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32926652" w:rsidR="006257EE" w:rsidRDefault="008C4555" w:rsidP="00471695">
      <w:pPr>
        <w:pStyle w:val="Textoindependiente"/>
        <w:jc w:val="center"/>
        <w:rPr>
          <w:rFonts w:ascii="Times New Roman"/>
          <w:b w:val="0"/>
          <w:sz w:val="20"/>
        </w:rPr>
      </w:pPr>
      <w:r>
        <w:rPr>
          <w:rFonts w:ascii="Times New Roman"/>
          <w:b w:val="0"/>
          <w:sz w:val="20"/>
        </w:rPr>
        <w:t>l</w:t>
      </w:r>
    </w:p>
    <w:p w14:paraId="5A39BBE3" w14:textId="77777777" w:rsidR="006257EE" w:rsidRDefault="006257EE" w:rsidP="00471695">
      <w:pPr>
        <w:pStyle w:val="Textoindependiente"/>
        <w:jc w:val="center"/>
        <w:rPr>
          <w:rFonts w:ascii="Times New Roman"/>
          <w:b w:val="0"/>
          <w:sz w:val="20"/>
        </w:rPr>
      </w:pPr>
    </w:p>
    <w:p w14:paraId="2EB4DC8D" w14:textId="77777777" w:rsidR="00471695" w:rsidRDefault="00471695" w:rsidP="00471695">
      <w:pPr>
        <w:pStyle w:val="Textoindependiente"/>
        <w:jc w:val="center"/>
        <w:rPr>
          <w:rFonts w:ascii="Times New Roman"/>
          <w:b w:val="0"/>
          <w:sz w:val="20"/>
        </w:rPr>
      </w:pPr>
    </w:p>
    <w:p w14:paraId="41C8F396" w14:textId="77777777" w:rsidR="006257EE" w:rsidRDefault="006257EE" w:rsidP="00471695">
      <w:pPr>
        <w:pStyle w:val="Textoindependiente"/>
        <w:jc w:val="center"/>
        <w:rPr>
          <w:rFonts w:ascii="Times New Roman"/>
          <w:b w:val="0"/>
          <w:sz w:val="20"/>
        </w:rPr>
      </w:pPr>
    </w:p>
    <w:p w14:paraId="72A3D3EC" w14:textId="77777777" w:rsidR="006257EE" w:rsidRDefault="006257EE" w:rsidP="00471695">
      <w:pPr>
        <w:pStyle w:val="Textoindependiente"/>
        <w:spacing w:before="2"/>
        <w:jc w:val="center"/>
        <w:rPr>
          <w:rFonts w:ascii="Times New Roman"/>
          <w:b w:val="0"/>
          <w:sz w:val="18"/>
        </w:rPr>
      </w:pPr>
    </w:p>
    <w:p w14:paraId="60258EB1" w14:textId="77777777" w:rsidR="006257EE" w:rsidRDefault="00C44BA5" w:rsidP="00471695">
      <w:pPr>
        <w:pStyle w:val="Ttulo1"/>
        <w:spacing w:before="100"/>
        <w:ind w:left="3745"/>
      </w:pPr>
      <w:r>
        <w:t>ANEXO</w:t>
      </w:r>
      <w:r>
        <w:rPr>
          <w:spacing w:val="-1"/>
        </w:rPr>
        <w:t xml:space="preserve"> </w:t>
      </w:r>
      <w:r>
        <w:t>C</w:t>
      </w:r>
    </w:p>
    <w:p w14:paraId="36106794" w14:textId="77777777" w:rsidR="006257EE" w:rsidRDefault="00C44BA5" w:rsidP="00471695">
      <w:pPr>
        <w:spacing w:before="1"/>
        <w:ind w:left="3746" w:right="3746"/>
        <w:jc w:val="center"/>
        <w:rPr>
          <w:rFonts w:ascii="Arial Narrow"/>
          <w:b/>
          <w:sz w:val="24"/>
        </w:rPr>
      </w:pPr>
      <w:r>
        <w:rPr>
          <w:rFonts w:ascii="Arial Narrow"/>
          <w:b/>
          <w:sz w:val="24"/>
        </w:rPr>
        <w:t>ACUERDO</w:t>
      </w:r>
      <w:r>
        <w:rPr>
          <w:rFonts w:ascii="Arial Narrow"/>
          <w:b/>
          <w:spacing w:val="-1"/>
          <w:sz w:val="24"/>
        </w:rPr>
        <w:t xml:space="preserve"> </w:t>
      </w:r>
      <w:r>
        <w:rPr>
          <w:rFonts w:ascii="Arial Narrow"/>
          <w:b/>
          <w:sz w:val="24"/>
        </w:rPr>
        <w:t>DE</w:t>
      </w:r>
      <w:r>
        <w:rPr>
          <w:rFonts w:ascii="Arial Narrow"/>
          <w:b/>
          <w:spacing w:val="-1"/>
          <w:sz w:val="24"/>
        </w:rPr>
        <w:t xml:space="preserve"> </w:t>
      </w:r>
      <w:r>
        <w:rPr>
          <w:rFonts w:ascii="Arial Narrow"/>
          <w:b/>
          <w:sz w:val="24"/>
        </w:rPr>
        <w:t>NIVELES</w:t>
      </w:r>
      <w:r>
        <w:rPr>
          <w:rFonts w:ascii="Arial Narrow"/>
          <w:b/>
          <w:spacing w:val="-1"/>
          <w:sz w:val="24"/>
        </w:rPr>
        <w:t xml:space="preserve"> </w:t>
      </w:r>
      <w:r>
        <w:rPr>
          <w:rFonts w:ascii="Arial Narrow"/>
          <w:b/>
          <w:sz w:val="24"/>
        </w:rPr>
        <w:t>DE</w:t>
      </w:r>
      <w:r>
        <w:rPr>
          <w:rFonts w:ascii="Arial Narrow"/>
          <w:b/>
          <w:spacing w:val="-1"/>
          <w:sz w:val="24"/>
        </w:rPr>
        <w:t xml:space="preserve"> </w:t>
      </w:r>
      <w:r>
        <w:rPr>
          <w:rFonts w:ascii="Arial Narrow"/>
          <w:b/>
          <w:sz w:val="24"/>
        </w:rPr>
        <w:t>SERVICIO</w:t>
      </w:r>
    </w:p>
    <w:p w14:paraId="0D0B940D" w14:textId="77777777" w:rsidR="006257EE" w:rsidRDefault="006257EE" w:rsidP="00471695">
      <w:pPr>
        <w:pStyle w:val="Textoindependiente"/>
        <w:jc w:val="center"/>
        <w:rPr>
          <w:sz w:val="28"/>
        </w:rPr>
      </w:pPr>
    </w:p>
    <w:p w14:paraId="3656B9AB" w14:textId="77777777" w:rsidR="006257EE" w:rsidRDefault="006257EE" w:rsidP="00471695">
      <w:pPr>
        <w:pStyle w:val="Textoindependiente"/>
        <w:jc w:val="center"/>
        <w:rPr>
          <w:sz w:val="28"/>
        </w:rPr>
      </w:pPr>
    </w:p>
    <w:p w14:paraId="45FB0818" w14:textId="77777777" w:rsidR="006257EE" w:rsidRDefault="006257EE" w:rsidP="00471695">
      <w:pPr>
        <w:pStyle w:val="Textoindependiente"/>
        <w:jc w:val="center"/>
        <w:rPr>
          <w:sz w:val="28"/>
        </w:rPr>
      </w:pPr>
    </w:p>
    <w:p w14:paraId="53807CF5" w14:textId="4D4540D8" w:rsidR="00EC44F2" w:rsidRPr="00B738FA" w:rsidRDefault="00C44BA5" w:rsidP="00B738FA">
      <w:pPr>
        <w:ind w:left="76"/>
        <w:jc w:val="center"/>
        <w:rPr>
          <w:rFonts w:ascii="Arial Narrow" w:hAnsi="Arial Narrow" w:cs="Arial"/>
          <w:kern w:val="2"/>
          <w:lang w:val="es-CO"/>
          <w14:ligatures w14:val="standardContextual"/>
        </w:rPr>
      </w:pPr>
      <w:r w:rsidRPr="00B738FA">
        <w:rPr>
          <w:b/>
          <w:bCs/>
        </w:rPr>
        <w:t>OBJETO</w:t>
      </w:r>
      <w:r w:rsidRPr="74D64594">
        <w:t xml:space="preserve">: </w:t>
      </w:r>
      <w:r w:rsidR="00EC44F2" w:rsidRPr="00EC44F2">
        <w:rPr>
          <w:i/>
          <w:iCs/>
        </w:rPr>
        <w:t>“</w:t>
      </w:r>
      <w:r w:rsidR="00E901FA" w:rsidRPr="00BF1C8D">
        <w:rPr>
          <w:rStyle w:val="ui-provider"/>
          <w:rFonts w:ascii="Arial Narrow" w:hAnsi="Arial Narrow" w:cs="Arial"/>
          <w:b/>
          <w:bCs/>
        </w:rPr>
        <w:t>PRESTAR LOS SERVICIOS DE GESTIÓN DEL CENTRO DE SERVICIOS, GESTIÓN GLOBAL DE SERVICIOS DE TI, GESTIÓN DE INFRAESTRUCTURA DE USUARIO FINAL,  GESTIÓN DEL SERVICIO LA RED LAN /WLAN, GESTIÓN DE TELEFONÍA IP, GESTIÓN Y MONITOREO DE SERVICIO DE TI (NOC) Y GESTIÓN Y MONITOREO DE SEGURIDAD (SOC), GESTIÓN DE ACTIVOS TECNOLÓGICOS, GESTIÓN DE OPERACIONES DE SERVICIOS DE TI, GESTIÓN DE SERVICIOS DE TRANSFORMACIÓN DIGITAL, GESTIÓN DE SERVICIOS CONEXOS, CON UNA  BOLSA PARA SERVICIOS ADICIONALES Y REPUESTOS, DE CONFORMIDAD CON LAS CARACTERÍSTICAS ESTABLECIDAS EN LOS ANEXOS TÉCNICOS</w:t>
      </w:r>
      <w:r w:rsidR="00EC44F2" w:rsidRPr="00EC44F2">
        <w:rPr>
          <w:i/>
          <w:iCs/>
        </w:rPr>
        <w:t>”</w:t>
      </w:r>
    </w:p>
    <w:p w14:paraId="3CF2D8B6" w14:textId="77777777" w:rsidR="006257EE" w:rsidRDefault="006257EE" w:rsidP="00471695">
      <w:pPr>
        <w:pStyle w:val="Textoindependiente"/>
        <w:jc w:val="center"/>
        <w:rPr>
          <w:sz w:val="24"/>
        </w:rPr>
      </w:pPr>
    </w:p>
    <w:p w14:paraId="0FB78278" w14:textId="77777777" w:rsidR="006257EE" w:rsidRDefault="006257EE" w:rsidP="00471695">
      <w:pPr>
        <w:pStyle w:val="Textoindependiente"/>
        <w:jc w:val="center"/>
        <w:rPr>
          <w:sz w:val="24"/>
        </w:rPr>
      </w:pPr>
    </w:p>
    <w:p w14:paraId="1FC39945" w14:textId="77777777" w:rsidR="006257EE" w:rsidRDefault="006257EE" w:rsidP="00471695">
      <w:pPr>
        <w:pStyle w:val="Textoindependiente"/>
        <w:jc w:val="center"/>
        <w:rPr>
          <w:sz w:val="24"/>
        </w:rPr>
      </w:pPr>
    </w:p>
    <w:p w14:paraId="0562CB0E" w14:textId="77777777" w:rsidR="006257EE" w:rsidRDefault="006257EE" w:rsidP="00471695">
      <w:pPr>
        <w:pStyle w:val="Textoindependiente"/>
        <w:jc w:val="center"/>
        <w:rPr>
          <w:sz w:val="24"/>
        </w:rPr>
      </w:pPr>
    </w:p>
    <w:p w14:paraId="33F9E3CC" w14:textId="17B11C05" w:rsidR="006257EE" w:rsidRDefault="00C44BA5" w:rsidP="00471695">
      <w:pPr>
        <w:pStyle w:val="Ttulo1"/>
        <w:spacing w:before="198"/>
      </w:pPr>
      <w:r>
        <w:t>ARN</w:t>
      </w:r>
      <w:r>
        <w:rPr>
          <w:spacing w:val="-2"/>
        </w:rPr>
        <w:t xml:space="preserve"> </w:t>
      </w:r>
      <w:r>
        <w:t>-</w:t>
      </w:r>
      <w:r>
        <w:rPr>
          <w:spacing w:val="-2"/>
        </w:rPr>
        <w:t xml:space="preserve"> </w:t>
      </w:r>
      <w:r>
        <w:t>Oficina</w:t>
      </w:r>
      <w:r>
        <w:rPr>
          <w:spacing w:val="-1"/>
        </w:rPr>
        <w:t xml:space="preserve"> </w:t>
      </w:r>
      <w:r>
        <w:t>de</w:t>
      </w:r>
      <w:r>
        <w:rPr>
          <w:spacing w:val="-1"/>
        </w:rPr>
        <w:t xml:space="preserve"> </w:t>
      </w:r>
      <w:r>
        <w:t>Tecnologías</w:t>
      </w:r>
      <w:r>
        <w:rPr>
          <w:spacing w:val="-1"/>
        </w:rPr>
        <w:t xml:space="preserve"> </w:t>
      </w:r>
      <w:r>
        <w:t>de</w:t>
      </w:r>
      <w:r>
        <w:rPr>
          <w:spacing w:val="-3"/>
        </w:rPr>
        <w:t xml:space="preserve"> </w:t>
      </w:r>
      <w:r>
        <w:t>la</w:t>
      </w:r>
      <w:r>
        <w:rPr>
          <w:spacing w:val="-3"/>
        </w:rPr>
        <w:t xml:space="preserve"> </w:t>
      </w:r>
      <w:r>
        <w:t>Información</w:t>
      </w:r>
    </w:p>
    <w:p w14:paraId="34CE0A41" w14:textId="77777777" w:rsidR="006257EE" w:rsidRDefault="006257EE" w:rsidP="00471695">
      <w:pPr>
        <w:pStyle w:val="Textoindependiente"/>
        <w:jc w:val="center"/>
        <w:rPr>
          <w:sz w:val="28"/>
        </w:rPr>
      </w:pPr>
    </w:p>
    <w:p w14:paraId="1F72F646" w14:textId="77777777" w:rsidR="006257EE" w:rsidRDefault="006257EE" w:rsidP="00471695">
      <w:pPr>
        <w:pStyle w:val="Textoindependiente"/>
        <w:jc w:val="center"/>
        <w:rPr>
          <w:sz w:val="28"/>
        </w:rPr>
      </w:pPr>
    </w:p>
    <w:p w14:paraId="08CE6F91" w14:textId="77777777" w:rsidR="006257EE" w:rsidRDefault="006257EE" w:rsidP="00471695">
      <w:pPr>
        <w:pStyle w:val="Textoindependiente"/>
        <w:jc w:val="center"/>
        <w:rPr>
          <w:sz w:val="28"/>
        </w:rPr>
      </w:pPr>
    </w:p>
    <w:p w14:paraId="61CDCEAD" w14:textId="77777777" w:rsidR="006257EE" w:rsidRDefault="006257EE" w:rsidP="00471695">
      <w:pPr>
        <w:pStyle w:val="Textoindependiente"/>
        <w:jc w:val="center"/>
        <w:rPr>
          <w:sz w:val="28"/>
        </w:rPr>
      </w:pPr>
    </w:p>
    <w:p w14:paraId="6BB9E253" w14:textId="77777777" w:rsidR="006257EE" w:rsidRDefault="006257EE" w:rsidP="00471695">
      <w:pPr>
        <w:pStyle w:val="Textoindependiente"/>
        <w:jc w:val="center"/>
        <w:rPr>
          <w:sz w:val="28"/>
        </w:rPr>
      </w:pPr>
    </w:p>
    <w:p w14:paraId="1FBE425F" w14:textId="15398151" w:rsidR="006257EE" w:rsidRDefault="00C44BA5" w:rsidP="00471695">
      <w:pPr>
        <w:spacing w:before="1"/>
        <w:ind w:left="3745" w:right="3746"/>
        <w:jc w:val="center"/>
        <w:rPr>
          <w:rFonts w:ascii="Arial Narrow"/>
          <w:b/>
          <w:sz w:val="24"/>
        </w:rPr>
      </w:pPr>
      <w:r>
        <w:rPr>
          <w:rFonts w:ascii="Arial Narrow"/>
          <w:b/>
          <w:sz w:val="24"/>
        </w:rPr>
        <w:t>20</w:t>
      </w:r>
      <w:r w:rsidR="008E5838">
        <w:rPr>
          <w:rFonts w:ascii="Arial Narrow"/>
          <w:b/>
          <w:sz w:val="24"/>
        </w:rPr>
        <w:t>2</w:t>
      </w:r>
      <w:r w:rsidR="00936949">
        <w:rPr>
          <w:rFonts w:ascii="Arial Narrow"/>
          <w:b/>
          <w:sz w:val="24"/>
        </w:rPr>
        <w:t>3</w:t>
      </w:r>
    </w:p>
    <w:p w14:paraId="23DE523C" w14:textId="77777777" w:rsidR="006257EE" w:rsidRDefault="006257EE" w:rsidP="00471695">
      <w:pPr>
        <w:jc w:val="center"/>
        <w:rPr>
          <w:rFonts w:ascii="Arial Narrow"/>
          <w:sz w:val="24"/>
        </w:rPr>
        <w:sectPr w:rsidR="006257EE" w:rsidSect="00BE5D51">
          <w:headerReference w:type="default" r:id="rId11"/>
          <w:footerReference w:type="default" r:id="rId12"/>
          <w:type w:val="continuous"/>
          <w:pgSz w:w="15840" w:h="12240" w:orient="landscape"/>
          <w:pgMar w:top="1417" w:right="1701" w:bottom="1417" w:left="1701" w:header="458" w:footer="260" w:gutter="0"/>
          <w:pgNumType w:start="1"/>
          <w:cols w:space="720"/>
          <w:docGrid w:linePitch="299"/>
        </w:sectPr>
      </w:pPr>
    </w:p>
    <w:p w14:paraId="52E56223" w14:textId="77777777" w:rsidR="006257EE" w:rsidRDefault="006257EE" w:rsidP="00471695">
      <w:pPr>
        <w:pStyle w:val="Textoindependiente"/>
        <w:jc w:val="center"/>
        <w:rPr>
          <w:sz w:val="20"/>
        </w:rPr>
      </w:pPr>
    </w:p>
    <w:p w14:paraId="07547A01" w14:textId="77777777" w:rsidR="006257EE" w:rsidRDefault="006257EE" w:rsidP="00471695">
      <w:pPr>
        <w:pStyle w:val="Textoindependiente"/>
        <w:spacing w:before="8"/>
        <w:jc w:val="center"/>
        <w:rPr>
          <w:sz w:val="19"/>
        </w:rPr>
      </w:pPr>
    </w:p>
    <w:p w14:paraId="646DAD21" w14:textId="4C073F77" w:rsidR="006257EE" w:rsidRPr="00036406" w:rsidRDefault="00C44BA5" w:rsidP="00786F37">
      <w:pPr>
        <w:pStyle w:val="Ttulo1"/>
        <w:spacing w:before="100"/>
        <w:ind w:left="3261"/>
        <w:rPr>
          <w:rFonts w:ascii="Arial" w:hAnsi="Arial" w:cs="Arial"/>
        </w:rPr>
      </w:pPr>
      <w:r w:rsidRPr="00036406">
        <w:rPr>
          <w:rFonts w:ascii="Arial" w:hAnsi="Arial" w:cs="Arial"/>
        </w:rPr>
        <w:t>ACUERDO</w:t>
      </w:r>
      <w:r w:rsidRPr="00036406">
        <w:rPr>
          <w:rFonts w:ascii="Arial" w:hAnsi="Arial" w:cs="Arial"/>
          <w:spacing w:val="-1"/>
        </w:rPr>
        <w:t xml:space="preserve"> </w:t>
      </w:r>
      <w:r w:rsidRPr="00036406">
        <w:rPr>
          <w:rFonts w:ascii="Arial" w:hAnsi="Arial" w:cs="Arial"/>
        </w:rPr>
        <w:t>DE</w:t>
      </w:r>
      <w:r w:rsidRPr="00036406">
        <w:rPr>
          <w:rFonts w:ascii="Arial" w:hAnsi="Arial" w:cs="Arial"/>
          <w:spacing w:val="-1"/>
        </w:rPr>
        <w:t xml:space="preserve"> </w:t>
      </w:r>
      <w:r w:rsidRPr="00036406">
        <w:rPr>
          <w:rFonts w:ascii="Arial" w:hAnsi="Arial" w:cs="Arial"/>
        </w:rPr>
        <w:t>NIVELES</w:t>
      </w:r>
      <w:r w:rsidRPr="00036406">
        <w:rPr>
          <w:rFonts w:ascii="Arial" w:hAnsi="Arial" w:cs="Arial"/>
          <w:spacing w:val="-1"/>
        </w:rPr>
        <w:t xml:space="preserve"> </w:t>
      </w:r>
      <w:r w:rsidRPr="00036406">
        <w:rPr>
          <w:rFonts w:ascii="Arial" w:hAnsi="Arial" w:cs="Arial"/>
        </w:rPr>
        <w:t>DE</w:t>
      </w:r>
      <w:r w:rsidRPr="00036406">
        <w:rPr>
          <w:rFonts w:ascii="Arial" w:hAnsi="Arial" w:cs="Arial"/>
          <w:spacing w:val="-1"/>
        </w:rPr>
        <w:t xml:space="preserve"> </w:t>
      </w:r>
      <w:r w:rsidRPr="00036406">
        <w:rPr>
          <w:rFonts w:ascii="Arial" w:hAnsi="Arial" w:cs="Arial"/>
        </w:rPr>
        <w:t>SERVICIO</w:t>
      </w:r>
      <w:r w:rsidR="00786F37">
        <w:rPr>
          <w:rFonts w:ascii="Arial" w:hAnsi="Arial" w:cs="Arial"/>
        </w:rPr>
        <w:t xml:space="preserve"> (ANS)</w:t>
      </w:r>
    </w:p>
    <w:p w14:paraId="19AA0141" w14:textId="77777777" w:rsidR="00715179" w:rsidRDefault="00715179" w:rsidP="00471695">
      <w:pPr>
        <w:pStyle w:val="Ttulo1"/>
        <w:spacing w:before="100"/>
      </w:pPr>
    </w:p>
    <w:p w14:paraId="7081D0D7" w14:textId="464E93AE" w:rsidR="00031812" w:rsidRDefault="00715179" w:rsidP="2060B8E8">
      <w:pPr>
        <w:jc w:val="both"/>
        <w:rPr>
          <w:rFonts w:ascii="Arial" w:hAnsi="Arial" w:cs="Arial"/>
        </w:rPr>
      </w:pPr>
      <w:r w:rsidRPr="2060B8E8">
        <w:rPr>
          <w:rFonts w:ascii="Arial" w:hAnsi="Arial" w:cs="Arial"/>
        </w:rPr>
        <w:t xml:space="preserve">En el siguiente anexo </w:t>
      </w:r>
      <w:r w:rsidR="000A46FD" w:rsidRPr="2060B8E8">
        <w:rPr>
          <w:rFonts w:ascii="Arial" w:hAnsi="Arial" w:cs="Arial"/>
        </w:rPr>
        <w:t xml:space="preserve">se </w:t>
      </w:r>
      <w:r w:rsidR="008218F6" w:rsidRPr="2060B8E8">
        <w:rPr>
          <w:rFonts w:ascii="Arial" w:hAnsi="Arial" w:cs="Arial"/>
        </w:rPr>
        <w:t>detallan cada uno de los Acuerdos de Niveles de Servicios</w:t>
      </w:r>
      <w:r w:rsidR="00214CF0" w:rsidRPr="2060B8E8">
        <w:rPr>
          <w:rFonts w:ascii="Arial" w:hAnsi="Arial" w:cs="Arial"/>
        </w:rPr>
        <w:t xml:space="preserve"> con penalizaciones y descuentos a la facturación </w:t>
      </w:r>
      <w:r w:rsidR="00036406" w:rsidRPr="2060B8E8">
        <w:rPr>
          <w:rFonts w:ascii="Arial" w:hAnsi="Arial" w:cs="Arial"/>
        </w:rPr>
        <w:t>mensual en</w:t>
      </w:r>
      <w:r w:rsidR="00F1267B" w:rsidRPr="2060B8E8">
        <w:rPr>
          <w:rFonts w:ascii="Arial" w:hAnsi="Arial" w:cs="Arial"/>
        </w:rPr>
        <w:t xml:space="preserve"> el marco de todos los anexos del presente contrato</w:t>
      </w:r>
      <w:r w:rsidR="00036406" w:rsidRPr="2060B8E8">
        <w:rPr>
          <w:rFonts w:ascii="Arial" w:hAnsi="Arial" w:cs="Arial"/>
        </w:rPr>
        <w:t>.</w:t>
      </w:r>
    </w:p>
    <w:p w14:paraId="0BA603CB" w14:textId="77777777" w:rsidR="00031812" w:rsidRDefault="00031812" w:rsidP="2060B8E8">
      <w:pPr>
        <w:pStyle w:val="Ttulo1"/>
        <w:spacing w:before="100"/>
        <w:ind w:left="0"/>
        <w:jc w:val="both"/>
      </w:pPr>
    </w:p>
    <w:p w14:paraId="54F702B6" w14:textId="200F87A8" w:rsidR="00031812" w:rsidRPr="0086252E" w:rsidRDefault="00031812" w:rsidP="2060B8E8">
      <w:pPr>
        <w:pStyle w:val="Ttulo1"/>
        <w:spacing w:before="100"/>
        <w:ind w:left="0"/>
        <w:jc w:val="both"/>
        <w:rPr>
          <w:rFonts w:ascii="Arial" w:hAnsi="Arial" w:cs="Arial"/>
        </w:rPr>
      </w:pPr>
      <w:r w:rsidRPr="2060B8E8">
        <w:rPr>
          <w:rFonts w:ascii="Arial" w:hAnsi="Arial" w:cs="Arial"/>
        </w:rPr>
        <w:t>CONSIDERACIONES GENERALES</w:t>
      </w:r>
    </w:p>
    <w:p w14:paraId="779C16BE" w14:textId="77777777" w:rsidR="00031812" w:rsidRPr="0086252E" w:rsidRDefault="00031812" w:rsidP="2060B8E8">
      <w:pPr>
        <w:pStyle w:val="Ttulo1"/>
        <w:spacing w:before="100"/>
        <w:ind w:left="0"/>
        <w:jc w:val="both"/>
        <w:rPr>
          <w:rFonts w:ascii="Arial" w:hAnsi="Arial" w:cs="Arial"/>
        </w:rPr>
      </w:pPr>
    </w:p>
    <w:p w14:paraId="2FF9287A" w14:textId="126D454E" w:rsidR="00031812" w:rsidRPr="0086252E" w:rsidRDefault="00031812" w:rsidP="2060B8E8">
      <w:pPr>
        <w:pStyle w:val="Ttulo1"/>
        <w:spacing w:before="100"/>
        <w:ind w:left="0" w:right="1523"/>
        <w:jc w:val="both"/>
        <w:rPr>
          <w:rFonts w:ascii="Arial" w:hAnsi="Arial" w:cs="Arial"/>
        </w:rPr>
      </w:pPr>
      <w:r w:rsidRPr="2060B8E8">
        <w:rPr>
          <w:rFonts w:ascii="Arial" w:hAnsi="Arial" w:cs="Arial"/>
        </w:rPr>
        <w:t xml:space="preserve">En la medición </w:t>
      </w:r>
      <w:r w:rsidR="001845EF" w:rsidRPr="2060B8E8">
        <w:rPr>
          <w:rFonts w:ascii="Arial" w:hAnsi="Arial" w:cs="Arial"/>
        </w:rPr>
        <w:t xml:space="preserve">para </w:t>
      </w:r>
      <w:r w:rsidR="009F7B64" w:rsidRPr="2060B8E8">
        <w:rPr>
          <w:rFonts w:ascii="Arial" w:hAnsi="Arial" w:cs="Arial"/>
        </w:rPr>
        <w:t>el cálculo</w:t>
      </w:r>
      <w:r w:rsidR="001845EF" w:rsidRPr="2060B8E8">
        <w:rPr>
          <w:rFonts w:ascii="Arial" w:hAnsi="Arial" w:cs="Arial"/>
        </w:rPr>
        <w:t xml:space="preserve"> de los indicadores, </w:t>
      </w:r>
      <w:r w:rsidR="009F7B64" w:rsidRPr="2060B8E8">
        <w:rPr>
          <w:rFonts w:ascii="Arial" w:hAnsi="Arial" w:cs="Arial"/>
        </w:rPr>
        <w:t>se contemplan las siguientes consideraciones:</w:t>
      </w:r>
    </w:p>
    <w:p w14:paraId="6B167CBB" w14:textId="77777777" w:rsidR="00845316" w:rsidRPr="0086252E" w:rsidRDefault="00845316" w:rsidP="2060B8E8">
      <w:pPr>
        <w:jc w:val="both"/>
        <w:rPr>
          <w:rFonts w:ascii="Arial" w:hAnsi="Arial" w:cs="Arial"/>
        </w:rPr>
      </w:pPr>
    </w:p>
    <w:p w14:paraId="63BE5A97" w14:textId="07BCA51A" w:rsidR="00D177C5" w:rsidRPr="0086252E" w:rsidRDefault="00D177C5" w:rsidP="2060B8E8">
      <w:pPr>
        <w:jc w:val="both"/>
        <w:rPr>
          <w:rFonts w:ascii="Arial" w:hAnsi="Arial" w:cs="Arial"/>
        </w:rPr>
      </w:pPr>
      <w:r w:rsidRPr="2060B8E8">
        <w:rPr>
          <w:rFonts w:ascii="Arial" w:hAnsi="Arial" w:cs="Arial"/>
        </w:rPr>
        <w:t>Para la implementaci</w:t>
      </w:r>
      <w:r w:rsidR="00447288" w:rsidRPr="2060B8E8">
        <w:rPr>
          <w:rFonts w:ascii="Arial" w:hAnsi="Arial" w:cs="Arial"/>
        </w:rPr>
        <w:t>ó</w:t>
      </w:r>
      <w:r w:rsidRPr="2060B8E8">
        <w:rPr>
          <w:rFonts w:ascii="Arial" w:hAnsi="Arial" w:cs="Arial"/>
        </w:rPr>
        <w:t>n de nuevos servicios, aprovisionamiento de servicios por cambios de sedes</w:t>
      </w:r>
      <w:r w:rsidR="000C3283" w:rsidRPr="2060B8E8">
        <w:rPr>
          <w:rFonts w:ascii="Arial" w:hAnsi="Arial" w:cs="Arial"/>
        </w:rPr>
        <w:t xml:space="preserve">, </w:t>
      </w:r>
      <w:r w:rsidR="00F84537" w:rsidRPr="2060B8E8">
        <w:rPr>
          <w:rFonts w:ascii="Arial" w:hAnsi="Arial" w:cs="Arial"/>
        </w:rPr>
        <w:t>la medición de indicadores no se afectará</w:t>
      </w:r>
      <w:r w:rsidR="00A962B5" w:rsidRPr="2060B8E8">
        <w:rPr>
          <w:rFonts w:ascii="Arial" w:hAnsi="Arial" w:cs="Arial"/>
        </w:rPr>
        <w:t xml:space="preserve"> por </w:t>
      </w:r>
      <w:r w:rsidR="008723CD" w:rsidRPr="2060B8E8">
        <w:rPr>
          <w:rFonts w:ascii="Arial" w:hAnsi="Arial" w:cs="Arial"/>
        </w:rPr>
        <w:t>demoras en la recepción del servicio por parte de la ARN</w:t>
      </w:r>
      <w:r w:rsidR="007A712B" w:rsidRPr="2060B8E8">
        <w:rPr>
          <w:rFonts w:ascii="Arial" w:hAnsi="Arial" w:cs="Arial"/>
        </w:rPr>
        <w:t xml:space="preserve"> o atribule a terceros </w:t>
      </w:r>
      <w:r w:rsidR="00C91999" w:rsidRPr="2060B8E8">
        <w:rPr>
          <w:rFonts w:ascii="Arial" w:hAnsi="Arial" w:cs="Arial"/>
        </w:rPr>
        <w:t>(otros proveedores o contratistas de la Entidad).</w:t>
      </w:r>
    </w:p>
    <w:p w14:paraId="0ED2FED6" w14:textId="77777777" w:rsidR="00EE62B2" w:rsidRPr="0086252E" w:rsidRDefault="00EE62B2" w:rsidP="2060B8E8">
      <w:pPr>
        <w:jc w:val="both"/>
        <w:rPr>
          <w:rFonts w:ascii="Arial" w:hAnsi="Arial" w:cs="Arial"/>
        </w:rPr>
      </w:pPr>
    </w:p>
    <w:p w14:paraId="092287E7" w14:textId="4B6AF5FA" w:rsidR="00EE62B2" w:rsidRPr="0086252E" w:rsidRDefault="002E5E41" w:rsidP="2060B8E8">
      <w:pPr>
        <w:jc w:val="both"/>
        <w:rPr>
          <w:rFonts w:ascii="Arial" w:hAnsi="Arial" w:cs="Arial"/>
        </w:rPr>
      </w:pPr>
      <w:r w:rsidRPr="2060B8E8">
        <w:rPr>
          <w:rFonts w:ascii="Arial" w:hAnsi="Arial" w:cs="Arial"/>
        </w:rPr>
        <w:t>La medición de los indicadores no se afectará</w:t>
      </w:r>
      <w:r w:rsidR="00F84537" w:rsidRPr="2060B8E8">
        <w:rPr>
          <w:rFonts w:ascii="Arial" w:hAnsi="Arial" w:cs="Arial"/>
        </w:rPr>
        <w:t xml:space="preserve"> </w:t>
      </w:r>
      <w:r w:rsidR="007D7628" w:rsidRPr="2060B8E8">
        <w:rPr>
          <w:rFonts w:ascii="Arial" w:hAnsi="Arial" w:cs="Arial"/>
        </w:rPr>
        <w:t>por termas atribuibles a fallas eléctricas en las diferentes sedes</w:t>
      </w:r>
      <w:r w:rsidR="007F2BD0" w:rsidRPr="2060B8E8">
        <w:rPr>
          <w:rFonts w:ascii="Arial" w:hAnsi="Arial" w:cs="Arial"/>
        </w:rPr>
        <w:t>.</w:t>
      </w:r>
    </w:p>
    <w:p w14:paraId="00BC9A84" w14:textId="77777777" w:rsidR="00EF1ADC" w:rsidRPr="0086252E" w:rsidRDefault="00EF1ADC" w:rsidP="2060B8E8">
      <w:pPr>
        <w:jc w:val="both"/>
        <w:rPr>
          <w:rFonts w:ascii="Arial" w:hAnsi="Arial" w:cs="Arial"/>
        </w:rPr>
      </w:pPr>
    </w:p>
    <w:p w14:paraId="45CD9D84" w14:textId="77777777" w:rsidR="002E6770" w:rsidRPr="0086252E" w:rsidRDefault="002E6770" w:rsidP="2060B8E8">
      <w:pPr>
        <w:jc w:val="both"/>
        <w:rPr>
          <w:rFonts w:ascii="Arial" w:hAnsi="Arial" w:cs="Arial"/>
        </w:rPr>
      </w:pPr>
    </w:p>
    <w:p w14:paraId="3A670B2A" w14:textId="4A305B86" w:rsidR="002E6770" w:rsidRPr="0086252E" w:rsidRDefault="002E6770" w:rsidP="2060B8E8">
      <w:pPr>
        <w:pStyle w:val="Ttulo1"/>
        <w:spacing w:before="100"/>
        <w:ind w:left="0" w:right="531"/>
        <w:jc w:val="both"/>
        <w:rPr>
          <w:rFonts w:ascii="Arial" w:hAnsi="Arial" w:cs="Arial"/>
        </w:rPr>
      </w:pPr>
      <w:r w:rsidRPr="2060B8E8">
        <w:rPr>
          <w:rFonts w:ascii="Arial" w:hAnsi="Arial" w:cs="Arial"/>
        </w:rPr>
        <w:t xml:space="preserve">En cuanto a los </w:t>
      </w:r>
      <w:r w:rsidR="00AB3064" w:rsidRPr="2060B8E8">
        <w:rPr>
          <w:rFonts w:ascii="Arial" w:hAnsi="Arial" w:cs="Arial"/>
        </w:rPr>
        <w:t xml:space="preserve">medios </w:t>
      </w:r>
      <w:r w:rsidRPr="2060B8E8">
        <w:rPr>
          <w:rFonts w:ascii="Arial" w:hAnsi="Arial" w:cs="Arial"/>
        </w:rPr>
        <w:t xml:space="preserve">de verificación para el </w:t>
      </w:r>
      <w:r w:rsidR="00F55B59" w:rsidRPr="2060B8E8">
        <w:rPr>
          <w:rFonts w:ascii="Arial" w:hAnsi="Arial" w:cs="Arial"/>
        </w:rPr>
        <w:t>seguimiento de</w:t>
      </w:r>
      <w:r w:rsidRPr="2060B8E8">
        <w:rPr>
          <w:rFonts w:ascii="Arial" w:hAnsi="Arial" w:cs="Arial"/>
        </w:rPr>
        <w:t xml:space="preserve"> los indicadores, se contemplan las siguientes consideraciones:</w:t>
      </w:r>
    </w:p>
    <w:p w14:paraId="0BE063F3" w14:textId="77777777" w:rsidR="002E6770" w:rsidRPr="0086252E" w:rsidRDefault="002E6770" w:rsidP="2060B8E8">
      <w:pPr>
        <w:jc w:val="both"/>
        <w:rPr>
          <w:rFonts w:ascii="Arial" w:hAnsi="Arial" w:cs="Arial"/>
        </w:rPr>
      </w:pPr>
    </w:p>
    <w:p w14:paraId="00CF2EFF" w14:textId="2D37DB1F" w:rsidR="00455F1F" w:rsidRPr="0086252E" w:rsidRDefault="00804D37" w:rsidP="2060B8E8">
      <w:pPr>
        <w:jc w:val="both"/>
        <w:rPr>
          <w:rFonts w:ascii="Arial" w:hAnsi="Arial" w:cs="Arial"/>
        </w:rPr>
      </w:pPr>
      <w:r w:rsidRPr="2060B8E8">
        <w:rPr>
          <w:rFonts w:ascii="Arial" w:hAnsi="Arial" w:cs="Arial"/>
        </w:rPr>
        <w:t>E</w:t>
      </w:r>
      <w:r w:rsidR="00AB3064" w:rsidRPr="2060B8E8">
        <w:rPr>
          <w:rFonts w:ascii="Arial" w:hAnsi="Arial" w:cs="Arial"/>
        </w:rPr>
        <w:t>l</w:t>
      </w:r>
      <w:r w:rsidRPr="2060B8E8">
        <w:rPr>
          <w:rFonts w:ascii="Arial" w:hAnsi="Arial" w:cs="Arial"/>
        </w:rPr>
        <w:t xml:space="preserve"> </w:t>
      </w:r>
      <w:r w:rsidR="00AB3064" w:rsidRPr="2060B8E8">
        <w:rPr>
          <w:rFonts w:ascii="Arial" w:hAnsi="Arial" w:cs="Arial"/>
        </w:rPr>
        <w:t>CONTRATISTA</w:t>
      </w:r>
      <w:r w:rsidRPr="2060B8E8">
        <w:rPr>
          <w:rFonts w:ascii="Arial" w:hAnsi="Arial" w:cs="Arial"/>
        </w:rPr>
        <w:t xml:space="preserve"> es el responsable de diseñar, elaborar</w:t>
      </w:r>
      <w:r w:rsidR="00C03F1C" w:rsidRPr="2060B8E8">
        <w:rPr>
          <w:rFonts w:ascii="Arial" w:hAnsi="Arial" w:cs="Arial"/>
        </w:rPr>
        <w:t xml:space="preserve"> y hacer la entrega a la ARN de los </w:t>
      </w:r>
      <w:r w:rsidR="00515D1C" w:rsidRPr="2060B8E8">
        <w:rPr>
          <w:rFonts w:ascii="Arial" w:hAnsi="Arial" w:cs="Arial"/>
        </w:rPr>
        <w:t>diferentes informes</w:t>
      </w:r>
      <w:r w:rsidR="00DF5BD3" w:rsidRPr="2060B8E8">
        <w:rPr>
          <w:rFonts w:ascii="Arial" w:hAnsi="Arial" w:cs="Arial"/>
        </w:rPr>
        <w:t xml:space="preserve"> y </w:t>
      </w:r>
      <w:r w:rsidR="00C03F1C" w:rsidRPr="2060B8E8">
        <w:rPr>
          <w:rFonts w:ascii="Arial" w:hAnsi="Arial" w:cs="Arial"/>
        </w:rPr>
        <w:t>reportes que sustenten</w:t>
      </w:r>
      <w:r w:rsidR="00963B11" w:rsidRPr="2060B8E8">
        <w:rPr>
          <w:rFonts w:ascii="Arial" w:hAnsi="Arial" w:cs="Arial"/>
        </w:rPr>
        <w:t xml:space="preserve"> y </w:t>
      </w:r>
      <w:r w:rsidR="00B7055D" w:rsidRPr="2060B8E8">
        <w:rPr>
          <w:rFonts w:ascii="Arial" w:hAnsi="Arial" w:cs="Arial"/>
        </w:rPr>
        <w:t>evidencien el</w:t>
      </w:r>
      <w:r w:rsidR="00C03F1C" w:rsidRPr="2060B8E8">
        <w:rPr>
          <w:rFonts w:ascii="Arial" w:hAnsi="Arial" w:cs="Arial"/>
        </w:rPr>
        <w:t xml:space="preserve"> comportamiento y cumplimiento </w:t>
      </w:r>
      <w:r w:rsidR="00803D12" w:rsidRPr="2060B8E8">
        <w:rPr>
          <w:rFonts w:ascii="Arial" w:hAnsi="Arial" w:cs="Arial"/>
        </w:rPr>
        <w:t>de los Acuerdos de Nivel de Servicios</w:t>
      </w:r>
      <w:r w:rsidR="00274839" w:rsidRPr="2060B8E8">
        <w:rPr>
          <w:rFonts w:ascii="Arial" w:hAnsi="Arial" w:cs="Arial"/>
        </w:rPr>
        <w:t>.</w:t>
      </w:r>
    </w:p>
    <w:p w14:paraId="29CA6466" w14:textId="77777777" w:rsidR="00455F1F" w:rsidRPr="0086252E" w:rsidRDefault="00455F1F" w:rsidP="2060B8E8">
      <w:pPr>
        <w:jc w:val="both"/>
        <w:rPr>
          <w:rFonts w:ascii="Arial" w:hAnsi="Arial" w:cs="Arial"/>
        </w:rPr>
      </w:pPr>
    </w:p>
    <w:p w14:paraId="754D6D9B" w14:textId="6979A91F" w:rsidR="00455F1F" w:rsidRPr="0086252E" w:rsidRDefault="00455F1F" w:rsidP="2060B8E8">
      <w:pPr>
        <w:jc w:val="both"/>
        <w:rPr>
          <w:rFonts w:ascii="Arial" w:hAnsi="Arial" w:cs="Arial"/>
        </w:rPr>
      </w:pPr>
      <w:r w:rsidRPr="2060B8E8">
        <w:rPr>
          <w:rFonts w:ascii="Arial" w:hAnsi="Arial" w:cs="Arial"/>
        </w:rPr>
        <w:t xml:space="preserve">El CONTRATISTA es el responsable de </w:t>
      </w:r>
      <w:r w:rsidR="00133AD9" w:rsidRPr="2060B8E8">
        <w:rPr>
          <w:rFonts w:ascii="Arial" w:hAnsi="Arial" w:cs="Arial"/>
        </w:rPr>
        <w:t>la recuperación</w:t>
      </w:r>
      <w:r w:rsidR="00F16261" w:rsidRPr="2060B8E8">
        <w:rPr>
          <w:rFonts w:ascii="Arial" w:hAnsi="Arial" w:cs="Arial"/>
        </w:rPr>
        <w:t xml:space="preserve"> y </w:t>
      </w:r>
      <w:r w:rsidR="00133AD9" w:rsidRPr="2060B8E8">
        <w:rPr>
          <w:rFonts w:ascii="Arial" w:hAnsi="Arial" w:cs="Arial"/>
        </w:rPr>
        <w:t xml:space="preserve">conservación </w:t>
      </w:r>
      <w:r w:rsidR="00F16261" w:rsidRPr="2060B8E8">
        <w:rPr>
          <w:rFonts w:ascii="Arial" w:hAnsi="Arial" w:cs="Arial"/>
        </w:rPr>
        <w:t>de los diferentes logs</w:t>
      </w:r>
      <w:r w:rsidR="00E15086" w:rsidRPr="2060B8E8">
        <w:rPr>
          <w:rFonts w:ascii="Arial" w:hAnsi="Arial" w:cs="Arial"/>
        </w:rPr>
        <w:t xml:space="preserve"> de los equipos asociados a los diferentes servicios que opera</w:t>
      </w:r>
      <w:r w:rsidR="006667E9" w:rsidRPr="2060B8E8">
        <w:rPr>
          <w:rFonts w:ascii="Arial" w:hAnsi="Arial" w:cs="Arial"/>
        </w:rPr>
        <w:t xml:space="preserve">, para evitar </w:t>
      </w:r>
      <w:r w:rsidR="00F64ABF" w:rsidRPr="2060B8E8">
        <w:rPr>
          <w:rFonts w:ascii="Arial" w:hAnsi="Arial" w:cs="Arial"/>
        </w:rPr>
        <w:t xml:space="preserve">el </w:t>
      </w:r>
      <w:r w:rsidR="002D4073" w:rsidRPr="2060B8E8">
        <w:rPr>
          <w:rFonts w:ascii="Arial" w:hAnsi="Arial" w:cs="Arial"/>
        </w:rPr>
        <w:t>desbordamiento</w:t>
      </w:r>
      <w:r w:rsidR="00F64ABF" w:rsidRPr="2060B8E8">
        <w:rPr>
          <w:rFonts w:ascii="Arial" w:hAnsi="Arial" w:cs="Arial"/>
        </w:rPr>
        <w:t xml:space="preserve"> </w:t>
      </w:r>
      <w:r w:rsidR="002D4073" w:rsidRPr="2060B8E8">
        <w:rPr>
          <w:rFonts w:ascii="Arial" w:hAnsi="Arial" w:cs="Arial"/>
        </w:rPr>
        <w:t xml:space="preserve">de los diferentes recursos de la infraestructura tecnológica y se logre contar con </w:t>
      </w:r>
      <w:r w:rsidR="00A27D6A" w:rsidRPr="2060B8E8">
        <w:rPr>
          <w:rFonts w:ascii="Arial" w:hAnsi="Arial" w:cs="Arial"/>
        </w:rPr>
        <w:t>las evidencias para la verificación del cumplimiento de los ANS.</w:t>
      </w:r>
    </w:p>
    <w:p w14:paraId="1017BE49" w14:textId="065DA396" w:rsidR="00AB45B2" w:rsidRPr="0086252E" w:rsidRDefault="00AB45B2" w:rsidP="2060B8E8">
      <w:pPr>
        <w:jc w:val="both"/>
        <w:rPr>
          <w:rFonts w:ascii="Arial" w:hAnsi="Arial" w:cs="Arial"/>
        </w:rPr>
      </w:pPr>
    </w:p>
    <w:p w14:paraId="6E74C4E6" w14:textId="3601AEEE" w:rsidR="00AB45B2" w:rsidRPr="0086252E" w:rsidRDefault="00AB45B2" w:rsidP="2060B8E8">
      <w:pPr>
        <w:jc w:val="both"/>
        <w:rPr>
          <w:rFonts w:ascii="Arial" w:hAnsi="Arial" w:cs="Arial"/>
        </w:rPr>
      </w:pPr>
      <w:r w:rsidRPr="2060B8E8">
        <w:rPr>
          <w:rFonts w:ascii="Arial" w:hAnsi="Arial" w:cs="Arial"/>
        </w:rPr>
        <w:t xml:space="preserve">El CONTRATISTA es responsable de garantizar </w:t>
      </w:r>
      <w:r w:rsidR="005A3CAB" w:rsidRPr="2060B8E8">
        <w:rPr>
          <w:rFonts w:ascii="Arial" w:hAnsi="Arial" w:cs="Arial"/>
        </w:rPr>
        <w:t>la disponibilidad de todos los elementos requeridos</w:t>
      </w:r>
      <w:r w:rsidR="003D789B" w:rsidRPr="2060B8E8">
        <w:rPr>
          <w:rFonts w:ascii="Arial" w:hAnsi="Arial" w:cs="Arial"/>
        </w:rPr>
        <w:t xml:space="preserve"> </w:t>
      </w:r>
      <w:r w:rsidR="006D7D1C" w:rsidRPr="2060B8E8">
        <w:rPr>
          <w:rFonts w:ascii="Arial" w:hAnsi="Arial" w:cs="Arial"/>
        </w:rPr>
        <w:t>para la</w:t>
      </w:r>
      <w:r w:rsidR="003C6288" w:rsidRPr="2060B8E8">
        <w:rPr>
          <w:rFonts w:ascii="Arial" w:hAnsi="Arial" w:cs="Arial"/>
        </w:rPr>
        <w:t xml:space="preserve"> verificación </w:t>
      </w:r>
      <w:r w:rsidR="00DC0588" w:rsidRPr="2060B8E8">
        <w:rPr>
          <w:rFonts w:ascii="Arial" w:hAnsi="Arial" w:cs="Arial"/>
        </w:rPr>
        <w:t xml:space="preserve">y evidencia </w:t>
      </w:r>
      <w:r w:rsidR="0086252E" w:rsidRPr="2060B8E8">
        <w:rPr>
          <w:rFonts w:ascii="Arial" w:hAnsi="Arial" w:cs="Arial"/>
        </w:rPr>
        <w:t>soporte del</w:t>
      </w:r>
      <w:r w:rsidR="007F0EA7" w:rsidRPr="2060B8E8">
        <w:rPr>
          <w:rFonts w:ascii="Arial" w:hAnsi="Arial" w:cs="Arial"/>
        </w:rPr>
        <w:t xml:space="preserve"> cumplimiento de los ANS.</w:t>
      </w:r>
    </w:p>
    <w:p w14:paraId="299AA340" w14:textId="77777777" w:rsidR="00AC7734" w:rsidRPr="0086252E" w:rsidRDefault="00AC7734" w:rsidP="2060B8E8">
      <w:pPr>
        <w:jc w:val="both"/>
        <w:rPr>
          <w:rFonts w:ascii="Arial" w:hAnsi="Arial" w:cs="Arial"/>
        </w:rPr>
      </w:pPr>
    </w:p>
    <w:p w14:paraId="341281D4" w14:textId="22E98A0A" w:rsidR="00AC7734" w:rsidRPr="0086252E" w:rsidRDefault="00AC7734" w:rsidP="2060B8E8">
      <w:pPr>
        <w:jc w:val="both"/>
        <w:rPr>
          <w:rFonts w:ascii="Arial" w:hAnsi="Arial" w:cs="Arial"/>
          <w:b/>
          <w:bCs/>
        </w:rPr>
      </w:pPr>
      <w:r w:rsidRPr="2060B8E8">
        <w:rPr>
          <w:rFonts w:ascii="Arial" w:hAnsi="Arial" w:cs="Arial"/>
          <w:b/>
          <w:bCs/>
        </w:rPr>
        <w:t>En cuanto a l</w:t>
      </w:r>
      <w:r w:rsidR="00B96D14" w:rsidRPr="2060B8E8">
        <w:rPr>
          <w:rFonts w:ascii="Arial" w:hAnsi="Arial" w:cs="Arial"/>
          <w:b/>
          <w:bCs/>
        </w:rPr>
        <w:t>os descuentos asociados a los niveles de servicios:</w:t>
      </w:r>
    </w:p>
    <w:p w14:paraId="4B78DE79" w14:textId="77777777" w:rsidR="00B96D14" w:rsidRPr="00734738" w:rsidRDefault="00B96D14" w:rsidP="2060B8E8">
      <w:pPr>
        <w:jc w:val="both"/>
        <w:rPr>
          <w:rFonts w:asciiTheme="minorHAnsi" w:hAnsiTheme="minorHAnsi" w:cstheme="minorBidi"/>
        </w:rPr>
      </w:pPr>
    </w:p>
    <w:p w14:paraId="6A6362E5" w14:textId="47133852" w:rsidR="008605FB" w:rsidRDefault="004544D4" w:rsidP="2060B8E8">
      <w:pPr>
        <w:jc w:val="both"/>
        <w:rPr>
          <w:rFonts w:ascii="Arial" w:hAnsi="Arial" w:cs="Arial"/>
        </w:rPr>
      </w:pPr>
      <w:r w:rsidRPr="2060B8E8">
        <w:rPr>
          <w:rFonts w:ascii="Arial" w:hAnsi="Arial" w:cs="Arial"/>
        </w:rPr>
        <w:lastRenderedPageBreak/>
        <w:t xml:space="preserve">Cada </w:t>
      </w:r>
      <w:r w:rsidR="008605FB" w:rsidRPr="2060B8E8">
        <w:rPr>
          <w:rFonts w:ascii="Arial" w:hAnsi="Arial" w:cs="Arial"/>
        </w:rPr>
        <w:t>descuento</w:t>
      </w:r>
      <w:r w:rsidRPr="2060B8E8">
        <w:rPr>
          <w:rFonts w:ascii="Arial" w:hAnsi="Arial" w:cs="Arial"/>
        </w:rPr>
        <w:t xml:space="preserve"> será aplicado en la facturación </w:t>
      </w:r>
      <w:r w:rsidR="002E53DB" w:rsidRPr="2060B8E8">
        <w:rPr>
          <w:rFonts w:ascii="Arial" w:hAnsi="Arial" w:cs="Arial"/>
        </w:rPr>
        <w:t>del mes correspondiente al servicio en el cual se afectó la disponibilidad de los servicios.</w:t>
      </w:r>
    </w:p>
    <w:p w14:paraId="3D8FC0E8" w14:textId="77777777" w:rsidR="002A60B3" w:rsidRDefault="002A60B3" w:rsidP="2060B8E8">
      <w:pPr>
        <w:jc w:val="both"/>
        <w:rPr>
          <w:rFonts w:ascii="Arial" w:hAnsi="Arial" w:cs="Arial"/>
        </w:rPr>
      </w:pPr>
    </w:p>
    <w:p w14:paraId="43AEDA17" w14:textId="0C095297" w:rsidR="002A60B3" w:rsidRDefault="002A60B3" w:rsidP="2060B8E8">
      <w:pPr>
        <w:jc w:val="both"/>
        <w:rPr>
          <w:rFonts w:ascii="Arial" w:hAnsi="Arial" w:cs="Arial"/>
        </w:rPr>
      </w:pPr>
      <w:r w:rsidRPr="2060B8E8">
        <w:rPr>
          <w:rFonts w:ascii="Arial" w:hAnsi="Arial" w:cs="Arial"/>
        </w:rPr>
        <w:t xml:space="preserve">Durante la etapa de </w:t>
      </w:r>
      <w:r w:rsidR="00AA10FD" w:rsidRPr="2060B8E8">
        <w:rPr>
          <w:rFonts w:ascii="Arial" w:hAnsi="Arial" w:cs="Arial"/>
        </w:rPr>
        <w:t>aprovisionamiento</w:t>
      </w:r>
      <w:r w:rsidRPr="2060B8E8">
        <w:rPr>
          <w:rFonts w:ascii="Arial" w:hAnsi="Arial" w:cs="Arial"/>
        </w:rPr>
        <w:t xml:space="preserve"> del contrato, los ANS</w:t>
      </w:r>
      <w:r w:rsidR="00EF4A5B" w:rsidRPr="2060B8E8">
        <w:rPr>
          <w:rFonts w:ascii="Arial" w:hAnsi="Arial" w:cs="Arial"/>
        </w:rPr>
        <w:t xml:space="preserve"> asociados a la operación de los servicios</w:t>
      </w:r>
      <w:r w:rsidRPr="2060B8E8">
        <w:rPr>
          <w:rFonts w:ascii="Arial" w:hAnsi="Arial" w:cs="Arial"/>
        </w:rPr>
        <w:t xml:space="preserve"> </w:t>
      </w:r>
      <w:r w:rsidR="00AA10FD" w:rsidRPr="2060B8E8">
        <w:rPr>
          <w:rFonts w:ascii="Arial" w:hAnsi="Arial" w:cs="Arial"/>
        </w:rPr>
        <w:t>deben ser</w:t>
      </w:r>
      <w:r w:rsidRPr="2060B8E8">
        <w:rPr>
          <w:rFonts w:ascii="Arial" w:hAnsi="Arial" w:cs="Arial"/>
        </w:rPr>
        <w:t xml:space="preserve"> medidos, registrados, calculados </w:t>
      </w:r>
      <w:r w:rsidR="00AA10FD" w:rsidRPr="2060B8E8">
        <w:rPr>
          <w:rFonts w:ascii="Arial" w:hAnsi="Arial" w:cs="Arial"/>
        </w:rPr>
        <w:t>y reportados a la ARN</w:t>
      </w:r>
      <w:r w:rsidRPr="2060B8E8">
        <w:rPr>
          <w:rFonts w:ascii="Arial" w:hAnsi="Arial" w:cs="Arial"/>
        </w:rPr>
        <w:t xml:space="preserve"> y no serán sujetos de </w:t>
      </w:r>
      <w:r w:rsidR="00EF4A5B" w:rsidRPr="2060B8E8">
        <w:rPr>
          <w:rFonts w:ascii="Arial" w:hAnsi="Arial" w:cs="Arial"/>
        </w:rPr>
        <w:t xml:space="preserve">penalización y </w:t>
      </w:r>
      <w:r w:rsidRPr="2060B8E8">
        <w:rPr>
          <w:rFonts w:ascii="Arial" w:hAnsi="Arial" w:cs="Arial"/>
        </w:rPr>
        <w:t>descuento</w:t>
      </w:r>
    </w:p>
    <w:p w14:paraId="107139DE" w14:textId="77777777" w:rsidR="008605FB" w:rsidRDefault="008605FB" w:rsidP="2060B8E8">
      <w:pPr>
        <w:jc w:val="both"/>
        <w:rPr>
          <w:rFonts w:ascii="Arial" w:hAnsi="Arial" w:cs="Arial"/>
        </w:rPr>
      </w:pPr>
    </w:p>
    <w:p w14:paraId="4D066E50" w14:textId="4D08FF51" w:rsidR="00B96D14" w:rsidRPr="00036406" w:rsidRDefault="00B96D14" w:rsidP="2060B8E8">
      <w:pPr>
        <w:jc w:val="both"/>
        <w:rPr>
          <w:rFonts w:ascii="Arial" w:hAnsi="Arial" w:cs="Arial"/>
        </w:rPr>
      </w:pPr>
      <w:r w:rsidRPr="2060B8E8">
        <w:rPr>
          <w:rFonts w:ascii="Arial" w:hAnsi="Arial" w:cs="Arial"/>
        </w:rPr>
        <w:t xml:space="preserve">Durante las etapas de aprovisionamiento, </w:t>
      </w:r>
      <w:r w:rsidR="00487C6F" w:rsidRPr="2060B8E8">
        <w:rPr>
          <w:rFonts w:ascii="Arial" w:hAnsi="Arial" w:cs="Arial"/>
        </w:rPr>
        <w:t xml:space="preserve">operación y cierre del </w:t>
      </w:r>
      <w:r w:rsidR="00311EC1" w:rsidRPr="2060B8E8">
        <w:rPr>
          <w:rFonts w:ascii="Arial" w:hAnsi="Arial" w:cs="Arial"/>
        </w:rPr>
        <w:t>contrato, las</w:t>
      </w:r>
      <w:r w:rsidR="00DB5E2A" w:rsidRPr="2060B8E8">
        <w:rPr>
          <w:rFonts w:ascii="Arial" w:hAnsi="Arial" w:cs="Arial"/>
        </w:rPr>
        <w:t xml:space="preserve"> penalizaciones corresponden a</w:t>
      </w:r>
      <w:r w:rsidR="00311EC1" w:rsidRPr="2060B8E8">
        <w:rPr>
          <w:rFonts w:ascii="Arial" w:hAnsi="Arial" w:cs="Arial"/>
        </w:rPr>
        <w:t>l</w:t>
      </w:r>
      <w:r w:rsidR="00DB5E2A" w:rsidRPr="2060B8E8">
        <w:rPr>
          <w:rFonts w:ascii="Arial" w:hAnsi="Arial" w:cs="Arial"/>
        </w:rPr>
        <w:t xml:space="preserve"> descuento económico que realizará la Agencia para la Reincorporación y la </w:t>
      </w:r>
      <w:r w:rsidR="00CB02FC" w:rsidRPr="2060B8E8">
        <w:rPr>
          <w:rFonts w:ascii="Arial" w:hAnsi="Arial" w:cs="Arial"/>
        </w:rPr>
        <w:t>Normalización sobre</w:t>
      </w:r>
      <w:r w:rsidR="001B20A1" w:rsidRPr="2060B8E8">
        <w:rPr>
          <w:rFonts w:ascii="Arial" w:hAnsi="Arial" w:cs="Arial"/>
        </w:rPr>
        <w:t xml:space="preserve"> la facturación mensual del servicio</w:t>
      </w:r>
      <w:r w:rsidR="00CB02FC" w:rsidRPr="2060B8E8">
        <w:rPr>
          <w:rFonts w:ascii="Arial" w:hAnsi="Arial" w:cs="Arial"/>
        </w:rPr>
        <w:t xml:space="preserve">, en la proporción que cada indicador </w:t>
      </w:r>
      <w:r w:rsidR="00DB7D87" w:rsidRPr="2060B8E8">
        <w:rPr>
          <w:rFonts w:ascii="Arial" w:hAnsi="Arial" w:cs="Arial"/>
        </w:rPr>
        <w:t>establezca en la columna “PENALIZACIONES</w:t>
      </w:r>
      <w:r w:rsidR="00210922" w:rsidRPr="2060B8E8">
        <w:rPr>
          <w:rFonts w:ascii="Arial" w:hAnsi="Arial" w:cs="Arial"/>
        </w:rPr>
        <w:t>”, para</w:t>
      </w:r>
      <w:r w:rsidR="004A44C6" w:rsidRPr="2060B8E8">
        <w:rPr>
          <w:rFonts w:ascii="Arial" w:hAnsi="Arial" w:cs="Arial"/>
        </w:rPr>
        <w:t xml:space="preserve"> cada uno de los servicios relacionados.</w:t>
      </w:r>
    </w:p>
    <w:p w14:paraId="2D57D0ED" w14:textId="77777777" w:rsidR="00B62BEE" w:rsidRPr="00036406" w:rsidRDefault="00B62BEE" w:rsidP="2060B8E8">
      <w:pPr>
        <w:jc w:val="both"/>
        <w:rPr>
          <w:rFonts w:ascii="Arial" w:hAnsi="Arial" w:cs="Arial"/>
        </w:rPr>
      </w:pPr>
    </w:p>
    <w:p w14:paraId="49147B0F" w14:textId="3456FE4E" w:rsidR="00281222" w:rsidRPr="00036406" w:rsidRDefault="0053076C" w:rsidP="2060B8E8">
      <w:pPr>
        <w:jc w:val="both"/>
        <w:rPr>
          <w:rFonts w:ascii="Arial" w:hAnsi="Arial" w:cs="Arial"/>
        </w:rPr>
      </w:pPr>
      <w:r w:rsidRPr="2060B8E8">
        <w:rPr>
          <w:rFonts w:ascii="Arial" w:hAnsi="Arial" w:cs="Arial"/>
        </w:rPr>
        <w:t xml:space="preserve">Si durante la prestación de los servicios, </w:t>
      </w:r>
      <w:r w:rsidR="00FC6A8D" w:rsidRPr="2060B8E8">
        <w:rPr>
          <w:rFonts w:ascii="Arial" w:hAnsi="Arial" w:cs="Arial"/>
        </w:rPr>
        <w:t xml:space="preserve">en caso de que </w:t>
      </w:r>
      <w:r w:rsidR="000B3CDB" w:rsidRPr="2060B8E8">
        <w:rPr>
          <w:rFonts w:ascii="Arial" w:hAnsi="Arial" w:cs="Arial"/>
        </w:rPr>
        <w:t>alguno de los ANS no se cumpla</w:t>
      </w:r>
      <w:r w:rsidR="00FC6A8D" w:rsidRPr="2060B8E8">
        <w:rPr>
          <w:rFonts w:ascii="Arial" w:hAnsi="Arial" w:cs="Arial"/>
        </w:rPr>
        <w:t xml:space="preserve"> por temas atribuibles a terceros, se realizara la </w:t>
      </w:r>
      <w:r w:rsidR="007E09BC" w:rsidRPr="2060B8E8">
        <w:rPr>
          <w:rFonts w:ascii="Arial" w:hAnsi="Arial" w:cs="Arial"/>
        </w:rPr>
        <w:t>respectiva</w:t>
      </w:r>
      <w:r w:rsidR="00FC6A8D" w:rsidRPr="2060B8E8">
        <w:rPr>
          <w:rFonts w:ascii="Arial" w:hAnsi="Arial" w:cs="Arial"/>
        </w:rPr>
        <w:t xml:space="preserve"> revisión por parte de la supervisión del </w:t>
      </w:r>
      <w:r w:rsidR="009E60E9" w:rsidRPr="2060B8E8">
        <w:rPr>
          <w:rFonts w:ascii="Arial" w:hAnsi="Arial" w:cs="Arial"/>
        </w:rPr>
        <w:t>contrato y</w:t>
      </w:r>
      <w:r w:rsidR="007E09BC" w:rsidRPr="2060B8E8">
        <w:rPr>
          <w:rFonts w:ascii="Arial" w:hAnsi="Arial" w:cs="Arial"/>
        </w:rPr>
        <w:t xml:space="preserve"> no se aplica</w:t>
      </w:r>
      <w:r w:rsidR="00191791" w:rsidRPr="2060B8E8">
        <w:rPr>
          <w:rFonts w:ascii="Arial" w:hAnsi="Arial" w:cs="Arial"/>
        </w:rPr>
        <w:t>r</w:t>
      </w:r>
      <w:r w:rsidR="006B4A15" w:rsidRPr="2060B8E8">
        <w:rPr>
          <w:rFonts w:ascii="Arial" w:hAnsi="Arial" w:cs="Arial"/>
        </w:rPr>
        <w:t>á el descuento correspondiente</w:t>
      </w:r>
      <w:r w:rsidR="009E60E9" w:rsidRPr="2060B8E8">
        <w:rPr>
          <w:rFonts w:ascii="Arial" w:hAnsi="Arial" w:cs="Arial"/>
        </w:rPr>
        <w:t xml:space="preserve">, toda vez que se demuestre por parte del contratista </w:t>
      </w:r>
      <w:r w:rsidR="00B501BE" w:rsidRPr="2060B8E8">
        <w:rPr>
          <w:rFonts w:ascii="Arial" w:hAnsi="Arial" w:cs="Arial"/>
        </w:rPr>
        <w:t>que la afectación corresponde al tercero.</w:t>
      </w:r>
    </w:p>
    <w:p w14:paraId="21147A89" w14:textId="77777777" w:rsidR="006D0C16" w:rsidRPr="00036406" w:rsidRDefault="006D0C16" w:rsidP="2060B8E8">
      <w:pPr>
        <w:jc w:val="both"/>
        <w:rPr>
          <w:rFonts w:ascii="Arial" w:hAnsi="Arial" w:cs="Arial"/>
        </w:rPr>
      </w:pPr>
    </w:p>
    <w:p w14:paraId="56C5F54B" w14:textId="5AE7713B" w:rsidR="000B3CDB" w:rsidRPr="00036406" w:rsidRDefault="00DF403B" w:rsidP="2060B8E8">
      <w:pPr>
        <w:jc w:val="both"/>
        <w:rPr>
          <w:rFonts w:ascii="Arial" w:hAnsi="Arial" w:cs="Arial"/>
        </w:rPr>
      </w:pPr>
      <w:r w:rsidRPr="2060B8E8">
        <w:rPr>
          <w:rFonts w:ascii="Arial" w:hAnsi="Arial" w:cs="Arial"/>
        </w:rPr>
        <w:t xml:space="preserve">En caso de que se </w:t>
      </w:r>
      <w:r w:rsidR="00103503" w:rsidRPr="2060B8E8">
        <w:rPr>
          <w:rFonts w:ascii="Arial" w:hAnsi="Arial" w:cs="Arial"/>
        </w:rPr>
        <w:t>presente penalizaciones</w:t>
      </w:r>
      <w:r w:rsidRPr="2060B8E8">
        <w:rPr>
          <w:rFonts w:ascii="Arial" w:hAnsi="Arial" w:cs="Arial"/>
        </w:rPr>
        <w:t xml:space="preserve"> y descuentos </w:t>
      </w:r>
      <w:r w:rsidR="00412427" w:rsidRPr="2060B8E8">
        <w:rPr>
          <w:rFonts w:ascii="Arial" w:hAnsi="Arial" w:cs="Arial"/>
        </w:rPr>
        <w:t xml:space="preserve">asociados a un indicador en dos o más servicios en el mes, </w:t>
      </w:r>
      <w:r w:rsidR="00967365" w:rsidRPr="2060B8E8">
        <w:rPr>
          <w:rFonts w:ascii="Arial" w:hAnsi="Arial" w:cs="Arial"/>
        </w:rPr>
        <w:t xml:space="preserve">este </w:t>
      </w:r>
      <w:r w:rsidR="00DB3032" w:rsidRPr="2060B8E8">
        <w:rPr>
          <w:rFonts w:ascii="Arial" w:hAnsi="Arial" w:cs="Arial"/>
        </w:rPr>
        <w:t>será acumulativo.</w:t>
      </w:r>
    </w:p>
    <w:p w14:paraId="6F7E7170" w14:textId="77777777" w:rsidR="00DB3032" w:rsidRPr="00036406" w:rsidRDefault="00DB3032" w:rsidP="2060B8E8">
      <w:pPr>
        <w:jc w:val="both"/>
        <w:rPr>
          <w:rFonts w:ascii="Arial" w:hAnsi="Arial" w:cs="Arial"/>
        </w:rPr>
      </w:pPr>
    </w:p>
    <w:p w14:paraId="13CBD8EC" w14:textId="339DEE23" w:rsidR="00DB3032" w:rsidRPr="00036406" w:rsidRDefault="00DB3032" w:rsidP="2060B8E8">
      <w:pPr>
        <w:jc w:val="both"/>
        <w:rPr>
          <w:rFonts w:ascii="Arial" w:hAnsi="Arial" w:cs="Arial"/>
        </w:rPr>
      </w:pPr>
      <w:r w:rsidRPr="2060B8E8">
        <w:rPr>
          <w:rFonts w:ascii="Arial" w:hAnsi="Arial" w:cs="Arial"/>
        </w:rPr>
        <w:t xml:space="preserve">En caso de que se presente de forma consecutiva penalizaciones y descuentos asociados a un indicador en el mismo servicio por más de un mes consecutivo, se </w:t>
      </w:r>
      <w:r w:rsidR="00E001DD" w:rsidRPr="2060B8E8">
        <w:rPr>
          <w:rFonts w:ascii="Arial" w:hAnsi="Arial" w:cs="Arial"/>
        </w:rPr>
        <w:t>procederá con un descuento adicional del 5% sobre la facturación del servicio y/o anexo afectado.</w:t>
      </w:r>
    </w:p>
    <w:p w14:paraId="026C776D" w14:textId="463D3A0F" w:rsidR="006D0C16" w:rsidRDefault="006D0C16" w:rsidP="2060B8E8">
      <w:pPr>
        <w:jc w:val="both"/>
        <w:rPr>
          <w:rFonts w:asciiTheme="minorHAnsi" w:hAnsiTheme="minorHAnsi" w:cstheme="minorBidi"/>
        </w:rPr>
      </w:pPr>
    </w:p>
    <w:p w14:paraId="35D77F78" w14:textId="77777777" w:rsidR="00B24AEA" w:rsidRDefault="00B24AEA" w:rsidP="2060B8E8">
      <w:pPr>
        <w:jc w:val="both"/>
        <w:rPr>
          <w:rFonts w:asciiTheme="minorHAnsi" w:hAnsiTheme="minorHAnsi" w:cstheme="minorBidi"/>
        </w:rPr>
      </w:pPr>
    </w:p>
    <w:p w14:paraId="6759D15B" w14:textId="4AA6B295" w:rsidR="009D765F" w:rsidRPr="00C07C79" w:rsidRDefault="009D765F" w:rsidP="2060B8E8">
      <w:pPr>
        <w:jc w:val="both"/>
        <w:rPr>
          <w:rFonts w:ascii="Arial" w:hAnsi="Arial" w:cs="Arial"/>
          <w:b/>
          <w:bCs/>
        </w:rPr>
      </w:pPr>
      <w:r w:rsidRPr="00C07C79">
        <w:rPr>
          <w:rFonts w:ascii="Arial" w:hAnsi="Arial" w:cs="Arial"/>
          <w:b/>
          <w:bCs/>
        </w:rPr>
        <w:t>CONDICIONES TRANSVERSALES</w:t>
      </w:r>
    </w:p>
    <w:p w14:paraId="2E7869B2" w14:textId="77777777" w:rsidR="009D765F" w:rsidRPr="0051538D" w:rsidRDefault="009D765F" w:rsidP="2060B8E8">
      <w:pPr>
        <w:jc w:val="both"/>
        <w:rPr>
          <w:rFonts w:ascii="Arial" w:hAnsi="Arial" w:cs="Arial"/>
        </w:rPr>
      </w:pPr>
    </w:p>
    <w:p w14:paraId="464F26D1" w14:textId="35DDEC80" w:rsidR="00D25644" w:rsidRPr="0051538D" w:rsidRDefault="00D25644" w:rsidP="2060B8E8">
      <w:pPr>
        <w:jc w:val="both"/>
        <w:rPr>
          <w:rFonts w:ascii="Arial" w:hAnsi="Arial" w:cs="Arial"/>
        </w:rPr>
      </w:pPr>
      <w:r w:rsidRPr="2060B8E8">
        <w:rPr>
          <w:rFonts w:ascii="Arial" w:hAnsi="Arial" w:cs="Arial"/>
        </w:rPr>
        <w:t>En el marco de todos los servicios descritos en el presente contrato y del portafolio de servicios de la ARN</w:t>
      </w:r>
      <w:r w:rsidR="00677F79" w:rsidRPr="2060B8E8">
        <w:rPr>
          <w:rFonts w:ascii="Arial" w:hAnsi="Arial" w:cs="Arial"/>
        </w:rPr>
        <w:t xml:space="preserve">, el contratista entrante y saliente deben coordinar con </w:t>
      </w:r>
      <w:r w:rsidR="00E81ECF" w:rsidRPr="2060B8E8">
        <w:rPr>
          <w:rFonts w:ascii="Arial" w:hAnsi="Arial" w:cs="Arial"/>
        </w:rPr>
        <w:t>el contratista saliente y la</w:t>
      </w:r>
      <w:r w:rsidR="00677F79" w:rsidRPr="2060B8E8">
        <w:rPr>
          <w:rFonts w:ascii="Arial" w:hAnsi="Arial" w:cs="Arial"/>
        </w:rPr>
        <w:t xml:space="preserve"> </w:t>
      </w:r>
      <w:r w:rsidR="00E81ECF" w:rsidRPr="2060B8E8">
        <w:rPr>
          <w:rFonts w:ascii="Arial" w:hAnsi="Arial" w:cs="Arial"/>
        </w:rPr>
        <w:t>ARN</w:t>
      </w:r>
      <w:r w:rsidR="00677F79" w:rsidRPr="2060B8E8">
        <w:rPr>
          <w:rFonts w:ascii="Arial" w:hAnsi="Arial" w:cs="Arial"/>
        </w:rPr>
        <w:t xml:space="preserve"> todo el proceso de migración de servicios teniendo en cuenta el protocolo de migración establecido conjuntamente</w:t>
      </w:r>
      <w:r w:rsidR="00E81ECF" w:rsidRPr="2060B8E8">
        <w:rPr>
          <w:rFonts w:ascii="Arial" w:hAnsi="Arial" w:cs="Arial"/>
        </w:rPr>
        <w:t xml:space="preserve"> en la etapa de aprovisionamiento y mediante el respectivo plan de trabajo </w:t>
      </w:r>
      <w:r w:rsidR="00AF5FB4" w:rsidRPr="2060B8E8">
        <w:rPr>
          <w:rFonts w:ascii="Arial" w:hAnsi="Arial" w:cs="Arial"/>
        </w:rPr>
        <w:t xml:space="preserve">en el cual se indique cada uno de los servicios, actividades, roles, responsable, fechas, identificación de riesgos, de acuerdo a las indicaciones realizadas por </w:t>
      </w:r>
      <w:r w:rsidR="000810E6" w:rsidRPr="2060B8E8">
        <w:rPr>
          <w:rFonts w:ascii="Arial" w:hAnsi="Arial" w:cs="Arial"/>
        </w:rPr>
        <w:t>el supervisor del contrato y/o los apoyos a la supervisión.</w:t>
      </w:r>
    </w:p>
    <w:p w14:paraId="424D2144" w14:textId="77777777" w:rsidR="00677F79" w:rsidRPr="0051538D" w:rsidRDefault="00677F79" w:rsidP="2060B8E8">
      <w:pPr>
        <w:jc w:val="both"/>
        <w:rPr>
          <w:rFonts w:ascii="Arial" w:hAnsi="Arial" w:cs="Arial"/>
        </w:rPr>
      </w:pPr>
    </w:p>
    <w:p w14:paraId="4CFDB1FB" w14:textId="77777777" w:rsidR="002B0ED0" w:rsidRPr="0051538D" w:rsidRDefault="00287815" w:rsidP="2060B8E8">
      <w:pPr>
        <w:jc w:val="both"/>
        <w:rPr>
          <w:rFonts w:ascii="Arial" w:hAnsi="Arial" w:cs="Arial"/>
        </w:rPr>
      </w:pPr>
      <w:r w:rsidRPr="2060B8E8">
        <w:rPr>
          <w:rFonts w:ascii="Arial" w:hAnsi="Arial" w:cs="Arial"/>
        </w:rPr>
        <w:t xml:space="preserve">En el marco del </w:t>
      </w:r>
      <w:r w:rsidR="004A5162" w:rsidRPr="2060B8E8">
        <w:rPr>
          <w:rFonts w:ascii="Arial" w:hAnsi="Arial" w:cs="Arial"/>
        </w:rPr>
        <w:t xml:space="preserve">ANEXO B-9 - GESTIÓN DE MONITOREO DE SERVICIOS DE TECNOLOGÍAS DE LAS INFORMACIÓN, </w:t>
      </w:r>
      <w:r w:rsidR="006C75A3" w:rsidRPr="2060B8E8">
        <w:rPr>
          <w:rFonts w:ascii="Arial" w:hAnsi="Arial" w:cs="Arial"/>
        </w:rPr>
        <w:t>el Contratista entrante debe</w:t>
      </w:r>
      <w:r w:rsidR="002B0ED0" w:rsidRPr="2060B8E8">
        <w:rPr>
          <w:rFonts w:ascii="Arial" w:hAnsi="Arial" w:cs="Arial"/>
        </w:rPr>
        <w:t xml:space="preserve">: </w:t>
      </w:r>
    </w:p>
    <w:p w14:paraId="48516732" w14:textId="77777777" w:rsidR="002B0ED0" w:rsidRPr="0051538D" w:rsidRDefault="002B0ED0" w:rsidP="2060B8E8">
      <w:pPr>
        <w:jc w:val="both"/>
        <w:rPr>
          <w:rFonts w:ascii="Arial" w:hAnsi="Arial" w:cs="Arial"/>
        </w:rPr>
      </w:pPr>
    </w:p>
    <w:p w14:paraId="4E883F31" w14:textId="5F118CEB" w:rsidR="002B0ED0" w:rsidRPr="0051538D" w:rsidRDefault="002B0ED0" w:rsidP="2060B8E8">
      <w:pPr>
        <w:pStyle w:val="Prrafodelista"/>
        <w:numPr>
          <w:ilvl w:val="0"/>
          <w:numId w:val="33"/>
        </w:numPr>
        <w:jc w:val="both"/>
        <w:rPr>
          <w:rFonts w:ascii="Arial" w:hAnsi="Arial" w:cs="Arial"/>
        </w:rPr>
      </w:pPr>
      <w:r w:rsidRPr="2060B8E8">
        <w:rPr>
          <w:rFonts w:ascii="Arial" w:hAnsi="Arial" w:cs="Arial"/>
        </w:rPr>
        <w:t>P</w:t>
      </w:r>
      <w:r w:rsidR="006C75A3" w:rsidRPr="2060B8E8">
        <w:rPr>
          <w:rFonts w:ascii="Arial" w:hAnsi="Arial" w:cs="Arial"/>
        </w:rPr>
        <w:t>roporcionar a la ARN acceso a su plataforma de detección y monitoreo.</w:t>
      </w:r>
    </w:p>
    <w:p w14:paraId="45B25BD0" w14:textId="3284A6B3" w:rsidR="006C75A3" w:rsidRPr="0051538D" w:rsidRDefault="002B0ED0" w:rsidP="2060B8E8">
      <w:pPr>
        <w:pStyle w:val="Prrafodelista"/>
        <w:numPr>
          <w:ilvl w:val="0"/>
          <w:numId w:val="33"/>
        </w:numPr>
        <w:jc w:val="both"/>
        <w:rPr>
          <w:rFonts w:ascii="Arial" w:hAnsi="Arial" w:cs="Arial"/>
        </w:rPr>
      </w:pPr>
      <w:r w:rsidRPr="2060B8E8">
        <w:rPr>
          <w:rFonts w:ascii="Arial" w:hAnsi="Arial" w:cs="Arial"/>
        </w:rPr>
        <w:t>L</w:t>
      </w:r>
      <w:r w:rsidR="006C75A3" w:rsidRPr="2060B8E8">
        <w:rPr>
          <w:rFonts w:ascii="Arial" w:hAnsi="Arial" w:cs="Arial"/>
        </w:rPr>
        <w:t xml:space="preserve">a plataforma debe mantener los resultados del monitoreo, históricos de meses anteriores </w:t>
      </w:r>
      <w:r w:rsidRPr="2060B8E8">
        <w:rPr>
          <w:rFonts w:ascii="Arial" w:hAnsi="Arial" w:cs="Arial"/>
        </w:rPr>
        <w:t xml:space="preserve">(mínimo 6 meses) </w:t>
      </w:r>
      <w:r w:rsidR="006C75A3" w:rsidRPr="2060B8E8">
        <w:rPr>
          <w:rFonts w:ascii="Arial" w:hAnsi="Arial" w:cs="Arial"/>
        </w:rPr>
        <w:t xml:space="preserve">y para el mes en curso en tiempo real (con un retraso menor a 5 minutos), para que puedan ser consultados por la entidad en </w:t>
      </w:r>
      <w:r w:rsidR="006C75A3" w:rsidRPr="2060B8E8">
        <w:rPr>
          <w:rFonts w:ascii="Arial" w:hAnsi="Arial" w:cs="Arial"/>
        </w:rPr>
        <w:lastRenderedPageBreak/>
        <w:t>cualquier momento.</w:t>
      </w:r>
    </w:p>
    <w:p w14:paraId="2A55066A" w14:textId="77777777" w:rsidR="00473C00" w:rsidRPr="0051538D" w:rsidRDefault="006C75A3" w:rsidP="2060B8E8">
      <w:pPr>
        <w:pStyle w:val="Prrafodelista"/>
        <w:numPr>
          <w:ilvl w:val="0"/>
          <w:numId w:val="33"/>
        </w:numPr>
        <w:jc w:val="both"/>
        <w:rPr>
          <w:rFonts w:ascii="Arial" w:hAnsi="Arial" w:cs="Arial"/>
        </w:rPr>
      </w:pPr>
      <w:r w:rsidRPr="2060B8E8">
        <w:rPr>
          <w:rFonts w:ascii="Arial" w:hAnsi="Arial" w:cs="Arial"/>
        </w:rPr>
        <w:t xml:space="preserve">Los resultados del monitoreo, históricos de meses anteriores y para el mes en curso </w:t>
      </w:r>
      <w:r w:rsidR="00290757" w:rsidRPr="2060B8E8">
        <w:rPr>
          <w:rFonts w:ascii="Arial" w:hAnsi="Arial" w:cs="Arial"/>
        </w:rPr>
        <w:t>están</w:t>
      </w:r>
      <w:r w:rsidRPr="2060B8E8">
        <w:rPr>
          <w:rFonts w:ascii="Arial" w:hAnsi="Arial" w:cs="Arial"/>
        </w:rPr>
        <w:t xml:space="preserve"> relacionados con los servicios </w:t>
      </w:r>
      <w:r w:rsidR="00290757" w:rsidRPr="2060B8E8">
        <w:rPr>
          <w:rFonts w:ascii="Arial" w:hAnsi="Arial" w:cs="Arial"/>
        </w:rPr>
        <w:t>monitoreados y que se encuentren vigentes en el catálogo de servicios de TI</w:t>
      </w:r>
      <w:r w:rsidRPr="2060B8E8">
        <w:rPr>
          <w:rFonts w:ascii="Arial" w:hAnsi="Arial" w:cs="Arial"/>
        </w:rPr>
        <w:t xml:space="preserve">.  </w:t>
      </w:r>
    </w:p>
    <w:p w14:paraId="0E2D5406" w14:textId="7CFEB28E" w:rsidR="009D765F" w:rsidRPr="0051538D" w:rsidRDefault="00473C00" w:rsidP="2060B8E8">
      <w:pPr>
        <w:pStyle w:val="Prrafodelista"/>
        <w:numPr>
          <w:ilvl w:val="0"/>
          <w:numId w:val="33"/>
        </w:numPr>
        <w:jc w:val="both"/>
        <w:rPr>
          <w:rFonts w:ascii="Arial" w:hAnsi="Arial" w:cs="Arial"/>
        </w:rPr>
      </w:pPr>
      <w:r w:rsidRPr="2060B8E8">
        <w:rPr>
          <w:rFonts w:ascii="Arial" w:hAnsi="Arial" w:cs="Arial"/>
        </w:rPr>
        <w:t>M</w:t>
      </w:r>
      <w:r w:rsidR="006C75A3" w:rsidRPr="2060B8E8">
        <w:rPr>
          <w:rFonts w:ascii="Arial" w:hAnsi="Arial" w:cs="Arial"/>
        </w:rPr>
        <w:t>onitorear y entregar los reportes a</w:t>
      </w:r>
      <w:r w:rsidR="005E0E7C" w:rsidRPr="2060B8E8">
        <w:rPr>
          <w:rFonts w:ascii="Arial" w:hAnsi="Arial" w:cs="Arial"/>
        </w:rPr>
        <w:t xml:space="preserve"> la ARN </w:t>
      </w:r>
      <w:r w:rsidR="006C75A3" w:rsidRPr="2060B8E8">
        <w:rPr>
          <w:rFonts w:ascii="Arial" w:hAnsi="Arial" w:cs="Arial"/>
        </w:rPr>
        <w:t>del entorno, los eventos, la capacidad, la seguridad y la utilización de los recursos, para verificar que se cumplan los ANS asociados a cada servicio contratado</w:t>
      </w:r>
      <w:r w:rsidR="005E0E7C" w:rsidRPr="2060B8E8">
        <w:rPr>
          <w:rFonts w:ascii="Arial" w:hAnsi="Arial" w:cs="Arial"/>
        </w:rPr>
        <w:t xml:space="preserve"> y los demás servicios que hacen parte del catálogo de servicios de la ARN.</w:t>
      </w:r>
    </w:p>
    <w:p w14:paraId="59222FA5" w14:textId="27CD3DDA" w:rsidR="00FE28EB" w:rsidRPr="0051538D" w:rsidRDefault="00FE28EB" w:rsidP="2060B8E8">
      <w:pPr>
        <w:jc w:val="both"/>
        <w:rPr>
          <w:rFonts w:asciiTheme="minorHAnsi" w:hAnsiTheme="minorHAnsi" w:cstheme="minorBidi"/>
        </w:rPr>
      </w:pPr>
    </w:p>
    <w:p w14:paraId="79887E3D" w14:textId="77777777" w:rsidR="009910F8" w:rsidRPr="0051538D" w:rsidRDefault="00A16B3E" w:rsidP="2060B8E8">
      <w:pPr>
        <w:jc w:val="both"/>
        <w:rPr>
          <w:rFonts w:ascii="Arial" w:hAnsi="Arial" w:cs="Arial"/>
        </w:rPr>
      </w:pPr>
      <w:r w:rsidRPr="2060B8E8">
        <w:rPr>
          <w:rFonts w:ascii="Arial" w:hAnsi="Arial" w:cs="Arial"/>
        </w:rPr>
        <w:t xml:space="preserve">En la etapa de cierre del contrato, en el marco del ANEXO B-9 - GESTIÓN DE MONITOREO DE SERVICIOS DE TECNOLOGÍAS DE LAS INFORMACIÓN, el </w:t>
      </w:r>
      <w:r w:rsidR="00B504D4" w:rsidRPr="2060B8E8">
        <w:rPr>
          <w:rFonts w:ascii="Arial" w:hAnsi="Arial" w:cs="Arial"/>
        </w:rPr>
        <w:t>proveedor de servicios que se convierte en proveedor saliente</w:t>
      </w:r>
      <w:r w:rsidR="009910F8" w:rsidRPr="2060B8E8">
        <w:rPr>
          <w:rFonts w:ascii="Arial" w:hAnsi="Arial" w:cs="Arial"/>
        </w:rPr>
        <w:t xml:space="preserve"> debe:</w:t>
      </w:r>
    </w:p>
    <w:p w14:paraId="5E302CFB" w14:textId="77777777" w:rsidR="00FE28EB" w:rsidRPr="0051538D" w:rsidRDefault="00FE28EB" w:rsidP="2060B8E8">
      <w:pPr>
        <w:jc w:val="both"/>
        <w:rPr>
          <w:rFonts w:ascii="Arial" w:hAnsi="Arial" w:cs="Arial"/>
        </w:rPr>
      </w:pPr>
    </w:p>
    <w:p w14:paraId="5638525D" w14:textId="6B941679" w:rsidR="00FE28EB" w:rsidRPr="0051538D" w:rsidRDefault="00C52EF6" w:rsidP="2060B8E8">
      <w:pPr>
        <w:pStyle w:val="Prrafodelista"/>
        <w:numPr>
          <w:ilvl w:val="0"/>
          <w:numId w:val="34"/>
        </w:numPr>
        <w:jc w:val="both"/>
        <w:rPr>
          <w:rFonts w:ascii="Arial" w:hAnsi="Arial" w:cs="Arial"/>
        </w:rPr>
      </w:pPr>
      <w:r w:rsidRPr="2060B8E8">
        <w:rPr>
          <w:rFonts w:ascii="Arial" w:hAnsi="Arial" w:cs="Arial"/>
        </w:rPr>
        <w:t xml:space="preserve">Realizar la entrega de toda la documentación </w:t>
      </w:r>
      <w:r w:rsidR="0019543A" w:rsidRPr="2060B8E8">
        <w:rPr>
          <w:rFonts w:ascii="Arial" w:hAnsi="Arial" w:cs="Arial"/>
        </w:rPr>
        <w:t>de línea base de configuración, diagramas de arquitectura de los servicios actualizados y demás documentación requerida para la operación de los servicios tecnológicos de la ARN</w:t>
      </w:r>
      <w:r w:rsidR="003C31A4" w:rsidRPr="2060B8E8">
        <w:rPr>
          <w:rFonts w:ascii="Arial" w:hAnsi="Arial" w:cs="Arial"/>
        </w:rPr>
        <w:t>.</w:t>
      </w:r>
    </w:p>
    <w:p w14:paraId="45376D2A" w14:textId="77777777" w:rsidR="003C31A4" w:rsidRPr="0051538D" w:rsidRDefault="003C31A4" w:rsidP="2060B8E8">
      <w:pPr>
        <w:jc w:val="both"/>
        <w:rPr>
          <w:rFonts w:ascii="Arial" w:hAnsi="Arial" w:cs="Arial"/>
        </w:rPr>
      </w:pPr>
    </w:p>
    <w:p w14:paraId="0B0BDE8B" w14:textId="661F661B" w:rsidR="003C31A4" w:rsidRPr="00C07C79" w:rsidRDefault="003C31A4" w:rsidP="2060B8E8">
      <w:pPr>
        <w:jc w:val="both"/>
        <w:rPr>
          <w:rFonts w:ascii="Arial" w:hAnsi="Arial" w:cs="Arial"/>
          <w:b/>
          <w:bCs/>
        </w:rPr>
      </w:pPr>
      <w:r w:rsidRPr="00C07C79">
        <w:rPr>
          <w:rFonts w:ascii="Arial" w:hAnsi="Arial" w:cs="Arial"/>
          <w:b/>
          <w:bCs/>
        </w:rPr>
        <w:t xml:space="preserve">PROTOCOLO DE INSTALACIÓN, PRUEBA Y ACEPTACIÓN DE LOS SERVICIOS TECNOLÓGICOS </w:t>
      </w:r>
    </w:p>
    <w:p w14:paraId="5AA6B212" w14:textId="77777777" w:rsidR="00850231" w:rsidRPr="0051538D" w:rsidRDefault="00850231" w:rsidP="2060B8E8">
      <w:pPr>
        <w:jc w:val="both"/>
        <w:rPr>
          <w:rFonts w:ascii="Arial" w:hAnsi="Arial" w:cs="Arial"/>
        </w:rPr>
      </w:pPr>
    </w:p>
    <w:p w14:paraId="4CA3C417" w14:textId="6DE3B7E4" w:rsidR="00850231" w:rsidRPr="0051538D" w:rsidRDefault="008E15B2" w:rsidP="2060B8E8">
      <w:pPr>
        <w:jc w:val="both"/>
        <w:rPr>
          <w:rFonts w:ascii="Arial" w:hAnsi="Arial" w:cs="Arial"/>
        </w:rPr>
      </w:pPr>
      <w:r w:rsidRPr="2060B8E8">
        <w:rPr>
          <w:rFonts w:ascii="Arial" w:hAnsi="Arial" w:cs="Arial"/>
        </w:rPr>
        <w:t xml:space="preserve">El presente protocolo describe las actividades y procedimientos generales mínimos para la entrega y verificación de las especificaciones técnicas de los servicios </w:t>
      </w:r>
      <w:r w:rsidR="009A5A0B" w:rsidRPr="2060B8E8">
        <w:rPr>
          <w:rFonts w:ascii="Arial" w:hAnsi="Arial" w:cs="Arial"/>
        </w:rPr>
        <w:t>contratados por la ARN.</w:t>
      </w:r>
    </w:p>
    <w:p w14:paraId="12E4744A" w14:textId="77777777" w:rsidR="00682F8F" w:rsidRPr="0051538D" w:rsidRDefault="00682F8F" w:rsidP="2060B8E8">
      <w:pPr>
        <w:jc w:val="both"/>
        <w:rPr>
          <w:rFonts w:ascii="Arial" w:hAnsi="Arial" w:cs="Arial"/>
        </w:rPr>
      </w:pPr>
    </w:p>
    <w:p w14:paraId="099AE49C" w14:textId="72ED2BFB" w:rsidR="00682F8F" w:rsidRPr="0051538D" w:rsidRDefault="00682F8F" w:rsidP="2060B8E8">
      <w:pPr>
        <w:jc w:val="both"/>
        <w:rPr>
          <w:rFonts w:ascii="Arial" w:hAnsi="Arial" w:cs="Arial"/>
        </w:rPr>
      </w:pPr>
      <w:r w:rsidRPr="2060B8E8">
        <w:rPr>
          <w:rFonts w:ascii="Arial" w:hAnsi="Arial" w:cs="Arial"/>
        </w:rPr>
        <w:t>La ARN y el CONTRATISTA podrán modificar o ajustar el presente protocolo siempre y cuando ambas partes estén de acuerdo</w:t>
      </w:r>
      <w:r w:rsidR="007E6FB2" w:rsidRPr="2060B8E8">
        <w:rPr>
          <w:rFonts w:ascii="Arial" w:hAnsi="Arial" w:cs="Arial"/>
        </w:rPr>
        <w:t xml:space="preserve"> y se presente una justificación robusta y técnica por parte del CONTRATISTA, la cual será revisada por el supervisor del contrato o quienes realicen apoyo a la supervisión, como lideres de </w:t>
      </w:r>
      <w:r w:rsidR="002E453C" w:rsidRPr="2060B8E8">
        <w:rPr>
          <w:rFonts w:ascii="Arial" w:hAnsi="Arial" w:cs="Arial"/>
        </w:rPr>
        <w:t xml:space="preserve">funcionales o lideres técnicos. </w:t>
      </w:r>
      <w:r w:rsidRPr="2060B8E8">
        <w:rPr>
          <w:rFonts w:ascii="Arial" w:hAnsi="Arial" w:cs="Arial"/>
        </w:rPr>
        <w:t xml:space="preserve">Adicionalmente, si la </w:t>
      </w:r>
      <w:r w:rsidR="002E453C" w:rsidRPr="2060B8E8">
        <w:rPr>
          <w:rFonts w:ascii="Arial" w:hAnsi="Arial" w:cs="Arial"/>
        </w:rPr>
        <w:t>ARN</w:t>
      </w:r>
      <w:r w:rsidRPr="2060B8E8">
        <w:rPr>
          <w:rFonts w:ascii="Arial" w:hAnsi="Arial" w:cs="Arial"/>
        </w:rPr>
        <w:t xml:space="preserve"> cuenta con su propio protocolo podrá usarlo</w:t>
      </w:r>
      <w:r w:rsidR="002E453C" w:rsidRPr="2060B8E8">
        <w:rPr>
          <w:rFonts w:ascii="Arial" w:hAnsi="Arial" w:cs="Arial"/>
        </w:rPr>
        <w:t xml:space="preserve"> o se construirá en conjunto con el CONTRATISTA entrante mínimo en 15 días calendario una vez iniciada </w:t>
      </w:r>
      <w:r w:rsidR="001A5BA7" w:rsidRPr="2060B8E8">
        <w:rPr>
          <w:rFonts w:ascii="Arial" w:hAnsi="Arial" w:cs="Arial"/>
        </w:rPr>
        <w:t>la etapa de aprovisionamiento.</w:t>
      </w:r>
    </w:p>
    <w:p w14:paraId="0181AF4A" w14:textId="77777777" w:rsidR="00A7020D" w:rsidRPr="0051538D" w:rsidRDefault="00A7020D" w:rsidP="2060B8E8">
      <w:pPr>
        <w:jc w:val="both"/>
        <w:rPr>
          <w:rFonts w:ascii="Arial" w:hAnsi="Arial" w:cs="Arial"/>
        </w:rPr>
      </w:pPr>
    </w:p>
    <w:p w14:paraId="7969FC76" w14:textId="265DE65C" w:rsidR="00A7020D" w:rsidRPr="0051538D" w:rsidRDefault="003405CB" w:rsidP="2060B8E8">
      <w:pPr>
        <w:jc w:val="both"/>
        <w:rPr>
          <w:rFonts w:ascii="Arial" w:hAnsi="Arial" w:cs="Arial"/>
        </w:rPr>
      </w:pPr>
      <w:r w:rsidRPr="2060B8E8">
        <w:rPr>
          <w:rFonts w:ascii="Arial" w:hAnsi="Arial" w:cs="Arial"/>
        </w:rPr>
        <w:t>Responsabilidades del CONTRATISTA entrante en la entrega de los servicios</w:t>
      </w:r>
    </w:p>
    <w:p w14:paraId="70E012A7" w14:textId="77777777" w:rsidR="003405CB" w:rsidRPr="0051538D" w:rsidRDefault="003405CB" w:rsidP="2060B8E8">
      <w:pPr>
        <w:jc w:val="both"/>
        <w:rPr>
          <w:rFonts w:ascii="Arial" w:hAnsi="Arial" w:cs="Arial"/>
        </w:rPr>
      </w:pPr>
    </w:p>
    <w:p w14:paraId="53E0FEE4" w14:textId="239ECC60" w:rsidR="00004B5C" w:rsidRPr="0051538D" w:rsidRDefault="00004B5C" w:rsidP="2060B8E8">
      <w:pPr>
        <w:pStyle w:val="Prrafodelista"/>
        <w:numPr>
          <w:ilvl w:val="0"/>
          <w:numId w:val="34"/>
        </w:numPr>
        <w:jc w:val="both"/>
        <w:rPr>
          <w:rFonts w:ascii="Arial" w:hAnsi="Arial" w:cs="Arial"/>
        </w:rPr>
      </w:pPr>
      <w:r w:rsidRPr="2060B8E8">
        <w:rPr>
          <w:rFonts w:ascii="Arial" w:hAnsi="Arial" w:cs="Arial"/>
        </w:rPr>
        <w:t xml:space="preserve">Asignar el personal idóneo, para coordinar las actividades de entrega y verificación de los servicios contratados por la </w:t>
      </w:r>
      <w:r w:rsidR="009160B2" w:rsidRPr="2060B8E8">
        <w:rPr>
          <w:rFonts w:ascii="Arial" w:hAnsi="Arial" w:cs="Arial"/>
        </w:rPr>
        <w:t>ARN.</w:t>
      </w:r>
      <w:r w:rsidRPr="2060B8E8">
        <w:rPr>
          <w:rFonts w:ascii="Arial" w:hAnsi="Arial" w:cs="Arial"/>
        </w:rPr>
        <w:t xml:space="preserve"> </w:t>
      </w:r>
      <w:r>
        <w:tab/>
      </w:r>
      <w:r>
        <w:tab/>
      </w:r>
      <w:r>
        <w:tab/>
      </w:r>
      <w:r>
        <w:tab/>
      </w:r>
      <w:r>
        <w:tab/>
      </w:r>
      <w:r>
        <w:tab/>
      </w:r>
      <w:r>
        <w:tab/>
      </w:r>
      <w:r>
        <w:tab/>
      </w:r>
      <w:r>
        <w:tab/>
      </w:r>
      <w:r>
        <w:tab/>
      </w:r>
      <w:r>
        <w:tab/>
      </w:r>
      <w:r>
        <w:tab/>
      </w:r>
      <w:r>
        <w:tab/>
      </w:r>
      <w:r>
        <w:tab/>
      </w:r>
      <w:r>
        <w:tab/>
      </w:r>
      <w:r>
        <w:tab/>
      </w:r>
    </w:p>
    <w:p w14:paraId="155A08A6" w14:textId="1393F659" w:rsidR="004D60F7" w:rsidRPr="0051538D" w:rsidRDefault="00004B5C" w:rsidP="2060B8E8">
      <w:pPr>
        <w:pStyle w:val="Prrafodelista"/>
        <w:numPr>
          <w:ilvl w:val="0"/>
          <w:numId w:val="34"/>
        </w:numPr>
        <w:jc w:val="both"/>
        <w:rPr>
          <w:rFonts w:ascii="Arial" w:hAnsi="Arial" w:cs="Arial"/>
        </w:rPr>
      </w:pPr>
      <w:r w:rsidRPr="2060B8E8">
        <w:rPr>
          <w:rFonts w:ascii="Arial" w:hAnsi="Arial" w:cs="Arial"/>
        </w:rPr>
        <w:t xml:space="preserve">Aprovisionar los servicios contratados dentro de los tiempos definidos </w:t>
      </w:r>
      <w:r w:rsidR="00CB1FAD" w:rsidRPr="2060B8E8">
        <w:rPr>
          <w:rFonts w:ascii="Arial" w:hAnsi="Arial" w:cs="Arial"/>
        </w:rPr>
        <w:t>en la fase de aprovisionamiento sin sobrepasar la fecha de etapa de ejecución.</w:t>
      </w:r>
      <w:r>
        <w:tab/>
      </w:r>
      <w:r>
        <w:tab/>
      </w:r>
      <w:r>
        <w:tab/>
      </w:r>
      <w:r>
        <w:tab/>
      </w:r>
      <w:r>
        <w:tab/>
      </w:r>
      <w:r>
        <w:tab/>
      </w:r>
      <w:r>
        <w:tab/>
      </w:r>
      <w:r>
        <w:tab/>
      </w:r>
      <w:r>
        <w:tab/>
      </w:r>
      <w:r>
        <w:tab/>
      </w:r>
      <w:r>
        <w:tab/>
      </w:r>
      <w:r>
        <w:tab/>
      </w:r>
      <w:r>
        <w:tab/>
      </w:r>
    </w:p>
    <w:p w14:paraId="2725E44E" w14:textId="52DB8A65" w:rsidR="004D60F7" w:rsidRPr="0051538D" w:rsidRDefault="00004B5C" w:rsidP="2060B8E8">
      <w:pPr>
        <w:pStyle w:val="Prrafodelista"/>
        <w:numPr>
          <w:ilvl w:val="0"/>
          <w:numId w:val="34"/>
        </w:numPr>
        <w:jc w:val="both"/>
        <w:rPr>
          <w:rFonts w:ascii="Arial" w:hAnsi="Arial" w:cs="Arial"/>
        </w:rPr>
      </w:pPr>
      <w:r w:rsidRPr="2060B8E8">
        <w:rPr>
          <w:rFonts w:ascii="Arial" w:hAnsi="Arial" w:cs="Arial"/>
        </w:rPr>
        <w:t xml:space="preserve">Asignar al personal técnico especializado para la administración y operación de los servicios contratados </w:t>
      </w:r>
      <w:r w:rsidR="004D60F7" w:rsidRPr="2060B8E8">
        <w:rPr>
          <w:rFonts w:ascii="Arial" w:hAnsi="Arial" w:cs="Arial"/>
        </w:rPr>
        <w:t>por la ARN.</w:t>
      </w:r>
    </w:p>
    <w:p w14:paraId="302F17E9" w14:textId="2C45A74C" w:rsidR="00004B5C" w:rsidRPr="0051538D" w:rsidRDefault="00F1330A" w:rsidP="2060B8E8">
      <w:pPr>
        <w:pStyle w:val="Prrafodelista"/>
        <w:numPr>
          <w:ilvl w:val="0"/>
          <w:numId w:val="34"/>
        </w:numPr>
        <w:jc w:val="both"/>
        <w:rPr>
          <w:rFonts w:ascii="Arial" w:hAnsi="Arial" w:cs="Arial"/>
        </w:rPr>
      </w:pPr>
      <w:r w:rsidRPr="2060B8E8">
        <w:rPr>
          <w:rFonts w:ascii="Arial" w:hAnsi="Arial" w:cs="Arial"/>
        </w:rPr>
        <w:t xml:space="preserve">Realizar con conjunto con </w:t>
      </w:r>
      <w:r w:rsidR="00004B5C" w:rsidRPr="2060B8E8">
        <w:rPr>
          <w:rFonts w:ascii="Arial" w:hAnsi="Arial" w:cs="Arial"/>
        </w:rPr>
        <w:t xml:space="preserve">la </w:t>
      </w:r>
      <w:r w:rsidR="00A154CF" w:rsidRPr="2060B8E8">
        <w:rPr>
          <w:rFonts w:ascii="Arial" w:hAnsi="Arial" w:cs="Arial"/>
        </w:rPr>
        <w:t>ARN</w:t>
      </w:r>
      <w:r w:rsidR="00004B5C" w:rsidRPr="2060B8E8">
        <w:rPr>
          <w:rFonts w:ascii="Arial" w:hAnsi="Arial" w:cs="Arial"/>
        </w:rPr>
        <w:t xml:space="preserve"> en la definición y en la ejecución del plan de migración de los servicios</w:t>
      </w:r>
      <w:r w:rsidRPr="2060B8E8">
        <w:rPr>
          <w:rFonts w:ascii="Arial" w:hAnsi="Arial" w:cs="Arial"/>
        </w:rPr>
        <w:t xml:space="preserve"> tecnológicos.</w:t>
      </w:r>
    </w:p>
    <w:p w14:paraId="1578F148" w14:textId="28853920" w:rsidR="00A52609" w:rsidRPr="0051538D" w:rsidRDefault="00004B5C" w:rsidP="2060B8E8">
      <w:pPr>
        <w:pStyle w:val="Prrafodelista"/>
        <w:numPr>
          <w:ilvl w:val="0"/>
          <w:numId w:val="34"/>
        </w:numPr>
        <w:jc w:val="both"/>
        <w:rPr>
          <w:rFonts w:ascii="Arial" w:hAnsi="Arial" w:cs="Arial"/>
        </w:rPr>
      </w:pPr>
      <w:r w:rsidRPr="2060B8E8">
        <w:rPr>
          <w:rFonts w:ascii="Arial" w:hAnsi="Arial" w:cs="Arial"/>
        </w:rPr>
        <w:t xml:space="preserve">El </w:t>
      </w:r>
      <w:r w:rsidR="001D50A9" w:rsidRPr="2060B8E8">
        <w:rPr>
          <w:rFonts w:ascii="Arial" w:hAnsi="Arial" w:cs="Arial"/>
        </w:rPr>
        <w:t>CONTRATISTA debe en la etapa de aprovisionamiento s</w:t>
      </w:r>
      <w:r w:rsidRPr="2060B8E8">
        <w:rPr>
          <w:rFonts w:ascii="Arial" w:hAnsi="Arial" w:cs="Arial"/>
        </w:rPr>
        <w:t>uministrar toda la información relevante para llevar a cabo de forma exitosa el proceso de migración</w:t>
      </w:r>
      <w:r w:rsidR="00A52609" w:rsidRPr="2060B8E8">
        <w:rPr>
          <w:rFonts w:ascii="Arial" w:hAnsi="Arial" w:cs="Arial"/>
        </w:rPr>
        <w:t xml:space="preserve"> de los servicios tecnológicos.</w:t>
      </w:r>
    </w:p>
    <w:p w14:paraId="1C4D22D0" w14:textId="0DC34749" w:rsidR="003223D4" w:rsidRPr="0051538D" w:rsidRDefault="00A52609" w:rsidP="2060B8E8">
      <w:pPr>
        <w:pStyle w:val="Prrafodelista"/>
        <w:numPr>
          <w:ilvl w:val="0"/>
          <w:numId w:val="34"/>
        </w:numPr>
        <w:jc w:val="both"/>
        <w:rPr>
          <w:rFonts w:ascii="Arial" w:hAnsi="Arial" w:cs="Arial"/>
        </w:rPr>
      </w:pPr>
      <w:r w:rsidRPr="5CB02B57">
        <w:rPr>
          <w:rFonts w:ascii="Arial" w:hAnsi="Arial" w:cs="Arial"/>
        </w:rPr>
        <w:t>El CONTRASTITA debe d</w:t>
      </w:r>
      <w:r w:rsidR="00004B5C" w:rsidRPr="5CB02B57">
        <w:rPr>
          <w:rFonts w:ascii="Arial" w:hAnsi="Arial" w:cs="Arial"/>
        </w:rPr>
        <w:t>isponer del tiempo y los recursos necesarios para llevar a cabo las pruebas en las que se</w:t>
      </w:r>
      <w:r w:rsidR="00A02098" w:rsidRPr="5CB02B57">
        <w:rPr>
          <w:rFonts w:ascii="Arial" w:hAnsi="Arial" w:cs="Arial"/>
        </w:rPr>
        <w:t xml:space="preserve"> </w:t>
      </w:r>
      <w:r w:rsidR="00004B5C" w:rsidRPr="5CB02B57">
        <w:rPr>
          <w:rFonts w:ascii="Arial" w:hAnsi="Arial" w:cs="Arial"/>
        </w:rPr>
        <w:t xml:space="preserve">requiera participación </w:t>
      </w:r>
      <w:r w:rsidR="003223D4" w:rsidRPr="5CB02B57">
        <w:rPr>
          <w:rFonts w:ascii="Arial" w:hAnsi="Arial" w:cs="Arial"/>
        </w:rPr>
        <w:t xml:space="preserve">de este, en tal caso se requiera 7x24 durante la etapa de </w:t>
      </w:r>
      <w:r w:rsidR="1905F397" w:rsidRPr="5CB02B57">
        <w:rPr>
          <w:rFonts w:ascii="Arial" w:hAnsi="Arial" w:cs="Arial"/>
        </w:rPr>
        <w:t xml:space="preserve">aprovisionamiento. </w:t>
      </w:r>
      <w:r>
        <w:tab/>
      </w:r>
      <w:r>
        <w:tab/>
      </w:r>
      <w:r>
        <w:tab/>
      </w:r>
      <w:r>
        <w:lastRenderedPageBreak/>
        <w:tab/>
      </w:r>
      <w:r>
        <w:tab/>
      </w:r>
      <w:r>
        <w:tab/>
      </w:r>
      <w:r>
        <w:tab/>
      </w:r>
    </w:p>
    <w:p w14:paraId="06A7FBF6" w14:textId="2F6891BC" w:rsidR="003223D4" w:rsidRPr="0051538D" w:rsidRDefault="00785906" w:rsidP="2060B8E8">
      <w:pPr>
        <w:jc w:val="both"/>
        <w:rPr>
          <w:rFonts w:ascii="Arial" w:hAnsi="Arial" w:cs="Arial"/>
        </w:rPr>
      </w:pPr>
      <w:r w:rsidRPr="2060B8E8">
        <w:rPr>
          <w:rFonts w:ascii="Arial" w:hAnsi="Arial" w:cs="Arial"/>
        </w:rPr>
        <w:t>Responsabilidades de la ARN</w:t>
      </w:r>
    </w:p>
    <w:p w14:paraId="21B49F8A" w14:textId="77777777" w:rsidR="00244B7B" w:rsidRPr="0051538D" w:rsidRDefault="00244B7B" w:rsidP="2060B8E8">
      <w:pPr>
        <w:jc w:val="both"/>
        <w:rPr>
          <w:rFonts w:ascii="Arial" w:hAnsi="Arial" w:cs="Arial"/>
        </w:rPr>
      </w:pPr>
    </w:p>
    <w:p w14:paraId="29E4A452" w14:textId="711DB23B" w:rsidR="00785906" w:rsidRPr="0051538D" w:rsidRDefault="007E798A" w:rsidP="2060B8E8">
      <w:pPr>
        <w:pStyle w:val="Prrafodelista"/>
        <w:numPr>
          <w:ilvl w:val="0"/>
          <w:numId w:val="35"/>
        </w:numPr>
        <w:jc w:val="both"/>
        <w:rPr>
          <w:rFonts w:ascii="Arial" w:hAnsi="Arial" w:cs="Arial"/>
        </w:rPr>
      </w:pPr>
      <w:r w:rsidRPr="2060B8E8">
        <w:rPr>
          <w:rFonts w:ascii="Arial" w:hAnsi="Arial" w:cs="Arial"/>
        </w:rPr>
        <w:t xml:space="preserve">El supervisor del contrato y Jefatura de la Oficina de Tecnologías de la </w:t>
      </w:r>
      <w:r w:rsidR="00244B7B" w:rsidRPr="2060B8E8">
        <w:rPr>
          <w:rFonts w:ascii="Arial" w:hAnsi="Arial" w:cs="Arial"/>
        </w:rPr>
        <w:t>Información</w:t>
      </w:r>
      <w:r w:rsidRPr="2060B8E8">
        <w:rPr>
          <w:rFonts w:ascii="Arial" w:hAnsi="Arial" w:cs="Arial"/>
        </w:rPr>
        <w:t xml:space="preserve"> asignará el personal que estará a cargo de la entrega y verificación de los servicios, así como de la </w:t>
      </w:r>
      <w:r w:rsidR="00244B7B" w:rsidRPr="2060B8E8">
        <w:rPr>
          <w:rFonts w:ascii="Arial" w:hAnsi="Arial" w:cs="Arial"/>
        </w:rPr>
        <w:t xml:space="preserve">supervisión apoyo a la supervisión </w:t>
      </w:r>
      <w:r w:rsidRPr="2060B8E8">
        <w:rPr>
          <w:rFonts w:ascii="Arial" w:hAnsi="Arial" w:cs="Arial"/>
        </w:rPr>
        <w:t xml:space="preserve">de </w:t>
      </w:r>
      <w:r w:rsidR="00244B7B" w:rsidRPr="2060B8E8">
        <w:rPr>
          <w:rFonts w:ascii="Arial" w:hAnsi="Arial" w:cs="Arial"/>
        </w:rPr>
        <w:t>estos</w:t>
      </w:r>
      <w:r w:rsidRPr="2060B8E8">
        <w:rPr>
          <w:rFonts w:ascii="Arial" w:hAnsi="Arial" w:cs="Arial"/>
        </w:rPr>
        <w:t>.</w:t>
      </w:r>
    </w:p>
    <w:p w14:paraId="38A51AB3" w14:textId="77777777" w:rsidR="00244B7B" w:rsidRPr="0051538D" w:rsidRDefault="00244B7B" w:rsidP="2060B8E8">
      <w:pPr>
        <w:jc w:val="both"/>
        <w:rPr>
          <w:rFonts w:ascii="Arial" w:hAnsi="Arial" w:cs="Arial"/>
        </w:rPr>
      </w:pPr>
    </w:p>
    <w:p w14:paraId="1FC7E9BA" w14:textId="0A538B76" w:rsidR="00244B7B" w:rsidRPr="0051538D" w:rsidRDefault="00244B7B" w:rsidP="2060B8E8">
      <w:pPr>
        <w:pStyle w:val="Prrafodelista"/>
        <w:numPr>
          <w:ilvl w:val="0"/>
          <w:numId w:val="35"/>
        </w:numPr>
        <w:jc w:val="both"/>
        <w:rPr>
          <w:rFonts w:ascii="Arial" w:hAnsi="Arial" w:cs="Arial"/>
        </w:rPr>
      </w:pPr>
      <w:r w:rsidRPr="2060B8E8">
        <w:rPr>
          <w:rFonts w:ascii="Arial" w:hAnsi="Arial" w:cs="Arial"/>
        </w:rPr>
        <w:t xml:space="preserve">Por parte de los lideres de línea de infraestructura tecnológica, lideres funcionales y lideres </w:t>
      </w:r>
      <w:r w:rsidR="00D41AB1" w:rsidRPr="2060B8E8">
        <w:rPr>
          <w:rFonts w:ascii="Arial" w:hAnsi="Arial" w:cs="Arial"/>
        </w:rPr>
        <w:t>técnicos, indicados por el supervisor del contrato</w:t>
      </w:r>
      <w:r w:rsidRPr="2060B8E8">
        <w:rPr>
          <w:rFonts w:ascii="Arial" w:hAnsi="Arial" w:cs="Arial"/>
        </w:rPr>
        <w:t>, entregar al CONTRATISTA la información técnica necesaria que se requiera</w:t>
      </w:r>
      <w:r w:rsidR="00EA1B60" w:rsidRPr="2060B8E8">
        <w:rPr>
          <w:rFonts w:ascii="Arial" w:hAnsi="Arial" w:cs="Arial"/>
        </w:rPr>
        <w:t xml:space="preserve"> para el aprovisionamiento de los servicios tecnológicos contratados</w:t>
      </w:r>
      <w:r w:rsidRPr="2060B8E8">
        <w:rPr>
          <w:rFonts w:ascii="Arial" w:hAnsi="Arial" w:cs="Arial"/>
        </w:rPr>
        <w:t>.</w:t>
      </w:r>
    </w:p>
    <w:p w14:paraId="78F77B55" w14:textId="77777777" w:rsidR="00357F17" w:rsidRPr="0051538D" w:rsidRDefault="00357F17" w:rsidP="2060B8E8">
      <w:pPr>
        <w:jc w:val="both"/>
        <w:rPr>
          <w:rFonts w:ascii="Arial" w:hAnsi="Arial" w:cs="Arial"/>
        </w:rPr>
      </w:pPr>
    </w:p>
    <w:p w14:paraId="38A4E9D3" w14:textId="750D9D3D" w:rsidR="00357F17" w:rsidRPr="0051538D" w:rsidRDefault="00357F17" w:rsidP="2060B8E8">
      <w:pPr>
        <w:pStyle w:val="Prrafodelista"/>
        <w:numPr>
          <w:ilvl w:val="0"/>
          <w:numId w:val="35"/>
        </w:numPr>
        <w:jc w:val="both"/>
        <w:rPr>
          <w:rFonts w:ascii="Arial" w:hAnsi="Arial" w:cs="Arial"/>
        </w:rPr>
      </w:pPr>
      <w:r w:rsidRPr="2060B8E8">
        <w:rPr>
          <w:rFonts w:ascii="Arial" w:hAnsi="Arial" w:cs="Arial"/>
        </w:rPr>
        <w:t>Por parte de los l</w:t>
      </w:r>
      <w:r w:rsidR="00305EE6" w:rsidRPr="2060B8E8">
        <w:rPr>
          <w:rFonts w:ascii="Arial" w:hAnsi="Arial" w:cs="Arial"/>
        </w:rPr>
        <w:t>í</w:t>
      </w:r>
      <w:r w:rsidRPr="2060B8E8">
        <w:rPr>
          <w:rFonts w:ascii="Arial" w:hAnsi="Arial" w:cs="Arial"/>
        </w:rPr>
        <w:t>deres de línea de infraestructura tecnológica, lideres funcionales y lideres técnicos, elaborar y entregar al CONTRATISTA, la arquitectura de infraestructura tecnológica (Modelo funcional, lógico y físico) para los servicios contratados a los que le apliquen.</w:t>
      </w:r>
    </w:p>
    <w:p w14:paraId="1AEDBA7F" w14:textId="77777777" w:rsidR="002D74F1" w:rsidRPr="0051538D" w:rsidRDefault="002D74F1" w:rsidP="2060B8E8">
      <w:pPr>
        <w:jc w:val="both"/>
        <w:rPr>
          <w:rFonts w:ascii="Arial" w:hAnsi="Arial" w:cs="Arial"/>
        </w:rPr>
      </w:pPr>
    </w:p>
    <w:p w14:paraId="19942FA2" w14:textId="568D2640" w:rsidR="002D74F1" w:rsidRPr="0051538D" w:rsidRDefault="002D74F1" w:rsidP="2060B8E8">
      <w:pPr>
        <w:pStyle w:val="Prrafodelista"/>
        <w:numPr>
          <w:ilvl w:val="0"/>
          <w:numId w:val="35"/>
        </w:numPr>
        <w:jc w:val="both"/>
        <w:rPr>
          <w:rFonts w:ascii="Arial" w:hAnsi="Arial" w:cs="Arial"/>
        </w:rPr>
      </w:pPr>
      <w:r w:rsidRPr="2060B8E8">
        <w:rPr>
          <w:rFonts w:ascii="Arial" w:hAnsi="Arial" w:cs="Arial"/>
        </w:rPr>
        <w:t>Por parte de los l</w:t>
      </w:r>
      <w:r w:rsidR="00305EE6" w:rsidRPr="2060B8E8">
        <w:rPr>
          <w:rFonts w:ascii="Arial" w:hAnsi="Arial" w:cs="Arial"/>
        </w:rPr>
        <w:t>í</w:t>
      </w:r>
      <w:r w:rsidRPr="2060B8E8">
        <w:rPr>
          <w:rFonts w:ascii="Arial" w:hAnsi="Arial" w:cs="Arial"/>
        </w:rPr>
        <w:t>deres de línea de infraestructura tecnológica, lideres funcionales</w:t>
      </w:r>
      <w:r w:rsidR="000D76F2" w:rsidRPr="2060B8E8">
        <w:rPr>
          <w:rFonts w:ascii="Arial" w:hAnsi="Arial" w:cs="Arial"/>
        </w:rPr>
        <w:t xml:space="preserve">, </w:t>
      </w:r>
      <w:r w:rsidRPr="2060B8E8">
        <w:rPr>
          <w:rFonts w:ascii="Arial" w:hAnsi="Arial" w:cs="Arial"/>
        </w:rPr>
        <w:t xml:space="preserve">lideres técnicos, y </w:t>
      </w:r>
      <w:r w:rsidR="00411458" w:rsidRPr="2060B8E8">
        <w:rPr>
          <w:rFonts w:ascii="Arial" w:hAnsi="Arial" w:cs="Arial"/>
        </w:rPr>
        <w:t>demás</w:t>
      </w:r>
      <w:r w:rsidRPr="2060B8E8">
        <w:rPr>
          <w:rFonts w:ascii="Arial" w:hAnsi="Arial" w:cs="Arial"/>
        </w:rPr>
        <w:t xml:space="preserve"> personal de la ARN, trabajar </w:t>
      </w:r>
      <w:r w:rsidR="00305EE6" w:rsidRPr="2060B8E8">
        <w:rPr>
          <w:rFonts w:ascii="Arial" w:hAnsi="Arial" w:cs="Arial"/>
        </w:rPr>
        <w:t>en conjunto con</w:t>
      </w:r>
      <w:r w:rsidRPr="2060B8E8">
        <w:rPr>
          <w:rFonts w:ascii="Arial" w:hAnsi="Arial" w:cs="Arial"/>
        </w:rPr>
        <w:t xml:space="preserve"> el CONTRATISTA en la definición y en la ejecución del plan de migración de los servicios tecnológicos</w:t>
      </w:r>
      <w:r w:rsidR="00411458" w:rsidRPr="2060B8E8">
        <w:rPr>
          <w:rFonts w:ascii="Arial" w:hAnsi="Arial" w:cs="Arial"/>
        </w:rPr>
        <w:t>, de acuerdo con la metodología documentada en la Oficina de Tecnologías de la Información y que debe ser aplicada por el supervisor del contrato y los apoyos de la supervisión.</w:t>
      </w:r>
    </w:p>
    <w:p w14:paraId="6EFE51E1" w14:textId="77777777" w:rsidR="005C6873" w:rsidRPr="0051538D" w:rsidRDefault="005C6873" w:rsidP="2060B8E8">
      <w:pPr>
        <w:jc w:val="both"/>
        <w:rPr>
          <w:rFonts w:ascii="Arial" w:hAnsi="Arial" w:cs="Arial"/>
        </w:rPr>
      </w:pPr>
    </w:p>
    <w:p w14:paraId="3C58D6B7" w14:textId="218170A5" w:rsidR="005C6873" w:rsidRPr="0051538D" w:rsidRDefault="00621DB5" w:rsidP="2060B8E8">
      <w:pPr>
        <w:pStyle w:val="Prrafodelista"/>
        <w:numPr>
          <w:ilvl w:val="0"/>
          <w:numId w:val="35"/>
        </w:numPr>
        <w:jc w:val="both"/>
        <w:rPr>
          <w:rFonts w:ascii="Arial" w:hAnsi="Arial" w:cs="Arial"/>
        </w:rPr>
      </w:pPr>
      <w:r w:rsidRPr="2060B8E8">
        <w:rPr>
          <w:rFonts w:ascii="Arial" w:hAnsi="Arial" w:cs="Arial"/>
        </w:rPr>
        <w:t>La ARN tendrá minimo15 días calendario una vez aprovisionado los servicios contratados para realizar la verificación y manifestar las inconformidades encontradas</w:t>
      </w:r>
      <w:r w:rsidR="0098304D" w:rsidRPr="2060B8E8">
        <w:rPr>
          <w:rFonts w:ascii="Arial" w:hAnsi="Arial" w:cs="Arial"/>
        </w:rPr>
        <w:t xml:space="preserve">. El CONTRATISTA debe realizar los ajustes indicados por parte de la ARN en un </w:t>
      </w:r>
      <w:r w:rsidR="00346B31" w:rsidRPr="2060B8E8">
        <w:rPr>
          <w:rFonts w:ascii="Arial" w:hAnsi="Arial" w:cs="Arial"/>
        </w:rPr>
        <w:t>término</w:t>
      </w:r>
      <w:r w:rsidR="0098304D" w:rsidRPr="2060B8E8">
        <w:rPr>
          <w:rFonts w:ascii="Arial" w:hAnsi="Arial" w:cs="Arial"/>
        </w:rPr>
        <w:t xml:space="preserve"> </w:t>
      </w:r>
      <w:r w:rsidR="00346B31" w:rsidRPr="2060B8E8">
        <w:rPr>
          <w:rFonts w:ascii="Arial" w:hAnsi="Arial" w:cs="Arial"/>
        </w:rPr>
        <w:t>mínimo de 10 días calendario.</w:t>
      </w:r>
    </w:p>
    <w:p w14:paraId="33F363C3" w14:textId="77777777" w:rsidR="00332AD9" w:rsidRPr="0051538D" w:rsidRDefault="00332AD9" w:rsidP="2060B8E8">
      <w:pPr>
        <w:pStyle w:val="Prrafodelista"/>
        <w:jc w:val="both"/>
        <w:rPr>
          <w:rFonts w:ascii="Arial" w:hAnsi="Arial" w:cs="Arial"/>
        </w:rPr>
      </w:pPr>
    </w:p>
    <w:p w14:paraId="0931E971" w14:textId="77777777" w:rsidR="00332AD9" w:rsidRPr="0051538D" w:rsidRDefault="00332AD9" w:rsidP="2060B8E8">
      <w:pPr>
        <w:jc w:val="both"/>
        <w:rPr>
          <w:rFonts w:ascii="Arial" w:hAnsi="Arial" w:cs="Arial"/>
        </w:rPr>
      </w:pPr>
      <w:r w:rsidRPr="2060B8E8">
        <w:rPr>
          <w:rFonts w:ascii="Arial" w:hAnsi="Arial" w:cs="Arial"/>
        </w:rPr>
        <w:t>Descripción del protocolo</w:t>
      </w:r>
    </w:p>
    <w:p w14:paraId="5AD53B76" w14:textId="77777777" w:rsidR="00332AD9" w:rsidRPr="0051538D" w:rsidRDefault="00332AD9" w:rsidP="2060B8E8">
      <w:pPr>
        <w:jc w:val="both"/>
        <w:rPr>
          <w:rFonts w:ascii="Arial" w:hAnsi="Arial" w:cs="Arial"/>
        </w:rPr>
      </w:pPr>
    </w:p>
    <w:p w14:paraId="41570C89" w14:textId="77777777" w:rsidR="00332AD9" w:rsidRPr="0051538D" w:rsidRDefault="00332AD9" w:rsidP="2060B8E8">
      <w:pPr>
        <w:pStyle w:val="Prrafodelista"/>
        <w:numPr>
          <w:ilvl w:val="0"/>
          <w:numId w:val="36"/>
        </w:numPr>
        <w:jc w:val="both"/>
        <w:rPr>
          <w:rFonts w:ascii="Arial" w:hAnsi="Arial" w:cs="Arial"/>
        </w:rPr>
      </w:pPr>
      <w:r w:rsidRPr="2060B8E8">
        <w:rPr>
          <w:rFonts w:ascii="Arial" w:hAnsi="Arial" w:cs="Arial"/>
        </w:rPr>
        <w:t>Una vez firmada el acta de inicio del contrato, la ARN y el CONTRATISTA, deben coordinar las actividades de entrega y verificación de los servicios contratados.</w:t>
      </w:r>
    </w:p>
    <w:p w14:paraId="4388C879" w14:textId="77777777" w:rsidR="00332AD9" w:rsidRPr="0051538D" w:rsidRDefault="00332AD9" w:rsidP="2060B8E8">
      <w:pPr>
        <w:pStyle w:val="Prrafodelista"/>
        <w:numPr>
          <w:ilvl w:val="0"/>
          <w:numId w:val="36"/>
        </w:numPr>
        <w:jc w:val="both"/>
        <w:rPr>
          <w:rFonts w:ascii="Arial" w:hAnsi="Arial" w:cs="Arial"/>
        </w:rPr>
      </w:pPr>
      <w:r w:rsidRPr="2060B8E8">
        <w:rPr>
          <w:rFonts w:ascii="Arial" w:hAnsi="Arial" w:cs="Arial"/>
        </w:rPr>
        <w:t>El CONTRATISTA debe instalar los equipos al centro de datos indicado por la ARN cumpliendo las condiciones indicadas en cada uno de los anexos de los servicios contratados.</w:t>
      </w:r>
    </w:p>
    <w:p w14:paraId="717FA897" w14:textId="77777777" w:rsidR="00332AD9" w:rsidRPr="0051538D" w:rsidRDefault="00332AD9" w:rsidP="2060B8E8">
      <w:pPr>
        <w:pStyle w:val="Prrafodelista"/>
        <w:numPr>
          <w:ilvl w:val="0"/>
          <w:numId w:val="36"/>
        </w:numPr>
        <w:jc w:val="both"/>
        <w:rPr>
          <w:rFonts w:ascii="Arial" w:hAnsi="Arial" w:cs="Arial"/>
        </w:rPr>
      </w:pPr>
      <w:r w:rsidRPr="2060B8E8">
        <w:rPr>
          <w:rFonts w:ascii="Arial" w:hAnsi="Arial" w:cs="Arial"/>
        </w:rPr>
        <w:t>El CONTRATISTA y la Entidad Compradora realizarán las conexiones necesarias para el aprovisionamiento de los servicios contratados de acuerdo con la arquitectura de infraestructura tecnológica (Modelo funcional, lógico y físico).</w:t>
      </w:r>
    </w:p>
    <w:p w14:paraId="49739281" w14:textId="77777777" w:rsidR="00332AD9" w:rsidRPr="0051538D" w:rsidRDefault="00332AD9" w:rsidP="2060B8E8">
      <w:pPr>
        <w:pStyle w:val="Prrafodelista"/>
        <w:numPr>
          <w:ilvl w:val="0"/>
          <w:numId w:val="36"/>
        </w:numPr>
        <w:jc w:val="both"/>
        <w:rPr>
          <w:rFonts w:ascii="Arial" w:hAnsi="Arial" w:cs="Arial"/>
        </w:rPr>
      </w:pPr>
      <w:r w:rsidRPr="2060B8E8">
        <w:rPr>
          <w:rFonts w:ascii="Arial" w:hAnsi="Arial" w:cs="Arial"/>
        </w:rPr>
        <w:t>El CONTRATISTA y la ARN realizarán el encendido de los equipos que hacen parte de los servicios descritos en los anexos del contrato y verificarán el correcto funcionamiento de los servicios contratados. El CONTRATISTA y la ARN realizarán el acta de formalización del proceso de entrega a satisfacción de los servicios contratados, indicando el detalle de cada uno de los servicios descritos en los anexos del contrato.</w:t>
      </w:r>
    </w:p>
    <w:p w14:paraId="71C83D32" w14:textId="77777777" w:rsidR="00332AD9" w:rsidRPr="0051538D" w:rsidRDefault="00332AD9" w:rsidP="2060B8E8">
      <w:pPr>
        <w:pStyle w:val="Prrafodelista"/>
        <w:numPr>
          <w:ilvl w:val="0"/>
          <w:numId w:val="36"/>
        </w:numPr>
        <w:jc w:val="both"/>
        <w:rPr>
          <w:rFonts w:ascii="Arial" w:hAnsi="Arial" w:cs="Arial"/>
        </w:rPr>
      </w:pPr>
      <w:r w:rsidRPr="2060B8E8">
        <w:rPr>
          <w:rFonts w:ascii="Arial" w:hAnsi="Arial" w:cs="Arial"/>
        </w:rPr>
        <w:t xml:space="preserve">El CONTRATISTA debe detallar cada una de las actividades de aprovisionamiento de los servicios contratados por la </w:t>
      </w:r>
      <w:r w:rsidRPr="2060B8E8">
        <w:rPr>
          <w:rFonts w:ascii="Arial" w:hAnsi="Arial" w:cs="Arial"/>
        </w:rPr>
        <w:lastRenderedPageBreak/>
        <w:t>ARN y descritos en los anexos.</w:t>
      </w:r>
    </w:p>
    <w:p w14:paraId="025E3FCC" w14:textId="77777777" w:rsidR="00947842" w:rsidRPr="0051538D" w:rsidRDefault="00332AD9" w:rsidP="2060B8E8">
      <w:pPr>
        <w:pStyle w:val="Prrafodelista"/>
        <w:numPr>
          <w:ilvl w:val="0"/>
          <w:numId w:val="36"/>
        </w:numPr>
        <w:jc w:val="both"/>
        <w:rPr>
          <w:rFonts w:ascii="Arial" w:hAnsi="Arial" w:cs="Arial"/>
        </w:rPr>
      </w:pPr>
      <w:r w:rsidRPr="2060B8E8">
        <w:rPr>
          <w:rFonts w:ascii="Arial" w:hAnsi="Arial" w:cs="Arial"/>
        </w:rPr>
        <w:t xml:space="preserve">El CONTRATISTA entrega a la Entidad Compradora la ruta de acceso con el usuario y la contraseña para que acceda a realizar la verificación de los recursos y características técnicas de los servicios contratados.  </w:t>
      </w:r>
    </w:p>
    <w:p w14:paraId="1CC02F4B" w14:textId="1D36B78D" w:rsidR="00332AD9" w:rsidRPr="0051538D" w:rsidRDefault="00332AD9" w:rsidP="2060B8E8">
      <w:pPr>
        <w:pStyle w:val="Prrafodelista"/>
        <w:numPr>
          <w:ilvl w:val="0"/>
          <w:numId w:val="36"/>
        </w:numPr>
        <w:jc w:val="both"/>
        <w:rPr>
          <w:rFonts w:ascii="Arial" w:hAnsi="Arial" w:cs="Arial"/>
        </w:rPr>
      </w:pPr>
      <w:r w:rsidRPr="5CB02B57">
        <w:rPr>
          <w:rFonts w:ascii="Arial" w:hAnsi="Arial" w:cs="Arial"/>
        </w:rPr>
        <w:t>El CONTRATISTA y la ARN realizarán el acta de formalización del proceso de entrega a satisfacción de los servicios contratados.</w:t>
      </w:r>
    </w:p>
    <w:p w14:paraId="15ADA8B2" w14:textId="563D3F08" w:rsidR="00004B5C" w:rsidRPr="00004B5C" w:rsidRDefault="00004B5C" w:rsidP="2060B8E8">
      <w:pPr>
        <w:rPr>
          <w:rFonts w:ascii="Arial" w:hAnsi="Arial" w:cs="Arial"/>
          <w:color w:val="FF0000"/>
        </w:rPr>
      </w:pPr>
      <w:r w:rsidRPr="00004B5C">
        <w:rPr>
          <w:rFonts w:ascii="Arial" w:hAnsi="Arial" w:cs="Arial"/>
          <w:color w:val="FF0000"/>
        </w:rPr>
        <w:tab/>
      </w:r>
      <w:r w:rsidRPr="00004B5C">
        <w:rPr>
          <w:rFonts w:ascii="Arial" w:hAnsi="Arial" w:cs="Arial"/>
          <w:color w:val="FF0000"/>
        </w:rPr>
        <w:tab/>
      </w:r>
      <w:r w:rsidRPr="00004B5C">
        <w:rPr>
          <w:rFonts w:ascii="Arial" w:hAnsi="Arial" w:cs="Arial"/>
          <w:color w:val="FF0000"/>
        </w:rPr>
        <w:tab/>
      </w:r>
      <w:r w:rsidRPr="00004B5C">
        <w:rPr>
          <w:rFonts w:ascii="Arial" w:hAnsi="Arial" w:cs="Arial"/>
          <w:color w:val="FF0000"/>
        </w:rPr>
        <w:tab/>
      </w:r>
      <w:r w:rsidRPr="00004B5C">
        <w:rPr>
          <w:rFonts w:ascii="Arial" w:hAnsi="Arial" w:cs="Arial"/>
          <w:color w:val="FF0000"/>
        </w:rPr>
        <w:tab/>
      </w:r>
      <w:r w:rsidRPr="00004B5C">
        <w:rPr>
          <w:rFonts w:ascii="Arial" w:hAnsi="Arial" w:cs="Arial"/>
          <w:color w:val="FF0000"/>
        </w:rPr>
        <w:tab/>
      </w:r>
      <w:r w:rsidRPr="00004B5C">
        <w:rPr>
          <w:rFonts w:ascii="Arial" w:hAnsi="Arial" w:cs="Arial"/>
          <w:color w:val="FF0000"/>
        </w:rPr>
        <w:tab/>
      </w:r>
      <w:r w:rsidRPr="00004B5C">
        <w:rPr>
          <w:rFonts w:ascii="Arial" w:hAnsi="Arial" w:cs="Arial"/>
          <w:color w:val="FF0000"/>
        </w:rPr>
        <w:tab/>
      </w:r>
      <w:r w:rsidRPr="00004B5C">
        <w:rPr>
          <w:rFonts w:ascii="Arial" w:hAnsi="Arial" w:cs="Arial"/>
          <w:color w:val="FF0000"/>
        </w:rPr>
        <w:tab/>
      </w:r>
      <w:r w:rsidRPr="00004B5C">
        <w:rPr>
          <w:rFonts w:ascii="Arial" w:hAnsi="Arial" w:cs="Arial"/>
          <w:b/>
          <w:bCs/>
          <w:color w:val="FF0000"/>
        </w:rPr>
        <w:tab/>
      </w:r>
      <w:r w:rsidRPr="00004B5C">
        <w:rPr>
          <w:rFonts w:ascii="Arial" w:hAnsi="Arial" w:cs="Arial"/>
          <w:b/>
          <w:bCs/>
          <w:color w:val="FF0000"/>
        </w:rPr>
        <w:tab/>
      </w:r>
      <w:r w:rsidRPr="00004B5C">
        <w:rPr>
          <w:rFonts w:ascii="Arial" w:hAnsi="Arial" w:cs="Arial"/>
          <w:b/>
          <w:bCs/>
          <w:color w:val="FF0000"/>
        </w:rPr>
        <w:tab/>
      </w:r>
      <w:r w:rsidRPr="00004B5C">
        <w:rPr>
          <w:rFonts w:ascii="Arial" w:hAnsi="Arial" w:cs="Arial"/>
          <w:b/>
          <w:bCs/>
          <w:color w:val="FF0000"/>
        </w:rPr>
        <w:tab/>
      </w:r>
      <w:r w:rsidRPr="00004B5C">
        <w:rPr>
          <w:rFonts w:ascii="Arial" w:hAnsi="Arial" w:cs="Arial"/>
          <w:b/>
          <w:bCs/>
          <w:color w:val="FF0000"/>
        </w:rPr>
        <w:tab/>
      </w:r>
      <w:r w:rsidRPr="00004B5C">
        <w:rPr>
          <w:rFonts w:ascii="Arial" w:hAnsi="Arial" w:cs="Arial"/>
          <w:b/>
          <w:bCs/>
          <w:color w:val="FF0000"/>
        </w:rPr>
        <w:tab/>
      </w:r>
      <w:r w:rsidRPr="00004B5C">
        <w:rPr>
          <w:rFonts w:ascii="Arial" w:hAnsi="Arial" w:cs="Arial"/>
          <w:b/>
          <w:bCs/>
          <w:color w:val="FF0000"/>
        </w:rPr>
        <w:tab/>
      </w:r>
      <w:r w:rsidRPr="00004B5C">
        <w:rPr>
          <w:rFonts w:ascii="Arial" w:hAnsi="Arial" w:cs="Arial"/>
          <w:b/>
          <w:bCs/>
          <w:color w:val="FF0000"/>
        </w:rPr>
        <w:tab/>
      </w:r>
      <w:r w:rsidRPr="00004B5C">
        <w:rPr>
          <w:rFonts w:ascii="Arial" w:hAnsi="Arial" w:cs="Arial"/>
          <w:b/>
          <w:bCs/>
          <w:color w:val="FF0000"/>
        </w:rPr>
        <w:tab/>
      </w:r>
      <w:r w:rsidRPr="00004B5C">
        <w:rPr>
          <w:rFonts w:ascii="Arial" w:hAnsi="Arial" w:cs="Arial"/>
          <w:b/>
          <w:bCs/>
          <w:color w:val="FF0000"/>
        </w:rPr>
        <w:tab/>
      </w:r>
      <w:r w:rsidRPr="00004B5C">
        <w:rPr>
          <w:rFonts w:ascii="Arial" w:hAnsi="Arial" w:cs="Arial"/>
          <w:b/>
          <w:bCs/>
          <w:color w:val="FF0000"/>
        </w:rPr>
        <w:tab/>
      </w:r>
      <w:r w:rsidRPr="00004B5C">
        <w:rPr>
          <w:rFonts w:ascii="Arial" w:hAnsi="Arial" w:cs="Arial"/>
          <w:b/>
          <w:bCs/>
          <w:color w:val="FF0000"/>
        </w:rPr>
        <w:tab/>
      </w:r>
      <w:r w:rsidRPr="00004B5C">
        <w:rPr>
          <w:rFonts w:ascii="Arial" w:hAnsi="Arial" w:cs="Arial"/>
          <w:b/>
          <w:bCs/>
          <w:color w:val="FF0000"/>
        </w:rPr>
        <w:tab/>
      </w:r>
      <w:r w:rsidRPr="00004B5C">
        <w:rPr>
          <w:rFonts w:ascii="Arial" w:hAnsi="Arial" w:cs="Arial"/>
          <w:b/>
          <w:bCs/>
          <w:color w:val="FF0000"/>
        </w:rPr>
        <w:tab/>
      </w:r>
    </w:p>
    <w:p w14:paraId="2926A447" w14:textId="5FECAA52" w:rsidR="00CF200F" w:rsidRPr="002D2BA5" w:rsidRDefault="00CF200F" w:rsidP="2060B8E8">
      <w:pPr>
        <w:jc w:val="both"/>
        <w:rPr>
          <w:rFonts w:ascii="Arial" w:hAnsi="Arial" w:cs="Arial"/>
          <w:b/>
          <w:bCs/>
        </w:rPr>
      </w:pPr>
      <w:r w:rsidRPr="002D2BA5">
        <w:rPr>
          <w:rFonts w:ascii="Arial" w:hAnsi="Arial" w:cs="Arial"/>
          <w:b/>
          <w:bCs/>
        </w:rPr>
        <w:t xml:space="preserve">PROTOCOLO DE MIGRACIÓN DE LOS SERVICIOS TECNOLÓGICOS </w:t>
      </w:r>
    </w:p>
    <w:p w14:paraId="47C46B30" w14:textId="77777777" w:rsidR="00B74CB7" w:rsidRPr="002D2BA5" w:rsidRDefault="00B74CB7" w:rsidP="2060B8E8">
      <w:pPr>
        <w:jc w:val="both"/>
        <w:rPr>
          <w:rFonts w:ascii="Arial" w:hAnsi="Arial" w:cs="Arial"/>
          <w:b/>
          <w:bCs/>
        </w:rPr>
      </w:pPr>
    </w:p>
    <w:p w14:paraId="1C04B9CC" w14:textId="105852B0" w:rsidR="00B74CB7" w:rsidRPr="002D2BA5" w:rsidRDefault="00B74CB7" w:rsidP="2060B8E8">
      <w:pPr>
        <w:pStyle w:val="Prrafodelista"/>
        <w:numPr>
          <w:ilvl w:val="0"/>
          <w:numId w:val="38"/>
        </w:numPr>
        <w:jc w:val="both"/>
        <w:rPr>
          <w:rFonts w:ascii="Arial" w:hAnsi="Arial" w:cs="Arial"/>
        </w:rPr>
      </w:pPr>
      <w:r w:rsidRPr="002D2BA5">
        <w:rPr>
          <w:rFonts w:ascii="Arial" w:hAnsi="Arial" w:cs="Arial"/>
        </w:rPr>
        <w:t xml:space="preserve">El presente protocolo describe las actividades y procedimientos generales mínimos para la migración de los servicios </w:t>
      </w:r>
      <w:r w:rsidR="00CB2295" w:rsidRPr="002D2BA5">
        <w:rPr>
          <w:rFonts w:ascii="Arial" w:hAnsi="Arial" w:cs="Arial"/>
        </w:rPr>
        <w:t>tecnológicos descritos en el presente contrato.</w:t>
      </w:r>
    </w:p>
    <w:p w14:paraId="7F75A0FC" w14:textId="77777777" w:rsidR="00CB2295" w:rsidRPr="002D2BA5" w:rsidRDefault="00CB2295" w:rsidP="2060B8E8">
      <w:pPr>
        <w:jc w:val="both"/>
        <w:rPr>
          <w:rFonts w:ascii="Arial" w:hAnsi="Arial" w:cs="Arial"/>
        </w:rPr>
      </w:pPr>
    </w:p>
    <w:p w14:paraId="4D8EAAF3" w14:textId="26DD3B87" w:rsidR="00CB2295" w:rsidRPr="002D2BA5" w:rsidRDefault="00625721" w:rsidP="2060B8E8">
      <w:pPr>
        <w:pStyle w:val="Prrafodelista"/>
        <w:numPr>
          <w:ilvl w:val="0"/>
          <w:numId w:val="38"/>
        </w:numPr>
        <w:jc w:val="both"/>
        <w:rPr>
          <w:rFonts w:ascii="Arial" w:hAnsi="Arial" w:cs="Arial"/>
        </w:rPr>
      </w:pPr>
      <w:r w:rsidRPr="002D2BA5">
        <w:rPr>
          <w:rFonts w:ascii="Arial" w:hAnsi="Arial" w:cs="Arial"/>
        </w:rPr>
        <w:t xml:space="preserve">La ARN, el </w:t>
      </w:r>
      <w:r w:rsidR="00610706" w:rsidRPr="002D2BA5">
        <w:rPr>
          <w:rFonts w:ascii="Arial" w:hAnsi="Arial" w:cs="Arial"/>
        </w:rPr>
        <w:t xml:space="preserve">CONTRATISTA </w:t>
      </w:r>
      <w:r w:rsidRPr="002D2BA5">
        <w:rPr>
          <w:rFonts w:ascii="Arial" w:hAnsi="Arial" w:cs="Arial"/>
        </w:rPr>
        <w:t xml:space="preserve">entrante y el </w:t>
      </w:r>
      <w:r w:rsidR="00610706" w:rsidRPr="002D2BA5">
        <w:rPr>
          <w:rFonts w:ascii="Arial" w:hAnsi="Arial" w:cs="Arial"/>
        </w:rPr>
        <w:t xml:space="preserve">CONTRATISTA </w:t>
      </w:r>
      <w:r w:rsidRPr="002D2BA5">
        <w:rPr>
          <w:rFonts w:ascii="Arial" w:hAnsi="Arial" w:cs="Arial"/>
        </w:rPr>
        <w:t>saliente pueden hacer modificaciones al protocolo o decidir usar otro protocolo siempre y cuando todas partes estén de acuerdo</w:t>
      </w:r>
      <w:r w:rsidR="002A7193" w:rsidRPr="002D2BA5">
        <w:rPr>
          <w:rFonts w:ascii="Arial" w:hAnsi="Arial" w:cs="Arial"/>
        </w:rPr>
        <w:t xml:space="preserve"> y cumplan con las necesidades de la ARN, avaladas por el Supervisor del contrato o </w:t>
      </w:r>
      <w:r w:rsidR="000A7F20" w:rsidRPr="002D2BA5">
        <w:rPr>
          <w:rFonts w:ascii="Arial" w:hAnsi="Arial" w:cs="Arial"/>
        </w:rPr>
        <w:t>quienes realicen apoyo a la supervisión.</w:t>
      </w:r>
    </w:p>
    <w:p w14:paraId="4E6C46B8" w14:textId="77777777" w:rsidR="000A7F20" w:rsidRPr="002D2BA5" w:rsidRDefault="000A7F20" w:rsidP="2060B8E8">
      <w:pPr>
        <w:jc w:val="both"/>
        <w:rPr>
          <w:rFonts w:ascii="Arial" w:hAnsi="Arial" w:cs="Arial"/>
        </w:rPr>
      </w:pPr>
    </w:p>
    <w:p w14:paraId="34E2C502" w14:textId="671FA3EA" w:rsidR="000A7F20" w:rsidRPr="002D2BA5" w:rsidRDefault="00610706" w:rsidP="2060B8E8">
      <w:pPr>
        <w:pStyle w:val="Prrafodelista"/>
        <w:numPr>
          <w:ilvl w:val="0"/>
          <w:numId w:val="38"/>
        </w:numPr>
        <w:jc w:val="both"/>
        <w:rPr>
          <w:rFonts w:ascii="Arial" w:hAnsi="Arial" w:cs="Arial"/>
        </w:rPr>
      </w:pPr>
      <w:r w:rsidRPr="002D2BA5">
        <w:rPr>
          <w:rFonts w:ascii="Arial" w:hAnsi="Arial" w:cs="Arial"/>
        </w:rPr>
        <w:t xml:space="preserve">La coordinación de las actividades que deben desarrollar el CONTRATISTA entrante y el CONTRATISTA saliente son responsabilidad de la ARN, de acuerdo con las indicaciones del supervisor del contrato o </w:t>
      </w:r>
      <w:r w:rsidR="004E3423" w:rsidRPr="002D2BA5">
        <w:rPr>
          <w:rFonts w:ascii="Arial" w:hAnsi="Arial" w:cs="Arial"/>
        </w:rPr>
        <w:t>quienes realicen apoyo a la supervisión</w:t>
      </w:r>
      <w:r w:rsidR="00CD580D" w:rsidRPr="002D2BA5">
        <w:rPr>
          <w:rFonts w:ascii="Arial" w:hAnsi="Arial" w:cs="Arial"/>
        </w:rPr>
        <w:t xml:space="preserve"> y estas deben estar armonizadas en el proyecto de </w:t>
      </w:r>
      <w:r w:rsidR="00291C5A" w:rsidRPr="002D2BA5">
        <w:rPr>
          <w:rFonts w:ascii="Arial" w:hAnsi="Arial" w:cs="Arial"/>
        </w:rPr>
        <w:t>aprovisionamiento</w:t>
      </w:r>
      <w:r w:rsidR="00CD580D" w:rsidRPr="002D2BA5">
        <w:rPr>
          <w:rFonts w:ascii="Arial" w:hAnsi="Arial" w:cs="Arial"/>
        </w:rPr>
        <w:t xml:space="preserve"> de servicios </w:t>
      </w:r>
      <w:r w:rsidR="00291C5A" w:rsidRPr="002D2BA5">
        <w:rPr>
          <w:rFonts w:ascii="Arial" w:hAnsi="Arial" w:cs="Arial"/>
        </w:rPr>
        <w:t>tecnológicos.</w:t>
      </w:r>
    </w:p>
    <w:p w14:paraId="7C28ACE4" w14:textId="77777777" w:rsidR="00240CF1" w:rsidRPr="00240CF1" w:rsidRDefault="00240CF1" w:rsidP="2060B8E8">
      <w:pPr>
        <w:pStyle w:val="Prrafodelista"/>
        <w:jc w:val="both"/>
        <w:rPr>
          <w:rFonts w:ascii="Arial" w:hAnsi="Arial" w:cs="Arial"/>
          <w:color w:val="FF0000"/>
        </w:rPr>
      </w:pPr>
    </w:p>
    <w:p w14:paraId="10602325" w14:textId="1CA60CD6" w:rsidR="00240CF1" w:rsidRPr="00560735" w:rsidRDefault="00240CF1" w:rsidP="2060B8E8">
      <w:pPr>
        <w:jc w:val="both"/>
        <w:rPr>
          <w:rFonts w:ascii="Arial" w:hAnsi="Arial" w:cs="Arial"/>
          <w:b/>
          <w:bCs/>
        </w:rPr>
      </w:pPr>
      <w:r w:rsidRPr="00560735">
        <w:rPr>
          <w:rFonts w:ascii="Arial" w:hAnsi="Arial" w:cs="Arial"/>
          <w:b/>
          <w:bCs/>
        </w:rPr>
        <w:t>Responsabilidades de la ARN</w:t>
      </w:r>
    </w:p>
    <w:p w14:paraId="06BA6C8F" w14:textId="77777777" w:rsidR="00240CF1" w:rsidRPr="00560735" w:rsidRDefault="00240CF1" w:rsidP="2060B8E8">
      <w:pPr>
        <w:jc w:val="both"/>
        <w:rPr>
          <w:rFonts w:ascii="Arial" w:hAnsi="Arial" w:cs="Arial"/>
          <w:b/>
          <w:bCs/>
        </w:rPr>
      </w:pPr>
    </w:p>
    <w:p w14:paraId="7CE17D7C" w14:textId="3A3098B7" w:rsidR="00432D19" w:rsidRPr="00560735" w:rsidRDefault="00836A9B" w:rsidP="2060B8E8">
      <w:pPr>
        <w:jc w:val="both"/>
        <w:rPr>
          <w:rFonts w:ascii="Arial" w:hAnsi="Arial" w:cs="Arial"/>
        </w:rPr>
      </w:pPr>
      <w:r w:rsidRPr="00560735">
        <w:rPr>
          <w:rFonts w:ascii="Arial" w:hAnsi="Arial" w:cs="Arial"/>
        </w:rPr>
        <w:t>Programar la asistencia a reunión con los Proveedores de los servicios</w:t>
      </w:r>
      <w:r w:rsidR="008D09BE" w:rsidRPr="00560735">
        <w:rPr>
          <w:rFonts w:ascii="Arial" w:hAnsi="Arial" w:cs="Arial"/>
        </w:rPr>
        <w:t xml:space="preserve"> </w:t>
      </w:r>
      <w:r w:rsidRPr="00560735">
        <w:rPr>
          <w:rFonts w:ascii="Arial" w:hAnsi="Arial" w:cs="Arial"/>
        </w:rPr>
        <w:t xml:space="preserve">saliente y entrante, durante los </w:t>
      </w:r>
      <w:r w:rsidR="008D09BE" w:rsidRPr="00560735">
        <w:rPr>
          <w:rFonts w:ascii="Arial" w:hAnsi="Arial" w:cs="Arial"/>
        </w:rPr>
        <w:t>dos</w:t>
      </w:r>
      <w:r w:rsidRPr="00560735">
        <w:rPr>
          <w:rFonts w:ascii="Arial" w:hAnsi="Arial" w:cs="Arial"/>
        </w:rPr>
        <w:t xml:space="preserve"> (</w:t>
      </w:r>
      <w:r w:rsidR="008D09BE" w:rsidRPr="00560735">
        <w:rPr>
          <w:rFonts w:ascii="Arial" w:hAnsi="Arial" w:cs="Arial"/>
        </w:rPr>
        <w:t>2</w:t>
      </w:r>
      <w:r w:rsidRPr="00560735">
        <w:rPr>
          <w:rFonts w:ascii="Arial" w:hAnsi="Arial" w:cs="Arial"/>
        </w:rPr>
        <w:t xml:space="preserve">) </w:t>
      </w:r>
      <w:r w:rsidR="00F7207C" w:rsidRPr="00560735">
        <w:rPr>
          <w:rFonts w:ascii="Arial" w:hAnsi="Arial" w:cs="Arial"/>
        </w:rPr>
        <w:t>días</w:t>
      </w:r>
      <w:r w:rsidRPr="00560735">
        <w:rPr>
          <w:rFonts w:ascii="Arial" w:hAnsi="Arial" w:cs="Arial"/>
        </w:rPr>
        <w:t xml:space="preserve"> </w:t>
      </w:r>
      <w:r w:rsidR="008D09BE" w:rsidRPr="00560735">
        <w:rPr>
          <w:rFonts w:ascii="Arial" w:hAnsi="Arial" w:cs="Arial"/>
        </w:rPr>
        <w:t>hábiles</w:t>
      </w:r>
      <w:r w:rsidRPr="00560735">
        <w:rPr>
          <w:rFonts w:ascii="Arial" w:hAnsi="Arial" w:cs="Arial"/>
        </w:rPr>
        <w:t xml:space="preserve"> siguientes a la </w:t>
      </w:r>
      <w:r w:rsidR="008D09BE" w:rsidRPr="00560735">
        <w:rPr>
          <w:rFonts w:ascii="Arial" w:hAnsi="Arial" w:cs="Arial"/>
        </w:rPr>
        <w:t xml:space="preserve">legalización de pólizas, </w:t>
      </w:r>
      <w:r w:rsidRPr="00560735">
        <w:rPr>
          <w:rFonts w:ascii="Arial" w:hAnsi="Arial" w:cs="Arial"/>
        </w:rPr>
        <w:t xml:space="preserve"> para establecer el plan de migración </w:t>
      </w:r>
      <w:r w:rsidR="008D09BE" w:rsidRPr="00560735">
        <w:rPr>
          <w:rFonts w:ascii="Arial" w:hAnsi="Arial" w:cs="Arial"/>
        </w:rPr>
        <w:t xml:space="preserve">de los servicios </w:t>
      </w:r>
      <w:r w:rsidRPr="00560735">
        <w:rPr>
          <w:rFonts w:ascii="Arial" w:hAnsi="Arial" w:cs="Arial"/>
        </w:rPr>
        <w:t xml:space="preserve">que debe contener al menos los siguientes elementos:  cronograma, </w:t>
      </w:r>
      <w:r w:rsidR="008D09BE" w:rsidRPr="00560735">
        <w:rPr>
          <w:rFonts w:ascii="Arial" w:hAnsi="Arial" w:cs="Arial"/>
        </w:rPr>
        <w:t>mecanismos</w:t>
      </w:r>
      <w:r w:rsidRPr="00560735">
        <w:rPr>
          <w:rFonts w:ascii="Arial" w:hAnsi="Arial" w:cs="Arial"/>
        </w:rPr>
        <w:t xml:space="preserve"> y medios, procedimientos, servicios a migrar, </w:t>
      </w:r>
      <w:r w:rsidR="008D09BE" w:rsidRPr="00560735">
        <w:rPr>
          <w:rFonts w:ascii="Arial" w:hAnsi="Arial" w:cs="Arial"/>
        </w:rPr>
        <w:t>características de los servicios y de la información asociada a los servicios a migrar</w:t>
      </w:r>
      <w:r w:rsidRPr="00560735">
        <w:rPr>
          <w:rFonts w:ascii="Arial" w:hAnsi="Arial" w:cs="Arial"/>
        </w:rPr>
        <w:t>, mecanismos de backup y las necesidades para el aprovisionamiento y configuración de l</w:t>
      </w:r>
      <w:r w:rsidR="008D09BE" w:rsidRPr="00560735">
        <w:rPr>
          <w:rFonts w:ascii="Arial" w:hAnsi="Arial" w:cs="Arial"/>
        </w:rPr>
        <w:t xml:space="preserve">os servicios descritos </w:t>
      </w:r>
      <w:r w:rsidR="00C348CE" w:rsidRPr="00560735">
        <w:rPr>
          <w:rFonts w:ascii="Arial" w:hAnsi="Arial" w:cs="Arial"/>
        </w:rPr>
        <w:t>y afectados en los diferentes anexos del pliego de condiciones del contrato</w:t>
      </w:r>
      <w:r w:rsidR="00AC20B7" w:rsidRPr="00560735">
        <w:rPr>
          <w:rFonts w:ascii="Arial" w:hAnsi="Arial" w:cs="Arial"/>
        </w:rPr>
        <w:t>.</w:t>
      </w:r>
    </w:p>
    <w:p w14:paraId="106544CE" w14:textId="77777777" w:rsidR="00AC20B7" w:rsidRPr="00560735" w:rsidRDefault="00AC20B7" w:rsidP="2060B8E8">
      <w:pPr>
        <w:jc w:val="both"/>
        <w:rPr>
          <w:rFonts w:ascii="Arial" w:hAnsi="Arial" w:cs="Arial"/>
        </w:rPr>
      </w:pPr>
    </w:p>
    <w:p w14:paraId="4FAB641B" w14:textId="2426D242" w:rsidR="00AC20B7" w:rsidRPr="00560735" w:rsidRDefault="00FC65C5" w:rsidP="2060B8E8">
      <w:pPr>
        <w:jc w:val="both"/>
        <w:rPr>
          <w:rFonts w:ascii="Arial" w:hAnsi="Arial" w:cs="Arial"/>
        </w:rPr>
      </w:pPr>
      <w:r w:rsidRPr="00560735">
        <w:rPr>
          <w:rFonts w:ascii="Arial" w:hAnsi="Arial" w:cs="Arial"/>
        </w:rPr>
        <w:t xml:space="preserve">Realizar en corresponsabilidad con el proveedor saliente, </w:t>
      </w:r>
      <w:r w:rsidR="00AC20B7" w:rsidRPr="00560735">
        <w:rPr>
          <w:rFonts w:ascii="Arial" w:hAnsi="Arial" w:cs="Arial"/>
        </w:rPr>
        <w:t>la caracterización y documentación de los datos y servicios sujetos al proceso de migración</w:t>
      </w:r>
      <w:r w:rsidRPr="00560735">
        <w:rPr>
          <w:rFonts w:ascii="Arial" w:hAnsi="Arial" w:cs="Arial"/>
        </w:rPr>
        <w:t xml:space="preserve"> de los servicios de TI que así lo requieran en la etapa de aprovisionamiento.</w:t>
      </w:r>
    </w:p>
    <w:p w14:paraId="07C5FF5B" w14:textId="77777777" w:rsidR="00FC65C5" w:rsidRPr="00560735" w:rsidRDefault="00FC65C5" w:rsidP="2060B8E8">
      <w:pPr>
        <w:jc w:val="both"/>
        <w:rPr>
          <w:rFonts w:ascii="Arial" w:hAnsi="Arial" w:cs="Arial"/>
        </w:rPr>
      </w:pPr>
    </w:p>
    <w:p w14:paraId="67FA9C9D" w14:textId="77777777" w:rsidR="00FC65C5" w:rsidRPr="00560735" w:rsidRDefault="00FC65C5" w:rsidP="2060B8E8">
      <w:pPr>
        <w:jc w:val="both"/>
        <w:rPr>
          <w:rFonts w:ascii="Arial" w:hAnsi="Arial" w:cs="Arial"/>
        </w:rPr>
      </w:pPr>
    </w:p>
    <w:p w14:paraId="6EB4AF95" w14:textId="07222723" w:rsidR="00FC65C5" w:rsidRPr="00560735" w:rsidRDefault="00284339" w:rsidP="2060B8E8">
      <w:pPr>
        <w:jc w:val="both"/>
        <w:rPr>
          <w:rFonts w:ascii="Arial" w:hAnsi="Arial" w:cs="Arial"/>
        </w:rPr>
      </w:pPr>
      <w:r w:rsidRPr="00560735">
        <w:rPr>
          <w:rFonts w:ascii="Arial" w:hAnsi="Arial" w:cs="Arial"/>
        </w:rPr>
        <w:t xml:space="preserve">Por parte de los lideres de línea de infraestructura tecnológica, lideres funcionales y lideres técnicos, indicados por el supervisor del contrato, deben resolver las inquietudes que </w:t>
      </w:r>
      <w:r w:rsidR="00E45DF3" w:rsidRPr="00560735">
        <w:rPr>
          <w:rFonts w:ascii="Arial" w:hAnsi="Arial" w:cs="Arial"/>
        </w:rPr>
        <w:t xml:space="preserve">los CONTRATISTAS </w:t>
      </w:r>
      <w:r w:rsidRPr="00560735">
        <w:rPr>
          <w:rFonts w:ascii="Arial" w:hAnsi="Arial" w:cs="Arial"/>
        </w:rPr>
        <w:t>entrante y saliente manifiesten asociadas a los insumos requeridos para desarrollar el proceso de migración.</w:t>
      </w:r>
    </w:p>
    <w:p w14:paraId="106338CA" w14:textId="77777777" w:rsidR="00FE6984" w:rsidRPr="00560735" w:rsidRDefault="00FE6984" w:rsidP="2060B8E8">
      <w:pPr>
        <w:jc w:val="both"/>
        <w:rPr>
          <w:rFonts w:ascii="Arial" w:hAnsi="Arial" w:cs="Arial"/>
        </w:rPr>
      </w:pPr>
    </w:p>
    <w:p w14:paraId="4299456B" w14:textId="2F84AD6B" w:rsidR="00FE6984" w:rsidRPr="00560735" w:rsidRDefault="00FE6984" w:rsidP="2060B8E8">
      <w:pPr>
        <w:jc w:val="both"/>
        <w:rPr>
          <w:rFonts w:ascii="Arial" w:hAnsi="Arial" w:cs="Arial"/>
        </w:rPr>
      </w:pPr>
      <w:r w:rsidRPr="00560735">
        <w:rPr>
          <w:rFonts w:ascii="Arial" w:hAnsi="Arial" w:cs="Arial"/>
        </w:rPr>
        <w:lastRenderedPageBreak/>
        <w:t xml:space="preserve">Por parte de los lideres de línea de infraestructura tecnológica o lideres funcionales o lideres técnicos, indicados por el supervisor del contrato, </w:t>
      </w:r>
      <w:r w:rsidR="00DD084A" w:rsidRPr="00560735">
        <w:rPr>
          <w:rFonts w:ascii="Arial" w:hAnsi="Arial" w:cs="Arial"/>
        </w:rPr>
        <w:t xml:space="preserve">deben </w:t>
      </w:r>
      <w:r w:rsidRPr="00560735">
        <w:rPr>
          <w:rFonts w:ascii="Arial" w:hAnsi="Arial" w:cs="Arial"/>
        </w:rPr>
        <w:t>aprobar el plan de migración en la etapa de aprovisionamiento, previo a la aprobación final por parte del supervisor del contrato.</w:t>
      </w:r>
    </w:p>
    <w:p w14:paraId="1F752B5C" w14:textId="77777777" w:rsidR="00FC65C5" w:rsidRPr="00560735" w:rsidRDefault="00FC65C5" w:rsidP="2060B8E8">
      <w:pPr>
        <w:jc w:val="both"/>
        <w:rPr>
          <w:rFonts w:ascii="Arial" w:hAnsi="Arial" w:cs="Arial"/>
        </w:rPr>
      </w:pPr>
    </w:p>
    <w:p w14:paraId="6D3E6360" w14:textId="58FF5C32" w:rsidR="00432D19" w:rsidRPr="00560735" w:rsidRDefault="00DD084A" w:rsidP="2060B8E8">
      <w:pPr>
        <w:jc w:val="both"/>
        <w:rPr>
          <w:rFonts w:ascii="Arial" w:hAnsi="Arial" w:cs="Arial"/>
        </w:rPr>
      </w:pPr>
      <w:r w:rsidRPr="00560735">
        <w:rPr>
          <w:rFonts w:ascii="Arial" w:hAnsi="Arial" w:cs="Arial"/>
        </w:rPr>
        <w:t>Por parte de los lideres de línea de infraestructura tecnológica o lideres funcionales o lideres técnicos, indicados por el supervisor del contrato, deben</w:t>
      </w:r>
      <w:r w:rsidR="009643BF" w:rsidRPr="00560735">
        <w:rPr>
          <w:rFonts w:ascii="Arial" w:hAnsi="Arial" w:cs="Arial"/>
        </w:rPr>
        <w:t xml:space="preserve"> suministrar la información necesaria para la elaboración del plan de migración de servicios de TI por parte del CONTRATISTA entrante</w:t>
      </w:r>
      <w:r w:rsidR="00AF3AC2" w:rsidRPr="00560735">
        <w:rPr>
          <w:rFonts w:ascii="Arial" w:hAnsi="Arial" w:cs="Arial"/>
        </w:rPr>
        <w:t>.</w:t>
      </w:r>
    </w:p>
    <w:p w14:paraId="5FDF5829" w14:textId="77777777" w:rsidR="00682022" w:rsidRPr="00560735" w:rsidRDefault="00682022" w:rsidP="2060B8E8">
      <w:pPr>
        <w:jc w:val="both"/>
        <w:rPr>
          <w:rFonts w:ascii="Arial" w:hAnsi="Arial" w:cs="Arial"/>
        </w:rPr>
      </w:pPr>
    </w:p>
    <w:p w14:paraId="17C93CEF" w14:textId="71B3F720" w:rsidR="00682022" w:rsidRPr="00560735" w:rsidRDefault="00682022" w:rsidP="2060B8E8">
      <w:pPr>
        <w:jc w:val="both"/>
        <w:rPr>
          <w:rFonts w:ascii="Arial" w:hAnsi="Arial" w:cs="Arial"/>
        </w:rPr>
      </w:pPr>
      <w:r w:rsidRPr="00560735">
        <w:rPr>
          <w:rFonts w:ascii="Arial" w:hAnsi="Arial" w:cs="Arial"/>
        </w:rPr>
        <w:t>Por parte de los lideres de línea de infraestructura tecnológica o lideres funcionales o lideres técnicos, indicados por el supervisor del contrato, deben entregar los insumos requeridos</w:t>
      </w:r>
      <w:r w:rsidR="00B67B30" w:rsidRPr="00560735">
        <w:rPr>
          <w:rFonts w:ascii="Arial" w:hAnsi="Arial" w:cs="Arial"/>
        </w:rPr>
        <w:t xml:space="preserve"> por el </w:t>
      </w:r>
      <w:r w:rsidR="00B67B30" w:rsidRPr="00560735">
        <w:rPr>
          <w:rFonts w:ascii="Arial" w:hAnsi="Arial" w:cs="Arial"/>
          <w:b/>
          <w:bCs/>
        </w:rPr>
        <w:t xml:space="preserve">CONTRATISTA </w:t>
      </w:r>
      <w:r w:rsidR="00B67B30" w:rsidRPr="00560735">
        <w:rPr>
          <w:rFonts w:ascii="Arial" w:hAnsi="Arial" w:cs="Arial"/>
        </w:rPr>
        <w:t>entrante</w:t>
      </w:r>
      <w:r w:rsidRPr="00560735">
        <w:rPr>
          <w:rFonts w:ascii="Arial" w:hAnsi="Arial" w:cs="Arial"/>
        </w:rPr>
        <w:t xml:space="preserve"> para desarrollar el proceso de migración</w:t>
      </w:r>
      <w:r w:rsidR="00B67B30" w:rsidRPr="00560735">
        <w:rPr>
          <w:rFonts w:ascii="Arial" w:hAnsi="Arial" w:cs="Arial"/>
        </w:rPr>
        <w:t xml:space="preserve"> y armonizar con </w:t>
      </w:r>
      <w:r w:rsidR="00B67B30" w:rsidRPr="00560735">
        <w:rPr>
          <w:rFonts w:ascii="Arial" w:hAnsi="Arial" w:cs="Arial"/>
          <w:b/>
          <w:bCs/>
        </w:rPr>
        <w:t>CONTRATISTA</w:t>
      </w:r>
      <w:r w:rsidR="00B67B30" w:rsidRPr="00560735">
        <w:rPr>
          <w:rFonts w:ascii="Arial" w:hAnsi="Arial" w:cs="Arial"/>
        </w:rPr>
        <w:t xml:space="preserve"> saliente la entrega de dicha información.</w:t>
      </w:r>
    </w:p>
    <w:p w14:paraId="7E958946" w14:textId="77777777" w:rsidR="001D06C7" w:rsidRPr="00560735" w:rsidRDefault="001D06C7" w:rsidP="2060B8E8">
      <w:pPr>
        <w:jc w:val="both"/>
        <w:rPr>
          <w:rFonts w:ascii="Arial" w:hAnsi="Arial" w:cs="Arial"/>
        </w:rPr>
      </w:pPr>
    </w:p>
    <w:p w14:paraId="199212FE" w14:textId="0417D9B9" w:rsidR="00961A1A" w:rsidRPr="00560735" w:rsidRDefault="001D06C7" w:rsidP="2060B8E8">
      <w:pPr>
        <w:jc w:val="both"/>
        <w:rPr>
          <w:rFonts w:ascii="Arial" w:hAnsi="Arial" w:cs="Arial"/>
        </w:rPr>
      </w:pPr>
      <w:r w:rsidRPr="00560735">
        <w:rPr>
          <w:rFonts w:ascii="Arial" w:hAnsi="Arial" w:cs="Arial"/>
        </w:rPr>
        <w:t xml:space="preserve">Por parte </w:t>
      </w:r>
      <w:r w:rsidR="00810285" w:rsidRPr="00560735">
        <w:rPr>
          <w:rFonts w:ascii="Arial" w:hAnsi="Arial" w:cs="Arial"/>
        </w:rPr>
        <w:t>de los lideres de línea de infraestructura tecnológica o lideres funcionales o lideres técnicos, designados por el supervisor del contrato, en corresponsabilidad y gestión con el CONTRATISTA entrante y el CONTRATISTA saliente, deben establecer el plan de migración, que se ejecutara en la etapa de aprovisionamiento sin afectar la fecha de inicio de prestación de los servicios con el CONTRATISTA entrante.</w:t>
      </w:r>
    </w:p>
    <w:p w14:paraId="4F47DBD2" w14:textId="77777777" w:rsidR="00CE3285" w:rsidRPr="00560735" w:rsidRDefault="00CE3285" w:rsidP="2060B8E8">
      <w:pPr>
        <w:jc w:val="both"/>
        <w:rPr>
          <w:rFonts w:ascii="Arial" w:hAnsi="Arial" w:cs="Arial"/>
        </w:rPr>
      </w:pPr>
    </w:p>
    <w:p w14:paraId="3E0A30D4" w14:textId="7CA7D6B0" w:rsidR="00CE3285" w:rsidRPr="00560735" w:rsidRDefault="00CE3285" w:rsidP="2060B8E8">
      <w:pPr>
        <w:jc w:val="both"/>
        <w:rPr>
          <w:rFonts w:ascii="Arial" w:hAnsi="Arial" w:cs="Arial"/>
        </w:rPr>
      </w:pPr>
      <w:r w:rsidRPr="00560735">
        <w:rPr>
          <w:rFonts w:ascii="Arial" w:hAnsi="Arial" w:cs="Arial"/>
        </w:rPr>
        <w:t>Por parte de los lideres de línea de infraestructura tecnológica o lideres funcionales o lideres técnicos, designados por el supervisor del contrato, deben realizar el seguimiento al plan de migración y aprovisionamiento</w:t>
      </w:r>
      <w:r w:rsidR="00AD6D21" w:rsidRPr="00560735">
        <w:rPr>
          <w:rFonts w:ascii="Arial" w:hAnsi="Arial" w:cs="Arial"/>
        </w:rPr>
        <w:t xml:space="preserve"> e informar al supervisor del contrato las alertas pertinentes, para d</w:t>
      </w:r>
      <w:r w:rsidRPr="00560735">
        <w:rPr>
          <w:rFonts w:ascii="Arial" w:hAnsi="Arial" w:cs="Arial"/>
        </w:rPr>
        <w:t xml:space="preserve">eterminar </w:t>
      </w:r>
      <w:r w:rsidR="00226E69" w:rsidRPr="00560735">
        <w:rPr>
          <w:rFonts w:ascii="Arial" w:hAnsi="Arial" w:cs="Arial"/>
        </w:rPr>
        <w:t xml:space="preserve">por parte del supervisor del contrato </w:t>
      </w:r>
      <w:r w:rsidRPr="00560735">
        <w:rPr>
          <w:rFonts w:ascii="Arial" w:hAnsi="Arial" w:cs="Arial"/>
        </w:rPr>
        <w:t>cuándo se presente una causal de incumplimiento.</w:t>
      </w:r>
    </w:p>
    <w:p w14:paraId="2302BF0B" w14:textId="77777777" w:rsidR="004010E4" w:rsidRPr="00560735" w:rsidRDefault="004010E4" w:rsidP="2060B8E8">
      <w:pPr>
        <w:jc w:val="both"/>
        <w:rPr>
          <w:rFonts w:ascii="Arial" w:hAnsi="Arial" w:cs="Arial"/>
        </w:rPr>
      </w:pPr>
    </w:p>
    <w:p w14:paraId="1A7BE8AB" w14:textId="1E3AF10B" w:rsidR="004010E4" w:rsidRPr="00560735" w:rsidRDefault="004010E4" w:rsidP="2060B8E8">
      <w:pPr>
        <w:jc w:val="both"/>
        <w:rPr>
          <w:rFonts w:ascii="Arial" w:hAnsi="Arial" w:cs="Arial"/>
        </w:rPr>
      </w:pPr>
      <w:r w:rsidRPr="00560735">
        <w:rPr>
          <w:rFonts w:ascii="Arial" w:hAnsi="Arial" w:cs="Arial"/>
        </w:rPr>
        <w:t>Por parte de los lideres de línea de infraestructura tecnológica o lideres funcionales o lideres técnicos, designados por el supervisor del contrato, deben apoyar en la ejecución del plan de migración y aprovisionamiento aprobado por la ARN en los tiempos y fechas acordados en la fase de aprovisionamiento.</w:t>
      </w:r>
    </w:p>
    <w:p w14:paraId="2C22FBB5" w14:textId="77777777" w:rsidR="00CB7C5E" w:rsidRPr="00560735" w:rsidRDefault="00CB7C5E" w:rsidP="2060B8E8">
      <w:pPr>
        <w:jc w:val="both"/>
        <w:rPr>
          <w:rFonts w:ascii="Arial" w:hAnsi="Arial" w:cs="Arial"/>
        </w:rPr>
      </w:pPr>
    </w:p>
    <w:p w14:paraId="23844D61" w14:textId="5D927405" w:rsidR="00CB7C5E" w:rsidRPr="00560735" w:rsidRDefault="00CB7C5E" w:rsidP="2060B8E8">
      <w:pPr>
        <w:jc w:val="both"/>
        <w:rPr>
          <w:rFonts w:ascii="Arial" w:hAnsi="Arial" w:cs="Arial"/>
        </w:rPr>
      </w:pPr>
      <w:r w:rsidRPr="00560735">
        <w:rPr>
          <w:rFonts w:ascii="Arial" w:hAnsi="Arial" w:cs="Arial"/>
        </w:rPr>
        <w:t xml:space="preserve">La ARN debe </w:t>
      </w:r>
      <w:r w:rsidR="0051538D" w:rsidRPr="00560735">
        <w:rPr>
          <w:rFonts w:ascii="Arial" w:hAnsi="Arial" w:cs="Arial"/>
        </w:rPr>
        <w:t>acompañar a los CONTRATISTAS entrante y saliente en la ejecución d</w:t>
      </w:r>
      <w:r w:rsidRPr="00560735">
        <w:rPr>
          <w:rFonts w:ascii="Arial" w:hAnsi="Arial" w:cs="Arial"/>
        </w:rPr>
        <w:t xml:space="preserve">el plan de migración y aprovisionamiento de servicios </w:t>
      </w:r>
      <w:r w:rsidR="00F94DB7" w:rsidRPr="00560735">
        <w:rPr>
          <w:rFonts w:ascii="Arial" w:hAnsi="Arial" w:cs="Arial"/>
        </w:rPr>
        <w:t xml:space="preserve">de TI </w:t>
      </w:r>
      <w:r w:rsidR="0051538D" w:rsidRPr="00560735">
        <w:rPr>
          <w:rFonts w:ascii="Arial" w:hAnsi="Arial" w:cs="Arial"/>
        </w:rPr>
        <w:t>aprobado, en</w:t>
      </w:r>
      <w:r w:rsidRPr="00560735">
        <w:rPr>
          <w:rFonts w:ascii="Arial" w:hAnsi="Arial" w:cs="Arial"/>
        </w:rPr>
        <w:t xml:space="preserve"> los tiempos y fechas acordados.</w:t>
      </w:r>
    </w:p>
    <w:p w14:paraId="793E7B05" w14:textId="77777777" w:rsidR="00F94DB7" w:rsidRDefault="00F94DB7" w:rsidP="2060B8E8">
      <w:pPr>
        <w:jc w:val="both"/>
        <w:rPr>
          <w:rFonts w:ascii="Arial" w:hAnsi="Arial" w:cs="Arial"/>
          <w:color w:val="FF0000"/>
        </w:rPr>
      </w:pPr>
    </w:p>
    <w:p w14:paraId="2E3888B4" w14:textId="1CEE1558" w:rsidR="00432D19" w:rsidRPr="002B6E03" w:rsidRDefault="00432D19" w:rsidP="2060B8E8">
      <w:pPr>
        <w:jc w:val="both"/>
        <w:rPr>
          <w:rFonts w:ascii="Arial" w:hAnsi="Arial" w:cs="Arial"/>
          <w:b/>
          <w:bCs/>
        </w:rPr>
      </w:pPr>
      <w:r w:rsidRPr="002B6E03">
        <w:rPr>
          <w:rFonts w:ascii="Arial" w:hAnsi="Arial" w:cs="Arial"/>
          <w:b/>
          <w:bCs/>
        </w:rPr>
        <w:t xml:space="preserve">Responsabilidades del CONTRATISTA entrante y </w:t>
      </w:r>
      <w:r w:rsidR="00734B70" w:rsidRPr="002B6E03">
        <w:rPr>
          <w:rFonts w:ascii="Arial" w:hAnsi="Arial" w:cs="Arial"/>
          <w:b/>
          <w:bCs/>
        </w:rPr>
        <w:t>CONTRATISTA saliente</w:t>
      </w:r>
    </w:p>
    <w:p w14:paraId="6128926A" w14:textId="77777777" w:rsidR="00432D19" w:rsidRPr="002B6E03" w:rsidRDefault="00432D19" w:rsidP="2060B8E8">
      <w:pPr>
        <w:jc w:val="both"/>
        <w:rPr>
          <w:rFonts w:ascii="Arial" w:hAnsi="Arial" w:cs="Arial"/>
        </w:rPr>
      </w:pPr>
    </w:p>
    <w:p w14:paraId="0C7354FE" w14:textId="518D9385" w:rsidR="00243F8C" w:rsidRPr="002B6E03" w:rsidRDefault="00551820" w:rsidP="2060B8E8">
      <w:pPr>
        <w:jc w:val="both"/>
        <w:rPr>
          <w:rFonts w:ascii="Arial" w:hAnsi="Arial" w:cs="Arial"/>
        </w:rPr>
      </w:pPr>
      <w:r w:rsidRPr="002B6E03">
        <w:rPr>
          <w:rFonts w:ascii="Arial" w:hAnsi="Arial" w:cs="Arial"/>
        </w:rPr>
        <w:t>El CONTRATISTA entrante y CONTRATISTA saliente, deben a</w:t>
      </w:r>
      <w:r w:rsidR="00734B70" w:rsidRPr="002B6E03">
        <w:rPr>
          <w:rFonts w:ascii="Arial" w:hAnsi="Arial" w:cs="Arial"/>
        </w:rPr>
        <w:t>ceptar</w:t>
      </w:r>
      <w:r w:rsidR="00836A9B" w:rsidRPr="002B6E03">
        <w:rPr>
          <w:rFonts w:ascii="Arial" w:hAnsi="Arial" w:cs="Arial"/>
        </w:rPr>
        <w:t xml:space="preserve"> la programación y asistencia por parte del personal técnico </w:t>
      </w:r>
      <w:r w:rsidR="00734B70" w:rsidRPr="002B6E03">
        <w:rPr>
          <w:rFonts w:ascii="Arial" w:hAnsi="Arial" w:cs="Arial"/>
        </w:rPr>
        <w:t>idóneo</w:t>
      </w:r>
      <w:r w:rsidR="00836A9B" w:rsidRPr="002B6E03">
        <w:rPr>
          <w:rFonts w:ascii="Arial" w:hAnsi="Arial" w:cs="Arial"/>
        </w:rPr>
        <w:t xml:space="preserve"> </w:t>
      </w:r>
      <w:r w:rsidR="00734B70" w:rsidRPr="002B6E03">
        <w:rPr>
          <w:rFonts w:ascii="Arial" w:hAnsi="Arial" w:cs="Arial"/>
        </w:rPr>
        <w:t>en cada uno de los servicios de TI impactados en el pliego de condiciones</w:t>
      </w:r>
      <w:r w:rsidR="00836A9B" w:rsidRPr="002B6E03">
        <w:rPr>
          <w:rFonts w:ascii="Arial" w:hAnsi="Arial" w:cs="Arial"/>
        </w:rPr>
        <w:t xml:space="preserve"> en el </w:t>
      </w:r>
      <w:r w:rsidR="00734B70" w:rsidRPr="002B6E03">
        <w:rPr>
          <w:rFonts w:ascii="Arial" w:hAnsi="Arial" w:cs="Arial"/>
        </w:rPr>
        <w:t>día</w:t>
      </w:r>
      <w:r w:rsidR="00836A9B" w:rsidRPr="002B6E03">
        <w:rPr>
          <w:rFonts w:ascii="Arial" w:hAnsi="Arial" w:cs="Arial"/>
        </w:rPr>
        <w:t xml:space="preserve">, lugar y hora que la </w:t>
      </w:r>
      <w:r w:rsidR="00734B70" w:rsidRPr="002B6E03">
        <w:rPr>
          <w:rFonts w:ascii="Arial" w:hAnsi="Arial" w:cs="Arial"/>
        </w:rPr>
        <w:t>ARN lo</w:t>
      </w:r>
      <w:r w:rsidR="00836A9B" w:rsidRPr="002B6E03">
        <w:rPr>
          <w:rFonts w:ascii="Arial" w:hAnsi="Arial" w:cs="Arial"/>
        </w:rPr>
        <w:t xml:space="preserve"> determine.</w:t>
      </w:r>
    </w:p>
    <w:p w14:paraId="1B037110" w14:textId="77777777" w:rsidR="003C085C" w:rsidRPr="002B6E03" w:rsidRDefault="003C085C" w:rsidP="2060B8E8">
      <w:pPr>
        <w:jc w:val="both"/>
        <w:rPr>
          <w:rFonts w:ascii="Arial" w:hAnsi="Arial" w:cs="Arial"/>
        </w:rPr>
      </w:pPr>
    </w:p>
    <w:p w14:paraId="3CF79038" w14:textId="4CC35465" w:rsidR="003C085C" w:rsidRPr="002B6E03" w:rsidRDefault="003C085C" w:rsidP="2060B8E8">
      <w:pPr>
        <w:jc w:val="both"/>
        <w:rPr>
          <w:rFonts w:ascii="Arial" w:hAnsi="Arial" w:cs="Arial"/>
        </w:rPr>
      </w:pPr>
      <w:r w:rsidRPr="002B6E03">
        <w:rPr>
          <w:rFonts w:ascii="Arial" w:hAnsi="Arial" w:cs="Arial"/>
        </w:rPr>
        <w:t xml:space="preserve">El CONTRATISTA entrante debe diligenciar el acta de reunión, en el formato que la ARN defina, incluyendo </w:t>
      </w:r>
      <w:r w:rsidR="00F7207C" w:rsidRPr="002B6E03">
        <w:rPr>
          <w:rFonts w:ascii="Arial" w:hAnsi="Arial" w:cs="Arial"/>
        </w:rPr>
        <w:t>todo lo dispuesto en el plan de migración y aprovisionamiento de servicios de TI</w:t>
      </w:r>
      <w:r w:rsidRPr="002B6E03">
        <w:rPr>
          <w:rFonts w:ascii="Arial" w:hAnsi="Arial" w:cs="Arial"/>
        </w:rPr>
        <w:t xml:space="preserve">, </w:t>
      </w:r>
      <w:r w:rsidR="00F7207C" w:rsidRPr="002B6E03">
        <w:rPr>
          <w:rFonts w:ascii="Arial" w:hAnsi="Arial" w:cs="Arial"/>
        </w:rPr>
        <w:t>así</w:t>
      </w:r>
      <w:r w:rsidRPr="002B6E03">
        <w:rPr>
          <w:rFonts w:ascii="Arial" w:hAnsi="Arial" w:cs="Arial"/>
        </w:rPr>
        <w:t xml:space="preserve"> como los </w:t>
      </w:r>
      <w:r w:rsidR="00F7207C" w:rsidRPr="002B6E03">
        <w:rPr>
          <w:rFonts w:ascii="Arial" w:hAnsi="Arial" w:cs="Arial"/>
        </w:rPr>
        <w:t>demás</w:t>
      </w:r>
      <w:r w:rsidRPr="002B6E03">
        <w:rPr>
          <w:rFonts w:ascii="Arial" w:hAnsi="Arial" w:cs="Arial"/>
        </w:rPr>
        <w:t xml:space="preserve"> que se hayan establecido como necesarios para una correcta migración</w:t>
      </w:r>
      <w:r w:rsidR="00D61D87" w:rsidRPr="002B6E03">
        <w:rPr>
          <w:rFonts w:ascii="Arial" w:hAnsi="Arial" w:cs="Arial"/>
        </w:rPr>
        <w:t xml:space="preserve"> y aprovisionamiento de </w:t>
      </w:r>
      <w:r w:rsidR="00DD0FDF" w:rsidRPr="002B6E03">
        <w:rPr>
          <w:rFonts w:ascii="Arial" w:hAnsi="Arial" w:cs="Arial"/>
        </w:rPr>
        <w:t>servicios, el</w:t>
      </w:r>
      <w:r w:rsidRPr="002B6E03">
        <w:rPr>
          <w:rFonts w:ascii="Arial" w:hAnsi="Arial" w:cs="Arial"/>
        </w:rPr>
        <w:t xml:space="preserve"> acta deberá estar firmada por el </w:t>
      </w:r>
      <w:r w:rsidR="00D61D87" w:rsidRPr="002B6E03">
        <w:rPr>
          <w:rFonts w:ascii="Arial" w:hAnsi="Arial" w:cs="Arial"/>
        </w:rPr>
        <w:t>CONTRATISTA</w:t>
      </w:r>
      <w:r w:rsidRPr="002B6E03">
        <w:rPr>
          <w:rFonts w:ascii="Arial" w:hAnsi="Arial" w:cs="Arial"/>
        </w:rPr>
        <w:t xml:space="preserve"> entrante, el </w:t>
      </w:r>
      <w:r w:rsidR="00D61D87" w:rsidRPr="002B6E03">
        <w:rPr>
          <w:rFonts w:ascii="Arial" w:hAnsi="Arial" w:cs="Arial"/>
        </w:rPr>
        <w:lastRenderedPageBreak/>
        <w:t>CONTRATISTA</w:t>
      </w:r>
      <w:r w:rsidRPr="002B6E03">
        <w:rPr>
          <w:rFonts w:ascii="Arial" w:hAnsi="Arial" w:cs="Arial"/>
        </w:rPr>
        <w:t xml:space="preserve"> saliente y la </w:t>
      </w:r>
      <w:r w:rsidR="00D61D87" w:rsidRPr="002B6E03">
        <w:rPr>
          <w:rFonts w:ascii="Arial" w:hAnsi="Arial" w:cs="Arial"/>
        </w:rPr>
        <w:t>ARN</w:t>
      </w:r>
      <w:r w:rsidRPr="002B6E03">
        <w:rPr>
          <w:rFonts w:ascii="Arial" w:hAnsi="Arial" w:cs="Arial"/>
        </w:rPr>
        <w:t xml:space="preserve"> como conocimiento de las responsabilidades establecidas.</w:t>
      </w:r>
    </w:p>
    <w:p w14:paraId="45D0F3E0" w14:textId="77777777" w:rsidR="00240CF1" w:rsidRPr="002B6E03" w:rsidRDefault="00240CF1" w:rsidP="2060B8E8">
      <w:pPr>
        <w:jc w:val="both"/>
        <w:rPr>
          <w:rFonts w:ascii="Arial" w:hAnsi="Arial" w:cs="Arial"/>
        </w:rPr>
      </w:pPr>
    </w:p>
    <w:p w14:paraId="09601500" w14:textId="323382D5" w:rsidR="00E502CE" w:rsidRPr="002B6E03" w:rsidRDefault="00C80D61" w:rsidP="2060B8E8">
      <w:pPr>
        <w:jc w:val="both"/>
        <w:rPr>
          <w:rFonts w:ascii="Arial" w:hAnsi="Arial" w:cs="Arial"/>
        </w:rPr>
      </w:pPr>
      <w:r w:rsidRPr="002B6E03">
        <w:rPr>
          <w:rFonts w:ascii="Arial" w:hAnsi="Arial" w:cs="Arial"/>
        </w:rPr>
        <w:t xml:space="preserve">El CONTRATISTA entrante debe proporcionar el formato de entrega de la información </w:t>
      </w:r>
      <w:r w:rsidR="00BA7F15" w:rsidRPr="002B6E03">
        <w:rPr>
          <w:rFonts w:ascii="Arial" w:hAnsi="Arial" w:cs="Arial"/>
        </w:rPr>
        <w:t xml:space="preserve">y servicios </w:t>
      </w:r>
      <w:r w:rsidRPr="002B6E03">
        <w:rPr>
          <w:rFonts w:ascii="Arial" w:hAnsi="Arial" w:cs="Arial"/>
        </w:rPr>
        <w:t>a migrar</w:t>
      </w:r>
      <w:r w:rsidR="00BA7F15" w:rsidRPr="002B6E03">
        <w:rPr>
          <w:rFonts w:ascii="Arial" w:hAnsi="Arial" w:cs="Arial"/>
        </w:rPr>
        <w:t xml:space="preserve"> y aprovisionar</w:t>
      </w:r>
      <w:r w:rsidRPr="002B6E03">
        <w:rPr>
          <w:rFonts w:ascii="Arial" w:hAnsi="Arial" w:cs="Arial"/>
        </w:rPr>
        <w:t>.</w:t>
      </w:r>
    </w:p>
    <w:p w14:paraId="49BB0CEC" w14:textId="77777777" w:rsidR="00E502CE" w:rsidRPr="002B6E03" w:rsidRDefault="00E502CE" w:rsidP="2060B8E8">
      <w:pPr>
        <w:jc w:val="both"/>
        <w:rPr>
          <w:rFonts w:ascii="Arial" w:hAnsi="Arial" w:cs="Arial"/>
        </w:rPr>
      </w:pPr>
    </w:p>
    <w:p w14:paraId="0AA05272" w14:textId="5A3E29B3" w:rsidR="008F233F" w:rsidRPr="002B6E03" w:rsidRDefault="00E502CE" w:rsidP="2060B8E8">
      <w:pPr>
        <w:jc w:val="both"/>
        <w:rPr>
          <w:rFonts w:ascii="Arial" w:hAnsi="Arial" w:cs="Arial"/>
        </w:rPr>
      </w:pPr>
      <w:r w:rsidRPr="002B6E03">
        <w:rPr>
          <w:rFonts w:ascii="Arial" w:hAnsi="Arial" w:cs="Arial"/>
        </w:rPr>
        <w:t>E</w:t>
      </w:r>
      <w:r w:rsidR="00C80D61" w:rsidRPr="002B6E03">
        <w:rPr>
          <w:rFonts w:ascii="Arial" w:hAnsi="Arial" w:cs="Arial"/>
        </w:rPr>
        <w:t xml:space="preserve">l </w:t>
      </w:r>
      <w:r w:rsidRPr="002B6E03">
        <w:rPr>
          <w:rFonts w:ascii="Arial" w:hAnsi="Arial" w:cs="Arial"/>
        </w:rPr>
        <w:t>CONTRATISTA</w:t>
      </w:r>
      <w:r w:rsidR="00C80D61" w:rsidRPr="002B6E03">
        <w:rPr>
          <w:rFonts w:ascii="Arial" w:hAnsi="Arial" w:cs="Arial"/>
        </w:rPr>
        <w:t xml:space="preserve"> entrante será responsable del diligenciamiento del formato de migración en su totalidad con base en la información entregada por el </w:t>
      </w:r>
      <w:r w:rsidR="00F77130" w:rsidRPr="002B6E03">
        <w:rPr>
          <w:rFonts w:ascii="Arial" w:hAnsi="Arial" w:cs="Arial"/>
        </w:rPr>
        <w:t>CONTRATISTA</w:t>
      </w:r>
      <w:r w:rsidR="00C80D61" w:rsidRPr="002B6E03">
        <w:rPr>
          <w:rFonts w:ascii="Arial" w:hAnsi="Arial" w:cs="Arial"/>
        </w:rPr>
        <w:t xml:space="preserve"> saliente y la </w:t>
      </w:r>
      <w:r w:rsidR="00F77130" w:rsidRPr="002B6E03">
        <w:rPr>
          <w:rFonts w:ascii="Arial" w:hAnsi="Arial" w:cs="Arial"/>
        </w:rPr>
        <w:t>ARN</w:t>
      </w:r>
      <w:r w:rsidR="00C80D61" w:rsidRPr="002B6E03">
        <w:rPr>
          <w:rFonts w:ascii="Arial" w:hAnsi="Arial" w:cs="Arial"/>
        </w:rPr>
        <w:t xml:space="preserve"> que se requiera para una correcta migración</w:t>
      </w:r>
      <w:r w:rsidR="00FA55E1" w:rsidRPr="002B6E03">
        <w:rPr>
          <w:rFonts w:ascii="Arial" w:hAnsi="Arial" w:cs="Arial"/>
        </w:rPr>
        <w:t xml:space="preserve"> de servicios de TI e información asociados a estos.</w:t>
      </w:r>
    </w:p>
    <w:p w14:paraId="35CD79CF" w14:textId="77777777" w:rsidR="00FA55E1" w:rsidRPr="002B6E03" w:rsidRDefault="00FA55E1" w:rsidP="2060B8E8">
      <w:pPr>
        <w:jc w:val="both"/>
        <w:rPr>
          <w:rFonts w:ascii="Arial" w:hAnsi="Arial" w:cs="Arial"/>
        </w:rPr>
      </w:pPr>
    </w:p>
    <w:p w14:paraId="5FF23A2B" w14:textId="129664B9" w:rsidR="004D57B9" w:rsidRPr="002B6E03" w:rsidRDefault="004D57B9" w:rsidP="2060B8E8">
      <w:pPr>
        <w:jc w:val="both"/>
        <w:rPr>
          <w:rFonts w:ascii="Arial" w:hAnsi="Arial" w:cs="Arial"/>
        </w:rPr>
      </w:pPr>
      <w:r w:rsidRPr="002B6E03">
        <w:rPr>
          <w:rFonts w:ascii="Arial" w:hAnsi="Arial" w:cs="Arial"/>
        </w:rPr>
        <w:t xml:space="preserve">El CONTRATISTA entrante debe construir el plan de migración </w:t>
      </w:r>
      <w:r w:rsidR="006D19C6" w:rsidRPr="002B6E03">
        <w:rPr>
          <w:rFonts w:ascii="Arial" w:hAnsi="Arial" w:cs="Arial"/>
        </w:rPr>
        <w:t>de acuerdo con el</w:t>
      </w:r>
      <w:r w:rsidRPr="002B6E03">
        <w:rPr>
          <w:rFonts w:ascii="Arial" w:hAnsi="Arial" w:cs="Arial"/>
        </w:rPr>
        <w:t xml:space="preserve"> formato o plantilla, los lineamientos básicos de metodologías de gestión de proyectos como PMI</w:t>
      </w:r>
      <w:r w:rsidR="00A5204C" w:rsidRPr="002B6E03">
        <w:rPr>
          <w:rFonts w:ascii="Arial" w:hAnsi="Arial" w:cs="Arial"/>
        </w:rPr>
        <w:t xml:space="preserve"> y los lineamientos de proyectos de TI dispuestos por la ARN, así como de </w:t>
      </w:r>
      <w:r w:rsidRPr="002B6E03">
        <w:rPr>
          <w:rFonts w:ascii="Arial" w:hAnsi="Arial" w:cs="Arial"/>
        </w:rPr>
        <w:t xml:space="preserve">realizar </w:t>
      </w:r>
      <w:r w:rsidR="00A5204C" w:rsidRPr="002B6E03">
        <w:rPr>
          <w:rFonts w:ascii="Arial" w:hAnsi="Arial" w:cs="Arial"/>
        </w:rPr>
        <w:t>las actualizaciones</w:t>
      </w:r>
      <w:r w:rsidRPr="002B6E03">
        <w:rPr>
          <w:rFonts w:ascii="Arial" w:hAnsi="Arial" w:cs="Arial"/>
        </w:rPr>
        <w:t xml:space="preserve"> que requiera a lo largo del proceso de migración</w:t>
      </w:r>
      <w:r w:rsidR="00A5204C" w:rsidRPr="002B6E03">
        <w:rPr>
          <w:rFonts w:ascii="Arial" w:hAnsi="Arial" w:cs="Arial"/>
        </w:rPr>
        <w:t xml:space="preserve"> y aprovisionamiento de servicios de TI</w:t>
      </w:r>
      <w:r w:rsidRPr="002B6E03">
        <w:rPr>
          <w:rFonts w:ascii="Arial" w:hAnsi="Arial" w:cs="Arial"/>
        </w:rPr>
        <w:t>.</w:t>
      </w:r>
      <w:r w:rsidR="006D19C6" w:rsidRPr="002B6E03">
        <w:rPr>
          <w:rFonts w:ascii="Arial" w:hAnsi="Arial" w:cs="Arial"/>
        </w:rPr>
        <w:t>}</w:t>
      </w:r>
    </w:p>
    <w:p w14:paraId="6386C13C" w14:textId="77777777" w:rsidR="006D19C6" w:rsidRPr="002B6E03" w:rsidRDefault="006D19C6" w:rsidP="2060B8E8">
      <w:pPr>
        <w:jc w:val="both"/>
        <w:rPr>
          <w:rFonts w:ascii="Arial" w:hAnsi="Arial" w:cs="Arial"/>
        </w:rPr>
      </w:pPr>
    </w:p>
    <w:p w14:paraId="4F9F6146" w14:textId="255408D2" w:rsidR="006D19C6" w:rsidRPr="002B6E03" w:rsidRDefault="006D19C6" w:rsidP="2060B8E8">
      <w:pPr>
        <w:jc w:val="both"/>
        <w:rPr>
          <w:rFonts w:ascii="Arial" w:hAnsi="Arial" w:cs="Arial"/>
        </w:rPr>
      </w:pPr>
      <w:r w:rsidRPr="002B6E03">
        <w:rPr>
          <w:rFonts w:ascii="Arial" w:hAnsi="Arial" w:cs="Arial"/>
        </w:rPr>
        <w:t>El CONTRATISTA entrante y CONTRATISTA saliente, deben asistir con su personal técnico idóneo en servicios de nube privada que participará en el plan de migración, a las reuniones que la entidad compradora programe para dicho plan. Así como firmar el acta en la que se establezcan los procedimientos y mecanismos que son necesarios.</w:t>
      </w:r>
    </w:p>
    <w:p w14:paraId="17D6995C" w14:textId="77777777" w:rsidR="00406267" w:rsidRPr="002B6E03" w:rsidRDefault="00406267" w:rsidP="2060B8E8">
      <w:pPr>
        <w:jc w:val="both"/>
        <w:rPr>
          <w:rFonts w:ascii="Arial" w:hAnsi="Arial" w:cs="Arial"/>
        </w:rPr>
      </w:pPr>
    </w:p>
    <w:p w14:paraId="31EB3C3C" w14:textId="6D2AC994" w:rsidR="00406267" w:rsidRPr="002B6E03" w:rsidRDefault="004010E4" w:rsidP="2060B8E8">
      <w:pPr>
        <w:jc w:val="both"/>
        <w:rPr>
          <w:rFonts w:ascii="Arial" w:hAnsi="Arial" w:cs="Arial"/>
        </w:rPr>
      </w:pPr>
      <w:r w:rsidRPr="002B6E03">
        <w:rPr>
          <w:rFonts w:ascii="Arial" w:hAnsi="Arial" w:cs="Arial"/>
        </w:rPr>
        <w:t>El CONTRATISTA saliente debe apoyar en la ejecución del plan de migración y aprovisionamiento aprobado por la ARN en los tiempos y fechas acordados en la fase de aprovisionamiento.</w:t>
      </w:r>
    </w:p>
    <w:p w14:paraId="4DF34183" w14:textId="77777777" w:rsidR="00CB7C5E" w:rsidRPr="002B6E03" w:rsidRDefault="00CB7C5E" w:rsidP="2060B8E8">
      <w:pPr>
        <w:jc w:val="both"/>
        <w:rPr>
          <w:rFonts w:ascii="Arial" w:hAnsi="Arial" w:cs="Arial"/>
        </w:rPr>
      </w:pPr>
    </w:p>
    <w:p w14:paraId="20DD41B1" w14:textId="037A0041" w:rsidR="00CB7C5E" w:rsidRPr="002B6E03" w:rsidRDefault="00CB7C5E" w:rsidP="2060B8E8">
      <w:pPr>
        <w:jc w:val="both"/>
        <w:rPr>
          <w:rFonts w:ascii="Arial" w:hAnsi="Arial" w:cs="Arial"/>
        </w:rPr>
      </w:pPr>
      <w:r w:rsidRPr="002B6E03">
        <w:rPr>
          <w:rFonts w:ascii="Arial" w:hAnsi="Arial" w:cs="Arial"/>
        </w:rPr>
        <w:t>El CONTRATISTA entrante y CONTRATISTA saliente deben ejecutar el plan de migración y aprovisionamiento de servicios aprobado en los tiempos y fechas acordados.</w:t>
      </w:r>
    </w:p>
    <w:p w14:paraId="368A1CE2" w14:textId="77777777" w:rsidR="009F26AA" w:rsidRPr="002B6E03" w:rsidRDefault="009F26AA" w:rsidP="2060B8E8">
      <w:pPr>
        <w:jc w:val="both"/>
        <w:rPr>
          <w:rFonts w:ascii="Arial" w:hAnsi="Arial" w:cs="Arial"/>
        </w:rPr>
      </w:pPr>
    </w:p>
    <w:p w14:paraId="064E226A" w14:textId="6086D71E" w:rsidR="009F26AA" w:rsidRPr="002B6E03" w:rsidRDefault="009F26AA" w:rsidP="2060B8E8">
      <w:pPr>
        <w:jc w:val="both"/>
        <w:rPr>
          <w:rFonts w:ascii="Arial" w:hAnsi="Arial" w:cs="Arial"/>
        </w:rPr>
      </w:pPr>
      <w:r w:rsidRPr="002B6E03">
        <w:rPr>
          <w:rFonts w:ascii="Arial" w:hAnsi="Arial" w:cs="Arial"/>
        </w:rPr>
        <w:t xml:space="preserve">El CONTRATISTA saliente debe entregar a la ARN todos los insumos requeridos para desarrollar los procesos de </w:t>
      </w:r>
      <w:r w:rsidR="004B2715" w:rsidRPr="002B6E03">
        <w:rPr>
          <w:rFonts w:ascii="Arial" w:hAnsi="Arial" w:cs="Arial"/>
        </w:rPr>
        <w:t>migración de</w:t>
      </w:r>
      <w:r w:rsidRPr="002B6E03">
        <w:rPr>
          <w:rFonts w:ascii="Arial" w:hAnsi="Arial" w:cs="Arial"/>
        </w:rPr>
        <w:t xml:space="preserve"> información y servicios de TI.</w:t>
      </w:r>
      <w:r w:rsidR="00EE4B82" w:rsidRPr="002B6E03">
        <w:rPr>
          <w:rFonts w:ascii="Arial" w:hAnsi="Arial" w:cs="Arial"/>
        </w:rPr>
        <w:t xml:space="preserve"> </w:t>
      </w:r>
      <w:r w:rsidRPr="002B6E03">
        <w:rPr>
          <w:rFonts w:ascii="Arial" w:hAnsi="Arial" w:cs="Arial"/>
        </w:rPr>
        <w:t>Los insumos son:</w:t>
      </w:r>
    </w:p>
    <w:p w14:paraId="430EAC1C" w14:textId="77777777" w:rsidR="00EE4B82" w:rsidRPr="002B6E03" w:rsidRDefault="00EE4B82" w:rsidP="2060B8E8">
      <w:pPr>
        <w:jc w:val="both"/>
        <w:rPr>
          <w:rFonts w:ascii="Arial" w:hAnsi="Arial" w:cs="Arial"/>
        </w:rPr>
      </w:pPr>
    </w:p>
    <w:p w14:paraId="7052BF23" w14:textId="41FB5357" w:rsidR="009F26AA" w:rsidRPr="002B6E03" w:rsidRDefault="009F26AA" w:rsidP="2060B8E8">
      <w:pPr>
        <w:pStyle w:val="Prrafodelista"/>
        <w:numPr>
          <w:ilvl w:val="0"/>
          <w:numId w:val="42"/>
        </w:numPr>
        <w:jc w:val="both"/>
        <w:rPr>
          <w:rFonts w:ascii="Arial" w:hAnsi="Arial" w:cs="Arial"/>
        </w:rPr>
      </w:pPr>
      <w:r w:rsidRPr="002B6E03">
        <w:rPr>
          <w:rFonts w:ascii="Arial" w:hAnsi="Arial" w:cs="Arial"/>
        </w:rPr>
        <w:t>Información requerida para las líneas base, configuraciones y todo lo requerido para la puesta en marcha de los servicios de TI.</w:t>
      </w:r>
    </w:p>
    <w:p w14:paraId="5ED8E840" w14:textId="426E110E" w:rsidR="004B2715" w:rsidRPr="002B6E03" w:rsidRDefault="009F26AA" w:rsidP="2060B8E8">
      <w:pPr>
        <w:pStyle w:val="Prrafodelista"/>
        <w:numPr>
          <w:ilvl w:val="0"/>
          <w:numId w:val="42"/>
        </w:numPr>
        <w:jc w:val="both"/>
        <w:rPr>
          <w:rFonts w:ascii="Arial" w:hAnsi="Arial" w:cs="Arial"/>
        </w:rPr>
      </w:pPr>
      <w:r w:rsidRPr="002B6E03">
        <w:rPr>
          <w:rFonts w:ascii="Arial" w:hAnsi="Arial" w:cs="Arial"/>
        </w:rPr>
        <w:t>Consideraciones de gobernabilidad, confidencialidad, integridad y calidad que se deben tener en cuenta durante la migración.</w:t>
      </w:r>
    </w:p>
    <w:p w14:paraId="40A258DC" w14:textId="688C9A53" w:rsidR="004B2715" w:rsidRPr="002B6E03" w:rsidRDefault="009F26AA" w:rsidP="2060B8E8">
      <w:pPr>
        <w:pStyle w:val="Prrafodelista"/>
        <w:numPr>
          <w:ilvl w:val="0"/>
          <w:numId w:val="42"/>
        </w:numPr>
        <w:jc w:val="both"/>
        <w:rPr>
          <w:rFonts w:ascii="Arial" w:hAnsi="Arial" w:cs="Arial"/>
        </w:rPr>
      </w:pPr>
      <w:r w:rsidRPr="5CB02B57">
        <w:rPr>
          <w:rFonts w:ascii="Arial" w:hAnsi="Arial" w:cs="Arial"/>
        </w:rPr>
        <w:t xml:space="preserve">Consideraciones tecnológicas, de desempeño y </w:t>
      </w:r>
      <w:r w:rsidR="0000188D" w:rsidRPr="5CB02B57">
        <w:rPr>
          <w:rFonts w:ascii="Arial" w:hAnsi="Arial" w:cs="Arial"/>
        </w:rPr>
        <w:t>resiliencia</w:t>
      </w:r>
      <w:r w:rsidRPr="5CB02B57">
        <w:rPr>
          <w:rFonts w:ascii="Arial" w:hAnsi="Arial" w:cs="Arial"/>
        </w:rPr>
        <w:t xml:space="preserve"> de la infraestructura</w:t>
      </w:r>
      <w:r w:rsidR="009C17EC" w:rsidRPr="5CB02B57">
        <w:rPr>
          <w:rFonts w:ascii="Arial" w:hAnsi="Arial" w:cs="Arial"/>
        </w:rPr>
        <w:t xml:space="preserve"> de TI y los servicios tecnológicos</w:t>
      </w:r>
      <w:r w:rsidRPr="5CB02B57">
        <w:rPr>
          <w:rFonts w:ascii="Arial" w:hAnsi="Arial" w:cs="Arial"/>
        </w:rPr>
        <w:t>.</w:t>
      </w:r>
    </w:p>
    <w:p w14:paraId="34FFAD37" w14:textId="77777777" w:rsidR="004B2715" w:rsidRPr="002B6E03" w:rsidRDefault="009F26AA" w:rsidP="2060B8E8">
      <w:pPr>
        <w:pStyle w:val="Prrafodelista"/>
        <w:numPr>
          <w:ilvl w:val="0"/>
          <w:numId w:val="42"/>
        </w:numPr>
        <w:jc w:val="both"/>
        <w:rPr>
          <w:rFonts w:ascii="Arial" w:hAnsi="Arial" w:cs="Arial"/>
        </w:rPr>
      </w:pPr>
      <w:r w:rsidRPr="002B6E03">
        <w:rPr>
          <w:rFonts w:ascii="Arial" w:hAnsi="Arial" w:cs="Arial"/>
        </w:rPr>
        <w:t>Consideraciones de seguridad</w:t>
      </w:r>
      <w:r w:rsidR="009C17EC" w:rsidRPr="002B6E03">
        <w:rPr>
          <w:rFonts w:ascii="Arial" w:hAnsi="Arial" w:cs="Arial"/>
        </w:rPr>
        <w:t xml:space="preserve"> de los servicios de TI</w:t>
      </w:r>
      <w:r w:rsidRPr="002B6E03">
        <w:rPr>
          <w:rFonts w:ascii="Arial" w:hAnsi="Arial" w:cs="Arial"/>
        </w:rPr>
        <w:t>.</w:t>
      </w:r>
    </w:p>
    <w:p w14:paraId="5D28753F" w14:textId="77777777" w:rsidR="004B2715" w:rsidRPr="002B6E03" w:rsidRDefault="009C17EC" w:rsidP="2060B8E8">
      <w:pPr>
        <w:pStyle w:val="Prrafodelista"/>
        <w:numPr>
          <w:ilvl w:val="0"/>
          <w:numId w:val="42"/>
        </w:numPr>
        <w:jc w:val="both"/>
        <w:rPr>
          <w:rFonts w:ascii="Arial" w:hAnsi="Arial" w:cs="Arial"/>
        </w:rPr>
      </w:pPr>
      <w:r w:rsidRPr="002B6E03">
        <w:rPr>
          <w:rFonts w:ascii="Arial" w:hAnsi="Arial" w:cs="Arial"/>
        </w:rPr>
        <w:t>Consideraciones</w:t>
      </w:r>
      <w:r w:rsidR="009F26AA" w:rsidRPr="002B6E03">
        <w:rPr>
          <w:rFonts w:ascii="Arial" w:hAnsi="Arial" w:cs="Arial"/>
        </w:rPr>
        <w:t xml:space="preserve"> de integración</w:t>
      </w:r>
      <w:r w:rsidRPr="002B6E03">
        <w:rPr>
          <w:rFonts w:ascii="Arial" w:hAnsi="Arial" w:cs="Arial"/>
        </w:rPr>
        <w:t xml:space="preserve"> de los servicios de TI</w:t>
      </w:r>
      <w:r w:rsidR="009F26AA" w:rsidRPr="002B6E03">
        <w:rPr>
          <w:rFonts w:ascii="Arial" w:hAnsi="Arial" w:cs="Arial"/>
        </w:rPr>
        <w:t>.</w:t>
      </w:r>
    </w:p>
    <w:p w14:paraId="7031C0BC" w14:textId="77777777" w:rsidR="004B2715" w:rsidRPr="002B6E03" w:rsidRDefault="009F26AA" w:rsidP="2060B8E8">
      <w:pPr>
        <w:pStyle w:val="Prrafodelista"/>
        <w:numPr>
          <w:ilvl w:val="0"/>
          <w:numId w:val="42"/>
        </w:numPr>
        <w:jc w:val="both"/>
        <w:rPr>
          <w:rFonts w:ascii="Arial" w:hAnsi="Arial" w:cs="Arial"/>
        </w:rPr>
      </w:pPr>
      <w:r w:rsidRPr="002B6E03">
        <w:rPr>
          <w:rFonts w:ascii="Arial" w:hAnsi="Arial" w:cs="Arial"/>
        </w:rPr>
        <w:t>Consideraciones de arquitectura</w:t>
      </w:r>
      <w:r w:rsidR="009C17EC" w:rsidRPr="002B6E03">
        <w:rPr>
          <w:rFonts w:ascii="Arial" w:hAnsi="Arial" w:cs="Arial"/>
        </w:rPr>
        <w:t xml:space="preserve"> de los servicios de TI</w:t>
      </w:r>
      <w:r w:rsidRPr="002B6E03">
        <w:rPr>
          <w:rFonts w:ascii="Arial" w:hAnsi="Arial" w:cs="Arial"/>
        </w:rPr>
        <w:t>.</w:t>
      </w:r>
    </w:p>
    <w:p w14:paraId="52B5CD92" w14:textId="77777777" w:rsidR="004B2715" w:rsidRPr="002B6E03" w:rsidRDefault="009F26AA" w:rsidP="2060B8E8">
      <w:pPr>
        <w:pStyle w:val="Prrafodelista"/>
        <w:numPr>
          <w:ilvl w:val="0"/>
          <w:numId w:val="42"/>
        </w:numPr>
        <w:jc w:val="both"/>
        <w:rPr>
          <w:rFonts w:ascii="Arial" w:hAnsi="Arial" w:cs="Arial"/>
        </w:rPr>
      </w:pPr>
      <w:r w:rsidRPr="002B6E03">
        <w:rPr>
          <w:rFonts w:ascii="Arial" w:hAnsi="Arial" w:cs="Arial"/>
        </w:rPr>
        <w:t>Consideraciones de monitoreo</w:t>
      </w:r>
      <w:r w:rsidR="009C17EC" w:rsidRPr="002B6E03">
        <w:rPr>
          <w:rFonts w:ascii="Arial" w:hAnsi="Arial" w:cs="Arial"/>
        </w:rPr>
        <w:t xml:space="preserve"> de los servicios de TI</w:t>
      </w:r>
      <w:r w:rsidR="004B2715" w:rsidRPr="002B6E03">
        <w:rPr>
          <w:rFonts w:ascii="Arial" w:hAnsi="Arial" w:cs="Arial"/>
        </w:rPr>
        <w:t>.</w:t>
      </w:r>
    </w:p>
    <w:p w14:paraId="4DB1BDBA" w14:textId="77777777" w:rsidR="004B2715" w:rsidRPr="002B6E03" w:rsidRDefault="009F26AA" w:rsidP="2060B8E8">
      <w:pPr>
        <w:pStyle w:val="Prrafodelista"/>
        <w:numPr>
          <w:ilvl w:val="0"/>
          <w:numId w:val="42"/>
        </w:numPr>
        <w:jc w:val="both"/>
        <w:rPr>
          <w:rFonts w:ascii="Arial" w:hAnsi="Arial" w:cs="Arial"/>
        </w:rPr>
      </w:pPr>
      <w:r w:rsidRPr="002B6E03">
        <w:rPr>
          <w:rFonts w:ascii="Arial" w:hAnsi="Arial" w:cs="Arial"/>
        </w:rPr>
        <w:t>Consideraciones de disponibilidad y backup</w:t>
      </w:r>
      <w:r w:rsidR="009C17EC" w:rsidRPr="002B6E03">
        <w:rPr>
          <w:rFonts w:ascii="Arial" w:hAnsi="Arial" w:cs="Arial"/>
        </w:rPr>
        <w:t xml:space="preserve"> de los servicios de TI objeto de migración.</w:t>
      </w:r>
    </w:p>
    <w:p w14:paraId="1638F431" w14:textId="59BD494C" w:rsidR="009F26AA" w:rsidRPr="004B2715" w:rsidRDefault="009F26AA" w:rsidP="2060B8E8">
      <w:pPr>
        <w:pStyle w:val="Prrafodelista"/>
        <w:numPr>
          <w:ilvl w:val="0"/>
          <w:numId w:val="42"/>
        </w:numPr>
        <w:jc w:val="both"/>
        <w:rPr>
          <w:rFonts w:ascii="Arial" w:hAnsi="Arial" w:cs="Arial"/>
          <w:color w:val="FF0000"/>
        </w:rPr>
      </w:pPr>
      <w:r w:rsidRPr="002B6E03">
        <w:rPr>
          <w:rFonts w:ascii="Arial" w:hAnsi="Arial" w:cs="Arial"/>
        </w:rPr>
        <w:t>Resultados de pruebas</w:t>
      </w:r>
      <w:r w:rsidR="009C17EC" w:rsidRPr="002B6E03">
        <w:rPr>
          <w:rFonts w:ascii="Arial" w:hAnsi="Arial" w:cs="Arial"/>
        </w:rPr>
        <w:t xml:space="preserve"> de capacidad, seguridad y disponibilidad de los servicios de TI</w:t>
      </w:r>
      <w:r w:rsidRPr="2060B8E8">
        <w:rPr>
          <w:rFonts w:ascii="Arial" w:hAnsi="Arial" w:cs="Arial"/>
          <w:color w:val="FF0000"/>
        </w:rPr>
        <w:t>.</w:t>
      </w:r>
    </w:p>
    <w:p w14:paraId="31EA1606" w14:textId="77777777" w:rsidR="00FA55E1" w:rsidRDefault="00FA55E1" w:rsidP="2060B8E8">
      <w:pPr>
        <w:jc w:val="both"/>
        <w:rPr>
          <w:rFonts w:ascii="Arial" w:hAnsi="Arial" w:cs="Arial"/>
          <w:color w:val="FF0000"/>
        </w:rPr>
      </w:pPr>
    </w:p>
    <w:p w14:paraId="3BA8DFC0" w14:textId="33982B84" w:rsidR="004D505C" w:rsidRPr="00ED759F" w:rsidRDefault="004D505C" w:rsidP="2060B8E8">
      <w:pPr>
        <w:pStyle w:val="Prrafodelista"/>
        <w:ind w:left="720"/>
        <w:jc w:val="both"/>
        <w:rPr>
          <w:rFonts w:ascii="Arial" w:hAnsi="Arial" w:cs="Arial"/>
          <w:color w:val="FF0000"/>
        </w:rPr>
      </w:pPr>
      <w:r w:rsidRPr="00ED759F">
        <w:rPr>
          <w:rFonts w:ascii="Arial" w:hAnsi="Arial" w:cs="Arial"/>
          <w:color w:val="FF0000"/>
        </w:rPr>
        <w:lastRenderedPageBreak/>
        <w:tab/>
      </w:r>
      <w:r w:rsidRPr="00ED759F">
        <w:rPr>
          <w:rFonts w:ascii="Arial" w:hAnsi="Arial" w:cs="Arial"/>
          <w:color w:val="FF0000"/>
        </w:rPr>
        <w:tab/>
      </w:r>
      <w:r w:rsidRPr="00ED759F">
        <w:rPr>
          <w:rFonts w:ascii="Arial" w:hAnsi="Arial" w:cs="Arial"/>
          <w:color w:val="FF0000"/>
        </w:rPr>
        <w:tab/>
      </w:r>
      <w:r w:rsidRPr="00ED759F">
        <w:rPr>
          <w:rFonts w:ascii="Arial" w:hAnsi="Arial" w:cs="Arial"/>
          <w:color w:val="FF0000"/>
        </w:rPr>
        <w:tab/>
      </w:r>
      <w:r w:rsidRPr="00ED759F">
        <w:rPr>
          <w:rFonts w:ascii="Arial" w:hAnsi="Arial" w:cs="Arial"/>
          <w:color w:val="FF0000"/>
        </w:rPr>
        <w:tab/>
      </w:r>
      <w:r w:rsidRPr="00ED759F">
        <w:rPr>
          <w:rFonts w:ascii="Arial" w:hAnsi="Arial" w:cs="Arial"/>
          <w:color w:val="FF0000"/>
        </w:rPr>
        <w:tab/>
      </w:r>
      <w:r w:rsidRPr="00ED759F">
        <w:rPr>
          <w:rFonts w:ascii="Arial" w:hAnsi="Arial" w:cs="Arial"/>
          <w:color w:val="FF0000"/>
        </w:rPr>
        <w:tab/>
      </w:r>
      <w:r w:rsidRPr="00ED759F">
        <w:rPr>
          <w:rFonts w:ascii="Arial" w:hAnsi="Arial" w:cs="Arial"/>
          <w:color w:val="FF0000"/>
        </w:rPr>
        <w:tab/>
      </w:r>
      <w:r w:rsidRPr="00ED759F">
        <w:rPr>
          <w:rFonts w:ascii="Arial" w:hAnsi="Arial" w:cs="Arial"/>
          <w:color w:val="FF0000"/>
        </w:rPr>
        <w:tab/>
      </w:r>
      <w:r w:rsidRPr="00ED759F">
        <w:rPr>
          <w:rFonts w:ascii="Arial" w:hAnsi="Arial" w:cs="Arial"/>
          <w:color w:val="FF0000"/>
        </w:rPr>
        <w:tab/>
      </w:r>
      <w:r w:rsidRPr="00ED759F">
        <w:rPr>
          <w:rFonts w:ascii="Arial" w:hAnsi="Arial" w:cs="Arial"/>
          <w:color w:val="FF0000"/>
        </w:rPr>
        <w:tab/>
      </w:r>
      <w:r w:rsidRPr="00ED759F">
        <w:rPr>
          <w:rFonts w:ascii="Arial" w:hAnsi="Arial" w:cs="Arial"/>
          <w:color w:val="FF0000"/>
        </w:rPr>
        <w:tab/>
      </w:r>
      <w:r w:rsidRPr="00ED759F">
        <w:rPr>
          <w:rFonts w:ascii="Arial" w:hAnsi="Arial" w:cs="Arial"/>
          <w:color w:val="FF0000"/>
        </w:rPr>
        <w:tab/>
      </w:r>
      <w:r w:rsidRPr="00ED759F">
        <w:rPr>
          <w:rFonts w:ascii="Arial" w:hAnsi="Arial" w:cs="Arial"/>
          <w:color w:val="FF0000"/>
        </w:rPr>
        <w:tab/>
      </w:r>
      <w:r w:rsidRPr="00ED759F">
        <w:rPr>
          <w:rFonts w:ascii="Arial" w:hAnsi="Arial" w:cs="Arial"/>
          <w:color w:val="FF0000"/>
        </w:rPr>
        <w:tab/>
      </w:r>
      <w:r w:rsidRPr="00ED759F">
        <w:rPr>
          <w:rFonts w:ascii="Arial" w:hAnsi="Arial" w:cs="Arial"/>
          <w:color w:val="FF0000"/>
        </w:rPr>
        <w:tab/>
      </w:r>
      <w:r w:rsidRPr="00ED759F">
        <w:rPr>
          <w:rFonts w:ascii="Arial" w:hAnsi="Arial" w:cs="Arial"/>
          <w:color w:val="FF0000"/>
        </w:rPr>
        <w:tab/>
      </w:r>
    </w:p>
    <w:p w14:paraId="437119CA" w14:textId="33B53AB3" w:rsidR="001C7CD4" w:rsidRPr="0051538D" w:rsidRDefault="001C7CD4" w:rsidP="2060B8E8">
      <w:pPr>
        <w:jc w:val="both"/>
        <w:rPr>
          <w:rFonts w:ascii="Arial" w:hAnsi="Arial" w:cs="Arial"/>
          <w:b/>
          <w:bCs/>
        </w:rPr>
      </w:pPr>
      <w:r w:rsidRPr="2060B8E8">
        <w:rPr>
          <w:rFonts w:ascii="Arial" w:hAnsi="Arial" w:cs="Arial"/>
          <w:b/>
          <w:bCs/>
        </w:rPr>
        <w:t>PROTOCOLO DE FINALIZACIÓN DE LOS SERVICIOS TECNOLÓGICOS</w:t>
      </w:r>
    </w:p>
    <w:p w14:paraId="0710FE44" w14:textId="77777777" w:rsidR="001C7CD4" w:rsidRPr="0051538D" w:rsidRDefault="001C7CD4" w:rsidP="2060B8E8">
      <w:pPr>
        <w:jc w:val="both"/>
        <w:rPr>
          <w:rFonts w:ascii="Arial" w:hAnsi="Arial" w:cs="Arial"/>
          <w:b/>
          <w:bCs/>
        </w:rPr>
      </w:pPr>
    </w:p>
    <w:p w14:paraId="7A49ED10" w14:textId="72EE1727" w:rsidR="00905664" w:rsidRPr="0051538D" w:rsidRDefault="00544ACB" w:rsidP="2060B8E8">
      <w:pPr>
        <w:jc w:val="both"/>
        <w:rPr>
          <w:rFonts w:ascii="Arial" w:hAnsi="Arial" w:cs="Arial"/>
        </w:rPr>
      </w:pPr>
      <w:r w:rsidRPr="5CB02B57">
        <w:rPr>
          <w:rFonts w:ascii="Arial" w:hAnsi="Arial" w:cs="Arial"/>
        </w:rPr>
        <w:t xml:space="preserve">El </w:t>
      </w:r>
      <w:r w:rsidR="00C51ABB" w:rsidRPr="5CB02B57">
        <w:rPr>
          <w:rFonts w:ascii="Arial" w:hAnsi="Arial" w:cs="Arial"/>
        </w:rPr>
        <w:t xml:space="preserve">presente protocolo </w:t>
      </w:r>
      <w:r w:rsidRPr="5CB02B57">
        <w:rPr>
          <w:rFonts w:ascii="Arial" w:hAnsi="Arial" w:cs="Arial"/>
        </w:rPr>
        <w:t xml:space="preserve">describe las actividades y procedimientos generales </w:t>
      </w:r>
      <w:r w:rsidR="002B6E03" w:rsidRPr="5CB02B57">
        <w:rPr>
          <w:rFonts w:ascii="Arial" w:hAnsi="Arial" w:cs="Arial"/>
        </w:rPr>
        <w:t>para</w:t>
      </w:r>
      <w:r w:rsidRPr="5CB02B57">
        <w:rPr>
          <w:rFonts w:ascii="Arial" w:hAnsi="Arial" w:cs="Arial"/>
        </w:rPr>
        <w:t xml:space="preserve"> tener en cuenta por la </w:t>
      </w:r>
      <w:r w:rsidR="00A421E0" w:rsidRPr="5CB02B57">
        <w:rPr>
          <w:rFonts w:ascii="Arial" w:hAnsi="Arial" w:cs="Arial"/>
        </w:rPr>
        <w:t xml:space="preserve">ARN, el CONTRATISTA </w:t>
      </w:r>
      <w:r w:rsidR="00FE7B0B" w:rsidRPr="5CB02B57">
        <w:rPr>
          <w:rFonts w:ascii="Arial" w:hAnsi="Arial" w:cs="Arial"/>
        </w:rPr>
        <w:t>saliente y</w:t>
      </w:r>
      <w:r w:rsidRPr="5CB02B57">
        <w:rPr>
          <w:rFonts w:ascii="Arial" w:hAnsi="Arial" w:cs="Arial"/>
        </w:rPr>
        <w:t xml:space="preserve"> el </w:t>
      </w:r>
      <w:r w:rsidR="00A421E0" w:rsidRPr="5CB02B57">
        <w:rPr>
          <w:rFonts w:ascii="Arial" w:hAnsi="Arial" w:cs="Arial"/>
        </w:rPr>
        <w:t>CONTRATISTA entrante</w:t>
      </w:r>
      <w:r w:rsidRPr="5CB02B57">
        <w:rPr>
          <w:rFonts w:ascii="Arial" w:hAnsi="Arial" w:cs="Arial"/>
        </w:rPr>
        <w:t xml:space="preserve"> una vez </w:t>
      </w:r>
      <w:r w:rsidR="00A421E0" w:rsidRPr="5CB02B57">
        <w:rPr>
          <w:rFonts w:ascii="Arial" w:hAnsi="Arial" w:cs="Arial"/>
        </w:rPr>
        <w:t>inicie la etapa de cierre del contrato</w:t>
      </w:r>
      <w:r w:rsidR="00E139F4" w:rsidRPr="5CB02B57">
        <w:rPr>
          <w:rFonts w:ascii="Arial" w:hAnsi="Arial" w:cs="Arial"/>
        </w:rPr>
        <w:t>.</w:t>
      </w:r>
    </w:p>
    <w:p w14:paraId="25883A49" w14:textId="77777777" w:rsidR="00905664" w:rsidRPr="0051538D" w:rsidRDefault="00905664" w:rsidP="2060B8E8">
      <w:pPr>
        <w:jc w:val="both"/>
        <w:rPr>
          <w:rFonts w:ascii="Arial" w:hAnsi="Arial" w:cs="Arial"/>
        </w:rPr>
      </w:pPr>
    </w:p>
    <w:p w14:paraId="27FEBC87" w14:textId="4E93831A" w:rsidR="00544ACB" w:rsidRPr="0051538D" w:rsidRDefault="00905664" w:rsidP="2060B8E8">
      <w:pPr>
        <w:jc w:val="both"/>
        <w:rPr>
          <w:rFonts w:ascii="Arial" w:hAnsi="Arial" w:cs="Arial"/>
        </w:rPr>
      </w:pPr>
      <w:r w:rsidRPr="5CB02B57">
        <w:rPr>
          <w:rFonts w:ascii="Arial" w:hAnsi="Arial" w:cs="Arial"/>
        </w:rPr>
        <w:t xml:space="preserve">La ARN y el </w:t>
      </w:r>
      <w:r w:rsidR="002C77C6" w:rsidRPr="5CB02B57">
        <w:rPr>
          <w:rFonts w:ascii="Arial" w:hAnsi="Arial" w:cs="Arial"/>
        </w:rPr>
        <w:t xml:space="preserve">CONTRATISTA </w:t>
      </w:r>
      <w:r w:rsidR="008E15F7" w:rsidRPr="5CB02B57">
        <w:rPr>
          <w:rFonts w:ascii="Arial" w:hAnsi="Arial" w:cs="Arial"/>
        </w:rPr>
        <w:t xml:space="preserve">(entrante y saliente) </w:t>
      </w:r>
      <w:r w:rsidR="002C77C6" w:rsidRPr="5CB02B57">
        <w:rPr>
          <w:rFonts w:ascii="Arial" w:hAnsi="Arial" w:cs="Arial"/>
        </w:rPr>
        <w:t>podrán</w:t>
      </w:r>
      <w:r w:rsidRPr="5CB02B57">
        <w:rPr>
          <w:rFonts w:ascii="Arial" w:hAnsi="Arial" w:cs="Arial"/>
        </w:rPr>
        <w:t xml:space="preserve"> modificar o ajustar el presente protocolo siempre y cuando ambas partes estén de acuerdo y se presente una justificación robusta y técnica por parte del CONTRATISTA, la cual será revisada por el supervisor del contrato o quienes realicen apoyo a la supervisión, como lideres de funcionales o lideres técnicos.</w:t>
      </w:r>
      <w:r>
        <w:tab/>
      </w:r>
      <w:r>
        <w:tab/>
      </w:r>
      <w:r>
        <w:tab/>
      </w:r>
      <w:r>
        <w:tab/>
      </w:r>
      <w:r>
        <w:tab/>
      </w:r>
      <w:r>
        <w:tab/>
      </w:r>
      <w:r>
        <w:tab/>
      </w:r>
      <w:r>
        <w:tab/>
      </w:r>
      <w:r>
        <w:tab/>
      </w:r>
      <w:r>
        <w:tab/>
      </w:r>
      <w:r>
        <w:tab/>
      </w:r>
      <w:r>
        <w:tab/>
      </w:r>
      <w:r>
        <w:tab/>
      </w:r>
      <w:r>
        <w:tab/>
      </w:r>
      <w:r>
        <w:tab/>
      </w:r>
      <w:r>
        <w:tab/>
      </w:r>
    </w:p>
    <w:p w14:paraId="122B0900" w14:textId="280262E1" w:rsidR="00EC72D6" w:rsidRPr="0051538D" w:rsidRDefault="00544ACB" w:rsidP="2060B8E8">
      <w:pPr>
        <w:jc w:val="both"/>
        <w:rPr>
          <w:rFonts w:ascii="Arial" w:hAnsi="Arial" w:cs="Arial"/>
        </w:rPr>
      </w:pPr>
      <w:r w:rsidRPr="2060B8E8">
        <w:rPr>
          <w:rFonts w:ascii="Arial" w:hAnsi="Arial" w:cs="Arial"/>
        </w:rPr>
        <w:t>Las actividades contempladas en el protocolo de finalización de</w:t>
      </w:r>
      <w:r w:rsidR="002C77C6" w:rsidRPr="2060B8E8">
        <w:rPr>
          <w:rFonts w:ascii="Arial" w:hAnsi="Arial" w:cs="Arial"/>
        </w:rPr>
        <w:t xml:space="preserve"> l</w:t>
      </w:r>
      <w:r w:rsidRPr="2060B8E8">
        <w:rPr>
          <w:rFonts w:ascii="Arial" w:hAnsi="Arial" w:cs="Arial"/>
        </w:rPr>
        <w:t>o</w:t>
      </w:r>
      <w:r w:rsidR="002C77C6" w:rsidRPr="2060B8E8">
        <w:rPr>
          <w:rFonts w:ascii="Arial" w:hAnsi="Arial" w:cs="Arial"/>
        </w:rPr>
        <w:t>s</w:t>
      </w:r>
      <w:r w:rsidR="00FA43A3">
        <w:rPr>
          <w:rFonts w:ascii="Arial" w:hAnsi="Arial" w:cs="Arial"/>
        </w:rPr>
        <w:t xml:space="preserve"> servicios</w:t>
      </w:r>
      <w:r w:rsidRPr="2060B8E8">
        <w:rPr>
          <w:rFonts w:ascii="Arial" w:hAnsi="Arial" w:cs="Arial"/>
        </w:rPr>
        <w:t xml:space="preserve"> no significan costos adicionales para</w:t>
      </w:r>
      <w:r w:rsidR="002C77C6" w:rsidRPr="2060B8E8">
        <w:rPr>
          <w:rFonts w:ascii="Arial" w:hAnsi="Arial" w:cs="Arial"/>
        </w:rPr>
        <w:t xml:space="preserve"> la ARN.</w:t>
      </w:r>
    </w:p>
    <w:p w14:paraId="10951F51" w14:textId="77777777" w:rsidR="00EC72D6" w:rsidRPr="0051538D" w:rsidRDefault="00EC72D6" w:rsidP="2060B8E8">
      <w:pPr>
        <w:jc w:val="both"/>
        <w:rPr>
          <w:rFonts w:ascii="Arial" w:hAnsi="Arial" w:cs="Arial"/>
        </w:rPr>
      </w:pPr>
    </w:p>
    <w:p w14:paraId="77193C8C" w14:textId="3D0E7976" w:rsidR="00EC72D6" w:rsidRPr="0051538D" w:rsidRDefault="00EC72D6" w:rsidP="2060B8E8">
      <w:pPr>
        <w:jc w:val="both"/>
        <w:rPr>
          <w:rFonts w:ascii="Arial" w:hAnsi="Arial" w:cs="Arial"/>
          <w:b/>
          <w:bCs/>
        </w:rPr>
      </w:pPr>
      <w:r w:rsidRPr="2060B8E8">
        <w:rPr>
          <w:rFonts w:ascii="Arial" w:hAnsi="Arial" w:cs="Arial"/>
        </w:rPr>
        <w:t>En esta etapa el Proveedor es considerado el CONTRATISTA saliente.</w:t>
      </w:r>
      <w:r w:rsidR="00544ACB" w:rsidRPr="2060B8E8">
        <w:rPr>
          <w:rFonts w:ascii="Arial" w:hAnsi="Arial" w:cs="Arial"/>
          <w:b/>
          <w:bCs/>
        </w:rPr>
        <w:t xml:space="preserve"> </w:t>
      </w:r>
      <w:r>
        <w:tab/>
      </w:r>
    </w:p>
    <w:p w14:paraId="5D13CE49" w14:textId="77777777" w:rsidR="0059570F" w:rsidRPr="0051538D" w:rsidRDefault="0059570F" w:rsidP="2060B8E8">
      <w:pPr>
        <w:jc w:val="both"/>
        <w:rPr>
          <w:rFonts w:ascii="Arial" w:hAnsi="Arial" w:cs="Arial"/>
          <w:b/>
          <w:bCs/>
        </w:rPr>
      </w:pPr>
    </w:p>
    <w:p w14:paraId="6185CDC5" w14:textId="602C663B" w:rsidR="0059570F" w:rsidRPr="0051538D" w:rsidRDefault="0059570F" w:rsidP="2060B8E8">
      <w:pPr>
        <w:jc w:val="both"/>
        <w:rPr>
          <w:rFonts w:ascii="Arial" w:hAnsi="Arial" w:cs="Arial"/>
          <w:b/>
          <w:bCs/>
        </w:rPr>
      </w:pPr>
      <w:r w:rsidRPr="2060B8E8">
        <w:rPr>
          <w:rFonts w:ascii="Arial" w:hAnsi="Arial" w:cs="Arial"/>
          <w:b/>
          <w:bCs/>
        </w:rPr>
        <w:t xml:space="preserve">Responsabilidades del </w:t>
      </w:r>
      <w:r w:rsidR="00817BF6" w:rsidRPr="2060B8E8">
        <w:rPr>
          <w:rFonts w:ascii="Arial" w:hAnsi="Arial" w:cs="Arial"/>
          <w:b/>
          <w:bCs/>
        </w:rPr>
        <w:t>CONTRATISTA</w:t>
      </w:r>
      <w:r w:rsidRPr="2060B8E8">
        <w:rPr>
          <w:rFonts w:ascii="Arial" w:hAnsi="Arial" w:cs="Arial"/>
          <w:b/>
          <w:bCs/>
        </w:rPr>
        <w:t xml:space="preserve"> saliente</w:t>
      </w:r>
    </w:p>
    <w:p w14:paraId="45157068" w14:textId="77777777" w:rsidR="00D350E4" w:rsidRPr="0051538D" w:rsidRDefault="00D350E4" w:rsidP="2060B8E8">
      <w:pPr>
        <w:jc w:val="both"/>
        <w:rPr>
          <w:rFonts w:ascii="Arial" w:hAnsi="Arial" w:cs="Arial"/>
          <w:b/>
          <w:bCs/>
        </w:rPr>
      </w:pPr>
    </w:p>
    <w:p w14:paraId="69C2BBAC" w14:textId="28579420" w:rsidR="000D38B8" w:rsidRPr="0051538D" w:rsidRDefault="00D350E4" w:rsidP="2060B8E8">
      <w:pPr>
        <w:jc w:val="both"/>
        <w:rPr>
          <w:rFonts w:ascii="Arial" w:hAnsi="Arial" w:cs="Arial"/>
        </w:rPr>
      </w:pPr>
      <w:r w:rsidRPr="2060B8E8">
        <w:rPr>
          <w:rFonts w:ascii="Arial" w:hAnsi="Arial" w:cs="Arial"/>
        </w:rPr>
        <w:t>El CONTRAISTA debe asign</w:t>
      </w:r>
      <w:r w:rsidR="00FC6EAA" w:rsidRPr="2060B8E8">
        <w:rPr>
          <w:rFonts w:ascii="Arial" w:hAnsi="Arial" w:cs="Arial"/>
        </w:rPr>
        <w:t>ar el personal idóneo, para coordinar las actividades de finalización de los servicios contratados por la Entidad Compradora.</w:t>
      </w:r>
    </w:p>
    <w:p w14:paraId="4E15C289" w14:textId="11B9EA72" w:rsidR="00D350E4" w:rsidRPr="0051538D" w:rsidRDefault="008F160E" w:rsidP="2060B8E8">
      <w:pPr>
        <w:ind w:left="720" w:hanging="720"/>
        <w:jc w:val="both"/>
        <w:rPr>
          <w:rFonts w:ascii="Arial" w:hAnsi="Arial" w:cs="Arial"/>
        </w:rPr>
      </w:pPr>
      <w:r w:rsidRPr="2060B8E8">
        <w:rPr>
          <w:rFonts w:ascii="Arial" w:hAnsi="Arial" w:cs="Arial"/>
        </w:rPr>
        <w:t>pre</w:t>
      </w:r>
    </w:p>
    <w:p w14:paraId="212AA2F6" w14:textId="77777777" w:rsidR="003E7DB8" w:rsidRPr="0051538D" w:rsidRDefault="003E7DB8" w:rsidP="2060B8E8">
      <w:pPr>
        <w:jc w:val="both"/>
        <w:rPr>
          <w:rFonts w:ascii="Arial" w:hAnsi="Arial" w:cs="Arial"/>
        </w:rPr>
      </w:pPr>
    </w:p>
    <w:p w14:paraId="13D46538" w14:textId="634C8EC3" w:rsidR="00FC6EAA" w:rsidRPr="0051538D" w:rsidRDefault="00391BF1" w:rsidP="2060B8E8">
      <w:pPr>
        <w:jc w:val="both"/>
        <w:rPr>
          <w:rFonts w:ascii="Arial" w:hAnsi="Arial" w:cs="Arial"/>
        </w:rPr>
      </w:pPr>
      <w:r w:rsidRPr="2060B8E8">
        <w:rPr>
          <w:rFonts w:ascii="Arial" w:hAnsi="Arial" w:cs="Arial"/>
        </w:rPr>
        <w:t>El CONTRATISTA debe e</w:t>
      </w:r>
      <w:r w:rsidR="00FC6EAA" w:rsidRPr="2060B8E8">
        <w:rPr>
          <w:rFonts w:ascii="Arial" w:hAnsi="Arial" w:cs="Arial"/>
        </w:rPr>
        <w:t xml:space="preserve">ntregar </w:t>
      </w:r>
      <w:r w:rsidR="00FA43A3">
        <w:rPr>
          <w:rFonts w:ascii="Arial" w:hAnsi="Arial" w:cs="Arial"/>
        </w:rPr>
        <w:t>toda la</w:t>
      </w:r>
      <w:r w:rsidR="00FC6EAA" w:rsidRPr="2060B8E8">
        <w:rPr>
          <w:rFonts w:ascii="Arial" w:hAnsi="Arial" w:cs="Arial"/>
        </w:rPr>
        <w:t xml:space="preserve"> documentación técnica actualizada, de los servicios contratados por la Entidad </w:t>
      </w:r>
      <w:r w:rsidRPr="2060B8E8">
        <w:rPr>
          <w:rFonts w:ascii="Arial" w:hAnsi="Arial" w:cs="Arial"/>
        </w:rPr>
        <w:t xml:space="preserve">y que impactan el </w:t>
      </w:r>
      <w:r w:rsidR="00373526" w:rsidRPr="2060B8E8">
        <w:rPr>
          <w:rFonts w:ascii="Arial" w:hAnsi="Arial" w:cs="Arial"/>
        </w:rPr>
        <w:t>catálogo</w:t>
      </w:r>
      <w:r w:rsidRPr="2060B8E8">
        <w:rPr>
          <w:rFonts w:ascii="Arial" w:hAnsi="Arial" w:cs="Arial"/>
        </w:rPr>
        <w:t xml:space="preserve"> de servicios de TI de la Entidad.</w:t>
      </w:r>
    </w:p>
    <w:p w14:paraId="563BE225" w14:textId="77777777" w:rsidR="00FC6EAA" w:rsidRPr="0051538D" w:rsidRDefault="00FC6EAA" w:rsidP="2060B8E8">
      <w:pPr>
        <w:jc w:val="both"/>
        <w:rPr>
          <w:rFonts w:ascii="Arial" w:hAnsi="Arial" w:cs="Arial"/>
          <w:b/>
          <w:bCs/>
        </w:rPr>
      </w:pPr>
    </w:p>
    <w:p w14:paraId="525F863F" w14:textId="2DF22845" w:rsidR="00FC6EAA" w:rsidRPr="0051538D" w:rsidRDefault="00373526" w:rsidP="2060B8E8">
      <w:pPr>
        <w:jc w:val="both"/>
        <w:rPr>
          <w:rFonts w:ascii="Arial" w:hAnsi="Arial" w:cs="Arial"/>
        </w:rPr>
      </w:pPr>
      <w:r w:rsidRPr="2060B8E8">
        <w:rPr>
          <w:rFonts w:ascii="Arial" w:hAnsi="Arial" w:cs="Arial"/>
        </w:rPr>
        <w:t>El CONTRATISTA debe entrega</w:t>
      </w:r>
      <w:r w:rsidR="00F22B39" w:rsidRPr="2060B8E8">
        <w:rPr>
          <w:rFonts w:ascii="Arial" w:hAnsi="Arial" w:cs="Arial"/>
        </w:rPr>
        <w:t xml:space="preserve">r </w:t>
      </w:r>
      <w:r w:rsidRPr="2060B8E8">
        <w:rPr>
          <w:rFonts w:ascii="Arial" w:hAnsi="Arial" w:cs="Arial"/>
        </w:rPr>
        <w:t>la d</w:t>
      </w:r>
      <w:r w:rsidR="00FC6EAA" w:rsidRPr="2060B8E8">
        <w:rPr>
          <w:rFonts w:ascii="Arial" w:hAnsi="Arial" w:cs="Arial"/>
        </w:rPr>
        <w:t>ocumentación técnica del diseño y de la operación</w:t>
      </w:r>
      <w:r w:rsidR="000D38B8" w:rsidRPr="2060B8E8">
        <w:rPr>
          <w:rFonts w:ascii="Arial" w:hAnsi="Arial" w:cs="Arial"/>
        </w:rPr>
        <w:t xml:space="preserve"> de los servicios tecnológicos </w:t>
      </w:r>
      <w:r w:rsidR="007F521E" w:rsidRPr="2060B8E8">
        <w:rPr>
          <w:rFonts w:ascii="Arial" w:hAnsi="Arial" w:cs="Arial"/>
        </w:rPr>
        <w:t xml:space="preserve">de los anexos y del </w:t>
      </w:r>
      <w:r w:rsidR="00FA43A3" w:rsidRPr="2060B8E8">
        <w:rPr>
          <w:rFonts w:ascii="Arial" w:hAnsi="Arial" w:cs="Arial"/>
        </w:rPr>
        <w:t>catálogo</w:t>
      </w:r>
      <w:r w:rsidR="007F521E" w:rsidRPr="2060B8E8">
        <w:rPr>
          <w:rFonts w:ascii="Arial" w:hAnsi="Arial" w:cs="Arial"/>
        </w:rPr>
        <w:t xml:space="preserve"> de servicios de TI de la ARN</w:t>
      </w:r>
    </w:p>
    <w:p w14:paraId="35AE12CD" w14:textId="08CBE7B4" w:rsidR="00FC6EAA" w:rsidRPr="0051538D" w:rsidRDefault="00FC6EAA" w:rsidP="2060B8E8">
      <w:pPr>
        <w:pStyle w:val="Prrafodelista"/>
        <w:numPr>
          <w:ilvl w:val="0"/>
          <w:numId w:val="39"/>
        </w:numPr>
        <w:jc w:val="both"/>
        <w:rPr>
          <w:rFonts w:ascii="Arial" w:hAnsi="Arial" w:cs="Arial"/>
        </w:rPr>
      </w:pPr>
      <w:r w:rsidRPr="2060B8E8">
        <w:rPr>
          <w:rFonts w:ascii="Arial" w:hAnsi="Arial" w:cs="Arial"/>
        </w:rPr>
        <w:t xml:space="preserve">Archivos de Imágenes de </w:t>
      </w:r>
      <w:r w:rsidR="00842AE1" w:rsidRPr="2060B8E8">
        <w:rPr>
          <w:rFonts w:ascii="Arial" w:hAnsi="Arial" w:cs="Arial"/>
        </w:rPr>
        <w:t>configuración de máquinas virtuales que se encuentren en la prestación de los servicios.</w:t>
      </w:r>
    </w:p>
    <w:p w14:paraId="72141C3C" w14:textId="3BF5BB46" w:rsidR="00FC6EAA" w:rsidRPr="0051538D" w:rsidRDefault="00FC6EAA" w:rsidP="2060B8E8">
      <w:pPr>
        <w:pStyle w:val="Prrafodelista"/>
        <w:numPr>
          <w:ilvl w:val="0"/>
          <w:numId w:val="39"/>
        </w:numPr>
        <w:jc w:val="both"/>
        <w:rPr>
          <w:rFonts w:ascii="Arial" w:hAnsi="Arial" w:cs="Arial"/>
        </w:rPr>
      </w:pPr>
      <w:r w:rsidRPr="2060B8E8">
        <w:rPr>
          <w:rFonts w:ascii="Arial" w:hAnsi="Arial" w:cs="Arial"/>
        </w:rPr>
        <w:t>Archivos de bases de datos</w:t>
      </w:r>
      <w:r w:rsidR="00842AE1" w:rsidRPr="2060B8E8">
        <w:rPr>
          <w:rFonts w:ascii="Arial" w:hAnsi="Arial" w:cs="Arial"/>
        </w:rPr>
        <w:t xml:space="preserve"> de los servicios que preste el proveedor y que no se encuentren en la </w:t>
      </w:r>
      <w:r w:rsidR="00FB05C7" w:rsidRPr="2060B8E8">
        <w:rPr>
          <w:rFonts w:ascii="Arial" w:hAnsi="Arial" w:cs="Arial"/>
        </w:rPr>
        <w:t>infraestructura tecnológica de la ARN.</w:t>
      </w:r>
    </w:p>
    <w:p w14:paraId="088C1ADE" w14:textId="6390DE7A" w:rsidR="00FC6EAA" w:rsidRPr="0051538D" w:rsidRDefault="00FC6EAA" w:rsidP="2060B8E8">
      <w:pPr>
        <w:pStyle w:val="Prrafodelista"/>
        <w:numPr>
          <w:ilvl w:val="0"/>
          <w:numId w:val="39"/>
        </w:numPr>
        <w:jc w:val="both"/>
        <w:rPr>
          <w:rFonts w:ascii="Arial" w:hAnsi="Arial" w:cs="Arial"/>
        </w:rPr>
      </w:pPr>
      <w:r w:rsidRPr="2060B8E8">
        <w:rPr>
          <w:rFonts w:ascii="Arial" w:hAnsi="Arial" w:cs="Arial"/>
        </w:rPr>
        <w:t xml:space="preserve">Archivos de bases de datos de administración de configuraciones </w:t>
      </w:r>
      <w:r w:rsidR="00FB05C7" w:rsidRPr="2060B8E8">
        <w:rPr>
          <w:rFonts w:ascii="Arial" w:hAnsi="Arial" w:cs="Arial"/>
        </w:rPr>
        <w:t>de servicios de</w:t>
      </w:r>
      <w:r w:rsidR="00D95814" w:rsidRPr="2060B8E8">
        <w:rPr>
          <w:rFonts w:ascii="Arial" w:hAnsi="Arial" w:cs="Arial"/>
        </w:rPr>
        <w:t xml:space="preserve">l anexo </w:t>
      </w:r>
    </w:p>
    <w:p w14:paraId="01EF6DE0" w14:textId="77777777" w:rsidR="00FC6EAA" w:rsidRPr="0051538D" w:rsidRDefault="00FC6EAA" w:rsidP="2060B8E8">
      <w:pPr>
        <w:pStyle w:val="Prrafodelista"/>
        <w:numPr>
          <w:ilvl w:val="0"/>
          <w:numId w:val="39"/>
        </w:numPr>
        <w:jc w:val="both"/>
        <w:rPr>
          <w:rFonts w:ascii="Arial" w:hAnsi="Arial" w:cs="Arial"/>
        </w:rPr>
      </w:pPr>
      <w:r w:rsidRPr="2060B8E8">
        <w:rPr>
          <w:rFonts w:ascii="Arial" w:hAnsi="Arial" w:cs="Arial"/>
        </w:rPr>
        <w:t>Archivos que se encuentren dispuestos en los servicios de almacenamiento contratado.</w:t>
      </w:r>
    </w:p>
    <w:p w14:paraId="3D223977" w14:textId="77777777" w:rsidR="00D109EE" w:rsidRPr="0051538D" w:rsidRDefault="00D109EE" w:rsidP="2060B8E8">
      <w:pPr>
        <w:jc w:val="both"/>
        <w:rPr>
          <w:rFonts w:ascii="Arial" w:hAnsi="Arial" w:cs="Arial"/>
        </w:rPr>
      </w:pPr>
    </w:p>
    <w:p w14:paraId="5956D8D4" w14:textId="3297CC85" w:rsidR="00FC6EAA" w:rsidRPr="0051538D" w:rsidRDefault="00FC6EAA" w:rsidP="2060B8E8">
      <w:pPr>
        <w:jc w:val="both"/>
        <w:rPr>
          <w:rFonts w:ascii="Arial" w:hAnsi="Arial" w:cs="Arial"/>
          <w:b/>
          <w:bCs/>
        </w:rPr>
      </w:pPr>
      <w:r w:rsidRPr="5CB02B57">
        <w:rPr>
          <w:rFonts w:ascii="Arial" w:hAnsi="Arial" w:cs="Arial"/>
        </w:rPr>
        <w:t xml:space="preserve">Nota: Las imágenes de las </w:t>
      </w:r>
      <w:r w:rsidR="008C3AB8" w:rsidRPr="5CB02B57">
        <w:rPr>
          <w:rFonts w:ascii="Arial" w:hAnsi="Arial" w:cs="Arial"/>
        </w:rPr>
        <w:t>máquinas</w:t>
      </w:r>
      <w:r w:rsidRPr="5CB02B57">
        <w:rPr>
          <w:rFonts w:ascii="Arial" w:hAnsi="Arial" w:cs="Arial"/>
        </w:rPr>
        <w:t xml:space="preserve"> virtuales </w:t>
      </w:r>
      <w:r w:rsidR="000B497B" w:rsidRPr="5CB02B57">
        <w:rPr>
          <w:rFonts w:ascii="Arial" w:hAnsi="Arial" w:cs="Arial"/>
        </w:rPr>
        <w:t xml:space="preserve">o configuración de los servicios </w:t>
      </w:r>
      <w:r w:rsidRPr="5CB02B57">
        <w:rPr>
          <w:rFonts w:ascii="Arial" w:hAnsi="Arial" w:cs="Arial"/>
        </w:rPr>
        <w:t xml:space="preserve">a entregar durante la etapa de protocolo de finalización no incluye software ni información confidencial del proveedor actual tales como: llaves de activación siempre y cuando esto no constituya un </w:t>
      </w:r>
      <w:r w:rsidR="008C3AB8" w:rsidRPr="5CB02B57">
        <w:rPr>
          <w:rFonts w:ascii="Arial" w:hAnsi="Arial" w:cs="Arial"/>
        </w:rPr>
        <w:t>obstáculo</w:t>
      </w:r>
      <w:r w:rsidRPr="5CB02B57">
        <w:rPr>
          <w:rFonts w:ascii="Arial" w:hAnsi="Arial" w:cs="Arial"/>
        </w:rPr>
        <w:t xml:space="preserve"> para el proceso de migración.</w:t>
      </w:r>
      <w:r>
        <w:tab/>
      </w:r>
      <w:r>
        <w:tab/>
      </w:r>
      <w:r>
        <w:tab/>
      </w:r>
      <w:r>
        <w:tab/>
      </w:r>
      <w:r>
        <w:tab/>
      </w:r>
      <w:r>
        <w:tab/>
      </w:r>
      <w:r>
        <w:tab/>
      </w:r>
      <w:r>
        <w:tab/>
      </w:r>
      <w:r>
        <w:tab/>
      </w:r>
      <w:r>
        <w:tab/>
      </w:r>
      <w:r>
        <w:tab/>
      </w:r>
      <w:r>
        <w:tab/>
      </w:r>
      <w:r>
        <w:tab/>
      </w:r>
      <w:r>
        <w:tab/>
      </w:r>
      <w:r>
        <w:tab/>
      </w:r>
      <w:r>
        <w:tab/>
      </w:r>
      <w:r>
        <w:tab/>
      </w:r>
    </w:p>
    <w:p w14:paraId="73C92E88" w14:textId="171EEB00" w:rsidR="00FC6EAA" w:rsidRPr="0051538D" w:rsidRDefault="003E7DB8" w:rsidP="2060B8E8">
      <w:pPr>
        <w:jc w:val="both"/>
        <w:rPr>
          <w:rFonts w:ascii="Arial" w:hAnsi="Arial" w:cs="Arial"/>
        </w:rPr>
      </w:pPr>
      <w:r w:rsidRPr="2060B8E8">
        <w:rPr>
          <w:rFonts w:ascii="Arial" w:hAnsi="Arial" w:cs="Arial"/>
        </w:rPr>
        <w:lastRenderedPageBreak/>
        <w:t>El CONTRATISTA debe realizar en corresponsabilidad con la ARN todo</w:t>
      </w:r>
      <w:r w:rsidR="00FC6EAA" w:rsidRPr="2060B8E8">
        <w:rPr>
          <w:rFonts w:ascii="Arial" w:hAnsi="Arial" w:cs="Arial"/>
        </w:rPr>
        <w:t xml:space="preserve"> el proceso de finalización de los servicios contratados.</w:t>
      </w:r>
    </w:p>
    <w:p w14:paraId="080B0F5F" w14:textId="77777777" w:rsidR="00FC6EAA" w:rsidRPr="0051538D" w:rsidRDefault="00FC6EAA" w:rsidP="2060B8E8">
      <w:pPr>
        <w:jc w:val="both"/>
        <w:rPr>
          <w:rFonts w:ascii="Arial" w:hAnsi="Arial" w:cs="Arial"/>
        </w:rPr>
      </w:pPr>
    </w:p>
    <w:p w14:paraId="1E1DA242" w14:textId="77CFA323" w:rsidR="00FC6EAA" w:rsidRPr="0051538D" w:rsidRDefault="003E7DB8" w:rsidP="2060B8E8">
      <w:pPr>
        <w:jc w:val="both"/>
        <w:rPr>
          <w:rFonts w:ascii="Arial" w:hAnsi="Arial" w:cs="Arial"/>
        </w:rPr>
      </w:pPr>
      <w:r w:rsidRPr="2060B8E8">
        <w:rPr>
          <w:rFonts w:ascii="Arial" w:hAnsi="Arial" w:cs="Arial"/>
        </w:rPr>
        <w:t>El CONTRATISTA debe s</w:t>
      </w:r>
      <w:r w:rsidR="00FC6EAA" w:rsidRPr="2060B8E8">
        <w:rPr>
          <w:rFonts w:ascii="Arial" w:hAnsi="Arial" w:cs="Arial"/>
        </w:rPr>
        <w:t xml:space="preserve">uministrar </w:t>
      </w:r>
      <w:r w:rsidRPr="2060B8E8">
        <w:rPr>
          <w:rFonts w:ascii="Arial" w:hAnsi="Arial" w:cs="Arial"/>
        </w:rPr>
        <w:t xml:space="preserve">a la ARN </w:t>
      </w:r>
      <w:r w:rsidR="00FC6EAA" w:rsidRPr="2060B8E8">
        <w:rPr>
          <w:rFonts w:ascii="Arial" w:hAnsi="Arial" w:cs="Arial"/>
        </w:rPr>
        <w:t>toda la información relevante para llevar a cabo de forma exitosa el proceso de finalización de los servicios contratados.</w:t>
      </w:r>
    </w:p>
    <w:p w14:paraId="0F6F9349" w14:textId="77777777" w:rsidR="003E7DB8" w:rsidRPr="0051538D" w:rsidRDefault="003E7DB8" w:rsidP="2060B8E8">
      <w:pPr>
        <w:jc w:val="both"/>
        <w:rPr>
          <w:rFonts w:ascii="Arial" w:hAnsi="Arial" w:cs="Arial"/>
          <w:b/>
          <w:bCs/>
        </w:rPr>
      </w:pPr>
    </w:p>
    <w:p w14:paraId="71E6853B" w14:textId="0AACF31D" w:rsidR="00FC6EAA" w:rsidRPr="0051538D" w:rsidRDefault="003E7DB8" w:rsidP="2060B8E8">
      <w:pPr>
        <w:jc w:val="both"/>
        <w:rPr>
          <w:rFonts w:ascii="Arial" w:hAnsi="Arial" w:cs="Arial"/>
        </w:rPr>
      </w:pPr>
      <w:r w:rsidRPr="5CB02B57">
        <w:rPr>
          <w:rFonts w:ascii="Arial" w:hAnsi="Arial" w:cs="Arial"/>
        </w:rPr>
        <w:t>El CONTRATISTA saliente debe d</w:t>
      </w:r>
      <w:r w:rsidR="00FC6EAA" w:rsidRPr="5CB02B57">
        <w:rPr>
          <w:rFonts w:ascii="Arial" w:hAnsi="Arial" w:cs="Arial"/>
        </w:rPr>
        <w:t>isponer del tiempo y los recursos</w:t>
      </w:r>
      <w:r w:rsidRPr="5CB02B57">
        <w:rPr>
          <w:rFonts w:ascii="Arial" w:hAnsi="Arial" w:cs="Arial"/>
        </w:rPr>
        <w:t xml:space="preserve"> tecnológicos y humanos </w:t>
      </w:r>
      <w:r w:rsidR="00FC6EAA" w:rsidRPr="5CB02B57">
        <w:rPr>
          <w:rFonts w:ascii="Arial" w:hAnsi="Arial" w:cs="Arial"/>
        </w:rPr>
        <w:t>necesarios para llevar a cabo las pruebas en las que se requiera participación del Proveedor</w:t>
      </w:r>
      <w:r w:rsidRPr="5CB02B57">
        <w:rPr>
          <w:rFonts w:ascii="Arial" w:hAnsi="Arial" w:cs="Arial"/>
        </w:rPr>
        <w:t xml:space="preserve">, de acuerdo con </w:t>
      </w:r>
      <w:r w:rsidR="001C715A" w:rsidRPr="5CB02B57">
        <w:rPr>
          <w:rFonts w:ascii="Arial" w:hAnsi="Arial" w:cs="Arial"/>
        </w:rPr>
        <w:t>el</w:t>
      </w:r>
      <w:r w:rsidRPr="5CB02B57">
        <w:rPr>
          <w:rFonts w:ascii="Arial" w:hAnsi="Arial" w:cs="Arial"/>
        </w:rPr>
        <w:t xml:space="preserve"> plan de trabajo dispuesto por la ARN.</w:t>
      </w:r>
      <w:r>
        <w:tab/>
      </w:r>
      <w:r>
        <w:tab/>
      </w:r>
      <w:r>
        <w:tab/>
      </w:r>
      <w:r>
        <w:tab/>
      </w:r>
      <w:r>
        <w:tab/>
      </w:r>
      <w:r>
        <w:tab/>
      </w:r>
      <w:r>
        <w:tab/>
      </w:r>
      <w:r>
        <w:tab/>
      </w:r>
      <w:r>
        <w:tab/>
      </w:r>
      <w:r>
        <w:tab/>
      </w:r>
      <w:r>
        <w:tab/>
      </w:r>
      <w:r>
        <w:tab/>
      </w:r>
      <w:r>
        <w:tab/>
      </w:r>
      <w:r>
        <w:tab/>
      </w:r>
      <w:r>
        <w:tab/>
      </w:r>
    </w:p>
    <w:p w14:paraId="33921EAC" w14:textId="70492ACE" w:rsidR="00FC6EAA" w:rsidRPr="0051538D" w:rsidRDefault="00FC6EAA" w:rsidP="2060B8E8">
      <w:pPr>
        <w:jc w:val="both"/>
        <w:rPr>
          <w:rFonts w:ascii="Arial" w:hAnsi="Arial" w:cs="Arial"/>
        </w:rPr>
      </w:pPr>
      <w:r w:rsidRPr="5CB02B57">
        <w:rPr>
          <w:rFonts w:ascii="Arial" w:hAnsi="Arial" w:cs="Arial"/>
        </w:rPr>
        <w:t xml:space="preserve">El </w:t>
      </w:r>
      <w:r w:rsidR="009C569D" w:rsidRPr="5CB02B57">
        <w:rPr>
          <w:rFonts w:ascii="Arial" w:hAnsi="Arial" w:cs="Arial"/>
        </w:rPr>
        <w:t>CONTRATISTA</w:t>
      </w:r>
      <w:r w:rsidRPr="5CB02B57">
        <w:rPr>
          <w:rFonts w:ascii="Arial" w:hAnsi="Arial" w:cs="Arial"/>
        </w:rPr>
        <w:t xml:space="preserve"> </w:t>
      </w:r>
      <w:r w:rsidR="00E850A4" w:rsidRPr="5CB02B57">
        <w:rPr>
          <w:rFonts w:ascii="Arial" w:hAnsi="Arial" w:cs="Arial"/>
        </w:rPr>
        <w:t xml:space="preserve">saliente </w:t>
      </w:r>
      <w:r w:rsidRPr="5CB02B57">
        <w:rPr>
          <w:rFonts w:ascii="Arial" w:hAnsi="Arial" w:cs="Arial"/>
        </w:rPr>
        <w:t xml:space="preserve">debe garantizar el acceso a la información de configuración, datos almacenados y disponibilidad del servicio durante </w:t>
      </w:r>
      <w:r w:rsidR="00E850A4" w:rsidRPr="5CB02B57">
        <w:rPr>
          <w:rFonts w:ascii="Arial" w:hAnsi="Arial" w:cs="Arial"/>
        </w:rPr>
        <w:t>45</w:t>
      </w:r>
      <w:r w:rsidRPr="5CB02B57">
        <w:rPr>
          <w:rFonts w:ascii="Arial" w:hAnsi="Arial" w:cs="Arial"/>
        </w:rPr>
        <w:t xml:space="preserve"> días calendario después de finalizada la </w:t>
      </w:r>
      <w:r w:rsidR="00E850A4" w:rsidRPr="5CB02B57">
        <w:rPr>
          <w:rFonts w:ascii="Arial" w:hAnsi="Arial" w:cs="Arial"/>
        </w:rPr>
        <w:t xml:space="preserve">ejecución del contrato </w:t>
      </w:r>
      <w:r w:rsidRPr="5CB02B57">
        <w:rPr>
          <w:rFonts w:ascii="Arial" w:hAnsi="Arial" w:cs="Arial"/>
        </w:rPr>
        <w:t xml:space="preserve">sin que genere cobro adicional a la </w:t>
      </w:r>
      <w:r w:rsidR="00E850A4" w:rsidRPr="5CB02B57">
        <w:rPr>
          <w:rFonts w:ascii="Arial" w:hAnsi="Arial" w:cs="Arial"/>
        </w:rPr>
        <w:t>ARN.</w:t>
      </w:r>
      <w:r>
        <w:tab/>
      </w:r>
      <w:r>
        <w:tab/>
      </w:r>
      <w:r>
        <w:tab/>
      </w:r>
      <w:r>
        <w:tab/>
      </w:r>
      <w:r>
        <w:tab/>
      </w:r>
      <w:r>
        <w:tab/>
      </w:r>
      <w:r>
        <w:tab/>
      </w:r>
      <w:r>
        <w:tab/>
      </w:r>
      <w:r>
        <w:tab/>
      </w:r>
      <w:r>
        <w:tab/>
      </w:r>
      <w:r>
        <w:tab/>
      </w:r>
      <w:r>
        <w:tab/>
      </w:r>
      <w:r>
        <w:tab/>
      </w:r>
      <w:r>
        <w:tab/>
      </w:r>
      <w:r>
        <w:tab/>
      </w:r>
      <w:r>
        <w:tab/>
      </w:r>
      <w:r>
        <w:tab/>
      </w:r>
    </w:p>
    <w:p w14:paraId="07AF783E" w14:textId="791709C8" w:rsidR="00FC6EAA" w:rsidRPr="0051538D" w:rsidRDefault="00FC6EAA" w:rsidP="2060B8E8">
      <w:pPr>
        <w:jc w:val="both"/>
        <w:rPr>
          <w:rFonts w:ascii="Arial" w:hAnsi="Arial" w:cs="Arial"/>
        </w:rPr>
      </w:pPr>
      <w:r w:rsidRPr="5CB02B57">
        <w:rPr>
          <w:rFonts w:ascii="Arial" w:hAnsi="Arial" w:cs="Arial"/>
        </w:rPr>
        <w:t xml:space="preserve">El </w:t>
      </w:r>
      <w:r w:rsidR="00756CF7" w:rsidRPr="5CB02B57">
        <w:rPr>
          <w:rFonts w:ascii="Arial" w:hAnsi="Arial" w:cs="Arial"/>
        </w:rPr>
        <w:t>CONTRATISTA saliente</w:t>
      </w:r>
      <w:r w:rsidRPr="5CB02B57">
        <w:rPr>
          <w:rFonts w:ascii="Arial" w:hAnsi="Arial" w:cs="Arial"/>
        </w:rPr>
        <w:t xml:space="preserve"> debe eliminar de forma permanente la totalidad de la información de la </w:t>
      </w:r>
      <w:r w:rsidR="00E850A4" w:rsidRPr="5CB02B57">
        <w:rPr>
          <w:rFonts w:ascii="Arial" w:hAnsi="Arial" w:cs="Arial"/>
        </w:rPr>
        <w:t xml:space="preserve">ARN </w:t>
      </w:r>
      <w:r w:rsidRPr="5CB02B57">
        <w:rPr>
          <w:rFonts w:ascii="Arial" w:hAnsi="Arial" w:cs="Arial"/>
        </w:rPr>
        <w:t>teniendo en cuenta el ítem anterior. El procedimiento de eliminación de datos debe ser ejecutado a bajo nivel y garantizar que no es posible la recuperación de datos con herramientas especializadas</w:t>
      </w:r>
      <w:r w:rsidR="00E850A4" w:rsidRPr="5CB02B57">
        <w:rPr>
          <w:rFonts w:ascii="Arial" w:hAnsi="Arial" w:cs="Arial"/>
        </w:rPr>
        <w:t xml:space="preserve"> presentadas previamente al supervisor del contrato</w:t>
      </w:r>
      <w:r w:rsidRPr="5CB02B57">
        <w:rPr>
          <w:rFonts w:ascii="Arial" w:hAnsi="Arial" w:cs="Arial"/>
        </w:rPr>
        <w:t xml:space="preserve">. Este proceso debe ser adelantado sólo con aprobación </w:t>
      </w:r>
      <w:r w:rsidR="00756CF7" w:rsidRPr="5CB02B57">
        <w:rPr>
          <w:rFonts w:ascii="Arial" w:hAnsi="Arial" w:cs="Arial"/>
        </w:rPr>
        <w:t>escrita por</w:t>
      </w:r>
      <w:r w:rsidR="00E850A4" w:rsidRPr="5CB02B57">
        <w:rPr>
          <w:rFonts w:ascii="Arial" w:hAnsi="Arial" w:cs="Arial"/>
        </w:rPr>
        <w:t xml:space="preserve"> parte de la ARN.</w:t>
      </w:r>
      <w:r>
        <w:tab/>
      </w:r>
      <w:r>
        <w:tab/>
      </w:r>
      <w:r>
        <w:tab/>
      </w:r>
      <w:r>
        <w:tab/>
      </w:r>
      <w:r>
        <w:tab/>
      </w:r>
      <w:r>
        <w:tab/>
      </w:r>
      <w:r>
        <w:tab/>
      </w:r>
      <w:r>
        <w:tab/>
      </w:r>
      <w:r>
        <w:tab/>
      </w:r>
      <w:r>
        <w:tab/>
      </w:r>
      <w:r>
        <w:tab/>
      </w:r>
      <w:r>
        <w:tab/>
      </w:r>
      <w:r>
        <w:tab/>
      </w:r>
      <w:r>
        <w:tab/>
      </w:r>
      <w:r>
        <w:tab/>
      </w:r>
      <w:r>
        <w:tab/>
      </w:r>
    </w:p>
    <w:p w14:paraId="16552A01" w14:textId="77777777" w:rsidR="007E4080" w:rsidRPr="0051538D" w:rsidRDefault="007E4080" w:rsidP="2060B8E8">
      <w:pPr>
        <w:jc w:val="both"/>
        <w:rPr>
          <w:rFonts w:ascii="Arial" w:hAnsi="Arial" w:cs="Arial"/>
        </w:rPr>
      </w:pPr>
    </w:p>
    <w:p w14:paraId="5B2A7019" w14:textId="5D68BE30" w:rsidR="002E4F42" w:rsidRPr="0051538D" w:rsidRDefault="002E4F42" w:rsidP="2060B8E8">
      <w:pPr>
        <w:jc w:val="both"/>
        <w:rPr>
          <w:rFonts w:ascii="Arial" w:hAnsi="Arial" w:cs="Arial"/>
          <w:b/>
          <w:bCs/>
        </w:rPr>
      </w:pPr>
      <w:r w:rsidRPr="2060B8E8">
        <w:rPr>
          <w:rFonts w:ascii="Arial" w:hAnsi="Arial" w:cs="Arial"/>
          <w:b/>
          <w:bCs/>
        </w:rPr>
        <w:t>Responsabilidades de la ARN</w:t>
      </w:r>
    </w:p>
    <w:p w14:paraId="061B58A9" w14:textId="77777777" w:rsidR="002E4F42" w:rsidRPr="0051538D" w:rsidRDefault="002E4F42" w:rsidP="2060B8E8">
      <w:pPr>
        <w:jc w:val="both"/>
        <w:rPr>
          <w:rFonts w:ascii="Arial" w:hAnsi="Arial" w:cs="Arial"/>
          <w:b/>
          <w:bCs/>
        </w:rPr>
      </w:pPr>
    </w:p>
    <w:p w14:paraId="6224FC3F" w14:textId="69B73D11" w:rsidR="002E4F42" w:rsidRPr="0051538D" w:rsidRDefault="002E4F42" w:rsidP="2060B8E8">
      <w:pPr>
        <w:pStyle w:val="Prrafodelista"/>
        <w:numPr>
          <w:ilvl w:val="0"/>
          <w:numId w:val="35"/>
        </w:numPr>
        <w:jc w:val="both"/>
        <w:rPr>
          <w:rFonts w:ascii="Arial" w:hAnsi="Arial" w:cs="Arial"/>
        </w:rPr>
      </w:pPr>
      <w:r w:rsidRPr="2060B8E8">
        <w:rPr>
          <w:rFonts w:ascii="Arial" w:hAnsi="Arial" w:cs="Arial"/>
        </w:rPr>
        <w:t xml:space="preserve">El supervisor del contrato y Jefatura de la Oficina de Tecnologías de la Información asignará el personal que estará a </w:t>
      </w:r>
      <w:r w:rsidR="008E7C13" w:rsidRPr="2060B8E8">
        <w:rPr>
          <w:rFonts w:ascii="Arial" w:hAnsi="Arial" w:cs="Arial"/>
        </w:rPr>
        <w:t>verificación de finalización de los servicios</w:t>
      </w:r>
      <w:r w:rsidR="00912CA2" w:rsidRPr="2060B8E8">
        <w:rPr>
          <w:rFonts w:ascii="Arial" w:hAnsi="Arial" w:cs="Arial"/>
        </w:rPr>
        <w:t>.</w:t>
      </w:r>
    </w:p>
    <w:p w14:paraId="3FEDE736" w14:textId="77777777" w:rsidR="002E4F42" w:rsidRPr="0051538D" w:rsidRDefault="002E4F42" w:rsidP="2060B8E8">
      <w:pPr>
        <w:jc w:val="both"/>
        <w:rPr>
          <w:rFonts w:ascii="Arial" w:hAnsi="Arial" w:cs="Arial"/>
        </w:rPr>
      </w:pPr>
    </w:p>
    <w:p w14:paraId="24CBD2CB" w14:textId="730866EE" w:rsidR="002E4F42" w:rsidRPr="0051538D" w:rsidRDefault="002E4F42" w:rsidP="2060B8E8">
      <w:pPr>
        <w:pStyle w:val="Prrafodelista"/>
        <w:numPr>
          <w:ilvl w:val="0"/>
          <w:numId w:val="35"/>
        </w:numPr>
        <w:jc w:val="both"/>
        <w:rPr>
          <w:rFonts w:ascii="Arial" w:hAnsi="Arial" w:cs="Arial"/>
        </w:rPr>
      </w:pPr>
      <w:r w:rsidRPr="2060B8E8">
        <w:rPr>
          <w:rFonts w:ascii="Arial" w:hAnsi="Arial" w:cs="Arial"/>
        </w:rPr>
        <w:t xml:space="preserve">Por parte de los lideres de línea de infraestructura tecnológica, lideres funcionales y lideres técnicos, indicados por el supervisor del contrato, </w:t>
      </w:r>
      <w:r w:rsidR="0019695C" w:rsidRPr="2060B8E8">
        <w:rPr>
          <w:rFonts w:ascii="Arial" w:hAnsi="Arial" w:cs="Arial"/>
        </w:rPr>
        <w:t>deben validar la documentación técnica actualizada que se menciona protocolo de Migración de datos de Servicios del presente documento.</w:t>
      </w:r>
    </w:p>
    <w:p w14:paraId="45826632" w14:textId="77777777" w:rsidR="00D54E1D" w:rsidRPr="0051538D" w:rsidRDefault="00D54E1D" w:rsidP="2060B8E8">
      <w:pPr>
        <w:pStyle w:val="Prrafodelista"/>
        <w:jc w:val="both"/>
        <w:rPr>
          <w:rFonts w:ascii="Arial" w:hAnsi="Arial" w:cs="Arial"/>
        </w:rPr>
      </w:pPr>
    </w:p>
    <w:p w14:paraId="2994A1B7" w14:textId="36AA79C2" w:rsidR="00D54E1D" w:rsidRPr="0051538D" w:rsidRDefault="00D54E1D" w:rsidP="2060B8E8">
      <w:pPr>
        <w:pStyle w:val="Prrafodelista"/>
        <w:numPr>
          <w:ilvl w:val="0"/>
          <w:numId w:val="35"/>
        </w:numPr>
        <w:jc w:val="both"/>
        <w:rPr>
          <w:rFonts w:ascii="Arial" w:hAnsi="Arial" w:cs="Arial"/>
        </w:rPr>
      </w:pPr>
      <w:r w:rsidRPr="2060B8E8">
        <w:rPr>
          <w:rFonts w:ascii="Arial" w:hAnsi="Arial" w:cs="Arial"/>
        </w:rPr>
        <w:t>Por parte de los lideres de línea de infraestructura tecnológica, lideres funcionales y lideres técnicos, indicados por el supervisor del contrato, deben autorizar y verificar la ejecución del procedimiento de eliminación de datos de los servicios contratados.</w:t>
      </w:r>
    </w:p>
    <w:p w14:paraId="30C2C4EF" w14:textId="10FE37E5" w:rsidR="001C7CD4" w:rsidRPr="0051538D" w:rsidRDefault="00544ACB" w:rsidP="2060B8E8">
      <w:pPr>
        <w:jc w:val="both"/>
        <w:rPr>
          <w:rFonts w:ascii="Arial" w:hAnsi="Arial" w:cs="Arial"/>
          <w:b/>
          <w:bCs/>
        </w:rPr>
      </w:pPr>
      <w:r w:rsidRPr="0051538D">
        <w:rPr>
          <w:rFonts w:ascii="Arial" w:hAnsi="Arial" w:cs="Arial"/>
          <w:b/>
          <w:bCs/>
        </w:rPr>
        <w:tab/>
      </w:r>
      <w:r w:rsidRPr="0051538D">
        <w:rPr>
          <w:rFonts w:ascii="Arial" w:hAnsi="Arial" w:cs="Arial"/>
          <w:b/>
          <w:bCs/>
        </w:rPr>
        <w:tab/>
      </w:r>
      <w:r w:rsidRPr="0051538D">
        <w:rPr>
          <w:rFonts w:ascii="Arial" w:hAnsi="Arial" w:cs="Arial"/>
          <w:b/>
          <w:bCs/>
        </w:rPr>
        <w:tab/>
      </w:r>
      <w:r w:rsidRPr="0051538D">
        <w:rPr>
          <w:rFonts w:ascii="Arial" w:hAnsi="Arial" w:cs="Arial"/>
          <w:b/>
          <w:bCs/>
        </w:rPr>
        <w:tab/>
      </w:r>
      <w:r w:rsidRPr="0051538D">
        <w:rPr>
          <w:rFonts w:ascii="Arial" w:hAnsi="Arial" w:cs="Arial"/>
          <w:b/>
          <w:bCs/>
        </w:rPr>
        <w:tab/>
      </w:r>
      <w:r w:rsidRPr="0051538D">
        <w:rPr>
          <w:rFonts w:ascii="Arial" w:hAnsi="Arial" w:cs="Arial"/>
          <w:b/>
          <w:bCs/>
        </w:rPr>
        <w:tab/>
      </w:r>
      <w:r w:rsidRPr="0051538D">
        <w:rPr>
          <w:rFonts w:ascii="Arial" w:hAnsi="Arial" w:cs="Arial"/>
          <w:b/>
          <w:bCs/>
        </w:rPr>
        <w:tab/>
      </w:r>
      <w:r w:rsidRPr="0051538D">
        <w:rPr>
          <w:rFonts w:ascii="Arial" w:hAnsi="Arial" w:cs="Arial"/>
          <w:b/>
          <w:bCs/>
        </w:rPr>
        <w:tab/>
      </w:r>
      <w:r w:rsidRPr="0051538D">
        <w:rPr>
          <w:rFonts w:ascii="Arial" w:hAnsi="Arial" w:cs="Arial"/>
          <w:b/>
          <w:bCs/>
        </w:rPr>
        <w:tab/>
      </w:r>
    </w:p>
    <w:p w14:paraId="7541BED3" w14:textId="3C1523F8" w:rsidR="00D25644" w:rsidRPr="0051538D" w:rsidRDefault="00102D06" w:rsidP="2060B8E8">
      <w:pPr>
        <w:jc w:val="both"/>
        <w:rPr>
          <w:rFonts w:ascii="Arial" w:hAnsi="Arial" w:cs="Arial"/>
          <w:b/>
          <w:bCs/>
        </w:rPr>
      </w:pPr>
      <w:r w:rsidRPr="2060B8E8">
        <w:rPr>
          <w:rFonts w:ascii="Arial" w:hAnsi="Arial" w:cs="Arial"/>
          <w:b/>
          <w:bCs/>
        </w:rPr>
        <w:t xml:space="preserve">Descripción del protocolo </w:t>
      </w:r>
    </w:p>
    <w:p w14:paraId="200DAD32" w14:textId="77777777" w:rsidR="002C77C6" w:rsidRPr="0051538D" w:rsidRDefault="002C77C6" w:rsidP="2060B8E8">
      <w:pPr>
        <w:jc w:val="both"/>
        <w:rPr>
          <w:rFonts w:ascii="Arial" w:hAnsi="Arial" w:cs="Arial"/>
        </w:rPr>
      </w:pPr>
    </w:p>
    <w:p w14:paraId="73BD52B9" w14:textId="3263DD47" w:rsidR="00613FF9" w:rsidRPr="0051538D" w:rsidRDefault="00613FF9" w:rsidP="2060B8E8">
      <w:pPr>
        <w:pStyle w:val="Prrafodelista"/>
        <w:numPr>
          <w:ilvl w:val="0"/>
          <w:numId w:val="37"/>
        </w:numPr>
        <w:jc w:val="both"/>
        <w:rPr>
          <w:rFonts w:ascii="Arial" w:hAnsi="Arial" w:cs="Arial"/>
        </w:rPr>
      </w:pPr>
      <w:r w:rsidRPr="5CB02B57">
        <w:rPr>
          <w:rFonts w:ascii="Arial" w:hAnsi="Arial" w:cs="Arial"/>
        </w:rPr>
        <w:t>Una vez inicie la etapa de finalización o cierre, la ARN y el CONTRATISTA saliente deben ponerse en contacto para coordinar las actividades de finalización de los servicios contratados.</w:t>
      </w:r>
    </w:p>
    <w:p w14:paraId="1625D13D" w14:textId="77777777" w:rsidR="00613FF9" w:rsidRPr="0051538D" w:rsidRDefault="00613FF9" w:rsidP="2060B8E8">
      <w:pPr>
        <w:pStyle w:val="Prrafodelista"/>
        <w:numPr>
          <w:ilvl w:val="0"/>
          <w:numId w:val="37"/>
        </w:numPr>
        <w:jc w:val="both"/>
        <w:rPr>
          <w:rFonts w:ascii="Arial" w:hAnsi="Arial" w:cs="Arial"/>
        </w:rPr>
      </w:pPr>
      <w:r w:rsidRPr="2060B8E8">
        <w:rPr>
          <w:rFonts w:ascii="Arial" w:hAnsi="Arial" w:cs="Arial"/>
        </w:rPr>
        <w:t>La ARN, el CONTRATISTA saliente debe acordar las actividades de finalización de los servicios contratados. Así mismo el CONTRATISTA saliente debe acordar todas las actividades necesarias con el CONTRATISTA entrante.</w:t>
      </w:r>
    </w:p>
    <w:p w14:paraId="69FFC858" w14:textId="4033969D" w:rsidR="00613FF9" w:rsidRPr="0051538D" w:rsidRDefault="00613FF9" w:rsidP="2060B8E8">
      <w:pPr>
        <w:pStyle w:val="Prrafodelista"/>
        <w:numPr>
          <w:ilvl w:val="0"/>
          <w:numId w:val="37"/>
        </w:numPr>
        <w:jc w:val="both"/>
        <w:rPr>
          <w:rFonts w:ascii="Arial" w:hAnsi="Arial" w:cs="Arial"/>
        </w:rPr>
      </w:pPr>
      <w:r w:rsidRPr="2060B8E8">
        <w:rPr>
          <w:rFonts w:ascii="Arial" w:hAnsi="Arial" w:cs="Arial"/>
        </w:rPr>
        <w:lastRenderedPageBreak/>
        <w:t>El Proveedor y la Entidad Compradora realizarán las desconexiones necesarias para el retiro de los equipos asociados a los servicios contratados en caso de requerirse.</w:t>
      </w:r>
    </w:p>
    <w:p w14:paraId="14B5C6B7" w14:textId="77777777" w:rsidR="00613FF9" w:rsidRPr="0051538D" w:rsidRDefault="00613FF9" w:rsidP="2060B8E8">
      <w:pPr>
        <w:pStyle w:val="Prrafodelista"/>
        <w:numPr>
          <w:ilvl w:val="0"/>
          <w:numId w:val="37"/>
        </w:numPr>
        <w:jc w:val="both"/>
        <w:rPr>
          <w:rFonts w:ascii="Arial" w:hAnsi="Arial" w:cs="Arial"/>
        </w:rPr>
      </w:pPr>
      <w:r w:rsidRPr="2060B8E8">
        <w:rPr>
          <w:rFonts w:ascii="Arial" w:hAnsi="Arial" w:cs="Arial"/>
        </w:rPr>
        <w:t>El Proveedor y la Entidad Compradora realizarán el acta de formalización del proceso de finalización a satisfacción de los servicios contratados.</w:t>
      </w:r>
    </w:p>
    <w:p w14:paraId="1C951FCB" w14:textId="722CA2A5" w:rsidR="00613FF9" w:rsidRPr="0051538D" w:rsidRDefault="00613FF9" w:rsidP="2060B8E8">
      <w:pPr>
        <w:pStyle w:val="Prrafodelista"/>
        <w:numPr>
          <w:ilvl w:val="0"/>
          <w:numId w:val="37"/>
        </w:numPr>
        <w:jc w:val="both"/>
        <w:rPr>
          <w:rFonts w:ascii="Arial" w:hAnsi="Arial" w:cs="Arial"/>
        </w:rPr>
      </w:pPr>
      <w:r w:rsidRPr="2060B8E8">
        <w:rPr>
          <w:rFonts w:ascii="Arial" w:hAnsi="Arial" w:cs="Arial"/>
        </w:rPr>
        <w:t>Coordinar con la ARN y el CONTRATISTA entrante la entrega de la documentación de configuraciones, parámetros y procedimientos, líneas base de configuración sobre los servicios contratados, copia de toda la información almacenada durante la prestación de los servicios, e información necesaria para que la ARN en corresponsabilidad con el CONTRATISTA saliente pueda configurar sus servicios con el CONTRATISTA entrante.</w:t>
      </w:r>
    </w:p>
    <w:p w14:paraId="1FF162E6" w14:textId="345F0881" w:rsidR="00613FF9" w:rsidRPr="0051538D" w:rsidRDefault="00613FF9" w:rsidP="2060B8E8">
      <w:pPr>
        <w:pStyle w:val="Prrafodelista"/>
        <w:numPr>
          <w:ilvl w:val="0"/>
          <w:numId w:val="37"/>
        </w:numPr>
        <w:jc w:val="both"/>
        <w:rPr>
          <w:rFonts w:ascii="Arial" w:hAnsi="Arial" w:cs="Arial"/>
        </w:rPr>
      </w:pPr>
      <w:r w:rsidRPr="2060B8E8">
        <w:rPr>
          <w:rFonts w:ascii="Arial" w:hAnsi="Arial" w:cs="Arial"/>
        </w:rPr>
        <w:t xml:space="preserve">El CONTRATISTA debe ejecutar el procedimiento acordado de eliminación de datos y borrado seguro de los servicios contratados y hacer entrega con las evidencias requeridas por el supervisor del contrato o los lideres de </w:t>
      </w:r>
      <w:r w:rsidR="00FD638D" w:rsidRPr="2060B8E8">
        <w:rPr>
          <w:rFonts w:ascii="Arial" w:hAnsi="Arial" w:cs="Arial"/>
        </w:rPr>
        <w:t>línea</w:t>
      </w:r>
      <w:r w:rsidRPr="2060B8E8">
        <w:rPr>
          <w:rFonts w:ascii="Arial" w:hAnsi="Arial" w:cs="Arial"/>
        </w:rPr>
        <w:t xml:space="preserve"> de infraest</w:t>
      </w:r>
      <w:r w:rsidR="004D76E5" w:rsidRPr="2060B8E8">
        <w:rPr>
          <w:rFonts w:ascii="Arial" w:hAnsi="Arial" w:cs="Arial"/>
        </w:rPr>
        <w:t>r</w:t>
      </w:r>
      <w:r w:rsidRPr="2060B8E8">
        <w:rPr>
          <w:rFonts w:ascii="Arial" w:hAnsi="Arial" w:cs="Arial"/>
        </w:rPr>
        <w:t>uctura o personal de la ARN que se considere necesario.</w:t>
      </w:r>
    </w:p>
    <w:p w14:paraId="4BC7854F" w14:textId="7E6102CA" w:rsidR="00102D06" w:rsidRPr="0051538D" w:rsidRDefault="00613FF9" w:rsidP="2060B8E8">
      <w:pPr>
        <w:pStyle w:val="Prrafodelista"/>
        <w:numPr>
          <w:ilvl w:val="0"/>
          <w:numId w:val="37"/>
        </w:numPr>
        <w:jc w:val="both"/>
        <w:rPr>
          <w:rFonts w:ascii="Arial" w:hAnsi="Arial" w:cs="Arial"/>
        </w:rPr>
      </w:pPr>
      <w:r w:rsidRPr="2060B8E8">
        <w:rPr>
          <w:rFonts w:ascii="Arial" w:hAnsi="Arial" w:cs="Arial"/>
        </w:rPr>
        <w:t>El CONTRATISTA y la ARN realizarán el acta de formalización del proceso de finalización a satisfacción de los servicios contratados</w:t>
      </w:r>
      <w:r w:rsidR="003A4A3C" w:rsidRPr="2060B8E8">
        <w:rPr>
          <w:rFonts w:ascii="Arial" w:hAnsi="Arial" w:cs="Arial"/>
        </w:rPr>
        <w:t>.</w:t>
      </w:r>
    </w:p>
    <w:p w14:paraId="24CCDFE9" w14:textId="518AD5FD" w:rsidR="00102D06" w:rsidRPr="0051538D" w:rsidRDefault="00102D06" w:rsidP="2060B8E8">
      <w:pPr>
        <w:jc w:val="both"/>
        <w:rPr>
          <w:rFonts w:ascii="Arial" w:hAnsi="Arial" w:cs="Arial"/>
        </w:rPr>
      </w:pPr>
    </w:p>
    <w:p w14:paraId="492B30BF" w14:textId="77777777" w:rsidR="002C77C6" w:rsidRPr="0051538D" w:rsidRDefault="002C77C6" w:rsidP="2060B8E8">
      <w:pPr>
        <w:jc w:val="both"/>
        <w:rPr>
          <w:rFonts w:ascii="Arial" w:hAnsi="Arial" w:cs="Arial"/>
        </w:rPr>
      </w:pPr>
    </w:p>
    <w:p w14:paraId="786E1C3E" w14:textId="77777777" w:rsidR="008212AD" w:rsidRPr="0051538D" w:rsidRDefault="008212AD" w:rsidP="2060B8E8">
      <w:pPr>
        <w:jc w:val="both"/>
        <w:rPr>
          <w:rFonts w:ascii="Arial" w:hAnsi="Arial" w:cs="Arial"/>
          <w:b/>
          <w:bCs/>
        </w:rPr>
      </w:pPr>
      <w:r w:rsidRPr="2060B8E8">
        <w:rPr>
          <w:rFonts w:ascii="Arial" w:hAnsi="Arial" w:cs="Arial"/>
          <w:b/>
          <w:bCs/>
        </w:rPr>
        <w:t>PARADAS DE RELOJ</w:t>
      </w:r>
    </w:p>
    <w:p w14:paraId="333E692A" w14:textId="77777777" w:rsidR="008212AD" w:rsidRPr="0051538D" w:rsidRDefault="008212AD" w:rsidP="2060B8E8">
      <w:pPr>
        <w:jc w:val="both"/>
        <w:rPr>
          <w:rFonts w:asciiTheme="minorHAnsi" w:hAnsiTheme="minorHAnsi" w:cstheme="minorBidi"/>
          <w:b/>
          <w:bCs/>
        </w:rPr>
      </w:pPr>
    </w:p>
    <w:p w14:paraId="7C5546CC" w14:textId="77777777" w:rsidR="008212AD" w:rsidRPr="0051538D" w:rsidRDefault="008212AD" w:rsidP="2060B8E8">
      <w:pPr>
        <w:jc w:val="both"/>
        <w:rPr>
          <w:rFonts w:ascii="Arial" w:hAnsi="Arial" w:cs="Arial"/>
        </w:rPr>
      </w:pPr>
      <w:r w:rsidRPr="2060B8E8">
        <w:rPr>
          <w:rFonts w:ascii="Arial" w:hAnsi="Arial" w:cs="Arial"/>
        </w:rPr>
        <w:t>El cálculo de los tiempos de duración para instalación y traslado no incluye los periodos de tiempo en los cuales las instalaciones de la o los equipos de la ARN o de terceros no estén disponibles.</w:t>
      </w:r>
    </w:p>
    <w:p w14:paraId="6E89F871" w14:textId="77777777" w:rsidR="008212AD" w:rsidRPr="0051538D" w:rsidRDefault="008212AD" w:rsidP="2060B8E8">
      <w:pPr>
        <w:jc w:val="both"/>
        <w:rPr>
          <w:rFonts w:asciiTheme="minorHAnsi" w:hAnsiTheme="minorHAnsi" w:cstheme="minorBidi"/>
        </w:rPr>
      </w:pPr>
    </w:p>
    <w:p w14:paraId="3E0CFC77" w14:textId="77777777" w:rsidR="008212AD" w:rsidRPr="0051538D" w:rsidRDefault="008212AD" w:rsidP="2060B8E8">
      <w:pPr>
        <w:jc w:val="both"/>
        <w:rPr>
          <w:rFonts w:ascii="Arial" w:hAnsi="Arial" w:cs="Arial"/>
        </w:rPr>
      </w:pPr>
      <w:r w:rsidRPr="2060B8E8">
        <w:rPr>
          <w:rFonts w:ascii="Arial" w:hAnsi="Arial" w:cs="Arial"/>
        </w:rPr>
        <w:t>El cálculo de los tiempos de duración para instalación y traslado no incluye los periodos de tiempo que tarde la gestión de permisos de acceso que sean responsabilidad de la ARN.</w:t>
      </w:r>
    </w:p>
    <w:p w14:paraId="133E2CFC" w14:textId="77777777" w:rsidR="008212AD" w:rsidRPr="0051538D" w:rsidRDefault="008212AD" w:rsidP="2060B8E8">
      <w:pPr>
        <w:jc w:val="both"/>
        <w:rPr>
          <w:rFonts w:asciiTheme="minorHAnsi" w:hAnsiTheme="minorHAnsi" w:cstheme="minorBidi"/>
        </w:rPr>
      </w:pPr>
    </w:p>
    <w:p w14:paraId="53508B86" w14:textId="77777777" w:rsidR="008212AD" w:rsidRPr="0051538D" w:rsidRDefault="008212AD" w:rsidP="2060B8E8">
      <w:pPr>
        <w:jc w:val="both"/>
        <w:rPr>
          <w:rFonts w:ascii="Arial" w:hAnsi="Arial" w:cs="Arial"/>
        </w:rPr>
      </w:pPr>
      <w:r w:rsidRPr="2060B8E8">
        <w:rPr>
          <w:rFonts w:ascii="Arial" w:hAnsi="Arial" w:cs="Arial"/>
        </w:rPr>
        <w:t>El cálculo de los tiempos de duración para instalación y traslado no incluye los retrasos que se deriven directamente de información incompleta o errada que ha sido suministrada por la ARN.</w:t>
      </w:r>
    </w:p>
    <w:p w14:paraId="54057490" w14:textId="77777777" w:rsidR="008212AD" w:rsidRPr="0051538D" w:rsidRDefault="008212AD" w:rsidP="2060B8E8">
      <w:pPr>
        <w:jc w:val="both"/>
        <w:rPr>
          <w:rFonts w:ascii="Arial" w:hAnsi="Arial" w:cs="Arial"/>
        </w:rPr>
      </w:pPr>
    </w:p>
    <w:p w14:paraId="70558CD4" w14:textId="77777777" w:rsidR="008212AD" w:rsidRPr="0051538D" w:rsidRDefault="008212AD" w:rsidP="2060B8E8">
      <w:pPr>
        <w:jc w:val="both"/>
        <w:rPr>
          <w:rFonts w:ascii="Arial" w:hAnsi="Arial" w:cs="Arial"/>
        </w:rPr>
      </w:pPr>
      <w:r w:rsidRPr="2060B8E8">
        <w:rPr>
          <w:rFonts w:ascii="Arial" w:hAnsi="Arial" w:cs="Arial"/>
        </w:rPr>
        <w:t>El cálculo de los tiempos de duración para instalación y traslado no incluye las demoras ocasionadas por accesos denegados a equipos ubicados en las instalaciones de la ARN o de terceros que la ARN indique, así como de componentes de red o conectividad que dependen de la ARN o de terceros.</w:t>
      </w:r>
    </w:p>
    <w:p w14:paraId="1D089D06" w14:textId="77777777" w:rsidR="008212AD" w:rsidRPr="0051538D" w:rsidRDefault="008212AD" w:rsidP="2060B8E8">
      <w:pPr>
        <w:jc w:val="both"/>
        <w:rPr>
          <w:rFonts w:asciiTheme="minorHAnsi" w:hAnsiTheme="minorHAnsi" w:cstheme="minorBidi"/>
        </w:rPr>
      </w:pPr>
    </w:p>
    <w:p w14:paraId="6E7CBA55" w14:textId="77777777" w:rsidR="008212AD" w:rsidRPr="0051538D" w:rsidRDefault="008212AD" w:rsidP="2060B8E8">
      <w:pPr>
        <w:jc w:val="both"/>
        <w:rPr>
          <w:rFonts w:ascii="Arial" w:hAnsi="Arial" w:cs="Arial"/>
        </w:rPr>
      </w:pPr>
      <w:r w:rsidRPr="2060B8E8">
        <w:rPr>
          <w:rFonts w:ascii="Arial" w:hAnsi="Arial" w:cs="Arial"/>
        </w:rPr>
        <w:t>El cálculo de los tiempos de duración para instalación y traslado no incluye las demoras ocasionadas por causas de fuerza mayor; es decir, eventos imprevisibles e irresistibles como: guerra, terrorismo, rebelión civil, inundaciones, etc.</w:t>
      </w:r>
    </w:p>
    <w:p w14:paraId="42052FD6" w14:textId="77777777" w:rsidR="008212AD" w:rsidRPr="0051538D" w:rsidRDefault="008212AD" w:rsidP="2060B8E8">
      <w:pPr>
        <w:jc w:val="both"/>
        <w:rPr>
          <w:rFonts w:ascii="Arial" w:hAnsi="Arial" w:cs="Arial"/>
        </w:rPr>
      </w:pPr>
    </w:p>
    <w:p w14:paraId="5C090061" w14:textId="11CADD09" w:rsidR="008212AD" w:rsidRPr="0051538D" w:rsidRDefault="008212AD" w:rsidP="2060B8E8">
      <w:pPr>
        <w:jc w:val="both"/>
        <w:rPr>
          <w:rFonts w:ascii="Arial" w:hAnsi="Arial" w:cs="Arial"/>
        </w:rPr>
      </w:pPr>
      <w:r w:rsidRPr="5CB02B57">
        <w:rPr>
          <w:rFonts w:ascii="Arial" w:hAnsi="Arial" w:cs="Arial"/>
        </w:rPr>
        <w:t>El cálculo de los tiempos de duración para instalación y traslado no incluye las demoras ocasionadas por terceros para: proveer acceso a instalaciones, suministrar permisos para hacer pruebas o tomar acciones para corregir problemas que afecten el cumplimiento de los ANS que son responsabilidad del proveedor de servicios del presente contrato.</w:t>
      </w:r>
    </w:p>
    <w:p w14:paraId="606068B2" w14:textId="77777777" w:rsidR="008212AD" w:rsidRPr="0051538D" w:rsidRDefault="008212AD" w:rsidP="2060B8E8">
      <w:pPr>
        <w:jc w:val="both"/>
        <w:rPr>
          <w:rFonts w:asciiTheme="minorHAnsi" w:hAnsiTheme="minorHAnsi" w:cstheme="minorBidi"/>
        </w:rPr>
      </w:pPr>
    </w:p>
    <w:p w14:paraId="6D9D5E3C" w14:textId="77777777" w:rsidR="008212AD" w:rsidRPr="0051538D" w:rsidRDefault="008212AD" w:rsidP="2060B8E8">
      <w:pPr>
        <w:jc w:val="both"/>
        <w:rPr>
          <w:rFonts w:ascii="Arial" w:hAnsi="Arial" w:cs="Arial"/>
        </w:rPr>
      </w:pPr>
      <w:r w:rsidRPr="2060B8E8">
        <w:rPr>
          <w:rFonts w:ascii="Arial" w:hAnsi="Arial" w:cs="Arial"/>
        </w:rPr>
        <w:t>Los tiempos de solución de incidentes no incluye los periodos de tiempo que tarde la gestión de permisos de acceso que sean responsabilidad de la ARN a las sedes en las cuales se requiera la atención.</w:t>
      </w:r>
    </w:p>
    <w:p w14:paraId="49352160" w14:textId="77777777" w:rsidR="008212AD" w:rsidRPr="0051538D" w:rsidRDefault="008212AD" w:rsidP="2060B8E8">
      <w:pPr>
        <w:jc w:val="both"/>
        <w:rPr>
          <w:rFonts w:ascii="Arial" w:hAnsi="Arial" w:cs="Arial"/>
        </w:rPr>
      </w:pPr>
    </w:p>
    <w:p w14:paraId="164E4A33" w14:textId="77777777" w:rsidR="008212AD" w:rsidRPr="0051538D" w:rsidRDefault="008212AD" w:rsidP="2060B8E8">
      <w:pPr>
        <w:jc w:val="both"/>
        <w:rPr>
          <w:rFonts w:ascii="Arial" w:hAnsi="Arial" w:cs="Arial"/>
        </w:rPr>
      </w:pPr>
      <w:r w:rsidRPr="2060B8E8">
        <w:rPr>
          <w:rFonts w:ascii="Arial" w:hAnsi="Arial" w:cs="Arial"/>
        </w:rPr>
        <w:t>Los tiempos de solución de incidentes no incluyen demoras ocasionadas por causas de fuerza mayor y terceros.</w:t>
      </w:r>
    </w:p>
    <w:p w14:paraId="66838927" w14:textId="77777777" w:rsidR="00803D12" w:rsidRDefault="00803D12" w:rsidP="2060B8E8">
      <w:pPr>
        <w:jc w:val="both"/>
      </w:pPr>
    </w:p>
    <w:p w14:paraId="25F0B8DC" w14:textId="0D5CA016" w:rsidR="25368937" w:rsidRDefault="25368937" w:rsidP="25368937">
      <w:pPr>
        <w:jc w:val="both"/>
      </w:pPr>
    </w:p>
    <w:p w14:paraId="6F076D34" w14:textId="3017746F" w:rsidR="25368937" w:rsidRDefault="25368937" w:rsidP="25368937">
      <w:pPr>
        <w:jc w:val="both"/>
      </w:pPr>
    </w:p>
    <w:p w14:paraId="0946D908" w14:textId="07B733AB" w:rsidR="25368937" w:rsidRDefault="25368937" w:rsidP="25368937">
      <w:pPr>
        <w:jc w:val="both"/>
      </w:pPr>
    </w:p>
    <w:p w14:paraId="6A67B9F2" w14:textId="14D7FC1B" w:rsidR="25368937" w:rsidRDefault="25368937" w:rsidP="25368937">
      <w:pPr>
        <w:jc w:val="both"/>
      </w:pPr>
    </w:p>
    <w:p w14:paraId="3AE76F02" w14:textId="07287B16" w:rsidR="25368937" w:rsidRDefault="25368937" w:rsidP="25368937">
      <w:pPr>
        <w:jc w:val="both"/>
      </w:pPr>
    </w:p>
    <w:p w14:paraId="4D03E75C" w14:textId="263817C7" w:rsidR="25368937" w:rsidRDefault="25368937" w:rsidP="25368937">
      <w:pPr>
        <w:jc w:val="both"/>
      </w:pPr>
    </w:p>
    <w:p w14:paraId="3EDFC258" w14:textId="06C562C8" w:rsidR="25368937" w:rsidRDefault="25368937" w:rsidP="25368937">
      <w:pPr>
        <w:jc w:val="both"/>
      </w:pPr>
    </w:p>
    <w:p w14:paraId="3A6A1F68" w14:textId="237F9BD1" w:rsidR="25368937" w:rsidRDefault="25368937" w:rsidP="25368937">
      <w:pPr>
        <w:jc w:val="both"/>
      </w:pPr>
    </w:p>
    <w:p w14:paraId="50752B54" w14:textId="3C84320D" w:rsidR="25368937" w:rsidRDefault="25368937" w:rsidP="25368937">
      <w:pPr>
        <w:jc w:val="both"/>
      </w:pPr>
    </w:p>
    <w:p w14:paraId="26B8CE69" w14:textId="00C9E538" w:rsidR="00202F1C" w:rsidRDefault="00202F1C">
      <w:r>
        <w:br w:type="page"/>
      </w:r>
    </w:p>
    <w:p w14:paraId="5C6B4380" w14:textId="77777777" w:rsidR="009956EC" w:rsidRDefault="009956EC" w:rsidP="25368937">
      <w:pPr>
        <w:jc w:val="both"/>
      </w:pPr>
    </w:p>
    <w:p w14:paraId="56146101" w14:textId="0ACE2AA1" w:rsidR="25368937" w:rsidRPr="00202F1C" w:rsidRDefault="00202F1C" w:rsidP="5CB02B57">
      <w:pPr>
        <w:jc w:val="both"/>
        <w:rPr>
          <w:rFonts w:ascii="Arial" w:hAnsi="Arial" w:cs="Arial"/>
          <w:b/>
          <w:bCs/>
          <w:color w:val="FF0000"/>
        </w:rPr>
      </w:pPr>
      <w:r w:rsidRPr="5CB02B57">
        <w:rPr>
          <w:rFonts w:ascii="Arial" w:hAnsi="Arial" w:cs="Arial"/>
          <w:b/>
          <w:bCs/>
          <w:color w:val="FF0000"/>
        </w:rPr>
        <w:t>TABLA DE INDICADORES DE ACUERDOS DE NIVEL DE SERVICIO</w:t>
      </w:r>
    </w:p>
    <w:p w14:paraId="5043CB0F" w14:textId="77777777" w:rsidR="006257EE" w:rsidRDefault="006257EE" w:rsidP="00471695">
      <w:pPr>
        <w:pStyle w:val="Textoindependiente"/>
        <w:spacing w:before="5"/>
        <w:jc w:val="center"/>
        <w:rPr>
          <w:sz w:val="24"/>
        </w:rPr>
      </w:pPr>
    </w:p>
    <w:tbl>
      <w:tblPr>
        <w:tblStyle w:val="NormalTable0"/>
        <w:tblpPr w:leftFromText="141" w:rightFromText="141" w:vertAnchor="text" w:tblpXSpec="center" w:tblpY="1"/>
        <w:tblOverlap w:val="never"/>
        <w:tblW w:w="12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1134"/>
        <w:gridCol w:w="1134"/>
        <w:gridCol w:w="2693"/>
        <w:gridCol w:w="972"/>
        <w:gridCol w:w="446"/>
        <w:gridCol w:w="1559"/>
        <w:gridCol w:w="1843"/>
        <w:gridCol w:w="1843"/>
      </w:tblGrid>
      <w:tr w:rsidR="006257EE" w14:paraId="11EFAA15" w14:textId="77777777" w:rsidTr="5CB02B57">
        <w:trPr>
          <w:trHeight w:val="50"/>
          <w:tblHeader/>
        </w:trPr>
        <w:tc>
          <w:tcPr>
            <w:tcW w:w="704" w:type="dxa"/>
            <w:shd w:val="clear" w:color="auto" w:fill="BCD5ED"/>
          </w:tcPr>
          <w:p w14:paraId="6230B392" w14:textId="77777777" w:rsidR="006257EE" w:rsidRDefault="00C44BA5" w:rsidP="00063929">
            <w:pPr>
              <w:pStyle w:val="TableParagraph"/>
              <w:spacing w:before="1"/>
              <w:ind w:left="21"/>
              <w:jc w:val="center"/>
              <w:rPr>
                <w:b/>
                <w:sz w:val="16"/>
              </w:rPr>
            </w:pPr>
            <w:r>
              <w:rPr>
                <w:b/>
                <w:sz w:val="16"/>
              </w:rPr>
              <w:t>ITEM</w:t>
            </w:r>
          </w:p>
        </w:tc>
        <w:tc>
          <w:tcPr>
            <w:tcW w:w="1134" w:type="dxa"/>
            <w:shd w:val="clear" w:color="auto" w:fill="BCD5ED"/>
          </w:tcPr>
          <w:p w14:paraId="0D94A427" w14:textId="77777777" w:rsidR="006257EE" w:rsidRDefault="00C44BA5" w:rsidP="00063929">
            <w:pPr>
              <w:pStyle w:val="TableParagraph"/>
              <w:spacing w:before="1"/>
              <w:ind w:left="20"/>
              <w:jc w:val="center"/>
              <w:rPr>
                <w:b/>
                <w:sz w:val="16"/>
              </w:rPr>
            </w:pPr>
            <w:r>
              <w:rPr>
                <w:b/>
                <w:sz w:val="16"/>
              </w:rPr>
              <w:t>SERVICIO</w:t>
            </w:r>
          </w:p>
        </w:tc>
        <w:tc>
          <w:tcPr>
            <w:tcW w:w="1134" w:type="dxa"/>
            <w:shd w:val="clear" w:color="auto" w:fill="BCD5ED"/>
          </w:tcPr>
          <w:p w14:paraId="77241DFC" w14:textId="77777777" w:rsidR="006257EE" w:rsidRDefault="00C44BA5" w:rsidP="00063929">
            <w:pPr>
              <w:pStyle w:val="TableParagraph"/>
              <w:spacing w:before="1"/>
              <w:ind w:left="8"/>
              <w:jc w:val="center"/>
              <w:rPr>
                <w:b/>
                <w:sz w:val="16"/>
              </w:rPr>
            </w:pPr>
            <w:r>
              <w:rPr>
                <w:b/>
                <w:sz w:val="16"/>
              </w:rPr>
              <w:t>INDICADOR</w:t>
            </w:r>
          </w:p>
        </w:tc>
        <w:tc>
          <w:tcPr>
            <w:tcW w:w="2693" w:type="dxa"/>
            <w:shd w:val="clear" w:color="auto" w:fill="BCD5ED"/>
          </w:tcPr>
          <w:p w14:paraId="08A4965E" w14:textId="77777777" w:rsidR="006257EE" w:rsidRDefault="00C44BA5" w:rsidP="00063929">
            <w:pPr>
              <w:pStyle w:val="TableParagraph"/>
              <w:spacing w:line="194" w:lineRule="exact"/>
              <w:ind w:left="8"/>
              <w:jc w:val="center"/>
              <w:rPr>
                <w:b/>
                <w:sz w:val="16"/>
              </w:rPr>
            </w:pPr>
            <w:r>
              <w:rPr>
                <w:b/>
                <w:sz w:val="16"/>
              </w:rPr>
              <w:t>DESCRIPCIÓN</w:t>
            </w:r>
          </w:p>
        </w:tc>
        <w:tc>
          <w:tcPr>
            <w:tcW w:w="1418" w:type="dxa"/>
            <w:gridSpan w:val="2"/>
            <w:shd w:val="clear" w:color="auto" w:fill="BCD5ED"/>
          </w:tcPr>
          <w:p w14:paraId="5B2B8831" w14:textId="77777777" w:rsidR="006257EE" w:rsidRDefault="00C44BA5" w:rsidP="00063929">
            <w:pPr>
              <w:pStyle w:val="TableParagraph"/>
              <w:tabs>
                <w:tab w:val="left" w:pos="796"/>
              </w:tabs>
              <w:spacing w:before="1"/>
              <w:ind w:left="5" w:right="-15"/>
              <w:jc w:val="center"/>
              <w:rPr>
                <w:b/>
                <w:sz w:val="16"/>
              </w:rPr>
            </w:pPr>
            <w:r>
              <w:rPr>
                <w:b/>
                <w:sz w:val="16"/>
              </w:rPr>
              <w:t>NIVELES</w:t>
            </w:r>
            <w:r>
              <w:rPr>
                <w:b/>
                <w:sz w:val="16"/>
              </w:rPr>
              <w:tab/>
              <w:t>DE</w:t>
            </w:r>
          </w:p>
          <w:p w14:paraId="35A440C7" w14:textId="77777777" w:rsidR="006257EE" w:rsidRDefault="00C44BA5" w:rsidP="00063929">
            <w:pPr>
              <w:pStyle w:val="TableParagraph"/>
              <w:spacing w:before="28"/>
              <w:ind w:left="5"/>
              <w:jc w:val="center"/>
              <w:rPr>
                <w:b/>
                <w:sz w:val="16"/>
              </w:rPr>
            </w:pPr>
            <w:r>
              <w:rPr>
                <w:b/>
                <w:sz w:val="16"/>
              </w:rPr>
              <w:t>META</w:t>
            </w:r>
          </w:p>
        </w:tc>
        <w:tc>
          <w:tcPr>
            <w:tcW w:w="1559" w:type="dxa"/>
            <w:shd w:val="clear" w:color="auto" w:fill="BCD5ED"/>
          </w:tcPr>
          <w:p w14:paraId="1CA5A45D" w14:textId="77777777" w:rsidR="006257EE" w:rsidRDefault="00C44BA5" w:rsidP="00063929">
            <w:pPr>
              <w:pStyle w:val="TableParagraph"/>
              <w:tabs>
                <w:tab w:val="left" w:pos="933"/>
              </w:tabs>
              <w:spacing w:before="1"/>
              <w:ind w:left="9" w:right="-15"/>
              <w:jc w:val="center"/>
              <w:rPr>
                <w:b/>
                <w:sz w:val="16"/>
              </w:rPr>
            </w:pPr>
            <w:r>
              <w:rPr>
                <w:b/>
                <w:sz w:val="16"/>
              </w:rPr>
              <w:t>MEDIOS</w:t>
            </w:r>
            <w:r>
              <w:rPr>
                <w:b/>
                <w:sz w:val="16"/>
              </w:rPr>
              <w:tab/>
              <w:t>DE</w:t>
            </w:r>
          </w:p>
          <w:p w14:paraId="46C5C7AD" w14:textId="77777777" w:rsidR="006257EE" w:rsidRDefault="00C44BA5" w:rsidP="00063929">
            <w:pPr>
              <w:pStyle w:val="TableParagraph"/>
              <w:spacing w:before="30"/>
              <w:ind w:left="9"/>
              <w:jc w:val="center"/>
              <w:rPr>
                <w:b/>
                <w:sz w:val="16"/>
              </w:rPr>
            </w:pPr>
            <w:r>
              <w:rPr>
                <w:b/>
                <w:sz w:val="16"/>
              </w:rPr>
              <w:t>VERIFICACIÓN</w:t>
            </w:r>
          </w:p>
        </w:tc>
        <w:tc>
          <w:tcPr>
            <w:tcW w:w="1843" w:type="dxa"/>
            <w:shd w:val="clear" w:color="auto" w:fill="BCD5ED"/>
          </w:tcPr>
          <w:p w14:paraId="274DE2AE" w14:textId="77777777" w:rsidR="006257EE" w:rsidRPr="00F2509A" w:rsidRDefault="00C44BA5" w:rsidP="00063929">
            <w:pPr>
              <w:pStyle w:val="TableParagraph"/>
              <w:spacing w:before="1"/>
              <w:ind w:left="4"/>
              <w:jc w:val="center"/>
              <w:rPr>
                <w:b/>
                <w:sz w:val="16"/>
              </w:rPr>
            </w:pPr>
            <w:r w:rsidRPr="00F2509A">
              <w:rPr>
                <w:b/>
                <w:sz w:val="16"/>
              </w:rPr>
              <w:t>MONITOREO</w:t>
            </w:r>
            <w:r w:rsidRPr="00F2509A">
              <w:rPr>
                <w:b/>
                <w:spacing w:val="-2"/>
                <w:sz w:val="16"/>
              </w:rPr>
              <w:t xml:space="preserve"> </w:t>
            </w:r>
            <w:r w:rsidRPr="00F2509A">
              <w:rPr>
                <w:b/>
                <w:sz w:val="16"/>
              </w:rPr>
              <w:t>Y</w:t>
            </w:r>
            <w:r w:rsidRPr="00F2509A">
              <w:rPr>
                <w:b/>
                <w:spacing w:val="-1"/>
                <w:sz w:val="16"/>
              </w:rPr>
              <w:t xml:space="preserve"> </w:t>
            </w:r>
            <w:r w:rsidRPr="00F2509A">
              <w:rPr>
                <w:b/>
                <w:sz w:val="16"/>
              </w:rPr>
              <w:t>REPORTE</w:t>
            </w:r>
          </w:p>
        </w:tc>
        <w:tc>
          <w:tcPr>
            <w:tcW w:w="1843" w:type="dxa"/>
            <w:shd w:val="clear" w:color="auto" w:fill="BCD5ED"/>
          </w:tcPr>
          <w:p w14:paraId="16CB1DED" w14:textId="77777777" w:rsidR="006257EE" w:rsidRDefault="00C44BA5" w:rsidP="00063929">
            <w:pPr>
              <w:pStyle w:val="TableParagraph"/>
              <w:spacing w:before="1"/>
              <w:ind w:left="4"/>
              <w:jc w:val="center"/>
              <w:rPr>
                <w:b/>
                <w:sz w:val="16"/>
              </w:rPr>
            </w:pPr>
            <w:r>
              <w:rPr>
                <w:b/>
                <w:sz w:val="16"/>
              </w:rPr>
              <w:t>PENALIZACIONES</w:t>
            </w:r>
          </w:p>
        </w:tc>
      </w:tr>
      <w:tr w:rsidR="006257EE" w14:paraId="2955EDBE" w14:textId="77777777" w:rsidTr="5CB02B57">
        <w:trPr>
          <w:trHeight w:val="4874"/>
        </w:trPr>
        <w:tc>
          <w:tcPr>
            <w:tcW w:w="704" w:type="dxa"/>
          </w:tcPr>
          <w:p w14:paraId="649841BE" w14:textId="77777777" w:rsidR="006257EE" w:rsidRDefault="00C44BA5" w:rsidP="00063929">
            <w:pPr>
              <w:pStyle w:val="TableParagraph"/>
              <w:spacing w:before="1"/>
              <w:ind w:right="317"/>
              <w:jc w:val="center"/>
              <w:rPr>
                <w:sz w:val="16"/>
              </w:rPr>
            </w:pPr>
            <w:r>
              <w:rPr>
                <w:sz w:val="16"/>
              </w:rPr>
              <w:t>1</w:t>
            </w:r>
          </w:p>
        </w:tc>
        <w:tc>
          <w:tcPr>
            <w:tcW w:w="1134" w:type="dxa"/>
          </w:tcPr>
          <w:p w14:paraId="4D65CA93" w14:textId="4F5CE245" w:rsidR="006257EE" w:rsidRDefault="00DF74A3" w:rsidP="00063929">
            <w:pPr>
              <w:pStyle w:val="TableParagraph"/>
              <w:spacing w:before="1" w:line="276" w:lineRule="auto"/>
              <w:ind w:left="20" w:right="310"/>
              <w:rPr>
                <w:sz w:val="16"/>
                <w:szCs w:val="16"/>
              </w:rPr>
            </w:pPr>
            <w:r w:rsidRPr="5CB02B57">
              <w:rPr>
                <w:sz w:val="16"/>
                <w:szCs w:val="16"/>
              </w:rPr>
              <w:t>TODOS LOS SERVICIOS DEL CONTRATO</w:t>
            </w:r>
            <w:r w:rsidR="00847195" w:rsidRPr="5CB02B57">
              <w:rPr>
                <w:sz w:val="16"/>
                <w:szCs w:val="16"/>
              </w:rPr>
              <w:t xml:space="preserve"> </w:t>
            </w:r>
            <w:r w:rsidR="00847195" w:rsidRPr="5CB02B57">
              <w:rPr>
                <w:color w:val="FF0000"/>
                <w:sz w:val="16"/>
                <w:szCs w:val="16"/>
              </w:rPr>
              <w:t xml:space="preserve">Y LOS DESCRITOS EN EL CATALOGO </w:t>
            </w:r>
            <w:r w:rsidR="00F15E43" w:rsidRPr="5CB02B57">
              <w:rPr>
                <w:color w:val="FF0000"/>
                <w:sz w:val="16"/>
                <w:szCs w:val="16"/>
              </w:rPr>
              <w:t>DE SERVICIOS Y DIRECTORIO DE SERVICIOS</w:t>
            </w:r>
          </w:p>
        </w:tc>
        <w:tc>
          <w:tcPr>
            <w:tcW w:w="1134" w:type="dxa"/>
          </w:tcPr>
          <w:p w14:paraId="4C62FB9B" w14:textId="70215B57" w:rsidR="006257EE" w:rsidRDefault="00C44BA5" w:rsidP="00063929">
            <w:pPr>
              <w:pStyle w:val="TableParagraph"/>
              <w:tabs>
                <w:tab w:val="left" w:pos="695"/>
              </w:tabs>
              <w:spacing w:before="1" w:line="276" w:lineRule="auto"/>
              <w:ind w:left="8" w:right="-15"/>
              <w:rPr>
                <w:sz w:val="16"/>
                <w:szCs w:val="16"/>
              </w:rPr>
            </w:pPr>
            <w:r w:rsidRPr="25368937">
              <w:rPr>
                <w:sz w:val="16"/>
                <w:szCs w:val="16"/>
              </w:rPr>
              <w:t>EFICIENCIA</w:t>
            </w:r>
            <w:r w:rsidRPr="25368937">
              <w:rPr>
                <w:spacing w:val="1"/>
                <w:sz w:val="16"/>
                <w:szCs w:val="16"/>
              </w:rPr>
              <w:t xml:space="preserve"> </w:t>
            </w:r>
            <w:r w:rsidRPr="25368937">
              <w:rPr>
                <w:sz w:val="16"/>
                <w:szCs w:val="16"/>
              </w:rPr>
              <w:t>EN</w:t>
            </w:r>
            <w:r w:rsidRPr="25368937">
              <w:rPr>
                <w:spacing w:val="1"/>
                <w:sz w:val="16"/>
                <w:szCs w:val="16"/>
              </w:rPr>
              <w:t xml:space="preserve"> </w:t>
            </w:r>
            <w:r w:rsidRPr="25368937">
              <w:rPr>
                <w:sz w:val="16"/>
                <w:szCs w:val="16"/>
              </w:rPr>
              <w:t>IDENTIFICACI</w:t>
            </w:r>
            <w:r w:rsidR="00120487" w:rsidRPr="25368937">
              <w:rPr>
                <w:sz w:val="16"/>
                <w:szCs w:val="16"/>
              </w:rPr>
              <w:t>Ó</w:t>
            </w:r>
            <w:r w:rsidRPr="25368937">
              <w:rPr>
                <w:sz w:val="16"/>
                <w:szCs w:val="16"/>
              </w:rPr>
              <w:t>N</w:t>
            </w:r>
            <w:r w:rsidR="00120487" w:rsidRPr="25368937">
              <w:rPr>
                <w:sz w:val="16"/>
                <w:szCs w:val="16"/>
              </w:rPr>
              <w:t xml:space="preserve"> </w:t>
            </w:r>
            <w:r w:rsidRPr="25368937">
              <w:rPr>
                <w:sz w:val="16"/>
                <w:szCs w:val="16"/>
              </w:rPr>
              <w:t>DE</w:t>
            </w:r>
          </w:p>
          <w:p w14:paraId="470A2201" w14:textId="77777777" w:rsidR="006257EE" w:rsidRDefault="00C44BA5" w:rsidP="00063929">
            <w:pPr>
              <w:pStyle w:val="TableParagraph"/>
              <w:spacing w:line="273" w:lineRule="auto"/>
              <w:ind w:left="4" w:right="31" w:firstLine="4"/>
              <w:rPr>
                <w:sz w:val="16"/>
              </w:rPr>
            </w:pPr>
            <w:r>
              <w:rPr>
                <w:sz w:val="16"/>
              </w:rPr>
              <w:t>CAUSAS DE</w:t>
            </w:r>
            <w:r>
              <w:rPr>
                <w:spacing w:val="1"/>
                <w:sz w:val="16"/>
              </w:rPr>
              <w:t xml:space="preserve"> </w:t>
            </w:r>
            <w:r>
              <w:rPr>
                <w:sz w:val="16"/>
              </w:rPr>
              <w:t>PROBLEMAS</w:t>
            </w:r>
          </w:p>
        </w:tc>
        <w:tc>
          <w:tcPr>
            <w:tcW w:w="2693" w:type="dxa"/>
          </w:tcPr>
          <w:p w14:paraId="3904C090" w14:textId="77777777" w:rsidR="006257EE" w:rsidRDefault="00C44BA5" w:rsidP="00063929">
            <w:pPr>
              <w:pStyle w:val="TableParagraph"/>
              <w:ind w:left="8" w:right="108"/>
              <w:jc w:val="center"/>
              <w:rPr>
                <w:b/>
                <w:i/>
                <w:sz w:val="16"/>
              </w:rPr>
            </w:pPr>
            <w:r>
              <w:rPr>
                <w:b/>
                <w:i/>
                <w:sz w:val="16"/>
              </w:rPr>
              <w:t>Tiempo</w:t>
            </w:r>
            <w:r>
              <w:rPr>
                <w:b/>
                <w:i/>
                <w:spacing w:val="1"/>
                <w:sz w:val="16"/>
              </w:rPr>
              <w:t xml:space="preserve"> </w:t>
            </w:r>
            <w:r>
              <w:rPr>
                <w:b/>
                <w:i/>
                <w:sz w:val="16"/>
              </w:rPr>
              <w:t>de</w:t>
            </w:r>
            <w:r>
              <w:rPr>
                <w:b/>
                <w:i/>
                <w:spacing w:val="1"/>
                <w:sz w:val="16"/>
              </w:rPr>
              <w:t xml:space="preserve"> </w:t>
            </w:r>
            <w:r>
              <w:rPr>
                <w:b/>
                <w:i/>
                <w:sz w:val="16"/>
              </w:rPr>
              <w:t>identificación</w:t>
            </w:r>
            <w:r>
              <w:rPr>
                <w:b/>
                <w:i/>
                <w:spacing w:val="1"/>
                <w:sz w:val="16"/>
              </w:rPr>
              <w:t xml:space="preserve"> </w:t>
            </w:r>
            <w:r>
              <w:rPr>
                <w:b/>
                <w:i/>
                <w:sz w:val="16"/>
              </w:rPr>
              <w:t>de</w:t>
            </w:r>
            <w:r>
              <w:rPr>
                <w:b/>
                <w:i/>
                <w:spacing w:val="1"/>
                <w:sz w:val="16"/>
              </w:rPr>
              <w:t xml:space="preserve"> </w:t>
            </w:r>
            <w:r>
              <w:rPr>
                <w:b/>
                <w:i/>
                <w:sz w:val="16"/>
              </w:rPr>
              <w:t>causas</w:t>
            </w:r>
            <w:r>
              <w:rPr>
                <w:b/>
                <w:i/>
                <w:spacing w:val="1"/>
                <w:sz w:val="16"/>
              </w:rPr>
              <w:t xml:space="preserve"> </w:t>
            </w:r>
            <w:r>
              <w:rPr>
                <w:b/>
                <w:i/>
                <w:sz w:val="16"/>
              </w:rPr>
              <w:t>de</w:t>
            </w:r>
            <w:r>
              <w:rPr>
                <w:b/>
                <w:i/>
                <w:spacing w:val="1"/>
                <w:sz w:val="16"/>
              </w:rPr>
              <w:t xml:space="preserve"> </w:t>
            </w:r>
            <w:r>
              <w:rPr>
                <w:b/>
                <w:i/>
                <w:sz w:val="16"/>
              </w:rPr>
              <w:t>problemas repetitivos y entrega de informe y</w:t>
            </w:r>
            <w:r>
              <w:rPr>
                <w:b/>
                <w:i/>
                <w:spacing w:val="1"/>
                <w:sz w:val="16"/>
              </w:rPr>
              <w:t xml:space="preserve"> </w:t>
            </w:r>
            <w:r>
              <w:rPr>
                <w:b/>
                <w:i/>
                <w:sz w:val="16"/>
              </w:rPr>
              <w:t>recomendaciones</w:t>
            </w:r>
            <w:r>
              <w:rPr>
                <w:b/>
                <w:i/>
                <w:spacing w:val="-2"/>
                <w:sz w:val="16"/>
              </w:rPr>
              <w:t xml:space="preserve"> </w:t>
            </w:r>
            <w:r>
              <w:rPr>
                <w:b/>
                <w:i/>
                <w:sz w:val="16"/>
              </w:rPr>
              <w:t>durante</w:t>
            </w:r>
            <w:r>
              <w:rPr>
                <w:b/>
                <w:i/>
                <w:spacing w:val="-1"/>
                <w:sz w:val="16"/>
              </w:rPr>
              <w:t xml:space="preserve"> </w:t>
            </w:r>
            <w:r>
              <w:rPr>
                <w:b/>
                <w:i/>
                <w:sz w:val="16"/>
              </w:rPr>
              <w:t>el periodo.</w:t>
            </w:r>
          </w:p>
          <w:p w14:paraId="07459315" w14:textId="77777777" w:rsidR="006257EE" w:rsidRDefault="006257EE" w:rsidP="00063929">
            <w:pPr>
              <w:pStyle w:val="TableParagraph"/>
              <w:spacing w:before="5"/>
              <w:jc w:val="center"/>
              <w:rPr>
                <w:rFonts w:ascii="Arial Narrow"/>
                <w:b/>
                <w:sz w:val="19"/>
              </w:rPr>
            </w:pPr>
          </w:p>
          <w:p w14:paraId="765E6FDD" w14:textId="77777777" w:rsidR="006257EE" w:rsidRDefault="00C44BA5" w:rsidP="00063929">
            <w:pPr>
              <w:pStyle w:val="TableParagraph"/>
              <w:spacing w:before="1"/>
              <w:ind w:left="8"/>
              <w:jc w:val="center"/>
              <w:rPr>
                <w:sz w:val="16"/>
              </w:rPr>
            </w:pPr>
            <w:r>
              <w:rPr>
                <w:sz w:val="16"/>
              </w:rPr>
              <w:t>Expresión</w:t>
            </w:r>
            <w:r>
              <w:rPr>
                <w:spacing w:val="-3"/>
                <w:sz w:val="16"/>
              </w:rPr>
              <w:t xml:space="preserve"> </w:t>
            </w:r>
            <w:r>
              <w:rPr>
                <w:sz w:val="16"/>
              </w:rPr>
              <w:t>de</w:t>
            </w:r>
            <w:r>
              <w:rPr>
                <w:spacing w:val="-3"/>
                <w:sz w:val="16"/>
              </w:rPr>
              <w:t xml:space="preserve"> </w:t>
            </w:r>
            <w:r>
              <w:rPr>
                <w:sz w:val="16"/>
              </w:rPr>
              <w:t>cálculo:</w:t>
            </w:r>
          </w:p>
          <w:p w14:paraId="6537F28F" w14:textId="77777777" w:rsidR="006257EE" w:rsidRDefault="006257EE" w:rsidP="00063929">
            <w:pPr>
              <w:pStyle w:val="TableParagraph"/>
              <w:jc w:val="center"/>
              <w:rPr>
                <w:rFonts w:ascii="Arial Narrow"/>
                <w:b/>
                <w:sz w:val="20"/>
              </w:rPr>
            </w:pPr>
          </w:p>
          <w:p w14:paraId="6DFB9E20" w14:textId="77777777" w:rsidR="006257EE" w:rsidRDefault="006257EE" w:rsidP="00063929">
            <w:pPr>
              <w:pStyle w:val="TableParagraph"/>
              <w:spacing w:before="6"/>
              <w:jc w:val="center"/>
              <w:rPr>
                <w:rFonts w:ascii="Arial Narrow"/>
                <w:b/>
                <w:sz w:val="21"/>
              </w:rPr>
            </w:pPr>
          </w:p>
          <w:p w14:paraId="70DF9E56" w14:textId="77777777" w:rsidR="006257EE" w:rsidRDefault="00C44BA5" w:rsidP="00063929">
            <w:pPr>
              <w:pStyle w:val="TableParagraph"/>
              <w:ind w:left="7"/>
              <w:jc w:val="center"/>
              <w:rPr>
                <w:rFonts w:ascii="Arial Narrow"/>
                <w:sz w:val="20"/>
              </w:rPr>
            </w:pPr>
            <w:r>
              <w:rPr>
                <w:rFonts w:ascii="Arial Narrow"/>
                <w:noProof/>
                <w:color w:val="2B579A"/>
                <w:sz w:val="20"/>
                <w:shd w:val="clear" w:color="auto" w:fill="E6E6E6"/>
              </w:rPr>
              <w:drawing>
                <wp:inline distT="0" distB="0" distL="0" distR="0" wp14:anchorId="64F65D7B" wp14:editId="07777777">
                  <wp:extent cx="304204" cy="21907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3" cstate="print"/>
                          <a:stretch>
                            <a:fillRect/>
                          </a:stretch>
                        </pic:blipFill>
                        <pic:spPr>
                          <a:xfrm>
                            <a:off x="0" y="0"/>
                            <a:ext cx="304204" cy="219075"/>
                          </a:xfrm>
                          <a:prstGeom prst="rect">
                            <a:avLst/>
                          </a:prstGeom>
                        </pic:spPr>
                      </pic:pic>
                    </a:graphicData>
                  </a:graphic>
                </wp:inline>
              </w:drawing>
            </w:r>
          </w:p>
          <w:p w14:paraId="44E871BC" w14:textId="77777777" w:rsidR="006257EE" w:rsidRDefault="006257EE" w:rsidP="00063929">
            <w:pPr>
              <w:pStyle w:val="TableParagraph"/>
              <w:jc w:val="center"/>
              <w:rPr>
                <w:rFonts w:ascii="Arial Narrow"/>
                <w:b/>
                <w:sz w:val="16"/>
              </w:rPr>
            </w:pPr>
          </w:p>
          <w:p w14:paraId="144A5D23" w14:textId="77777777" w:rsidR="006257EE" w:rsidRDefault="006257EE" w:rsidP="00063929">
            <w:pPr>
              <w:pStyle w:val="TableParagraph"/>
              <w:jc w:val="center"/>
              <w:rPr>
                <w:rFonts w:ascii="Arial Narrow"/>
                <w:b/>
                <w:sz w:val="16"/>
              </w:rPr>
            </w:pPr>
          </w:p>
          <w:p w14:paraId="738610EB" w14:textId="77777777" w:rsidR="006257EE" w:rsidRDefault="006257EE" w:rsidP="00063929">
            <w:pPr>
              <w:pStyle w:val="TableParagraph"/>
              <w:spacing w:before="3"/>
              <w:jc w:val="center"/>
              <w:rPr>
                <w:rFonts w:ascii="Arial Narrow"/>
                <w:b/>
                <w:sz w:val="15"/>
              </w:rPr>
            </w:pPr>
          </w:p>
          <w:p w14:paraId="17F06871" w14:textId="7BDBD9FF" w:rsidR="006257EE" w:rsidRDefault="00C44BA5" w:rsidP="08BE64E2">
            <w:pPr>
              <w:pStyle w:val="TableParagraph"/>
              <w:spacing w:line="276" w:lineRule="auto"/>
              <w:ind w:left="8" w:right="63"/>
              <w:jc w:val="center"/>
              <w:rPr>
                <w:sz w:val="16"/>
                <w:szCs w:val="16"/>
              </w:rPr>
            </w:pPr>
            <w:proofErr w:type="spellStart"/>
            <w:r w:rsidRPr="08BE64E2">
              <w:rPr>
                <w:b/>
                <w:bCs/>
                <w:sz w:val="16"/>
                <w:szCs w:val="16"/>
              </w:rPr>
              <w:t>Tid</w:t>
            </w:r>
            <w:proofErr w:type="spellEnd"/>
            <w:r w:rsidR="6E75E9A0" w:rsidRPr="5CB02B57">
              <w:rPr>
                <w:b/>
                <w:bCs/>
                <w:sz w:val="16"/>
                <w:szCs w:val="16"/>
              </w:rPr>
              <w:t>:</w:t>
            </w:r>
            <w:r w:rsidRPr="08BE64E2">
              <w:rPr>
                <w:b/>
                <w:bCs/>
                <w:spacing w:val="1"/>
                <w:sz w:val="16"/>
                <w:szCs w:val="16"/>
              </w:rPr>
              <w:t xml:space="preserve"> </w:t>
            </w:r>
            <w:r w:rsidRPr="08BE64E2">
              <w:rPr>
                <w:sz w:val="16"/>
                <w:szCs w:val="16"/>
              </w:rPr>
              <w:t>es</w:t>
            </w:r>
            <w:r w:rsidRPr="08BE64E2">
              <w:rPr>
                <w:spacing w:val="1"/>
                <w:sz w:val="16"/>
                <w:szCs w:val="16"/>
              </w:rPr>
              <w:t xml:space="preserve"> </w:t>
            </w:r>
            <w:r w:rsidRPr="08BE64E2">
              <w:rPr>
                <w:sz w:val="16"/>
                <w:szCs w:val="16"/>
              </w:rPr>
              <w:t>el</w:t>
            </w:r>
            <w:r w:rsidRPr="08BE64E2">
              <w:rPr>
                <w:spacing w:val="1"/>
                <w:sz w:val="16"/>
                <w:szCs w:val="16"/>
              </w:rPr>
              <w:t xml:space="preserve"> </w:t>
            </w:r>
            <w:r w:rsidRPr="08BE64E2">
              <w:rPr>
                <w:sz w:val="16"/>
                <w:szCs w:val="16"/>
              </w:rPr>
              <w:t>tiempo</w:t>
            </w:r>
            <w:r w:rsidRPr="08BE64E2">
              <w:rPr>
                <w:spacing w:val="1"/>
                <w:sz w:val="16"/>
                <w:szCs w:val="16"/>
              </w:rPr>
              <w:t xml:space="preserve"> </w:t>
            </w:r>
            <w:r w:rsidRPr="08BE64E2">
              <w:rPr>
                <w:sz w:val="16"/>
                <w:szCs w:val="16"/>
              </w:rPr>
              <w:t>en</w:t>
            </w:r>
            <w:r w:rsidRPr="08BE64E2">
              <w:rPr>
                <w:spacing w:val="1"/>
                <w:sz w:val="16"/>
                <w:szCs w:val="16"/>
              </w:rPr>
              <w:t xml:space="preserve"> </w:t>
            </w:r>
            <w:r w:rsidRPr="08BE64E2">
              <w:rPr>
                <w:sz w:val="16"/>
                <w:szCs w:val="16"/>
              </w:rPr>
              <w:t>identificación</w:t>
            </w:r>
            <w:r w:rsidRPr="08BE64E2">
              <w:rPr>
                <w:spacing w:val="1"/>
                <w:sz w:val="16"/>
                <w:szCs w:val="16"/>
              </w:rPr>
              <w:t xml:space="preserve"> </w:t>
            </w:r>
            <w:r w:rsidRPr="08BE64E2">
              <w:rPr>
                <w:sz w:val="16"/>
                <w:szCs w:val="16"/>
              </w:rPr>
              <w:t>de</w:t>
            </w:r>
            <w:r w:rsidRPr="08BE64E2">
              <w:rPr>
                <w:spacing w:val="1"/>
                <w:sz w:val="16"/>
                <w:szCs w:val="16"/>
              </w:rPr>
              <w:t xml:space="preserve"> </w:t>
            </w:r>
            <w:r w:rsidRPr="08BE64E2">
              <w:rPr>
                <w:sz w:val="16"/>
                <w:szCs w:val="16"/>
              </w:rPr>
              <w:t>causas</w:t>
            </w:r>
            <w:r w:rsidRPr="08BE64E2">
              <w:rPr>
                <w:spacing w:val="1"/>
                <w:sz w:val="16"/>
                <w:szCs w:val="16"/>
              </w:rPr>
              <w:t xml:space="preserve"> </w:t>
            </w:r>
            <w:r w:rsidRPr="08BE64E2">
              <w:rPr>
                <w:sz w:val="16"/>
                <w:szCs w:val="16"/>
              </w:rPr>
              <w:t>durante</w:t>
            </w:r>
            <w:r w:rsidRPr="08BE64E2">
              <w:rPr>
                <w:spacing w:val="1"/>
                <w:sz w:val="16"/>
                <w:szCs w:val="16"/>
              </w:rPr>
              <w:t xml:space="preserve"> </w:t>
            </w:r>
            <w:r w:rsidRPr="08BE64E2">
              <w:rPr>
                <w:sz w:val="16"/>
                <w:szCs w:val="16"/>
              </w:rPr>
              <w:t>el</w:t>
            </w:r>
            <w:r w:rsidRPr="08BE64E2">
              <w:rPr>
                <w:spacing w:val="1"/>
                <w:sz w:val="16"/>
                <w:szCs w:val="16"/>
              </w:rPr>
              <w:t xml:space="preserve"> </w:t>
            </w:r>
            <w:r w:rsidRPr="08BE64E2">
              <w:rPr>
                <w:sz w:val="16"/>
                <w:szCs w:val="16"/>
              </w:rPr>
              <w:t>último</w:t>
            </w:r>
            <w:r w:rsidRPr="08BE64E2">
              <w:rPr>
                <w:spacing w:val="1"/>
                <w:sz w:val="16"/>
                <w:szCs w:val="16"/>
              </w:rPr>
              <w:t xml:space="preserve"> </w:t>
            </w:r>
            <w:r w:rsidRPr="08BE64E2">
              <w:rPr>
                <w:sz w:val="16"/>
                <w:szCs w:val="16"/>
              </w:rPr>
              <w:t>trimestre</w:t>
            </w:r>
            <w:r w:rsidRPr="08BE64E2">
              <w:rPr>
                <w:spacing w:val="1"/>
                <w:sz w:val="16"/>
                <w:szCs w:val="16"/>
              </w:rPr>
              <w:t xml:space="preserve"> </w:t>
            </w:r>
            <w:r w:rsidRPr="08BE64E2">
              <w:rPr>
                <w:sz w:val="16"/>
                <w:szCs w:val="16"/>
              </w:rPr>
              <w:t>de</w:t>
            </w:r>
            <w:r w:rsidRPr="08BE64E2">
              <w:rPr>
                <w:spacing w:val="1"/>
                <w:sz w:val="16"/>
                <w:szCs w:val="16"/>
              </w:rPr>
              <w:t xml:space="preserve"> </w:t>
            </w:r>
            <w:r w:rsidR="45CCD5A0" w:rsidRPr="5CB02B57">
              <w:rPr>
                <w:color w:val="FF0000"/>
                <w:sz w:val="16"/>
                <w:szCs w:val="16"/>
              </w:rPr>
              <w:t xml:space="preserve">problemas </w:t>
            </w:r>
            <w:r w:rsidRPr="08BE64E2">
              <w:rPr>
                <w:sz w:val="16"/>
                <w:szCs w:val="16"/>
              </w:rPr>
              <w:t>reportados.</w:t>
            </w:r>
          </w:p>
          <w:p w14:paraId="637805D2" w14:textId="77777777" w:rsidR="006257EE" w:rsidRDefault="006257EE" w:rsidP="00063929">
            <w:pPr>
              <w:pStyle w:val="TableParagraph"/>
              <w:spacing w:before="6"/>
              <w:jc w:val="center"/>
              <w:rPr>
                <w:rFonts w:ascii="Arial Narrow"/>
                <w:b/>
                <w:sz w:val="19"/>
              </w:rPr>
            </w:pPr>
          </w:p>
          <w:p w14:paraId="449A3869" w14:textId="754A904F" w:rsidR="006257EE" w:rsidRDefault="40577DF7" w:rsidP="001229B4">
            <w:pPr>
              <w:pStyle w:val="TableParagraph"/>
              <w:spacing w:line="278" w:lineRule="auto"/>
              <w:ind w:left="8" w:right="-15"/>
              <w:jc w:val="center"/>
              <w:rPr>
                <w:sz w:val="16"/>
                <w:szCs w:val="16"/>
              </w:rPr>
            </w:pPr>
            <w:r w:rsidRPr="001229B4">
              <w:rPr>
                <w:color w:val="FF0000"/>
                <w:sz w:val="16"/>
                <w:szCs w:val="16"/>
              </w:rPr>
              <w:t xml:space="preserve"> </w:t>
            </w:r>
            <w:r w:rsidRPr="001229B4">
              <w:rPr>
                <w:b/>
                <w:color w:val="FF0000"/>
                <w:sz w:val="16"/>
                <w:szCs w:val="16"/>
              </w:rPr>
              <w:t>n:</w:t>
            </w:r>
            <w:r w:rsidRPr="001229B4">
              <w:rPr>
                <w:color w:val="FF0000"/>
                <w:sz w:val="16"/>
                <w:szCs w:val="16"/>
              </w:rPr>
              <w:t xml:space="preserve"> </w:t>
            </w:r>
            <w:r w:rsidR="32986431" w:rsidRPr="69E0FCC9">
              <w:rPr>
                <w:sz w:val="16"/>
                <w:szCs w:val="16"/>
              </w:rPr>
              <w:t>E</w:t>
            </w:r>
            <w:r w:rsidR="65293B0F" w:rsidRPr="69E0FCC9">
              <w:rPr>
                <w:sz w:val="16"/>
                <w:szCs w:val="16"/>
              </w:rPr>
              <w:t>s</w:t>
            </w:r>
            <w:r w:rsidR="65293B0F" w:rsidRPr="69E0FCC9">
              <w:rPr>
                <w:spacing w:val="1"/>
                <w:sz w:val="16"/>
                <w:szCs w:val="16"/>
              </w:rPr>
              <w:t xml:space="preserve"> </w:t>
            </w:r>
            <w:r w:rsidR="65293B0F" w:rsidRPr="69E0FCC9">
              <w:rPr>
                <w:sz w:val="16"/>
                <w:szCs w:val="16"/>
              </w:rPr>
              <w:t>la</w:t>
            </w:r>
            <w:r w:rsidR="65293B0F" w:rsidRPr="69E0FCC9">
              <w:rPr>
                <w:spacing w:val="1"/>
                <w:sz w:val="16"/>
                <w:szCs w:val="16"/>
              </w:rPr>
              <w:t xml:space="preserve"> </w:t>
            </w:r>
            <w:r w:rsidR="65293B0F" w:rsidRPr="69E0FCC9">
              <w:rPr>
                <w:sz w:val="16"/>
                <w:szCs w:val="16"/>
              </w:rPr>
              <w:t>cantidad</w:t>
            </w:r>
            <w:r w:rsidR="65293B0F" w:rsidRPr="69E0FCC9">
              <w:rPr>
                <w:spacing w:val="1"/>
                <w:sz w:val="16"/>
                <w:szCs w:val="16"/>
              </w:rPr>
              <w:t xml:space="preserve"> </w:t>
            </w:r>
            <w:r w:rsidR="65293B0F" w:rsidRPr="69E0FCC9">
              <w:rPr>
                <w:sz w:val="16"/>
                <w:szCs w:val="16"/>
              </w:rPr>
              <w:t>de</w:t>
            </w:r>
            <w:r w:rsidR="65293B0F" w:rsidRPr="69E0FCC9">
              <w:rPr>
                <w:spacing w:val="1"/>
                <w:sz w:val="16"/>
                <w:szCs w:val="16"/>
              </w:rPr>
              <w:t xml:space="preserve"> </w:t>
            </w:r>
            <w:r w:rsidR="65293B0F" w:rsidRPr="69E0FCC9">
              <w:rPr>
                <w:sz w:val="16"/>
                <w:szCs w:val="16"/>
              </w:rPr>
              <w:t>problemas</w:t>
            </w:r>
            <w:r w:rsidR="65293B0F" w:rsidRPr="69E0FCC9">
              <w:rPr>
                <w:spacing w:val="1"/>
                <w:sz w:val="16"/>
                <w:szCs w:val="16"/>
              </w:rPr>
              <w:t xml:space="preserve"> </w:t>
            </w:r>
            <w:r w:rsidR="65293B0F" w:rsidRPr="69E0FCC9">
              <w:rPr>
                <w:sz w:val="16"/>
                <w:szCs w:val="16"/>
              </w:rPr>
              <w:t>asociados</w:t>
            </w:r>
            <w:r w:rsidR="65293B0F" w:rsidRPr="69E0FCC9">
              <w:rPr>
                <w:spacing w:val="1"/>
                <w:sz w:val="16"/>
                <w:szCs w:val="16"/>
              </w:rPr>
              <w:t xml:space="preserve"> </w:t>
            </w:r>
            <w:r w:rsidR="65293B0F" w:rsidRPr="69E0FCC9">
              <w:rPr>
                <w:sz w:val="16"/>
                <w:szCs w:val="16"/>
              </w:rPr>
              <w:t>a</w:t>
            </w:r>
            <w:r w:rsidR="38516986" w:rsidRPr="69E0FCC9">
              <w:rPr>
                <w:sz w:val="16"/>
                <w:szCs w:val="16"/>
              </w:rPr>
              <w:t xml:space="preserve"> </w:t>
            </w:r>
            <w:r w:rsidR="00DE3615" w:rsidRPr="69E0FCC9">
              <w:rPr>
                <w:sz w:val="16"/>
                <w:szCs w:val="16"/>
              </w:rPr>
              <w:t>cada servicio</w:t>
            </w:r>
          </w:p>
          <w:p w14:paraId="70C5568D" w14:textId="736FF28A" w:rsidR="006257EE" w:rsidRDefault="006257EE" w:rsidP="00063929">
            <w:pPr>
              <w:pStyle w:val="TableParagraph"/>
              <w:spacing w:line="278" w:lineRule="auto"/>
              <w:ind w:left="8" w:right="-15"/>
              <w:jc w:val="center"/>
              <w:rPr>
                <w:sz w:val="16"/>
                <w:szCs w:val="16"/>
              </w:rPr>
            </w:pPr>
          </w:p>
          <w:p w14:paraId="0F5920F8" w14:textId="11F6D5C3" w:rsidR="006257EE" w:rsidRDefault="7453C9A8" w:rsidP="00063929">
            <w:pPr>
              <w:pStyle w:val="TableParagraph"/>
              <w:spacing w:line="276" w:lineRule="auto"/>
              <w:ind w:left="111" w:right="102"/>
              <w:jc w:val="center"/>
              <w:rPr>
                <w:sz w:val="16"/>
                <w:szCs w:val="16"/>
              </w:rPr>
            </w:pPr>
            <w:r w:rsidRPr="5CB02B57">
              <w:rPr>
                <w:sz w:val="16"/>
                <w:szCs w:val="16"/>
              </w:rPr>
              <w:t xml:space="preserve">Este indicador aplica para todos los servicios </w:t>
            </w:r>
            <w:r w:rsidR="001C7E09" w:rsidRPr="5CB02B57">
              <w:rPr>
                <w:color w:val="FF0000"/>
                <w:sz w:val="16"/>
                <w:szCs w:val="16"/>
              </w:rPr>
              <w:t xml:space="preserve">que son atendidos desde el centro de servicios que se encuentran en el catálogo de servicios directorio de servicios de la ARN. </w:t>
            </w:r>
          </w:p>
          <w:p w14:paraId="14350DF9" w14:textId="1A512CF6" w:rsidR="006257EE" w:rsidRDefault="006257EE" w:rsidP="00063929">
            <w:pPr>
              <w:pStyle w:val="TableParagraph"/>
              <w:spacing w:line="278" w:lineRule="auto"/>
              <w:ind w:left="8" w:right="-15"/>
              <w:jc w:val="center"/>
              <w:rPr>
                <w:sz w:val="16"/>
                <w:szCs w:val="16"/>
              </w:rPr>
            </w:pPr>
          </w:p>
        </w:tc>
        <w:tc>
          <w:tcPr>
            <w:tcW w:w="1418" w:type="dxa"/>
            <w:gridSpan w:val="2"/>
          </w:tcPr>
          <w:p w14:paraId="6BB37CB7" w14:textId="77777777" w:rsidR="006257EE" w:rsidRPr="00EE0383" w:rsidRDefault="00C44BA5" w:rsidP="00063929">
            <w:pPr>
              <w:pStyle w:val="TableParagraph"/>
              <w:spacing w:before="1"/>
              <w:ind w:left="5"/>
              <w:rPr>
                <w:b/>
                <w:bCs/>
                <w:sz w:val="16"/>
              </w:rPr>
            </w:pPr>
            <w:r w:rsidRPr="00EE0383">
              <w:rPr>
                <w:b/>
                <w:bCs/>
                <w:sz w:val="16"/>
              </w:rPr>
              <w:t>Satisfactorio:</w:t>
            </w:r>
          </w:p>
          <w:p w14:paraId="578D270D" w14:textId="7BFACD55" w:rsidR="00C82B7A" w:rsidRDefault="00C44BA5" w:rsidP="5CB02B57">
            <w:pPr>
              <w:pStyle w:val="TableParagraph"/>
              <w:tabs>
                <w:tab w:val="left" w:pos="730"/>
              </w:tabs>
              <w:spacing w:before="28" w:line="285" w:lineRule="auto"/>
              <w:ind w:left="5" w:right="-15"/>
              <w:rPr>
                <w:spacing w:val="1"/>
                <w:sz w:val="16"/>
                <w:szCs w:val="16"/>
              </w:rPr>
            </w:pPr>
            <w:r w:rsidRPr="5CB02B57">
              <w:rPr>
                <w:sz w:val="16"/>
                <w:szCs w:val="16"/>
              </w:rPr>
              <w:t>≤</w:t>
            </w:r>
            <w:r w:rsidR="0074115A" w:rsidRPr="5CB02B57">
              <w:rPr>
                <w:sz w:val="16"/>
                <w:szCs w:val="16"/>
              </w:rPr>
              <w:t>15</w:t>
            </w:r>
            <w:r w:rsidRPr="5CB02B57">
              <w:rPr>
                <w:sz w:val="16"/>
                <w:szCs w:val="16"/>
              </w:rPr>
              <w:t xml:space="preserve"> </w:t>
            </w:r>
            <w:r w:rsidRPr="5CB02B57">
              <w:rPr>
                <w:color w:val="FF0000"/>
                <w:sz w:val="16"/>
                <w:szCs w:val="16"/>
              </w:rPr>
              <w:t>días</w:t>
            </w:r>
            <w:r w:rsidR="00863AB1" w:rsidRPr="5CB02B57">
              <w:rPr>
                <w:color w:val="FF0000"/>
                <w:sz w:val="16"/>
                <w:szCs w:val="16"/>
              </w:rPr>
              <w:t xml:space="preserve"> calendario</w:t>
            </w:r>
            <w:r w:rsidR="00C82B7A" w:rsidRPr="001229B4">
              <w:rPr>
                <w:color w:val="FF0000"/>
                <w:spacing w:val="1"/>
                <w:sz w:val="16"/>
                <w:szCs w:val="16"/>
              </w:rPr>
              <w:t>.</w:t>
            </w:r>
          </w:p>
          <w:p w14:paraId="2FB0D23E" w14:textId="77777777" w:rsidR="00C82B7A" w:rsidRDefault="00C82B7A" w:rsidP="00063929">
            <w:pPr>
              <w:pStyle w:val="TableParagraph"/>
              <w:tabs>
                <w:tab w:val="left" w:pos="730"/>
              </w:tabs>
              <w:spacing w:before="28" w:line="285" w:lineRule="auto"/>
              <w:ind w:left="5" w:right="-15"/>
              <w:rPr>
                <w:spacing w:val="1"/>
                <w:sz w:val="16"/>
              </w:rPr>
            </w:pPr>
          </w:p>
          <w:p w14:paraId="13B09265" w14:textId="77777777" w:rsidR="00120487" w:rsidRPr="00EE0383" w:rsidRDefault="00C44BA5" w:rsidP="00063929">
            <w:pPr>
              <w:pStyle w:val="TableParagraph"/>
              <w:tabs>
                <w:tab w:val="left" w:pos="730"/>
              </w:tabs>
              <w:spacing w:before="28" w:line="285" w:lineRule="auto"/>
              <w:ind w:left="5" w:right="-15"/>
              <w:rPr>
                <w:b/>
                <w:bCs/>
                <w:sz w:val="16"/>
              </w:rPr>
            </w:pPr>
            <w:r w:rsidRPr="00EE0383">
              <w:rPr>
                <w:b/>
                <w:bCs/>
                <w:sz w:val="16"/>
              </w:rPr>
              <w:t>Bueno:</w:t>
            </w:r>
            <w:r w:rsidR="00120487" w:rsidRPr="00EE0383">
              <w:rPr>
                <w:b/>
                <w:bCs/>
                <w:sz w:val="16"/>
              </w:rPr>
              <w:t xml:space="preserve"> </w:t>
            </w:r>
          </w:p>
          <w:p w14:paraId="64E14887" w14:textId="343811BB" w:rsidR="00C82B7A" w:rsidRDefault="00C44BA5" w:rsidP="5CB02B57">
            <w:pPr>
              <w:pStyle w:val="TableParagraph"/>
              <w:tabs>
                <w:tab w:val="left" w:pos="730"/>
              </w:tabs>
              <w:spacing w:before="28" w:line="285" w:lineRule="auto"/>
              <w:ind w:left="5" w:right="-15"/>
              <w:rPr>
                <w:spacing w:val="1"/>
                <w:sz w:val="16"/>
                <w:szCs w:val="16"/>
              </w:rPr>
            </w:pPr>
            <w:r w:rsidRPr="5CB02B57">
              <w:rPr>
                <w:sz w:val="16"/>
                <w:szCs w:val="16"/>
              </w:rPr>
              <w:t>≤</w:t>
            </w:r>
            <w:r w:rsidR="0074115A" w:rsidRPr="5CB02B57">
              <w:rPr>
                <w:sz w:val="16"/>
                <w:szCs w:val="16"/>
              </w:rPr>
              <w:t>30</w:t>
            </w:r>
            <w:r w:rsidRPr="5CB02B57">
              <w:rPr>
                <w:sz w:val="16"/>
                <w:szCs w:val="16"/>
              </w:rPr>
              <w:t>días</w:t>
            </w:r>
            <w:r w:rsidRPr="5CB02B57">
              <w:rPr>
                <w:spacing w:val="1"/>
                <w:sz w:val="16"/>
                <w:szCs w:val="16"/>
              </w:rPr>
              <w:t xml:space="preserve"> </w:t>
            </w:r>
            <w:r w:rsidR="00863AB1" w:rsidRPr="5CB02B57">
              <w:rPr>
                <w:color w:val="FF0000"/>
                <w:spacing w:val="1"/>
                <w:sz w:val="16"/>
                <w:szCs w:val="16"/>
              </w:rPr>
              <w:t>calendario</w:t>
            </w:r>
          </w:p>
          <w:p w14:paraId="584641ED" w14:textId="77777777" w:rsidR="00120487" w:rsidRDefault="00120487" w:rsidP="00063929">
            <w:pPr>
              <w:pStyle w:val="TableParagraph"/>
              <w:tabs>
                <w:tab w:val="left" w:pos="730"/>
              </w:tabs>
              <w:spacing w:before="28" w:line="285" w:lineRule="auto"/>
              <w:ind w:left="5" w:right="-15"/>
              <w:rPr>
                <w:spacing w:val="1"/>
                <w:sz w:val="16"/>
              </w:rPr>
            </w:pPr>
          </w:p>
          <w:p w14:paraId="69FA677A" w14:textId="2D7E6479" w:rsidR="006257EE" w:rsidRPr="00EE0383" w:rsidRDefault="00C44BA5" w:rsidP="00063929">
            <w:pPr>
              <w:pStyle w:val="TableParagraph"/>
              <w:tabs>
                <w:tab w:val="left" w:pos="730"/>
              </w:tabs>
              <w:spacing w:before="28" w:line="285" w:lineRule="auto"/>
              <w:ind w:left="5" w:right="-15"/>
              <w:rPr>
                <w:b/>
                <w:bCs/>
                <w:sz w:val="16"/>
              </w:rPr>
            </w:pPr>
            <w:r w:rsidRPr="00EE0383">
              <w:rPr>
                <w:b/>
                <w:bCs/>
                <w:sz w:val="16"/>
              </w:rPr>
              <w:t>Aceptable:</w:t>
            </w:r>
          </w:p>
          <w:p w14:paraId="574908C1" w14:textId="5D6C6715" w:rsidR="00120487" w:rsidRDefault="00C44BA5" w:rsidP="5CB02B57">
            <w:pPr>
              <w:pStyle w:val="TableParagraph"/>
              <w:spacing w:line="273" w:lineRule="auto"/>
              <w:ind w:left="5" w:right="9"/>
              <w:rPr>
                <w:spacing w:val="1"/>
                <w:sz w:val="16"/>
                <w:szCs w:val="16"/>
              </w:rPr>
            </w:pPr>
            <w:r w:rsidRPr="5CB02B57">
              <w:rPr>
                <w:sz w:val="16"/>
                <w:szCs w:val="16"/>
              </w:rPr>
              <w:t>≤</w:t>
            </w:r>
            <w:r w:rsidR="00DF4F2D" w:rsidRPr="5CB02B57">
              <w:rPr>
                <w:sz w:val="16"/>
                <w:szCs w:val="16"/>
              </w:rPr>
              <w:t>40</w:t>
            </w:r>
            <w:r w:rsidRPr="5CB02B57">
              <w:rPr>
                <w:spacing w:val="38"/>
                <w:sz w:val="16"/>
                <w:szCs w:val="16"/>
              </w:rPr>
              <w:t xml:space="preserve"> </w:t>
            </w:r>
            <w:r w:rsidRPr="5CB02B57">
              <w:rPr>
                <w:sz w:val="16"/>
                <w:szCs w:val="16"/>
              </w:rPr>
              <w:t>días</w:t>
            </w:r>
            <w:r w:rsidRPr="5CB02B57">
              <w:rPr>
                <w:color w:val="FF0000"/>
                <w:spacing w:val="1"/>
                <w:sz w:val="16"/>
                <w:szCs w:val="16"/>
              </w:rPr>
              <w:t xml:space="preserve"> </w:t>
            </w:r>
            <w:r w:rsidR="00863AB1" w:rsidRPr="5CB02B57">
              <w:rPr>
                <w:color w:val="FF0000"/>
                <w:spacing w:val="1"/>
                <w:sz w:val="16"/>
                <w:szCs w:val="16"/>
              </w:rPr>
              <w:t>calendario</w:t>
            </w:r>
          </w:p>
          <w:p w14:paraId="17907EAD" w14:textId="77777777" w:rsidR="00120487" w:rsidRDefault="00120487" w:rsidP="00063929">
            <w:pPr>
              <w:pStyle w:val="TableParagraph"/>
              <w:spacing w:line="273" w:lineRule="auto"/>
              <w:ind w:left="5" w:right="9"/>
              <w:rPr>
                <w:spacing w:val="1"/>
                <w:sz w:val="16"/>
              </w:rPr>
            </w:pPr>
          </w:p>
          <w:p w14:paraId="4DB620AD" w14:textId="22F40DF2" w:rsidR="006257EE" w:rsidRDefault="00C44BA5" w:rsidP="5CB02B57">
            <w:pPr>
              <w:pStyle w:val="TableParagraph"/>
              <w:spacing w:line="273" w:lineRule="auto"/>
              <w:ind w:left="5" w:right="9"/>
              <w:rPr>
                <w:sz w:val="16"/>
                <w:szCs w:val="16"/>
              </w:rPr>
            </w:pPr>
            <w:r w:rsidRPr="5CB02B57">
              <w:rPr>
                <w:b/>
                <w:bCs/>
                <w:sz w:val="16"/>
                <w:szCs w:val="16"/>
              </w:rPr>
              <w:t>Malo:</w:t>
            </w:r>
            <w:r w:rsidRPr="5CB02B57">
              <w:rPr>
                <w:spacing w:val="-7"/>
                <w:sz w:val="16"/>
                <w:szCs w:val="16"/>
              </w:rPr>
              <w:t xml:space="preserve"> </w:t>
            </w:r>
            <w:r w:rsidRPr="5CB02B57">
              <w:rPr>
                <w:sz w:val="16"/>
                <w:szCs w:val="16"/>
              </w:rPr>
              <w:t>&gt;</w:t>
            </w:r>
            <w:r w:rsidR="00DF4F2D" w:rsidRPr="5CB02B57">
              <w:rPr>
                <w:sz w:val="16"/>
                <w:szCs w:val="16"/>
              </w:rPr>
              <w:t>40</w:t>
            </w:r>
            <w:r w:rsidRPr="5CB02B57">
              <w:rPr>
                <w:spacing w:val="-7"/>
                <w:sz w:val="16"/>
                <w:szCs w:val="16"/>
              </w:rPr>
              <w:t xml:space="preserve"> </w:t>
            </w:r>
            <w:r w:rsidRPr="5CB02B57">
              <w:rPr>
                <w:sz w:val="16"/>
                <w:szCs w:val="16"/>
              </w:rPr>
              <w:t>días</w:t>
            </w:r>
            <w:r w:rsidR="00863AB1" w:rsidRPr="5CB02B57">
              <w:rPr>
                <w:sz w:val="16"/>
                <w:szCs w:val="16"/>
              </w:rPr>
              <w:t xml:space="preserve"> </w:t>
            </w:r>
            <w:r w:rsidR="00863AB1" w:rsidRPr="5CB02B57">
              <w:rPr>
                <w:color w:val="FF0000"/>
                <w:sz w:val="16"/>
                <w:szCs w:val="16"/>
              </w:rPr>
              <w:t>calendario</w:t>
            </w:r>
          </w:p>
        </w:tc>
        <w:tc>
          <w:tcPr>
            <w:tcW w:w="1559" w:type="dxa"/>
          </w:tcPr>
          <w:p w14:paraId="0D9BCCAF" w14:textId="5936D630" w:rsidR="006257EE" w:rsidRDefault="00EE0383" w:rsidP="00063929">
            <w:pPr>
              <w:pStyle w:val="TableParagraph"/>
              <w:tabs>
                <w:tab w:val="left" w:pos="909"/>
              </w:tabs>
              <w:spacing w:before="1" w:line="276" w:lineRule="auto"/>
              <w:ind w:left="9" w:right="-15"/>
              <w:rPr>
                <w:sz w:val="16"/>
              </w:rPr>
            </w:pPr>
            <w:r w:rsidRPr="00EE0383">
              <w:rPr>
                <w:sz w:val="16"/>
              </w:rPr>
              <w:t>Herramienta de Gestión de los Servicios de TI</w:t>
            </w:r>
          </w:p>
        </w:tc>
        <w:tc>
          <w:tcPr>
            <w:tcW w:w="1843" w:type="dxa"/>
          </w:tcPr>
          <w:p w14:paraId="2BF1BB93" w14:textId="77777777" w:rsidR="006257EE" w:rsidRPr="007C087A" w:rsidRDefault="00C44BA5" w:rsidP="5CB02B57">
            <w:pPr>
              <w:pStyle w:val="TableParagraph"/>
              <w:spacing w:before="1" w:line="278" w:lineRule="auto"/>
              <w:ind w:left="11" w:right="337"/>
              <w:rPr>
                <w:sz w:val="16"/>
                <w:szCs w:val="16"/>
              </w:rPr>
            </w:pPr>
            <w:r w:rsidRPr="5CB02B57">
              <w:rPr>
                <w:sz w:val="16"/>
                <w:szCs w:val="16"/>
              </w:rPr>
              <w:t>Frecuencia</w:t>
            </w:r>
            <w:r w:rsidRPr="5CB02B57">
              <w:rPr>
                <w:spacing w:val="-7"/>
                <w:sz w:val="16"/>
                <w:szCs w:val="16"/>
              </w:rPr>
              <w:t xml:space="preserve"> </w:t>
            </w:r>
            <w:r w:rsidRPr="5CB02B57">
              <w:rPr>
                <w:sz w:val="16"/>
                <w:szCs w:val="16"/>
              </w:rPr>
              <w:t>del</w:t>
            </w:r>
            <w:r w:rsidRPr="5CB02B57">
              <w:rPr>
                <w:spacing w:val="-5"/>
                <w:sz w:val="16"/>
                <w:szCs w:val="16"/>
              </w:rPr>
              <w:t xml:space="preserve"> </w:t>
            </w:r>
            <w:r w:rsidRPr="5CB02B57">
              <w:rPr>
                <w:sz w:val="16"/>
                <w:szCs w:val="16"/>
              </w:rPr>
              <w:t>reporte:</w:t>
            </w:r>
            <w:r w:rsidRPr="5CB02B57">
              <w:rPr>
                <w:color w:val="FF0000"/>
                <w:spacing w:val="-33"/>
                <w:sz w:val="16"/>
                <w:szCs w:val="16"/>
              </w:rPr>
              <w:t xml:space="preserve"> </w:t>
            </w:r>
            <w:r w:rsidRPr="5CB02B57">
              <w:rPr>
                <w:color w:val="FF0000"/>
                <w:sz w:val="16"/>
                <w:szCs w:val="16"/>
              </w:rPr>
              <w:t>Informe</w:t>
            </w:r>
            <w:r w:rsidRPr="5CB02B57">
              <w:rPr>
                <w:color w:val="FF0000"/>
                <w:spacing w:val="-2"/>
                <w:sz w:val="16"/>
                <w:szCs w:val="16"/>
              </w:rPr>
              <w:t xml:space="preserve"> </w:t>
            </w:r>
            <w:r w:rsidRPr="5CB02B57">
              <w:rPr>
                <w:color w:val="FF0000"/>
                <w:sz w:val="16"/>
                <w:szCs w:val="16"/>
              </w:rPr>
              <w:t>mensual</w:t>
            </w:r>
          </w:p>
          <w:p w14:paraId="463F29E8" w14:textId="77777777" w:rsidR="006257EE" w:rsidRPr="007C087A" w:rsidRDefault="006257EE" w:rsidP="00063929">
            <w:pPr>
              <w:pStyle w:val="TableParagraph"/>
              <w:spacing w:before="3"/>
              <w:rPr>
                <w:rFonts w:ascii="Arial Narrow"/>
                <w:bCs/>
                <w:sz w:val="19"/>
              </w:rPr>
            </w:pPr>
          </w:p>
          <w:p w14:paraId="7E6AB4ED" w14:textId="77777777" w:rsidR="00A02880" w:rsidRPr="007C087A" w:rsidRDefault="00A02880" w:rsidP="00063929">
            <w:pPr>
              <w:pStyle w:val="TableParagraph"/>
              <w:spacing w:before="3"/>
              <w:rPr>
                <w:rFonts w:ascii="Arial Narrow"/>
                <w:bCs/>
                <w:sz w:val="19"/>
              </w:rPr>
            </w:pPr>
          </w:p>
          <w:p w14:paraId="5EABF63C" w14:textId="77777777" w:rsidR="00A02880" w:rsidRPr="007C087A" w:rsidRDefault="00A02880" w:rsidP="00063929">
            <w:pPr>
              <w:pStyle w:val="TableParagraph"/>
              <w:spacing w:before="3"/>
              <w:rPr>
                <w:rFonts w:asciiTheme="minorHAnsi" w:hAnsiTheme="minorHAnsi" w:cstheme="minorHAnsi"/>
                <w:bCs/>
                <w:sz w:val="16"/>
                <w:szCs w:val="16"/>
              </w:rPr>
            </w:pPr>
            <w:r w:rsidRPr="007C087A">
              <w:rPr>
                <w:rFonts w:asciiTheme="minorHAnsi" w:hAnsiTheme="minorHAnsi" w:cstheme="minorHAnsi"/>
                <w:bCs/>
                <w:sz w:val="16"/>
                <w:szCs w:val="16"/>
              </w:rPr>
              <w:t>Contenido mínimo del reporte:</w:t>
            </w:r>
          </w:p>
          <w:p w14:paraId="7A886042" w14:textId="77777777" w:rsidR="00A02880" w:rsidRPr="007C087A" w:rsidRDefault="00A02880" w:rsidP="00063929">
            <w:pPr>
              <w:pStyle w:val="TableParagraph"/>
              <w:spacing w:before="3"/>
              <w:rPr>
                <w:rFonts w:asciiTheme="minorHAnsi" w:hAnsiTheme="minorHAnsi" w:cstheme="minorHAnsi"/>
                <w:bCs/>
                <w:sz w:val="16"/>
                <w:szCs w:val="16"/>
              </w:rPr>
            </w:pPr>
          </w:p>
          <w:p w14:paraId="06124BAB" w14:textId="591ED252" w:rsidR="00A02880" w:rsidRPr="007C087A" w:rsidRDefault="00A02880" w:rsidP="5CB02B57">
            <w:pPr>
              <w:pStyle w:val="TableParagraph"/>
              <w:numPr>
                <w:ilvl w:val="0"/>
                <w:numId w:val="19"/>
              </w:numPr>
              <w:spacing w:before="3"/>
              <w:ind w:left="281" w:hanging="142"/>
              <w:rPr>
                <w:rFonts w:asciiTheme="minorHAnsi" w:hAnsiTheme="minorHAnsi" w:cstheme="minorBidi"/>
                <w:sz w:val="16"/>
                <w:szCs w:val="16"/>
              </w:rPr>
            </w:pPr>
            <w:r w:rsidRPr="5CB02B57">
              <w:rPr>
                <w:rFonts w:asciiTheme="minorHAnsi" w:hAnsiTheme="minorHAnsi" w:cstheme="minorBidi"/>
                <w:sz w:val="16"/>
                <w:szCs w:val="16"/>
              </w:rPr>
              <w:t xml:space="preserve">Suma de los tiempos para identificar las causas de los </w:t>
            </w:r>
            <w:r w:rsidR="00244407" w:rsidRPr="5CB02B57">
              <w:rPr>
                <w:rFonts w:asciiTheme="minorHAnsi" w:hAnsiTheme="minorHAnsi" w:cstheme="minorBidi"/>
                <w:color w:val="FF0000"/>
                <w:sz w:val="16"/>
                <w:szCs w:val="16"/>
              </w:rPr>
              <w:t>problemas</w:t>
            </w:r>
            <w:r w:rsidR="00244407" w:rsidRPr="5CB02B57">
              <w:rPr>
                <w:rFonts w:asciiTheme="minorHAnsi" w:hAnsiTheme="minorHAnsi" w:cstheme="minorBidi"/>
                <w:sz w:val="16"/>
                <w:szCs w:val="16"/>
              </w:rPr>
              <w:t xml:space="preserve"> </w:t>
            </w:r>
            <w:r w:rsidRPr="5CB02B57">
              <w:rPr>
                <w:rFonts w:asciiTheme="minorHAnsi" w:hAnsiTheme="minorHAnsi" w:cstheme="minorBidi"/>
                <w:sz w:val="16"/>
                <w:szCs w:val="16"/>
              </w:rPr>
              <w:t xml:space="preserve">relacionados en la fórmula de cálculo del indicador. </w:t>
            </w:r>
          </w:p>
          <w:p w14:paraId="274C5E4A" w14:textId="3BD95652" w:rsidR="00A02880" w:rsidRPr="007C087A" w:rsidRDefault="00A02880" w:rsidP="5CB02B57">
            <w:pPr>
              <w:pStyle w:val="TableParagraph"/>
              <w:numPr>
                <w:ilvl w:val="0"/>
                <w:numId w:val="19"/>
              </w:numPr>
              <w:spacing w:before="3"/>
              <w:ind w:left="281" w:hanging="142"/>
              <w:rPr>
                <w:rFonts w:asciiTheme="minorHAnsi" w:hAnsiTheme="minorHAnsi" w:cstheme="minorBidi"/>
                <w:sz w:val="16"/>
                <w:szCs w:val="16"/>
              </w:rPr>
            </w:pPr>
            <w:r w:rsidRPr="5CB02B57">
              <w:rPr>
                <w:rFonts w:asciiTheme="minorHAnsi" w:hAnsiTheme="minorHAnsi" w:cstheme="minorBidi"/>
                <w:sz w:val="16"/>
                <w:szCs w:val="16"/>
              </w:rPr>
              <w:t xml:space="preserve">Cantidad de </w:t>
            </w:r>
            <w:r w:rsidR="17D5554C" w:rsidRPr="5CB02B57">
              <w:rPr>
                <w:rFonts w:asciiTheme="minorHAnsi" w:hAnsiTheme="minorHAnsi" w:cstheme="minorBidi"/>
                <w:color w:val="FF0000"/>
                <w:sz w:val="16"/>
                <w:szCs w:val="16"/>
              </w:rPr>
              <w:t xml:space="preserve">problemas </w:t>
            </w:r>
            <w:r w:rsidRPr="5CB02B57">
              <w:rPr>
                <w:rFonts w:asciiTheme="minorHAnsi" w:hAnsiTheme="minorHAnsi" w:cstheme="minorBidi"/>
                <w:sz w:val="16"/>
                <w:szCs w:val="16"/>
              </w:rPr>
              <w:t>tenidos en cuenta.</w:t>
            </w:r>
          </w:p>
          <w:p w14:paraId="3B7B4B86" w14:textId="4D0A82E5" w:rsidR="006257EE" w:rsidRPr="007C087A" w:rsidRDefault="00A02880">
            <w:pPr>
              <w:pStyle w:val="TableParagraph"/>
              <w:numPr>
                <w:ilvl w:val="0"/>
                <w:numId w:val="19"/>
              </w:numPr>
              <w:tabs>
                <w:tab w:val="left" w:pos="450"/>
              </w:tabs>
              <w:spacing w:before="3"/>
              <w:ind w:left="281" w:hanging="142"/>
              <w:rPr>
                <w:rFonts w:asciiTheme="minorHAnsi" w:hAnsiTheme="minorHAnsi" w:cstheme="minorHAnsi"/>
                <w:bCs/>
                <w:sz w:val="16"/>
                <w:szCs w:val="16"/>
              </w:rPr>
            </w:pPr>
            <w:r w:rsidRPr="007C087A">
              <w:rPr>
                <w:rFonts w:asciiTheme="minorHAnsi" w:hAnsiTheme="minorHAnsi" w:cstheme="minorHAnsi"/>
                <w:bCs/>
                <w:sz w:val="16"/>
                <w:szCs w:val="16"/>
              </w:rPr>
              <w:t>Cálculo del indicador</w:t>
            </w:r>
            <w:r w:rsidRPr="007C087A">
              <w:rPr>
                <w:rFonts w:ascii="Arial Narrow"/>
                <w:bCs/>
                <w:sz w:val="19"/>
              </w:rPr>
              <w:t>.</w:t>
            </w:r>
          </w:p>
          <w:p w14:paraId="35D76192" w14:textId="77777777" w:rsidR="00BF45AB" w:rsidRPr="007C087A" w:rsidRDefault="00C44BA5" w:rsidP="00063929">
            <w:pPr>
              <w:pStyle w:val="TableParagraph"/>
              <w:tabs>
                <w:tab w:val="left" w:pos="916"/>
                <w:tab w:val="left" w:pos="1241"/>
                <w:tab w:val="left" w:pos="1759"/>
              </w:tabs>
              <w:spacing w:line="249" w:lineRule="auto"/>
              <w:ind w:left="11" w:right="-15"/>
              <w:rPr>
                <w:bCs/>
                <w:spacing w:val="1"/>
                <w:sz w:val="16"/>
              </w:rPr>
            </w:pPr>
            <w:r w:rsidRPr="007C087A">
              <w:rPr>
                <w:bCs/>
                <w:sz w:val="16"/>
              </w:rPr>
              <w:t>Formato del reporte:</w:t>
            </w:r>
            <w:r w:rsidRPr="007C087A">
              <w:rPr>
                <w:bCs/>
                <w:spacing w:val="1"/>
                <w:sz w:val="16"/>
              </w:rPr>
              <w:t xml:space="preserve"> </w:t>
            </w:r>
          </w:p>
          <w:p w14:paraId="6727D88F" w14:textId="7B62539B" w:rsidR="006257EE" w:rsidRPr="007C087A" w:rsidRDefault="00C44BA5" w:rsidP="00063929">
            <w:pPr>
              <w:pStyle w:val="TableParagraph"/>
              <w:tabs>
                <w:tab w:val="left" w:pos="916"/>
                <w:tab w:val="left" w:pos="1241"/>
                <w:tab w:val="left" w:pos="1759"/>
              </w:tabs>
              <w:spacing w:line="249" w:lineRule="auto"/>
              <w:ind w:left="11" w:right="-15"/>
              <w:rPr>
                <w:bCs/>
                <w:sz w:val="16"/>
              </w:rPr>
            </w:pPr>
            <w:r w:rsidRPr="007C087A">
              <w:rPr>
                <w:bCs/>
                <w:sz w:val="16"/>
              </w:rPr>
              <w:t>Reporte</w:t>
            </w:r>
            <w:r w:rsidR="00BF45AB" w:rsidRPr="007C087A">
              <w:rPr>
                <w:bCs/>
                <w:sz w:val="16"/>
              </w:rPr>
              <w:t xml:space="preserve"> </w:t>
            </w:r>
            <w:r w:rsidRPr="007C087A">
              <w:rPr>
                <w:bCs/>
                <w:sz w:val="16"/>
              </w:rPr>
              <w:t>parametrizado</w:t>
            </w:r>
            <w:r w:rsidRPr="007C087A">
              <w:rPr>
                <w:bCs/>
                <w:spacing w:val="-34"/>
                <w:sz w:val="16"/>
              </w:rPr>
              <w:t xml:space="preserve"> </w:t>
            </w:r>
            <w:r w:rsidRPr="007C087A">
              <w:rPr>
                <w:bCs/>
                <w:sz w:val="16"/>
              </w:rPr>
              <w:t>directamente</w:t>
            </w:r>
            <w:r w:rsidR="00BF45AB" w:rsidRPr="007C087A">
              <w:rPr>
                <w:bCs/>
                <w:sz w:val="16"/>
              </w:rPr>
              <w:t xml:space="preserve"> </w:t>
            </w:r>
            <w:r w:rsidRPr="007C087A">
              <w:rPr>
                <w:bCs/>
                <w:sz w:val="16"/>
              </w:rPr>
              <w:t>en</w:t>
            </w:r>
            <w:r w:rsidR="00BF45AB" w:rsidRPr="007C087A">
              <w:rPr>
                <w:bCs/>
                <w:sz w:val="16"/>
              </w:rPr>
              <w:t xml:space="preserve"> </w:t>
            </w:r>
            <w:r w:rsidRPr="007C087A">
              <w:rPr>
                <w:bCs/>
                <w:sz w:val="16"/>
              </w:rPr>
              <w:t>la</w:t>
            </w:r>
            <w:r w:rsidRPr="007C087A">
              <w:rPr>
                <w:bCs/>
                <w:spacing w:val="-34"/>
                <w:sz w:val="16"/>
              </w:rPr>
              <w:t xml:space="preserve"> </w:t>
            </w:r>
            <w:r w:rsidR="00BF45AB" w:rsidRPr="007C087A">
              <w:rPr>
                <w:bCs/>
                <w:spacing w:val="-34"/>
                <w:sz w:val="16"/>
              </w:rPr>
              <w:t xml:space="preserve">          </w:t>
            </w:r>
            <w:r w:rsidRPr="007C087A">
              <w:rPr>
                <w:bCs/>
                <w:sz w:val="16"/>
              </w:rPr>
              <w:t>herramienta</w:t>
            </w:r>
            <w:r w:rsidRPr="007C087A">
              <w:rPr>
                <w:bCs/>
                <w:spacing w:val="2"/>
                <w:sz w:val="16"/>
              </w:rPr>
              <w:t xml:space="preserve"> </w:t>
            </w:r>
            <w:r w:rsidRPr="007C087A">
              <w:rPr>
                <w:bCs/>
                <w:sz w:val="16"/>
              </w:rPr>
              <w:t>de</w:t>
            </w:r>
            <w:r w:rsidRPr="007C087A">
              <w:rPr>
                <w:bCs/>
                <w:spacing w:val="1"/>
                <w:sz w:val="16"/>
              </w:rPr>
              <w:t xml:space="preserve"> </w:t>
            </w:r>
            <w:r w:rsidRPr="007C087A">
              <w:rPr>
                <w:bCs/>
                <w:sz w:val="16"/>
              </w:rPr>
              <w:t>gestión</w:t>
            </w:r>
            <w:r w:rsidRPr="007C087A">
              <w:rPr>
                <w:bCs/>
                <w:spacing w:val="2"/>
                <w:sz w:val="16"/>
              </w:rPr>
              <w:t xml:space="preserve"> </w:t>
            </w:r>
            <w:r w:rsidRPr="007C087A">
              <w:rPr>
                <w:bCs/>
                <w:sz w:val="16"/>
              </w:rPr>
              <w:t>y</w:t>
            </w:r>
          </w:p>
          <w:p w14:paraId="2EA10E05" w14:textId="77777777" w:rsidR="006257EE" w:rsidRPr="007C087A" w:rsidRDefault="00C44BA5" w:rsidP="00063929">
            <w:pPr>
              <w:pStyle w:val="TableParagraph"/>
              <w:ind w:left="11" w:right="-15"/>
              <w:rPr>
                <w:bCs/>
                <w:sz w:val="16"/>
              </w:rPr>
            </w:pPr>
            <w:r w:rsidRPr="007C087A">
              <w:rPr>
                <w:bCs/>
                <w:sz w:val="16"/>
              </w:rPr>
              <w:t>tabla</w:t>
            </w:r>
            <w:r w:rsidRPr="007C087A">
              <w:rPr>
                <w:bCs/>
                <w:spacing w:val="1"/>
                <w:sz w:val="16"/>
              </w:rPr>
              <w:t xml:space="preserve"> </w:t>
            </w:r>
            <w:r w:rsidRPr="007C087A">
              <w:rPr>
                <w:bCs/>
                <w:sz w:val="16"/>
              </w:rPr>
              <w:t>en</w:t>
            </w:r>
            <w:r w:rsidRPr="007C087A">
              <w:rPr>
                <w:bCs/>
                <w:spacing w:val="1"/>
                <w:sz w:val="16"/>
              </w:rPr>
              <w:t xml:space="preserve"> </w:t>
            </w:r>
            <w:r w:rsidRPr="007C087A">
              <w:rPr>
                <w:bCs/>
                <w:sz w:val="16"/>
              </w:rPr>
              <w:t>Excel</w:t>
            </w:r>
            <w:r w:rsidRPr="007C087A">
              <w:rPr>
                <w:bCs/>
                <w:spacing w:val="1"/>
                <w:sz w:val="16"/>
              </w:rPr>
              <w:t xml:space="preserve"> </w:t>
            </w:r>
            <w:r w:rsidRPr="007C087A">
              <w:rPr>
                <w:bCs/>
                <w:sz w:val="16"/>
              </w:rPr>
              <w:t>con</w:t>
            </w:r>
            <w:r w:rsidRPr="007C087A">
              <w:rPr>
                <w:bCs/>
                <w:spacing w:val="1"/>
                <w:sz w:val="16"/>
              </w:rPr>
              <w:t xml:space="preserve"> </w:t>
            </w:r>
            <w:r w:rsidRPr="007C087A">
              <w:rPr>
                <w:bCs/>
                <w:sz w:val="16"/>
              </w:rPr>
              <w:t>información</w:t>
            </w:r>
            <w:r w:rsidRPr="007C087A">
              <w:rPr>
                <w:bCs/>
                <w:spacing w:val="1"/>
                <w:sz w:val="16"/>
              </w:rPr>
              <w:t xml:space="preserve"> </w:t>
            </w:r>
            <w:r w:rsidRPr="007C087A">
              <w:rPr>
                <w:bCs/>
                <w:sz w:val="16"/>
              </w:rPr>
              <w:t>semanal</w:t>
            </w:r>
            <w:r w:rsidRPr="007C087A">
              <w:rPr>
                <w:bCs/>
                <w:spacing w:val="1"/>
                <w:sz w:val="16"/>
              </w:rPr>
              <w:t xml:space="preserve"> </w:t>
            </w:r>
            <w:r w:rsidRPr="007C087A">
              <w:rPr>
                <w:bCs/>
                <w:sz w:val="16"/>
              </w:rPr>
              <w:t>y</w:t>
            </w:r>
            <w:r w:rsidRPr="007C087A">
              <w:rPr>
                <w:bCs/>
                <w:spacing w:val="1"/>
                <w:sz w:val="16"/>
              </w:rPr>
              <w:t xml:space="preserve"> </w:t>
            </w:r>
            <w:r w:rsidRPr="007C087A">
              <w:rPr>
                <w:bCs/>
                <w:sz w:val="16"/>
              </w:rPr>
              <w:t>gráfico</w:t>
            </w:r>
            <w:r w:rsidRPr="007C087A">
              <w:rPr>
                <w:bCs/>
                <w:spacing w:val="1"/>
                <w:sz w:val="16"/>
              </w:rPr>
              <w:t xml:space="preserve"> </w:t>
            </w:r>
            <w:r w:rsidRPr="007C087A">
              <w:rPr>
                <w:bCs/>
                <w:sz w:val="16"/>
              </w:rPr>
              <w:t>de</w:t>
            </w:r>
            <w:r w:rsidRPr="007C087A">
              <w:rPr>
                <w:bCs/>
                <w:spacing w:val="1"/>
                <w:sz w:val="16"/>
              </w:rPr>
              <w:t xml:space="preserve"> </w:t>
            </w:r>
            <w:r w:rsidRPr="007C087A">
              <w:rPr>
                <w:bCs/>
                <w:sz w:val="16"/>
              </w:rPr>
              <w:t>evolución</w:t>
            </w:r>
            <w:r w:rsidRPr="007C087A">
              <w:rPr>
                <w:bCs/>
                <w:spacing w:val="1"/>
                <w:sz w:val="16"/>
              </w:rPr>
              <w:t xml:space="preserve"> </w:t>
            </w:r>
            <w:r w:rsidRPr="007C087A">
              <w:rPr>
                <w:bCs/>
                <w:sz w:val="16"/>
              </w:rPr>
              <w:t>del</w:t>
            </w:r>
            <w:r w:rsidRPr="007C087A">
              <w:rPr>
                <w:bCs/>
                <w:spacing w:val="1"/>
                <w:sz w:val="16"/>
              </w:rPr>
              <w:t xml:space="preserve"> </w:t>
            </w:r>
            <w:r w:rsidRPr="007C087A">
              <w:rPr>
                <w:bCs/>
                <w:sz w:val="16"/>
              </w:rPr>
              <w:t>indicador.</w:t>
            </w:r>
          </w:p>
        </w:tc>
        <w:tc>
          <w:tcPr>
            <w:tcW w:w="1843" w:type="dxa"/>
          </w:tcPr>
          <w:p w14:paraId="0BDA9BDE" w14:textId="77777777" w:rsidR="00D00038" w:rsidRPr="00D00038" w:rsidRDefault="00D00038" w:rsidP="00063929">
            <w:pPr>
              <w:pStyle w:val="TableParagraph"/>
              <w:spacing w:line="259" w:lineRule="auto"/>
              <w:ind w:left="4" w:right="-15"/>
              <w:rPr>
                <w:sz w:val="16"/>
                <w:szCs w:val="16"/>
              </w:rPr>
            </w:pPr>
            <w:r w:rsidRPr="00D00038">
              <w:rPr>
                <w:b/>
                <w:bCs/>
                <w:sz w:val="16"/>
                <w:szCs w:val="16"/>
              </w:rPr>
              <w:t>Nivel de Meta Satisfactorio:</w:t>
            </w:r>
            <w:r w:rsidRPr="00D00038">
              <w:rPr>
                <w:sz w:val="16"/>
                <w:szCs w:val="16"/>
              </w:rPr>
              <w:t xml:space="preserve"> sin penalización.</w:t>
            </w:r>
          </w:p>
          <w:p w14:paraId="5C9A5CEE" w14:textId="77777777" w:rsidR="00D00038" w:rsidRPr="00D00038" w:rsidRDefault="00D00038" w:rsidP="00063929">
            <w:pPr>
              <w:pStyle w:val="TableParagraph"/>
              <w:spacing w:line="259" w:lineRule="auto"/>
              <w:ind w:left="4" w:right="-15"/>
              <w:rPr>
                <w:sz w:val="16"/>
                <w:szCs w:val="16"/>
              </w:rPr>
            </w:pPr>
            <w:r w:rsidRPr="00D00038">
              <w:rPr>
                <w:b/>
                <w:bCs/>
                <w:sz w:val="16"/>
                <w:szCs w:val="16"/>
              </w:rPr>
              <w:t>Nivel de Meta Bueno:</w:t>
            </w:r>
            <w:r w:rsidRPr="00D00038">
              <w:rPr>
                <w:sz w:val="16"/>
                <w:szCs w:val="16"/>
              </w:rPr>
              <w:t xml:space="preserve"> penalización del 10% del valor mensual del servicio.</w:t>
            </w:r>
          </w:p>
          <w:p w14:paraId="28EBF10B" w14:textId="77777777" w:rsidR="00D00038" w:rsidRPr="00D00038" w:rsidRDefault="00D00038" w:rsidP="00063929">
            <w:pPr>
              <w:pStyle w:val="TableParagraph"/>
              <w:spacing w:line="259" w:lineRule="auto"/>
              <w:ind w:left="4" w:right="-15"/>
              <w:rPr>
                <w:sz w:val="16"/>
                <w:szCs w:val="16"/>
              </w:rPr>
            </w:pPr>
            <w:r w:rsidRPr="00D00038">
              <w:rPr>
                <w:b/>
                <w:bCs/>
                <w:sz w:val="16"/>
                <w:szCs w:val="16"/>
              </w:rPr>
              <w:t>Nivel de Meta Aceptable:</w:t>
            </w:r>
            <w:r w:rsidRPr="00D00038">
              <w:rPr>
                <w:sz w:val="16"/>
                <w:szCs w:val="16"/>
              </w:rPr>
              <w:t xml:space="preserve"> penalización del 20% del valor mensual del servicio.</w:t>
            </w:r>
          </w:p>
          <w:p w14:paraId="093BA25D" w14:textId="7E8AEE56" w:rsidR="006257EE" w:rsidRDefault="00D00038" w:rsidP="00063929">
            <w:pPr>
              <w:pStyle w:val="TableParagraph"/>
              <w:spacing w:line="259" w:lineRule="auto"/>
              <w:ind w:left="4" w:right="-15"/>
              <w:rPr>
                <w:sz w:val="16"/>
                <w:szCs w:val="16"/>
              </w:rPr>
            </w:pPr>
            <w:r w:rsidRPr="00D00038">
              <w:rPr>
                <w:b/>
                <w:bCs/>
                <w:sz w:val="16"/>
                <w:szCs w:val="16"/>
              </w:rPr>
              <w:t>Nivel de Meta Malo:</w:t>
            </w:r>
            <w:r w:rsidRPr="00D00038">
              <w:rPr>
                <w:sz w:val="16"/>
                <w:szCs w:val="16"/>
              </w:rPr>
              <w:t xml:space="preserve"> penalización del 30% del valor mensual del servicio.</w:t>
            </w:r>
          </w:p>
        </w:tc>
      </w:tr>
      <w:tr w:rsidR="006257EE" w14:paraId="6261CAAA" w14:textId="77777777" w:rsidTr="5CB02B57">
        <w:trPr>
          <w:trHeight w:val="6358"/>
        </w:trPr>
        <w:tc>
          <w:tcPr>
            <w:tcW w:w="704" w:type="dxa"/>
          </w:tcPr>
          <w:p w14:paraId="18F999B5" w14:textId="77777777" w:rsidR="006257EE" w:rsidRDefault="00C44BA5" w:rsidP="00063929">
            <w:pPr>
              <w:pStyle w:val="TableParagraph"/>
              <w:spacing w:before="1"/>
              <w:ind w:left="9"/>
              <w:jc w:val="center"/>
              <w:rPr>
                <w:sz w:val="16"/>
              </w:rPr>
            </w:pPr>
            <w:r>
              <w:rPr>
                <w:sz w:val="16"/>
              </w:rPr>
              <w:lastRenderedPageBreak/>
              <w:t>2</w:t>
            </w:r>
          </w:p>
        </w:tc>
        <w:tc>
          <w:tcPr>
            <w:tcW w:w="1134" w:type="dxa"/>
          </w:tcPr>
          <w:p w14:paraId="71396A58" w14:textId="77777777" w:rsidR="006257EE" w:rsidRDefault="69EA8C51" w:rsidP="00063929">
            <w:pPr>
              <w:pStyle w:val="TableParagraph"/>
              <w:spacing w:before="1" w:line="276" w:lineRule="auto"/>
              <w:ind w:right="310"/>
              <w:rPr>
                <w:sz w:val="16"/>
                <w:szCs w:val="16"/>
              </w:rPr>
            </w:pPr>
            <w:r w:rsidRPr="69E0FCC9">
              <w:rPr>
                <w:sz w:val="16"/>
                <w:szCs w:val="16"/>
              </w:rPr>
              <w:t>GESTIÓN CENTRO DE</w:t>
            </w:r>
            <w:r w:rsidR="65293B0F" w:rsidRPr="69E0FCC9">
              <w:rPr>
                <w:spacing w:val="1"/>
                <w:sz w:val="16"/>
                <w:szCs w:val="16"/>
              </w:rPr>
              <w:t xml:space="preserve"> </w:t>
            </w:r>
            <w:r w:rsidR="65293B0F" w:rsidRPr="69E0FCC9">
              <w:rPr>
                <w:sz w:val="16"/>
                <w:szCs w:val="16"/>
              </w:rPr>
              <w:t>SERVICIOS</w:t>
            </w:r>
          </w:p>
        </w:tc>
        <w:tc>
          <w:tcPr>
            <w:tcW w:w="1134" w:type="dxa"/>
          </w:tcPr>
          <w:p w14:paraId="465C9D39" w14:textId="77777777" w:rsidR="006257EE" w:rsidRDefault="00C44BA5" w:rsidP="00063929">
            <w:pPr>
              <w:pStyle w:val="TableParagraph"/>
              <w:spacing w:before="1" w:line="276" w:lineRule="auto"/>
              <w:ind w:left="8" w:right="116"/>
              <w:rPr>
                <w:sz w:val="16"/>
              </w:rPr>
            </w:pPr>
            <w:r>
              <w:rPr>
                <w:sz w:val="16"/>
              </w:rPr>
              <w:t>ATENCIÓN</w:t>
            </w:r>
            <w:r>
              <w:rPr>
                <w:spacing w:val="1"/>
                <w:sz w:val="16"/>
              </w:rPr>
              <w:t xml:space="preserve"> </w:t>
            </w:r>
            <w:r>
              <w:rPr>
                <w:sz w:val="16"/>
              </w:rPr>
              <w:t>DE</w:t>
            </w:r>
            <w:r>
              <w:rPr>
                <w:spacing w:val="1"/>
                <w:sz w:val="16"/>
              </w:rPr>
              <w:t xml:space="preserve"> </w:t>
            </w:r>
            <w:r>
              <w:rPr>
                <w:sz w:val="16"/>
              </w:rPr>
              <w:t>LLAMADAS</w:t>
            </w:r>
          </w:p>
        </w:tc>
        <w:tc>
          <w:tcPr>
            <w:tcW w:w="2693" w:type="dxa"/>
          </w:tcPr>
          <w:p w14:paraId="382CFCEB" w14:textId="77777777" w:rsidR="00F022E3" w:rsidRDefault="00F022E3" w:rsidP="00063929">
            <w:pPr>
              <w:pStyle w:val="TableParagraph"/>
              <w:ind w:left="111" w:right="-15"/>
              <w:rPr>
                <w:sz w:val="16"/>
              </w:rPr>
            </w:pPr>
            <w:r>
              <w:rPr>
                <w:b/>
                <w:i/>
                <w:sz w:val="16"/>
              </w:rPr>
              <w:t>Consiste</w:t>
            </w:r>
            <w:r>
              <w:rPr>
                <w:b/>
                <w:i/>
                <w:spacing w:val="-7"/>
                <w:sz w:val="16"/>
              </w:rPr>
              <w:t xml:space="preserve"> </w:t>
            </w:r>
            <w:r>
              <w:rPr>
                <w:b/>
                <w:i/>
                <w:sz w:val="16"/>
              </w:rPr>
              <w:t>en</w:t>
            </w:r>
            <w:r>
              <w:rPr>
                <w:b/>
                <w:i/>
                <w:spacing w:val="-7"/>
                <w:sz w:val="16"/>
              </w:rPr>
              <w:t xml:space="preserve"> </w:t>
            </w:r>
            <w:r>
              <w:rPr>
                <w:b/>
                <w:i/>
                <w:sz w:val="16"/>
              </w:rPr>
              <w:t>responder</w:t>
            </w:r>
            <w:r>
              <w:rPr>
                <w:b/>
                <w:i/>
                <w:spacing w:val="-6"/>
                <w:sz w:val="16"/>
              </w:rPr>
              <w:t xml:space="preserve"> </w:t>
            </w:r>
            <w:r>
              <w:rPr>
                <w:b/>
                <w:i/>
                <w:sz w:val="16"/>
              </w:rPr>
              <w:t>en</w:t>
            </w:r>
            <w:r>
              <w:rPr>
                <w:b/>
                <w:i/>
                <w:spacing w:val="-7"/>
                <w:sz w:val="16"/>
              </w:rPr>
              <w:t xml:space="preserve"> </w:t>
            </w:r>
            <w:r>
              <w:rPr>
                <w:b/>
                <w:i/>
                <w:sz w:val="16"/>
              </w:rPr>
              <w:t>menos</w:t>
            </w:r>
            <w:r>
              <w:rPr>
                <w:b/>
                <w:i/>
                <w:spacing w:val="-8"/>
                <w:sz w:val="16"/>
              </w:rPr>
              <w:t xml:space="preserve"> </w:t>
            </w:r>
            <w:r>
              <w:rPr>
                <w:b/>
                <w:i/>
                <w:sz w:val="16"/>
              </w:rPr>
              <w:t>de</w:t>
            </w:r>
            <w:r>
              <w:rPr>
                <w:b/>
                <w:i/>
                <w:spacing w:val="-6"/>
                <w:sz w:val="16"/>
              </w:rPr>
              <w:t xml:space="preserve"> </w:t>
            </w:r>
            <w:r>
              <w:rPr>
                <w:b/>
                <w:i/>
                <w:sz w:val="16"/>
              </w:rPr>
              <w:t>15</w:t>
            </w:r>
            <w:r>
              <w:rPr>
                <w:b/>
                <w:i/>
                <w:spacing w:val="-7"/>
                <w:sz w:val="16"/>
              </w:rPr>
              <w:t xml:space="preserve"> </w:t>
            </w:r>
            <w:r>
              <w:rPr>
                <w:b/>
                <w:i/>
                <w:sz w:val="16"/>
              </w:rPr>
              <w:t>segundos</w:t>
            </w:r>
            <w:r>
              <w:rPr>
                <w:b/>
                <w:i/>
                <w:spacing w:val="-33"/>
                <w:sz w:val="16"/>
              </w:rPr>
              <w:t xml:space="preserve">    </w:t>
            </w:r>
            <w:r>
              <w:rPr>
                <w:b/>
                <w:i/>
                <w:sz w:val="16"/>
              </w:rPr>
              <w:t>el</w:t>
            </w:r>
            <w:r>
              <w:rPr>
                <w:b/>
                <w:i/>
                <w:spacing w:val="-7"/>
                <w:sz w:val="16"/>
              </w:rPr>
              <w:t xml:space="preserve"> </w:t>
            </w:r>
            <w:r>
              <w:rPr>
                <w:b/>
                <w:i/>
                <w:sz w:val="16"/>
              </w:rPr>
              <w:t>90%</w:t>
            </w:r>
            <w:r>
              <w:rPr>
                <w:b/>
                <w:i/>
                <w:spacing w:val="-6"/>
                <w:sz w:val="16"/>
              </w:rPr>
              <w:t xml:space="preserve"> </w:t>
            </w:r>
            <w:r>
              <w:rPr>
                <w:b/>
                <w:i/>
                <w:sz w:val="16"/>
              </w:rPr>
              <w:t>de</w:t>
            </w:r>
            <w:r>
              <w:rPr>
                <w:b/>
                <w:i/>
                <w:spacing w:val="-6"/>
                <w:sz w:val="16"/>
              </w:rPr>
              <w:t xml:space="preserve"> </w:t>
            </w:r>
            <w:r>
              <w:rPr>
                <w:b/>
                <w:i/>
                <w:sz w:val="16"/>
              </w:rPr>
              <w:t>las</w:t>
            </w:r>
            <w:r>
              <w:rPr>
                <w:b/>
                <w:i/>
                <w:spacing w:val="-5"/>
                <w:sz w:val="16"/>
              </w:rPr>
              <w:t xml:space="preserve"> </w:t>
            </w:r>
            <w:r>
              <w:rPr>
                <w:b/>
                <w:i/>
                <w:sz w:val="16"/>
              </w:rPr>
              <w:t>llamadas</w:t>
            </w:r>
            <w:r>
              <w:rPr>
                <w:b/>
                <w:i/>
                <w:spacing w:val="-5"/>
                <w:sz w:val="16"/>
              </w:rPr>
              <w:t xml:space="preserve"> </w:t>
            </w:r>
            <w:r>
              <w:rPr>
                <w:b/>
                <w:i/>
                <w:sz w:val="16"/>
              </w:rPr>
              <w:t>que</w:t>
            </w:r>
            <w:r>
              <w:rPr>
                <w:b/>
                <w:i/>
                <w:spacing w:val="-6"/>
                <w:sz w:val="16"/>
              </w:rPr>
              <w:t xml:space="preserve"> </w:t>
            </w:r>
            <w:r>
              <w:rPr>
                <w:b/>
                <w:i/>
                <w:sz w:val="16"/>
              </w:rPr>
              <w:t>ingresan,</w:t>
            </w:r>
            <w:r>
              <w:rPr>
                <w:b/>
                <w:i/>
                <w:spacing w:val="-5"/>
                <w:sz w:val="16"/>
              </w:rPr>
              <w:t xml:space="preserve"> </w:t>
            </w:r>
            <w:r>
              <w:rPr>
                <w:b/>
                <w:i/>
                <w:sz w:val="16"/>
              </w:rPr>
              <w:t>para</w:t>
            </w:r>
            <w:r>
              <w:rPr>
                <w:b/>
                <w:i/>
                <w:spacing w:val="-7"/>
                <w:sz w:val="16"/>
              </w:rPr>
              <w:t xml:space="preserve"> </w:t>
            </w:r>
            <w:r>
              <w:rPr>
                <w:b/>
                <w:i/>
                <w:sz w:val="16"/>
              </w:rPr>
              <w:t>todos</w:t>
            </w:r>
            <w:r>
              <w:rPr>
                <w:b/>
                <w:i/>
                <w:spacing w:val="-34"/>
                <w:sz w:val="16"/>
              </w:rPr>
              <w:t xml:space="preserve"> </w:t>
            </w:r>
            <w:r>
              <w:rPr>
                <w:b/>
                <w:i/>
                <w:spacing w:val="-1"/>
                <w:sz w:val="16"/>
              </w:rPr>
              <w:t>los</w:t>
            </w:r>
            <w:r>
              <w:rPr>
                <w:b/>
                <w:i/>
                <w:spacing w:val="-9"/>
                <w:sz w:val="16"/>
              </w:rPr>
              <w:t xml:space="preserve"> </w:t>
            </w:r>
            <w:r>
              <w:rPr>
                <w:b/>
                <w:i/>
                <w:spacing w:val="-1"/>
                <w:sz w:val="16"/>
              </w:rPr>
              <w:t>servicios</w:t>
            </w:r>
            <w:r>
              <w:rPr>
                <w:b/>
                <w:i/>
                <w:spacing w:val="-8"/>
                <w:sz w:val="16"/>
              </w:rPr>
              <w:t xml:space="preserve"> </w:t>
            </w:r>
            <w:r>
              <w:rPr>
                <w:b/>
                <w:i/>
                <w:sz w:val="16"/>
              </w:rPr>
              <w:t>que</w:t>
            </w:r>
            <w:r>
              <w:rPr>
                <w:b/>
                <w:i/>
                <w:spacing w:val="-6"/>
                <w:sz w:val="16"/>
              </w:rPr>
              <w:t xml:space="preserve"> </w:t>
            </w:r>
            <w:r>
              <w:rPr>
                <w:b/>
                <w:i/>
                <w:sz w:val="16"/>
              </w:rPr>
              <w:t>ingresan</w:t>
            </w:r>
            <w:r>
              <w:rPr>
                <w:b/>
                <w:i/>
                <w:spacing w:val="-5"/>
                <w:sz w:val="16"/>
              </w:rPr>
              <w:t xml:space="preserve"> </w:t>
            </w:r>
            <w:r>
              <w:rPr>
                <w:b/>
                <w:i/>
                <w:sz w:val="16"/>
              </w:rPr>
              <w:t>a</w:t>
            </w:r>
            <w:r>
              <w:rPr>
                <w:b/>
                <w:i/>
                <w:spacing w:val="-9"/>
                <w:sz w:val="16"/>
              </w:rPr>
              <w:t xml:space="preserve"> </w:t>
            </w:r>
            <w:r>
              <w:rPr>
                <w:b/>
                <w:i/>
                <w:sz w:val="16"/>
              </w:rPr>
              <w:t>la</w:t>
            </w:r>
            <w:r>
              <w:rPr>
                <w:b/>
                <w:i/>
                <w:spacing w:val="-8"/>
                <w:sz w:val="16"/>
              </w:rPr>
              <w:t xml:space="preserve"> </w:t>
            </w:r>
            <w:r>
              <w:rPr>
                <w:b/>
                <w:i/>
                <w:sz w:val="16"/>
              </w:rPr>
              <w:t>Mesa</w:t>
            </w:r>
            <w:r>
              <w:rPr>
                <w:b/>
                <w:i/>
                <w:spacing w:val="-8"/>
                <w:sz w:val="16"/>
              </w:rPr>
              <w:t xml:space="preserve"> </w:t>
            </w:r>
            <w:r>
              <w:rPr>
                <w:b/>
                <w:i/>
                <w:sz w:val="16"/>
              </w:rPr>
              <w:t>de</w:t>
            </w:r>
            <w:r>
              <w:rPr>
                <w:b/>
                <w:i/>
                <w:spacing w:val="-8"/>
                <w:sz w:val="16"/>
              </w:rPr>
              <w:t xml:space="preserve"> </w:t>
            </w:r>
            <w:r>
              <w:rPr>
                <w:b/>
                <w:i/>
                <w:sz w:val="16"/>
              </w:rPr>
              <w:t>servicios.</w:t>
            </w:r>
            <w:r>
              <w:rPr>
                <w:b/>
                <w:i/>
                <w:spacing w:val="-34"/>
                <w:sz w:val="16"/>
              </w:rPr>
              <w:t xml:space="preserve"> </w:t>
            </w:r>
            <w:r>
              <w:rPr>
                <w:sz w:val="16"/>
              </w:rPr>
              <w:t>La</w:t>
            </w:r>
            <w:r>
              <w:rPr>
                <w:spacing w:val="1"/>
                <w:sz w:val="16"/>
              </w:rPr>
              <w:t xml:space="preserve"> </w:t>
            </w:r>
            <w:r>
              <w:rPr>
                <w:sz w:val="16"/>
              </w:rPr>
              <w:t>atención</w:t>
            </w:r>
            <w:r>
              <w:rPr>
                <w:spacing w:val="2"/>
                <w:sz w:val="16"/>
              </w:rPr>
              <w:t xml:space="preserve"> </w:t>
            </w:r>
            <w:r>
              <w:rPr>
                <w:sz w:val="16"/>
              </w:rPr>
              <w:t>de</w:t>
            </w:r>
            <w:r>
              <w:rPr>
                <w:spacing w:val="2"/>
                <w:sz w:val="16"/>
              </w:rPr>
              <w:t xml:space="preserve"> </w:t>
            </w:r>
            <w:r>
              <w:rPr>
                <w:sz w:val="16"/>
              </w:rPr>
              <w:t>llamadas</w:t>
            </w:r>
            <w:r>
              <w:rPr>
                <w:spacing w:val="2"/>
                <w:sz w:val="16"/>
              </w:rPr>
              <w:t xml:space="preserve"> </w:t>
            </w:r>
            <w:r>
              <w:rPr>
                <w:sz w:val="16"/>
              </w:rPr>
              <w:t>en</w:t>
            </w:r>
            <w:r>
              <w:rPr>
                <w:spacing w:val="2"/>
                <w:sz w:val="16"/>
              </w:rPr>
              <w:t xml:space="preserve"> </w:t>
            </w:r>
            <w:r>
              <w:rPr>
                <w:sz w:val="16"/>
              </w:rPr>
              <w:t>la</w:t>
            </w:r>
            <w:r>
              <w:rPr>
                <w:spacing w:val="3"/>
                <w:sz w:val="16"/>
              </w:rPr>
              <w:t xml:space="preserve"> </w:t>
            </w:r>
            <w:r>
              <w:rPr>
                <w:sz w:val="16"/>
              </w:rPr>
              <w:t>mesa</w:t>
            </w:r>
            <w:r>
              <w:rPr>
                <w:spacing w:val="2"/>
                <w:sz w:val="16"/>
              </w:rPr>
              <w:t xml:space="preserve"> </w:t>
            </w:r>
            <w:r>
              <w:rPr>
                <w:sz w:val="16"/>
              </w:rPr>
              <w:t>de</w:t>
            </w:r>
            <w:r>
              <w:rPr>
                <w:spacing w:val="2"/>
                <w:sz w:val="16"/>
              </w:rPr>
              <w:t xml:space="preserve"> </w:t>
            </w:r>
            <w:r>
              <w:rPr>
                <w:sz w:val="16"/>
              </w:rPr>
              <w:t>servicios</w:t>
            </w:r>
          </w:p>
          <w:p w14:paraId="30EF8C94" w14:textId="77777777" w:rsidR="00F022E3" w:rsidRDefault="00F022E3" w:rsidP="00063929">
            <w:pPr>
              <w:pStyle w:val="TableParagraph"/>
              <w:spacing w:before="26" w:after="28"/>
              <w:ind w:left="111"/>
              <w:rPr>
                <w:sz w:val="16"/>
              </w:rPr>
            </w:pPr>
            <w:r>
              <w:rPr>
                <w:sz w:val="16"/>
              </w:rPr>
              <w:t>se</w:t>
            </w:r>
            <w:r>
              <w:rPr>
                <w:spacing w:val="-4"/>
                <w:sz w:val="16"/>
              </w:rPr>
              <w:t xml:space="preserve"> </w:t>
            </w:r>
            <w:r>
              <w:rPr>
                <w:sz w:val="16"/>
              </w:rPr>
              <w:t>calcula</w:t>
            </w:r>
            <w:r>
              <w:rPr>
                <w:spacing w:val="-2"/>
                <w:sz w:val="16"/>
              </w:rPr>
              <w:t xml:space="preserve"> </w:t>
            </w:r>
            <w:r>
              <w:rPr>
                <w:sz w:val="16"/>
              </w:rPr>
              <w:t>mediante</w:t>
            </w:r>
            <w:r>
              <w:rPr>
                <w:spacing w:val="-2"/>
                <w:sz w:val="16"/>
              </w:rPr>
              <w:t xml:space="preserve"> </w:t>
            </w:r>
            <w:r>
              <w:rPr>
                <w:sz w:val="16"/>
              </w:rPr>
              <w:t>la</w:t>
            </w:r>
            <w:r>
              <w:rPr>
                <w:spacing w:val="-3"/>
                <w:sz w:val="16"/>
              </w:rPr>
              <w:t xml:space="preserve"> </w:t>
            </w:r>
            <w:r>
              <w:rPr>
                <w:sz w:val="16"/>
              </w:rPr>
              <w:t>siguiente</w:t>
            </w:r>
            <w:r>
              <w:rPr>
                <w:spacing w:val="-2"/>
                <w:sz w:val="16"/>
              </w:rPr>
              <w:t xml:space="preserve"> </w:t>
            </w:r>
            <w:r>
              <w:rPr>
                <w:sz w:val="16"/>
              </w:rPr>
              <w:t>fórmula:</w:t>
            </w:r>
          </w:p>
          <w:p w14:paraId="70F0CEFF" w14:textId="77777777" w:rsidR="00F022E3" w:rsidRDefault="00F022E3" w:rsidP="00063929">
            <w:pPr>
              <w:pStyle w:val="TableParagraph"/>
              <w:ind w:left="111"/>
              <w:rPr>
                <w:rFonts w:ascii="Arial Narrow"/>
                <w:sz w:val="20"/>
              </w:rPr>
            </w:pPr>
            <w:r>
              <w:rPr>
                <w:rFonts w:ascii="Arial Narrow"/>
                <w:noProof/>
                <w:color w:val="2B579A"/>
                <w:sz w:val="20"/>
                <w:shd w:val="clear" w:color="auto" w:fill="E6E6E6"/>
              </w:rPr>
              <w:drawing>
                <wp:inline distT="0" distB="0" distL="0" distR="0" wp14:anchorId="1FC3454A" wp14:editId="2145E34E">
                  <wp:extent cx="703073" cy="21907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4" cstate="print"/>
                          <a:stretch>
                            <a:fillRect/>
                          </a:stretch>
                        </pic:blipFill>
                        <pic:spPr>
                          <a:xfrm>
                            <a:off x="0" y="0"/>
                            <a:ext cx="703073" cy="219075"/>
                          </a:xfrm>
                          <a:prstGeom prst="rect">
                            <a:avLst/>
                          </a:prstGeom>
                        </pic:spPr>
                      </pic:pic>
                    </a:graphicData>
                  </a:graphic>
                </wp:inline>
              </w:drawing>
            </w:r>
          </w:p>
          <w:p w14:paraId="6142068B" w14:textId="77777777" w:rsidR="00F022E3" w:rsidRDefault="00F022E3" w:rsidP="00063929">
            <w:pPr>
              <w:pStyle w:val="TableParagraph"/>
              <w:rPr>
                <w:rFonts w:ascii="Arial Narrow"/>
                <w:b/>
                <w:sz w:val="16"/>
              </w:rPr>
            </w:pPr>
          </w:p>
          <w:p w14:paraId="3D01F0B7" w14:textId="77777777" w:rsidR="00F022E3" w:rsidRDefault="00F022E3" w:rsidP="00063929">
            <w:pPr>
              <w:pStyle w:val="TableParagraph"/>
              <w:spacing w:before="134"/>
              <w:ind w:left="111"/>
              <w:rPr>
                <w:sz w:val="16"/>
              </w:rPr>
            </w:pPr>
            <w:r>
              <w:rPr>
                <w:sz w:val="16"/>
              </w:rPr>
              <w:t>Donde:</w:t>
            </w:r>
          </w:p>
          <w:p w14:paraId="0E7C7DBE" w14:textId="77777777" w:rsidR="00F022E3" w:rsidRDefault="00F022E3" w:rsidP="00063929">
            <w:pPr>
              <w:pStyle w:val="TableParagraph"/>
              <w:spacing w:before="10"/>
              <w:rPr>
                <w:rFonts w:ascii="Arial Narrow"/>
                <w:b/>
              </w:rPr>
            </w:pPr>
          </w:p>
          <w:p w14:paraId="58F08CA8" w14:textId="77777777" w:rsidR="00F022E3" w:rsidRDefault="00F022E3">
            <w:pPr>
              <w:pStyle w:val="TableParagraph"/>
              <w:numPr>
                <w:ilvl w:val="0"/>
                <w:numId w:val="10"/>
              </w:numPr>
              <w:tabs>
                <w:tab w:val="left" w:pos="570"/>
                <w:tab w:val="left" w:pos="571"/>
              </w:tabs>
              <w:spacing w:before="1"/>
              <w:ind w:right="-15"/>
              <w:rPr>
                <w:sz w:val="16"/>
              </w:rPr>
            </w:pPr>
            <w:proofErr w:type="spellStart"/>
            <w:r>
              <w:rPr>
                <w:b/>
                <w:sz w:val="16"/>
              </w:rPr>
              <w:t>Llr</w:t>
            </w:r>
            <w:proofErr w:type="spellEnd"/>
            <w:r>
              <w:rPr>
                <w:b/>
                <w:sz w:val="16"/>
              </w:rPr>
              <w:t>:</w:t>
            </w:r>
            <w:r>
              <w:rPr>
                <w:b/>
                <w:spacing w:val="23"/>
                <w:sz w:val="16"/>
              </w:rPr>
              <w:t xml:space="preserve"> </w:t>
            </w:r>
            <w:r>
              <w:rPr>
                <w:sz w:val="16"/>
              </w:rPr>
              <w:t>Porcentaje</w:t>
            </w:r>
            <w:r>
              <w:rPr>
                <w:spacing w:val="22"/>
                <w:sz w:val="16"/>
              </w:rPr>
              <w:t xml:space="preserve"> </w:t>
            </w:r>
            <w:r>
              <w:rPr>
                <w:sz w:val="16"/>
              </w:rPr>
              <w:t>de</w:t>
            </w:r>
            <w:r>
              <w:rPr>
                <w:spacing w:val="25"/>
                <w:sz w:val="16"/>
              </w:rPr>
              <w:t xml:space="preserve"> </w:t>
            </w:r>
            <w:r>
              <w:rPr>
                <w:sz w:val="16"/>
              </w:rPr>
              <w:t>llamadas</w:t>
            </w:r>
            <w:r>
              <w:rPr>
                <w:spacing w:val="23"/>
                <w:sz w:val="16"/>
              </w:rPr>
              <w:t xml:space="preserve"> </w:t>
            </w:r>
            <w:r>
              <w:rPr>
                <w:sz w:val="16"/>
              </w:rPr>
              <w:t>respondidas</w:t>
            </w:r>
            <w:r>
              <w:rPr>
                <w:spacing w:val="-33"/>
                <w:sz w:val="16"/>
              </w:rPr>
              <w:t xml:space="preserve"> </w:t>
            </w:r>
            <w:r>
              <w:rPr>
                <w:sz w:val="16"/>
              </w:rPr>
              <w:t>antes</w:t>
            </w:r>
            <w:r>
              <w:rPr>
                <w:spacing w:val="-2"/>
                <w:sz w:val="16"/>
              </w:rPr>
              <w:t xml:space="preserve"> </w:t>
            </w:r>
            <w:r>
              <w:rPr>
                <w:sz w:val="16"/>
              </w:rPr>
              <w:t>de</w:t>
            </w:r>
            <w:r>
              <w:rPr>
                <w:spacing w:val="-2"/>
                <w:sz w:val="16"/>
              </w:rPr>
              <w:t xml:space="preserve"> </w:t>
            </w:r>
            <w:r>
              <w:rPr>
                <w:sz w:val="16"/>
              </w:rPr>
              <w:t>15</w:t>
            </w:r>
            <w:r>
              <w:rPr>
                <w:spacing w:val="-1"/>
                <w:sz w:val="16"/>
              </w:rPr>
              <w:t xml:space="preserve"> </w:t>
            </w:r>
            <w:r>
              <w:rPr>
                <w:sz w:val="16"/>
              </w:rPr>
              <w:t>segundos.</w:t>
            </w:r>
          </w:p>
          <w:p w14:paraId="1F50F06F" w14:textId="77777777" w:rsidR="00F022E3" w:rsidRDefault="00F022E3">
            <w:pPr>
              <w:pStyle w:val="TableParagraph"/>
              <w:numPr>
                <w:ilvl w:val="0"/>
                <w:numId w:val="10"/>
              </w:numPr>
              <w:tabs>
                <w:tab w:val="left" w:pos="570"/>
                <w:tab w:val="left" w:pos="571"/>
              </w:tabs>
              <w:spacing w:before="10"/>
              <w:ind w:right="-15"/>
              <w:rPr>
                <w:sz w:val="16"/>
              </w:rPr>
            </w:pPr>
            <w:proofErr w:type="spellStart"/>
            <w:r>
              <w:rPr>
                <w:b/>
                <w:sz w:val="16"/>
              </w:rPr>
              <w:t>LItr</w:t>
            </w:r>
            <w:proofErr w:type="spellEnd"/>
            <w:r>
              <w:rPr>
                <w:b/>
                <w:sz w:val="16"/>
              </w:rPr>
              <w:t>:</w:t>
            </w:r>
            <w:r>
              <w:rPr>
                <w:b/>
                <w:spacing w:val="3"/>
                <w:sz w:val="16"/>
              </w:rPr>
              <w:t xml:space="preserve"> </w:t>
            </w:r>
            <w:r>
              <w:rPr>
                <w:sz w:val="16"/>
              </w:rPr>
              <w:t>Cantidad</w:t>
            </w:r>
            <w:r>
              <w:rPr>
                <w:spacing w:val="4"/>
                <w:sz w:val="16"/>
              </w:rPr>
              <w:t xml:space="preserve"> </w:t>
            </w:r>
            <w:r>
              <w:rPr>
                <w:sz w:val="16"/>
              </w:rPr>
              <w:t>de</w:t>
            </w:r>
            <w:r>
              <w:rPr>
                <w:spacing w:val="3"/>
                <w:sz w:val="16"/>
              </w:rPr>
              <w:t xml:space="preserve"> </w:t>
            </w:r>
            <w:r>
              <w:rPr>
                <w:sz w:val="16"/>
              </w:rPr>
              <w:t>llamadas</w:t>
            </w:r>
            <w:r>
              <w:rPr>
                <w:spacing w:val="4"/>
                <w:sz w:val="16"/>
              </w:rPr>
              <w:t xml:space="preserve"> </w:t>
            </w:r>
            <w:r>
              <w:rPr>
                <w:sz w:val="16"/>
              </w:rPr>
              <w:t>respondidas</w:t>
            </w:r>
            <w:r>
              <w:rPr>
                <w:spacing w:val="-34"/>
                <w:sz w:val="16"/>
              </w:rPr>
              <w:t xml:space="preserve"> </w:t>
            </w:r>
            <w:r>
              <w:rPr>
                <w:sz w:val="16"/>
              </w:rPr>
              <w:t>antes</w:t>
            </w:r>
            <w:r>
              <w:rPr>
                <w:spacing w:val="-2"/>
                <w:sz w:val="16"/>
              </w:rPr>
              <w:t xml:space="preserve"> </w:t>
            </w:r>
            <w:r>
              <w:rPr>
                <w:sz w:val="16"/>
              </w:rPr>
              <w:t>de</w:t>
            </w:r>
            <w:r>
              <w:rPr>
                <w:spacing w:val="-2"/>
                <w:sz w:val="16"/>
              </w:rPr>
              <w:t xml:space="preserve"> </w:t>
            </w:r>
            <w:r>
              <w:rPr>
                <w:sz w:val="16"/>
              </w:rPr>
              <w:t>15</w:t>
            </w:r>
            <w:r>
              <w:rPr>
                <w:spacing w:val="-1"/>
                <w:sz w:val="16"/>
              </w:rPr>
              <w:t xml:space="preserve"> </w:t>
            </w:r>
            <w:r>
              <w:rPr>
                <w:sz w:val="16"/>
              </w:rPr>
              <w:t>segundos.</w:t>
            </w:r>
          </w:p>
          <w:p w14:paraId="7F249F46" w14:textId="77777777" w:rsidR="00F022E3" w:rsidRDefault="00F022E3">
            <w:pPr>
              <w:pStyle w:val="TableParagraph"/>
              <w:numPr>
                <w:ilvl w:val="0"/>
                <w:numId w:val="10"/>
              </w:numPr>
              <w:tabs>
                <w:tab w:val="left" w:pos="570"/>
                <w:tab w:val="left" w:pos="571"/>
              </w:tabs>
              <w:spacing w:before="12"/>
              <w:ind w:right="-15"/>
              <w:rPr>
                <w:sz w:val="16"/>
              </w:rPr>
            </w:pPr>
            <w:proofErr w:type="spellStart"/>
            <w:r>
              <w:rPr>
                <w:b/>
                <w:sz w:val="16"/>
              </w:rPr>
              <w:t>TLl</w:t>
            </w:r>
            <w:proofErr w:type="spellEnd"/>
            <w:r>
              <w:rPr>
                <w:b/>
                <w:sz w:val="16"/>
              </w:rPr>
              <w:t>:</w:t>
            </w:r>
            <w:r>
              <w:rPr>
                <w:b/>
                <w:spacing w:val="1"/>
                <w:sz w:val="16"/>
              </w:rPr>
              <w:t xml:space="preserve"> </w:t>
            </w:r>
            <w:r>
              <w:rPr>
                <w:sz w:val="16"/>
              </w:rPr>
              <w:t>Total</w:t>
            </w:r>
            <w:r>
              <w:rPr>
                <w:spacing w:val="1"/>
                <w:sz w:val="16"/>
              </w:rPr>
              <w:t xml:space="preserve"> </w:t>
            </w:r>
            <w:r>
              <w:rPr>
                <w:sz w:val="16"/>
              </w:rPr>
              <w:t>de</w:t>
            </w:r>
            <w:r>
              <w:rPr>
                <w:spacing w:val="1"/>
                <w:sz w:val="16"/>
              </w:rPr>
              <w:t xml:space="preserve"> </w:t>
            </w:r>
            <w:r>
              <w:rPr>
                <w:sz w:val="16"/>
              </w:rPr>
              <w:t>llamadas</w:t>
            </w:r>
            <w:r>
              <w:rPr>
                <w:spacing w:val="1"/>
                <w:sz w:val="16"/>
              </w:rPr>
              <w:t xml:space="preserve"> </w:t>
            </w:r>
            <w:r>
              <w:rPr>
                <w:sz w:val="16"/>
              </w:rPr>
              <w:t>entrantes</w:t>
            </w:r>
            <w:r>
              <w:rPr>
                <w:spacing w:val="1"/>
                <w:sz w:val="16"/>
              </w:rPr>
              <w:t xml:space="preserve"> </w:t>
            </w:r>
            <w:r>
              <w:rPr>
                <w:sz w:val="16"/>
              </w:rPr>
              <w:t>por</w:t>
            </w:r>
            <w:r>
              <w:rPr>
                <w:spacing w:val="1"/>
                <w:sz w:val="16"/>
              </w:rPr>
              <w:t xml:space="preserve"> </w:t>
            </w:r>
            <w:r>
              <w:rPr>
                <w:sz w:val="16"/>
              </w:rPr>
              <w:t>la</w:t>
            </w:r>
            <w:r>
              <w:rPr>
                <w:spacing w:val="-34"/>
                <w:sz w:val="16"/>
              </w:rPr>
              <w:t xml:space="preserve"> </w:t>
            </w:r>
            <w:r>
              <w:rPr>
                <w:sz w:val="16"/>
              </w:rPr>
              <w:t>Mesa</w:t>
            </w:r>
            <w:r>
              <w:rPr>
                <w:spacing w:val="-2"/>
                <w:sz w:val="16"/>
              </w:rPr>
              <w:t xml:space="preserve"> </w:t>
            </w:r>
            <w:r>
              <w:rPr>
                <w:sz w:val="16"/>
              </w:rPr>
              <w:t>de</w:t>
            </w:r>
            <w:r>
              <w:rPr>
                <w:spacing w:val="-1"/>
                <w:sz w:val="16"/>
              </w:rPr>
              <w:t xml:space="preserve"> </w:t>
            </w:r>
            <w:r>
              <w:rPr>
                <w:sz w:val="16"/>
              </w:rPr>
              <w:t>Servicio.</w:t>
            </w:r>
          </w:p>
          <w:p w14:paraId="3AFF2F2D" w14:textId="77777777" w:rsidR="00F022E3" w:rsidRDefault="00F022E3" w:rsidP="00063929">
            <w:pPr>
              <w:pStyle w:val="TableParagraph"/>
              <w:spacing w:before="11"/>
              <w:rPr>
                <w:rFonts w:ascii="Arial Narrow"/>
                <w:b/>
                <w:sz w:val="19"/>
              </w:rPr>
            </w:pPr>
          </w:p>
          <w:p w14:paraId="6AC196CE" w14:textId="77777777" w:rsidR="00F022E3" w:rsidRPr="006E56D6" w:rsidRDefault="00F022E3" w:rsidP="00063929">
            <w:r>
              <w:rPr>
                <w:sz w:val="16"/>
              </w:rPr>
              <w:t>Los</w:t>
            </w:r>
            <w:r>
              <w:rPr>
                <w:spacing w:val="23"/>
                <w:sz w:val="16"/>
              </w:rPr>
              <w:t xml:space="preserve"> </w:t>
            </w:r>
            <w:r>
              <w:rPr>
                <w:sz w:val="16"/>
              </w:rPr>
              <w:t>casos</w:t>
            </w:r>
            <w:r>
              <w:rPr>
                <w:spacing w:val="25"/>
                <w:sz w:val="16"/>
              </w:rPr>
              <w:t xml:space="preserve"> </w:t>
            </w:r>
            <w:r>
              <w:rPr>
                <w:sz w:val="16"/>
              </w:rPr>
              <w:t>reportados</w:t>
            </w:r>
            <w:r>
              <w:rPr>
                <w:spacing w:val="23"/>
                <w:sz w:val="16"/>
              </w:rPr>
              <w:t xml:space="preserve"> </w:t>
            </w:r>
            <w:r>
              <w:rPr>
                <w:sz w:val="16"/>
              </w:rPr>
              <w:t>y</w:t>
            </w:r>
            <w:r>
              <w:rPr>
                <w:spacing w:val="25"/>
                <w:sz w:val="16"/>
              </w:rPr>
              <w:t xml:space="preserve"> </w:t>
            </w:r>
            <w:r>
              <w:rPr>
                <w:sz w:val="16"/>
              </w:rPr>
              <w:t>los</w:t>
            </w:r>
            <w:r>
              <w:rPr>
                <w:spacing w:val="25"/>
                <w:sz w:val="16"/>
              </w:rPr>
              <w:t xml:space="preserve"> </w:t>
            </w:r>
            <w:r>
              <w:rPr>
                <w:sz w:val="16"/>
              </w:rPr>
              <w:t>resueltos</w:t>
            </w:r>
            <w:r>
              <w:rPr>
                <w:spacing w:val="23"/>
                <w:sz w:val="16"/>
              </w:rPr>
              <w:t xml:space="preserve"> </w:t>
            </w:r>
            <w:r>
              <w:rPr>
                <w:sz w:val="16"/>
              </w:rPr>
              <w:t>deben</w:t>
            </w:r>
            <w:r>
              <w:rPr>
                <w:spacing w:val="-34"/>
                <w:sz w:val="16"/>
              </w:rPr>
              <w:t xml:space="preserve"> </w:t>
            </w:r>
            <w:r>
              <w:rPr>
                <w:sz w:val="16"/>
              </w:rPr>
              <w:t>corresponder</w:t>
            </w:r>
            <w:r>
              <w:rPr>
                <w:spacing w:val="-3"/>
                <w:sz w:val="16"/>
              </w:rPr>
              <w:t xml:space="preserve"> </w:t>
            </w:r>
            <w:r>
              <w:rPr>
                <w:sz w:val="16"/>
              </w:rPr>
              <w:t>al</w:t>
            </w:r>
            <w:r>
              <w:rPr>
                <w:spacing w:val="-3"/>
                <w:sz w:val="16"/>
              </w:rPr>
              <w:t xml:space="preserve"> </w:t>
            </w:r>
            <w:r>
              <w:rPr>
                <w:sz w:val="16"/>
              </w:rPr>
              <w:t>mes</w:t>
            </w:r>
            <w:r>
              <w:rPr>
                <w:spacing w:val="-2"/>
                <w:sz w:val="16"/>
              </w:rPr>
              <w:t xml:space="preserve"> </w:t>
            </w:r>
            <w:r>
              <w:rPr>
                <w:sz w:val="16"/>
              </w:rPr>
              <w:t>de</w:t>
            </w:r>
            <w:r>
              <w:rPr>
                <w:spacing w:val="-4"/>
                <w:sz w:val="16"/>
              </w:rPr>
              <w:t xml:space="preserve"> </w:t>
            </w:r>
            <w:r>
              <w:rPr>
                <w:sz w:val="16"/>
              </w:rPr>
              <w:t>evaluación</w:t>
            </w:r>
            <w:r>
              <w:rPr>
                <w:spacing w:val="-2"/>
                <w:sz w:val="16"/>
              </w:rPr>
              <w:t xml:space="preserve"> </w:t>
            </w:r>
            <w:r>
              <w:rPr>
                <w:sz w:val="16"/>
              </w:rPr>
              <w:t>del</w:t>
            </w:r>
            <w:r>
              <w:rPr>
                <w:spacing w:val="-3"/>
                <w:sz w:val="16"/>
              </w:rPr>
              <w:t xml:space="preserve"> </w:t>
            </w:r>
            <w:r>
              <w:rPr>
                <w:sz w:val="16"/>
              </w:rPr>
              <w:t>indicador</w:t>
            </w:r>
          </w:p>
          <w:p w14:paraId="21CD6325" w14:textId="16C12407" w:rsidR="006257EE" w:rsidRDefault="006257EE" w:rsidP="00063929">
            <w:pPr>
              <w:pStyle w:val="TableParagraph"/>
              <w:ind w:left="8" w:right="102"/>
              <w:rPr>
                <w:sz w:val="16"/>
              </w:rPr>
            </w:pPr>
          </w:p>
        </w:tc>
        <w:tc>
          <w:tcPr>
            <w:tcW w:w="1418" w:type="dxa"/>
            <w:gridSpan w:val="2"/>
          </w:tcPr>
          <w:p w14:paraId="0231F06E" w14:textId="77777777" w:rsidR="00C90F3B" w:rsidRPr="00C90F3B" w:rsidRDefault="00C90F3B" w:rsidP="00063929">
            <w:pPr>
              <w:pStyle w:val="TableParagraph"/>
              <w:ind w:left="108" w:right="-6"/>
              <w:rPr>
                <w:sz w:val="16"/>
              </w:rPr>
            </w:pPr>
            <w:r w:rsidRPr="00C90F3B">
              <w:rPr>
                <w:b/>
                <w:bCs/>
                <w:sz w:val="16"/>
              </w:rPr>
              <w:t>Satisfactorio:</w:t>
            </w:r>
            <w:r w:rsidRPr="00C90F3B">
              <w:rPr>
                <w:sz w:val="16"/>
              </w:rPr>
              <w:t xml:space="preserve"> mayor o igual al 90%</w:t>
            </w:r>
          </w:p>
          <w:p w14:paraId="50E16701" w14:textId="77777777" w:rsidR="00C90F3B" w:rsidRPr="00C90F3B" w:rsidRDefault="00C90F3B" w:rsidP="00063929">
            <w:pPr>
              <w:pStyle w:val="TableParagraph"/>
              <w:ind w:left="108" w:right="-6"/>
              <w:rPr>
                <w:sz w:val="16"/>
              </w:rPr>
            </w:pPr>
            <w:r w:rsidRPr="00C90F3B">
              <w:rPr>
                <w:b/>
                <w:bCs/>
                <w:sz w:val="16"/>
              </w:rPr>
              <w:t>Aceptable:</w:t>
            </w:r>
            <w:r w:rsidRPr="00C90F3B">
              <w:rPr>
                <w:sz w:val="16"/>
              </w:rPr>
              <w:t xml:space="preserve"> menor de 90% y mayor o igual al 80%.</w:t>
            </w:r>
          </w:p>
          <w:p w14:paraId="56FAF69B" w14:textId="7239704C" w:rsidR="006257EE" w:rsidRDefault="00C90F3B" w:rsidP="00063929">
            <w:pPr>
              <w:pStyle w:val="TableParagraph"/>
              <w:ind w:left="108" w:right="-6"/>
              <w:rPr>
                <w:sz w:val="16"/>
              </w:rPr>
            </w:pPr>
            <w:r w:rsidRPr="00C90F3B">
              <w:rPr>
                <w:b/>
                <w:bCs/>
                <w:sz w:val="16"/>
              </w:rPr>
              <w:t>Malo:</w:t>
            </w:r>
            <w:r w:rsidRPr="00C90F3B">
              <w:rPr>
                <w:sz w:val="16"/>
              </w:rPr>
              <w:t xml:space="preserve"> menor que el 80%.</w:t>
            </w:r>
          </w:p>
        </w:tc>
        <w:tc>
          <w:tcPr>
            <w:tcW w:w="1559" w:type="dxa"/>
          </w:tcPr>
          <w:p w14:paraId="063A0004" w14:textId="7300E9B5" w:rsidR="006257EE" w:rsidRDefault="003A360B" w:rsidP="00063929">
            <w:pPr>
              <w:pStyle w:val="TableParagraph"/>
              <w:tabs>
                <w:tab w:val="left" w:pos="532"/>
              </w:tabs>
              <w:spacing w:before="22" w:line="276" w:lineRule="auto"/>
              <w:ind w:left="112" w:right="-15"/>
              <w:rPr>
                <w:sz w:val="16"/>
              </w:rPr>
            </w:pPr>
            <w:r w:rsidRPr="003A360B">
              <w:rPr>
                <w:sz w:val="16"/>
              </w:rPr>
              <w:t>Herramienta de Gestión suministrada por el proveedor para el seguimiento a las llamadas hechas al Centro de Servicios y/o la herramienta que dispongan para controlar las llamadas telefónicas.</w:t>
            </w:r>
          </w:p>
        </w:tc>
        <w:tc>
          <w:tcPr>
            <w:tcW w:w="1843" w:type="dxa"/>
          </w:tcPr>
          <w:p w14:paraId="5BA5FB99" w14:textId="77777777" w:rsidR="0011785D" w:rsidRPr="007C087A" w:rsidRDefault="0011785D" w:rsidP="00063929">
            <w:pPr>
              <w:pStyle w:val="TableParagraph"/>
              <w:tabs>
                <w:tab w:val="left" w:pos="604"/>
                <w:tab w:val="left" w:pos="1026"/>
                <w:tab w:val="left" w:pos="1247"/>
                <w:tab w:val="left" w:pos="1636"/>
                <w:tab w:val="left" w:pos="1758"/>
                <w:tab w:val="left" w:pos="1798"/>
              </w:tabs>
              <w:spacing w:line="276" w:lineRule="auto"/>
              <w:ind w:left="11" w:right="-15"/>
              <w:rPr>
                <w:bCs/>
                <w:sz w:val="16"/>
              </w:rPr>
            </w:pPr>
            <w:r w:rsidRPr="007C087A">
              <w:rPr>
                <w:bCs/>
                <w:sz w:val="16"/>
              </w:rPr>
              <w:t xml:space="preserve">Frecuencia de monitoreo: </w:t>
            </w:r>
          </w:p>
          <w:p w14:paraId="09B2045D" w14:textId="77777777" w:rsidR="0011785D" w:rsidRPr="007C087A" w:rsidRDefault="0011785D" w:rsidP="00063929">
            <w:pPr>
              <w:pStyle w:val="TableParagraph"/>
              <w:tabs>
                <w:tab w:val="left" w:pos="604"/>
                <w:tab w:val="left" w:pos="1026"/>
                <w:tab w:val="left" w:pos="1247"/>
                <w:tab w:val="left" w:pos="1636"/>
                <w:tab w:val="left" w:pos="1758"/>
                <w:tab w:val="left" w:pos="1798"/>
              </w:tabs>
              <w:spacing w:line="276" w:lineRule="auto"/>
              <w:ind w:left="11" w:right="-15"/>
              <w:rPr>
                <w:bCs/>
                <w:sz w:val="16"/>
              </w:rPr>
            </w:pPr>
            <w:r w:rsidRPr="007C087A">
              <w:rPr>
                <w:bCs/>
                <w:sz w:val="16"/>
              </w:rPr>
              <w:t>La medición se deberá llevar a cabo permanentemente.</w:t>
            </w:r>
          </w:p>
          <w:p w14:paraId="0D5E06DB" w14:textId="77777777" w:rsidR="0011785D" w:rsidRPr="007C087A" w:rsidRDefault="0011785D" w:rsidP="00063929">
            <w:pPr>
              <w:pStyle w:val="TableParagraph"/>
              <w:tabs>
                <w:tab w:val="left" w:pos="604"/>
                <w:tab w:val="left" w:pos="1026"/>
                <w:tab w:val="left" w:pos="1247"/>
                <w:tab w:val="left" w:pos="1636"/>
                <w:tab w:val="left" w:pos="1758"/>
                <w:tab w:val="left" w:pos="1798"/>
              </w:tabs>
              <w:spacing w:line="276" w:lineRule="auto"/>
              <w:ind w:left="11" w:right="-15"/>
              <w:rPr>
                <w:bCs/>
                <w:sz w:val="16"/>
              </w:rPr>
            </w:pPr>
          </w:p>
          <w:p w14:paraId="6B39B355" w14:textId="77777777" w:rsidR="0011785D" w:rsidRPr="007C087A" w:rsidRDefault="0011785D" w:rsidP="00063929">
            <w:pPr>
              <w:pStyle w:val="TableParagraph"/>
              <w:tabs>
                <w:tab w:val="left" w:pos="604"/>
                <w:tab w:val="left" w:pos="1026"/>
                <w:tab w:val="left" w:pos="1247"/>
                <w:tab w:val="left" w:pos="1636"/>
                <w:tab w:val="left" w:pos="1758"/>
                <w:tab w:val="left" w:pos="1798"/>
              </w:tabs>
              <w:spacing w:line="276" w:lineRule="auto"/>
              <w:ind w:left="11" w:right="-15"/>
              <w:rPr>
                <w:bCs/>
                <w:sz w:val="16"/>
              </w:rPr>
            </w:pPr>
            <w:r w:rsidRPr="007C087A">
              <w:rPr>
                <w:bCs/>
                <w:sz w:val="16"/>
              </w:rPr>
              <w:t xml:space="preserve">Frecuencia del reporte: </w:t>
            </w:r>
          </w:p>
          <w:p w14:paraId="1FA1B16D" w14:textId="77777777" w:rsidR="0011785D" w:rsidRPr="007C087A" w:rsidRDefault="0011785D" w:rsidP="00063929">
            <w:pPr>
              <w:pStyle w:val="TableParagraph"/>
              <w:tabs>
                <w:tab w:val="left" w:pos="604"/>
                <w:tab w:val="left" w:pos="1026"/>
                <w:tab w:val="left" w:pos="1247"/>
                <w:tab w:val="left" w:pos="1636"/>
                <w:tab w:val="left" w:pos="1758"/>
                <w:tab w:val="left" w:pos="1798"/>
              </w:tabs>
              <w:spacing w:line="276" w:lineRule="auto"/>
              <w:ind w:left="11" w:right="-15"/>
              <w:rPr>
                <w:bCs/>
                <w:sz w:val="16"/>
              </w:rPr>
            </w:pPr>
            <w:r w:rsidRPr="007C087A">
              <w:rPr>
                <w:bCs/>
                <w:sz w:val="16"/>
              </w:rPr>
              <w:t>Reporte mensual del l indicador</w:t>
            </w:r>
          </w:p>
          <w:p w14:paraId="22867882" w14:textId="77777777" w:rsidR="0011785D" w:rsidRPr="007C087A" w:rsidRDefault="0011785D" w:rsidP="00063929">
            <w:pPr>
              <w:pStyle w:val="TableParagraph"/>
              <w:tabs>
                <w:tab w:val="left" w:pos="604"/>
                <w:tab w:val="left" w:pos="1026"/>
                <w:tab w:val="left" w:pos="1247"/>
                <w:tab w:val="left" w:pos="1636"/>
                <w:tab w:val="left" w:pos="1758"/>
                <w:tab w:val="left" w:pos="1798"/>
              </w:tabs>
              <w:spacing w:line="276" w:lineRule="auto"/>
              <w:ind w:left="11" w:right="-15"/>
              <w:rPr>
                <w:bCs/>
                <w:sz w:val="16"/>
              </w:rPr>
            </w:pPr>
          </w:p>
          <w:p w14:paraId="19206BA8" w14:textId="77777777" w:rsidR="0011785D" w:rsidRPr="007C087A" w:rsidRDefault="0011785D" w:rsidP="00063929">
            <w:pPr>
              <w:pStyle w:val="TableParagraph"/>
              <w:tabs>
                <w:tab w:val="left" w:pos="604"/>
                <w:tab w:val="left" w:pos="1026"/>
                <w:tab w:val="left" w:pos="1247"/>
                <w:tab w:val="left" w:pos="1636"/>
                <w:tab w:val="left" w:pos="1758"/>
                <w:tab w:val="left" w:pos="1798"/>
              </w:tabs>
              <w:spacing w:line="276" w:lineRule="auto"/>
              <w:ind w:left="11" w:right="-15"/>
              <w:rPr>
                <w:bCs/>
                <w:sz w:val="16"/>
              </w:rPr>
            </w:pPr>
            <w:r w:rsidRPr="007C087A">
              <w:rPr>
                <w:bCs/>
                <w:sz w:val="16"/>
              </w:rPr>
              <w:t>Contenido mínimo del reporte:</w:t>
            </w:r>
          </w:p>
          <w:p w14:paraId="5ED3E692" w14:textId="77777777" w:rsidR="0011785D" w:rsidRPr="007C087A" w:rsidRDefault="0011785D" w:rsidP="00063929">
            <w:pPr>
              <w:pStyle w:val="TableParagraph"/>
              <w:tabs>
                <w:tab w:val="left" w:pos="604"/>
                <w:tab w:val="left" w:pos="1026"/>
                <w:tab w:val="left" w:pos="1247"/>
                <w:tab w:val="left" w:pos="1636"/>
                <w:tab w:val="left" w:pos="1758"/>
                <w:tab w:val="left" w:pos="1798"/>
              </w:tabs>
              <w:spacing w:line="276" w:lineRule="auto"/>
              <w:ind w:left="11" w:right="-15"/>
              <w:rPr>
                <w:bCs/>
                <w:sz w:val="16"/>
              </w:rPr>
            </w:pPr>
          </w:p>
          <w:p w14:paraId="0BCEC355" w14:textId="2B006037" w:rsidR="0011785D" w:rsidRPr="007C087A" w:rsidRDefault="0011785D" w:rsidP="00063929">
            <w:pPr>
              <w:pStyle w:val="TableParagraph"/>
              <w:tabs>
                <w:tab w:val="left" w:pos="604"/>
                <w:tab w:val="left" w:pos="1026"/>
                <w:tab w:val="left" w:pos="1247"/>
                <w:tab w:val="left" w:pos="1636"/>
                <w:tab w:val="left" w:pos="1758"/>
                <w:tab w:val="left" w:pos="1798"/>
              </w:tabs>
              <w:spacing w:line="276" w:lineRule="auto"/>
              <w:ind w:left="11" w:right="-15"/>
              <w:rPr>
                <w:bCs/>
                <w:sz w:val="16"/>
              </w:rPr>
            </w:pPr>
            <w:r w:rsidRPr="007C087A">
              <w:rPr>
                <w:bCs/>
                <w:sz w:val="16"/>
              </w:rPr>
              <w:t>i) Cantidad de llamadas respondidas por la Mesa de Servicio.</w:t>
            </w:r>
          </w:p>
          <w:p w14:paraId="1628494E" w14:textId="675E64FA" w:rsidR="0011785D" w:rsidRPr="007C087A" w:rsidRDefault="0011785D" w:rsidP="00063929">
            <w:pPr>
              <w:pStyle w:val="TableParagraph"/>
              <w:tabs>
                <w:tab w:val="left" w:pos="604"/>
                <w:tab w:val="left" w:pos="1026"/>
                <w:tab w:val="left" w:pos="1247"/>
                <w:tab w:val="left" w:pos="1636"/>
                <w:tab w:val="left" w:pos="1758"/>
                <w:tab w:val="left" w:pos="1798"/>
              </w:tabs>
              <w:spacing w:line="276" w:lineRule="auto"/>
              <w:ind w:left="11" w:right="-15"/>
              <w:rPr>
                <w:bCs/>
                <w:sz w:val="16"/>
              </w:rPr>
            </w:pPr>
            <w:proofErr w:type="spellStart"/>
            <w:r w:rsidRPr="007C087A">
              <w:rPr>
                <w:bCs/>
                <w:sz w:val="16"/>
              </w:rPr>
              <w:t>ii</w:t>
            </w:r>
            <w:proofErr w:type="spellEnd"/>
            <w:r w:rsidRPr="007C087A">
              <w:rPr>
                <w:bCs/>
                <w:sz w:val="16"/>
              </w:rPr>
              <w:t>)</w:t>
            </w:r>
            <w:r w:rsidR="005E18C6" w:rsidRPr="007C087A">
              <w:rPr>
                <w:bCs/>
                <w:sz w:val="16"/>
              </w:rPr>
              <w:t xml:space="preserve"> </w:t>
            </w:r>
            <w:r w:rsidRPr="007C087A">
              <w:rPr>
                <w:bCs/>
                <w:sz w:val="16"/>
              </w:rPr>
              <w:t>Cantidad de llamadas respondidas antes de 15 segundos.</w:t>
            </w:r>
          </w:p>
          <w:p w14:paraId="2290FC5F" w14:textId="77777777" w:rsidR="0011785D" w:rsidRPr="007C087A" w:rsidRDefault="0011785D" w:rsidP="00063929">
            <w:pPr>
              <w:pStyle w:val="TableParagraph"/>
              <w:tabs>
                <w:tab w:val="left" w:pos="604"/>
                <w:tab w:val="left" w:pos="1026"/>
                <w:tab w:val="left" w:pos="1247"/>
                <w:tab w:val="left" w:pos="1636"/>
                <w:tab w:val="left" w:pos="1758"/>
                <w:tab w:val="left" w:pos="1798"/>
              </w:tabs>
              <w:spacing w:line="276" w:lineRule="auto"/>
              <w:ind w:left="11" w:right="-15"/>
              <w:rPr>
                <w:bCs/>
                <w:sz w:val="16"/>
              </w:rPr>
            </w:pPr>
            <w:proofErr w:type="spellStart"/>
            <w:r w:rsidRPr="007C087A">
              <w:rPr>
                <w:bCs/>
                <w:sz w:val="16"/>
              </w:rPr>
              <w:t>iii</w:t>
            </w:r>
            <w:proofErr w:type="spellEnd"/>
            <w:r w:rsidRPr="007C087A">
              <w:rPr>
                <w:bCs/>
                <w:sz w:val="16"/>
              </w:rPr>
              <w:t>) Índice de atención de llamadas, expresado como el porcentaje de llamadas contestadas antes de 15 segundos.</w:t>
            </w:r>
          </w:p>
          <w:p w14:paraId="2F2E837B" w14:textId="6D14CCD6" w:rsidR="0011785D" w:rsidRPr="007C087A" w:rsidRDefault="0011785D" w:rsidP="00063929">
            <w:pPr>
              <w:pStyle w:val="TableParagraph"/>
              <w:tabs>
                <w:tab w:val="left" w:pos="604"/>
                <w:tab w:val="left" w:pos="1026"/>
                <w:tab w:val="left" w:pos="1247"/>
                <w:tab w:val="left" w:pos="1636"/>
                <w:tab w:val="left" w:pos="1758"/>
                <w:tab w:val="left" w:pos="1798"/>
              </w:tabs>
              <w:spacing w:line="276" w:lineRule="auto"/>
              <w:ind w:left="11" w:right="-15"/>
              <w:rPr>
                <w:bCs/>
                <w:sz w:val="16"/>
              </w:rPr>
            </w:pPr>
            <w:proofErr w:type="spellStart"/>
            <w:r w:rsidRPr="007C087A">
              <w:rPr>
                <w:bCs/>
                <w:sz w:val="16"/>
              </w:rPr>
              <w:t>iv</w:t>
            </w:r>
            <w:proofErr w:type="spellEnd"/>
            <w:r w:rsidRPr="007C087A">
              <w:rPr>
                <w:bCs/>
                <w:sz w:val="16"/>
              </w:rPr>
              <w:t>)</w:t>
            </w:r>
            <w:r w:rsidR="005E18C6" w:rsidRPr="007C087A">
              <w:rPr>
                <w:bCs/>
                <w:sz w:val="16"/>
              </w:rPr>
              <w:t xml:space="preserve"> </w:t>
            </w:r>
            <w:r w:rsidRPr="007C087A">
              <w:rPr>
                <w:bCs/>
                <w:sz w:val="16"/>
              </w:rPr>
              <w:t>TMO Tiempo medio de operación</w:t>
            </w:r>
          </w:p>
          <w:p w14:paraId="2676DDA7" w14:textId="77777777" w:rsidR="0011785D" w:rsidRPr="007C087A" w:rsidRDefault="0011785D" w:rsidP="00063929">
            <w:pPr>
              <w:pStyle w:val="TableParagraph"/>
              <w:tabs>
                <w:tab w:val="left" w:pos="604"/>
                <w:tab w:val="left" w:pos="1026"/>
                <w:tab w:val="left" w:pos="1247"/>
                <w:tab w:val="left" w:pos="1636"/>
                <w:tab w:val="left" w:pos="1758"/>
                <w:tab w:val="left" w:pos="1798"/>
              </w:tabs>
              <w:spacing w:line="276" w:lineRule="auto"/>
              <w:ind w:left="11" w:right="-15"/>
              <w:rPr>
                <w:bCs/>
                <w:sz w:val="16"/>
              </w:rPr>
            </w:pPr>
          </w:p>
          <w:p w14:paraId="39220C96" w14:textId="77777777" w:rsidR="0011785D" w:rsidRPr="007C087A" w:rsidRDefault="0011785D" w:rsidP="00063929">
            <w:pPr>
              <w:pStyle w:val="TableParagraph"/>
              <w:tabs>
                <w:tab w:val="left" w:pos="604"/>
                <w:tab w:val="left" w:pos="1026"/>
                <w:tab w:val="left" w:pos="1247"/>
                <w:tab w:val="left" w:pos="1636"/>
                <w:tab w:val="left" w:pos="1758"/>
                <w:tab w:val="left" w:pos="1798"/>
              </w:tabs>
              <w:spacing w:line="276" w:lineRule="auto"/>
              <w:ind w:left="11" w:right="-15"/>
              <w:rPr>
                <w:bCs/>
                <w:sz w:val="16"/>
              </w:rPr>
            </w:pPr>
            <w:r w:rsidRPr="007C087A">
              <w:rPr>
                <w:bCs/>
                <w:sz w:val="16"/>
              </w:rPr>
              <w:t>Formato del reporte:</w:t>
            </w:r>
          </w:p>
          <w:p w14:paraId="7470BE4C" w14:textId="6A49A3D1" w:rsidR="006257EE" w:rsidRPr="007C087A" w:rsidRDefault="0011785D" w:rsidP="00063929">
            <w:pPr>
              <w:pStyle w:val="TableParagraph"/>
              <w:tabs>
                <w:tab w:val="left" w:pos="604"/>
                <w:tab w:val="left" w:pos="1026"/>
                <w:tab w:val="left" w:pos="1247"/>
                <w:tab w:val="left" w:pos="1636"/>
                <w:tab w:val="left" w:pos="1758"/>
                <w:tab w:val="left" w:pos="1798"/>
              </w:tabs>
              <w:spacing w:line="276" w:lineRule="auto"/>
              <w:ind w:left="11" w:right="-15"/>
              <w:rPr>
                <w:bCs/>
                <w:sz w:val="16"/>
              </w:rPr>
            </w:pPr>
            <w:r w:rsidRPr="007C087A">
              <w:rPr>
                <w:bCs/>
                <w:sz w:val="16"/>
              </w:rPr>
              <w:t>Reporte parametrizado Directamente en la herramienta de gestión y tabla en Excel con información semanal y gráfico de evolución del indicador.</w:t>
            </w:r>
          </w:p>
        </w:tc>
        <w:tc>
          <w:tcPr>
            <w:tcW w:w="1843" w:type="dxa"/>
          </w:tcPr>
          <w:p w14:paraId="17D062E6" w14:textId="77777777" w:rsidR="001C095B" w:rsidRPr="001C095B" w:rsidRDefault="001C095B" w:rsidP="00063929">
            <w:pPr>
              <w:pStyle w:val="TableParagraph"/>
              <w:spacing w:line="259" w:lineRule="auto"/>
              <w:ind w:left="4" w:right="-15"/>
              <w:rPr>
                <w:sz w:val="16"/>
              </w:rPr>
            </w:pPr>
            <w:r w:rsidRPr="001C095B">
              <w:rPr>
                <w:b/>
                <w:bCs/>
                <w:sz w:val="16"/>
              </w:rPr>
              <w:t>Nivel de Meta Satisfactorio</w:t>
            </w:r>
            <w:r w:rsidRPr="001C095B">
              <w:rPr>
                <w:sz w:val="16"/>
              </w:rPr>
              <w:t>: Sin penalización.</w:t>
            </w:r>
          </w:p>
          <w:p w14:paraId="306ECBC6" w14:textId="6646D723" w:rsidR="001C095B" w:rsidRPr="001C095B" w:rsidRDefault="001C095B" w:rsidP="00063929">
            <w:pPr>
              <w:pStyle w:val="TableParagraph"/>
              <w:spacing w:line="259" w:lineRule="auto"/>
              <w:ind w:left="4" w:right="-15"/>
              <w:rPr>
                <w:sz w:val="16"/>
              </w:rPr>
            </w:pPr>
            <w:r w:rsidRPr="001C095B">
              <w:rPr>
                <w:b/>
                <w:bCs/>
                <w:sz w:val="16"/>
              </w:rPr>
              <w:t>Nivel de Meta Aceptable:</w:t>
            </w:r>
            <w:r w:rsidRPr="001C095B">
              <w:rPr>
                <w:sz w:val="16"/>
              </w:rPr>
              <w:t xml:space="preserve"> penalización del </w:t>
            </w:r>
            <w:r w:rsidR="000F252B" w:rsidRPr="000F252B">
              <w:rPr>
                <w:b/>
                <w:bCs/>
                <w:sz w:val="16"/>
              </w:rPr>
              <w:t>3</w:t>
            </w:r>
            <w:r w:rsidRPr="000F252B">
              <w:rPr>
                <w:b/>
                <w:bCs/>
                <w:sz w:val="16"/>
              </w:rPr>
              <w:t>0%</w:t>
            </w:r>
            <w:r w:rsidRPr="001C095B">
              <w:rPr>
                <w:sz w:val="16"/>
              </w:rPr>
              <w:t xml:space="preserve"> del valor mensual del servicio.</w:t>
            </w:r>
          </w:p>
          <w:p w14:paraId="2F19FD4A" w14:textId="258C49F1" w:rsidR="006257EE" w:rsidRDefault="001C095B" w:rsidP="00063929">
            <w:pPr>
              <w:pStyle w:val="TableParagraph"/>
              <w:spacing w:line="259" w:lineRule="auto"/>
              <w:ind w:left="4" w:right="-15"/>
              <w:rPr>
                <w:sz w:val="16"/>
              </w:rPr>
            </w:pPr>
            <w:r w:rsidRPr="001C095B">
              <w:rPr>
                <w:b/>
                <w:bCs/>
                <w:sz w:val="16"/>
              </w:rPr>
              <w:t>Nivel de Meta Malo:</w:t>
            </w:r>
            <w:r w:rsidRPr="001C095B">
              <w:rPr>
                <w:sz w:val="16"/>
              </w:rPr>
              <w:t xml:space="preserve"> penalización del 100% del valor mensual del servicio.</w:t>
            </w:r>
          </w:p>
        </w:tc>
      </w:tr>
      <w:tr w:rsidR="006257EE" w14:paraId="57C6E4F8" w14:textId="77777777" w:rsidTr="5CB02B57">
        <w:trPr>
          <w:trHeight w:val="2978"/>
        </w:trPr>
        <w:tc>
          <w:tcPr>
            <w:tcW w:w="704" w:type="dxa"/>
          </w:tcPr>
          <w:p w14:paraId="5FCD5EC4" w14:textId="77777777" w:rsidR="006257EE" w:rsidRDefault="00C44BA5" w:rsidP="00063929">
            <w:pPr>
              <w:pStyle w:val="TableParagraph"/>
              <w:spacing w:before="1"/>
              <w:ind w:right="264"/>
              <w:rPr>
                <w:sz w:val="16"/>
              </w:rPr>
            </w:pPr>
            <w:r>
              <w:rPr>
                <w:sz w:val="16"/>
              </w:rPr>
              <w:lastRenderedPageBreak/>
              <w:t>3</w:t>
            </w:r>
          </w:p>
        </w:tc>
        <w:tc>
          <w:tcPr>
            <w:tcW w:w="1134" w:type="dxa"/>
          </w:tcPr>
          <w:p w14:paraId="7AC3CC22" w14:textId="1D9F151D" w:rsidR="006257EE" w:rsidRDefault="137296CE" w:rsidP="00063929">
            <w:pPr>
              <w:pStyle w:val="TableParagraph"/>
              <w:spacing w:before="1" w:line="276" w:lineRule="auto"/>
              <w:ind w:left="20" w:right="310"/>
              <w:rPr>
                <w:sz w:val="16"/>
                <w:szCs w:val="16"/>
              </w:rPr>
            </w:pPr>
            <w:r w:rsidRPr="69E0FCC9">
              <w:rPr>
                <w:sz w:val="16"/>
                <w:szCs w:val="16"/>
              </w:rPr>
              <w:t>TODOS LOS SERVICIOS DEL CONTRAT</w:t>
            </w:r>
            <w:r w:rsidR="008F785B">
              <w:rPr>
                <w:sz w:val="16"/>
                <w:szCs w:val="16"/>
              </w:rPr>
              <w:t>O</w:t>
            </w:r>
          </w:p>
          <w:p w14:paraId="3CD47ABE" w14:textId="77C008C8" w:rsidR="006257EE" w:rsidRDefault="006257EE" w:rsidP="00063929">
            <w:pPr>
              <w:pStyle w:val="TableParagraph"/>
              <w:spacing w:before="1" w:line="276" w:lineRule="auto"/>
              <w:ind w:left="124" w:right="206"/>
              <w:rPr>
                <w:sz w:val="16"/>
                <w:szCs w:val="16"/>
              </w:rPr>
            </w:pPr>
          </w:p>
        </w:tc>
        <w:tc>
          <w:tcPr>
            <w:tcW w:w="1134" w:type="dxa"/>
          </w:tcPr>
          <w:p w14:paraId="18A52AE0" w14:textId="496CD622" w:rsidR="006257EE" w:rsidRDefault="00D30B51" w:rsidP="00063929">
            <w:pPr>
              <w:pStyle w:val="TableParagraph"/>
              <w:tabs>
                <w:tab w:val="left" w:pos="697"/>
              </w:tabs>
              <w:ind w:left="3" w:right="-15"/>
              <w:rPr>
                <w:sz w:val="16"/>
                <w:szCs w:val="16"/>
              </w:rPr>
            </w:pPr>
            <w:r w:rsidRPr="00D30B51">
              <w:rPr>
                <w:sz w:val="16"/>
                <w:szCs w:val="16"/>
              </w:rPr>
              <w:t>NÚMERO DE CASOS RESUELTOS QUE INGRESAN ATRAVÉS DEL CENTRO DE SERVICIOS</w:t>
            </w:r>
          </w:p>
        </w:tc>
        <w:tc>
          <w:tcPr>
            <w:tcW w:w="2693" w:type="dxa"/>
            <w:tcBorders>
              <w:right w:val="single" w:sz="6" w:space="0" w:color="000000" w:themeColor="text1"/>
            </w:tcBorders>
          </w:tcPr>
          <w:p w14:paraId="7A186233" w14:textId="6BBB14B0" w:rsidR="00804B98" w:rsidRPr="007A76BC" w:rsidRDefault="00804B98" w:rsidP="00063929">
            <w:pPr>
              <w:rPr>
                <w:b/>
                <w:bCs/>
                <w:sz w:val="16"/>
              </w:rPr>
            </w:pPr>
            <w:r w:rsidRPr="007A76BC">
              <w:rPr>
                <w:b/>
                <w:bCs/>
                <w:sz w:val="16"/>
              </w:rPr>
              <w:t xml:space="preserve">Es el porcentaje de casos resueltos a través del soporte de nivel </w:t>
            </w:r>
            <w:proofErr w:type="gramStart"/>
            <w:r w:rsidRPr="007A76BC">
              <w:rPr>
                <w:b/>
                <w:bCs/>
                <w:sz w:val="16"/>
              </w:rPr>
              <w:t>I ,</w:t>
            </w:r>
            <w:proofErr w:type="gramEnd"/>
            <w:r w:rsidRPr="007A76BC">
              <w:rPr>
                <w:b/>
                <w:bCs/>
                <w:sz w:val="16"/>
              </w:rPr>
              <w:t xml:space="preserve"> nivel II y nivel III</w:t>
            </w:r>
          </w:p>
          <w:p w14:paraId="147C2C60" w14:textId="77777777" w:rsidR="00804B98" w:rsidRPr="00804B98" w:rsidRDefault="00804B98" w:rsidP="00063929">
            <w:pPr>
              <w:rPr>
                <w:sz w:val="16"/>
              </w:rPr>
            </w:pPr>
          </w:p>
          <w:p w14:paraId="7ABF1D70" w14:textId="77777777" w:rsidR="00804B98" w:rsidRPr="00804B98" w:rsidRDefault="00804B98" w:rsidP="00063929">
            <w:pPr>
              <w:rPr>
                <w:sz w:val="16"/>
              </w:rPr>
            </w:pPr>
            <w:r w:rsidRPr="00804B98">
              <w:rPr>
                <w:sz w:val="16"/>
              </w:rPr>
              <w:t>Los casos resueltos en la mesa de servicios se calculan mediante la siguiente fórmula.</w:t>
            </w:r>
          </w:p>
          <w:p w14:paraId="10D9453B" w14:textId="77777777" w:rsidR="00804B98" w:rsidRPr="00804B98" w:rsidRDefault="00804B98" w:rsidP="00063929">
            <w:pPr>
              <w:rPr>
                <w:sz w:val="16"/>
              </w:rPr>
            </w:pPr>
          </w:p>
          <w:p w14:paraId="7A419F81" w14:textId="77777777" w:rsidR="00804B98" w:rsidRPr="00804B98" w:rsidRDefault="00804B98" w:rsidP="00063929">
            <w:pPr>
              <w:rPr>
                <w:sz w:val="16"/>
              </w:rPr>
            </w:pPr>
            <w:r w:rsidRPr="00804B98">
              <w:rPr>
                <w:sz w:val="16"/>
              </w:rPr>
              <w:t xml:space="preserve"> </w:t>
            </w:r>
          </w:p>
          <w:p w14:paraId="4291051C" w14:textId="46E4FBA4" w:rsidR="00804B98" w:rsidRPr="00804B98" w:rsidRDefault="007A76BC" w:rsidP="00063929">
            <w:pPr>
              <w:rPr>
                <w:sz w:val="16"/>
              </w:rPr>
            </w:pPr>
            <w:r>
              <w:rPr>
                <w:rFonts w:ascii="Arial Narrow"/>
                <w:noProof/>
                <w:color w:val="2B579A"/>
                <w:sz w:val="20"/>
                <w:shd w:val="clear" w:color="auto" w:fill="E6E6E6"/>
              </w:rPr>
              <w:drawing>
                <wp:inline distT="0" distB="0" distL="0" distR="0" wp14:anchorId="59969838" wp14:editId="015A8DCA">
                  <wp:extent cx="807630" cy="219075"/>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15" cstate="print"/>
                          <a:stretch>
                            <a:fillRect/>
                          </a:stretch>
                        </pic:blipFill>
                        <pic:spPr>
                          <a:xfrm>
                            <a:off x="0" y="0"/>
                            <a:ext cx="807630" cy="219075"/>
                          </a:xfrm>
                          <a:prstGeom prst="rect">
                            <a:avLst/>
                          </a:prstGeom>
                        </pic:spPr>
                      </pic:pic>
                    </a:graphicData>
                  </a:graphic>
                </wp:inline>
              </w:drawing>
            </w:r>
          </w:p>
          <w:p w14:paraId="507DD6B7" w14:textId="77777777" w:rsidR="00804B98" w:rsidRPr="00804B98" w:rsidRDefault="00804B98" w:rsidP="00063929">
            <w:pPr>
              <w:rPr>
                <w:sz w:val="16"/>
              </w:rPr>
            </w:pPr>
          </w:p>
          <w:p w14:paraId="06A318A1" w14:textId="77777777" w:rsidR="00804B98" w:rsidRPr="00804B98" w:rsidRDefault="00804B98" w:rsidP="00063929">
            <w:pPr>
              <w:rPr>
                <w:sz w:val="16"/>
              </w:rPr>
            </w:pPr>
            <w:r w:rsidRPr="00804B98">
              <w:rPr>
                <w:sz w:val="16"/>
              </w:rPr>
              <w:t>Donde:</w:t>
            </w:r>
          </w:p>
          <w:p w14:paraId="39F48C6A" w14:textId="77777777" w:rsidR="00804B98" w:rsidRPr="00804B98" w:rsidRDefault="00804B98" w:rsidP="00063929">
            <w:pPr>
              <w:rPr>
                <w:sz w:val="16"/>
              </w:rPr>
            </w:pPr>
            <w:r w:rsidRPr="00B8778D">
              <w:rPr>
                <w:b/>
                <w:bCs/>
                <w:sz w:val="16"/>
              </w:rPr>
              <w:t>Ir</w:t>
            </w:r>
            <w:r w:rsidRPr="00804B98">
              <w:rPr>
                <w:sz w:val="16"/>
              </w:rPr>
              <w:t xml:space="preserve"> es el porcentaje de casos resueltos por la Mesa de Servicio.</w:t>
            </w:r>
          </w:p>
          <w:p w14:paraId="75BB93A0" w14:textId="77777777" w:rsidR="00804B98" w:rsidRPr="00804B98" w:rsidRDefault="00804B98" w:rsidP="00063929">
            <w:pPr>
              <w:rPr>
                <w:sz w:val="16"/>
              </w:rPr>
            </w:pPr>
          </w:p>
          <w:p w14:paraId="29962A00" w14:textId="77777777" w:rsidR="00B8778D" w:rsidRDefault="00804B98" w:rsidP="00063929">
            <w:pPr>
              <w:rPr>
                <w:sz w:val="16"/>
              </w:rPr>
            </w:pPr>
            <w:proofErr w:type="spellStart"/>
            <w:r w:rsidRPr="00B8778D">
              <w:rPr>
                <w:b/>
                <w:bCs/>
                <w:sz w:val="16"/>
              </w:rPr>
              <w:t>Tr</w:t>
            </w:r>
            <w:proofErr w:type="spellEnd"/>
            <w:r w:rsidRPr="00B8778D">
              <w:rPr>
                <w:b/>
                <w:bCs/>
                <w:sz w:val="16"/>
              </w:rPr>
              <w:t>(N1)</w:t>
            </w:r>
            <w:r w:rsidRPr="00804B98">
              <w:rPr>
                <w:sz w:val="16"/>
              </w:rPr>
              <w:t xml:space="preserve"> es la cantidad de casos resueltos por la Mesa de Servicio. </w:t>
            </w:r>
          </w:p>
          <w:p w14:paraId="381B4827" w14:textId="3AF6CFFF" w:rsidR="00804B98" w:rsidRPr="00804B98" w:rsidRDefault="00804B98" w:rsidP="00063929">
            <w:pPr>
              <w:rPr>
                <w:sz w:val="16"/>
              </w:rPr>
            </w:pPr>
            <w:r w:rsidRPr="00B8778D">
              <w:rPr>
                <w:b/>
                <w:bCs/>
                <w:sz w:val="16"/>
              </w:rPr>
              <w:t>Ti</w:t>
            </w:r>
            <w:r w:rsidRPr="00804B98">
              <w:rPr>
                <w:sz w:val="16"/>
              </w:rPr>
              <w:t xml:space="preserve"> es el total de casos reportados a la Mesa de Servicio.</w:t>
            </w:r>
          </w:p>
          <w:p w14:paraId="09ABD0B8" w14:textId="77777777" w:rsidR="00804B98" w:rsidRPr="00804B98" w:rsidRDefault="00804B98" w:rsidP="00063929">
            <w:pPr>
              <w:rPr>
                <w:sz w:val="16"/>
              </w:rPr>
            </w:pPr>
          </w:p>
          <w:p w14:paraId="1F72E070" w14:textId="77777777" w:rsidR="00804B98" w:rsidRPr="00804B98" w:rsidRDefault="00804B98" w:rsidP="00063929">
            <w:pPr>
              <w:rPr>
                <w:sz w:val="16"/>
              </w:rPr>
            </w:pPr>
            <w:r w:rsidRPr="00804B98">
              <w:rPr>
                <w:sz w:val="16"/>
              </w:rPr>
              <w:t>Los casos reportados y los resueltos deben corresponder al mes de evaluación del indicador.</w:t>
            </w:r>
          </w:p>
          <w:p w14:paraId="1518E801" w14:textId="77777777" w:rsidR="00804B98" w:rsidRPr="00804B98" w:rsidRDefault="00804B98" w:rsidP="00063929">
            <w:pPr>
              <w:rPr>
                <w:sz w:val="16"/>
              </w:rPr>
            </w:pPr>
            <w:r w:rsidRPr="00804B98">
              <w:rPr>
                <w:sz w:val="16"/>
              </w:rPr>
              <w:t>Los casos suspendidos estarán máximos por 5 días calendario en la condición de espera hasta su atención.</w:t>
            </w:r>
          </w:p>
          <w:p w14:paraId="7789347E" w14:textId="77777777" w:rsidR="00804B98" w:rsidRPr="00804B98" w:rsidRDefault="00804B98" w:rsidP="00063929">
            <w:pPr>
              <w:rPr>
                <w:sz w:val="16"/>
              </w:rPr>
            </w:pPr>
            <w:r w:rsidRPr="00804B98">
              <w:rPr>
                <w:sz w:val="16"/>
              </w:rPr>
              <w:t>Se consideran casos relacionados con servicios a cargo del contratista resueltos por la Mesa de servicio, soporte en sitio y nivel III correspondiente a los líderes de cada servicio de todos los anexos del contrato.</w:t>
            </w:r>
          </w:p>
          <w:p w14:paraId="3B087877" w14:textId="65AFC693" w:rsidR="006257EE" w:rsidRDefault="00804B98" w:rsidP="00063929">
            <w:pPr>
              <w:rPr>
                <w:sz w:val="16"/>
              </w:rPr>
            </w:pPr>
            <w:r w:rsidRPr="00804B98">
              <w:rPr>
                <w:sz w:val="16"/>
              </w:rPr>
              <w:t>Este indicador aplica para todos los servicios descritos en los anexos del contrato. Se considera tercer nivel el líder o personas de cada servicio del anexo del contrato.</w:t>
            </w:r>
          </w:p>
        </w:tc>
        <w:tc>
          <w:tcPr>
            <w:tcW w:w="1418" w:type="dxa"/>
            <w:gridSpan w:val="2"/>
            <w:tcBorders>
              <w:left w:val="single" w:sz="6" w:space="0" w:color="000000" w:themeColor="text1"/>
            </w:tcBorders>
          </w:tcPr>
          <w:p w14:paraId="5EBDF615" w14:textId="77777777" w:rsidR="007D1D1A" w:rsidRPr="007D1D1A" w:rsidRDefault="007D1D1A" w:rsidP="00063929">
            <w:pPr>
              <w:pStyle w:val="TableParagraph"/>
              <w:tabs>
                <w:tab w:val="left" w:pos="885"/>
              </w:tabs>
              <w:spacing w:before="1" w:line="276" w:lineRule="auto"/>
              <w:ind w:left="106" w:right="-15"/>
              <w:rPr>
                <w:sz w:val="16"/>
              </w:rPr>
            </w:pPr>
            <w:r w:rsidRPr="007D1D1A">
              <w:rPr>
                <w:b/>
                <w:bCs/>
                <w:sz w:val="16"/>
              </w:rPr>
              <w:t>Satisfactorio:</w:t>
            </w:r>
            <w:r w:rsidRPr="007D1D1A">
              <w:rPr>
                <w:sz w:val="16"/>
              </w:rPr>
              <w:t xml:space="preserve"> mayor o igual al 95%</w:t>
            </w:r>
          </w:p>
          <w:p w14:paraId="38966ABB" w14:textId="63CF13E7" w:rsidR="007D1D1A" w:rsidRPr="007D1D1A" w:rsidRDefault="007D1D1A" w:rsidP="00063929">
            <w:pPr>
              <w:pStyle w:val="TableParagraph"/>
              <w:tabs>
                <w:tab w:val="left" w:pos="885"/>
              </w:tabs>
              <w:spacing w:before="1" w:line="276" w:lineRule="auto"/>
              <w:ind w:left="106" w:right="-15"/>
              <w:rPr>
                <w:sz w:val="16"/>
              </w:rPr>
            </w:pPr>
            <w:r w:rsidRPr="007D1D1A">
              <w:rPr>
                <w:b/>
                <w:bCs/>
                <w:sz w:val="16"/>
              </w:rPr>
              <w:t>Bueno:</w:t>
            </w:r>
            <w:r w:rsidRPr="007D1D1A">
              <w:rPr>
                <w:sz w:val="16"/>
              </w:rPr>
              <w:t xml:space="preserve"> mayor o igual al 90% y menor</w:t>
            </w:r>
            <w:r w:rsidR="00D30B51">
              <w:rPr>
                <w:sz w:val="16"/>
              </w:rPr>
              <w:t xml:space="preserve"> </w:t>
            </w:r>
            <w:r w:rsidRPr="007D1D1A">
              <w:rPr>
                <w:sz w:val="16"/>
              </w:rPr>
              <w:t>del 95%.</w:t>
            </w:r>
          </w:p>
          <w:p w14:paraId="7D895F5F" w14:textId="738C6030" w:rsidR="007D1D1A" w:rsidRPr="007D1D1A" w:rsidRDefault="007D1D1A" w:rsidP="00063929">
            <w:pPr>
              <w:pStyle w:val="TableParagraph"/>
              <w:tabs>
                <w:tab w:val="left" w:pos="885"/>
              </w:tabs>
              <w:spacing w:before="1" w:line="276" w:lineRule="auto"/>
              <w:ind w:left="106" w:right="-15"/>
              <w:rPr>
                <w:sz w:val="16"/>
              </w:rPr>
            </w:pPr>
            <w:r w:rsidRPr="007D1D1A">
              <w:rPr>
                <w:b/>
                <w:bCs/>
                <w:sz w:val="16"/>
              </w:rPr>
              <w:t>Aceptable:</w:t>
            </w:r>
            <w:r w:rsidRPr="007D1D1A">
              <w:rPr>
                <w:sz w:val="16"/>
              </w:rPr>
              <w:t xml:space="preserve"> mayor o igual al 80% y menor</w:t>
            </w:r>
            <w:r w:rsidR="00D30B51">
              <w:rPr>
                <w:sz w:val="16"/>
              </w:rPr>
              <w:t xml:space="preserve"> </w:t>
            </w:r>
            <w:r w:rsidRPr="007D1D1A">
              <w:rPr>
                <w:sz w:val="16"/>
              </w:rPr>
              <w:t>del 90%.</w:t>
            </w:r>
          </w:p>
          <w:p w14:paraId="106624B0" w14:textId="1A1CBEBE" w:rsidR="006257EE" w:rsidRDefault="007D1D1A" w:rsidP="00063929">
            <w:pPr>
              <w:pStyle w:val="TableParagraph"/>
              <w:tabs>
                <w:tab w:val="left" w:pos="885"/>
              </w:tabs>
              <w:spacing w:before="1" w:line="276" w:lineRule="auto"/>
              <w:ind w:left="106" w:right="-15"/>
              <w:rPr>
                <w:sz w:val="16"/>
              </w:rPr>
            </w:pPr>
            <w:r w:rsidRPr="007D1D1A">
              <w:rPr>
                <w:b/>
                <w:bCs/>
                <w:sz w:val="16"/>
              </w:rPr>
              <w:t>Malo:</w:t>
            </w:r>
            <w:r w:rsidRPr="007D1D1A">
              <w:rPr>
                <w:sz w:val="16"/>
              </w:rPr>
              <w:t xml:space="preserve"> menor al 80%</w:t>
            </w:r>
          </w:p>
        </w:tc>
        <w:tc>
          <w:tcPr>
            <w:tcW w:w="1559" w:type="dxa"/>
          </w:tcPr>
          <w:p w14:paraId="1F340813" w14:textId="30E588B7" w:rsidR="006257EE" w:rsidRDefault="00140966" w:rsidP="00063929">
            <w:pPr>
              <w:pStyle w:val="TableParagraph"/>
              <w:tabs>
                <w:tab w:val="left" w:pos="741"/>
              </w:tabs>
              <w:spacing w:line="237" w:lineRule="auto"/>
              <w:ind w:left="112" w:right="7"/>
              <w:rPr>
                <w:sz w:val="16"/>
              </w:rPr>
            </w:pPr>
            <w:r w:rsidRPr="00140966">
              <w:rPr>
                <w:sz w:val="16"/>
              </w:rPr>
              <w:t>Herramienta de Gestión suministrada por el proveedor para el seguimiento a los casos reportados al Centro de Servicios.</w:t>
            </w:r>
          </w:p>
        </w:tc>
        <w:tc>
          <w:tcPr>
            <w:tcW w:w="1843" w:type="dxa"/>
          </w:tcPr>
          <w:p w14:paraId="074E79A5" w14:textId="338B94E4" w:rsidR="00F9256A" w:rsidRPr="007C087A" w:rsidRDefault="00F9256A" w:rsidP="00063929">
            <w:pPr>
              <w:pStyle w:val="TableParagraph"/>
              <w:spacing w:line="278" w:lineRule="auto"/>
              <w:ind w:right="383"/>
              <w:rPr>
                <w:bCs/>
                <w:sz w:val="16"/>
                <w:szCs w:val="16"/>
              </w:rPr>
            </w:pPr>
            <w:r w:rsidRPr="007C087A">
              <w:rPr>
                <w:bCs/>
                <w:sz w:val="16"/>
                <w:szCs w:val="16"/>
              </w:rPr>
              <w:t>Frecuencia de monitoreo:</w:t>
            </w:r>
          </w:p>
          <w:p w14:paraId="689D6E1B" w14:textId="37D3B160" w:rsidR="00F9256A" w:rsidRPr="007C087A" w:rsidRDefault="00F9256A" w:rsidP="00063929">
            <w:pPr>
              <w:pStyle w:val="TableParagraph"/>
              <w:spacing w:line="278" w:lineRule="auto"/>
              <w:ind w:left="20" w:right="383"/>
              <w:rPr>
                <w:bCs/>
                <w:sz w:val="16"/>
                <w:szCs w:val="16"/>
              </w:rPr>
            </w:pPr>
            <w:r w:rsidRPr="007C087A">
              <w:rPr>
                <w:bCs/>
                <w:sz w:val="16"/>
                <w:szCs w:val="16"/>
              </w:rPr>
              <w:t>La medición se deberá llevar a</w:t>
            </w:r>
            <w:r w:rsidR="00C974BD" w:rsidRPr="007C087A">
              <w:rPr>
                <w:bCs/>
                <w:sz w:val="16"/>
                <w:szCs w:val="16"/>
              </w:rPr>
              <w:t xml:space="preserve"> </w:t>
            </w:r>
            <w:r w:rsidRPr="007C087A">
              <w:rPr>
                <w:bCs/>
                <w:sz w:val="16"/>
                <w:szCs w:val="16"/>
              </w:rPr>
              <w:t>cabo permanentemente.</w:t>
            </w:r>
          </w:p>
          <w:p w14:paraId="7A95E05D" w14:textId="77777777" w:rsidR="00F9256A" w:rsidRPr="007C087A" w:rsidRDefault="00F9256A" w:rsidP="00063929">
            <w:pPr>
              <w:pStyle w:val="TableParagraph"/>
              <w:tabs>
                <w:tab w:val="left" w:pos="162"/>
              </w:tabs>
              <w:spacing w:line="278" w:lineRule="auto"/>
              <w:ind w:left="304" w:right="383" w:hanging="248"/>
              <w:rPr>
                <w:bCs/>
                <w:sz w:val="16"/>
                <w:szCs w:val="16"/>
              </w:rPr>
            </w:pPr>
          </w:p>
          <w:p w14:paraId="62CD58D4" w14:textId="77777777" w:rsidR="00F9256A" w:rsidRPr="007C087A" w:rsidRDefault="00F9256A" w:rsidP="00063929">
            <w:pPr>
              <w:pStyle w:val="TableParagraph"/>
              <w:tabs>
                <w:tab w:val="left" w:pos="162"/>
              </w:tabs>
              <w:spacing w:line="278" w:lineRule="auto"/>
              <w:ind w:right="383"/>
              <w:rPr>
                <w:bCs/>
                <w:sz w:val="16"/>
                <w:szCs w:val="16"/>
              </w:rPr>
            </w:pPr>
            <w:r w:rsidRPr="007C087A">
              <w:rPr>
                <w:bCs/>
                <w:sz w:val="16"/>
                <w:szCs w:val="16"/>
              </w:rPr>
              <w:t>Frecuencia del reporte:</w:t>
            </w:r>
          </w:p>
          <w:p w14:paraId="7AD59F65" w14:textId="77777777" w:rsidR="00F9256A" w:rsidRPr="007C087A" w:rsidRDefault="00F9256A" w:rsidP="00063929">
            <w:pPr>
              <w:pStyle w:val="TableParagraph"/>
              <w:tabs>
                <w:tab w:val="left" w:pos="162"/>
              </w:tabs>
              <w:spacing w:line="278" w:lineRule="auto"/>
              <w:ind w:right="383"/>
              <w:rPr>
                <w:bCs/>
                <w:sz w:val="16"/>
                <w:szCs w:val="16"/>
              </w:rPr>
            </w:pPr>
            <w:r w:rsidRPr="007C087A">
              <w:rPr>
                <w:bCs/>
                <w:sz w:val="16"/>
                <w:szCs w:val="16"/>
              </w:rPr>
              <w:t>Reporte mensual del indicador</w:t>
            </w:r>
          </w:p>
          <w:p w14:paraId="7050D27C" w14:textId="77777777" w:rsidR="00F9256A" w:rsidRPr="007C087A" w:rsidRDefault="00F9256A" w:rsidP="00063929">
            <w:pPr>
              <w:pStyle w:val="TableParagraph"/>
              <w:tabs>
                <w:tab w:val="left" w:pos="162"/>
              </w:tabs>
              <w:spacing w:line="278" w:lineRule="auto"/>
              <w:ind w:left="304" w:right="383" w:hanging="248"/>
              <w:rPr>
                <w:bCs/>
                <w:sz w:val="16"/>
                <w:szCs w:val="16"/>
              </w:rPr>
            </w:pPr>
          </w:p>
          <w:p w14:paraId="67A7D55B" w14:textId="7B8D8516" w:rsidR="00F9256A" w:rsidRPr="007C087A" w:rsidRDefault="00F9256A" w:rsidP="00063929">
            <w:pPr>
              <w:pStyle w:val="TableParagraph"/>
              <w:tabs>
                <w:tab w:val="left" w:pos="162"/>
              </w:tabs>
              <w:spacing w:line="278" w:lineRule="auto"/>
              <w:ind w:left="20" w:right="383"/>
              <w:rPr>
                <w:bCs/>
                <w:sz w:val="16"/>
                <w:szCs w:val="16"/>
              </w:rPr>
            </w:pPr>
            <w:r w:rsidRPr="007C087A">
              <w:rPr>
                <w:bCs/>
                <w:sz w:val="16"/>
                <w:szCs w:val="16"/>
              </w:rPr>
              <w:t>Contenido mínimo del</w:t>
            </w:r>
            <w:r w:rsidR="00476AD9" w:rsidRPr="007C087A">
              <w:rPr>
                <w:bCs/>
                <w:sz w:val="16"/>
                <w:szCs w:val="16"/>
              </w:rPr>
              <w:t xml:space="preserve"> </w:t>
            </w:r>
            <w:r w:rsidRPr="007C087A">
              <w:rPr>
                <w:bCs/>
                <w:sz w:val="16"/>
                <w:szCs w:val="16"/>
              </w:rPr>
              <w:t>reporte:</w:t>
            </w:r>
          </w:p>
          <w:p w14:paraId="2CB0FD12" w14:textId="77777777" w:rsidR="00F9256A" w:rsidRPr="007C087A" w:rsidRDefault="00F9256A" w:rsidP="00063929">
            <w:pPr>
              <w:pStyle w:val="TableParagraph"/>
              <w:tabs>
                <w:tab w:val="left" w:pos="950"/>
              </w:tabs>
              <w:spacing w:line="278" w:lineRule="auto"/>
              <w:ind w:left="388" w:right="383" w:hanging="248"/>
              <w:rPr>
                <w:bCs/>
                <w:sz w:val="16"/>
                <w:szCs w:val="16"/>
              </w:rPr>
            </w:pPr>
          </w:p>
          <w:p w14:paraId="1CE95C6E" w14:textId="77777777" w:rsidR="00F9256A" w:rsidRPr="007C087A" w:rsidRDefault="00F9256A" w:rsidP="00063929">
            <w:pPr>
              <w:pStyle w:val="TableParagraph"/>
              <w:tabs>
                <w:tab w:val="left" w:pos="950"/>
              </w:tabs>
              <w:spacing w:line="278" w:lineRule="auto"/>
              <w:ind w:left="388" w:right="383" w:hanging="248"/>
              <w:rPr>
                <w:bCs/>
                <w:sz w:val="16"/>
                <w:szCs w:val="16"/>
              </w:rPr>
            </w:pPr>
            <w:r w:rsidRPr="007C087A">
              <w:rPr>
                <w:bCs/>
                <w:sz w:val="16"/>
                <w:szCs w:val="16"/>
              </w:rPr>
              <w:t>i)</w:t>
            </w:r>
            <w:r w:rsidRPr="007C087A">
              <w:rPr>
                <w:bCs/>
                <w:sz w:val="16"/>
                <w:szCs w:val="16"/>
              </w:rPr>
              <w:tab/>
              <w:t>Cantidad de casos reportados al Centro de Servicios.</w:t>
            </w:r>
          </w:p>
          <w:p w14:paraId="3F8BA6FA" w14:textId="77777777" w:rsidR="00F9256A" w:rsidRPr="007C087A" w:rsidRDefault="00F9256A" w:rsidP="00063929">
            <w:pPr>
              <w:pStyle w:val="TableParagraph"/>
              <w:tabs>
                <w:tab w:val="left" w:pos="950"/>
              </w:tabs>
              <w:spacing w:line="278" w:lineRule="auto"/>
              <w:ind w:left="388" w:right="383" w:hanging="248"/>
              <w:rPr>
                <w:bCs/>
                <w:sz w:val="16"/>
                <w:szCs w:val="16"/>
              </w:rPr>
            </w:pPr>
            <w:proofErr w:type="spellStart"/>
            <w:r w:rsidRPr="007C087A">
              <w:rPr>
                <w:bCs/>
                <w:sz w:val="16"/>
                <w:szCs w:val="16"/>
              </w:rPr>
              <w:t>ii</w:t>
            </w:r>
            <w:proofErr w:type="spellEnd"/>
            <w:r w:rsidRPr="007C087A">
              <w:rPr>
                <w:bCs/>
                <w:sz w:val="16"/>
                <w:szCs w:val="16"/>
              </w:rPr>
              <w:t>)</w:t>
            </w:r>
            <w:r w:rsidRPr="007C087A">
              <w:rPr>
                <w:bCs/>
                <w:sz w:val="16"/>
                <w:szCs w:val="16"/>
              </w:rPr>
              <w:tab/>
              <w:t>Cantidad de casos resueltos a través del Centro de Servicios.</w:t>
            </w:r>
          </w:p>
          <w:p w14:paraId="6B919571" w14:textId="77777777" w:rsidR="00F9256A" w:rsidRPr="007C087A" w:rsidRDefault="00F9256A" w:rsidP="00063929">
            <w:pPr>
              <w:pStyle w:val="TableParagraph"/>
              <w:tabs>
                <w:tab w:val="left" w:pos="950"/>
              </w:tabs>
              <w:spacing w:line="278" w:lineRule="auto"/>
              <w:ind w:left="388" w:right="383" w:hanging="248"/>
              <w:rPr>
                <w:bCs/>
                <w:sz w:val="16"/>
                <w:szCs w:val="16"/>
              </w:rPr>
            </w:pPr>
            <w:proofErr w:type="spellStart"/>
            <w:r w:rsidRPr="007C087A">
              <w:rPr>
                <w:bCs/>
                <w:sz w:val="16"/>
                <w:szCs w:val="16"/>
              </w:rPr>
              <w:t>iii</w:t>
            </w:r>
            <w:proofErr w:type="spellEnd"/>
            <w:r w:rsidRPr="007C087A">
              <w:rPr>
                <w:bCs/>
                <w:sz w:val="16"/>
                <w:szCs w:val="16"/>
              </w:rPr>
              <w:t xml:space="preserve">) Porcentaje de casos resueltos por el Centro de Servicios. </w:t>
            </w:r>
          </w:p>
          <w:p w14:paraId="4B1EFAF9" w14:textId="77777777" w:rsidR="00F9256A" w:rsidRPr="007C087A" w:rsidRDefault="00F9256A" w:rsidP="00063929">
            <w:pPr>
              <w:pStyle w:val="TableParagraph"/>
              <w:tabs>
                <w:tab w:val="left" w:pos="950"/>
              </w:tabs>
              <w:spacing w:line="278" w:lineRule="auto"/>
              <w:ind w:left="388" w:right="383" w:hanging="248"/>
              <w:rPr>
                <w:bCs/>
                <w:sz w:val="16"/>
                <w:szCs w:val="16"/>
              </w:rPr>
            </w:pPr>
          </w:p>
          <w:p w14:paraId="321CB4E0" w14:textId="77777777" w:rsidR="00A61E18" w:rsidRPr="007C087A" w:rsidRDefault="00A61E18" w:rsidP="00063929">
            <w:pPr>
              <w:pStyle w:val="TableParagraph"/>
              <w:tabs>
                <w:tab w:val="left" w:pos="162"/>
              </w:tabs>
              <w:spacing w:line="278" w:lineRule="auto"/>
              <w:ind w:right="383"/>
              <w:rPr>
                <w:bCs/>
                <w:sz w:val="16"/>
                <w:szCs w:val="16"/>
              </w:rPr>
            </w:pPr>
            <w:r w:rsidRPr="007C087A">
              <w:rPr>
                <w:bCs/>
                <w:sz w:val="16"/>
                <w:szCs w:val="16"/>
              </w:rPr>
              <w:t>Formato del reporte:</w:t>
            </w:r>
            <w:r w:rsidRPr="007C087A">
              <w:rPr>
                <w:bCs/>
                <w:sz w:val="16"/>
                <w:szCs w:val="16"/>
              </w:rPr>
              <w:tab/>
            </w:r>
          </w:p>
          <w:p w14:paraId="77FFA8F3" w14:textId="1253B777" w:rsidR="006257EE" w:rsidRPr="007C087A" w:rsidRDefault="00A61E18" w:rsidP="00063929">
            <w:pPr>
              <w:pStyle w:val="TableParagraph"/>
              <w:tabs>
                <w:tab w:val="left" w:pos="162"/>
              </w:tabs>
              <w:spacing w:line="278" w:lineRule="auto"/>
              <w:ind w:right="383"/>
              <w:rPr>
                <w:bCs/>
                <w:sz w:val="16"/>
                <w:szCs w:val="16"/>
              </w:rPr>
            </w:pPr>
            <w:r w:rsidRPr="007C087A">
              <w:rPr>
                <w:bCs/>
                <w:sz w:val="16"/>
                <w:szCs w:val="16"/>
              </w:rPr>
              <w:t>Reporte parametrizado directamente en la herramienta de gestión y tabla en Excel con información semanal y gráfico de evolución del indicador.</w:t>
            </w:r>
          </w:p>
        </w:tc>
        <w:tc>
          <w:tcPr>
            <w:tcW w:w="1843" w:type="dxa"/>
          </w:tcPr>
          <w:p w14:paraId="0C7C2B76" w14:textId="77777777" w:rsidR="00E2275B" w:rsidRPr="00E2275B" w:rsidRDefault="00E2275B" w:rsidP="00063929">
            <w:pPr>
              <w:pStyle w:val="TableParagraph"/>
              <w:spacing w:line="200" w:lineRule="atLeast"/>
              <w:ind w:left="4" w:right="-15"/>
              <w:rPr>
                <w:sz w:val="16"/>
              </w:rPr>
            </w:pPr>
            <w:r w:rsidRPr="00E2275B">
              <w:rPr>
                <w:b/>
                <w:bCs/>
                <w:sz w:val="16"/>
              </w:rPr>
              <w:t>Nivel de meta Satisfactorio:</w:t>
            </w:r>
            <w:r w:rsidRPr="00E2275B">
              <w:rPr>
                <w:sz w:val="16"/>
              </w:rPr>
              <w:t xml:space="preserve"> Sin penalización.</w:t>
            </w:r>
          </w:p>
          <w:p w14:paraId="35A74FFB" w14:textId="77777777" w:rsidR="00E2275B" w:rsidRPr="00E2275B" w:rsidRDefault="00E2275B" w:rsidP="00063929">
            <w:pPr>
              <w:pStyle w:val="TableParagraph"/>
              <w:spacing w:line="200" w:lineRule="atLeast"/>
              <w:ind w:left="4" w:right="-15"/>
              <w:rPr>
                <w:b/>
                <w:bCs/>
                <w:sz w:val="16"/>
              </w:rPr>
            </w:pPr>
            <w:r w:rsidRPr="00E2275B">
              <w:rPr>
                <w:b/>
                <w:bCs/>
                <w:sz w:val="16"/>
              </w:rPr>
              <w:t xml:space="preserve">Nivel de meta Bueno: </w:t>
            </w:r>
          </w:p>
          <w:p w14:paraId="129BF4D5" w14:textId="477CE716" w:rsidR="00E2275B" w:rsidRPr="00AC0775" w:rsidRDefault="43DD2E15" w:rsidP="2060B8E8">
            <w:pPr>
              <w:pStyle w:val="TableParagraph"/>
              <w:spacing w:line="200" w:lineRule="atLeast"/>
              <w:ind w:left="4" w:right="-15"/>
              <w:rPr>
                <w:sz w:val="16"/>
                <w:szCs w:val="16"/>
              </w:rPr>
            </w:pPr>
            <w:r w:rsidRPr="2060B8E8">
              <w:rPr>
                <w:sz w:val="16"/>
                <w:szCs w:val="16"/>
              </w:rPr>
              <w:t xml:space="preserve">10% del valor del servicio </w:t>
            </w:r>
            <w:r w:rsidRPr="00AC0775">
              <w:rPr>
                <w:sz w:val="16"/>
                <w:szCs w:val="16"/>
              </w:rPr>
              <w:t>mensual</w:t>
            </w:r>
            <w:r w:rsidR="19B8B226" w:rsidRPr="00AC0775">
              <w:rPr>
                <w:sz w:val="16"/>
                <w:szCs w:val="16"/>
              </w:rPr>
              <w:t xml:space="preserve"> </w:t>
            </w:r>
            <w:r w:rsidR="74CDFD9F" w:rsidRPr="00AC0775">
              <w:rPr>
                <w:sz w:val="16"/>
                <w:szCs w:val="16"/>
              </w:rPr>
              <w:t>afectado indicado en el anexo.</w:t>
            </w:r>
          </w:p>
          <w:p w14:paraId="040C543E" w14:textId="77777777" w:rsidR="00E2275B" w:rsidRPr="00E2275B" w:rsidRDefault="00E2275B" w:rsidP="00063929">
            <w:pPr>
              <w:pStyle w:val="TableParagraph"/>
              <w:spacing w:line="200" w:lineRule="atLeast"/>
              <w:ind w:left="4" w:right="-15"/>
              <w:rPr>
                <w:sz w:val="16"/>
              </w:rPr>
            </w:pPr>
            <w:r w:rsidRPr="00AC0775">
              <w:rPr>
                <w:b/>
                <w:bCs/>
                <w:sz w:val="16"/>
              </w:rPr>
              <w:t xml:space="preserve">Nivel de Meta </w:t>
            </w:r>
            <w:r w:rsidRPr="006436F2">
              <w:rPr>
                <w:b/>
                <w:bCs/>
                <w:sz w:val="16"/>
              </w:rPr>
              <w:t>Aceptable:</w:t>
            </w:r>
            <w:r w:rsidRPr="00E2275B">
              <w:rPr>
                <w:sz w:val="16"/>
              </w:rPr>
              <w:t xml:space="preserve"> penalización del 30% del valor mensual del servicio.</w:t>
            </w:r>
          </w:p>
          <w:p w14:paraId="3C725809" w14:textId="68087F3A" w:rsidR="006257EE" w:rsidRDefault="00E2275B" w:rsidP="00063929">
            <w:pPr>
              <w:pStyle w:val="TableParagraph"/>
              <w:spacing w:line="200" w:lineRule="atLeast"/>
              <w:ind w:left="4" w:right="-15"/>
              <w:rPr>
                <w:sz w:val="16"/>
              </w:rPr>
            </w:pPr>
            <w:r w:rsidRPr="006436F2">
              <w:rPr>
                <w:b/>
                <w:bCs/>
                <w:sz w:val="16"/>
              </w:rPr>
              <w:t>Nivel de Meta Malo:</w:t>
            </w:r>
            <w:r w:rsidRPr="00E2275B">
              <w:rPr>
                <w:sz w:val="16"/>
              </w:rPr>
              <w:t xml:space="preserve"> penalización del 100% del valor mensual del servicio.</w:t>
            </w:r>
          </w:p>
        </w:tc>
      </w:tr>
      <w:tr w:rsidR="006257EE" w14:paraId="3B7C0962" w14:textId="77777777" w:rsidTr="5CB02B5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6038"/>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98DEE6" w14:textId="77777777" w:rsidR="006257EE" w:rsidRDefault="00C44BA5" w:rsidP="00063929">
            <w:pPr>
              <w:pStyle w:val="TableParagraph"/>
              <w:spacing w:before="3"/>
              <w:ind w:right="264"/>
              <w:jc w:val="center"/>
              <w:rPr>
                <w:sz w:val="16"/>
              </w:rPr>
            </w:pPr>
            <w:r>
              <w:rPr>
                <w:sz w:val="16"/>
              </w:rPr>
              <w:lastRenderedPageBreak/>
              <w:t>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103AE5" w14:textId="08545F52" w:rsidR="006257EE" w:rsidRDefault="71E37E35" w:rsidP="00063929">
            <w:pPr>
              <w:pStyle w:val="TableParagraph"/>
              <w:spacing w:before="1" w:line="276" w:lineRule="auto"/>
              <w:ind w:left="20" w:right="310"/>
              <w:rPr>
                <w:sz w:val="16"/>
                <w:szCs w:val="16"/>
              </w:rPr>
            </w:pPr>
            <w:r w:rsidRPr="5CB02B57">
              <w:rPr>
                <w:sz w:val="16"/>
                <w:szCs w:val="16"/>
              </w:rPr>
              <w:t xml:space="preserve">TODOS LOS SERVICIOS DEL </w:t>
            </w:r>
            <w:proofErr w:type="gramStart"/>
            <w:r w:rsidRPr="5CB02B57">
              <w:rPr>
                <w:sz w:val="16"/>
                <w:szCs w:val="16"/>
              </w:rPr>
              <w:t>CONTRATO</w:t>
            </w:r>
            <w:r w:rsidR="00A04620" w:rsidRPr="5CB02B57">
              <w:rPr>
                <w:color w:val="FF0000"/>
                <w:sz w:val="16"/>
                <w:szCs w:val="16"/>
              </w:rPr>
              <w:t xml:space="preserve">  Y</w:t>
            </w:r>
            <w:proofErr w:type="gramEnd"/>
            <w:r w:rsidR="00A04620" w:rsidRPr="5CB02B57">
              <w:rPr>
                <w:color w:val="FF0000"/>
                <w:sz w:val="16"/>
                <w:szCs w:val="16"/>
              </w:rPr>
              <w:t xml:space="preserve"> LOS DESCRITOS EN EL CATALOGO DE SERVICIOS Y DIRECTORIO DE SERVICIOS</w:t>
            </w:r>
          </w:p>
          <w:p w14:paraId="36E820B6" w14:textId="1FDEAF4E" w:rsidR="006257EE" w:rsidRDefault="006257EE" w:rsidP="00063929">
            <w:pPr>
              <w:pStyle w:val="TableParagraph"/>
              <w:spacing w:before="3" w:line="276" w:lineRule="auto"/>
              <w:ind w:left="124" w:right="206"/>
              <w:rPr>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1E031D" w14:textId="77777777" w:rsidR="00F6370B" w:rsidRPr="00F6370B" w:rsidRDefault="00F6370B" w:rsidP="00063929">
            <w:pPr>
              <w:rPr>
                <w:sz w:val="16"/>
                <w:szCs w:val="16"/>
              </w:rPr>
            </w:pPr>
            <w:r w:rsidRPr="00F6370B">
              <w:rPr>
                <w:sz w:val="16"/>
                <w:szCs w:val="16"/>
              </w:rPr>
              <w:t>NIVEL DE CONOCIMIENTO DEL PERSONAL</w:t>
            </w:r>
          </w:p>
          <w:p w14:paraId="36AFFFC8" w14:textId="1C0DBD25" w:rsidR="006257EE" w:rsidRDefault="006257EE" w:rsidP="00063929">
            <w:pPr>
              <w:pStyle w:val="TableParagraph"/>
              <w:tabs>
                <w:tab w:val="left" w:pos="694"/>
              </w:tabs>
              <w:spacing w:line="237" w:lineRule="auto"/>
              <w:ind w:left="111" w:right="-15"/>
              <w:rPr>
                <w:sz w:val="16"/>
              </w:rPr>
            </w:pPr>
          </w:p>
        </w:tc>
        <w:tc>
          <w:tcPr>
            <w:tcW w:w="2693"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063303E1" w14:textId="77777777" w:rsidR="006257EE" w:rsidRDefault="00C44BA5" w:rsidP="00063929">
            <w:pPr>
              <w:pStyle w:val="TableParagraph"/>
              <w:spacing w:before="3" w:line="276" w:lineRule="auto"/>
              <w:ind w:left="111" w:right="105"/>
              <w:rPr>
                <w:b/>
                <w:i/>
                <w:sz w:val="16"/>
              </w:rPr>
            </w:pPr>
            <w:r>
              <w:rPr>
                <w:b/>
                <w:i/>
                <w:sz w:val="16"/>
              </w:rPr>
              <w:t>Consiste</w:t>
            </w:r>
            <w:r>
              <w:rPr>
                <w:b/>
                <w:i/>
                <w:spacing w:val="1"/>
                <w:sz w:val="16"/>
              </w:rPr>
              <w:t xml:space="preserve"> </w:t>
            </w:r>
            <w:r>
              <w:rPr>
                <w:b/>
                <w:i/>
                <w:sz w:val="16"/>
              </w:rPr>
              <w:t>en</w:t>
            </w:r>
            <w:r>
              <w:rPr>
                <w:b/>
                <w:i/>
                <w:spacing w:val="1"/>
                <w:sz w:val="16"/>
              </w:rPr>
              <w:t xml:space="preserve"> </w:t>
            </w:r>
            <w:r>
              <w:rPr>
                <w:b/>
                <w:i/>
                <w:sz w:val="16"/>
              </w:rPr>
              <w:t>garantizar</w:t>
            </w:r>
            <w:r>
              <w:rPr>
                <w:b/>
                <w:i/>
                <w:spacing w:val="1"/>
                <w:sz w:val="16"/>
              </w:rPr>
              <w:t xml:space="preserve"> </w:t>
            </w:r>
            <w:r>
              <w:rPr>
                <w:b/>
                <w:i/>
                <w:sz w:val="16"/>
              </w:rPr>
              <w:t>el</w:t>
            </w:r>
            <w:r>
              <w:rPr>
                <w:b/>
                <w:i/>
                <w:spacing w:val="1"/>
                <w:sz w:val="16"/>
              </w:rPr>
              <w:t xml:space="preserve"> </w:t>
            </w:r>
            <w:r>
              <w:rPr>
                <w:b/>
                <w:i/>
                <w:sz w:val="16"/>
              </w:rPr>
              <w:t>conocimiento</w:t>
            </w:r>
            <w:r>
              <w:rPr>
                <w:b/>
                <w:i/>
                <w:spacing w:val="1"/>
                <w:sz w:val="16"/>
              </w:rPr>
              <w:t xml:space="preserve"> </w:t>
            </w:r>
            <w:r>
              <w:rPr>
                <w:b/>
                <w:i/>
                <w:sz w:val="16"/>
              </w:rPr>
              <w:t>de</w:t>
            </w:r>
            <w:r>
              <w:rPr>
                <w:b/>
                <w:i/>
                <w:spacing w:val="1"/>
                <w:sz w:val="16"/>
              </w:rPr>
              <w:t xml:space="preserve"> </w:t>
            </w:r>
            <w:r>
              <w:rPr>
                <w:b/>
                <w:i/>
                <w:sz w:val="16"/>
              </w:rPr>
              <w:t>todos los procesos asociados con el servicio,</w:t>
            </w:r>
            <w:r>
              <w:rPr>
                <w:b/>
                <w:i/>
                <w:spacing w:val="1"/>
                <w:sz w:val="16"/>
              </w:rPr>
              <w:t xml:space="preserve"> </w:t>
            </w:r>
            <w:r>
              <w:rPr>
                <w:b/>
                <w:i/>
                <w:sz w:val="16"/>
              </w:rPr>
              <w:t>por</w:t>
            </w:r>
            <w:r>
              <w:rPr>
                <w:b/>
                <w:i/>
                <w:spacing w:val="-1"/>
                <w:sz w:val="16"/>
              </w:rPr>
              <w:t xml:space="preserve"> </w:t>
            </w:r>
            <w:r>
              <w:rPr>
                <w:b/>
                <w:i/>
                <w:sz w:val="16"/>
              </w:rPr>
              <w:t>parte del</w:t>
            </w:r>
            <w:r>
              <w:rPr>
                <w:b/>
                <w:i/>
                <w:spacing w:val="-2"/>
                <w:sz w:val="16"/>
              </w:rPr>
              <w:t xml:space="preserve"> </w:t>
            </w:r>
            <w:r>
              <w:rPr>
                <w:b/>
                <w:i/>
                <w:sz w:val="16"/>
              </w:rPr>
              <w:t>personal</w:t>
            </w:r>
            <w:r>
              <w:rPr>
                <w:b/>
                <w:i/>
                <w:spacing w:val="-1"/>
                <w:sz w:val="16"/>
              </w:rPr>
              <w:t xml:space="preserve"> </w:t>
            </w:r>
            <w:r>
              <w:rPr>
                <w:b/>
                <w:i/>
                <w:sz w:val="16"/>
              </w:rPr>
              <w:t>del</w:t>
            </w:r>
            <w:r>
              <w:rPr>
                <w:b/>
                <w:i/>
                <w:spacing w:val="-2"/>
                <w:sz w:val="16"/>
              </w:rPr>
              <w:t xml:space="preserve"> </w:t>
            </w:r>
            <w:r>
              <w:rPr>
                <w:b/>
                <w:i/>
                <w:sz w:val="16"/>
              </w:rPr>
              <w:t>contratista</w:t>
            </w:r>
          </w:p>
          <w:p w14:paraId="7D34F5C7" w14:textId="77777777" w:rsidR="006257EE" w:rsidRDefault="006257EE" w:rsidP="00063929">
            <w:pPr>
              <w:pStyle w:val="TableParagraph"/>
              <w:spacing w:before="6"/>
              <w:rPr>
                <w:rFonts w:ascii="Arial Narrow"/>
                <w:b/>
                <w:sz w:val="19"/>
              </w:rPr>
            </w:pPr>
          </w:p>
          <w:p w14:paraId="3498E662" w14:textId="486BDDFA" w:rsidR="006257EE" w:rsidRDefault="00C44BA5" w:rsidP="00063929">
            <w:pPr>
              <w:pStyle w:val="TableParagraph"/>
              <w:spacing w:line="273" w:lineRule="auto"/>
              <w:ind w:left="111" w:right="-15"/>
              <w:rPr>
                <w:sz w:val="16"/>
              </w:rPr>
            </w:pPr>
            <w:r>
              <w:rPr>
                <w:sz w:val="16"/>
              </w:rPr>
              <w:t xml:space="preserve">El nivel de conocimiento </w:t>
            </w:r>
            <w:r w:rsidR="00BE45BE">
              <w:rPr>
                <w:sz w:val="16"/>
              </w:rPr>
              <w:t>de todo el personal del contrato</w:t>
            </w:r>
            <w:r>
              <w:rPr>
                <w:spacing w:val="1"/>
                <w:sz w:val="16"/>
              </w:rPr>
              <w:t xml:space="preserve"> </w:t>
            </w:r>
            <w:r>
              <w:rPr>
                <w:sz w:val="16"/>
              </w:rPr>
              <w:t>se</w:t>
            </w:r>
            <w:r>
              <w:rPr>
                <w:spacing w:val="-3"/>
                <w:sz w:val="16"/>
              </w:rPr>
              <w:t xml:space="preserve"> </w:t>
            </w:r>
            <w:r>
              <w:rPr>
                <w:sz w:val="16"/>
              </w:rPr>
              <w:t>calcula</w:t>
            </w:r>
            <w:r>
              <w:rPr>
                <w:spacing w:val="-2"/>
                <w:sz w:val="16"/>
              </w:rPr>
              <w:t xml:space="preserve"> </w:t>
            </w:r>
            <w:r>
              <w:rPr>
                <w:sz w:val="16"/>
              </w:rPr>
              <w:t>mediante</w:t>
            </w:r>
            <w:r>
              <w:rPr>
                <w:spacing w:val="-1"/>
                <w:sz w:val="16"/>
              </w:rPr>
              <w:t xml:space="preserve"> </w:t>
            </w:r>
            <w:r>
              <w:rPr>
                <w:sz w:val="16"/>
              </w:rPr>
              <w:t>la</w:t>
            </w:r>
            <w:r>
              <w:rPr>
                <w:spacing w:val="-2"/>
                <w:sz w:val="16"/>
              </w:rPr>
              <w:t xml:space="preserve"> </w:t>
            </w:r>
            <w:r>
              <w:rPr>
                <w:sz w:val="16"/>
              </w:rPr>
              <w:t>siguiente</w:t>
            </w:r>
            <w:r>
              <w:rPr>
                <w:spacing w:val="-2"/>
                <w:sz w:val="16"/>
              </w:rPr>
              <w:t xml:space="preserve"> </w:t>
            </w:r>
            <w:r>
              <w:rPr>
                <w:sz w:val="16"/>
              </w:rPr>
              <w:t>fórmula:</w:t>
            </w:r>
          </w:p>
          <w:p w14:paraId="0B4020A7" w14:textId="77777777" w:rsidR="006257EE" w:rsidRDefault="006257EE" w:rsidP="00063929">
            <w:pPr>
              <w:pStyle w:val="TableParagraph"/>
              <w:spacing w:before="8"/>
              <w:rPr>
                <w:rFonts w:ascii="Arial Narrow"/>
                <w:b/>
                <w:sz w:val="19"/>
              </w:rPr>
            </w:pPr>
          </w:p>
          <w:p w14:paraId="1D7B270A" w14:textId="77777777" w:rsidR="006257EE" w:rsidRDefault="00C44BA5" w:rsidP="00063929">
            <w:pPr>
              <w:pStyle w:val="TableParagraph"/>
              <w:ind w:left="111"/>
              <w:rPr>
                <w:rFonts w:ascii="Arial Narrow"/>
                <w:sz w:val="20"/>
              </w:rPr>
            </w:pPr>
            <w:r>
              <w:rPr>
                <w:rFonts w:ascii="Arial Narrow"/>
                <w:noProof/>
                <w:color w:val="2B579A"/>
                <w:sz w:val="20"/>
                <w:shd w:val="clear" w:color="auto" w:fill="E6E6E6"/>
              </w:rPr>
              <w:drawing>
                <wp:inline distT="0" distB="0" distL="0" distR="0" wp14:anchorId="23026EA3" wp14:editId="07777777">
                  <wp:extent cx="741278" cy="20955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6" cstate="print"/>
                          <a:stretch>
                            <a:fillRect/>
                          </a:stretch>
                        </pic:blipFill>
                        <pic:spPr>
                          <a:xfrm>
                            <a:off x="0" y="0"/>
                            <a:ext cx="741278" cy="209550"/>
                          </a:xfrm>
                          <a:prstGeom prst="rect">
                            <a:avLst/>
                          </a:prstGeom>
                        </pic:spPr>
                      </pic:pic>
                    </a:graphicData>
                  </a:graphic>
                </wp:inline>
              </w:drawing>
            </w:r>
          </w:p>
          <w:p w14:paraId="4F904CB7" w14:textId="77777777" w:rsidR="006257EE" w:rsidRDefault="006257EE" w:rsidP="00063929">
            <w:pPr>
              <w:pStyle w:val="TableParagraph"/>
              <w:rPr>
                <w:rFonts w:ascii="Arial Narrow"/>
                <w:b/>
                <w:sz w:val="16"/>
              </w:rPr>
            </w:pPr>
          </w:p>
          <w:p w14:paraId="2A1F701D" w14:textId="77777777" w:rsidR="006257EE" w:rsidRDefault="006257EE" w:rsidP="00063929">
            <w:pPr>
              <w:pStyle w:val="TableParagraph"/>
              <w:spacing w:before="8"/>
              <w:rPr>
                <w:rFonts w:ascii="Arial Narrow"/>
                <w:b/>
                <w:sz w:val="16"/>
              </w:rPr>
            </w:pPr>
          </w:p>
          <w:p w14:paraId="29AAB3F5" w14:textId="77777777" w:rsidR="006257EE" w:rsidRDefault="00C44BA5">
            <w:pPr>
              <w:pStyle w:val="TableParagraph"/>
              <w:numPr>
                <w:ilvl w:val="0"/>
                <w:numId w:val="9"/>
              </w:numPr>
              <w:tabs>
                <w:tab w:val="left" w:pos="364"/>
              </w:tabs>
              <w:ind w:left="363" w:right="-15"/>
              <w:rPr>
                <w:sz w:val="16"/>
              </w:rPr>
            </w:pPr>
            <w:r w:rsidRPr="00BE45BE">
              <w:rPr>
                <w:b/>
                <w:bCs/>
                <w:sz w:val="16"/>
              </w:rPr>
              <w:t>NSR</w:t>
            </w:r>
            <w:r>
              <w:rPr>
                <w:sz w:val="16"/>
              </w:rPr>
              <w:t xml:space="preserve"> es el porcentaje de encuestas con nivel</w:t>
            </w:r>
            <w:r>
              <w:rPr>
                <w:spacing w:val="1"/>
                <w:sz w:val="16"/>
              </w:rPr>
              <w:t xml:space="preserve"> </w:t>
            </w:r>
            <w:r>
              <w:rPr>
                <w:sz w:val="16"/>
              </w:rPr>
              <w:t>de</w:t>
            </w:r>
            <w:r>
              <w:rPr>
                <w:spacing w:val="-3"/>
                <w:sz w:val="16"/>
              </w:rPr>
              <w:t xml:space="preserve"> </w:t>
            </w:r>
            <w:r>
              <w:rPr>
                <w:sz w:val="16"/>
              </w:rPr>
              <w:t>conocimiento</w:t>
            </w:r>
            <w:r>
              <w:rPr>
                <w:spacing w:val="-1"/>
                <w:sz w:val="16"/>
              </w:rPr>
              <w:t xml:space="preserve"> </w:t>
            </w:r>
            <w:r>
              <w:rPr>
                <w:sz w:val="16"/>
              </w:rPr>
              <w:t>aceptable.</w:t>
            </w:r>
          </w:p>
          <w:p w14:paraId="03EFCA41" w14:textId="77777777" w:rsidR="006257EE" w:rsidRDefault="006257EE" w:rsidP="00063929">
            <w:pPr>
              <w:pStyle w:val="TableParagraph"/>
              <w:spacing w:before="5"/>
              <w:rPr>
                <w:rFonts w:ascii="Arial Narrow"/>
                <w:b/>
                <w:sz w:val="19"/>
              </w:rPr>
            </w:pPr>
          </w:p>
          <w:p w14:paraId="345E12D2" w14:textId="77777777" w:rsidR="006257EE" w:rsidRDefault="00C44BA5">
            <w:pPr>
              <w:pStyle w:val="TableParagraph"/>
              <w:numPr>
                <w:ilvl w:val="0"/>
                <w:numId w:val="9"/>
              </w:numPr>
              <w:tabs>
                <w:tab w:val="left" w:pos="364"/>
              </w:tabs>
              <w:spacing w:before="1"/>
              <w:ind w:left="363" w:right="-15"/>
              <w:rPr>
                <w:sz w:val="16"/>
              </w:rPr>
            </w:pPr>
            <w:r w:rsidRPr="00BE45BE">
              <w:rPr>
                <w:b/>
                <w:bCs/>
                <w:sz w:val="16"/>
              </w:rPr>
              <w:t>ES:</w:t>
            </w:r>
            <w:r>
              <w:rPr>
                <w:spacing w:val="1"/>
                <w:sz w:val="16"/>
              </w:rPr>
              <w:t xml:space="preserve"> </w:t>
            </w:r>
            <w:r>
              <w:rPr>
                <w:sz w:val="16"/>
              </w:rPr>
              <w:t>suma</w:t>
            </w:r>
            <w:r>
              <w:rPr>
                <w:spacing w:val="1"/>
                <w:sz w:val="16"/>
              </w:rPr>
              <w:t xml:space="preserve"> </w:t>
            </w:r>
            <w:r>
              <w:rPr>
                <w:sz w:val="16"/>
              </w:rPr>
              <w:t>de</w:t>
            </w:r>
            <w:r>
              <w:rPr>
                <w:spacing w:val="1"/>
                <w:sz w:val="16"/>
              </w:rPr>
              <w:t xml:space="preserve"> </w:t>
            </w:r>
            <w:r>
              <w:rPr>
                <w:sz w:val="16"/>
              </w:rPr>
              <w:t>las</w:t>
            </w:r>
            <w:r>
              <w:rPr>
                <w:spacing w:val="1"/>
                <w:sz w:val="16"/>
              </w:rPr>
              <w:t xml:space="preserve"> </w:t>
            </w:r>
            <w:r>
              <w:rPr>
                <w:sz w:val="16"/>
              </w:rPr>
              <w:t>calificaciones</w:t>
            </w:r>
            <w:r>
              <w:rPr>
                <w:spacing w:val="1"/>
                <w:sz w:val="16"/>
              </w:rPr>
              <w:t xml:space="preserve"> </w:t>
            </w:r>
            <w:r>
              <w:rPr>
                <w:sz w:val="16"/>
              </w:rPr>
              <w:t>de</w:t>
            </w:r>
            <w:r>
              <w:rPr>
                <w:spacing w:val="1"/>
                <w:sz w:val="16"/>
              </w:rPr>
              <w:t xml:space="preserve"> </w:t>
            </w:r>
            <w:r>
              <w:rPr>
                <w:sz w:val="16"/>
              </w:rPr>
              <w:t>las</w:t>
            </w:r>
            <w:r>
              <w:rPr>
                <w:spacing w:val="1"/>
                <w:sz w:val="16"/>
              </w:rPr>
              <w:t xml:space="preserve"> </w:t>
            </w:r>
            <w:r>
              <w:rPr>
                <w:sz w:val="16"/>
              </w:rPr>
              <w:t>evaluaciones</w:t>
            </w:r>
            <w:r>
              <w:rPr>
                <w:spacing w:val="-3"/>
                <w:sz w:val="16"/>
              </w:rPr>
              <w:t xml:space="preserve"> </w:t>
            </w:r>
            <w:r>
              <w:rPr>
                <w:sz w:val="16"/>
              </w:rPr>
              <w:t>individuales</w:t>
            </w:r>
            <w:r>
              <w:rPr>
                <w:spacing w:val="-3"/>
                <w:sz w:val="16"/>
              </w:rPr>
              <w:t xml:space="preserve"> </w:t>
            </w:r>
            <w:r>
              <w:rPr>
                <w:sz w:val="16"/>
              </w:rPr>
              <w:t>de</w:t>
            </w:r>
            <w:r>
              <w:rPr>
                <w:spacing w:val="-3"/>
                <w:sz w:val="16"/>
              </w:rPr>
              <w:t xml:space="preserve"> </w:t>
            </w:r>
            <w:r>
              <w:rPr>
                <w:sz w:val="16"/>
              </w:rPr>
              <w:t>conocimiento.</w:t>
            </w:r>
          </w:p>
          <w:p w14:paraId="5F96A722" w14:textId="77777777" w:rsidR="006257EE" w:rsidRDefault="006257EE" w:rsidP="00063929">
            <w:pPr>
              <w:pStyle w:val="TableParagraph"/>
              <w:spacing w:before="8"/>
              <w:rPr>
                <w:rFonts w:ascii="Arial Narrow"/>
                <w:b/>
                <w:sz w:val="20"/>
              </w:rPr>
            </w:pPr>
          </w:p>
          <w:p w14:paraId="26F6AA1E" w14:textId="1CF003F4" w:rsidR="006257EE" w:rsidRDefault="00C44BA5">
            <w:pPr>
              <w:pStyle w:val="TableParagraph"/>
              <w:numPr>
                <w:ilvl w:val="0"/>
                <w:numId w:val="9"/>
              </w:numPr>
              <w:tabs>
                <w:tab w:val="left" w:pos="364"/>
              </w:tabs>
              <w:ind w:hanging="361"/>
              <w:rPr>
                <w:sz w:val="16"/>
              </w:rPr>
            </w:pPr>
            <w:r w:rsidRPr="00BE45BE">
              <w:rPr>
                <w:b/>
                <w:bCs/>
                <w:sz w:val="16"/>
              </w:rPr>
              <w:t>TE:</w:t>
            </w:r>
            <w:r>
              <w:rPr>
                <w:spacing w:val="-2"/>
                <w:sz w:val="16"/>
              </w:rPr>
              <w:t xml:space="preserve"> </w:t>
            </w:r>
            <w:r>
              <w:rPr>
                <w:sz w:val="16"/>
              </w:rPr>
              <w:t>total</w:t>
            </w:r>
            <w:r>
              <w:rPr>
                <w:spacing w:val="-2"/>
                <w:sz w:val="16"/>
              </w:rPr>
              <w:t xml:space="preserve"> </w:t>
            </w:r>
            <w:r>
              <w:rPr>
                <w:sz w:val="16"/>
              </w:rPr>
              <w:t>de</w:t>
            </w:r>
            <w:r>
              <w:rPr>
                <w:spacing w:val="-2"/>
                <w:sz w:val="16"/>
              </w:rPr>
              <w:t xml:space="preserve"> </w:t>
            </w:r>
            <w:r>
              <w:rPr>
                <w:sz w:val="16"/>
              </w:rPr>
              <w:t>personas</w:t>
            </w:r>
            <w:r>
              <w:rPr>
                <w:spacing w:val="-2"/>
                <w:sz w:val="16"/>
              </w:rPr>
              <w:t xml:space="preserve"> </w:t>
            </w:r>
            <w:r>
              <w:rPr>
                <w:sz w:val="16"/>
              </w:rPr>
              <w:t>de</w:t>
            </w:r>
            <w:r w:rsidR="00631C12">
              <w:rPr>
                <w:spacing w:val="-2"/>
                <w:sz w:val="16"/>
              </w:rPr>
              <w:t>l proyecto asociadas al servicio.</w:t>
            </w:r>
          </w:p>
          <w:p w14:paraId="5B95CD12" w14:textId="77777777" w:rsidR="006257EE" w:rsidRDefault="006257EE" w:rsidP="00063929">
            <w:pPr>
              <w:pStyle w:val="TableParagraph"/>
              <w:spacing w:before="7"/>
              <w:rPr>
                <w:rFonts w:ascii="Arial Narrow"/>
                <w:b/>
                <w:sz w:val="20"/>
              </w:rPr>
            </w:pPr>
          </w:p>
          <w:p w14:paraId="47E1ED07" w14:textId="77777777" w:rsidR="00A90B6B" w:rsidRDefault="00A90B6B" w:rsidP="00063929">
            <w:pPr>
              <w:pStyle w:val="TableParagraph"/>
              <w:tabs>
                <w:tab w:val="left" w:pos="364"/>
              </w:tabs>
              <w:spacing w:before="1"/>
              <w:ind w:right="-15"/>
              <w:rPr>
                <w:b/>
                <w:sz w:val="16"/>
              </w:rPr>
            </w:pPr>
          </w:p>
          <w:p w14:paraId="416F7979" w14:textId="74C571C5" w:rsidR="006257EE" w:rsidRDefault="00C44BA5" w:rsidP="00063929">
            <w:pPr>
              <w:pStyle w:val="TableParagraph"/>
              <w:spacing w:before="1"/>
              <w:ind w:right="-15"/>
              <w:rPr>
                <w:sz w:val="16"/>
              </w:rPr>
            </w:pPr>
            <w:r>
              <w:rPr>
                <w:b/>
                <w:sz w:val="16"/>
              </w:rPr>
              <w:t>Nota:</w:t>
            </w:r>
            <w:r>
              <w:rPr>
                <w:b/>
                <w:spacing w:val="1"/>
                <w:sz w:val="16"/>
              </w:rPr>
              <w:t xml:space="preserve"> </w:t>
            </w:r>
            <w:r>
              <w:rPr>
                <w:sz w:val="16"/>
              </w:rPr>
              <w:t>El</w:t>
            </w:r>
            <w:r>
              <w:rPr>
                <w:spacing w:val="1"/>
                <w:sz w:val="16"/>
              </w:rPr>
              <w:t xml:space="preserve"> </w:t>
            </w:r>
            <w:r>
              <w:rPr>
                <w:sz w:val="16"/>
              </w:rPr>
              <w:t>resultado</w:t>
            </w:r>
            <w:r>
              <w:rPr>
                <w:spacing w:val="1"/>
                <w:sz w:val="16"/>
              </w:rPr>
              <w:t xml:space="preserve"> </w:t>
            </w:r>
            <w:r>
              <w:rPr>
                <w:sz w:val="16"/>
              </w:rPr>
              <w:t>de</w:t>
            </w:r>
            <w:r>
              <w:rPr>
                <w:spacing w:val="1"/>
                <w:sz w:val="16"/>
              </w:rPr>
              <w:t xml:space="preserve"> </w:t>
            </w:r>
            <w:r>
              <w:rPr>
                <w:sz w:val="16"/>
              </w:rPr>
              <w:t>una</w:t>
            </w:r>
            <w:r>
              <w:rPr>
                <w:spacing w:val="1"/>
                <w:sz w:val="16"/>
              </w:rPr>
              <w:t xml:space="preserve"> </w:t>
            </w:r>
            <w:r>
              <w:rPr>
                <w:sz w:val="16"/>
              </w:rPr>
              <w:t>encuesta</w:t>
            </w:r>
            <w:r>
              <w:rPr>
                <w:spacing w:val="1"/>
                <w:sz w:val="16"/>
              </w:rPr>
              <w:t xml:space="preserve"> </w:t>
            </w:r>
            <w:r>
              <w:rPr>
                <w:sz w:val="16"/>
              </w:rPr>
              <w:t>es</w:t>
            </w:r>
            <w:r>
              <w:rPr>
                <w:spacing w:val="-34"/>
                <w:sz w:val="16"/>
              </w:rPr>
              <w:t xml:space="preserve"> </w:t>
            </w:r>
            <w:r>
              <w:rPr>
                <w:sz w:val="16"/>
              </w:rPr>
              <w:t>satisfactorio</w:t>
            </w:r>
            <w:r>
              <w:rPr>
                <w:spacing w:val="1"/>
                <w:sz w:val="16"/>
              </w:rPr>
              <w:t xml:space="preserve"> </w:t>
            </w:r>
            <w:r>
              <w:rPr>
                <w:sz w:val="16"/>
              </w:rPr>
              <w:t>cuando</w:t>
            </w:r>
            <w:r>
              <w:rPr>
                <w:spacing w:val="1"/>
                <w:sz w:val="16"/>
              </w:rPr>
              <w:t xml:space="preserve"> </w:t>
            </w:r>
            <w:r>
              <w:rPr>
                <w:sz w:val="16"/>
              </w:rPr>
              <w:t>la</w:t>
            </w:r>
            <w:r>
              <w:rPr>
                <w:spacing w:val="1"/>
                <w:sz w:val="16"/>
              </w:rPr>
              <w:t xml:space="preserve"> </w:t>
            </w:r>
            <w:r>
              <w:rPr>
                <w:sz w:val="16"/>
              </w:rPr>
              <w:t>calificación</w:t>
            </w:r>
            <w:r>
              <w:rPr>
                <w:spacing w:val="1"/>
                <w:sz w:val="16"/>
              </w:rPr>
              <w:t xml:space="preserve"> </w:t>
            </w:r>
            <w:r>
              <w:rPr>
                <w:sz w:val="16"/>
              </w:rPr>
              <w:t>del</w:t>
            </w:r>
            <w:r>
              <w:rPr>
                <w:spacing w:val="-34"/>
                <w:sz w:val="16"/>
              </w:rPr>
              <w:t xml:space="preserve"> </w:t>
            </w:r>
            <w:r>
              <w:rPr>
                <w:sz w:val="16"/>
              </w:rPr>
              <w:t>conocimiento supera el 9</w:t>
            </w:r>
            <w:r w:rsidR="001F794A">
              <w:rPr>
                <w:sz w:val="16"/>
              </w:rPr>
              <w:t>5</w:t>
            </w:r>
            <w:r>
              <w:rPr>
                <w:sz w:val="16"/>
              </w:rPr>
              <w:t>% de respuestas</w:t>
            </w:r>
            <w:r>
              <w:rPr>
                <w:spacing w:val="1"/>
                <w:sz w:val="16"/>
              </w:rPr>
              <w:t xml:space="preserve"> </w:t>
            </w:r>
            <w:r>
              <w:rPr>
                <w:sz w:val="16"/>
              </w:rPr>
              <w:t>acertadas.</w:t>
            </w:r>
          </w:p>
          <w:p w14:paraId="5220BBB2" w14:textId="77777777" w:rsidR="006257EE" w:rsidRDefault="006257EE" w:rsidP="00063929">
            <w:pPr>
              <w:pStyle w:val="TableParagraph"/>
              <w:spacing w:before="6"/>
              <w:rPr>
                <w:rFonts w:ascii="Arial Narrow"/>
                <w:b/>
                <w:sz w:val="19"/>
              </w:rPr>
            </w:pPr>
          </w:p>
          <w:p w14:paraId="0B483E10" w14:textId="7F8A0219" w:rsidR="006257EE" w:rsidRPr="001F794A" w:rsidRDefault="00C44BA5" w:rsidP="00063929">
            <w:pPr>
              <w:pStyle w:val="TableParagraph"/>
              <w:spacing w:line="276" w:lineRule="auto"/>
              <w:ind w:right="-15"/>
              <w:rPr>
                <w:sz w:val="16"/>
              </w:rPr>
            </w:pPr>
            <w:r>
              <w:rPr>
                <w:sz w:val="16"/>
              </w:rPr>
              <w:t>Las evaluaciones del conocimiento se aprueban</w:t>
            </w:r>
            <w:r>
              <w:rPr>
                <w:spacing w:val="1"/>
                <w:sz w:val="16"/>
              </w:rPr>
              <w:t xml:space="preserve"> </w:t>
            </w:r>
            <w:r>
              <w:rPr>
                <w:sz w:val="16"/>
              </w:rPr>
              <w:t>por</w:t>
            </w:r>
            <w:r>
              <w:rPr>
                <w:spacing w:val="1"/>
                <w:sz w:val="16"/>
              </w:rPr>
              <w:t xml:space="preserve"> </w:t>
            </w:r>
            <w:r>
              <w:rPr>
                <w:sz w:val="16"/>
              </w:rPr>
              <w:t>la</w:t>
            </w:r>
            <w:r>
              <w:rPr>
                <w:spacing w:val="1"/>
                <w:sz w:val="16"/>
              </w:rPr>
              <w:t xml:space="preserve"> </w:t>
            </w:r>
            <w:r>
              <w:rPr>
                <w:sz w:val="16"/>
              </w:rPr>
              <w:t>ARN</w:t>
            </w:r>
            <w:r>
              <w:rPr>
                <w:spacing w:val="1"/>
                <w:sz w:val="16"/>
              </w:rPr>
              <w:t xml:space="preserve"> </w:t>
            </w:r>
            <w:r>
              <w:rPr>
                <w:sz w:val="16"/>
              </w:rPr>
              <w:t>y</w:t>
            </w:r>
            <w:r>
              <w:rPr>
                <w:spacing w:val="1"/>
                <w:sz w:val="16"/>
              </w:rPr>
              <w:t xml:space="preserve"> </w:t>
            </w:r>
            <w:r>
              <w:rPr>
                <w:sz w:val="16"/>
              </w:rPr>
              <w:t>serán</w:t>
            </w:r>
            <w:r>
              <w:rPr>
                <w:spacing w:val="1"/>
                <w:sz w:val="16"/>
              </w:rPr>
              <w:t xml:space="preserve"> </w:t>
            </w:r>
            <w:r>
              <w:rPr>
                <w:sz w:val="16"/>
              </w:rPr>
              <w:t>llevadas</w:t>
            </w:r>
            <w:r>
              <w:rPr>
                <w:spacing w:val="1"/>
                <w:sz w:val="16"/>
              </w:rPr>
              <w:t xml:space="preserve"> </w:t>
            </w:r>
            <w:r>
              <w:rPr>
                <w:sz w:val="16"/>
              </w:rPr>
              <w:t>a</w:t>
            </w:r>
            <w:r>
              <w:rPr>
                <w:spacing w:val="1"/>
                <w:sz w:val="16"/>
              </w:rPr>
              <w:t xml:space="preserve"> </w:t>
            </w:r>
            <w:r>
              <w:rPr>
                <w:sz w:val="16"/>
              </w:rPr>
              <w:t>cabo</w:t>
            </w:r>
            <w:r>
              <w:rPr>
                <w:spacing w:val="1"/>
                <w:sz w:val="16"/>
              </w:rPr>
              <w:t xml:space="preserve"> </w:t>
            </w:r>
            <w:r>
              <w:rPr>
                <w:sz w:val="16"/>
              </w:rPr>
              <w:t>con</w:t>
            </w:r>
            <w:r>
              <w:rPr>
                <w:spacing w:val="1"/>
                <w:sz w:val="16"/>
              </w:rPr>
              <w:t xml:space="preserve"> </w:t>
            </w:r>
            <w:r>
              <w:rPr>
                <w:sz w:val="16"/>
              </w:rPr>
              <w:t>acompañamiento</w:t>
            </w:r>
            <w:r>
              <w:rPr>
                <w:spacing w:val="5"/>
                <w:sz w:val="16"/>
              </w:rPr>
              <w:t xml:space="preserve"> </w:t>
            </w:r>
            <w:r>
              <w:rPr>
                <w:sz w:val="16"/>
              </w:rPr>
              <w:t>de</w:t>
            </w:r>
            <w:r>
              <w:rPr>
                <w:spacing w:val="5"/>
                <w:sz w:val="16"/>
              </w:rPr>
              <w:t xml:space="preserve"> </w:t>
            </w:r>
            <w:r>
              <w:rPr>
                <w:sz w:val="16"/>
              </w:rPr>
              <w:t>la</w:t>
            </w:r>
            <w:r>
              <w:rPr>
                <w:spacing w:val="10"/>
                <w:sz w:val="16"/>
              </w:rPr>
              <w:t xml:space="preserve"> </w:t>
            </w:r>
            <w:r>
              <w:rPr>
                <w:sz w:val="16"/>
              </w:rPr>
              <w:t>ARN</w:t>
            </w:r>
            <w:r>
              <w:rPr>
                <w:spacing w:val="6"/>
                <w:sz w:val="16"/>
              </w:rPr>
              <w:t xml:space="preserve"> </w:t>
            </w:r>
            <w:r>
              <w:rPr>
                <w:sz w:val="16"/>
              </w:rPr>
              <w:t>o</w:t>
            </w:r>
            <w:r>
              <w:rPr>
                <w:spacing w:val="8"/>
                <w:sz w:val="16"/>
              </w:rPr>
              <w:t xml:space="preserve"> </w:t>
            </w:r>
            <w:r>
              <w:rPr>
                <w:sz w:val="16"/>
              </w:rPr>
              <w:t>de</w:t>
            </w:r>
            <w:r>
              <w:rPr>
                <w:spacing w:val="7"/>
                <w:sz w:val="16"/>
              </w:rPr>
              <w:t xml:space="preserve"> </w:t>
            </w:r>
            <w:r>
              <w:rPr>
                <w:sz w:val="16"/>
              </w:rPr>
              <w:t>quien</w:t>
            </w:r>
            <w:r>
              <w:rPr>
                <w:spacing w:val="6"/>
                <w:sz w:val="16"/>
              </w:rPr>
              <w:t xml:space="preserve"> </w:t>
            </w:r>
            <w:r>
              <w:rPr>
                <w:sz w:val="16"/>
              </w:rPr>
              <w:t>esta</w:t>
            </w:r>
            <w:r w:rsidR="001F794A">
              <w:rPr>
                <w:sz w:val="16"/>
              </w:rPr>
              <w:t xml:space="preserve"> d</w:t>
            </w:r>
            <w:r w:rsidR="65293B0F" w:rsidRPr="69E0FCC9">
              <w:rPr>
                <w:sz w:val="16"/>
                <w:szCs w:val="16"/>
              </w:rPr>
              <w:t>esigne.</w:t>
            </w:r>
          </w:p>
          <w:p w14:paraId="51F94D8B" w14:textId="54DCFD41" w:rsidR="006257EE" w:rsidRDefault="006257EE" w:rsidP="00063929">
            <w:pPr>
              <w:pStyle w:val="TableParagraph"/>
              <w:spacing w:before="1"/>
              <w:ind w:left="111"/>
              <w:rPr>
                <w:sz w:val="16"/>
                <w:szCs w:val="16"/>
              </w:rPr>
            </w:pPr>
          </w:p>
          <w:p w14:paraId="7234EF50" w14:textId="65E9FEEC" w:rsidR="006257EE" w:rsidRDefault="0F8DBB78" w:rsidP="00063929">
            <w:pPr>
              <w:pStyle w:val="TableParagraph"/>
              <w:spacing w:before="1"/>
              <w:rPr>
                <w:sz w:val="16"/>
                <w:szCs w:val="16"/>
              </w:rPr>
            </w:pPr>
            <w:r w:rsidRPr="089B7964">
              <w:rPr>
                <w:sz w:val="16"/>
                <w:szCs w:val="16"/>
              </w:rPr>
              <w:t>Este indicador aplica para todos los servicios descritos en los anexos del contrato.</w:t>
            </w:r>
          </w:p>
        </w:tc>
        <w:tc>
          <w:tcPr>
            <w:tcW w:w="1418" w:type="dxa"/>
            <w:gridSpan w:val="2"/>
            <w:tcBorders>
              <w:top w:val="single" w:sz="4" w:space="0" w:color="000000" w:themeColor="text1"/>
              <w:left w:val="single" w:sz="6" w:space="0" w:color="000000" w:themeColor="text1"/>
              <w:bottom w:val="single" w:sz="4" w:space="0" w:color="000000" w:themeColor="text1"/>
              <w:right w:val="single" w:sz="4" w:space="0" w:color="000000" w:themeColor="text1"/>
            </w:tcBorders>
          </w:tcPr>
          <w:p w14:paraId="3651D9C1" w14:textId="77777777" w:rsidR="003B24BE" w:rsidRPr="003B24BE" w:rsidRDefault="003B24BE" w:rsidP="00063929">
            <w:pPr>
              <w:rPr>
                <w:sz w:val="16"/>
                <w:szCs w:val="16"/>
              </w:rPr>
            </w:pPr>
            <w:r w:rsidRPr="008E14FD">
              <w:rPr>
                <w:b/>
                <w:bCs/>
                <w:sz w:val="16"/>
                <w:szCs w:val="16"/>
              </w:rPr>
              <w:t>Satisfactorio:</w:t>
            </w:r>
            <w:r w:rsidRPr="008E14FD">
              <w:rPr>
                <w:sz w:val="16"/>
                <w:szCs w:val="16"/>
              </w:rPr>
              <w:t xml:space="preserve"> </w:t>
            </w:r>
          </w:p>
          <w:p w14:paraId="7D1BA4FD" w14:textId="4F89C3A7" w:rsidR="003B24BE" w:rsidRPr="008E14FD" w:rsidRDefault="003B24BE" w:rsidP="00063929">
            <w:pPr>
              <w:rPr>
                <w:sz w:val="16"/>
                <w:szCs w:val="16"/>
              </w:rPr>
            </w:pPr>
            <w:r w:rsidRPr="003B24BE">
              <w:rPr>
                <w:sz w:val="16"/>
                <w:szCs w:val="16"/>
              </w:rPr>
              <w:t>M</w:t>
            </w:r>
            <w:r w:rsidRPr="008E14FD">
              <w:rPr>
                <w:sz w:val="16"/>
                <w:szCs w:val="16"/>
              </w:rPr>
              <w:t>ayor o igual al 9</w:t>
            </w:r>
            <w:r w:rsidR="004B6422">
              <w:rPr>
                <w:sz w:val="16"/>
                <w:szCs w:val="16"/>
              </w:rPr>
              <w:t>5</w:t>
            </w:r>
            <w:r w:rsidRPr="008E14FD">
              <w:rPr>
                <w:sz w:val="16"/>
                <w:szCs w:val="16"/>
              </w:rPr>
              <w:t>% y menor al 100%.</w:t>
            </w:r>
          </w:p>
          <w:p w14:paraId="289582FC" w14:textId="77777777" w:rsidR="003B24BE" w:rsidRPr="008E14FD" w:rsidRDefault="003B24BE" w:rsidP="00063929">
            <w:pPr>
              <w:rPr>
                <w:b/>
                <w:sz w:val="16"/>
                <w:szCs w:val="16"/>
              </w:rPr>
            </w:pPr>
          </w:p>
          <w:p w14:paraId="0ACEC7CE" w14:textId="77777777" w:rsidR="003B24BE" w:rsidRPr="008E14FD" w:rsidRDefault="003B24BE" w:rsidP="00063929">
            <w:pPr>
              <w:rPr>
                <w:b/>
                <w:bCs/>
                <w:sz w:val="16"/>
                <w:szCs w:val="16"/>
              </w:rPr>
            </w:pPr>
            <w:r w:rsidRPr="008E14FD">
              <w:rPr>
                <w:b/>
                <w:bCs/>
                <w:sz w:val="16"/>
                <w:szCs w:val="16"/>
              </w:rPr>
              <w:t xml:space="preserve">Bueno: </w:t>
            </w:r>
          </w:p>
          <w:p w14:paraId="39D3DD8A" w14:textId="3CC52214" w:rsidR="003B24BE" w:rsidRPr="008E14FD" w:rsidRDefault="003B24BE" w:rsidP="00063929">
            <w:pPr>
              <w:rPr>
                <w:sz w:val="16"/>
                <w:szCs w:val="16"/>
              </w:rPr>
            </w:pPr>
            <w:r w:rsidRPr="008E14FD">
              <w:rPr>
                <w:sz w:val="16"/>
                <w:szCs w:val="16"/>
              </w:rPr>
              <w:t>Mayor o igual al 80% y menor</w:t>
            </w:r>
            <w:r>
              <w:rPr>
                <w:sz w:val="16"/>
                <w:szCs w:val="16"/>
              </w:rPr>
              <w:t xml:space="preserve"> </w:t>
            </w:r>
            <w:r w:rsidRPr="008E14FD">
              <w:rPr>
                <w:sz w:val="16"/>
                <w:szCs w:val="16"/>
              </w:rPr>
              <w:t>del 9</w:t>
            </w:r>
            <w:r w:rsidR="004B6422">
              <w:rPr>
                <w:sz w:val="16"/>
                <w:szCs w:val="16"/>
              </w:rPr>
              <w:t>5</w:t>
            </w:r>
            <w:r w:rsidRPr="008E14FD">
              <w:rPr>
                <w:sz w:val="16"/>
                <w:szCs w:val="16"/>
              </w:rPr>
              <w:t>%.</w:t>
            </w:r>
          </w:p>
          <w:p w14:paraId="0FE6B75A" w14:textId="77777777" w:rsidR="003B24BE" w:rsidRPr="008E14FD" w:rsidRDefault="003B24BE" w:rsidP="00063929">
            <w:pPr>
              <w:rPr>
                <w:b/>
                <w:sz w:val="16"/>
                <w:szCs w:val="16"/>
              </w:rPr>
            </w:pPr>
          </w:p>
          <w:p w14:paraId="21149E5C" w14:textId="77777777" w:rsidR="003B24BE" w:rsidRPr="008E14FD" w:rsidRDefault="003B24BE" w:rsidP="00063929">
            <w:pPr>
              <w:rPr>
                <w:b/>
                <w:bCs/>
                <w:sz w:val="16"/>
                <w:szCs w:val="16"/>
              </w:rPr>
            </w:pPr>
            <w:r w:rsidRPr="008E14FD">
              <w:rPr>
                <w:b/>
                <w:bCs/>
                <w:sz w:val="16"/>
                <w:szCs w:val="16"/>
              </w:rPr>
              <w:t xml:space="preserve">Aceptable: </w:t>
            </w:r>
          </w:p>
          <w:p w14:paraId="2F0BFEC6" w14:textId="6078AF47" w:rsidR="003B24BE" w:rsidRPr="008E14FD" w:rsidRDefault="003B24BE" w:rsidP="00063929">
            <w:pPr>
              <w:rPr>
                <w:sz w:val="16"/>
                <w:szCs w:val="16"/>
              </w:rPr>
            </w:pPr>
            <w:r w:rsidRPr="008E14FD">
              <w:rPr>
                <w:sz w:val="16"/>
                <w:szCs w:val="16"/>
              </w:rPr>
              <w:t xml:space="preserve">Mayor o igual al </w:t>
            </w:r>
            <w:r w:rsidR="004B6422">
              <w:rPr>
                <w:sz w:val="16"/>
                <w:szCs w:val="16"/>
              </w:rPr>
              <w:t>65</w:t>
            </w:r>
            <w:r w:rsidRPr="008E14FD">
              <w:rPr>
                <w:sz w:val="16"/>
                <w:szCs w:val="16"/>
              </w:rPr>
              <w:t>% y menor</w:t>
            </w:r>
            <w:r>
              <w:rPr>
                <w:sz w:val="16"/>
                <w:szCs w:val="16"/>
              </w:rPr>
              <w:t xml:space="preserve"> </w:t>
            </w:r>
            <w:r w:rsidRPr="008E14FD">
              <w:rPr>
                <w:sz w:val="16"/>
                <w:szCs w:val="16"/>
              </w:rPr>
              <w:t>del 80%.</w:t>
            </w:r>
          </w:p>
          <w:p w14:paraId="7A39B31D" w14:textId="77777777" w:rsidR="003B24BE" w:rsidRPr="008E14FD" w:rsidRDefault="003B24BE" w:rsidP="00063929">
            <w:pPr>
              <w:rPr>
                <w:b/>
                <w:sz w:val="16"/>
                <w:szCs w:val="16"/>
              </w:rPr>
            </w:pPr>
          </w:p>
          <w:p w14:paraId="129960CA" w14:textId="77777777" w:rsidR="003B24BE" w:rsidRPr="003B24BE" w:rsidRDefault="003B24BE" w:rsidP="00063929">
            <w:pPr>
              <w:rPr>
                <w:sz w:val="16"/>
                <w:szCs w:val="16"/>
              </w:rPr>
            </w:pPr>
            <w:r w:rsidRPr="003B24BE">
              <w:rPr>
                <w:b/>
                <w:bCs/>
                <w:sz w:val="16"/>
                <w:szCs w:val="16"/>
              </w:rPr>
              <w:t>Malo:</w:t>
            </w:r>
            <w:r w:rsidRPr="003B24BE">
              <w:rPr>
                <w:sz w:val="16"/>
                <w:szCs w:val="16"/>
              </w:rPr>
              <w:t xml:space="preserve"> </w:t>
            </w:r>
          </w:p>
          <w:p w14:paraId="2122E599" w14:textId="12BD3584" w:rsidR="003B24BE" w:rsidRPr="003B24BE" w:rsidRDefault="003B24BE" w:rsidP="00063929">
            <w:pPr>
              <w:rPr>
                <w:sz w:val="16"/>
                <w:szCs w:val="16"/>
              </w:rPr>
            </w:pPr>
            <w:r w:rsidRPr="003B24BE">
              <w:rPr>
                <w:sz w:val="16"/>
                <w:szCs w:val="16"/>
              </w:rPr>
              <w:t xml:space="preserve">Menor al </w:t>
            </w:r>
            <w:r w:rsidR="004B6422">
              <w:rPr>
                <w:sz w:val="16"/>
                <w:szCs w:val="16"/>
              </w:rPr>
              <w:t>65</w:t>
            </w:r>
            <w:r w:rsidRPr="003B24BE">
              <w:rPr>
                <w:sz w:val="16"/>
                <w:szCs w:val="16"/>
              </w:rPr>
              <w:t>%</w:t>
            </w:r>
          </w:p>
          <w:p w14:paraId="3C07E537" w14:textId="7ADBDB84" w:rsidR="006257EE" w:rsidRDefault="006257EE" w:rsidP="00063929">
            <w:pPr>
              <w:pStyle w:val="TableParagraph"/>
              <w:spacing w:line="278" w:lineRule="auto"/>
              <w:ind w:left="106" w:right="-19"/>
              <w:rPr>
                <w:sz w:val="16"/>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B96F68" w14:textId="77777777" w:rsidR="006257EE" w:rsidRDefault="00C44BA5" w:rsidP="00063929">
            <w:pPr>
              <w:pStyle w:val="TableParagraph"/>
              <w:spacing w:before="3" w:line="276" w:lineRule="auto"/>
              <w:ind w:left="4" w:right="-20"/>
              <w:rPr>
                <w:sz w:val="16"/>
              </w:rPr>
            </w:pPr>
            <w:r>
              <w:rPr>
                <w:sz w:val="16"/>
              </w:rPr>
              <w:t>Herramienta</w:t>
            </w:r>
            <w:r>
              <w:rPr>
                <w:spacing w:val="2"/>
                <w:sz w:val="16"/>
              </w:rPr>
              <w:t xml:space="preserve"> </w:t>
            </w:r>
            <w:r>
              <w:rPr>
                <w:sz w:val="16"/>
              </w:rPr>
              <w:t>de</w:t>
            </w:r>
            <w:r>
              <w:rPr>
                <w:spacing w:val="-34"/>
                <w:sz w:val="16"/>
              </w:rPr>
              <w:t xml:space="preserve"> </w:t>
            </w:r>
            <w:r>
              <w:rPr>
                <w:sz w:val="16"/>
              </w:rPr>
              <w:t>Gestión</w:t>
            </w:r>
            <w:r>
              <w:rPr>
                <w:spacing w:val="1"/>
                <w:sz w:val="16"/>
              </w:rPr>
              <w:t xml:space="preserve"> </w:t>
            </w:r>
            <w:r>
              <w:rPr>
                <w:sz w:val="16"/>
              </w:rPr>
              <w:t>suministrada por</w:t>
            </w:r>
            <w:r>
              <w:rPr>
                <w:spacing w:val="-34"/>
                <w:sz w:val="16"/>
              </w:rPr>
              <w:t xml:space="preserve"> </w:t>
            </w:r>
            <w:r>
              <w:rPr>
                <w:sz w:val="16"/>
              </w:rPr>
              <w:t>el</w:t>
            </w:r>
            <w:r>
              <w:rPr>
                <w:spacing w:val="-2"/>
                <w:sz w:val="16"/>
              </w:rPr>
              <w:t xml:space="preserve"> </w:t>
            </w:r>
            <w:r>
              <w:rPr>
                <w:sz w:val="16"/>
              </w:rPr>
              <w:t>proveedor.</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26F89D" w14:textId="77777777" w:rsidR="002D7FFB" w:rsidRPr="007C087A" w:rsidRDefault="002D7FFB" w:rsidP="00063929">
            <w:pPr>
              <w:rPr>
                <w:bCs/>
                <w:sz w:val="16"/>
                <w:szCs w:val="16"/>
              </w:rPr>
            </w:pPr>
            <w:r w:rsidRPr="007C087A">
              <w:rPr>
                <w:bCs/>
                <w:sz w:val="16"/>
                <w:szCs w:val="16"/>
              </w:rPr>
              <w:t>Frecuencia de monitoreo:</w:t>
            </w:r>
          </w:p>
          <w:p w14:paraId="7E1CA6BA" w14:textId="77777777" w:rsidR="002D7FFB" w:rsidRPr="007C087A" w:rsidRDefault="002D7FFB" w:rsidP="00063929">
            <w:pPr>
              <w:rPr>
                <w:bCs/>
                <w:sz w:val="16"/>
                <w:szCs w:val="16"/>
              </w:rPr>
            </w:pPr>
            <w:r w:rsidRPr="007C087A">
              <w:rPr>
                <w:bCs/>
                <w:sz w:val="16"/>
                <w:szCs w:val="16"/>
              </w:rPr>
              <w:t>La medición se deberá llevar a cabo permanentemente.</w:t>
            </w:r>
          </w:p>
          <w:p w14:paraId="2C352BFA" w14:textId="77777777" w:rsidR="002D7FFB" w:rsidRPr="007C087A" w:rsidRDefault="002D7FFB" w:rsidP="00063929">
            <w:pPr>
              <w:rPr>
                <w:bCs/>
                <w:sz w:val="16"/>
                <w:szCs w:val="16"/>
              </w:rPr>
            </w:pPr>
          </w:p>
          <w:p w14:paraId="0EE4D9C9" w14:textId="77777777" w:rsidR="002D7FFB" w:rsidRPr="007C087A" w:rsidRDefault="002D7FFB" w:rsidP="00063929">
            <w:pPr>
              <w:rPr>
                <w:bCs/>
                <w:sz w:val="16"/>
                <w:szCs w:val="16"/>
              </w:rPr>
            </w:pPr>
            <w:r w:rsidRPr="007C087A">
              <w:rPr>
                <w:bCs/>
                <w:sz w:val="16"/>
                <w:szCs w:val="16"/>
              </w:rPr>
              <w:t xml:space="preserve">Frecuencia del reporte: </w:t>
            </w:r>
          </w:p>
          <w:p w14:paraId="7C839DD3" w14:textId="77777777" w:rsidR="002D7FFB" w:rsidRPr="007C087A" w:rsidRDefault="002D7FFB" w:rsidP="00063929">
            <w:pPr>
              <w:rPr>
                <w:bCs/>
                <w:sz w:val="16"/>
                <w:szCs w:val="16"/>
              </w:rPr>
            </w:pPr>
            <w:r w:rsidRPr="007C087A">
              <w:rPr>
                <w:bCs/>
                <w:sz w:val="16"/>
                <w:szCs w:val="16"/>
              </w:rPr>
              <w:t>Reporte mensual del indicador</w:t>
            </w:r>
          </w:p>
          <w:p w14:paraId="604AB57D" w14:textId="77777777" w:rsidR="002D7FFB" w:rsidRPr="007C087A" w:rsidRDefault="002D7FFB" w:rsidP="00063929">
            <w:pPr>
              <w:rPr>
                <w:bCs/>
                <w:sz w:val="16"/>
                <w:szCs w:val="16"/>
              </w:rPr>
            </w:pPr>
          </w:p>
          <w:p w14:paraId="2D2176C5" w14:textId="77777777" w:rsidR="002D7FFB" w:rsidRPr="007C087A" w:rsidRDefault="002D7FFB" w:rsidP="00063929">
            <w:pPr>
              <w:rPr>
                <w:bCs/>
                <w:sz w:val="16"/>
                <w:szCs w:val="16"/>
              </w:rPr>
            </w:pPr>
            <w:r w:rsidRPr="007C087A">
              <w:rPr>
                <w:bCs/>
                <w:sz w:val="16"/>
                <w:szCs w:val="16"/>
              </w:rPr>
              <w:t>Contenido mínimo del reporte:</w:t>
            </w:r>
          </w:p>
          <w:p w14:paraId="77D62ECB" w14:textId="77777777" w:rsidR="002D7FFB" w:rsidRPr="007C087A" w:rsidRDefault="002D7FFB">
            <w:pPr>
              <w:numPr>
                <w:ilvl w:val="0"/>
                <w:numId w:val="12"/>
              </w:numPr>
              <w:ind w:left="445" w:hanging="283"/>
              <w:contextualSpacing/>
              <w:rPr>
                <w:bCs/>
                <w:sz w:val="16"/>
                <w:szCs w:val="16"/>
              </w:rPr>
            </w:pPr>
            <w:r w:rsidRPr="007C087A">
              <w:rPr>
                <w:bCs/>
                <w:sz w:val="16"/>
                <w:szCs w:val="16"/>
              </w:rPr>
              <w:t>% de encuestas con nivel de conocimiento aceptable.</w:t>
            </w:r>
          </w:p>
          <w:p w14:paraId="6ECE09AB" w14:textId="77777777" w:rsidR="002D7FFB" w:rsidRPr="007C087A" w:rsidRDefault="002D7FFB">
            <w:pPr>
              <w:numPr>
                <w:ilvl w:val="0"/>
                <w:numId w:val="12"/>
              </w:numPr>
              <w:ind w:left="445" w:hanging="283"/>
              <w:contextualSpacing/>
              <w:rPr>
                <w:bCs/>
                <w:sz w:val="16"/>
                <w:szCs w:val="16"/>
              </w:rPr>
            </w:pPr>
            <w:r w:rsidRPr="007C087A">
              <w:rPr>
                <w:bCs/>
                <w:sz w:val="16"/>
                <w:szCs w:val="16"/>
              </w:rPr>
              <w:t>Cantidad de encuestas con calificación de conocimiento aceptable.</w:t>
            </w:r>
          </w:p>
          <w:p w14:paraId="7155E2EC" w14:textId="77777777" w:rsidR="002D7FFB" w:rsidRPr="007C087A" w:rsidRDefault="002D7FFB">
            <w:pPr>
              <w:numPr>
                <w:ilvl w:val="0"/>
                <w:numId w:val="12"/>
              </w:numPr>
              <w:ind w:left="445" w:hanging="283"/>
              <w:contextualSpacing/>
              <w:rPr>
                <w:bCs/>
                <w:sz w:val="16"/>
                <w:szCs w:val="16"/>
              </w:rPr>
            </w:pPr>
            <w:proofErr w:type="gramStart"/>
            <w:r w:rsidRPr="007C087A">
              <w:rPr>
                <w:bCs/>
                <w:sz w:val="16"/>
                <w:szCs w:val="16"/>
              </w:rPr>
              <w:t>Total</w:t>
            </w:r>
            <w:proofErr w:type="gramEnd"/>
            <w:r w:rsidRPr="007C087A">
              <w:rPr>
                <w:bCs/>
                <w:sz w:val="16"/>
                <w:szCs w:val="16"/>
              </w:rPr>
              <w:t xml:space="preserve"> de encuestas.</w:t>
            </w:r>
          </w:p>
          <w:p w14:paraId="06EF770B" w14:textId="77777777" w:rsidR="002D7FFB" w:rsidRPr="007C087A" w:rsidRDefault="002D7FFB" w:rsidP="00063929">
            <w:pPr>
              <w:rPr>
                <w:bCs/>
                <w:sz w:val="16"/>
                <w:szCs w:val="16"/>
              </w:rPr>
            </w:pPr>
          </w:p>
          <w:p w14:paraId="2BB6857D" w14:textId="77777777" w:rsidR="002D7FFB" w:rsidRPr="007C087A" w:rsidRDefault="002D7FFB" w:rsidP="00063929">
            <w:pPr>
              <w:rPr>
                <w:bCs/>
                <w:sz w:val="16"/>
                <w:szCs w:val="16"/>
              </w:rPr>
            </w:pPr>
            <w:r w:rsidRPr="007C087A">
              <w:rPr>
                <w:bCs/>
                <w:sz w:val="16"/>
                <w:szCs w:val="16"/>
              </w:rPr>
              <w:t xml:space="preserve">Formato del reporte: </w:t>
            </w:r>
          </w:p>
          <w:p w14:paraId="142BD17F" w14:textId="77777777" w:rsidR="002D7FFB" w:rsidRPr="007C087A" w:rsidRDefault="002D7FFB" w:rsidP="00063929">
            <w:pPr>
              <w:rPr>
                <w:bCs/>
                <w:sz w:val="16"/>
                <w:szCs w:val="16"/>
              </w:rPr>
            </w:pPr>
            <w:r w:rsidRPr="007C087A">
              <w:rPr>
                <w:bCs/>
                <w:sz w:val="16"/>
                <w:szCs w:val="16"/>
              </w:rPr>
              <w:t>Reporte parametrizado directamente en la herramienta de gestión y tabla en Excel con información semanal y gráfico de evolución del indicador.</w:t>
            </w:r>
          </w:p>
          <w:p w14:paraId="4EC9EBC4" w14:textId="02D9BC1F" w:rsidR="006257EE" w:rsidRPr="007C087A" w:rsidRDefault="006257EE" w:rsidP="00063929">
            <w:pPr>
              <w:pStyle w:val="TableParagraph"/>
              <w:ind w:left="115" w:right="-15"/>
              <w:rPr>
                <w:bCs/>
                <w:sz w:val="16"/>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CFCD73" w14:textId="77777777" w:rsidR="00AF06A8" w:rsidRDefault="00AF06A8" w:rsidP="00063929">
            <w:pPr>
              <w:rPr>
                <w:sz w:val="16"/>
                <w:szCs w:val="16"/>
              </w:rPr>
            </w:pPr>
            <w:r w:rsidRPr="008E14FD">
              <w:rPr>
                <w:b/>
                <w:bCs/>
                <w:sz w:val="16"/>
                <w:szCs w:val="16"/>
              </w:rPr>
              <w:t>Nivel de Meta Satisfactorio:</w:t>
            </w:r>
            <w:r w:rsidRPr="00AF06A8">
              <w:rPr>
                <w:sz w:val="16"/>
                <w:szCs w:val="16"/>
              </w:rPr>
              <w:t xml:space="preserve"> </w:t>
            </w:r>
          </w:p>
          <w:p w14:paraId="50E8F72D" w14:textId="174E5998" w:rsidR="00AF06A8" w:rsidRPr="008E14FD" w:rsidRDefault="00AF06A8" w:rsidP="00063929">
            <w:pPr>
              <w:rPr>
                <w:sz w:val="16"/>
                <w:szCs w:val="16"/>
              </w:rPr>
            </w:pPr>
            <w:r w:rsidRPr="00AF06A8">
              <w:rPr>
                <w:sz w:val="16"/>
                <w:szCs w:val="16"/>
              </w:rPr>
              <w:t>S</w:t>
            </w:r>
            <w:r w:rsidRPr="008E14FD">
              <w:rPr>
                <w:sz w:val="16"/>
                <w:szCs w:val="16"/>
              </w:rPr>
              <w:t>in penalización.</w:t>
            </w:r>
          </w:p>
          <w:p w14:paraId="73E2A0E9" w14:textId="7C6E6E2D" w:rsidR="00AF06A8" w:rsidRDefault="00AF06A8" w:rsidP="00063929">
            <w:pPr>
              <w:rPr>
                <w:sz w:val="16"/>
                <w:szCs w:val="16"/>
              </w:rPr>
            </w:pPr>
            <w:r w:rsidRPr="008E14FD">
              <w:rPr>
                <w:b/>
                <w:bCs/>
                <w:sz w:val="16"/>
                <w:szCs w:val="16"/>
              </w:rPr>
              <w:t xml:space="preserve">Nivel de </w:t>
            </w:r>
            <w:r w:rsidR="00857C5B">
              <w:rPr>
                <w:b/>
                <w:bCs/>
                <w:sz w:val="16"/>
                <w:szCs w:val="16"/>
              </w:rPr>
              <w:t>M</w:t>
            </w:r>
            <w:r w:rsidRPr="008E14FD">
              <w:rPr>
                <w:b/>
                <w:bCs/>
                <w:sz w:val="16"/>
                <w:szCs w:val="16"/>
              </w:rPr>
              <w:t>eta Buen</w:t>
            </w:r>
            <w:r w:rsidRPr="00AF06A8">
              <w:rPr>
                <w:b/>
                <w:bCs/>
                <w:sz w:val="16"/>
                <w:szCs w:val="16"/>
              </w:rPr>
              <w:t>o</w:t>
            </w:r>
            <w:r w:rsidRPr="008E14FD">
              <w:rPr>
                <w:b/>
                <w:bCs/>
                <w:sz w:val="16"/>
                <w:szCs w:val="16"/>
              </w:rPr>
              <w:t>:</w:t>
            </w:r>
            <w:r w:rsidRPr="008E14FD">
              <w:rPr>
                <w:sz w:val="16"/>
                <w:szCs w:val="16"/>
              </w:rPr>
              <w:t xml:space="preserve"> </w:t>
            </w:r>
          </w:p>
          <w:p w14:paraId="145F604D" w14:textId="3375C8A0" w:rsidR="00AF06A8" w:rsidRPr="00AC0775" w:rsidRDefault="00AF06A8" w:rsidP="00063929">
            <w:pPr>
              <w:rPr>
                <w:sz w:val="16"/>
                <w:szCs w:val="16"/>
              </w:rPr>
            </w:pPr>
            <w:r w:rsidRPr="00AC0775">
              <w:rPr>
                <w:sz w:val="16"/>
                <w:szCs w:val="16"/>
              </w:rPr>
              <w:t>1</w:t>
            </w:r>
            <w:r w:rsidR="00857C5B" w:rsidRPr="00AC0775">
              <w:rPr>
                <w:sz w:val="16"/>
                <w:szCs w:val="16"/>
              </w:rPr>
              <w:t>5</w:t>
            </w:r>
            <w:r w:rsidRPr="00AC0775">
              <w:rPr>
                <w:sz w:val="16"/>
                <w:szCs w:val="16"/>
              </w:rPr>
              <w:t>% del valor mensual del servicio.</w:t>
            </w:r>
          </w:p>
          <w:p w14:paraId="29FE337B" w14:textId="5DB20AE1" w:rsidR="00AF06A8" w:rsidRPr="00AC0775" w:rsidRDefault="00AF06A8" w:rsidP="00063929">
            <w:pPr>
              <w:rPr>
                <w:sz w:val="16"/>
                <w:szCs w:val="16"/>
              </w:rPr>
            </w:pPr>
            <w:r w:rsidRPr="00AC0775">
              <w:rPr>
                <w:b/>
                <w:bCs/>
                <w:sz w:val="16"/>
                <w:szCs w:val="16"/>
              </w:rPr>
              <w:t>Nivel de Meta Aceptable:</w:t>
            </w:r>
            <w:r w:rsidRPr="00AC0775">
              <w:rPr>
                <w:sz w:val="16"/>
                <w:szCs w:val="16"/>
              </w:rPr>
              <w:t xml:space="preserve"> penalización del </w:t>
            </w:r>
            <w:r w:rsidR="00995EEE" w:rsidRPr="00AC0775">
              <w:rPr>
                <w:sz w:val="16"/>
                <w:szCs w:val="16"/>
              </w:rPr>
              <w:t>3</w:t>
            </w:r>
            <w:r w:rsidRPr="00AC0775">
              <w:rPr>
                <w:sz w:val="16"/>
                <w:szCs w:val="16"/>
              </w:rPr>
              <w:t>0% del valor mensual del servicio.</w:t>
            </w:r>
          </w:p>
          <w:p w14:paraId="1809B06E" w14:textId="088F6426" w:rsidR="00AF06A8" w:rsidRPr="00AF06A8" w:rsidRDefault="00AF06A8" w:rsidP="00063929">
            <w:pPr>
              <w:rPr>
                <w:sz w:val="16"/>
                <w:szCs w:val="16"/>
              </w:rPr>
            </w:pPr>
            <w:r w:rsidRPr="00AC0775">
              <w:rPr>
                <w:b/>
                <w:bCs/>
                <w:sz w:val="16"/>
                <w:szCs w:val="16"/>
              </w:rPr>
              <w:t>Nivel de Meta Malo:</w:t>
            </w:r>
            <w:r w:rsidRPr="00AC0775">
              <w:rPr>
                <w:sz w:val="16"/>
                <w:szCs w:val="16"/>
              </w:rPr>
              <w:t xml:space="preserve"> penalización del </w:t>
            </w:r>
            <w:r w:rsidR="00995EEE" w:rsidRPr="00AC0775">
              <w:rPr>
                <w:sz w:val="16"/>
                <w:szCs w:val="16"/>
              </w:rPr>
              <w:t>4</w:t>
            </w:r>
            <w:r w:rsidRPr="00AC0775">
              <w:rPr>
                <w:sz w:val="16"/>
                <w:szCs w:val="16"/>
              </w:rPr>
              <w:t>0% del valor mensual del servicio</w:t>
            </w:r>
            <w:r w:rsidRPr="00AF06A8">
              <w:rPr>
                <w:sz w:val="16"/>
                <w:szCs w:val="16"/>
              </w:rPr>
              <w:t>.</w:t>
            </w:r>
          </w:p>
          <w:p w14:paraId="160ED704" w14:textId="63518EF0" w:rsidR="006257EE" w:rsidRDefault="006257EE" w:rsidP="00063929">
            <w:pPr>
              <w:pStyle w:val="TableParagraph"/>
              <w:tabs>
                <w:tab w:val="left" w:pos="233"/>
              </w:tabs>
              <w:spacing w:line="242" w:lineRule="auto"/>
              <w:ind w:right="-15"/>
              <w:rPr>
                <w:sz w:val="16"/>
              </w:rPr>
            </w:pPr>
          </w:p>
        </w:tc>
      </w:tr>
      <w:tr w:rsidR="006257EE" w14:paraId="0B2BC800" w14:textId="77777777" w:rsidTr="5CB02B5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538"/>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941E47" w14:textId="77777777" w:rsidR="006257EE" w:rsidRDefault="00C44BA5" w:rsidP="00063929">
            <w:pPr>
              <w:pStyle w:val="TableParagraph"/>
              <w:spacing w:before="1"/>
              <w:ind w:right="264"/>
              <w:jc w:val="center"/>
              <w:rPr>
                <w:sz w:val="16"/>
              </w:rPr>
            </w:pPr>
            <w:r>
              <w:rPr>
                <w:sz w:val="16"/>
              </w:rPr>
              <w:lastRenderedPageBreak/>
              <w:t>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03E58C" w14:textId="77777777" w:rsidR="009B7C46" w:rsidRPr="00642873" w:rsidRDefault="009B7C46" w:rsidP="00063929">
            <w:r>
              <w:rPr>
                <w:sz w:val="16"/>
                <w:szCs w:val="16"/>
              </w:rPr>
              <w:t>CENTRO DE SERVICIOS</w:t>
            </w:r>
            <w:r w:rsidRPr="69E0FCC9">
              <w:rPr>
                <w:sz w:val="16"/>
                <w:szCs w:val="16"/>
              </w:rPr>
              <w:t>, OPERACIÓN DE SERVICIOS, SERVICIOS DE TRANSFORMACIÓN DIGITAL</w:t>
            </w:r>
            <w:r>
              <w:rPr>
                <w:sz w:val="16"/>
                <w:szCs w:val="16"/>
              </w:rPr>
              <w:t>, SOC, NOC, RED LAN/WLAN Y TELEFONÍA IP</w:t>
            </w:r>
          </w:p>
          <w:p w14:paraId="41F48435" w14:textId="0CDC5F2B" w:rsidR="006257EE" w:rsidRDefault="006257EE" w:rsidP="00063929">
            <w:pPr>
              <w:pStyle w:val="TableParagraph"/>
              <w:tabs>
                <w:tab w:val="left" w:pos="850"/>
              </w:tabs>
              <w:spacing w:before="1" w:line="276" w:lineRule="auto"/>
              <w:ind w:left="124" w:right="-15"/>
              <w:rPr>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E1E020" w14:textId="77777777" w:rsidR="00FD5F60" w:rsidRPr="00642873" w:rsidRDefault="00FD5F60" w:rsidP="00063929">
            <w:pPr>
              <w:pStyle w:val="TableParagraph"/>
              <w:tabs>
                <w:tab w:val="left" w:pos="694"/>
              </w:tabs>
              <w:spacing w:before="122" w:line="237" w:lineRule="auto"/>
              <w:ind w:right="-15"/>
              <w:rPr>
                <w:sz w:val="16"/>
              </w:rPr>
            </w:pPr>
            <w:r w:rsidRPr="00642873">
              <w:rPr>
                <w:sz w:val="16"/>
              </w:rPr>
              <w:t>T</w:t>
            </w:r>
            <w:r>
              <w:rPr>
                <w:sz w:val="16"/>
              </w:rPr>
              <w:t>IEMPO DE SOLUCIÓN</w:t>
            </w:r>
            <w:r w:rsidRPr="00642873">
              <w:rPr>
                <w:sz w:val="16"/>
              </w:rPr>
              <w:t xml:space="preserve"> </w:t>
            </w:r>
            <w:r>
              <w:rPr>
                <w:sz w:val="16"/>
              </w:rPr>
              <w:t>PARA</w:t>
            </w:r>
            <w:r w:rsidRPr="00642873">
              <w:rPr>
                <w:sz w:val="16"/>
              </w:rPr>
              <w:t xml:space="preserve"> </w:t>
            </w:r>
            <w:r>
              <w:rPr>
                <w:sz w:val="16"/>
              </w:rPr>
              <w:t>INCIDENTE</w:t>
            </w:r>
            <w:r w:rsidRPr="00642873">
              <w:rPr>
                <w:sz w:val="16"/>
              </w:rPr>
              <w:t xml:space="preserve">S </w:t>
            </w:r>
            <w:r>
              <w:rPr>
                <w:sz w:val="16"/>
              </w:rPr>
              <w:t>DE PRIORIDAD ALTA</w:t>
            </w:r>
          </w:p>
          <w:p w14:paraId="658448B2" w14:textId="73555914" w:rsidR="006257EE" w:rsidRDefault="006257EE" w:rsidP="00063929">
            <w:pPr>
              <w:pStyle w:val="TableParagraph"/>
              <w:ind w:left="111" w:right="2"/>
              <w:rPr>
                <w:sz w:val="16"/>
              </w:rPr>
            </w:pPr>
          </w:p>
        </w:tc>
        <w:tc>
          <w:tcPr>
            <w:tcW w:w="2693"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3654BD2A" w14:textId="77777777" w:rsidR="00420976" w:rsidRPr="00420976" w:rsidRDefault="00420976" w:rsidP="00063929">
            <w:pPr>
              <w:spacing w:line="276" w:lineRule="auto"/>
              <w:ind w:left="3" w:right="-15"/>
              <w:rPr>
                <w:b/>
                <w:i/>
                <w:sz w:val="16"/>
                <w:szCs w:val="16"/>
              </w:rPr>
            </w:pPr>
            <w:r w:rsidRPr="00420976">
              <w:rPr>
                <w:b/>
                <w:i/>
                <w:sz w:val="16"/>
                <w:szCs w:val="16"/>
              </w:rPr>
              <w:t>Consiste en solucionar en una (1) hora calendario o menos el 95% de los casos de prioridad alta, en la sede central</w:t>
            </w:r>
          </w:p>
          <w:p w14:paraId="6BE9C4BA" w14:textId="77777777" w:rsidR="00420976" w:rsidRPr="00420976" w:rsidRDefault="00420976" w:rsidP="00063929">
            <w:pPr>
              <w:spacing w:line="276" w:lineRule="auto"/>
              <w:ind w:left="3" w:right="-15"/>
              <w:rPr>
                <w:sz w:val="16"/>
                <w:szCs w:val="16"/>
              </w:rPr>
            </w:pPr>
            <w:r w:rsidRPr="00420976">
              <w:rPr>
                <w:sz w:val="16"/>
                <w:szCs w:val="16"/>
              </w:rPr>
              <w:t>Tiempo de solución para incidentes de prioridad alta de todos los servicios del contrato se calcula mediante la siguiente fórmula:</w:t>
            </w:r>
          </w:p>
          <w:p w14:paraId="022D16EC" w14:textId="77777777" w:rsidR="00420976" w:rsidRPr="00420976" w:rsidRDefault="00420976" w:rsidP="00063929">
            <w:pPr>
              <w:spacing w:line="276" w:lineRule="auto"/>
              <w:ind w:left="3" w:right="-15"/>
              <w:rPr>
                <w:b/>
                <w:sz w:val="16"/>
                <w:szCs w:val="16"/>
              </w:rPr>
            </w:pPr>
          </w:p>
          <w:p w14:paraId="16D51F3F" w14:textId="77777777" w:rsidR="00420976" w:rsidRPr="00420976" w:rsidRDefault="00420976" w:rsidP="00063929">
            <w:pPr>
              <w:spacing w:line="276" w:lineRule="auto"/>
              <w:ind w:left="3" w:right="-15"/>
              <w:rPr>
                <w:sz w:val="16"/>
                <w:szCs w:val="16"/>
              </w:rPr>
            </w:pPr>
            <w:r w:rsidRPr="00420976">
              <w:rPr>
                <w:noProof/>
                <w:color w:val="2B579A"/>
                <w:sz w:val="16"/>
                <w:szCs w:val="16"/>
                <w:shd w:val="clear" w:color="auto" w:fill="E6E6E6"/>
              </w:rPr>
              <w:drawing>
                <wp:inline distT="0" distB="0" distL="0" distR="0" wp14:anchorId="5712B86F" wp14:editId="043A6B9F">
                  <wp:extent cx="599173" cy="20955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17" cstate="print"/>
                          <a:stretch>
                            <a:fillRect/>
                          </a:stretch>
                        </pic:blipFill>
                        <pic:spPr>
                          <a:xfrm>
                            <a:off x="0" y="0"/>
                            <a:ext cx="599173" cy="209550"/>
                          </a:xfrm>
                          <a:prstGeom prst="rect">
                            <a:avLst/>
                          </a:prstGeom>
                        </pic:spPr>
                      </pic:pic>
                    </a:graphicData>
                  </a:graphic>
                </wp:inline>
              </w:drawing>
            </w:r>
          </w:p>
          <w:p w14:paraId="091C809F" w14:textId="77777777" w:rsidR="00420976" w:rsidRPr="00420976" w:rsidRDefault="00420976" w:rsidP="00063929">
            <w:pPr>
              <w:spacing w:line="276" w:lineRule="auto"/>
              <w:ind w:left="3" w:right="-15"/>
              <w:rPr>
                <w:b/>
                <w:sz w:val="16"/>
                <w:szCs w:val="16"/>
              </w:rPr>
            </w:pPr>
          </w:p>
          <w:p w14:paraId="257EF7E1" w14:textId="77777777" w:rsidR="00420976" w:rsidRPr="00420976" w:rsidRDefault="00420976" w:rsidP="00063929">
            <w:pPr>
              <w:spacing w:line="276" w:lineRule="auto"/>
              <w:ind w:left="3" w:right="-15"/>
              <w:rPr>
                <w:b/>
                <w:sz w:val="16"/>
                <w:szCs w:val="16"/>
              </w:rPr>
            </w:pPr>
          </w:p>
          <w:p w14:paraId="12F83B59" w14:textId="77777777" w:rsidR="00420976" w:rsidRPr="00420976" w:rsidRDefault="00420976" w:rsidP="00063929">
            <w:pPr>
              <w:spacing w:line="276" w:lineRule="auto"/>
              <w:ind w:left="3" w:right="-15"/>
              <w:rPr>
                <w:sz w:val="16"/>
                <w:szCs w:val="16"/>
              </w:rPr>
            </w:pPr>
            <w:r w:rsidRPr="00420976">
              <w:rPr>
                <w:sz w:val="16"/>
                <w:szCs w:val="16"/>
              </w:rPr>
              <w:t>Donde:</w:t>
            </w:r>
          </w:p>
          <w:p w14:paraId="5809792E" w14:textId="77777777" w:rsidR="00420976" w:rsidRPr="00420976" w:rsidRDefault="00420976" w:rsidP="00063929">
            <w:pPr>
              <w:spacing w:line="276" w:lineRule="auto"/>
              <w:ind w:left="3" w:right="-15"/>
              <w:rPr>
                <w:b/>
                <w:sz w:val="16"/>
                <w:szCs w:val="16"/>
              </w:rPr>
            </w:pPr>
          </w:p>
          <w:p w14:paraId="7E7ACE39" w14:textId="77777777" w:rsidR="00420976" w:rsidRPr="00420976" w:rsidRDefault="00420976" w:rsidP="00063929">
            <w:pPr>
              <w:spacing w:line="276" w:lineRule="auto"/>
              <w:ind w:left="3" w:right="-15"/>
              <w:rPr>
                <w:sz w:val="16"/>
                <w:szCs w:val="16"/>
              </w:rPr>
            </w:pPr>
            <w:r w:rsidRPr="00420976">
              <w:rPr>
                <w:b/>
                <w:bCs/>
                <w:sz w:val="16"/>
                <w:szCs w:val="16"/>
              </w:rPr>
              <w:t xml:space="preserve">Ci </w:t>
            </w:r>
            <w:r w:rsidRPr="00420976">
              <w:rPr>
                <w:sz w:val="16"/>
                <w:szCs w:val="16"/>
              </w:rPr>
              <w:t>es el porcentaje de casos de prioridad alta, en la sede central, solucionados en una (1) hora calendario o menos, de los servicios a cargo del contratista.</w:t>
            </w:r>
          </w:p>
          <w:p w14:paraId="48464BDB" w14:textId="77777777" w:rsidR="00420976" w:rsidRPr="00420976" w:rsidRDefault="00420976" w:rsidP="00063929">
            <w:pPr>
              <w:spacing w:line="276" w:lineRule="auto"/>
              <w:ind w:left="3" w:right="-15"/>
              <w:rPr>
                <w:sz w:val="16"/>
                <w:szCs w:val="16"/>
              </w:rPr>
            </w:pPr>
          </w:p>
          <w:p w14:paraId="4BD8E0CE" w14:textId="77777777" w:rsidR="00420976" w:rsidRPr="00420976" w:rsidRDefault="00420976" w:rsidP="00063929">
            <w:pPr>
              <w:spacing w:line="276" w:lineRule="auto"/>
              <w:ind w:left="3" w:right="-15"/>
              <w:rPr>
                <w:sz w:val="16"/>
                <w:szCs w:val="16"/>
              </w:rPr>
            </w:pPr>
            <w:r w:rsidRPr="00420976">
              <w:rPr>
                <w:sz w:val="16"/>
                <w:szCs w:val="16"/>
              </w:rPr>
              <w:t>Este indicador aplica para todos los servicios descritos en los anexos del contrato.</w:t>
            </w:r>
          </w:p>
          <w:p w14:paraId="5A352D47" w14:textId="77777777" w:rsidR="00420976" w:rsidRPr="00420976" w:rsidRDefault="00420976" w:rsidP="00063929">
            <w:pPr>
              <w:spacing w:line="259" w:lineRule="auto"/>
              <w:ind w:right="104"/>
              <w:rPr>
                <w:b/>
                <w:sz w:val="16"/>
              </w:rPr>
            </w:pPr>
          </w:p>
          <w:p w14:paraId="0170D0F4" w14:textId="77777777" w:rsidR="00420976" w:rsidRDefault="00420976" w:rsidP="00063929">
            <w:pPr>
              <w:spacing w:line="259" w:lineRule="auto"/>
              <w:ind w:right="104"/>
              <w:rPr>
                <w:sz w:val="16"/>
              </w:rPr>
            </w:pPr>
            <w:r w:rsidRPr="00420976">
              <w:rPr>
                <w:b/>
                <w:sz w:val="16"/>
              </w:rPr>
              <w:t xml:space="preserve">Ni </w:t>
            </w:r>
            <w:r w:rsidRPr="00420976">
              <w:rPr>
                <w:sz w:val="16"/>
              </w:rPr>
              <w:t>es la cantidad de casos de prioridad alta, en</w:t>
            </w:r>
            <w:r w:rsidRPr="00420976">
              <w:rPr>
                <w:spacing w:val="-34"/>
                <w:sz w:val="16"/>
              </w:rPr>
              <w:t xml:space="preserve"> </w:t>
            </w:r>
            <w:r w:rsidRPr="00420976">
              <w:rPr>
                <w:sz w:val="16"/>
              </w:rPr>
              <w:t>la sede central, solucionado en una (1) hora</w:t>
            </w:r>
            <w:r w:rsidRPr="00420976">
              <w:rPr>
                <w:spacing w:val="1"/>
                <w:sz w:val="16"/>
              </w:rPr>
              <w:t xml:space="preserve"> </w:t>
            </w:r>
            <w:r w:rsidRPr="00420976">
              <w:rPr>
                <w:sz w:val="16"/>
              </w:rPr>
              <w:t xml:space="preserve">calendario o menos. </w:t>
            </w:r>
          </w:p>
          <w:p w14:paraId="672F74B3" w14:textId="77777777" w:rsidR="00420976" w:rsidRDefault="00420976" w:rsidP="00063929">
            <w:pPr>
              <w:spacing w:line="259" w:lineRule="auto"/>
              <w:ind w:right="104"/>
              <w:rPr>
                <w:sz w:val="16"/>
              </w:rPr>
            </w:pPr>
          </w:p>
          <w:p w14:paraId="4516F2F4" w14:textId="4AD468B2" w:rsidR="00420976" w:rsidRPr="00420976" w:rsidRDefault="00420976" w:rsidP="00063929">
            <w:pPr>
              <w:spacing w:line="259" w:lineRule="auto"/>
              <w:ind w:right="104"/>
              <w:rPr>
                <w:sz w:val="16"/>
              </w:rPr>
            </w:pPr>
            <w:r w:rsidRPr="00420976">
              <w:rPr>
                <w:b/>
                <w:sz w:val="16"/>
              </w:rPr>
              <w:t xml:space="preserve">Ti </w:t>
            </w:r>
            <w:r w:rsidRPr="00420976">
              <w:rPr>
                <w:sz w:val="16"/>
              </w:rPr>
              <w:t>es el total de casos de</w:t>
            </w:r>
            <w:r w:rsidRPr="00420976">
              <w:rPr>
                <w:spacing w:val="1"/>
                <w:sz w:val="16"/>
              </w:rPr>
              <w:t xml:space="preserve"> </w:t>
            </w:r>
            <w:r w:rsidRPr="00420976">
              <w:rPr>
                <w:sz w:val="16"/>
              </w:rPr>
              <w:t>prioridad</w:t>
            </w:r>
            <w:r w:rsidRPr="00420976">
              <w:rPr>
                <w:spacing w:val="-6"/>
                <w:sz w:val="16"/>
              </w:rPr>
              <w:t xml:space="preserve"> </w:t>
            </w:r>
            <w:r w:rsidRPr="00420976">
              <w:rPr>
                <w:sz w:val="16"/>
              </w:rPr>
              <w:t>alta</w:t>
            </w:r>
            <w:r w:rsidRPr="00420976">
              <w:rPr>
                <w:spacing w:val="-5"/>
                <w:sz w:val="16"/>
              </w:rPr>
              <w:t xml:space="preserve"> </w:t>
            </w:r>
            <w:r w:rsidRPr="00420976">
              <w:rPr>
                <w:sz w:val="16"/>
              </w:rPr>
              <w:t>en</w:t>
            </w:r>
            <w:r w:rsidRPr="00420976">
              <w:rPr>
                <w:spacing w:val="-8"/>
                <w:sz w:val="16"/>
              </w:rPr>
              <w:t xml:space="preserve"> </w:t>
            </w:r>
            <w:r w:rsidRPr="00420976">
              <w:rPr>
                <w:sz w:val="16"/>
              </w:rPr>
              <w:t>la</w:t>
            </w:r>
            <w:r w:rsidRPr="00420976">
              <w:rPr>
                <w:spacing w:val="-5"/>
                <w:sz w:val="16"/>
              </w:rPr>
              <w:t xml:space="preserve"> </w:t>
            </w:r>
            <w:r w:rsidRPr="00420976">
              <w:rPr>
                <w:sz w:val="16"/>
              </w:rPr>
              <w:t>sede</w:t>
            </w:r>
            <w:r w:rsidRPr="00420976">
              <w:rPr>
                <w:spacing w:val="-8"/>
                <w:sz w:val="16"/>
              </w:rPr>
              <w:t xml:space="preserve"> </w:t>
            </w:r>
            <w:r w:rsidRPr="00420976">
              <w:rPr>
                <w:sz w:val="16"/>
              </w:rPr>
              <w:t>central</w:t>
            </w:r>
            <w:r w:rsidRPr="00420976">
              <w:rPr>
                <w:spacing w:val="-7"/>
                <w:sz w:val="16"/>
              </w:rPr>
              <w:t xml:space="preserve"> </w:t>
            </w:r>
            <w:r w:rsidRPr="00420976">
              <w:rPr>
                <w:sz w:val="16"/>
              </w:rPr>
              <w:t>reportados</w:t>
            </w:r>
            <w:r w:rsidRPr="00420976">
              <w:rPr>
                <w:spacing w:val="-8"/>
                <w:sz w:val="16"/>
              </w:rPr>
              <w:t xml:space="preserve"> </w:t>
            </w:r>
            <w:r>
              <w:rPr>
                <w:sz w:val="16"/>
              </w:rPr>
              <w:t>al Centro de Servicios</w:t>
            </w:r>
          </w:p>
          <w:p w14:paraId="1C7365A4" w14:textId="77777777" w:rsidR="00420976" w:rsidRPr="00420976" w:rsidRDefault="00420976" w:rsidP="00063929">
            <w:pPr>
              <w:spacing w:before="2"/>
              <w:rPr>
                <w:rFonts w:ascii="Arial Narrow"/>
                <w:b/>
                <w:sz w:val="19"/>
              </w:rPr>
            </w:pPr>
          </w:p>
          <w:p w14:paraId="120F06BE" w14:textId="77777777" w:rsidR="00420976" w:rsidRDefault="00420976" w:rsidP="00063929">
            <w:pPr>
              <w:spacing w:line="278" w:lineRule="auto"/>
              <w:ind w:right="-30"/>
              <w:rPr>
                <w:sz w:val="16"/>
              </w:rPr>
            </w:pPr>
            <w:r w:rsidRPr="00420976">
              <w:rPr>
                <w:sz w:val="16"/>
              </w:rPr>
              <w:t>Los</w:t>
            </w:r>
            <w:r w:rsidRPr="00420976">
              <w:rPr>
                <w:spacing w:val="25"/>
                <w:sz w:val="16"/>
              </w:rPr>
              <w:t xml:space="preserve"> </w:t>
            </w:r>
            <w:r w:rsidRPr="00420976">
              <w:rPr>
                <w:sz w:val="16"/>
              </w:rPr>
              <w:t>casos</w:t>
            </w:r>
            <w:r w:rsidRPr="00420976">
              <w:rPr>
                <w:spacing w:val="25"/>
                <w:sz w:val="16"/>
              </w:rPr>
              <w:t xml:space="preserve"> </w:t>
            </w:r>
            <w:r w:rsidRPr="00420976">
              <w:rPr>
                <w:sz w:val="16"/>
              </w:rPr>
              <w:t>reportados</w:t>
            </w:r>
            <w:r w:rsidRPr="00420976">
              <w:rPr>
                <w:spacing w:val="25"/>
                <w:sz w:val="16"/>
              </w:rPr>
              <w:t xml:space="preserve"> </w:t>
            </w:r>
            <w:r w:rsidRPr="00420976">
              <w:rPr>
                <w:sz w:val="16"/>
              </w:rPr>
              <w:t>y</w:t>
            </w:r>
            <w:r w:rsidRPr="00420976">
              <w:rPr>
                <w:spacing w:val="25"/>
                <w:sz w:val="16"/>
              </w:rPr>
              <w:t xml:space="preserve"> </w:t>
            </w:r>
            <w:r w:rsidRPr="00420976">
              <w:rPr>
                <w:sz w:val="16"/>
              </w:rPr>
              <w:t>los</w:t>
            </w:r>
            <w:r w:rsidRPr="00420976">
              <w:rPr>
                <w:spacing w:val="25"/>
                <w:sz w:val="16"/>
              </w:rPr>
              <w:t xml:space="preserve"> </w:t>
            </w:r>
            <w:r w:rsidRPr="00420976">
              <w:rPr>
                <w:sz w:val="16"/>
              </w:rPr>
              <w:t>resueltos</w:t>
            </w:r>
            <w:r w:rsidRPr="00420976">
              <w:rPr>
                <w:spacing w:val="25"/>
                <w:sz w:val="16"/>
              </w:rPr>
              <w:t xml:space="preserve"> </w:t>
            </w:r>
            <w:r w:rsidRPr="00420976">
              <w:rPr>
                <w:sz w:val="16"/>
              </w:rPr>
              <w:t>deben</w:t>
            </w:r>
            <w:r w:rsidRPr="00420976">
              <w:rPr>
                <w:spacing w:val="-34"/>
                <w:sz w:val="16"/>
              </w:rPr>
              <w:t xml:space="preserve"> </w:t>
            </w:r>
            <w:r w:rsidRPr="00420976">
              <w:rPr>
                <w:spacing w:val="-1"/>
                <w:sz w:val="16"/>
              </w:rPr>
              <w:t>corresponder</w:t>
            </w:r>
            <w:r w:rsidRPr="00420976">
              <w:rPr>
                <w:spacing w:val="-7"/>
                <w:sz w:val="16"/>
              </w:rPr>
              <w:t xml:space="preserve"> </w:t>
            </w:r>
            <w:r w:rsidRPr="00420976">
              <w:rPr>
                <w:sz w:val="16"/>
              </w:rPr>
              <w:t>al</w:t>
            </w:r>
            <w:r w:rsidRPr="00420976">
              <w:rPr>
                <w:spacing w:val="-7"/>
                <w:sz w:val="16"/>
              </w:rPr>
              <w:t xml:space="preserve"> </w:t>
            </w:r>
            <w:r w:rsidRPr="00420976">
              <w:rPr>
                <w:sz w:val="16"/>
              </w:rPr>
              <w:t>mes</w:t>
            </w:r>
            <w:r w:rsidRPr="00420976">
              <w:rPr>
                <w:spacing w:val="-7"/>
                <w:sz w:val="16"/>
              </w:rPr>
              <w:t xml:space="preserve"> </w:t>
            </w:r>
            <w:r w:rsidRPr="00420976">
              <w:rPr>
                <w:sz w:val="16"/>
              </w:rPr>
              <w:t>de</w:t>
            </w:r>
            <w:r w:rsidRPr="00420976">
              <w:rPr>
                <w:spacing w:val="-7"/>
                <w:sz w:val="16"/>
              </w:rPr>
              <w:t xml:space="preserve"> </w:t>
            </w:r>
            <w:r w:rsidRPr="00420976">
              <w:rPr>
                <w:sz w:val="16"/>
              </w:rPr>
              <w:t>evaluación</w:t>
            </w:r>
            <w:r w:rsidRPr="00420976">
              <w:rPr>
                <w:spacing w:val="-7"/>
                <w:sz w:val="16"/>
              </w:rPr>
              <w:t xml:space="preserve"> </w:t>
            </w:r>
            <w:r w:rsidRPr="00420976">
              <w:rPr>
                <w:sz w:val="16"/>
              </w:rPr>
              <w:t>del</w:t>
            </w:r>
            <w:r w:rsidRPr="00420976">
              <w:rPr>
                <w:spacing w:val="-6"/>
                <w:sz w:val="16"/>
              </w:rPr>
              <w:t xml:space="preserve"> </w:t>
            </w:r>
            <w:r w:rsidRPr="00420976">
              <w:rPr>
                <w:sz w:val="16"/>
              </w:rPr>
              <w:t>indicador.</w:t>
            </w:r>
          </w:p>
          <w:p w14:paraId="7F9A2048" w14:textId="77777777" w:rsidR="00420976" w:rsidRPr="00420976" w:rsidRDefault="00420976" w:rsidP="00063929">
            <w:pPr>
              <w:spacing w:line="278" w:lineRule="auto"/>
              <w:ind w:right="-30"/>
              <w:rPr>
                <w:sz w:val="16"/>
              </w:rPr>
            </w:pPr>
          </w:p>
          <w:p w14:paraId="65826968" w14:textId="77777777" w:rsidR="00420976" w:rsidRPr="00420976" w:rsidRDefault="00420976" w:rsidP="00063929">
            <w:r w:rsidRPr="00420976">
              <w:rPr>
                <w:sz w:val="16"/>
              </w:rPr>
              <w:t>Las</w:t>
            </w:r>
            <w:r w:rsidRPr="00420976">
              <w:rPr>
                <w:spacing w:val="11"/>
                <w:sz w:val="16"/>
              </w:rPr>
              <w:t xml:space="preserve"> </w:t>
            </w:r>
            <w:r w:rsidRPr="00420976">
              <w:rPr>
                <w:sz w:val="16"/>
              </w:rPr>
              <w:t>solicitudes</w:t>
            </w:r>
            <w:r w:rsidRPr="00420976">
              <w:rPr>
                <w:spacing w:val="11"/>
                <w:sz w:val="16"/>
              </w:rPr>
              <w:t xml:space="preserve"> </w:t>
            </w:r>
            <w:r w:rsidRPr="00420976">
              <w:rPr>
                <w:sz w:val="16"/>
              </w:rPr>
              <w:t>realizadas</w:t>
            </w:r>
            <w:r w:rsidRPr="00420976">
              <w:rPr>
                <w:spacing w:val="11"/>
                <w:sz w:val="16"/>
              </w:rPr>
              <w:t xml:space="preserve"> </w:t>
            </w:r>
            <w:r w:rsidRPr="00420976">
              <w:rPr>
                <w:sz w:val="16"/>
              </w:rPr>
              <w:t>por</w:t>
            </w:r>
            <w:r w:rsidRPr="00420976">
              <w:rPr>
                <w:spacing w:val="12"/>
                <w:sz w:val="16"/>
              </w:rPr>
              <w:t xml:space="preserve"> </w:t>
            </w:r>
            <w:r w:rsidRPr="00420976">
              <w:rPr>
                <w:sz w:val="16"/>
              </w:rPr>
              <w:t>colaboradores dentro</w:t>
            </w:r>
            <w:r w:rsidRPr="00420976">
              <w:rPr>
                <w:spacing w:val="18"/>
                <w:sz w:val="16"/>
              </w:rPr>
              <w:t xml:space="preserve"> </w:t>
            </w:r>
            <w:r w:rsidRPr="00420976">
              <w:rPr>
                <w:sz w:val="16"/>
              </w:rPr>
              <w:t>del</w:t>
            </w:r>
            <w:r w:rsidRPr="00420976">
              <w:rPr>
                <w:spacing w:val="18"/>
                <w:sz w:val="16"/>
              </w:rPr>
              <w:t xml:space="preserve"> </w:t>
            </w:r>
            <w:r w:rsidRPr="00420976">
              <w:rPr>
                <w:sz w:val="16"/>
              </w:rPr>
              <w:t>grupo</w:t>
            </w:r>
            <w:r w:rsidRPr="00420976">
              <w:rPr>
                <w:spacing w:val="18"/>
                <w:sz w:val="16"/>
              </w:rPr>
              <w:t xml:space="preserve"> </w:t>
            </w:r>
            <w:r w:rsidRPr="00420976">
              <w:rPr>
                <w:sz w:val="16"/>
              </w:rPr>
              <w:t>VIP</w:t>
            </w:r>
            <w:r w:rsidRPr="00420976">
              <w:rPr>
                <w:spacing w:val="19"/>
                <w:sz w:val="16"/>
              </w:rPr>
              <w:t xml:space="preserve"> </w:t>
            </w:r>
            <w:r w:rsidRPr="00420976">
              <w:rPr>
                <w:sz w:val="16"/>
              </w:rPr>
              <w:t>son</w:t>
            </w:r>
            <w:r w:rsidRPr="00420976">
              <w:rPr>
                <w:spacing w:val="18"/>
                <w:sz w:val="16"/>
              </w:rPr>
              <w:t xml:space="preserve"> </w:t>
            </w:r>
            <w:r w:rsidRPr="00420976">
              <w:rPr>
                <w:sz w:val="16"/>
              </w:rPr>
              <w:t>consideradas</w:t>
            </w:r>
            <w:r w:rsidRPr="00420976">
              <w:rPr>
                <w:spacing w:val="18"/>
                <w:sz w:val="16"/>
              </w:rPr>
              <w:t xml:space="preserve"> </w:t>
            </w:r>
            <w:r w:rsidRPr="00420976">
              <w:rPr>
                <w:sz w:val="16"/>
              </w:rPr>
              <w:t>de</w:t>
            </w:r>
            <w:r w:rsidRPr="00420976">
              <w:rPr>
                <w:spacing w:val="-34"/>
                <w:sz w:val="16"/>
              </w:rPr>
              <w:t xml:space="preserve"> </w:t>
            </w:r>
            <w:r w:rsidRPr="00420976">
              <w:rPr>
                <w:sz w:val="16"/>
              </w:rPr>
              <w:t>prioridad</w:t>
            </w:r>
            <w:r w:rsidRPr="00420976">
              <w:rPr>
                <w:spacing w:val="-2"/>
                <w:sz w:val="16"/>
              </w:rPr>
              <w:t xml:space="preserve"> </w:t>
            </w:r>
            <w:r w:rsidRPr="00420976">
              <w:rPr>
                <w:sz w:val="16"/>
              </w:rPr>
              <w:t>alta.</w:t>
            </w:r>
          </w:p>
          <w:p w14:paraId="1138DB6B" w14:textId="4F4D1E9D" w:rsidR="006257EE" w:rsidRDefault="006257EE" w:rsidP="00063929">
            <w:pPr>
              <w:pStyle w:val="TableParagraph"/>
              <w:spacing w:line="276" w:lineRule="auto"/>
              <w:ind w:left="3" w:right="-15"/>
              <w:rPr>
                <w:sz w:val="16"/>
                <w:szCs w:val="16"/>
              </w:rPr>
            </w:pPr>
          </w:p>
        </w:tc>
        <w:tc>
          <w:tcPr>
            <w:tcW w:w="1418" w:type="dxa"/>
            <w:gridSpan w:val="2"/>
            <w:tcBorders>
              <w:top w:val="single" w:sz="4" w:space="0" w:color="000000" w:themeColor="text1"/>
              <w:left w:val="single" w:sz="6" w:space="0" w:color="000000" w:themeColor="text1"/>
              <w:bottom w:val="single" w:sz="4" w:space="0" w:color="000000" w:themeColor="text1"/>
              <w:right w:val="single" w:sz="4" w:space="0" w:color="000000" w:themeColor="text1"/>
            </w:tcBorders>
          </w:tcPr>
          <w:p w14:paraId="3A00B369" w14:textId="77777777" w:rsidR="00A26C73" w:rsidRPr="00073DE3" w:rsidRDefault="00A26C73" w:rsidP="00063929">
            <w:pPr>
              <w:rPr>
                <w:b/>
                <w:bCs/>
                <w:sz w:val="16"/>
              </w:rPr>
            </w:pPr>
            <w:r w:rsidRPr="00073DE3">
              <w:rPr>
                <w:b/>
                <w:bCs/>
                <w:sz w:val="16"/>
              </w:rPr>
              <w:t>Satisfactorio:</w:t>
            </w:r>
          </w:p>
          <w:p w14:paraId="47EF9F62" w14:textId="0D5EAFDE" w:rsidR="00A26C73" w:rsidRPr="00A26C73" w:rsidRDefault="00A26C73" w:rsidP="00063929">
            <w:pPr>
              <w:rPr>
                <w:sz w:val="16"/>
              </w:rPr>
            </w:pPr>
            <w:r w:rsidRPr="00A26C73">
              <w:rPr>
                <w:sz w:val="16"/>
              </w:rPr>
              <w:t>mayor o igual al 95% y menor al 100%.</w:t>
            </w:r>
          </w:p>
          <w:p w14:paraId="4EC23D14" w14:textId="77777777" w:rsidR="00A26C73" w:rsidRPr="00073DE3" w:rsidRDefault="00A26C73" w:rsidP="00063929">
            <w:pPr>
              <w:rPr>
                <w:b/>
                <w:bCs/>
                <w:sz w:val="16"/>
              </w:rPr>
            </w:pPr>
            <w:r w:rsidRPr="00073DE3">
              <w:rPr>
                <w:b/>
                <w:bCs/>
                <w:sz w:val="16"/>
              </w:rPr>
              <w:t>Bueno:</w:t>
            </w:r>
          </w:p>
          <w:p w14:paraId="0CAE173D" w14:textId="5B988DDC" w:rsidR="00A26C73" w:rsidRPr="00A26C73" w:rsidRDefault="00A26C73" w:rsidP="00063929">
            <w:pPr>
              <w:rPr>
                <w:sz w:val="16"/>
              </w:rPr>
            </w:pPr>
            <w:r w:rsidRPr="00A26C73">
              <w:rPr>
                <w:sz w:val="16"/>
              </w:rPr>
              <w:t xml:space="preserve">mayor o igual al 85% </w:t>
            </w:r>
            <w:r w:rsidR="00073DE3" w:rsidRPr="00A26C73">
              <w:rPr>
                <w:sz w:val="16"/>
              </w:rPr>
              <w:t>y menor</w:t>
            </w:r>
            <w:r w:rsidRPr="00A26C73">
              <w:rPr>
                <w:sz w:val="16"/>
              </w:rPr>
              <w:t xml:space="preserve"> </w:t>
            </w:r>
            <w:r w:rsidR="00073DE3" w:rsidRPr="00A26C73">
              <w:rPr>
                <w:sz w:val="16"/>
              </w:rPr>
              <w:t>al 95</w:t>
            </w:r>
            <w:r w:rsidRPr="00A26C73">
              <w:rPr>
                <w:sz w:val="16"/>
              </w:rPr>
              <w:t>%.</w:t>
            </w:r>
          </w:p>
          <w:p w14:paraId="0DBE3304" w14:textId="77777777" w:rsidR="00A26C73" w:rsidRPr="00073DE3" w:rsidRDefault="00A26C73" w:rsidP="00063929">
            <w:pPr>
              <w:rPr>
                <w:b/>
                <w:bCs/>
                <w:sz w:val="16"/>
              </w:rPr>
            </w:pPr>
            <w:r w:rsidRPr="00073DE3">
              <w:rPr>
                <w:b/>
                <w:bCs/>
                <w:sz w:val="16"/>
              </w:rPr>
              <w:t>Aceptable:</w:t>
            </w:r>
          </w:p>
          <w:p w14:paraId="54B7C83D" w14:textId="05950DF0" w:rsidR="00A26C73" w:rsidRPr="00A26C73" w:rsidRDefault="00A26C73" w:rsidP="00063929">
            <w:pPr>
              <w:rPr>
                <w:sz w:val="16"/>
              </w:rPr>
            </w:pPr>
            <w:r w:rsidRPr="00A26C73">
              <w:rPr>
                <w:sz w:val="16"/>
              </w:rPr>
              <w:t xml:space="preserve">mayor o igual al 75% </w:t>
            </w:r>
            <w:r w:rsidR="00073DE3" w:rsidRPr="00A26C73">
              <w:rPr>
                <w:sz w:val="16"/>
              </w:rPr>
              <w:t>y menor</w:t>
            </w:r>
            <w:r w:rsidRPr="00A26C73">
              <w:rPr>
                <w:sz w:val="16"/>
              </w:rPr>
              <w:t xml:space="preserve"> </w:t>
            </w:r>
            <w:r w:rsidR="00073DE3" w:rsidRPr="00A26C73">
              <w:rPr>
                <w:sz w:val="16"/>
              </w:rPr>
              <w:t>al 85</w:t>
            </w:r>
            <w:r w:rsidRPr="00A26C73">
              <w:rPr>
                <w:sz w:val="16"/>
              </w:rPr>
              <w:t>%.</w:t>
            </w:r>
          </w:p>
          <w:p w14:paraId="2989B74F" w14:textId="77777777" w:rsidR="00A26C73" w:rsidRPr="00073DE3" w:rsidRDefault="00A26C73" w:rsidP="00063929">
            <w:pPr>
              <w:rPr>
                <w:b/>
                <w:bCs/>
                <w:sz w:val="16"/>
              </w:rPr>
            </w:pPr>
            <w:r w:rsidRPr="00073DE3">
              <w:rPr>
                <w:b/>
                <w:bCs/>
                <w:sz w:val="16"/>
              </w:rPr>
              <w:t>Malo:</w:t>
            </w:r>
          </w:p>
          <w:p w14:paraId="63AC93B9" w14:textId="76677099" w:rsidR="006257EE" w:rsidRDefault="00A26C73" w:rsidP="00063929">
            <w:pPr>
              <w:rPr>
                <w:sz w:val="16"/>
              </w:rPr>
            </w:pPr>
            <w:r w:rsidRPr="00A26C73">
              <w:rPr>
                <w:sz w:val="16"/>
              </w:rPr>
              <w:t>menor al 70%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C132D4" w14:textId="663E7E9E" w:rsidR="006257EE" w:rsidRDefault="00557990" w:rsidP="00063929">
            <w:pPr>
              <w:pStyle w:val="TableParagraph"/>
              <w:spacing w:line="276" w:lineRule="auto"/>
              <w:ind w:left="4" w:right="-15"/>
              <w:rPr>
                <w:sz w:val="16"/>
              </w:rPr>
            </w:pPr>
            <w:r w:rsidRPr="00557990">
              <w:rPr>
                <w:sz w:val="16"/>
              </w:rPr>
              <w:t>Herramientas de gestión y monitoreo de suministrada por el Contratista.</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11A40F" w14:textId="77777777" w:rsidR="002E5270" w:rsidRPr="00F10BD0" w:rsidRDefault="002E5270" w:rsidP="00063929">
            <w:pPr>
              <w:pStyle w:val="TableParagraph"/>
              <w:spacing w:line="172" w:lineRule="exact"/>
              <w:ind w:left="122"/>
              <w:rPr>
                <w:b/>
                <w:sz w:val="16"/>
              </w:rPr>
            </w:pPr>
            <w:r w:rsidRPr="00F10BD0">
              <w:rPr>
                <w:b/>
                <w:sz w:val="16"/>
              </w:rPr>
              <w:t>Frecuencia de monitoreo:</w:t>
            </w:r>
          </w:p>
          <w:p w14:paraId="7BCFC689" w14:textId="77777777" w:rsidR="002E5270" w:rsidRPr="007C087A" w:rsidRDefault="002E5270" w:rsidP="00063929">
            <w:pPr>
              <w:pStyle w:val="TableParagraph"/>
              <w:spacing w:line="172" w:lineRule="exact"/>
              <w:ind w:left="122"/>
              <w:rPr>
                <w:bCs/>
                <w:sz w:val="16"/>
              </w:rPr>
            </w:pPr>
            <w:r w:rsidRPr="007C087A">
              <w:rPr>
                <w:bCs/>
                <w:sz w:val="16"/>
              </w:rPr>
              <w:t>La medición se deberá llevar a cabo permanentemente.</w:t>
            </w:r>
          </w:p>
          <w:p w14:paraId="6D0075F8" w14:textId="77777777" w:rsidR="002E5270" w:rsidRPr="00F10BD0" w:rsidRDefault="002E5270" w:rsidP="00063929">
            <w:pPr>
              <w:pStyle w:val="TableParagraph"/>
              <w:spacing w:line="172" w:lineRule="exact"/>
              <w:ind w:left="122"/>
              <w:rPr>
                <w:b/>
                <w:sz w:val="16"/>
              </w:rPr>
            </w:pPr>
            <w:r w:rsidRPr="00F10BD0">
              <w:rPr>
                <w:b/>
                <w:sz w:val="16"/>
              </w:rPr>
              <w:t>Frecuencia del reporte:</w:t>
            </w:r>
          </w:p>
          <w:p w14:paraId="45BAA334" w14:textId="77777777" w:rsidR="002E5270" w:rsidRPr="007C087A" w:rsidRDefault="002E5270" w:rsidP="00063929">
            <w:pPr>
              <w:pStyle w:val="TableParagraph"/>
              <w:spacing w:line="172" w:lineRule="exact"/>
              <w:ind w:left="122"/>
              <w:rPr>
                <w:bCs/>
                <w:sz w:val="16"/>
              </w:rPr>
            </w:pPr>
            <w:r w:rsidRPr="007C087A">
              <w:rPr>
                <w:bCs/>
                <w:sz w:val="16"/>
              </w:rPr>
              <w:t>Informe mensual con información discriminada por semanas.</w:t>
            </w:r>
          </w:p>
          <w:p w14:paraId="2413E253" w14:textId="77777777" w:rsidR="002E5270" w:rsidRPr="007C087A" w:rsidRDefault="002E5270" w:rsidP="00063929">
            <w:pPr>
              <w:pStyle w:val="TableParagraph"/>
              <w:spacing w:line="172" w:lineRule="exact"/>
              <w:ind w:left="122"/>
              <w:rPr>
                <w:bCs/>
                <w:sz w:val="16"/>
              </w:rPr>
            </w:pPr>
          </w:p>
          <w:p w14:paraId="29DE5B3A" w14:textId="77777777" w:rsidR="002E5270" w:rsidRPr="00F10BD0" w:rsidRDefault="002E5270" w:rsidP="00063929">
            <w:pPr>
              <w:pStyle w:val="TableParagraph"/>
              <w:spacing w:line="172" w:lineRule="exact"/>
              <w:ind w:left="122"/>
              <w:rPr>
                <w:b/>
                <w:sz w:val="16"/>
              </w:rPr>
            </w:pPr>
            <w:r w:rsidRPr="00F10BD0">
              <w:rPr>
                <w:b/>
                <w:sz w:val="16"/>
              </w:rPr>
              <w:t>Contenido mínimo del reporte:</w:t>
            </w:r>
          </w:p>
          <w:p w14:paraId="4EDD753B" w14:textId="77777777" w:rsidR="002E5270" w:rsidRPr="007C087A" w:rsidRDefault="002E5270">
            <w:pPr>
              <w:pStyle w:val="TableParagraph"/>
              <w:numPr>
                <w:ilvl w:val="0"/>
                <w:numId w:val="13"/>
              </w:numPr>
              <w:spacing w:line="172" w:lineRule="exact"/>
              <w:ind w:left="304" w:hanging="113"/>
              <w:rPr>
                <w:bCs/>
                <w:sz w:val="16"/>
              </w:rPr>
            </w:pPr>
            <w:r w:rsidRPr="007C087A">
              <w:rPr>
                <w:bCs/>
                <w:sz w:val="16"/>
              </w:rPr>
              <w:t xml:space="preserve"> Porcentaje de incidentes de prioridad alta, en la sede central, solucionados en una (1) hora o menos.</w:t>
            </w:r>
          </w:p>
          <w:p w14:paraId="361CF7D7" w14:textId="7EA9B04D" w:rsidR="002E5270" w:rsidRPr="007C087A" w:rsidRDefault="002E5270">
            <w:pPr>
              <w:pStyle w:val="TableParagraph"/>
              <w:numPr>
                <w:ilvl w:val="0"/>
                <w:numId w:val="13"/>
              </w:numPr>
              <w:spacing w:line="172" w:lineRule="exact"/>
              <w:ind w:left="304" w:hanging="113"/>
              <w:rPr>
                <w:bCs/>
                <w:sz w:val="16"/>
              </w:rPr>
            </w:pPr>
            <w:r w:rsidRPr="007C087A">
              <w:rPr>
                <w:bCs/>
                <w:sz w:val="16"/>
              </w:rPr>
              <w:t xml:space="preserve">Cantidad, de incidentes de prioridad alta reportados en la sede central solucionados en una (1) hora o menos. </w:t>
            </w:r>
          </w:p>
          <w:p w14:paraId="105CB4E5" w14:textId="304ED1F1" w:rsidR="002E5270" w:rsidRPr="007C087A" w:rsidRDefault="002E5270">
            <w:pPr>
              <w:pStyle w:val="TableParagraph"/>
              <w:numPr>
                <w:ilvl w:val="0"/>
                <w:numId w:val="13"/>
              </w:numPr>
              <w:spacing w:line="172" w:lineRule="exact"/>
              <w:ind w:left="304" w:hanging="113"/>
              <w:rPr>
                <w:bCs/>
                <w:sz w:val="16"/>
              </w:rPr>
            </w:pPr>
            <w:r w:rsidRPr="007C087A">
              <w:rPr>
                <w:bCs/>
                <w:sz w:val="16"/>
              </w:rPr>
              <w:t>Cantidad, de incidentes de prioridad alta reportados en la sede central.</w:t>
            </w:r>
          </w:p>
          <w:p w14:paraId="4F947B19" w14:textId="77777777" w:rsidR="002E5270" w:rsidRPr="007C087A" w:rsidRDefault="002E5270" w:rsidP="00063929">
            <w:pPr>
              <w:pStyle w:val="TableParagraph"/>
              <w:spacing w:line="172" w:lineRule="exact"/>
              <w:ind w:left="122"/>
              <w:rPr>
                <w:bCs/>
                <w:sz w:val="16"/>
              </w:rPr>
            </w:pPr>
          </w:p>
          <w:p w14:paraId="0E4359FB" w14:textId="77777777" w:rsidR="002E5270" w:rsidRPr="00F10BD0" w:rsidRDefault="002E5270" w:rsidP="00063929">
            <w:pPr>
              <w:pStyle w:val="TableParagraph"/>
              <w:spacing w:line="172" w:lineRule="exact"/>
              <w:ind w:left="122"/>
              <w:rPr>
                <w:b/>
                <w:sz w:val="16"/>
              </w:rPr>
            </w:pPr>
            <w:r w:rsidRPr="00F10BD0">
              <w:rPr>
                <w:b/>
                <w:sz w:val="16"/>
              </w:rPr>
              <w:t xml:space="preserve">Formato del reporte: </w:t>
            </w:r>
          </w:p>
          <w:p w14:paraId="48DFBB3D" w14:textId="6C18AB8B" w:rsidR="002E5270" w:rsidRPr="007C087A" w:rsidRDefault="002E5270" w:rsidP="00063929">
            <w:pPr>
              <w:pStyle w:val="TableParagraph"/>
              <w:spacing w:line="172" w:lineRule="exact"/>
              <w:ind w:left="122"/>
              <w:rPr>
                <w:bCs/>
                <w:sz w:val="16"/>
              </w:rPr>
            </w:pPr>
            <w:r w:rsidRPr="007C087A">
              <w:rPr>
                <w:bCs/>
                <w:sz w:val="16"/>
              </w:rPr>
              <w:t>Reporte</w:t>
            </w:r>
            <w:r w:rsidRPr="007C087A">
              <w:rPr>
                <w:bCs/>
                <w:sz w:val="16"/>
              </w:rPr>
              <w:tab/>
              <w:t>parametrizado directamente en la herramienta de gestión y tabla en Excel</w:t>
            </w:r>
            <w:r w:rsidR="00B821FC" w:rsidRPr="007C087A">
              <w:rPr>
                <w:bCs/>
                <w:sz w:val="16"/>
              </w:rPr>
              <w:t xml:space="preserve"> </w:t>
            </w:r>
            <w:r w:rsidRPr="007C087A">
              <w:rPr>
                <w:bCs/>
                <w:sz w:val="16"/>
              </w:rPr>
              <w:t>con información semanal y gráfico de evolución del</w:t>
            </w:r>
          </w:p>
          <w:p w14:paraId="28B87ED0" w14:textId="4A1EF0D2" w:rsidR="006257EE" w:rsidRPr="007C087A" w:rsidRDefault="002E5270" w:rsidP="00063929">
            <w:pPr>
              <w:pStyle w:val="TableParagraph"/>
              <w:spacing w:line="172" w:lineRule="exact"/>
              <w:ind w:left="122"/>
              <w:rPr>
                <w:bCs/>
                <w:sz w:val="16"/>
              </w:rPr>
            </w:pPr>
            <w:r w:rsidRPr="007C087A">
              <w:rPr>
                <w:bCs/>
                <w:sz w:val="16"/>
              </w:rPr>
              <w:t>indicador.</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764BFE" w14:textId="44860CFC" w:rsidR="007E14DD" w:rsidRPr="007E14DD" w:rsidRDefault="007E14DD" w:rsidP="00063929">
            <w:pPr>
              <w:pStyle w:val="TableParagraph"/>
              <w:tabs>
                <w:tab w:val="left" w:pos="365"/>
              </w:tabs>
              <w:spacing w:before="5" w:line="244" w:lineRule="auto"/>
              <w:ind w:right="-15"/>
              <w:rPr>
                <w:sz w:val="16"/>
              </w:rPr>
            </w:pPr>
            <w:r w:rsidRPr="007E14DD">
              <w:rPr>
                <w:b/>
                <w:bCs/>
                <w:sz w:val="16"/>
              </w:rPr>
              <w:t>Nivel de Meta Satisfactorio</w:t>
            </w:r>
            <w:r w:rsidRPr="007E14DD">
              <w:rPr>
                <w:sz w:val="16"/>
              </w:rPr>
              <w:t>: sin penalización.</w:t>
            </w:r>
          </w:p>
          <w:p w14:paraId="3A328241" w14:textId="77777777" w:rsidR="007E14DD" w:rsidRPr="007E14DD" w:rsidRDefault="007E14DD" w:rsidP="00063929">
            <w:pPr>
              <w:pStyle w:val="TableParagraph"/>
              <w:tabs>
                <w:tab w:val="left" w:pos="365"/>
              </w:tabs>
              <w:spacing w:before="5" w:line="244" w:lineRule="auto"/>
              <w:ind w:right="-15"/>
              <w:rPr>
                <w:b/>
                <w:bCs/>
                <w:sz w:val="16"/>
              </w:rPr>
            </w:pPr>
            <w:r w:rsidRPr="007E14DD">
              <w:rPr>
                <w:b/>
                <w:bCs/>
                <w:sz w:val="16"/>
              </w:rPr>
              <w:t xml:space="preserve">Nivel de meta Bueno: </w:t>
            </w:r>
          </w:p>
          <w:p w14:paraId="304DFCFB" w14:textId="65AD08AB" w:rsidR="007E14DD" w:rsidRPr="007E14DD" w:rsidRDefault="007E14DD" w:rsidP="00063929">
            <w:pPr>
              <w:pStyle w:val="TableParagraph"/>
              <w:tabs>
                <w:tab w:val="left" w:pos="365"/>
              </w:tabs>
              <w:spacing w:before="5" w:line="244" w:lineRule="auto"/>
              <w:ind w:right="-15"/>
              <w:rPr>
                <w:sz w:val="16"/>
              </w:rPr>
            </w:pPr>
            <w:r w:rsidRPr="007E14DD">
              <w:rPr>
                <w:sz w:val="16"/>
              </w:rPr>
              <w:t>10% del valor mensual del servicio.</w:t>
            </w:r>
          </w:p>
          <w:p w14:paraId="3AEEFB61" w14:textId="77777777" w:rsidR="007E14DD" w:rsidRPr="007E14DD" w:rsidRDefault="007E14DD" w:rsidP="00063929">
            <w:pPr>
              <w:pStyle w:val="TableParagraph"/>
              <w:tabs>
                <w:tab w:val="left" w:pos="365"/>
              </w:tabs>
              <w:spacing w:before="5" w:line="244" w:lineRule="auto"/>
              <w:ind w:right="-15"/>
              <w:rPr>
                <w:sz w:val="16"/>
              </w:rPr>
            </w:pPr>
            <w:r w:rsidRPr="007E14DD">
              <w:rPr>
                <w:b/>
                <w:bCs/>
                <w:sz w:val="16"/>
              </w:rPr>
              <w:t>Nivel de Meta Aceptable:</w:t>
            </w:r>
            <w:r w:rsidRPr="007E14DD">
              <w:rPr>
                <w:sz w:val="16"/>
              </w:rPr>
              <w:t xml:space="preserve"> penalización del 20% del valor mensual del servicio.</w:t>
            </w:r>
          </w:p>
          <w:p w14:paraId="0D06C0E0" w14:textId="7D2E9C0A" w:rsidR="006257EE" w:rsidRDefault="007E14DD" w:rsidP="00063929">
            <w:pPr>
              <w:pStyle w:val="TableParagraph"/>
              <w:tabs>
                <w:tab w:val="left" w:pos="365"/>
              </w:tabs>
              <w:spacing w:before="5" w:line="244" w:lineRule="auto"/>
              <w:ind w:right="-15"/>
              <w:rPr>
                <w:sz w:val="16"/>
              </w:rPr>
            </w:pPr>
            <w:r w:rsidRPr="007E14DD">
              <w:rPr>
                <w:b/>
                <w:bCs/>
                <w:sz w:val="16"/>
              </w:rPr>
              <w:t>Nivel de Meta Malo:</w:t>
            </w:r>
            <w:r w:rsidRPr="007E14DD">
              <w:rPr>
                <w:sz w:val="16"/>
              </w:rPr>
              <w:t xml:space="preserve"> Penalización del 100% del valor mensual del servicio.</w:t>
            </w:r>
          </w:p>
        </w:tc>
      </w:tr>
      <w:tr w:rsidR="006257EE" w14:paraId="4C631DB7" w14:textId="77777777" w:rsidTr="5CB02B5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6526"/>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4EA11" w14:textId="77777777" w:rsidR="006257EE" w:rsidRDefault="00C44BA5" w:rsidP="00063929">
            <w:pPr>
              <w:pStyle w:val="TableParagraph"/>
              <w:spacing w:before="1"/>
              <w:ind w:left="129"/>
              <w:rPr>
                <w:sz w:val="16"/>
              </w:rPr>
            </w:pPr>
            <w:r>
              <w:rPr>
                <w:sz w:val="16"/>
              </w:rPr>
              <w:lastRenderedPageBreak/>
              <w:t>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298994" w14:textId="77777777" w:rsidR="00710382" w:rsidRPr="00642873" w:rsidRDefault="00710382" w:rsidP="00063929">
            <w:r>
              <w:rPr>
                <w:sz w:val="16"/>
                <w:szCs w:val="16"/>
              </w:rPr>
              <w:t>CENTRO DE SERVICIOS</w:t>
            </w:r>
            <w:r w:rsidRPr="69E0FCC9">
              <w:rPr>
                <w:sz w:val="16"/>
                <w:szCs w:val="16"/>
              </w:rPr>
              <w:t>, OPERACIÓN DE SERVICIOS, SERVICIOS DE TRANSFORMACIÓN DIGITAL</w:t>
            </w:r>
            <w:r>
              <w:rPr>
                <w:sz w:val="16"/>
                <w:szCs w:val="16"/>
              </w:rPr>
              <w:t>, SOC, NOC, RED LAN/WLAN Y TELEFONÍA IP</w:t>
            </w:r>
          </w:p>
          <w:p w14:paraId="14F3D1B9" w14:textId="1E0D0B36" w:rsidR="006257EE" w:rsidRDefault="006257EE" w:rsidP="00063929">
            <w:pPr>
              <w:pStyle w:val="TableParagraph"/>
              <w:spacing w:before="1" w:line="276" w:lineRule="auto"/>
              <w:ind w:left="124" w:right="206"/>
              <w:rPr>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8FE7CE" w14:textId="39F307EA" w:rsidR="006257EE" w:rsidRPr="00710382" w:rsidRDefault="00710382" w:rsidP="00063929">
            <w:pPr>
              <w:pStyle w:val="TableParagraph"/>
              <w:tabs>
                <w:tab w:val="left" w:pos="694"/>
              </w:tabs>
              <w:spacing w:line="237" w:lineRule="auto"/>
              <w:ind w:right="-15"/>
            </w:pPr>
            <w:r>
              <w:rPr>
                <w:sz w:val="16"/>
              </w:rPr>
              <w:t>TIEMPO DE SOLUCIÓN PARA INCIDENTES DE PRIORIDAD MEDIA</w:t>
            </w:r>
          </w:p>
          <w:p w14:paraId="41004F19" w14:textId="77777777" w:rsidR="006257EE" w:rsidRDefault="006257EE" w:rsidP="00063929">
            <w:pPr>
              <w:pStyle w:val="TableParagraph"/>
              <w:rPr>
                <w:rFonts w:ascii="Arial Narrow"/>
                <w:b/>
                <w:sz w:val="16"/>
              </w:rPr>
            </w:pPr>
          </w:p>
          <w:p w14:paraId="67C0C651" w14:textId="77777777" w:rsidR="006257EE" w:rsidRDefault="006257EE" w:rsidP="00063929">
            <w:pPr>
              <w:pStyle w:val="TableParagraph"/>
              <w:rPr>
                <w:rFonts w:ascii="Arial Narrow"/>
                <w:b/>
                <w:sz w:val="16"/>
              </w:rPr>
            </w:pPr>
          </w:p>
          <w:p w14:paraId="6AA258D8" w14:textId="77777777" w:rsidR="006257EE" w:rsidRDefault="006257EE" w:rsidP="00063929">
            <w:pPr>
              <w:pStyle w:val="TableParagraph"/>
              <w:rPr>
                <w:rFonts w:ascii="Arial Narrow"/>
                <w:b/>
                <w:sz w:val="16"/>
              </w:rPr>
            </w:pPr>
          </w:p>
          <w:p w14:paraId="6FFBD3EC" w14:textId="77777777" w:rsidR="006257EE" w:rsidRDefault="006257EE" w:rsidP="00063929">
            <w:pPr>
              <w:pStyle w:val="TableParagraph"/>
              <w:rPr>
                <w:rFonts w:ascii="Arial Narrow"/>
                <w:b/>
                <w:sz w:val="16"/>
              </w:rPr>
            </w:pPr>
          </w:p>
          <w:p w14:paraId="30DCCCAD" w14:textId="77777777" w:rsidR="006257EE" w:rsidRDefault="006257EE" w:rsidP="00063929">
            <w:pPr>
              <w:pStyle w:val="TableParagraph"/>
              <w:rPr>
                <w:rFonts w:ascii="Arial Narrow"/>
                <w:b/>
                <w:sz w:val="16"/>
              </w:rPr>
            </w:pPr>
          </w:p>
          <w:p w14:paraId="36AF6883" w14:textId="77777777" w:rsidR="006257EE" w:rsidRDefault="006257EE" w:rsidP="00063929">
            <w:pPr>
              <w:pStyle w:val="TableParagraph"/>
              <w:rPr>
                <w:rFonts w:ascii="Arial Narrow"/>
                <w:b/>
                <w:sz w:val="16"/>
              </w:rPr>
            </w:pPr>
          </w:p>
          <w:p w14:paraId="54C529ED" w14:textId="77777777" w:rsidR="006257EE" w:rsidRDefault="006257EE" w:rsidP="00063929">
            <w:pPr>
              <w:pStyle w:val="TableParagraph"/>
              <w:rPr>
                <w:rFonts w:ascii="Arial Narrow"/>
                <w:b/>
                <w:sz w:val="16"/>
              </w:rPr>
            </w:pPr>
          </w:p>
          <w:p w14:paraId="1C0157D6" w14:textId="77777777" w:rsidR="006257EE" w:rsidRDefault="006257EE" w:rsidP="00063929">
            <w:pPr>
              <w:pStyle w:val="TableParagraph"/>
              <w:spacing w:before="3"/>
              <w:rPr>
                <w:rFonts w:ascii="Arial Narrow"/>
                <w:b/>
                <w:sz w:val="17"/>
              </w:rPr>
            </w:pPr>
          </w:p>
          <w:p w14:paraId="1D166459" w14:textId="51929E10" w:rsidR="006257EE" w:rsidRDefault="006257EE" w:rsidP="00063929">
            <w:pPr>
              <w:pStyle w:val="TableParagraph"/>
              <w:ind w:left="111" w:right="2"/>
              <w:rPr>
                <w:sz w:val="16"/>
              </w:rPr>
            </w:pPr>
          </w:p>
        </w:tc>
        <w:tc>
          <w:tcPr>
            <w:tcW w:w="2693"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4531A845" w14:textId="77777777" w:rsidR="006257EE" w:rsidRDefault="00C44BA5" w:rsidP="00063929">
            <w:pPr>
              <w:pStyle w:val="TableParagraph"/>
              <w:spacing w:before="1" w:line="256" w:lineRule="auto"/>
              <w:ind w:left="111" w:right="-15"/>
              <w:rPr>
                <w:b/>
                <w:i/>
                <w:sz w:val="16"/>
              </w:rPr>
            </w:pPr>
            <w:r>
              <w:rPr>
                <w:b/>
                <w:i/>
                <w:sz w:val="16"/>
              </w:rPr>
              <w:t>Consiste</w:t>
            </w:r>
            <w:r>
              <w:rPr>
                <w:b/>
                <w:i/>
                <w:spacing w:val="1"/>
                <w:sz w:val="16"/>
              </w:rPr>
              <w:t xml:space="preserve"> </w:t>
            </w:r>
            <w:r>
              <w:rPr>
                <w:b/>
                <w:i/>
                <w:sz w:val="16"/>
              </w:rPr>
              <w:t>en</w:t>
            </w:r>
            <w:r>
              <w:rPr>
                <w:b/>
                <w:i/>
                <w:spacing w:val="1"/>
                <w:sz w:val="16"/>
              </w:rPr>
              <w:t xml:space="preserve"> </w:t>
            </w:r>
            <w:r>
              <w:rPr>
                <w:b/>
                <w:i/>
                <w:sz w:val="16"/>
              </w:rPr>
              <w:t>solucionar</w:t>
            </w:r>
            <w:r>
              <w:rPr>
                <w:b/>
                <w:i/>
                <w:spacing w:val="1"/>
                <w:sz w:val="16"/>
              </w:rPr>
              <w:t xml:space="preserve"> </w:t>
            </w:r>
            <w:r>
              <w:rPr>
                <w:b/>
                <w:i/>
                <w:sz w:val="16"/>
              </w:rPr>
              <w:t>en</w:t>
            </w:r>
            <w:r>
              <w:rPr>
                <w:b/>
                <w:i/>
                <w:spacing w:val="1"/>
                <w:sz w:val="16"/>
              </w:rPr>
              <w:t xml:space="preserve"> </w:t>
            </w:r>
            <w:r>
              <w:rPr>
                <w:b/>
                <w:i/>
                <w:sz w:val="16"/>
              </w:rPr>
              <w:t>dos</w:t>
            </w:r>
            <w:r>
              <w:rPr>
                <w:b/>
                <w:i/>
                <w:spacing w:val="1"/>
                <w:sz w:val="16"/>
              </w:rPr>
              <w:t xml:space="preserve"> </w:t>
            </w:r>
            <w:r>
              <w:rPr>
                <w:b/>
                <w:i/>
                <w:sz w:val="16"/>
              </w:rPr>
              <w:t>(2)</w:t>
            </w:r>
            <w:r>
              <w:rPr>
                <w:b/>
                <w:i/>
                <w:spacing w:val="1"/>
                <w:sz w:val="16"/>
              </w:rPr>
              <w:t xml:space="preserve"> </w:t>
            </w:r>
            <w:r>
              <w:rPr>
                <w:b/>
                <w:i/>
                <w:sz w:val="16"/>
              </w:rPr>
              <w:t>horas</w:t>
            </w:r>
            <w:r>
              <w:rPr>
                <w:b/>
                <w:i/>
                <w:spacing w:val="1"/>
                <w:sz w:val="16"/>
              </w:rPr>
              <w:t xml:space="preserve"> </w:t>
            </w:r>
            <w:r>
              <w:rPr>
                <w:b/>
                <w:i/>
                <w:sz w:val="16"/>
              </w:rPr>
              <w:t>calendario</w:t>
            </w:r>
            <w:r>
              <w:rPr>
                <w:b/>
                <w:i/>
                <w:spacing w:val="1"/>
                <w:sz w:val="16"/>
              </w:rPr>
              <w:t xml:space="preserve"> </w:t>
            </w:r>
            <w:r>
              <w:rPr>
                <w:b/>
                <w:i/>
                <w:sz w:val="16"/>
              </w:rPr>
              <w:t>o</w:t>
            </w:r>
            <w:r>
              <w:rPr>
                <w:b/>
                <w:i/>
                <w:spacing w:val="1"/>
                <w:sz w:val="16"/>
              </w:rPr>
              <w:t xml:space="preserve"> </w:t>
            </w:r>
            <w:r>
              <w:rPr>
                <w:b/>
                <w:i/>
                <w:sz w:val="16"/>
              </w:rPr>
              <w:t>menos</w:t>
            </w:r>
            <w:r>
              <w:rPr>
                <w:b/>
                <w:i/>
                <w:spacing w:val="1"/>
                <w:sz w:val="16"/>
              </w:rPr>
              <w:t xml:space="preserve"> </w:t>
            </w:r>
            <w:r>
              <w:rPr>
                <w:b/>
                <w:i/>
                <w:sz w:val="16"/>
              </w:rPr>
              <w:t>el</w:t>
            </w:r>
            <w:r>
              <w:rPr>
                <w:b/>
                <w:i/>
                <w:spacing w:val="1"/>
                <w:sz w:val="16"/>
              </w:rPr>
              <w:t xml:space="preserve"> </w:t>
            </w:r>
            <w:r>
              <w:rPr>
                <w:b/>
                <w:i/>
                <w:sz w:val="16"/>
              </w:rPr>
              <w:t>95%</w:t>
            </w:r>
            <w:r>
              <w:rPr>
                <w:b/>
                <w:i/>
                <w:spacing w:val="1"/>
                <w:sz w:val="16"/>
              </w:rPr>
              <w:t xml:space="preserve"> </w:t>
            </w:r>
            <w:r>
              <w:rPr>
                <w:b/>
                <w:i/>
                <w:sz w:val="16"/>
              </w:rPr>
              <w:t>de</w:t>
            </w:r>
            <w:r>
              <w:rPr>
                <w:b/>
                <w:i/>
                <w:spacing w:val="1"/>
                <w:sz w:val="16"/>
              </w:rPr>
              <w:t xml:space="preserve"> </w:t>
            </w:r>
            <w:r>
              <w:rPr>
                <w:b/>
                <w:i/>
                <w:sz w:val="16"/>
              </w:rPr>
              <w:t>los</w:t>
            </w:r>
            <w:r>
              <w:rPr>
                <w:b/>
                <w:i/>
                <w:spacing w:val="1"/>
                <w:sz w:val="16"/>
              </w:rPr>
              <w:t xml:space="preserve"> </w:t>
            </w:r>
            <w:r>
              <w:rPr>
                <w:b/>
                <w:i/>
                <w:sz w:val="16"/>
              </w:rPr>
              <w:t>casos</w:t>
            </w:r>
            <w:r>
              <w:rPr>
                <w:b/>
                <w:i/>
                <w:spacing w:val="1"/>
                <w:sz w:val="16"/>
              </w:rPr>
              <w:t xml:space="preserve"> </w:t>
            </w:r>
            <w:r>
              <w:rPr>
                <w:b/>
                <w:i/>
                <w:sz w:val="16"/>
              </w:rPr>
              <w:t>de</w:t>
            </w:r>
            <w:r>
              <w:rPr>
                <w:b/>
                <w:i/>
                <w:spacing w:val="1"/>
                <w:sz w:val="16"/>
              </w:rPr>
              <w:t xml:space="preserve"> </w:t>
            </w:r>
            <w:r>
              <w:rPr>
                <w:b/>
                <w:i/>
                <w:sz w:val="16"/>
              </w:rPr>
              <w:t>prioridad</w:t>
            </w:r>
            <w:r>
              <w:rPr>
                <w:b/>
                <w:i/>
                <w:spacing w:val="-2"/>
                <w:sz w:val="16"/>
              </w:rPr>
              <w:t xml:space="preserve"> </w:t>
            </w:r>
            <w:r>
              <w:rPr>
                <w:b/>
                <w:i/>
                <w:sz w:val="16"/>
              </w:rPr>
              <w:t>media,</w:t>
            </w:r>
            <w:r>
              <w:rPr>
                <w:b/>
                <w:i/>
                <w:spacing w:val="-1"/>
                <w:sz w:val="16"/>
              </w:rPr>
              <w:t xml:space="preserve"> </w:t>
            </w:r>
            <w:r>
              <w:rPr>
                <w:b/>
                <w:i/>
                <w:sz w:val="16"/>
              </w:rPr>
              <w:t>en</w:t>
            </w:r>
            <w:r>
              <w:rPr>
                <w:b/>
                <w:i/>
                <w:spacing w:val="-2"/>
                <w:sz w:val="16"/>
              </w:rPr>
              <w:t xml:space="preserve"> </w:t>
            </w:r>
            <w:r>
              <w:rPr>
                <w:b/>
                <w:i/>
                <w:sz w:val="16"/>
              </w:rPr>
              <w:t>la</w:t>
            </w:r>
            <w:r>
              <w:rPr>
                <w:b/>
                <w:i/>
                <w:spacing w:val="-1"/>
                <w:sz w:val="16"/>
              </w:rPr>
              <w:t xml:space="preserve"> </w:t>
            </w:r>
            <w:r>
              <w:rPr>
                <w:b/>
                <w:i/>
                <w:sz w:val="16"/>
              </w:rPr>
              <w:t>sede</w:t>
            </w:r>
            <w:r>
              <w:rPr>
                <w:b/>
                <w:i/>
                <w:spacing w:val="-1"/>
                <w:sz w:val="16"/>
              </w:rPr>
              <w:t xml:space="preserve"> </w:t>
            </w:r>
            <w:r>
              <w:rPr>
                <w:b/>
                <w:i/>
                <w:sz w:val="16"/>
              </w:rPr>
              <w:t>central.</w:t>
            </w:r>
          </w:p>
          <w:p w14:paraId="549CC7F5" w14:textId="77777777" w:rsidR="006257EE" w:rsidRDefault="00C44BA5" w:rsidP="00063929">
            <w:pPr>
              <w:pStyle w:val="TableParagraph"/>
              <w:spacing w:line="235" w:lineRule="auto"/>
              <w:ind w:left="111" w:right="-15"/>
              <w:rPr>
                <w:sz w:val="16"/>
              </w:rPr>
            </w:pPr>
            <w:r>
              <w:rPr>
                <w:sz w:val="16"/>
              </w:rPr>
              <w:t>Tiempo de solución para incidentes de prioridad</w:t>
            </w:r>
            <w:r>
              <w:rPr>
                <w:spacing w:val="-34"/>
                <w:sz w:val="16"/>
              </w:rPr>
              <w:t xml:space="preserve"> </w:t>
            </w:r>
            <w:r>
              <w:rPr>
                <w:sz w:val="16"/>
              </w:rPr>
              <w:t>media</w:t>
            </w:r>
            <w:r>
              <w:rPr>
                <w:spacing w:val="-4"/>
                <w:sz w:val="16"/>
              </w:rPr>
              <w:t xml:space="preserve"> </w:t>
            </w:r>
            <w:r>
              <w:rPr>
                <w:sz w:val="16"/>
              </w:rPr>
              <w:t>se</w:t>
            </w:r>
            <w:r>
              <w:rPr>
                <w:spacing w:val="-3"/>
                <w:sz w:val="16"/>
              </w:rPr>
              <w:t xml:space="preserve"> </w:t>
            </w:r>
            <w:r>
              <w:rPr>
                <w:sz w:val="16"/>
              </w:rPr>
              <w:t>calcula</w:t>
            </w:r>
            <w:r>
              <w:rPr>
                <w:spacing w:val="-4"/>
                <w:sz w:val="16"/>
              </w:rPr>
              <w:t xml:space="preserve"> </w:t>
            </w:r>
            <w:r>
              <w:rPr>
                <w:sz w:val="16"/>
              </w:rPr>
              <w:t>mediante</w:t>
            </w:r>
            <w:r>
              <w:rPr>
                <w:spacing w:val="-1"/>
                <w:sz w:val="16"/>
              </w:rPr>
              <w:t xml:space="preserve"> </w:t>
            </w:r>
            <w:r>
              <w:rPr>
                <w:sz w:val="16"/>
              </w:rPr>
              <w:t>la</w:t>
            </w:r>
            <w:r>
              <w:rPr>
                <w:spacing w:val="-3"/>
                <w:sz w:val="16"/>
              </w:rPr>
              <w:t xml:space="preserve"> </w:t>
            </w:r>
            <w:r>
              <w:rPr>
                <w:sz w:val="16"/>
              </w:rPr>
              <w:t>siguiente</w:t>
            </w:r>
            <w:r>
              <w:rPr>
                <w:spacing w:val="-3"/>
                <w:sz w:val="16"/>
              </w:rPr>
              <w:t xml:space="preserve"> </w:t>
            </w:r>
            <w:r>
              <w:rPr>
                <w:sz w:val="16"/>
              </w:rPr>
              <w:t>fórmula:</w:t>
            </w:r>
          </w:p>
          <w:p w14:paraId="3691E7B2" w14:textId="77777777" w:rsidR="006257EE" w:rsidRDefault="006257EE" w:rsidP="00063929">
            <w:pPr>
              <w:pStyle w:val="TableParagraph"/>
              <w:spacing w:before="2"/>
              <w:rPr>
                <w:rFonts w:ascii="Arial Narrow"/>
                <w:b/>
                <w:sz w:val="21"/>
              </w:rPr>
            </w:pPr>
          </w:p>
          <w:p w14:paraId="25454560" w14:textId="77777777" w:rsidR="006257EE" w:rsidRDefault="00C44BA5" w:rsidP="00063929">
            <w:pPr>
              <w:pStyle w:val="TableParagraph"/>
              <w:ind w:left="111"/>
              <w:rPr>
                <w:sz w:val="16"/>
              </w:rPr>
            </w:pPr>
            <w:r>
              <w:rPr>
                <w:sz w:val="16"/>
              </w:rPr>
              <w:t>Expresión</w:t>
            </w:r>
            <w:r>
              <w:rPr>
                <w:spacing w:val="-3"/>
                <w:sz w:val="16"/>
              </w:rPr>
              <w:t xml:space="preserve"> </w:t>
            </w:r>
            <w:r>
              <w:rPr>
                <w:sz w:val="16"/>
              </w:rPr>
              <w:t>de</w:t>
            </w:r>
            <w:r>
              <w:rPr>
                <w:spacing w:val="-3"/>
                <w:sz w:val="16"/>
              </w:rPr>
              <w:t xml:space="preserve"> </w:t>
            </w:r>
            <w:r>
              <w:rPr>
                <w:sz w:val="16"/>
              </w:rPr>
              <w:t>cálculo:</w:t>
            </w:r>
          </w:p>
          <w:p w14:paraId="526770CE" w14:textId="77777777" w:rsidR="006257EE" w:rsidRDefault="006257EE" w:rsidP="00063929">
            <w:pPr>
              <w:pStyle w:val="TableParagraph"/>
              <w:spacing w:before="5" w:after="1"/>
              <w:rPr>
                <w:rFonts w:ascii="Arial Narrow"/>
                <w:b/>
                <w:sz w:val="20"/>
              </w:rPr>
            </w:pPr>
          </w:p>
          <w:p w14:paraId="7CBEED82" w14:textId="77777777" w:rsidR="006257EE" w:rsidRDefault="00C44BA5" w:rsidP="00063929">
            <w:pPr>
              <w:pStyle w:val="TableParagraph"/>
              <w:ind w:left="111"/>
              <w:rPr>
                <w:rFonts w:ascii="Arial Narrow"/>
                <w:sz w:val="20"/>
              </w:rPr>
            </w:pPr>
            <w:r>
              <w:rPr>
                <w:rFonts w:ascii="Arial Narrow"/>
                <w:noProof/>
                <w:color w:val="2B579A"/>
                <w:sz w:val="20"/>
                <w:shd w:val="clear" w:color="auto" w:fill="E6E6E6"/>
              </w:rPr>
              <w:drawing>
                <wp:inline distT="0" distB="0" distL="0" distR="0" wp14:anchorId="752726B3" wp14:editId="07777777">
                  <wp:extent cx="599173" cy="209550"/>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6.png"/>
                          <pic:cNvPicPr/>
                        </pic:nvPicPr>
                        <pic:blipFill>
                          <a:blip r:embed="rId17" cstate="print"/>
                          <a:stretch>
                            <a:fillRect/>
                          </a:stretch>
                        </pic:blipFill>
                        <pic:spPr>
                          <a:xfrm>
                            <a:off x="0" y="0"/>
                            <a:ext cx="599173" cy="209550"/>
                          </a:xfrm>
                          <a:prstGeom prst="rect">
                            <a:avLst/>
                          </a:prstGeom>
                        </pic:spPr>
                      </pic:pic>
                    </a:graphicData>
                  </a:graphic>
                </wp:inline>
              </w:drawing>
            </w:r>
          </w:p>
          <w:p w14:paraId="6E36661F" w14:textId="77777777" w:rsidR="006257EE" w:rsidRDefault="006257EE" w:rsidP="00063929">
            <w:pPr>
              <w:pStyle w:val="TableParagraph"/>
              <w:rPr>
                <w:rFonts w:ascii="Arial Narrow"/>
                <w:b/>
                <w:sz w:val="16"/>
              </w:rPr>
            </w:pPr>
          </w:p>
          <w:p w14:paraId="38645DC7" w14:textId="77777777" w:rsidR="006257EE" w:rsidRDefault="006257EE" w:rsidP="00063929">
            <w:pPr>
              <w:pStyle w:val="TableParagraph"/>
              <w:rPr>
                <w:rFonts w:ascii="Arial Narrow"/>
                <w:b/>
                <w:sz w:val="16"/>
              </w:rPr>
            </w:pPr>
          </w:p>
          <w:p w14:paraId="63BE2005" w14:textId="77777777" w:rsidR="006257EE" w:rsidRDefault="00C44BA5" w:rsidP="00063929">
            <w:pPr>
              <w:pStyle w:val="TableParagraph"/>
              <w:spacing w:before="92"/>
              <w:rPr>
                <w:sz w:val="16"/>
              </w:rPr>
            </w:pPr>
            <w:r>
              <w:rPr>
                <w:sz w:val="16"/>
              </w:rPr>
              <w:t>Donde:</w:t>
            </w:r>
          </w:p>
          <w:p w14:paraId="135E58C4" w14:textId="77777777" w:rsidR="006257EE" w:rsidRDefault="006257EE" w:rsidP="00063929">
            <w:pPr>
              <w:pStyle w:val="TableParagraph"/>
              <w:spacing w:before="1"/>
              <w:rPr>
                <w:rFonts w:ascii="Arial Narrow"/>
                <w:b/>
                <w:sz w:val="23"/>
              </w:rPr>
            </w:pPr>
          </w:p>
          <w:p w14:paraId="6A6148E7" w14:textId="77777777" w:rsidR="006257EE" w:rsidRDefault="00C44BA5">
            <w:pPr>
              <w:pStyle w:val="TableParagraph"/>
              <w:numPr>
                <w:ilvl w:val="0"/>
                <w:numId w:val="15"/>
              </w:numPr>
              <w:spacing w:line="244" w:lineRule="auto"/>
              <w:ind w:left="281" w:right="96" w:hanging="142"/>
              <w:rPr>
                <w:sz w:val="16"/>
              </w:rPr>
            </w:pPr>
            <w:r>
              <w:rPr>
                <w:b/>
                <w:sz w:val="16"/>
              </w:rPr>
              <w:t xml:space="preserve">Ci: </w:t>
            </w:r>
            <w:r>
              <w:rPr>
                <w:sz w:val="16"/>
              </w:rPr>
              <w:t>porcentaje de casos de prioridad</w:t>
            </w:r>
            <w:r>
              <w:rPr>
                <w:spacing w:val="1"/>
                <w:sz w:val="16"/>
              </w:rPr>
              <w:t xml:space="preserve"> </w:t>
            </w:r>
            <w:r>
              <w:rPr>
                <w:sz w:val="16"/>
              </w:rPr>
              <w:t>media,</w:t>
            </w:r>
            <w:r>
              <w:rPr>
                <w:spacing w:val="-5"/>
                <w:sz w:val="16"/>
              </w:rPr>
              <w:t xml:space="preserve"> </w:t>
            </w:r>
            <w:r>
              <w:rPr>
                <w:sz w:val="16"/>
              </w:rPr>
              <w:t>en</w:t>
            </w:r>
            <w:r>
              <w:rPr>
                <w:spacing w:val="-6"/>
                <w:sz w:val="16"/>
              </w:rPr>
              <w:t xml:space="preserve"> </w:t>
            </w:r>
            <w:r>
              <w:rPr>
                <w:sz w:val="16"/>
              </w:rPr>
              <w:t>la</w:t>
            </w:r>
            <w:r>
              <w:rPr>
                <w:spacing w:val="-5"/>
                <w:sz w:val="16"/>
              </w:rPr>
              <w:t xml:space="preserve"> </w:t>
            </w:r>
            <w:r>
              <w:rPr>
                <w:sz w:val="16"/>
              </w:rPr>
              <w:t>sede</w:t>
            </w:r>
            <w:r>
              <w:rPr>
                <w:spacing w:val="-5"/>
                <w:sz w:val="16"/>
              </w:rPr>
              <w:t xml:space="preserve"> </w:t>
            </w:r>
            <w:r>
              <w:rPr>
                <w:sz w:val="16"/>
              </w:rPr>
              <w:t>central,</w:t>
            </w:r>
            <w:r>
              <w:rPr>
                <w:spacing w:val="-4"/>
                <w:sz w:val="16"/>
              </w:rPr>
              <w:t xml:space="preserve"> </w:t>
            </w:r>
            <w:r>
              <w:rPr>
                <w:sz w:val="16"/>
              </w:rPr>
              <w:t>solucionados</w:t>
            </w:r>
            <w:r>
              <w:rPr>
                <w:spacing w:val="-6"/>
                <w:sz w:val="16"/>
              </w:rPr>
              <w:t xml:space="preserve"> </w:t>
            </w:r>
            <w:r>
              <w:rPr>
                <w:sz w:val="16"/>
              </w:rPr>
              <w:t>en</w:t>
            </w:r>
            <w:r>
              <w:rPr>
                <w:spacing w:val="-34"/>
                <w:sz w:val="16"/>
              </w:rPr>
              <w:t xml:space="preserve"> </w:t>
            </w:r>
            <w:r>
              <w:rPr>
                <w:sz w:val="16"/>
              </w:rPr>
              <w:t>dos</w:t>
            </w:r>
            <w:r>
              <w:rPr>
                <w:spacing w:val="-2"/>
                <w:sz w:val="16"/>
              </w:rPr>
              <w:t xml:space="preserve"> </w:t>
            </w:r>
            <w:r>
              <w:rPr>
                <w:sz w:val="16"/>
              </w:rPr>
              <w:t>(2)</w:t>
            </w:r>
            <w:r>
              <w:rPr>
                <w:spacing w:val="-1"/>
                <w:sz w:val="16"/>
              </w:rPr>
              <w:t xml:space="preserve"> </w:t>
            </w:r>
            <w:r>
              <w:rPr>
                <w:sz w:val="16"/>
              </w:rPr>
              <w:t>horas</w:t>
            </w:r>
            <w:r>
              <w:rPr>
                <w:spacing w:val="-2"/>
                <w:sz w:val="16"/>
              </w:rPr>
              <w:t xml:space="preserve"> </w:t>
            </w:r>
            <w:r>
              <w:rPr>
                <w:sz w:val="16"/>
              </w:rPr>
              <w:t>calendario</w:t>
            </w:r>
            <w:r>
              <w:rPr>
                <w:spacing w:val="1"/>
                <w:sz w:val="16"/>
              </w:rPr>
              <w:t xml:space="preserve"> </w:t>
            </w:r>
            <w:r>
              <w:rPr>
                <w:sz w:val="16"/>
              </w:rPr>
              <w:t>o</w:t>
            </w:r>
            <w:r>
              <w:rPr>
                <w:spacing w:val="-2"/>
                <w:sz w:val="16"/>
              </w:rPr>
              <w:t xml:space="preserve"> </w:t>
            </w:r>
            <w:r>
              <w:rPr>
                <w:sz w:val="16"/>
              </w:rPr>
              <w:t>menos.</w:t>
            </w:r>
          </w:p>
          <w:p w14:paraId="62EBF9A1" w14:textId="77777777" w:rsidR="006257EE" w:rsidRDefault="006257EE" w:rsidP="00063929">
            <w:pPr>
              <w:pStyle w:val="TableParagraph"/>
              <w:spacing w:before="2"/>
              <w:ind w:left="281" w:hanging="142"/>
              <w:rPr>
                <w:rFonts w:ascii="Arial Narrow"/>
                <w:b/>
                <w:sz w:val="21"/>
              </w:rPr>
            </w:pPr>
          </w:p>
          <w:p w14:paraId="304AE4D0" w14:textId="74722C44" w:rsidR="006257EE" w:rsidRDefault="00C44BA5">
            <w:pPr>
              <w:pStyle w:val="TableParagraph"/>
              <w:numPr>
                <w:ilvl w:val="0"/>
                <w:numId w:val="15"/>
              </w:numPr>
              <w:tabs>
                <w:tab w:val="left" w:pos="429"/>
              </w:tabs>
              <w:spacing w:line="244" w:lineRule="auto"/>
              <w:ind w:left="281" w:right="98" w:hanging="142"/>
              <w:rPr>
                <w:sz w:val="16"/>
              </w:rPr>
            </w:pPr>
            <w:r>
              <w:rPr>
                <w:b/>
                <w:sz w:val="16"/>
              </w:rPr>
              <w:t xml:space="preserve">Ni: </w:t>
            </w:r>
            <w:r>
              <w:rPr>
                <w:sz w:val="16"/>
              </w:rPr>
              <w:t>cantidad de casos de prioridad media,</w:t>
            </w:r>
            <w:r>
              <w:rPr>
                <w:spacing w:val="1"/>
                <w:sz w:val="16"/>
              </w:rPr>
              <w:t xml:space="preserve"> </w:t>
            </w:r>
            <w:r>
              <w:rPr>
                <w:sz w:val="16"/>
              </w:rPr>
              <w:t>en</w:t>
            </w:r>
            <w:r>
              <w:rPr>
                <w:spacing w:val="-3"/>
                <w:sz w:val="16"/>
              </w:rPr>
              <w:t xml:space="preserve"> </w:t>
            </w:r>
            <w:r>
              <w:rPr>
                <w:sz w:val="16"/>
              </w:rPr>
              <w:t>la</w:t>
            </w:r>
            <w:r>
              <w:rPr>
                <w:spacing w:val="-2"/>
                <w:sz w:val="16"/>
              </w:rPr>
              <w:t xml:space="preserve"> </w:t>
            </w:r>
            <w:r>
              <w:rPr>
                <w:sz w:val="16"/>
              </w:rPr>
              <w:t>sede</w:t>
            </w:r>
            <w:r>
              <w:rPr>
                <w:spacing w:val="-3"/>
                <w:sz w:val="16"/>
              </w:rPr>
              <w:t xml:space="preserve"> </w:t>
            </w:r>
            <w:r>
              <w:rPr>
                <w:sz w:val="16"/>
              </w:rPr>
              <w:t>central,</w:t>
            </w:r>
            <w:r>
              <w:rPr>
                <w:spacing w:val="-1"/>
                <w:sz w:val="16"/>
              </w:rPr>
              <w:t xml:space="preserve"> </w:t>
            </w:r>
            <w:r>
              <w:rPr>
                <w:sz w:val="16"/>
              </w:rPr>
              <w:t>solucionados</w:t>
            </w:r>
            <w:r>
              <w:rPr>
                <w:spacing w:val="-2"/>
                <w:sz w:val="16"/>
              </w:rPr>
              <w:t xml:space="preserve"> </w:t>
            </w:r>
            <w:r>
              <w:rPr>
                <w:sz w:val="16"/>
              </w:rPr>
              <w:t>en</w:t>
            </w:r>
            <w:r>
              <w:rPr>
                <w:spacing w:val="-2"/>
                <w:sz w:val="16"/>
              </w:rPr>
              <w:t xml:space="preserve"> </w:t>
            </w:r>
            <w:r>
              <w:rPr>
                <w:sz w:val="16"/>
              </w:rPr>
              <w:t>cuatro</w:t>
            </w:r>
            <w:r w:rsidR="00906D82">
              <w:rPr>
                <w:sz w:val="16"/>
              </w:rPr>
              <w:t xml:space="preserve"> </w:t>
            </w:r>
            <w:r>
              <w:rPr>
                <w:sz w:val="16"/>
              </w:rPr>
              <w:t>(4)</w:t>
            </w:r>
            <w:r>
              <w:rPr>
                <w:spacing w:val="-2"/>
                <w:sz w:val="16"/>
              </w:rPr>
              <w:t xml:space="preserve"> </w:t>
            </w:r>
            <w:r>
              <w:rPr>
                <w:sz w:val="16"/>
              </w:rPr>
              <w:t>horas</w:t>
            </w:r>
            <w:r>
              <w:rPr>
                <w:spacing w:val="-2"/>
                <w:sz w:val="16"/>
              </w:rPr>
              <w:t xml:space="preserve"> </w:t>
            </w:r>
            <w:r>
              <w:rPr>
                <w:sz w:val="16"/>
              </w:rPr>
              <w:t>o</w:t>
            </w:r>
            <w:r>
              <w:rPr>
                <w:spacing w:val="-2"/>
                <w:sz w:val="16"/>
              </w:rPr>
              <w:t xml:space="preserve"> </w:t>
            </w:r>
            <w:r>
              <w:rPr>
                <w:sz w:val="16"/>
              </w:rPr>
              <w:t>menos.</w:t>
            </w:r>
          </w:p>
          <w:p w14:paraId="0C6C2CD5" w14:textId="77777777" w:rsidR="006257EE" w:rsidRDefault="006257EE" w:rsidP="00063929">
            <w:pPr>
              <w:pStyle w:val="TableParagraph"/>
              <w:spacing w:before="10"/>
              <w:ind w:left="281" w:hanging="142"/>
              <w:rPr>
                <w:rFonts w:ascii="Arial Narrow"/>
                <w:b/>
                <w:sz w:val="21"/>
              </w:rPr>
            </w:pPr>
          </w:p>
          <w:p w14:paraId="6A9A2D1F" w14:textId="77777777" w:rsidR="006257EE" w:rsidRDefault="00C44BA5">
            <w:pPr>
              <w:pStyle w:val="TableParagraph"/>
              <w:numPr>
                <w:ilvl w:val="0"/>
                <w:numId w:val="15"/>
              </w:numPr>
              <w:tabs>
                <w:tab w:val="left" w:pos="429"/>
              </w:tabs>
              <w:spacing w:line="242" w:lineRule="auto"/>
              <w:ind w:left="281" w:right="95" w:hanging="142"/>
              <w:rPr>
                <w:sz w:val="16"/>
              </w:rPr>
            </w:pPr>
            <w:r>
              <w:rPr>
                <w:b/>
                <w:sz w:val="16"/>
              </w:rPr>
              <w:t xml:space="preserve">Ti: </w:t>
            </w:r>
            <w:r>
              <w:rPr>
                <w:sz w:val="16"/>
              </w:rPr>
              <w:t>total de casos de prioridad media de la</w:t>
            </w:r>
            <w:r>
              <w:rPr>
                <w:spacing w:val="-34"/>
                <w:sz w:val="16"/>
              </w:rPr>
              <w:t xml:space="preserve"> </w:t>
            </w:r>
            <w:r>
              <w:rPr>
                <w:sz w:val="16"/>
              </w:rPr>
              <w:t>sede</w:t>
            </w:r>
            <w:r>
              <w:rPr>
                <w:spacing w:val="1"/>
                <w:sz w:val="16"/>
              </w:rPr>
              <w:t xml:space="preserve"> </w:t>
            </w:r>
            <w:r>
              <w:rPr>
                <w:sz w:val="16"/>
              </w:rPr>
              <w:t>central</w:t>
            </w:r>
            <w:r>
              <w:rPr>
                <w:spacing w:val="1"/>
                <w:sz w:val="16"/>
              </w:rPr>
              <w:t xml:space="preserve"> </w:t>
            </w:r>
            <w:r>
              <w:rPr>
                <w:sz w:val="16"/>
              </w:rPr>
              <w:t>reportados</w:t>
            </w:r>
            <w:r>
              <w:rPr>
                <w:spacing w:val="1"/>
                <w:sz w:val="16"/>
              </w:rPr>
              <w:t xml:space="preserve"> </w:t>
            </w:r>
            <w:r>
              <w:rPr>
                <w:sz w:val="16"/>
              </w:rPr>
              <w:t>a</w:t>
            </w:r>
            <w:r>
              <w:rPr>
                <w:spacing w:val="1"/>
                <w:sz w:val="16"/>
              </w:rPr>
              <w:t xml:space="preserve"> </w:t>
            </w:r>
            <w:r>
              <w:rPr>
                <w:sz w:val="16"/>
              </w:rPr>
              <w:t>la</w:t>
            </w:r>
            <w:r>
              <w:rPr>
                <w:spacing w:val="1"/>
                <w:sz w:val="16"/>
              </w:rPr>
              <w:t xml:space="preserve"> </w:t>
            </w:r>
            <w:r>
              <w:rPr>
                <w:sz w:val="16"/>
              </w:rPr>
              <w:t>Mesa</w:t>
            </w:r>
            <w:r>
              <w:rPr>
                <w:spacing w:val="1"/>
                <w:sz w:val="16"/>
              </w:rPr>
              <w:t xml:space="preserve"> </w:t>
            </w:r>
            <w:r>
              <w:rPr>
                <w:sz w:val="16"/>
              </w:rPr>
              <w:t>de</w:t>
            </w:r>
            <w:r>
              <w:rPr>
                <w:spacing w:val="1"/>
                <w:sz w:val="16"/>
              </w:rPr>
              <w:t xml:space="preserve"> </w:t>
            </w:r>
            <w:r>
              <w:rPr>
                <w:sz w:val="16"/>
              </w:rPr>
              <w:t>Servicio.</w:t>
            </w:r>
          </w:p>
          <w:p w14:paraId="709E88E4" w14:textId="77777777" w:rsidR="006257EE" w:rsidRDefault="006257EE" w:rsidP="00063929">
            <w:pPr>
              <w:pStyle w:val="TableParagraph"/>
              <w:spacing w:before="6"/>
              <w:rPr>
                <w:rFonts w:ascii="Arial Narrow"/>
                <w:b/>
                <w:sz w:val="19"/>
              </w:rPr>
            </w:pPr>
          </w:p>
          <w:p w14:paraId="7F13D930" w14:textId="77777777" w:rsidR="006257EE" w:rsidRDefault="00C44BA5" w:rsidP="00063929">
            <w:pPr>
              <w:pStyle w:val="TableParagraph"/>
              <w:ind w:right="104"/>
              <w:rPr>
                <w:sz w:val="16"/>
              </w:rPr>
            </w:pPr>
            <w:r>
              <w:rPr>
                <w:sz w:val="16"/>
              </w:rPr>
              <w:t>Los</w:t>
            </w:r>
            <w:r>
              <w:rPr>
                <w:spacing w:val="1"/>
                <w:sz w:val="16"/>
              </w:rPr>
              <w:t xml:space="preserve"> </w:t>
            </w:r>
            <w:r>
              <w:rPr>
                <w:sz w:val="16"/>
              </w:rPr>
              <w:t>casos</w:t>
            </w:r>
            <w:r>
              <w:rPr>
                <w:spacing w:val="1"/>
                <w:sz w:val="16"/>
              </w:rPr>
              <w:t xml:space="preserve"> </w:t>
            </w:r>
            <w:r>
              <w:rPr>
                <w:sz w:val="16"/>
              </w:rPr>
              <w:t>reportados</w:t>
            </w:r>
            <w:r>
              <w:rPr>
                <w:spacing w:val="1"/>
                <w:sz w:val="16"/>
              </w:rPr>
              <w:t xml:space="preserve"> </w:t>
            </w:r>
            <w:r>
              <w:rPr>
                <w:sz w:val="16"/>
              </w:rPr>
              <w:t>y</w:t>
            </w:r>
            <w:r>
              <w:rPr>
                <w:spacing w:val="1"/>
                <w:sz w:val="16"/>
              </w:rPr>
              <w:t xml:space="preserve"> </w:t>
            </w:r>
            <w:r>
              <w:rPr>
                <w:sz w:val="16"/>
              </w:rPr>
              <w:t>los</w:t>
            </w:r>
            <w:r>
              <w:rPr>
                <w:spacing w:val="1"/>
                <w:sz w:val="16"/>
              </w:rPr>
              <w:t xml:space="preserve"> </w:t>
            </w:r>
            <w:r>
              <w:rPr>
                <w:sz w:val="16"/>
              </w:rPr>
              <w:t>resueltos</w:t>
            </w:r>
            <w:r>
              <w:rPr>
                <w:spacing w:val="1"/>
                <w:sz w:val="16"/>
              </w:rPr>
              <w:t xml:space="preserve"> </w:t>
            </w:r>
            <w:r>
              <w:rPr>
                <w:sz w:val="16"/>
              </w:rPr>
              <w:t>deben</w:t>
            </w:r>
            <w:r>
              <w:rPr>
                <w:spacing w:val="1"/>
                <w:sz w:val="16"/>
              </w:rPr>
              <w:t xml:space="preserve"> </w:t>
            </w:r>
            <w:r>
              <w:rPr>
                <w:sz w:val="16"/>
              </w:rPr>
              <w:t>corresponder</w:t>
            </w:r>
            <w:r>
              <w:rPr>
                <w:spacing w:val="1"/>
                <w:sz w:val="16"/>
              </w:rPr>
              <w:t xml:space="preserve"> </w:t>
            </w:r>
            <w:r>
              <w:rPr>
                <w:sz w:val="16"/>
              </w:rPr>
              <w:t>al</w:t>
            </w:r>
            <w:r>
              <w:rPr>
                <w:spacing w:val="1"/>
                <w:sz w:val="16"/>
              </w:rPr>
              <w:t xml:space="preserve"> </w:t>
            </w:r>
            <w:r>
              <w:rPr>
                <w:sz w:val="16"/>
              </w:rPr>
              <w:t>mes</w:t>
            </w:r>
            <w:r>
              <w:rPr>
                <w:spacing w:val="1"/>
                <w:sz w:val="16"/>
              </w:rPr>
              <w:t xml:space="preserve"> </w:t>
            </w:r>
            <w:r>
              <w:rPr>
                <w:sz w:val="16"/>
              </w:rPr>
              <w:t>de</w:t>
            </w:r>
            <w:r>
              <w:rPr>
                <w:spacing w:val="1"/>
                <w:sz w:val="16"/>
              </w:rPr>
              <w:t xml:space="preserve"> </w:t>
            </w:r>
            <w:r>
              <w:rPr>
                <w:sz w:val="16"/>
              </w:rPr>
              <w:t>evaluación</w:t>
            </w:r>
            <w:r>
              <w:rPr>
                <w:spacing w:val="1"/>
                <w:sz w:val="16"/>
              </w:rPr>
              <w:t xml:space="preserve"> </w:t>
            </w:r>
            <w:r>
              <w:rPr>
                <w:sz w:val="16"/>
              </w:rPr>
              <w:t>del</w:t>
            </w:r>
            <w:r>
              <w:rPr>
                <w:spacing w:val="1"/>
                <w:sz w:val="16"/>
              </w:rPr>
              <w:t xml:space="preserve"> </w:t>
            </w:r>
            <w:r>
              <w:rPr>
                <w:sz w:val="16"/>
              </w:rPr>
              <w:t>indicador.</w:t>
            </w:r>
          </w:p>
        </w:tc>
        <w:tc>
          <w:tcPr>
            <w:tcW w:w="1418" w:type="dxa"/>
            <w:gridSpan w:val="2"/>
            <w:tcBorders>
              <w:top w:val="single" w:sz="4" w:space="0" w:color="000000" w:themeColor="text1"/>
              <w:left w:val="single" w:sz="6" w:space="0" w:color="000000" w:themeColor="text1"/>
              <w:bottom w:val="single" w:sz="4" w:space="0" w:color="000000" w:themeColor="text1"/>
              <w:right w:val="single" w:sz="4" w:space="0" w:color="000000" w:themeColor="text1"/>
            </w:tcBorders>
          </w:tcPr>
          <w:p w14:paraId="61CE908D" w14:textId="77777777" w:rsidR="00906D82" w:rsidRPr="00906D82" w:rsidRDefault="00906D82" w:rsidP="00063929">
            <w:pPr>
              <w:pStyle w:val="TableParagraph"/>
              <w:spacing w:line="273" w:lineRule="auto"/>
              <w:ind w:left="106" w:right="-19"/>
              <w:rPr>
                <w:sz w:val="16"/>
              </w:rPr>
            </w:pPr>
            <w:r w:rsidRPr="00906D82">
              <w:rPr>
                <w:b/>
                <w:bCs/>
                <w:sz w:val="16"/>
              </w:rPr>
              <w:t>Satisfactorio:</w:t>
            </w:r>
            <w:r w:rsidRPr="00906D82">
              <w:rPr>
                <w:sz w:val="16"/>
              </w:rPr>
              <w:t xml:space="preserve"> mayor o igual al 95% y menor al 100%.</w:t>
            </w:r>
          </w:p>
          <w:p w14:paraId="19756BBB" w14:textId="77777777" w:rsidR="00906D82" w:rsidRDefault="00906D82" w:rsidP="00063929">
            <w:pPr>
              <w:pStyle w:val="TableParagraph"/>
              <w:spacing w:line="273" w:lineRule="auto"/>
              <w:ind w:left="106" w:right="-19"/>
              <w:rPr>
                <w:sz w:val="16"/>
              </w:rPr>
            </w:pPr>
            <w:r w:rsidRPr="00906D82">
              <w:rPr>
                <w:b/>
                <w:bCs/>
                <w:sz w:val="16"/>
              </w:rPr>
              <w:t>Bueno:</w:t>
            </w:r>
            <w:r w:rsidRPr="00906D82">
              <w:rPr>
                <w:sz w:val="16"/>
              </w:rPr>
              <w:t xml:space="preserve"> </w:t>
            </w:r>
          </w:p>
          <w:p w14:paraId="4C8C63A3" w14:textId="73E0FDCC" w:rsidR="00906D82" w:rsidRPr="00906D82" w:rsidRDefault="00906D82" w:rsidP="00063929">
            <w:pPr>
              <w:pStyle w:val="TableParagraph"/>
              <w:spacing w:line="273" w:lineRule="auto"/>
              <w:ind w:left="106" w:right="-19"/>
              <w:rPr>
                <w:sz w:val="16"/>
              </w:rPr>
            </w:pPr>
            <w:r w:rsidRPr="00906D82">
              <w:rPr>
                <w:sz w:val="16"/>
              </w:rPr>
              <w:t>mayor o igual al 80% y menor al 95%.</w:t>
            </w:r>
          </w:p>
          <w:p w14:paraId="6A0F9C03" w14:textId="77777777" w:rsidR="00906D82" w:rsidRDefault="00906D82" w:rsidP="00063929">
            <w:pPr>
              <w:pStyle w:val="TableParagraph"/>
              <w:spacing w:line="273" w:lineRule="auto"/>
              <w:ind w:left="106" w:right="-19"/>
              <w:rPr>
                <w:sz w:val="16"/>
              </w:rPr>
            </w:pPr>
            <w:r w:rsidRPr="00906D82">
              <w:rPr>
                <w:b/>
                <w:bCs/>
                <w:sz w:val="16"/>
              </w:rPr>
              <w:t>Aceptable:</w:t>
            </w:r>
            <w:r w:rsidRPr="00906D82">
              <w:rPr>
                <w:sz w:val="16"/>
              </w:rPr>
              <w:t xml:space="preserve"> </w:t>
            </w:r>
          </w:p>
          <w:p w14:paraId="40D74C11" w14:textId="0699454E" w:rsidR="00906D82" w:rsidRPr="00906D82" w:rsidRDefault="00906D82" w:rsidP="00063929">
            <w:pPr>
              <w:pStyle w:val="TableParagraph"/>
              <w:spacing w:line="273" w:lineRule="auto"/>
              <w:ind w:left="106" w:right="-19"/>
              <w:rPr>
                <w:sz w:val="16"/>
              </w:rPr>
            </w:pPr>
            <w:r w:rsidRPr="00906D82">
              <w:rPr>
                <w:sz w:val="16"/>
              </w:rPr>
              <w:t>mayor o igual al 70% y menor</w:t>
            </w:r>
            <w:r>
              <w:rPr>
                <w:sz w:val="16"/>
              </w:rPr>
              <w:t xml:space="preserve"> </w:t>
            </w:r>
            <w:r w:rsidRPr="00906D82">
              <w:rPr>
                <w:sz w:val="16"/>
              </w:rPr>
              <w:t>al 80%.</w:t>
            </w:r>
          </w:p>
          <w:p w14:paraId="35F9FD27" w14:textId="77777777" w:rsidR="00906D82" w:rsidRDefault="00906D82" w:rsidP="00063929">
            <w:pPr>
              <w:pStyle w:val="TableParagraph"/>
              <w:spacing w:line="273" w:lineRule="auto"/>
              <w:ind w:left="106" w:right="-19"/>
              <w:rPr>
                <w:sz w:val="16"/>
              </w:rPr>
            </w:pPr>
            <w:r w:rsidRPr="00906D82">
              <w:rPr>
                <w:b/>
                <w:bCs/>
                <w:sz w:val="16"/>
              </w:rPr>
              <w:t>Malo:</w:t>
            </w:r>
            <w:r w:rsidRPr="00906D82">
              <w:rPr>
                <w:sz w:val="16"/>
              </w:rPr>
              <w:t xml:space="preserve"> </w:t>
            </w:r>
          </w:p>
          <w:p w14:paraId="665241E2" w14:textId="691717D4" w:rsidR="006257EE" w:rsidRDefault="00906D82" w:rsidP="00063929">
            <w:pPr>
              <w:pStyle w:val="TableParagraph"/>
              <w:spacing w:line="273" w:lineRule="auto"/>
              <w:ind w:left="106" w:right="-19"/>
              <w:rPr>
                <w:sz w:val="16"/>
              </w:rPr>
            </w:pPr>
            <w:r w:rsidRPr="00906D82">
              <w:rPr>
                <w:sz w:val="16"/>
              </w:rPr>
              <w:t>menor al 70%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A917CF" w14:textId="773FBB65" w:rsidR="007D2072" w:rsidRPr="007D2072" w:rsidRDefault="007D2072" w:rsidP="00063929">
            <w:pPr>
              <w:rPr>
                <w:sz w:val="16"/>
                <w:szCs w:val="16"/>
              </w:rPr>
            </w:pPr>
            <w:r w:rsidRPr="007D2072">
              <w:rPr>
                <w:sz w:val="16"/>
                <w:szCs w:val="16"/>
              </w:rPr>
              <w:t xml:space="preserve">Herramienta de Gestión suministrada por el proveedor para el seguimiento a casos </w:t>
            </w:r>
            <w:r>
              <w:rPr>
                <w:sz w:val="16"/>
                <w:szCs w:val="16"/>
              </w:rPr>
              <w:t>r</w:t>
            </w:r>
            <w:r w:rsidRPr="007D2072">
              <w:rPr>
                <w:sz w:val="16"/>
                <w:szCs w:val="16"/>
              </w:rPr>
              <w:t>eportados en el Centro de Servicios.</w:t>
            </w:r>
          </w:p>
          <w:p w14:paraId="4873D958" w14:textId="74539522" w:rsidR="006257EE" w:rsidRPr="007D2072" w:rsidRDefault="006257EE" w:rsidP="00063929">
            <w:pPr>
              <w:pStyle w:val="TableParagraph"/>
              <w:spacing w:line="194" w:lineRule="exact"/>
              <w:ind w:left="4"/>
              <w:rPr>
                <w:sz w:val="16"/>
                <w:szCs w:val="16"/>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2174C3" w14:textId="77777777" w:rsidR="00AD64C6" w:rsidRPr="00F10BD0" w:rsidRDefault="00AD64C6" w:rsidP="00063929">
            <w:pPr>
              <w:pStyle w:val="TableParagraph"/>
              <w:tabs>
                <w:tab w:val="left" w:pos="365"/>
              </w:tabs>
              <w:ind w:right="-15"/>
              <w:rPr>
                <w:b/>
                <w:sz w:val="16"/>
              </w:rPr>
            </w:pPr>
            <w:r w:rsidRPr="00F10BD0">
              <w:rPr>
                <w:b/>
                <w:sz w:val="16"/>
              </w:rPr>
              <w:t>Frecuencia de monitoreo:</w:t>
            </w:r>
          </w:p>
          <w:p w14:paraId="2D8945BE" w14:textId="77777777" w:rsidR="00AD64C6" w:rsidRPr="007C087A" w:rsidRDefault="00AD64C6" w:rsidP="00063929">
            <w:pPr>
              <w:pStyle w:val="TableParagraph"/>
              <w:tabs>
                <w:tab w:val="left" w:pos="365"/>
              </w:tabs>
              <w:ind w:right="-15"/>
              <w:rPr>
                <w:bCs/>
                <w:sz w:val="16"/>
              </w:rPr>
            </w:pPr>
            <w:r w:rsidRPr="007C087A">
              <w:rPr>
                <w:bCs/>
                <w:sz w:val="16"/>
              </w:rPr>
              <w:t>La medición se deberá llevar a cabo permanentemente.</w:t>
            </w:r>
          </w:p>
          <w:p w14:paraId="064548E4" w14:textId="77777777" w:rsidR="00AD64C6" w:rsidRPr="007C087A" w:rsidRDefault="00AD64C6" w:rsidP="00063929">
            <w:pPr>
              <w:pStyle w:val="TableParagraph"/>
              <w:tabs>
                <w:tab w:val="left" w:pos="365"/>
              </w:tabs>
              <w:ind w:right="-15"/>
              <w:rPr>
                <w:bCs/>
                <w:sz w:val="16"/>
              </w:rPr>
            </w:pPr>
          </w:p>
          <w:p w14:paraId="2B0A1584" w14:textId="77777777" w:rsidR="00AD64C6" w:rsidRPr="00F10BD0" w:rsidRDefault="00AD64C6" w:rsidP="00063929">
            <w:pPr>
              <w:pStyle w:val="TableParagraph"/>
              <w:tabs>
                <w:tab w:val="left" w:pos="365"/>
              </w:tabs>
              <w:ind w:right="-15"/>
              <w:rPr>
                <w:b/>
                <w:sz w:val="16"/>
              </w:rPr>
            </w:pPr>
            <w:r w:rsidRPr="00F10BD0">
              <w:rPr>
                <w:b/>
                <w:sz w:val="16"/>
              </w:rPr>
              <w:t>Frecuencia del reporte:</w:t>
            </w:r>
          </w:p>
          <w:p w14:paraId="3CE835C1" w14:textId="77777777" w:rsidR="00AD64C6" w:rsidRPr="007C087A" w:rsidRDefault="00AD64C6" w:rsidP="00063929">
            <w:pPr>
              <w:pStyle w:val="TableParagraph"/>
              <w:tabs>
                <w:tab w:val="left" w:pos="365"/>
              </w:tabs>
              <w:ind w:right="-15"/>
              <w:rPr>
                <w:bCs/>
                <w:sz w:val="16"/>
              </w:rPr>
            </w:pPr>
            <w:r w:rsidRPr="007C087A">
              <w:rPr>
                <w:bCs/>
                <w:sz w:val="16"/>
              </w:rPr>
              <w:t>Informe mensual con información discriminada por semanas.</w:t>
            </w:r>
          </w:p>
          <w:p w14:paraId="33630DEC" w14:textId="77777777" w:rsidR="00AD64C6" w:rsidRPr="007C087A" w:rsidRDefault="00AD64C6" w:rsidP="00063929">
            <w:pPr>
              <w:pStyle w:val="TableParagraph"/>
              <w:tabs>
                <w:tab w:val="left" w:pos="365"/>
              </w:tabs>
              <w:ind w:right="-15"/>
              <w:rPr>
                <w:bCs/>
                <w:sz w:val="16"/>
              </w:rPr>
            </w:pPr>
          </w:p>
          <w:p w14:paraId="4E579E48" w14:textId="77777777" w:rsidR="00AD64C6" w:rsidRPr="00F10BD0" w:rsidRDefault="00AD64C6" w:rsidP="00063929">
            <w:pPr>
              <w:pStyle w:val="TableParagraph"/>
              <w:tabs>
                <w:tab w:val="left" w:pos="365"/>
              </w:tabs>
              <w:ind w:right="-15"/>
              <w:rPr>
                <w:b/>
                <w:sz w:val="16"/>
              </w:rPr>
            </w:pPr>
            <w:r w:rsidRPr="00F10BD0">
              <w:rPr>
                <w:b/>
                <w:sz w:val="16"/>
              </w:rPr>
              <w:t>Contenido mínimo del reporte:</w:t>
            </w:r>
          </w:p>
          <w:p w14:paraId="12602160" w14:textId="77777777" w:rsidR="00AD64C6" w:rsidRPr="007C087A" w:rsidRDefault="00AD64C6" w:rsidP="00063929">
            <w:pPr>
              <w:pStyle w:val="TableParagraph"/>
              <w:tabs>
                <w:tab w:val="left" w:pos="365"/>
              </w:tabs>
              <w:ind w:right="-15"/>
              <w:rPr>
                <w:bCs/>
                <w:sz w:val="16"/>
              </w:rPr>
            </w:pPr>
          </w:p>
          <w:p w14:paraId="0CED24F6" w14:textId="73B99080" w:rsidR="00AD64C6" w:rsidRPr="007C087A" w:rsidRDefault="00AD64C6">
            <w:pPr>
              <w:pStyle w:val="TableParagraph"/>
              <w:numPr>
                <w:ilvl w:val="0"/>
                <w:numId w:val="14"/>
              </w:numPr>
              <w:tabs>
                <w:tab w:val="left" w:pos="310"/>
              </w:tabs>
              <w:ind w:left="162" w:right="-15" w:firstLine="0"/>
              <w:rPr>
                <w:bCs/>
                <w:sz w:val="16"/>
              </w:rPr>
            </w:pPr>
            <w:r w:rsidRPr="007C087A">
              <w:rPr>
                <w:bCs/>
                <w:sz w:val="16"/>
              </w:rPr>
              <w:t>Porcentaje de casos de prioridad media en la sede central</w:t>
            </w:r>
            <w:r w:rsidR="00CC2D0C" w:rsidRPr="007C087A">
              <w:rPr>
                <w:bCs/>
                <w:sz w:val="16"/>
              </w:rPr>
              <w:t>.</w:t>
            </w:r>
          </w:p>
          <w:p w14:paraId="00AFB6FB" w14:textId="77777777" w:rsidR="00AD64C6" w:rsidRPr="007C087A" w:rsidRDefault="00AD64C6">
            <w:pPr>
              <w:pStyle w:val="TableParagraph"/>
              <w:numPr>
                <w:ilvl w:val="0"/>
                <w:numId w:val="14"/>
              </w:numPr>
              <w:tabs>
                <w:tab w:val="left" w:pos="310"/>
              </w:tabs>
              <w:ind w:left="162" w:right="-15" w:firstLine="0"/>
              <w:rPr>
                <w:bCs/>
                <w:sz w:val="16"/>
              </w:rPr>
            </w:pPr>
            <w:r w:rsidRPr="007C087A">
              <w:rPr>
                <w:bCs/>
                <w:sz w:val="16"/>
              </w:rPr>
              <w:t>Cantidad de casos de prioridad alta media reportados desde la sede central solucionados en cuatro (4) horas o menos.</w:t>
            </w:r>
          </w:p>
          <w:p w14:paraId="56C6686D" w14:textId="700B64D7" w:rsidR="006257EE" w:rsidRPr="007C087A" w:rsidRDefault="00AD64C6">
            <w:pPr>
              <w:pStyle w:val="TableParagraph"/>
              <w:numPr>
                <w:ilvl w:val="0"/>
                <w:numId w:val="14"/>
              </w:numPr>
              <w:tabs>
                <w:tab w:val="left" w:pos="310"/>
              </w:tabs>
              <w:ind w:left="162" w:right="-15" w:firstLine="0"/>
              <w:rPr>
                <w:bCs/>
                <w:sz w:val="16"/>
              </w:rPr>
            </w:pPr>
            <w:r w:rsidRPr="007C087A">
              <w:rPr>
                <w:bCs/>
                <w:sz w:val="16"/>
              </w:rPr>
              <w:t>Cantidad, de casos de prioridad media</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3EBD8C" w14:textId="77777777" w:rsidR="001F77C2" w:rsidRPr="001F77C2" w:rsidRDefault="001F77C2" w:rsidP="00063929">
            <w:pPr>
              <w:rPr>
                <w:sz w:val="16"/>
              </w:rPr>
            </w:pPr>
            <w:r w:rsidRPr="001F77C2">
              <w:rPr>
                <w:b/>
                <w:bCs/>
                <w:sz w:val="16"/>
              </w:rPr>
              <w:t>Nivel de meta Satisfactorio:</w:t>
            </w:r>
            <w:r w:rsidRPr="001F77C2">
              <w:rPr>
                <w:sz w:val="16"/>
              </w:rPr>
              <w:t xml:space="preserve"> sin penalización.</w:t>
            </w:r>
          </w:p>
          <w:p w14:paraId="10F4BA8A" w14:textId="77777777" w:rsidR="001F77C2" w:rsidRPr="001F77C2" w:rsidRDefault="001F77C2" w:rsidP="00063929">
            <w:pPr>
              <w:rPr>
                <w:b/>
                <w:bCs/>
                <w:sz w:val="16"/>
              </w:rPr>
            </w:pPr>
            <w:r w:rsidRPr="001F77C2">
              <w:rPr>
                <w:b/>
                <w:bCs/>
                <w:sz w:val="16"/>
              </w:rPr>
              <w:t xml:space="preserve">Nivel de meta Bueno: </w:t>
            </w:r>
          </w:p>
          <w:p w14:paraId="4CFA8C02" w14:textId="31CFEE46" w:rsidR="001F77C2" w:rsidRPr="001F77C2" w:rsidRDefault="001F77C2" w:rsidP="00063929">
            <w:pPr>
              <w:rPr>
                <w:sz w:val="16"/>
              </w:rPr>
            </w:pPr>
            <w:r w:rsidRPr="001F77C2">
              <w:rPr>
                <w:sz w:val="16"/>
              </w:rPr>
              <w:t>10% del valor mensual del servicio.</w:t>
            </w:r>
          </w:p>
          <w:p w14:paraId="42DA1500" w14:textId="77777777" w:rsidR="001F77C2" w:rsidRPr="001F77C2" w:rsidRDefault="001F77C2" w:rsidP="00063929">
            <w:pPr>
              <w:rPr>
                <w:sz w:val="16"/>
              </w:rPr>
            </w:pPr>
            <w:r w:rsidRPr="001F77C2">
              <w:rPr>
                <w:b/>
                <w:bCs/>
                <w:sz w:val="16"/>
              </w:rPr>
              <w:t>Nivel de meta Aceptable:</w:t>
            </w:r>
            <w:r w:rsidRPr="001F77C2">
              <w:rPr>
                <w:sz w:val="16"/>
              </w:rPr>
              <w:t xml:space="preserve"> penalización del 20% del valor mensual del servicio.</w:t>
            </w:r>
          </w:p>
          <w:p w14:paraId="5E665396" w14:textId="43646689" w:rsidR="006257EE" w:rsidRDefault="001F77C2" w:rsidP="00063929">
            <w:pPr>
              <w:rPr>
                <w:sz w:val="16"/>
              </w:rPr>
            </w:pPr>
            <w:r w:rsidRPr="001F77C2">
              <w:rPr>
                <w:b/>
                <w:bCs/>
                <w:sz w:val="16"/>
              </w:rPr>
              <w:t>Nivel de Meta Malo:</w:t>
            </w:r>
            <w:r w:rsidRPr="001F77C2">
              <w:rPr>
                <w:sz w:val="16"/>
              </w:rPr>
              <w:t xml:space="preserve"> penalización del 100% del valor mensual del servicio.</w:t>
            </w:r>
          </w:p>
        </w:tc>
      </w:tr>
      <w:tr w:rsidR="006257EE" w14:paraId="586508A3" w14:textId="77777777" w:rsidTr="5CB02B5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5741"/>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697EEC" w14:textId="77777777" w:rsidR="006257EE" w:rsidRDefault="00C44BA5" w:rsidP="006A7D7F">
            <w:pPr>
              <w:pStyle w:val="TableParagraph"/>
              <w:ind w:left="9"/>
              <w:rPr>
                <w:sz w:val="16"/>
              </w:rPr>
            </w:pPr>
            <w:r>
              <w:rPr>
                <w:sz w:val="16"/>
              </w:rPr>
              <w:lastRenderedPageBreak/>
              <w:t>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391DB7" w14:textId="57559F50" w:rsidR="006257EE" w:rsidRDefault="003B50FC" w:rsidP="006A7D7F">
            <w:pPr>
              <w:pStyle w:val="TableParagraph"/>
              <w:tabs>
                <w:tab w:val="left" w:pos="853"/>
              </w:tabs>
              <w:spacing w:line="276" w:lineRule="auto"/>
              <w:ind w:left="4" w:right="-15"/>
              <w:rPr>
                <w:sz w:val="16"/>
              </w:rPr>
            </w:pPr>
            <w:r w:rsidRPr="003B50FC">
              <w:rPr>
                <w:sz w:val="16"/>
              </w:rPr>
              <w:t>GESTIÓN INTEGRAL DE ACTIVOS</w:t>
            </w:r>
            <w:r w:rsidRPr="003B50FC">
              <w:rPr>
                <w:sz w:val="16"/>
              </w:rPr>
              <w:tab/>
              <w:t>DE TECNOLOGÍA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E6DD4E" w14:textId="2CE6C5DE" w:rsidR="006257EE" w:rsidRDefault="009C7208" w:rsidP="006A7D7F">
            <w:pPr>
              <w:pStyle w:val="TableParagraph"/>
              <w:rPr>
                <w:rFonts w:ascii="Arial Narrow"/>
                <w:b/>
                <w:sz w:val="16"/>
              </w:rPr>
            </w:pPr>
            <w:r w:rsidRPr="003B50FC">
              <w:rPr>
                <w:rFonts w:asciiTheme="minorHAnsi" w:hAnsiTheme="minorHAnsi" w:cstheme="minorHAnsi"/>
                <w:bCs/>
                <w:sz w:val="16"/>
              </w:rPr>
              <w:t>CONFIABILIDAD DEL INVENTARIO</w:t>
            </w:r>
          </w:p>
          <w:p w14:paraId="7D3BEE8F" w14:textId="77777777" w:rsidR="006257EE" w:rsidRDefault="006257EE" w:rsidP="006A7D7F">
            <w:pPr>
              <w:pStyle w:val="TableParagraph"/>
              <w:rPr>
                <w:rFonts w:ascii="Arial Narrow"/>
                <w:b/>
                <w:sz w:val="16"/>
              </w:rPr>
            </w:pPr>
          </w:p>
          <w:p w14:paraId="3B88899E" w14:textId="77777777" w:rsidR="006257EE" w:rsidRDefault="006257EE" w:rsidP="006A7D7F">
            <w:pPr>
              <w:pStyle w:val="TableParagraph"/>
              <w:rPr>
                <w:rFonts w:ascii="Arial Narrow"/>
                <w:b/>
                <w:sz w:val="16"/>
              </w:rPr>
            </w:pPr>
          </w:p>
          <w:p w14:paraId="69E2BB2B" w14:textId="77777777" w:rsidR="006257EE" w:rsidRDefault="006257EE" w:rsidP="006A7D7F">
            <w:pPr>
              <w:pStyle w:val="TableParagraph"/>
              <w:rPr>
                <w:rFonts w:ascii="Arial Narrow"/>
                <w:b/>
                <w:sz w:val="16"/>
              </w:rPr>
            </w:pPr>
          </w:p>
          <w:p w14:paraId="57C0D796" w14:textId="77777777" w:rsidR="006257EE" w:rsidRDefault="006257EE" w:rsidP="006A7D7F">
            <w:pPr>
              <w:pStyle w:val="TableParagraph"/>
              <w:rPr>
                <w:rFonts w:ascii="Arial Narrow"/>
                <w:b/>
                <w:sz w:val="16"/>
              </w:rPr>
            </w:pPr>
          </w:p>
          <w:p w14:paraId="0D142F6F" w14:textId="77777777" w:rsidR="006257EE" w:rsidRDefault="006257EE" w:rsidP="006A7D7F">
            <w:pPr>
              <w:pStyle w:val="TableParagraph"/>
              <w:rPr>
                <w:rFonts w:ascii="Arial Narrow"/>
                <w:b/>
                <w:sz w:val="16"/>
              </w:rPr>
            </w:pPr>
          </w:p>
          <w:p w14:paraId="4475AD14" w14:textId="77777777" w:rsidR="006257EE" w:rsidRDefault="006257EE" w:rsidP="006A7D7F">
            <w:pPr>
              <w:pStyle w:val="TableParagraph"/>
              <w:rPr>
                <w:rFonts w:ascii="Arial Narrow"/>
                <w:b/>
                <w:sz w:val="16"/>
              </w:rPr>
            </w:pPr>
          </w:p>
          <w:p w14:paraId="120C4E94" w14:textId="77777777" w:rsidR="006257EE" w:rsidRDefault="006257EE" w:rsidP="006A7D7F">
            <w:pPr>
              <w:pStyle w:val="TableParagraph"/>
              <w:rPr>
                <w:rFonts w:ascii="Arial Narrow"/>
                <w:b/>
                <w:sz w:val="16"/>
              </w:rPr>
            </w:pPr>
          </w:p>
          <w:p w14:paraId="42AFC42D" w14:textId="77777777" w:rsidR="006257EE" w:rsidRDefault="006257EE" w:rsidP="006A7D7F">
            <w:pPr>
              <w:pStyle w:val="TableParagraph"/>
              <w:rPr>
                <w:rFonts w:ascii="Arial Narrow"/>
                <w:b/>
                <w:sz w:val="16"/>
              </w:rPr>
            </w:pPr>
          </w:p>
          <w:p w14:paraId="48A6037B" w14:textId="22D77F7D" w:rsidR="006257EE" w:rsidRDefault="006257EE" w:rsidP="006A7D7F">
            <w:pPr>
              <w:pStyle w:val="TableParagraph"/>
              <w:ind w:left="111" w:right="-15"/>
              <w:rPr>
                <w:sz w:val="16"/>
              </w:rPr>
            </w:pPr>
          </w:p>
        </w:tc>
        <w:tc>
          <w:tcPr>
            <w:tcW w:w="2693"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4D5812BB" w14:textId="3B904668" w:rsidR="00583FC1" w:rsidRPr="00D23885" w:rsidRDefault="00583FC1" w:rsidP="5CB02B57">
            <w:pPr>
              <w:pStyle w:val="TableParagraph"/>
              <w:spacing w:line="256" w:lineRule="auto"/>
              <w:ind w:left="3" w:right="278"/>
              <w:rPr>
                <w:b/>
                <w:sz w:val="16"/>
                <w:szCs w:val="16"/>
              </w:rPr>
            </w:pPr>
            <w:r w:rsidRPr="00D23885">
              <w:rPr>
                <w:b/>
                <w:sz w:val="16"/>
                <w:szCs w:val="16"/>
              </w:rPr>
              <w:t xml:space="preserve">Es la confiabilidad del inventario tomando una muestra representativa de </w:t>
            </w:r>
            <w:proofErr w:type="spellStart"/>
            <w:r w:rsidRPr="00D23885">
              <w:rPr>
                <w:b/>
                <w:sz w:val="16"/>
                <w:szCs w:val="16"/>
              </w:rPr>
              <w:t>CI's</w:t>
            </w:r>
            <w:proofErr w:type="spellEnd"/>
            <w:r w:rsidR="00B3665D" w:rsidRPr="00D23885">
              <w:rPr>
                <w:b/>
                <w:color w:val="FF0000"/>
                <w:sz w:val="16"/>
                <w:szCs w:val="16"/>
              </w:rPr>
              <w:t xml:space="preserve"> (Componentes de Información)</w:t>
            </w:r>
            <w:r w:rsidRPr="00D23885">
              <w:rPr>
                <w:b/>
                <w:color w:val="FF0000"/>
                <w:sz w:val="16"/>
                <w:szCs w:val="16"/>
              </w:rPr>
              <w:t xml:space="preserve"> </w:t>
            </w:r>
            <w:r w:rsidRPr="00D23885">
              <w:rPr>
                <w:b/>
                <w:sz w:val="16"/>
                <w:szCs w:val="16"/>
              </w:rPr>
              <w:t>desde la CMDB</w:t>
            </w:r>
            <w:r w:rsidR="006C2BE0" w:rsidRPr="00D23885">
              <w:rPr>
                <w:b/>
                <w:color w:val="FF0000"/>
                <w:sz w:val="16"/>
                <w:szCs w:val="16"/>
              </w:rPr>
              <w:t xml:space="preserve"> (</w:t>
            </w:r>
            <w:proofErr w:type="spellStart"/>
            <w:r w:rsidR="005D44DA" w:rsidRPr="00D23885">
              <w:rPr>
                <w:b/>
                <w:color w:val="FF0000"/>
                <w:sz w:val="16"/>
                <w:szCs w:val="16"/>
              </w:rPr>
              <w:t>Configuration</w:t>
            </w:r>
            <w:proofErr w:type="spellEnd"/>
            <w:r w:rsidR="005D44DA" w:rsidRPr="00D23885">
              <w:rPr>
                <w:b/>
                <w:color w:val="FF0000"/>
                <w:sz w:val="16"/>
                <w:szCs w:val="16"/>
              </w:rPr>
              <w:t xml:space="preserve"> Management </w:t>
            </w:r>
            <w:proofErr w:type="spellStart"/>
            <w:r w:rsidR="005D44DA" w:rsidRPr="00D23885">
              <w:rPr>
                <w:b/>
                <w:color w:val="FF0000"/>
                <w:sz w:val="16"/>
                <w:szCs w:val="16"/>
              </w:rPr>
              <w:t>DataBase</w:t>
            </w:r>
            <w:proofErr w:type="spellEnd"/>
            <w:r w:rsidR="006C2BE0" w:rsidRPr="00D23885">
              <w:rPr>
                <w:b/>
                <w:color w:val="FF0000"/>
                <w:sz w:val="16"/>
                <w:szCs w:val="16"/>
              </w:rPr>
              <w:t>).</w:t>
            </w:r>
          </w:p>
          <w:p w14:paraId="46D36B32" w14:textId="77777777" w:rsidR="00583FC1" w:rsidRPr="00D23885" w:rsidRDefault="00583FC1" w:rsidP="006A7D7F">
            <w:pPr>
              <w:pStyle w:val="TableParagraph"/>
              <w:spacing w:line="256" w:lineRule="auto"/>
              <w:ind w:left="3" w:right="-30"/>
              <w:rPr>
                <w:sz w:val="16"/>
                <w:szCs w:val="16"/>
              </w:rPr>
            </w:pPr>
          </w:p>
          <w:p w14:paraId="37C44025" w14:textId="77777777" w:rsidR="00583FC1" w:rsidRPr="00D23885" w:rsidRDefault="00583FC1" w:rsidP="006A7D7F">
            <w:pPr>
              <w:pStyle w:val="TableParagraph"/>
              <w:spacing w:line="256" w:lineRule="auto"/>
              <w:ind w:left="3" w:right="-30"/>
              <w:rPr>
                <w:sz w:val="16"/>
                <w:szCs w:val="16"/>
              </w:rPr>
            </w:pPr>
            <w:r w:rsidRPr="00D23885">
              <w:rPr>
                <w:sz w:val="16"/>
                <w:szCs w:val="16"/>
              </w:rPr>
              <w:t>Confiabilidad del inventario se calcula mediante la siguiente fórmula:</w:t>
            </w:r>
          </w:p>
          <w:p w14:paraId="7EDDA341" w14:textId="77777777" w:rsidR="00583FC1" w:rsidRPr="00D23885" w:rsidRDefault="00583FC1" w:rsidP="006A7D7F">
            <w:pPr>
              <w:pStyle w:val="TableParagraph"/>
              <w:spacing w:line="256" w:lineRule="auto"/>
              <w:ind w:left="3" w:right="-30"/>
              <w:rPr>
                <w:sz w:val="16"/>
                <w:szCs w:val="16"/>
              </w:rPr>
            </w:pPr>
            <w:r w:rsidRPr="00D23885">
              <w:rPr>
                <w:sz w:val="16"/>
                <w:szCs w:val="16"/>
              </w:rPr>
              <w:t xml:space="preserve"> </w:t>
            </w:r>
          </w:p>
          <w:p w14:paraId="17CCF053" w14:textId="0174E5B5" w:rsidR="00583FC1" w:rsidRPr="00D23885" w:rsidRDefault="00583FC1" w:rsidP="006A7D7F">
            <w:pPr>
              <w:pStyle w:val="TableParagraph"/>
              <w:spacing w:line="256" w:lineRule="auto"/>
              <w:ind w:left="3" w:right="-30"/>
              <w:rPr>
                <w:sz w:val="16"/>
                <w:szCs w:val="16"/>
              </w:rPr>
            </w:pPr>
            <w:r w:rsidRPr="00D23885">
              <w:rPr>
                <w:noProof/>
              </w:rPr>
              <w:drawing>
                <wp:inline distT="0" distB="0" distL="0" distR="0" wp14:anchorId="227D9672" wp14:editId="0E8A735B">
                  <wp:extent cx="823758" cy="211645"/>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pic:nvPicPr>
                        <pic:blipFill>
                          <a:blip r:embed="rId18">
                            <a:extLst>
                              <a:ext uri="{28A0092B-C50C-407E-A947-70E740481C1C}">
                                <a14:useLocalDpi xmlns:a14="http://schemas.microsoft.com/office/drawing/2010/main" val="0"/>
                              </a:ext>
                            </a:extLst>
                          </a:blip>
                          <a:stretch>
                            <a:fillRect/>
                          </a:stretch>
                        </pic:blipFill>
                        <pic:spPr>
                          <a:xfrm>
                            <a:off x="0" y="0"/>
                            <a:ext cx="823758" cy="211645"/>
                          </a:xfrm>
                          <a:prstGeom prst="rect">
                            <a:avLst/>
                          </a:prstGeom>
                        </pic:spPr>
                      </pic:pic>
                    </a:graphicData>
                  </a:graphic>
                </wp:inline>
              </w:drawing>
            </w:r>
          </w:p>
          <w:p w14:paraId="2C2C4F6F" w14:textId="77777777" w:rsidR="00583FC1" w:rsidRPr="00D23885" w:rsidRDefault="00583FC1" w:rsidP="006A7D7F">
            <w:pPr>
              <w:pStyle w:val="TableParagraph"/>
              <w:spacing w:line="256" w:lineRule="auto"/>
              <w:ind w:left="3" w:right="-30"/>
              <w:rPr>
                <w:sz w:val="16"/>
                <w:szCs w:val="16"/>
              </w:rPr>
            </w:pPr>
            <w:r w:rsidRPr="00D23885">
              <w:rPr>
                <w:sz w:val="16"/>
                <w:szCs w:val="16"/>
              </w:rPr>
              <w:t>Donde</w:t>
            </w:r>
          </w:p>
          <w:p w14:paraId="31B1C4DB" w14:textId="77777777" w:rsidR="00583FC1" w:rsidRPr="00D23885" w:rsidRDefault="00583FC1" w:rsidP="006A7D7F">
            <w:pPr>
              <w:pStyle w:val="TableParagraph"/>
              <w:spacing w:line="256" w:lineRule="auto"/>
              <w:ind w:left="3" w:right="-30"/>
              <w:rPr>
                <w:sz w:val="16"/>
                <w:szCs w:val="16"/>
              </w:rPr>
            </w:pPr>
          </w:p>
          <w:p w14:paraId="3AF02067" w14:textId="56CA9115" w:rsidR="00583FC1" w:rsidRPr="00D23885" w:rsidRDefault="00583FC1" w:rsidP="006A7D7F">
            <w:pPr>
              <w:pStyle w:val="TableParagraph"/>
              <w:spacing w:line="256" w:lineRule="auto"/>
              <w:ind w:left="3" w:right="-30"/>
              <w:rPr>
                <w:sz w:val="16"/>
                <w:szCs w:val="16"/>
              </w:rPr>
            </w:pPr>
            <w:r w:rsidRPr="00D23885">
              <w:rPr>
                <w:sz w:val="16"/>
                <w:szCs w:val="16"/>
              </w:rPr>
              <w:t>•</w:t>
            </w:r>
            <w:r w:rsidRPr="00D23885">
              <w:rPr>
                <w:b/>
                <w:sz w:val="16"/>
                <w:szCs w:val="16"/>
              </w:rPr>
              <w:t>PCO es el porcentaje de confiabilidad.</w:t>
            </w:r>
          </w:p>
          <w:p w14:paraId="2917E969" w14:textId="70578E51" w:rsidR="00583FC1" w:rsidRPr="00D23885" w:rsidRDefault="00583FC1" w:rsidP="5CB02B57">
            <w:pPr>
              <w:pStyle w:val="TableParagraph"/>
              <w:spacing w:line="256" w:lineRule="auto"/>
              <w:ind w:left="3" w:right="-30"/>
              <w:rPr>
                <w:sz w:val="16"/>
                <w:szCs w:val="16"/>
              </w:rPr>
            </w:pPr>
            <w:r w:rsidRPr="00D23885">
              <w:rPr>
                <w:sz w:val="16"/>
                <w:szCs w:val="16"/>
              </w:rPr>
              <w:t>•</w:t>
            </w:r>
            <w:r w:rsidRPr="00D23885">
              <w:rPr>
                <w:b/>
                <w:sz w:val="16"/>
                <w:szCs w:val="16"/>
              </w:rPr>
              <w:t xml:space="preserve">NEC es el número de </w:t>
            </w:r>
            <w:proofErr w:type="spellStart"/>
            <w:r w:rsidRPr="00D23885">
              <w:rPr>
                <w:b/>
                <w:sz w:val="16"/>
                <w:szCs w:val="16"/>
              </w:rPr>
              <w:t>CI's</w:t>
            </w:r>
            <w:proofErr w:type="spellEnd"/>
            <w:r w:rsidRPr="00D23885">
              <w:rPr>
                <w:b/>
                <w:sz w:val="16"/>
                <w:szCs w:val="16"/>
              </w:rPr>
              <w:t xml:space="preserve"> con información </w:t>
            </w:r>
            <w:r w:rsidR="00BF024C" w:rsidRPr="00D23885">
              <w:rPr>
                <w:b/>
                <w:color w:val="FF0000"/>
                <w:sz w:val="16"/>
                <w:szCs w:val="16"/>
              </w:rPr>
              <w:t>actualizada</w:t>
            </w:r>
            <w:r w:rsidRPr="00D23885">
              <w:rPr>
                <w:b/>
                <w:sz w:val="16"/>
                <w:szCs w:val="16"/>
              </w:rPr>
              <w:t>, de la muestra.</w:t>
            </w:r>
          </w:p>
          <w:p w14:paraId="15621A65" w14:textId="2FB656B8" w:rsidR="00583FC1" w:rsidRPr="00D23885" w:rsidRDefault="00583FC1" w:rsidP="006A7D7F">
            <w:pPr>
              <w:pStyle w:val="TableParagraph"/>
              <w:spacing w:line="256" w:lineRule="auto"/>
              <w:ind w:left="3" w:right="-30"/>
              <w:rPr>
                <w:sz w:val="16"/>
                <w:szCs w:val="16"/>
              </w:rPr>
            </w:pPr>
            <w:r w:rsidRPr="00D23885">
              <w:rPr>
                <w:sz w:val="16"/>
                <w:szCs w:val="16"/>
              </w:rPr>
              <w:t>•</w:t>
            </w:r>
            <w:r w:rsidRPr="00D23885">
              <w:rPr>
                <w:b/>
                <w:sz w:val="16"/>
                <w:szCs w:val="16"/>
              </w:rPr>
              <w:t xml:space="preserve">NEM </w:t>
            </w:r>
            <w:r w:rsidRPr="00D23885">
              <w:rPr>
                <w:sz w:val="16"/>
                <w:szCs w:val="16"/>
              </w:rPr>
              <w:t xml:space="preserve">es Número total de </w:t>
            </w:r>
            <w:proofErr w:type="spellStart"/>
            <w:r w:rsidRPr="00D23885">
              <w:rPr>
                <w:sz w:val="16"/>
                <w:szCs w:val="16"/>
              </w:rPr>
              <w:t>CI's</w:t>
            </w:r>
            <w:proofErr w:type="spellEnd"/>
            <w:r w:rsidRPr="00D23885">
              <w:rPr>
                <w:sz w:val="16"/>
                <w:szCs w:val="16"/>
              </w:rPr>
              <w:t xml:space="preserve"> que fueron verificados según la muestra.</w:t>
            </w:r>
          </w:p>
          <w:p w14:paraId="6F9B3F79" w14:textId="77777777" w:rsidR="00583FC1" w:rsidRPr="00D23885" w:rsidRDefault="00583FC1" w:rsidP="006A7D7F">
            <w:pPr>
              <w:pStyle w:val="TableParagraph"/>
              <w:spacing w:line="256" w:lineRule="auto"/>
              <w:ind w:left="3" w:right="-30"/>
              <w:rPr>
                <w:sz w:val="16"/>
                <w:szCs w:val="16"/>
              </w:rPr>
            </w:pPr>
          </w:p>
          <w:p w14:paraId="526A5040" w14:textId="2D1FB650" w:rsidR="00583FC1" w:rsidRPr="00D23885" w:rsidRDefault="00583FC1" w:rsidP="006A7D7F">
            <w:pPr>
              <w:pStyle w:val="TableParagraph"/>
              <w:spacing w:line="256" w:lineRule="auto"/>
              <w:ind w:left="3" w:right="-30"/>
              <w:rPr>
                <w:sz w:val="16"/>
                <w:szCs w:val="16"/>
              </w:rPr>
            </w:pPr>
            <w:r w:rsidRPr="00D23885">
              <w:rPr>
                <w:b/>
                <w:sz w:val="16"/>
                <w:szCs w:val="16"/>
              </w:rPr>
              <w:t>NOTA:</w:t>
            </w:r>
            <w:r w:rsidRPr="00D23885">
              <w:rPr>
                <w:sz w:val="16"/>
                <w:szCs w:val="16"/>
              </w:rPr>
              <w:t xml:space="preserve"> La muestra mensual debe sumar mínimo el 50% del inventario.</w:t>
            </w:r>
          </w:p>
        </w:tc>
        <w:tc>
          <w:tcPr>
            <w:tcW w:w="1418" w:type="dxa"/>
            <w:gridSpan w:val="2"/>
            <w:tcBorders>
              <w:top w:val="single" w:sz="4" w:space="0" w:color="000000" w:themeColor="text1"/>
              <w:left w:val="single" w:sz="6" w:space="0" w:color="000000" w:themeColor="text1"/>
              <w:bottom w:val="single" w:sz="4" w:space="0" w:color="000000" w:themeColor="text1"/>
              <w:right w:val="single" w:sz="4" w:space="0" w:color="000000" w:themeColor="text1"/>
            </w:tcBorders>
          </w:tcPr>
          <w:p w14:paraId="48E49482" w14:textId="77777777" w:rsidR="00D65521" w:rsidRPr="00D23885" w:rsidRDefault="00D65521" w:rsidP="006A7D7F">
            <w:pPr>
              <w:pStyle w:val="TableParagraph"/>
              <w:ind w:left="106" w:right="-19"/>
              <w:rPr>
                <w:sz w:val="16"/>
                <w:szCs w:val="16"/>
              </w:rPr>
            </w:pPr>
            <w:r w:rsidRPr="00D23885">
              <w:rPr>
                <w:b/>
                <w:sz w:val="16"/>
                <w:szCs w:val="16"/>
              </w:rPr>
              <w:t>Satisfactorio:</w:t>
            </w:r>
            <w:r w:rsidRPr="00D23885">
              <w:rPr>
                <w:sz w:val="16"/>
                <w:szCs w:val="16"/>
              </w:rPr>
              <w:t xml:space="preserve"> mayor o igual al 90% y menor del 100%</w:t>
            </w:r>
          </w:p>
          <w:p w14:paraId="04220AFC" w14:textId="77777777" w:rsidR="00D65521" w:rsidRPr="00D23885" w:rsidRDefault="00D65521" w:rsidP="006A7D7F">
            <w:pPr>
              <w:pStyle w:val="TableParagraph"/>
              <w:ind w:left="106" w:right="-19"/>
              <w:rPr>
                <w:sz w:val="16"/>
                <w:szCs w:val="16"/>
              </w:rPr>
            </w:pPr>
            <w:r w:rsidRPr="00D23885">
              <w:rPr>
                <w:b/>
                <w:sz w:val="16"/>
                <w:szCs w:val="16"/>
              </w:rPr>
              <w:t>Bueno:</w:t>
            </w:r>
            <w:r w:rsidRPr="00D23885">
              <w:rPr>
                <w:sz w:val="16"/>
                <w:szCs w:val="16"/>
              </w:rPr>
              <w:t xml:space="preserve"> mayor o igual al 80% y menor</w:t>
            </w:r>
            <w:r w:rsidRPr="00D23885">
              <w:tab/>
            </w:r>
            <w:r w:rsidRPr="00D23885">
              <w:rPr>
                <w:sz w:val="16"/>
                <w:szCs w:val="16"/>
              </w:rPr>
              <w:t>al 90%.</w:t>
            </w:r>
          </w:p>
          <w:p w14:paraId="290C0B2A" w14:textId="77777777" w:rsidR="00D65521" w:rsidRPr="00D23885" w:rsidRDefault="00D65521" w:rsidP="006A7D7F">
            <w:pPr>
              <w:pStyle w:val="TableParagraph"/>
              <w:ind w:left="106" w:right="-19"/>
              <w:rPr>
                <w:sz w:val="16"/>
                <w:szCs w:val="16"/>
              </w:rPr>
            </w:pPr>
            <w:r w:rsidRPr="00D23885">
              <w:rPr>
                <w:b/>
                <w:sz w:val="16"/>
                <w:szCs w:val="16"/>
              </w:rPr>
              <w:t>Aceptable:</w:t>
            </w:r>
            <w:r w:rsidRPr="00D23885">
              <w:rPr>
                <w:sz w:val="16"/>
                <w:szCs w:val="16"/>
              </w:rPr>
              <w:t xml:space="preserve"> mayor o igual al 70% y menor</w:t>
            </w:r>
            <w:r w:rsidRPr="00D23885">
              <w:tab/>
            </w:r>
            <w:r w:rsidRPr="00D23885">
              <w:rPr>
                <w:sz w:val="16"/>
                <w:szCs w:val="16"/>
              </w:rPr>
              <w:t>al 80%.</w:t>
            </w:r>
          </w:p>
          <w:p w14:paraId="6A495F30" w14:textId="4E1504C7" w:rsidR="006257EE" w:rsidRPr="00D23885" w:rsidRDefault="00D65521" w:rsidP="006A7D7F">
            <w:pPr>
              <w:pStyle w:val="TableParagraph"/>
              <w:ind w:left="106" w:right="-19"/>
              <w:rPr>
                <w:sz w:val="16"/>
                <w:szCs w:val="16"/>
              </w:rPr>
            </w:pPr>
            <w:r w:rsidRPr="00D23885">
              <w:rPr>
                <w:b/>
                <w:sz w:val="16"/>
                <w:szCs w:val="16"/>
              </w:rPr>
              <w:t>Malo:</w:t>
            </w:r>
            <w:r w:rsidRPr="00D23885">
              <w:rPr>
                <w:sz w:val="16"/>
                <w:szCs w:val="16"/>
              </w:rPr>
              <w:t xml:space="preserve"> menor al 70%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5D0A9E" w14:textId="6A07CA1A" w:rsidR="006257EE" w:rsidRDefault="00510235" w:rsidP="5CB02B57">
            <w:pPr>
              <w:pStyle w:val="TableParagraph"/>
              <w:spacing w:line="276" w:lineRule="auto"/>
              <w:ind w:left="4" w:right="-15"/>
              <w:rPr>
                <w:sz w:val="16"/>
                <w:szCs w:val="16"/>
                <w:highlight w:val="yellow"/>
              </w:rPr>
            </w:pPr>
            <w:r w:rsidRPr="0022781D">
              <w:rPr>
                <w:sz w:val="16"/>
                <w:szCs w:val="16"/>
              </w:rPr>
              <w:t>Herramienta de Gestión suministrada por</w:t>
            </w:r>
            <w:r w:rsidR="00FF572C" w:rsidRPr="0022781D">
              <w:rPr>
                <w:color w:val="FF0000"/>
                <w:sz w:val="16"/>
                <w:szCs w:val="16"/>
              </w:rPr>
              <w:t xml:space="preserve"> la Entidad</w:t>
            </w:r>
            <w:r w:rsidRPr="0022781D">
              <w:rPr>
                <w:sz w:val="16"/>
                <w:szCs w:val="16"/>
              </w:rPr>
              <w:t xml:space="preserve"> para la gestión de activos de tecnología</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67A4D9" w14:textId="77777777" w:rsidR="00851E1D" w:rsidRPr="00F10BD0" w:rsidRDefault="00851E1D" w:rsidP="006A7D7F">
            <w:pPr>
              <w:pStyle w:val="TableParagraph"/>
              <w:spacing w:line="170" w:lineRule="exact"/>
              <w:rPr>
                <w:b/>
                <w:sz w:val="16"/>
              </w:rPr>
            </w:pPr>
            <w:r w:rsidRPr="00F10BD0">
              <w:rPr>
                <w:b/>
                <w:sz w:val="16"/>
              </w:rPr>
              <w:t>Frecuencia de monitoreo:</w:t>
            </w:r>
          </w:p>
          <w:p w14:paraId="0F2BF1A0" w14:textId="77777777" w:rsidR="00851E1D" w:rsidRPr="007C087A" w:rsidRDefault="00851E1D" w:rsidP="006A7D7F">
            <w:pPr>
              <w:pStyle w:val="TableParagraph"/>
              <w:spacing w:line="170" w:lineRule="exact"/>
              <w:rPr>
                <w:bCs/>
                <w:sz w:val="16"/>
              </w:rPr>
            </w:pPr>
            <w:r w:rsidRPr="007C087A">
              <w:rPr>
                <w:bCs/>
                <w:sz w:val="16"/>
              </w:rPr>
              <w:t>La medición se deberá llevar a cabo permanentemente.</w:t>
            </w:r>
          </w:p>
          <w:p w14:paraId="23E143F8" w14:textId="77777777" w:rsidR="00851E1D" w:rsidRPr="007C087A" w:rsidRDefault="00851E1D" w:rsidP="006A7D7F">
            <w:pPr>
              <w:pStyle w:val="TableParagraph"/>
              <w:spacing w:line="170" w:lineRule="exact"/>
              <w:rPr>
                <w:bCs/>
                <w:sz w:val="16"/>
              </w:rPr>
            </w:pPr>
          </w:p>
          <w:p w14:paraId="13F94774" w14:textId="77777777" w:rsidR="00851E1D" w:rsidRPr="00F10BD0" w:rsidRDefault="00851E1D" w:rsidP="006A7D7F">
            <w:pPr>
              <w:pStyle w:val="TableParagraph"/>
              <w:spacing w:line="170" w:lineRule="exact"/>
              <w:rPr>
                <w:b/>
                <w:sz w:val="16"/>
              </w:rPr>
            </w:pPr>
            <w:r w:rsidRPr="00F10BD0">
              <w:rPr>
                <w:b/>
                <w:sz w:val="16"/>
              </w:rPr>
              <w:t>Frecuencia del reporte:</w:t>
            </w:r>
          </w:p>
          <w:p w14:paraId="5D36F61F" w14:textId="77777777" w:rsidR="00851E1D" w:rsidRPr="007C087A" w:rsidRDefault="00851E1D" w:rsidP="006A7D7F">
            <w:pPr>
              <w:pStyle w:val="TableParagraph"/>
              <w:spacing w:line="170" w:lineRule="exact"/>
              <w:rPr>
                <w:bCs/>
                <w:sz w:val="16"/>
              </w:rPr>
            </w:pPr>
            <w:r w:rsidRPr="007C087A">
              <w:rPr>
                <w:bCs/>
                <w:sz w:val="16"/>
              </w:rPr>
              <w:t>Informe trimestral.</w:t>
            </w:r>
          </w:p>
          <w:p w14:paraId="208CD9F5" w14:textId="77777777" w:rsidR="00851E1D" w:rsidRPr="007C087A" w:rsidRDefault="00851E1D" w:rsidP="006A7D7F">
            <w:pPr>
              <w:pStyle w:val="TableParagraph"/>
              <w:spacing w:line="170" w:lineRule="exact"/>
              <w:rPr>
                <w:bCs/>
                <w:sz w:val="16"/>
              </w:rPr>
            </w:pPr>
          </w:p>
          <w:p w14:paraId="5692458C" w14:textId="77777777" w:rsidR="00851E1D" w:rsidRPr="00F10BD0" w:rsidRDefault="00851E1D" w:rsidP="006A7D7F">
            <w:pPr>
              <w:pStyle w:val="TableParagraph"/>
              <w:spacing w:line="170" w:lineRule="exact"/>
              <w:rPr>
                <w:b/>
                <w:sz w:val="16"/>
              </w:rPr>
            </w:pPr>
            <w:r w:rsidRPr="00F10BD0">
              <w:rPr>
                <w:b/>
                <w:sz w:val="16"/>
              </w:rPr>
              <w:t>Contenido mínimo del reporte:</w:t>
            </w:r>
          </w:p>
          <w:p w14:paraId="4482F8E1" w14:textId="77777777" w:rsidR="00851E1D" w:rsidRPr="007C087A" w:rsidRDefault="00851E1D" w:rsidP="006A7D7F">
            <w:pPr>
              <w:pStyle w:val="TableParagraph"/>
              <w:spacing w:line="170" w:lineRule="exact"/>
              <w:rPr>
                <w:bCs/>
                <w:sz w:val="16"/>
              </w:rPr>
            </w:pPr>
            <w:r w:rsidRPr="007C087A">
              <w:rPr>
                <w:bCs/>
                <w:sz w:val="16"/>
              </w:rPr>
              <w:t xml:space="preserve">i) Porcentaje de confiabilidad. </w:t>
            </w:r>
          </w:p>
          <w:p w14:paraId="6F92B497" w14:textId="77777777" w:rsidR="00851E1D" w:rsidRPr="007C087A" w:rsidRDefault="00851E1D" w:rsidP="006A7D7F">
            <w:pPr>
              <w:pStyle w:val="TableParagraph"/>
              <w:spacing w:line="170" w:lineRule="exact"/>
              <w:rPr>
                <w:bCs/>
                <w:sz w:val="16"/>
              </w:rPr>
            </w:pPr>
            <w:proofErr w:type="spellStart"/>
            <w:r w:rsidRPr="007C087A">
              <w:rPr>
                <w:bCs/>
                <w:sz w:val="16"/>
              </w:rPr>
              <w:t>ii</w:t>
            </w:r>
            <w:proofErr w:type="spellEnd"/>
            <w:r w:rsidRPr="007C087A">
              <w:rPr>
                <w:bCs/>
                <w:sz w:val="16"/>
              </w:rPr>
              <w:t>) Número equipos con información correcta, de la muestra.</w:t>
            </w:r>
          </w:p>
          <w:p w14:paraId="6A26F16D" w14:textId="77777777" w:rsidR="00851E1D" w:rsidRPr="007C087A" w:rsidRDefault="00851E1D" w:rsidP="006A7D7F">
            <w:pPr>
              <w:pStyle w:val="TableParagraph"/>
              <w:spacing w:line="170" w:lineRule="exact"/>
              <w:rPr>
                <w:bCs/>
                <w:sz w:val="16"/>
              </w:rPr>
            </w:pPr>
            <w:proofErr w:type="spellStart"/>
            <w:r w:rsidRPr="007C087A">
              <w:rPr>
                <w:bCs/>
                <w:sz w:val="16"/>
              </w:rPr>
              <w:t>iii</w:t>
            </w:r>
            <w:proofErr w:type="spellEnd"/>
            <w:r w:rsidRPr="007C087A">
              <w:rPr>
                <w:bCs/>
                <w:sz w:val="16"/>
              </w:rPr>
              <w:t>) Número total de equipos que fueron verificados según la muestra.</w:t>
            </w:r>
          </w:p>
          <w:p w14:paraId="7308C414" w14:textId="77777777" w:rsidR="00851E1D" w:rsidRPr="007C087A" w:rsidRDefault="00851E1D" w:rsidP="006A7D7F">
            <w:pPr>
              <w:pStyle w:val="TableParagraph"/>
              <w:spacing w:line="170" w:lineRule="exact"/>
              <w:rPr>
                <w:bCs/>
                <w:sz w:val="16"/>
              </w:rPr>
            </w:pPr>
          </w:p>
          <w:p w14:paraId="3257192B" w14:textId="2FDF505F" w:rsidR="00851E1D" w:rsidRPr="00F10BD0" w:rsidRDefault="00851E1D" w:rsidP="006A7D7F">
            <w:pPr>
              <w:pStyle w:val="TableParagraph"/>
              <w:spacing w:line="170" w:lineRule="exact"/>
              <w:rPr>
                <w:b/>
                <w:sz w:val="16"/>
              </w:rPr>
            </w:pPr>
            <w:r w:rsidRPr="00F10BD0">
              <w:rPr>
                <w:b/>
                <w:sz w:val="16"/>
              </w:rPr>
              <w:t>Formato del reporte:</w:t>
            </w:r>
          </w:p>
          <w:p w14:paraId="526D61A8" w14:textId="77777777" w:rsidR="00851E1D" w:rsidRPr="007C087A" w:rsidRDefault="00851E1D" w:rsidP="006A7D7F">
            <w:pPr>
              <w:pStyle w:val="TableParagraph"/>
              <w:spacing w:line="170" w:lineRule="exact"/>
              <w:rPr>
                <w:bCs/>
                <w:sz w:val="16"/>
              </w:rPr>
            </w:pPr>
            <w:r w:rsidRPr="007C087A">
              <w:rPr>
                <w:bCs/>
                <w:sz w:val="16"/>
              </w:rPr>
              <w:t>Reporte parametrizado directamente en la herramienta de gestión y tabla en Excel con información semanal y gráfico de evolución del</w:t>
            </w:r>
          </w:p>
          <w:p w14:paraId="604B63D1" w14:textId="49485E78" w:rsidR="006257EE" w:rsidRPr="007C087A" w:rsidRDefault="00851E1D" w:rsidP="006A7D7F">
            <w:pPr>
              <w:pStyle w:val="TableParagraph"/>
              <w:spacing w:line="170" w:lineRule="exact"/>
              <w:rPr>
                <w:bCs/>
                <w:sz w:val="16"/>
              </w:rPr>
            </w:pPr>
            <w:r w:rsidRPr="007C087A">
              <w:rPr>
                <w:bCs/>
                <w:sz w:val="16"/>
              </w:rPr>
              <w:t>indicador.</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7AC075" w14:textId="77777777" w:rsidR="00243041" w:rsidRPr="00243041" w:rsidRDefault="00243041" w:rsidP="006A7D7F">
            <w:pPr>
              <w:pStyle w:val="TableParagraph"/>
              <w:ind w:left="4" w:right="96"/>
              <w:rPr>
                <w:b/>
                <w:bCs/>
                <w:sz w:val="16"/>
                <w:szCs w:val="16"/>
              </w:rPr>
            </w:pPr>
            <w:r w:rsidRPr="00243041">
              <w:rPr>
                <w:b/>
                <w:bCs/>
                <w:sz w:val="16"/>
                <w:szCs w:val="16"/>
              </w:rPr>
              <w:t xml:space="preserve">Nivel de Meta Satisfactorio: </w:t>
            </w:r>
          </w:p>
          <w:p w14:paraId="66397101" w14:textId="23E59466" w:rsidR="00243041" w:rsidRPr="00243041" w:rsidRDefault="00243041" w:rsidP="006A7D7F">
            <w:pPr>
              <w:pStyle w:val="TableParagraph"/>
              <w:ind w:left="4" w:right="96"/>
              <w:rPr>
                <w:sz w:val="16"/>
                <w:szCs w:val="16"/>
              </w:rPr>
            </w:pPr>
            <w:r w:rsidRPr="00243041">
              <w:rPr>
                <w:sz w:val="16"/>
                <w:szCs w:val="16"/>
              </w:rPr>
              <w:t>sin penalización.</w:t>
            </w:r>
          </w:p>
          <w:p w14:paraId="44B12927" w14:textId="77777777" w:rsidR="00243041" w:rsidRPr="00243041" w:rsidRDefault="00243041" w:rsidP="006A7D7F">
            <w:pPr>
              <w:pStyle w:val="TableParagraph"/>
              <w:ind w:left="4" w:right="96"/>
              <w:rPr>
                <w:sz w:val="16"/>
                <w:szCs w:val="16"/>
              </w:rPr>
            </w:pPr>
            <w:r w:rsidRPr="00243041">
              <w:rPr>
                <w:b/>
                <w:bCs/>
                <w:sz w:val="16"/>
                <w:szCs w:val="16"/>
              </w:rPr>
              <w:t>Nivel de Meta Bueno:</w:t>
            </w:r>
            <w:r w:rsidRPr="00243041">
              <w:rPr>
                <w:sz w:val="16"/>
                <w:szCs w:val="16"/>
              </w:rPr>
              <w:t xml:space="preserve"> penalización del 10% del valor estimado del componente "Gestión de activos de tecnología" del valor mensual del servicio.</w:t>
            </w:r>
          </w:p>
          <w:p w14:paraId="5B848553" w14:textId="77777777" w:rsidR="00243041" w:rsidRPr="00243041" w:rsidRDefault="00243041" w:rsidP="006A7D7F">
            <w:pPr>
              <w:pStyle w:val="TableParagraph"/>
              <w:ind w:left="4" w:right="96"/>
              <w:rPr>
                <w:sz w:val="16"/>
                <w:szCs w:val="16"/>
              </w:rPr>
            </w:pPr>
            <w:r w:rsidRPr="00243041">
              <w:rPr>
                <w:b/>
                <w:bCs/>
                <w:sz w:val="16"/>
                <w:szCs w:val="16"/>
              </w:rPr>
              <w:t>Nivel de Meta Aceptable:</w:t>
            </w:r>
            <w:r w:rsidRPr="00243041">
              <w:rPr>
                <w:sz w:val="16"/>
                <w:szCs w:val="16"/>
              </w:rPr>
              <w:t xml:space="preserve"> penalización del 20% del valor estimado del componente "Gestión de activos de tecnología" del valor mensual del servicio.</w:t>
            </w:r>
          </w:p>
          <w:p w14:paraId="36F985C8" w14:textId="05FB97EC" w:rsidR="006257EE" w:rsidRDefault="00243041" w:rsidP="006A7D7F">
            <w:pPr>
              <w:pStyle w:val="TableParagraph"/>
              <w:ind w:left="4" w:right="96"/>
              <w:rPr>
                <w:sz w:val="16"/>
                <w:szCs w:val="16"/>
              </w:rPr>
            </w:pPr>
            <w:r w:rsidRPr="00243041">
              <w:rPr>
                <w:b/>
                <w:bCs/>
                <w:sz w:val="16"/>
                <w:szCs w:val="16"/>
              </w:rPr>
              <w:t>Nivel de Meta Malo:</w:t>
            </w:r>
            <w:r w:rsidRPr="00243041">
              <w:rPr>
                <w:sz w:val="16"/>
                <w:szCs w:val="16"/>
              </w:rPr>
              <w:t xml:space="preserve"> penalización del 100% del valor estimado del componente "Gestión de activos de tecnología " dentro del valor mensual del servicio.</w:t>
            </w:r>
          </w:p>
        </w:tc>
      </w:tr>
      <w:tr w:rsidR="69E0FCC9" w14:paraId="3167C235" w14:textId="77777777" w:rsidTr="5CB02B57">
        <w:tblPrEx>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PrEx>
        <w:trPr>
          <w:trHeight w:val="3940"/>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AA8861" w14:textId="6B19AA00" w:rsidR="2FE7124E" w:rsidRDefault="2FE7124E" w:rsidP="00063929">
            <w:pPr>
              <w:pStyle w:val="TableParagraph"/>
              <w:rPr>
                <w:sz w:val="16"/>
                <w:szCs w:val="16"/>
              </w:rPr>
            </w:pPr>
            <w:r w:rsidRPr="69E0FCC9">
              <w:rPr>
                <w:sz w:val="16"/>
                <w:szCs w:val="16"/>
              </w:rPr>
              <w:lastRenderedPageBreak/>
              <w:t>8</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A8D3AD" w14:textId="79FD9064" w:rsidR="69E0FCC9" w:rsidRDefault="00DA68A9" w:rsidP="00063929">
            <w:pPr>
              <w:pStyle w:val="TableParagraph"/>
              <w:tabs>
                <w:tab w:val="left" w:pos="853"/>
              </w:tabs>
              <w:spacing w:before="1" w:line="276" w:lineRule="auto"/>
              <w:ind w:left="4" w:right="-15"/>
              <w:rPr>
                <w:sz w:val="16"/>
                <w:szCs w:val="16"/>
              </w:rPr>
            </w:pPr>
            <w:r w:rsidRPr="00DA68A9">
              <w:rPr>
                <w:sz w:val="16"/>
                <w:szCs w:val="16"/>
              </w:rPr>
              <w:t>GESTIÓN INTEGRAL DE ACTIVOS DE TECNOLOGÍA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AADDD5" w14:textId="70D28A4E" w:rsidR="474A8FB2" w:rsidRDefault="006A099B" w:rsidP="00063929">
            <w:pPr>
              <w:pStyle w:val="TableParagraph"/>
              <w:rPr>
                <w:sz w:val="16"/>
                <w:szCs w:val="16"/>
              </w:rPr>
            </w:pPr>
            <w:r>
              <w:rPr>
                <w:sz w:val="16"/>
                <w:szCs w:val="16"/>
              </w:rPr>
              <w:t>CONFIABILIDAD</w:t>
            </w:r>
            <w:r w:rsidR="00136F01">
              <w:rPr>
                <w:sz w:val="16"/>
                <w:szCs w:val="16"/>
              </w:rPr>
              <w:t xml:space="preserve"> DE</w:t>
            </w:r>
            <w:r w:rsidR="00EC49C9" w:rsidRPr="00EC49C9">
              <w:rPr>
                <w:sz w:val="16"/>
                <w:szCs w:val="16"/>
              </w:rPr>
              <w:t>L LICENCIAMIENTO EN ÚLTIMAS VERSIONES</w:t>
            </w:r>
          </w:p>
        </w:tc>
        <w:tc>
          <w:tcPr>
            <w:tcW w:w="2693"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317A2649" w14:textId="30B44589" w:rsidR="0227B0C7" w:rsidRDefault="0227B0C7" w:rsidP="00063929">
            <w:pPr>
              <w:pStyle w:val="TableParagraph"/>
              <w:spacing w:before="1" w:line="278" w:lineRule="auto"/>
              <w:ind w:left="111" w:right="-30"/>
              <w:rPr>
                <w:b/>
                <w:bCs/>
                <w:i/>
                <w:iCs/>
                <w:sz w:val="16"/>
                <w:szCs w:val="16"/>
              </w:rPr>
            </w:pPr>
            <w:r w:rsidRPr="69E0FCC9">
              <w:rPr>
                <w:b/>
                <w:bCs/>
                <w:i/>
                <w:iCs/>
                <w:sz w:val="16"/>
                <w:szCs w:val="16"/>
              </w:rPr>
              <w:t xml:space="preserve">Es la confiabilidad del inventario de licenciamiento desplegado en las últimas versiones </w:t>
            </w:r>
            <w:r w:rsidR="67ADF939" w:rsidRPr="69E0FCC9">
              <w:rPr>
                <w:b/>
                <w:bCs/>
                <w:i/>
                <w:iCs/>
                <w:sz w:val="16"/>
                <w:szCs w:val="16"/>
              </w:rPr>
              <w:t xml:space="preserve">en el parque </w:t>
            </w:r>
            <w:r w:rsidR="5B464CE6" w:rsidRPr="69E0FCC9">
              <w:rPr>
                <w:b/>
                <w:bCs/>
                <w:i/>
                <w:iCs/>
                <w:sz w:val="16"/>
                <w:szCs w:val="16"/>
              </w:rPr>
              <w:t>tecnológico</w:t>
            </w:r>
            <w:r w:rsidR="67ADF939" w:rsidRPr="69E0FCC9">
              <w:rPr>
                <w:b/>
                <w:bCs/>
                <w:i/>
                <w:iCs/>
                <w:sz w:val="16"/>
                <w:szCs w:val="16"/>
              </w:rPr>
              <w:t xml:space="preserve"> de la Entidad</w:t>
            </w:r>
          </w:p>
          <w:p w14:paraId="044914FA" w14:textId="77777777" w:rsidR="69E0FCC9" w:rsidRDefault="69E0FCC9" w:rsidP="00063929">
            <w:pPr>
              <w:pStyle w:val="TableParagraph"/>
              <w:spacing w:before="3"/>
              <w:rPr>
                <w:rFonts w:ascii="Arial Narrow"/>
                <w:b/>
                <w:bCs/>
                <w:sz w:val="19"/>
                <w:szCs w:val="19"/>
              </w:rPr>
            </w:pPr>
          </w:p>
          <w:p w14:paraId="6BDD7EFA" w14:textId="11E3D937" w:rsidR="7FF37863" w:rsidRDefault="7FF37863" w:rsidP="00063929">
            <w:pPr>
              <w:pStyle w:val="TableParagraph"/>
              <w:spacing w:line="273" w:lineRule="auto"/>
              <w:ind w:left="111" w:right="-30"/>
              <w:rPr>
                <w:sz w:val="16"/>
                <w:szCs w:val="16"/>
              </w:rPr>
            </w:pPr>
            <w:r w:rsidRPr="69E0FCC9">
              <w:rPr>
                <w:sz w:val="16"/>
                <w:szCs w:val="16"/>
              </w:rPr>
              <w:t xml:space="preserve">El </w:t>
            </w:r>
            <w:r w:rsidR="007B2253" w:rsidRPr="69E0FCC9">
              <w:rPr>
                <w:sz w:val="16"/>
                <w:szCs w:val="16"/>
              </w:rPr>
              <w:t>indicador se</w:t>
            </w:r>
            <w:r w:rsidR="0227B0C7" w:rsidRPr="69E0FCC9">
              <w:rPr>
                <w:sz w:val="16"/>
                <w:szCs w:val="16"/>
              </w:rPr>
              <w:t xml:space="preserve"> calcula mediante la siguiente fórmula:</w:t>
            </w:r>
          </w:p>
          <w:p w14:paraId="09D36260" w14:textId="77777777" w:rsidR="69E0FCC9" w:rsidRDefault="69E0FCC9" w:rsidP="00063929">
            <w:pPr>
              <w:pStyle w:val="TableParagraph"/>
              <w:spacing w:before="8"/>
              <w:rPr>
                <w:rFonts w:ascii="Arial Narrow"/>
                <w:b/>
                <w:bCs/>
                <w:sz w:val="20"/>
                <w:szCs w:val="20"/>
              </w:rPr>
            </w:pPr>
          </w:p>
          <w:p w14:paraId="53B95EC0" w14:textId="6569D510" w:rsidR="364877C6" w:rsidRDefault="364877C6" w:rsidP="00063929">
            <w:pPr>
              <w:pStyle w:val="TableParagraph"/>
              <w:ind w:left="111"/>
              <w:rPr>
                <w:b/>
                <w:bCs/>
                <w:sz w:val="16"/>
                <w:szCs w:val="16"/>
              </w:rPr>
            </w:pPr>
            <w:r w:rsidRPr="69E0FCC9">
              <w:rPr>
                <w:b/>
                <w:bCs/>
                <w:sz w:val="16"/>
                <w:szCs w:val="16"/>
              </w:rPr>
              <w:t xml:space="preserve">PCL = </w:t>
            </w:r>
            <w:r w:rsidR="786B36B6" w:rsidRPr="69E0FCC9">
              <w:rPr>
                <w:b/>
                <w:bCs/>
                <w:sz w:val="16"/>
                <w:szCs w:val="16"/>
              </w:rPr>
              <w:t>(</w:t>
            </w:r>
            <w:r w:rsidRPr="69E0FCC9">
              <w:rPr>
                <w:b/>
                <w:bCs/>
                <w:sz w:val="16"/>
                <w:szCs w:val="16"/>
              </w:rPr>
              <w:t>NLI</w:t>
            </w:r>
            <w:r w:rsidR="715B371A" w:rsidRPr="69E0FCC9">
              <w:rPr>
                <w:b/>
                <w:bCs/>
                <w:sz w:val="16"/>
                <w:szCs w:val="16"/>
              </w:rPr>
              <w:t>U</w:t>
            </w:r>
            <w:r w:rsidR="23C97E93" w:rsidRPr="69E0FCC9">
              <w:rPr>
                <w:b/>
                <w:bCs/>
                <w:sz w:val="16"/>
                <w:szCs w:val="16"/>
              </w:rPr>
              <w:t>/</w:t>
            </w:r>
            <w:r w:rsidR="10C5CB43" w:rsidRPr="69E0FCC9">
              <w:rPr>
                <w:b/>
                <w:bCs/>
                <w:sz w:val="16"/>
                <w:szCs w:val="16"/>
              </w:rPr>
              <w:t>T</w:t>
            </w:r>
            <w:r w:rsidR="19F5EC0D" w:rsidRPr="69E0FCC9">
              <w:rPr>
                <w:b/>
                <w:bCs/>
                <w:sz w:val="16"/>
                <w:szCs w:val="16"/>
              </w:rPr>
              <w:t>LI</w:t>
            </w:r>
            <w:r w:rsidR="16978FAD" w:rsidRPr="69E0FCC9">
              <w:rPr>
                <w:b/>
                <w:bCs/>
                <w:sz w:val="16"/>
                <w:szCs w:val="16"/>
              </w:rPr>
              <w:t>) *100</w:t>
            </w:r>
          </w:p>
          <w:p w14:paraId="62FC9597" w14:textId="77777777" w:rsidR="69E0FCC9" w:rsidRDefault="69E0FCC9" w:rsidP="00063929">
            <w:pPr>
              <w:pStyle w:val="TableParagraph"/>
              <w:spacing w:before="2"/>
              <w:rPr>
                <w:rFonts w:ascii="Arial Narrow"/>
                <w:b/>
                <w:bCs/>
                <w:sz w:val="15"/>
                <w:szCs w:val="15"/>
              </w:rPr>
            </w:pPr>
          </w:p>
          <w:p w14:paraId="22F48967" w14:textId="77777777" w:rsidR="0227B0C7" w:rsidRDefault="0227B0C7" w:rsidP="00063929">
            <w:pPr>
              <w:pStyle w:val="TableParagraph"/>
              <w:ind w:left="111"/>
              <w:rPr>
                <w:sz w:val="16"/>
                <w:szCs w:val="16"/>
              </w:rPr>
            </w:pPr>
            <w:r w:rsidRPr="69E0FCC9">
              <w:rPr>
                <w:sz w:val="16"/>
                <w:szCs w:val="16"/>
              </w:rPr>
              <w:t>Donde</w:t>
            </w:r>
          </w:p>
          <w:p w14:paraId="1763B75D" w14:textId="10C1AE85" w:rsidR="0227B0C7" w:rsidRDefault="0227B0C7">
            <w:pPr>
              <w:pStyle w:val="TableParagraph"/>
              <w:numPr>
                <w:ilvl w:val="0"/>
                <w:numId w:val="8"/>
              </w:numPr>
              <w:tabs>
                <w:tab w:val="left" w:pos="156"/>
              </w:tabs>
              <w:spacing w:before="28"/>
              <w:ind w:hanging="153"/>
              <w:rPr>
                <w:b/>
                <w:bCs/>
                <w:sz w:val="16"/>
                <w:szCs w:val="16"/>
              </w:rPr>
            </w:pPr>
            <w:r w:rsidRPr="69E0FCC9">
              <w:rPr>
                <w:b/>
                <w:bCs/>
                <w:sz w:val="16"/>
                <w:szCs w:val="16"/>
              </w:rPr>
              <w:t>PC</w:t>
            </w:r>
            <w:r w:rsidR="1CAE4304" w:rsidRPr="69E0FCC9">
              <w:rPr>
                <w:b/>
                <w:bCs/>
                <w:sz w:val="16"/>
                <w:szCs w:val="16"/>
              </w:rPr>
              <w:t>L</w:t>
            </w:r>
            <w:r w:rsidRPr="69E0FCC9">
              <w:rPr>
                <w:b/>
                <w:bCs/>
                <w:sz w:val="16"/>
                <w:szCs w:val="16"/>
              </w:rPr>
              <w:t xml:space="preserve"> es el porcentaje de con</w:t>
            </w:r>
            <w:r w:rsidR="2862508F" w:rsidRPr="69E0FCC9">
              <w:rPr>
                <w:b/>
                <w:bCs/>
                <w:sz w:val="16"/>
                <w:szCs w:val="16"/>
              </w:rPr>
              <w:t>fiabilidad de licenci</w:t>
            </w:r>
            <w:r w:rsidR="02B7CC43" w:rsidRPr="69E0FCC9">
              <w:rPr>
                <w:b/>
                <w:bCs/>
                <w:sz w:val="16"/>
                <w:szCs w:val="16"/>
              </w:rPr>
              <w:t>amiento</w:t>
            </w:r>
          </w:p>
          <w:p w14:paraId="51513D4B" w14:textId="77777777" w:rsidR="69E0FCC9" w:rsidRDefault="69E0FCC9" w:rsidP="00063929">
            <w:pPr>
              <w:pStyle w:val="TableParagraph"/>
              <w:spacing w:before="6"/>
              <w:rPr>
                <w:rFonts w:ascii="Arial Narrow"/>
                <w:b/>
                <w:bCs/>
                <w:sz w:val="19"/>
                <w:szCs w:val="19"/>
              </w:rPr>
            </w:pPr>
          </w:p>
          <w:p w14:paraId="0F9BECFF" w14:textId="102523F2" w:rsidR="0227B0C7" w:rsidRDefault="0227B0C7">
            <w:pPr>
              <w:pStyle w:val="TableParagraph"/>
              <w:numPr>
                <w:ilvl w:val="0"/>
                <w:numId w:val="8"/>
              </w:numPr>
              <w:tabs>
                <w:tab w:val="left" w:pos="156"/>
              </w:tabs>
              <w:spacing w:before="1"/>
              <w:ind w:right="-15"/>
              <w:rPr>
                <w:b/>
                <w:bCs/>
                <w:sz w:val="16"/>
                <w:szCs w:val="16"/>
              </w:rPr>
            </w:pPr>
            <w:r w:rsidRPr="69E0FCC9">
              <w:rPr>
                <w:b/>
                <w:bCs/>
                <w:sz w:val="16"/>
                <w:szCs w:val="16"/>
              </w:rPr>
              <w:t>N</w:t>
            </w:r>
            <w:r w:rsidR="60AAA6A1" w:rsidRPr="69E0FCC9">
              <w:rPr>
                <w:b/>
                <w:bCs/>
                <w:sz w:val="16"/>
                <w:szCs w:val="16"/>
              </w:rPr>
              <w:t>LIU</w:t>
            </w:r>
            <w:r w:rsidRPr="69E0FCC9">
              <w:rPr>
                <w:b/>
                <w:bCs/>
                <w:sz w:val="16"/>
                <w:szCs w:val="16"/>
              </w:rPr>
              <w:t xml:space="preserve"> es el </w:t>
            </w:r>
            <w:r w:rsidR="4FC54A9C" w:rsidRPr="69E0FCC9">
              <w:rPr>
                <w:b/>
                <w:bCs/>
                <w:sz w:val="16"/>
                <w:szCs w:val="16"/>
              </w:rPr>
              <w:t>número de licencias instaladas en última versión</w:t>
            </w:r>
          </w:p>
          <w:p w14:paraId="58512122" w14:textId="77777777" w:rsidR="69E0FCC9" w:rsidRDefault="69E0FCC9" w:rsidP="00063929">
            <w:pPr>
              <w:pStyle w:val="TableParagraph"/>
              <w:spacing w:before="3"/>
              <w:rPr>
                <w:b/>
                <w:bCs/>
                <w:sz w:val="16"/>
                <w:szCs w:val="16"/>
              </w:rPr>
            </w:pPr>
          </w:p>
          <w:p w14:paraId="32AF68E5" w14:textId="788EA94F" w:rsidR="5C700D5C" w:rsidRDefault="5C700D5C">
            <w:pPr>
              <w:pStyle w:val="TableParagraph"/>
              <w:numPr>
                <w:ilvl w:val="0"/>
                <w:numId w:val="8"/>
              </w:numPr>
              <w:tabs>
                <w:tab w:val="left" w:pos="156"/>
              </w:tabs>
              <w:ind w:right="-15"/>
              <w:rPr>
                <w:b/>
                <w:bCs/>
                <w:sz w:val="16"/>
                <w:szCs w:val="16"/>
              </w:rPr>
            </w:pPr>
            <w:r w:rsidRPr="69E0FCC9">
              <w:rPr>
                <w:b/>
                <w:bCs/>
                <w:sz w:val="16"/>
                <w:szCs w:val="16"/>
              </w:rPr>
              <w:t>T</w:t>
            </w:r>
            <w:r w:rsidR="11ACBD33" w:rsidRPr="69E0FCC9">
              <w:rPr>
                <w:b/>
                <w:bCs/>
                <w:sz w:val="16"/>
                <w:szCs w:val="16"/>
              </w:rPr>
              <w:t>LI</w:t>
            </w:r>
            <w:r w:rsidR="0227B0C7" w:rsidRPr="69E0FCC9">
              <w:rPr>
                <w:b/>
                <w:bCs/>
                <w:sz w:val="16"/>
                <w:szCs w:val="16"/>
              </w:rPr>
              <w:t xml:space="preserve"> es Número</w:t>
            </w:r>
            <w:r w:rsidR="52EBC93D" w:rsidRPr="69E0FCC9">
              <w:rPr>
                <w:b/>
                <w:bCs/>
                <w:sz w:val="16"/>
                <w:szCs w:val="16"/>
              </w:rPr>
              <w:t xml:space="preserve"> total de licencias instaladas en todos los equipos de la entidad</w:t>
            </w:r>
          </w:p>
          <w:p w14:paraId="523738A7" w14:textId="77777777" w:rsidR="69E0FCC9" w:rsidRDefault="69E0FCC9" w:rsidP="00063929">
            <w:pPr>
              <w:pStyle w:val="TableParagraph"/>
              <w:rPr>
                <w:rFonts w:ascii="Arial Narrow"/>
                <w:b/>
                <w:bCs/>
                <w:sz w:val="17"/>
                <w:szCs w:val="17"/>
              </w:rPr>
            </w:pPr>
          </w:p>
          <w:p w14:paraId="4DD89DF7" w14:textId="64BEB926" w:rsidR="69E0FCC9" w:rsidRDefault="69E0FCC9" w:rsidP="00063929">
            <w:pPr>
              <w:pStyle w:val="TableParagraph"/>
              <w:spacing w:line="256" w:lineRule="auto"/>
              <w:ind w:left="3" w:right="-30"/>
              <w:rPr>
                <w:b/>
                <w:bCs/>
                <w:sz w:val="16"/>
                <w:szCs w:val="16"/>
              </w:rPr>
            </w:pPr>
          </w:p>
        </w:tc>
        <w:tc>
          <w:tcPr>
            <w:tcW w:w="1418" w:type="dxa"/>
            <w:gridSpan w:val="2"/>
            <w:tcBorders>
              <w:top w:val="single" w:sz="4" w:space="0" w:color="000000" w:themeColor="text1"/>
              <w:left w:val="single" w:sz="6" w:space="0" w:color="000000" w:themeColor="text1"/>
              <w:bottom w:val="single" w:sz="4" w:space="0" w:color="000000" w:themeColor="text1"/>
              <w:right w:val="single" w:sz="4" w:space="0" w:color="000000" w:themeColor="text1"/>
            </w:tcBorders>
          </w:tcPr>
          <w:p w14:paraId="52012352" w14:textId="77777777" w:rsidR="00547E43" w:rsidRDefault="00547E43" w:rsidP="00063929">
            <w:pPr>
              <w:pStyle w:val="TableParagraph"/>
              <w:tabs>
                <w:tab w:val="left" w:pos="365"/>
                <w:tab w:val="left" w:pos="1564"/>
              </w:tabs>
              <w:spacing w:before="30" w:line="242" w:lineRule="auto"/>
              <w:ind w:right="137"/>
              <w:rPr>
                <w:sz w:val="16"/>
                <w:szCs w:val="16"/>
              </w:rPr>
            </w:pPr>
            <w:r w:rsidRPr="00547E43">
              <w:rPr>
                <w:b/>
                <w:bCs/>
                <w:sz w:val="16"/>
                <w:szCs w:val="16"/>
              </w:rPr>
              <w:t>Satisfactorio:</w:t>
            </w:r>
            <w:r w:rsidRPr="69E0FCC9">
              <w:rPr>
                <w:sz w:val="16"/>
                <w:szCs w:val="16"/>
              </w:rPr>
              <w:t xml:space="preserve"> Mayor al 98% del licenciamiento en última versión disponible del licenciamiento contratado o aprobado por la entidad.</w:t>
            </w:r>
          </w:p>
          <w:p w14:paraId="10B4E379" w14:textId="77777777" w:rsidR="00547E43" w:rsidRDefault="00547E43" w:rsidP="00063929">
            <w:pPr>
              <w:pStyle w:val="Prrafodelista"/>
              <w:spacing w:line="276" w:lineRule="auto"/>
              <w:ind w:left="360"/>
              <w:rPr>
                <w:sz w:val="16"/>
                <w:szCs w:val="16"/>
              </w:rPr>
            </w:pPr>
          </w:p>
          <w:p w14:paraId="068754E7" w14:textId="77777777" w:rsidR="00547E43" w:rsidRPr="00547E43" w:rsidRDefault="00547E43" w:rsidP="00063929">
            <w:pPr>
              <w:spacing w:line="276" w:lineRule="auto"/>
              <w:rPr>
                <w:sz w:val="16"/>
                <w:szCs w:val="16"/>
              </w:rPr>
            </w:pPr>
            <w:r w:rsidRPr="00547E43">
              <w:rPr>
                <w:b/>
                <w:bCs/>
                <w:sz w:val="16"/>
                <w:szCs w:val="16"/>
              </w:rPr>
              <w:t>Aceptable:</w:t>
            </w:r>
            <w:r w:rsidRPr="00547E43">
              <w:rPr>
                <w:sz w:val="16"/>
                <w:szCs w:val="16"/>
              </w:rPr>
              <w:t xml:space="preserve"> Mayor al 95% y menor o igual al 98% del licenciamiento en última versión disponible del licenciamiento contratado o aprobado por la entidad.</w:t>
            </w:r>
          </w:p>
          <w:p w14:paraId="10D0E163" w14:textId="77777777" w:rsidR="00547E43" w:rsidRDefault="00547E43" w:rsidP="00063929">
            <w:pPr>
              <w:pStyle w:val="Prrafodelista"/>
              <w:spacing w:line="276" w:lineRule="auto"/>
              <w:ind w:left="360"/>
              <w:rPr>
                <w:sz w:val="16"/>
                <w:szCs w:val="16"/>
              </w:rPr>
            </w:pPr>
          </w:p>
          <w:p w14:paraId="386340AC" w14:textId="77777777" w:rsidR="00547E43" w:rsidRDefault="00547E43" w:rsidP="00063929">
            <w:pPr>
              <w:pStyle w:val="TableParagraph"/>
              <w:spacing w:line="194" w:lineRule="exact"/>
              <w:rPr>
                <w:sz w:val="16"/>
                <w:szCs w:val="16"/>
              </w:rPr>
            </w:pPr>
            <w:r w:rsidRPr="00547E43">
              <w:rPr>
                <w:b/>
                <w:bCs/>
                <w:sz w:val="16"/>
                <w:szCs w:val="16"/>
              </w:rPr>
              <w:t>Malo:</w:t>
            </w:r>
            <w:r w:rsidRPr="69E0FCC9">
              <w:rPr>
                <w:sz w:val="16"/>
                <w:szCs w:val="16"/>
              </w:rPr>
              <w:t xml:space="preserve"> Igual o menor al 95% del licenciamiento en última versión disponible del licenciamiento contratado o aprobado por la entidad.</w:t>
            </w:r>
          </w:p>
          <w:p w14:paraId="6C221A15" w14:textId="7C5B34AF" w:rsidR="38AD3406" w:rsidRDefault="38AD3406" w:rsidP="00063929">
            <w:pPr>
              <w:pStyle w:val="TableParagraph"/>
              <w:spacing w:line="194" w:lineRule="exact"/>
              <w:rPr>
                <w:sz w:val="16"/>
                <w:szCs w:val="16"/>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02CCD2" w14:textId="77777777" w:rsidR="23EB90D8" w:rsidRDefault="23EB90D8" w:rsidP="00063929">
            <w:pPr>
              <w:pStyle w:val="TableParagraph"/>
              <w:spacing w:before="1"/>
              <w:ind w:left="4"/>
              <w:rPr>
                <w:sz w:val="16"/>
                <w:szCs w:val="16"/>
              </w:rPr>
            </w:pPr>
            <w:r w:rsidRPr="69E0FCC9">
              <w:rPr>
                <w:sz w:val="16"/>
                <w:szCs w:val="16"/>
              </w:rPr>
              <w:t>Herramienta</w:t>
            </w:r>
          </w:p>
          <w:p w14:paraId="1127E8BE" w14:textId="77777777" w:rsidR="23EB90D8" w:rsidRDefault="23EB90D8" w:rsidP="00063929">
            <w:pPr>
              <w:pStyle w:val="TableParagraph"/>
              <w:spacing w:before="30" w:line="273" w:lineRule="auto"/>
              <w:ind w:right="287"/>
              <w:rPr>
                <w:sz w:val="16"/>
                <w:szCs w:val="16"/>
              </w:rPr>
            </w:pPr>
            <w:r w:rsidRPr="69E0FCC9">
              <w:rPr>
                <w:sz w:val="16"/>
                <w:szCs w:val="16"/>
              </w:rPr>
              <w:t>de Gestión</w:t>
            </w:r>
          </w:p>
          <w:p w14:paraId="6618608E" w14:textId="1FBBC25A" w:rsidR="23EB90D8" w:rsidRDefault="23EB90D8" w:rsidP="00063929">
            <w:pPr>
              <w:pStyle w:val="TableParagraph"/>
              <w:spacing w:before="4" w:line="276" w:lineRule="auto"/>
              <w:ind w:left="4" w:right="-15"/>
              <w:rPr>
                <w:sz w:val="16"/>
                <w:szCs w:val="16"/>
              </w:rPr>
            </w:pPr>
            <w:r w:rsidRPr="69E0FCC9">
              <w:rPr>
                <w:sz w:val="16"/>
                <w:szCs w:val="16"/>
              </w:rPr>
              <w:t>suministrada por el proveedor para la gestión de activos de tecnología</w:t>
            </w:r>
            <w:r w:rsidR="00B27779">
              <w:rPr>
                <w:sz w:val="16"/>
                <w:szCs w:val="16"/>
              </w:rPr>
              <w:t>.</w:t>
            </w:r>
          </w:p>
          <w:p w14:paraId="70969F99" w14:textId="37C2203A" w:rsidR="69E0FCC9" w:rsidRDefault="69E0FCC9" w:rsidP="00063929">
            <w:pPr>
              <w:pStyle w:val="TableParagraph"/>
              <w:rPr>
                <w:sz w:val="16"/>
                <w:szCs w:val="16"/>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BF92FF" w14:textId="63EF0019" w:rsidR="358CE6D1" w:rsidRPr="00F10BD0" w:rsidRDefault="358CE6D1" w:rsidP="00063929">
            <w:pPr>
              <w:pStyle w:val="TableParagraph"/>
              <w:spacing w:before="1"/>
              <w:ind w:left="4"/>
              <w:rPr>
                <w:b/>
                <w:sz w:val="16"/>
                <w:szCs w:val="16"/>
              </w:rPr>
            </w:pPr>
            <w:r w:rsidRPr="00F10BD0">
              <w:rPr>
                <w:b/>
                <w:sz w:val="16"/>
                <w:szCs w:val="16"/>
              </w:rPr>
              <w:t>Frecuencia del reporte:</w:t>
            </w:r>
          </w:p>
          <w:p w14:paraId="554EE737" w14:textId="38C6C1D5" w:rsidR="358CE6D1" w:rsidRPr="007C087A" w:rsidRDefault="358CE6D1" w:rsidP="00063929">
            <w:pPr>
              <w:pStyle w:val="TableParagraph"/>
              <w:tabs>
                <w:tab w:val="left" w:pos="365"/>
                <w:tab w:val="left" w:pos="1564"/>
              </w:tabs>
              <w:spacing w:before="30" w:line="242" w:lineRule="auto"/>
              <w:ind w:right="137"/>
              <w:rPr>
                <w:bCs/>
                <w:sz w:val="16"/>
                <w:szCs w:val="16"/>
              </w:rPr>
            </w:pPr>
            <w:r w:rsidRPr="007C087A">
              <w:rPr>
                <w:bCs/>
                <w:sz w:val="16"/>
                <w:szCs w:val="16"/>
              </w:rPr>
              <w:t>Reporte mensual del indicador</w:t>
            </w:r>
          </w:p>
          <w:p w14:paraId="7EC17206" w14:textId="6089F221" w:rsidR="69E0FCC9" w:rsidRPr="007C087A" w:rsidRDefault="69E0FCC9" w:rsidP="00063929">
            <w:pPr>
              <w:pStyle w:val="TableParagraph"/>
              <w:spacing w:line="194" w:lineRule="exact"/>
              <w:rPr>
                <w:bCs/>
                <w:sz w:val="16"/>
                <w:szCs w:val="16"/>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5C2F1B" w14:textId="19F875F9" w:rsidR="00251D7A" w:rsidRPr="00251D7A" w:rsidRDefault="00251D7A" w:rsidP="00063929">
            <w:pPr>
              <w:spacing w:line="276" w:lineRule="auto"/>
              <w:rPr>
                <w:sz w:val="16"/>
                <w:szCs w:val="16"/>
              </w:rPr>
            </w:pPr>
            <w:r w:rsidRPr="00547E43">
              <w:rPr>
                <w:b/>
                <w:bCs/>
                <w:sz w:val="16"/>
                <w:szCs w:val="16"/>
              </w:rPr>
              <w:t>Satisfactorio:</w:t>
            </w:r>
            <w:r w:rsidRPr="69E0FCC9">
              <w:rPr>
                <w:sz w:val="16"/>
                <w:szCs w:val="16"/>
              </w:rPr>
              <w:t xml:space="preserve"> </w:t>
            </w:r>
            <w:r w:rsidRPr="00251D7A">
              <w:rPr>
                <w:sz w:val="16"/>
                <w:szCs w:val="16"/>
              </w:rPr>
              <w:t>sin descuento.</w:t>
            </w:r>
          </w:p>
          <w:p w14:paraId="7D87FB31" w14:textId="3949CC90" w:rsidR="00251D7A" w:rsidRPr="00251D7A" w:rsidRDefault="00251D7A" w:rsidP="00063929">
            <w:pPr>
              <w:spacing w:line="276" w:lineRule="auto"/>
              <w:rPr>
                <w:sz w:val="16"/>
                <w:szCs w:val="16"/>
              </w:rPr>
            </w:pPr>
            <w:r w:rsidRPr="00547E43">
              <w:rPr>
                <w:b/>
                <w:bCs/>
                <w:sz w:val="16"/>
                <w:szCs w:val="16"/>
              </w:rPr>
              <w:t>Aceptable:</w:t>
            </w:r>
            <w:r w:rsidRPr="00547E43">
              <w:rPr>
                <w:sz w:val="16"/>
                <w:szCs w:val="16"/>
              </w:rPr>
              <w:t xml:space="preserve"> </w:t>
            </w:r>
            <w:r w:rsidRPr="00251D7A">
              <w:rPr>
                <w:sz w:val="16"/>
                <w:szCs w:val="16"/>
              </w:rPr>
              <w:t>descuento del 20% en la facturación de la línea de servicio.</w:t>
            </w:r>
          </w:p>
          <w:p w14:paraId="1096692B" w14:textId="7016CFB0" w:rsidR="69E0FCC9" w:rsidRDefault="00251D7A" w:rsidP="00063929">
            <w:pPr>
              <w:spacing w:line="276" w:lineRule="auto"/>
              <w:rPr>
                <w:sz w:val="16"/>
                <w:szCs w:val="16"/>
              </w:rPr>
            </w:pPr>
            <w:r w:rsidRPr="00547E43">
              <w:rPr>
                <w:b/>
                <w:bCs/>
                <w:sz w:val="16"/>
                <w:szCs w:val="16"/>
              </w:rPr>
              <w:t>Malo:</w:t>
            </w:r>
            <w:r w:rsidRPr="69E0FCC9">
              <w:rPr>
                <w:sz w:val="16"/>
                <w:szCs w:val="16"/>
              </w:rPr>
              <w:t xml:space="preserve"> </w:t>
            </w:r>
            <w:r w:rsidRPr="00251D7A">
              <w:rPr>
                <w:sz w:val="16"/>
                <w:szCs w:val="16"/>
              </w:rPr>
              <w:t>100% de descuento en la línea de servicio.</w:t>
            </w:r>
          </w:p>
        </w:tc>
      </w:tr>
      <w:tr w:rsidR="006257EE" w14:paraId="0CCC5B77" w14:textId="77777777" w:rsidTr="5CB02B57">
        <w:tblPrEx>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PrEx>
        <w:trPr>
          <w:trHeight w:val="3940"/>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B0A208" w14:textId="5D82211D" w:rsidR="006257EE" w:rsidRDefault="67E3472F" w:rsidP="00063929">
            <w:pPr>
              <w:pStyle w:val="TableParagraph"/>
              <w:spacing w:before="1"/>
              <w:ind w:right="324"/>
              <w:rPr>
                <w:sz w:val="16"/>
                <w:szCs w:val="16"/>
              </w:rPr>
            </w:pPr>
            <w:r w:rsidRPr="69E0FCC9">
              <w:rPr>
                <w:sz w:val="16"/>
                <w:szCs w:val="16"/>
              </w:rPr>
              <w:lastRenderedPageBreak/>
              <w:t>9</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C603D4" w14:textId="4330642C" w:rsidR="006257EE" w:rsidRDefault="008B3205" w:rsidP="00063929">
            <w:pPr>
              <w:pStyle w:val="TableParagraph"/>
              <w:spacing w:before="1" w:line="278" w:lineRule="auto"/>
              <w:ind w:left="4" w:right="27"/>
              <w:rPr>
                <w:sz w:val="16"/>
                <w:szCs w:val="16"/>
              </w:rPr>
            </w:pPr>
            <w:r w:rsidRPr="008B3205">
              <w:rPr>
                <w:sz w:val="16"/>
                <w:szCs w:val="16"/>
              </w:rPr>
              <w:t>HERRAMIENTA DE GESTIÓN</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38E35D" w14:textId="0FDA54CD" w:rsidR="006257EE" w:rsidRDefault="00FF430D" w:rsidP="00063929">
            <w:pPr>
              <w:pStyle w:val="TableParagraph"/>
              <w:spacing w:before="96" w:line="273" w:lineRule="auto"/>
              <w:ind w:right="33"/>
              <w:rPr>
                <w:sz w:val="16"/>
                <w:szCs w:val="16"/>
              </w:rPr>
            </w:pPr>
            <w:r w:rsidRPr="00FF430D">
              <w:rPr>
                <w:sz w:val="16"/>
                <w:szCs w:val="16"/>
              </w:rPr>
              <w:t>OPORTUNIDAD DE GESTIÓN</w:t>
            </w:r>
          </w:p>
        </w:tc>
        <w:tc>
          <w:tcPr>
            <w:tcW w:w="2693"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0A5A8DE8" w14:textId="4B665664" w:rsidR="006257EE" w:rsidRDefault="00A86908" w:rsidP="5CB02B57">
            <w:pPr>
              <w:pStyle w:val="TableParagraph"/>
              <w:ind w:left="8" w:right="104"/>
              <w:rPr>
                <w:sz w:val="16"/>
                <w:szCs w:val="16"/>
              </w:rPr>
            </w:pPr>
            <w:r w:rsidRPr="5CB02B57">
              <w:rPr>
                <w:color w:val="FF0000"/>
                <w:sz w:val="16"/>
                <w:szCs w:val="16"/>
              </w:rPr>
              <w:t xml:space="preserve">Porcentaje de casos </w:t>
            </w:r>
            <w:r w:rsidR="00303476" w:rsidRPr="5CB02B57">
              <w:rPr>
                <w:color w:val="FF0000"/>
                <w:sz w:val="16"/>
                <w:szCs w:val="16"/>
              </w:rPr>
              <w:t>atendidos de</w:t>
            </w:r>
            <w:r w:rsidR="00C44BA5" w:rsidRPr="5CB02B57">
              <w:rPr>
                <w:color w:val="FF0000"/>
                <w:spacing w:val="1"/>
                <w:sz w:val="16"/>
                <w:szCs w:val="16"/>
              </w:rPr>
              <w:t xml:space="preserve"> </w:t>
            </w:r>
            <w:r w:rsidR="00C44BA5" w:rsidRPr="5CB02B57">
              <w:rPr>
                <w:sz w:val="16"/>
                <w:szCs w:val="16"/>
              </w:rPr>
              <w:t>solicitudes</w:t>
            </w:r>
            <w:r w:rsidR="00C44BA5" w:rsidRPr="5CB02B57">
              <w:rPr>
                <w:spacing w:val="1"/>
                <w:sz w:val="16"/>
                <w:szCs w:val="16"/>
              </w:rPr>
              <w:t xml:space="preserve"> </w:t>
            </w:r>
            <w:r w:rsidR="00C44BA5" w:rsidRPr="5CB02B57">
              <w:rPr>
                <w:sz w:val="16"/>
                <w:szCs w:val="16"/>
              </w:rPr>
              <w:t>de</w:t>
            </w:r>
            <w:r w:rsidR="00C44BA5" w:rsidRPr="5CB02B57">
              <w:rPr>
                <w:spacing w:val="1"/>
                <w:sz w:val="16"/>
                <w:szCs w:val="16"/>
              </w:rPr>
              <w:t xml:space="preserve"> </w:t>
            </w:r>
            <w:r w:rsidR="00C44BA5" w:rsidRPr="5CB02B57">
              <w:rPr>
                <w:sz w:val="16"/>
                <w:szCs w:val="16"/>
              </w:rPr>
              <w:t>mantenimiento,</w:t>
            </w:r>
            <w:r w:rsidR="00C44BA5" w:rsidRPr="5CB02B57">
              <w:rPr>
                <w:spacing w:val="1"/>
                <w:sz w:val="16"/>
                <w:szCs w:val="16"/>
              </w:rPr>
              <w:t xml:space="preserve"> </w:t>
            </w:r>
            <w:r w:rsidR="00C44BA5" w:rsidRPr="5CB02B57">
              <w:rPr>
                <w:sz w:val="16"/>
                <w:szCs w:val="16"/>
              </w:rPr>
              <w:t>parametrización</w:t>
            </w:r>
            <w:r w:rsidR="00C44BA5" w:rsidRPr="5CB02B57">
              <w:rPr>
                <w:spacing w:val="1"/>
                <w:sz w:val="16"/>
                <w:szCs w:val="16"/>
              </w:rPr>
              <w:t xml:space="preserve"> </w:t>
            </w:r>
            <w:r w:rsidR="00C44BA5" w:rsidRPr="5CB02B57">
              <w:rPr>
                <w:sz w:val="16"/>
                <w:szCs w:val="16"/>
              </w:rPr>
              <w:t>e</w:t>
            </w:r>
            <w:r w:rsidR="00C44BA5" w:rsidRPr="5CB02B57">
              <w:rPr>
                <w:spacing w:val="1"/>
                <w:sz w:val="16"/>
                <w:szCs w:val="16"/>
              </w:rPr>
              <w:t xml:space="preserve"> </w:t>
            </w:r>
            <w:r w:rsidR="00C44BA5" w:rsidRPr="5CB02B57">
              <w:rPr>
                <w:sz w:val="16"/>
                <w:szCs w:val="16"/>
              </w:rPr>
              <w:t>incorporación</w:t>
            </w:r>
            <w:r w:rsidR="00C44BA5" w:rsidRPr="5CB02B57">
              <w:rPr>
                <w:spacing w:val="1"/>
                <w:sz w:val="16"/>
                <w:szCs w:val="16"/>
              </w:rPr>
              <w:t xml:space="preserve"> </w:t>
            </w:r>
            <w:r w:rsidR="00C44BA5" w:rsidRPr="5CB02B57">
              <w:rPr>
                <w:sz w:val="16"/>
                <w:szCs w:val="16"/>
              </w:rPr>
              <w:t>de</w:t>
            </w:r>
            <w:r w:rsidR="00C44BA5" w:rsidRPr="5CB02B57">
              <w:rPr>
                <w:spacing w:val="1"/>
                <w:sz w:val="16"/>
                <w:szCs w:val="16"/>
              </w:rPr>
              <w:t xml:space="preserve"> </w:t>
            </w:r>
            <w:r w:rsidR="00C44BA5" w:rsidRPr="5CB02B57">
              <w:rPr>
                <w:sz w:val="16"/>
                <w:szCs w:val="16"/>
              </w:rPr>
              <w:t>nuevas</w:t>
            </w:r>
            <w:r w:rsidR="00C44BA5" w:rsidRPr="5CB02B57">
              <w:rPr>
                <w:spacing w:val="1"/>
                <w:sz w:val="16"/>
                <w:szCs w:val="16"/>
              </w:rPr>
              <w:t xml:space="preserve"> </w:t>
            </w:r>
            <w:r w:rsidR="00C44BA5" w:rsidRPr="5CB02B57">
              <w:rPr>
                <w:sz w:val="16"/>
                <w:szCs w:val="16"/>
              </w:rPr>
              <w:t>funcionalidades</w:t>
            </w:r>
            <w:r w:rsidR="00C44BA5" w:rsidRPr="5CB02B57">
              <w:rPr>
                <w:spacing w:val="-2"/>
                <w:sz w:val="16"/>
                <w:szCs w:val="16"/>
              </w:rPr>
              <w:t xml:space="preserve"> </w:t>
            </w:r>
            <w:r w:rsidR="00C44BA5" w:rsidRPr="5CB02B57">
              <w:rPr>
                <w:sz w:val="16"/>
                <w:szCs w:val="16"/>
              </w:rPr>
              <w:t>al</w:t>
            </w:r>
            <w:r w:rsidR="00C44BA5" w:rsidRPr="5CB02B57">
              <w:rPr>
                <w:spacing w:val="-2"/>
                <w:sz w:val="16"/>
                <w:szCs w:val="16"/>
              </w:rPr>
              <w:t xml:space="preserve"> </w:t>
            </w:r>
            <w:r w:rsidR="00C44BA5" w:rsidRPr="5CB02B57">
              <w:rPr>
                <w:sz w:val="16"/>
                <w:szCs w:val="16"/>
              </w:rPr>
              <w:t>software</w:t>
            </w:r>
            <w:r w:rsidR="00C44BA5" w:rsidRPr="5CB02B57">
              <w:rPr>
                <w:spacing w:val="-2"/>
                <w:sz w:val="16"/>
                <w:szCs w:val="16"/>
              </w:rPr>
              <w:t xml:space="preserve"> </w:t>
            </w:r>
            <w:r w:rsidR="00C44BA5" w:rsidRPr="5CB02B57">
              <w:rPr>
                <w:sz w:val="16"/>
                <w:szCs w:val="16"/>
              </w:rPr>
              <w:t>de</w:t>
            </w:r>
            <w:r w:rsidR="00C44BA5" w:rsidRPr="5CB02B57">
              <w:rPr>
                <w:spacing w:val="1"/>
                <w:sz w:val="16"/>
                <w:szCs w:val="16"/>
              </w:rPr>
              <w:t xml:space="preserve"> </w:t>
            </w:r>
            <w:r w:rsidR="00C44BA5" w:rsidRPr="5CB02B57">
              <w:rPr>
                <w:sz w:val="16"/>
                <w:szCs w:val="16"/>
              </w:rPr>
              <w:t>gestión</w:t>
            </w:r>
          </w:p>
          <w:p w14:paraId="3540F447" w14:textId="77777777" w:rsidR="00A23094" w:rsidRDefault="00A23094" w:rsidP="00063929">
            <w:pPr>
              <w:pStyle w:val="TableParagraph"/>
              <w:ind w:left="8" w:right="104"/>
              <w:rPr>
                <w:sz w:val="16"/>
              </w:rPr>
            </w:pPr>
          </w:p>
          <w:p w14:paraId="24E7AB9A" w14:textId="1F1F61F3" w:rsidR="00A23094" w:rsidRDefault="001608D0" w:rsidP="5CB02B57">
            <w:pPr>
              <w:pStyle w:val="TableParagraph"/>
              <w:ind w:left="8" w:right="104"/>
              <w:rPr>
                <w:sz w:val="16"/>
                <w:szCs w:val="16"/>
              </w:rPr>
            </w:pPr>
            <w:r w:rsidRPr="5CB02B57">
              <w:rPr>
                <w:sz w:val="16"/>
                <w:szCs w:val="16"/>
              </w:rPr>
              <w:t>Formula:</w:t>
            </w:r>
          </w:p>
          <w:p w14:paraId="50FCD86D" w14:textId="0BDB71C5" w:rsidR="00A23094" w:rsidRPr="001854ED" w:rsidRDefault="006C1A40" w:rsidP="5CB02B57">
            <w:pPr>
              <w:pStyle w:val="TableParagraph"/>
              <w:ind w:left="8" w:right="104"/>
              <w:rPr>
                <w:color w:val="FF0000"/>
                <w:sz w:val="16"/>
                <w:szCs w:val="16"/>
              </w:rPr>
            </w:pPr>
            <w:r w:rsidRPr="5CB02B57">
              <w:rPr>
                <w:color w:val="FF0000"/>
                <w:sz w:val="16"/>
                <w:szCs w:val="16"/>
              </w:rPr>
              <w:t>P</w:t>
            </w:r>
            <w:r w:rsidR="00A23094" w:rsidRPr="5CB02B57">
              <w:rPr>
                <w:color w:val="FF0000"/>
                <w:sz w:val="16"/>
                <w:szCs w:val="16"/>
              </w:rPr>
              <w:t>C</w:t>
            </w:r>
            <w:r w:rsidRPr="5CB02B57">
              <w:rPr>
                <w:color w:val="FF0000"/>
                <w:sz w:val="16"/>
                <w:szCs w:val="16"/>
              </w:rPr>
              <w:t>R</w:t>
            </w:r>
            <w:r w:rsidR="00A23094" w:rsidRPr="5CB02B57">
              <w:rPr>
                <w:color w:val="FF0000"/>
                <w:sz w:val="16"/>
                <w:szCs w:val="16"/>
              </w:rPr>
              <w:t xml:space="preserve">: (NCA / </w:t>
            </w:r>
            <w:proofErr w:type="gramStart"/>
            <w:r w:rsidR="00A23094" w:rsidRPr="5CB02B57">
              <w:rPr>
                <w:color w:val="FF0000"/>
                <w:sz w:val="16"/>
                <w:szCs w:val="16"/>
              </w:rPr>
              <w:t>NCR )</w:t>
            </w:r>
            <w:proofErr w:type="gramEnd"/>
            <w:r w:rsidR="00A23094" w:rsidRPr="5CB02B57">
              <w:rPr>
                <w:color w:val="FF0000"/>
                <w:sz w:val="16"/>
                <w:szCs w:val="16"/>
              </w:rPr>
              <w:t xml:space="preserve"> *100</w:t>
            </w:r>
          </w:p>
          <w:p w14:paraId="324DB545" w14:textId="77777777" w:rsidR="000F2F75" w:rsidRPr="001229B4" w:rsidRDefault="000F2F75" w:rsidP="5CB02B57">
            <w:pPr>
              <w:pStyle w:val="TableParagraph"/>
              <w:ind w:left="8" w:right="104"/>
              <w:rPr>
                <w:color w:val="FF0000"/>
                <w:sz w:val="16"/>
                <w:szCs w:val="16"/>
              </w:rPr>
            </w:pPr>
          </w:p>
          <w:p w14:paraId="24D3271B" w14:textId="77777777" w:rsidR="006C1A40" w:rsidRPr="001229B4" w:rsidRDefault="006C1A40" w:rsidP="5CB02B57">
            <w:pPr>
              <w:pStyle w:val="TableParagraph"/>
              <w:ind w:left="8" w:right="104"/>
              <w:rPr>
                <w:color w:val="FF0000"/>
                <w:sz w:val="16"/>
                <w:szCs w:val="16"/>
              </w:rPr>
            </w:pPr>
          </w:p>
          <w:p w14:paraId="78AB234D" w14:textId="1108D464" w:rsidR="006C1A40" w:rsidRPr="001854ED" w:rsidRDefault="006C1A40" w:rsidP="5CB02B57">
            <w:pPr>
              <w:pStyle w:val="TableParagraph"/>
              <w:ind w:left="8" w:right="104"/>
              <w:rPr>
                <w:color w:val="FF0000"/>
                <w:sz w:val="16"/>
                <w:szCs w:val="16"/>
              </w:rPr>
            </w:pPr>
            <w:r w:rsidRPr="5CB02B57">
              <w:rPr>
                <w:color w:val="FF0000"/>
                <w:sz w:val="16"/>
                <w:szCs w:val="16"/>
              </w:rPr>
              <w:t>PCR: Porcentaje de casos resueltos</w:t>
            </w:r>
            <w:r w:rsidR="00CA767C" w:rsidRPr="5CB02B57">
              <w:rPr>
                <w:color w:val="FF0000"/>
                <w:sz w:val="16"/>
                <w:szCs w:val="16"/>
              </w:rPr>
              <w:t xml:space="preserve"> al mes</w:t>
            </w:r>
          </w:p>
          <w:p w14:paraId="78CAA4CC" w14:textId="1149A1EB" w:rsidR="006C1A40" w:rsidRPr="001854ED" w:rsidRDefault="006C1A40" w:rsidP="5CB02B57">
            <w:pPr>
              <w:pStyle w:val="TableParagraph"/>
              <w:ind w:left="8" w:right="104"/>
              <w:rPr>
                <w:color w:val="FF0000"/>
                <w:sz w:val="16"/>
                <w:szCs w:val="16"/>
              </w:rPr>
            </w:pPr>
            <w:r w:rsidRPr="5CB02B57">
              <w:rPr>
                <w:color w:val="FF0000"/>
                <w:sz w:val="16"/>
                <w:szCs w:val="16"/>
              </w:rPr>
              <w:t>NCA</w:t>
            </w:r>
            <w:r w:rsidR="005427C8" w:rsidRPr="5CB02B57">
              <w:rPr>
                <w:color w:val="FF0000"/>
                <w:sz w:val="16"/>
                <w:szCs w:val="16"/>
              </w:rPr>
              <w:t>:</w:t>
            </w:r>
            <w:r w:rsidR="00DA2558" w:rsidRPr="5CB02B57">
              <w:rPr>
                <w:color w:val="FF0000"/>
                <w:sz w:val="16"/>
                <w:szCs w:val="16"/>
              </w:rPr>
              <w:t xml:space="preserve"> Número de </w:t>
            </w:r>
            <w:r w:rsidR="00464434" w:rsidRPr="5CB02B57">
              <w:rPr>
                <w:color w:val="FF0000"/>
                <w:sz w:val="16"/>
                <w:szCs w:val="16"/>
              </w:rPr>
              <w:t>Casos Atendidos</w:t>
            </w:r>
            <w:r w:rsidR="00CA767C" w:rsidRPr="5CB02B57">
              <w:rPr>
                <w:color w:val="FF0000"/>
                <w:sz w:val="16"/>
                <w:szCs w:val="16"/>
              </w:rPr>
              <w:t xml:space="preserve"> al mes</w:t>
            </w:r>
          </w:p>
          <w:p w14:paraId="6FBB040A" w14:textId="71687951" w:rsidR="000F2F75" w:rsidRDefault="005427C8" w:rsidP="5CB02B57">
            <w:pPr>
              <w:pStyle w:val="TableParagraph"/>
              <w:ind w:left="8" w:right="104"/>
              <w:rPr>
                <w:sz w:val="16"/>
                <w:szCs w:val="16"/>
              </w:rPr>
            </w:pPr>
            <w:r w:rsidRPr="5CB02B57">
              <w:rPr>
                <w:color w:val="FF0000"/>
                <w:sz w:val="16"/>
                <w:szCs w:val="16"/>
              </w:rPr>
              <w:t xml:space="preserve">NCR: </w:t>
            </w:r>
            <w:r w:rsidR="004F228F" w:rsidRPr="5CB02B57">
              <w:rPr>
                <w:color w:val="FF0000"/>
                <w:sz w:val="16"/>
                <w:szCs w:val="16"/>
              </w:rPr>
              <w:t>Número de Casos Registrados</w:t>
            </w:r>
            <w:r w:rsidR="00CA767C" w:rsidRPr="5CB02B57">
              <w:rPr>
                <w:color w:val="FF0000"/>
                <w:sz w:val="16"/>
                <w:szCs w:val="16"/>
              </w:rPr>
              <w:t xml:space="preserve"> al mes</w:t>
            </w:r>
          </w:p>
        </w:tc>
        <w:tc>
          <w:tcPr>
            <w:tcW w:w="1418" w:type="dxa"/>
            <w:gridSpan w:val="2"/>
            <w:tcBorders>
              <w:top w:val="single" w:sz="4" w:space="0" w:color="000000" w:themeColor="text1"/>
              <w:left w:val="single" w:sz="6" w:space="0" w:color="000000" w:themeColor="text1"/>
              <w:bottom w:val="single" w:sz="4" w:space="0" w:color="000000" w:themeColor="text1"/>
              <w:right w:val="single" w:sz="4" w:space="0" w:color="000000" w:themeColor="text1"/>
            </w:tcBorders>
          </w:tcPr>
          <w:p w14:paraId="74574EAB" w14:textId="77777777" w:rsidR="006257EE" w:rsidRDefault="00CA767C" w:rsidP="5CB02B57">
            <w:pPr>
              <w:pStyle w:val="TableParagraph"/>
              <w:spacing w:line="194" w:lineRule="exact"/>
              <w:ind w:left="3"/>
              <w:rPr>
                <w:sz w:val="16"/>
                <w:szCs w:val="16"/>
              </w:rPr>
            </w:pPr>
            <w:r w:rsidRPr="5CB02B57">
              <w:rPr>
                <w:color w:val="FF0000"/>
                <w:sz w:val="16"/>
                <w:szCs w:val="16"/>
              </w:rPr>
              <w:t xml:space="preserve">PCR </w:t>
            </w:r>
            <w:r w:rsidR="00C44BA5" w:rsidRPr="5CB02B57">
              <w:rPr>
                <w:sz w:val="16"/>
                <w:szCs w:val="16"/>
              </w:rPr>
              <w:t>&lt;</w:t>
            </w:r>
            <w:r w:rsidR="001B7C67" w:rsidRPr="5CB02B57">
              <w:rPr>
                <w:sz w:val="16"/>
                <w:szCs w:val="16"/>
              </w:rPr>
              <w:t xml:space="preserve"> </w:t>
            </w:r>
            <w:r w:rsidR="0044492C" w:rsidRPr="5CB02B57">
              <w:rPr>
                <w:sz w:val="16"/>
                <w:szCs w:val="16"/>
              </w:rPr>
              <w:t xml:space="preserve">= </w:t>
            </w:r>
            <w:r w:rsidR="0016113C" w:rsidRPr="5CB02B57">
              <w:rPr>
                <w:color w:val="FF0000"/>
                <w:sz w:val="16"/>
                <w:szCs w:val="16"/>
              </w:rPr>
              <w:t>3 días</w:t>
            </w:r>
          </w:p>
          <w:p w14:paraId="3321D6F6" w14:textId="77777777" w:rsidR="00B2211F" w:rsidRDefault="00B2211F" w:rsidP="00063929">
            <w:pPr>
              <w:pStyle w:val="TableParagraph"/>
              <w:spacing w:line="194" w:lineRule="exact"/>
              <w:ind w:left="3"/>
              <w:rPr>
                <w:sz w:val="16"/>
              </w:rPr>
            </w:pPr>
          </w:p>
          <w:p w14:paraId="34F1994F" w14:textId="2B2EB92B" w:rsidR="00B2211F" w:rsidRDefault="00B2211F" w:rsidP="5CB02B57">
            <w:pPr>
              <w:pStyle w:val="TableParagraph"/>
              <w:spacing w:line="194" w:lineRule="exact"/>
              <w:ind w:left="3"/>
              <w:rPr>
                <w:sz w:val="16"/>
                <w:szCs w:val="16"/>
              </w:rPr>
            </w:pPr>
            <w:r w:rsidRPr="5CB02B57">
              <w:rPr>
                <w:color w:val="FF0000"/>
                <w:sz w:val="16"/>
                <w:szCs w:val="16"/>
              </w:rPr>
              <w:t>100</w:t>
            </w:r>
            <w:proofErr w:type="gramStart"/>
            <w:r w:rsidRPr="5CB02B57">
              <w:rPr>
                <w:color w:val="FF0000"/>
                <w:sz w:val="16"/>
                <w:szCs w:val="16"/>
              </w:rPr>
              <w:t>%  de</w:t>
            </w:r>
            <w:proofErr w:type="gramEnd"/>
            <w:r w:rsidRPr="5CB02B57">
              <w:rPr>
                <w:color w:val="FF0000"/>
                <w:sz w:val="16"/>
                <w:szCs w:val="16"/>
              </w:rPr>
              <w:t xml:space="preserve"> casos solucionados</w:t>
            </w:r>
            <w:r w:rsidR="00131476" w:rsidRPr="5CB02B57">
              <w:rPr>
                <w:color w:val="FF0000"/>
                <w:sz w:val="16"/>
                <w:szCs w:val="16"/>
              </w:rPr>
              <w:t xml:space="preserve"> en </w:t>
            </w:r>
            <w:r w:rsidR="00F677AC" w:rsidRPr="5CB02B57">
              <w:rPr>
                <w:color w:val="FF0000"/>
                <w:sz w:val="16"/>
                <w:szCs w:val="16"/>
              </w:rPr>
              <w:t xml:space="preserve">el tiempo &lt;= </w:t>
            </w:r>
            <w:r w:rsidR="00D85B41" w:rsidRPr="5CB02B57">
              <w:rPr>
                <w:color w:val="FF0000"/>
                <w:sz w:val="16"/>
                <w:szCs w:val="16"/>
              </w:rPr>
              <w:t xml:space="preserve">a 3 </w:t>
            </w:r>
            <w:r w:rsidR="0089598B" w:rsidRPr="5CB02B57">
              <w:rPr>
                <w:color w:val="FF0000"/>
                <w:sz w:val="16"/>
                <w:szCs w:val="16"/>
              </w:rPr>
              <w:t>días</w:t>
            </w:r>
            <w:r w:rsidR="00D85B41" w:rsidRPr="5CB02B57">
              <w:rPr>
                <w:color w:val="FF0000"/>
                <w:sz w:val="16"/>
                <w:szCs w:val="16"/>
              </w:rPr>
              <w:t>.</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7A94E5" w14:textId="77777777" w:rsidR="006257EE" w:rsidRDefault="00C44BA5" w:rsidP="00063929">
            <w:pPr>
              <w:pStyle w:val="TableParagraph"/>
              <w:spacing w:before="1"/>
              <w:ind w:left="9"/>
              <w:rPr>
                <w:sz w:val="16"/>
              </w:rPr>
            </w:pPr>
            <w:r>
              <w:rPr>
                <w:sz w:val="16"/>
              </w:rPr>
              <w:t>Cronograma</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B8D95D" w14:textId="1E6D6154" w:rsidR="006257EE" w:rsidRPr="007C087A" w:rsidRDefault="007B3781" w:rsidP="00063929">
            <w:pPr>
              <w:pStyle w:val="TableParagraph"/>
              <w:spacing w:before="5"/>
              <w:rPr>
                <w:rFonts w:asciiTheme="minorHAnsi" w:hAnsiTheme="minorHAnsi" w:cstheme="minorHAnsi"/>
                <w:bCs/>
                <w:sz w:val="16"/>
                <w:szCs w:val="16"/>
              </w:rPr>
            </w:pPr>
            <w:r w:rsidRPr="00F723B1">
              <w:rPr>
                <w:rFonts w:asciiTheme="minorHAnsi" w:hAnsiTheme="minorHAnsi" w:cstheme="minorHAnsi"/>
                <w:b/>
                <w:sz w:val="16"/>
                <w:szCs w:val="16"/>
              </w:rPr>
              <w:t>Frecuencia del reporte:</w:t>
            </w:r>
            <w:r w:rsidRPr="007C087A">
              <w:rPr>
                <w:rFonts w:asciiTheme="minorHAnsi" w:hAnsiTheme="minorHAnsi" w:cstheme="minorHAnsi"/>
                <w:bCs/>
                <w:sz w:val="16"/>
                <w:szCs w:val="16"/>
              </w:rPr>
              <w:t xml:space="preserve"> Reporte mensual del indicador de oportunidad.</w:t>
            </w:r>
          </w:p>
          <w:p w14:paraId="16B6BFB5" w14:textId="2F302F25" w:rsidR="006257EE" w:rsidRPr="007C087A" w:rsidRDefault="006257EE" w:rsidP="00063929">
            <w:pPr>
              <w:pStyle w:val="TableParagraph"/>
              <w:spacing w:line="175" w:lineRule="exact"/>
              <w:ind w:left="364"/>
              <w:rPr>
                <w:bCs/>
                <w:sz w:val="16"/>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DC8F85" w14:textId="3F8FED78" w:rsidR="006257EE" w:rsidRDefault="00C44BA5" w:rsidP="5CB02B57">
            <w:pPr>
              <w:pStyle w:val="TableParagraph"/>
              <w:spacing w:before="1" w:line="259" w:lineRule="auto"/>
              <w:ind w:left="4" w:right="-15"/>
              <w:rPr>
                <w:sz w:val="16"/>
                <w:szCs w:val="16"/>
              </w:rPr>
            </w:pPr>
            <w:r w:rsidRPr="5CB02B57">
              <w:rPr>
                <w:sz w:val="16"/>
                <w:szCs w:val="16"/>
              </w:rPr>
              <w:t>Las</w:t>
            </w:r>
            <w:r w:rsidRPr="5CB02B57">
              <w:rPr>
                <w:spacing w:val="1"/>
                <w:sz w:val="16"/>
                <w:szCs w:val="16"/>
              </w:rPr>
              <w:t xml:space="preserve"> </w:t>
            </w:r>
            <w:r w:rsidRPr="5CB02B57">
              <w:rPr>
                <w:sz w:val="16"/>
                <w:szCs w:val="16"/>
              </w:rPr>
              <w:t>penalizaciones</w:t>
            </w:r>
            <w:r w:rsidRPr="5CB02B57">
              <w:rPr>
                <w:spacing w:val="1"/>
                <w:sz w:val="16"/>
                <w:szCs w:val="16"/>
              </w:rPr>
              <w:t xml:space="preserve"> </w:t>
            </w:r>
            <w:r w:rsidRPr="5CB02B57">
              <w:rPr>
                <w:sz w:val="16"/>
                <w:szCs w:val="16"/>
              </w:rPr>
              <w:t>se</w:t>
            </w:r>
            <w:r w:rsidRPr="5CB02B57">
              <w:rPr>
                <w:spacing w:val="1"/>
                <w:sz w:val="16"/>
                <w:szCs w:val="16"/>
              </w:rPr>
              <w:t xml:space="preserve"> </w:t>
            </w:r>
            <w:r w:rsidRPr="5CB02B57">
              <w:rPr>
                <w:sz w:val="16"/>
                <w:szCs w:val="16"/>
              </w:rPr>
              <w:t>calculan</w:t>
            </w:r>
            <w:r w:rsidRPr="5CB02B57">
              <w:rPr>
                <w:spacing w:val="1"/>
                <w:sz w:val="16"/>
                <w:szCs w:val="16"/>
              </w:rPr>
              <w:t xml:space="preserve"> </w:t>
            </w:r>
            <w:r w:rsidRPr="5CB02B57">
              <w:rPr>
                <w:sz w:val="16"/>
                <w:szCs w:val="16"/>
              </w:rPr>
              <w:t>sobre</w:t>
            </w:r>
            <w:r w:rsidRPr="5CB02B57">
              <w:rPr>
                <w:spacing w:val="1"/>
                <w:sz w:val="16"/>
                <w:szCs w:val="16"/>
              </w:rPr>
              <w:t xml:space="preserve"> </w:t>
            </w:r>
            <w:r w:rsidRPr="5CB02B57">
              <w:rPr>
                <w:sz w:val="16"/>
                <w:szCs w:val="16"/>
              </w:rPr>
              <w:t>el</w:t>
            </w:r>
            <w:r w:rsidRPr="5CB02B57">
              <w:rPr>
                <w:spacing w:val="1"/>
                <w:sz w:val="16"/>
                <w:szCs w:val="16"/>
              </w:rPr>
              <w:t xml:space="preserve"> </w:t>
            </w:r>
            <w:r w:rsidRPr="5CB02B57">
              <w:rPr>
                <w:sz w:val="16"/>
                <w:szCs w:val="16"/>
              </w:rPr>
              <w:t>valor</w:t>
            </w:r>
            <w:r w:rsidRPr="5CB02B57">
              <w:rPr>
                <w:spacing w:val="1"/>
                <w:sz w:val="16"/>
                <w:szCs w:val="16"/>
              </w:rPr>
              <w:t xml:space="preserve"> </w:t>
            </w:r>
            <w:r w:rsidRPr="5CB02B57">
              <w:rPr>
                <w:sz w:val="16"/>
                <w:szCs w:val="16"/>
              </w:rPr>
              <w:t>mensual de gestión global</w:t>
            </w:r>
            <w:r w:rsidRPr="5CB02B57">
              <w:rPr>
                <w:spacing w:val="1"/>
                <w:sz w:val="16"/>
                <w:szCs w:val="16"/>
              </w:rPr>
              <w:t xml:space="preserve"> </w:t>
            </w:r>
            <w:r w:rsidRPr="5CB02B57">
              <w:rPr>
                <w:sz w:val="16"/>
                <w:szCs w:val="16"/>
              </w:rPr>
              <w:t>de</w:t>
            </w:r>
            <w:r w:rsidRPr="5CB02B57">
              <w:rPr>
                <w:spacing w:val="-3"/>
                <w:sz w:val="16"/>
                <w:szCs w:val="16"/>
              </w:rPr>
              <w:t xml:space="preserve"> </w:t>
            </w:r>
            <w:r w:rsidRPr="5CB02B57">
              <w:rPr>
                <w:sz w:val="16"/>
                <w:szCs w:val="16"/>
              </w:rPr>
              <w:t>servicios</w:t>
            </w:r>
            <w:r w:rsidR="00FE7D5F" w:rsidRPr="5CB02B57">
              <w:rPr>
                <w:sz w:val="16"/>
                <w:szCs w:val="16"/>
              </w:rPr>
              <w:t>.</w:t>
            </w:r>
          </w:p>
          <w:p w14:paraId="087085BA" w14:textId="77777777" w:rsidR="00FE7D5F" w:rsidRDefault="00FE7D5F" w:rsidP="00063929">
            <w:pPr>
              <w:pStyle w:val="TableParagraph"/>
              <w:spacing w:before="1" w:line="259" w:lineRule="auto"/>
              <w:ind w:left="4" w:right="-15"/>
              <w:rPr>
                <w:sz w:val="16"/>
              </w:rPr>
            </w:pPr>
          </w:p>
          <w:p w14:paraId="6E4F5933" w14:textId="77777777" w:rsidR="00FE7D5F" w:rsidRDefault="00FE7D5F" w:rsidP="00063929">
            <w:pPr>
              <w:pStyle w:val="TableParagraph"/>
              <w:spacing w:before="1" w:line="259" w:lineRule="auto"/>
              <w:ind w:left="4" w:right="-15"/>
              <w:rPr>
                <w:sz w:val="16"/>
              </w:rPr>
            </w:pPr>
          </w:p>
          <w:p w14:paraId="1D43888C" w14:textId="77777777" w:rsidR="00163056" w:rsidRPr="00163056" w:rsidRDefault="00163056" w:rsidP="001229B4">
            <w:pPr>
              <w:pStyle w:val="TableParagraph"/>
              <w:tabs>
                <w:tab w:val="left" w:pos="4"/>
                <w:tab w:val="left" w:pos="188"/>
              </w:tabs>
              <w:spacing w:before="1" w:line="259" w:lineRule="auto"/>
              <w:ind w:left="4" w:right="-15"/>
              <w:rPr>
                <w:sz w:val="16"/>
                <w:szCs w:val="16"/>
              </w:rPr>
            </w:pPr>
            <w:r w:rsidRPr="5CB02B57">
              <w:rPr>
                <w:color w:val="FF0000"/>
                <w:sz w:val="16"/>
                <w:szCs w:val="16"/>
              </w:rPr>
              <w:t>•</w:t>
            </w:r>
            <w:r>
              <w:tab/>
            </w:r>
            <w:r w:rsidRPr="5CB02B57">
              <w:rPr>
                <w:color w:val="FF0000"/>
                <w:sz w:val="16"/>
                <w:szCs w:val="16"/>
              </w:rPr>
              <w:t>Si el porcentaje de casos se encuentra en el rango de 99.9 a 99.6, la penalización del 5%.</w:t>
            </w:r>
          </w:p>
          <w:p w14:paraId="42DA26E5" w14:textId="3D3CF5B6" w:rsidR="00163056" w:rsidRPr="00163056" w:rsidRDefault="00163056" w:rsidP="001229B4">
            <w:pPr>
              <w:pStyle w:val="TableParagraph"/>
              <w:tabs>
                <w:tab w:val="left" w:pos="4"/>
                <w:tab w:val="left" w:pos="188"/>
              </w:tabs>
              <w:spacing w:before="1" w:line="259" w:lineRule="auto"/>
              <w:ind w:left="4" w:right="-15"/>
              <w:rPr>
                <w:color w:val="FF0000"/>
                <w:sz w:val="16"/>
                <w:szCs w:val="16"/>
              </w:rPr>
            </w:pPr>
            <w:r w:rsidRPr="5CB02B57">
              <w:rPr>
                <w:sz w:val="16"/>
                <w:szCs w:val="16"/>
              </w:rPr>
              <w:t>•</w:t>
            </w:r>
            <w:r>
              <w:tab/>
            </w:r>
            <w:r w:rsidRPr="5CB02B57">
              <w:rPr>
                <w:color w:val="FF0000"/>
                <w:sz w:val="16"/>
                <w:szCs w:val="16"/>
              </w:rPr>
              <w:t xml:space="preserve">Si el porcentaje de </w:t>
            </w:r>
            <w:r w:rsidR="0015049D" w:rsidRPr="5CB02B57">
              <w:rPr>
                <w:color w:val="FF0000"/>
                <w:sz w:val="16"/>
                <w:szCs w:val="16"/>
              </w:rPr>
              <w:t>casos se</w:t>
            </w:r>
            <w:r w:rsidRPr="5CB02B57">
              <w:rPr>
                <w:color w:val="FF0000"/>
                <w:sz w:val="16"/>
                <w:szCs w:val="16"/>
              </w:rPr>
              <w:t xml:space="preserve"> encuentra en el rango de 99.5 a 99.0, la penalización del 10%.</w:t>
            </w:r>
          </w:p>
          <w:p w14:paraId="4612F655" w14:textId="171DEC24" w:rsidR="00163056" w:rsidRPr="00163056" w:rsidRDefault="00163056" w:rsidP="5CB02B57">
            <w:pPr>
              <w:pStyle w:val="TableParagraph"/>
              <w:tabs>
                <w:tab w:val="left" w:pos="4"/>
                <w:tab w:val="left" w:pos="188"/>
              </w:tabs>
              <w:spacing w:before="1" w:line="259" w:lineRule="auto"/>
              <w:ind w:left="4" w:right="-15"/>
              <w:rPr>
                <w:color w:val="FF0000"/>
                <w:sz w:val="16"/>
                <w:szCs w:val="16"/>
              </w:rPr>
            </w:pPr>
            <w:r w:rsidRPr="5CB02B57">
              <w:rPr>
                <w:color w:val="FF0000"/>
                <w:sz w:val="16"/>
                <w:szCs w:val="16"/>
              </w:rPr>
              <w:t>•</w:t>
            </w:r>
            <w:r>
              <w:tab/>
            </w:r>
            <w:r w:rsidRPr="5CB02B57">
              <w:rPr>
                <w:color w:val="FF0000"/>
                <w:sz w:val="16"/>
                <w:szCs w:val="16"/>
              </w:rPr>
              <w:t xml:space="preserve">Si el porcentaje de </w:t>
            </w:r>
            <w:r w:rsidR="0015049D" w:rsidRPr="5CB02B57">
              <w:rPr>
                <w:color w:val="FF0000"/>
                <w:sz w:val="16"/>
                <w:szCs w:val="16"/>
              </w:rPr>
              <w:t>casos se</w:t>
            </w:r>
            <w:r w:rsidRPr="5CB02B57">
              <w:rPr>
                <w:color w:val="FF0000"/>
                <w:sz w:val="16"/>
                <w:szCs w:val="16"/>
              </w:rPr>
              <w:t xml:space="preserve"> encuentra en el rango de 98.9 a 98.5, la penalización del 30%.</w:t>
            </w:r>
          </w:p>
          <w:p w14:paraId="6080FE3B" w14:textId="7107E861" w:rsidR="00163056" w:rsidRPr="00163056" w:rsidRDefault="00163056" w:rsidP="5CB02B57">
            <w:pPr>
              <w:pStyle w:val="TableParagraph"/>
              <w:tabs>
                <w:tab w:val="left" w:pos="4"/>
                <w:tab w:val="left" w:pos="188"/>
              </w:tabs>
              <w:spacing w:before="1" w:line="259" w:lineRule="auto"/>
              <w:ind w:left="4" w:right="-15"/>
              <w:rPr>
                <w:color w:val="FF0000"/>
                <w:sz w:val="16"/>
                <w:szCs w:val="16"/>
              </w:rPr>
            </w:pPr>
            <w:r w:rsidRPr="5CB02B57">
              <w:rPr>
                <w:color w:val="FF0000"/>
                <w:sz w:val="16"/>
                <w:szCs w:val="16"/>
              </w:rPr>
              <w:t>•</w:t>
            </w:r>
            <w:r>
              <w:tab/>
            </w:r>
            <w:r w:rsidRPr="5CB02B57">
              <w:rPr>
                <w:color w:val="FF0000"/>
                <w:sz w:val="16"/>
                <w:szCs w:val="16"/>
              </w:rPr>
              <w:t xml:space="preserve">Si el porcentaje de </w:t>
            </w:r>
            <w:r w:rsidR="0015049D" w:rsidRPr="5CB02B57">
              <w:rPr>
                <w:color w:val="FF0000"/>
                <w:sz w:val="16"/>
                <w:szCs w:val="16"/>
              </w:rPr>
              <w:t>casos se</w:t>
            </w:r>
            <w:r w:rsidRPr="5CB02B57">
              <w:rPr>
                <w:color w:val="FF0000"/>
                <w:sz w:val="16"/>
                <w:szCs w:val="16"/>
              </w:rPr>
              <w:t xml:space="preserve"> encuentra en el rango de 98.4 a 98.0, la penalización del 50%.</w:t>
            </w:r>
          </w:p>
          <w:p w14:paraId="4937CABB" w14:textId="4FA61817" w:rsidR="00163056" w:rsidRDefault="00163056" w:rsidP="5CB02B57">
            <w:pPr>
              <w:pStyle w:val="TableParagraph"/>
              <w:tabs>
                <w:tab w:val="left" w:pos="4"/>
                <w:tab w:val="left" w:pos="188"/>
              </w:tabs>
              <w:spacing w:before="1" w:line="259" w:lineRule="auto"/>
              <w:ind w:left="4" w:right="-15"/>
              <w:rPr>
                <w:color w:val="FF0000"/>
                <w:sz w:val="16"/>
                <w:szCs w:val="16"/>
              </w:rPr>
            </w:pPr>
            <w:r w:rsidRPr="5CB02B57">
              <w:rPr>
                <w:color w:val="FF0000"/>
                <w:sz w:val="16"/>
                <w:szCs w:val="16"/>
              </w:rPr>
              <w:t>•</w:t>
            </w:r>
            <w:r>
              <w:tab/>
            </w:r>
            <w:r w:rsidRPr="5CB02B57">
              <w:rPr>
                <w:color w:val="FF0000"/>
                <w:sz w:val="16"/>
                <w:szCs w:val="16"/>
              </w:rPr>
              <w:t xml:space="preserve">Si el porcentaje de </w:t>
            </w:r>
            <w:proofErr w:type="gramStart"/>
            <w:r w:rsidRPr="5CB02B57">
              <w:rPr>
                <w:color w:val="FF0000"/>
                <w:sz w:val="16"/>
                <w:szCs w:val="16"/>
              </w:rPr>
              <w:t>casos  es</w:t>
            </w:r>
            <w:proofErr w:type="gramEnd"/>
            <w:r w:rsidRPr="5CB02B57">
              <w:rPr>
                <w:color w:val="FF0000"/>
                <w:sz w:val="16"/>
                <w:szCs w:val="16"/>
              </w:rPr>
              <w:t xml:space="preserve"> menor al 97.9 la penalización del 100%.</w:t>
            </w:r>
          </w:p>
          <w:p w14:paraId="588BE995" w14:textId="35777027" w:rsidR="00450A13" w:rsidRDefault="00450A13" w:rsidP="5CB02B57">
            <w:pPr>
              <w:pStyle w:val="TableParagraph"/>
              <w:tabs>
                <w:tab w:val="left" w:pos="365"/>
              </w:tabs>
              <w:ind w:right="179"/>
              <w:rPr>
                <w:sz w:val="16"/>
                <w:szCs w:val="16"/>
              </w:rPr>
            </w:pPr>
          </w:p>
        </w:tc>
      </w:tr>
      <w:tr w:rsidR="006257EE" w14:paraId="7864C0F6" w14:textId="77777777" w:rsidTr="5CB02B57">
        <w:tblPrEx>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PrEx>
        <w:trPr>
          <w:trHeight w:val="1042"/>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2B7304" w14:textId="4AC594D4" w:rsidR="006257EE" w:rsidRDefault="005650BC" w:rsidP="00063929">
            <w:pPr>
              <w:pStyle w:val="TableParagraph"/>
              <w:tabs>
                <w:tab w:val="left" w:pos="132"/>
              </w:tabs>
              <w:spacing w:before="1"/>
              <w:ind w:right="399"/>
              <w:rPr>
                <w:sz w:val="16"/>
                <w:szCs w:val="16"/>
              </w:rPr>
            </w:pPr>
            <w:r>
              <w:rPr>
                <w:sz w:val="16"/>
                <w:szCs w:val="16"/>
              </w:rPr>
              <w:t>10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8982F9" w14:textId="77777777" w:rsidR="006257EE" w:rsidRDefault="00C44BA5" w:rsidP="00063929">
            <w:pPr>
              <w:pStyle w:val="TableParagraph"/>
              <w:spacing w:before="1" w:line="278" w:lineRule="auto"/>
              <w:ind w:left="4" w:right="399"/>
              <w:rPr>
                <w:sz w:val="16"/>
              </w:rPr>
            </w:pPr>
            <w:r>
              <w:rPr>
                <w:sz w:val="16"/>
              </w:rPr>
              <w:t>SERVICIO</w:t>
            </w:r>
            <w:r>
              <w:rPr>
                <w:spacing w:val="-34"/>
                <w:sz w:val="16"/>
              </w:rPr>
              <w:t xml:space="preserve"> </w:t>
            </w:r>
            <w:r>
              <w:rPr>
                <w:sz w:val="16"/>
              </w:rPr>
              <w:t>DE</w:t>
            </w:r>
          </w:p>
          <w:p w14:paraId="089C8DBB" w14:textId="3F18AE64" w:rsidR="006257EE" w:rsidRDefault="00C44BA5" w:rsidP="00063929">
            <w:pPr>
              <w:pStyle w:val="TableParagraph"/>
              <w:spacing w:line="276" w:lineRule="auto"/>
              <w:ind w:left="4" w:right="169"/>
              <w:rPr>
                <w:sz w:val="16"/>
              </w:rPr>
            </w:pPr>
            <w:r>
              <w:rPr>
                <w:sz w:val="16"/>
              </w:rPr>
              <w:t>MONITOREO</w:t>
            </w:r>
            <w:r>
              <w:rPr>
                <w:spacing w:val="-34"/>
                <w:sz w:val="16"/>
              </w:rPr>
              <w:t xml:space="preserve"> </w:t>
            </w:r>
            <w:r>
              <w:rPr>
                <w:sz w:val="16"/>
              </w:rPr>
              <w:t>DE</w:t>
            </w:r>
            <w:r>
              <w:rPr>
                <w:spacing w:val="1"/>
                <w:sz w:val="16"/>
              </w:rPr>
              <w:t xml:space="preserve"> </w:t>
            </w:r>
            <w:r>
              <w:rPr>
                <w:sz w:val="16"/>
              </w:rPr>
              <w:t>SERVICIOS</w:t>
            </w:r>
            <w:r w:rsidR="00CD52C5">
              <w:rPr>
                <w:sz w:val="16"/>
              </w:rPr>
              <w:t xml:space="preserve"> DE TI</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A55D6D" w14:textId="79248D6A" w:rsidR="006257EE" w:rsidRDefault="00C44BA5" w:rsidP="00063929">
            <w:pPr>
              <w:pStyle w:val="TableParagraph"/>
              <w:ind w:left="4" w:right="170"/>
              <w:rPr>
                <w:sz w:val="16"/>
              </w:rPr>
            </w:pPr>
            <w:r w:rsidRPr="00D264DF">
              <w:rPr>
                <w:color w:val="000000" w:themeColor="text1"/>
                <w:sz w:val="16"/>
              </w:rPr>
              <w:t>DISPONIBI</w:t>
            </w:r>
            <w:r w:rsidRPr="00D264DF">
              <w:rPr>
                <w:color w:val="000000" w:themeColor="text1"/>
                <w:spacing w:val="-34"/>
                <w:sz w:val="16"/>
              </w:rPr>
              <w:t xml:space="preserve"> </w:t>
            </w:r>
            <w:r w:rsidRPr="00D264DF">
              <w:rPr>
                <w:color w:val="000000" w:themeColor="text1"/>
                <w:sz w:val="16"/>
              </w:rPr>
              <w:t>LIDAD</w:t>
            </w:r>
            <w:r w:rsidR="00CA0CD9" w:rsidRPr="00D264DF">
              <w:rPr>
                <w:color w:val="000000" w:themeColor="text1"/>
                <w:sz w:val="16"/>
              </w:rPr>
              <w:t xml:space="preserve"> </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64255D" w14:textId="77777777" w:rsidR="006257EE" w:rsidRDefault="00C44BA5" w:rsidP="00063929">
            <w:pPr>
              <w:pStyle w:val="TableParagraph"/>
              <w:spacing w:before="1" w:line="276" w:lineRule="auto"/>
              <w:ind w:left="3" w:right="140"/>
              <w:rPr>
                <w:sz w:val="16"/>
              </w:rPr>
            </w:pPr>
            <w:r>
              <w:rPr>
                <w:sz w:val="16"/>
              </w:rPr>
              <w:t>Disponibilidad: es la habilidad de un servicio de</w:t>
            </w:r>
            <w:r>
              <w:rPr>
                <w:spacing w:val="1"/>
                <w:sz w:val="16"/>
              </w:rPr>
              <w:t xml:space="preserve"> </w:t>
            </w:r>
            <w:r>
              <w:rPr>
                <w:sz w:val="16"/>
              </w:rPr>
              <w:t>TI</w:t>
            </w:r>
            <w:r>
              <w:rPr>
                <w:spacing w:val="1"/>
                <w:sz w:val="16"/>
              </w:rPr>
              <w:t xml:space="preserve"> </w:t>
            </w:r>
            <w:r>
              <w:rPr>
                <w:sz w:val="16"/>
              </w:rPr>
              <w:t>u</w:t>
            </w:r>
            <w:r>
              <w:rPr>
                <w:spacing w:val="1"/>
                <w:sz w:val="16"/>
              </w:rPr>
              <w:t xml:space="preserve"> </w:t>
            </w:r>
            <w:r>
              <w:rPr>
                <w:sz w:val="16"/>
              </w:rPr>
              <w:t>otro</w:t>
            </w:r>
            <w:r>
              <w:rPr>
                <w:spacing w:val="1"/>
                <w:sz w:val="16"/>
              </w:rPr>
              <w:t xml:space="preserve"> </w:t>
            </w:r>
            <w:r>
              <w:rPr>
                <w:sz w:val="16"/>
              </w:rPr>
              <w:t>elemento</w:t>
            </w:r>
            <w:r>
              <w:rPr>
                <w:spacing w:val="1"/>
                <w:sz w:val="16"/>
              </w:rPr>
              <w:t xml:space="preserve"> </w:t>
            </w:r>
            <w:r>
              <w:rPr>
                <w:sz w:val="16"/>
              </w:rPr>
              <w:t>de</w:t>
            </w:r>
            <w:r>
              <w:rPr>
                <w:spacing w:val="1"/>
                <w:sz w:val="16"/>
              </w:rPr>
              <w:t xml:space="preserve"> </w:t>
            </w:r>
            <w:r>
              <w:rPr>
                <w:sz w:val="16"/>
              </w:rPr>
              <w:t>configuración</w:t>
            </w:r>
            <w:r>
              <w:rPr>
                <w:spacing w:val="1"/>
                <w:sz w:val="16"/>
              </w:rPr>
              <w:t xml:space="preserve"> </w:t>
            </w:r>
            <w:r>
              <w:rPr>
                <w:sz w:val="16"/>
              </w:rPr>
              <w:t>para</w:t>
            </w:r>
            <w:r>
              <w:rPr>
                <w:spacing w:val="-34"/>
                <w:sz w:val="16"/>
              </w:rPr>
              <w:t xml:space="preserve"> </w:t>
            </w:r>
            <w:r>
              <w:rPr>
                <w:sz w:val="16"/>
              </w:rPr>
              <w:t>realizar</w:t>
            </w:r>
            <w:r>
              <w:rPr>
                <w:spacing w:val="1"/>
                <w:sz w:val="16"/>
              </w:rPr>
              <w:t xml:space="preserve"> </w:t>
            </w:r>
            <w:r>
              <w:rPr>
                <w:sz w:val="16"/>
              </w:rPr>
              <w:t>la</w:t>
            </w:r>
            <w:r>
              <w:rPr>
                <w:spacing w:val="1"/>
                <w:sz w:val="16"/>
              </w:rPr>
              <w:t xml:space="preserve"> </w:t>
            </w:r>
            <w:r>
              <w:rPr>
                <w:sz w:val="16"/>
              </w:rPr>
              <w:t>función</w:t>
            </w:r>
            <w:r>
              <w:rPr>
                <w:spacing w:val="1"/>
                <w:sz w:val="16"/>
              </w:rPr>
              <w:t xml:space="preserve"> </w:t>
            </w:r>
            <w:r>
              <w:rPr>
                <w:sz w:val="16"/>
              </w:rPr>
              <w:t>acordada</w:t>
            </w:r>
            <w:r>
              <w:rPr>
                <w:spacing w:val="1"/>
                <w:sz w:val="16"/>
              </w:rPr>
              <w:t xml:space="preserve"> </w:t>
            </w:r>
            <w:r>
              <w:rPr>
                <w:sz w:val="16"/>
              </w:rPr>
              <w:t>cuando</w:t>
            </w:r>
            <w:r>
              <w:rPr>
                <w:spacing w:val="1"/>
                <w:sz w:val="16"/>
              </w:rPr>
              <w:t xml:space="preserve"> </w:t>
            </w:r>
            <w:r>
              <w:rPr>
                <w:sz w:val="16"/>
              </w:rPr>
              <w:t>sea</w:t>
            </w:r>
            <w:r>
              <w:rPr>
                <w:spacing w:val="-34"/>
                <w:sz w:val="16"/>
              </w:rPr>
              <w:t xml:space="preserve"> </w:t>
            </w:r>
            <w:r>
              <w:rPr>
                <w:sz w:val="16"/>
              </w:rPr>
              <w:t>requerido.</w:t>
            </w:r>
          </w:p>
          <w:p w14:paraId="3528DDD2" w14:textId="77777777" w:rsidR="00CA0CD9" w:rsidRDefault="00CA0CD9" w:rsidP="00063929">
            <w:pPr>
              <w:pStyle w:val="TableParagraph"/>
              <w:spacing w:before="1" w:line="276" w:lineRule="auto"/>
              <w:ind w:left="3" w:right="140"/>
              <w:rPr>
                <w:sz w:val="16"/>
              </w:rPr>
            </w:pPr>
          </w:p>
          <w:p w14:paraId="4B125C54" w14:textId="77777777" w:rsidR="006257EE" w:rsidRDefault="00C44BA5" w:rsidP="00063929">
            <w:pPr>
              <w:pStyle w:val="TableParagraph"/>
              <w:spacing w:before="1" w:line="273" w:lineRule="auto"/>
              <w:ind w:left="3" w:right="141"/>
              <w:rPr>
                <w:sz w:val="16"/>
              </w:rPr>
            </w:pPr>
            <w:r>
              <w:rPr>
                <w:sz w:val="16"/>
              </w:rPr>
              <w:t>La</w:t>
            </w:r>
            <w:r>
              <w:rPr>
                <w:spacing w:val="1"/>
                <w:sz w:val="16"/>
              </w:rPr>
              <w:t xml:space="preserve"> </w:t>
            </w:r>
            <w:r>
              <w:rPr>
                <w:sz w:val="16"/>
              </w:rPr>
              <w:t>disponibilidad</w:t>
            </w:r>
            <w:r>
              <w:rPr>
                <w:spacing w:val="1"/>
                <w:sz w:val="16"/>
              </w:rPr>
              <w:t xml:space="preserve"> </w:t>
            </w:r>
            <w:r>
              <w:rPr>
                <w:sz w:val="16"/>
              </w:rPr>
              <w:t>del</w:t>
            </w:r>
            <w:r>
              <w:rPr>
                <w:spacing w:val="1"/>
                <w:sz w:val="16"/>
              </w:rPr>
              <w:t xml:space="preserve"> </w:t>
            </w:r>
            <w:r>
              <w:rPr>
                <w:sz w:val="16"/>
              </w:rPr>
              <w:t>servicio</w:t>
            </w:r>
            <w:r>
              <w:rPr>
                <w:spacing w:val="1"/>
                <w:sz w:val="16"/>
              </w:rPr>
              <w:t xml:space="preserve"> </w:t>
            </w:r>
            <w:r>
              <w:rPr>
                <w:sz w:val="16"/>
              </w:rPr>
              <w:t>se</w:t>
            </w:r>
            <w:r>
              <w:rPr>
                <w:spacing w:val="1"/>
                <w:sz w:val="16"/>
              </w:rPr>
              <w:t xml:space="preserve"> </w:t>
            </w:r>
            <w:r>
              <w:rPr>
                <w:sz w:val="16"/>
              </w:rPr>
              <w:t>calcula</w:t>
            </w:r>
            <w:r>
              <w:rPr>
                <w:spacing w:val="1"/>
                <w:sz w:val="16"/>
              </w:rPr>
              <w:t xml:space="preserve"> </w:t>
            </w:r>
            <w:r>
              <w:rPr>
                <w:sz w:val="16"/>
              </w:rPr>
              <w:t>mediante</w:t>
            </w:r>
            <w:r>
              <w:rPr>
                <w:spacing w:val="-2"/>
                <w:sz w:val="16"/>
              </w:rPr>
              <w:t xml:space="preserve"> </w:t>
            </w:r>
            <w:r>
              <w:rPr>
                <w:sz w:val="16"/>
              </w:rPr>
              <w:t>la</w:t>
            </w:r>
            <w:r>
              <w:rPr>
                <w:spacing w:val="-1"/>
                <w:sz w:val="16"/>
              </w:rPr>
              <w:t xml:space="preserve"> </w:t>
            </w:r>
            <w:r>
              <w:rPr>
                <w:sz w:val="16"/>
              </w:rPr>
              <w:t>siguiente fórmula:</w:t>
            </w:r>
          </w:p>
          <w:p w14:paraId="78BEFD2A" w14:textId="77777777" w:rsidR="006257EE" w:rsidRDefault="006257EE" w:rsidP="00063929">
            <w:pPr>
              <w:pStyle w:val="TableParagraph"/>
              <w:spacing w:before="8"/>
              <w:rPr>
                <w:rFonts w:ascii="Arial Narrow"/>
                <w:b/>
                <w:sz w:val="19"/>
              </w:rPr>
            </w:pPr>
          </w:p>
          <w:p w14:paraId="27A76422" w14:textId="77777777" w:rsidR="006257EE" w:rsidRDefault="00C44BA5" w:rsidP="00063929">
            <w:pPr>
              <w:pStyle w:val="TableParagraph"/>
              <w:ind w:left="4"/>
              <w:rPr>
                <w:rFonts w:ascii="Arial Narrow"/>
                <w:sz w:val="20"/>
              </w:rPr>
            </w:pPr>
            <w:r>
              <w:rPr>
                <w:rFonts w:ascii="Arial Narrow"/>
                <w:noProof/>
                <w:color w:val="2B579A"/>
                <w:sz w:val="20"/>
                <w:shd w:val="clear" w:color="auto" w:fill="E6E6E6"/>
              </w:rPr>
              <w:drawing>
                <wp:inline distT="0" distB="0" distL="0" distR="0" wp14:anchorId="7E67663C" wp14:editId="07777777">
                  <wp:extent cx="893693" cy="209550"/>
                  <wp:effectExtent l="0" t="0" r="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9.png"/>
                          <pic:cNvPicPr/>
                        </pic:nvPicPr>
                        <pic:blipFill>
                          <a:blip r:embed="rId19" cstate="print"/>
                          <a:stretch>
                            <a:fillRect/>
                          </a:stretch>
                        </pic:blipFill>
                        <pic:spPr>
                          <a:xfrm>
                            <a:off x="0" y="0"/>
                            <a:ext cx="893693" cy="209550"/>
                          </a:xfrm>
                          <a:prstGeom prst="rect">
                            <a:avLst/>
                          </a:prstGeom>
                        </pic:spPr>
                      </pic:pic>
                    </a:graphicData>
                  </a:graphic>
                </wp:inline>
              </w:drawing>
            </w:r>
          </w:p>
          <w:p w14:paraId="49206A88" w14:textId="77777777" w:rsidR="006257EE" w:rsidRDefault="006257EE" w:rsidP="00063929">
            <w:pPr>
              <w:pStyle w:val="TableParagraph"/>
              <w:rPr>
                <w:rFonts w:ascii="Arial Narrow"/>
                <w:b/>
                <w:sz w:val="16"/>
              </w:rPr>
            </w:pPr>
          </w:p>
          <w:p w14:paraId="67B7A70C" w14:textId="77777777" w:rsidR="006257EE" w:rsidRDefault="006257EE" w:rsidP="00063929">
            <w:pPr>
              <w:pStyle w:val="TableParagraph"/>
              <w:rPr>
                <w:rFonts w:ascii="Arial Narrow"/>
                <w:b/>
                <w:sz w:val="16"/>
              </w:rPr>
            </w:pPr>
          </w:p>
          <w:p w14:paraId="71887C79" w14:textId="77777777" w:rsidR="006257EE" w:rsidRDefault="006257EE" w:rsidP="00063929">
            <w:pPr>
              <w:pStyle w:val="TableParagraph"/>
              <w:rPr>
                <w:rFonts w:ascii="Arial Narrow"/>
                <w:b/>
                <w:sz w:val="16"/>
              </w:rPr>
            </w:pPr>
          </w:p>
          <w:p w14:paraId="7AD4275A" w14:textId="77777777" w:rsidR="006257EE" w:rsidRDefault="00C44BA5" w:rsidP="00063929">
            <w:pPr>
              <w:pStyle w:val="TableParagraph"/>
              <w:spacing w:before="1"/>
              <w:ind w:left="3"/>
              <w:rPr>
                <w:sz w:val="16"/>
              </w:rPr>
            </w:pPr>
            <w:r>
              <w:rPr>
                <w:sz w:val="16"/>
              </w:rPr>
              <w:t>Donde:</w:t>
            </w:r>
          </w:p>
          <w:p w14:paraId="175A7C55" w14:textId="69C3EF34" w:rsidR="006257EE" w:rsidRPr="00014B18" w:rsidRDefault="00C44BA5">
            <w:pPr>
              <w:pStyle w:val="TableParagraph"/>
              <w:numPr>
                <w:ilvl w:val="0"/>
                <w:numId w:val="6"/>
              </w:numPr>
              <w:tabs>
                <w:tab w:val="left" w:pos="86"/>
              </w:tabs>
              <w:spacing w:before="31"/>
              <w:ind w:left="3" w:hanging="83"/>
              <w:rPr>
                <w:sz w:val="16"/>
              </w:rPr>
            </w:pPr>
            <w:r w:rsidRPr="00014B18">
              <w:rPr>
                <w:b/>
                <w:bCs/>
                <w:sz w:val="16"/>
              </w:rPr>
              <w:t>D</w:t>
            </w:r>
            <w:r w:rsidRPr="00014B18">
              <w:rPr>
                <w:spacing w:val="7"/>
                <w:sz w:val="16"/>
              </w:rPr>
              <w:t xml:space="preserve"> </w:t>
            </w:r>
            <w:r w:rsidRPr="00014B18">
              <w:rPr>
                <w:sz w:val="16"/>
              </w:rPr>
              <w:t>es</w:t>
            </w:r>
            <w:r w:rsidRPr="00014B18">
              <w:rPr>
                <w:spacing w:val="7"/>
                <w:sz w:val="16"/>
              </w:rPr>
              <w:t xml:space="preserve"> </w:t>
            </w:r>
            <w:r w:rsidRPr="00014B18">
              <w:rPr>
                <w:sz w:val="16"/>
              </w:rPr>
              <w:t>la</w:t>
            </w:r>
            <w:r w:rsidRPr="00014B18">
              <w:rPr>
                <w:spacing w:val="8"/>
                <w:sz w:val="16"/>
              </w:rPr>
              <w:t xml:space="preserve"> </w:t>
            </w:r>
            <w:r w:rsidRPr="00014B18">
              <w:rPr>
                <w:sz w:val="16"/>
              </w:rPr>
              <w:t>disponibilidad</w:t>
            </w:r>
            <w:r w:rsidRPr="00014B18">
              <w:rPr>
                <w:spacing w:val="7"/>
                <w:sz w:val="16"/>
              </w:rPr>
              <w:t xml:space="preserve"> </w:t>
            </w:r>
            <w:r w:rsidRPr="00014B18">
              <w:rPr>
                <w:sz w:val="16"/>
              </w:rPr>
              <w:t>mensual</w:t>
            </w:r>
            <w:r w:rsidRPr="00014B18">
              <w:rPr>
                <w:spacing w:val="8"/>
                <w:sz w:val="16"/>
              </w:rPr>
              <w:t xml:space="preserve"> </w:t>
            </w:r>
            <w:r w:rsidRPr="00014B18">
              <w:rPr>
                <w:sz w:val="16"/>
              </w:rPr>
              <w:t>del</w:t>
            </w:r>
            <w:r w:rsidRPr="00014B18">
              <w:rPr>
                <w:spacing w:val="7"/>
                <w:sz w:val="16"/>
              </w:rPr>
              <w:t xml:space="preserve"> </w:t>
            </w:r>
            <w:r w:rsidRPr="00014B18">
              <w:rPr>
                <w:sz w:val="16"/>
              </w:rPr>
              <w:t>servicio,</w:t>
            </w:r>
            <w:r w:rsidRPr="00014B18">
              <w:rPr>
                <w:spacing w:val="8"/>
                <w:sz w:val="16"/>
              </w:rPr>
              <w:t xml:space="preserve"> </w:t>
            </w:r>
            <w:r w:rsidRPr="00014B18">
              <w:rPr>
                <w:sz w:val="16"/>
              </w:rPr>
              <w:t>en</w:t>
            </w:r>
            <w:r w:rsidR="00014B18">
              <w:rPr>
                <w:sz w:val="16"/>
              </w:rPr>
              <w:t xml:space="preserve"> </w:t>
            </w:r>
            <w:r w:rsidRPr="00014B18">
              <w:rPr>
                <w:sz w:val="16"/>
              </w:rPr>
              <w:t>%,</w:t>
            </w:r>
            <w:r w:rsidRPr="00014B18">
              <w:rPr>
                <w:spacing w:val="-1"/>
                <w:sz w:val="16"/>
              </w:rPr>
              <w:t xml:space="preserve"> </w:t>
            </w:r>
            <w:r w:rsidRPr="00014B18">
              <w:rPr>
                <w:sz w:val="16"/>
              </w:rPr>
              <w:t>con</w:t>
            </w:r>
            <w:r w:rsidRPr="00014B18">
              <w:rPr>
                <w:spacing w:val="-2"/>
                <w:sz w:val="16"/>
              </w:rPr>
              <w:t xml:space="preserve"> </w:t>
            </w:r>
            <w:r w:rsidRPr="00014B18">
              <w:rPr>
                <w:sz w:val="16"/>
              </w:rPr>
              <w:t>una</w:t>
            </w:r>
            <w:r w:rsidRPr="00014B18">
              <w:rPr>
                <w:spacing w:val="-1"/>
                <w:sz w:val="16"/>
              </w:rPr>
              <w:t xml:space="preserve"> </w:t>
            </w:r>
            <w:r w:rsidRPr="00014B18">
              <w:rPr>
                <w:sz w:val="16"/>
              </w:rPr>
              <w:t>cifra</w:t>
            </w:r>
            <w:r w:rsidRPr="00014B18">
              <w:rPr>
                <w:spacing w:val="-2"/>
                <w:sz w:val="16"/>
              </w:rPr>
              <w:t xml:space="preserve"> </w:t>
            </w:r>
            <w:r w:rsidRPr="00014B18">
              <w:rPr>
                <w:sz w:val="16"/>
              </w:rPr>
              <w:t>decimal.</w:t>
            </w:r>
          </w:p>
          <w:p w14:paraId="3B7FD67C" w14:textId="77777777" w:rsidR="006257EE" w:rsidRDefault="006257EE" w:rsidP="00063929">
            <w:pPr>
              <w:pStyle w:val="TableParagraph"/>
              <w:rPr>
                <w:rFonts w:ascii="Arial Narrow"/>
                <w:b/>
              </w:rPr>
            </w:pPr>
          </w:p>
          <w:p w14:paraId="529EE93E" w14:textId="77777777" w:rsidR="006257EE" w:rsidRDefault="00C44BA5" w:rsidP="00063929">
            <w:pPr>
              <w:pStyle w:val="TableParagraph"/>
              <w:tabs>
                <w:tab w:val="left" w:pos="86"/>
              </w:tabs>
              <w:spacing w:before="1"/>
              <w:rPr>
                <w:sz w:val="16"/>
              </w:rPr>
            </w:pPr>
            <w:r w:rsidRPr="00014B18">
              <w:rPr>
                <w:b/>
                <w:bCs/>
                <w:sz w:val="16"/>
              </w:rPr>
              <w:t>TI</w:t>
            </w:r>
            <w:r w:rsidRPr="00014B18">
              <w:rPr>
                <w:b/>
                <w:bCs/>
                <w:spacing w:val="-1"/>
                <w:sz w:val="16"/>
              </w:rPr>
              <w:t xml:space="preserve"> </w:t>
            </w:r>
            <w:r>
              <w:rPr>
                <w:sz w:val="16"/>
              </w:rPr>
              <w:t>es</w:t>
            </w:r>
            <w:r>
              <w:rPr>
                <w:spacing w:val="-2"/>
                <w:sz w:val="16"/>
              </w:rPr>
              <w:t xml:space="preserve"> </w:t>
            </w:r>
            <w:r>
              <w:rPr>
                <w:sz w:val="16"/>
              </w:rPr>
              <w:t>el</w:t>
            </w:r>
            <w:r>
              <w:rPr>
                <w:spacing w:val="-2"/>
                <w:sz w:val="16"/>
              </w:rPr>
              <w:t xml:space="preserve"> </w:t>
            </w:r>
            <w:r>
              <w:rPr>
                <w:sz w:val="16"/>
              </w:rPr>
              <w:t>tiempo</w:t>
            </w:r>
            <w:r>
              <w:rPr>
                <w:spacing w:val="-3"/>
                <w:sz w:val="16"/>
              </w:rPr>
              <w:t xml:space="preserve"> </w:t>
            </w:r>
            <w:r>
              <w:rPr>
                <w:sz w:val="16"/>
              </w:rPr>
              <w:t>de</w:t>
            </w:r>
            <w:r>
              <w:rPr>
                <w:spacing w:val="-1"/>
                <w:sz w:val="16"/>
              </w:rPr>
              <w:t xml:space="preserve"> </w:t>
            </w:r>
            <w:r>
              <w:rPr>
                <w:sz w:val="16"/>
              </w:rPr>
              <w:t>inactividad</w:t>
            </w:r>
            <w:r>
              <w:rPr>
                <w:spacing w:val="-2"/>
                <w:sz w:val="16"/>
              </w:rPr>
              <w:t xml:space="preserve"> </w:t>
            </w:r>
            <w:r>
              <w:rPr>
                <w:sz w:val="16"/>
              </w:rPr>
              <w:t>en</w:t>
            </w:r>
            <w:r>
              <w:rPr>
                <w:spacing w:val="-2"/>
                <w:sz w:val="16"/>
              </w:rPr>
              <w:t xml:space="preserve"> </w:t>
            </w:r>
            <w:r>
              <w:rPr>
                <w:sz w:val="16"/>
              </w:rPr>
              <w:t>minutos</w:t>
            </w:r>
          </w:p>
          <w:p w14:paraId="38D6B9B6" w14:textId="77777777" w:rsidR="006257EE" w:rsidRDefault="006257EE" w:rsidP="00063929">
            <w:pPr>
              <w:pStyle w:val="TableParagraph"/>
              <w:rPr>
                <w:rFonts w:ascii="Arial Narrow"/>
                <w:b/>
              </w:rPr>
            </w:pPr>
          </w:p>
          <w:p w14:paraId="268B9335" w14:textId="77777777" w:rsidR="006257EE" w:rsidRDefault="00C44BA5" w:rsidP="00063929">
            <w:pPr>
              <w:pStyle w:val="TableParagraph"/>
              <w:tabs>
                <w:tab w:val="left" w:pos="86"/>
              </w:tabs>
              <w:spacing w:before="1" w:line="276" w:lineRule="auto"/>
              <w:ind w:right="141"/>
              <w:rPr>
                <w:sz w:val="16"/>
              </w:rPr>
            </w:pPr>
            <w:r w:rsidRPr="00014B18">
              <w:rPr>
                <w:b/>
                <w:bCs/>
                <w:sz w:val="16"/>
              </w:rPr>
              <w:t>TSA</w:t>
            </w:r>
            <w:r>
              <w:rPr>
                <w:spacing w:val="1"/>
                <w:sz w:val="16"/>
              </w:rPr>
              <w:t xml:space="preserve"> </w:t>
            </w:r>
            <w:r>
              <w:rPr>
                <w:sz w:val="16"/>
              </w:rPr>
              <w:t>es</w:t>
            </w:r>
            <w:r>
              <w:rPr>
                <w:spacing w:val="1"/>
                <w:sz w:val="16"/>
              </w:rPr>
              <w:t xml:space="preserve"> </w:t>
            </w:r>
            <w:r>
              <w:rPr>
                <w:sz w:val="16"/>
              </w:rPr>
              <w:t>el</w:t>
            </w:r>
            <w:r>
              <w:rPr>
                <w:spacing w:val="1"/>
                <w:sz w:val="16"/>
              </w:rPr>
              <w:t xml:space="preserve"> </w:t>
            </w:r>
            <w:r>
              <w:rPr>
                <w:sz w:val="16"/>
              </w:rPr>
              <w:t>tiempo</w:t>
            </w:r>
            <w:r>
              <w:rPr>
                <w:spacing w:val="1"/>
                <w:sz w:val="16"/>
              </w:rPr>
              <w:t xml:space="preserve"> </w:t>
            </w:r>
            <w:r>
              <w:rPr>
                <w:sz w:val="16"/>
              </w:rPr>
              <w:t>de</w:t>
            </w:r>
            <w:r>
              <w:rPr>
                <w:spacing w:val="1"/>
                <w:sz w:val="16"/>
              </w:rPr>
              <w:t xml:space="preserve"> </w:t>
            </w:r>
            <w:r>
              <w:rPr>
                <w:sz w:val="16"/>
              </w:rPr>
              <w:t>servicio</w:t>
            </w:r>
            <w:r>
              <w:rPr>
                <w:spacing w:val="1"/>
                <w:sz w:val="16"/>
              </w:rPr>
              <w:t xml:space="preserve"> </w:t>
            </w:r>
            <w:r>
              <w:rPr>
                <w:sz w:val="16"/>
              </w:rPr>
              <w:t>acordado,</w:t>
            </w:r>
            <w:r>
              <w:rPr>
                <w:spacing w:val="1"/>
                <w:sz w:val="16"/>
              </w:rPr>
              <w:t xml:space="preserve"> </w:t>
            </w:r>
            <w:r>
              <w:rPr>
                <w:sz w:val="16"/>
              </w:rPr>
              <w:t>en</w:t>
            </w:r>
            <w:r>
              <w:rPr>
                <w:spacing w:val="1"/>
                <w:sz w:val="16"/>
              </w:rPr>
              <w:t xml:space="preserve"> </w:t>
            </w:r>
            <w:r>
              <w:rPr>
                <w:sz w:val="16"/>
              </w:rPr>
              <w:t>minutos.</w:t>
            </w:r>
            <w:r>
              <w:rPr>
                <w:spacing w:val="1"/>
                <w:sz w:val="16"/>
              </w:rPr>
              <w:t xml:space="preserve"> </w:t>
            </w:r>
            <w:r>
              <w:rPr>
                <w:sz w:val="16"/>
              </w:rPr>
              <w:t>Este</w:t>
            </w:r>
            <w:r>
              <w:rPr>
                <w:spacing w:val="1"/>
                <w:sz w:val="16"/>
              </w:rPr>
              <w:t xml:space="preserve"> </w:t>
            </w:r>
            <w:r>
              <w:rPr>
                <w:sz w:val="16"/>
              </w:rPr>
              <w:t>tiempo</w:t>
            </w:r>
            <w:r>
              <w:rPr>
                <w:spacing w:val="1"/>
                <w:sz w:val="16"/>
              </w:rPr>
              <w:t xml:space="preserve"> </w:t>
            </w:r>
            <w:r>
              <w:rPr>
                <w:sz w:val="16"/>
              </w:rPr>
              <w:t>tiene</w:t>
            </w:r>
            <w:r>
              <w:rPr>
                <w:spacing w:val="1"/>
                <w:sz w:val="16"/>
              </w:rPr>
              <w:t xml:space="preserve"> </w:t>
            </w:r>
            <w:r>
              <w:rPr>
                <w:sz w:val="16"/>
              </w:rPr>
              <w:t>en</w:t>
            </w:r>
            <w:r>
              <w:rPr>
                <w:spacing w:val="1"/>
                <w:sz w:val="16"/>
              </w:rPr>
              <w:t xml:space="preserve"> </w:t>
            </w:r>
            <w:r>
              <w:rPr>
                <w:sz w:val="16"/>
              </w:rPr>
              <w:t>cuenta</w:t>
            </w:r>
            <w:r>
              <w:rPr>
                <w:spacing w:val="1"/>
                <w:sz w:val="16"/>
              </w:rPr>
              <w:t xml:space="preserve"> </w:t>
            </w:r>
            <w:r>
              <w:rPr>
                <w:sz w:val="16"/>
              </w:rPr>
              <w:t>la</w:t>
            </w:r>
            <w:r>
              <w:rPr>
                <w:spacing w:val="1"/>
                <w:sz w:val="16"/>
              </w:rPr>
              <w:t xml:space="preserve"> </w:t>
            </w:r>
            <w:r>
              <w:rPr>
                <w:sz w:val="16"/>
              </w:rPr>
              <w:t>cantidad de días del mes en que se realiza la</w:t>
            </w:r>
            <w:r>
              <w:rPr>
                <w:spacing w:val="1"/>
                <w:sz w:val="16"/>
              </w:rPr>
              <w:t xml:space="preserve"> </w:t>
            </w:r>
            <w:r>
              <w:rPr>
                <w:sz w:val="16"/>
              </w:rPr>
              <w:t>medición</w:t>
            </w:r>
            <w:r>
              <w:rPr>
                <w:spacing w:val="1"/>
                <w:sz w:val="16"/>
              </w:rPr>
              <w:t xml:space="preserve"> </w:t>
            </w:r>
            <w:r>
              <w:rPr>
                <w:sz w:val="16"/>
              </w:rPr>
              <w:t>(DM)</w:t>
            </w:r>
            <w:r>
              <w:rPr>
                <w:spacing w:val="1"/>
                <w:sz w:val="16"/>
              </w:rPr>
              <w:t xml:space="preserve"> </w:t>
            </w:r>
            <w:r>
              <w:rPr>
                <w:sz w:val="16"/>
              </w:rPr>
              <w:t>y</w:t>
            </w:r>
            <w:r>
              <w:rPr>
                <w:spacing w:val="1"/>
                <w:sz w:val="16"/>
              </w:rPr>
              <w:t xml:space="preserve"> </w:t>
            </w:r>
            <w:r>
              <w:rPr>
                <w:sz w:val="16"/>
              </w:rPr>
              <w:t>la</w:t>
            </w:r>
            <w:r>
              <w:rPr>
                <w:spacing w:val="1"/>
                <w:sz w:val="16"/>
              </w:rPr>
              <w:t xml:space="preserve"> </w:t>
            </w:r>
            <w:r>
              <w:rPr>
                <w:sz w:val="16"/>
              </w:rPr>
              <w:t>cantidad</w:t>
            </w:r>
            <w:r>
              <w:rPr>
                <w:spacing w:val="1"/>
                <w:sz w:val="16"/>
              </w:rPr>
              <w:t xml:space="preserve"> </w:t>
            </w:r>
            <w:r>
              <w:rPr>
                <w:sz w:val="16"/>
              </w:rPr>
              <w:t>de</w:t>
            </w:r>
            <w:r>
              <w:rPr>
                <w:spacing w:val="1"/>
                <w:sz w:val="16"/>
              </w:rPr>
              <w:t xml:space="preserve"> </w:t>
            </w:r>
            <w:r>
              <w:rPr>
                <w:sz w:val="16"/>
              </w:rPr>
              <w:t>minutos</w:t>
            </w:r>
            <w:r>
              <w:rPr>
                <w:spacing w:val="1"/>
                <w:sz w:val="16"/>
              </w:rPr>
              <w:t xml:space="preserve"> </w:t>
            </w:r>
            <w:r>
              <w:rPr>
                <w:sz w:val="16"/>
              </w:rPr>
              <w:t>aprobados</w:t>
            </w:r>
            <w:r>
              <w:rPr>
                <w:spacing w:val="1"/>
                <w:sz w:val="16"/>
              </w:rPr>
              <w:t xml:space="preserve"> </w:t>
            </w:r>
            <w:r>
              <w:rPr>
                <w:sz w:val="16"/>
              </w:rPr>
              <w:t>para</w:t>
            </w:r>
            <w:r>
              <w:rPr>
                <w:spacing w:val="1"/>
                <w:sz w:val="16"/>
              </w:rPr>
              <w:t xml:space="preserve"> </w:t>
            </w:r>
            <w:r>
              <w:rPr>
                <w:sz w:val="16"/>
              </w:rPr>
              <w:t>mantenimiento</w:t>
            </w:r>
            <w:r>
              <w:rPr>
                <w:spacing w:val="1"/>
                <w:sz w:val="16"/>
              </w:rPr>
              <w:t xml:space="preserve"> </w:t>
            </w:r>
            <w:r>
              <w:rPr>
                <w:sz w:val="16"/>
              </w:rPr>
              <w:t>preventivo</w:t>
            </w:r>
            <w:r>
              <w:rPr>
                <w:spacing w:val="1"/>
                <w:sz w:val="16"/>
              </w:rPr>
              <w:t xml:space="preserve"> </w:t>
            </w:r>
            <w:r>
              <w:rPr>
                <w:sz w:val="16"/>
              </w:rPr>
              <w:t>(TAMP)</w:t>
            </w:r>
            <w:r>
              <w:rPr>
                <w:spacing w:val="1"/>
                <w:sz w:val="16"/>
              </w:rPr>
              <w:t xml:space="preserve"> </w:t>
            </w:r>
            <w:r>
              <w:rPr>
                <w:sz w:val="16"/>
              </w:rPr>
              <w:t>en</w:t>
            </w:r>
            <w:r>
              <w:rPr>
                <w:spacing w:val="1"/>
                <w:sz w:val="16"/>
              </w:rPr>
              <w:t xml:space="preserve"> </w:t>
            </w:r>
            <w:r>
              <w:rPr>
                <w:sz w:val="16"/>
              </w:rPr>
              <w:t>dicho</w:t>
            </w:r>
            <w:r>
              <w:rPr>
                <w:spacing w:val="1"/>
                <w:sz w:val="16"/>
              </w:rPr>
              <w:t xml:space="preserve"> </w:t>
            </w:r>
            <w:r>
              <w:rPr>
                <w:sz w:val="16"/>
              </w:rPr>
              <w:t>mes,</w:t>
            </w:r>
            <w:r>
              <w:rPr>
                <w:spacing w:val="1"/>
                <w:sz w:val="16"/>
              </w:rPr>
              <w:t xml:space="preserve"> </w:t>
            </w:r>
            <w:r>
              <w:rPr>
                <w:sz w:val="16"/>
              </w:rPr>
              <w:t>según</w:t>
            </w:r>
            <w:r>
              <w:rPr>
                <w:spacing w:val="1"/>
                <w:sz w:val="16"/>
              </w:rPr>
              <w:t xml:space="preserve"> </w:t>
            </w:r>
            <w:r>
              <w:rPr>
                <w:sz w:val="16"/>
              </w:rPr>
              <w:t>se</w:t>
            </w:r>
            <w:r>
              <w:rPr>
                <w:spacing w:val="1"/>
                <w:sz w:val="16"/>
              </w:rPr>
              <w:t xml:space="preserve"> </w:t>
            </w:r>
            <w:r>
              <w:rPr>
                <w:sz w:val="16"/>
              </w:rPr>
              <w:t>indica</w:t>
            </w:r>
            <w:r>
              <w:rPr>
                <w:spacing w:val="1"/>
                <w:sz w:val="16"/>
              </w:rPr>
              <w:t xml:space="preserve"> </w:t>
            </w:r>
            <w:r>
              <w:rPr>
                <w:sz w:val="16"/>
              </w:rPr>
              <w:t>a</w:t>
            </w:r>
            <w:r>
              <w:rPr>
                <w:spacing w:val="1"/>
                <w:sz w:val="16"/>
              </w:rPr>
              <w:t xml:space="preserve"> </w:t>
            </w:r>
            <w:r>
              <w:rPr>
                <w:sz w:val="16"/>
              </w:rPr>
              <w:t>continuación:</w:t>
            </w:r>
          </w:p>
          <w:p w14:paraId="0F004CDC" w14:textId="77777777" w:rsidR="00284E6C" w:rsidRDefault="00284E6C" w:rsidP="00063929">
            <w:pPr>
              <w:pStyle w:val="TableParagraph"/>
              <w:tabs>
                <w:tab w:val="left" w:pos="86"/>
              </w:tabs>
              <w:spacing w:before="1" w:line="276" w:lineRule="auto"/>
              <w:ind w:right="141"/>
              <w:rPr>
                <w:sz w:val="16"/>
              </w:rPr>
            </w:pPr>
          </w:p>
          <w:p w14:paraId="22F860BB" w14:textId="77777777" w:rsidR="006257EE" w:rsidRDefault="006257EE" w:rsidP="00063929">
            <w:pPr>
              <w:pStyle w:val="TableParagraph"/>
              <w:spacing w:before="1"/>
              <w:rPr>
                <w:rFonts w:ascii="Arial Narrow"/>
                <w:b/>
                <w:sz w:val="3"/>
              </w:rPr>
            </w:pPr>
          </w:p>
          <w:p w14:paraId="698536F5" w14:textId="77777777" w:rsidR="006257EE" w:rsidRDefault="00C44BA5" w:rsidP="00063929">
            <w:pPr>
              <w:pStyle w:val="TableParagraph"/>
              <w:spacing w:line="124" w:lineRule="exact"/>
              <w:ind w:left="40"/>
              <w:rPr>
                <w:rFonts w:ascii="Arial Narrow"/>
                <w:sz w:val="12"/>
              </w:rPr>
            </w:pPr>
            <w:r>
              <w:rPr>
                <w:rFonts w:ascii="Arial Narrow"/>
                <w:noProof/>
                <w:color w:val="2B579A"/>
                <w:position w:val="-1"/>
                <w:sz w:val="12"/>
                <w:shd w:val="clear" w:color="auto" w:fill="E6E6E6"/>
              </w:rPr>
              <w:drawing>
                <wp:inline distT="0" distB="0" distL="0" distR="0" wp14:anchorId="3A621EA5" wp14:editId="07777777">
                  <wp:extent cx="1287729" cy="79248"/>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0.png"/>
                          <pic:cNvPicPr/>
                        </pic:nvPicPr>
                        <pic:blipFill>
                          <a:blip r:embed="rId20" cstate="print"/>
                          <a:stretch>
                            <a:fillRect/>
                          </a:stretch>
                        </pic:blipFill>
                        <pic:spPr>
                          <a:xfrm>
                            <a:off x="0" y="0"/>
                            <a:ext cx="1287729" cy="79248"/>
                          </a:xfrm>
                          <a:prstGeom prst="rect">
                            <a:avLst/>
                          </a:prstGeom>
                        </pic:spPr>
                      </pic:pic>
                    </a:graphicData>
                  </a:graphic>
                </wp:inline>
              </w:drawing>
            </w:r>
          </w:p>
          <w:p w14:paraId="76614669" w14:textId="77777777" w:rsidR="006257EE" w:rsidRDefault="006257EE" w:rsidP="00063929">
            <w:pPr>
              <w:pStyle w:val="TableParagraph"/>
              <w:spacing w:before="10"/>
              <w:rPr>
                <w:rFonts w:ascii="Arial Narrow"/>
                <w:b/>
                <w:sz w:val="16"/>
              </w:rPr>
            </w:pPr>
          </w:p>
        </w:tc>
        <w:tc>
          <w:tcPr>
            <w:tcW w:w="141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2BD232" w14:textId="31724B3D" w:rsidR="006257EE" w:rsidRDefault="00671417" w:rsidP="00063929">
            <w:pPr>
              <w:pStyle w:val="TableParagraph"/>
              <w:ind w:left="5" w:right="436"/>
              <w:rPr>
                <w:sz w:val="16"/>
              </w:rPr>
            </w:pPr>
            <w:r w:rsidRPr="00671417">
              <w:rPr>
                <w:sz w:val="16"/>
              </w:rPr>
              <w:lastRenderedPageBreak/>
              <w:t>Mínimo 99</w:t>
            </w:r>
            <w:r w:rsidR="00957E7D">
              <w:rPr>
                <w:sz w:val="16"/>
              </w:rPr>
              <w:t>.9</w:t>
            </w:r>
            <w:r w:rsidRPr="00671417">
              <w:rPr>
                <w:sz w:val="16"/>
              </w:rPr>
              <w:t xml:space="preserve">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68B8B6" w14:textId="50189E9D" w:rsidR="006257EE" w:rsidRDefault="00F35A0E" w:rsidP="00063929">
            <w:pPr>
              <w:pStyle w:val="TableParagraph"/>
              <w:tabs>
                <w:tab w:val="left" w:pos="942"/>
              </w:tabs>
              <w:spacing w:before="30" w:line="278" w:lineRule="auto"/>
              <w:ind w:left="4" w:right="-15"/>
              <w:rPr>
                <w:sz w:val="16"/>
              </w:rPr>
            </w:pPr>
            <w:r w:rsidRPr="00F35A0E">
              <w:rPr>
                <w:sz w:val="16"/>
              </w:rPr>
              <w:t>Sistema de monitoreo de servicios.</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745417" w14:textId="4D27F020" w:rsidR="00374B88" w:rsidRPr="007C087A" w:rsidRDefault="00374B88" w:rsidP="00063929">
            <w:pPr>
              <w:rPr>
                <w:bCs/>
                <w:sz w:val="16"/>
                <w:szCs w:val="16"/>
              </w:rPr>
            </w:pPr>
            <w:r w:rsidRPr="007C087A">
              <w:rPr>
                <w:bCs/>
                <w:sz w:val="16"/>
                <w:szCs w:val="16"/>
              </w:rPr>
              <w:t xml:space="preserve">Sistema de monitoreo de Información suministrada por </w:t>
            </w:r>
            <w:r w:rsidR="004953A9" w:rsidRPr="007C087A">
              <w:rPr>
                <w:bCs/>
                <w:sz w:val="16"/>
                <w:szCs w:val="16"/>
              </w:rPr>
              <w:t>el Centro de Servicios</w:t>
            </w:r>
            <w:r w:rsidRPr="007C087A">
              <w:rPr>
                <w:bCs/>
                <w:sz w:val="16"/>
                <w:szCs w:val="16"/>
              </w:rPr>
              <w:t>, la cual solo se utilizará para validar causas y responsables de las no disponibilidades</w:t>
            </w:r>
            <w:r w:rsidR="004953A9" w:rsidRPr="007C087A">
              <w:rPr>
                <w:bCs/>
                <w:sz w:val="16"/>
                <w:szCs w:val="16"/>
              </w:rPr>
              <w:t>.</w:t>
            </w:r>
          </w:p>
          <w:p w14:paraId="31CD0E2B" w14:textId="77777777" w:rsidR="004953A9" w:rsidRPr="007C087A" w:rsidRDefault="004953A9" w:rsidP="00063929">
            <w:pPr>
              <w:rPr>
                <w:bCs/>
                <w:sz w:val="16"/>
                <w:szCs w:val="16"/>
              </w:rPr>
            </w:pPr>
          </w:p>
          <w:p w14:paraId="41CAA57C" w14:textId="77777777" w:rsidR="00374B88" w:rsidRPr="007C087A" w:rsidRDefault="00374B88" w:rsidP="00063929">
            <w:pPr>
              <w:rPr>
                <w:bCs/>
                <w:sz w:val="16"/>
                <w:szCs w:val="16"/>
              </w:rPr>
            </w:pPr>
          </w:p>
          <w:p w14:paraId="163B698E" w14:textId="77777777" w:rsidR="00374B88" w:rsidRPr="00F723B1" w:rsidRDefault="00374B88" w:rsidP="00063929">
            <w:pPr>
              <w:rPr>
                <w:b/>
                <w:sz w:val="16"/>
                <w:szCs w:val="16"/>
              </w:rPr>
            </w:pPr>
            <w:r w:rsidRPr="00F723B1">
              <w:rPr>
                <w:b/>
                <w:sz w:val="16"/>
                <w:szCs w:val="16"/>
              </w:rPr>
              <w:t>Frecuencia del monitoreo:</w:t>
            </w:r>
          </w:p>
          <w:p w14:paraId="004D2875" w14:textId="77777777" w:rsidR="00374B88" w:rsidRPr="007C087A" w:rsidRDefault="00374B88" w:rsidP="00063929">
            <w:pPr>
              <w:rPr>
                <w:bCs/>
                <w:sz w:val="16"/>
                <w:szCs w:val="16"/>
              </w:rPr>
            </w:pPr>
            <w:r w:rsidRPr="007C087A">
              <w:rPr>
                <w:bCs/>
                <w:sz w:val="16"/>
                <w:szCs w:val="16"/>
              </w:rPr>
              <w:t>Mínimo una medición cada tres (3) minutos.</w:t>
            </w:r>
          </w:p>
          <w:p w14:paraId="2B15C900" w14:textId="77777777" w:rsidR="00374B88" w:rsidRPr="007C087A" w:rsidRDefault="00374B88" w:rsidP="00063929">
            <w:pPr>
              <w:rPr>
                <w:bCs/>
                <w:sz w:val="16"/>
                <w:szCs w:val="16"/>
              </w:rPr>
            </w:pPr>
          </w:p>
          <w:p w14:paraId="7DCCDD30" w14:textId="5F39F157" w:rsidR="00374B88" w:rsidRPr="007C087A" w:rsidRDefault="00374B88" w:rsidP="00063929">
            <w:pPr>
              <w:rPr>
                <w:bCs/>
                <w:sz w:val="16"/>
                <w:szCs w:val="16"/>
              </w:rPr>
            </w:pPr>
            <w:r w:rsidRPr="007C087A">
              <w:rPr>
                <w:bCs/>
                <w:sz w:val="16"/>
                <w:szCs w:val="16"/>
              </w:rPr>
              <w:t>Registro al evento, en el Sistema de gestión d</w:t>
            </w:r>
            <w:r w:rsidR="0079126D" w:rsidRPr="007C087A">
              <w:rPr>
                <w:bCs/>
                <w:sz w:val="16"/>
                <w:szCs w:val="16"/>
              </w:rPr>
              <w:t>el Centro de Servicios</w:t>
            </w:r>
            <w:r w:rsidRPr="007C087A">
              <w:rPr>
                <w:bCs/>
                <w:sz w:val="16"/>
                <w:szCs w:val="16"/>
              </w:rPr>
              <w:t xml:space="preserve">, de los incidentes relacionados con </w:t>
            </w:r>
            <w:r w:rsidRPr="007C087A">
              <w:rPr>
                <w:bCs/>
                <w:sz w:val="16"/>
                <w:szCs w:val="16"/>
              </w:rPr>
              <w:lastRenderedPageBreak/>
              <w:t>el servicio.</w:t>
            </w:r>
          </w:p>
          <w:p w14:paraId="374E8102" w14:textId="77777777" w:rsidR="00374B88" w:rsidRPr="007C087A" w:rsidRDefault="00374B88" w:rsidP="00063929">
            <w:pPr>
              <w:rPr>
                <w:bCs/>
                <w:sz w:val="16"/>
                <w:szCs w:val="16"/>
              </w:rPr>
            </w:pPr>
          </w:p>
          <w:p w14:paraId="59B80C42" w14:textId="77777777" w:rsidR="00374B88" w:rsidRPr="00F723B1" w:rsidRDefault="00374B88" w:rsidP="00063929">
            <w:pPr>
              <w:rPr>
                <w:b/>
                <w:sz w:val="16"/>
                <w:szCs w:val="16"/>
              </w:rPr>
            </w:pPr>
            <w:r w:rsidRPr="00F723B1">
              <w:rPr>
                <w:b/>
                <w:sz w:val="16"/>
                <w:szCs w:val="16"/>
              </w:rPr>
              <w:t>Frecuencia del reporte:</w:t>
            </w:r>
          </w:p>
          <w:p w14:paraId="04BB145A" w14:textId="77777777" w:rsidR="00374B88" w:rsidRPr="007C087A" w:rsidRDefault="00374B88" w:rsidP="00063929">
            <w:pPr>
              <w:rPr>
                <w:bCs/>
                <w:sz w:val="16"/>
                <w:szCs w:val="16"/>
              </w:rPr>
            </w:pPr>
            <w:r w:rsidRPr="007C087A">
              <w:rPr>
                <w:bCs/>
                <w:sz w:val="16"/>
                <w:szCs w:val="16"/>
              </w:rPr>
              <w:t>Reporte mensual del indicador de disponibilidad.</w:t>
            </w:r>
          </w:p>
          <w:p w14:paraId="1808620B" w14:textId="77777777" w:rsidR="00374B88" w:rsidRPr="007C087A" w:rsidRDefault="00374B88" w:rsidP="00063929">
            <w:pPr>
              <w:rPr>
                <w:bCs/>
                <w:sz w:val="16"/>
                <w:szCs w:val="16"/>
              </w:rPr>
            </w:pPr>
          </w:p>
          <w:p w14:paraId="14A5ECF5" w14:textId="77777777" w:rsidR="00374B88" w:rsidRPr="007C087A" w:rsidRDefault="00374B88" w:rsidP="00063929">
            <w:pPr>
              <w:rPr>
                <w:bCs/>
                <w:sz w:val="16"/>
                <w:szCs w:val="16"/>
              </w:rPr>
            </w:pPr>
            <w:r w:rsidRPr="007C087A">
              <w:rPr>
                <w:bCs/>
                <w:sz w:val="16"/>
                <w:szCs w:val="16"/>
              </w:rPr>
              <w:t>Contenido mínimo del reporte:</w:t>
            </w:r>
          </w:p>
          <w:p w14:paraId="6EAC153C" w14:textId="77777777" w:rsidR="00167355" w:rsidRPr="007C087A" w:rsidRDefault="00167355" w:rsidP="00063929">
            <w:pPr>
              <w:rPr>
                <w:bCs/>
                <w:sz w:val="16"/>
                <w:szCs w:val="16"/>
              </w:rPr>
            </w:pPr>
          </w:p>
          <w:p w14:paraId="3E292707" w14:textId="77777777" w:rsidR="00167355" w:rsidRPr="007C087A" w:rsidRDefault="00374B88">
            <w:pPr>
              <w:pStyle w:val="Prrafodelista"/>
              <w:numPr>
                <w:ilvl w:val="0"/>
                <w:numId w:val="16"/>
              </w:numPr>
              <w:ind w:left="281" w:hanging="141"/>
              <w:rPr>
                <w:bCs/>
                <w:sz w:val="16"/>
                <w:szCs w:val="16"/>
              </w:rPr>
            </w:pPr>
            <w:r w:rsidRPr="007C087A">
              <w:rPr>
                <w:bCs/>
                <w:sz w:val="16"/>
                <w:szCs w:val="16"/>
              </w:rPr>
              <w:t xml:space="preserve">Tabla con la siguiente información por grupo territorial: </w:t>
            </w:r>
          </w:p>
          <w:p w14:paraId="3C8025E1" w14:textId="540CEDB4" w:rsidR="00374B88" w:rsidRPr="007C087A" w:rsidRDefault="00374B88" w:rsidP="00063929">
            <w:pPr>
              <w:pStyle w:val="Prrafodelista"/>
              <w:ind w:left="281"/>
              <w:rPr>
                <w:bCs/>
                <w:sz w:val="16"/>
                <w:szCs w:val="16"/>
              </w:rPr>
            </w:pPr>
            <w:r w:rsidRPr="007C087A">
              <w:rPr>
                <w:bCs/>
                <w:sz w:val="16"/>
                <w:szCs w:val="16"/>
              </w:rPr>
              <w:t>Fecha, grupo territorial, tiempo de inicio de la falla, tiempo de solución de la falla, tiempo por fuera, indisponibilidad en % atribuible a la ARN, indisponibilidad atribuible al Contratista, historia de disponibilidad del grupo territorial, archivos de soporte.</w:t>
            </w:r>
          </w:p>
          <w:p w14:paraId="1B3A0F65" w14:textId="77777777" w:rsidR="00374B88" w:rsidRPr="007C087A" w:rsidRDefault="00374B88" w:rsidP="00063929">
            <w:pPr>
              <w:rPr>
                <w:bCs/>
                <w:sz w:val="16"/>
                <w:szCs w:val="16"/>
              </w:rPr>
            </w:pPr>
          </w:p>
          <w:p w14:paraId="1D6D4353" w14:textId="77777777" w:rsidR="00374B88" w:rsidRPr="007C087A" w:rsidRDefault="00374B88">
            <w:pPr>
              <w:pStyle w:val="Prrafodelista"/>
              <w:numPr>
                <w:ilvl w:val="0"/>
                <w:numId w:val="16"/>
              </w:numPr>
              <w:ind w:left="281" w:hanging="142"/>
              <w:rPr>
                <w:bCs/>
                <w:sz w:val="16"/>
                <w:szCs w:val="16"/>
              </w:rPr>
            </w:pPr>
            <w:r w:rsidRPr="007C087A">
              <w:rPr>
                <w:bCs/>
                <w:sz w:val="16"/>
                <w:szCs w:val="16"/>
              </w:rPr>
              <w:t>Diagrama de barras con los tipos de fallas más frecuentes, números de casos asignados a los incidentes y números de casos asignados a las solicitudes de mantenimiento preventivo.</w:t>
            </w:r>
          </w:p>
          <w:p w14:paraId="03BC9262" w14:textId="77777777" w:rsidR="00374B88" w:rsidRPr="007C087A" w:rsidRDefault="00374B88" w:rsidP="00063929">
            <w:pPr>
              <w:rPr>
                <w:bCs/>
                <w:sz w:val="16"/>
                <w:szCs w:val="16"/>
              </w:rPr>
            </w:pPr>
          </w:p>
          <w:p w14:paraId="74487B29" w14:textId="77777777" w:rsidR="00374B88" w:rsidRPr="007C087A" w:rsidRDefault="00374B88">
            <w:pPr>
              <w:pStyle w:val="Prrafodelista"/>
              <w:numPr>
                <w:ilvl w:val="0"/>
                <w:numId w:val="16"/>
              </w:numPr>
              <w:ind w:left="281" w:hanging="142"/>
              <w:rPr>
                <w:bCs/>
                <w:sz w:val="16"/>
                <w:szCs w:val="16"/>
              </w:rPr>
            </w:pPr>
            <w:r w:rsidRPr="007C087A">
              <w:rPr>
                <w:bCs/>
                <w:sz w:val="16"/>
                <w:szCs w:val="16"/>
              </w:rPr>
              <w:t>Tabla y gráfica de disponibilidad (D) por grupo territorial, para los 10 grupos territoriales con menor disponibilidad en el mes.</w:t>
            </w:r>
          </w:p>
          <w:p w14:paraId="083D0193" w14:textId="2CA60168" w:rsidR="003C530B" w:rsidRPr="007C087A" w:rsidRDefault="003C530B" w:rsidP="00063929">
            <w:pPr>
              <w:pStyle w:val="TableParagraph"/>
              <w:spacing w:before="2"/>
              <w:ind w:left="4"/>
              <w:rPr>
                <w:bCs/>
                <w:sz w:val="16"/>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8EE180" w14:textId="77777777" w:rsidR="006257EE" w:rsidRDefault="00C44BA5" w:rsidP="00063929">
            <w:pPr>
              <w:pStyle w:val="TableParagraph"/>
              <w:ind w:left="4" w:right="139"/>
              <w:rPr>
                <w:sz w:val="16"/>
              </w:rPr>
            </w:pPr>
            <w:r>
              <w:rPr>
                <w:sz w:val="16"/>
              </w:rPr>
              <w:lastRenderedPageBreak/>
              <w:t>Las</w:t>
            </w:r>
            <w:r>
              <w:rPr>
                <w:spacing w:val="1"/>
                <w:sz w:val="16"/>
              </w:rPr>
              <w:t xml:space="preserve"> </w:t>
            </w:r>
            <w:r>
              <w:rPr>
                <w:sz w:val="16"/>
              </w:rPr>
              <w:t>penalizaciones</w:t>
            </w:r>
            <w:r>
              <w:rPr>
                <w:spacing w:val="1"/>
                <w:sz w:val="16"/>
              </w:rPr>
              <w:t xml:space="preserve"> </w:t>
            </w:r>
            <w:r>
              <w:rPr>
                <w:sz w:val="16"/>
              </w:rPr>
              <w:t>se</w:t>
            </w:r>
            <w:r>
              <w:rPr>
                <w:spacing w:val="1"/>
                <w:sz w:val="16"/>
              </w:rPr>
              <w:t xml:space="preserve"> </w:t>
            </w:r>
            <w:r>
              <w:rPr>
                <w:sz w:val="16"/>
              </w:rPr>
              <w:t>calculan</w:t>
            </w:r>
            <w:r>
              <w:rPr>
                <w:spacing w:val="1"/>
                <w:sz w:val="16"/>
              </w:rPr>
              <w:t xml:space="preserve"> </w:t>
            </w:r>
            <w:r>
              <w:rPr>
                <w:sz w:val="16"/>
              </w:rPr>
              <w:t>sobre</w:t>
            </w:r>
            <w:r>
              <w:rPr>
                <w:spacing w:val="1"/>
                <w:sz w:val="16"/>
              </w:rPr>
              <w:t xml:space="preserve"> </w:t>
            </w:r>
            <w:r>
              <w:rPr>
                <w:sz w:val="16"/>
              </w:rPr>
              <w:t>el</w:t>
            </w:r>
            <w:r>
              <w:rPr>
                <w:spacing w:val="1"/>
                <w:sz w:val="16"/>
              </w:rPr>
              <w:t xml:space="preserve"> </w:t>
            </w:r>
            <w:r>
              <w:rPr>
                <w:sz w:val="16"/>
              </w:rPr>
              <w:t>valor</w:t>
            </w:r>
            <w:r>
              <w:rPr>
                <w:spacing w:val="1"/>
                <w:sz w:val="16"/>
              </w:rPr>
              <w:t xml:space="preserve"> </w:t>
            </w:r>
            <w:r>
              <w:rPr>
                <w:sz w:val="16"/>
              </w:rPr>
              <w:t>mensual</w:t>
            </w:r>
            <w:r>
              <w:rPr>
                <w:spacing w:val="-2"/>
                <w:sz w:val="16"/>
              </w:rPr>
              <w:t xml:space="preserve"> </w:t>
            </w:r>
            <w:r>
              <w:rPr>
                <w:sz w:val="16"/>
              </w:rPr>
              <w:t>del</w:t>
            </w:r>
            <w:r>
              <w:rPr>
                <w:spacing w:val="-2"/>
                <w:sz w:val="16"/>
              </w:rPr>
              <w:t xml:space="preserve"> </w:t>
            </w:r>
            <w:r>
              <w:rPr>
                <w:sz w:val="16"/>
              </w:rPr>
              <w:t>servicio.</w:t>
            </w:r>
          </w:p>
          <w:p w14:paraId="7DA0A883" w14:textId="77777777" w:rsidR="00AD56C9" w:rsidRDefault="00AD56C9" w:rsidP="00063929">
            <w:pPr>
              <w:pStyle w:val="TableParagraph"/>
              <w:ind w:left="4" w:right="139"/>
              <w:rPr>
                <w:sz w:val="16"/>
              </w:rPr>
            </w:pPr>
          </w:p>
          <w:p w14:paraId="781D4E84" w14:textId="45B03162" w:rsidR="00AD56C9" w:rsidRPr="00AD56C9" w:rsidRDefault="00AD56C9" w:rsidP="5CB02B57">
            <w:pPr>
              <w:pStyle w:val="TableParagraph"/>
              <w:numPr>
                <w:ilvl w:val="0"/>
                <w:numId w:val="43"/>
              </w:numPr>
              <w:tabs>
                <w:tab w:val="left" w:pos="316"/>
              </w:tabs>
              <w:ind w:left="144" w:right="139" w:firstLine="0"/>
              <w:rPr>
                <w:color w:val="FF0000"/>
                <w:sz w:val="16"/>
                <w:szCs w:val="16"/>
              </w:rPr>
            </w:pPr>
            <w:r w:rsidRPr="5CB02B57">
              <w:rPr>
                <w:color w:val="FF0000"/>
                <w:sz w:val="16"/>
                <w:szCs w:val="16"/>
              </w:rPr>
              <w:t>Si la disponibilidad se encuentra en el rango de 99.</w:t>
            </w:r>
            <w:r w:rsidR="009607F9" w:rsidRPr="5CB02B57">
              <w:rPr>
                <w:color w:val="FF0000"/>
                <w:sz w:val="16"/>
                <w:szCs w:val="16"/>
              </w:rPr>
              <w:t>8</w:t>
            </w:r>
            <w:r w:rsidRPr="5CB02B57">
              <w:rPr>
                <w:color w:val="FF0000"/>
                <w:sz w:val="16"/>
                <w:szCs w:val="16"/>
              </w:rPr>
              <w:t xml:space="preserve"> a 99.6, la penalización del 5%.</w:t>
            </w:r>
          </w:p>
          <w:p w14:paraId="175A0642" w14:textId="77777777" w:rsidR="00AD56C9" w:rsidRPr="00AD56C9" w:rsidRDefault="00AD56C9" w:rsidP="5CB02B57">
            <w:pPr>
              <w:pStyle w:val="TableParagraph"/>
              <w:numPr>
                <w:ilvl w:val="0"/>
                <w:numId w:val="43"/>
              </w:numPr>
              <w:tabs>
                <w:tab w:val="left" w:pos="316"/>
              </w:tabs>
              <w:ind w:left="144" w:right="139" w:firstLine="0"/>
              <w:rPr>
                <w:color w:val="FF0000"/>
                <w:sz w:val="16"/>
                <w:szCs w:val="16"/>
              </w:rPr>
            </w:pPr>
            <w:r w:rsidRPr="5CB02B57">
              <w:rPr>
                <w:color w:val="FF0000"/>
                <w:sz w:val="16"/>
                <w:szCs w:val="16"/>
              </w:rPr>
              <w:t>Si la disponibilidad se encuentra en el rango de 99.5 a 99.0, la penalización del 10%.</w:t>
            </w:r>
          </w:p>
          <w:p w14:paraId="73AEBF75" w14:textId="77777777" w:rsidR="00AD56C9" w:rsidRPr="00AD56C9" w:rsidRDefault="00AD56C9" w:rsidP="5CB02B57">
            <w:pPr>
              <w:pStyle w:val="TableParagraph"/>
              <w:numPr>
                <w:ilvl w:val="0"/>
                <w:numId w:val="43"/>
              </w:numPr>
              <w:tabs>
                <w:tab w:val="left" w:pos="316"/>
              </w:tabs>
              <w:ind w:left="144" w:right="139" w:firstLine="0"/>
              <w:rPr>
                <w:color w:val="FF0000"/>
                <w:sz w:val="16"/>
                <w:szCs w:val="16"/>
              </w:rPr>
            </w:pPr>
            <w:r w:rsidRPr="5CB02B57">
              <w:rPr>
                <w:color w:val="FF0000"/>
                <w:sz w:val="16"/>
                <w:szCs w:val="16"/>
              </w:rPr>
              <w:t>Si la disponibilidad se encuentra en el rango de 98.9 a 98.5, la penalización del 30%.</w:t>
            </w:r>
          </w:p>
          <w:p w14:paraId="11F3CF29" w14:textId="77777777" w:rsidR="00AD56C9" w:rsidRPr="00AD56C9" w:rsidRDefault="00AD56C9" w:rsidP="5CB02B57">
            <w:pPr>
              <w:pStyle w:val="TableParagraph"/>
              <w:numPr>
                <w:ilvl w:val="0"/>
                <w:numId w:val="43"/>
              </w:numPr>
              <w:tabs>
                <w:tab w:val="left" w:pos="316"/>
              </w:tabs>
              <w:ind w:left="144" w:right="139" w:firstLine="0"/>
              <w:rPr>
                <w:color w:val="FF0000"/>
                <w:sz w:val="16"/>
                <w:szCs w:val="16"/>
              </w:rPr>
            </w:pPr>
            <w:r w:rsidRPr="5CB02B57">
              <w:rPr>
                <w:color w:val="FF0000"/>
                <w:sz w:val="16"/>
                <w:szCs w:val="16"/>
              </w:rPr>
              <w:t xml:space="preserve">Si la disponibilidad </w:t>
            </w:r>
            <w:r w:rsidRPr="5CB02B57">
              <w:rPr>
                <w:color w:val="FF0000"/>
                <w:sz w:val="16"/>
                <w:szCs w:val="16"/>
              </w:rPr>
              <w:lastRenderedPageBreak/>
              <w:t>se encuentra en el rango de 98.4 a 98.0, la penalización del 50%.</w:t>
            </w:r>
          </w:p>
          <w:p w14:paraId="6376D551" w14:textId="515F21D9" w:rsidR="00AD56C9" w:rsidRDefault="00AD56C9" w:rsidP="5CB02B57">
            <w:pPr>
              <w:pStyle w:val="TableParagraph"/>
              <w:numPr>
                <w:ilvl w:val="0"/>
                <w:numId w:val="43"/>
              </w:numPr>
              <w:tabs>
                <w:tab w:val="left" w:pos="316"/>
              </w:tabs>
              <w:ind w:left="144" w:right="139" w:firstLine="0"/>
              <w:rPr>
                <w:color w:val="FF0000"/>
                <w:sz w:val="16"/>
                <w:szCs w:val="16"/>
              </w:rPr>
            </w:pPr>
            <w:r w:rsidRPr="5CB02B57">
              <w:rPr>
                <w:color w:val="FF0000"/>
                <w:sz w:val="16"/>
                <w:szCs w:val="16"/>
              </w:rPr>
              <w:t>Si la disponibilidad es menor al 97.9 la penalización del 100%.</w:t>
            </w:r>
          </w:p>
          <w:p w14:paraId="3F59B54B" w14:textId="77777777" w:rsidR="008B7E0E" w:rsidRDefault="008B7E0E" w:rsidP="00063929">
            <w:pPr>
              <w:pStyle w:val="TableParagraph"/>
              <w:spacing w:before="8"/>
              <w:rPr>
                <w:rFonts w:ascii="Arial Narrow"/>
                <w:b/>
                <w:sz w:val="16"/>
              </w:rPr>
            </w:pPr>
          </w:p>
          <w:p w14:paraId="497E66C1" w14:textId="6F1BC644" w:rsidR="006257EE" w:rsidRPr="00364ABF" w:rsidRDefault="006257EE" w:rsidP="5CB02B57">
            <w:pPr>
              <w:pStyle w:val="TableParagraph"/>
              <w:tabs>
                <w:tab w:val="left" w:pos="233"/>
              </w:tabs>
              <w:spacing w:before="8"/>
              <w:rPr>
                <w:rFonts w:asciiTheme="minorHAnsi" w:hAnsiTheme="minorHAnsi" w:cstheme="minorBidi"/>
                <w:sz w:val="16"/>
                <w:szCs w:val="16"/>
              </w:rPr>
            </w:pPr>
          </w:p>
        </w:tc>
      </w:tr>
      <w:tr w:rsidR="00364C3B" w14:paraId="55DB8F42" w14:textId="77777777" w:rsidTr="5CB02B5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04"/>
        </w:trPr>
        <w:tc>
          <w:tcPr>
            <w:tcW w:w="704" w:type="dxa"/>
            <w:tcBorders>
              <w:top w:val="single" w:sz="4" w:space="0" w:color="000000" w:themeColor="text1"/>
              <w:left w:val="single" w:sz="4" w:space="0" w:color="000000" w:themeColor="text1"/>
              <w:bottom w:val="nil"/>
              <w:right w:val="single" w:sz="4" w:space="0" w:color="000000" w:themeColor="text1"/>
            </w:tcBorders>
          </w:tcPr>
          <w:p w14:paraId="5D369756" w14:textId="760E55B0" w:rsidR="00364C3B" w:rsidRDefault="00364C3B" w:rsidP="00063929">
            <w:pPr>
              <w:pStyle w:val="TableParagraph"/>
              <w:spacing w:before="1" w:line="183" w:lineRule="exact"/>
              <w:ind w:right="358"/>
              <w:rPr>
                <w:sz w:val="16"/>
                <w:szCs w:val="16"/>
              </w:rPr>
            </w:pPr>
            <w:r w:rsidRPr="69E0FCC9">
              <w:rPr>
                <w:sz w:val="16"/>
                <w:szCs w:val="16"/>
              </w:rPr>
              <w:lastRenderedPageBreak/>
              <w:t>11</w:t>
            </w:r>
          </w:p>
        </w:tc>
        <w:tc>
          <w:tcPr>
            <w:tcW w:w="1134" w:type="dxa"/>
            <w:tcBorders>
              <w:top w:val="single" w:sz="4" w:space="0" w:color="000000" w:themeColor="text1"/>
              <w:left w:val="single" w:sz="4" w:space="0" w:color="000000" w:themeColor="text1"/>
              <w:bottom w:val="nil"/>
              <w:right w:val="single" w:sz="4" w:space="0" w:color="000000" w:themeColor="text1"/>
            </w:tcBorders>
          </w:tcPr>
          <w:p w14:paraId="7D69C2C3" w14:textId="247EDE10" w:rsidR="00364C3B" w:rsidRDefault="00364C3B" w:rsidP="00063929">
            <w:pPr>
              <w:pStyle w:val="TableParagraph"/>
              <w:spacing w:before="1" w:line="183" w:lineRule="exact"/>
              <w:ind w:left="4"/>
              <w:rPr>
                <w:sz w:val="16"/>
              </w:rPr>
            </w:pPr>
            <w:r w:rsidRPr="009E6111">
              <w:rPr>
                <w:sz w:val="16"/>
              </w:rPr>
              <w:t xml:space="preserve">SERVICIO DE </w:t>
            </w:r>
            <w:r w:rsidRPr="009E6111">
              <w:rPr>
                <w:sz w:val="16"/>
              </w:rPr>
              <w:lastRenderedPageBreak/>
              <w:t>MONITOREO DE SERVICIOS</w:t>
            </w:r>
          </w:p>
        </w:tc>
        <w:tc>
          <w:tcPr>
            <w:tcW w:w="1134" w:type="dxa"/>
            <w:tcBorders>
              <w:top w:val="single" w:sz="4" w:space="0" w:color="000000" w:themeColor="text1"/>
              <w:left w:val="single" w:sz="4" w:space="0" w:color="000000" w:themeColor="text1"/>
              <w:bottom w:val="nil"/>
              <w:right w:val="single" w:sz="4" w:space="0" w:color="000000" w:themeColor="text1"/>
            </w:tcBorders>
          </w:tcPr>
          <w:p w14:paraId="2DFDCEE8" w14:textId="0740B044" w:rsidR="00364C3B" w:rsidRDefault="00364C3B" w:rsidP="00063929">
            <w:pPr>
              <w:pStyle w:val="TableParagraph"/>
              <w:spacing w:line="184" w:lineRule="exact"/>
              <w:ind w:left="4"/>
              <w:rPr>
                <w:sz w:val="16"/>
              </w:rPr>
            </w:pPr>
            <w:r w:rsidRPr="009E6111">
              <w:rPr>
                <w:sz w:val="16"/>
              </w:rPr>
              <w:lastRenderedPageBreak/>
              <w:t>OPORTUNIDAD</w:t>
            </w:r>
          </w:p>
        </w:tc>
        <w:tc>
          <w:tcPr>
            <w:tcW w:w="2693"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75D166" w14:textId="77777777" w:rsidR="00364C3B" w:rsidRPr="00070779" w:rsidRDefault="00364C3B" w:rsidP="00063929">
            <w:pPr>
              <w:pStyle w:val="TableParagraph"/>
              <w:spacing w:before="1" w:line="276" w:lineRule="auto"/>
              <w:ind w:left="3" w:right="141"/>
              <w:rPr>
                <w:sz w:val="16"/>
              </w:rPr>
            </w:pPr>
            <w:r w:rsidRPr="00070779">
              <w:rPr>
                <w:sz w:val="16"/>
              </w:rPr>
              <w:t xml:space="preserve">Oportunidad en la atención y solución de requerimientos del servicio. </w:t>
            </w:r>
          </w:p>
          <w:p w14:paraId="24EF1751" w14:textId="77777777" w:rsidR="00364C3B" w:rsidRPr="00070779" w:rsidRDefault="00364C3B" w:rsidP="00063929">
            <w:pPr>
              <w:pStyle w:val="TableParagraph"/>
              <w:spacing w:before="1" w:line="276" w:lineRule="auto"/>
              <w:ind w:left="3" w:right="141"/>
              <w:rPr>
                <w:sz w:val="16"/>
              </w:rPr>
            </w:pPr>
          </w:p>
          <w:p w14:paraId="3E0770AF" w14:textId="304B331A" w:rsidR="00364C3B" w:rsidRDefault="00364C3B" w:rsidP="00063929">
            <w:pPr>
              <w:pStyle w:val="TableParagraph"/>
              <w:spacing w:before="1" w:line="276" w:lineRule="auto"/>
              <w:ind w:left="3" w:right="141"/>
              <w:rPr>
                <w:sz w:val="16"/>
              </w:rPr>
            </w:pPr>
            <w:r w:rsidRPr="00070779">
              <w:rPr>
                <w:sz w:val="16"/>
              </w:rPr>
              <w:t xml:space="preserve">El tiempo de solución se empieza a contabilizar una vez el supervisor del contrato o quien este </w:t>
            </w:r>
            <w:r>
              <w:rPr>
                <w:sz w:val="16"/>
              </w:rPr>
              <w:t>indique</w:t>
            </w:r>
            <w:r w:rsidRPr="00070779">
              <w:rPr>
                <w:sz w:val="16"/>
              </w:rPr>
              <w:t xml:space="preserve"> realiza la solicitud del requerimiento.</w:t>
            </w:r>
          </w:p>
          <w:p w14:paraId="69F407C8" w14:textId="77777777" w:rsidR="00364C3B" w:rsidRDefault="00364C3B" w:rsidP="00063929">
            <w:pPr>
              <w:pStyle w:val="TableParagraph"/>
              <w:spacing w:before="1" w:line="276" w:lineRule="auto"/>
              <w:ind w:left="3" w:right="141"/>
              <w:rPr>
                <w:sz w:val="16"/>
              </w:rPr>
            </w:pPr>
          </w:p>
          <w:p w14:paraId="5D46C48C" w14:textId="0E58247E" w:rsidR="00364C3B" w:rsidRPr="00E71600" w:rsidRDefault="00364C3B" w:rsidP="00063929">
            <w:pPr>
              <w:pStyle w:val="TableParagraph"/>
              <w:spacing w:before="46"/>
              <w:ind w:left="720"/>
              <w:rPr>
                <w:sz w:val="16"/>
              </w:rPr>
            </w:pPr>
            <m:oMathPara>
              <m:oMathParaPr>
                <m:jc m:val="left"/>
              </m:oMathParaPr>
              <m:oMath>
                <m:r>
                  <w:rPr>
                    <w:rFonts w:ascii="Cambria Math" w:hAnsi="Cambria Math"/>
                    <w:sz w:val="16"/>
                  </w:rPr>
                  <m:t>SR=</m:t>
                </m:r>
                <m:d>
                  <m:dPr>
                    <m:ctrlPr>
                      <w:rPr>
                        <w:rFonts w:ascii="Cambria Math" w:hAnsi="Cambria Math"/>
                        <w:i/>
                        <w:sz w:val="16"/>
                      </w:rPr>
                    </m:ctrlPr>
                  </m:dPr>
                  <m:e>
                    <m:f>
                      <m:fPr>
                        <m:ctrlPr>
                          <w:rPr>
                            <w:rFonts w:ascii="Cambria Math" w:hAnsi="Cambria Math"/>
                            <w:i/>
                            <w:sz w:val="16"/>
                          </w:rPr>
                        </m:ctrlPr>
                      </m:fPr>
                      <m:num>
                        <m:r>
                          <w:rPr>
                            <w:rFonts w:ascii="Cambria Math" w:hAnsi="Cambria Math"/>
                            <w:sz w:val="16"/>
                          </w:rPr>
                          <m:t>NR</m:t>
                        </m:r>
                      </m:num>
                      <m:den>
                        <m:r>
                          <w:rPr>
                            <w:rFonts w:ascii="Cambria Math" w:hAnsi="Cambria Math"/>
                            <w:sz w:val="16"/>
                          </w:rPr>
                          <m:t>NRM</m:t>
                        </m:r>
                      </m:den>
                    </m:f>
                  </m:e>
                </m:d>
                <m:r>
                  <w:rPr>
                    <w:rFonts w:ascii="Cambria Math" w:hAnsi="Cambria Math"/>
                    <w:sz w:val="16"/>
                  </w:rPr>
                  <m:t>*100</m:t>
                </m:r>
              </m:oMath>
            </m:oMathPara>
          </w:p>
          <w:p w14:paraId="40C01C16" w14:textId="7B4F51C9" w:rsidR="00364C3B" w:rsidRDefault="00364C3B" w:rsidP="00063929">
            <w:pPr>
              <w:pStyle w:val="TableParagraph"/>
              <w:spacing w:before="46"/>
              <w:ind w:left="3"/>
              <w:rPr>
                <w:sz w:val="16"/>
              </w:rPr>
            </w:pPr>
            <w:r>
              <w:rPr>
                <w:sz w:val="16"/>
              </w:rPr>
              <w:t>Formula:</w:t>
            </w:r>
          </w:p>
          <w:p w14:paraId="6BC783B5" w14:textId="77777777" w:rsidR="00364C3B" w:rsidRDefault="00364C3B" w:rsidP="00063929">
            <w:pPr>
              <w:pStyle w:val="TableParagraph"/>
              <w:spacing w:before="28" w:line="276" w:lineRule="auto"/>
              <w:ind w:left="3"/>
              <w:rPr>
                <w:spacing w:val="1"/>
                <w:sz w:val="16"/>
              </w:rPr>
            </w:pPr>
            <w:r w:rsidRPr="005F4D02">
              <w:rPr>
                <w:b/>
                <w:bCs/>
                <w:sz w:val="16"/>
              </w:rPr>
              <w:t>SR=</w:t>
            </w:r>
            <w:r>
              <w:rPr>
                <w:sz w:val="16"/>
              </w:rPr>
              <w:t xml:space="preserve"> Porcentaje de Requerimientos del servicio</w:t>
            </w:r>
            <w:r>
              <w:rPr>
                <w:spacing w:val="1"/>
                <w:sz w:val="16"/>
              </w:rPr>
              <w:t xml:space="preserve"> </w:t>
            </w:r>
          </w:p>
          <w:p w14:paraId="100A7486" w14:textId="1D7D5235" w:rsidR="00364C3B" w:rsidRDefault="00364C3B" w:rsidP="00063929">
            <w:pPr>
              <w:pStyle w:val="TableParagraph"/>
              <w:spacing w:before="28" w:line="276" w:lineRule="auto"/>
              <w:ind w:left="3"/>
              <w:rPr>
                <w:sz w:val="16"/>
              </w:rPr>
            </w:pPr>
            <w:r w:rsidRPr="005F4D02">
              <w:rPr>
                <w:b/>
                <w:bCs/>
                <w:sz w:val="16"/>
              </w:rPr>
              <w:t>NR=</w:t>
            </w:r>
            <w:r>
              <w:rPr>
                <w:spacing w:val="9"/>
                <w:sz w:val="16"/>
              </w:rPr>
              <w:t xml:space="preserve"> </w:t>
            </w:r>
            <w:r>
              <w:rPr>
                <w:sz w:val="16"/>
              </w:rPr>
              <w:t>Número</w:t>
            </w:r>
            <w:r>
              <w:rPr>
                <w:spacing w:val="9"/>
                <w:sz w:val="16"/>
              </w:rPr>
              <w:t xml:space="preserve"> </w:t>
            </w:r>
            <w:r>
              <w:rPr>
                <w:sz w:val="16"/>
              </w:rPr>
              <w:t>de</w:t>
            </w:r>
            <w:r>
              <w:rPr>
                <w:spacing w:val="9"/>
                <w:sz w:val="16"/>
              </w:rPr>
              <w:t xml:space="preserve"> </w:t>
            </w:r>
            <w:r>
              <w:rPr>
                <w:sz w:val="16"/>
              </w:rPr>
              <w:t>Requerimientos</w:t>
            </w:r>
            <w:r>
              <w:rPr>
                <w:spacing w:val="9"/>
                <w:sz w:val="16"/>
              </w:rPr>
              <w:t xml:space="preserve"> </w:t>
            </w:r>
            <w:r>
              <w:rPr>
                <w:sz w:val="16"/>
              </w:rPr>
              <w:t>del</w:t>
            </w:r>
            <w:r>
              <w:rPr>
                <w:spacing w:val="9"/>
                <w:sz w:val="16"/>
              </w:rPr>
              <w:t xml:space="preserve"> </w:t>
            </w:r>
            <w:r>
              <w:rPr>
                <w:sz w:val="16"/>
              </w:rPr>
              <w:t>servicio</w:t>
            </w:r>
            <w:r>
              <w:rPr>
                <w:spacing w:val="-34"/>
                <w:sz w:val="16"/>
              </w:rPr>
              <w:t xml:space="preserve"> </w:t>
            </w:r>
            <w:r>
              <w:rPr>
                <w:sz w:val="16"/>
              </w:rPr>
              <w:t>solucionados</w:t>
            </w:r>
            <w:r>
              <w:rPr>
                <w:spacing w:val="-1"/>
                <w:sz w:val="16"/>
              </w:rPr>
              <w:t xml:space="preserve"> </w:t>
            </w:r>
            <w:r>
              <w:rPr>
                <w:sz w:val="16"/>
              </w:rPr>
              <w:t>antes</w:t>
            </w:r>
            <w:r>
              <w:rPr>
                <w:spacing w:val="-2"/>
                <w:sz w:val="16"/>
              </w:rPr>
              <w:t xml:space="preserve"> </w:t>
            </w:r>
            <w:r>
              <w:rPr>
                <w:sz w:val="16"/>
              </w:rPr>
              <w:t>de</w:t>
            </w:r>
            <w:r>
              <w:rPr>
                <w:spacing w:val="-3"/>
                <w:sz w:val="16"/>
              </w:rPr>
              <w:t xml:space="preserve"> </w:t>
            </w:r>
            <w:r>
              <w:rPr>
                <w:sz w:val="16"/>
              </w:rPr>
              <w:t>un (1)</w:t>
            </w:r>
            <w:r>
              <w:rPr>
                <w:spacing w:val="-2"/>
                <w:sz w:val="16"/>
              </w:rPr>
              <w:t xml:space="preserve"> </w:t>
            </w:r>
            <w:r>
              <w:rPr>
                <w:sz w:val="16"/>
              </w:rPr>
              <w:t>día</w:t>
            </w:r>
            <w:r>
              <w:rPr>
                <w:spacing w:val="-3"/>
                <w:sz w:val="16"/>
              </w:rPr>
              <w:t xml:space="preserve"> </w:t>
            </w:r>
            <w:r>
              <w:rPr>
                <w:sz w:val="16"/>
              </w:rPr>
              <w:t>calendario.</w:t>
            </w:r>
          </w:p>
          <w:p w14:paraId="1B43E6A2" w14:textId="77777777" w:rsidR="00364C3B" w:rsidRDefault="00364C3B" w:rsidP="00063929">
            <w:pPr>
              <w:pStyle w:val="TableParagraph"/>
              <w:spacing w:before="1" w:line="278" w:lineRule="auto"/>
              <w:ind w:left="3" w:right="143"/>
              <w:rPr>
                <w:sz w:val="16"/>
              </w:rPr>
            </w:pPr>
            <w:r w:rsidRPr="005F4D02">
              <w:rPr>
                <w:b/>
                <w:bCs/>
                <w:sz w:val="16"/>
              </w:rPr>
              <w:t>NRM=</w:t>
            </w:r>
            <w:r>
              <w:rPr>
                <w:spacing w:val="17"/>
                <w:sz w:val="16"/>
              </w:rPr>
              <w:t xml:space="preserve"> </w:t>
            </w:r>
            <w:r>
              <w:rPr>
                <w:sz w:val="16"/>
              </w:rPr>
              <w:t>Número</w:t>
            </w:r>
            <w:r>
              <w:rPr>
                <w:spacing w:val="16"/>
                <w:sz w:val="16"/>
              </w:rPr>
              <w:t xml:space="preserve"> </w:t>
            </w:r>
            <w:r>
              <w:rPr>
                <w:sz w:val="16"/>
              </w:rPr>
              <w:t>de</w:t>
            </w:r>
            <w:r>
              <w:rPr>
                <w:spacing w:val="17"/>
                <w:sz w:val="16"/>
              </w:rPr>
              <w:t xml:space="preserve"> </w:t>
            </w:r>
            <w:r>
              <w:rPr>
                <w:sz w:val="16"/>
              </w:rPr>
              <w:t>Requerimientos</w:t>
            </w:r>
            <w:r>
              <w:rPr>
                <w:spacing w:val="17"/>
                <w:sz w:val="16"/>
              </w:rPr>
              <w:t xml:space="preserve"> </w:t>
            </w:r>
            <w:r>
              <w:rPr>
                <w:sz w:val="16"/>
              </w:rPr>
              <w:t>del</w:t>
            </w:r>
            <w:r>
              <w:rPr>
                <w:spacing w:val="16"/>
                <w:sz w:val="16"/>
              </w:rPr>
              <w:t xml:space="preserve"> </w:t>
            </w:r>
            <w:r>
              <w:rPr>
                <w:sz w:val="16"/>
              </w:rPr>
              <w:t>servicio</w:t>
            </w:r>
            <w:r>
              <w:rPr>
                <w:spacing w:val="-33"/>
                <w:sz w:val="16"/>
              </w:rPr>
              <w:t xml:space="preserve"> </w:t>
            </w:r>
            <w:r>
              <w:rPr>
                <w:sz w:val="16"/>
              </w:rPr>
              <w:t>en</w:t>
            </w:r>
            <w:r>
              <w:rPr>
                <w:spacing w:val="-1"/>
                <w:sz w:val="16"/>
              </w:rPr>
              <w:t xml:space="preserve"> </w:t>
            </w:r>
            <w:r>
              <w:rPr>
                <w:sz w:val="16"/>
              </w:rPr>
              <w:t>el</w:t>
            </w:r>
            <w:r>
              <w:rPr>
                <w:spacing w:val="-1"/>
                <w:sz w:val="16"/>
              </w:rPr>
              <w:t xml:space="preserve"> </w:t>
            </w:r>
            <w:r>
              <w:rPr>
                <w:sz w:val="16"/>
              </w:rPr>
              <w:t>mes</w:t>
            </w:r>
          </w:p>
          <w:p w14:paraId="11B49B08" w14:textId="77777777" w:rsidR="00364C3B" w:rsidRDefault="00364C3B" w:rsidP="00063929">
            <w:pPr>
              <w:pStyle w:val="TableParagraph"/>
              <w:spacing w:line="191" w:lineRule="exact"/>
              <w:ind w:left="3"/>
              <w:rPr>
                <w:sz w:val="16"/>
              </w:rPr>
            </w:pPr>
            <w:r>
              <w:rPr>
                <w:sz w:val="16"/>
              </w:rPr>
              <w:t>Frecuencia</w:t>
            </w:r>
            <w:r>
              <w:rPr>
                <w:spacing w:val="-3"/>
                <w:sz w:val="16"/>
              </w:rPr>
              <w:t xml:space="preserve"> </w:t>
            </w:r>
            <w:r>
              <w:rPr>
                <w:sz w:val="16"/>
              </w:rPr>
              <w:t>de</w:t>
            </w:r>
            <w:r>
              <w:rPr>
                <w:spacing w:val="-4"/>
                <w:sz w:val="16"/>
              </w:rPr>
              <w:t xml:space="preserve"> </w:t>
            </w:r>
            <w:r>
              <w:rPr>
                <w:sz w:val="16"/>
              </w:rPr>
              <w:t>Medición:</w:t>
            </w:r>
            <w:r>
              <w:rPr>
                <w:spacing w:val="-2"/>
                <w:sz w:val="16"/>
              </w:rPr>
              <w:t xml:space="preserve"> </w:t>
            </w:r>
            <w:r>
              <w:rPr>
                <w:sz w:val="16"/>
              </w:rPr>
              <w:t>Mensual</w:t>
            </w:r>
          </w:p>
          <w:p w14:paraId="70DF735C" w14:textId="77777777" w:rsidR="00364C3B" w:rsidRDefault="00364C3B" w:rsidP="00063929">
            <w:pPr>
              <w:pStyle w:val="TableParagraph"/>
              <w:spacing w:before="1"/>
              <w:rPr>
                <w:rFonts w:ascii="Arial Narrow"/>
                <w:b/>
              </w:rPr>
            </w:pPr>
          </w:p>
          <w:p w14:paraId="622CF4E5" w14:textId="6332F5C4" w:rsidR="00364C3B" w:rsidRDefault="00364C3B" w:rsidP="00063929">
            <w:pPr>
              <w:pStyle w:val="TableParagraph"/>
              <w:spacing w:line="276" w:lineRule="auto"/>
              <w:ind w:left="3" w:right="144"/>
              <w:rPr>
                <w:sz w:val="16"/>
              </w:rPr>
            </w:pPr>
            <w:r>
              <w:rPr>
                <w:sz w:val="16"/>
              </w:rPr>
              <w:t>En caso de que no exista solicitudes por parte de la</w:t>
            </w:r>
            <w:r>
              <w:rPr>
                <w:spacing w:val="-34"/>
                <w:sz w:val="16"/>
              </w:rPr>
              <w:t xml:space="preserve"> </w:t>
            </w:r>
            <w:r>
              <w:rPr>
                <w:sz w:val="16"/>
              </w:rPr>
              <w:t>ARN en el mes objeto de análisis se considera</w:t>
            </w:r>
            <w:r>
              <w:rPr>
                <w:spacing w:val="1"/>
                <w:sz w:val="16"/>
              </w:rPr>
              <w:t xml:space="preserve"> </w:t>
            </w:r>
            <w:r>
              <w:rPr>
                <w:sz w:val="16"/>
              </w:rPr>
              <w:t>aprobado</w:t>
            </w:r>
            <w:r>
              <w:rPr>
                <w:spacing w:val="1"/>
                <w:sz w:val="16"/>
              </w:rPr>
              <w:t xml:space="preserve"> </w:t>
            </w:r>
            <w:r>
              <w:rPr>
                <w:sz w:val="16"/>
              </w:rPr>
              <w:t>el</w:t>
            </w:r>
            <w:r>
              <w:rPr>
                <w:spacing w:val="1"/>
                <w:sz w:val="16"/>
              </w:rPr>
              <w:t xml:space="preserve"> </w:t>
            </w:r>
            <w:r>
              <w:rPr>
                <w:sz w:val="16"/>
              </w:rPr>
              <w:t>indicador</w:t>
            </w:r>
            <w:r>
              <w:rPr>
                <w:spacing w:val="1"/>
                <w:sz w:val="16"/>
              </w:rPr>
              <w:t xml:space="preserve"> </w:t>
            </w:r>
            <w:r>
              <w:rPr>
                <w:sz w:val="16"/>
              </w:rPr>
              <w:t>por</w:t>
            </w:r>
            <w:r>
              <w:rPr>
                <w:spacing w:val="1"/>
                <w:sz w:val="16"/>
              </w:rPr>
              <w:t xml:space="preserve"> </w:t>
            </w:r>
            <w:r>
              <w:rPr>
                <w:sz w:val="16"/>
              </w:rPr>
              <w:t>parte</w:t>
            </w:r>
            <w:r>
              <w:rPr>
                <w:spacing w:val="1"/>
                <w:sz w:val="16"/>
              </w:rPr>
              <w:t xml:space="preserve"> </w:t>
            </w:r>
            <w:r>
              <w:rPr>
                <w:sz w:val="16"/>
              </w:rPr>
              <w:t>del</w:t>
            </w:r>
            <w:r>
              <w:rPr>
                <w:spacing w:val="1"/>
                <w:sz w:val="16"/>
              </w:rPr>
              <w:t xml:space="preserve"> </w:t>
            </w:r>
            <w:r>
              <w:rPr>
                <w:sz w:val="16"/>
              </w:rPr>
              <w:t>CONTRATISTA.</w:t>
            </w:r>
          </w:p>
        </w:tc>
        <w:tc>
          <w:tcPr>
            <w:tcW w:w="972" w:type="dxa"/>
            <w:tcBorders>
              <w:top w:val="single" w:sz="4" w:space="0" w:color="000000" w:themeColor="text1"/>
              <w:left w:val="single" w:sz="4" w:space="0" w:color="000000" w:themeColor="text1"/>
              <w:bottom w:val="nil"/>
              <w:right w:val="nil"/>
            </w:tcBorders>
          </w:tcPr>
          <w:p w14:paraId="60BBF067" w14:textId="37F14012" w:rsidR="00364C3B" w:rsidRDefault="00364C3B" w:rsidP="00063929">
            <w:pPr>
              <w:pStyle w:val="TableParagraph"/>
              <w:spacing w:line="184" w:lineRule="exact"/>
              <w:ind w:left="3" w:right="-590"/>
              <w:rPr>
                <w:sz w:val="16"/>
              </w:rPr>
            </w:pPr>
            <w:r w:rsidRPr="005408D2">
              <w:rPr>
                <w:sz w:val="16"/>
              </w:rPr>
              <w:t>Mínimo el 98%</w:t>
            </w:r>
          </w:p>
        </w:tc>
        <w:tc>
          <w:tcPr>
            <w:tcW w:w="446" w:type="dxa"/>
            <w:tcBorders>
              <w:top w:val="single" w:sz="4" w:space="0" w:color="000000" w:themeColor="text1"/>
              <w:left w:val="nil"/>
              <w:bottom w:val="nil"/>
              <w:right w:val="single" w:sz="4" w:space="0" w:color="000000" w:themeColor="text1"/>
            </w:tcBorders>
          </w:tcPr>
          <w:p w14:paraId="3907B515" w14:textId="28E2BB86" w:rsidR="00364C3B" w:rsidRDefault="00364C3B" w:rsidP="00063929">
            <w:pPr>
              <w:pStyle w:val="TableParagraph"/>
              <w:spacing w:line="184" w:lineRule="exact"/>
              <w:rPr>
                <w:sz w:val="16"/>
              </w:rPr>
            </w:pPr>
          </w:p>
        </w:tc>
        <w:tc>
          <w:tcPr>
            <w:tcW w:w="1559" w:type="dxa"/>
            <w:tcBorders>
              <w:top w:val="single" w:sz="4" w:space="0" w:color="000000" w:themeColor="text1"/>
              <w:left w:val="single" w:sz="4" w:space="0" w:color="000000" w:themeColor="text1"/>
              <w:bottom w:val="nil"/>
              <w:right w:val="single" w:sz="4" w:space="0" w:color="000000" w:themeColor="text1"/>
            </w:tcBorders>
          </w:tcPr>
          <w:p w14:paraId="7ABFFF61" w14:textId="11D14CCF" w:rsidR="00364C3B" w:rsidRDefault="00364C3B" w:rsidP="00063929">
            <w:pPr>
              <w:pStyle w:val="TableParagraph"/>
              <w:spacing w:before="1" w:line="183" w:lineRule="exact"/>
              <w:ind w:left="2"/>
              <w:rPr>
                <w:sz w:val="16"/>
              </w:rPr>
            </w:pPr>
            <w:r w:rsidRPr="009E6111">
              <w:rPr>
                <w:sz w:val="16"/>
              </w:rPr>
              <w:t xml:space="preserve">Centro de Servicios y </w:t>
            </w:r>
            <w:r w:rsidRPr="009E6111">
              <w:rPr>
                <w:sz w:val="16"/>
              </w:rPr>
              <w:lastRenderedPageBreak/>
              <w:t>herramientas de gestión para validar la oportunidad</w:t>
            </w:r>
          </w:p>
        </w:tc>
        <w:tc>
          <w:tcPr>
            <w:tcW w:w="1843"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5E16D6" w14:textId="77777777" w:rsidR="00364C3B" w:rsidRPr="00F723B1" w:rsidRDefault="00364C3B" w:rsidP="00063929">
            <w:pPr>
              <w:pStyle w:val="TableParagraph"/>
              <w:tabs>
                <w:tab w:val="left" w:pos="363"/>
              </w:tabs>
              <w:spacing w:before="3" w:line="244" w:lineRule="auto"/>
              <w:ind w:right="139"/>
              <w:rPr>
                <w:b/>
                <w:sz w:val="16"/>
              </w:rPr>
            </w:pPr>
            <w:r w:rsidRPr="00F723B1">
              <w:rPr>
                <w:b/>
                <w:sz w:val="16"/>
              </w:rPr>
              <w:lastRenderedPageBreak/>
              <w:t>Frecuencia del reporte:</w:t>
            </w:r>
          </w:p>
          <w:p w14:paraId="779EDF3D" w14:textId="44A5DD3C" w:rsidR="00364C3B" w:rsidRPr="007C087A" w:rsidRDefault="00364C3B" w:rsidP="5CB02B57">
            <w:pPr>
              <w:pStyle w:val="TableParagraph"/>
              <w:tabs>
                <w:tab w:val="left" w:pos="363"/>
              </w:tabs>
              <w:spacing w:before="3" w:line="244" w:lineRule="auto"/>
              <w:ind w:right="139"/>
              <w:rPr>
                <w:sz w:val="16"/>
                <w:szCs w:val="16"/>
              </w:rPr>
            </w:pPr>
            <w:r w:rsidRPr="5CB02B57">
              <w:rPr>
                <w:sz w:val="16"/>
                <w:szCs w:val="16"/>
              </w:rPr>
              <w:lastRenderedPageBreak/>
              <w:t>•</w:t>
            </w:r>
            <w:r>
              <w:tab/>
            </w:r>
            <w:r w:rsidRPr="5CB02B57">
              <w:rPr>
                <w:sz w:val="16"/>
                <w:szCs w:val="16"/>
              </w:rPr>
              <w:t xml:space="preserve">Reporte mensual del </w:t>
            </w:r>
            <w:r w:rsidR="79AA5F5D" w:rsidRPr="5CB02B57">
              <w:rPr>
                <w:sz w:val="16"/>
                <w:szCs w:val="16"/>
              </w:rPr>
              <w:t>indicador de</w:t>
            </w:r>
            <w:r w:rsidRPr="5CB02B57">
              <w:rPr>
                <w:sz w:val="16"/>
                <w:szCs w:val="16"/>
              </w:rPr>
              <w:t xml:space="preserve"> oportunidad.</w:t>
            </w:r>
          </w:p>
          <w:p w14:paraId="24E71CA6" w14:textId="77777777" w:rsidR="00364C3B" w:rsidRPr="007C087A" w:rsidRDefault="00364C3B" w:rsidP="00063929">
            <w:pPr>
              <w:pStyle w:val="TableParagraph"/>
              <w:tabs>
                <w:tab w:val="left" w:pos="363"/>
              </w:tabs>
              <w:spacing w:before="3" w:line="244" w:lineRule="auto"/>
              <w:ind w:right="139"/>
              <w:rPr>
                <w:bCs/>
                <w:sz w:val="16"/>
              </w:rPr>
            </w:pPr>
          </w:p>
          <w:p w14:paraId="7605D125" w14:textId="5142DEF3" w:rsidR="00364C3B" w:rsidRPr="007C087A" w:rsidRDefault="00364C3B" w:rsidP="00063929">
            <w:pPr>
              <w:pStyle w:val="TableParagraph"/>
              <w:tabs>
                <w:tab w:val="left" w:pos="363"/>
              </w:tabs>
              <w:spacing w:before="3" w:line="244" w:lineRule="auto"/>
              <w:ind w:right="139"/>
              <w:rPr>
                <w:bCs/>
                <w:sz w:val="16"/>
              </w:rPr>
            </w:pPr>
            <w:r w:rsidRPr="007C087A">
              <w:rPr>
                <w:bCs/>
                <w:sz w:val="16"/>
              </w:rPr>
              <w:t>Los requerimientos deben ser atendidos a más tardar en un día calendario.</w:t>
            </w:r>
          </w:p>
        </w:tc>
        <w:tc>
          <w:tcPr>
            <w:tcW w:w="1843" w:type="dxa"/>
            <w:vMerge w:val="restart"/>
            <w:tcBorders>
              <w:top w:val="single" w:sz="4" w:space="0" w:color="000000" w:themeColor="text1"/>
              <w:left w:val="single" w:sz="4" w:space="0" w:color="000000" w:themeColor="text1"/>
              <w:bottom w:val="single" w:sz="6" w:space="0" w:color="000000" w:themeColor="text1"/>
              <w:right w:val="single" w:sz="4" w:space="0" w:color="000000" w:themeColor="text1"/>
            </w:tcBorders>
          </w:tcPr>
          <w:p w14:paraId="0B454AC0" w14:textId="77777777" w:rsidR="00364C3B" w:rsidRPr="009525BD" w:rsidRDefault="00364C3B" w:rsidP="00063929">
            <w:pPr>
              <w:pStyle w:val="TableParagraph"/>
              <w:spacing w:before="1" w:line="183" w:lineRule="exact"/>
              <w:ind w:left="2"/>
              <w:rPr>
                <w:sz w:val="16"/>
              </w:rPr>
            </w:pPr>
            <w:r w:rsidRPr="009525BD">
              <w:rPr>
                <w:sz w:val="16"/>
              </w:rPr>
              <w:lastRenderedPageBreak/>
              <w:t xml:space="preserve">Las penalizaciones se </w:t>
            </w:r>
            <w:r w:rsidRPr="009525BD">
              <w:rPr>
                <w:sz w:val="16"/>
              </w:rPr>
              <w:lastRenderedPageBreak/>
              <w:t>calculan sobre el valor mensual del servicio</w:t>
            </w:r>
          </w:p>
          <w:p w14:paraId="7C514E2F" w14:textId="77777777" w:rsidR="00364C3B" w:rsidRPr="009525BD" w:rsidRDefault="00364C3B" w:rsidP="00063929">
            <w:pPr>
              <w:pStyle w:val="TableParagraph"/>
              <w:spacing w:before="1" w:line="183" w:lineRule="exact"/>
              <w:ind w:left="2"/>
              <w:rPr>
                <w:sz w:val="16"/>
              </w:rPr>
            </w:pPr>
          </w:p>
          <w:p w14:paraId="5631683E" w14:textId="77777777" w:rsidR="00364C3B" w:rsidRPr="009525BD" w:rsidRDefault="00364C3B">
            <w:pPr>
              <w:pStyle w:val="TableParagraph"/>
              <w:numPr>
                <w:ilvl w:val="0"/>
                <w:numId w:val="18"/>
              </w:numPr>
              <w:tabs>
                <w:tab w:val="left" w:pos="260"/>
              </w:tabs>
              <w:spacing w:before="1" w:line="183" w:lineRule="exact"/>
              <w:ind w:left="92" w:firstLine="0"/>
              <w:rPr>
                <w:sz w:val="16"/>
              </w:rPr>
            </w:pPr>
            <w:r w:rsidRPr="009525BD">
              <w:rPr>
                <w:sz w:val="16"/>
              </w:rPr>
              <w:t>Oportunidad menor 98% y mayor o igual que 96%, penalización del 5%.</w:t>
            </w:r>
          </w:p>
          <w:p w14:paraId="40790670" w14:textId="77777777" w:rsidR="00364C3B" w:rsidRPr="009525BD" w:rsidRDefault="00364C3B">
            <w:pPr>
              <w:pStyle w:val="TableParagraph"/>
              <w:numPr>
                <w:ilvl w:val="0"/>
                <w:numId w:val="18"/>
              </w:numPr>
              <w:tabs>
                <w:tab w:val="left" w:pos="260"/>
              </w:tabs>
              <w:spacing w:before="1" w:line="183" w:lineRule="exact"/>
              <w:ind w:left="92" w:firstLine="0"/>
              <w:rPr>
                <w:sz w:val="16"/>
              </w:rPr>
            </w:pPr>
            <w:r w:rsidRPr="009525BD">
              <w:rPr>
                <w:sz w:val="16"/>
              </w:rPr>
              <w:t>Oportunidad menor que 96% y mayor o igual que 90%, penalización del 10%.</w:t>
            </w:r>
          </w:p>
          <w:p w14:paraId="7DF8D073" w14:textId="77777777" w:rsidR="00364C3B" w:rsidRPr="009525BD" w:rsidRDefault="00364C3B">
            <w:pPr>
              <w:pStyle w:val="TableParagraph"/>
              <w:numPr>
                <w:ilvl w:val="0"/>
                <w:numId w:val="18"/>
              </w:numPr>
              <w:tabs>
                <w:tab w:val="left" w:pos="260"/>
              </w:tabs>
              <w:spacing w:before="1" w:line="183" w:lineRule="exact"/>
              <w:ind w:left="92" w:firstLine="0"/>
              <w:rPr>
                <w:sz w:val="16"/>
              </w:rPr>
            </w:pPr>
            <w:r w:rsidRPr="009525BD">
              <w:rPr>
                <w:sz w:val="16"/>
              </w:rPr>
              <w:t>Oportunidad menor que 90% y mayor o igual que 85%, penalización del 30%.</w:t>
            </w:r>
          </w:p>
          <w:p w14:paraId="6794ABF6" w14:textId="4D61BCD8" w:rsidR="00364C3B" w:rsidRDefault="00364C3B">
            <w:pPr>
              <w:pStyle w:val="TableParagraph"/>
              <w:numPr>
                <w:ilvl w:val="0"/>
                <w:numId w:val="18"/>
              </w:numPr>
              <w:tabs>
                <w:tab w:val="left" w:pos="260"/>
              </w:tabs>
              <w:spacing w:before="1" w:line="183" w:lineRule="exact"/>
              <w:ind w:left="92" w:firstLine="0"/>
              <w:rPr>
                <w:sz w:val="16"/>
              </w:rPr>
            </w:pPr>
            <w:r w:rsidRPr="009525BD">
              <w:rPr>
                <w:sz w:val="16"/>
              </w:rPr>
              <w:t>Oportunidad menor que el 85%, penalización</w:t>
            </w:r>
            <w:r w:rsidRPr="009525BD">
              <w:rPr>
                <w:sz w:val="16"/>
              </w:rPr>
              <w:tab/>
              <w:t>del 100%.</w:t>
            </w:r>
          </w:p>
        </w:tc>
      </w:tr>
      <w:tr w:rsidR="00364C3B" w14:paraId="3411A8A7" w14:textId="77777777" w:rsidTr="5CB02B5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796"/>
        </w:trPr>
        <w:tc>
          <w:tcPr>
            <w:tcW w:w="704" w:type="dxa"/>
            <w:tcBorders>
              <w:top w:val="nil"/>
              <w:left w:val="single" w:sz="4" w:space="0" w:color="000000" w:themeColor="text1"/>
              <w:bottom w:val="single" w:sz="6" w:space="0" w:color="000000" w:themeColor="text1"/>
              <w:right w:val="single" w:sz="4" w:space="0" w:color="000000" w:themeColor="text1"/>
            </w:tcBorders>
          </w:tcPr>
          <w:p w14:paraId="3572E399" w14:textId="77777777" w:rsidR="00364C3B" w:rsidRDefault="00364C3B" w:rsidP="00063929">
            <w:pPr>
              <w:pStyle w:val="TableParagraph"/>
              <w:rPr>
                <w:rFonts w:ascii="Times New Roman"/>
                <w:sz w:val="16"/>
              </w:rPr>
            </w:pPr>
          </w:p>
        </w:tc>
        <w:tc>
          <w:tcPr>
            <w:tcW w:w="1134" w:type="dxa"/>
            <w:tcBorders>
              <w:top w:val="nil"/>
              <w:left w:val="single" w:sz="4" w:space="0" w:color="000000" w:themeColor="text1"/>
              <w:bottom w:val="single" w:sz="6" w:space="0" w:color="000000" w:themeColor="text1"/>
              <w:right w:val="single" w:sz="4" w:space="0" w:color="000000" w:themeColor="text1"/>
            </w:tcBorders>
          </w:tcPr>
          <w:p w14:paraId="6CEB15CE" w14:textId="77777777" w:rsidR="00364C3B" w:rsidRDefault="00364C3B" w:rsidP="00063929">
            <w:pPr>
              <w:pStyle w:val="TableParagraph"/>
              <w:rPr>
                <w:rFonts w:ascii="Times New Roman"/>
                <w:sz w:val="16"/>
              </w:rPr>
            </w:pPr>
          </w:p>
        </w:tc>
        <w:tc>
          <w:tcPr>
            <w:tcW w:w="1134" w:type="dxa"/>
            <w:tcBorders>
              <w:top w:val="nil"/>
              <w:left w:val="single" w:sz="4" w:space="0" w:color="000000" w:themeColor="text1"/>
              <w:bottom w:val="single" w:sz="6" w:space="0" w:color="000000" w:themeColor="text1"/>
              <w:right w:val="single" w:sz="4" w:space="0" w:color="000000" w:themeColor="text1"/>
            </w:tcBorders>
          </w:tcPr>
          <w:p w14:paraId="66518E39" w14:textId="77777777" w:rsidR="00364C3B" w:rsidRDefault="00364C3B" w:rsidP="00063929">
            <w:pPr>
              <w:pStyle w:val="TableParagraph"/>
              <w:rPr>
                <w:rFonts w:ascii="Times New Roman"/>
                <w:sz w:val="16"/>
              </w:rPr>
            </w:pPr>
          </w:p>
        </w:tc>
        <w:tc>
          <w:tcPr>
            <w:tcW w:w="2693" w:type="dxa"/>
            <w:vMerge/>
          </w:tcPr>
          <w:p w14:paraId="7E75FCD0" w14:textId="77777777" w:rsidR="00364C3B" w:rsidRDefault="00364C3B" w:rsidP="00063929">
            <w:pPr>
              <w:rPr>
                <w:sz w:val="2"/>
                <w:szCs w:val="2"/>
              </w:rPr>
            </w:pPr>
          </w:p>
        </w:tc>
        <w:tc>
          <w:tcPr>
            <w:tcW w:w="1418" w:type="dxa"/>
            <w:gridSpan w:val="2"/>
            <w:tcBorders>
              <w:top w:val="nil"/>
              <w:left w:val="single" w:sz="4" w:space="0" w:color="000000" w:themeColor="text1"/>
              <w:bottom w:val="single" w:sz="6" w:space="0" w:color="000000" w:themeColor="text1"/>
              <w:right w:val="single" w:sz="4" w:space="0" w:color="000000" w:themeColor="text1"/>
            </w:tcBorders>
          </w:tcPr>
          <w:p w14:paraId="774AF2BF" w14:textId="77777777" w:rsidR="00364C3B" w:rsidRDefault="00364C3B" w:rsidP="00063929">
            <w:pPr>
              <w:pStyle w:val="TableParagraph"/>
              <w:rPr>
                <w:rFonts w:ascii="Times New Roman"/>
                <w:sz w:val="16"/>
              </w:rPr>
            </w:pPr>
          </w:p>
        </w:tc>
        <w:tc>
          <w:tcPr>
            <w:tcW w:w="1559" w:type="dxa"/>
            <w:tcBorders>
              <w:top w:val="nil"/>
              <w:left w:val="single" w:sz="4" w:space="0" w:color="000000" w:themeColor="text1"/>
              <w:bottom w:val="single" w:sz="6" w:space="0" w:color="000000" w:themeColor="text1"/>
              <w:right w:val="single" w:sz="4" w:space="0" w:color="000000" w:themeColor="text1"/>
            </w:tcBorders>
          </w:tcPr>
          <w:p w14:paraId="4BF85B03" w14:textId="6EA2CA3A" w:rsidR="00364C3B" w:rsidRDefault="00364C3B" w:rsidP="00063929">
            <w:pPr>
              <w:pStyle w:val="TableParagraph"/>
              <w:spacing w:before="13"/>
              <w:ind w:left="2"/>
              <w:rPr>
                <w:sz w:val="16"/>
              </w:rPr>
            </w:pPr>
          </w:p>
        </w:tc>
        <w:tc>
          <w:tcPr>
            <w:tcW w:w="1843" w:type="dxa"/>
            <w:vMerge/>
          </w:tcPr>
          <w:p w14:paraId="7A292896" w14:textId="77777777" w:rsidR="00364C3B" w:rsidRPr="007C087A" w:rsidRDefault="00364C3B" w:rsidP="00063929">
            <w:pPr>
              <w:rPr>
                <w:bCs/>
                <w:sz w:val="2"/>
                <w:szCs w:val="2"/>
              </w:rPr>
            </w:pPr>
          </w:p>
        </w:tc>
        <w:tc>
          <w:tcPr>
            <w:tcW w:w="1843" w:type="dxa"/>
            <w:vMerge/>
          </w:tcPr>
          <w:p w14:paraId="15A2430F" w14:textId="4229C000" w:rsidR="00364C3B" w:rsidRDefault="00364C3B" w:rsidP="00063929">
            <w:pPr>
              <w:pStyle w:val="TableParagraph"/>
              <w:tabs>
                <w:tab w:val="left" w:pos="1031"/>
                <w:tab w:val="left" w:pos="1547"/>
              </w:tabs>
              <w:spacing w:line="173" w:lineRule="exact"/>
              <w:rPr>
                <w:sz w:val="16"/>
              </w:rPr>
            </w:pPr>
          </w:p>
        </w:tc>
      </w:tr>
      <w:tr w:rsidR="006257EE" w14:paraId="1BAADBA9" w14:textId="77777777" w:rsidTr="5CB02B5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502"/>
        </w:trPr>
        <w:tc>
          <w:tcPr>
            <w:tcW w:w="704" w:type="dxa"/>
            <w:tcBorders>
              <w:top w:val="single" w:sz="4" w:space="0" w:color="000000" w:themeColor="text1"/>
              <w:left w:val="single" w:sz="4" w:space="0" w:color="000000" w:themeColor="text1"/>
              <w:bottom w:val="single" w:sz="4" w:space="0" w:color="auto"/>
              <w:right w:val="single" w:sz="4" w:space="0" w:color="000000" w:themeColor="text1"/>
            </w:tcBorders>
          </w:tcPr>
          <w:p w14:paraId="4737E36C" w14:textId="5C8B54C2" w:rsidR="006257EE" w:rsidRDefault="65293B0F" w:rsidP="00063929">
            <w:pPr>
              <w:pStyle w:val="TableParagraph"/>
              <w:spacing w:before="1" w:line="183" w:lineRule="exact"/>
              <w:ind w:right="358"/>
              <w:jc w:val="center"/>
              <w:rPr>
                <w:sz w:val="16"/>
                <w:szCs w:val="16"/>
              </w:rPr>
            </w:pPr>
            <w:r w:rsidRPr="69E0FCC9">
              <w:rPr>
                <w:sz w:val="16"/>
                <w:szCs w:val="16"/>
              </w:rPr>
              <w:t>1</w:t>
            </w:r>
            <w:r w:rsidR="786587FE" w:rsidRPr="69E0FCC9">
              <w:rPr>
                <w:sz w:val="16"/>
                <w:szCs w:val="16"/>
              </w:rPr>
              <w:t>2</w:t>
            </w:r>
          </w:p>
        </w:tc>
        <w:tc>
          <w:tcPr>
            <w:tcW w:w="1134" w:type="dxa"/>
            <w:tcBorders>
              <w:top w:val="single" w:sz="4" w:space="0" w:color="000000" w:themeColor="text1"/>
              <w:left w:val="single" w:sz="4" w:space="0" w:color="000000" w:themeColor="text1"/>
              <w:bottom w:val="single" w:sz="4" w:space="0" w:color="auto"/>
              <w:right w:val="single" w:sz="4" w:space="0" w:color="000000" w:themeColor="text1"/>
            </w:tcBorders>
          </w:tcPr>
          <w:p w14:paraId="66FD1FB8" w14:textId="6C5A1ED0" w:rsidR="006257EE" w:rsidRDefault="007B4EDE" w:rsidP="00063929">
            <w:pPr>
              <w:pStyle w:val="TableParagraph"/>
              <w:spacing w:before="1" w:line="183" w:lineRule="exact"/>
              <w:ind w:left="4"/>
              <w:rPr>
                <w:sz w:val="16"/>
              </w:rPr>
            </w:pPr>
            <w:r w:rsidRPr="007B4EDE">
              <w:rPr>
                <w:sz w:val="16"/>
              </w:rPr>
              <w:t>SERVICIO DE MONITOREO DE SEGURIDAD</w:t>
            </w:r>
          </w:p>
        </w:tc>
        <w:tc>
          <w:tcPr>
            <w:tcW w:w="1134" w:type="dxa"/>
            <w:tcBorders>
              <w:top w:val="single" w:sz="4" w:space="0" w:color="000000" w:themeColor="text1"/>
              <w:left w:val="single" w:sz="4" w:space="0" w:color="000000" w:themeColor="text1"/>
              <w:bottom w:val="single" w:sz="4" w:space="0" w:color="auto"/>
              <w:right w:val="single" w:sz="4" w:space="0" w:color="000000" w:themeColor="text1"/>
            </w:tcBorders>
          </w:tcPr>
          <w:p w14:paraId="270858CA" w14:textId="35E0D12E" w:rsidR="006257EE" w:rsidRDefault="007B4EDE" w:rsidP="00063929">
            <w:pPr>
              <w:pStyle w:val="TableParagraph"/>
              <w:spacing w:line="184" w:lineRule="exact"/>
              <w:ind w:left="4"/>
              <w:rPr>
                <w:sz w:val="16"/>
              </w:rPr>
            </w:pPr>
            <w:r w:rsidRPr="007B4EDE">
              <w:rPr>
                <w:sz w:val="16"/>
              </w:rPr>
              <w:t>DISPONIBILIDAD</w:t>
            </w:r>
          </w:p>
        </w:tc>
        <w:tc>
          <w:tcPr>
            <w:tcW w:w="2693" w:type="dxa"/>
            <w:tcBorders>
              <w:top w:val="single" w:sz="4" w:space="0" w:color="000000" w:themeColor="text1"/>
              <w:left w:val="single" w:sz="4" w:space="0" w:color="000000" w:themeColor="text1"/>
              <w:bottom w:val="single" w:sz="4" w:space="0" w:color="auto"/>
              <w:right w:val="single" w:sz="4" w:space="0" w:color="000000" w:themeColor="text1"/>
            </w:tcBorders>
          </w:tcPr>
          <w:p w14:paraId="26057E02" w14:textId="28A15D28" w:rsidR="00D82D87" w:rsidRPr="00D82D87" w:rsidRDefault="00D82D87" w:rsidP="00063929">
            <w:pPr>
              <w:pStyle w:val="TableParagraph"/>
              <w:spacing w:before="1" w:line="183" w:lineRule="exact"/>
              <w:ind w:left="3"/>
              <w:rPr>
                <w:sz w:val="16"/>
                <w:szCs w:val="16"/>
              </w:rPr>
            </w:pPr>
            <w:r w:rsidRPr="00D82D87">
              <w:rPr>
                <w:sz w:val="16"/>
                <w:szCs w:val="16"/>
              </w:rPr>
              <w:t>Disponibilidad: es la habilidad de un servicio de TI u otro elemento de configuración para realizar la función acordada cuando sea requerido.</w:t>
            </w:r>
          </w:p>
          <w:p w14:paraId="3BBFD437" w14:textId="77777777" w:rsidR="00D82D87" w:rsidRPr="00D82D87" w:rsidRDefault="00D82D87" w:rsidP="00063929">
            <w:pPr>
              <w:pStyle w:val="TableParagraph"/>
              <w:spacing w:before="1" w:line="183" w:lineRule="exact"/>
              <w:ind w:left="3"/>
              <w:rPr>
                <w:sz w:val="16"/>
                <w:szCs w:val="16"/>
              </w:rPr>
            </w:pPr>
          </w:p>
          <w:p w14:paraId="3F863B32" w14:textId="77777777" w:rsidR="006257EE" w:rsidRDefault="00D82D87" w:rsidP="00063929">
            <w:pPr>
              <w:pStyle w:val="TableParagraph"/>
              <w:spacing w:before="1" w:line="183" w:lineRule="exact"/>
              <w:ind w:left="3"/>
              <w:rPr>
                <w:sz w:val="16"/>
                <w:szCs w:val="16"/>
              </w:rPr>
            </w:pPr>
            <w:r w:rsidRPr="00D82D87">
              <w:rPr>
                <w:sz w:val="16"/>
                <w:szCs w:val="16"/>
              </w:rPr>
              <w:t>La disponibilidad del servicio se calcula mediante la siguiente fórmula:</w:t>
            </w:r>
          </w:p>
          <w:p w14:paraId="7E9C502C" w14:textId="77777777" w:rsidR="00D82D87" w:rsidRDefault="00D82D87" w:rsidP="00063929">
            <w:pPr>
              <w:pStyle w:val="TableParagraph"/>
              <w:spacing w:before="1" w:line="183" w:lineRule="exact"/>
              <w:ind w:left="3"/>
              <w:rPr>
                <w:sz w:val="16"/>
                <w:szCs w:val="16"/>
              </w:rPr>
            </w:pPr>
          </w:p>
          <w:p w14:paraId="61551B48" w14:textId="77777777" w:rsidR="00D82D87" w:rsidRDefault="00D82D87" w:rsidP="00063929">
            <w:pPr>
              <w:pStyle w:val="TableParagraph"/>
              <w:spacing w:before="1" w:line="183" w:lineRule="exact"/>
              <w:ind w:left="3"/>
              <w:rPr>
                <w:sz w:val="16"/>
                <w:szCs w:val="16"/>
              </w:rPr>
            </w:pPr>
          </w:p>
          <w:p w14:paraId="54628672" w14:textId="77777777" w:rsidR="00D82D87" w:rsidRDefault="00D82D87" w:rsidP="00063929">
            <w:pPr>
              <w:pStyle w:val="TableParagraph"/>
              <w:spacing w:before="1" w:line="183" w:lineRule="exact"/>
              <w:ind w:left="3"/>
              <w:rPr>
                <w:sz w:val="16"/>
                <w:szCs w:val="16"/>
              </w:rPr>
            </w:pPr>
            <w:r>
              <w:rPr>
                <w:rFonts w:ascii="Arial Narrow"/>
                <w:noProof/>
                <w:color w:val="2B579A"/>
                <w:sz w:val="20"/>
                <w:shd w:val="clear" w:color="auto" w:fill="E6E6E6"/>
              </w:rPr>
              <w:drawing>
                <wp:inline distT="0" distB="0" distL="0" distR="0" wp14:anchorId="5DBECFA6" wp14:editId="7C30F4C8">
                  <wp:extent cx="893693" cy="209550"/>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9.png"/>
                          <pic:cNvPicPr/>
                        </pic:nvPicPr>
                        <pic:blipFill>
                          <a:blip r:embed="rId19" cstate="print"/>
                          <a:stretch>
                            <a:fillRect/>
                          </a:stretch>
                        </pic:blipFill>
                        <pic:spPr>
                          <a:xfrm>
                            <a:off x="0" y="0"/>
                            <a:ext cx="893693" cy="209550"/>
                          </a:xfrm>
                          <a:prstGeom prst="rect">
                            <a:avLst/>
                          </a:prstGeom>
                        </pic:spPr>
                      </pic:pic>
                    </a:graphicData>
                  </a:graphic>
                </wp:inline>
              </w:drawing>
            </w:r>
          </w:p>
          <w:p w14:paraId="0DA81AB4" w14:textId="77777777" w:rsidR="00261EC5" w:rsidRDefault="00261EC5" w:rsidP="00063929">
            <w:pPr>
              <w:pStyle w:val="TableParagraph"/>
              <w:spacing w:before="1" w:line="183" w:lineRule="exact"/>
              <w:ind w:left="3"/>
              <w:rPr>
                <w:sz w:val="16"/>
                <w:szCs w:val="16"/>
              </w:rPr>
            </w:pPr>
          </w:p>
          <w:p w14:paraId="15EC40B8" w14:textId="77777777" w:rsidR="00261EC5" w:rsidRDefault="00261EC5" w:rsidP="00063929">
            <w:pPr>
              <w:pStyle w:val="TableParagraph"/>
              <w:spacing w:before="1" w:line="183" w:lineRule="exact"/>
              <w:ind w:left="3"/>
              <w:rPr>
                <w:sz w:val="16"/>
                <w:szCs w:val="16"/>
              </w:rPr>
            </w:pPr>
          </w:p>
          <w:p w14:paraId="588B9F0A" w14:textId="77777777" w:rsidR="00261EC5" w:rsidRPr="009416B4" w:rsidRDefault="00261EC5" w:rsidP="00063929">
            <w:pPr>
              <w:pStyle w:val="TableParagraph"/>
              <w:spacing w:before="1" w:line="183" w:lineRule="exact"/>
              <w:ind w:left="3"/>
              <w:rPr>
                <w:sz w:val="16"/>
                <w:szCs w:val="16"/>
              </w:rPr>
            </w:pPr>
          </w:p>
          <w:p w14:paraId="353FE3ED" w14:textId="77777777" w:rsidR="00614260" w:rsidRPr="009416B4" w:rsidRDefault="00614260" w:rsidP="00063929">
            <w:pPr>
              <w:rPr>
                <w:sz w:val="16"/>
                <w:szCs w:val="16"/>
              </w:rPr>
            </w:pPr>
            <w:r w:rsidRPr="009416B4">
              <w:rPr>
                <w:sz w:val="16"/>
                <w:szCs w:val="16"/>
              </w:rPr>
              <w:t>Donde:</w:t>
            </w:r>
          </w:p>
          <w:p w14:paraId="6F17C98C" w14:textId="77777777" w:rsidR="00614260" w:rsidRPr="009416B4" w:rsidRDefault="00614260" w:rsidP="00063929">
            <w:pPr>
              <w:rPr>
                <w:sz w:val="16"/>
                <w:szCs w:val="16"/>
              </w:rPr>
            </w:pPr>
            <w:r w:rsidRPr="009416B4">
              <w:rPr>
                <w:b/>
                <w:bCs/>
                <w:sz w:val="16"/>
                <w:szCs w:val="16"/>
              </w:rPr>
              <w:t>D</w:t>
            </w:r>
            <w:r w:rsidRPr="009416B4">
              <w:rPr>
                <w:sz w:val="16"/>
                <w:szCs w:val="16"/>
              </w:rPr>
              <w:t xml:space="preserve"> es la disponibilidad mensual del servicio, en %, con una cifra decimal.</w:t>
            </w:r>
          </w:p>
          <w:p w14:paraId="7E9BE083" w14:textId="77777777" w:rsidR="00614260" w:rsidRPr="009416B4" w:rsidRDefault="00614260" w:rsidP="00063929">
            <w:pPr>
              <w:rPr>
                <w:sz w:val="16"/>
                <w:szCs w:val="16"/>
              </w:rPr>
            </w:pPr>
          </w:p>
          <w:p w14:paraId="3D010E15" w14:textId="77777777" w:rsidR="00614260" w:rsidRPr="009416B4" w:rsidRDefault="00614260" w:rsidP="00063929">
            <w:pPr>
              <w:rPr>
                <w:sz w:val="16"/>
                <w:szCs w:val="16"/>
              </w:rPr>
            </w:pPr>
            <w:r w:rsidRPr="009416B4">
              <w:rPr>
                <w:b/>
                <w:bCs/>
                <w:sz w:val="16"/>
                <w:szCs w:val="16"/>
              </w:rPr>
              <w:t>TI</w:t>
            </w:r>
            <w:r w:rsidRPr="009416B4">
              <w:rPr>
                <w:sz w:val="16"/>
                <w:szCs w:val="16"/>
              </w:rPr>
              <w:t xml:space="preserve"> es el tiempo de inactividad en </w:t>
            </w:r>
            <w:r w:rsidRPr="009416B4">
              <w:rPr>
                <w:sz w:val="16"/>
                <w:szCs w:val="16"/>
              </w:rPr>
              <w:lastRenderedPageBreak/>
              <w:t>minutos.</w:t>
            </w:r>
          </w:p>
          <w:p w14:paraId="6C860548" w14:textId="03C3D16B" w:rsidR="00614260" w:rsidRPr="009416B4" w:rsidRDefault="00614260" w:rsidP="00063929">
            <w:pPr>
              <w:rPr>
                <w:sz w:val="16"/>
                <w:szCs w:val="16"/>
              </w:rPr>
            </w:pPr>
            <w:r w:rsidRPr="5CB02B57">
              <w:rPr>
                <w:b/>
                <w:bCs/>
                <w:sz w:val="16"/>
                <w:szCs w:val="16"/>
              </w:rPr>
              <w:t>TSA</w:t>
            </w:r>
            <w:r w:rsidRPr="5CB02B57">
              <w:rPr>
                <w:sz w:val="16"/>
                <w:szCs w:val="16"/>
              </w:rPr>
              <w:t xml:space="preserve"> es el tiempo de servicio acordado, en minutos.</w:t>
            </w:r>
          </w:p>
          <w:p w14:paraId="6C858A33" w14:textId="77777777" w:rsidR="00614260" w:rsidRPr="009416B4" w:rsidRDefault="00614260" w:rsidP="00063929">
            <w:pPr>
              <w:rPr>
                <w:sz w:val="16"/>
                <w:szCs w:val="16"/>
              </w:rPr>
            </w:pPr>
          </w:p>
          <w:p w14:paraId="5A13A7DC" w14:textId="40521CE0" w:rsidR="00614260" w:rsidRPr="009416B4" w:rsidRDefault="00614260" w:rsidP="00063929">
            <w:pPr>
              <w:rPr>
                <w:sz w:val="16"/>
                <w:szCs w:val="16"/>
              </w:rPr>
            </w:pPr>
            <w:r w:rsidRPr="009416B4">
              <w:rPr>
                <w:sz w:val="16"/>
                <w:szCs w:val="16"/>
              </w:rPr>
              <w:t xml:space="preserve">Este tiempo tiene en cuenta la cantidad de días del mes en que se realiza la medición (DM) y </w:t>
            </w:r>
            <w:r w:rsidR="009416B4" w:rsidRPr="009416B4">
              <w:rPr>
                <w:sz w:val="16"/>
                <w:szCs w:val="16"/>
              </w:rPr>
              <w:t>la cantidad</w:t>
            </w:r>
            <w:r w:rsidRPr="009416B4">
              <w:rPr>
                <w:sz w:val="16"/>
                <w:szCs w:val="16"/>
              </w:rPr>
              <w:t xml:space="preserve"> de minutos aprobados para mantenimiento preventivo (TAMP) en dicho mes, según   se   indica a continuación:</w:t>
            </w:r>
          </w:p>
          <w:p w14:paraId="63597ABE" w14:textId="77777777" w:rsidR="009416B4" w:rsidRDefault="009416B4" w:rsidP="00063929"/>
          <w:p w14:paraId="3624B09E" w14:textId="38985E10" w:rsidR="009416B4" w:rsidRDefault="009416B4" w:rsidP="00063929">
            <w:r>
              <w:rPr>
                <w:rFonts w:ascii="Arial Narrow"/>
                <w:noProof/>
                <w:color w:val="2B579A"/>
                <w:position w:val="-1"/>
                <w:sz w:val="12"/>
                <w:shd w:val="clear" w:color="auto" w:fill="E6E6E6"/>
              </w:rPr>
              <w:drawing>
                <wp:inline distT="0" distB="0" distL="0" distR="0" wp14:anchorId="485D5C49" wp14:editId="40AA3981">
                  <wp:extent cx="1287729" cy="79248"/>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0.png"/>
                          <pic:cNvPicPr/>
                        </pic:nvPicPr>
                        <pic:blipFill>
                          <a:blip r:embed="rId20" cstate="print"/>
                          <a:stretch>
                            <a:fillRect/>
                          </a:stretch>
                        </pic:blipFill>
                        <pic:spPr>
                          <a:xfrm>
                            <a:off x="0" y="0"/>
                            <a:ext cx="1287729" cy="79248"/>
                          </a:xfrm>
                          <a:prstGeom prst="rect">
                            <a:avLst/>
                          </a:prstGeom>
                        </pic:spPr>
                      </pic:pic>
                    </a:graphicData>
                  </a:graphic>
                </wp:inline>
              </w:drawing>
            </w:r>
          </w:p>
          <w:p w14:paraId="1468C1FA" w14:textId="237B9EE6" w:rsidR="00261EC5" w:rsidRDefault="00261EC5" w:rsidP="00063929">
            <w:pPr>
              <w:pStyle w:val="TableParagraph"/>
              <w:spacing w:before="1" w:line="183" w:lineRule="exact"/>
              <w:ind w:left="3"/>
              <w:rPr>
                <w:sz w:val="16"/>
                <w:szCs w:val="16"/>
              </w:rPr>
            </w:pPr>
          </w:p>
        </w:tc>
        <w:tc>
          <w:tcPr>
            <w:tcW w:w="1418" w:type="dxa"/>
            <w:gridSpan w:val="2"/>
            <w:tcBorders>
              <w:top w:val="single" w:sz="4" w:space="0" w:color="000000" w:themeColor="text1"/>
              <w:left w:val="single" w:sz="4" w:space="0" w:color="000000" w:themeColor="text1"/>
              <w:bottom w:val="single" w:sz="4" w:space="0" w:color="auto"/>
              <w:right w:val="single" w:sz="4" w:space="0" w:color="000000" w:themeColor="text1"/>
            </w:tcBorders>
          </w:tcPr>
          <w:p w14:paraId="66B055B2" w14:textId="31143BB7" w:rsidR="006257EE" w:rsidRDefault="00527BA1" w:rsidP="5CB02B57">
            <w:pPr>
              <w:pStyle w:val="TableParagraph"/>
              <w:spacing w:line="184" w:lineRule="exact"/>
              <w:ind w:left="3"/>
              <w:rPr>
                <w:sz w:val="16"/>
                <w:szCs w:val="16"/>
              </w:rPr>
            </w:pPr>
            <w:r w:rsidRPr="001229B4">
              <w:rPr>
                <w:color w:val="FF0000"/>
                <w:sz w:val="16"/>
                <w:szCs w:val="16"/>
              </w:rPr>
              <w:lastRenderedPageBreak/>
              <w:t>Mínimo</w:t>
            </w:r>
            <w:r w:rsidR="00403DA6" w:rsidRPr="5CB02B57">
              <w:rPr>
                <w:color w:val="FF0000"/>
                <w:sz w:val="16"/>
                <w:szCs w:val="16"/>
              </w:rPr>
              <w:t xml:space="preserve"> de dispon</w:t>
            </w:r>
            <w:r w:rsidR="00621E12" w:rsidRPr="5CB02B57">
              <w:rPr>
                <w:color w:val="FF0000"/>
                <w:sz w:val="16"/>
                <w:szCs w:val="16"/>
              </w:rPr>
              <w:t>ibilidad requerida es del</w:t>
            </w:r>
            <w:r w:rsidRPr="001229B4">
              <w:rPr>
                <w:color w:val="FF0000"/>
                <w:sz w:val="16"/>
                <w:szCs w:val="16"/>
              </w:rPr>
              <w:t xml:space="preserve"> 9</w:t>
            </w:r>
            <w:r w:rsidR="00266849" w:rsidRPr="5CB02B57">
              <w:rPr>
                <w:color w:val="FF0000"/>
                <w:sz w:val="16"/>
                <w:szCs w:val="16"/>
              </w:rPr>
              <w:t>9,</w:t>
            </w:r>
            <w:r w:rsidR="006964CD" w:rsidRPr="5CB02B57">
              <w:rPr>
                <w:color w:val="FF0000"/>
                <w:sz w:val="16"/>
                <w:szCs w:val="16"/>
              </w:rPr>
              <w:t>9</w:t>
            </w:r>
            <w:r w:rsidRPr="001229B4">
              <w:rPr>
                <w:color w:val="FF0000"/>
                <w:sz w:val="16"/>
                <w:szCs w:val="16"/>
              </w:rPr>
              <w:t>%</w:t>
            </w:r>
            <w:r w:rsidR="00E339C6" w:rsidRPr="5CB02B57">
              <w:rPr>
                <w:color w:val="FF0000"/>
                <w:sz w:val="16"/>
                <w:szCs w:val="16"/>
              </w:rPr>
              <w:t>, valores inferiores a este aplica penalización del servicio.</w:t>
            </w:r>
          </w:p>
        </w:tc>
        <w:tc>
          <w:tcPr>
            <w:tcW w:w="1559" w:type="dxa"/>
            <w:tcBorders>
              <w:top w:val="single" w:sz="4" w:space="0" w:color="000000" w:themeColor="text1"/>
              <w:left w:val="single" w:sz="4" w:space="0" w:color="000000" w:themeColor="text1"/>
              <w:bottom w:val="single" w:sz="4" w:space="0" w:color="auto"/>
              <w:right w:val="single" w:sz="4" w:space="0" w:color="000000" w:themeColor="text1"/>
            </w:tcBorders>
          </w:tcPr>
          <w:p w14:paraId="0929770E" w14:textId="0BF28F17" w:rsidR="006257EE" w:rsidRDefault="00245473" w:rsidP="00063929">
            <w:pPr>
              <w:pStyle w:val="TableParagraph"/>
              <w:tabs>
                <w:tab w:val="left" w:pos="943"/>
              </w:tabs>
              <w:spacing w:before="1" w:line="183" w:lineRule="exact"/>
              <w:ind w:left="2" w:right="-15"/>
              <w:rPr>
                <w:sz w:val="16"/>
              </w:rPr>
            </w:pPr>
            <w:r w:rsidRPr="00245473">
              <w:rPr>
                <w:sz w:val="16"/>
              </w:rPr>
              <w:t>Mesa de Servicio y herramientas de gestión para validar</w:t>
            </w:r>
            <w:r>
              <w:rPr>
                <w:sz w:val="16"/>
              </w:rPr>
              <w:t xml:space="preserve"> </w:t>
            </w:r>
            <w:r w:rsidRPr="00245473">
              <w:rPr>
                <w:sz w:val="16"/>
              </w:rPr>
              <w:t>la oportunidad</w:t>
            </w:r>
          </w:p>
        </w:tc>
        <w:tc>
          <w:tcPr>
            <w:tcW w:w="1843" w:type="dxa"/>
            <w:tcBorders>
              <w:top w:val="single" w:sz="4" w:space="0" w:color="000000" w:themeColor="text1"/>
              <w:left w:val="single" w:sz="4" w:space="0" w:color="000000" w:themeColor="text1"/>
              <w:bottom w:val="single" w:sz="4" w:space="0" w:color="auto"/>
              <w:right w:val="single" w:sz="4" w:space="0" w:color="000000" w:themeColor="text1"/>
            </w:tcBorders>
          </w:tcPr>
          <w:p w14:paraId="58E22F4B" w14:textId="77777777" w:rsidR="00903F36" w:rsidRPr="007C087A" w:rsidRDefault="00903F36" w:rsidP="00063929">
            <w:pPr>
              <w:pStyle w:val="TableParagraph"/>
              <w:spacing w:before="1" w:line="183" w:lineRule="exact"/>
              <w:ind w:left="2"/>
              <w:rPr>
                <w:bCs/>
                <w:sz w:val="16"/>
              </w:rPr>
            </w:pPr>
            <w:r w:rsidRPr="007C087A">
              <w:rPr>
                <w:bCs/>
                <w:sz w:val="16"/>
              </w:rPr>
              <w:t>Sistema de monitoreo Información suministrada por la mesa de servicio, la cual solo se utilizará para validar causas y responsables de las no disponibilidades</w:t>
            </w:r>
          </w:p>
          <w:p w14:paraId="783D2F41" w14:textId="77777777" w:rsidR="00903F36" w:rsidRPr="007C087A" w:rsidRDefault="00903F36" w:rsidP="00063929">
            <w:pPr>
              <w:pStyle w:val="TableParagraph"/>
              <w:spacing w:before="1" w:line="183" w:lineRule="exact"/>
              <w:ind w:left="2"/>
              <w:rPr>
                <w:bCs/>
                <w:sz w:val="16"/>
              </w:rPr>
            </w:pPr>
          </w:p>
          <w:p w14:paraId="5E4ACDBE" w14:textId="77777777" w:rsidR="00903F36" w:rsidRPr="007C087A" w:rsidRDefault="00903F36" w:rsidP="00063929">
            <w:pPr>
              <w:pStyle w:val="TableParagraph"/>
              <w:spacing w:before="1" w:line="183" w:lineRule="exact"/>
              <w:ind w:left="2"/>
              <w:rPr>
                <w:bCs/>
                <w:sz w:val="16"/>
              </w:rPr>
            </w:pPr>
            <w:r w:rsidRPr="007C087A">
              <w:rPr>
                <w:bCs/>
                <w:sz w:val="16"/>
              </w:rPr>
              <w:t>Frecuencia del monitoreo:</w:t>
            </w:r>
          </w:p>
          <w:p w14:paraId="76C3D90C" w14:textId="77777777" w:rsidR="00903F36" w:rsidRPr="007C087A" w:rsidRDefault="00903F36" w:rsidP="00063929">
            <w:pPr>
              <w:pStyle w:val="TableParagraph"/>
              <w:spacing w:before="1" w:line="183" w:lineRule="exact"/>
              <w:ind w:left="2"/>
              <w:rPr>
                <w:bCs/>
                <w:sz w:val="16"/>
              </w:rPr>
            </w:pPr>
            <w:r w:rsidRPr="007C087A">
              <w:rPr>
                <w:bCs/>
                <w:sz w:val="16"/>
              </w:rPr>
              <w:t>•Mínimo una medición cada tres (3) minutos.</w:t>
            </w:r>
          </w:p>
          <w:p w14:paraId="526A9832" w14:textId="77777777" w:rsidR="00903F36" w:rsidRPr="007C087A" w:rsidRDefault="00903F36" w:rsidP="00063929">
            <w:pPr>
              <w:pStyle w:val="TableParagraph"/>
              <w:spacing w:before="1" w:line="183" w:lineRule="exact"/>
              <w:ind w:left="2"/>
              <w:rPr>
                <w:bCs/>
                <w:sz w:val="16"/>
              </w:rPr>
            </w:pPr>
            <w:r w:rsidRPr="007C087A">
              <w:rPr>
                <w:bCs/>
                <w:sz w:val="16"/>
              </w:rPr>
              <w:t>•Registro al evento, en el Sistema de gestión de la Mesa de servicio, de los incidentes relacionados con el servicio.</w:t>
            </w:r>
          </w:p>
          <w:p w14:paraId="5E5D934C" w14:textId="77777777" w:rsidR="00903F36" w:rsidRPr="007C087A" w:rsidRDefault="00903F36" w:rsidP="00063929">
            <w:pPr>
              <w:pStyle w:val="TableParagraph"/>
              <w:spacing w:before="1" w:line="183" w:lineRule="exact"/>
              <w:ind w:left="2"/>
              <w:rPr>
                <w:bCs/>
                <w:sz w:val="16"/>
              </w:rPr>
            </w:pPr>
          </w:p>
          <w:p w14:paraId="46E8C258" w14:textId="77777777" w:rsidR="00903F36" w:rsidRPr="007C087A" w:rsidRDefault="00903F36" w:rsidP="00063929">
            <w:pPr>
              <w:pStyle w:val="TableParagraph"/>
              <w:spacing w:before="1" w:line="183" w:lineRule="exact"/>
              <w:ind w:left="2"/>
              <w:rPr>
                <w:bCs/>
                <w:sz w:val="16"/>
              </w:rPr>
            </w:pPr>
            <w:r w:rsidRPr="007C087A">
              <w:rPr>
                <w:bCs/>
                <w:sz w:val="16"/>
              </w:rPr>
              <w:t>Frecuencia del reporte:</w:t>
            </w:r>
          </w:p>
          <w:p w14:paraId="6A748DD9" w14:textId="77777777" w:rsidR="00903F36" w:rsidRPr="007C087A" w:rsidRDefault="00903F36" w:rsidP="00063929">
            <w:pPr>
              <w:pStyle w:val="TableParagraph"/>
              <w:spacing w:before="1" w:line="183" w:lineRule="exact"/>
              <w:ind w:left="2"/>
              <w:rPr>
                <w:bCs/>
                <w:sz w:val="16"/>
              </w:rPr>
            </w:pPr>
            <w:r w:rsidRPr="007C087A">
              <w:rPr>
                <w:bCs/>
                <w:sz w:val="16"/>
              </w:rPr>
              <w:t xml:space="preserve">Reporte mensual del </w:t>
            </w:r>
            <w:r w:rsidRPr="007C087A">
              <w:rPr>
                <w:bCs/>
                <w:sz w:val="16"/>
              </w:rPr>
              <w:lastRenderedPageBreak/>
              <w:t>indicador de disponibilidad.</w:t>
            </w:r>
          </w:p>
          <w:p w14:paraId="14729C8B" w14:textId="77777777" w:rsidR="00903F36" w:rsidRPr="007C087A" w:rsidRDefault="00903F36" w:rsidP="00063929">
            <w:pPr>
              <w:pStyle w:val="TableParagraph"/>
              <w:spacing w:before="1" w:line="183" w:lineRule="exact"/>
              <w:ind w:left="2"/>
              <w:rPr>
                <w:bCs/>
                <w:sz w:val="16"/>
              </w:rPr>
            </w:pPr>
          </w:p>
          <w:p w14:paraId="0BEC4AC1" w14:textId="77777777" w:rsidR="00903F36" w:rsidRPr="007C087A" w:rsidRDefault="00903F36" w:rsidP="00063929">
            <w:pPr>
              <w:pStyle w:val="TableParagraph"/>
              <w:spacing w:before="1" w:line="183" w:lineRule="exact"/>
              <w:ind w:left="2"/>
              <w:rPr>
                <w:bCs/>
                <w:sz w:val="16"/>
              </w:rPr>
            </w:pPr>
            <w:r w:rsidRPr="007C087A">
              <w:rPr>
                <w:bCs/>
                <w:sz w:val="16"/>
              </w:rPr>
              <w:t>Contenido mínimo del reporte:</w:t>
            </w:r>
          </w:p>
          <w:p w14:paraId="02FC81D1" w14:textId="77777777" w:rsidR="00903F36" w:rsidRPr="007C087A" w:rsidRDefault="00903F36" w:rsidP="00063929">
            <w:pPr>
              <w:pStyle w:val="TableParagraph"/>
              <w:spacing w:before="1" w:line="183" w:lineRule="exact"/>
              <w:ind w:left="2"/>
              <w:rPr>
                <w:bCs/>
                <w:sz w:val="16"/>
              </w:rPr>
            </w:pPr>
            <w:r w:rsidRPr="007C087A">
              <w:rPr>
                <w:bCs/>
                <w:sz w:val="16"/>
              </w:rPr>
              <w:t>• Tabla con la siguiente información por grupo territorial:  Fecha, grupo territorial, tiempo de inicio de la falla, tiempo de solución de la falla, tiempo por fuera, indisponibilidad en % atribuible a la ARN, indisponibilidad atribuible al Contratista, historia de disponibilidad del grupo territorial, archivos de soporte.</w:t>
            </w:r>
          </w:p>
          <w:p w14:paraId="2C0CEF24" w14:textId="77777777" w:rsidR="00903F36" w:rsidRPr="007C087A" w:rsidRDefault="00903F36" w:rsidP="00063929">
            <w:pPr>
              <w:pStyle w:val="TableParagraph"/>
              <w:spacing w:before="1" w:line="183" w:lineRule="exact"/>
              <w:ind w:left="2"/>
              <w:rPr>
                <w:bCs/>
                <w:sz w:val="16"/>
              </w:rPr>
            </w:pPr>
            <w:r w:rsidRPr="007C087A">
              <w:rPr>
                <w:bCs/>
                <w:sz w:val="16"/>
              </w:rPr>
              <w:t>• Diagrama de barras con los tipos de fallas más frecuentes, números de casos asignados a los incidentes y números de casos asignados a las solicitudes de mantenimiento preventivo.</w:t>
            </w:r>
          </w:p>
          <w:p w14:paraId="073F051C" w14:textId="77777777" w:rsidR="00903F36" w:rsidRPr="007C087A" w:rsidRDefault="00903F36" w:rsidP="00063929">
            <w:pPr>
              <w:pStyle w:val="TableParagraph"/>
              <w:spacing w:before="1" w:line="183" w:lineRule="exact"/>
              <w:ind w:left="2"/>
              <w:rPr>
                <w:bCs/>
                <w:sz w:val="16"/>
              </w:rPr>
            </w:pPr>
            <w:r w:rsidRPr="007C087A">
              <w:rPr>
                <w:bCs/>
                <w:sz w:val="16"/>
              </w:rPr>
              <w:t>• Tabla y gráfica de disponibilidad (D) por grupo territorial, para los 10 grupos territoriales con menor disponibilidad en el mes.</w:t>
            </w:r>
          </w:p>
          <w:p w14:paraId="698B45CF" w14:textId="17B3C32A" w:rsidR="006257EE" w:rsidRPr="007C087A" w:rsidRDefault="00903F36" w:rsidP="00063929">
            <w:pPr>
              <w:pStyle w:val="TableParagraph"/>
              <w:spacing w:before="1" w:line="183" w:lineRule="exact"/>
              <w:ind w:left="2"/>
              <w:rPr>
                <w:bCs/>
                <w:sz w:val="16"/>
              </w:rPr>
            </w:pPr>
            <w:r w:rsidRPr="007C087A">
              <w:rPr>
                <w:bCs/>
                <w:sz w:val="16"/>
              </w:rPr>
              <w:t>• Tabla y gráfica de cantidad de incidentes, por causa, para las 5 causas de incidentes más frecuentes en el mes.</w:t>
            </w:r>
          </w:p>
        </w:tc>
        <w:tc>
          <w:tcPr>
            <w:tcW w:w="1843" w:type="dxa"/>
            <w:tcBorders>
              <w:top w:val="single" w:sz="4" w:space="0" w:color="000000" w:themeColor="text1"/>
              <w:left w:val="single" w:sz="4" w:space="0" w:color="000000" w:themeColor="text1"/>
              <w:bottom w:val="single" w:sz="4" w:space="0" w:color="auto"/>
              <w:right w:val="single" w:sz="4" w:space="0" w:color="000000" w:themeColor="text1"/>
            </w:tcBorders>
          </w:tcPr>
          <w:p w14:paraId="3B010599" w14:textId="77777777" w:rsidR="00A66F49" w:rsidRPr="00A66F49" w:rsidRDefault="00A66F49" w:rsidP="00063929">
            <w:pPr>
              <w:pStyle w:val="TableParagraph"/>
              <w:tabs>
                <w:tab w:val="left" w:pos="154"/>
              </w:tabs>
              <w:ind w:right="-15"/>
              <w:rPr>
                <w:sz w:val="16"/>
              </w:rPr>
            </w:pPr>
            <w:r w:rsidRPr="00A66F49">
              <w:rPr>
                <w:sz w:val="16"/>
              </w:rPr>
              <w:lastRenderedPageBreak/>
              <w:t>Las penalizaciones se calculan sobre el valor mensual del servicio</w:t>
            </w:r>
          </w:p>
          <w:p w14:paraId="31409D84" w14:textId="77777777" w:rsidR="00A66F49" w:rsidRDefault="00A66F49" w:rsidP="00063929">
            <w:pPr>
              <w:pStyle w:val="TableParagraph"/>
              <w:tabs>
                <w:tab w:val="left" w:pos="154"/>
              </w:tabs>
              <w:ind w:right="-15"/>
              <w:rPr>
                <w:sz w:val="16"/>
              </w:rPr>
            </w:pPr>
          </w:p>
          <w:p w14:paraId="469ED12B" w14:textId="77777777" w:rsidR="00A57FEC" w:rsidRDefault="00A57FEC" w:rsidP="00063929">
            <w:pPr>
              <w:pStyle w:val="TableParagraph"/>
              <w:tabs>
                <w:tab w:val="left" w:pos="154"/>
              </w:tabs>
              <w:ind w:right="-15"/>
              <w:rPr>
                <w:sz w:val="16"/>
              </w:rPr>
            </w:pPr>
          </w:p>
          <w:p w14:paraId="709534C9" w14:textId="707A4B1C" w:rsidR="00A57FEC" w:rsidRDefault="00A57FEC" w:rsidP="00063929">
            <w:pPr>
              <w:pStyle w:val="TableParagraph"/>
              <w:tabs>
                <w:tab w:val="left" w:pos="154"/>
              </w:tabs>
              <w:ind w:right="-15"/>
              <w:rPr>
                <w:color w:val="FF0000"/>
                <w:sz w:val="16"/>
              </w:rPr>
            </w:pPr>
            <w:r w:rsidRPr="00F8342C">
              <w:rPr>
                <w:color w:val="FF0000"/>
                <w:sz w:val="16"/>
              </w:rPr>
              <w:t>Si la disponibilidad se encuentra en el rango de 99</w:t>
            </w:r>
            <w:r w:rsidR="00762C41" w:rsidRPr="00F8342C">
              <w:rPr>
                <w:color w:val="FF0000"/>
                <w:sz w:val="16"/>
              </w:rPr>
              <w:t>.</w:t>
            </w:r>
            <w:r w:rsidRPr="00F8342C">
              <w:rPr>
                <w:color w:val="FF0000"/>
                <w:sz w:val="16"/>
              </w:rPr>
              <w:t>8 a 9</w:t>
            </w:r>
            <w:r w:rsidR="00762C41" w:rsidRPr="00F8342C">
              <w:rPr>
                <w:color w:val="FF0000"/>
                <w:sz w:val="16"/>
              </w:rPr>
              <w:t>9.</w:t>
            </w:r>
            <w:r w:rsidRPr="00F8342C">
              <w:rPr>
                <w:color w:val="FF0000"/>
                <w:sz w:val="16"/>
              </w:rPr>
              <w:t>6</w:t>
            </w:r>
            <w:r w:rsidR="00F8342C" w:rsidRPr="00F8342C">
              <w:rPr>
                <w:color w:val="FF0000"/>
                <w:sz w:val="16"/>
              </w:rPr>
              <w:t xml:space="preserve">, </w:t>
            </w:r>
            <w:r w:rsidR="00F8342C">
              <w:rPr>
                <w:color w:val="FF0000"/>
                <w:sz w:val="16"/>
              </w:rPr>
              <w:t>l</w:t>
            </w:r>
            <w:r w:rsidR="00F8342C" w:rsidRPr="00F8342C">
              <w:rPr>
                <w:color w:val="FF0000"/>
                <w:sz w:val="16"/>
              </w:rPr>
              <w:t>a penalización del 5%.</w:t>
            </w:r>
          </w:p>
          <w:p w14:paraId="375CC2FA" w14:textId="77777777" w:rsidR="00F8342C" w:rsidRDefault="00F8342C" w:rsidP="00063929">
            <w:pPr>
              <w:pStyle w:val="TableParagraph"/>
              <w:tabs>
                <w:tab w:val="left" w:pos="154"/>
              </w:tabs>
              <w:ind w:right="-15"/>
              <w:rPr>
                <w:color w:val="FF0000"/>
                <w:sz w:val="16"/>
              </w:rPr>
            </w:pPr>
          </w:p>
          <w:p w14:paraId="139249CC" w14:textId="562BB1B4" w:rsidR="00F8342C" w:rsidRDefault="00F8342C" w:rsidP="00F8342C">
            <w:pPr>
              <w:pStyle w:val="TableParagraph"/>
              <w:tabs>
                <w:tab w:val="left" w:pos="154"/>
              </w:tabs>
              <w:ind w:right="-15"/>
              <w:rPr>
                <w:color w:val="FF0000"/>
                <w:sz w:val="16"/>
              </w:rPr>
            </w:pPr>
            <w:r w:rsidRPr="00F8342C">
              <w:rPr>
                <w:color w:val="FF0000"/>
                <w:sz w:val="16"/>
              </w:rPr>
              <w:t>Si la disponibilidad se encuentra en el rango de 99.</w:t>
            </w:r>
            <w:r w:rsidR="00D775F4">
              <w:rPr>
                <w:color w:val="FF0000"/>
                <w:sz w:val="16"/>
              </w:rPr>
              <w:t>5</w:t>
            </w:r>
            <w:r w:rsidRPr="00F8342C">
              <w:rPr>
                <w:color w:val="FF0000"/>
                <w:sz w:val="16"/>
              </w:rPr>
              <w:t xml:space="preserve"> a 99.</w:t>
            </w:r>
            <w:r w:rsidR="00C0719F">
              <w:rPr>
                <w:color w:val="FF0000"/>
                <w:sz w:val="16"/>
              </w:rPr>
              <w:t>0</w:t>
            </w:r>
            <w:r w:rsidRPr="00F8342C">
              <w:rPr>
                <w:color w:val="FF0000"/>
                <w:sz w:val="16"/>
              </w:rPr>
              <w:t xml:space="preserve">, </w:t>
            </w:r>
            <w:r>
              <w:rPr>
                <w:color w:val="FF0000"/>
                <w:sz w:val="16"/>
              </w:rPr>
              <w:t>l</w:t>
            </w:r>
            <w:r w:rsidRPr="00F8342C">
              <w:rPr>
                <w:color w:val="FF0000"/>
                <w:sz w:val="16"/>
              </w:rPr>
              <w:t xml:space="preserve">a penalización del </w:t>
            </w:r>
            <w:r w:rsidR="00C0719F">
              <w:rPr>
                <w:color w:val="FF0000"/>
                <w:sz w:val="16"/>
              </w:rPr>
              <w:t>10</w:t>
            </w:r>
            <w:r w:rsidRPr="00F8342C">
              <w:rPr>
                <w:color w:val="FF0000"/>
                <w:sz w:val="16"/>
              </w:rPr>
              <w:t>%.</w:t>
            </w:r>
          </w:p>
          <w:p w14:paraId="5021ADD1" w14:textId="77777777" w:rsidR="00C0719F" w:rsidRDefault="00C0719F" w:rsidP="00F8342C">
            <w:pPr>
              <w:pStyle w:val="TableParagraph"/>
              <w:tabs>
                <w:tab w:val="left" w:pos="154"/>
              </w:tabs>
              <w:ind w:right="-15"/>
              <w:rPr>
                <w:color w:val="FF0000"/>
                <w:sz w:val="16"/>
              </w:rPr>
            </w:pPr>
          </w:p>
          <w:p w14:paraId="43982A5C" w14:textId="75278277" w:rsidR="00C0719F" w:rsidRDefault="00C0719F" w:rsidP="00C0719F">
            <w:pPr>
              <w:pStyle w:val="TableParagraph"/>
              <w:tabs>
                <w:tab w:val="left" w:pos="154"/>
              </w:tabs>
              <w:ind w:right="-15"/>
              <w:rPr>
                <w:color w:val="FF0000"/>
                <w:sz w:val="16"/>
              </w:rPr>
            </w:pPr>
            <w:r w:rsidRPr="00F8342C">
              <w:rPr>
                <w:color w:val="FF0000"/>
                <w:sz w:val="16"/>
              </w:rPr>
              <w:t xml:space="preserve">Si la disponibilidad se encuentra en el rango de </w:t>
            </w:r>
            <w:r w:rsidRPr="00F8342C">
              <w:rPr>
                <w:color w:val="FF0000"/>
                <w:sz w:val="16"/>
              </w:rPr>
              <w:lastRenderedPageBreak/>
              <w:t>9</w:t>
            </w:r>
            <w:r w:rsidR="00E9538E">
              <w:rPr>
                <w:color w:val="FF0000"/>
                <w:sz w:val="16"/>
              </w:rPr>
              <w:t>8</w:t>
            </w:r>
            <w:r w:rsidRPr="00F8342C">
              <w:rPr>
                <w:color w:val="FF0000"/>
                <w:sz w:val="16"/>
              </w:rPr>
              <w:t>.</w:t>
            </w:r>
            <w:r w:rsidR="00E9538E">
              <w:rPr>
                <w:color w:val="FF0000"/>
                <w:sz w:val="16"/>
              </w:rPr>
              <w:t>9</w:t>
            </w:r>
            <w:r w:rsidRPr="00F8342C">
              <w:rPr>
                <w:color w:val="FF0000"/>
                <w:sz w:val="16"/>
              </w:rPr>
              <w:t xml:space="preserve"> a 9</w:t>
            </w:r>
            <w:r w:rsidR="00E9538E">
              <w:rPr>
                <w:color w:val="FF0000"/>
                <w:sz w:val="16"/>
              </w:rPr>
              <w:t>8</w:t>
            </w:r>
            <w:r w:rsidRPr="00F8342C">
              <w:rPr>
                <w:color w:val="FF0000"/>
                <w:sz w:val="16"/>
              </w:rPr>
              <w:t>.</w:t>
            </w:r>
            <w:r w:rsidR="00E9538E">
              <w:rPr>
                <w:color w:val="FF0000"/>
                <w:sz w:val="16"/>
              </w:rPr>
              <w:t>5</w:t>
            </w:r>
            <w:r w:rsidRPr="00F8342C">
              <w:rPr>
                <w:color w:val="FF0000"/>
                <w:sz w:val="16"/>
              </w:rPr>
              <w:t xml:space="preserve">, </w:t>
            </w:r>
            <w:r>
              <w:rPr>
                <w:color w:val="FF0000"/>
                <w:sz w:val="16"/>
              </w:rPr>
              <w:t>l</w:t>
            </w:r>
            <w:r w:rsidRPr="00F8342C">
              <w:rPr>
                <w:color w:val="FF0000"/>
                <w:sz w:val="16"/>
              </w:rPr>
              <w:t xml:space="preserve">a penalización del </w:t>
            </w:r>
            <w:r w:rsidR="00E9538E">
              <w:rPr>
                <w:color w:val="FF0000"/>
                <w:sz w:val="16"/>
              </w:rPr>
              <w:t>3</w:t>
            </w:r>
            <w:r>
              <w:rPr>
                <w:color w:val="FF0000"/>
                <w:sz w:val="16"/>
              </w:rPr>
              <w:t>0</w:t>
            </w:r>
            <w:r w:rsidRPr="00F8342C">
              <w:rPr>
                <w:color w:val="FF0000"/>
                <w:sz w:val="16"/>
              </w:rPr>
              <w:t>%.</w:t>
            </w:r>
          </w:p>
          <w:p w14:paraId="657F0551" w14:textId="77777777" w:rsidR="00C0719F" w:rsidRDefault="00C0719F" w:rsidP="00F8342C">
            <w:pPr>
              <w:pStyle w:val="TableParagraph"/>
              <w:tabs>
                <w:tab w:val="left" w:pos="154"/>
              </w:tabs>
              <w:ind w:right="-15"/>
              <w:rPr>
                <w:color w:val="FF0000"/>
                <w:sz w:val="16"/>
              </w:rPr>
            </w:pPr>
          </w:p>
          <w:p w14:paraId="7548448E" w14:textId="0E61E80B" w:rsidR="00E9538E" w:rsidRDefault="00E9538E" w:rsidP="00F8342C">
            <w:pPr>
              <w:pStyle w:val="TableParagraph"/>
              <w:tabs>
                <w:tab w:val="left" w:pos="154"/>
              </w:tabs>
              <w:ind w:right="-15"/>
              <w:rPr>
                <w:color w:val="FF0000"/>
                <w:sz w:val="16"/>
              </w:rPr>
            </w:pPr>
            <w:r w:rsidRPr="00F8342C">
              <w:rPr>
                <w:color w:val="FF0000"/>
                <w:sz w:val="16"/>
              </w:rPr>
              <w:t>Si la disponibilidad se encuentra en el rango de 9</w:t>
            </w:r>
            <w:r>
              <w:rPr>
                <w:color w:val="FF0000"/>
                <w:sz w:val="16"/>
              </w:rPr>
              <w:t>8</w:t>
            </w:r>
            <w:r w:rsidRPr="00F8342C">
              <w:rPr>
                <w:color w:val="FF0000"/>
                <w:sz w:val="16"/>
              </w:rPr>
              <w:t>.</w:t>
            </w:r>
            <w:r w:rsidR="006F4E44">
              <w:rPr>
                <w:color w:val="FF0000"/>
                <w:sz w:val="16"/>
              </w:rPr>
              <w:t>4</w:t>
            </w:r>
            <w:r w:rsidRPr="00F8342C">
              <w:rPr>
                <w:color w:val="FF0000"/>
                <w:sz w:val="16"/>
              </w:rPr>
              <w:t xml:space="preserve"> a 9</w:t>
            </w:r>
            <w:r>
              <w:rPr>
                <w:color w:val="FF0000"/>
                <w:sz w:val="16"/>
              </w:rPr>
              <w:t>8</w:t>
            </w:r>
            <w:r w:rsidRPr="00F8342C">
              <w:rPr>
                <w:color w:val="FF0000"/>
                <w:sz w:val="16"/>
              </w:rPr>
              <w:t>.</w:t>
            </w:r>
            <w:r w:rsidR="006F4E44">
              <w:rPr>
                <w:color w:val="FF0000"/>
                <w:sz w:val="16"/>
              </w:rPr>
              <w:t>0</w:t>
            </w:r>
            <w:r w:rsidRPr="00F8342C">
              <w:rPr>
                <w:color w:val="FF0000"/>
                <w:sz w:val="16"/>
              </w:rPr>
              <w:t xml:space="preserve">, </w:t>
            </w:r>
            <w:r>
              <w:rPr>
                <w:color w:val="FF0000"/>
                <w:sz w:val="16"/>
              </w:rPr>
              <w:t>l</w:t>
            </w:r>
            <w:r w:rsidRPr="00F8342C">
              <w:rPr>
                <w:color w:val="FF0000"/>
                <w:sz w:val="16"/>
              </w:rPr>
              <w:t xml:space="preserve">a penalización del </w:t>
            </w:r>
            <w:r w:rsidR="00E31057">
              <w:rPr>
                <w:color w:val="FF0000"/>
                <w:sz w:val="16"/>
              </w:rPr>
              <w:t>5</w:t>
            </w:r>
            <w:r>
              <w:rPr>
                <w:color w:val="FF0000"/>
                <w:sz w:val="16"/>
              </w:rPr>
              <w:t>0</w:t>
            </w:r>
            <w:r w:rsidRPr="00F8342C">
              <w:rPr>
                <w:color w:val="FF0000"/>
                <w:sz w:val="16"/>
              </w:rPr>
              <w:t>%.</w:t>
            </w:r>
          </w:p>
          <w:p w14:paraId="58733BC9" w14:textId="77777777" w:rsidR="00E31057" w:rsidRDefault="00E31057" w:rsidP="00F8342C">
            <w:pPr>
              <w:pStyle w:val="TableParagraph"/>
              <w:tabs>
                <w:tab w:val="left" w:pos="154"/>
              </w:tabs>
              <w:ind w:right="-15"/>
              <w:rPr>
                <w:color w:val="FF0000"/>
                <w:sz w:val="16"/>
              </w:rPr>
            </w:pPr>
          </w:p>
          <w:p w14:paraId="28046609" w14:textId="74AB023C" w:rsidR="00E31057" w:rsidRDefault="00E31057" w:rsidP="00E31057">
            <w:pPr>
              <w:pStyle w:val="TableParagraph"/>
              <w:tabs>
                <w:tab w:val="left" w:pos="154"/>
              </w:tabs>
              <w:ind w:right="-15"/>
              <w:rPr>
                <w:color w:val="FF0000"/>
                <w:sz w:val="16"/>
              </w:rPr>
            </w:pPr>
            <w:r w:rsidRPr="00F8342C">
              <w:rPr>
                <w:color w:val="FF0000"/>
                <w:sz w:val="16"/>
              </w:rPr>
              <w:t xml:space="preserve">Si la disponibilidad </w:t>
            </w:r>
            <w:r w:rsidR="00E532E0">
              <w:rPr>
                <w:color w:val="FF0000"/>
                <w:sz w:val="16"/>
              </w:rPr>
              <w:t xml:space="preserve">es menor </w:t>
            </w:r>
            <w:r w:rsidR="007006F1">
              <w:rPr>
                <w:color w:val="FF0000"/>
                <w:sz w:val="16"/>
              </w:rPr>
              <w:t>al</w:t>
            </w:r>
            <w:r w:rsidR="00E532E0">
              <w:rPr>
                <w:color w:val="FF0000"/>
                <w:sz w:val="16"/>
              </w:rPr>
              <w:t xml:space="preserve"> </w:t>
            </w:r>
            <w:r w:rsidR="007006F1">
              <w:rPr>
                <w:color w:val="FF0000"/>
                <w:sz w:val="16"/>
              </w:rPr>
              <w:t>97.9</w:t>
            </w:r>
            <w:r w:rsidRPr="00F8342C">
              <w:rPr>
                <w:color w:val="FF0000"/>
                <w:sz w:val="16"/>
              </w:rPr>
              <w:t xml:space="preserve"> </w:t>
            </w:r>
            <w:r>
              <w:rPr>
                <w:color w:val="FF0000"/>
                <w:sz w:val="16"/>
              </w:rPr>
              <w:t>l</w:t>
            </w:r>
            <w:r w:rsidRPr="00F8342C">
              <w:rPr>
                <w:color w:val="FF0000"/>
                <w:sz w:val="16"/>
              </w:rPr>
              <w:t xml:space="preserve">a penalización del </w:t>
            </w:r>
            <w:r w:rsidR="007006F1">
              <w:rPr>
                <w:color w:val="FF0000"/>
                <w:sz w:val="16"/>
              </w:rPr>
              <w:t>10</w:t>
            </w:r>
            <w:r>
              <w:rPr>
                <w:color w:val="FF0000"/>
                <w:sz w:val="16"/>
              </w:rPr>
              <w:t>0</w:t>
            </w:r>
            <w:r w:rsidRPr="00F8342C">
              <w:rPr>
                <w:color w:val="FF0000"/>
                <w:sz w:val="16"/>
              </w:rPr>
              <w:t>%.</w:t>
            </w:r>
          </w:p>
          <w:p w14:paraId="06A2A0ED" w14:textId="77777777" w:rsidR="00E31057" w:rsidRDefault="00E31057" w:rsidP="00F8342C">
            <w:pPr>
              <w:pStyle w:val="TableParagraph"/>
              <w:tabs>
                <w:tab w:val="left" w:pos="154"/>
              </w:tabs>
              <w:ind w:right="-15"/>
              <w:rPr>
                <w:color w:val="FF0000"/>
                <w:sz w:val="16"/>
              </w:rPr>
            </w:pPr>
          </w:p>
          <w:p w14:paraId="25F6C016" w14:textId="77777777" w:rsidR="00F8342C" w:rsidRDefault="00F8342C" w:rsidP="00063929">
            <w:pPr>
              <w:pStyle w:val="TableParagraph"/>
              <w:tabs>
                <w:tab w:val="left" w:pos="154"/>
              </w:tabs>
              <w:ind w:right="-15"/>
              <w:rPr>
                <w:color w:val="FF0000"/>
                <w:sz w:val="16"/>
              </w:rPr>
            </w:pPr>
          </w:p>
          <w:p w14:paraId="5744B296" w14:textId="77777777" w:rsidR="00F8342C" w:rsidRDefault="00F8342C" w:rsidP="00063929">
            <w:pPr>
              <w:pStyle w:val="TableParagraph"/>
              <w:tabs>
                <w:tab w:val="left" w:pos="154"/>
              </w:tabs>
              <w:ind w:right="-15"/>
              <w:rPr>
                <w:color w:val="FF0000"/>
                <w:sz w:val="16"/>
              </w:rPr>
            </w:pPr>
          </w:p>
          <w:p w14:paraId="42D1913F" w14:textId="77777777" w:rsidR="00F8342C" w:rsidRPr="00F8342C" w:rsidRDefault="00F8342C" w:rsidP="00063929">
            <w:pPr>
              <w:pStyle w:val="TableParagraph"/>
              <w:tabs>
                <w:tab w:val="left" w:pos="154"/>
              </w:tabs>
              <w:ind w:right="-15"/>
              <w:rPr>
                <w:color w:val="FF0000"/>
                <w:sz w:val="16"/>
              </w:rPr>
            </w:pPr>
          </w:p>
          <w:p w14:paraId="4D838042" w14:textId="77777777" w:rsidR="00A57FEC" w:rsidRPr="00A66F49" w:rsidRDefault="00A57FEC" w:rsidP="00063929">
            <w:pPr>
              <w:pStyle w:val="TableParagraph"/>
              <w:tabs>
                <w:tab w:val="left" w:pos="154"/>
              </w:tabs>
              <w:ind w:right="-15"/>
              <w:rPr>
                <w:sz w:val="16"/>
              </w:rPr>
            </w:pPr>
          </w:p>
          <w:p w14:paraId="5F8C8819" w14:textId="4DCED986" w:rsidR="006257EE" w:rsidRDefault="006257EE" w:rsidP="5CB02B57">
            <w:pPr>
              <w:pStyle w:val="TableParagraph"/>
              <w:tabs>
                <w:tab w:val="left" w:pos="172"/>
                <w:tab w:val="left" w:pos="375"/>
              </w:tabs>
              <w:ind w:right="-15"/>
              <w:rPr>
                <w:sz w:val="16"/>
                <w:szCs w:val="16"/>
              </w:rPr>
            </w:pPr>
          </w:p>
        </w:tc>
      </w:tr>
      <w:tr w:rsidR="006257EE" w14:paraId="1D2269F9" w14:textId="77777777" w:rsidTr="5CB02B5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4807"/>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73E586" w14:textId="6BA499A2" w:rsidR="006257EE" w:rsidRDefault="65293B0F" w:rsidP="00063929">
            <w:pPr>
              <w:pStyle w:val="TableParagraph"/>
              <w:spacing w:before="1"/>
              <w:ind w:right="358"/>
              <w:jc w:val="center"/>
              <w:rPr>
                <w:sz w:val="16"/>
                <w:szCs w:val="16"/>
              </w:rPr>
            </w:pPr>
            <w:r w:rsidRPr="69E0FCC9">
              <w:rPr>
                <w:sz w:val="16"/>
                <w:szCs w:val="16"/>
              </w:rPr>
              <w:lastRenderedPageBreak/>
              <w:t>1</w:t>
            </w:r>
            <w:r w:rsidR="7E9670BB" w:rsidRPr="69E0FCC9">
              <w:rPr>
                <w:sz w:val="16"/>
                <w:szCs w:val="16"/>
              </w:rPr>
              <w:t>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51E15" w14:textId="586EF823" w:rsidR="006257EE" w:rsidRDefault="00A66F49" w:rsidP="00063929">
            <w:pPr>
              <w:pStyle w:val="TableParagraph"/>
              <w:spacing w:before="1" w:line="278" w:lineRule="auto"/>
              <w:ind w:left="4"/>
              <w:rPr>
                <w:sz w:val="16"/>
              </w:rPr>
            </w:pPr>
            <w:r w:rsidRPr="007B4EDE">
              <w:rPr>
                <w:sz w:val="16"/>
              </w:rPr>
              <w:t>SERVICIO DE MONITOREO DE SEGURIDAD</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EEB38C" w14:textId="6C3F4E81" w:rsidR="006257EE" w:rsidRDefault="00402E93" w:rsidP="00063929">
            <w:pPr>
              <w:pStyle w:val="TableParagraph"/>
              <w:ind w:left="4" w:right="136"/>
              <w:rPr>
                <w:sz w:val="16"/>
              </w:rPr>
            </w:pPr>
            <w:r w:rsidRPr="00402E93">
              <w:rPr>
                <w:sz w:val="16"/>
              </w:rPr>
              <w:t>OPORTUNIDAD</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3EB397" w14:textId="770BE08E" w:rsidR="00E71600" w:rsidRDefault="00C44BA5" w:rsidP="00063929">
            <w:pPr>
              <w:pStyle w:val="TableParagraph"/>
              <w:spacing w:before="1" w:line="276" w:lineRule="auto"/>
              <w:ind w:left="3" w:right="141"/>
              <w:rPr>
                <w:sz w:val="16"/>
              </w:rPr>
            </w:pPr>
            <w:r>
              <w:rPr>
                <w:sz w:val="16"/>
              </w:rPr>
              <w:t>Oportunidad</w:t>
            </w:r>
            <w:r>
              <w:rPr>
                <w:spacing w:val="1"/>
                <w:sz w:val="16"/>
              </w:rPr>
              <w:t xml:space="preserve"> </w:t>
            </w:r>
            <w:r>
              <w:rPr>
                <w:sz w:val="16"/>
              </w:rPr>
              <w:t>en</w:t>
            </w:r>
            <w:r>
              <w:rPr>
                <w:spacing w:val="1"/>
                <w:sz w:val="16"/>
              </w:rPr>
              <w:t xml:space="preserve"> </w:t>
            </w:r>
            <w:r>
              <w:rPr>
                <w:sz w:val="16"/>
              </w:rPr>
              <w:t>la</w:t>
            </w:r>
            <w:r>
              <w:rPr>
                <w:spacing w:val="1"/>
                <w:sz w:val="16"/>
              </w:rPr>
              <w:t xml:space="preserve"> </w:t>
            </w:r>
            <w:r>
              <w:rPr>
                <w:sz w:val="16"/>
              </w:rPr>
              <w:t>atención</w:t>
            </w:r>
            <w:r>
              <w:rPr>
                <w:spacing w:val="1"/>
                <w:sz w:val="16"/>
              </w:rPr>
              <w:t xml:space="preserve"> </w:t>
            </w:r>
            <w:r>
              <w:rPr>
                <w:sz w:val="16"/>
              </w:rPr>
              <w:t>y</w:t>
            </w:r>
            <w:r>
              <w:rPr>
                <w:spacing w:val="1"/>
                <w:sz w:val="16"/>
              </w:rPr>
              <w:t xml:space="preserve"> </w:t>
            </w:r>
            <w:r>
              <w:rPr>
                <w:sz w:val="16"/>
              </w:rPr>
              <w:t>solución</w:t>
            </w:r>
            <w:r>
              <w:rPr>
                <w:spacing w:val="1"/>
                <w:sz w:val="16"/>
              </w:rPr>
              <w:t xml:space="preserve"> </w:t>
            </w:r>
            <w:r>
              <w:rPr>
                <w:sz w:val="16"/>
              </w:rPr>
              <w:t>de</w:t>
            </w:r>
            <w:r>
              <w:rPr>
                <w:spacing w:val="-34"/>
                <w:sz w:val="16"/>
              </w:rPr>
              <w:t xml:space="preserve"> </w:t>
            </w:r>
            <w:r>
              <w:rPr>
                <w:sz w:val="16"/>
              </w:rPr>
              <w:t>requerimientos</w:t>
            </w:r>
            <w:r>
              <w:rPr>
                <w:spacing w:val="1"/>
                <w:sz w:val="16"/>
              </w:rPr>
              <w:t xml:space="preserve"> </w:t>
            </w:r>
            <w:r>
              <w:rPr>
                <w:sz w:val="16"/>
              </w:rPr>
              <w:t>del</w:t>
            </w:r>
            <w:r>
              <w:rPr>
                <w:spacing w:val="1"/>
                <w:sz w:val="16"/>
              </w:rPr>
              <w:t xml:space="preserve"> </w:t>
            </w:r>
            <w:r>
              <w:rPr>
                <w:sz w:val="16"/>
              </w:rPr>
              <w:t>servicio.</w:t>
            </w:r>
            <w:r>
              <w:rPr>
                <w:spacing w:val="1"/>
                <w:sz w:val="16"/>
              </w:rPr>
              <w:t xml:space="preserve"> </w:t>
            </w:r>
            <w:r>
              <w:rPr>
                <w:sz w:val="16"/>
              </w:rPr>
              <w:t>El</w:t>
            </w:r>
            <w:r>
              <w:rPr>
                <w:spacing w:val="1"/>
                <w:sz w:val="16"/>
              </w:rPr>
              <w:t xml:space="preserve"> </w:t>
            </w:r>
            <w:r>
              <w:rPr>
                <w:sz w:val="16"/>
              </w:rPr>
              <w:t>tiempo</w:t>
            </w:r>
            <w:r>
              <w:rPr>
                <w:spacing w:val="1"/>
                <w:sz w:val="16"/>
              </w:rPr>
              <w:t xml:space="preserve"> </w:t>
            </w:r>
            <w:r>
              <w:rPr>
                <w:sz w:val="16"/>
              </w:rPr>
              <w:t>de</w:t>
            </w:r>
            <w:r>
              <w:rPr>
                <w:spacing w:val="1"/>
                <w:sz w:val="16"/>
              </w:rPr>
              <w:t xml:space="preserve"> </w:t>
            </w:r>
            <w:r>
              <w:rPr>
                <w:sz w:val="16"/>
              </w:rPr>
              <w:t>solución se empieza a contabilizar una vez el</w:t>
            </w:r>
            <w:r>
              <w:rPr>
                <w:spacing w:val="1"/>
                <w:sz w:val="16"/>
              </w:rPr>
              <w:t xml:space="preserve"> </w:t>
            </w:r>
            <w:r>
              <w:rPr>
                <w:sz w:val="16"/>
              </w:rPr>
              <w:t>supervisor del contrato o quien</w:t>
            </w:r>
            <w:r>
              <w:rPr>
                <w:spacing w:val="1"/>
                <w:sz w:val="16"/>
              </w:rPr>
              <w:t xml:space="preserve"> </w:t>
            </w:r>
            <w:r>
              <w:rPr>
                <w:sz w:val="16"/>
              </w:rPr>
              <w:t>este delegue</w:t>
            </w:r>
            <w:r>
              <w:rPr>
                <w:spacing w:val="1"/>
                <w:sz w:val="16"/>
              </w:rPr>
              <w:t xml:space="preserve"> </w:t>
            </w:r>
            <w:r>
              <w:rPr>
                <w:sz w:val="16"/>
              </w:rPr>
              <w:t>realiza la</w:t>
            </w:r>
            <w:r>
              <w:rPr>
                <w:spacing w:val="-2"/>
                <w:sz w:val="16"/>
              </w:rPr>
              <w:t xml:space="preserve"> </w:t>
            </w:r>
            <w:r>
              <w:rPr>
                <w:sz w:val="16"/>
              </w:rPr>
              <w:t>solicitud</w:t>
            </w:r>
            <w:r>
              <w:rPr>
                <w:spacing w:val="-1"/>
                <w:sz w:val="16"/>
              </w:rPr>
              <w:t xml:space="preserve"> </w:t>
            </w:r>
            <w:r>
              <w:rPr>
                <w:sz w:val="16"/>
              </w:rPr>
              <w:t>del</w:t>
            </w:r>
            <w:r>
              <w:rPr>
                <w:spacing w:val="-2"/>
                <w:sz w:val="16"/>
              </w:rPr>
              <w:t xml:space="preserve"> </w:t>
            </w:r>
            <w:r>
              <w:rPr>
                <w:sz w:val="16"/>
              </w:rPr>
              <w:t>requerimiento.</w:t>
            </w:r>
          </w:p>
          <w:p w14:paraId="1DB293EF" w14:textId="77777777" w:rsidR="00E71600" w:rsidRDefault="00E71600" w:rsidP="00063929">
            <w:pPr>
              <w:pStyle w:val="TableParagraph"/>
              <w:spacing w:before="1" w:line="276" w:lineRule="auto"/>
              <w:ind w:left="3" w:right="141"/>
              <w:rPr>
                <w:sz w:val="16"/>
              </w:rPr>
            </w:pPr>
          </w:p>
          <w:p w14:paraId="5C22BAF3" w14:textId="78AAC7DD" w:rsidR="00E71600" w:rsidRPr="00E71600" w:rsidRDefault="007C087A" w:rsidP="00063929">
            <w:pPr>
              <w:pStyle w:val="TableParagraph"/>
              <w:spacing w:before="46"/>
              <w:ind w:left="720"/>
              <w:rPr>
                <w:sz w:val="16"/>
              </w:rPr>
            </w:pPr>
            <m:oMathPara>
              <m:oMathParaPr>
                <m:jc m:val="left"/>
              </m:oMathParaPr>
              <m:oMath>
                <m:r>
                  <w:rPr>
                    <w:rFonts w:ascii="Cambria Math" w:hAnsi="Cambria Math"/>
                    <w:sz w:val="16"/>
                  </w:rPr>
                  <m:t>SR=</m:t>
                </m:r>
                <m:d>
                  <m:dPr>
                    <m:ctrlPr>
                      <w:rPr>
                        <w:rFonts w:ascii="Cambria Math" w:hAnsi="Cambria Math"/>
                        <w:i/>
                        <w:sz w:val="16"/>
                      </w:rPr>
                    </m:ctrlPr>
                  </m:dPr>
                  <m:e>
                    <m:f>
                      <m:fPr>
                        <m:ctrlPr>
                          <w:rPr>
                            <w:rFonts w:ascii="Cambria Math" w:hAnsi="Cambria Math"/>
                            <w:i/>
                            <w:sz w:val="16"/>
                          </w:rPr>
                        </m:ctrlPr>
                      </m:fPr>
                      <m:num>
                        <m:r>
                          <w:rPr>
                            <w:rFonts w:ascii="Cambria Math" w:hAnsi="Cambria Math"/>
                            <w:sz w:val="16"/>
                          </w:rPr>
                          <m:t>NR</m:t>
                        </m:r>
                      </m:num>
                      <m:den>
                        <m:r>
                          <w:rPr>
                            <w:rFonts w:ascii="Cambria Math" w:hAnsi="Cambria Math"/>
                            <w:sz w:val="16"/>
                          </w:rPr>
                          <m:t>NRM</m:t>
                        </m:r>
                      </m:den>
                    </m:f>
                  </m:e>
                </m:d>
                <m:r>
                  <w:rPr>
                    <w:rFonts w:ascii="Cambria Math" w:hAnsi="Cambria Math"/>
                    <w:sz w:val="16"/>
                  </w:rPr>
                  <m:t>*100</m:t>
                </m:r>
              </m:oMath>
            </m:oMathPara>
          </w:p>
          <w:p w14:paraId="07D28F32" w14:textId="77777777" w:rsidR="00E71600" w:rsidRDefault="00E71600" w:rsidP="00063929">
            <w:pPr>
              <w:pStyle w:val="TableParagraph"/>
              <w:spacing w:before="46"/>
              <w:ind w:left="3"/>
              <w:rPr>
                <w:sz w:val="16"/>
              </w:rPr>
            </w:pPr>
          </w:p>
          <w:p w14:paraId="2F6CD4BE" w14:textId="66E20479" w:rsidR="006257EE" w:rsidRDefault="00C44BA5" w:rsidP="00063929">
            <w:pPr>
              <w:pStyle w:val="TableParagraph"/>
              <w:spacing w:before="46"/>
              <w:ind w:left="3"/>
              <w:rPr>
                <w:sz w:val="16"/>
              </w:rPr>
            </w:pPr>
            <w:r>
              <w:rPr>
                <w:sz w:val="16"/>
              </w:rPr>
              <w:t>Formula:</w:t>
            </w:r>
          </w:p>
          <w:p w14:paraId="6D376382" w14:textId="77777777" w:rsidR="006257EE" w:rsidRDefault="00C44BA5" w:rsidP="00063929">
            <w:pPr>
              <w:pStyle w:val="TableParagraph"/>
              <w:spacing w:before="28" w:line="276" w:lineRule="auto"/>
              <w:ind w:left="3"/>
              <w:rPr>
                <w:sz w:val="16"/>
              </w:rPr>
            </w:pPr>
            <w:r>
              <w:rPr>
                <w:sz w:val="16"/>
              </w:rPr>
              <w:t>SR= Porcentaje de Requerimientos del servicio</w:t>
            </w:r>
            <w:r>
              <w:rPr>
                <w:spacing w:val="1"/>
                <w:sz w:val="16"/>
              </w:rPr>
              <w:t xml:space="preserve"> </w:t>
            </w:r>
            <w:r>
              <w:rPr>
                <w:sz w:val="16"/>
              </w:rPr>
              <w:t>NR=</w:t>
            </w:r>
            <w:r>
              <w:rPr>
                <w:spacing w:val="9"/>
                <w:sz w:val="16"/>
              </w:rPr>
              <w:t xml:space="preserve"> </w:t>
            </w:r>
            <w:r>
              <w:rPr>
                <w:sz w:val="16"/>
              </w:rPr>
              <w:t>Número</w:t>
            </w:r>
            <w:r>
              <w:rPr>
                <w:spacing w:val="9"/>
                <w:sz w:val="16"/>
              </w:rPr>
              <w:t xml:space="preserve"> </w:t>
            </w:r>
            <w:r>
              <w:rPr>
                <w:sz w:val="16"/>
              </w:rPr>
              <w:t>de</w:t>
            </w:r>
            <w:r>
              <w:rPr>
                <w:spacing w:val="9"/>
                <w:sz w:val="16"/>
              </w:rPr>
              <w:t xml:space="preserve"> </w:t>
            </w:r>
            <w:r>
              <w:rPr>
                <w:sz w:val="16"/>
              </w:rPr>
              <w:t>Requerimientos</w:t>
            </w:r>
            <w:r>
              <w:rPr>
                <w:spacing w:val="9"/>
                <w:sz w:val="16"/>
              </w:rPr>
              <w:t xml:space="preserve"> </w:t>
            </w:r>
            <w:r>
              <w:rPr>
                <w:sz w:val="16"/>
              </w:rPr>
              <w:t>del</w:t>
            </w:r>
            <w:r>
              <w:rPr>
                <w:spacing w:val="9"/>
                <w:sz w:val="16"/>
              </w:rPr>
              <w:t xml:space="preserve"> </w:t>
            </w:r>
            <w:r>
              <w:rPr>
                <w:sz w:val="16"/>
              </w:rPr>
              <w:t>servicio</w:t>
            </w:r>
            <w:r>
              <w:rPr>
                <w:spacing w:val="-34"/>
                <w:sz w:val="16"/>
              </w:rPr>
              <w:t xml:space="preserve"> </w:t>
            </w:r>
            <w:r>
              <w:rPr>
                <w:sz w:val="16"/>
              </w:rPr>
              <w:t>solucionados</w:t>
            </w:r>
            <w:r>
              <w:rPr>
                <w:spacing w:val="-1"/>
                <w:sz w:val="16"/>
              </w:rPr>
              <w:t xml:space="preserve"> </w:t>
            </w:r>
            <w:r>
              <w:rPr>
                <w:sz w:val="16"/>
              </w:rPr>
              <w:t>antes</w:t>
            </w:r>
            <w:r>
              <w:rPr>
                <w:spacing w:val="-2"/>
                <w:sz w:val="16"/>
              </w:rPr>
              <w:t xml:space="preserve"> </w:t>
            </w:r>
            <w:r>
              <w:rPr>
                <w:sz w:val="16"/>
              </w:rPr>
              <w:t>de</w:t>
            </w:r>
            <w:r>
              <w:rPr>
                <w:spacing w:val="-3"/>
                <w:sz w:val="16"/>
              </w:rPr>
              <w:t xml:space="preserve"> </w:t>
            </w:r>
            <w:r>
              <w:rPr>
                <w:sz w:val="16"/>
              </w:rPr>
              <w:t>un (1)</w:t>
            </w:r>
            <w:r>
              <w:rPr>
                <w:spacing w:val="-2"/>
                <w:sz w:val="16"/>
              </w:rPr>
              <w:t xml:space="preserve"> </w:t>
            </w:r>
            <w:r>
              <w:rPr>
                <w:sz w:val="16"/>
              </w:rPr>
              <w:t>día</w:t>
            </w:r>
            <w:r>
              <w:rPr>
                <w:spacing w:val="-3"/>
                <w:sz w:val="16"/>
              </w:rPr>
              <w:t xml:space="preserve"> </w:t>
            </w:r>
            <w:r>
              <w:rPr>
                <w:sz w:val="16"/>
              </w:rPr>
              <w:t>calendario.</w:t>
            </w:r>
          </w:p>
          <w:p w14:paraId="64651084" w14:textId="77777777" w:rsidR="006257EE" w:rsidRDefault="00C44BA5" w:rsidP="00063929">
            <w:pPr>
              <w:pStyle w:val="TableParagraph"/>
              <w:spacing w:before="1" w:line="278" w:lineRule="auto"/>
              <w:ind w:left="3" w:right="143"/>
              <w:rPr>
                <w:sz w:val="16"/>
              </w:rPr>
            </w:pPr>
            <w:r>
              <w:rPr>
                <w:sz w:val="16"/>
              </w:rPr>
              <w:t>NRM=</w:t>
            </w:r>
            <w:r>
              <w:rPr>
                <w:spacing w:val="17"/>
                <w:sz w:val="16"/>
              </w:rPr>
              <w:t xml:space="preserve"> </w:t>
            </w:r>
            <w:r>
              <w:rPr>
                <w:sz w:val="16"/>
              </w:rPr>
              <w:t>Número</w:t>
            </w:r>
            <w:r>
              <w:rPr>
                <w:spacing w:val="16"/>
                <w:sz w:val="16"/>
              </w:rPr>
              <w:t xml:space="preserve"> </w:t>
            </w:r>
            <w:r>
              <w:rPr>
                <w:sz w:val="16"/>
              </w:rPr>
              <w:t>de</w:t>
            </w:r>
            <w:r>
              <w:rPr>
                <w:spacing w:val="17"/>
                <w:sz w:val="16"/>
              </w:rPr>
              <w:t xml:space="preserve"> </w:t>
            </w:r>
            <w:r>
              <w:rPr>
                <w:sz w:val="16"/>
              </w:rPr>
              <w:t>Requerimientos</w:t>
            </w:r>
            <w:r>
              <w:rPr>
                <w:spacing w:val="17"/>
                <w:sz w:val="16"/>
              </w:rPr>
              <w:t xml:space="preserve"> </w:t>
            </w:r>
            <w:r>
              <w:rPr>
                <w:sz w:val="16"/>
              </w:rPr>
              <w:t>del</w:t>
            </w:r>
            <w:r>
              <w:rPr>
                <w:spacing w:val="16"/>
                <w:sz w:val="16"/>
              </w:rPr>
              <w:t xml:space="preserve"> </w:t>
            </w:r>
            <w:r>
              <w:rPr>
                <w:sz w:val="16"/>
              </w:rPr>
              <w:t>servicio</w:t>
            </w:r>
            <w:r>
              <w:rPr>
                <w:spacing w:val="-33"/>
                <w:sz w:val="16"/>
              </w:rPr>
              <w:t xml:space="preserve"> </w:t>
            </w:r>
            <w:r>
              <w:rPr>
                <w:sz w:val="16"/>
              </w:rPr>
              <w:t>en</w:t>
            </w:r>
            <w:r>
              <w:rPr>
                <w:spacing w:val="-1"/>
                <w:sz w:val="16"/>
              </w:rPr>
              <w:t xml:space="preserve"> </w:t>
            </w:r>
            <w:r>
              <w:rPr>
                <w:sz w:val="16"/>
              </w:rPr>
              <w:t>el</w:t>
            </w:r>
            <w:r>
              <w:rPr>
                <w:spacing w:val="-1"/>
                <w:sz w:val="16"/>
              </w:rPr>
              <w:t xml:space="preserve"> </w:t>
            </w:r>
            <w:r>
              <w:rPr>
                <w:sz w:val="16"/>
              </w:rPr>
              <w:t>mes</w:t>
            </w:r>
          </w:p>
          <w:p w14:paraId="3757C95F" w14:textId="77777777" w:rsidR="006257EE" w:rsidRDefault="00C44BA5" w:rsidP="00063929">
            <w:pPr>
              <w:pStyle w:val="TableParagraph"/>
              <w:spacing w:line="191" w:lineRule="exact"/>
              <w:ind w:left="3"/>
              <w:rPr>
                <w:sz w:val="16"/>
              </w:rPr>
            </w:pPr>
            <w:r>
              <w:rPr>
                <w:sz w:val="16"/>
              </w:rPr>
              <w:t>Frecuencia</w:t>
            </w:r>
            <w:r>
              <w:rPr>
                <w:spacing w:val="-3"/>
                <w:sz w:val="16"/>
              </w:rPr>
              <w:t xml:space="preserve"> </w:t>
            </w:r>
            <w:r>
              <w:rPr>
                <w:sz w:val="16"/>
              </w:rPr>
              <w:t>de</w:t>
            </w:r>
            <w:r>
              <w:rPr>
                <w:spacing w:val="-4"/>
                <w:sz w:val="16"/>
              </w:rPr>
              <w:t xml:space="preserve"> </w:t>
            </w:r>
            <w:r>
              <w:rPr>
                <w:sz w:val="16"/>
              </w:rPr>
              <w:t>Medición:</w:t>
            </w:r>
            <w:r>
              <w:rPr>
                <w:spacing w:val="-2"/>
                <w:sz w:val="16"/>
              </w:rPr>
              <w:t xml:space="preserve"> </w:t>
            </w:r>
            <w:r>
              <w:rPr>
                <w:sz w:val="16"/>
              </w:rPr>
              <w:t>Mensual</w:t>
            </w:r>
          </w:p>
          <w:p w14:paraId="1D1F4880" w14:textId="77777777" w:rsidR="006257EE" w:rsidRDefault="006257EE" w:rsidP="00063929">
            <w:pPr>
              <w:pStyle w:val="TableParagraph"/>
              <w:spacing w:before="1"/>
              <w:rPr>
                <w:rFonts w:ascii="Arial Narrow"/>
                <w:b/>
              </w:rPr>
            </w:pPr>
          </w:p>
          <w:p w14:paraId="4BD6BFF5" w14:textId="41D150D2" w:rsidR="006257EE" w:rsidRDefault="00364C3B" w:rsidP="00063929">
            <w:pPr>
              <w:pStyle w:val="TableParagraph"/>
              <w:spacing w:line="276" w:lineRule="auto"/>
              <w:ind w:left="3" w:right="142"/>
              <w:rPr>
                <w:sz w:val="16"/>
              </w:rPr>
            </w:pPr>
            <w:r>
              <w:rPr>
                <w:sz w:val="16"/>
              </w:rPr>
              <w:t>En caso de que</w:t>
            </w:r>
            <w:r w:rsidR="00C44BA5">
              <w:rPr>
                <w:sz w:val="16"/>
              </w:rPr>
              <w:t xml:space="preserve"> no exista solicitudes por parte de la</w:t>
            </w:r>
            <w:r w:rsidR="00C44BA5">
              <w:rPr>
                <w:spacing w:val="-34"/>
                <w:sz w:val="16"/>
              </w:rPr>
              <w:t xml:space="preserve"> </w:t>
            </w:r>
            <w:r w:rsidR="00C44BA5">
              <w:rPr>
                <w:sz w:val="16"/>
              </w:rPr>
              <w:t>ARN en el mes objeto de análisis se considera</w:t>
            </w:r>
            <w:r w:rsidR="00C44BA5">
              <w:rPr>
                <w:spacing w:val="1"/>
                <w:sz w:val="16"/>
              </w:rPr>
              <w:t xml:space="preserve"> </w:t>
            </w:r>
            <w:r w:rsidR="00C44BA5">
              <w:rPr>
                <w:sz w:val="16"/>
              </w:rPr>
              <w:t>aprobado</w:t>
            </w:r>
            <w:r w:rsidR="00C44BA5">
              <w:rPr>
                <w:spacing w:val="1"/>
                <w:sz w:val="16"/>
              </w:rPr>
              <w:t xml:space="preserve"> </w:t>
            </w:r>
            <w:r w:rsidR="00C44BA5">
              <w:rPr>
                <w:sz w:val="16"/>
              </w:rPr>
              <w:t>el</w:t>
            </w:r>
            <w:r w:rsidR="00C44BA5">
              <w:rPr>
                <w:spacing w:val="1"/>
                <w:sz w:val="16"/>
              </w:rPr>
              <w:t xml:space="preserve"> </w:t>
            </w:r>
            <w:r w:rsidR="00C44BA5">
              <w:rPr>
                <w:sz w:val="16"/>
              </w:rPr>
              <w:t>indicador</w:t>
            </w:r>
            <w:r w:rsidR="00C44BA5">
              <w:rPr>
                <w:spacing w:val="1"/>
                <w:sz w:val="16"/>
              </w:rPr>
              <w:t xml:space="preserve"> </w:t>
            </w:r>
            <w:r w:rsidR="00C44BA5">
              <w:rPr>
                <w:sz w:val="16"/>
              </w:rPr>
              <w:t>por</w:t>
            </w:r>
            <w:r w:rsidR="00C44BA5">
              <w:rPr>
                <w:spacing w:val="1"/>
                <w:sz w:val="16"/>
              </w:rPr>
              <w:t xml:space="preserve"> </w:t>
            </w:r>
            <w:r w:rsidR="00C44BA5">
              <w:rPr>
                <w:sz w:val="16"/>
              </w:rPr>
              <w:t>parte</w:t>
            </w:r>
            <w:r w:rsidR="00C44BA5">
              <w:rPr>
                <w:spacing w:val="1"/>
                <w:sz w:val="16"/>
              </w:rPr>
              <w:t xml:space="preserve"> </w:t>
            </w:r>
            <w:r w:rsidR="00C44BA5">
              <w:rPr>
                <w:sz w:val="16"/>
              </w:rPr>
              <w:t>del</w:t>
            </w:r>
            <w:r w:rsidR="00C44BA5">
              <w:rPr>
                <w:spacing w:val="1"/>
                <w:sz w:val="16"/>
              </w:rPr>
              <w:t xml:space="preserve"> </w:t>
            </w:r>
            <w:r w:rsidR="00C44BA5">
              <w:rPr>
                <w:sz w:val="16"/>
              </w:rPr>
              <w:t>CONTRATISTA.</w:t>
            </w:r>
          </w:p>
        </w:tc>
        <w:tc>
          <w:tcPr>
            <w:tcW w:w="141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DDF415" w14:textId="021E776C" w:rsidR="006257EE" w:rsidRDefault="00BA2326" w:rsidP="00063929">
            <w:pPr>
              <w:pStyle w:val="TableParagraph"/>
              <w:tabs>
                <w:tab w:val="left" w:pos="711"/>
              </w:tabs>
              <w:ind w:left="3" w:right="138"/>
              <w:rPr>
                <w:sz w:val="16"/>
              </w:rPr>
            </w:pPr>
            <w:r w:rsidRPr="00BA2326">
              <w:rPr>
                <w:sz w:val="16"/>
              </w:rPr>
              <w:t>Mínimo el 98%</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CBA43D" w14:textId="16F97E01" w:rsidR="006257EE" w:rsidRDefault="00280835" w:rsidP="00063929">
            <w:pPr>
              <w:pStyle w:val="TableParagraph"/>
              <w:spacing w:before="2"/>
              <w:ind w:left="2"/>
              <w:rPr>
                <w:sz w:val="16"/>
              </w:rPr>
            </w:pPr>
            <w:r w:rsidRPr="00280835">
              <w:rPr>
                <w:sz w:val="16"/>
              </w:rPr>
              <w:t>Mesa de Servicio y herramientas de gestión para validar</w:t>
            </w:r>
            <w:r w:rsidRPr="00280835">
              <w:rPr>
                <w:sz w:val="16"/>
              </w:rPr>
              <w:tab/>
              <w:t>la oportunidad</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9CC483" w14:textId="77777777" w:rsidR="00F90141" w:rsidRPr="007C087A" w:rsidRDefault="00F90141" w:rsidP="00063929">
            <w:pPr>
              <w:pStyle w:val="TableParagraph"/>
              <w:tabs>
                <w:tab w:val="left" w:pos="362"/>
              </w:tabs>
              <w:spacing w:line="244" w:lineRule="auto"/>
              <w:ind w:right="141"/>
              <w:rPr>
                <w:bCs/>
                <w:sz w:val="16"/>
              </w:rPr>
            </w:pPr>
            <w:r w:rsidRPr="007C087A">
              <w:rPr>
                <w:bCs/>
                <w:sz w:val="16"/>
              </w:rPr>
              <w:t>Frecuencia del reporte:</w:t>
            </w:r>
          </w:p>
          <w:p w14:paraId="4B75B3DD" w14:textId="77777777" w:rsidR="00F90141" w:rsidRPr="007C087A" w:rsidRDefault="00F90141" w:rsidP="00063929">
            <w:pPr>
              <w:pStyle w:val="TableParagraph"/>
              <w:tabs>
                <w:tab w:val="left" w:pos="362"/>
              </w:tabs>
              <w:spacing w:line="244" w:lineRule="auto"/>
              <w:ind w:right="141"/>
              <w:rPr>
                <w:bCs/>
                <w:sz w:val="16"/>
              </w:rPr>
            </w:pPr>
          </w:p>
          <w:p w14:paraId="342BC383" w14:textId="4665D3A8" w:rsidR="00F90141" w:rsidRPr="007C087A" w:rsidRDefault="00F90141" w:rsidP="00063929">
            <w:pPr>
              <w:pStyle w:val="TableParagraph"/>
              <w:tabs>
                <w:tab w:val="left" w:pos="362"/>
              </w:tabs>
              <w:spacing w:line="244" w:lineRule="auto"/>
              <w:ind w:right="141"/>
              <w:rPr>
                <w:bCs/>
                <w:sz w:val="16"/>
              </w:rPr>
            </w:pPr>
            <w:r w:rsidRPr="007C087A">
              <w:rPr>
                <w:bCs/>
                <w:sz w:val="16"/>
              </w:rPr>
              <w:t>Reporte mensual del indicador de oportunidad.</w:t>
            </w:r>
          </w:p>
          <w:p w14:paraId="00F9CB39" w14:textId="77777777" w:rsidR="00F90141" w:rsidRPr="007C087A" w:rsidRDefault="00F90141" w:rsidP="00063929">
            <w:pPr>
              <w:pStyle w:val="TableParagraph"/>
              <w:tabs>
                <w:tab w:val="left" w:pos="362"/>
              </w:tabs>
              <w:spacing w:line="244" w:lineRule="auto"/>
              <w:ind w:right="141"/>
              <w:rPr>
                <w:bCs/>
                <w:sz w:val="16"/>
              </w:rPr>
            </w:pPr>
          </w:p>
          <w:p w14:paraId="4D015375" w14:textId="7D820B56" w:rsidR="006257EE" w:rsidRPr="007C087A" w:rsidRDefault="00F90141" w:rsidP="00063929">
            <w:pPr>
              <w:pStyle w:val="TableParagraph"/>
              <w:tabs>
                <w:tab w:val="left" w:pos="362"/>
              </w:tabs>
              <w:spacing w:line="244" w:lineRule="auto"/>
              <w:ind w:right="141"/>
              <w:rPr>
                <w:bCs/>
                <w:sz w:val="16"/>
              </w:rPr>
            </w:pPr>
            <w:r w:rsidRPr="007C087A">
              <w:rPr>
                <w:bCs/>
                <w:sz w:val="16"/>
              </w:rPr>
              <w:t>Los requerimientos deben ser atendidos a más tardar en un día calendario y sin pasar a un estado de suspendido sin un previo análisis y documentación</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EAFF7D" w14:textId="77777777" w:rsidR="007E6E15" w:rsidRPr="007E6E15" w:rsidRDefault="007E6E15" w:rsidP="00063929">
            <w:pPr>
              <w:pStyle w:val="TableParagraph"/>
              <w:tabs>
                <w:tab w:val="left" w:pos="360"/>
                <w:tab w:val="left" w:pos="361"/>
                <w:tab w:val="left" w:pos="1415"/>
              </w:tabs>
              <w:spacing w:before="8"/>
              <w:ind w:right="180"/>
              <w:rPr>
                <w:sz w:val="16"/>
              </w:rPr>
            </w:pPr>
            <w:r w:rsidRPr="007E6E15">
              <w:rPr>
                <w:sz w:val="16"/>
              </w:rPr>
              <w:t>Las penalizaciones se calculan sobre el valor mensual del servicio.</w:t>
            </w:r>
          </w:p>
          <w:p w14:paraId="1458242C" w14:textId="77777777" w:rsidR="007E6E15" w:rsidRPr="007E6E15" w:rsidRDefault="007E6E15" w:rsidP="00063929">
            <w:pPr>
              <w:pStyle w:val="TableParagraph"/>
              <w:tabs>
                <w:tab w:val="left" w:pos="360"/>
                <w:tab w:val="left" w:pos="361"/>
                <w:tab w:val="left" w:pos="1415"/>
              </w:tabs>
              <w:spacing w:before="8"/>
              <w:ind w:right="180"/>
              <w:rPr>
                <w:sz w:val="16"/>
              </w:rPr>
            </w:pPr>
          </w:p>
          <w:p w14:paraId="14706396" w14:textId="77777777" w:rsidR="007E6E15" w:rsidRPr="007E6E15" w:rsidRDefault="007E6E15">
            <w:pPr>
              <w:pStyle w:val="TableParagraph"/>
              <w:numPr>
                <w:ilvl w:val="0"/>
                <w:numId w:val="21"/>
              </w:numPr>
              <w:tabs>
                <w:tab w:val="left" w:pos="361"/>
                <w:tab w:val="left" w:pos="361"/>
                <w:tab w:val="left" w:pos="1415"/>
              </w:tabs>
              <w:spacing w:before="8"/>
              <w:ind w:left="375" w:right="180"/>
              <w:rPr>
                <w:sz w:val="16"/>
              </w:rPr>
            </w:pPr>
            <w:r w:rsidRPr="007E6E15">
              <w:rPr>
                <w:sz w:val="16"/>
              </w:rPr>
              <w:t>Oportunidad menor 98% y mayor o igual que 96%, penalización del 5%.</w:t>
            </w:r>
          </w:p>
          <w:p w14:paraId="36A91C6D" w14:textId="77777777" w:rsidR="007E6E15" w:rsidRPr="007E6E15" w:rsidRDefault="007E6E15">
            <w:pPr>
              <w:pStyle w:val="TableParagraph"/>
              <w:numPr>
                <w:ilvl w:val="0"/>
                <w:numId w:val="21"/>
              </w:numPr>
              <w:tabs>
                <w:tab w:val="left" w:pos="361"/>
                <w:tab w:val="left" w:pos="361"/>
                <w:tab w:val="left" w:pos="1415"/>
              </w:tabs>
              <w:spacing w:before="8"/>
              <w:ind w:left="375" w:right="180"/>
              <w:rPr>
                <w:sz w:val="16"/>
              </w:rPr>
            </w:pPr>
            <w:r w:rsidRPr="007E6E15">
              <w:rPr>
                <w:sz w:val="16"/>
              </w:rPr>
              <w:t>Oportunidad menor que 96% y mayor o igual que 90%, penalización del 10%.</w:t>
            </w:r>
          </w:p>
          <w:p w14:paraId="10B45E83" w14:textId="77777777" w:rsidR="007E6E15" w:rsidRPr="007E6E15" w:rsidRDefault="007E6E15">
            <w:pPr>
              <w:pStyle w:val="TableParagraph"/>
              <w:numPr>
                <w:ilvl w:val="0"/>
                <w:numId w:val="21"/>
              </w:numPr>
              <w:tabs>
                <w:tab w:val="left" w:pos="361"/>
                <w:tab w:val="left" w:pos="361"/>
                <w:tab w:val="left" w:pos="1415"/>
              </w:tabs>
              <w:spacing w:before="8"/>
              <w:ind w:left="375" w:right="180"/>
              <w:rPr>
                <w:sz w:val="16"/>
              </w:rPr>
            </w:pPr>
            <w:r w:rsidRPr="007E6E15">
              <w:rPr>
                <w:sz w:val="16"/>
              </w:rPr>
              <w:t>Oportunidad menor que 90% y mayor o igual que 85%, penalización del 30%.</w:t>
            </w:r>
          </w:p>
          <w:p w14:paraId="6026D1C2" w14:textId="729A840E" w:rsidR="006257EE" w:rsidRDefault="007E6E15">
            <w:pPr>
              <w:pStyle w:val="TableParagraph"/>
              <w:numPr>
                <w:ilvl w:val="0"/>
                <w:numId w:val="21"/>
              </w:numPr>
              <w:tabs>
                <w:tab w:val="left" w:pos="360"/>
                <w:tab w:val="left" w:pos="361"/>
                <w:tab w:val="left" w:pos="1415"/>
              </w:tabs>
              <w:spacing w:before="8"/>
              <w:ind w:left="375" w:right="180"/>
              <w:rPr>
                <w:sz w:val="16"/>
              </w:rPr>
            </w:pPr>
            <w:r w:rsidRPr="007E6E15">
              <w:rPr>
                <w:sz w:val="16"/>
              </w:rPr>
              <w:t>Oportunidad menor que el 85%, penalización</w:t>
            </w:r>
            <w:r w:rsidRPr="007E6E15">
              <w:rPr>
                <w:sz w:val="16"/>
              </w:rPr>
              <w:tab/>
              <w:t>del 100%.</w:t>
            </w:r>
          </w:p>
        </w:tc>
      </w:tr>
      <w:tr w:rsidR="006257EE" w14:paraId="2F6B7873" w14:textId="77777777" w:rsidTr="5CB02B5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7786"/>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F18D26" w14:textId="6CB17DE6" w:rsidR="006257EE" w:rsidRDefault="65293B0F" w:rsidP="00063929">
            <w:pPr>
              <w:pStyle w:val="TableParagraph"/>
              <w:spacing w:before="1"/>
              <w:ind w:right="328"/>
              <w:rPr>
                <w:sz w:val="16"/>
                <w:szCs w:val="16"/>
              </w:rPr>
            </w:pPr>
            <w:r w:rsidRPr="69E0FCC9">
              <w:rPr>
                <w:sz w:val="16"/>
                <w:szCs w:val="16"/>
              </w:rPr>
              <w:lastRenderedPageBreak/>
              <w:t>1</w:t>
            </w:r>
            <w:r w:rsidR="318B50E3" w:rsidRPr="69E0FCC9">
              <w:rPr>
                <w:sz w:val="16"/>
                <w:szCs w:val="16"/>
              </w:rPr>
              <w:t>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1477EB" w14:textId="43E291F2" w:rsidR="006257EE" w:rsidRDefault="00033462" w:rsidP="00063929">
            <w:pPr>
              <w:pStyle w:val="TableParagraph"/>
              <w:spacing w:before="1" w:line="278" w:lineRule="auto"/>
              <w:ind w:left="20"/>
              <w:rPr>
                <w:sz w:val="16"/>
              </w:rPr>
            </w:pPr>
            <w:r w:rsidRPr="00033462">
              <w:rPr>
                <w:sz w:val="16"/>
              </w:rPr>
              <w:t>SERVICIO DE LAN</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96622A" w14:textId="1DC07DA4" w:rsidR="006257EE" w:rsidRDefault="004457F5" w:rsidP="00063929">
            <w:pPr>
              <w:pStyle w:val="TableParagraph"/>
              <w:tabs>
                <w:tab w:val="left" w:pos="694"/>
              </w:tabs>
              <w:spacing w:before="1" w:line="276" w:lineRule="auto"/>
              <w:ind w:left="8" w:right="-15"/>
              <w:rPr>
                <w:sz w:val="16"/>
              </w:rPr>
            </w:pPr>
            <w:r w:rsidRPr="004457F5">
              <w:rPr>
                <w:sz w:val="16"/>
              </w:rPr>
              <w:t>DISPONIBILIDAD DE PUERTOS DE SWITCH.</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65EBA5" w14:textId="77777777" w:rsidR="006257EE" w:rsidRDefault="00C44BA5" w:rsidP="00063929">
            <w:pPr>
              <w:pStyle w:val="TableParagraph"/>
              <w:ind w:left="20" w:right="112"/>
              <w:rPr>
                <w:b/>
                <w:i/>
                <w:sz w:val="16"/>
              </w:rPr>
            </w:pPr>
            <w:r>
              <w:rPr>
                <w:b/>
                <w:i/>
                <w:sz w:val="16"/>
              </w:rPr>
              <w:t>Disponibilidad:</w:t>
            </w:r>
            <w:r>
              <w:rPr>
                <w:b/>
                <w:i/>
                <w:spacing w:val="-4"/>
                <w:sz w:val="16"/>
              </w:rPr>
              <w:t xml:space="preserve"> </w:t>
            </w:r>
            <w:r>
              <w:rPr>
                <w:b/>
                <w:i/>
                <w:sz w:val="16"/>
              </w:rPr>
              <w:t>es</w:t>
            </w:r>
            <w:r>
              <w:rPr>
                <w:b/>
                <w:i/>
                <w:spacing w:val="-3"/>
                <w:sz w:val="16"/>
              </w:rPr>
              <w:t xml:space="preserve"> </w:t>
            </w:r>
            <w:r>
              <w:rPr>
                <w:b/>
                <w:i/>
                <w:sz w:val="16"/>
              </w:rPr>
              <w:t>la</w:t>
            </w:r>
            <w:r>
              <w:rPr>
                <w:b/>
                <w:i/>
                <w:spacing w:val="-1"/>
                <w:sz w:val="16"/>
              </w:rPr>
              <w:t xml:space="preserve"> </w:t>
            </w:r>
            <w:r>
              <w:rPr>
                <w:b/>
                <w:i/>
                <w:sz w:val="16"/>
              </w:rPr>
              <w:t>habilidad</w:t>
            </w:r>
            <w:r>
              <w:rPr>
                <w:b/>
                <w:i/>
                <w:spacing w:val="-4"/>
                <w:sz w:val="16"/>
              </w:rPr>
              <w:t xml:space="preserve"> </w:t>
            </w:r>
            <w:r>
              <w:rPr>
                <w:b/>
                <w:i/>
                <w:sz w:val="16"/>
              </w:rPr>
              <w:t>de</w:t>
            </w:r>
            <w:r>
              <w:rPr>
                <w:b/>
                <w:i/>
                <w:spacing w:val="-2"/>
                <w:sz w:val="16"/>
              </w:rPr>
              <w:t xml:space="preserve"> </w:t>
            </w:r>
            <w:r>
              <w:rPr>
                <w:b/>
                <w:i/>
                <w:sz w:val="16"/>
              </w:rPr>
              <w:t>un</w:t>
            </w:r>
            <w:r>
              <w:rPr>
                <w:b/>
                <w:i/>
                <w:spacing w:val="-2"/>
                <w:sz w:val="16"/>
              </w:rPr>
              <w:t xml:space="preserve"> </w:t>
            </w:r>
            <w:r>
              <w:rPr>
                <w:b/>
                <w:i/>
                <w:sz w:val="16"/>
              </w:rPr>
              <w:t>servicio</w:t>
            </w:r>
            <w:r>
              <w:rPr>
                <w:b/>
                <w:i/>
                <w:spacing w:val="-3"/>
                <w:sz w:val="16"/>
              </w:rPr>
              <w:t xml:space="preserve"> </w:t>
            </w:r>
            <w:r>
              <w:rPr>
                <w:b/>
                <w:i/>
                <w:sz w:val="16"/>
              </w:rPr>
              <w:t>de</w:t>
            </w:r>
            <w:r>
              <w:rPr>
                <w:b/>
                <w:i/>
                <w:spacing w:val="-34"/>
                <w:sz w:val="16"/>
              </w:rPr>
              <w:t xml:space="preserve"> </w:t>
            </w:r>
            <w:r>
              <w:rPr>
                <w:b/>
                <w:i/>
                <w:sz w:val="16"/>
              </w:rPr>
              <w:t>TI</w:t>
            </w:r>
            <w:r>
              <w:rPr>
                <w:b/>
                <w:i/>
                <w:spacing w:val="1"/>
                <w:sz w:val="16"/>
              </w:rPr>
              <w:t xml:space="preserve"> </w:t>
            </w:r>
            <w:r>
              <w:rPr>
                <w:b/>
                <w:i/>
                <w:sz w:val="16"/>
              </w:rPr>
              <w:t>u</w:t>
            </w:r>
            <w:r>
              <w:rPr>
                <w:b/>
                <w:i/>
                <w:spacing w:val="1"/>
                <w:sz w:val="16"/>
              </w:rPr>
              <w:t xml:space="preserve"> </w:t>
            </w:r>
            <w:r>
              <w:rPr>
                <w:b/>
                <w:i/>
                <w:sz w:val="16"/>
              </w:rPr>
              <w:t>otro</w:t>
            </w:r>
            <w:r>
              <w:rPr>
                <w:b/>
                <w:i/>
                <w:spacing w:val="1"/>
                <w:sz w:val="16"/>
              </w:rPr>
              <w:t xml:space="preserve"> </w:t>
            </w:r>
            <w:r>
              <w:rPr>
                <w:b/>
                <w:i/>
                <w:sz w:val="16"/>
              </w:rPr>
              <w:t>elemento</w:t>
            </w:r>
            <w:r>
              <w:rPr>
                <w:b/>
                <w:i/>
                <w:spacing w:val="1"/>
                <w:sz w:val="16"/>
              </w:rPr>
              <w:t xml:space="preserve"> </w:t>
            </w:r>
            <w:r>
              <w:rPr>
                <w:b/>
                <w:i/>
                <w:sz w:val="16"/>
              </w:rPr>
              <w:t>de</w:t>
            </w:r>
            <w:r>
              <w:rPr>
                <w:b/>
                <w:i/>
                <w:spacing w:val="1"/>
                <w:sz w:val="16"/>
              </w:rPr>
              <w:t xml:space="preserve"> </w:t>
            </w:r>
            <w:r>
              <w:rPr>
                <w:b/>
                <w:i/>
                <w:sz w:val="16"/>
              </w:rPr>
              <w:t>configuración</w:t>
            </w:r>
            <w:r>
              <w:rPr>
                <w:b/>
                <w:i/>
                <w:spacing w:val="1"/>
                <w:sz w:val="16"/>
              </w:rPr>
              <w:t xml:space="preserve"> </w:t>
            </w:r>
            <w:r>
              <w:rPr>
                <w:b/>
                <w:i/>
                <w:sz w:val="16"/>
              </w:rPr>
              <w:t>para</w:t>
            </w:r>
            <w:r>
              <w:rPr>
                <w:b/>
                <w:i/>
                <w:spacing w:val="1"/>
                <w:sz w:val="16"/>
              </w:rPr>
              <w:t xml:space="preserve"> </w:t>
            </w:r>
            <w:r>
              <w:rPr>
                <w:b/>
                <w:i/>
                <w:sz w:val="16"/>
              </w:rPr>
              <w:t>realizar</w:t>
            </w:r>
            <w:r>
              <w:rPr>
                <w:b/>
                <w:i/>
                <w:spacing w:val="1"/>
                <w:sz w:val="16"/>
              </w:rPr>
              <w:t xml:space="preserve"> </w:t>
            </w:r>
            <w:r>
              <w:rPr>
                <w:b/>
                <w:i/>
                <w:sz w:val="16"/>
              </w:rPr>
              <w:t>la</w:t>
            </w:r>
            <w:r>
              <w:rPr>
                <w:b/>
                <w:i/>
                <w:spacing w:val="1"/>
                <w:sz w:val="16"/>
              </w:rPr>
              <w:t xml:space="preserve"> </w:t>
            </w:r>
            <w:r>
              <w:rPr>
                <w:b/>
                <w:i/>
                <w:sz w:val="16"/>
              </w:rPr>
              <w:t>función</w:t>
            </w:r>
            <w:r>
              <w:rPr>
                <w:b/>
                <w:i/>
                <w:spacing w:val="1"/>
                <w:sz w:val="16"/>
              </w:rPr>
              <w:t xml:space="preserve"> </w:t>
            </w:r>
            <w:r>
              <w:rPr>
                <w:b/>
                <w:i/>
                <w:sz w:val="16"/>
              </w:rPr>
              <w:t>acordada</w:t>
            </w:r>
            <w:r>
              <w:rPr>
                <w:b/>
                <w:i/>
                <w:spacing w:val="1"/>
                <w:sz w:val="16"/>
              </w:rPr>
              <w:t xml:space="preserve"> </w:t>
            </w:r>
            <w:r>
              <w:rPr>
                <w:b/>
                <w:i/>
                <w:sz w:val="16"/>
              </w:rPr>
              <w:t>cuando</w:t>
            </w:r>
            <w:r>
              <w:rPr>
                <w:b/>
                <w:i/>
                <w:spacing w:val="1"/>
                <w:sz w:val="16"/>
              </w:rPr>
              <w:t xml:space="preserve"> </w:t>
            </w:r>
            <w:r>
              <w:rPr>
                <w:b/>
                <w:i/>
                <w:sz w:val="16"/>
              </w:rPr>
              <w:t>sea</w:t>
            </w:r>
            <w:r>
              <w:rPr>
                <w:b/>
                <w:i/>
                <w:spacing w:val="1"/>
                <w:sz w:val="16"/>
              </w:rPr>
              <w:t xml:space="preserve"> </w:t>
            </w:r>
            <w:r>
              <w:rPr>
                <w:b/>
                <w:i/>
                <w:sz w:val="16"/>
              </w:rPr>
              <w:t>requerido.</w:t>
            </w:r>
          </w:p>
          <w:p w14:paraId="78A05603" w14:textId="77777777" w:rsidR="00063929" w:rsidRDefault="00063929" w:rsidP="00063929">
            <w:pPr>
              <w:pStyle w:val="TableParagraph"/>
              <w:ind w:left="20" w:right="112"/>
              <w:rPr>
                <w:b/>
                <w:i/>
                <w:sz w:val="16"/>
              </w:rPr>
            </w:pPr>
          </w:p>
          <w:p w14:paraId="29856AAA" w14:textId="77777777" w:rsidR="006257EE" w:rsidRDefault="00C44BA5" w:rsidP="00063929">
            <w:pPr>
              <w:pStyle w:val="TableParagraph"/>
              <w:spacing w:line="276" w:lineRule="auto"/>
              <w:ind w:left="20"/>
              <w:rPr>
                <w:sz w:val="16"/>
              </w:rPr>
            </w:pPr>
            <w:r>
              <w:rPr>
                <w:sz w:val="16"/>
              </w:rPr>
              <w:t>La</w:t>
            </w:r>
            <w:r>
              <w:rPr>
                <w:spacing w:val="1"/>
                <w:sz w:val="16"/>
              </w:rPr>
              <w:t xml:space="preserve"> </w:t>
            </w:r>
            <w:r>
              <w:rPr>
                <w:sz w:val="16"/>
              </w:rPr>
              <w:t>disponibilidad</w:t>
            </w:r>
            <w:r>
              <w:rPr>
                <w:spacing w:val="1"/>
                <w:sz w:val="16"/>
              </w:rPr>
              <w:t xml:space="preserve"> </w:t>
            </w:r>
            <w:r>
              <w:rPr>
                <w:sz w:val="16"/>
              </w:rPr>
              <w:t>del</w:t>
            </w:r>
            <w:r>
              <w:rPr>
                <w:spacing w:val="1"/>
                <w:sz w:val="16"/>
              </w:rPr>
              <w:t xml:space="preserve"> </w:t>
            </w:r>
            <w:r>
              <w:rPr>
                <w:sz w:val="16"/>
              </w:rPr>
              <w:t>servicio</w:t>
            </w:r>
            <w:r>
              <w:rPr>
                <w:spacing w:val="1"/>
                <w:sz w:val="16"/>
              </w:rPr>
              <w:t xml:space="preserve"> </w:t>
            </w:r>
            <w:r>
              <w:rPr>
                <w:sz w:val="16"/>
              </w:rPr>
              <w:t>de</w:t>
            </w:r>
            <w:r>
              <w:rPr>
                <w:spacing w:val="1"/>
                <w:sz w:val="16"/>
              </w:rPr>
              <w:t xml:space="preserve"> </w:t>
            </w:r>
            <w:r>
              <w:rPr>
                <w:sz w:val="16"/>
              </w:rPr>
              <w:t>LAN,</w:t>
            </w:r>
            <w:r>
              <w:rPr>
                <w:spacing w:val="1"/>
                <w:sz w:val="16"/>
              </w:rPr>
              <w:t xml:space="preserve"> </w:t>
            </w:r>
            <w:r>
              <w:rPr>
                <w:sz w:val="16"/>
              </w:rPr>
              <w:t>en</w:t>
            </w:r>
            <w:r>
              <w:rPr>
                <w:spacing w:val="1"/>
                <w:sz w:val="16"/>
              </w:rPr>
              <w:t xml:space="preserve"> </w:t>
            </w:r>
            <w:r>
              <w:rPr>
                <w:sz w:val="16"/>
              </w:rPr>
              <w:t>cada</w:t>
            </w:r>
            <w:r>
              <w:rPr>
                <w:spacing w:val="1"/>
                <w:sz w:val="16"/>
              </w:rPr>
              <w:t xml:space="preserve"> </w:t>
            </w:r>
            <w:r>
              <w:rPr>
                <w:sz w:val="16"/>
              </w:rPr>
              <w:t>grupo territorial, se calcula mediante la siguiente</w:t>
            </w:r>
            <w:r>
              <w:rPr>
                <w:spacing w:val="1"/>
                <w:sz w:val="16"/>
              </w:rPr>
              <w:t xml:space="preserve"> </w:t>
            </w:r>
            <w:r>
              <w:rPr>
                <w:sz w:val="16"/>
              </w:rPr>
              <w:t>fórmula:</w:t>
            </w:r>
          </w:p>
          <w:p w14:paraId="36009ED5" w14:textId="77777777" w:rsidR="00063929" w:rsidRDefault="00063929" w:rsidP="00063929">
            <w:pPr>
              <w:pStyle w:val="TableParagraph"/>
              <w:spacing w:line="276" w:lineRule="auto"/>
              <w:ind w:left="20"/>
              <w:rPr>
                <w:sz w:val="16"/>
              </w:rPr>
            </w:pPr>
          </w:p>
          <w:p w14:paraId="527A0F5A" w14:textId="77777777" w:rsidR="006257EE" w:rsidRDefault="00C44BA5" w:rsidP="00063929">
            <w:pPr>
              <w:pStyle w:val="TableParagraph"/>
              <w:spacing w:line="541" w:lineRule="exact"/>
              <w:ind w:left="97"/>
              <w:rPr>
                <w:b/>
              </w:rPr>
            </w:pPr>
            <w:r>
              <w:rPr>
                <w:b/>
                <w:spacing w:val="-1"/>
              </w:rPr>
              <w:t>D=</w:t>
            </w:r>
            <w:r>
              <w:rPr>
                <w:b/>
                <w:noProof/>
                <w:color w:val="2B579A"/>
                <w:spacing w:val="-3"/>
                <w:shd w:val="clear" w:color="auto" w:fill="E6E6E6"/>
              </w:rPr>
              <w:drawing>
                <wp:inline distT="0" distB="0" distL="0" distR="0" wp14:anchorId="2EA817AF" wp14:editId="07777777">
                  <wp:extent cx="1367825" cy="306324"/>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1.png"/>
                          <pic:cNvPicPr/>
                        </pic:nvPicPr>
                        <pic:blipFill>
                          <a:blip r:embed="rId21" cstate="print"/>
                          <a:stretch>
                            <a:fillRect/>
                          </a:stretch>
                        </pic:blipFill>
                        <pic:spPr>
                          <a:xfrm>
                            <a:off x="0" y="0"/>
                            <a:ext cx="1367825" cy="306324"/>
                          </a:xfrm>
                          <a:prstGeom prst="rect">
                            <a:avLst/>
                          </a:prstGeom>
                        </pic:spPr>
                      </pic:pic>
                    </a:graphicData>
                  </a:graphic>
                </wp:inline>
              </w:drawing>
            </w:r>
            <w:r>
              <w:rPr>
                <w:rFonts w:ascii="Times New Roman"/>
                <w:spacing w:val="-2"/>
              </w:rPr>
              <w:t xml:space="preserve"> </w:t>
            </w:r>
            <w:r>
              <w:rPr>
                <w:b/>
              </w:rPr>
              <w:t>*100</w:t>
            </w:r>
          </w:p>
          <w:p w14:paraId="61923F0F" w14:textId="77777777" w:rsidR="006257EE" w:rsidRDefault="00C44BA5" w:rsidP="00063929">
            <w:pPr>
              <w:pStyle w:val="TableParagraph"/>
              <w:spacing w:before="42"/>
              <w:ind w:left="20"/>
              <w:rPr>
                <w:sz w:val="16"/>
              </w:rPr>
            </w:pPr>
            <w:r>
              <w:rPr>
                <w:sz w:val="16"/>
              </w:rPr>
              <w:t>Donde:</w:t>
            </w:r>
          </w:p>
          <w:p w14:paraId="4D71C5FC" w14:textId="77777777" w:rsidR="006257EE" w:rsidRDefault="00C44BA5">
            <w:pPr>
              <w:pStyle w:val="TableParagraph"/>
              <w:numPr>
                <w:ilvl w:val="0"/>
                <w:numId w:val="5"/>
              </w:numPr>
              <w:tabs>
                <w:tab w:val="left" w:pos="380"/>
                <w:tab w:val="left" w:pos="381"/>
              </w:tabs>
              <w:spacing w:before="26"/>
              <w:ind w:hanging="361"/>
              <w:rPr>
                <w:sz w:val="16"/>
              </w:rPr>
            </w:pPr>
            <w:r w:rsidRPr="00063929">
              <w:rPr>
                <w:b/>
                <w:bCs/>
                <w:spacing w:val="-1"/>
                <w:sz w:val="16"/>
              </w:rPr>
              <w:t>D</w:t>
            </w:r>
            <w:r>
              <w:rPr>
                <w:spacing w:val="-8"/>
                <w:sz w:val="16"/>
              </w:rPr>
              <w:t xml:space="preserve"> </w:t>
            </w:r>
            <w:r>
              <w:rPr>
                <w:spacing w:val="-1"/>
                <w:sz w:val="16"/>
              </w:rPr>
              <w:t>es</w:t>
            </w:r>
            <w:r>
              <w:rPr>
                <w:spacing w:val="-6"/>
                <w:sz w:val="16"/>
              </w:rPr>
              <w:t xml:space="preserve"> </w:t>
            </w:r>
            <w:r>
              <w:rPr>
                <w:spacing w:val="-1"/>
                <w:sz w:val="16"/>
              </w:rPr>
              <w:t>la</w:t>
            </w:r>
            <w:r>
              <w:rPr>
                <w:spacing w:val="-7"/>
                <w:sz w:val="16"/>
              </w:rPr>
              <w:t xml:space="preserve"> </w:t>
            </w:r>
            <w:r>
              <w:rPr>
                <w:spacing w:val="-1"/>
                <w:sz w:val="16"/>
              </w:rPr>
              <w:t>disponibilidad</w:t>
            </w:r>
            <w:r>
              <w:rPr>
                <w:spacing w:val="-8"/>
                <w:sz w:val="16"/>
              </w:rPr>
              <w:t xml:space="preserve"> </w:t>
            </w:r>
            <w:r>
              <w:rPr>
                <w:sz w:val="16"/>
              </w:rPr>
              <w:t>mensual</w:t>
            </w:r>
            <w:r>
              <w:rPr>
                <w:spacing w:val="-6"/>
                <w:sz w:val="16"/>
              </w:rPr>
              <w:t xml:space="preserve"> </w:t>
            </w:r>
            <w:r>
              <w:rPr>
                <w:sz w:val="16"/>
              </w:rPr>
              <w:t>del</w:t>
            </w:r>
            <w:r>
              <w:rPr>
                <w:spacing w:val="-7"/>
                <w:sz w:val="16"/>
              </w:rPr>
              <w:t xml:space="preserve"> </w:t>
            </w:r>
            <w:r>
              <w:rPr>
                <w:sz w:val="16"/>
              </w:rPr>
              <w:t>servicio</w:t>
            </w:r>
            <w:r>
              <w:rPr>
                <w:spacing w:val="-5"/>
                <w:sz w:val="16"/>
              </w:rPr>
              <w:t xml:space="preserve"> </w:t>
            </w:r>
            <w:r>
              <w:rPr>
                <w:sz w:val="16"/>
              </w:rPr>
              <w:t>en</w:t>
            </w:r>
          </w:p>
          <w:p w14:paraId="63651A47" w14:textId="77777777" w:rsidR="006257EE" w:rsidRDefault="00C44BA5" w:rsidP="00063929">
            <w:pPr>
              <w:pStyle w:val="TableParagraph"/>
              <w:spacing w:before="1"/>
              <w:ind w:left="380"/>
              <w:rPr>
                <w:sz w:val="16"/>
              </w:rPr>
            </w:pPr>
            <w:r>
              <w:rPr>
                <w:sz w:val="16"/>
              </w:rPr>
              <w:t>%</w:t>
            </w:r>
            <w:r>
              <w:rPr>
                <w:spacing w:val="-1"/>
                <w:sz w:val="16"/>
              </w:rPr>
              <w:t xml:space="preserve"> </w:t>
            </w:r>
            <w:r>
              <w:rPr>
                <w:sz w:val="16"/>
              </w:rPr>
              <w:t>con</w:t>
            </w:r>
            <w:r>
              <w:rPr>
                <w:spacing w:val="-2"/>
                <w:sz w:val="16"/>
              </w:rPr>
              <w:t xml:space="preserve"> </w:t>
            </w:r>
            <w:r>
              <w:rPr>
                <w:sz w:val="16"/>
              </w:rPr>
              <w:t>dos</w:t>
            </w:r>
            <w:r>
              <w:rPr>
                <w:spacing w:val="-2"/>
                <w:sz w:val="16"/>
              </w:rPr>
              <w:t xml:space="preserve"> </w:t>
            </w:r>
            <w:r>
              <w:rPr>
                <w:sz w:val="16"/>
              </w:rPr>
              <w:t>decimales</w:t>
            </w:r>
          </w:p>
          <w:p w14:paraId="436323A0" w14:textId="77777777" w:rsidR="006257EE" w:rsidRDefault="00C44BA5">
            <w:pPr>
              <w:pStyle w:val="TableParagraph"/>
              <w:numPr>
                <w:ilvl w:val="0"/>
                <w:numId w:val="5"/>
              </w:numPr>
              <w:tabs>
                <w:tab w:val="left" w:pos="380"/>
                <w:tab w:val="left" w:pos="381"/>
              </w:tabs>
              <w:spacing w:before="12"/>
              <w:ind w:right="1"/>
              <w:rPr>
                <w:sz w:val="16"/>
              </w:rPr>
            </w:pPr>
            <w:r w:rsidRPr="00063929">
              <w:rPr>
                <w:b/>
                <w:bCs/>
                <w:sz w:val="16"/>
              </w:rPr>
              <w:t>TI</w:t>
            </w:r>
            <w:r w:rsidRPr="00063929">
              <w:rPr>
                <w:b/>
                <w:bCs/>
                <w:spacing w:val="-2"/>
                <w:sz w:val="16"/>
              </w:rPr>
              <w:t xml:space="preserve"> </w:t>
            </w:r>
            <w:r>
              <w:rPr>
                <w:sz w:val="16"/>
              </w:rPr>
              <w:t>es</w:t>
            </w:r>
            <w:r>
              <w:rPr>
                <w:spacing w:val="-2"/>
                <w:sz w:val="16"/>
              </w:rPr>
              <w:t xml:space="preserve"> </w:t>
            </w:r>
            <w:r>
              <w:rPr>
                <w:sz w:val="16"/>
              </w:rPr>
              <w:t>el</w:t>
            </w:r>
            <w:r>
              <w:rPr>
                <w:spacing w:val="-2"/>
                <w:sz w:val="16"/>
              </w:rPr>
              <w:t xml:space="preserve"> </w:t>
            </w:r>
            <w:r>
              <w:rPr>
                <w:sz w:val="16"/>
              </w:rPr>
              <w:t>tiempo</w:t>
            </w:r>
            <w:r>
              <w:rPr>
                <w:spacing w:val="-4"/>
                <w:sz w:val="16"/>
              </w:rPr>
              <w:t xml:space="preserve"> </w:t>
            </w:r>
            <w:r>
              <w:rPr>
                <w:sz w:val="16"/>
              </w:rPr>
              <w:t>fuera</w:t>
            </w:r>
            <w:r>
              <w:rPr>
                <w:spacing w:val="-2"/>
                <w:sz w:val="16"/>
              </w:rPr>
              <w:t xml:space="preserve"> </w:t>
            </w:r>
            <w:r>
              <w:rPr>
                <w:sz w:val="16"/>
              </w:rPr>
              <w:t>de</w:t>
            </w:r>
            <w:r>
              <w:rPr>
                <w:spacing w:val="-3"/>
                <w:sz w:val="16"/>
              </w:rPr>
              <w:t xml:space="preserve"> </w:t>
            </w:r>
            <w:r>
              <w:rPr>
                <w:sz w:val="16"/>
              </w:rPr>
              <w:t>servicio</w:t>
            </w:r>
            <w:r>
              <w:rPr>
                <w:spacing w:val="-3"/>
                <w:sz w:val="16"/>
              </w:rPr>
              <w:t xml:space="preserve"> </w:t>
            </w:r>
            <w:r>
              <w:rPr>
                <w:sz w:val="16"/>
              </w:rPr>
              <w:t>mensual</w:t>
            </w:r>
            <w:r>
              <w:rPr>
                <w:spacing w:val="-2"/>
                <w:sz w:val="16"/>
              </w:rPr>
              <w:t xml:space="preserve"> </w:t>
            </w:r>
            <w:r>
              <w:rPr>
                <w:sz w:val="16"/>
              </w:rPr>
              <w:t>del</w:t>
            </w:r>
            <w:r>
              <w:rPr>
                <w:spacing w:val="-33"/>
                <w:sz w:val="16"/>
              </w:rPr>
              <w:t xml:space="preserve"> </w:t>
            </w:r>
            <w:r>
              <w:rPr>
                <w:sz w:val="16"/>
              </w:rPr>
              <w:t>switch</w:t>
            </w:r>
            <w:r>
              <w:rPr>
                <w:spacing w:val="-2"/>
                <w:sz w:val="16"/>
              </w:rPr>
              <w:t xml:space="preserve"> </w:t>
            </w:r>
            <w:r>
              <w:rPr>
                <w:sz w:val="16"/>
              </w:rPr>
              <w:t>en</w:t>
            </w:r>
            <w:r>
              <w:rPr>
                <w:spacing w:val="-1"/>
                <w:sz w:val="16"/>
              </w:rPr>
              <w:t xml:space="preserve"> </w:t>
            </w:r>
            <w:r>
              <w:rPr>
                <w:sz w:val="16"/>
              </w:rPr>
              <w:t>minutos</w:t>
            </w:r>
          </w:p>
          <w:p w14:paraId="629787FE" w14:textId="77777777" w:rsidR="006257EE" w:rsidRDefault="00C44BA5">
            <w:pPr>
              <w:pStyle w:val="TableParagraph"/>
              <w:numPr>
                <w:ilvl w:val="0"/>
                <w:numId w:val="5"/>
              </w:numPr>
              <w:tabs>
                <w:tab w:val="left" w:pos="380"/>
                <w:tab w:val="left" w:pos="381"/>
              </w:tabs>
              <w:spacing w:before="15" w:line="244" w:lineRule="auto"/>
              <w:ind w:right="1"/>
              <w:rPr>
                <w:sz w:val="16"/>
              </w:rPr>
            </w:pPr>
            <w:r w:rsidRPr="00063929">
              <w:rPr>
                <w:b/>
                <w:bCs/>
                <w:sz w:val="16"/>
              </w:rPr>
              <w:t>PA</w:t>
            </w:r>
            <w:r>
              <w:rPr>
                <w:spacing w:val="5"/>
                <w:sz w:val="16"/>
              </w:rPr>
              <w:t xml:space="preserve"> </w:t>
            </w:r>
            <w:r>
              <w:rPr>
                <w:sz w:val="16"/>
              </w:rPr>
              <w:t>es</w:t>
            </w:r>
            <w:r>
              <w:rPr>
                <w:spacing w:val="4"/>
                <w:sz w:val="16"/>
              </w:rPr>
              <w:t xml:space="preserve"> </w:t>
            </w:r>
            <w:r>
              <w:rPr>
                <w:sz w:val="16"/>
              </w:rPr>
              <w:t>el</w:t>
            </w:r>
            <w:r>
              <w:rPr>
                <w:spacing w:val="5"/>
                <w:sz w:val="16"/>
              </w:rPr>
              <w:t xml:space="preserve"> </w:t>
            </w:r>
            <w:r>
              <w:rPr>
                <w:sz w:val="16"/>
              </w:rPr>
              <w:t>número</w:t>
            </w:r>
            <w:r>
              <w:rPr>
                <w:spacing w:val="4"/>
                <w:sz w:val="16"/>
              </w:rPr>
              <w:t xml:space="preserve"> </w:t>
            </w:r>
            <w:r>
              <w:rPr>
                <w:sz w:val="16"/>
              </w:rPr>
              <w:t>total</w:t>
            </w:r>
            <w:r>
              <w:rPr>
                <w:spacing w:val="4"/>
                <w:sz w:val="16"/>
              </w:rPr>
              <w:t xml:space="preserve"> </w:t>
            </w:r>
            <w:r>
              <w:rPr>
                <w:sz w:val="16"/>
              </w:rPr>
              <w:t>de</w:t>
            </w:r>
            <w:r>
              <w:rPr>
                <w:spacing w:val="3"/>
                <w:sz w:val="16"/>
              </w:rPr>
              <w:t xml:space="preserve"> </w:t>
            </w:r>
            <w:r>
              <w:rPr>
                <w:sz w:val="16"/>
              </w:rPr>
              <w:t>puertos</w:t>
            </w:r>
            <w:r>
              <w:rPr>
                <w:spacing w:val="5"/>
                <w:sz w:val="16"/>
              </w:rPr>
              <w:t xml:space="preserve"> </w:t>
            </w:r>
            <w:r>
              <w:rPr>
                <w:sz w:val="16"/>
              </w:rPr>
              <w:t>del</w:t>
            </w:r>
            <w:r>
              <w:rPr>
                <w:spacing w:val="6"/>
                <w:sz w:val="16"/>
              </w:rPr>
              <w:t xml:space="preserve"> </w:t>
            </w:r>
            <w:r>
              <w:rPr>
                <w:sz w:val="16"/>
              </w:rPr>
              <w:t>switch</w:t>
            </w:r>
            <w:r>
              <w:rPr>
                <w:spacing w:val="-33"/>
                <w:sz w:val="16"/>
              </w:rPr>
              <w:t xml:space="preserve"> </w:t>
            </w:r>
            <w:r>
              <w:rPr>
                <w:sz w:val="16"/>
              </w:rPr>
              <w:t>afectado.</w:t>
            </w:r>
          </w:p>
          <w:p w14:paraId="6E63BDDD" w14:textId="77777777" w:rsidR="006257EE" w:rsidRDefault="00C44BA5">
            <w:pPr>
              <w:pStyle w:val="TableParagraph"/>
              <w:numPr>
                <w:ilvl w:val="0"/>
                <w:numId w:val="5"/>
              </w:numPr>
              <w:tabs>
                <w:tab w:val="left" w:pos="380"/>
                <w:tab w:val="left" w:pos="381"/>
              </w:tabs>
              <w:spacing w:before="7"/>
              <w:ind w:right="1"/>
              <w:rPr>
                <w:sz w:val="16"/>
              </w:rPr>
            </w:pPr>
            <w:r w:rsidRPr="00063929">
              <w:rPr>
                <w:b/>
                <w:bCs/>
                <w:sz w:val="16"/>
              </w:rPr>
              <w:t>TPS</w:t>
            </w:r>
            <w:r>
              <w:rPr>
                <w:spacing w:val="2"/>
                <w:sz w:val="16"/>
              </w:rPr>
              <w:t xml:space="preserve"> </w:t>
            </w:r>
            <w:r>
              <w:rPr>
                <w:sz w:val="16"/>
              </w:rPr>
              <w:t>es</w:t>
            </w:r>
            <w:r>
              <w:rPr>
                <w:spacing w:val="4"/>
                <w:sz w:val="16"/>
              </w:rPr>
              <w:t xml:space="preserve"> </w:t>
            </w:r>
            <w:r>
              <w:rPr>
                <w:sz w:val="16"/>
              </w:rPr>
              <w:t>total</w:t>
            </w:r>
            <w:r>
              <w:rPr>
                <w:spacing w:val="3"/>
                <w:sz w:val="16"/>
              </w:rPr>
              <w:t xml:space="preserve"> </w:t>
            </w:r>
            <w:r>
              <w:rPr>
                <w:sz w:val="16"/>
              </w:rPr>
              <w:t>de</w:t>
            </w:r>
            <w:r>
              <w:rPr>
                <w:spacing w:val="3"/>
                <w:sz w:val="16"/>
              </w:rPr>
              <w:t xml:space="preserve"> </w:t>
            </w:r>
            <w:r>
              <w:rPr>
                <w:sz w:val="16"/>
              </w:rPr>
              <w:t>puertos</w:t>
            </w:r>
            <w:r>
              <w:rPr>
                <w:spacing w:val="4"/>
                <w:sz w:val="16"/>
              </w:rPr>
              <w:t xml:space="preserve"> </w:t>
            </w:r>
            <w:r>
              <w:rPr>
                <w:sz w:val="16"/>
              </w:rPr>
              <w:t>de</w:t>
            </w:r>
            <w:r>
              <w:rPr>
                <w:spacing w:val="3"/>
                <w:sz w:val="16"/>
              </w:rPr>
              <w:t xml:space="preserve"> </w:t>
            </w:r>
            <w:r>
              <w:rPr>
                <w:sz w:val="16"/>
              </w:rPr>
              <w:t>switch</w:t>
            </w:r>
            <w:r>
              <w:rPr>
                <w:spacing w:val="4"/>
                <w:sz w:val="16"/>
              </w:rPr>
              <w:t xml:space="preserve"> </w:t>
            </w:r>
            <w:r>
              <w:rPr>
                <w:sz w:val="16"/>
              </w:rPr>
              <w:t>instalados</w:t>
            </w:r>
            <w:r>
              <w:rPr>
                <w:spacing w:val="-34"/>
                <w:sz w:val="16"/>
              </w:rPr>
              <w:t xml:space="preserve"> </w:t>
            </w:r>
            <w:r>
              <w:rPr>
                <w:sz w:val="16"/>
              </w:rPr>
              <w:t>en</w:t>
            </w:r>
            <w:r>
              <w:rPr>
                <w:spacing w:val="-2"/>
                <w:sz w:val="16"/>
              </w:rPr>
              <w:t xml:space="preserve"> </w:t>
            </w:r>
            <w:r>
              <w:rPr>
                <w:sz w:val="16"/>
              </w:rPr>
              <w:t>el</w:t>
            </w:r>
            <w:r>
              <w:rPr>
                <w:spacing w:val="-2"/>
                <w:sz w:val="16"/>
              </w:rPr>
              <w:t xml:space="preserve"> </w:t>
            </w:r>
            <w:r>
              <w:rPr>
                <w:sz w:val="16"/>
              </w:rPr>
              <w:t>grupo</w:t>
            </w:r>
            <w:r>
              <w:rPr>
                <w:spacing w:val="-1"/>
                <w:sz w:val="16"/>
              </w:rPr>
              <w:t xml:space="preserve"> </w:t>
            </w:r>
            <w:r>
              <w:rPr>
                <w:sz w:val="16"/>
              </w:rPr>
              <w:t>territorial</w:t>
            </w:r>
          </w:p>
          <w:p w14:paraId="75B94FFE" w14:textId="77777777" w:rsidR="006257EE" w:rsidRDefault="00C44BA5">
            <w:pPr>
              <w:pStyle w:val="TableParagraph"/>
              <w:numPr>
                <w:ilvl w:val="0"/>
                <w:numId w:val="5"/>
              </w:numPr>
              <w:tabs>
                <w:tab w:val="left" w:pos="380"/>
                <w:tab w:val="left" w:pos="381"/>
              </w:tabs>
              <w:spacing w:before="18"/>
              <w:rPr>
                <w:sz w:val="16"/>
              </w:rPr>
            </w:pPr>
            <w:r w:rsidRPr="00063929">
              <w:rPr>
                <w:b/>
                <w:bCs/>
                <w:sz w:val="16"/>
              </w:rPr>
              <w:t>#S</w:t>
            </w:r>
            <w:r>
              <w:rPr>
                <w:spacing w:val="14"/>
                <w:sz w:val="16"/>
              </w:rPr>
              <w:t xml:space="preserve"> </w:t>
            </w:r>
            <w:r>
              <w:rPr>
                <w:sz w:val="16"/>
              </w:rPr>
              <w:t>es</w:t>
            </w:r>
            <w:r>
              <w:rPr>
                <w:spacing w:val="13"/>
                <w:sz w:val="16"/>
              </w:rPr>
              <w:t xml:space="preserve"> </w:t>
            </w:r>
            <w:r>
              <w:rPr>
                <w:sz w:val="16"/>
              </w:rPr>
              <w:t>cantidad</w:t>
            </w:r>
            <w:r>
              <w:rPr>
                <w:spacing w:val="13"/>
                <w:sz w:val="16"/>
              </w:rPr>
              <w:t xml:space="preserve"> </w:t>
            </w:r>
            <w:r>
              <w:rPr>
                <w:sz w:val="16"/>
              </w:rPr>
              <w:t>de</w:t>
            </w:r>
            <w:r>
              <w:rPr>
                <w:spacing w:val="13"/>
                <w:sz w:val="16"/>
              </w:rPr>
              <w:t xml:space="preserve"> </w:t>
            </w:r>
            <w:r>
              <w:rPr>
                <w:sz w:val="16"/>
              </w:rPr>
              <w:t>switches</w:t>
            </w:r>
            <w:r>
              <w:rPr>
                <w:spacing w:val="13"/>
                <w:sz w:val="16"/>
              </w:rPr>
              <w:t xml:space="preserve"> </w:t>
            </w:r>
            <w:r>
              <w:rPr>
                <w:sz w:val="16"/>
              </w:rPr>
              <w:t>instalados</w:t>
            </w:r>
            <w:r>
              <w:rPr>
                <w:spacing w:val="13"/>
                <w:sz w:val="16"/>
              </w:rPr>
              <w:t xml:space="preserve"> </w:t>
            </w:r>
            <w:r>
              <w:rPr>
                <w:sz w:val="16"/>
              </w:rPr>
              <w:t>en</w:t>
            </w:r>
            <w:r>
              <w:rPr>
                <w:spacing w:val="13"/>
                <w:sz w:val="16"/>
              </w:rPr>
              <w:t xml:space="preserve"> </w:t>
            </w:r>
            <w:r>
              <w:rPr>
                <w:sz w:val="16"/>
              </w:rPr>
              <w:t>el</w:t>
            </w:r>
            <w:r>
              <w:rPr>
                <w:spacing w:val="-33"/>
                <w:sz w:val="16"/>
              </w:rPr>
              <w:t xml:space="preserve"> </w:t>
            </w:r>
            <w:r>
              <w:rPr>
                <w:sz w:val="16"/>
              </w:rPr>
              <w:t>grupo</w:t>
            </w:r>
            <w:r>
              <w:rPr>
                <w:spacing w:val="-2"/>
                <w:sz w:val="16"/>
              </w:rPr>
              <w:t xml:space="preserve"> </w:t>
            </w:r>
            <w:r>
              <w:rPr>
                <w:sz w:val="16"/>
              </w:rPr>
              <w:t>territorial</w:t>
            </w:r>
          </w:p>
          <w:p w14:paraId="589EE99B" w14:textId="77777777" w:rsidR="006257EE" w:rsidRDefault="00C44BA5">
            <w:pPr>
              <w:pStyle w:val="TableParagraph"/>
              <w:numPr>
                <w:ilvl w:val="0"/>
                <w:numId w:val="5"/>
              </w:numPr>
              <w:tabs>
                <w:tab w:val="left" w:pos="380"/>
                <w:tab w:val="left" w:pos="381"/>
              </w:tabs>
              <w:spacing w:before="15" w:line="259" w:lineRule="auto"/>
              <w:ind w:right="1"/>
              <w:rPr>
                <w:sz w:val="16"/>
              </w:rPr>
            </w:pPr>
            <w:r w:rsidRPr="00063929">
              <w:rPr>
                <w:b/>
                <w:bCs/>
                <w:sz w:val="16"/>
              </w:rPr>
              <w:t>DM:</w:t>
            </w:r>
            <w:r>
              <w:rPr>
                <w:spacing w:val="12"/>
                <w:sz w:val="16"/>
              </w:rPr>
              <w:t xml:space="preserve"> </w:t>
            </w:r>
            <w:r>
              <w:rPr>
                <w:sz w:val="16"/>
              </w:rPr>
              <w:t>número</w:t>
            </w:r>
            <w:r>
              <w:rPr>
                <w:spacing w:val="12"/>
                <w:sz w:val="16"/>
              </w:rPr>
              <w:t xml:space="preserve"> </w:t>
            </w:r>
            <w:r>
              <w:rPr>
                <w:sz w:val="16"/>
              </w:rPr>
              <w:t>de</w:t>
            </w:r>
            <w:r>
              <w:rPr>
                <w:spacing w:val="12"/>
                <w:sz w:val="16"/>
              </w:rPr>
              <w:t xml:space="preserve"> </w:t>
            </w:r>
            <w:r>
              <w:rPr>
                <w:sz w:val="16"/>
              </w:rPr>
              <w:t>días</w:t>
            </w:r>
            <w:r>
              <w:rPr>
                <w:spacing w:val="11"/>
                <w:sz w:val="16"/>
              </w:rPr>
              <w:t xml:space="preserve"> </w:t>
            </w:r>
            <w:r>
              <w:rPr>
                <w:sz w:val="16"/>
              </w:rPr>
              <w:t>del</w:t>
            </w:r>
            <w:r>
              <w:rPr>
                <w:spacing w:val="12"/>
                <w:sz w:val="16"/>
              </w:rPr>
              <w:t xml:space="preserve"> </w:t>
            </w:r>
            <w:r>
              <w:rPr>
                <w:sz w:val="16"/>
              </w:rPr>
              <w:t>mes</w:t>
            </w:r>
            <w:r>
              <w:rPr>
                <w:spacing w:val="12"/>
                <w:sz w:val="16"/>
              </w:rPr>
              <w:t xml:space="preserve"> </w:t>
            </w:r>
            <w:r>
              <w:rPr>
                <w:sz w:val="16"/>
              </w:rPr>
              <w:t>calendario</w:t>
            </w:r>
            <w:r>
              <w:rPr>
                <w:spacing w:val="12"/>
                <w:sz w:val="16"/>
              </w:rPr>
              <w:t xml:space="preserve"> </w:t>
            </w:r>
            <w:r>
              <w:rPr>
                <w:sz w:val="16"/>
              </w:rPr>
              <w:t>en</w:t>
            </w:r>
            <w:r>
              <w:rPr>
                <w:spacing w:val="-33"/>
                <w:sz w:val="16"/>
              </w:rPr>
              <w:t xml:space="preserve"> </w:t>
            </w:r>
            <w:r>
              <w:rPr>
                <w:sz w:val="16"/>
              </w:rPr>
              <w:t>donde</w:t>
            </w:r>
            <w:r>
              <w:rPr>
                <w:spacing w:val="-2"/>
                <w:sz w:val="16"/>
              </w:rPr>
              <w:t xml:space="preserve"> </w:t>
            </w:r>
            <w:r>
              <w:rPr>
                <w:sz w:val="16"/>
              </w:rPr>
              <w:t>se</w:t>
            </w:r>
            <w:r>
              <w:rPr>
                <w:spacing w:val="-1"/>
                <w:sz w:val="16"/>
              </w:rPr>
              <w:t xml:space="preserve"> </w:t>
            </w:r>
            <w:r>
              <w:rPr>
                <w:sz w:val="16"/>
              </w:rPr>
              <w:t>realiza</w:t>
            </w:r>
            <w:r>
              <w:rPr>
                <w:spacing w:val="-1"/>
                <w:sz w:val="16"/>
              </w:rPr>
              <w:t xml:space="preserve"> </w:t>
            </w:r>
            <w:r>
              <w:rPr>
                <w:sz w:val="16"/>
              </w:rPr>
              <w:t>el</w:t>
            </w:r>
            <w:r>
              <w:rPr>
                <w:spacing w:val="-2"/>
                <w:sz w:val="16"/>
              </w:rPr>
              <w:t xml:space="preserve"> </w:t>
            </w:r>
            <w:r>
              <w:rPr>
                <w:sz w:val="16"/>
              </w:rPr>
              <w:t>análisis.</w:t>
            </w:r>
          </w:p>
        </w:tc>
        <w:tc>
          <w:tcPr>
            <w:tcW w:w="141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B5A461" w14:textId="77777777" w:rsidR="006257EE" w:rsidRDefault="00C44BA5" w:rsidP="00063929">
            <w:pPr>
              <w:pStyle w:val="TableParagraph"/>
              <w:spacing w:before="1"/>
              <w:ind w:left="15"/>
              <w:rPr>
                <w:sz w:val="16"/>
              </w:rPr>
            </w:pPr>
            <w:r>
              <w:rPr>
                <w:sz w:val="16"/>
              </w:rPr>
              <w:t>Mínimo</w:t>
            </w:r>
            <w:r>
              <w:rPr>
                <w:spacing w:val="-1"/>
                <w:sz w:val="16"/>
              </w:rPr>
              <w:t xml:space="preserve"> </w:t>
            </w:r>
            <w:r>
              <w:rPr>
                <w:sz w:val="16"/>
              </w:rPr>
              <w:t>99.8%</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0C6F65" w14:textId="6014B827" w:rsidR="003E05FE" w:rsidRPr="003E05FE" w:rsidRDefault="003E05FE" w:rsidP="00063929">
            <w:pPr>
              <w:pStyle w:val="TableParagraph"/>
              <w:spacing w:before="27"/>
              <w:ind w:left="19"/>
              <w:rPr>
                <w:sz w:val="16"/>
              </w:rPr>
            </w:pPr>
            <w:r w:rsidRPr="003E05FE">
              <w:rPr>
                <w:sz w:val="16"/>
              </w:rPr>
              <w:t>Sistemas de gestión</w:t>
            </w:r>
            <w:r>
              <w:rPr>
                <w:sz w:val="16"/>
              </w:rPr>
              <w:t xml:space="preserve"> </w:t>
            </w:r>
            <w:r w:rsidRPr="003E05FE">
              <w:rPr>
                <w:sz w:val="16"/>
              </w:rPr>
              <w:t>del servicio de LAN.</w:t>
            </w:r>
          </w:p>
          <w:p w14:paraId="6A1A4377" w14:textId="77777777" w:rsidR="003E05FE" w:rsidRPr="003E05FE" w:rsidRDefault="003E05FE" w:rsidP="00063929">
            <w:pPr>
              <w:pStyle w:val="TableParagraph"/>
              <w:spacing w:before="27"/>
              <w:ind w:left="19"/>
              <w:rPr>
                <w:sz w:val="16"/>
              </w:rPr>
            </w:pPr>
          </w:p>
          <w:p w14:paraId="0C9B1AE7" w14:textId="77777777" w:rsidR="003E05FE" w:rsidRPr="003E05FE" w:rsidRDefault="003E05FE" w:rsidP="00063929">
            <w:pPr>
              <w:pStyle w:val="TableParagraph"/>
              <w:spacing w:before="27"/>
              <w:ind w:left="19"/>
              <w:rPr>
                <w:sz w:val="16"/>
              </w:rPr>
            </w:pPr>
            <w:r w:rsidRPr="003E05FE">
              <w:rPr>
                <w:sz w:val="16"/>
              </w:rPr>
              <w:t>Logs de los switches.</w:t>
            </w:r>
          </w:p>
          <w:p w14:paraId="3563CE42" w14:textId="77777777" w:rsidR="003E05FE" w:rsidRPr="003E05FE" w:rsidRDefault="003E05FE" w:rsidP="00063929">
            <w:pPr>
              <w:pStyle w:val="TableParagraph"/>
              <w:spacing w:before="27"/>
              <w:ind w:left="19"/>
              <w:rPr>
                <w:sz w:val="16"/>
              </w:rPr>
            </w:pPr>
          </w:p>
          <w:p w14:paraId="50EC989C" w14:textId="77777777" w:rsidR="003E05FE" w:rsidRPr="003E05FE" w:rsidRDefault="003E05FE" w:rsidP="00063929">
            <w:pPr>
              <w:pStyle w:val="TableParagraph"/>
              <w:spacing w:before="27"/>
              <w:ind w:left="19"/>
              <w:rPr>
                <w:sz w:val="16"/>
              </w:rPr>
            </w:pPr>
            <w:r w:rsidRPr="003E05FE">
              <w:rPr>
                <w:sz w:val="16"/>
              </w:rPr>
              <w:t>Sistema de gestión del Centro de Servicios.</w:t>
            </w:r>
            <w:r w:rsidRPr="003E05FE">
              <w:rPr>
                <w:sz w:val="16"/>
              </w:rPr>
              <w:tab/>
            </w:r>
          </w:p>
          <w:p w14:paraId="2CEAEE8A" w14:textId="1C79CD71" w:rsidR="006257EE" w:rsidRDefault="003E05FE" w:rsidP="00063929">
            <w:pPr>
              <w:pStyle w:val="TableParagraph"/>
              <w:spacing w:before="27"/>
              <w:ind w:left="19"/>
              <w:rPr>
                <w:sz w:val="16"/>
              </w:rPr>
            </w:pPr>
            <w:r w:rsidRPr="003E05FE">
              <w:rPr>
                <w:sz w:val="16"/>
              </w:rPr>
              <w:t>(La información de mesa de servicio sólo se utilizará para validar causas y su responsable de no disponibilidades)</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D2542C" w14:textId="77777777" w:rsidR="003C3862" w:rsidRPr="00995F6C" w:rsidRDefault="003C3862" w:rsidP="003C3862">
            <w:pPr>
              <w:pStyle w:val="TableParagraph"/>
              <w:spacing w:line="178" w:lineRule="exact"/>
              <w:rPr>
                <w:bCs/>
                <w:color w:val="FF0000"/>
                <w:sz w:val="16"/>
              </w:rPr>
            </w:pPr>
            <w:r w:rsidRPr="00995F6C">
              <w:rPr>
                <w:bCs/>
                <w:color w:val="FF0000"/>
                <w:sz w:val="16"/>
              </w:rPr>
              <w:t>Frecuencia del monitoreo:</w:t>
            </w:r>
          </w:p>
          <w:p w14:paraId="01F401D1" w14:textId="77777777" w:rsidR="003C3862" w:rsidRPr="00995F6C" w:rsidRDefault="003C3862" w:rsidP="003C3862">
            <w:pPr>
              <w:pStyle w:val="TableParagraph"/>
              <w:spacing w:line="178" w:lineRule="exact"/>
              <w:rPr>
                <w:bCs/>
                <w:color w:val="FF0000"/>
                <w:sz w:val="16"/>
              </w:rPr>
            </w:pPr>
            <w:r w:rsidRPr="00995F6C">
              <w:rPr>
                <w:bCs/>
                <w:color w:val="FF0000"/>
                <w:sz w:val="16"/>
              </w:rPr>
              <w:t>• Mínimo una medición cada tres (3) minutos.</w:t>
            </w:r>
          </w:p>
          <w:p w14:paraId="08F65CA3" w14:textId="77777777" w:rsidR="003C3862" w:rsidRPr="00995F6C" w:rsidRDefault="003C3862" w:rsidP="003C3862">
            <w:pPr>
              <w:pStyle w:val="TableParagraph"/>
              <w:spacing w:line="178" w:lineRule="exact"/>
              <w:rPr>
                <w:bCs/>
                <w:color w:val="FF0000"/>
                <w:sz w:val="16"/>
              </w:rPr>
            </w:pPr>
            <w:r w:rsidRPr="00995F6C">
              <w:rPr>
                <w:bCs/>
                <w:color w:val="FF0000"/>
                <w:sz w:val="16"/>
              </w:rPr>
              <w:t>• Registro al evento, en el Sistema de gestión del Centro de Servicios, de los incidentes relacionados con el servicio.</w:t>
            </w:r>
          </w:p>
          <w:p w14:paraId="6E4C850C" w14:textId="77777777" w:rsidR="003C3862" w:rsidRPr="00995F6C" w:rsidRDefault="003C3862" w:rsidP="003C3862">
            <w:pPr>
              <w:pStyle w:val="TableParagraph"/>
              <w:spacing w:line="178" w:lineRule="exact"/>
              <w:rPr>
                <w:bCs/>
                <w:color w:val="FF0000"/>
                <w:sz w:val="16"/>
              </w:rPr>
            </w:pPr>
          </w:p>
          <w:p w14:paraId="08991829" w14:textId="77777777" w:rsidR="003C3862" w:rsidRPr="00995F6C" w:rsidRDefault="003C3862" w:rsidP="003C3862">
            <w:pPr>
              <w:pStyle w:val="TableParagraph"/>
              <w:spacing w:line="178" w:lineRule="exact"/>
              <w:rPr>
                <w:bCs/>
                <w:color w:val="FF0000"/>
                <w:sz w:val="16"/>
              </w:rPr>
            </w:pPr>
            <w:r w:rsidRPr="00995F6C">
              <w:rPr>
                <w:bCs/>
                <w:color w:val="FF0000"/>
                <w:sz w:val="16"/>
              </w:rPr>
              <w:t>Frecuencia del reporte:</w:t>
            </w:r>
          </w:p>
          <w:p w14:paraId="74409C5B" w14:textId="77777777" w:rsidR="003C3862" w:rsidRPr="00995F6C" w:rsidRDefault="003C3862" w:rsidP="003C3862">
            <w:pPr>
              <w:pStyle w:val="TableParagraph"/>
              <w:spacing w:line="178" w:lineRule="exact"/>
              <w:rPr>
                <w:bCs/>
                <w:color w:val="FF0000"/>
                <w:sz w:val="16"/>
              </w:rPr>
            </w:pPr>
            <w:r w:rsidRPr="00995F6C">
              <w:rPr>
                <w:bCs/>
                <w:color w:val="FF0000"/>
                <w:sz w:val="16"/>
              </w:rPr>
              <w:t>• Reporte mensual del indicador de disponibilidad.</w:t>
            </w:r>
          </w:p>
          <w:p w14:paraId="6DBB497D" w14:textId="77777777" w:rsidR="003C3862" w:rsidRPr="00995F6C" w:rsidRDefault="003C3862" w:rsidP="003C3862">
            <w:pPr>
              <w:pStyle w:val="TableParagraph"/>
              <w:spacing w:line="178" w:lineRule="exact"/>
              <w:rPr>
                <w:bCs/>
                <w:color w:val="FF0000"/>
                <w:sz w:val="16"/>
              </w:rPr>
            </w:pPr>
          </w:p>
          <w:p w14:paraId="44FF391F" w14:textId="77777777" w:rsidR="003C3862" w:rsidRPr="00995F6C" w:rsidRDefault="003C3862" w:rsidP="003C3862">
            <w:pPr>
              <w:pStyle w:val="TableParagraph"/>
              <w:spacing w:line="178" w:lineRule="exact"/>
              <w:rPr>
                <w:bCs/>
                <w:color w:val="FF0000"/>
                <w:sz w:val="16"/>
              </w:rPr>
            </w:pPr>
            <w:r w:rsidRPr="00995F6C">
              <w:rPr>
                <w:bCs/>
                <w:color w:val="FF0000"/>
                <w:sz w:val="16"/>
              </w:rPr>
              <w:t>Contenido mínimo del reporte:</w:t>
            </w:r>
          </w:p>
          <w:p w14:paraId="0E3F25B8" w14:textId="77777777" w:rsidR="003C3862" w:rsidRPr="00995F6C" w:rsidRDefault="003C3862" w:rsidP="003C3862">
            <w:pPr>
              <w:pStyle w:val="TableParagraph"/>
              <w:spacing w:line="178" w:lineRule="exact"/>
              <w:rPr>
                <w:bCs/>
                <w:color w:val="FF0000"/>
                <w:sz w:val="16"/>
              </w:rPr>
            </w:pPr>
            <w:r w:rsidRPr="00995F6C">
              <w:rPr>
                <w:bCs/>
                <w:color w:val="FF0000"/>
                <w:sz w:val="16"/>
              </w:rPr>
              <w:t>• Tabla con la siguiente información por grupo territorial:</w:t>
            </w:r>
          </w:p>
          <w:p w14:paraId="2796B3F3" w14:textId="091673BB" w:rsidR="003C3862" w:rsidRPr="00995F6C" w:rsidRDefault="003C3862" w:rsidP="003C3862">
            <w:pPr>
              <w:pStyle w:val="TableParagraph"/>
              <w:spacing w:line="178" w:lineRule="exact"/>
              <w:rPr>
                <w:bCs/>
                <w:color w:val="FF0000"/>
                <w:sz w:val="16"/>
              </w:rPr>
            </w:pPr>
            <w:r w:rsidRPr="00995F6C">
              <w:rPr>
                <w:bCs/>
                <w:color w:val="FF0000"/>
                <w:sz w:val="16"/>
              </w:rPr>
              <w:t>Fecha, grupo territorial, Id del switch afectado, cantidad de puertos afectados, tiempo de inicio    de la falla, tiempo de solución de la falla, tiempo por fuera, indisponibilidad en % atribuible a la ARN, indisponibilidad atribuible al Contratista, historia de disponibilidad del grupo territorial,</w:t>
            </w:r>
          </w:p>
          <w:p w14:paraId="5B823C47" w14:textId="77777777" w:rsidR="003C3862" w:rsidRPr="00995F6C" w:rsidRDefault="003C3862" w:rsidP="003C3862">
            <w:pPr>
              <w:pStyle w:val="TableParagraph"/>
              <w:spacing w:line="178" w:lineRule="exact"/>
              <w:rPr>
                <w:bCs/>
                <w:color w:val="FF0000"/>
                <w:sz w:val="16"/>
              </w:rPr>
            </w:pPr>
            <w:r w:rsidRPr="00995F6C">
              <w:rPr>
                <w:bCs/>
                <w:color w:val="FF0000"/>
                <w:sz w:val="16"/>
              </w:rPr>
              <w:t>archivos de soporte.</w:t>
            </w:r>
          </w:p>
          <w:p w14:paraId="6D420C87" w14:textId="77777777" w:rsidR="005E32FC" w:rsidRPr="00995F6C" w:rsidRDefault="005E32FC" w:rsidP="003C3862">
            <w:pPr>
              <w:pStyle w:val="TableParagraph"/>
              <w:spacing w:line="178" w:lineRule="exact"/>
              <w:rPr>
                <w:bCs/>
                <w:color w:val="FF0000"/>
                <w:sz w:val="16"/>
              </w:rPr>
            </w:pPr>
          </w:p>
          <w:p w14:paraId="2E4F692E" w14:textId="77777777" w:rsidR="003C3862" w:rsidRPr="00995F6C" w:rsidRDefault="003C3862" w:rsidP="003C3862">
            <w:pPr>
              <w:pStyle w:val="TableParagraph"/>
              <w:spacing w:line="178" w:lineRule="exact"/>
              <w:rPr>
                <w:bCs/>
                <w:color w:val="FF0000"/>
                <w:sz w:val="16"/>
              </w:rPr>
            </w:pPr>
            <w:r w:rsidRPr="00995F6C">
              <w:rPr>
                <w:bCs/>
                <w:color w:val="FF0000"/>
                <w:sz w:val="16"/>
              </w:rPr>
              <w:t>• Diagrama de barras con los tipos de fallas más frecuentes, números de casos asignados a los incidentes y números de casos asignados a las solicitudes de mantenimiento preventivo.</w:t>
            </w:r>
          </w:p>
          <w:p w14:paraId="64C77BE0" w14:textId="77777777" w:rsidR="005E32FC" w:rsidRPr="00995F6C" w:rsidRDefault="005E32FC" w:rsidP="003C3862">
            <w:pPr>
              <w:pStyle w:val="TableParagraph"/>
              <w:spacing w:line="178" w:lineRule="exact"/>
              <w:rPr>
                <w:bCs/>
                <w:color w:val="FF0000"/>
                <w:sz w:val="16"/>
              </w:rPr>
            </w:pPr>
          </w:p>
          <w:p w14:paraId="3782C714" w14:textId="77777777" w:rsidR="003C3862" w:rsidRPr="00995F6C" w:rsidRDefault="003C3862" w:rsidP="003C3862">
            <w:pPr>
              <w:pStyle w:val="TableParagraph"/>
              <w:spacing w:line="178" w:lineRule="exact"/>
              <w:rPr>
                <w:bCs/>
                <w:color w:val="FF0000"/>
                <w:sz w:val="16"/>
              </w:rPr>
            </w:pPr>
            <w:r w:rsidRPr="00995F6C">
              <w:rPr>
                <w:bCs/>
                <w:color w:val="FF0000"/>
                <w:sz w:val="16"/>
              </w:rPr>
              <w:t>• Tabla y gráfica de disponibilidad (D) por grupo territorial, para los 10 grupos territoriales con menor disponibilidad en el mes.</w:t>
            </w:r>
          </w:p>
          <w:p w14:paraId="0DA97A78" w14:textId="77777777" w:rsidR="005E32FC" w:rsidRPr="00995F6C" w:rsidRDefault="005E32FC" w:rsidP="003C3862">
            <w:pPr>
              <w:pStyle w:val="TableParagraph"/>
              <w:spacing w:line="178" w:lineRule="exact"/>
              <w:rPr>
                <w:bCs/>
                <w:color w:val="FF0000"/>
                <w:sz w:val="16"/>
              </w:rPr>
            </w:pPr>
          </w:p>
          <w:p w14:paraId="2F1C1B0A" w14:textId="77777777" w:rsidR="003C3862" w:rsidRPr="00995F6C" w:rsidRDefault="003C3862" w:rsidP="003C3862">
            <w:pPr>
              <w:pStyle w:val="TableParagraph"/>
              <w:spacing w:line="178" w:lineRule="exact"/>
              <w:rPr>
                <w:bCs/>
                <w:color w:val="FF0000"/>
                <w:sz w:val="16"/>
              </w:rPr>
            </w:pPr>
            <w:r w:rsidRPr="00995F6C">
              <w:rPr>
                <w:bCs/>
                <w:color w:val="FF0000"/>
                <w:sz w:val="16"/>
              </w:rPr>
              <w:t xml:space="preserve">• Tabla y gráfica de cantidad de incidentes, por </w:t>
            </w:r>
            <w:r w:rsidRPr="00995F6C">
              <w:rPr>
                <w:bCs/>
                <w:color w:val="FF0000"/>
                <w:sz w:val="16"/>
              </w:rPr>
              <w:lastRenderedPageBreak/>
              <w:t>causa, para las 5 causas de incidentes más frecuentes en el mes.</w:t>
            </w:r>
          </w:p>
          <w:p w14:paraId="64462121" w14:textId="77777777" w:rsidR="003C3862" w:rsidRPr="00995F6C" w:rsidRDefault="003C3862" w:rsidP="003C3862">
            <w:pPr>
              <w:pStyle w:val="TableParagraph"/>
              <w:spacing w:line="178" w:lineRule="exact"/>
              <w:rPr>
                <w:bCs/>
                <w:color w:val="FF0000"/>
                <w:sz w:val="16"/>
              </w:rPr>
            </w:pPr>
          </w:p>
          <w:p w14:paraId="7171C84D" w14:textId="77777777" w:rsidR="003C3862" w:rsidRPr="00995F6C" w:rsidRDefault="003C3862" w:rsidP="003C3862">
            <w:pPr>
              <w:pStyle w:val="TableParagraph"/>
              <w:spacing w:line="178" w:lineRule="exact"/>
              <w:rPr>
                <w:bCs/>
                <w:color w:val="FF0000"/>
                <w:sz w:val="16"/>
              </w:rPr>
            </w:pPr>
            <w:r w:rsidRPr="00995F6C">
              <w:rPr>
                <w:bCs/>
                <w:color w:val="FF0000"/>
                <w:sz w:val="16"/>
              </w:rPr>
              <w:t>Frecuencia del reporte:</w:t>
            </w:r>
          </w:p>
          <w:p w14:paraId="351E1F98" w14:textId="560499DA" w:rsidR="003C3862" w:rsidRPr="00995F6C" w:rsidRDefault="003C3862" w:rsidP="5CB02B57">
            <w:pPr>
              <w:pStyle w:val="TableParagraph"/>
              <w:spacing w:line="178" w:lineRule="exact"/>
              <w:rPr>
                <w:color w:val="FF0000"/>
                <w:sz w:val="16"/>
                <w:szCs w:val="16"/>
              </w:rPr>
            </w:pPr>
            <w:r w:rsidRPr="00995F6C">
              <w:rPr>
                <w:color w:val="FF0000"/>
                <w:sz w:val="16"/>
                <w:szCs w:val="16"/>
              </w:rPr>
              <w:t>•Reporte mensual del indicador de</w:t>
            </w:r>
            <w:r w:rsidR="00B32F0D" w:rsidRPr="00995F6C">
              <w:rPr>
                <w:color w:val="FF0000"/>
                <w:sz w:val="16"/>
                <w:szCs w:val="16"/>
              </w:rPr>
              <w:t xml:space="preserve"> disponibilidad</w:t>
            </w:r>
            <w:r w:rsidRPr="00995F6C">
              <w:rPr>
                <w:color w:val="FF0000"/>
                <w:sz w:val="16"/>
                <w:szCs w:val="16"/>
              </w:rPr>
              <w:t>.</w:t>
            </w:r>
          </w:p>
          <w:p w14:paraId="64D8A41C" w14:textId="77777777" w:rsidR="005E32FC" w:rsidRPr="00995F6C" w:rsidRDefault="005E32FC" w:rsidP="003C3862">
            <w:pPr>
              <w:pStyle w:val="TableParagraph"/>
              <w:spacing w:line="178" w:lineRule="exact"/>
              <w:rPr>
                <w:bCs/>
                <w:color w:val="FF0000"/>
                <w:sz w:val="16"/>
              </w:rPr>
            </w:pPr>
          </w:p>
          <w:p w14:paraId="02A375EF" w14:textId="1C4F8B55" w:rsidR="006257EE" w:rsidRPr="007C087A" w:rsidRDefault="003C3862" w:rsidP="003C3862">
            <w:pPr>
              <w:pStyle w:val="TableParagraph"/>
              <w:spacing w:line="178" w:lineRule="exact"/>
              <w:rPr>
                <w:bCs/>
                <w:sz w:val="16"/>
              </w:rPr>
            </w:pPr>
            <w:r w:rsidRPr="00995F6C">
              <w:rPr>
                <w:bCs/>
                <w:color w:val="FF0000"/>
                <w:sz w:val="16"/>
              </w:rPr>
              <w:t>• Los requerimientos deben ser atendidos a más tardar en un día calendario para los grupos territoriales y a más tardar en 4 horas para la sede central</w:t>
            </w:r>
            <w:r w:rsidRPr="007C087A">
              <w:rPr>
                <w:bCs/>
                <w:sz w:val="16"/>
              </w:rPr>
              <w:t>.</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0EA81E" w14:textId="77777777" w:rsidR="006257EE" w:rsidRDefault="00C44BA5" w:rsidP="00063929">
            <w:pPr>
              <w:pStyle w:val="TableParagraph"/>
              <w:spacing w:before="1" w:line="276" w:lineRule="auto"/>
              <w:ind w:left="46" w:right="89"/>
              <w:rPr>
                <w:sz w:val="16"/>
              </w:rPr>
            </w:pPr>
            <w:r>
              <w:rPr>
                <w:sz w:val="16"/>
              </w:rPr>
              <w:lastRenderedPageBreak/>
              <w:t>Las</w:t>
            </w:r>
            <w:r>
              <w:rPr>
                <w:spacing w:val="1"/>
                <w:sz w:val="16"/>
              </w:rPr>
              <w:t xml:space="preserve"> </w:t>
            </w:r>
            <w:r>
              <w:rPr>
                <w:sz w:val="16"/>
              </w:rPr>
              <w:t>penalizaciones</w:t>
            </w:r>
            <w:r>
              <w:rPr>
                <w:spacing w:val="1"/>
                <w:sz w:val="16"/>
              </w:rPr>
              <w:t xml:space="preserve"> </w:t>
            </w:r>
            <w:r>
              <w:rPr>
                <w:sz w:val="16"/>
              </w:rPr>
              <w:t>se</w:t>
            </w:r>
            <w:r>
              <w:rPr>
                <w:spacing w:val="1"/>
                <w:sz w:val="16"/>
              </w:rPr>
              <w:t xml:space="preserve"> </w:t>
            </w:r>
            <w:r>
              <w:rPr>
                <w:sz w:val="16"/>
              </w:rPr>
              <w:t>calculan</w:t>
            </w:r>
            <w:r>
              <w:rPr>
                <w:spacing w:val="1"/>
                <w:sz w:val="16"/>
              </w:rPr>
              <w:t xml:space="preserve"> </w:t>
            </w:r>
            <w:r>
              <w:rPr>
                <w:sz w:val="16"/>
              </w:rPr>
              <w:t>sobre</w:t>
            </w:r>
            <w:r>
              <w:rPr>
                <w:spacing w:val="1"/>
                <w:sz w:val="16"/>
              </w:rPr>
              <w:t xml:space="preserve"> </w:t>
            </w:r>
            <w:r>
              <w:rPr>
                <w:sz w:val="16"/>
              </w:rPr>
              <w:t>el</w:t>
            </w:r>
            <w:r>
              <w:rPr>
                <w:spacing w:val="1"/>
                <w:sz w:val="16"/>
              </w:rPr>
              <w:t xml:space="preserve"> </w:t>
            </w:r>
            <w:r>
              <w:rPr>
                <w:sz w:val="16"/>
              </w:rPr>
              <w:t>valor</w:t>
            </w:r>
            <w:r>
              <w:rPr>
                <w:spacing w:val="1"/>
                <w:sz w:val="16"/>
              </w:rPr>
              <w:t xml:space="preserve"> </w:t>
            </w:r>
            <w:r>
              <w:rPr>
                <w:sz w:val="16"/>
              </w:rPr>
              <w:t>mensual</w:t>
            </w:r>
            <w:r>
              <w:rPr>
                <w:spacing w:val="1"/>
                <w:sz w:val="16"/>
              </w:rPr>
              <w:t xml:space="preserve"> </w:t>
            </w:r>
            <w:r>
              <w:rPr>
                <w:sz w:val="16"/>
              </w:rPr>
              <w:t>del</w:t>
            </w:r>
            <w:r>
              <w:rPr>
                <w:spacing w:val="1"/>
                <w:sz w:val="16"/>
              </w:rPr>
              <w:t xml:space="preserve"> </w:t>
            </w:r>
            <w:r>
              <w:rPr>
                <w:sz w:val="16"/>
              </w:rPr>
              <w:t>servicio</w:t>
            </w:r>
            <w:r>
              <w:rPr>
                <w:spacing w:val="1"/>
                <w:sz w:val="16"/>
              </w:rPr>
              <w:t xml:space="preserve"> </w:t>
            </w:r>
            <w:r>
              <w:rPr>
                <w:sz w:val="16"/>
              </w:rPr>
              <w:t>de</w:t>
            </w:r>
            <w:r>
              <w:rPr>
                <w:spacing w:val="1"/>
                <w:sz w:val="16"/>
              </w:rPr>
              <w:t xml:space="preserve"> </w:t>
            </w:r>
            <w:r>
              <w:rPr>
                <w:sz w:val="16"/>
              </w:rPr>
              <w:t>red</w:t>
            </w:r>
            <w:r>
              <w:rPr>
                <w:spacing w:val="-2"/>
                <w:sz w:val="16"/>
              </w:rPr>
              <w:t xml:space="preserve"> </w:t>
            </w:r>
            <w:r>
              <w:rPr>
                <w:sz w:val="16"/>
              </w:rPr>
              <w:t>LAN.</w:t>
            </w:r>
          </w:p>
          <w:p w14:paraId="33A0AE41" w14:textId="77777777" w:rsidR="006257EE" w:rsidRDefault="006257EE" w:rsidP="00063929">
            <w:pPr>
              <w:pStyle w:val="TableParagraph"/>
              <w:rPr>
                <w:rFonts w:ascii="Arial Narrow"/>
                <w:b/>
                <w:sz w:val="16"/>
              </w:rPr>
            </w:pPr>
          </w:p>
          <w:p w14:paraId="34394E7A" w14:textId="77777777" w:rsidR="006257EE" w:rsidRDefault="00C44BA5">
            <w:pPr>
              <w:pStyle w:val="TableParagraph"/>
              <w:numPr>
                <w:ilvl w:val="0"/>
                <w:numId w:val="4"/>
              </w:numPr>
              <w:tabs>
                <w:tab w:val="left" w:pos="406"/>
                <w:tab w:val="left" w:pos="407"/>
              </w:tabs>
              <w:spacing w:before="125"/>
              <w:ind w:right="84"/>
              <w:rPr>
                <w:sz w:val="16"/>
              </w:rPr>
            </w:pPr>
            <w:r>
              <w:rPr>
                <w:sz w:val="16"/>
              </w:rPr>
              <w:t>Disponibilidad</w:t>
            </w:r>
            <w:r>
              <w:rPr>
                <w:spacing w:val="1"/>
                <w:sz w:val="16"/>
              </w:rPr>
              <w:t xml:space="preserve"> </w:t>
            </w:r>
            <w:r>
              <w:rPr>
                <w:sz w:val="16"/>
              </w:rPr>
              <w:t>menor</w:t>
            </w:r>
            <w:r>
              <w:rPr>
                <w:spacing w:val="11"/>
                <w:sz w:val="16"/>
              </w:rPr>
              <w:t xml:space="preserve"> </w:t>
            </w:r>
            <w:r>
              <w:rPr>
                <w:sz w:val="16"/>
              </w:rPr>
              <w:t>que</w:t>
            </w:r>
            <w:r>
              <w:rPr>
                <w:spacing w:val="12"/>
                <w:sz w:val="16"/>
              </w:rPr>
              <w:t xml:space="preserve"> </w:t>
            </w:r>
            <w:r>
              <w:rPr>
                <w:sz w:val="16"/>
              </w:rPr>
              <w:t>99.8%</w:t>
            </w:r>
            <w:r>
              <w:rPr>
                <w:spacing w:val="10"/>
                <w:sz w:val="16"/>
              </w:rPr>
              <w:t xml:space="preserve"> </w:t>
            </w:r>
            <w:r>
              <w:rPr>
                <w:sz w:val="16"/>
              </w:rPr>
              <w:t>y</w:t>
            </w:r>
            <w:r>
              <w:rPr>
                <w:spacing w:val="-33"/>
                <w:sz w:val="16"/>
              </w:rPr>
              <w:t xml:space="preserve"> </w:t>
            </w:r>
            <w:r>
              <w:rPr>
                <w:sz w:val="16"/>
              </w:rPr>
              <w:t>mayor</w:t>
            </w:r>
            <w:r>
              <w:rPr>
                <w:spacing w:val="9"/>
                <w:sz w:val="16"/>
              </w:rPr>
              <w:t xml:space="preserve"> </w:t>
            </w:r>
            <w:r>
              <w:rPr>
                <w:sz w:val="16"/>
              </w:rPr>
              <w:t>o</w:t>
            </w:r>
            <w:r>
              <w:rPr>
                <w:spacing w:val="9"/>
                <w:sz w:val="16"/>
              </w:rPr>
              <w:t xml:space="preserve"> </w:t>
            </w:r>
            <w:r>
              <w:rPr>
                <w:sz w:val="16"/>
              </w:rPr>
              <w:t>igual</w:t>
            </w:r>
            <w:r>
              <w:rPr>
                <w:spacing w:val="9"/>
                <w:sz w:val="16"/>
              </w:rPr>
              <w:t xml:space="preserve"> </w:t>
            </w:r>
            <w:r>
              <w:rPr>
                <w:sz w:val="16"/>
              </w:rPr>
              <w:t>que</w:t>
            </w:r>
            <w:r>
              <w:rPr>
                <w:spacing w:val="-34"/>
                <w:sz w:val="16"/>
              </w:rPr>
              <w:t xml:space="preserve"> </w:t>
            </w:r>
            <w:r>
              <w:rPr>
                <w:sz w:val="16"/>
              </w:rPr>
              <w:t>99.6%,</w:t>
            </w:r>
            <w:r>
              <w:rPr>
                <w:spacing w:val="16"/>
                <w:sz w:val="16"/>
              </w:rPr>
              <w:t xml:space="preserve"> </w:t>
            </w:r>
            <w:r>
              <w:rPr>
                <w:sz w:val="16"/>
              </w:rPr>
              <w:t>penalización</w:t>
            </w:r>
            <w:r>
              <w:rPr>
                <w:spacing w:val="-33"/>
                <w:sz w:val="16"/>
              </w:rPr>
              <w:t xml:space="preserve"> </w:t>
            </w:r>
            <w:r>
              <w:rPr>
                <w:sz w:val="16"/>
              </w:rPr>
              <w:t>del</w:t>
            </w:r>
            <w:r>
              <w:rPr>
                <w:spacing w:val="-2"/>
                <w:sz w:val="16"/>
              </w:rPr>
              <w:t xml:space="preserve"> </w:t>
            </w:r>
            <w:r>
              <w:rPr>
                <w:sz w:val="16"/>
              </w:rPr>
              <w:t>5%.</w:t>
            </w:r>
          </w:p>
          <w:p w14:paraId="0F9895A1" w14:textId="77777777" w:rsidR="006257EE" w:rsidRDefault="00C44BA5">
            <w:pPr>
              <w:pStyle w:val="TableParagraph"/>
              <w:numPr>
                <w:ilvl w:val="0"/>
                <w:numId w:val="4"/>
              </w:numPr>
              <w:tabs>
                <w:tab w:val="left" w:pos="406"/>
                <w:tab w:val="left" w:pos="407"/>
              </w:tabs>
              <w:spacing w:before="5"/>
              <w:ind w:right="84"/>
              <w:rPr>
                <w:sz w:val="16"/>
              </w:rPr>
            </w:pPr>
            <w:r>
              <w:rPr>
                <w:sz w:val="16"/>
              </w:rPr>
              <w:t>Disponibilidad</w:t>
            </w:r>
            <w:r>
              <w:rPr>
                <w:spacing w:val="1"/>
                <w:sz w:val="16"/>
              </w:rPr>
              <w:t xml:space="preserve"> </w:t>
            </w:r>
            <w:r>
              <w:rPr>
                <w:sz w:val="16"/>
              </w:rPr>
              <w:t>menor</w:t>
            </w:r>
            <w:r>
              <w:rPr>
                <w:spacing w:val="11"/>
                <w:sz w:val="16"/>
              </w:rPr>
              <w:t xml:space="preserve"> </w:t>
            </w:r>
            <w:r>
              <w:rPr>
                <w:sz w:val="16"/>
              </w:rPr>
              <w:t>que</w:t>
            </w:r>
            <w:r>
              <w:rPr>
                <w:spacing w:val="12"/>
                <w:sz w:val="16"/>
              </w:rPr>
              <w:t xml:space="preserve"> </w:t>
            </w:r>
            <w:r>
              <w:rPr>
                <w:sz w:val="16"/>
              </w:rPr>
              <w:t>99.6%</w:t>
            </w:r>
            <w:r>
              <w:rPr>
                <w:spacing w:val="10"/>
                <w:sz w:val="16"/>
              </w:rPr>
              <w:t xml:space="preserve"> </w:t>
            </w:r>
            <w:r>
              <w:rPr>
                <w:sz w:val="16"/>
              </w:rPr>
              <w:t>y</w:t>
            </w:r>
            <w:r>
              <w:rPr>
                <w:spacing w:val="-33"/>
                <w:sz w:val="16"/>
              </w:rPr>
              <w:t xml:space="preserve"> </w:t>
            </w:r>
            <w:r>
              <w:rPr>
                <w:sz w:val="16"/>
              </w:rPr>
              <w:t>mayor</w:t>
            </w:r>
            <w:r>
              <w:rPr>
                <w:spacing w:val="9"/>
                <w:sz w:val="16"/>
              </w:rPr>
              <w:t xml:space="preserve"> </w:t>
            </w:r>
            <w:r>
              <w:rPr>
                <w:sz w:val="16"/>
              </w:rPr>
              <w:t>o</w:t>
            </w:r>
            <w:r>
              <w:rPr>
                <w:spacing w:val="9"/>
                <w:sz w:val="16"/>
              </w:rPr>
              <w:t xml:space="preserve"> </w:t>
            </w:r>
            <w:r>
              <w:rPr>
                <w:sz w:val="16"/>
              </w:rPr>
              <w:t>igual</w:t>
            </w:r>
            <w:r>
              <w:rPr>
                <w:spacing w:val="9"/>
                <w:sz w:val="16"/>
              </w:rPr>
              <w:t xml:space="preserve"> </w:t>
            </w:r>
            <w:r>
              <w:rPr>
                <w:sz w:val="16"/>
              </w:rPr>
              <w:t>que</w:t>
            </w:r>
            <w:r>
              <w:rPr>
                <w:spacing w:val="-34"/>
                <w:sz w:val="16"/>
              </w:rPr>
              <w:t xml:space="preserve"> </w:t>
            </w:r>
            <w:r>
              <w:rPr>
                <w:sz w:val="16"/>
              </w:rPr>
              <w:t>99.0%,</w:t>
            </w:r>
            <w:r>
              <w:rPr>
                <w:spacing w:val="16"/>
                <w:sz w:val="16"/>
              </w:rPr>
              <w:t xml:space="preserve"> </w:t>
            </w:r>
            <w:r>
              <w:rPr>
                <w:sz w:val="16"/>
              </w:rPr>
              <w:t>penalización</w:t>
            </w:r>
            <w:r>
              <w:rPr>
                <w:spacing w:val="-33"/>
                <w:sz w:val="16"/>
              </w:rPr>
              <w:t xml:space="preserve"> </w:t>
            </w:r>
            <w:r>
              <w:rPr>
                <w:sz w:val="16"/>
              </w:rPr>
              <w:t>del</w:t>
            </w:r>
            <w:r>
              <w:rPr>
                <w:spacing w:val="-2"/>
                <w:sz w:val="16"/>
              </w:rPr>
              <w:t xml:space="preserve"> </w:t>
            </w:r>
            <w:r>
              <w:rPr>
                <w:sz w:val="16"/>
              </w:rPr>
              <w:t>10%.</w:t>
            </w:r>
          </w:p>
          <w:p w14:paraId="5300839C" w14:textId="77777777" w:rsidR="006257EE" w:rsidRDefault="00C44BA5">
            <w:pPr>
              <w:pStyle w:val="TableParagraph"/>
              <w:numPr>
                <w:ilvl w:val="0"/>
                <w:numId w:val="4"/>
              </w:numPr>
              <w:tabs>
                <w:tab w:val="left" w:pos="406"/>
                <w:tab w:val="left" w:pos="407"/>
              </w:tabs>
              <w:spacing w:before="12" w:line="237" w:lineRule="auto"/>
              <w:ind w:right="84"/>
              <w:rPr>
                <w:sz w:val="16"/>
              </w:rPr>
            </w:pPr>
            <w:r>
              <w:rPr>
                <w:sz w:val="16"/>
              </w:rPr>
              <w:t>Disponibilidad</w:t>
            </w:r>
            <w:r>
              <w:rPr>
                <w:spacing w:val="1"/>
                <w:sz w:val="16"/>
              </w:rPr>
              <w:t xml:space="preserve"> </w:t>
            </w:r>
            <w:r>
              <w:rPr>
                <w:sz w:val="16"/>
              </w:rPr>
              <w:t>menor</w:t>
            </w:r>
            <w:r>
              <w:rPr>
                <w:spacing w:val="11"/>
                <w:sz w:val="16"/>
              </w:rPr>
              <w:t xml:space="preserve"> </w:t>
            </w:r>
            <w:r>
              <w:rPr>
                <w:sz w:val="16"/>
              </w:rPr>
              <w:t>que</w:t>
            </w:r>
            <w:r>
              <w:rPr>
                <w:spacing w:val="12"/>
                <w:sz w:val="16"/>
              </w:rPr>
              <w:t xml:space="preserve"> </w:t>
            </w:r>
            <w:r>
              <w:rPr>
                <w:sz w:val="16"/>
              </w:rPr>
              <w:t>99.0%</w:t>
            </w:r>
            <w:r>
              <w:rPr>
                <w:spacing w:val="10"/>
                <w:sz w:val="16"/>
              </w:rPr>
              <w:t xml:space="preserve"> </w:t>
            </w:r>
            <w:r>
              <w:rPr>
                <w:sz w:val="16"/>
              </w:rPr>
              <w:t>y</w:t>
            </w:r>
            <w:r>
              <w:rPr>
                <w:spacing w:val="-33"/>
                <w:sz w:val="16"/>
              </w:rPr>
              <w:t xml:space="preserve"> </w:t>
            </w:r>
            <w:r>
              <w:rPr>
                <w:sz w:val="16"/>
              </w:rPr>
              <w:t>mayor</w:t>
            </w:r>
            <w:r>
              <w:rPr>
                <w:spacing w:val="9"/>
                <w:sz w:val="16"/>
              </w:rPr>
              <w:t xml:space="preserve"> </w:t>
            </w:r>
            <w:r>
              <w:rPr>
                <w:sz w:val="16"/>
              </w:rPr>
              <w:t>o</w:t>
            </w:r>
            <w:r>
              <w:rPr>
                <w:spacing w:val="9"/>
                <w:sz w:val="16"/>
              </w:rPr>
              <w:t xml:space="preserve"> </w:t>
            </w:r>
            <w:r>
              <w:rPr>
                <w:sz w:val="16"/>
              </w:rPr>
              <w:t>igual</w:t>
            </w:r>
            <w:r>
              <w:rPr>
                <w:spacing w:val="9"/>
                <w:sz w:val="16"/>
              </w:rPr>
              <w:t xml:space="preserve"> </w:t>
            </w:r>
            <w:r>
              <w:rPr>
                <w:sz w:val="16"/>
              </w:rPr>
              <w:t>que</w:t>
            </w:r>
            <w:r>
              <w:rPr>
                <w:spacing w:val="-34"/>
                <w:sz w:val="16"/>
              </w:rPr>
              <w:t xml:space="preserve"> </w:t>
            </w:r>
            <w:r>
              <w:rPr>
                <w:sz w:val="16"/>
              </w:rPr>
              <w:t>95.0%,</w:t>
            </w:r>
            <w:r>
              <w:rPr>
                <w:spacing w:val="16"/>
                <w:sz w:val="16"/>
              </w:rPr>
              <w:t xml:space="preserve"> </w:t>
            </w:r>
            <w:r>
              <w:rPr>
                <w:sz w:val="16"/>
              </w:rPr>
              <w:t>penalización</w:t>
            </w:r>
            <w:r>
              <w:rPr>
                <w:spacing w:val="-33"/>
                <w:sz w:val="16"/>
              </w:rPr>
              <w:t xml:space="preserve"> </w:t>
            </w:r>
            <w:r>
              <w:rPr>
                <w:sz w:val="16"/>
              </w:rPr>
              <w:t>del</w:t>
            </w:r>
            <w:r>
              <w:rPr>
                <w:spacing w:val="-2"/>
                <w:sz w:val="16"/>
              </w:rPr>
              <w:t xml:space="preserve"> </w:t>
            </w:r>
            <w:r>
              <w:rPr>
                <w:sz w:val="16"/>
              </w:rPr>
              <w:t>30%.</w:t>
            </w:r>
          </w:p>
          <w:p w14:paraId="79F954E2" w14:textId="77777777" w:rsidR="006257EE" w:rsidRDefault="00C44BA5">
            <w:pPr>
              <w:pStyle w:val="TableParagraph"/>
              <w:numPr>
                <w:ilvl w:val="0"/>
                <w:numId w:val="4"/>
              </w:numPr>
              <w:tabs>
                <w:tab w:val="left" w:pos="407"/>
              </w:tabs>
              <w:spacing w:before="16"/>
              <w:rPr>
                <w:sz w:val="16"/>
              </w:rPr>
            </w:pPr>
            <w:r>
              <w:rPr>
                <w:sz w:val="16"/>
              </w:rPr>
              <w:t>Disponibilidad menor</w:t>
            </w:r>
            <w:r>
              <w:rPr>
                <w:spacing w:val="-35"/>
                <w:sz w:val="16"/>
              </w:rPr>
              <w:t xml:space="preserve"> </w:t>
            </w:r>
            <w:r>
              <w:rPr>
                <w:sz w:val="16"/>
              </w:rPr>
              <w:t>que 95% y mayor al</w:t>
            </w:r>
            <w:r>
              <w:rPr>
                <w:spacing w:val="1"/>
                <w:sz w:val="16"/>
              </w:rPr>
              <w:t xml:space="preserve"> </w:t>
            </w:r>
            <w:r>
              <w:rPr>
                <w:sz w:val="16"/>
              </w:rPr>
              <w:t>90% penalización del</w:t>
            </w:r>
            <w:r>
              <w:rPr>
                <w:spacing w:val="-34"/>
                <w:sz w:val="16"/>
              </w:rPr>
              <w:t xml:space="preserve"> </w:t>
            </w:r>
            <w:r>
              <w:rPr>
                <w:sz w:val="16"/>
              </w:rPr>
              <w:t>50%.</w:t>
            </w:r>
          </w:p>
          <w:p w14:paraId="6D453BA2" w14:textId="77777777" w:rsidR="006257EE" w:rsidRDefault="00C44BA5">
            <w:pPr>
              <w:pStyle w:val="TableParagraph"/>
              <w:numPr>
                <w:ilvl w:val="0"/>
                <w:numId w:val="4"/>
              </w:numPr>
              <w:tabs>
                <w:tab w:val="left" w:pos="407"/>
              </w:tabs>
              <w:rPr>
                <w:sz w:val="16"/>
              </w:rPr>
            </w:pPr>
            <w:r>
              <w:rPr>
                <w:sz w:val="16"/>
              </w:rPr>
              <w:t>Disponibilidad menor</w:t>
            </w:r>
            <w:r>
              <w:rPr>
                <w:spacing w:val="-35"/>
                <w:sz w:val="16"/>
              </w:rPr>
              <w:t xml:space="preserve"> </w:t>
            </w:r>
            <w:r>
              <w:rPr>
                <w:spacing w:val="-1"/>
                <w:sz w:val="16"/>
              </w:rPr>
              <w:t>que</w:t>
            </w:r>
            <w:r>
              <w:rPr>
                <w:spacing w:val="-9"/>
                <w:sz w:val="16"/>
              </w:rPr>
              <w:t xml:space="preserve"> </w:t>
            </w:r>
            <w:r>
              <w:rPr>
                <w:spacing w:val="-1"/>
                <w:sz w:val="16"/>
              </w:rPr>
              <w:t>90%</w:t>
            </w:r>
            <w:r>
              <w:rPr>
                <w:spacing w:val="-8"/>
                <w:sz w:val="16"/>
              </w:rPr>
              <w:t xml:space="preserve"> </w:t>
            </w:r>
            <w:r>
              <w:rPr>
                <w:sz w:val="16"/>
              </w:rPr>
              <w:t>penalización</w:t>
            </w:r>
            <w:r>
              <w:rPr>
                <w:spacing w:val="-34"/>
                <w:sz w:val="16"/>
              </w:rPr>
              <w:t xml:space="preserve"> </w:t>
            </w:r>
            <w:r>
              <w:rPr>
                <w:sz w:val="16"/>
              </w:rPr>
              <w:t>del</w:t>
            </w:r>
            <w:r>
              <w:rPr>
                <w:spacing w:val="-1"/>
                <w:sz w:val="16"/>
              </w:rPr>
              <w:t xml:space="preserve"> </w:t>
            </w:r>
            <w:r>
              <w:rPr>
                <w:sz w:val="16"/>
              </w:rPr>
              <w:t>100%.</w:t>
            </w:r>
          </w:p>
        </w:tc>
      </w:tr>
      <w:tr w:rsidR="006257EE" w14:paraId="47F7502A" w14:textId="77777777" w:rsidTr="5CB02B5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5258"/>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1E336A" w14:textId="44B4A4EE" w:rsidR="006257EE" w:rsidRDefault="65293B0F" w:rsidP="00063929">
            <w:pPr>
              <w:pStyle w:val="TableParagraph"/>
              <w:spacing w:before="3"/>
              <w:ind w:right="283"/>
              <w:rPr>
                <w:sz w:val="16"/>
                <w:szCs w:val="16"/>
              </w:rPr>
            </w:pPr>
            <w:r w:rsidRPr="69E0FCC9">
              <w:rPr>
                <w:sz w:val="16"/>
                <w:szCs w:val="16"/>
              </w:rPr>
              <w:lastRenderedPageBreak/>
              <w:t>1</w:t>
            </w:r>
            <w:r w:rsidR="05ED84B7" w:rsidRPr="69E0FCC9">
              <w:rPr>
                <w:sz w:val="16"/>
                <w:szCs w:val="16"/>
              </w:rPr>
              <w:t>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DDEB4F" w14:textId="41A85952" w:rsidR="006257EE" w:rsidRDefault="00C5355F" w:rsidP="00063929">
            <w:pPr>
              <w:pStyle w:val="TableParagraph"/>
              <w:tabs>
                <w:tab w:val="left" w:pos="850"/>
              </w:tabs>
              <w:spacing w:before="3" w:line="273" w:lineRule="auto"/>
              <w:ind w:left="4" w:right="-15"/>
              <w:rPr>
                <w:sz w:val="16"/>
              </w:rPr>
            </w:pPr>
            <w:r w:rsidRPr="00C5355F">
              <w:rPr>
                <w:sz w:val="16"/>
              </w:rPr>
              <w:t>SERVICIO DE LAN</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159E0D" w14:textId="77777777" w:rsidR="006257EE" w:rsidRDefault="00C44BA5" w:rsidP="00063929">
            <w:pPr>
              <w:pStyle w:val="TableParagraph"/>
              <w:spacing w:before="3" w:line="273" w:lineRule="auto"/>
              <w:ind w:left="4" w:right="37"/>
              <w:rPr>
                <w:sz w:val="16"/>
              </w:rPr>
            </w:pPr>
            <w:r>
              <w:rPr>
                <w:sz w:val="16"/>
              </w:rPr>
              <w:t>OPORTUNID</w:t>
            </w:r>
            <w:r>
              <w:rPr>
                <w:spacing w:val="-34"/>
                <w:sz w:val="16"/>
              </w:rPr>
              <w:t xml:space="preserve"> </w:t>
            </w:r>
            <w:r>
              <w:rPr>
                <w:sz w:val="16"/>
              </w:rPr>
              <w:t>AD</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7B79DB" w14:textId="77777777" w:rsidR="006257EE" w:rsidRDefault="00C44BA5" w:rsidP="00063929">
            <w:pPr>
              <w:pStyle w:val="TableParagraph"/>
              <w:spacing w:before="3" w:line="276" w:lineRule="auto"/>
              <w:ind w:left="3" w:right="139"/>
              <w:rPr>
                <w:sz w:val="16"/>
              </w:rPr>
            </w:pPr>
            <w:r>
              <w:rPr>
                <w:sz w:val="16"/>
              </w:rPr>
              <w:t>Oportunidad</w:t>
            </w:r>
            <w:r>
              <w:rPr>
                <w:spacing w:val="1"/>
                <w:sz w:val="16"/>
              </w:rPr>
              <w:t xml:space="preserve"> </w:t>
            </w:r>
            <w:r>
              <w:rPr>
                <w:sz w:val="16"/>
              </w:rPr>
              <w:t>en</w:t>
            </w:r>
            <w:r>
              <w:rPr>
                <w:spacing w:val="1"/>
                <w:sz w:val="16"/>
              </w:rPr>
              <w:t xml:space="preserve"> </w:t>
            </w:r>
            <w:r>
              <w:rPr>
                <w:sz w:val="16"/>
              </w:rPr>
              <w:t>la</w:t>
            </w:r>
            <w:r>
              <w:rPr>
                <w:spacing w:val="1"/>
                <w:sz w:val="16"/>
              </w:rPr>
              <w:t xml:space="preserve"> </w:t>
            </w:r>
            <w:r>
              <w:rPr>
                <w:sz w:val="16"/>
              </w:rPr>
              <w:t>atención</w:t>
            </w:r>
            <w:r>
              <w:rPr>
                <w:spacing w:val="1"/>
                <w:sz w:val="16"/>
              </w:rPr>
              <w:t xml:space="preserve"> </w:t>
            </w:r>
            <w:r>
              <w:rPr>
                <w:sz w:val="16"/>
              </w:rPr>
              <w:t>y</w:t>
            </w:r>
            <w:r>
              <w:rPr>
                <w:spacing w:val="1"/>
                <w:sz w:val="16"/>
              </w:rPr>
              <w:t xml:space="preserve"> </w:t>
            </w:r>
            <w:r>
              <w:rPr>
                <w:sz w:val="16"/>
              </w:rPr>
              <w:t>solución</w:t>
            </w:r>
            <w:r>
              <w:rPr>
                <w:spacing w:val="1"/>
                <w:sz w:val="16"/>
              </w:rPr>
              <w:t xml:space="preserve"> </w:t>
            </w:r>
            <w:r>
              <w:rPr>
                <w:sz w:val="16"/>
              </w:rPr>
              <w:t>de</w:t>
            </w:r>
            <w:r>
              <w:rPr>
                <w:spacing w:val="-34"/>
                <w:sz w:val="16"/>
              </w:rPr>
              <w:t xml:space="preserve"> </w:t>
            </w:r>
            <w:r>
              <w:rPr>
                <w:sz w:val="16"/>
              </w:rPr>
              <w:t>requerimientos</w:t>
            </w:r>
            <w:r>
              <w:rPr>
                <w:spacing w:val="1"/>
                <w:sz w:val="16"/>
              </w:rPr>
              <w:t xml:space="preserve"> </w:t>
            </w:r>
            <w:r>
              <w:rPr>
                <w:sz w:val="16"/>
              </w:rPr>
              <w:t>del</w:t>
            </w:r>
            <w:r>
              <w:rPr>
                <w:spacing w:val="1"/>
                <w:sz w:val="16"/>
              </w:rPr>
              <w:t xml:space="preserve"> </w:t>
            </w:r>
            <w:r>
              <w:rPr>
                <w:sz w:val="16"/>
              </w:rPr>
              <w:t>servicio</w:t>
            </w:r>
            <w:r>
              <w:rPr>
                <w:spacing w:val="1"/>
                <w:sz w:val="16"/>
              </w:rPr>
              <w:t xml:space="preserve"> </w:t>
            </w:r>
            <w:r>
              <w:rPr>
                <w:sz w:val="16"/>
              </w:rPr>
              <w:t>LAN</w:t>
            </w:r>
            <w:r>
              <w:rPr>
                <w:spacing w:val="1"/>
                <w:sz w:val="16"/>
              </w:rPr>
              <w:t xml:space="preserve"> </w:t>
            </w:r>
            <w:r>
              <w:rPr>
                <w:sz w:val="16"/>
              </w:rPr>
              <w:t>y</w:t>
            </w:r>
            <w:r>
              <w:rPr>
                <w:spacing w:val="1"/>
                <w:sz w:val="16"/>
              </w:rPr>
              <w:t xml:space="preserve"> </w:t>
            </w:r>
            <w:r>
              <w:rPr>
                <w:sz w:val="16"/>
              </w:rPr>
              <w:t>WLAN.</w:t>
            </w:r>
            <w:r>
              <w:rPr>
                <w:spacing w:val="1"/>
                <w:sz w:val="16"/>
              </w:rPr>
              <w:t xml:space="preserve"> </w:t>
            </w:r>
            <w:r>
              <w:rPr>
                <w:sz w:val="16"/>
              </w:rPr>
              <w:t>El</w:t>
            </w:r>
            <w:r>
              <w:rPr>
                <w:spacing w:val="1"/>
                <w:sz w:val="16"/>
              </w:rPr>
              <w:t xml:space="preserve"> </w:t>
            </w:r>
            <w:r>
              <w:rPr>
                <w:sz w:val="16"/>
              </w:rPr>
              <w:t>tiempo de solución se empieza a contabilizar</w:t>
            </w:r>
            <w:r>
              <w:rPr>
                <w:spacing w:val="1"/>
                <w:sz w:val="16"/>
              </w:rPr>
              <w:t xml:space="preserve"> </w:t>
            </w:r>
            <w:r>
              <w:rPr>
                <w:sz w:val="16"/>
              </w:rPr>
              <w:t>una vez el supervisor del contrato o quien este</w:t>
            </w:r>
            <w:r>
              <w:rPr>
                <w:spacing w:val="1"/>
                <w:sz w:val="16"/>
              </w:rPr>
              <w:t xml:space="preserve"> </w:t>
            </w:r>
            <w:r>
              <w:rPr>
                <w:sz w:val="16"/>
              </w:rPr>
              <w:t>delegue</w:t>
            </w:r>
            <w:r>
              <w:rPr>
                <w:spacing w:val="-4"/>
                <w:sz w:val="16"/>
              </w:rPr>
              <w:t xml:space="preserve"> </w:t>
            </w:r>
            <w:r>
              <w:rPr>
                <w:sz w:val="16"/>
              </w:rPr>
              <w:t>realiza</w:t>
            </w:r>
            <w:r>
              <w:rPr>
                <w:spacing w:val="-3"/>
                <w:sz w:val="16"/>
              </w:rPr>
              <w:t xml:space="preserve"> </w:t>
            </w:r>
            <w:r>
              <w:rPr>
                <w:sz w:val="16"/>
              </w:rPr>
              <w:t>la</w:t>
            </w:r>
            <w:r>
              <w:rPr>
                <w:spacing w:val="-1"/>
                <w:sz w:val="16"/>
              </w:rPr>
              <w:t xml:space="preserve"> </w:t>
            </w:r>
            <w:r>
              <w:rPr>
                <w:sz w:val="16"/>
              </w:rPr>
              <w:t>solicitud</w:t>
            </w:r>
            <w:r>
              <w:rPr>
                <w:spacing w:val="-3"/>
                <w:sz w:val="16"/>
              </w:rPr>
              <w:t xml:space="preserve"> </w:t>
            </w:r>
            <w:r>
              <w:rPr>
                <w:sz w:val="16"/>
              </w:rPr>
              <w:t>del</w:t>
            </w:r>
            <w:r>
              <w:rPr>
                <w:spacing w:val="-1"/>
                <w:sz w:val="16"/>
              </w:rPr>
              <w:t xml:space="preserve"> </w:t>
            </w:r>
            <w:r>
              <w:rPr>
                <w:sz w:val="16"/>
              </w:rPr>
              <w:t>requerimiento.</w:t>
            </w:r>
          </w:p>
          <w:p w14:paraId="2D84BB60" w14:textId="77777777" w:rsidR="00E13D2B" w:rsidRDefault="00E13D2B" w:rsidP="00063929">
            <w:pPr>
              <w:pStyle w:val="TableParagraph"/>
              <w:spacing w:before="3" w:line="276" w:lineRule="auto"/>
              <w:ind w:left="3" w:right="139"/>
              <w:rPr>
                <w:sz w:val="16"/>
              </w:rPr>
            </w:pPr>
          </w:p>
          <w:p w14:paraId="3CC83959" w14:textId="77777777" w:rsidR="00E13D2B" w:rsidRDefault="00E13D2B" w:rsidP="00063929">
            <w:pPr>
              <w:pStyle w:val="TableParagraph"/>
              <w:spacing w:before="3" w:line="276" w:lineRule="auto"/>
              <w:ind w:left="3" w:right="139"/>
              <w:rPr>
                <w:sz w:val="16"/>
              </w:rPr>
            </w:pPr>
          </w:p>
          <w:p w14:paraId="420CF693" w14:textId="77777777" w:rsidR="00E13D2B" w:rsidRDefault="00E13D2B" w:rsidP="00E13D2B">
            <w:pPr>
              <w:pStyle w:val="TableParagraph"/>
              <w:spacing w:before="27" w:after="32" w:line="312" w:lineRule="exact"/>
              <w:ind w:left="45"/>
              <w:jc w:val="both"/>
              <w:rPr>
                <w:rFonts w:ascii="Times New Roman" w:hAnsi="Times New Roman"/>
                <w:sz w:val="26"/>
              </w:rPr>
            </w:pPr>
            <w:r>
              <w:rPr>
                <w:rFonts w:ascii="Times New Roman" w:hAnsi="Times New Roman"/>
                <w:i/>
                <w:w w:val="95"/>
                <w:sz w:val="26"/>
              </w:rPr>
              <w:t>SRL</w:t>
            </w:r>
            <w:r>
              <w:rPr>
                <w:rFonts w:ascii="Times New Roman" w:hAnsi="Times New Roman"/>
                <w:i/>
                <w:spacing w:val="-16"/>
                <w:w w:val="95"/>
                <w:sz w:val="26"/>
              </w:rPr>
              <w:t xml:space="preserve"> </w:t>
            </w:r>
            <w:r>
              <w:rPr>
                <w:rFonts w:ascii="Symbol" w:hAnsi="Symbol"/>
                <w:w w:val="95"/>
                <w:sz w:val="26"/>
              </w:rPr>
              <w:t></w:t>
            </w:r>
            <w:r>
              <w:rPr>
                <w:rFonts w:ascii="Times New Roman" w:hAnsi="Times New Roman"/>
                <w:spacing w:val="-10"/>
                <w:w w:val="95"/>
                <w:sz w:val="26"/>
              </w:rPr>
              <w:t xml:space="preserve"> </w:t>
            </w:r>
            <w:r w:rsidRPr="00E13D2B">
              <w:rPr>
                <w:rFonts w:ascii="Symbol" w:hAnsi="Symbol"/>
                <w:w w:val="95"/>
                <w:position w:val="14"/>
                <w:sz w:val="20"/>
                <w:szCs w:val="20"/>
              </w:rPr>
              <w:t></w:t>
            </w:r>
            <w:r w:rsidRPr="00E13D2B">
              <w:rPr>
                <w:rFonts w:ascii="Times New Roman" w:hAnsi="Times New Roman"/>
                <w:spacing w:val="39"/>
                <w:w w:val="95"/>
                <w:position w:val="14"/>
                <w:sz w:val="20"/>
                <w:szCs w:val="20"/>
              </w:rPr>
              <w:t xml:space="preserve"> </w:t>
            </w:r>
            <w:r w:rsidRPr="00E13D2B">
              <w:rPr>
                <w:rFonts w:ascii="Times New Roman" w:hAnsi="Times New Roman"/>
                <w:i/>
                <w:w w:val="95"/>
                <w:position w:val="16"/>
                <w:sz w:val="20"/>
                <w:szCs w:val="20"/>
              </w:rPr>
              <w:t>NRL</w:t>
            </w:r>
            <w:r w:rsidRPr="00E13D2B">
              <w:rPr>
                <w:rFonts w:ascii="Times New Roman" w:hAnsi="Times New Roman"/>
                <w:i/>
                <w:spacing w:val="7"/>
                <w:w w:val="95"/>
                <w:position w:val="16"/>
                <w:sz w:val="20"/>
                <w:szCs w:val="20"/>
              </w:rPr>
              <w:t xml:space="preserve"> </w:t>
            </w:r>
            <w:r w:rsidRPr="00E13D2B">
              <w:rPr>
                <w:rFonts w:ascii="Symbol" w:hAnsi="Symbol"/>
                <w:w w:val="95"/>
                <w:position w:val="14"/>
                <w:sz w:val="20"/>
                <w:szCs w:val="20"/>
              </w:rPr>
              <w:t></w:t>
            </w:r>
            <w:r w:rsidRPr="00E13D2B">
              <w:rPr>
                <w:rFonts w:ascii="Times New Roman" w:hAnsi="Times New Roman"/>
                <w:w w:val="95"/>
                <w:sz w:val="20"/>
                <w:szCs w:val="20"/>
              </w:rPr>
              <w:t>*</w:t>
            </w:r>
            <w:r>
              <w:rPr>
                <w:rFonts w:ascii="Times New Roman" w:hAnsi="Times New Roman"/>
                <w:w w:val="95"/>
                <w:sz w:val="26"/>
              </w:rPr>
              <w:t>100</w:t>
            </w:r>
          </w:p>
          <w:p w14:paraId="065C3A4D" w14:textId="15A42A68" w:rsidR="00E13D2B" w:rsidRDefault="00E13D2B" w:rsidP="00E13D2B">
            <w:pPr>
              <w:pStyle w:val="TableParagraph"/>
              <w:spacing w:line="20" w:lineRule="exact"/>
              <w:ind w:left="831"/>
              <w:rPr>
                <w:rFonts w:ascii="Arial Narrow"/>
                <w:sz w:val="2"/>
              </w:rPr>
            </w:pPr>
            <w:r>
              <w:rPr>
                <w:rFonts w:ascii="Arial Narrow"/>
                <w:noProof/>
                <w:color w:val="2B579A"/>
                <w:sz w:val="2"/>
                <w:shd w:val="clear" w:color="auto" w:fill="E6E6E6"/>
              </w:rPr>
              <mc:AlternateContent>
                <mc:Choice Requires="wpg">
                  <w:drawing>
                    <wp:inline distT="0" distB="0" distL="0" distR="0" wp14:anchorId="03E527B7" wp14:editId="46430F06">
                      <wp:extent cx="431165" cy="1905"/>
                      <wp:effectExtent l="9525" t="9525" r="6985" b="7620"/>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1165" cy="1905"/>
                                <a:chOff x="0" y="0"/>
                                <a:chExt cx="679" cy="3"/>
                              </a:xfrm>
                            </wpg:grpSpPr>
                            <wps:wsp>
                              <wps:cNvPr id="2" name="Line 3"/>
                              <wps:cNvCnPr>
                                <a:cxnSpLocks noChangeShapeType="1"/>
                              </wps:cNvCnPr>
                              <wps:spPr bwMode="auto">
                                <a:xfrm>
                                  <a:off x="0" y="1"/>
                                  <a:ext cx="678" cy="0"/>
                                </a:xfrm>
                                <a:prstGeom prst="line">
                                  <a:avLst/>
                                </a:prstGeom>
                                <a:noFill/>
                                <a:ln w="1892">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du="http://schemas.microsoft.com/office/word/2023/wordml/word16du" xmlns:a14="http://schemas.microsoft.com/office/drawing/2010/main" xmlns:pic="http://schemas.openxmlformats.org/drawingml/2006/picture" xmlns:a="http://schemas.openxmlformats.org/drawingml/2006/main" xmlns:arto="http://schemas.microsoft.com/office/word/2006/arto">
                  <w:pict w14:anchorId="489D4A56">
                    <v:group id="Grupo 1" style="width:33.95pt;height:.15pt;mso-position-horizontal-relative:char;mso-position-vertical-relative:line" coordsize="679,3" o:spid="_x0000_s1026" w14:anchorId="2C65AC4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">
                      <v:line id="Line 3" style="position:absolute;visibility:visible;mso-wrap-style:square" o:spid="_x0000_s1027" strokeweight=".05256mm" o:connectortype="straight" from="0,1" to="67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"/>
                      <w10:anchorlock/>
                    </v:group>
                  </w:pict>
                </mc:Fallback>
              </mc:AlternateContent>
            </w:r>
          </w:p>
          <w:p w14:paraId="1B3547BC" w14:textId="77777777" w:rsidR="00E13D2B" w:rsidRDefault="00E13D2B" w:rsidP="00E13D2B">
            <w:pPr>
              <w:pStyle w:val="TableParagraph"/>
              <w:tabs>
                <w:tab w:val="left" w:pos="1535"/>
              </w:tabs>
              <w:spacing w:line="58" w:lineRule="exact"/>
              <w:ind w:left="699"/>
              <w:rPr>
                <w:rFonts w:ascii="Symbol" w:hAnsi="Symbol"/>
                <w:sz w:val="26"/>
              </w:rPr>
            </w:pPr>
            <w:r>
              <w:rPr>
                <w:rFonts w:ascii="Symbol" w:hAnsi="Symbol"/>
                <w:sz w:val="26"/>
              </w:rPr>
              <w:t></w:t>
            </w:r>
            <w:r>
              <w:rPr>
                <w:rFonts w:ascii="Times New Roman" w:hAnsi="Times New Roman"/>
                <w:sz w:val="26"/>
              </w:rPr>
              <w:tab/>
            </w:r>
            <w:r>
              <w:rPr>
                <w:rFonts w:ascii="Symbol" w:hAnsi="Symbol"/>
                <w:sz w:val="26"/>
              </w:rPr>
              <w:t></w:t>
            </w:r>
          </w:p>
          <w:p w14:paraId="660DADC5" w14:textId="77777777" w:rsidR="00E13D2B" w:rsidRPr="00E13D2B" w:rsidRDefault="00E13D2B" w:rsidP="00E13D2B">
            <w:pPr>
              <w:pStyle w:val="TableParagraph"/>
              <w:spacing w:line="269" w:lineRule="exact"/>
              <w:ind w:left="699"/>
              <w:rPr>
                <w:rFonts w:ascii="Symbol" w:hAnsi="Symbol"/>
                <w:sz w:val="20"/>
                <w:szCs w:val="20"/>
              </w:rPr>
            </w:pPr>
            <w:r w:rsidRPr="00E13D2B">
              <w:rPr>
                <w:rFonts w:ascii="Symbol" w:hAnsi="Symbol"/>
                <w:w w:val="95"/>
                <w:position w:val="-2"/>
                <w:sz w:val="20"/>
                <w:szCs w:val="20"/>
              </w:rPr>
              <w:t></w:t>
            </w:r>
            <w:r w:rsidRPr="00E13D2B">
              <w:rPr>
                <w:rFonts w:ascii="Times New Roman" w:hAnsi="Times New Roman"/>
                <w:w w:val="95"/>
                <w:position w:val="-2"/>
                <w:sz w:val="20"/>
                <w:szCs w:val="20"/>
              </w:rPr>
              <w:t xml:space="preserve"> </w:t>
            </w:r>
            <w:r w:rsidRPr="00E13D2B">
              <w:rPr>
                <w:rFonts w:ascii="Times New Roman" w:hAnsi="Times New Roman"/>
                <w:i/>
                <w:w w:val="95"/>
                <w:sz w:val="20"/>
                <w:szCs w:val="20"/>
              </w:rPr>
              <w:t>NRIM</w:t>
            </w:r>
            <w:r w:rsidRPr="00E13D2B">
              <w:rPr>
                <w:rFonts w:ascii="Times New Roman" w:hAnsi="Times New Roman"/>
                <w:i/>
                <w:spacing w:val="11"/>
                <w:w w:val="95"/>
                <w:sz w:val="20"/>
                <w:szCs w:val="20"/>
              </w:rPr>
              <w:t xml:space="preserve"> </w:t>
            </w:r>
            <w:r w:rsidRPr="00E13D2B">
              <w:rPr>
                <w:rFonts w:ascii="Symbol" w:hAnsi="Symbol"/>
                <w:w w:val="95"/>
                <w:position w:val="-2"/>
                <w:sz w:val="20"/>
                <w:szCs w:val="20"/>
              </w:rPr>
              <w:t></w:t>
            </w:r>
          </w:p>
          <w:p w14:paraId="135CE90D" w14:textId="77777777" w:rsidR="00C1475F" w:rsidRDefault="00C1475F" w:rsidP="00063929">
            <w:pPr>
              <w:pStyle w:val="TableParagraph"/>
              <w:spacing w:before="45"/>
              <w:ind w:left="3"/>
              <w:rPr>
                <w:sz w:val="16"/>
              </w:rPr>
            </w:pPr>
          </w:p>
          <w:p w14:paraId="0D6BEAA4" w14:textId="64BF20DF" w:rsidR="006257EE" w:rsidRDefault="00C44BA5" w:rsidP="00063929">
            <w:pPr>
              <w:pStyle w:val="TableParagraph"/>
              <w:spacing w:before="45"/>
              <w:ind w:left="3"/>
              <w:rPr>
                <w:sz w:val="16"/>
              </w:rPr>
            </w:pPr>
            <w:r>
              <w:rPr>
                <w:sz w:val="16"/>
              </w:rPr>
              <w:t>Formula:</w:t>
            </w:r>
          </w:p>
          <w:p w14:paraId="0AA4F0A6" w14:textId="77777777" w:rsidR="006257EE" w:rsidRDefault="00C44BA5" w:rsidP="00063929">
            <w:pPr>
              <w:pStyle w:val="TableParagraph"/>
              <w:spacing w:before="31" w:line="273" w:lineRule="auto"/>
              <w:ind w:left="3" w:right="142"/>
              <w:rPr>
                <w:sz w:val="16"/>
              </w:rPr>
            </w:pPr>
            <w:r w:rsidRPr="00E13D2B">
              <w:rPr>
                <w:b/>
                <w:bCs/>
                <w:sz w:val="16"/>
              </w:rPr>
              <w:t>SRL=</w:t>
            </w:r>
            <w:r>
              <w:rPr>
                <w:spacing w:val="-6"/>
                <w:sz w:val="16"/>
              </w:rPr>
              <w:t xml:space="preserve"> </w:t>
            </w:r>
            <w:r>
              <w:rPr>
                <w:sz w:val="16"/>
              </w:rPr>
              <w:t>Porcentaje</w:t>
            </w:r>
            <w:r>
              <w:rPr>
                <w:spacing w:val="-6"/>
                <w:sz w:val="16"/>
              </w:rPr>
              <w:t xml:space="preserve"> </w:t>
            </w:r>
            <w:r>
              <w:rPr>
                <w:sz w:val="16"/>
              </w:rPr>
              <w:t>de</w:t>
            </w:r>
            <w:r>
              <w:rPr>
                <w:spacing w:val="-6"/>
                <w:sz w:val="16"/>
              </w:rPr>
              <w:t xml:space="preserve"> </w:t>
            </w:r>
            <w:r>
              <w:rPr>
                <w:sz w:val="16"/>
              </w:rPr>
              <w:t>Soportes</w:t>
            </w:r>
            <w:r>
              <w:rPr>
                <w:spacing w:val="-6"/>
                <w:sz w:val="16"/>
              </w:rPr>
              <w:t xml:space="preserve"> </w:t>
            </w:r>
            <w:r>
              <w:rPr>
                <w:sz w:val="16"/>
              </w:rPr>
              <w:t>de</w:t>
            </w:r>
            <w:r>
              <w:rPr>
                <w:spacing w:val="-6"/>
                <w:sz w:val="16"/>
              </w:rPr>
              <w:t xml:space="preserve"> </w:t>
            </w:r>
            <w:r>
              <w:rPr>
                <w:sz w:val="16"/>
              </w:rPr>
              <w:t>Requerimientos</w:t>
            </w:r>
            <w:r>
              <w:rPr>
                <w:spacing w:val="-33"/>
                <w:sz w:val="16"/>
              </w:rPr>
              <w:t xml:space="preserve"> </w:t>
            </w:r>
            <w:r>
              <w:rPr>
                <w:sz w:val="16"/>
              </w:rPr>
              <w:t>del</w:t>
            </w:r>
            <w:r>
              <w:rPr>
                <w:spacing w:val="-2"/>
                <w:sz w:val="16"/>
              </w:rPr>
              <w:t xml:space="preserve"> </w:t>
            </w:r>
            <w:r>
              <w:rPr>
                <w:sz w:val="16"/>
              </w:rPr>
              <w:t>servicio</w:t>
            </w:r>
            <w:r>
              <w:rPr>
                <w:spacing w:val="-1"/>
                <w:sz w:val="16"/>
              </w:rPr>
              <w:t xml:space="preserve"> </w:t>
            </w:r>
            <w:r>
              <w:rPr>
                <w:sz w:val="16"/>
              </w:rPr>
              <w:t>LAN</w:t>
            </w:r>
            <w:r>
              <w:rPr>
                <w:spacing w:val="-1"/>
                <w:sz w:val="16"/>
              </w:rPr>
              <w:t xml:space="preserve"> </w:t>
            </w:r>
            <w:r>
              <w:rPr>
                <w:sz w:val="16"/>
              </w:rPr>
              <w:t>o</w:t>
            </w:r>
            <w:r>
              <w:rPr>
                <w:spacing w:val="-2"/>
                <w:sz w:val="16"/>
              </w:rPr>
              <w:t xml:space="preserve"> </w:t>
            </w:r>
            <w:r>
              <w:rPr>
                <w:sz w:val="16"/>
              </w:rPr>
              <w:t>WLAN</w:t>
            </w:r>
          </w:p>
          <w:p w14:paraId="5375F5B9" w14:textId="77777777" w:rsidR="006257EE" w:rsidRDefault="00C44BA5" w:rsidP="00063929">
            <w:pPr>
              <w:pStyle w:val="TableParagraph"/>
              <w:spacing w:before="3" w:line="276" w:lineRule="auto"/>
              <w:ind w:left="3" w:right="144"/>
              <w:rPr>
                <w:sz w:val="16"/>
              </w:rPr>
            </w:pPr>
            <w:r w:rsidRPr="00E13D2B">
              <w:rPr>
                <w:b/>
                <w:bCs/>
                <w:sz w:val="16"/>
              </w:rPr>
              <w:t>NRL=</w:t>
            </w:r>
            <w:r>
              <w:rPr>
                <w:sz w:val="16"/>
              </w:rPr>
              <w:t xml:space="preserve"> Número de Requerimientos Solucionados</w:t>
            </w:r>
            <w:r>
              <w:rPr>
                <w:spacing w:val="1"/>
                <w:sz w:val="16"/>
              </w:rPr>
              <w:t xml:space="preserve"> </w:t>
            </w:r>
            <w:r>
              <w:rPr>
                <w:sz w:val="16"/>
              </w:rPr>
              <w:t>antes de un (1) día calendario para los grupos</w:t>
            </w:r>
            <w:r>
              <w:rPr>
                <w:spacing w:val="1"/>
                <w:sz w:val="16"/>
              </w:rPr>
              <w:t xml:space="preserve"> </w:t>
            </w:r>
            <w:r>
              <w:rPr>
                <w:sz w:val="16"/>
              </w:rPr>
              <w:t>territoriales</w:t>
            </w:r>
            <w:r>
              <w:rPr>
                <w:spacing w:val="1"/>
                <w:sz w:val="16"/>
              </w:rPr>
              <w:t xml:space="preserve"> </w:t>
            </w:r>
            <w:r>
              <w:rPr>
                <w:sz w:val="16"/>
              </w:rPr>
              <w:t>y</w:t>
            </w:r>
            <w:r>
              <w:rPr>
                <w:spacing w:val="1"/>
                <w:sz w:val="16"/>
              </w:rPr>
              <w:t xml:space="preserve"> </w:t>
            </w:r>
            <w:r>
              <w:rPr>
                <w:sz w:val="16"/>
              </w:rPr>
              <w:t>antes</w:t>
            </w:r>
            <w:r>
              <w:rPr>
                <w:spacing w:val="1"/>
                <w:sz w:val="16"/>
              </w:rPr>
              <w:t xml:space="preserve"> </w:t>
            </w:r>
            <w:r>
              <w:rPr>
                <w:sz w:val="16"/>
              </w:rPr>
              <w:t>de</w:t>
            </w:r>
            <w:r>
              <w:rPr>
                <w:spacing w:val="1"/>
                <w:sz w:val="16"/>
              </w:rPr>
              <w:t xml:space="preserve"> </w:t>
            </w:r>
            <w:r>
              <w:rPr>
                <w:sz w:val="16"/>
              </w:rPr>
              <w:t>4</w:t>
            </w:r>
            <w:r>
              <w:rPr>
                <w:spacing w:val="1"/>
                <w:sz w:val="16"/>
              </w:rPr>
              <w:t xml:space="preserve"> </w:t>
            </w:r>
            <w:r>
              <w:rPr>
                <w:sz w:val="16"/>
              </w:rPr>
              <w:t>horas</w:t>
            </w:r>
            <w:r>
              <w:rPr>
                <w:spacing w:val="1"/>
                <w:sz w:val="16"/>
              </w:rPr>
              <w:t xml:space="preserve"> </w:t>
            </w:r>
            <w:r>
              <w:rPr>
                <w:sz w:val="16"/>
              </w:rPr>
              <w:t>para</w:t>
            </w:r>
            <w:r>
              <w:rPr>
                <w:spacing w:val="1"/>
                <w:sz w:val="16"/>
              </w:rPr>
              <w:t xml:space="preserve"> </w:t>
            </w:r>
            <w:r>
              <w:rPr>
                <w:sz w:val="16"/>
              </w:rPr>
              <w:t>la</w:t>
            </w:r>
            <w:r>
              <w:rPr>
                <w:spacing w:val="1"/>
                <w:sz w:val="16"/>
              </w:rPr>
              <w:t xml:space="preserve"> </w:t>
            </w:r>
            <w:r>
              <w:rPr>
                <w:sz w:val="16"/>
              </w:rPr>
              <w:t>sede</w:t>
            </w:r>
            <w:r>
              <w:rPr>
                <w:spacing w:val="-34"/>
                <w:sz w:val="16"/>
              </w:rPr>
              <w:t xml:space="preserve"> </w:t>
            </w:r>
            <w:r>
              <w:rPr>
                <w:sz w:val="16"/>
              </w:rPr>
              <w:t>central.</w:t>
            </w:r>
          </w:p>
          <w:p w14:paraId="580DB937" w14:textId="77777777" w:rsidR="006257EE" w:rsidRDefault="00C44BA5" w:rsidP="00063929">
            <w:pPr>
              <w:pStyle w:val="TableParagraph"/>
              <w:spacing w:line="278" w:lineRule="auto"/>
              <w:ind w:left="3" w:right="142"/>
              <w:rPr>
                <w:sz w:val="16"/>
              </w:rPr>
            </w:pPr>
            <w:r w:rsidRPr="00E13D2B">
              <w:rPr>
                <w:b/>
                <w:bCs/>
                <w:sz w:val="16"/>
              </w:rPr>
              <w:t>NRIM=</w:t>
            </w:r>
            <w:r>
              <w:rPr>
                <w:sz w:val="16"/>
              </w:rPr>
              <w:t xml:space="preserve"> Número de Requerimientos del servicio</w:t>
            </w:r>
            <w:r>
              <w:rPr>
                <w:spacing w:val="1"/>
                <w:sz w:val="16"/>
              </w:rPr>
              <w:t xml:space="preserve"> </w:t>
            </w:r>
            <w:r>
              <w:rPr>
                <w:sz w:val="16"/>
              </w:rPr>
              <w:t>LAN</w:t>
            </w:r>
            <w:r>
              <w:rPr>
                <w:spacing w:val="-2"/>
                <w:sz w:val="16"/>
              </w:rPr>
              <w:t xml:space="preserve"> </w:t>
            </w:r>
            <w:r>
              <w:rPr>
                <w:sz w:val="16"/>
              </w:rPr>
              <w:t>en</w:t>
            </w:r>
            <w:r>
              <w:rPr>
                <w:spacing w:val="-1"/>
                <w:sz w:val="16"/>
              </w:rPr>
              <w:t xml:space="preserve"> </w:t>
            </w:r>
            <w:r>
              <w:rPr>
                <w:sz w:val="16"/>
              </w:rPr>
              <w:t>el</w:t>
            </w:r>
            <w:r>
              <w:rPr>
                <w:spacing w:val="-1"/>
                <w:sz w:val="16"/>
              </w:rPr>
              <w:t xml:space="preserve"> </w:t>
            </w:r>
            <w:r>
              <w:rPr>
                <w:sz w:val="16"/>
              </w:rPr>
              <w:t>Mes</w:t>
            </w:r>
          </w:p>
          <w:p w14:paraId="6049AABD" w14:textId="77777777" w:rsidR="006257EE" w:rsidRDefault="00C44BA5" w:rsidP="00063929">
            <w:pPr>
              <w:pStyle w:val="TableParagraph"/>
              <w:spacing w:line="191" w:lineRule="exact"/>
              <w:ind w:left="3"/>
              <w:rPr>
                <w:sz w:val="16"/>
              </w:rPr>
            </w:pPr>
            <w:r>
              <w:rPr>
                <w:sz w:val="16"/>
              </w:rPr>
              <w:t>Frecuencia</w:t>
            </w:r>
            <w:r>
              <w:rPr>
                <w:spacing w:val="-3"/>
                <w:sz w:val="16"/>
              </w:rPr>
              <w:t xml:space="preserve"> </w:t>
            </w:r>
            <w:r>
              <w:rPr>
                <w:sz w:val="16"/>
              </w:rPr>
              <w:t>de</w:t>
            </w:r>
            <w:r>
              <w:rPr>
                <w:spacing w:val="-4"/>
                <w:sz w:val="16"/>
              </w:rPr>
              <w:t xml:space="preserve"> </w:t>
            </w:r>
            <w:r>
              <w:rPr>
                <w:sz w:val="16"/>
              </w:rPr>
              <w:t>Medición:</w:t>
            </w:r>
            <w:r>
              <w:rPr>
                <w:spacing w:val="-2"/>
                <w:sz w:val="16"/>
              </w:rPr>
              <w:t xml:space="preserve"> </w:t>
            </w:r>
            <w:r>
              <w:rPr>
                <w:sz w:val="16"/>
              </w:rPr>
              <w:t>Mensual</w:t>
            </w:r>
          </w:p>
          <w:p w14:paraId="4885100A" w14:textId="77777777" w:rsidR="006257EE" w:rsidRDefault="006257EE" w:rsidP="00063929">
            <w:pPr>
              <w:pStyle w:val="TableParagraph"/>
              <w:rPr>
                <w:rFonts w:ascii="Arial Narrow"/>
                <w:b/>
              </w:rPr>
            </w:pPr>
          </w:p>
          <w:p w14:paraId="54E99BC1" w14:textId="01E2D94B" w:rsidR="006257EE" w:rsidRDefault="0932B81E" w:rsidP="00063929">
            <w:pPr>
              <w:pStyle w:val="TableParagraph"/>
              <w:spacing w:line="278" w:lineRule="auto"/>
              <w:ind w:left="3" w:right="144"/>
              <w:rPr>
                <w:sz w:val="16"/>
                <w:szCs w:val="16"/>
              </w:rPr>
            </w:pPr>
            <w:r w:rsidRPr="0D9D1995">
              <w:rPr>
                <w:sz w:val="16"/>
                <w:szCs w:val="16"/>
              </w:rPr>
              <w:t>En caso de que</w:t>
            </w:r>
            <w:r w:rsidR="00C44BA5" w:rsidRPr="0D9D1995">
              <w:rPr>
                <w:sz w:val="16"/>
                <w:szCs w:val="16"/>
              </w:rPr>
              <w:t xml:space="preserve"> no exista solicitudes por parte de la</w:t>
            </w:r>
            <w:r w:rsidR="00C44BA5" w:rsidRPr="0D9D1995">
              <w:rPr>
                <w:spacing w:val="-34"/>
                <w:sz w:val="16"/>
                <w:szCs w:val="16"/>
              </w:rPr>
              <w:t xml:space="preserve"> </w:t>
            </w:r>
            <w:r w:rsidR="00C44BA5" w:rsidRPr="0D9D1995">
              <w:rPr>
                <w:sz w:val="16"/>
                <w:szCs w:val="16"/>
              </w:rPr>
              <w:t>ARN en el mes objeto de análisis se considera</w:t>
            </w:r>
            <w:r w:rsidR="00C44BA5" w:rsidRPr="0D9D1995">
              <w:rPr>
                <w:spacing w:val="1"/>
                <w:sz w:val="16"/>
                <w:szCs w:val="16"/>
              </w:rPr>
              <w:t xml:space="preserve"> </w:t>
            </w:r>
            <w:r w:rsidR="00C44BA5" w:rsidRPr="0D9D1995">
              <w:rPr>
                <w:sz w:val="16"/>
                <w:szCs w:val="16"/>
              </w:rPr>
              <w:t>aprobado</w:t>
            </w:r>
            <w:r w:rsidR="00C44BA5" w:rsidRPr="0D9D1995">
              <w:rPr>
                <w:spacing w:val="13"/>
                <w:sz w:val="16"/>
                <w:szCs w:val="16"/>
              </w:rPr>
              <w:t xml:space="preserve"> </w:t>
            </w:r>
            <w:r w:rsidR="00C44BA5" w:rsidRPr="0D9D1995">
              <w:rPr>
                <w:sz w:val="16"/>
                <w:szCs w:val="16"/>
              </w:rPr>
              <w:t>el</w:t>
            </w:r>
            <w:r w:rsidR="00C44BA5" w:rsidRPr="0D9D1995">
              <w:rPr>
                <w:spacing w:val="16"/>
                <w:sz w:val="16"/>
                <w:szCs w:val="16"/>
              </w:rPr>
              <w:t xml:space="preserve"> </w:t>
            </w:r>
            <w:r w:rsidR="00C44BA5" w:rsidRPr="0D9D1995">
              <w:rPr>
                <w:sz w:val="16"/>
                <w:szCs w:val="16"/>
              </w:rPr>
              <w:t>indicador</w:t>
            </w:r>
            <w:r w:rsidR="00C44BA5" w:rsidRPr="0D9D1995">
              <w:rPr>
                <w:spacing w:val="13"/>
                <w:sz w:val="16"/>
                <w:szCs w:val="16"/>
              </w:rPr>
              <w:t xml:space="preserve"> </w:t>
            </w:r>
            <w:r w:rsidR="00C44BA5" w:rsidRPr="0D9D1995">
              <w:rPr>
                <w:sz w:val="16"/>
                <w:szCs w:val="16"/>
              </w:rPr>
              <w:t>por</w:t>
            </w:r>
            <w:r w:rsidR="00C44BA5" w:rsidRPr="0D9D1995">
              <w:rPr>
                <w:spacing w:val="13"/>
                <w:sz w:val="16"/>
                <w:szCs w:val="16"/>
              </w:rPr>
              <w:t xml:space="preserve"> </w:t>
            </w:r>
            <w:r w:rsidR="00C44BA5" w:rsidRPr="0D9D1995">
              <w:rPr>
                <w:sz w:val="16"/>
                <w:szCs w:val="16"/>
              </w:rPr>
              <w:t>parte</w:t>
            </w:r>
            <w:r w:rsidR="00C44BA5" w:rsidRPr="0D9D1995">
              <w:rPr>
                <w:spacing w:val="14"/>
                <w:sz w:val="16"/>
                <w:szCs w:val="16"/>
              </w:rPr>
              <w:t xml:space="preserve"> </w:t>
            </w:r>
            <w:r w:rsidR="00C44BA5" w:rsidRPr="0D9D1995">
              <w:rPr>
                <w:sz w:val="16"/>
                <w:szCs w:val="16"/>
              </w:rPr>
              <w:t>del</w:t>
            </w:r>
          </w:p>
          <w:p w14:paraId="795D6F63" w14:textId="77777777" w:rsidR="006257EE" w:rsidRDefault="00C44BA5" w:rsidP="00063929">
            <w:pPr>
              <w:pStyle w:val="TableParagraph"/>
              <w:spacing w:line="190" w:lineRule="exact"/>
              <w:ind w:left="3"/>
              <w:rPr>
                <w:sz w:val="16"/>
              </w:rPr>
            </w:pPr>
            <w:r>
              <w:rPr>
                <w:sz w:val="16"/>
              </w:rPr>
              <w:t>CONTRATISTA.</w:t>
            </w:r>
          </w:p>
        </w:tc>
        <w:tc>
          <w:tcPr>
            <w:tcW w:w="141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DE417C" w14:textId="77777777" w:rsidR="006257EE" w:rsidRDefault="00C44BA5" w:rsidP="00063929">
            <w:pPr>
              <w:pStyle w:val="TableParagraph"/>
              <w:spacing w:before="3"/>
              <w:ind w:left="3" w:right="-15"/>
              <w:rPr>
                <w:sz w:val="16"/>
              </w:rPr>
            </w:pPr>
            <w:r>
              <w:rPr>
                <w:sz w:val="16"/>
              </w:rPr>
              <w:t>Mínimo</w:t>
            </w:r>
            <w:r>
              <w:rPr>
                <w:spacing w:val="-5"/>
                <w:sz w:val="16"/>
              </w:rPr>
              <w:t xml:space="preserve"> </w:t>
            </w:r>
            <w:r>
              <w:rPr>
                <w:sz w:val="16"/>
              </w:rPr>
              <w:t>el</w:t>
            </w:r>
            <w:r>
              <w:rPr>
                <w:spacing w:val="-4"/>
                <w:sz w:val="16"/>
              </w:rPr>
              <w:t xml:space="preserve"> </w:t>
            </w:r>
            <w:r>
              <w:rPr>
                <w:sz w:val="16"/>
              </w:rPr>
              <w:t>98%</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CDB7EF" w14:textId="1137FFEA" w:rsidR="006257EE" w:rsidRDefault="002E0525" w:rsidP="00063929">
            <w:pPr>
              <w:pStyle w:val="TableParagraph"/>
              <w:tabs>
                <w:tab w:val="left" w:pos="484"/>
                <w:tab w:val="left" w:pos="888"/>
              </w:tabs>
              <w:spacing w:before="28" w:line="276" w:lineRule="auto"/>
              <w:ind w:left="2" w:right="144"/>
              <w:rPr>
                <w:sz w:val="16"/>
              </w:rPr>
            </w:pPr>
            <w:r w:rsidRPr="002E0525">
              <w:rPr>
                <w:sz w:val="16"/>
              </w:rPr>
              <w:t>Mesa de Servicio y herramientas de gestión para validar la oportunidad.</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8DF478" w14:textId="77777777" w:rsidR="009E53C9" w:rsidRPr="007C087A" w:rsidRDefault="009E53C9" w:rsidP="009E53C9">
            <w:pPr>
              <w:pStyle w:val="TableParagraph"/>
              <w:spacing w:line="244" w:lineRule="auto"/>
              <w:ind w:right="141"/>
              <w:rPr>
                <w:bCs/>
                <w:sz w:val="16"/>
              </w:rPr>
            </w:pPr>
            <w:r w:rsidRPr="007C087A">
              <w:rPr>
                <w:bCs/>
                <w:sz w:val="16"/>
              </w:rPr>
              <w:t>Frecuencia del reporte:</w:t>
            </w:r>
          </w:p>
          <w:p w14:paraId="28E880DA" w14:textId="55EA18BB" w:rsidR="009E53C9" w:rsidRPr="007C087A" w:rsidRDefault="009E53C9" w:rsidP="009E53C9">
            <w:pPr>
              <w:pStyle w:val="TableParagraph"/>
              <w:spacing w:line="244" w:lineRule="auto"/>
              <w:ind w:right="141"/>
              <w:rPr>
                <w:bCs/>
                <w:sz w:val="16"/>
              </w:rPr>
            </w:pPr>
            <w:r w:rsidRPr="007C087A">
              <w:rPr>
                <w:bCs/>
                <w:sz w:val="16"/>
              </w:rPr>
              <w:t>Reporte mensual del indicador</w:t>
            </w:r>
            <w:r w:rsidRPr="007C087A">
              <w:rPr>
                <w:bCs/>
                <w:sz w:val="16"/>
              </w:rPr>
              <w:tab/>
              <w:t>de oportunidad.</w:t>
            </w:r>
          </w:p>
          <w:p w14:paraId="3C37A65E" w14:textId="77777777" w:rsidR="009E53C9" w:rsidRPr="007C087A" w:rsidRDefault="009E53C9" w:rsidP="009E53C9">
            <w:pPr>
              <w:pStyle w:val="TableParagraph"/>
              <w:spacing w:line="244" w:lineRule="auto"/>
              <w:ind w:right="141"/>
              <w:rPr>
                <w:bCs/>
                <w:sz w:val="16"/>
              </w:rPr>
            </w:pPr>
          </w:p>
          <w:p w14:paraId="05A8BC03" w14:textId="0673F8CF" w:rsidR="006257EE" w:rsidRPr="007C087A" w:rsidRDefault="009E53C9" w:rsidP="009E53C9">
            <w:pPr>
              <w:pStyle w:val="TableParagraph"/>
              <w:spacing w:line="244" w:lineRule="auto"/>
              <w:ind w:right="141"/>
              <w:rPr>
                <w:bCs/>
                <w:sz w:val="16"/>
              </w:rPr>
            </w:pPr>
            <w:r w:rsidRPr="007C087A">
              <w:rPr>
                <w:bCs/>
                <w:sz w:val="16"/>
              </w:rPr>
              <w:t>Los requerimientos deben ser atendidos a más tardar en un día calendario para los grupos territoriales y a más tardar en 4 horas para la sede central.</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F5AA66" w14:textId="77777777" w:rsidR="006C2442" w:rsidRPr="006C2442" w:rsidRDefault="006C2442" w:rsidP="006C2442">
            <w:pPr>
              <w:pStyle w:val="TableParagraph"/>
              <w:tabs>
                <w:tab w:val="left" w:pos="360"/>
                <w:tab w:val="left" w:pos="361"/>
                <w:tab w:val="left" w:pos="1416"/>
              </w:tabs>
              <w:spacing w:before="9"/>
              <w:ind w:right="180"/>
              <w:rPr>
                <w:sz w:val="16"/>
              </w:rPr>
            </w:pPr>
            <w:r w:rsidRPr="006C2442">
              <w:rPr>
                <w:sz w:val="16"/>
              </w:rPr>
              <w:t>Las penalizaciones se calculan sobre el valor mensual del servicio de red LAN.</w:t>
            </w:r>
          </w:p>
          <w:p w14:paraId="5896F693" w14:textId="77777777" w:rsidR="006C2442" w:rsidRPr="006C2442" w:rsidRDefault="006C2442" w:rsidP="006C2442">
            <w:pPr>
              <w:pStyle w:val="TableParagraph"/>
              <w:tabs>
                <w:tab w:val="left" w:pos="360"/>
                <w:tab w:val="left" w:pos="361"/>
                <w:tab w:val="left" w:pos="1416"/>
              </w:tabs>
              <w:spacing w:before="9"/>
              <w:ind w:right="180"/>
              <w:rPr>
                <w:sz w:val="16"/>
              </w:rPr>
            </w:pPr>
          </w:p>
          <w:p w14:paraId="327E5858" w14:textId="77777777" w:rsidR="006C2442" w:rsidRPr="006C2442" w:rsidRDefault="006C2442">
            <w:pPr>
              <w:pStyle w:val="TableParagraph"/>
              <w:numPr>
                <w:ilvl w:val="0"/>
                <w:numId w:val="22"/>
              </w:numPr>
              <w:tabs>
                <w:tab w:val="left" w:pos="92"/>
                <w:tab w:val="left" w:pos="233"/>
                <w:tab w:val="left" w:pos="1416"/>
              </w:tabs>
              <w:spacing w:before="9"/>
              <w:ind w:left="233" w:right="180" w:hanging="141"/>
              <w:rPr>
                <w:sz w:val="16"/>
              </w:rPr>
            </w:pPr>
            <w:r w:rsidRPr="006C2442">
              <w:rPr>
                <w:sz w:val="16"/>
              </w:rPr>
              <w:t>Oportunidad menor 98% y mayor o igual que 96%, penalización del 5%.</w:t>
            </w:r>
          </w:p>
          <w:p w14:paraId="340FF3DF" w14:textId="77777777" w:rsidR="006C2442" w:rsidRPr="006C2442" w:rsidRDefault="006C2442">
            <w:pPr>
              <w:pStyle w:val="TableParagraph"/>
              <w:numPr>
                <w:ilvl w:val="0"/>
                <w:numId w:val="22"/>
              </w:numPr>
              <w:tabs>
                <w:tab w:val="left" w:pos="92"/>
                <w:tab w:val="left" w:pos="233"/>
                <w:tab w:val="left" w:pos="1416"/>
              </w:tabs>
              <w:spacing w:before="9"/>
              <w:ind w:left="233" w:right="180" w:hanging="141"/>
              <w:rPr>
                <w:sz w:val="16"/>
              </w:rPr>
            </w:pPr>
            <w:r w:rsidRPr="006C2442">
              <w:rPr>
                <w:sz w:val="16"/>
              </w:rPr>
              <w:t>Oportunidad menor que 96% y mayor o igual que 90%, penalización del 10%.</w:t>
            </w:r>
          </w:p>
          <w:p w14:paraId="630B8BED" w14:textId="77777777" w:rsidR="006C2442" w:rsidRPr="006C2442" w:rsidRDefault="006C2442">
            <w:pPr>
              <w:pStyle w:val="TableParagraph"/>
              <w:numPr>
                <w:ilvl w:val="0"/>
                <w:numId w:val="22"/>
              </w:numPr>
              <w:tabs>
                <w:tab w:val="left" w:pos="92"/>
                <w:tab w:val="left" w:pos="233"/>
                <w:tab w:val="left" w:pos="1416"/>
              </w:tabs>
              <w:spacing w:before="9"/>
              <w:ind w:left="233" w:right="180" w:hanging="141"/>
              <w:rPr>
                <w:sz w:val="16"/>
              </w:rPr>
            </w:pPr>
            <w:r w:rsidRPr="006C2442">
              <w:rPr>
                <w:sz w:val="16"/>
              </w:rPr>
              <w:t>Oportunidad menor que 90% y mayor o igual que 85%, penalización del 30%.</w:t>
            </w:r>
          </w:p>
          <w:p w14:paraId="43B78D49" w14:textId="4EA09CB6" w:rsidR="006257EE" w:rsidRDefault="006C2442">
            <w:pPr>
              <w:pStyle w:val="TableParagraph"/>
              <w:numPr>
                <w:ilvl w:val="0"/>
                <w:numId w:val="22"/>
              </w:numPr>
              <w:tabs>
                <w:tab w:val="left" w:pos="92"/>
                <w:tab w:val="left" w:pos="233"/>
                <w:tab w:val="left" w:pos="1416"/>
              </w:tabs>
              <w:spacing w:before="9"/>
              <w:ind w:left="233" w:right="180" w:hanging="141"/>
              <w:rPr>
                <w:sz w:val="16"/>
              </w:rPr>
            </w:pPr>
            <w:r w:rsidRPr="006C2442">
              <w:rPr>
                <w:sz w:val="16"/>
              </w:rPr>
              <w:t>Oportunidad menor que el 85%, penalización</w:t>
            </w:r>
            <w:r>
              <w:rPr>
                <w:sz w:val="16"/>
              </w:rPr>
              <w:t xml:space="preserve"> </w:t>
            </w:r>
            <w:r w:rsidRPr="006C2442">
              <w:rPr>
                <w:sz w:val="16"/>
              </w:rPr>
              <w:t>del 100%.</w:t>
            </w:r>
          </w:p>
        </w:tc>
      </w:tr>
      <w:tr w:rsidR="006257EE" w14:paraId="18ABF9AC" w14:textId="77777777" w:rsidTr="5CB02B5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5292"/>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CFEC6B" w14:textId="43193F35" w:rsidR="006257EE" w:rsidRDefault="65293B0F" w:rsidP="00063929">
            <w:pPr>
              <w:pStyle w:val="TableParagraph"/>
              <w:spacing w:before="1"/>
              <w:ind w:right="283"/>
              <w:rPr>
                <w:sz w:val="16"/>
                <w:szCs w:val="16"/>
              </w:rPr>
            </w:pPr>
            <w:r w:rsidRPr="69E0FCC9">
              <w:rPr>
                <w:sz w:val="16"/>
                <w:szCs w:val="16"/>
              </w:rPr>
              <w:lastRenderedPageBreak/>
              <w:t>1</w:t>
            </w:r>
            <w:r w:rsidR="21C04111" w:rsidRPr="69E0FCC9">
              <w:rPr>
                <w:sz w:val="16"/>
                <w:szCs w:val="16"/>
              </w:rPr>
              <w:t>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C6C9D0" w14:textId="4DCDE752" w:rsidR="006257EE" w:rsidRDefault="008E7EC5" w:rsidP="00063929">
            <w:pPr>
              <w:pStyle w:val="TableParagraph"/>
              <w:tabs>
                <w:tab w:val="left" w:pos="850"/>
              </w:tabs>
              <w:spacing w:before="1" w:line="278" w:lineRule="auto"/>
              <w:ind w:left="4" w:right="-15"/>
              <w:rPr>
                <w:sz w:val="16"/>
              </w:rPr>
            </w:pPr>
            <w:r w:rsidRPr="008E7EC5">
              <w:rPr>
                <w:sz w:val="16"/>
              </w:rPr>
              <w:t>SERVICIO DE LAN</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92DD77" w14:textId="1AE1E01D" w:rsidR="006257EE" w:rsidRDefault="00546BCD" w:rsidP="00546BCD">
            <w:pPr>
              <w:pStyle w:val="TableParagraph"/>
              <w:spacing w:before="1" w:line="276" w:lineRule="auto"/>
              <w:rPr>
                <w:sz w:val="16"/>
              </w:rPr>
            </w:pPr>
            <w:r w:rsidRPr="00546BCD">
              <w:rPr>
                <w:sz w:val="16"/>
              </w:rPr>
              <w:t xml:space="preserve">TIEMPO </w:t>
            </w:r>
            <w:r>
              <w:rPr>
                <w:sz w:val="16"/>
              </w:rPr>
              <w:t>M</w:t>
            </w:r>
            <w:r w:rsidRPr="00546BCD">
              <w:rPr>
                <w:sz w:val="16"/>
              </w:rPr>
              <w:t>EDIO ENTRE</w:t>
            </w:r>
            <w:r>
              <w:rPr>
                <w:sz w:val="16"/>
              </w:rPr>
              <w:t xml:space="preserve"> F</w:t>
            </w:r>
            <w:r w:rsidRPr="00546BCD">
              <w:rPr>
                <w:sz w:val="16"/>
              </w:rPr>
              <w:t>ALLAS (MTBF)</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22B25E" w14:textId="77777777" w:rsidR="005917AB" w:rsidRPr="005917AB" w:rsidRDefault="005917AB" w:rsidP="005917AB">
            <w:pPr>
              <w:pStyle w:val="TableParagraph"/>
              <w:rPr>
                <w:rFonts w:asciiTheme="minorHAnsi" w:hAnsiTheme="minorHAnsi" w:cstheme="minorHAnsi"/>
                <w:bCs/>
                <w:sz w:val="17"/>
              </w:rPr>
            </w:pPr>
            <w:r w:rsidRPr="005917AB">
              <w:rPr>
                <w:rFonts w:asciiTheme="minorHAnsi" w:hAnsiTheme="minorHAnsi" w:cstheme="minorHAnsi"/>
                <w:bCs/>
                <w:sz w:val="17"/>
              </w:rPr>
              <w:t>El MTBF es el tiempo promedio en que un servicio de TIC u otro elemento de configuración pueden llevar a cabo la función que se ha acordado en forma ininterrumpida.</w:t>
            </w:r>
          </w:p>
          <w:p w14:paraId="61218CE0" w14:textId="77777777" w:rsidR="005917AB" w:rsidRPr="005917AB" w:rsidRDefault="005917AB" w:rsidP="005917AB">
            <w:pPr>
              <w:pStyle w:val="TableParagraph"/>
              <w:rPr>
                <w:rFonts w:asciiTheme="minorHAnsi" w:hAnsiTheme="minorHAnsi" w:cstheme="minorHAnsi"/>
                <w:bCs/>
                <w:sz w:val="17"/>
              </w:rPr>
            </w:pPr>
          </w:p>
          <w:p w14:paraId="5F264736" w14:textId="77777777" w:rsidR="005917AB" w:rsidRPr="005917AB" w:rsidRDefault="005917AB" w:rsidP="005917AB">
            <w:pPr>
              <w:pStyle w:val="TableParagraph"/>
              <w:rPr>
                <w:rFonts w:asciiTheme="minorHAnsi" w:hAnsiTheme="minorHAnsi" w:cstheme="minorHAnsi"/>
                <w:bCs/>
                <w:sz w:val="17"/>
              </w:rPr>
            </w:pPr>
            <w:r w:rsidRPr="005917AB">
              <w:rPr>
                <w:rFonts w:asciiTheme="minorHAnsi" w:hAnsiTheme="minorHAnsi" w:cstheme="minorHAnsi"/>
                <w:bCs/>
                <w:sz w:val="17"/>
              </w:rPr>
              <w:t>Esto se mide desde el momento en que el elemento de configuración comienza a trabajar, hasta su próxima falla.</w:t>
            </w:r>
          </w:p>
          <w:p w14:paraId="5A86DAA7" w14:textId="77777777" w:rsidR="005917AB" w:rsidRPr="005917AB" w:rsidRDefault="005917AB" w:rsidP="005917AB">
            <w:pPr>
              <w:pStyle w:val="TableParagraph"/>
              <w:rPr>
                <w:rFonts w:asciiTheme="minorHAnsi" w:hAnsiTheme="minorHAnsi" w:cstheme="minorHAnsi"/>
                <w:bCs/>
                <w:sz w:val="17"/>
              </w:rPr>
            </w:pPr>
          </w:p>
          <w:p w14:paraId="027F1210" w14:textId="4E0516C8" w:rsidR="005917AB" w:rsidRPr="005917AB" w:rsidRDefault="005917AB" w:rsidP="005917AB">
            <w:pPr>
              <w:pStyle w:val="TableParagraph"/>
              <w:rPr>
                <w:rFonts w:asciiTheme="minorHAnsi" w:hAnsiTheme="minorHAnsi" w:cstheme="minorHAnsi"/>
                <w:bCs/>
                <w:sz w:val="17"/>
              </w:rPr>
            </w:pPr>
            <w:r w:rsidRPr="005917AB">
              <w:rPr>
                <w:rFonts w:asciiTheme="minorHAnsi" w:hAnsiTheme="minorHAnsi" w:cstheme="minorHAnsi"/>
                <w:bCs/>
                <w:sz w:val="17"/>
              </w:rPr>
              <w:t>*</w:t>
            </w:r>
            <w:r w:rsidRPr="005917AB">
              <w:rPr>
                <w:rFonts w:asciiTheme="minorHAnsi" w:hAnsiTheme="minorHAnsi" w:cstheme="minorHAnsi"/>
                <w:b/>
                <w:sz w:val="17"/>
              </w:rPr>
              <w:t>TSA</w:t>
            </w:r>
            <w:r w:rsidRPr="005917AB">
              <w:rPr>
                <w:rFonts w:asciiTheme="minorHAnsi" w:hAnsiTheme="minorHAnsi" w:cstheme="minorHAnsi"/>
                <w:bCs/>
                <w:sz w:val="17"/>
              </w:rPr>
              <w:t xml:space="preserve"> Tiempo disponible en minutos</w:t>
            </w:r>
          </w:p>
          <w:p w14:paraId="5FE497AC" w14:textId="3447D91D" w:rsidR="005917AB" w:rsidRPr="005917AB" w:rsidRDefault="005917AB" w:rsidP="005917AB">
            <w:pPr>
              <w:pStyle w:val="TableParagraph"/>
              <w:rPr>
                <w:rFonts w:asciiTheme="minorHAnsi" w:hAnsiTheme="minorHAnsi" w:cstheme="minorHAnsi"/>
                <w:bCs/>
                <w:sz w:val="17"/>
              </w:rPr>
            </w:pPr>
            <w:r w:rsidRPr="005917AB">
              <w:rPr>
                <w:rFonts w:asciiTheme="minorHAnsi" w:hAnsiTheme="minorHAnsi" w:cstheme="minorHAnsi"/>
                <w:bCs/>
                <w:sz w:val="17"/>
              </w:rPr>
              <w:t>*</w:t>
            </w:r>
            <w:r w:rsidRPr="005917AB">
              <w:rPr>
                <w:rFonts w:asciiTheme="minorHAnsi" w:hAnsiTheme="minorHAnsi" w:cstheme="minorHAnsi"/>
                <w:b/>
                <w:sz w:val="17"/>
              </w:rPr>
              <w:t>TI</w:t>
            </w:r>
            <w:r w:rsidRPr="005917AB">
              <w:rPr>
                <w:rFonts w:asciiTheme="minorHAnsi" w:hAnsiTheme="minorHAnsi" w:cstheme="minorHAnsi"/>
                <w:bCs/>
                <w:sz w:val="17"/>
              </w:rPr>
              <w:t xml:space="preserve"> Tiempo de Inactividad</w:t>
            </w:r>
          </w:p>
          <w:p w14:paraId="5F9B939A" w14:textId="4360FAF0" w:rsidR="005917AB" w:rsidRPr="005917AB" w:rsidRDefault="005917AB" w:rsidP="005917AB">
            <w:pPr>
              <w:pStyle w:val="TableParagraph"/>
              <w:rPr>
                <w:rFonts w:asciiTheme="minorHAnsi" w:hAnsiTheme="minorHAnsi" w:cstheme="minorHAnsi"/>
                <w:bCs/>
                <w:sz w:val="17"/>
              </w:rPr>
            </w:pPr>
            <w:r w:rsidRPr="005917AB">
              <w:rPr>
                <w:rFonts w:asciiTheme="minorHAnsi" w:hAnsiTheme="minorHAnsi" w:cstheme="minorHAnsi"/>
                <w:bCs/>
                <w:sz w:val="17"/>
              </w:rPr>
              <w:t>*</w:t>
            </w:r>
            <w:r w:rsidRPr="005917AB">
              <w:rPr>
                <w:rFonts w:asciiTheme="minorHAnsi" w:hAnsiTheme="minorHAnsi" w:cstheme="minorHAnsi"/>
                <w:b/>
                <w:sz w:val="17"/>
              </w:rPr>
              <w:t>NI</w:t>
            </w:r>
            <w:r w:rsidRPr="005917AB">
              <w:rPr>
                <w:rFonts w:asciiTheme="minorHAnsi" w:hAnsiTheme="minorHAnsi" w:cstheme="minorHAnsi"/>
                <w:bCs/>
                <w:sz w:val="17"/>
              </w:rPr>
              <w:t xml:space="preserve"> Número de Interrupciones</w:t>
            </w:r>
          </w:p>
          <w:p w14:paraId="6E7A5DEC" w14:textId="77777777" w:rsidR="005917AB" w:rsidRPr="005917AB" w:rsidRDefault="005917AB" w:rsidP="005917AB">
            <w:pPr>
              <w:pStyle w:val="TableParagraph"/>
              <w:rPr>
                <w:rFonts w:asciiTheme="minorHAnsi" w:hAnsiTheme="minorHAnsi" w:cstheme="minorHAnsi"/>
                <w:bCs/>
                <w:sz w:val="17"/>
              </w:rPr>
            </w:pPr>
          </w:p>
          <w:p w14:paraId="677224E9" w14:textId="77777777" w:rsidR="005917AB" w:rsidRPr="005917AB" w:rsidRDefault="005917AB" w:rsidP="005917AB">
            <w:pPr>
              <w:pStyle w:val="TableParagraph"/>
              <w:rPr>
                <w:rFonts w:asciiTheme="minorHAnsi" w:hAnsiTheme="minorHAnsi" w:cstheme="minorHAnsi"/>
                <w:bCs/>
                <w:sz w:val="17"/>
              </w:rPr>
            </w:pPr>
            <w:r w:rsidRPr="005917AB">
              <w:rPr>
                <w:rFonts w:asciiTheme="minorHAnsi" w:hAnsiTheme="minorHAnsi" w:cstheme="minorHAnsi"/>
                <w:b/>
                <w:sz w:val="17"/>
              </w:rPr>
              <w:t>TSA</w:t>
            </w:r>
            <w:r w:rsidRPr="005917AB">
              <w:rPr>
                <w:rFonts w:asciiTheme="minorHAnsi" w:hAnsiTheme="minorHAnsi" w:cstheme="minorHAnsi"/>
                <w:bCs/>
                <w:sz w:val="17"/>
              </w:rPr>
              <w:t xml:space="preserve"> es el tiempo de servicio acordado, en minutos.</w:t>
            </w:r>
          </w:p>
          <w:p w14:paraId="20FEFA5A" w14:textId="77777777" w:rsidR="005917AB" w:rsidRPr="005917AB" w:rsidRDefault="005917AB" w:rsidP="005917AB">
            <w:pPr>
              <w:pStyle w:val="TableParagraph"/>
              <w:rPr>
                <w:rFonts w:asciiTheme="minorHAnsi" w:hAnsiTheme="minorHAnsi" w:cstheme="minorHAnsi"/>
                <w:bCs/>
                <w:sz w:val="17"/>
              </w:rPr>
            </w:pPr>
          </w:p>
          <w:p w14:paraId="2C28ACFC" w14:textId="70D72443" w:rsidR="006257EE" w:rsidRDefault="005917AB" w:rsidP="005917AB">
            <w:pPr>
              <w:pStyle w:val="TableParagraph"/>
              <w:rPr>
                <w:rFonts w:asciiTheme="minorHAnsi" w:hAnsiTheme="minorHAnsi" w:cstheme="minorHAnsi"/>
                <w:bCs/>
                <w:sz w:val="17"/>
              </w:rPr>
            </w:pPr>
            <w:r w:rsidRPr="005917AB">
              <w:rPr>
                <w:rFonts w:asciiTheme="minorHAnsi" w:hAnsiTheme="minorHAnsi" w:cstheme="minorHAnsi"/>
                <w:bCs/>
                <w:sz w:val="17"/>
              </w:rPr>
              <w:t>Este tiempo tiene en cuenta la cantidad de días del mes en que se realiza la medición (DM) y la cantidad de minutos aprobados para mantenimiento preventivo (TAMP) en dicho mes reportado por la ARN según se indica a continuación:</w:t>
            </w:r>
          </w:p>
          <w:p w14:paraId="3E6C8D66" w14:textId="77777777" w:rsidR="005917AB" w:rsidRPr="005917AB" w:rsidRDefault="005917AB" w:rsidP="005917AB">
            <w:pPr>
              <w:pStyle w:val="TableParagraph"/>
              <w:rPr>
                <w:rFonts w:asciiTheme="minorHAnsi" w:hAnsiTheme="minorHAnsi" w:cstheme="minorHAnsi"/>
                <w:bCs/>
                <w:sz w:val="17"/>
              </w:rPr>
            </w:pPr>
          </w:p>
          <w:p w14:paraId="67525D00" w14:textId="77777777" w:rsidR="006257EE" w:rsidRDefault="00C44BA5" w:rsidP="00063929">
            <w:pPr>
              <w:pStyle w:val="TableParagraph"/>
              <w:spacing w:line="124" w:lineRule="exact"/>
              <w:ind w:left="40"/>
              <w:rPr>
                <w:rFonts w:ascii="Arial Narrow"/>
                <w:sz w:val="12"/>
              </w:rPr>
            </w:pPr>
            <w:r>
              <w:rPr>
                <w:rFonts w:ascii="Arial Narrow"/>
                <w:noProof/>
                <w:color w:val="2B579A"/>
                <w:position w:val="-1"/>
                <w:sz w:val="12"/>
                <w:shd w:val="clear" w:color="auto" w:fill="E6E6E6"/>
              </w:rPr>
              <w:drawing>
                <wp:inline distT="0" distB="0" distL="0" distR="0" wp14:anchorId="25F24277" wp14:editId="07777777">
                  <wp:extent cx="1287729" cy="79247"/>
                  <wp:effectExtent l="0" t="0" r="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0.png"/>
                          <pic:cNvPicPr/>
                        </pic:nvPicPr>
                        <pic:blipFill>
                          <a:blip r:embed="rId20" cstate="print"/>
                          <a:stretch>
                            <a:fillRect/>
                          </a:stretch>
                        </pic:blipFill>
                        <pic:spPr>
                          <a:xfrm>
                            <a:off x="0" y="0"/>
                            <a:ext cx="1287729" cy="79247"/>
                          </a:xfrm>
                          <a:prstGeom prst="rect">
                            <a:avLst/>
                          </a:prstGeom>
                        </pic:spPr>
                      </pic:pic>
                    </a:graphicData>
                  </a:graphic>
                </wp:inline>
              </w:drawing>
            </w:r>
          </w:p>
          <w:p w14:paraId="02A3EDED" w14:textId="77777777" w:rsidR="006257EE" w:rsidRDefault="006257EE" w:rsidP="00063929">
            <w:pPr>
              <w:pStyle w:val="TableParagraph"/>
              <w:rPr>
                <w:rFonts w:ascii="Arial Narrow"/>
                <w:b/>
                <w:sz w:val="20"/>
              </w:rPr>
            </w:pPr>
          </w:p>
        </w:tc>
        <w:tc>
          <w:tcPr>
            <w:tcW w:w="141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DFF4C6" w14:textId="51E7DC3E" w:rsidR="006257EE" w:rsidRDefault="00E93F2E" w:rsidP="00E93F2E">
            <w:pPr>
              <w:pStyle w:val="TableParagraph"/>
              <w:ind w:right="-20"/>
              <w:rPr>
                <w:sz w:val="16"/>
              </w:rPr>
            </w:pPr>
            <w:r w:rsidRPr="00E93F2E">
              <w:rPr>
                <w:sz w:val="16"/>
              </w:rPr>
              <w:t>Mínimo 168 Horas</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B18BD4" w14:textId="77777777" w:rsidR="006C0393" w:rsidRPr="006C0393" w:rsidRDefault="006C0393" w:rsidP="006C0393">
            <w:pPr>
              <w:pStyle w:val="TableParagraph"/>
              <w:tabs>
                <w:tab w:val="left" w:pos="497"/>
                <w:tab w:val="left" w:pos="544"/>
                <w:tab w:val="left" w:pos="861"/>
              </w:tabs>
              <w:spacing w:before="125" w:line="276" w:lineRule="auto"/>
              <w:ind w:right="43"/>
              <w:rPr>
                <w:sz w:val="16"/>
              </w:rPr>
            </w:pPr>
            <w:r w:rsidRPr="006C0393">
              <w:rPr>
                <w:sz w:val="16"/>
              </w:rPr>
              <w:t>Herramientas de gestión y monitoreo.</w:t>
            </w:r>
          </w:p>
          <w:p w14:paraId="424E40C5" w14:textId="77777777" w:rsidR="006C0393" w:rsidRPr="006C0393" w:rsidRDefault="006C0393" w:rsidP="006C0393">
            <w:pPr>
              <w:pStyle w:val="TableParagraph"/>
              <w:tabs>
                <w:tab w:val="left" w:pos="497"/>
                <w:tab w:val="left" w:pos="544"/>
                <w:tab w:val="left" w:pos="861"/>
              </w:tabs>
              <w:spacing w:before="125" w:line="276" w:lineRule="auto"/>
              <w:ind w:right="43"/>
              <w:rPr>
                <w:sz w:val="16"/>
              </w:rPr>
            </w:pPr>
          </w:p>
          <w:p w14:paraId="00BCB785" w14:textId="543B0EAC" w:rsidR="006257EE" w:rsidRDefault="006C0393" w:rsidP="006C0393">
            <w:pPr>
              <w:pStyle w:val="TableParagraph"/>
              <w:tabs>
                <w:tab w:val="left" w:pos="497"/>
                <w:tab w:val="left" w:pos="544"/>
                <w:tab w:val="left" w:pos="861"/>
              </w:tabs>
              <w:spacing w:before="125" w:line="276" w:lineRule="auto"/>
              <w:ind w:right="43"/>
              <w:rPr>
                <w:sz w:val="16"/>
              </w:rPr>
            </w:pPr>
            <w:r w:rsidRPr="006C0393">
              <w:rPr>
                <w:sz w:val="16"/>
              </w:rPr>
              <w:t>La herramienta de gestión, además del reporte, deberá permitir extraer los logs de cada una</w:t>
            </w:r>
            <w:r>
              <w:rPr>
                <w:sz w:val="16"/>
              </w:rPr>
              <w:t xml:space="preserve"> </w:t>
            </w:r>
            <w:r w:rsidRPr="006C0393">
              <w:rPr>
                <w:sz w:val="16"/>
              </w:rPr>
              <w:t>de las mediciones realizadas (muestra de la medición).</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7482D8" w14:textId="77777777" w:rsidR="002537A8" w:rsidRPr="007C087A" w:rsidRDefault="002537A8" w:rsidP="002537A8">
            <w:pPr>
              <w:pStyle w:val="TableParagraph"/>
              <w:tabs>
                <w:tab w:val="left" w:pos="410"/>
              </w:tabs>
              <w:spacing w:line="242" w:lineRule="auto"/>
              <w:ind w:right="1"/>
              <w:rPr>
                <w:bCs/>
                <w:sz w:val="16"/>
              </w:rPr>
            </w:pPr>
            <w:r w:rsidRPr="007C087A">
              <w:rPr>
                <w:bCs/>
                <w:sz w:val="16"/>
              </w:rPr>
              <w:t>El CONTRATISTA debe garantizar la recuperación de los logs de los equipos, con una frecuencia adecuada para evitar pérdida de información por desbordamiento de la memoria de dichos equipos.</w:t>
            </w:r>
          </w:p>
          <w:p w14:paraId="13CC8E42" w14:textId="77777777" w:rsidR="002537A8" w:rsidRPr="007C087A" w:rsidRDefault="002537A8" w:rsidP="002537A8">
            <w:pPr>
              <w:pStyle w:val="TableParagraph"/>
              <w:tabs>
                <w:tab w:val="left" w:pos="410"/>
              </w:tabs>
              <w:spacing w:line="242" w:lineRule="auto"/>
              <w:ind w:right="1"/>
              <w:rPr>
                <w:bCs/>
                <w:sz w:val="16"/>
              </w:rPr>
            </w:pPr>
          </w:p>
          <w:p w14:paraId="297A4222" w14:textId="77777777" w:rsidR="002537A8" w:rsidRPr="007C087A" w:rsidRDefault="002537A8" w:rsidP="002537A8">
            <w:pPr>
              <w:pStyle w:val="TableParagraph"/>
              <w:tabs>
                <w:tab w:val="left" w:pos="410"/>
              </w:tabs>
              <w:spacing w:line="242" w:lineRule="auto"/>
              <w:ind w:right="1"/>
              <w:rPr>
                <w:bCs/>
                <w:sz w:val="16"/>
              </w:rPr>
            </w:pPr>
            <w:r w:rsidRPr="007C087A">
              <w:rPr>
                <w:bCs/>
                <w:sz w:val="16"/>
              </w:rPr>
              <w:t>Frecuencia del reporte:</w:t>
            </w:r>
          </w:p>
          <w:p w14:paraId="5247E91E" w14:textId="77777777" w:rsidR="002537A8" w:rsidRPr="007C087A" w:rsidRDefault="002537A8" w:rsidP="002537A8">
            <w:pPr>
              <w:pStyle w:val="TableParagraph"/>
              <w:tabs>
                <w:tab w:val="left" w:pos="410"/>
              </w:tabs>
              <w:spacing w:line="242" w:lineRule="auto"/>
              <w:ind w:right="1"/>
              <w:rPr>
                <w:bCs/>
                <w:sz w:val="16"/>
              </w:rPr>
            </w:pPr>
          </w:p>
          <w:p w14:paraId="2BC70AC7" w14:textId="77777777" w:rsidR="002537A8" w:rsidRPr="007C087A" w:rsidRDefault="002537A8" w:rsidP="002537A8">
            <w:pPr>
              <w:pStyle w:val="TableParagraph"/>
              <w:tabs>
                <w:tab w:val="left" w:pos="410"/>
              </w:tabs>
              <w:spacing w:line="242" w:lineRule="auto"/>
              <w:ind w:right="1"/>
              <w:rPr>
                <w:bCs/>
                <w:sz w:val="16"/>
              </w:rPr>
            </w:pPr>
            <w:r w:rsidRPr="007C087A">
              <w:rPr>
                <w:bCs/>
                <w:sz w:val="16"/>
              </w:rPr>
              <w:t>•Reporte mensual del indicador MTBF.</w:t>
            </w:r>
          </w:p>
          <w:p w14:paraId="0DF536D5" w14:textId="77777777" w:rsidR="002537A8" w:rsidRPr="007C087A" w:rsidRDefault="002537A8" w:rsidP="002537A8">
            <w:pPr>
              <w:pStyle w:val="TableParagraph"/>
              <w:tabs>
                <w:tab w:val="left" w:pos="410"/>
              </w:tabs>
              <w:spacing w:line="242" w:lineRule="auto"/>
              <w:ind w:right="1"/>
              <w:rPr>
                <w:bCs/>
                <w:sz w:val="16"/>
              </w:rPr>
            </w:pPr>
          </w:p>
          <w:p w14:paraId="1345483F" w14:textId="77777777" w:rsidR="002537A8" w:rsidRPr="007C087A" w:rsidRDefault="002537A8" w:rsidP="002537A8">
            <w:pPr>
              <w:pStyle w:val="TableParagraph"/>
              <w:tabs>
                <w:tab w:val="left" w:pos="410"/>
              </w:tabs>
              <w:spacing w:line="242" w:lineRule="auto"/>
              <w:ind w:right="1"/>
              <w:rPr>
                <w:bCs/>
                <w:sz w:val="16"/>
              </w:rPr>
            </w:pPr>
            <w:r w:rsidRPr="007C087A">
              <w:rPr>
                <w:bCs/>
                <w:sz w:val="16"/>
              </w:rPr>
              <w:t>Contenido mínimo del reporte:</w:t>
            </w:r>
          </w:p>
          <w:p w14:paraId="63F15B92" w14:textId="77777777" w:rsidR="002537A8" w:rsidRPr="007C087A" w:rsidRDefault="002537A8" w:rsidP="002537A8">
            <w:pPr>
              <w:pStyle w:val="TableParagraph"/>
              <w:tabs>
                <w:tab w:val="left" w:pos="410"/>
              </w:tabs>
              <w:spacing w:line="242" w:lineRule="auto"/>
              <w:ind w:right="1"/>
              <w:rPr>
                <w:bCs/>
                <w:sz w:val="16"/>
              </w:rPr>
            </w:pPr>
          </w:p>
          <w:p w14:paraId="3D52E334" w14:textId="77777777" w:rsidR="002537A8" w:rsidRPr="007C087A" w:rsidRDefault="002537A8" w:rsidP="002537A8">
            <w:pPr>
              <w:pStyle w:val="TableParagraph"/>
              <w:tabs>
                <w:tab w:val="left" w:pos="410"/>
              </w:tabs>
              <w:spacing w:line="242" w:lineRule="auto"/>
              <w:ind w:right="1"/>
              <w:rPr>
                <w:bCs/>
                <w:sz w:val="16"/>
              </w:rPr>
            </w:pPr>
            <w:r w:rsidRPr="007C087A">
              <w:rPr>
                <w:bCs/>
                <w:sz w:val="16"/>
              </w:rPr>
              <w:t>Tabla con la siguiente información:</w:t>
            </w:r>
          </w:p>
          <w:p w14:paraId="2FE322B3" w14:textId="77777777" w:rsidR="002537A8" w:rsidRPr="007C087A" w:rsidRDefault="002537A8" w:rsidP="002537A8">
            <w:pPr>
              <w:pStyle w:val="TableParagraph"/>
              <w:tabs>
                <w:tab w:val="left" w:pos="410"/>
              </w:tabs>
              <w:spacing w:line="242" w:lineRule="auto"/>
              <w:ind w:right="1"/>
              <w:rPr>
                <w:bCs/>
                <w:sz w:val="16"/>
              </w:rPr>
            </w:pPr>
          </w:p>
          <w:p w14:paraId="37B6FA94" w14:textId="77777777" w:rsidR="002537A8" w:rsidRPr="007C087A" w:rsidRDefault="002537A8" w:rsidP="002537A8">
            <w:pPr>
              <w:pStyle w:val="TableParagraph"/>
              <w:tabs>
                <w:tab w:val="left" w:pos="410"/>
              </w:tabs>
              <w:spacing w:line="242" w:lineRule="auto"/>
              <w:ind w:right="1"/>
              <w:rPr>
                <w:bCs/>
                <w:sz w:val="16"/>
              </w:rPr>
            </w:pPr>
            <w:r w:rsidRPr="007C087A">
              <w:rPr>
                <w:bCs/>
                <w:sz w:val="16"/>
              </w:rPr>
              <w:t>•MTBF sin penalización (ver sección de niveles de meta)</w:t>
            </w:r>
          </w:p>
          <w:p w14:paraId="01B7D989" w14:textId="77777777" w:rsidR="002537A8" w:rsidRPr="007C087A" w:rsidRDefault="002537A8" w:rsidP="002537A8">
            <w:pPr>
              <w:pStyle w:val="TableParagraph"/>
              <w:tabs>
                <w:tab w:val="left" w:pos="410"/>
              </w:tabs>
              <w:spacing w:line="242" w:lineRule="auto"/>
              <w:ind w:right="1"/>
              <w:rPr>
                <w:bCs/>
                <w:sz w:val="16"/>
              </w:rPr>
            </w:pPr>
            <w:r w:rsidRPr="007C087A">
              <w:rPr>
                <w:bCs/>
                <w:sz w:val="16"/>
              </w:rPr>
              <w:t>•MTBF</w:t>
            </w:r>
            <w:r w:rsidRPr="007C087A">
              <w:rPr>
                <w:bCs/>
                <w:sz w:val="16"/>
              </w:rPr>
              <w:tab/>
              <w:t>con penalización (ver sección de niveles de meta)</w:t>
            </w:r>
          </w:p>
          <w:p w14:paraId="5E346CAF" w14:textId="77777777" w:rsidR="002537A8" w:rsidRPr="007C087A" w:rsidRDefault="002537A8" w:rsidP="002537A8">
            <w:pPr>
              <w:pStyle w:val="TableParagraph"/>
              <w:tabs>
                <w:tab w:val="left" w:pos="410"/>
              </w:tabs>
              <w:spacing w:line="242" w:lineRule="auto"/>
              <w:ind w:right="1"/>
              <w:rPr>
                <w:bCs/>
                <w:sz w:val="16"/>
              </w:rPr>
            </w:pPr>
            <w:r w:rsidRPr="007C087A">
              <w:rPr>
                <w:bCs/>
                <w:sz w:val="16"/>
              </w:rPr>
              <w:t>•Tiempo de inactividad (TI); tiempo de inactividad por causas no atribuibles</w:t>
            </w:r>
          </w:p>
          <w:p w14:paraId="1C3A5A6C" w14:textId="77777777" w:rsidR="002537A8" w:rsidRPr="007C087A" w:rsidRDefault="002537A8" w:rsidP="002537A8">
            <w:pPr>
              <w:pStyle w:val="TableParagraph"/>
              <w:tabs>
                <w:tab w:val="left" w:pos="410"/>
              </w:tabs>
              <w:spacing w:line="242" w:lineRule="auto"/>
              <w:ind w:right="1"/>
              <w:rPr>
                <w:bCs/>
                <w:sz w:val="16"/>
              </w:rPr>
            </w:pPr>
            <w:r w:rsidRPr="007C087A">
              <w:rPr>
                <w:bCs/>
                <w:sz w:val="16"/>
              </w:rPr>
              <w:t>al CONTRATISTA;</w:t>
            </w:r>
          </w:p>
          <w:p w14:paraId="22F915D8" w14:textId="66358023" w:rsidR="002537A8" w:rsidRPr="007C087A" w:rsidRDefault="002537A8" w:rsidP="002537A8">
            <w:pPr>
              <w:pStyle w:val="TableParagraph"/>
              <w:tabs>
                <w:tab w:val="left" w:pos="410"/>
              </w:tabs>
              <w:spacing w:line="242" w:lineRule="auto"/>
              <w:ind w:right="1"/>
              <w:rPr>
                <w:bCs/>
                <w:sz w:val="16"/>
              </w:rPr>
            </w:pPr>
            <w:r w:rsidRPr="007C087A">
              <w:rPr>
                <w:bCs/>
                <w:sz w:val="16"/>
              </w:rPr>
              <w:t>•Número de casos asignados a los incidentes y números de casos asignados a las solicitudes de mantenimiento preventivo.</w:t>
            </w:r>
          </w:p>
          <w:p w14:paraId="306DBC7C" w14:textId="77777777" w:rsidR="002537A8" w:rsidRPr="007C087A" w:rsidRDefault="002537A8" w:rsidP="002537A8">
            <w:pPr>
              <w:pStyle w:val="TableParagraph"/>
              <w:tabs>
                <w:tab w:val="left" w:pos="410"/>
              </w:tabs>
              <w:spacing w:line="242" w:lineRule="auto"/>
              <w:ind w:right="1"/>
              <w:rPr>
                <w:bCs/>
                <w:sz w:val="16"/>
              </w:rPr>
            </w:pPr>
            <w:r w:rsidRPr="007C087A">
              <w:rPr>
                <w:bCs/>
                <w:sz w:val="16"/>
              </w:rPr>
              <w:t>• Tabla y gráfica de MTBF (equipos activos de LAN), con menor tiempo entre fallas en el mes.</w:t>
            </w:r>
          </w:p>
          <w:p w14:paraId="6A7E4F31" w14:textId="77777777" w:rsidR="002537A8" w:rsidRPr="007C087A" w:rsidRDefault="002537A8" w:rsidP="002537A8">
            <w:pPr>
              <w:pStyle w:val="TableParagraph"/>
              <w:tabs>
                <w:tab w:val="left" w:pos="410"/>
              </w:tabs>
              <w:spacing w:line="242" w:lineRule="auto"/>
              <w:ind w:right="1"/>
              <w:rPr>
                <w:bCs/>
                <w:sz w:val="16"/>
              </w:rPr>
            </w:pPr>
            <w:r w:rsidRPr="007C087A">
              <w:rPr>
                <w:bCs/>
                <w:sz w:val="16"/>
              </w:rPr>
              <w:t>• Archivo con los datos soporten la información descrita.</w:t>
            </w:r>
          </w:p>
          <w:p w14:paraId="0AB0F521" w14:textId="77777777" w:rsidR="002537A8" w:rsidRPr="007C087A" w:rsidRDefault="002537A8" w:rsidP="002537A8">
            <w:pPr>
              <w:pStyle w:val="TableParagraph"/>
              <w:tabs>
                <w:tab w:val="left" w:pos="410"/>
              </w:tabs>
              <w:spacing w:line="242" w:lineRule="auto"/>
              <w:ind w:right="1"/>
              <w:rPr>
                <w:bCs/>
                <w:sz w:val="16"/>
              </w:rPr>
            </w:pPr>
          </w:p>
          <w:p w14:paraId="5B9BEA8C" w14:textId="41B89CCC" w:rsidR="006257EE" w:rsidRPr="007C087A" w:rsidRDefault="002537A8" w:rsidP="002537A8">
            <w:pPr>
              <w:pStyle w:val="TableParagraph"/>
              <w:tabs>
                <w:tab w:val="left" w:pos="410"/>
              </w:tabs>
              <w:spacing w:line="242" w:lineRule="auto"/>
              <w:ind w:right="1"/>
              <w:rPr>
                <w:bCs/>
                <w:sz w:val="16"/>
              </w:rPr>
            </w:pPr>
            <w:r w:rsidRPr="007C087A">
              <w:rPr>
                <w:bCs/>
                <w:sz w:val="16"/>
              </w:rPr>
              <w:t xml:space="preserve">Para cada uno de los </w:t>
            </w:r>
            <w:r w:rsidRPr="007C087A">
              <w:rPr>
                <w:bCs/>
                <w:sz w:val="16"/>
              </w:rPr>
              <w:lastRenderedPageBreak/>
              <w:t>incidentes asociados a los tiempos de inactividad, se debe entregar la siguiente información: número de caso, fecha y hora de ocurrencia, fecha y hora de solución, descripción del incidente, sus causas y solución. En la descripción de las causas se debe incluir si el incidente se atribuye o no al CONTRATISTA.</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7C8991" w14:textId="77777777" w:rsidR="006257EE" w:rsidRDefault="00C44BA5" w:rsidP="00063929">
            <w:pPr>
              <w:pStyle w:val="TableParagraph"/>
              <w:ind w:right="76"/>
              <w:rPr>
                <w:sz w:val="16"/>
              </w:rPr>
            </w:pPr>
            <w:r>
              <w:rPr>
                <w:sz w:val="16"/>
              </w:rPr>
              <w:lastRenderedPageBreak/>
              <w:t>Cuando</w:t>
            </w:r>
            <w:r>
              <w:rPr>
                <w:spacing w:val="1"/>
                <w:sz w:val="16"/>
              </w:rPr>
              <w:t xml:space="preserve"> </w:t>
            </w:r>
            <w:r>
              <w:rPr>
                <w:sz w:val="16"/>
              </w:rPr>
              <w:t>el</w:t>
            </w:r>
            <w:r>
              <w:rPr>
                <w:spacing w:val="1"/>
                <w:sz w:val="16"/>
              </w:rPr>
              <w:t xml:space="preserve"> </w:t>
            </w:r>
            <w:r>
              <w:rPr>
                <w:sz w:val="16"/>
              </w:rPr>
              <w:t>valor</w:t>
            </w:r>
            <w:r>
              <w:rPr>
                <w:spacing w:val="1"/>
                <w:sz w:val="16"/>
              </w:rPr>
              <w:t xml:space="preserve"> </w:t>
            </w:r>
            <w:r>
              <w:rPr>
                <w:sz w:val="16"/>
              </w:rPr>
              <w:t>del</w:t>
            </w:r>
            <w:r>
              <w:rPr>
                <w:spacing w:val="1"/>
                <w:sz w:val="16"/>
              </w:rPr>
              <w:t xml:space="preserve"> </w:t>
            </w:r>
            <w:r>
              <w:rPr>
                <w:spacing w:val="-1"/>
                <w:sz w:val="16"/>
              </w:rPr>
              <w:t>indicador</w:t>
            </w:r>
            <w:r>
              <w:rPr>
                <w:spacing w:val="-9"/>
                <w:sz w:val="16"/>
              </w:rPr>
              <w:t xml:space="preserve"> </w:t>
            </w:r>
            <w:r>
              <w:rPr>
                <w:sz w:val="16"/>
              </w:rPr>
              <w:t>MTBF</w:t>
            </w:r>
            <w:r>
              <w:rPr>
                <w:spacing w:val="-7"/>
                <w:sz w:val="16"/>
              </w:rPr>
              <w:t xml:space="preserve"> </w:t>
            </w:r>
            <w:r>
              <w:rPr>
                <w:sz w:val="16"/>
              </w:rPr>
              <w:t>sea</w:t>
            </w:r>
            <w:r>
              <w:rPr>
                <w:spacing w:val="-7"/>
                <w:sz w:val="16"/>
              </w:rPr>
              <w:t xml:space="preserve"> </w:t>
            </w:r>
            <w:r>
              <w:rPr>
                <w:sz w:val="16"/>
              </w:rPr>
              <w:t>menor</w:t>
            </w:r>
            <w:r>
              <w:rPr>
                <w:spacing w:val="-34"/>
                <w:sz w:val="16"/>
              </w:rPr>
              <w:t xml:space="preserve"> </w:t>
            </w:r>
            <w:r>
              <w:rPr>
                <w:sz w:val="16"/>
              </w:rPr>
              <w:t>a la meta, se penalizará el</w:t>
            </w:r>
            <w:r>
              <w:rPr>
                <w:spacing w:val="1"/>
                <w:sz w:val="16"/>
              </w:rPr>
              <w:t xml:space="preserve"> </w:t>
            </w:r>
            <w:r>
              <w:rPr>
                <w:sz w:val="16"/>
              </w:rPr>
              <w:t>100%</w:t>
            </w:r>
            <w:r>
              <w:rPr>
                <w:spacing w:val="1"/>
                <w:sz w:val="16"/>
              </w:rPr>
              <w:t xml:space="preserve"> </w:t>
            </w:r>
            <w:r>
              <w:rPr>
                <w:sz w:val="16"/>
              </w:rPr>
              <w:t>sobre</w:t>
            </w:r>
            <w:r>
              <w:rPr>
                <w:spacing w:val="1"/>
                <w:sz w:val="16"/>
              </w:rPr>
              <w:t xml:space="preserve"> </w:t>
            </w:r>
            <w:r>
              <w:rPr>
                <w:sz w:val="16"/>
              </w:rPr>
              <w:t>el</w:t>
            </w:r>
            <w:r>
              <w:rPr>
                <w:spacing w:val="1"/>
                <w:sz w:val="16"/>
              </w:rPr>
              <w:t xml:space="preserve"> </w:t>
            </w:r>
            <w:r>
              <w:rPr>
                <w:sz w:val="16"/>
              </w:rPr>
              <w:t>valor</w:t>
            </w:r>
            <w:r>
              <w:rPr>
                <w:spacing w:val="-34"/>
                <w:sz w:val="16"/>
              </w:rPr>
              <w:t xml:space="preserve"> </w:t>
            </w:r>
            <w:r>
              <w:rPr>
                <w:sz w:val="16"/>
              </w:rPr>
              <w:t>mensual</w:t>
            </w:r>
            <w:r>
              <w:rPr>
                <w:spacing w:val="-2"/>
                <w:sz w:val="16"/>
              </w:rPr>
              <w:t xml:space="preserve"> </w:t>
            </w:r>
            <w:r>
              <w:rPr>
                <w:sz w:val="16"/>
              </w:rPr>
              <w:t>del</w:t>
            </w:r>
            <w:r>
              <w:rPr>
                <w:spacing w:val="-2"/>
                <w:sz w:val="16"/>
              </w:rPr>
              <w:t xml:space="preserve"> </w:t>
            </w:r>
            <w:r>
              <w:rPr>
                <w:sz w:val="16"/>
              </w:rPr>
              <w:t>servicio.</w:t>
            </w:r>
          </w:p>
        </w:tc>
      </w:tr>
      <w:tr w:rsidR="006257EE" w14:paraId="43F139DE" w14:textId="77777777" w:rsidTr="5CB02B5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6547"/>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B5E791" w14:textId="34B5B88B" w:rsidR="006257EE" w:rsidRDefault="65293B0F" w:rsidP="00063929">
            <w:pPr>
              <w:pStyle w:val="TableParagraph"/>
              <w:spacing w:before="3"/>
              <w:ind w:left="268" w:right="259"/>
              <w:rPr>
                <w:sz w:val="16"/>
                <w:szCs w:val="16"/>
              </w:rPr>
            </w:pPr>
            <w:r w:rsidRPr="69E0FCC9">
              <w:rPr>
                <w:sz w:val="16"/>
                <w:szCs w:val="16"/>
              </w:rPr>
              <w:lastRenderedPageBreak/>
              <w:t>1</w:t>
            </w:r>
            <w:r w:rsidR="32E81F54" w:rsidRPr="69E0FCC9">
              <w:rPr>
                <w:sz w:val="16"/>
                <w:szCs w:val="16"/>
              </w:rPr>
              <w:t>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2083F5" w14:textId="7563DA70" w:rsidR="006257EE" w:rsidRDefault="00873969" w:rsidP="00063929">
            <w:pPr>
              <w:pStyle w:val="TableParagraph"/>
              <w:tabs>
                <w:tab w:val="left" w:pos="850"/>
              </w:tabs>
              <w:spacing w:before="3" w:line="273" w:lineRule="auto"/>
              <w:ind w:left="4" w:right="-15"/>
              <w:rPr>
                <w:sz w:val="16"/>
              </w:rPr>
            </w:pPr>
            <w:r w:rsidRPr="00873969">
              <w:rPr>
                <w:sz w:val="16"/>
              </w:rPr>
              <w:t>SERVICIO DE LAN</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F07A94" w14:textId="3D8DC992" w:rsidR="006257EE" w:rsidRDefault="005B014B" w:rsidP="00063929">
            <w:pPr>
              <w:pStyle w:val="TableParagraph"/>
              <w:spacing w:before="3" w:line="276" w:lineRule="auto"/>
              <w:ind w:left="8" w:right="58"/>
              <w:rPr>
                <w:sz w:val="16"/>
              </w:rPr>
            </w:pPr>
            <w:r w:rsidRPr="005B014B">
              <w:rPr>
                <w:sz w:val="16"/>
              </w:rPr>
              <w:t>TIEMPO PARA INSTALACIONES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685EE8" w14:textId="77777777" w:rsidR="001C2B1F" w:rsidRPr="001C2B1F" w:rsidRDefault="001C2B1F" w:rsidP="001C2B1F">
            <w:pPr>
              <w:pStyle w:val="TableParagraph"/>
              <w:ind w:left="11" w:right="103"/>
              <w:rPr>
                <w:sz w:val="16"/>
              </w:rPr>
            </w:pPr>
            <w:r w:rsidRPr="001C2B1F">
              <w:rPr>
                <w:sz w:val="16"/>
              </w:rPr>
              <w:t>Es el tiempo transcurrido entre la oficialización de la solicitud por parte de la ARN, contempla el tiempo de viabilidad y la aprobación de entrega una vez cumplido satisfactoriamente con las pruebas de operación del servicio.</w:t>
            </w:r>
          </w:p>
          <w:p w14:paraId="500DBC1A" w14:textId="77777777" w:rsidR="001C2B1F" w:rsidRPr="001C2B1F" w:rsidRDefault="001C2B1F" w:rsidP="001C2B1F">
            <w:pPr>
              <w:pStyle w:val="TableParagraph"/>
              <w:ind w:left="11" w:right="103"/>
              <w:rPr>
                <w:sz w:val="16"/>
              </w:rPr>
            </w:pPr>
          </w:p>
          <w:p w14:paraId="057E079A" w14:textId="39F618C6" w:rsidR="006257EE" w:rsidRDefault="001C2B1F" w:rsidP="001C2B1F">
            <w:pPr>
              <w:pStyle w:val="TableParagraph"/>
              <w:ind w:left="11" w:right="103"/>
              <w:rPr>
                <w:sz w:val="16"/>
              </w:rPr>
            </w:pPr>
            <w:r w:rsidRPr="001C2B1F">
              <w:rPr>
                <w:sz w:val="16"/>
              </w:rPr>
              <w:t>El tiempo de instalación se medirá desde la notificación formal de solicitud de la instalación de los componentes del servicio LAN (equipos activos o pasivos), en la sede o grupo territorial de la ARN y finalizará con el acta de aprobación de la instalación enviada al supervisor del contrato.</w:t>
            </w:r>
          </w:p>
        </w:tc>
        <w:tc>
          <w:tcPr>
            <w:tcW w:w="141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97750E" w14:textId="77777777" w:rsidR="00631DCB" w:rsidRPr="00631DCB" w:rsidRDefault="00631DCB">
            <w:pPr>
              <w:pStyle w:val="TableParagraph"/>
              <w:numPr>
                <w:ilvl w:val="0"/>
                <w:numId w:val="23"/>
              </w:numPr>
              <w:spacing w:before="3" w:line="273" w:lineRule="auto"/>
              <w:ind w:left="142" w:right="139" w:hanging="142"/>
              <w:rPr>
                <w:color w:val="000000" w:themeColor="text1"/>
                <w:sz w:val="16"/>
                <w:szCs w:val="16"/>
              </w:rPr>
            </w:pPr>
            <w:r w:rsidRPr="00631DCB">
              <w:rPr>
                <w:color w:val="000000" w:themeColor="text1"/>
                <w:sz w:val="16"/>
                <w:szCs w:val="16"/>
              </w:rPr>
              <w:t>Máximo 15 días calendario para puntos de red menor a 10 puntos en ciudades principales e intermedias.</w:t>
            </w:r>
          </w:p>
          <w:p w14:paraId="3C7270B4" w14:textId="77777777" w:rsidR="00631DCB" w:rsidRPr="00631DCB" w:rsidRDefault="00631DCB">
            <w:pPr>
              <w:pStyle w:val="TableParagraph"/>
              <w:numPr>
                <w:ilvl w:val="0"/>
                <w:numId w:val="23"/>
              </w:numPr>
              <w:spacing w:before="3" w:line="273" w:lineRule="auto"/>
              <w:ind w:left="142" w:right="139" w:hanging="142"/>
              <w:rPr>
                <w:color w:val="000000" w:themeColor="text1"/>
                <w:sz w:val="16"/>
                <w:szCs w:val="16"/>
              </w:rPr>
            </w:pPr>
            <w:r w:rsidRPr="00631DCB">
              <w:rPr>
                <w:color w:val="000000" w:themeColor="text1"/>
                <w:sz w:val="16"/>
                <w:szCs w:val="16"/>
              </w:rPr>
              <w:t>Máximo 30 días calendario para adecuaciones en ciudades principales.</w:t>
            </w:r>
          </w:p>
          <w:p w14:paraId="21D022CC" w14:textId="0D5A8255" w:rsidR="00E15460" w:rsidRPr="00936949" w:rsidRDefault="00631DCB">
            <w:pPr>
              <w:pStyle w:val="TableParagraph"/>
              <w:numPr>
                <w:ilvl w:val="0"/>
                <w:numId w:val="23"/>
              </w:numPr>
              <w:spacing w:before="3" w:line="273" w:lineRule="auto"/>
              <w:ind w:left="142" w:right="139" w:hanging="142"/>
              <w:rPr>
                <w:color w:val="000000" w:themeColor="text1"/>
                <w:sz w:val="16"/>
                <w:szCs w:val="16"/>
                <w:u w:val="single"/>
              </w:rPr>
            </w:pPr>
            <w:r w:rsidRPr="00631DCB">
              <w:rPr>
                <w:color w:val="000000" w:themeColor="text1"/>
                <w:sz w:val="16"/>
                <w:szCs w:val="16"/>
              </w:rPr>
              <w:t>Máximo 45 días calendario para adecuaciones en ciudades intermedias.</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B02B0F" w14:textId="3E510F29" w:rsidR="006257EE" w:rsidRDefault="00D0195A" w:rsidP="00063929">
            <w:pPr>
              <w:pStyle w:val="TableParagraph"/>
              <w:spacing w:before="3" w:line="276" w:lineRule="auto"/>
              <w:ind w:left="19" w:right="-15"/>
              <w:rPr>
                <w:sz w:val="16"/>
              </w:rPr>
            </w:pPr>
            <w:r w:rsidRPr="00D0195A">
              <w:rPr>
                <w:sz w:val="16"/>
              </w:rPr>
              <w:t>Entrega radicada al supervisor del contrato por parte de la ARN del acta de aprobación de instalación.</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9A527C" w14:textId="77777777" w:rsidR="007C087A" w:rsidRPr="007C087A" w:rsidRDefault="007C087A" w:rsidP="007C087A">
            <w:pPr>
              <w:pStyle w:val="TableParagraph"/>
              <w:spacing w:line="194" w:lineRule="exact"/>
              <w:ind w:left="8"/>
              <w:rPr>
                <w:bCs/>
                <w:sz w:val="16"/>
              </w:rPr>
            </w:pPr>
            <w:r w:rsidRPr="007C087A">
              <w:rPr>
                <w:bCs/>
                <w:sz w:val="16"/>
              </w:rPr>
              <w:t xml:space="preserve">Frecuencia del reporte: </w:t>
            </w:r>
          </w:p>
          <w:p w14:paraId="515B19CA" w14:textId="77777777" w:rsidR="007C087A" w:rsidRPr="007C087A" w:rsidRDefault="007C087A" w:rsidP="007C087A">
            <w:pPr>
              <w:pStyle w:val="TableParagraph"/>
              <w:spacing w:line="194" w:lineRule="exact"/>
              <w:ind w:left="8"/>
              <w:rPr>
                <w:bCs/>
                <w:sz w:val="16"/>
              </w:rPr>
            </w:pPr>
            <w:r w:rsidRPr="007C087A">
              <w:rPr>
                <w:bCs/>
                <w:sz w:val="16"/>
              </w:rPr>
              <w:t>Reporte mensual del indicador Contenido mínimo del reporte:</w:t>
            </w:r>
          </w:p>
          <w:p w14:paraId="2EF943CF" w14:textId="77777777" w:rsidR="007C087A" w:rsidRPr="007C087A" w:rsidRDefault="007C087A" w:rsidP="007C087A">
            <w:pPr>
              <w:pStyle w:val="TableParagraph"/>
              <w:spacing w:line="194" w:lineRule="exact"/>
              <w:ind w:left="8"/>
              <w:rPr>
                <w:bCs/>
                <w:sz w:val="16"/>
              </w:rPr>
            </w:pPr>
          </w:p>
          <w:p w14:paraId="2BAB257B" w14:textId="6C66F983" w:rsidR="007C087A" w:rsidRPr="007C087A" w:rsidRDefault="007C087A" w:rsidP="007C087A">
            <w:pPr>
              <w:pStyle w:val="TableParagraph"/>
              <w:spacing w:line="194" w:lineRule="exact"/>
              <w:ind w:left="8"/>
              <w:rPr>
                <w:bCs/>
                <w:sz w:val="16"/>
              </w:rPr>
            </w:pPr>
            <w:r w:rsidRPr="007C087A">
              <w:rPr>
                <w:bCs/>
                <w:sz w:val="16"/>
              </w:rPr>
              <w:t>a. Tiempo para instalaciones sin penalización.</w:t>
            </w:r>
          </w:p>
          <w:p w14:paraId="5FC9ABE2" w14:textId="32E01204" w:rsidR="007C087A" w:rsidRPr="007C087A" w:rsidRDefault="007C087A" w:rsidP="007C087A">
            <w:pPr>
              <w:pStyle w:val="TableParagraph"/>
              <w:spacing w:line="194" w:lineRule="exact"/>
              <w:ind w:left="8"/>
              <w:rPr>
                <w:bCs/>
                <w:sz w:val="16"/>
              </w:rPr>
            </w:pPr>
            <w:r w:rsidRPr="007C087A">
              <w:rPr>
                <w:bCs/>
                <w:sz w:val="16"/>
              </w:rPr>
              <w:t>b. Tiempo para instalaciones medido.</w:t>
            </w:r>
          </w:p>
          <w:p w14:paraId="56D3F2E3" w14:textId="38D533FB" w:rsidR="007C087A" w:rsidRPr="007C087A" w:rsidRDefault="007C087A" w:rsidP="007C087A">
            <w:pPr>
              <w:pStyle w:val="TableParagraph"/>
              <w:spacing w:line="194" w:lineRule="exact"/>
              <w:ind w:left="8"/>
              <w:rPr>
                <w:bCs/>
                <w:sz w:val="16"/>
              </w:rPr>
            </w:pPr>
            <w:r w:rsidRPr="007C087A">
              <w:rPr>
                <w:bCs/>
                <w:sz w:val="16"/>
              </w:rPr>
              <w:t>c. Soporte</w:t>
            </w:r>
            <w:r w:rsidRPr="007C087A">
              <w:rPr>
                <w:bCs/>
                <w:sz w:val="16"/>
              </w:rPr>
              <w:tab/>
              <w:t>de solicitud y soporte de inicio de prestación de servicio.</w:t>
            </w:r>
          </w:p>
          <w:p w14:paraId="1C19DCFD" w14:textId="0ED0CA11" w:rsidR="007C087A" w:rsidRPr="007C087A" w:rsidRDefault="007C087A" w:rsidP="007C087A">
            <w:pPr>
              <w:pStyle w:val="TableParagraph"/>
              <w:spacing w:line="194" w:lineRule="exact"/>
              <w:ind w:left="8"/>
              <w:rPr>
                <w:bCs/>
                <w:sz w:val="16"/>
              </w:rPr>
            </w:pPr>
            <w:r w:rsidRPr="007C087A">
              <w:rPr>
                <w:bCs/>
                <w:sz w:val="16"/>
              </w:rPr>
              <w:t>d. Los valores del literal b de los últimos 6 meses.</w:t>
            </w:r>
          </w:p>
          <w:p w14:paraId="273F8651" w14:textId="3D3422AF" w:rsidR="007C087A" w:rsidRPr="007C087A" w:rsidRDefault="007C087A" w:rsidP="007C087A">
            <w:pPr>
              <w:pStyle w:val="TableParagraph"/>
              <w:spacing w:line="194" w:lineRule="exact"/>
              <w:ind w:left="8"/>
              <w:rPr>
                <w:bCs/>
                <w:sz w:val="16"/>
              </w:rPr>
            </w:pPr>
            <w:r w:rsidRPr="007C087A">
              <w:rPr>
                <w:bCs/>
                <w:sz w:val="16"/>
              </w:rPr>
              <w:t>e. Números de casos asociados a las instalaciones.</w:t>
            </w:r>
          </w:p>
          <w:p w14:paraId="4B1091F0" w14:textId="5C968756" w:rsidR="007C087A" w:rsidRPr="007C087A" w:rsidRDefault="007C087A" w:rsidP="007C087A">
            <w:pPr>
              <w:pStyle w:val="TableParagraph"/>
              <w:spacing w:line="194" w:lineRule="exact"/>
              <w:ind w:left="8"/>
              <w:rPr>
                <w:bCs/>
                <w:sz w:val="16"/>
              </w:rPr>
            </w:pPr>
            <w:r w:rsidRPr="007C087A">
              <w:rPr>
                <w:bCs/>
                <w:sz w:val="16"/>
              </w:rPr>
              <w:t>f. Archivo con los datos que soportan la información antes descrita.</w:t>
            </w:r>
          </w:p>
          <w:p w14:paraId="55BB8D16" w14:textId="77777777" w:rsidR="007C087A" w:rsidRPr="007C087A" w:rsidRDefault="007C087A" w:rsidP="007C087A">
            <w:pPr>
              <w:pStyle w:val="TableParagraph"/>
              <w:spacing w:line="194" w:lineRule="exact"/>
              <w:ind w:left="8"/>
              <w:rPr>
                <w:bCs/>
                <w:sz w:val="16"/>
              </w:rPr>
            </w:pPr>
          </w:p>
          <w:p w14:paraId="17206A39" w14:textId="77777777" w:rsidR="007C087A" w:rsidRPr="007C087A" w:rsidRDefault="007C087A" w:rsidP="007C087A">
            <w:pPr>
              <w:pStyle w:val="TableParagraph"/>
              <w:spacing w:line="194" w:lineRule="exact"/>
              <w:ind w:left="8"/>
              <w:rPr>
                <w:bCs/>
                <w:sz w:val="16"/>
              </w:rPr>
            </w:pPr>
            <w:r w:rsidRPr="007C087A">
              <w:rPr>
                <w:bCs/>
                <w:sz w:val="16"/>
              </w:rPr>
              <w:t>Adjuntar:</w:t>
            </w:r>
          </w:p>
          <w:p w14:paraId="27A21578" w14:textId="5197CF64" w:rsidR="006257EE" w:rsidRPr="007C087A" w:rsidRDefault="007C087A" w:rsidP="007C087A">
            <w:pPr>
              <w:pStyle w:val="TableParagraph"/>
              <w:spacing w:line="194" w:lineRule="exact"/>
              <w:ind w:left="8"/>
              <w:rPr>
                <w:bCs/>
                <w:sz w:val="16"/>
              </w:rPr>
            </w:pPr>
            <w:r w:rsidRPr="007C087A">
              <w:rPr>
                <w:bCs/>
                <w:sz w:val="16"/>
              </w:rPr>
              <w:t>a. Recomendaciones para disminuir los tiempos de instalación cuando se considere pertinente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21DF11" w14:textId="77777777" w:rsidR="006257EE" w:rsidRDefault="00C44BA5" w:rsidP="00063929">
            <w:pPr>
              <w:pStyle w:val="TableParagraph"/>
              <w:spacing w:line="237" w:lineRule="auto"/>
              <w:ind w:left="10" w:right="77"/>
              <w:rPr>
                <w:sz w:val="16"/>
              </w:rPr>
            </w:pPr>
            <w:r>
              <w:rPr>
                <w:sz w:val="16"/>
              </w:rPr>
              <w:t>Por cada día de retraso en</w:t>
            </w:r>
            <w:r>
              <w:rPr>
                <w:spacing w:val="-34"/>
                <w:sz w:val="16"/>
              </w:rPr>
              <w:t xml:space="preserve"> </w:t>
            </w:r>
            <w:r>
              <w:rPr>
                <w:sz w:val="16"/>
              </w:rPr>
              <w:t>la instalación, se aplicará</w:t>
            </w:r>
            <w:r>
              <w:rPr>
                <w:spacing w:val="1"/>
                <w:sz w:val="16"/>
              </w:rPr>
              <w:t xml:space="preserve"> </w:t>
            </w:r>
            <w:r>
              <w:rPr>
                <w:sz w:val="16"/>
              </w:rPr>
              <w:t>un</w:t>
            </w:r>
            <w:r>
              <w:rPr>
                <w:spacing w:val="1"/>
                <w:sz w:val="16"/>
              </w:rPr>
              <w:t xml:space="preserve"> </w:t>
            </w:r>
            <w:r>
              <w:rPr>
                <w:sz w:val="16"/>
              </w:rPr>
              <w:t>descuento</w:t>
            </w:r>
            <w:r>
              <w:rPr>
                <w:spacing w:val="1"/>
                <w:sz w:val="16"/>
              </w:rPr>
              <w:t xml:space="preserve"> </w:t>
            </w:r>
            <w:r>
              <w:rPr>
                <w:sz w:val="16"/>
              </w:rPr>
              <w:t>del</w:t>
            </w:r>
            <w:r>
              <w:rPr>
                <w:spacing w:val="1"/>
                <w:sz w:val="16"/>
              </w:rPr>
              <w:t xml:space="preserve"> </w:t>
            </w:r>
            <w:r>
              <w:rPr>
                <w:sz w:val="16"/>
              </w:rPr>
              <w:t>5%</w:t>
            </w:r>
            <w:r>
              <w:rPr>
                <w:spacing w:val="1"/>
                <w:sz w:val="16"/>
              </w:rPr>
              <w:t xml:space="preserve"> </w:t>
            </w:r>
            <w:r>
              <w:rPr>
                <w:sz w:val="16"/>
              </w:rPr>
              <w:t>sobre el valor mensual del</w:t>
            </w:r>
            <w:r>
              <w:rPr>
                <w:spacing w:val="-34"/>
                <w:sz w:val="16"/>
              </w:rPr>
              <w:t xml:space="preserve"> </w:t>
            </w:r>
            <w:r>
              <w:rPr>
                <w:sz w:val="16"/>
              </w:rPr>
              <w:t>servicio.</w:t>
            </w:r>
          </w:p>
          <w:p w14:paraId="22E2EB0F" w14:textId="77777777" w:rsidR="006257EE" w:rsidRDefault="006257EE" w:rsidP="00063929">
            <w:pPr>
              <w:pStyle w:val="TableParagraph"/>
              <w:rPr>
                <w:rFonts w:ascii="Arial Narrow"/>
                <w:b/>
                <w:sz w:val="16"/>
              </w:rPr>
            </w:pPr>
          </w:p>
          <w:p w14:paraId="1854C670" w14:textId="77777777" w:rsidR="006257EE" w:rsidRDefault="00C44BA5" w:rsidP="00063929">
            <w:pPr>
              <w:pStyle w:val="TableParagraph"/>
              <w:spacing w:before="127"/>
              <w:ind w:right="80"/>
              <w:rPr>
                <w:sz w:val="16"/>
              </w:rPr>
            </w:pPr>
            <w:r>
              <w:rPr>
                <w:sz w:val="16"/>
              </w:rPr>
              <w:t>El</w:t>
            </w:r>
            <w:r>
              <w:rPr>
                <w:spacing w:val="1"/>
                <w:sz w:val="16"/>
              </w:rPr>
              <w:t xml:space="preserve"> </w:t>
            </w:r>
            <w:r>
              <w:rPr>
                <w:sz w:val="16"/>
              </w:rPr>
              <w:t>descuento</w:t>
            </w:r>
            <w:r>
              <w:rPr>
                <w:spacing w:val="1"/>
                <w:sz w:val="16"/>
              </w:rPr>
              <w:t xml:space="preserve"> </w:t>
            </w:r>
            <w:r>
              <w:rPr>
                <w:sz w:val="16"/>
              </w:rPr>
              <w:t>se</w:t>
            </w:r>
            <w:r>
              <w:rPr>
                <w:spacing w:val="1"/>
                <w:sz w:val="16"/>
              </w:rPr>
              <w:t xml:space="preserve"> </w:t>
            </w:r>
            <w:r>
              <w:rPr>
                <w:sz w:val="16"/>
              </w:rPr>
              <w:t>calcula</w:t>
            </w:r>
            <w:r>
              <w:rPr>
                <w:spacing w:val="-34"/>
                <w:sz w:val="16"/>
              </w:rPr>
              <w:t xml:space="preserve"> </w:t>
            </w:r>
            <w:r>
              <w:rPr>
                <w:sz w:val="16"/>
              </w:rPr>
              <w:t>sobre</w:t>
            </w:r>
            <w:r>
              <w:rPr>
                <w:spacing w:val="1"/>
                <w:sz w:val="16"/>
              </w:rPr>
              <w:t xml:space="preserve"> </w:t>
            </w:r>
            <w:r>
              <w:rPr>
                <w:sz w:val="16"/>
              </w:rPr>
              <w:t>la</w:t>
            </w:r>
            <w:r>
              <w:rPr>
                <w:spacing w:val="1"/>
                <w:sz w:val="16"/>
              </w:rPr>
              <w:t xml:space="preserve"> </w:t>
            </w:r>
            <w:r>
              <w:rPr>
                <w:sz w:val="16"/>
              </w:rPr>
              <w:t>facturación</w:t>
            </w:r>
            <w:r>
              <w:rPr>
                <w:spacing w:val="1"/>
                <w:sz w:val="16"/>
              </w:rPr>
              <w:t xml:space="preserve"> </w:t>
            </w:r>
            <w:r>
              <w:rPr>
                <w:sz w:val="16"/>
              </w:rPr>
              <w:t>mensual</w:t>
            </w:r>
            <w:r>
              <w:rPr>
                <w:spacing w:val="-2"/>
                <w:sz w:val="16"/>
              </w:rPr>
              <w:t xml:space="preserve"> </w:t>
            </w:r>
            <w:r>
              <w:rPr>
                <w:sz w:val="16"/>
              </w:rPr>
              <w:t>del</w:t>
            </w:r>
            <w:r>
              <w:rPr>
                <w:spacing w:val="-2"/>
                <w:sz w:val="16"/>
              </w:rPr>
              <w:t xml:space="preserve"> </w:t>
            </w:r>
            <w:r>
              <w:rPr>
                <w:sz w:val="16"/>
              </w:rPr>
              <w:t>servicio.</w:t>
            </w:r>
          </w:p>
        </w:tc>
      </w:tr>
      <w:tr w:rsidR="006257EE" w14:paraId="1554A26C" w14:textId="77777777" w:rsidTr="5CB02B5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cantSplit/>
          <w:trHeight w:val="12478"/>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14:paraId="111B77A1" w14:textId="68EA7521" w:rsidR="006257EE" w:rsidRDefault="65293B0F" w:rsidP="00063929">
            <w:pPr>
              <w:pStyle w:val="TableParagraph"/>
              <w:spacing w:before="1"/>
              <w:ind w:right="283"/>
              <w:rPr>
                <w:sz w:val="16"/>
                <w:szCs w:val="16"/>
              </w:rPr>
            </w:pPr>
            <w:r w:rsidRPr="69E0FCC9">
              <w:rPr>
                <w:sz w:val="16"/>
                <w:szCs w:val="16"/>
              </w:rPr>
              <w:lastRenderedPageBreak/>
              <w:t>1</w:t>
            </w:r>
            <w:r w:rsidR="13C046A4" w:rsidRPr="69E0FCC9">
              <w:rPr>
                <w:sz w:val="16"/>
                <w:szCs w:val="16"/>
              </w:rPr>
              <w:t>8</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14:paraId="4A83FF98" w14:textId="2E82DBA5" w:rsidR="006257EE" w:rsidRDefault="00C9463C" w:rsidP="00063929">
            <w:pPr>
              <w:pStyle w:val="TableParagraph"/>
              <w:spacing w:before="1" w:line="273" w:lineRule="auto"/>
              <w:ind w:left="4" w:right="399"/>
              <w:rPr>
                <w:sz w:val="16"/>
              </w:rPr>
            </w:pPr>
            <w:r w:rsidRPr="00C9463C">
              <w:rPr>
                <w:sz w:val="16"/>
              </w:rPr>
              <w:t>SERVICIO DE LAN</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14:paraId="636CD41D" w14:textId="7ADC7BD6" w:rsidR="006257EE" w:rsidRDefault="00C9463C" w:rsidP="00063929">
            <w:pPr>
              <w:pStyle w:val="TableParagraph"/>
              <w:spacing w:before="3"/>
              <w:ind w:left="8"/>
              <w:rPr>
                <w:sz w:val="16"/>
              </w:rPr>
            </w:pPr>
            <w:r w:rsidRPr="00C9463C">
              <w:rPr>
                <w:sz w:val="16"/>
              </w:rPr>
              <w:t>DISPONIBILIDAD WLAN</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14:paraId="5B62E031" w14:textId="77777777" w:rsidR="00FF60B3" w:rsidRPr="00FF60B3" w:rsidRDefault="00FF60B3" w:rsidP="00FF60B3">
            <w:pPr>
              <w:pStyle w:val="TableParagraph"/>
              <w:tabs>
                <w:tab w:val="left" w:pos="363"/>
                <w:tab w:val="left" w:pos="364"/>
              </w:tabs>
              <w:rPr>
                <w:sz w:val="16"/>
              </w:rPr>
            </w:pPr>
            <w:r w:rsidRPr="00FF60B3">
              <w:rPr>
                <w:sz w:val="16"/>
              </w:rPr>
              <w:t>Disponibilidad: es la habilidad de un servicio de TI u otro elemento de configuración para realizar la función acordada cuando sea requerido.</w:t>
            </w:r>
          </w:p>
          <w:p w14:paraId="7B3FA03F" w14:textId="77777777" w:rsidR="00FF60B3" w:rsidRPr="00FF60B3" w:rsidRDefault="00FF60B3" w:rsidP="00FF60B3">
            <w:pPr>
              <w:pStyle w:val="TableParagraph"/>
              <w:tabs>
                <w:tab w:val="left" w:pos="363"/>
                <w:tab w:val="left" w:pos="364"/>
              </w:tabs>
              <w:rPr>
                <w:sz w:val="16"/>
              </w:rPr>
            </w:pPr>
          </w:p>
          <w:p w14:paraId="52F39908" w14:textId="77777777" w:rsidR="00FF60B3" w:rsidRPr="00FF60B3" w:rsidRDefault="00FF60B3" w:rsidP="00FF60B3">
            <w:pPr>
              <w:pStyle w:val="TableParagraph"/>
              <w:tabs>
                <w:tab w:val="left" w:pos="363"/>
                <w:tab w:val="left" w:pos="364"/>
              </w:tabs>
              <w:rPr>
                <w:sz w:val="16"/>
              </w:rPr>
            </w:pPr>
            <w:r w:rsidRPr="00FF60B3">
              <w:rPr>
                <w:sz w:val="16"/>
              </w:rPr>
              <w:t>La disponibilidad del servicio de WLAN, en cada grupo territorial, se calcula mediante la siguiente fórmula:</w:t>
            </w:r>
          </w:p>
          <w:p w14:paraId="6642A364" w14:textId="77777777" w:rsidR="00FF60B3" w:rsidRDefault="00FF60B3" w:rsidP="00FF60B3">
            <w:pPr>
              <w:pStyle w:val="TableParagraph"/>
              <w:tabs>
                <w:tab w:val="left" w:pos="363"/>
                <w:tab w:val="left" w:pos="364"/>
              </w:tabs>
              <w:rPr>
                <w:sz w:val="16"/>
              </w:rPr>
            </w:pPr>
          </w:p>
          <w:p w14:paraId="68725DD4" w14:textId="77777777" w:rsidR="00C367DD" w:rsidRDefault="00C367DD" w:rsidP="00C367DD">
            <w:pPr>
              <w:pStyle w:val="TableParagraph"/>
              <w:spacing w:before="11"/>
              <w:rPr>
                <w:rFonts w:ascii="Arial Narrow"/>
                <w:b/>
                <w:sz w:val="18"/>
              </w:rPr>
            </w:pPr>
          </w:p>
          <w:p w14:paraId="06868B99" w14:textId="77777777" w:rsidR="00C367DD" w:rsidRDefault="00C367DD" w:rsidP="00C367DD">
            <w:pPr>
              <w:pStyle w:val="TableParagraph"/>
              <w:spacing w:line="158" w:lineRule="exact"/>
              <w:ind w:left="1072"/>
              <w:rPr>
                <w:rFonts w:ascii="Cambria Math" w:eastAsia="Cambria Math" w:hAnsi="Cambria Math"/>
                <w:sz w:val="18"/>
              </w:rPr>
            </w:pPr>
            <w:r>
              <w:rPr>
                <w:rFonts w:ascii="Cambria Math" w:eastAsia="Cambria Math" w:hAnsi="Cambria Math"/>
                <w:position w:val="1"/>
                <w:sz w:val="18"/>
              </w:rPr>
              <w:t>∑</w:t>
            </w:r>
            <w:r>
              <w:rPr>
                <w:rFonts w:ascii="Cambria Math" w:eastAsia="Cambria Math" w:hAnsi="Cambria Math"/>
                <w:position w:val="1"/>
                <w:sz w:val="18"/>
                <w:vertAlign w:val="superscript"/>
              </w:rPr>
              <w:t>#𝑆</w:t>
            </w:r>
            <w:r>
              <w:rPr>
                <w:rFonts w:ascii="Cambria Math" w:eastAsia="Cambria Math" w:hAnsi="Cambria Math"/>
                <w:spacing w:val="12"/>
                <w:position w:val="1"/>
                <w:sz w:val="18"/>
              </w:rPr>
              <w:t xml:space="preserve"> </w:t>
            </w:r>
            <w:r>
              <w:rPr>
                <w:rFonts w:ascii="Cambria Math" w:eastAsia="Cambria Math" w:hAnsi="Cambria Math"/>
                <w:sz w:val="18"/>
              </w:rPr>
              <w:t>𝑇𝐼</w:t>
            </w:r>
            <w:r>
              <w:rPr>
                <w:rFonts w:ascii="Cambria Math" w:eastAsia="Cambria Math" w:hAnsi="Cambria Math"/>
                <w:spacing w:val="35"/>
                <w:sz w:val="18"/>
              </w:rPr>
              <w:t xml:space="preserve"> </w:t>
            </w:r>
            <w:r>
              <w:rPr>
                <w:rFonts w:ascii="Cambria Math" w:eastAsia="Cambria Math" w:hAnsi="Cambria Math"/>
                <w:sz w:val="18"/>
              </w:rPr>
              <w:t>∗</w:t>
            </w:r>
            <w:r>
              <w:rPr>
                <w:rFonts w:ascii="Cambria Math" w:eastAsia="Cambria Math" w:hAnsi="Cambria Math"/>
                <w:spacing w:val="-3"/>
                <w:sz w:val="18"/>
              </w:rPr>
              <w:t xml:space="preserve"> </w:t>
            </w:r>
            <w:r>
              <w:rPr>
                <w:rFonts w:ascii="Cambria Math" w:eastAsia="Cambria Math" w:hAnsi="Cambria Math"/>
                <w:sz w:val="18"/>
              </w:rPr>
              <w:t>#𝐴𝑃</w:t>
            </w:r>
          </w:p>
          <w:p w14:paraId="72A6308A" w14:textId="77777777" w:rsidR="00C367DD" w:rsidRDefault="00C367DD" w:rsidP="00C367DD">
            <w:pPr>
              <w:pStyle w:val="TableParagraph"/>
              <w:tabs>
                <w:tab w:val="left" w:pos="1199"/>
                <w:tab w:val="left" w:pos="2214"/>
                <w:tab w:val="left" w:pos="2526"/>
              </w:tabs>
              <w:spacing w:before="15" w:line="129" w:lineRule="auto"/>
              <w:ind w:left="856" w:right="236" w:hanging="852"/>
              <w:rPr>
                <w:rFonts w:ascii="Cambria Math" w:eastAsia="Cambria Math" w:hAnsi="Cambria Math"/>
                <w:sz w:val="18"/>
              </w:rPr>
            </w:pPr>
            <w:r>
              <w:rPr>
                <w:rFonts w:ascii="Cambria Math" w:eastAsia="Cambria Math" w:hAnsi="Cambria Math"/>
                <w:w w:val="105"/>
                <w:sz w:val="18"/>
              </w:rPr>
              <w:t>𝐷</w:t>
            </w:r>
            <w:r>
              <w:rPr>
                <w:rFonts w:ascii="Cambria Math" w:eastAsia="Cambria Math" w:hAnsi="Cambria Math"/>
                <w:spacing w:val="12"/>
                <w:w w:val="105"/>
                <w:sz w:val="18"/>
              </w:rPr>
              <w:t xml:space="preserve"> </w:t>
            </w:r>
            <w:r>
              <w:rPr>
                <w:rFonts w:ascii="Cambria Math" w:eastAsia="Cambria Math" w:hAnsi="Cambria Math"/>
                <w:w w:val="105"/>
                <w:sz w:val="18"/>
              </w:rPr>
              <w:t>=</w:t>
            </w:r>
            <w:r>
              <w:rPr>
                <w:rFonts w:ascii="Cambria Math" w:eastAsia="Cambria Math" w:hAnsi="Cambria Math"/>
                <w:spacing w:val="8"/>
                <w:w w:val="105"/>
                <w:sz w:val="18"/>
              </w:rPr>
              <w:t xml:space="preserve"> </w:t>
            </w:r>
            <w:r>
              <w:rPr>
                <w:rFonts w:ascii="Cambria Math" w:eastAsia="Cambria Math" w:hAnsi="Cambria Math"/>
                <w:w w:val="105"/>
                <w:sz w:val="18"/>
              </w:rPr>
              <w:t>[1</w:t>
            </w:r>
            <w:r>
              <w:rPr>
                <w:rFonts w:ascii="Cambria Math" w:eastAsia="Cambria Math" w:hAnsi="Cambria Math"/>
                <w:spacing w:val="-3"/>
                <w:w w:val="105"/>
                <w:sz w:val="18"/>
              </w:rPr>
              <w:t xml:space="preserve"> </w:t>
            </w:r>
            <w:r>
              <w:rPr>
                <w:rFonts w:ascii="Cambria Math" w:eastAsia="Cambria Math" w:hAnsi="Cambria Math"/>
                <w:w w:val="105"/>
                <w:sz w:val="18"/>
              </w:rPr>
              <w:t>−</w:t>
            </w:r>
            <w:r>
              <w:rPr>
                <w:rFonts w:ascii="Cambria Math" w:eastAsia="Cambria Math" w:hAnsi="Cambria Math"/>
                <w:spacing w:val="-1"/>
                <w:w w:val="105"/>
                <w:sz w:val="18"/>
              </w:rPr>
              <w:t xml:space="preserve"> </w:t>
            </w:r>
            <w:r>
              <w:rPr>
                <w:rFonts w:ascii="Cambria Math" w:eastAsia="Cambria Math" w:hAnsi="Cambria Math"/>
                <w:w w:val="110"/>
                <w:sz w:val="18"/>
              </w:rPr>
              <w:t>(</w:t>
            </w:r>
            <w:r>
              <w:rPr>
                <w:rFonts w:ascii="Cambria Math" w:eastAsia="Cambria Math" w:hAnsi="Cambria Math"/>
                <w:w w:val="110"/>
                <w:sz w:val="18"/>
              </w:rPr>
              <w:tab/>
            </w:r>
            <w:r>
              <w:rPr>
                <w:rFonts w:ascii="Cambria Math" w:eastAsia="Cambria Math" w:hAnsi="Cambria Math"/>
                <w:w w:val="105"/>
                <w:sz w:val="18"/>
                <w:vertAlign w:val="superscript"/>
              </w:rPr>
              <w:t>𝑛=1</w:t>
            </w:r>
            <w:r>
              <w:rPr>
                <w:rFonts w:ascii="Cambria Math" w:eastAsia="Cambria Math" w:hAnsi="Cambria Math"/>
                <w:w w:val="105"/>
                <w:sz w:val="18"/>
              </w:rPr>
              <w:t xml:space="preserve">    </w:t>
            </w:r>
            <w:r>
              <w:rPr>
                <w:rFonts w:ascii="Cambria Math" w:eastAsia="Cambria Math" w:hAnsi="Cambria Math"/>
                <w:spacing w:val="7"/>
                <w:w w:val="105"/>
                <w:sz w:val="18"/>
              </w:rPr>
              <w:t xml:space="preserve"> </w:t>
            </w:r>
            <w:r>
              <w:rPr>
                <w:rFonts w:ascii="Cambria Math" w:eastAsia="Cambria Math" w:hAnsi="Cambria Math"/>
                <w:w w:val="105"/>
                <w:position w:val="10"/>
                <w:sz w:val="13"/>
              </w:rPr>
              <w:t>𝑛</w:t>
            </w:r>
            <w:r>
              <w:rPr>
                <w:rFonts w:ascii="Cambria Math" w:eastAsia="Cambria Math" w:hAnsi="Cambria Math"/>
                <w:w w:val="105"/>
                <w:position w:val="10"/>
                <w:sz w:val="13"/>
              </w:rPr>
              <w:tab/>
              <w:t>𝑛</w:t>
            </w:r>
            <w:r>
              <w:rPr>
                <w:rFonts w:ascii="Cambria Math" w:eastAsia="Cambria Math" w:hAnsi="Cambria Math"/>
                <w:w w:val="105"/>
                <w:position w:val="10"/>
                <w:sz w:val="13"/>
              </w:rPr>
              <w:tab/>
            </w:r>
            <w:r>
              <w:rPr>
                <w:rFonts w:ascii="Cambria Math" w:eastAsia="Cambria Math" w:hAnsi="Cambria Math"/>
                <w:spacing w:val="-1"/>
                <w:w w:val="105"/>
                <w:sz w:val="18"/>
              </w:rPr>
              <w:t xml:space="preserve">)] </w:t>
            </w:r>
            <w:r>
              <w:rPr>
                <w:rFonts w:ascii="Cambria Math" w:eastAsia="Cambria Math" w:hAnsi="Cambria Math"/>
                <w:w w:val="105"/>
                <w:sz w:val="18"/>
              </w:rPr>
              <w:t>100</w:t>
            </w:r>
            <w:r>
              <w:rPr>
                <w:rFonts w:ascii="Cambria Math" w:eastAsia="Cambria Math" w:hAnsi="Cambria Math"/>
                <w:spacing w:val="-38"/>
                <w:w w:val="105"/>
                <w:sz w:val="18"/>
              </w:rPr>
              <w:t xml:space="preserve"> </w:t>
            </w:r>
            <w:r>
              <w:rPr>
                <w:rFonts w:ascii="Cambria Math" w:eastAsia="Cambria Math" w:hAnsi="Cambria Math"/>
                <w:w w:val="105"/>
                <w:position w:val="1"/>
                <w:sz w:val="18"/>
              </w:rPr>
              <w:t>(</w:t>
            </w:r>
            <w:r>
              <w:rPr>
                <w:rFonts w:ascii="Cambria Math" w:eastAsia="Cambria Math" w:hAnsi="Cambria Math"/>
                <w:w w:val="105"/>
                <w:sz w:val="18"/>
              </w:rPr>
              <w:t>𝐷𝑀</w:t>
            </w:r>
            <w:r>
              <w:rPr>
                <w:rFonts w:ascii="Cambria Math" w:eastAsia="Cambria Math" w:hAnsi="Cambria Math"/>
                <w:spacing w:val="-2"/>
                <w:w w:val="105"/>
                <w:sz w:val="18"/>
              </w:rPr>
              <w:t xml:space="preserve"> </w:t>
            </w:r>
            <w:r>
              <w:rPr>
                <w:rFonts w:ascii="Cambria Math" w:eastAsia="Cambria Math" w:hAnsi="Cambria Math"/>
                <w:w w:val="105"/>
                <w:sz w:val="18"/>
              </w:rPr>
              <w:t>∗</w:t>
            </w:r>
            <w:r>
              <w:rPr>
                <w:rFonts w:ascii="Cambria Math" w:eastAsia="Cambria Math" w:hAnsi="Cambria Math"/>
                <w:spacing w:val="-6"/>
                <w:w w:val="105"/>
                <w:sz w:val="18"/>
              </w:rPr>
              <w:t xml:space="preserve"> </w:t>
            </w:r>
            <w:r>
              <w:rPr>
                <w:rFonts w:ascii="Cambria Math" w:eastAsia="Cambria Math" w:hAnsi="Cambria Math"/>
                <w:w w:val="105"/>
                <w:sz w:val="18"/>
              </w:rPr>
              <w:t>24</w:t>
            </w:r>
            <w:r>
              <w:rPr>
                <w:rFonts w:ascii="Cambria Math" w:eastAsia="Cambria Math" w:hAnsi="Cambria Math"/>
                <w:spacing w:val="-6"/>
                <w:w w:val="105"/>
                <w:sz w:val="18"/>
              </w:rPr>
              <w:t xml:space="preserve"> </w:t>
            </w:r>
            <w:r>
              <w:rPr>
                <w:rFonts w:ascii="Cambria Math" w:eastAsia="Cambria Math" w:hAnsi="Cambria Math"/>
                <w:w w:val="105"/>
                <w:sz w:val="18"/>
              </w:rPr>
              <w:t>∗</w:t>
            </w:r>
            <w:r>
              <w:rPr>
                <w:rFonts w:ascii="Cambria Math" w:eastAsia="Cambria Math" w:hAnsi="Cambria Math"/>
                <w:spacing w:val="-6"/>
                <w:w w:val="105"/>
                <w:sz w:val="18"/>
              </w:rPr>
              <w:t xml:space="preserve"> </w:t>
            </w:r>
            <w:r>
              <w:rPr>
                <w:rFonts w:ascii="Cambria Math" w:eastAsia="Cambria Math" w:hAnsi="Cambria Math"/>
                <w:w w:val="105"/>
                <w:sz w:val="18"/>
              </w:rPr>
              <w:t>60</w:t>
            </w:r>
            <w:r>
              <w:rPr>
                <w:rFonts w:ascii="Cambria Math" w:eastAsia="Cambria Math" w:hAnsi="Cambria Math"/>
                <w:w w:val="105"/>
                <w:position w:val="1"/>
                <w:sz w:val="18"/>
              </w:rPr>
              <w:t>)</w:t>
            </w:r>
            <w:r>
              <w:rPr>
                <w:rFonts w:ascii="Cambria Math" w:eastAsia="Cambria Math" w:hAnsi="Cambria Math"/>
                <w:spacing w:val="-7"/>
                <w:w w:val="105"/>
                <w:position w:val="1"/>
                <w:sz w:val="18"/>
              </w:rPr>
              <w:t xml:space="preserve"> </w:t>
            </w:r>
            <w:r>
              <w:rPr>
                <w:rFonts w:ascii="Cambria Math" w:eastAsia="Cambria Math" w:hAnsi="Cambria Math"/>
                <w:w w:val="105"/>
                <w:sz w:val="18"/>
              </w:rPr>
              <w:t>∗</w:t>
            </w:r>
            <w:r>
              <w:rPr>
                <w:rFonts w:ascii="Cambria Math" w:eastAsia="Cambria Math" w:hAnsi="Cambria Math"/>
                <w:spacing w:val="-6"/>
                <w:w w:val="105"/>
                <w:sz w:val="18"/>
              </w:rPr>
              <w:t xml:space="preserve"> </w:t>
            </w:r>
            <w:r>
              <w:rPr>
                <w:rFonts w:ascii="Cambria Math" w:eastAsia="Cambria Math" w:hAnsi="Cambria Math"/>
                <w:w w:val="105"/>
                <w:sz w:val="18"/>
              </w:rPr>
              <w:t>𝑇𝐴𝑃</w:t>
            </w:r>
          </w:p>
          <w:p w14:paraId="6CA114AB" w14:textId="77777777" w:rsidR="00C367DD" w:rsidRDefault="00C367DD" w:rsidP="00C367DD">
            <w:pPr>
              <w:pStyle w:val="TableParagraph"/>
              <w:rPr>
                <w:rFonts w:ascii="Arial Narrow"/>
                <w:b/>
                <w:sz w:val="18"/>
              </w:rPr>
            </w:pPr>
          </w:p>
          <w:p w14:paraId="341DA86F" w14:textId="77777777" w:rsidR="00FF60B3" w:rsidRPr="00FF60B3" w:rsidRDefault="00FF60B3" w:rsidP="00FF60B3">
            <w:pPr>
              <w:pStyle w:val="TableParagraph"/>
              <w:tabs>
                <w:tab w:val="left" w:pos="363"/>
                <w:tab w:val="left" w:pos="364"/>
              </w:tabs>
              <w:rPr>
                <w:sz w:val="16"/>
              </w:rPr>
            </w:pPr>
            <w:r w:rsidRPr="00FF60B3">
              <w:rPr>
                <w:sz w:val="16"/>
              </w:rPr>
              <w:t>Donde:</w:t>
            </w:r>
          </w:p>
          <w:p w14:paraId="70D380CA" w14:textId="77777777" w:rsidR="00FF60B3" w:rsidRPr="00FF60B3" w:rsidRDefault="00FF60B3" w:rsidP="00FF60B3">
            <w:pPr>
              <w:pStyle w:val="TableParagraph"/>
              <w:tabs>
                <w:tab w:val="left" w:pos="363"/>
                <w:tab w:val="left" w:pos="364"/>
              </w:tabs>
              <w:rPr>
                <w:sz w:val="16"/>
              </w:rPr>
            </w:pPr>
          </w:p>
          <w:p w14:paraId="1F6FB6D9" w14:textId="77777777" w:rsidR="00FF60B3" w:rsidRPr="00FF60B3" w:rsidRDefault="00FF60B3" w:rsidP="00FF60B3">
            <w:pPr>
              <w:pStyle w:val="TableParagraph"/>
              <w:tabs>
                <w:tab w:val="left" w:pos="363"/>
                <w:tab w:val="left" w:pos="364"/>
              </w:tabs>
              <w:rPr>
                <w:sz w:val="16"/>
              </w:rPr>
            </w:pPr>
            <w:r w:rsidRPr="00FF60B3">
              <w:rPr>
                <w:sz w:val="16"/>
              </w:rPr>
              <w:t>•</w:t>
            </w:r>
            <w:r w:rsidRPr="00FF60B3">
              <w:rPr>
                <w:sz w:val="16"/>
              </w:rPr>
              <w:tab/>
              <w:t>D es la disponibilidad mensual del servicio, en %, con una cifra decimal.</w:t>
            </w:r>
          </w:p>
          <w:p w14:paraId="1BC6673E" w14:textId="77777777" w:rsidR="00FF60B3" w:rsidRPr="00FF60B3" w:rsidRDefault="00FF60B3" w:rsidP="00FF60B3">
            <w:pPr>
              <w:pStyle w:val="TableParagraph"/>
              <w:tabs>
                <w:tab w:val="left" w:pos="363"/>
                <w:tab w:val="left" w:pos="364"/>
              </w:tabs>
              <w:rPr>
                <w:sz w:val="16"/>
              </w:rPr>
            </w:pPr>
            <w:r w:rsidRPr="00FF60B3">
              <w:rPr>
                <w:sz w:val="16"/>
              </w:rPr>
              <w:t>•</w:t>
            </w:r>
            <w:r w:rsidRPr="00FF60B3">
              <w:rPr>
                <w:sz w:val="16"/>
              </w:rPr>
              <w:tab/>
              <w:t>TI es el tiempo fuera de servicio mensual de cada Controladora WLAN (minutos).</w:t>
            </w:r>
          </w:p>
          <w:p w14:paraId="25738925" w14:textId="77777777" w:rsidR="00FF60B3" w:rsidRPr="00FF60B3" w:rsidRDefault="00FF60B3" w:rsidP="00FF60B3">
            <w:pPr>
              <w:pStyle w:val="TableParagraph"/>
              <w:tabs>
                <w:tab w:val="left" w:pos="363"/>
                <w:tab w:val="left" w:pos="364"/>
              </w:tabs>
              <w:rPr>
                <w:sz w:val="16"/>
              </w:rPr>
            </w:pPr>
            <w:r w:rsidRPr="00FF60B3">
              <w:rPr>
                <w:sz w:val="16"/>
              </w:rPr>
              <w:t>•</w:t>
            </w:r>
            <w:r w:rsidRPr="00FF60B3">
              <w:rPr>
                <w:sz w:val="16"/>
              </w:rPr>
              <w:tab/>
              <w:t xml:space="preserve">#AP es el número de Access </w:t>
            </w:r>
            <w:proofErr w:type="spellStart"/>
            <w:r w:rsidRPr="00FF60B3">
              <w:rPr>
                <w:sz w:val="16"/>
              </w:rPr>
              <w:t>Points</w:t>
            </w:r>
            <w:proofErr w:type="spellEnd"/>
            <w:r w:rsidRPr="00FF60B3">
              <w:rPr>
                <w:sz w:val="16"/>
              </w:rPr>
              <w:t xml:space="preserve"> soportados por la controladora (unidad).</w:t>
            </w:r>
          </w:p>
          <w:p w14:paraId="5C611F31" w14:textId="77777777" w:rsidR="00FF60B3" w:rsidRPr="00FF60B3" w:rsidRDefault="00FF60B3" w:rsidP="00FF60B3">
            <w:pPr>
              <w:pStyle w:val="TableParagraph"/>
              <w:tabs>
                <w:tab w:val="left" w:pos="363"/>
                <w:tab w:val="left" w:pos="364"/>
              </w:tabs>
              <w:rPr>
                <w:sz w:val="16"/>
              </w:rPr>
            </w:pPr>
            <w:r w:rsidRPr="00FF60B3">
              <w:rPr>
                <w:sz w:val="16"/>
              </w:rPr>
              <w:t>•</w:t>
            </w:r>
            <w:r w:rsidRPr="00FF60B3">
              <w:rPr>
                <w:sz w:val="16"/>
              </w:rPr>
              <w:tab/>
              <w:t>TAP Número total de Access Point instalados en el grupo territorial (unidad).</w:t>
            </w:r>
          </w:p>
          <w:p w14:paraId="14F670F9" w14:textId="77777777" w:rsidR="00FF60B3" w:rsidRPr="00FF60B3" w:rsidRDefault="00FF60B3" w:rsidP="00FF60B3">
            <w:pPr>
              <w:pStyle w:val="TableParagraph"/>
              <w:tabs>
                <w:tab w:val="left" w:pos="363"/>
                <w:tab w:val="left" w:pos="364"/>
              </w:tabs>
              <w:rPr>
                <w:sz w:val="16"/>
              </w:rPr>
            </w:pPr>
            <w:r w:rsidRPr="00FF60B3">
              <w:rPr>
                <w:sz w:val="16"/>
              </w:rPr>
              <w:t>•</w:t>
            </w:r>
            <w:r w:rsidRPr="00FF60B3">
              <w:rPr>
                <w:sz w:val="16"/>
              </w:rPr>
              <w:tab/>
              <w:t>#S es la cantidad de Controladoras instalados del grupo territorial (unidad).</w:t>
            </w:r>
          </w:p>
          <w:p w14:paraId="558AC771" w14:textId="4D58AF96" w:rsidR="006257EE" w:rsidRDefault="00FF60B3" w:rsidP="00FF60B3">
            <w:pPr>
              <w:pStyle w:val="TableParagraph"/>
              <w:tabs>
                <w:tab w:val="left" w:pos="363"/>
                <w:tab w:val="left" w:pos="364"/>
              </w:tabs>
              <w:rPr>
                <w:sz w:val="16"/>
              </w:rPr>
            </w:pPr>
            <w:r w:rsidRPr="00FF60B3">
              <w:rPr>
                <w:sz w:val="16"/>
              </w:rPr>
              <w:t>•</w:t>
            </w:r>
            <w:r w:rsidRPr="00FF60B3">
              <w:rPr>
                <w:sz w:val="16"/>
              </w:rPr>
              <w:tab/>
              <w:t>DM corresponde a los días del mes</w:t>
            </w:r>
          </w:p>
        </w:tc>
        <w:tc>
          <w:tcPr>
            <w:tcW w:w="141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14:paraId="35FCDE87" w14:textId="77777777" w:rsidR="006257EE" w:rsidRDefault="00C44BA5" w:rsidP="00063929">
            <w:pPr>
              <w:pStyle w:val="TableParagraph"/>
              <w:spacing w:before="1"/>
              <w:ind w:left="3"/>
              <w:rPr>
                <w:sz w:val="16"/>
              </w:rPr>
            </w:pPr>
            <w:r>
              <w:rPr>
                <w:sz w:val="16"/>
              </w:rPr>
              <w:t>Mínimo</w:t>
            </w:r>
            <w:r>
              <w:rPr>
                <w:spacing w:val="-1"/>
                <w:sz w:val="16"/>
              </w:rPr>
              <w:t xml:space="preserve"> </w:t>
            </w:r>
            <w:r>
              <w:rPr>
                <w:sz w:val="16"/>
              </w:rPr>
              <w:t>99.9%</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14:paraId="660523F4" w14:textId="77777777" w:rsidR="00951641" w:rsidRPr="00951641" w:rsidRDefault="00951641" w:rsidP="00951641">
            <w:pPr>
              <w:pStyle w:val="TableParagraph"/>
              <w:tabs>
                <w:tab w:val="left" w:pos="626"/>
                <w:tab w:val="left" w:pos="917"/>
              </w:tabs>
              <w:ind w:left="2" w:right="2"/>
              <w:rPr>
                <w:sz w:val="16"/>
                <w:szCs w:val="16"/>
              </w:rPr>
            </w:pPr>
            <w:r w:rsidRPr="00951641">
              <w:rPr>
                <w:sz w:val="16"/>
                <w:szCs w:val="16"/>
              </w:rPr>
              <w:t>Sistemas de gestión del servicio de LAN.</w:t>
            </w:r>
          </w:p>
          <w:p w14:paraId="6E41351C" w14:textId="77777777" w:rsidR="00951641" w:rsidRPr="00951641" w:rsidRDefault="00951641" w:rsidP="00951641">
            <w:pPr>
              <w:pStyle w:val="TableParagraph"/>
              <w:tabs>
                <w:tab w:val="left" w:pos="626"/>
                <w:tab w:val="left" w:pos="917"/>
              </w:tabs>
              <w:ind w:left="2" w:right="2"/>
              <w:rPr>
                <w:sz w:val="16"/>
                <w:szCs w:val="16"/>
              </w:rPr>
            </w:pPr>
          </w:p>
          <w:p w14:paraId="569F5B79" w14:textId="77777777" w:rsidR="00951641" w:rsidRPr="00951641" w:rsidRDefault="00951641" w:rsidP="00951641">
            <w:pPr>
              <w:pStyle w:val="TableParagraph"/>
              <w:tabs>
                <w:tab w:val="left" w:pos="626"/>
                <w:tab w:val="left" w:pos="917"/>
              </w:tabs>
              <w:ind w:left="2" w:right="2"/>
              <w:rPr>
                <w:sz w:val="16"/>
                <w:szCs w:val="16"/>
              </w:rPr>
            </w:pPr>
            <w:r w:rsidRPr="00951641">
              <w:rPr>
                <w:sz w:val="16"/>
                <w:szCs w:val="16"/>
              </w:rPr>
              <w:t>Logs de la controladora.</w:t>
            </w:r>
          </w:p>
          <w:p w14:paraId="3A8504CD" w14:textId="77777777" w:rsidR="00951641" w:rsidRPr="00951641" w:rsidRDefault="00951641" w:rsidP="00951641">
            <w:pPr>
              <w:pStyle w:val="TableParagraph"/>
              <w:tabs>
                <w:tab w:val="left" w:pos="626"/>
                <w:tab w:val="left" w:pos="917"/>
              </w:tabs>
              <w:ind w:left="2" w:right="2"/>
              <w:rPr>
                <w:sz w:val="16"/>
                <w:szCs w:val="16"/>
              </w:rPr>
            </w:pPr>
          </w:p>
          <w:p w14:paraId="099238F7" w14:textId="1C161021" w:rsidR="006257EE" w:rsidRDefault="00951641" w:rsidP="00951641">
            <w:pPr>
              <w:pStyle w:val="TableParagraph"/>
              <w:tabs>
                <w:tab w:val="left" w:pos="626"/>
                <w:tab w:val="left" w:pos="917"/>
              </w:tabs>
              <w:ind w:left="2" w:right="2"/>
              <w:rPr>
                <w:sz w:val="16"/>
                <w:szCs w:val="16"/>
              </w:rPr>
            </w:pPr>
            <w:r w:rsidRPr="00951641">
              <w:rPr>
                <w:sz w:val="16"/>
                <w:szCs w:val="16"/>
              </w:rPr>
              <w:t>Sistema</w:t>
            </w:r>
            <w:r w:rsidRPr="00951641">
              <w:rPr>
                <w:sz w:val="16"/>
                <w:szCs w:val="16"/>
              </w:rPr>
              <w:tab/>
              <w:t>de gestión del Centro de Servicios. (La información de mesa de servicio solo se utilizará para validar causas y sus responsables de las no disponibilidades)</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14:paraId="47EA4483" w14:textId="77777777" w:rsidR="00564C69" w:rsidRPr="00564C69" w:rsidRDefault="00564C69" w:rsidP="00564C69">
            <w:pPr>
              <w:pStyle w:val="TableParagraph"/>
              <w:spacing w:line="189" w:lineRule="exact"/>
              <w:rPr>
                <w:b/>
                <w:bCs/>
                <w:sz w:val="16"/>
              </w:rPr>
            </w:pPr>
            <w:r w:rsidRPr="00564C69">
              <w:rPr>
                <w:b/>
                <w:bCs/>
                <w:sz w:val="16"/>
              </w:rPr>
              <w:t>Frecuencia del monitoreo:</w:t>
            </w:r>
          </w:p>
          <w:p w14:paraId="01532ACA" w14:textId="77777777" w:rsidR="00564C69" w:rsidRPr="00564C69" w:rsidRDefault="00564C69" w:rsidP="00564C69">
            <w:pPr>
              <w:pStyle w:val="TableParagraph"/>
              <w:spacing w:line="189" w:lineRule="exact"/>
              <w:rPr>
                <w:sz w:val="16"/>
              </w:rPr>
            </w:pPr>
            <w:r w:rsidRPr="00564C69">
              <w:rPr>
                <w:sz w:val="16"/>
              </w:rPr>
              <w:t>•Mínimo una medición cada tres (3) minutos.</w:t>
            </w:r>
          </w:p>
          <w:p w14:paraId="6E9D28A6" w14:textId="77777777" w:rsidR="00564C69" w:rsidRPr="00564C69" w:rsidRDefault="00564C69" w:rsidP="00564C69">
            <w:pPr>
              <w:pStyle w:val="TableParagraph"/>
              <w:spacing w:line="189" w:lineRule="exact"/>
              <w:rPr>
                <w:sz w:val="16"/>
              </w:rPr>
            </w:pPr>
            <w:r w:rsidRPr="00564C69">
              <w:rPr>
                <w:sz w:val="16"/>
              </w:rPr>
              <w:t>•Registro al evento, en el Sistema de gestión del Centro de Servicios, de los incidentes relacionados con el servicio.</w:t>
            </w:r>
          </w:p>
          <w:p w14:paraId="1E2D5B06" w14:textId="77777777" w:rsidR="00564C69" w:rsidRPr="00564C69" w:rsidRDefault="00564C69" w:rsidP="00564C69">
            <w:pPr>
              <w:pStyle w:val="TableParagraph"/>
              <w:spacing w:line="189" w:lineRule="exact"/>
              <w:rPr>
                <w:sz w:val="16"/>
              </w:rPr>
            </w:pPr>
          </w:p>
          <w:p w14:paraId="4D09B7CA" w14:textId="77777777" w:rsidR="00564C69" w:rsidRPr="001F1024" w:rsidRDefault="00564C69" w:rsidP="00564C69">
            <w:pPr>
              <w:pStyle w:val="TableParagraph"/>
              <w:spacing w:line="189" w:lineRule="exact"/>
              <w:rPr>
                <w:b/>
                <w:bCs/>
                <w:sz w:val="16"/>
              </w:rPr>
            </w:pPr>
            <w:r w:rsidRPr="001F1024">
              <w:rPr>
                <w:b/>
                <w:bCs/>
                <w:sz w:val="16"/>
              </w:rPr>
              <w:t>Frecuencia del reporte:</w:t>
            </w:r>
          </w:p>
          <w:p w14:paraId="08DCAC95" w14:textId="77777777" w:rsidR="00564C69" w:rsidRPr="00564C69" w:rsidRDefault="00564C69" w:rsidP="00564C69">
            <w:pPr>
              <w:pStyle w:val="TableParagraph"/>
              <w:spacing w:line="189" w:lineRule="exact"/>
              <w:rPr>
                <w:sz w:val="16"/>
              </w:rPr>
            </w:pPr>
            <w:r w:rsidRPr="00564C69">
              <w:rPr>
                <w:sz w:val="16"/>
              </w:rPr>
              <w:t>•Reporte mensual del indicador de disponibilidad.</w:t>
            </w:r>
          </w:p>
          <w:p w14:paraId="14D58EB2" w14:textId="77777777" w:rsidR="00564C69" w:rsidRPr="00564C69" w:rsidRDefault="00564C69" w:rsidP="00564C69">
            <w:pPr>
              <w:pStyle w:val="TableParagraph"/>
              <w:spacing w:line="189" w:lineRule="exact"/>
              <w:rPr>
                <w:sz w:val="16"/>
              </w:rPr>
            </w:pPr>
          </w:p>
          <w:p w14:paraId="5FD00FD7" w14:textId="77777777" w:rsidR="00564C69" w:rsidRDefault="00564C69" w:rsidP="00564C69">
            <w:pPr>
              <w:pStyle w:val="TableParagraph"/>
              <w:spacing w:line="189" w:lineRule="exact"/>
              <w:rPr>
                <w:b/>
                <w:bCs/>
                <w:sz w:val="16"/>
              </w:rPr>
            </w:pPr>
            <w:r w:rsidRPr="001F1024">
              <w:rPr>
                <w:b/>
                <w:bCs/>
                <w:sz w:val="16"/>
              </w:rPr>
              <w:t>Contenido mínimo del reporte:</w:t>
            </w:r>
          </w:p>
          <w:p w14:paraId="567E749C" w14:textId="77777777" w:rsidR="001F1024" w:rsidRPr="001F1024" w:rsidRDefault="001F1024" w:rsidP="00564C69">
            <w:pPr>
              <w:pStyle w:val="TableParagraph"/>
              <w:spacing w:line="189" w:lineRule="exact"/>
              <w:rPr>
                <w:b/>
                <w:bCs/>
                <w:sz w:val="16"/>
              </w:rPr>
            </w:pPr>
          </w:p>
          <w:p w14:paraId="4BFC8864" w14:textId="77777777" w:rsidR="00564C69" w:rsidRDefault="00564C69" w:rsidP="00564C69">
            <w:pPr>
              <w:pStyle w:val="TableParagraph"/>
              <w:spacing w:line="189" w:lineRule="exact"/>
              <w:rPr>
                <w:sz w:val="16"/>
              </w:rPr>
            </w:pPr>
            <w:r w:rsidRPr="00564C69">
              <w:rPr>
                <w:sz w:val="16"/>
              </w:rPr>
              <w:t>• Tabla con la siguiente información por grupo territorial:</w:t>
            </w:r>
          </w:p>
          <w:p w14:paraId="6C2C7395" w14:textId="77777777" w:rsidR="00563CF0" w:rsidRPr="00564C69" w:rsidRDefault="00563CF0" w:rsidP="00564C69">
            <w:pPr>
              <w:pStyle w:val="TableParagraph"/>
              <w:spacing w:line="189" w:lineRule="exact"/>
              <w:rPr>
                <w:sz w:val="16"/>
              </w:rPr>
            </w:pPr>
          </w:p>
          <w:p w14:paraId="320943A3" w14:textId="15BAF6D6" w:rsidR="00564C69" w:rsidRDefault="00564C69" w:rsidP="00564C69">
            <w:pPr>
              <w:pStyle w:val="TableParagraph"/>
              <w:spacing w:line="189" w:lineRule="exact"/>
              <w:rPr>
                <w:sz w:val="16"/>
              </w:rPr>
            </w:pPr>
            <w:r w:rsidRPr="00564C69">
              <w:rPr>
                <w:sz w:val="16"/>
              </w:rPr>
              <w:t>Fecha, grupo territorial,</w:t>
            </w:r>
            <w:r w:rsidR="001F1024">
              <w:rPr>
                <w:sz w:val="16"/>
              </w:rPr>
              <w:t xml:space="preserve"> </w:t>
            </w:r>
            <w:r w:rsidRPr="00564C69">
              <w:rPr>
                <w:sz w:val="16"/>
              </w:rPr>
              <w:t>Id del switch afectado, cantidad de puertos afectados, tiempo de inicio de la falla, tiempo de solución de la falla, tiempo por fuera, indisponibilidad en % atribuible a la ARN, indisponibilidad atribuible al Contratista, historia de disponibilidad del grupo territorial, archivos de soporte.</w:t>
            </w:r>
          </w:p>
          <w:p w14:paraId="4116EBFB" w14:textId="77777777" w:rsidR="001F1024" w:rsidRPr="00564C69" w:rsidRDefault="001F1024" w:rsidP="00564C69">
            <w:pPr>
              <w:pStyle w:val="TableParagraph"/>
              <w:spacing w:line="189" w:lineRule="exact"/>
              <w:rPr>
                <w:sz w:val="16"/>
              </w:rPr>
            </w:pPr>
          </w:p>
          <w:p w14:paraId="28749FDB" w14:textId="49CF2454" w:rsidR="00564C69" w:rsidRDefault="00564C69" w:rsidP="00564C69">
            <w:pPr>
              <w:pStyle w:val="TableParagraph"/>
              <w:spacing w:line="189" w:lineRule="exact"/>
              <w:rPr>
                <w:sz w:val="16"/>
              </w:rPr>
            </w:pPr>
            <w:r w:rsidRPr="00564C69">
              <w:rPr>
                <w:sz w:val="16"/>
              </w:rPr>
              <w:t xml:space="preserve">• Diagrama de barras con los tipos de fallas más frecuentes, números de casos asignados a los incidentes y números de casos asignados a las solicitudes </w:t>
            </w:r>
            <w:r w:rsidR="00BD1F0D" w:rsidRPr="00564C69">
              <w:rPr>
                <w:sz w:val="16"/>
              </w:rPr>
              <w:t xml:space="preserve">de </w:t>
            </w:r>
            <w:r w:rsidR="00BD1F0D">
              <w:rPr>
                <w:sz w:val="16"/>
              </w:rPr>
              <w:t>mantenimiento</w:t>
            </w:r>
            <w:r w:rsidRPr="00564C69">
              <w:rPr>
                <w:sz w:val="16"/>
              </w:rPr>
              <w:t xml:space="preserve"> preventivo.</w:t>
            </w:r>
          </w:p>
          <w:p w14:paraId="56482D51" w14:textId="77777777" w:rsidR="001F1024" w:rsidRPr="00564C69" w:rsidRDefault="001F1024" w:rsidP="00564C69">
            <w:pPr>
              <w:pStyle w:val="TableParagraph"/>
              <w:spacing w:line="189" w:lineRule="exact"/>
              <w:rPr>
                <w:sz w:val="16"/>
              </w:rPr>
            </w:pPr>
          </w:p>
          <w:p w14:paraId="3B20E93E" w14:textId="738B2AD2" w:rsidR="00564C69" w:rsidRPr="00564C69" w:rsidRDefault="00564C69" w:rsidP="00564C69">
            <w:pPr>
              <w:pStyle w:val="TableParagraph"/>
              <w:spacing w:line="189" w:lineRule="exact"/>
              <w:rPr>
                <w:sz w:val="16"/>
              </w:rPr>
            </w:pPr>
            <w:r w:rsidRPr="00564C69">
              <w:rPr>
                <w:sz w:val="16"/>
              </w:rPr>
              <w:t>• Tabla y gráfica de disponibilidad (D) por grupo territorial, para los 10 grupos</w:t>
            </w:r>
            <w:r w:rsidR="001F1024">
              <w:rPr>
                <w:sz w:val="16"/>
              </w:rPr>
              <w:t xml:space="preserve"> t</w:t>
            </w:r>
            <w:r w:rsidRPr="00564C69">
              <w:rPr>
                <w:sz w:val="16"/>
              </w:rPr>
              <w:t>erritoriales con menor disponibilidad en el mes.</w:t>
            </w:r>
          </w:p>
          <w:p w14:paraId="78A0C6BD" w14:textId="77777777" w:rsidR="00564C69" w:rsidRPr="00564C69" w:rsidRDefault="00564C69" w:rsidP="00564C69">
            <w:pPr>
              <w:pStyle w:val="TableParagraph"/>
              <w:spacing w:line="189" w:lineRule="exact"/>
              <w:rPr>
                <w:sz w:val="16"/>
              </w:rPr>
            </w:pPr>
            <w:r w:rsidRPr="00564C69">
              <w:rPr>
                <w:sz w:val="16"/>
              </w:rPr>
              <w:lastRenderedPageBreak/>
              <w:t>• Tabla y gráfica de cantidad de incidentes, por causa, para las 5 causas de incidentes más</w:t>
            </w:r>
          </w:p>
          <w:p w14:paraId="3D4B4DC6" w14:textId="4AF52AFC" w:rsidR="006257EE" w:rsidRDefault="00564C69" w:rsidP="00564C69">
            <w:pPr>
              <w:pStyle w:val="TableParagraph"/>
              <w:spacing w:line="189" w:lineRule="exact"/>
              <w:rPr>
                <w:sz w:val="16"/>
              </w:rPr>
            </w:pPr>
            <w:r w:rsidRPr="00564C69">
              <w:rPr>
                <w:sz w:val="16"/>
              </w:rPr>
              <w:t>frecuentes en el mes.</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14:paraId="11C798AD" w14:textId="77777777" w:rsidR="00BD1F0D" w:rsidRPr="00BD1F0D" w:rsidRDefault="00BD1F0D" w:rsidP="00BD1F0D">
            <w:pPr>
              <w:pStyle w:val="TableParagraph"/>
              <w:tabs>
                <w:tab w:val="left" w:pos="361"/>
              </w:tabs>
              <w:rPr>
                <w:sz w:val="16"/>
              </w:rPr>
            </w:pPr>
            <w:r w:rsidRPr="00BD1F0D">
              <w:rPr>
                <w:sz w:val="16"/>
              </w:rPr>
              <w:lastRenderedPageBreak/>
              <w:t>Las penalizaciones se calculan sobre el valor mensual del servicio.</w:t>
            </w:r>
          </w:p>
          <w:p w14:paraId="3138F09A" w14:textId="77777777" w:rsidR="00BD1F0D" w:rsidRPr="00BD1F0D" w:rsidRDefault="00BD1F0D" w:rsidP="00BD1F0D">
            <w:pPr>
              <w:pStyle w:val="TableParagraph"/>
              <w:tabs>
                <w:tab w:val="left" w:pos="361"/>
              </w:tabs>
              <w:rPr>
                <w:sz w:val="16"/>
              </w:rPr>
            </w:pPr>
          </w:p>
          <w:p w14:paraId="70730FEC" w14:textId="77777777" w:rsidR="00BD1F0D" w:rsidRPr="00BD1F0D" w:rsidRDefault="00BD1F0D">
            <w:pPr>
              <w:pStyle w:val="TableParagraph"/>
              <w:numPr>
                <w:ilvl w:val="0"/>
                <w:numId w:val="24"/>
              </w:numPr>
              <w:tabs>
                <w:tab w:val="left" w:pos="233"/>
              </w:tabs>
              <w:ind w:left="375" w:hanging="142"/>
              <w:rPr>
                <w:sz w:val="16"/>
              </w:rPr>
            </w:pPr>
            <w:r w:rsidRPr="00BD1F0D">
              <w:rPr>
                <w:sz w:val="16"/>
              </w:rPr>
              <w:t>Disponibilidad menor que 99.9% y mayor o igual que 99.6%, penalización del 5%.</w:t>
            </w:r>
          </w:p>
          <w:p w14:paraId="0936B19F" w14:textId="77777777" w:rsidR="00BD1F0D" w:rsidRPr="00BD1F0D" w:rsidRDefault="00BD1F0D">
            <w:pPr>
              <w:pStyle w:val="TableParagraph"/>
              <w:numPr>
                <w:ilvl w:val="0"/>
                <w:numId w:val="24"/>
              </w:numPr>
              <w:tabs>
                <w:tab w:val="left" w:pos="233"/>
              </w:tabs>
              <w:ind w:left="375" w:hanging="142"/>
              <w:rPr>
                <w:sz w:val="16"/>
              </w:rPr>
            </w:pPr>
            <w:r w:rsidRPr="00BD1F0D">
              <w:rPr>
                <w:sz w:val="16"/>
              </w:rPr>
              <w:t>Disponibilidad menor que 99.6% y mayor o igual que 99.0%, penalización del 10%.</w:t>
            </w:r>
          </w:p>
          <w:p w14:paraId="1248CEFF" w14:textId="77777777" w:rsidR="00BD1F0D" w:rsidRPr="00BD1F0D" w:rsidRDefault="00BD1F0D">
            <w:pPr>
              <w:pStyle w:val="TableParagraph"/>
              <w:numPr>
                <w:ilvl w:val="0"/>
                <w:numId w:val="24"/>
              </w:numPr>
              <w:tabs>
                <w:tab w:val="left" w:pos="233"/>
              </w:tabs>
              <w:ind w:left="375" w:hanging="142"/>
              <w:rPr>
                <w:sz w:val="16"/>
              </w:rPr>
            </w:pPr>
            <w:r w:rsidRPr="00BD1F0D">
              <w:rPr>
                <w:sz w:val="16"/>
              </w:rPr>
              <w:t>Disponibilidad menor que 99.0% y mayor o igual que 95.0%, penalización del 30%.</w:t>
            </w:r>
          </w:p>
          <w:p w14:paraId="0E39C2E3" w14:textId="77777777" w:rsidR="00BD1F0D" w:rsidRPr="00BD1F0D" w:rsidRDefault="00BD1F0D">
            <w:pPr>
              <w:pStyle w:val="TableParagraph"/>
              <w:numPr>
                <w:ilvl w:val="0"/>
                <w:numId w:val="24"/>
              </w:numPr>
              <w:tabs>
                <w:tab w:val="left" w:pos="233"/>
              </w:tabs>
              <w:ind w:left="375" w:hanging="142"/>
              <w:rPr>
                <w:sz w:val="16"/>
              </w:rPr>
            </w:pPr>
            <w:r w:rsidRPr="00BD1F0D">
              <w:rPr>
                <w:sz w:val="16"/>
              </w:rPr>
              <w:t>Disponibilidad menor que 95% y mayor al 90% penalización del 50%.</w:t>
            </w:r>
          </w:p>
          <w:p w14:paraId="59BE94ED" w14:textId="58F6456C" w:rsidR="006257EE" w:rsidRDefault="00BD1F0D">
            <w:pPr>
              <w:pStyle w:val="TableParagraph"/>
              <w:numPr>
                <w:ilvl w:val="0"/>
                <w:numId w:val="24"/>
              </w:numPr>
              <w:tabs>
                <w:tab w:val="left" w:pos="233"/>
              </w:tabs>
              <w:ind w:left="375" w:hanging="142"/>
              <w:rPr>
                <w:sz w:val="16"/>
              </w:rPr>
            </w:pPr>
            <w:r w:rsidRPr="00BD1F0D">
              <w:rPr>
                <w:sz w:val="16"/>
              </w:rPr>
              <w:t>Disponibilidad menor que 90% penalización del 100%.</w:t>
            </w:r>
          </w:p>
        </w:tc>
      </w:tr>
      <w:tr w:rsidR="006257EE" w14:paraId="614930F0" w14:textId="77777777" w:rsidTr="5CB02B5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cantSplit/>
          <w:trHeight w:val="2640"/>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14:paraId="526D80A2" w14:textId="2D6EE8E8" w:rsidR="006257EE" w:rsidRDefault="65293B0F" w:rsidP="00063929">
            <w:pPr>
              <w:pStyle w:val="TableParagraph"/>
              <w:spacing w:before="1"/>
              <w:ind w:right="283"/>
              <w:rPr>
                <w:sz w:val="16"/>
                <w:szCs w:val="16"/>
              </w:rPr>
            </w:pPr>
            <w:r w:rsidRPr="69E0FCC9">
              <w:rPr>
                <w:sz w:val="16"/>
                <w:szCs w:val="16"/>
              </w:rPr>
              <w:lastRenderedPageBreak/>
              <w:t>1</w:t>
            </w:r>
            <w:r w:rsidR="065D7CEC" w:rsidRPr="69E0FCC9">
              <w:rPr>
                <w:sz w:val="16"/>
                <w:szCs w:val="16"/>
              </w:rPr>
              <w:t>9</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14:paraId="1ECF1AEF" w14:textId="60B2D66F" w:rsidR="006257EE" w:rsidRDefault="008A1AF2" w:rsidP="00063929">
            <w:pPr>
              <w:pStyle w:val="TableParagraph"/>
              <w:spacing w:before="1" w:line="276" w:lineRule="auto"/>
              <w:ind w:left="4" w:right="283"/>
              <w:rPr>
                <w:sz w:val="16"/>
              </w:rPr>
            </w:pPr>
            <w:r w:rsidRPr="008A1AF2">
              <w:rPr>
                <w:sz w:val="16"/>
              </w:rPr>
              <w:t>SERVICIO DE TELEFONÍA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14:paraId="291A477C" w14:textId="4C3314AE" w:rsidR="006257EE" w:rsidRDefault="008A1AF2" w:rsidP="00063929">
            <w:pPr>
              <w:pStyle w:val="TableParagraph"/>
              <w:spacing w:before="1" w:line="273" w:lineRule="auto"/>
              <w:ind w:left="4" w:right="62"/>
              <w:rPr>
                <w:sz w:val="16"/>
              </w:rPr>
            </w:pPr>
            <w:r w:rsidRPr="008A1AF2">
              <w:rPr>
                <w:sz w:val="16"/>
              </w:rPr>
              <w:t>DISPONIBILIDAD</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14:paraId="7434DEE3" w14:textId="77777777" w:rsidR="004248E4" w:rsidRPr="004248E4" w:rsidRDefault="004248E4" w:rsidP="004248E4">
            <w:pPr>
              <w:pStyle w:val="TableParagraph"/>
              <w:spacing w:line="276" w:lineRule="auto"/>
              <w:ind w:left="3" w:right="1"/>
              <w:rPr>
                <w:sz w:val="16"/>
              </w:rPr>
            </w:pPr>
            <w:r w:rsidRPr="004248E4">
              <w:rPr>
                <w:sz w:val="16"/>
              </w:rPr>
              <w:t>Disponibilidad: es la habilidad de un servicio de TI u otro elemento de configuración para realizar la función acordada cuando sea requerido.</w:t>
            </w:r>
          </w:p>
          <w:p w14:paraId="2B57A92C" w14:textId="77777777" w:rsidR="004248E4" w:rsidRPr="004248E4" w:rsidRDefault="004248E4" w:rsidP="004248E4">
            <w:pPr>
              <w:pStyle w:val="TableParagraph"/>
              <w:spacing w:line="276" w:lineRule="auto"/>
              <w:ind w:left="3" w:right="1"/>
              <w:rPr>
                <w:sz w:val="16"/>
              </w:rPr>
            </w:pPr>
          </w:p>
          <w:p w14:paraId="17E1F2D7" w14:textId="7A2CEE1F" w:rsidR="006257EE" w:rsidRDefault="004248E4" w:rsidP="004248E4">
            <w:pPr>
              <w:pStyle w:val="TableParagraph"/>
              <w:spacing w:line="276" w:lineRule="auto"/>
              <w:ind w:left="3" w:right="1"/>
              <w:rPr>
                <w:sz w:val="16"/>
              </w:rPr>
            </w:pPr>
            <w:r w:rsidRPr="004248E4">
              <w:rPr>
                <w:sz w:val="16"/>
              </w:rPr>
              <w:t>La disponibilidad del servicio de telefonía, en cada grupo territorial, se calcula mediante la siguiente ecuación</w:t>
            </w:r>
            <w:r>
              <w:rPr>
                <w:sz w:val="16"/>
              </w:rPr>
              <w:t>:</w:t>
            </w:r>
          </w:p>
          <w:p w14:paraId="7CB7E4D9" w14:textId="77777777" w:rsidR="006257EE" w:rsidRDefault="006257EE" w:rsidP="00063929">
            <w:pPr>
              <w:pStyle w:val="TableParagraph"/>
              <w:spacing w:before="7"/>
              <w:rPr>
                <w:rFonts w:ascii="Arial Narrow"/>
                <w:b/>
                <w:sz w:val="26"/>
              </w:rPr>
            </w:pPr>
          </w:p>
          <w:p w14:paraId="7E62752A" w14:textId="77777777" w:rsidR="006257EE" w:rsidRDefault="00C44BA5" w:rsidP="00063929">
            <w:pPr>
              <w:pStyle w:val="TableParagraph"/>
              <w:ind w:left="4"/>
              <w:rPr>
                <w:rFonts w:ascii="Arial Narrow"/>
                <w:sz w:val="20"/>
              </w:rPr>
            </w:pPr>
            <w:r>
              <w:rPr>
                <w:rFonts w:ascii="Arial Narrow"/>
                <w:noProof/>
                <w:color w:val="2B579A"/>
                <w:sz w:val="20"/>
                <w:shd w:val="clear" w:color="auto" w:fill="E6E6E6"/>
              </w:rPr>
              <w:drawing>
                <wp:inline distT="0" distB="0" distL="0" distR="0" wp14:anchorId="573E44BF" wp14:editId="07777777">
                  <wp:extent cx="2014617" cy="334041"/>
                  <wp:effectExtent l="0" t="0" r="0"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2.png"/>
                          <pic:cNvPicPr/>
                        </pic:nvPicPr>
                        <pic:blipFill>
                          <a:blip r:embed="rId22" cstate="print"/>
                          <a:stretch>
                            <a:fillRect/>
                          </a:stretch>
                        </pic:blipFill>
                        <pic:spPr>
                          <a:xfrm>
                            <a:off x="0" y="0"/>
                            <a:ext cx="2014617" cy="334041"/>
                          </a:xfrm>
                          <a:prstGeom prst="rect">
                            <a:avLst/>
                          </a:prstGeom>
                        </pic:spPr>
                      </pic:pic>
                    </a:graphicData>
                  </a:graphic>
                </wp:inline>
              </w:drawing>
            </w:r>
          </w:p>
          <w:p w14:paraId="5822CD19" w14:textId="77777777" w:rsidR="006257EE" w:rsidRDefault="006257EE" w:rsidP="00063929">
            <w:pPr>
              <w:pStyle w:val="TableParagraph"/>
              <w:rPr>
                <w:rFonts w:ascii="Arial Narrow"/>
                <w:b/>
                <w:sz w:val="20"/>
              </w:rPr>
            </w:pPr>
          </w:p>
          <w:p w14:paraId="2A4DDB6C" w14:textId="77777777" w:rsidR="002E3973" w:rsidRDefault="002E3973" w:rsidP="002E3973">
            <w:pPr>
              <w:pStyle w:val="TableParagraph"/>
              <w:spacing w:before="1"/>
              <w:ind w:left="3"/>
              <w:rPr>
                <w:sz w:val="16"/>
              </w:rPr>
            </w:pPr>
            <w:r>
              <w:rPr>
                <w:sz w:val="16"/>
              </w:rPr>
              <w:t>Donde:</w:t>
            </w:r>
          </w:p>
          <w:p w14:paraId="07E7935B" w14:textId="77777777" w:rsidR="002E3973" w:rsidRDefault="002E3973" w:rsidP="002E3973">
            <w:pPr>
              <w:pStyle w:val="TableParagraph"/>
              <w:tabs>
                <w:tab w:val="left" w:pos="363"/>
                <w:tab w:val="left" w:pos="364"/>
              </w:tabs>
              <w:spacing w:before="30" w:line="244" w:lineRule="auto"/>
              <w:ind w:right="-15"/>
              <w:rPr>
                <w:sz w:val="16"/>
              </w:rPr>
            </w:pPr>
            <w:r>
              <w:rPr>
                <w:b/>
                <w:spacing w:val="-1"/>
                <w:sz w:val="16"/>
              </w:rPr>
              <w:t>D:</w:t>
            </w:r>
            <w:r>
              <w:rPr>
                <w:b/>
                <w:spacing w:val="-9"/>
                <w:sz w:val="16"/>
              </w:rPr>
              <w:t xml:space="preserve"> </w:t>
            </w:r>
            <w:r>
              <w:rPr>
                <w:spacing w:val="-1"/>
                <w:sz w:val="16"/>
              </w:rPr>
              <w:t>Es</w:t>
            </w:r>
            <w:r>
              <w:rPr>
                <w:spacing w:val="-8"/>
                <w:sz w:val="16"/>
              </w:rPr>
              <w:t xml:space="preserve"> </w:t>
            </w:r>
            <w:r>
              <w:rPr>
                <w:spacing w:val="-1"/>
                <w:sz w:val="16"/>
              </w:rPr>
              <w:t>el</w:t>
            </w:r>
            <w:r>
              <w:rPr>
                <w:spacing w:val="-9"/>
                <w:sz w:val="16"/>
              </w:rPr>
              <w:t xml:space="preserve"> </w:t>
            </w:r>
            <w:r>
              <w:rPr>
                <w:spacing w:val="-1"/>
                <w:sz w:val="16"/>
              </w:rPr>
              <w:t>porcentaje</w:t>
            </w:r>
            <w:r>
              <w:rPr>
                <w:spacing w:val="-9"/>
                <w:sz w:val="16"/>
              </w:rPr>
              <w:t xml:space="preserve"> </w:t>
            </w:r>
            <w:r>
              <w:rPr>
                <w:sz w:val="16"/>
              </w:rPr>
              <w:t>de</w:t>
            </w:r>
            <w:r>
              <w:rPr>
                <w:spacing w:val="-8"/>
                <w:sz w:val="16"/>
              </w:rPr>
              <w:t xml:space="preserve"> </w:t>
            </w:r>
            <w:r>
              <w:rPr>
                <w:sz w:val="16"/>
              </w:rPr>
              <w:t>disponibilidad</w:t>
            </w:r>
            <w:r>
              <w:rPr>
                <w:spacing w:val="-6"/>
                <w:sz w:val="16"/>
              </w:rPr>
              <w:t xml:space="preserve"> </w:t>
            </w:r>
            <w:r>
              <w:rPr>
                <w:sz w:val="16"/>
              </w:rPr>
              <w:t>mensual</w:t>
            </w:r>
            <w:r>
              <w:rPr>
                <w:spacing w:val="-33"/>
                <w:sz w:val="16"/>
              </w:rPr>
              <w:t xml:space="preserve"> </w:t>
            </w:r>
            <w:r>
              <w:rPr>
                <w:sz w:val="16"/>
              </w:rPr>
              <w:t>del</w:t>
            </w:r>
            <w:r>
              <w:rPr>
                <w:spacing w:val="-2"/>
                <w:sz w:val="16"/>
              </w:rPr>
              <w:t xml:space="preserve"> </w:t>
            </w:r>
            <w:r>
              <w:rPr>
                <w:sz w:val="16"/>
              </w:rPr>
              <w:t>servicio</w:t>
            </w:r>
          </w:p>
          <w:p w14:paraId="5A0CCAB8" w14:textId="77777777" w:rsidR="002E3973" w:rsidRDefault="002E3973" w:rsidP="002E3973">
            <w:pPr>
              <w:pStyle w:val="TableParagraph"/>
              <w:tabs>
                <w:tab w:val="left" w:pos="363"/>
                <w:tab w:val="left" w:pos="364"/>
              </w:tabs>
              <w:spacing w:before="126"/>
              <w:ind w:right="-15"/>
              <w:rPr>
                <w:sz w:val="16"/>
              </w:rPr>
            </w:pPr>
            <w:r>
              <w:rPr>
                <w:b/>
                <w:spacing w:val="-1"/>
                <w:sz w:val="16"/>
              </w:rPr>
              <w:t>TIPBX:</w:t>
            </w:r>
            <w:r>
              <w:rPr>
                <w:b/>
                <w:spacing w:val="-9"/>
                <w:sz w:val="16"/>
              </w:rPr>
              <w:t xml:space="preserve"> </w:t>
            </w:r>
            <w:r>
              <w:rPr>
                <w:spacing w:val="-1"/>
                <w:sz w:val="16"/>
              </w:rPr>
              <w:t>Es</w:t>
            </w:r>
            <w:r>
              <w:rPr>
                <w:spacing w:val="-8"/>
                <w:sz w:val="16"/>
              </w:rPr>
              <w:t xml:space="preserve"> </w:t>
            </w:r>
            <w:r>
              <w:rPr>
                <w:spacing w:val="-1"/>
                <w:sz w:val="16"/>
              </w:rPr>
              <w:t>el</w:t>
            </w:r>
            <w:r>
              <w:rPr>
                <w:spacing w:val="-9"/>
                <w:sz w:val="16"/>
              </w:rPr>
              <w:t xml:space="preserve"> </w:t>
            </w:r>
            <w:r>
              <w:rPr>
                <w:spacing w:val="-1"/>
                <w:sz w:val="16"/>
              </w:rPr>
              <w:t>tiempo</w:t>
            </w:r>
            <w:r>
              <w:rPr>
                <w:spacing w:val="-9"/>
                <w:sz w:val="16"/>
              </w:rPr>
              <w:t xml:space="preserve"> </w:t>
            </w:r>
            <w:r>
              <w:rPr>
                <w:sz w:val="16"/>
              </w:rPr>
              <w:t>fuera</w:t>
            </w:r>
            <w:r>
              <w:rPr>
                <w:spacing w:val="-8"/>
                <w:sz w:val="16"/>
              </w:rPr>
              <w:t xml:space="preserve"> </w:t>
            </w:r>
            <w:r>
              <w:rPr>
                <w:sz w:val="16"/>
              </w:rPr>
              <w:t>de</w:t>
            </w:r>
            <w:r>
              <w:rPr>
                <w:spacing w:val="-8"/>
                <w:sz w:val="16"/>
              </w:rPr>
              <w:t xml:space="preserve"> </w:t>
            </w:r>
            <w:r>
              <w:rPr>
                <w:sz w:val="16"/>
              </w:rPr>
              <w:t>servicio</w:t>
            </w:r>
            <w:r>
              <w:rPr>
                <w:spacing w:val="-9"/>
                <w:sz w:val="16"/>
              </w:rPr>
              <w:t xml:space="preserve"> </w:t>
            </w:r>
            <w:r>
              <w:rPr>
                <w:sz w:val="16"/>
              </w:rPr>
              <w:t>mensual</w:t>
            </w:r>
            <w:r>
              <w:rPr>
                <w:spacing w:val="-33"/>
                <w:sz w:val="16"/>
              </w:rPr>
              <w:t xml:space="preserve"> </w:t>
            </w:r>
            <w:r>
              <w:rPr>
                <w:sz w:val="16"/>
              </w:rPr>
              <w:t>del</w:t>
            </w:r>
            <w:r>
              <w:rPr>
                <w:spacing w:val="-2"/>
                <w:sz w:val="16"/>
              </w:rPr>
              <w:t xml:space="preserve"> </w:t>
            </w:r>
            <w:r>
              <w:rPr>
                <w:sz w:val="16"/>
              </w:rPr>
              <w:t>PBX IP en</w:t>
            </w:r>
            <w:r>
              <w:rPr>
                <w:spacing w:val="-1"/>
                <w:sz w:val="16"/>
              </w:rPr>
              <w:t xml:space="preserve"> </w:t>
            </w:r>
            <w:r>
              <w:rPr>
                <w:sz w:val="16"/>
              </w:rPr>
              <w:t>minutos.</w:t>
            </w:r>
          </w:p>
          <w:p w14:paraId="37C9EBAE" w14:textId="77777777" w:rsidR="002E3973" w:rsidRDefault="002E3973" w:rsidP="002E3973">
            <w:pPr>
              <w:pStyle w:val="TableParagraph"/>
              <w:tabs>
                <w:tab w:val="left" w:pos="711"/>
                <w:tab w:val="left" w:pos="712"/>
              </w:tabs>
              <w:ind w:right="-15"/>
              <w:rPr>
                <w:sz w:val="16"/>
              </w:rPr>
            </w:pPr>
            <w:r w:rsidRPr="004248E4">
              <w:rPr>
                <w:b/>
                <w:bCs/>
                <w:sz w:val="16"/>
                <w:szCs w:val="16"/>
              </w:rPr>
              <w:t>TIGW:</w:t>
            </w:r>
            <w:r w:rsidRPr="44D275D3">
              <w:rPr>
                <w:spacing w:val="8"/>
                <w:sz w:val="16"/>
                <w:szCs w:val="16"/>
              </w:rPr>
              <w:t xml:space="preserve"> </w:t>
            </w:r>
            <w:r w:rsidRPr="44D275D3">
              <w:rPr>
                <w:sz w:val="16"/>
                <w:szCs w:val="16"/>
              </w:rPr>
              <w:t>es</w:t>
            </w:r>
            <w:r w:rsidRPr="44D275D3">
              <w:rPr>
                <w:spacing w:val="7"/>
                <w:sz w:val="16"/>
                <w:szCs w:val="16"/>
              </w:rPr>
              <w:t xml:space="preserve"> </w:t>
            </w:r>
            <w:r w:rsidRPr="44D275D3">
              <w:rPr>
                <w:sz w:val="16"/>
                <w:szCs w:val="16"/>
              </w:rPr>
              <w:t>el</w:t>
            </w:r>
            <w:r w:rsidRPr="44D275D3">
              <w:rPr>
                <w:spacing w:val="7"/>
                <w:sz w:val="16"/>
                <w:szCs w:val="16"/>
              </w:rPr>
              <w:t xml:space="preserve"> </w:t>
            </w:r>
            <w:r w:rsidRPr="44D275D3">
              <w:rPr>
                <w:sz w:val="16"/>
                <w:szCs w:val="16"/>
              </w:rPr>
              <w:t>tiempo</w:t>
            </w:r>
            <w:r w:rsidRPr="44D275D3">
              <w:rPr>
                <w:spacing w:val="7"/>
                <w:sz w:val="16"/>
                <w:szCs w:val="16"/>
              </w:rPr>
              <w:t xml:space="preserve"> </w:t>
            </w:r>
            <w:r w:rsidRPr="44D275D3">
              <w:rPr>
                <w:sz w:val="16"/>
                <w:szCs w:val="16"/>
              </w:rPr>
              <w:t>de</w:t>
            </w:r>
            <w:r w:rsidRPr="44D275D3">
              <w:rPr>
                <w:spacing w:val="10"/>
                <w:sz w:val="16"/>
                <w:szCs w:val="16"/>
              </w:rPr>
              <w:t xml:space="preserve"> </w:t>
            </w:r>
            <w:r w:rsidRPr="44D275D3">
              <w:rPr>
                <w:sz w:val="16"/>
                <w:szCs w:val="16"/>
              </w:rPr>
              <w:t>indisponibilidad</w:t>
            </w:r>
            <w:r w:rsidRPr="44D275D3">
              <w:rPr>
                <w:spacing w:val="-34"/>
                <w:sz w:val="16"/>
                <w:szCs w:val="16"/>
              </w:rPr>
              <w:t xml:space="preserve"> </w:t>
            </w:r>
            <w:r w:rsidRPr="44D275D3">
              <w:rPr>
                <w:sz w:val="16"/>
                <w:szCs w:val="16"/>
              </w:rPr>
              <w:t>del</w:t>
            </w:r>
            <w:r w:rsidRPr="44D275D3">
              <w:rPr>
                <w:spacing w:val="-2"/>
                <w:sz w:val="16"/>
                <w:szCs w:val="16"/>
              </w:rPr>
              <w:t xml:space="preserve"> </w:t>
            </w:r>
            <w:r w:rsidRPr="44D275D3">
              <w:rPr>
                <w:sz w:val="16"/>
                <w:szCs w:val="16"/>
              </w:rPr>
              <w:t>Gateway</w:t>
            </w:r>
            <w:r w:rsidRPr="44D275D3">
              <w:rPr>
                <w:spacing w:val="-1"/>
                <w:sz w:val="16"/>
                <w:szCs w:val="16"/>
              </w:rPr>
              <w:t xml:space="preserve"> </w:t>
            </w:r>
            <w:r w:rsidRPr="44D275D3">
              <w:rPr>
                <w:sz w:val="16"/>
                <w:szCs w:val="16"/>
              </w:rPr>
              <w:t>de</w:t>
            </w:r>
            <w:r w:rsidRPr="44D275D3">
              <w:rPr>
                <w:spacing w:val="1"/>
                <w:sz w:val="16"/>
                <w:szCs w:val="16"/>
              </w:rPr>
              <w:t xml:space="preserve"> </w:t>
            </w:r>
            <w:r w:rsidRPr="44D275D3">
              <w:rPr>
                <w:sz w:val="16"/>
                <w:szCs w:val="16"/>
              </w:rPr>
              <w:t>telefonía</w:t>
            </w:r>
          </w:p>
          <w:p w14:paraId="6D47760A" w14:textId="58634F32" w:rsidR="006257EE" w:rsidRDefault="002E3973" w:rsidP="002E3973">
            <w:pPr>
              <w:pStyle w:val="TableParagraph"/>
              <w:spacing w:before="11"/>
              <w:rPr>
                <w:rFonts w:ascii="Arial Narrow"/>
                <w:b/>
                <w:sz w:val="19"/>
              </w:rPr>
            </w:pPr>
            <w:r w:rsidRPr="004248E4">
              <w:rPr>
                <w:b/>
                <w:bCs/>
                <w:sz w:val="16"/>
              </w:rPr>
              <w:t>DM:</w:t>
            </w:r>
            <w:r>
              <w:rPr>
                <w:spacing w:val="15"/>
                <w:sz w:val="16"/>
              </w:rPr>
              <w:t xml:space="preserve"> </w:t>
            </w:r>
            <w:r>
              <w:rPr>
                <w:sz w:val="16"/>
              </w:rPr>
              <w:t>Es</w:t>
            </w:r>
            <w:r>
              <w:rPr>
                <w:spacing w:val="14"/>
                <w:sz w:val="16"/>
              </w:rPr>
              <w:t xml:space="preserve"> </w:t>
            </w:r>
            <w:r>
              <w:rPr>
                <w:sz w:val="16"/>
              </w:rPr>
              <w:t>el</w:t>
            </w:r>
            <w:r>
              <w:rPr>
                <w:spacing w:val="14"/>
                <w:sz w:val="16"/>
              </w:rPr>
              <w:t xml:space="preserve"> </w:t>
            </w:r>
            <w:r>
              <w:rPr>
                <w:sz w:val="16"/>
              </w:rPr>
              <w:t>número</w:t>
            </w:r>
            <w:r>
              <w:rPr>
                <w:spacing w:val="15"/>
                <w:sz w:val="16"/>
              </w:rPr>
              <w:t xml:space="preserve"> </w:t>
            </w:r>
            <w:r>
              <w:rPr>
                <w:sz w:val="16"/>
              </w:rPr>
              <w:t>de</w:t>
            </w:r>
            <w:r>
              <w:rPr>
                <w:spacing w:val="14"/>
                <w:sz w:val="16"/>
              </w:rPr>
              <w:t xml:space="preserve"> </w:t>
            </w:r>
            <w:r>
              <w:rPr>
                <w:sz w:val="16"/>
              </w:rPr>
              <w:t>días</w:t>
            </w:r>
            <w:r>
              <w:rPr>
                <w:spacing w:val="14"/>
                <w:sz w:val="16"/>
              </w:rPr>
              <w:t xml:space="preserve"> </w:t>
            </w:r>
            <w:r>
              <w:rPr>
                <w:sz w:val="16"/>
              </w:rPr>
              <w:t>calendario</w:t>
            </w:r>
            <w:r>
              <w:rPr>
                <w:spacing w:val="18"/>
                <w:sz w:val="16"/>
              </w:rPr>
              <w:t xml:space="preserve"> </w:t>
            </w:r>
            <w:r>
              <w:rPr>
                <w:sz w:val="16"/>
              </w:rPr>
              <w:t>del</w:t>
            </w:r>
            <w:r>
              <w:rPr>
                <w:spacing w:val="14"/>
                <w:sz w:val="16"/>
              </w:rPr>
              <w:t xml:space="preserve"> </w:t>
            </w:r>
            <w:r>
              <w:rPr>
                <w:sz w:val="16"/>
              </w:rPr>
              <w:t>mes</w:t>
            </w:r>
            <w:r>
              <w:rPr>
                <w:spacing w:val="14"/>
                <w:sz w:val="16"/>
              </w:rPr>
              <w:t xml:space="preserve"> </w:t>
            </w:r>
            <w:r>
              <w:rPr>
                <w:sz w:val="16"/>
              </w:rPr>
              <w:t>en</w:t>
            </w:r>
            <w:r>
              <w:rPr>
                <w:spacing w:val="-33"/>
                <w:sz w:val="16"/>
              </w:rPr>
              <w:t xml:space="preserve"> </w:t>
            </w:r>
            <w:r>
              <w:rPr>
                <w:sz w:val="16"/>
              </w:rPr>
              <w:t>que</w:t>
            </w:r>
            <w:r>
              <w:rPr>
                <w:spacing w:val="-2"/>
                <w:sz w:val="16"/>
              </w:rPr>
              <w:t xml:space="preserve"> </w:t>
            </w:r>
            <w:r>
              <w:rPr>
                <w:sz w:val="16"/>
              </w:rPr>
              <w:t>se</w:t>
            </w:r>
            <w:r>
              <w:rPr>
                <w:spacing w:val="-1"/>
                <w:sz w:val="16"/>
              </w:rPr>
              <w:t xml:space="preserve"> </w:t>
            </w:r>
            <w:r>
              <w:rPr>
                <w:sz w:val="16"/>
              </w:rPr>
              <w:t>realiza</w:t>
            </w:r>
            <w:r>
              <w:rPr>
                <w:spacing w:val="-1"/>
                <w:sz w:val="16"/>
              </w:rPr>
              <w:t xml:space="preserve"> </w:t>
            </w:r>
            <w:r>
              <w:rPr>
                <w:sz w:val="16"/>
              </w:rPr>
              <w:t>el</w:t>
            </w:r>
            <w:r>
              <w:rPr>
                <w:spacing w:val="-1"/>
                <w:sz w:val="16"/>
              </w:rPr>
              <w:t xml:space="preserve"> </w:t>
            </w:r>
            <w:r>
              <w:rPr>
                <w:sz w:val="16"/>
              </w:rPr>
              <w:t>análisis</w:t>
            </w:r>
          </w:p>
        </w:tc>
        <w:tc>
          <w:tcPr>
            <w:tcW w:w="141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14:paraId="77FDD0A8" w14:textId="77777777" w:rsidR="006257EE" w:rsidRDefault="00C44BA5" w:rsidP="00063929">
            <w:pPr>
              <w:pStyle w:val="TableParagraph"/>
              <w:spacing w:before="1"/>
              <w:ind w:left="3"/>
              <w:rPr>
                <w:sz w:val="16"/>
              </w:rPr>
            </w:pPr>
            <w:r>
              <w:rPr>
                <w:sz w:val="16"/>
              </w:rPr>
              <w:t>Mínimo</w:t>
            </w:r>
            <w:r>
              <w:rPr>
                <w:spacing w:val="-1"/>
                <w:sz w:val="16"/>
              </w:rPr>
              <w:t xml:space="preserve"> </w:t>
            </w:r>
            <w:r>
              <w:rPr>
                <w:sz w:val="16"/>
              </w:rPr>
              <w:t>99.8%</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14:paraId="08AC488E" w14:textId="77777777" w:rsidR="003111C0" w:rsidRPr="003111C0" w:rsidRDefault="003111C0">
            <w:pPr>
              <w:pStyle w:val="TableParagraph"/>
              <w:numPr>
                <w:ilvl w:val="0"/>
                <w:numId w:val="25"/>
              </w:numPr>
              <w:tabs>
                <w:tab w:val="left" w:pos="945"/>
              </w:tabs>
              <w:spacing w:before="100" w:line="220" w:lineRule="atLeast"/>
              <w:ind w:left="281" w:right="-15" w:hanging="142"/>
              <w:rPr>
                <w:sz w:val="16"/>
              </w:rPr>
            </w:pPr>
            <w:r w:rsidRPr="003111C0">
              <w:rPr>
                <w:sz w:val="16"/>
              </w:rPr>
              <w:t>Sistemas de gestión del servicio de Telefonía.</w:t>
            </w:r>
          </w:p>
          <w:p w14:paraId="546819FF" w14:textId="77777777" w:rsidR="003111C0" w:rsidRPr="003111C0" w:rsidRDefault="003111C0">
            <w:pPr>
              <w:pStyle w:val="TableParagraph"/>
              <w:numPr>
                <w:ilvl w:val="0"/>
                <w:numId w:val="25"/>
              </w:numPr>
              <w:tabs>
                <w:tab w:val="left" w:pos="945"/>
              </w:tabs>
              <w:spacing w:before="100" w:line="220" w:lineRule="atLeast"/>
              <w:ind w:left="281" w:right="-15" w:hanging="142"/>
              <w:rPr>
                <w:sz w:val="16"/>
              </w:rPr>
            </w:pPr>
            <w:r w:rsidRPr="003111C0">
              <w:rPr>
                <w:sz w:val="16"/>
              </w:rPr>
              <w:t>Logs de la planta telefónica.</w:t>
            </w:r>
          </w:p>
          <w:p w14:paraId="38BA1E22" w14:textId="3D80E595" w:rsidR="003111C0" w:rsidRPr="003111C0" w:rsidRDefault="003111C0">
            <w:pPr>
              <w:pStyle w:val="TableParagraph"/>
              <w:numPr>
                <w:ilvl w:val="0"/>
                <w:numId w:val="25"/>
              </w:numPr>
              <w:tabs>
                <w:tab w:val="left" w:pos="945"/>
              </w:tabs>
              <w:spacing w:before="100" w:line="220" w:lineRule="atLeast"/>
              <w:ind w:left="281" w:right="-15" w:hanging="142"/>
              <w:rPr>
                <w:sz w:val="16"/>
              </w:rPr>
            </w:pPr>
            <w:r w:rsidRPr="003111C0">
              <w:rPr>
                <w:sz w:val="16"/>
              </w:rPr>
              <w:t>Sistema</w:t>
            </w:r>
            <w:r>
              <w:rPr>
                <w:sz w:val="16"/>
              </w:rPr>
              <w:t xml:space="preserve"> </w:t>
            </w:r>
            <w:r w:rsidRPr="003111C0">
              <w:rPr>
                <w:sz w:val="16"/>
              </w:rPr>
              <w:t>de gestión del Centro de Servicios.</w:t>
            </w:r>
          </w:p>
          <w:p w14:paraId="318F60CF" w14:textId="6EB88260" w:rsidR="006257EE" w:rsidRDefault="003111C0" w:rsidP="003111C0">
            <w:pPr>
              <w:pStyle w:val="TableParagraph"/>
              <w:tabs>
                <w:tab w:val="left" w:pos="945"/>
              </w:tabs>
              <w:spacing w:before="100" w:line="220" w:lineRule="atLeast"/>
              <w:ind w:left="2" w:right="-15"/>
              <w:rPr>
                <w:sz w:val="16"/>
              </w:rPr>
            </w:pPr>
            <w:r w:rsidRPr="003111C0">
              <w:rPr>
                <w:sz w:val="16"/>
              </w:rPr>
              <w:t>(La información del Centro de Servicios sólo se utilizará para validar causas y sus responsables de las no disponibilidades).</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14:paraId="6FDDE395" w14:textId="77777777" w:rsidR="00F2509A" w:rsidRPr="00F2509A" w:rsidRDefault="00F2509A" w:rsidP="00124636">
            <w:pPr>
              <w:pStyle w:val="TableParagraph"/>
              <w:ind w:left="1"/>
              <w:rPr>
                <w:b/>
                <w:bCs/>
                <w:sz w:val="16"/>
              </w:rPr>
            </w:pPr>
            <w:r w:rsidRPr="00F2509A">
              <w:rPr>
                <w:b/>
                <w:bCs/>
                <w:sz w:val="16"/>
              </w:rPr>
              <w:t>Frecuencia del monitoreo:</w:t>
            </w:r>
          </w:p>
          <w:p w14:paraId="2E70CA49" w14:textId="77777777" w:rsidR="00F2509A" w:rsidRPr="00F2509A" w:rsidRDefault="00F2509A" w:rsidP="00124636">
            <w:pPr>
              <w:pStyle w:val="TableParagraph"/>
              <w:ind w:left="1"/>
              <w:rPr>
                <w:sz w:val="16"/>
              </w:rPr>
            </w:pPr>
            <w:r w:rsidRPr="00F2509A">
              <w:rPr>
                <w:sz w:val="16"/>
              </w:rPr>
              <w:t>Mínimo una medición cada tres (3) minutos.</w:t>
            </w:r>
          </w:p>
          <w:p w14:paraId="380D0F70" w14:textId="77777777" w:rsidR="00F2509A" w:rsidRDefault="00F2509A" w:rsidP="00F2509A">
            <w:pPr>
              <w:pStyle w:val="TableParagraph"/>
              <w:spacing w:before="129"/>
              <w:ind w:left="1"/>
              <w:rPr>
                <w:sz w:val="16"/>
              </w:rPr>
            </w:pPr>
            <w:r w:rsidRPr="00F2509A">
              <w:rPr>
                <w:sz w:val="16"/>
              </w:rPr>
              <w:t>Registro al evento, en el Sistema de gestión del Centro de Servicios de los incidentes relacionados con el servicio.</w:t>
            </w:r>
          </w:p>
          <w:p w14:paraId="120C3035" w14:textId="77777777" w:rsidR="00124636" w:rsidRDefault="00124636" w:rsidP="00F2509A">
            <w:pPr>
              <w:pStyle w:val="TableParagraph"/>
              <w:spacing w:before="129"/>
              <w:ind w:left="1"/>
              <w:rPr>
                <w:sz w:val="16"/>
              </w:rPr>
            </w:pPr>
          </w:p>
          <w:p w14:paraId="3064A350" w14:textId="77777777" w:rsidR="00F2509A" w:rsidRPr="00F2509A" w:rsidRDefault="00F2509A" w:rsidP="00375AE5">
            <w:pPr>
              <w:pStyle w:val="TableParagraph"/>
              <w:ind w:left="1"/>
              <w:rPr>
                <w:b/>
                <w:bCs/>
                <w:sz w:val="16"/>
              </w:rPr>
            </w:pPr>
            <w:r w:rsidRPr="00F2509A">
              <w:rPr>
                <w:b/>
                <w:bCs/>
                <w:sz w:val="16"/>
              </w:rPr>
              <w:t>Frecuencia del reporte:</w:t>
            </w:r>
          </w:p>
          <w:p w14:paraId="1FDA0B22" w14:textId="77777777" w:rsidR="00F2509A" w:rsidRPr="00F2509A" w:rsidRDefault="00F2509A" w:rsidP="00375AE5">
            <w:pPr>
              <w:pStyle w:val="TableParagraph"/>
              <w:ind w:left="1"/>
              <w:rPr>
                <w:sz w:val="16"/>
              </w:rPr>
            </w:pPr>
            <w:r w:rsidRPr="00F2509A">
              <w:rPr>
                <w:sz w:val="16"/>
              </w:rPr>
              <w:t>Reporte mensual del indicador</w:t>
            </w:r>
            <w:r w:rsidRPr="00F2509A">
              <w:rPr>
                <w:sz w:val="16"/>
              </w:rPr>
              <w:tab/>
              <w:t>de disponibilidad.</w:t>
            </w:r>
          </w:p>
          <w:p w14:paraId="4678B44A" w14:textId="77777777" w:rsidR="00F2509A" w:rsidRPr="00F2509A" w:rsidRDefault="00F2509A" w:rsidP="00F2509A">
            <w:pPr>
              <w:pStyle w:val="TableParagraph"/>
              <w:spacing w:before="129"/>
              <w:ind w:left="1"/>
              <w:rPr>
                <w:b/>
                <w:bCs/>
                <w:sz w:val="16"/>
              </w:rPr>
            </w:pPr>
            <w:r w:rsidRPr="00F2509A">
              <w:rPr>
                <w:b/>
                <w:bCs/>
                <w:sz w:val="16"/>
              </w:rPr>
              <w:t>Contenido mínimo del reporte:</w:t>
            </w:r>
          </w:p>
          <w:p w14:paraId="1FA9619D" w14:textId="77777777" w:rsidR="00F2509A" w:rsidRPr="00F2509A" w:rsidRDefault="00F2509A">
            <w:pPr>
              <w:pStyle w:val="TableParagraph"/>
              <w:numPr>
                <w:ilvl w:val="0"/>
                <w:numId w:val="26"/>
              </w:numPr>
              <w:spacing w:before="129"/>
              <w:ind w:left="139" w:hanging="77"/>
              <w:rPr>
                <w:sz w:val="16"/>
              </w:rPr>
            </w:pPr>
            <w:r w:rsidRPr="00F2509A">
              <w:rPr>
                <w:sz w:val="16"/>
              </w:rPr>
              <w:t>Tabla con la siguiente información por grupo territorial:</w:t>
            </w:r>
          </w:p>
          <w:p w14:paraId="401278A3" w14:textId="77777777" w:rsidR="00F2509A" w:rsidRPr="00F2509A" w:rsidRDefault="00F2509A" w:rsidP="00375AE5">
            <w:pPr>
              <w:pStyle w:val="TableParagraph"/>
              <w:spacing w:before="129"/>
              <w:ind w:left="139"/>
              <w:rPr>
                <w:sz w:val="16"/>
              </w:rPr>
            </w:pPr>
            <w:r w:rsidRPr="00F2509A">
              <w:rPr>
                <w:sz w:val="16"/>
              </w:rPr>
              <w:t>Fecha, Grupo territorial, Id del switch afectado, cantidad de teléfonos afectados, tiempo de inicio de la falla, tiempo de solución de la falla, tiempo por fuera, indisponibilidad en % atribuible a la ARN, indisponibilidad atribuible al Contratista, historia de disponibilidad del grupo territorial, archivos de soporte.</w:t>
            </w:r>
          </w:p>
          <w:p w14:paraId="7684B0FB" w14:textId="12B135AA" w:rsidR="006257EE" w:rsidRDefault="00F2509A">
            <w:pPr>
              <w:pStyle w:val="TableParagraph"/>
              <w:numPr>
                <w:ilvl w:val="0"/>
                <w:numId w:val="26"/>
              </w:numPr>
              <w:tabs>
                <w:tab w:val="left" w:pos="340"/>
              </w:tabs>
              <w:spacing w:before="129"/>
              <w:ind w:left="139" w:firstLine="0"/>
              <w:rPr>
                <w:sz w:val="16"/>
              </w:rPr>
            </w:pPr>
            <w:r w:rsidRPr="00F2509A">
              <w:rPr>
                <w:sz w:val="16"/>
              </w:rPr>
              <w:t>Diagrama de barras con los tipos de fallas más frecuentes, números de casos asignados a los incidentes y números de casos asignados a las solicitudes de mantenimiento preventivo</w:t>
            </w:r>
            <w:r w:rsidR="00857179">
              <w:rPr>
                <w:sz w:val="16"/>
              </w:rPr>
              <w:t>.</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14:paraId="5B016C84" w14:textId="77777777" w:rsidR="005E48B2" w:rsidRPr="005E48B2" w:rsidRDefault="005E48B2" w:rsidP="005E48B2">
            <w:pPr>
              <w:pStyle w:val="TableParagraph"/>
              <w:tabs>
                <w:tab w:val="left" w:pos="361"/>
              </w:tabs>
              <w:spacing w:before="15"/>
              <w:ind w:right="42"/>
              <w:rPr>
                <w:sz w:val="16"/>
              </w:rPr>
            </w:pPr>
            <w:r w:rsidRPr="005E48B2">
              <w:rPr>
                <w:sz w:val="16"/>
              </w:rPr>
              <w:t>Las penalizaciones se calculan sobre el valor mensual del servicio.</w:t>
            </w:r>
          </w:p>
          <w:p w14:paraId="60ACD88C" w14:textId="77777777" w:rsidR="005E48B2" w:rsidRPr="005E48B2" w:rsidRDefault="005E48B2" w:rsidP="005E48B2">
            <w:pPr>
              <w:pStyle w:val="TableParagraph"/>
              <w:tabs>
                <w:tab w:val="left" w:pos="361"/>
              </w:tabs>
              <w:spacing w:before="15"/>
              <w:ind w:right="42"/>
              <w:rPr>
                <w:sz w:val="16"/>
              </w:rPr>
            </w:pPr>
          </w:p>
          <w:p w14:paraId="61FC4F78" w14:textId="77777777" w:rsidR="005E48B2" w:rsidRPr="005E48B2" w:rsidRDefault="005E48B2">
            <w:pPr>
              <w:pStyle w:val="TableParagraph"/>
              <w:numPr>
                <w:ilvl w:val="0"/>
                <w:numId w:val="26"/>
              </w:numPr>
              <w:tabs>
                <w:tab w:val="left" w:pos="92"/>
              </w:tabs>
              <w:spacing w:before="15"/>
              <w:ind w:left="375" w:right="42" w:hanging="142"/>
              <w:rPr>
                <w:sz w:val="16"/>
              </w:rPr>
            </w:pPr>
            <w:r w:rsidRPr="005E48B2">
              <w:rPr>
                <w:sz w:val="16"/>
              </w:rPr>
              <w:t>Disponibilidad menor que 99.8% y mayor o igual que 99.6%, penalización del 5%.</w:t>
            </w:r>
          </w:p>
          <w:p w14:paraId="27819BEA" w14:textId="77777777" w:rsidR="005E48B2" w:rsidRPr="005E48B2" w:rsidRDefault="005E48B2">
            <w:pPr>
              <w:pStyle w:val="TableParagraph"/>
              <w:numPr>
                <w:ilvl w:val="0"/>
                <w:numId w:val="26"/>
              </w:numPr>
              <w:tabs>
                <w:tab w:val="left" w:pos="92"/>
              </w:tabs>
              <w:spacing w:before="15"/>
              <w:ind w:left="375" w:right="42" w:hanging="142"/>
              <w:rPr>
                <w:sz w:val="16"/>
              </w:rPr>
            </w:pPr>
            <w:r w:rsidRPr="005E48B2">
              <w:rPr>
                <w:sz w:val="16"/>
              </w:rPr>
              <w:t>Disponibilidad menor que 99.6% y mayor o igual que 99.0%, penalización del 10%.</w:t>
            </w:r>
          </w:p>
          <w:p w14:paraId="32473A5F" w14:textId="77777777" w:rsidR="005E48B2" w:rsidRPr="005E48B2" w:rsidRDefault="005E48B2">
            <w:pPr>
              <w:pStyle w:val="TableParagraph"/>
              <w:numPr>
                <w:ilvl w:val="0"/>
                <w:numId w:val="26"/>
              </w:numPr>
              <w:tabs>
                <w:tab w:val="left" w:pos="92"/>
              </w:tabs>
              <w:spacing w:before="15"/>
              <w:ind w:left="375" w:right="42" w:hanging="142"/>
              <w:rPr>
                <w:sz w:val="16"/>
              </w:rPr>
            </w:pPr>
            <w:r w:rsidRPr="005E48B2">
              <w:rPr>
                <w:sz w:val="16"/>
              </w:rPr>
              <w:t>Disponibilidad menor que 99.0% y mayor o igual que 95.0%. penalización del 30%.</w:t>
            </w:r>
          </w:p>
          <w:p w14:paraId="71972A99" w14:textId="77777777" w:rsidR="005E48B2" w:rsidRPr="005E48B2" w:rsidRDefault="005E48B2">
            <w:pPr>
              <w:pStyle w:val="TableParagraph"/>
              <w:numPr>
                <w:ilvl w:val="0"/>
                <w:numId w:val="26"/>
              </w:numPr>
              <w:tabs>
                <w:tab w:val="left" w:pos="92"/>
              </w:tabs>
              <w:spacing w:before="15"/>
              <w:ind w:left="375" w:right="42" w:hanging="142"/>
              <w:rPr>
                <w:sz w:val="16"/>
              </w:rPr>
            </w:pPr>
            <w:r w:rsidRPr="005E48B2">
              <w:rPr>
                <w:sz w:val="16"/>
              </w:rPr>
              <w:t>Disponibilidad menor que 95%, y mayor al 90% penalización del 50%.</w:t>
            </w:r>
          </w:p>
          <w:p w14:paraId="09CDAFB2" w14:textId="4F4A127D" w:rsidR="006257EE" w:rsidRDefault="005E48B2">
            <w:pPr>
              <w:pStyle w:val="TableParagraph"/>
              <w:numPr>
                <w:ilvl w:val="0"/>
                <w:numId w:val="26"/>
              </w:numPr>
              <w:tabs>
                <w:tab w:val="left" w:pos="92"/>
              </w:tabs>
              <w:spacing w:before="15"/>
              <w:ind w:left="375" w:right="42" w:hanging="142"/>
              <w:rPr>
                <w:sz w:val="16"/>
              </w:rPr>
            </w:pPr>
            <w:r w:rsidRPr="005E48B2">
              <w:rPr>
                <w:sz w:val="16"/>
              </w:rPr>
              <w:t>Disponibilidad menor que 90% penalización del 100%.</w:t>
            </w:r>
          </w:p>
        </w:tc>
      </w:tr>
      <w:tr w:rsidR="006257EE" w14:paraId="0F067911" w14:textId="77777777" w:rsidTr="5CB02B5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8182"/>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47A633" w14:textId="3BC2AF7D" w:rsidR="006257EE" w:rsidRDefault="2DDD9774" w:rsidP="00063929">
            <w:pPr>
              <w:pStyle w:val="TableParagraph"/>
              <w:spacing w:before="1"/>
              <w:ind w:left="268" w:right="259"/>
              <w:rPr>
                <w:sz w:val="16"/>
                <w:szCs w:val="16"/>
              </w:rPr>
            </w:pPr>
            <w:r w:rsidRPr="69E0FCC9">
              <w:rPr>
                <w:sz w:val="16"/>
                <w:szCs w:val="16"/>
              </w:rPr>
              <w:lastRenderedPageBreak/>
              <w:t>20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FC04E8" w14:textId="77777777" w:rsidR="006257EE" w:rsidRDefault="00C44BA5" w:rsidP="00063929">
            <w:pPr>
              <w:pStyle w:val="TableParagraph"/>
              <w:spacing w:before="1" w:line="276" w:lineRule="auto"/>
              <w:ind w:left="4" w:right="283"/>
              <w:rPr>
                <w:sz w:val="16"/>
              </w:rPr>
            </w:pPr>
            <w:r>
              <w:rPr>
                <w:sz w:val="16"/>
              </w:rPr>
              <w:t>SERVICIO</w:t>
            </w:r>
            <w:r>
              <w:rPr>
                <w:spacing w:val="1"/>
                <w:sz w:val="16"/>
              </w:rPr>
              <w:t xml:space="preserve"> </w:t>
            </w:r>
            <w:r>
              <w:rPr>
                <w:sz w:val="16"/>
              </w:rPr>
              <w:t>DE</w:t>
            </w:r>
            <w:r>
              <w:rPr>
                <w:spacing w:val="1"/>
                <w:sz w:val="16"/>
              </w:rPr>
              <w:t xml:space="preserve"> </w:t>
            </w:r>
            <w:r>
              <w:rPr>
                <w:sz w:val="16"/>
              </w:rPr>
              <w:t>TELEFONÍA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8DC23B" w14:textId="77777777" w:rsidR="006257EE" w:rsidRDefault="00C44BA5" w:rsidP="00063929">
            <w:pPr>
              <w:pStyle w:val="TableParagraph"/>
              <w:spacing w:before="1"/>
              <w:ind w:left="4"/>
              <w:rPr>
                <w:sz w:val="16"/>
              </w:rPr>
            </w:pPr>
            <w:r>
              <w:rPr>
                <w:sz w:val="16"/>
              </w:rPr>
              <w:t>CALIDAD</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774C98" w14:textId="77777777" w:rsidR="006257EE" w:rsidRDefault="00C44BA5" w:rsidP="00063929">
            <w:pPr>
              <w:pStyle w:val="TableParagraph"/>
              <w:spacing w:line="237" w:lineRule="auto"/>
              <w:ind w:left="3" w:right="12"/>
              <w:rPr>
                <w:sz w:val="16"/>
              </w:rPr>
            </w:pPr>
            <w:r>
              <w:rPr>
                <w:sz w:val="16"/>
              </w:rPr>
              <w:t>La calidad que recibe cada usuario de telefonía se</w:t>
            </w:r>
            <w:r>
              <w:rPr>
                <w:spacing w:val="-34"/>
                <w:sz w:val="16"/>
              </w:rPr>
              <w:t xml:space="preserve"> </w:t>
            </w:r>
            <w:r>
              <w:rPr>
                <w:sz w:val="16"/>
              </w:rPr>
              <w:t>mide a través del parámetro MOS (Mean Opinión</w:t>
            </w:r>
            <w:r>
              <w:rPr>
                <w:spacing w:val="1"/>
                <w:sz w:val="16"/>
              </w:rPr>
              <w:t xml:space="preserve"> </w:t>
            </w:r>
            <w:r>
              <w:rPr>
                <w:sz w:val="16"/>
              </w:rPr>
              <w:t>Score)</w:t>
            </w:r>
          </w:p>
          <w:p w14:paraId="3C20A868" w14:textId="77777777" w:rsidR="006257EE" w:rsidRDefault="00C44BA5" w:rsidP="00063929">
            <w:pPr>
              <w:pStyle w:val="TableParagraph"/>
              <w:spacing w:before="1"/>
              <w:ind w:left="3"/>
              <w:rPr>
                <w:sz w:val="16"/>
              </w:rPr>
            </w:pPr>
            <w:r>
              <w:rPr>
                <w:sz w:val="16"/>
              </w:rPr>
              <w:t>Siendo:</w:t>
            </w:r>
          </w:p>
          <w:p w14:paraId="634A5E22" w14:textId="77777777" w:rsidR="006257EE" w:rsidRDefault="00C44BA5" w:rsidP="00063929">
            <w:pPr>
              <w:pStyle w:val="TableParagraph"/>
              <w:spacing w:before="31"/>
              <w:ind w:left="3"/>
              <w:rPr>
                <w:sz w:val="16"/>
              </w:rPr>
            </w:pPr>
            <w:r>
              <w:rPr>
                <w:sz w:val="16"/>
              </w:rPr>
              <w:t>5</w:t>
            </w:r>
            <w:r>
              <w:rPr>
                <w:spacing w:val="-1"/>
                <w:sz w:val="16"/>
              </w:rPr>
              <w:t xml:space="preserve"> </w:t>
            </w:r>
            <w:r>
              <w:rPr>
                <w:sz w:val="16"/>
              </w:rPr>
              <w:t>=</w:t>
            </w:r>
            <w:r>
              <w:rPr>
                <w:spacing w:val="-2"/>
                <w:sz w:val="16"/>
              </w:rPr>
              <w:t xml:space="preserve"> </w:t>
            </w:r>
            <w:r>
              <w:rPr>
                <w:sz w:val="16"/>
              </w:rPr>
              <w:t>Excelente</w:t>
            </w:r>
          </w:p>
          <w:p w14:paraId="286FFF4A" w14:textId="77777777" w:rsidR="006257EE" w:rsidRDefault="00C44BA5" w:rsidP="00063929">
            <w:pPr>
              <w:pStyle w:val="TableParagraph"/>
              <w:spacing w:before="28"/>
              <w:ind w:left="3"/>
              <w:rPr>
                <w:sz w:val="16"/>
              </w:rPr>
            </w:pPr>
            <w:r>
              <w:rPr>
                <w:sz w:val="16"/>
              </w:rPr>
              <w:t>4=</w:t>
            </w:r>
            <w:r>
              <w:rPr>
                <w:spacing w:val="-2"/>
                <w:sz w:val="16"/>
              </w:rPr>
              <w:t xml:space="preserve"> </w:t>
            </w:r>
            <w:r>
              <w:rPr>
                <w:sz w:val="16"/>
              </w:rPr>
              <w:t>Bueno</w:t>
            </w:r>
          </w:p>
          <w:p w14:paraId="3474071A" w14:textId="77777777" w:rsidR="006257EE" w:rsidRDefault="00C44BA5" w:rsidP="00063929">
            <w:pPr>
              <w:pStyle w:val="TableParagraph"/>
              <w:spacing w:before="30"/>
              <w:ind w:left="3"/>
              <w:rPr>
                <w:sz w:val="16"/>
              </w:rPr>
            </w:pPr>
            <w:r>
              <w:rPr>
                <w:sz w:val="16"/>
              </w:rPr>
              <w:t>3</w:t>
            </w:r>
            <w:r>
              <w:rPr>
                <w:spacing w:val="-1"/>
                <w:sz w:val="16"/>
              </w:rPr>
              <w:t xml:space="preserve"> </w:t>
            </w:r>
            <w:r>
              <w:rPr>
                <w:sz w:val="16"/>
              </w:rPr>
              <w:t>=</w:t>
            </w:r>
            <w:r>
              <w:rPr>
                <w:spacing w:val="-2"/>
                <w:sz w:val="16"/>
              </w:rPr>
              <w:t xml:space="preserve"> </w:t>
            </w:r>
            <w:r>
              <w:rPr>
                <w:sz w:val="16"/>
              </w:rPr>
              <w:t>Justo</w:t>
            </w:r>
          </w:p>
          <w:p w14:paraId="7BD9689F" w14:textId="77777777" w:rsidR="006257EE" w:rsidRDefault="00C44BA5" w:rsidP="00063929">
            <w:pPr>
              <w:pStyle w:val="TableParagraph"/>
              <w:spacing w:before="28"/>
              <w:ind w:left="3"/>
              <w:rPr>
                <w:sz w:val="16"/>
              </w:rPr>
            </w:pPr>
            <w:r>
              <w:rPr>
                <w:sz w:val="16"/>
              </w:rPr>
              <w:t>2</w:t>
            </w:r>
            <w:r>
              <w:rPr>
                <w:spacing w:val="-1"/>
                <w:sz w:val="16"/>
              </w:rPr>
              <w:t xml:space="preserve"> </w:t>
            </w:r>
            <w:r>
              <w:rPr>
                <w:sz w:val="16"/>
              </w:rPr>
              <w:t>=</w:t>
            </w:r>
            <w:r>
              <w:rPr>
                <w:spacing w:val="-1"/>
                <w:sz w:val="16"/>
              </w:rPr>
              <w:t xml:space="preserve"> </w:t>
            </w:r>
            <w:r>
              <w:rPr>
                <w:sz w:val="16"/>
              </w:rPr>
              <w:t>Pobre</w:t>
            </w:r>
          </w:p>
          <w:p w14:paraId="79E6A1EB" w14:textId="77777777" w:rsidR="006257EE" w:rsidRDefault="00C44BA5" w:rsidP="00063929">
            <w:pPr>
              <w:pStyle w:val="TableParagraph"/>
              <w:spacing w:before="30"/>
              <w:ind w:left="3"/>
              <w:rPr>
                <w:sz w:val="16"/>
              </w:rPr>
            </w:pPr>
            <w:r>
              <w:rPr>
                <w:sz w:val="16"/>
              </w:rPr>
              <w:t>1</w:t>
            </w:r>
            <w:r>
              <w:rPr>
                <w:spacing w:val="-1"/>
                <w:sz w:val="16"/>
              </w:rPr>
              <w:t xml:space="preserve"> </w:t>
            </w:r>
            <w:r>
              <w:rPr>
                <w:sz w:val="16"/>
              </w:rPr>
              <w:t>=</w:t>
            </w:r>
            <w:r>
              <w:rPr>
                <w:spacing w:val="-1"/>
                <w:sz w:val="16"/>
              </w:rPr>
              <w:t xml:space="preserve"> </w:t>
            </w:r>
            <w:r>
              <w:rPr>
                <w:sz w:val="16"/>
              </w:rPr>
              <w:t>Malo</w:t>
            </w:r>
          </w:p>
        </w:tc>
        <w:tc>
          <w:tcPr>
            <w:tcW w:w="141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977B02" w14:textId="77777777" w:rsidR="006257EE" w:rsidRDefault="00C44BA5" w:rsidP="00063929">
            <w:pPr>
              <w:pStyle w:val="TableParagraph"/>
              <w:spacing w:before="1" w:line="276" w:lineRule="auto"/>
              <w:ind w:left="3" w:right="182"/>
              <w:rPr>
                <w:sz w:val="16"/>
              </w:rPr>
            </w:pPr>
            <w:r>
              <w:rPr>
                <w:sz w:val="16"/>
              </w:rPr>
              <w:t>Media</w:t>
            </w:r>
            <w:r>
              <w:rPr>
                <w:spacing w:val="1"/>
                <w:sz w:val="16"/>
              </w:rPr>
              <w:t xml:space="preserve"> </w:t>
            </w:r>
            <w:r>
              <w:rPr>
                <w:sz w:val="16"/>
              </w:rPr>
              <w:t>Geométrica</w:t>
            </w:r>
            <w:r>
              <w:rPr>
                <w:spacing w:val="-34"/>
                <w:sz w:val="16"/>
              </w:rPr>
              <w:t xml:space="preserve"> </w:t>
            </w:r>
            <w:r>
              <w:rPr>
                <w:sz w:val="16"/>
              </w:rPr>
              <w:t>superior</w:t>
            </w:r>
            <w:r>
              <w:rPr>
                <w:spacing w:val="-9"/>
                <w:sz w:val="16"/>
              </w:rPr>
              <w:t xml:space="preserve"> </w:t>
            </w:r>
            <w:r>
              <w:rPr>
                <w:sz w:val="16"/>
              </w:rPr>
              <w:t>a</w:t>
            </w:r>
            <w:r>
              <w:rPr>
                <w:spacing w:val="-8"/>
                <w:sz w:val="16"/>
              </w:rPr>
              <w:t xml:space="preserve"> </w:t>
            </w:r>
            <w:r>
              <w:rPr>
                <w:sz w:val="16"/>
              </w:rPr>
              <w:t>4</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4DC968" w14:textId="5962C38B" w:rsidR="006257EE" w:rsidRDefault="00400910" w:rsidP="00063929">
            <w:pPr>
              <w:pStyle w:val="TableParagraph"/>
              <w:spacing w:before="1" w:line="278" w:lineRule="auto"/>
              <w:ind w:left="2" w:right="-15"/>
              <w:rPr>
                <w:sz w:val="16"/>
              </w:rPr>
            </w:pPr>
            <w:r w:rsidRPr="00400910">
              <w:rPr>
                <w:sz w:val="16"/>
              </w:rPr>
              <w:t>Herramienta de gestión de Servicios de TI.</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683C4A" w14:textId="77777777" w:rsidR="00B5258D" w:rsidRPr="00700980" w:rsidRDefault="00B5258D" w:rsidP="00B5258D">
            <w:pPr>
              <w:pStyle w:val="TableParagraph"/>
              <w:ind w:left="1"/>
              <w:rPr>
                <w:b/>
                <w:bCs/>
                <w:color w:val="FF0000"/>
                <w:sz w:val="16"/>
              </w:rPr>
            </w:pPr>
            <w:r w:rsidRPr="00700980">
              <w:rPr>
                <w:b/>
                <w:bCs/>
                <w:color w:val="FF0000"/>
                <w:sz w:val="16"/>
              </w:rPr>
              <w:t xml:space="preserve">Frecuencia del reporte: </w:t>
            </w:r>
          </w:p>
          <w:p w14:paraId="03DDD142" w14:textId="4B9288DE" w:rsidR="00B5258D" w:rsidRPr="00700980" w:rsidRDefault="00B5258D" w:rsidP="00B5258D">
            <w:pPr>
              <w:pStyle w:val="TableParagraph"/>
              <w:rPr>
                <w:color w:val="FF0000"/>
                <w:sz w:val="16"/>
                <w:szCs w:val="16"/>
              </w:rPr>
            </w:pPr>
            <w:r w:rsidRPr="00700980">
              <w:rPr>
                <w:color w:val="FF0000"/>
                <w:sz w:val="16"/>
                <w:szCs w:val="16"/>
              </w:rPr>
              <w:t>Reporte mensual del indicador de calidad.</w:t>
            </w:r>
          </w:p>
          <w:p w14:paraId="05A6A52C" w14:textId="77777777" w:rsidR="00B5258D" w:rsidRPr="00B5258D" w:rsidRDefault="00B5258D" w:rsidP="00B5258D">
            <w:pPr>
              <w:pStyle w:val="TableParagraph"/>
              <w:ind w:left="1"/>
              <w:rPr>
                <w:sz w:val="16"/>
              </w:rPr>
            </w:pPr>
            <w:r w:rsidRPr="00B5258D">
              <w:rPr>
                <w:b/>
                <w:bCs/>
                <w:sz w:val="16"/>
              </w:rPr>
              <w:t>Responsable de los datos:</w:t>
            </w:r>
            <w:r w:rsidRPr="00B5258D">
              <w:rPr>
                <w:sz w:val="16"/>
              </w:rPr>
              <w:t xml:space="preserve"> Contratista</w:t>
            </w:r>
          </w:p>
          <w:p w14:paraId="651B4AD8" w14:textId="221918AD" w:rsidR="00B5258D" w:rsidRDefault="00B5258D" w:rsidP="00B5258D">
            <w:pPr>
              <w:pStyle w:val="TableParagraph"/>
              <w:ind w:left="1"/>
              <w:rPr>
                <w:sz w:val="16"/>
              </w:rPr>
            </w:pPr>
            <w:r w:rsidRPr="00B5258D">
              <w:rPr>
                <w:b/>
                <w:bCs/>
                <w:sz w:val="16"/>
              </w:rPr>
              <w:t>Responsable del reporte:</w:t>
            </w:r>
            <w:r w:rsidRPr="00B5258D">
              <w:rPr>
                <w:sz w:val="16"/>
              </w:rPr>
              <w:t xml:space="preserve"> Contratista</w:t>
            </w:r>
            <w:r w:rsidR="00FC3A9C">
              <w:rPr>
                <w:sz w:val="16"/>
              </w:rPr>
              <w:t>.</w:t>
            </w:r>
          </w:p>
          <w:p w14:paraId="6A9A7F4F" w14:textId="77777777" w:rsidR="00FC3A9C" w:rsidRPr="00B5258D" w:rsidRDefault="00FC3A9C" w:rsidP="00B5258D">
            <w:pPr>
              <w:pStyle w:val="TableParagraph"/>
              <w:ind w:left="1"/>
              <w:rPr>
                <w:sz w:val="16"/>
              </w:rPr>
            </w:pPr>
          </w:p>
          <w:p w14:paraId="04FDA9A8" w14:textId="77777777" w:rsidR="00D776AF" w:rsidRPr="00D776AF" w:rsidRDefault="00B5258D" w:rsidP="00FC3A9C">
            <w:pPr>
              <w:pStyle w:val="TableParagraph"/>
              <w:ind w:left="1"/>
              <w:rPr>
                <w:b/>
                <w:bCs/>
                <w:sz w:val="16"/>
              </w:rPr>
            </w:pPr>
            <w:r w:rsidRPr="00D776AF">
              <w:rPr>
                <w:b/>
                <w:bCs/>
                <w:sz w:val="16"/>
              </w:rPr>
              <w:t>Contenido mínimo del reporte:</w:t>
            </w:r>
          </w:p>
          <w:p w14:paraId="72B38E87" w14:textId="6A6A2440" w:rsidR="00B5258D" w:rsidRPr="00B5258D" w:rsidRDefault="00B5258D" w:rsidP="00FC3A9C">
            <w:pPr>
              <w:pStyle w:val="TableParagraph"/>
              <w:ind w:left="1"/>
              <w:rPr>
                <w:sz w:val="16"/>
              </w:rPr>
            </w:pPr>
            <w:r w:rsidRPr="00B5258D">
              <w:rPr>
                <w:sz w:val="16"/>
              </w:rPr>
              <w:t xml:space="preserve"> Gráfica del mes con los valores diarios de MOS por grupo territorial, diagrama de barras con los 15 sitios con menor calidad.</w:t>
            </w:r>
          </w:p>
          <w:p w14:paraId="7345ABE1" w14:textId="77777777" w:rsidR="00B5258D" w:rsidRPr="00B5258D" w:rsidRDefault="00B5258D" w:rsidP="00B5258D">
            <w:pPr>
              <w:pStyle w:val="TableParagraph"/>
              <w:spacing w:before="125"/>
              <w:ind w:left="1"/>
              <w:rPr>
                <w:sz w:val="16"/>
              </w:rPr>
            </w:pPr>
            <w:r w:rsidRPr="00D776AF">
              <w:rPr>
                <w:b/>
                <w:bCs/>
                <w:sz w:val="16"/>
              </w:rPr>
              <w:t>Formato del reporte:</w:t>
            </w:r>
            <w:r w:rsidRPr="00B5258D">
              <w:rPr>
                <w:sz w:val="16"/>
              </w:rPr>
              <w:t xml:space="preserve"> Formato en Excel o PDF con fecha, grupo territorial y tiempo.</w:t>
            </w:r>
          </w:p>
          <w:p w14:paraId="6D7CCD5E" w14:textId="77777777" w:rsidR="00B5258D" w:rsidRPr="00B5258D" w:rsidRDefault="00B5258D" w:rsidP="00B5258D">
            <w:pPr>
              <w:pStyle w:val="TableParagraph"/>
              <w:spacing w:before="125"/>
              <w:ind w:left="1"/>
              <w:rPr>
                <w:sz w:val="16"/>
              </w:rPr>
            </w:pPr>
            <w:r w:rsidRPr="006052EC">
              <w:rPr>
                <w:b/>
                <w:bCs/>
                <w:sz w:val="16"/>
              </w:rPr>
              <w:t>Responsable de los datos:</w:t>
            </w:r>
            <w:r w:rsidRPr="00B5258D">
              <w:rPr>
                <w:sz w:val="16"/>
              </w:rPr>
              <w:t xml:space="preserve"> Contratista</w:t>
            </w:r>
          </w:p>
          <w:p w14:paraId="67DF8815" w14:textId="77777777" w:rsidR="00B5258D" w:rsidRDefault="00B5258D" w:rsidP="00B5258D">
            <w:pPr>
              <w:pStyle w:val="TableParagraph"/>
              <w:spacing w:before="125"/>
              <w:ind w:left="1"/>
              <w:rPr>
                <w:sz w:val="16"/>
              </w:rPr>
            </w:pPr>
            <w:r w:rsidRPr="006052EC">
              <w:rPr>
                <w:b/>
                <w:bCs/>
                <w:sz w:val="16"/>
              </w:rPr>
              <w:t>Responsable del reporte:</w:t>
            </w:r>
            <w:r w:rsidRPr="00B5258D">
              <w:rPr>
                <w:sz w:val="16"/>
              </w:rPr>
              <w:t xml:space="preserve"> Contratista</w:t>
            </w:r>
          </w:p>
          <w:p w14:paraId="50F74CEC" w14:textId="77777777" w:rsidR="00CA1D36" w:rsidRPr="00B5258D" w:rsidRDefault="00CA1D36" w:rsidP="00B5258D">
            <w:pPr>
              <w:pStyle w:val="TableParagraph"/>
              <w:spacing w:before="125"/>
              <w:ind w:left="1"/>
              <w:rPr>
                <w:sz w:val="16"/>
              </w:rPr>
            </w:pPr>
          </w:p>
          <w:p w14:paraId="2559FC09" w14:textId="77777777" w:rsidR="00CA1D36" w:rsidRPr="00CA1D36" w:rsidRDefault="00B5258D" w:rsidP="00CA1D36">
            <w:pPr>
              <w:pStyle w:val="TableParagraph"/>
              <w:ind w:left="1"/>
              <w:rPr>
                <w:b/>
                <w:bCs/>
                <w:sz w:val="16"/>
              </w:rPr>
            </w:pPr>
            <w:r w:rsidRPr="00CA1D36">
              <w:rPr>
                <w:b/>
                <w:bCs/>
                <w:sz w:val="16"/>
              </w:rPr>
              <w:t xml:space="preserve">Contenido mínimo del reporte: </w:t>
            </w:r>
          </w:p>
          <w:p w14:paraId="5EAF2CE2" w14:textId="3A713DBB" w:rsidR="00B5258D" w:rsidRPr="00B5258D" w:rsidRDefault="00B5258D" w:rsidP="00CA1D36">
            <w:pPr>
              <w:pStyle w:val="TableParagraph"/>
              <w:ind w:left="1"/>
              <w:rPr>
                <w:sz w:val="16"/>
              </w:rPr>
            </w:pPr>
            <w:r w:rsidRPr="00B5258D">
              <w:rPr>
                <w:sz w:val="16"/>
              </w:rPr>
              <w:t>Gráfica del mes con los valores diarios de MOS por grupo territorial, diagrama de barras con los 15 sitios con menor calidad.</w:t>
            </w:r>
          </w:p>
          <w:p w14:paraId="4A3D7BED" w14:textId="77777777" w:rsidR="001C0BF5" w:rsidRDefault="001C0BF5" w:rsidP="00AA232C">
            <w:pPr>
              <w:pStyle w:val="TableParagraph"/>
              <w:ind w:left="1"/>
              <w:rPr>
                <w:b/>
                <w:bCs/>
                <w:sz w:val="16"/>
              </w:rPr>
            </w:pPr>
          </w:p>
          <w:p w14:paraId="6C6C92C9" w14:textId="18492C84" w:rsidR="00B5258D" w:rsidRPr="00AA232C" w:rsidRDefault="00B5258D" w:rsidP="00AA232C">
            <w:pPr>
              <w:pStyle w:val="TableParagraph"/>
              <w:ind w:left="1"/>
              <w:rPr>
                <w:b/>
                <w:bCs/>
                <w:sz w:val="16"/>
              </w:rPr>
            </w:pPr>
            <w:r w:rsidRPr="00AA232C">
              <w:rPr>
                <w:b/>
                <w:bCs/>
                <w:sz w:val="16"/>
              </w:rPr>
              <w:t>Formato del reporte:</w:t>
            </w:r>
          </w:p>
          <w:p w14:paraId="1C481824" w14:textId="77777777" w:rsidR="00B5258D" w:rsidRPr="00B5258D" w:rsidRDefault="00B5258D" w:rsidP="00AA232C">
            <w:pPr>
              <w:pStyle w:val="TableParagraph"/>
              <w:ind w:left="1"/>
              <w:rPr>
                <w:sz w:val="16"/>
              </w:rPr>
            </w:pPr>
            <w:r w:rsidRPr="00B5258D">
              <w:rPr>
                <w:sz w:val="16"/>
              </w:rPr>
              <w:t>Formato en Excel o PDF con fecha, grupo territorial y tiempo en que la calidad fue inferior a 3.</w:t>
            </w:r>
          </w:p>
          <w:p w14:paraId="5191FA49" w14:textId="7A7A3C82" w:rsidR="006257EE" w:rsidRDefault="00B5258D" w:rsidP="00B5258D">
            <w:pPr>
              <w:pStyle w:val="TableParagraph"/>
              <w:spacing w:before="125"/>
              <w:ind w:left="1"/>
              <w:rPr>
                <w:sz w:val="16"/>
              </w:rPr>
            </w:pPr>
            <w:r w:rsidRPr="00E1274F">
              <w:rPr>
                <w:b/>
                <w:bCs/>
                <w:sz w:val="16"/>
              </w:rPr>
              <w:t>Frecuencia de la medición:</w:t>
            </w:r>
            <w:r w:rsidRPr="00B5258D">
              <w:rPr>
                <w:sz w:val="16"/>
              </w:rPr>
              <w:t xml:space="preserve"> cada cinco minutos </w:t>
            </w:r>
            <w:r w:rsidRPr="00E1274F">
              <w:rPr>
                <w:b/>
                <w:bCs/>
                <w:sz w:val="16"/>
              </w:rPr>
              <w:t>Frecuencia del reporte:</w:t>
            </w:r>
            <w:r w:rsidRPr="00B5258D">
              <w:rPr>
                <w:sz w:val="16"/>
              </w:rPr>
              <w:t xml:space="preserve"> Mensual (los primeros 5 días del mes siguiente.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92C09C" w14:textId="59500070" w:rsidR="00B91455" w:rsidRDefault="00B91455" w:rsidP="00063929">
            <w:pPr>
              <w:pStyle w:val="TableParagraph"/>
              <w:spacing w:before="1" w:line="244" w:lineRule="auto"/>
              <w:rPr>
                <w:sz w:val="16"/>
              </w:rPr>
            </w:pPr>
            <w:r>
              <w:rPr>
                <w:sz w:val="16"/>
              </w:rPr>
              <w:t>I)</w:t>
            </w:r>
            <w:r w:rsidR="00C44BA5">
              <w:rPr>
                <w:sz w:val="16"/>
              </w:rPr>
              <w:t>Nivel de Meta &gt;= 4.0: sin</w:t>
            </w:r>
            <w:r w:rsidR="00C44BA5">
              <w:rPr>
                <w:spacing w:val="1"/>
                <w:sz w:val="16"/>
              </w:rPr>
              <w:t xml:space="preserve"> </w:t>
            </w:r>
            <w:r w:rsidR="00C44BA5">
              <w:rPr>
                <w:sz w:val="16"/>
              </w:rPr>
              <w:t>penalización.</w:t>
            </w:r>
          </w:p>
          <w:p w14:paraId="09FA8FA4" w14:textId="77777777" w:rsidR="00B91455" w:rsidRDefault="00B91455" w:rsidP="00063929">
            <w:pPr>
              <w:pStyle w:val="TableParagraph"/>
              <w:spacing w:before="1" w:line="244" w:lineRule="auto"/>
              <w:rPr>
                <w:sz w:val="16"/>
              </w:rPr>
            </w:pPr>
          </w:p>
          <w:p w14:paraId="5CF2E2BC" w14:textId="77777777" w:rsidR="001827D3" w:rsidRPr="001827D3" w:rsidRDefault="00C44BA5">
            <w:pPr>
              <w:pStyle w:val="TableParagraph"/>
              <w:numPr>
                <w:ilvl w:val="0"/>
                <w:numId w:val="3"/>
              </w:numPr>
              <w:tabs>
                <w:tab w:val="left" w:pos="155"/>
              </w:tabs>
              <w:spacing w:line="242" w:lineRule="auto"/>
              <w:ind w:firstLine="0"/>
              <w:rPr>
                <w:sz w:val="16"/>
              </w:rPr>
            </w:pPr>
            <w:r>
              <w:rPr>
                <w:sz w:val="16"/>
              </w:rPr>
              <w:t>Nivel</w:t>
            </w:r>
            <w:r>
              <w:rPr>
                <w:spacing w:val="-4"/>
                <w:sz w:val="16"/>
              </w:rPr>
              <w:t xml:space="preserve"> </w:t>
            </w:r>
            <w:r>
              <w:rPr>
                <w:sz w:val="16"/>
              </w:rPr>
              <w:t>de</w:t>
            </w:r>
            <w:r>
              <w:rPr>
                <w:spacing w:val="-4"/>
                <w:sz w:val="16"/>
              </w:rPr>
              <w:t xml:space="preserve"> </w:t>
            </w:r>
            <w:r>
              <w:rPr>
                <w:sz w:val="16"/>
              </w:rPr>
              <w:t>meta</w:t>
            </w:r>
            <w:r>
              <w:rPr>
                <w:spacing w:val="-4"/>
                <w:sz w:val="16"/>
              </w:rPr>
              <w:t xml:space="preserve"> </w:t>
            </w:r>
            <w:r>
              <w:rPr>
                <w:sz w:val="16"/>
              </w:rPr>
              <w:t>&gt;=</w:t>
            </w:r>
            <w:r>
              <w:rPr>
                <w:spacing w:val="-4"/>
                <w:sz w:val="16"/>
              </w:rPr>
              <w:t xml:space="preserve"> </w:t>
            </w:r>
            <w:r>
              <w:rPr>
                <w:sz w:val="16"/>
              </w:rPr>
              <w:t>3.0</w:t>
            </w:r>
            <w:r>
              <w:rPr>
                <w:spacing w:val="-5"/>
                <w:sz w:val="16"/>
              </w:rPr>
              <w:t xml:space="preserve"> </w:t>
            </w:r>
          </w:p>
          <w:p w14:paraId="05535E93" w14:textId="629C97FF" w:rsidR="006257EE" w:rsidRPr="00AC0775" w:rsidRDefault="001827D3" w:rsidP="001827D3">
            <w:pPr>
              <w:pStyle w:val="TableParagraph"/>
              <w:tabs>
                <w:tab w:val="left" w:pos="155"/>
              </w:tabs>
              <w:spacing w:line="242" w:lineRule="auto"/>
              <w:rPr>
                <w:sz w:val="16"/>
              </w:rPr>
            </w:pPr>
            <w:r w:rsidRPr="00AC0775">
              <w:rPr>
                <w:spacing w:val="-5"/>
                <w:sz w:val="16"/>
              </w:rPr>
              <w:t xml:space="preserve">Penalización: </w:t>
            </w:r>
            <w:r w:rsidR="00D62E7A" w:rsidRPr="00AC0775">
              <w:rPr>
                <w:sz w:val="16"/>
              </w:rPr>
              <w:t>2</w:t>
            </w:r>
            <w:r w:rsidR="00C44BA5" w:rsidRPr="00AC0775">
              <w:rPr>
                <w:sz w:val="16"/>
              </w:rPr>
              <w:t>0%</w:t>
            </w:r>
            <w:r w:rsidR="00481F9D" w:rsidRPr="00AC0775">
              <w:rPr>
                <w:sz w:val="16"/>
              </w:rPr>
              <w:t xml:space="preserve"> </w:t>
            </w:r>
            <w:r w:rsidR="00C44BA5" w:rsidRPr="00AC0775">
              <w:rPr>
                <w:spacing w:val="-33"/>
                <w:sz w:val="16"/>
              </w:rPr>
              <w:t xml:space="preserve"> </w:t>
            </w:r>
            <w:r w:rsidRPr="00AC0775">
              <w:rPr>
                <w:spacing w:val="-33"/>
                <w:sz w:val="16"/>
              </w:rPr>
              <w:t xml:space="preserve">  </w:t>
            </w:r>
            <w:r w:rsidR="00C44BA5" w:rsidRPr="00AC0775">
              <w:rPr>
                <w:sz w:val="16"/>
              </w:rPr>
              <w:t>del</w:t>
            </w:r>
            <w:r w:rsidR="00C44BA5" w:rsidRPr="00AC0775">
              <w:rPr>
                <w:spacing w:val="1"/>
                <w:sz w:val="16"/>
              </w:rPr>
              <w:t xml:space="preserve"> </w:t>
            </w:r>
            <w:r w:rsidR="00C44BA5" w:rsidRPr="00AC0775">
              <w:rPr>
                <w:sz w:val="16"/>
              </w:rPr>
              <w:t>valor</w:t>
            </w:r>
            <w:r w:rsidR="00C44BA5" w:rsidRPr="00AC0775">
              <w:rPr>
                <w:spacing w:val="1"/>
                <w:sz w:val="16"/>
              </w:rPr>
              <w:t xml:space="preserve"> </w:t>
            </w:r>
            <w:r w:rsidR="00C44BA5" w:rsidRPr="00AC0775">
              <w:rPr>
                <w:sz w:val="16"/>
              </w:rPr>
              <w:t>bimensual</w:t>
            </w:r>
            <w:r w:rsidR="00C44BA5" w:rsidRPr="00AC0775">
              <w:rPr>
                <w:spacing w:val="1"/>
                <w:sz w:val="16"/>
              </w:rPr>
              <w:t xml:space="preserve"> </w:t>
            </w:r>
            <w:r w:rsidR="00C44BA5" w:rsidRPr="00AC0775">
              <w:rPr>
                <w:sz w:val="16"/>
              </w:rPr>
              <w:t>del</w:t>
            </w:r>
            <w:r w:rsidR="00C44BA5" w:rsidRPr="00AC0775">
              <w:rPr>
                <w:spacing w:val="1"/>
                <w:sz w:val="16"/>
              </w:rPr>
              <w:t xml:space="preserve"> </w:t>
            </w:r>
            <w:r w:rsidR="00C44BA5" w:rsidRPr="00AC0775">
              <w:rPr>
                <w:sz w:val="16"/>
              </w:rPr>
              <w:t>servicio.</w:t>
            </w:r>
          </w:p>
          <w:p w14:paraId="04C1221F" w14:textId="77777777" w:rsidR="00B91455" w:rsidRPr="00AC0775" w:rsidRDefault="00B91455" w:rsidP="00063929">
            <w:pPr>
              <w:pStyle w:val="TableParagraph"/>
              <w:tabs>
                <w:tab w:val="left" w:pos="155"/>
              </w:tabs>
              <w:spacing w:line="242" w:lineRule="auto"/>
              <w:rPr>
                <w:sz w:val="16"/>
              </w:rPr>
            </w:pPr>
          </w:p>
          <w:p w14:paraId="329C3D02" w14:textId="05ABB254" w:rsidR="006257EE" w:rsidRPr="00AC0775" w:rsidRDefault="00C44BA5">
            <w:pPr>
              <w:pStyle w:val="TableParagraph"/>
              <w:numPr>
                <w:ilvl w:val="0"/>
                <w:numId w:val="3"/>
              </w:numPr>
              <w:tabs>
                <w:tab w:val="left" w:pos="260"/>
              </w:tabs>
              <w:spacing w:before="3" w:line="244" w:lineRule="auto"/>
              <w:ind w:firstLine="0"/>
              <w:rPr>
                <w:sz w:val="16"/>
              </w:rPr>
            </w:pPr>
            <w:r w:rsidRPr="00AC0775">
              <w:rPr>
                <w:sz w:val="16"/>
              </w:rPr>
              <w:t>Nivel</w:t>
            </w:r>
            <w:r w:rsidRPr="00AC0775">
              <w:rPr>
                <w:spacing w:val="1"/>
                <w:sz w:val="16"/>
              </w:rPr>
              <w:t xml:space="preserve"> </w:t>
            </w:r>
            <w:r w:rsidRPr="00AC0775">
              <w:rPr>
                <w:sz w:val="16"/>
              </w:rPr>
              <w:t>de</w:t>
            </w:r>
            <w:r w:rsidRPr="00AC0775">
              <w:rPr>
                <w:spacing w:val="1"/>
                <w:sz w:val="16"/>
              </w:rPr>
              <w:t xml:space="preserve"> </w:t>
            </w:r>
            <w:r w:rsidRPr="00AC0775">
              <w:rPr>
                <w:sz w:val="16"/>
              </w:rPr>
              <w:t>Meta</w:t>
            </w:r>
            <w:r w:rsidRPr="00AC0775">
              <w:rPr>
                <w:spacing w:val="1"/>
                <w:sz w:val="16"/>
              </w:rPr>
              <w:t xml:space="preserve"> </w:t>
            </w:r>
            <w:r w:rsidRPr="00AC0775">
              <w:rPr>
                <w:sz w:val="16"/>
              </w:rPr>
              <w:t>&gt;=</w:t>
            </w:r>
            <w:r w:rsidRPr="00AC0775">
              <w:rPr>
                <w:spacing w:val="1"/>
                <w:sz w:val="16"/>
              </w:rPr>
              <w:t xml:space="preserve"> </w:t>
            </w:r>
            <w:r w:rsidRPr="00AC0775">
              <w:rPr>
                <w:sz w:val="16"/>
              </w:rPr>
              <w:t>2:</w:t>
            </w:r>
            <w:r w:rsidRPr="00AC0775">
              <w:rPr>
                <w:spacing w:val="1"/>
                <w:sz w:val="16"/>
              </w:rPr>
              <w:t xml:space="preserve"> </w:t>
            </w:r>
            <w:r w:rsidRPr="00AC0775">
              <w:rPr>
                <w:sz w:val="16"/>
              </w:rPr>
              <w:t>penalización</w:t>
            </w:r>
            <w:r w:rsidRPr="00AC0775">
              <w:rPr>
                <w:spacing w:val="1"/>
                <w:sz w:val="16"/>
              </w:rPr>
              <w:t xml:space="preserve"> </w:t>
            </w:r>
            <w:r w:rsidRPr="00AC0775">
              <w:rPr>
                <w:sz w:val="16"/>
              </w:rPr>
              <w:t>del</w:t>
            </w:r>
            <w:r w:rsidRPr="00AC0775">
              <w:rPr>
                <w:spacing w:val="1"/>
                <w:sz w:val="16"/>
              </w:rPr>
              <w:t xml:space="preserve"> </w:t>
            </w:r>
            <w:r w:rsidR="00D62E7A" w:rsidRPr="00AC0775">
              <w:rPr>
                <w:sz w:val="16"/>
              </w:rPr>
              <w:t>3</w:t>
            </w:r>
            <w:r w:rsidRPr="00AC0775">
              <w:rPr>
                <w:sz w:val="16"/>
              </w:rPr>
              <w:t>0%</w:t>
            </w:r>
            <w:r w:rsidRPr="00AC0775">
              <w:rPr>
                <w:spacing w:val="1"/>
                <w:sz w:val="16"/>
              </w:rPr>
              <w:t xml:space="preserve"> </w:t>
            </w:r>
            <w:r w:rsidRPr="00AC0775">
              <w:rPr>
                <w:sz w:val="16"/>
              </w:rPr>
              <w:t>del</w:t>
            </w:r>
            <w:r w:rsidRPr="00AC0775">
              <w:rPr>
                <w:spacing w:val="1"/>
                <w:sz w:val="16"/>
              </w:rPr>
              <w:t xml:space="preserve"> </w:t>
            </w:r>
            <w:r w:rsidRPr="00AC0775">
              <w:rPr>
                <w:sz w:val="16"/>
              </w:rPr>
              <w:t>valor</w:t>
            </w:r>
            <w:r w:rsidRPr="00AC0775">
              <w:rPr>
                <w:spacing w:val="1"/>
                <w:sz w:val="16"/>
              </w:rPr>
              <w:t xml:space="preserve"> </w:t>
            </w:r>
            <w:r w:rsidRPr="00AC0775">
              <w:rPr>
                <w:sz w:val="16"/>
              </w:rPr>
              <w:t>bimensual</w:t>
            </w:r>
            <w:r w:rsidRPr="00AC0775">
              <w:rPr>
                <w:spacing w:val="1"/>
                <w:sz w:val="16"/>
              </w:rPr>
              <w:t xml:space="preserve"> </w:t>
            </w:r>
            <w:r w:rsidRPr="00AC0775">
              <w:rPr>
                <w:sz w:val="16"/>
              </w:rPr>
              <w:t>del</w:t>
            </w:r>
            <w:r w:rsidRPr="00AC0775">
              <w:rPr>
                <w:spacing w:val="-34"/>
                <w:sz w:val="16"/>
              </w:rPr>
              <w:t xml:space="preserve"> </w:t>
            </w:r>
            <w:r w:rsidRPr="00AC0775">
              <w:rPr>
                <w:sz w:val="16"/>
              </w:rPr>
              <w:t>servicio.</w:t>
            </w:r>
          </w:p>
          <w:p w14:paraId="4781A424" w14:textId="77777777" w:rsidR="00B91455" w:rsidRPr="00AC0775" w:rsidRDefault="00B91455" w:rsidP="00063929">
            <w:pPr>
              <w:pStyle w:val="Prrafodelista"/>
              <w:rPr>
                <w:sz w:val="16"/>
              </w:rPr>
            </w:pPr>
          </w:p>
          <w:p w14:paraId="34E8F6EC" w14:textId="744A549A" w:rsidR="006257EE" w:rsidRDefault="00C44BA5">
            <w:pPr>
              <w:pStyle w:val="TableParagraph"/>
              <w:numPr>
                <w:ilvl w:val="0"/>
                <w:numId w:val="3"/>
              </w:numPr>
              <w:tabs>
                <w:tab w:val="left" w:pos="236"/>
              </w:tabs>
              <w:spacing w:line="276" w:lineRule="auto"/>
              <w:ind w:firstLine="0"/>
              <w:rPr>
                <w:sz w:val="16"/>
              </w:rPr>
            </w:pPr>
            <w:r w:rsidRPr="00AC0775">
              <w:rPr>
                <w:sz w:val="16"/>
              </w:rPr>
              <w:t>Nivel</w:t>
            </w:r>
            <w:r w:rsidRPr="00AC0775">
              <w:rPr>
                <w:spacing w:val="1"/>
                <w:sz w:val="16"/>
              </w:rPr>
              <w:t xml:space="preserve"> </w:t>
            </w:r>
            <w:r w:rsidRPr="00AC0775">
              <w:rPr>
                <w:sz w:val="16"/>
              </w:rPr>
              <w:t>de</w:t>
            </w:r>
            <w:r w:rsidRPr="00AC0775">
              <w:rPr>
                <w:spacing w:val="1"/>
                <w:sz w:val="16"/>
              </w:rPr>
              <w:t xml:space="preserve"> </w:t>
            </w:r>
            <w:r w:rsidRPr="00AC0775">
              <w:rPr>
                <w:sz w:val="16"/>
              </w:rPr>
              <w:t>Meta</w:t>
            </w:r>
            <w:r w:rsidRPr="00AC0775">
              <w:rPr>
                <w:spacing w:val="1"/>
                <w:sz w:val="16"/>
              </w:rPr>
              <w:t xml:space="preserve"> </w:t>
            </w:r>
            <w:r w:rsidRPr="00AC0775">
              <w:rPr>
                <w:sz w:val="16"/>
              </w:rPr>
              <w:t>&gt;=</w:t>
            </w:r>
            <w:r w:rsidRPr="00AC0775">
              <w:rPr>
                <w:spacing w:val="1"/>
                <w:sz w:val="16"/>
              </w:rPr>
              <w:t xml:space="preserve"> </w:t>
            </w:r>
            <w:r w:rsidRPr="00AC0775">
              <w:rPr>
                <w:sz w:val="16"/>
              </w:rPr>
              <w:t>1.0:</w:t>
            </w:r>
            <w:r w:rsidRPr="00AC0775">
              <w:rPr>
                <w:spacing w:val="-34"/>
                <w:sz w:val="16"/>
              </w:rPr>
              <w:t xml:space="preserve"> </w:t>
            </w:r>
            <w:r w:rsidRPr="00AC0775">
              <w:rPr>
                <w:sz w:val="16"/>
              </w:rPr>
              <w:t>penalización</w:t>
            </w:r>
            <w:r w:rsidRPr="00AC0775">
              <w:rPr>
                <w:spacing w:val="1"/>
                <w:sz w:val="16"/>
              </w:rPr>
              <w:t xml:space="preserve"> </w:t>
            </w:r>
            <w:r w:rsidRPr="00AC0775">
              <w:rPr>
                <w:sz w:val="16"/>
              </w:rPr>
              <w:t>del</w:t>
            </w:r>
            <w:r w:rsidRPr="00AC0775">
              <w:rPr>
                <w:spacing w:val="1"/>
                <w:sz w:val="16"/>
              </w:rPr>
              <w:t xml:space="preserve"> </w:t>
            </w:r>
            <w:r w:rsidR="00D62E7A" w:rsidRPr="00AC0775">
              <w:rPr>
                <w:sz w:val="16"/>
              </w:rPr>
              <w:t>50</w:t>
            </w:r>
            <w:r w:rsidRPr="00AC0775">
              <w:rPr>
                <w:sz w:val="16"/>
              </w:rPr>
              <w:t>%</w:t>
            </w:r>
            <w:r w:rsidRPr="00AC0775">
              <w:rPr>
                <w:spacing w:val="1"/>
                <w:sz w:val="16"/>
              </w:rPr>
              <w:t xml:space="preserve"> </w:t>
            </w:r>
            <w:r w:rsidRPr="00AC0775">
              <w:rPr>
                <w:sz w:val="16"/>
              </w:rPr>
              <w:t>del</w:t>
            </w:r>
            <w:r w:rsidRPr="00AC0775">
              <w:rPr>
                <w:spacing w:val="1"/>
                <w:sz w:val="16"/>
              </w:rPr>
              <w:t xml:space="preserve"> </w:t>
            </w:r>
            <w:r w:rsidRPr="00AC0775">
              <w:rPr>
                <w:sz w:val="16"/>
              </w:rPr>
              <w:t>valor</w:t>
            </w:r>
            <w:r w:rsidRPr="00AC0775">
              <w:rPr>
                <w:spacing w:val="1"/>
                <w:sz w:val="16"/>
              </w:rPr>
              <w:t xml:space="preserve"> </w:t>
            </w:r>
            <w:r w:rsidRPr="00AC0775">
              <w:rPr>
                <w:sz w:val="16"/>
              </w:rPr>
              <w:t>bimensual</w:t>
            </w:r>
            <w:r w:rsidRPr="00AC0775">
              <w:rPr>
                <w:spacing w:val="1"/>
                <w:sz w:val="16"/>
              </w:rPr>
              <w:t xml:space="preserve"> </w:t>
            </w:r>
            <w:r w:rsidRPr="00AC0775">
              <w:rPr>
                <w:sz w:val="16"/>
              </w:rPr>
              <w:t>del</w:t>
            </w:r>
            <w:r w:rsidRPr="00AC0775">
              <w:rPr>
                <w:spacing w:val="-34"/>
                <w:sz w:val="16"/>
              </w:rPr>
              <w:t xml:space="preserve"> </w:t>
            </w:r>
            <w:r w:rsidRPr="00AC0775">
              <w:rPr>
                <w:sz w:val="16"/>
              </w:rPr>
              <w:t>servicio</w:t>
            </w:r>
            <w:r>
              <w:rPr>
                <w:sz w:val="16"/>
              </w:rPr>
              <w:t>.</w:t>
            </w:r>
          </w:p>
        </w:tc>
      </w:tr>
      <w:tr w:rsidR="006257EE" w14:paraId="58A5AD1A" w14:textId="77777777" w:rsidTr="5CB02B5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12709"/>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07C906" w14:textId="2373C511" w:rsidR="006257EE" w:rsidRDefault="65293B0F" w:rsidP="00063929">
            <w:pPr>
              <w:pStyle w:val="TableParagraph"/>
              <w:spacing w:before="1"/>
              <w:ind w:left="268" w:right="259"/>
              <w:rPr>
                <w:sz w:val="16"/>
                <w:szCs w:val="16"/>
              </w:rPr>
            </w:pPr>
            <w:r w:rsidRPr="69E0FCC9">
              <w:rPr>
                <w:sz w:val="16"/>
                <w:szCs w:val="16"/>
              </w:rPr>
              <w:lastRenderedPageBreak/>
              <w:t>2</w:t>
            </w:r>
            <w:r w:rsidR="20F73790" w:rsidRPr="69E0FCC9">
              <w:rPr>
                <w:sz w:val="16"/>
                <w:szCs w:val="16"/>
              </w:rPr>
              <w:t>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269DCD" w14:textId="77777777" w:rsidR="006257EE" w:rsidRDefault="00C44BA5" w:rsidP="00063929">
            <w:pPr>
              <w:pStyle w:val="TableParagraph"/>
              <w:spacing w:before="1" w:line="276" w:lineRule="auto"/>
              <w:ind w:left="4" w:right="283"/>
              <w:rPr>
                <w:sz w:val="16"/>
              </w:rPr>
            </w:pPr>
            <w:r>
              <w:rPr>
                <w:sz w:val="16"/>
              </w:rPr>
              <w:t>SERVICIO</w:t>
            </w:r>
            <w:r>
              <w:rPr>
                <w:spacing w:val="1"/>
                <w:sz w:val="16"/>
              </w:rPr>
              <w:t xml:space="preserve"> </w:t>
            </w:r>
            <w:r>
              <w:rPr>
                <w:sz w:val="16"/>
              </w:rPr>
              <w:t>DE</w:t>
            </w:r>
            <w:r>
              <w:rPr>
                <w:spacing w:val="1"/>
                <w:sz w:val="16"/>
              </w:rPr>
              <w:t xml:space="preserve"> </w:t>
            </w:r>
            <w:r>
              <w:rPr>
                <w:sz w:val="16"/>
              </w:rPr>
              <w:t>TELEFONÍA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151E45" w14:textId="7AB764B7" w:rsidR="006257EE" w:rsidRDefault="006F1E6A" w:rsidP="006F1E6A">
            <w:pPr>
              <w:pStyle w:val="TableParagraph"/>
              <w:spacing w:before="1" w:line="276" w:lineRule="auto"/>
              <w:ind w:left="4"/>
              <w:rPr>
                <w:sz w:val="16"/>
              </w:rPr>
            </w:pPr>
            <w:r w:rsidRPr="006F1E6A">
              <w:rPr>
                <w:sz w:val="16"/>
              </w:rPr>
              <w:t>TIEMPO MEDIO ENTRE FALLAS (MTBF)</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B4A353" w14:textId="77777777" w:rsidR="006257EE" w:rsidRDefault="00C44BA5" w:rsidP="00063929">
            <w:pPr>
              <w:pStyle w:val="TableParagraph"/>
              <w:ind w:left="3" w:right="82"/>
              <w:rPr>
                <w:b/>
                <w:i/>
                <w:sz w:val="16"/>
              </w:rPr>
            </w:pPr>
            <w:r>
              <w:rPr>
                <w:b/>
                <w:i/>
                <w:sz w:val="16"/>
              </w:rPr>
              <w:t>El</w:t>
            </w:r>
            <w:r>
              <w:rPr>
                <w:b/>
                <w:i/>
                <w:spacing w:val="1"/>
                <w:sz w:val="16"/>
              </w:rPr>
              <w:t xml:space="preserve"> </w:t>
            </w:r>
            <w:r>
              <w:rPr>
                <w:b/>
                <w:i/>
                <w:sz w:val="16"/>
              </w:rPr>
              <w:t>MTBF</w:t>
            </w:r>
            <w:r>
              <w:rPr>
                <w:b/>
                <w:i/>
                <w:spacing w:val="1"/>
                <w:sz w:val="16"/>
              </w:rPr>
              <w:t xml:space="preserve"> </w:t>
            </w:r>
            <w:r>
              <w:rPr>
                <w:b/>
                <w:i/>
                <w:sz w:val="16"/>
              </w:rPr>
              <w:t>es</w:t>
            </w:r>
            <w:r>
              <w:rPr>
                <w:b/>
                <w:i/>
                <w:spacing w:val="1"/>
                <w:sz w:val="16"/>
              </w:rPr>
              <w:t xml:space="preserve"> </w:t>
            </w:r>
            <w:r>
              <w:rPr>
                <w:b/>
                <w:i/>
                <w:sz w:val="16"/>
              </w:rPr>
              <w:t>el</w:t>
            </w:r>
            <w:r>
              <w:rPr>
                <w:b/>
                <w:i/>
                <w:spacing w:val="1"/>
                <w:sz w:val="16"/>
              </w:rPr>
              <w:t xml:space="preserve"> </w:t>
            </w:r>
            <w:r>
              <w:rPr>
                <w:b/>
                <w:i/>
                <w:sz w:val="16"/>
              </w:rPr>
              <w:t>tiempo</w:t>
            </w:r>
            <w:r>
              <w:rPr>
                <w:b/>
                <w:i/>
                <w:spacing w:val="1"/>
                <w:sz w:val="16"/>
              </w:rPr>
              <w:t xml:space="preserve"> </w:t>
            </w:r>
            <w:r>
              <w:rPr>
                <w:b/>
                <w:i/>
                <w:sz w:val="16"/>
              </w:rPr>
              <w:t>promedio</w:t>
            </w:r>
            <w:r>
              <w:rPr>
                <w:b/>
                <w:i/>
                <w:spacing w:val="1"/>
                <w:sz w:val="16"/>
              </w:rPr>
              <w:t xml:space="preserve"> </w:t>
            </w:r>
            <w:r>
              <w:rPr>
                <w:b/>
                <w:i/>
                <w:sz w:val="16"/>
              </w:rPr>
              <w:t>en</w:t>
            </w:r>
            <w:r>
              <w:rPr>
                <w:b/>
                <w:i/>
                <w:spacing w:val="1"/>
                <w:sz w:val="16"/>
              </w:rPr>
              <w:t xml:space="preserve"> </w:t>
            </w:r>
            <w:r>
              <w:rPr>
                <w:b/>
                <w:i/>
                <w:sz w:val="16"/>
              </w:rPr>
              <w:t>que</w:t>
            </w:r>
            <w:r>
              <w:rPr>
                <w:b/>
                <w:i/>
                <w:spacing w:val="1"/>
                <w:sz w:val="16"/>
              </w:rPr>
              <w:t xml:space="preserve"> </w:t>
            </w:r>
            <w:r>
              <w:rPr>
                <w:b/>
                <w:i/>
                <w:sz w:val="16"/>
              </w:rPr>
              <w:t>un</w:t>
            </w:r>
            <w:r>
              <w:rPr>
                <w:b/>
                <w:i/>
                <w:spacing w:val="1"/>
                <w:sz w:val="16"/>
              </w:rPr>
              <w:t xml:space="preserve"> </w:t>
            </w:r>
            <w:r>
              <w:rPr>
                <w:b/>
                <w:i/>
                <w:sz w:val="16"/>
              </w:rPr>
              <w:t>servicio</w:t>
            </w:r>
            <w:r>
              <w:rPr>
                <w:b/>
                <w:i/>
                <w:spacing w:val="-4"/>
                <w:sz w:val="16"/>
              </w:rPr>
              <w:t xml:space="preserve"> </w:t>
            </w:r>
            <w:r>
              <w:rPr>
                <w:b/>
                <w:i/>
                <w:sz w:val="16"/>
              </w:rPr>
              <w:t>de</w:t>
            </w:r>
            <w:r>
              <w:rPr>
                <w:b/>
                <w:i/>
                <w:spacing w:val="-3"/>
                <w:sz w:val="16"/>
              </w:rPr>
              <w:t xml:space="preserve"> </w:t>
            </w:r>
            <w:r>
              <w:rPr>
                <w:b/>
                <w:i/>
                <w:sz w:val="16"/>
              </w:rPr>
              <w:t>TIC</w:t>
            </w:r>
            <w:r>
              <w:rPr>
                <w:b/>
                <w:i/>
                <w:spacing w:val="-5"/>
                <w:sz w:val="16"/>
              </w:rPr>
              <w:t xml:space="preserve"> </w:t>
            </w:r>
            <w:r>
              <w:rPr>
                <w:b/>
                <w:i/>
                <w:sz w:val="16"/>
              </w:rPr>
              <w:t>u</w:t>
            </w:r>
            <w:r>
              <w:rPr>
                <w:b/>
                <w:i/>
                <w:spacing w:val="-5"/>
                <w:sz w:val="16"/>
              </w:rPr>
              <w:t xml:space="preserve"> </w:t>
            </w:r>
            <w:r>
              <w:rPr>
                <w:b/>
                <w:i/>
                <w:sz w:val="16"/>
              </w:rPr>
              <w:t>otro</w:t>
            </w:r>
            <w:r>
              <w:rPr>
                <w:b/>
                <w:i/>
                <w:spacing w:val="-3"/>
                <w:sz w:val="16"/>
              </w:rPr>
              <w:t xml:space="preserve"> </w:t>
            </w:r>
            <w:r>
              <w:rPr>
                <w:b/>
                <w:i/>
                <w:sz w:val="16"/>
              </w:rPr>
              <w:t>elemento</w:t>
            </w:r>
            <w:r>
              <w:rPr>
                <w:b/>
                <w:i/>
                <w:spacing w:val="-4"/>
                <w:sz w:val="16"/>
              </w:rPr>
              <w:t xml:space="preserve"> </w:t>
            </w:r>
            <w:r>
              <w:rPr>
                <w:b/>
                <w:i/>
                <w:sz w:val="16"/>
              </w:rPr>
              <w:t>de</w:t>
            </w:r>
            <w:r>
              <w:rPr>
                <w:b/>
                <w:i/>
                <w:spacing w:val="-6"/>
                <w:sz w:val="16"/>
              </w:rPr>
              <w:t xml:space="preserve"> </w:t>
            </w:r>
            <w:r>
              <w:rPr>
                <w:b/>
                <w:i/>
                <w:sz w:val="16"/>
              </w:rPr>
              <w:t>configuración</w:t>
            </w:r>
            <w:r>
              <w:rPr>
                <w:b/>
                <w:i/>
                <w:spacing w:val="-34"/>
                <w:sz w:val="16"/>
              </w:rPr>
              <w:t xml:space="preserve"> </w:t>
            </w:r>
            <w:r>
              <w:rPr>
                <w:b/>
                <w:i/>
                <w:sz w:val="16"/>
              </w:rPr>
              <w:t>puede</w:t>
            </w:r>
            <w:r>
              <w:rPr>
                <w:b/>
                <w:i/>
                <w:spacing w:val="1"/>
                <w:sz w:val="16"/>
              </w:rPr>
              <w:t xml:space="preserve"> </w:t>
            </w:r>
            <w:r>
              <w:rPr>
                <w:b/>
                <w:i/>
                <w:sz w:val="16"/>
              </w:rPr>
              <w:t>llevar</w:t>
            </w:r>
            <w:r>
              <w:rPr>
                <w:b/>
                <w:i/>
                <w:spacing w:val="1"/>
                <w:sz w:val="16"/>
              </w:rPr>
              <w:t xml:space="preserve"> </w:t>
            </w:r>
            <w:r>
              <w:rPr>
                <w:b/>
                <w:i/>
                <w:sz w:val="16"/>
              </w:rPr>
              <w:t>a</w:t>
            </w:r>
            <w:r>
              <w:rPr>
                <w:b/>
                <w:i/>
                <w:spacing w:val="1"/>
                <w:sz w:val="16"/>
              </w:rPr>
              <w:t xml:space="preserve"> </w:t>
            </w:r>
            <w:r>
              <w:rPr>
                <w:b/>
                <w:i/>
                <w:sz w:val="16"/>
              </w:rPr>
              <w:t>cabo</w:t>
            </w:r>
            <w:r>
              <w:rPr>
                <w:b/>
                <w:i/>
                <w:spacing w:val="1"/>
                <w:sz w:val="16"/>
              </w:rPr>
              <w:t xml:space="preserve"> </w:t>
            </w:r>
            <w:r>
              <w:rPr>
                <w:b/>
                <w:i/>
                <w:sz w:val="16"/>
              </w:rPr>
              <w:t>la</w:t>
            </w:r>
            <w:r>
              <w:rPr>
                <w:b/>
                <w:i/>
                <w:spacing w:val="1"/>
                <w:sz w:val="16"/>
              </w:rPr>
              <w:t xml:space="preserve"> </w:t>
            </w:r>
            <w:r>
              <w:rPr>
                <w:b/>
                <w:i/>
                <w:sz w:val="16"/>
              </w:rPr>
              <w:t>función</w:t>
            </w:r>
            <w:r>
              <w:rPr>
                <w:b/>
                <w:i/>
                <w:spacing w:val="1"/>
                <w:sz w:val="16"/>
              </w:rPr>
              <w:t xml:space="preserve"> </w:t>
            </w:r>
            <w:r>
              <w:rPr>
                <w:b/>
                <w:i/>
                <w:sz w:val="16"/>
              </w:rPr>
              <w:t>que</w:t>
            </w:r>
            <w:r>
              <w:rPr>
                <w:b/>
                <w:i/>
                <w:spacing w:val="1"/>
                <w:sz w:val="16"/>
              </w:rPr>
              <w:t xml:space="preserve"> </w:t>
            </w:r>
            <w:r>
              <w:rPr>
                <w:b/>
                <w:i/>
                <w:sz w:val="16"/>
              </w:rPr>
              <w:t>se</w:t>
            </w:r>
            <w:r>
              <w:rPr>
                <w:b/>
                <w:i/>
                <w:spacing w:val="1"/>
                <w:sz w:val="16"/>
              </w:rPr>
              <w:t xml:space="preserve"> </w:t>
            </w:r>
            <w:r>
              <w:rPr>
                <w:b/>
                <w:i/>
                <w:sz w:val="16"/>
              </w:rPr>
              <w:t>ha</w:t>
            </w:r>
            <w:r>
              <w:rPr>
                <w:b/>
                <w:i/>
                <w:spacing w:val="1"/>
                <w:sz w:val="16"/>
              </w:rPr>
              <w:t xml:space="preserve"> </w:t>
            </w:r>
            <w:r>
              <w:rPr>
                <w:b/>
                <w:i/>
                <w:sz w:val="16"/>
              </w:rPr>
              <w:t>acordado</w:t>
            </w:r>
            <w:r>
              <w:rPr>
                <w:b/>
                <w:i/>
                <w:spacing w:val="-2"/>
                <w:sz w:val="16"/>
              </w:rPr>
              <w:t xml:space="preserve"> </w:t>
            </w:r>
            <w:r>
              <w:rPr>
                <w:b/>
                <w:i/>
                <w:sz w:val="16"/>
              </w:rPr>
              <w:t>en</w:t>
            </w:r>
            <w:r>
              <w:rPr>
                <w:b/>
                <w:i/>
                <w:spacing w:val="-1"/>
                <w:sz w:val="16"/>
              </w:rPr>
              <w:t xml:space="preserve"> </w:t>
            </w:r>
            <w:r>
              <w:rPr>
                <w:b/>
                <w:i/>
                <w:sz w:val="16"/>
              </w:rPr>
              <w:t>forma</w:t>
            </w:r>
            <w:r>
              <w:rPr>
                <w:b/>
                <w:i/>
                <w:spacing w:val="-2"/>
                <w:sz w:val="16"/>
              </w:rPr>
              <w:t xml:space="preserve"> </w:t>
            </w:r>
            <w:r>
              <w:rPr>
                <w:b/>
                <w:i/>
                <w:sz w:val="16"/>
              </w:rPr>
              <w:t>ininterrumpida.</w:t>
            </w:r>
          </w:p>
          <w:p w14:paraId="6E52D402" w14:textId="77777777" w:rsidR="006257EE" w:rsidRDefault="006257EE" w:rsidP="00063929">
            <w:pPr>
              <w:pStyle w:val="TableParagraph"/>
              <w:rPr>
                <w:rFonts w:ascii="Arial Narrow"/>
                <w:b/>
                <w:sz w:val="16"/>
              </w:rPr>
            </w:pPr>
          </w:p>
          <w:p w14:paraId="3D3A962D" w14:textId="77777777" w:rsidR="006257EE" w:rsidRDefault="00C44BA5" w:rsidP="00063929">
            <w:pPr>
              <w:pStyle w:val="TableParagraph"/>
              <w:spacing w:before="124" w:line="276" w:lineRule="auto"/>
              <w:ind w:left="3" w:right="-15"/>
              <w:rPr>
                <w:sz w:val="16"/>
              </w:rPr>
            </w:pPr>
            <w:r>
              <w:rPr>
                <w:sz w:val="16"/>
              </w:rPr>
              <w:t>Esto</w:t>
            </w:r>
            <w:r>
              <w:rPr>
                <w:spacing w:val="1"/>
                <w:sz w:val="16"/>
              </w:rPr>
              <w:t xml:space="preserve"> </w:t>
            </w:r>
            <w:r>
              <w:rPr>
                <w:sz w:val="16"/>
              </w:rPr>
              <w:t>se</w:t>
            </w:r>
            <w:r>
              <w:rPr>
                <w:spacing w:val="1"/>
                <w:sz w:val="16"/>
              </w:rPr>
              <w:t xml:space="preserve"> </w:t>
            </w:r>
            <w:r>
              <w:rPr>
                <w:sz w:val="16"/>
              </w:rPr>
              <w:t>mide</w:t>
            </w:r>
            <w:r>
              <w:rPr>
                <w:spacing w:val="1"/>
                <w:sz w:val="16"/>
              </w:rPr>
              <w:t xml:space="preserve"> </w:t>
            </w:r>
            <w:r>
              <w:rPr>
                <w:sz w:val="16"/>
              </w:rPr>
              <w:t>desde</w:t>
            </w:r>
            <w:r>
              <w:rPr>
                <w:spacing w:val="1"/>
                <w:sz w:val="16"/>
              </w:rPr>
              <w:t xml:space="preserve"> </w:t>
            </w:r>
            <w:r>
              <w:rPr>
                <w:sz w:val="16"/>
              </w:rPr>
              <w:t>el</w:t>
            </w:r>
            <w:r>
              <w:rPr>
                <w:spacing w:val="1"/>
                <w:sz w:val="16"/>
              </w:rPr>
              <w:t xml:space="preserve"> </w:t>
            </w:r>
            <w:r>
              <w:rPr>
                <w:sz w:val="16"/>
              </w:rPr>
              <w:t>momento</w:t>
            </w:r>
            <w:r>
              <w:rPr>
                <w:spacing w:val="1"/>
                <w:sz w:val="16"/>
              </w:rPr>
              <w:t xml:space="preserve"> </w:t>
            </w:r>
            <w:r>
              <w:rPr>
                <w:sz w:val="16"/>
              </w:rPr>
              <w:t>en</w:t>
            </w:r>
            <w:r>
              <w:rPr>
                <w:spacing w:val="1"/>
                <w:sz w:val="16"/>
              </w:rPr>
              <w:t xml:space="preserve"> </w:t>
            </w:r>
            <w:r>
              <w:rPr>
                <w:sz w:val="16"/>
              </w:rPr>
              <w:t>que</w:t>
            </w:r>
            <w:r>
              <w:rPr>
                <w:spacing w:val="1"/>
                <w:sz w:val="16"/>
              </w:rPr>
              <w:t xml:space="preserve"> </w:t>
            </w:r>
            <w:r>
              <w:rPr>
                <w:sz w:val="16"/>
              </w:rPr>
              <w:t>el</w:t>
            </w:r>
            <w:r>
              <w:rPr>
                <w:spacing w:val="1"/>
                <w:sz w:val="16"/>
              </w:rPr>
              <w:t xml:space="preserve"> </w:t>
            </w:r>
            <w:r>
              <w:rPr>
                <w:sz w:val="16"/>
              </w:rPr>
              <w:t>elemento de configuración comienza a trabajar,</w:t>
            </w:r>
            <w:r>
              <w:rPr>
                <w:spacing w:val="1"/>
                <w:sz w:val="16"/>
              </w:rPr>
              <w:t xml:space="preserve"> </w:t>
            </w:r>
            <w:r>
              <w:rPr>
                <w:sz w:val="16"/>
              </w:rPr>
              <w:t>hasta</w:t>
            </w:r>
            <w:r>
              <w:rPr>
                <w:spacing w:val="-2"/>
                <w:sz w:val="16"/>
              </w:rPr>
              <w:t xml:space="preserve"> </w:t>
            </w:r>
            <w:r>
              <w:rPr>
                <w:sz w:val="16"/>
              </w:rPr>
              <w:t>su</w:t>
            </w:r>
            <w:r>
              <w:rPr>
                <w:spacing w:val="-1"/>
                <w:sz w:val="16"/>
              </w:rPr>
              <w:t xml:space="preserve"> </w:t>
            </w:r>
            <w:r>
              <w:rPr>
                <w:sz w:val="16"/>
              </w:rPr>
              <w:t>próxima</w:t>
            </w:r>
            <w:r>
              <w:rPr>
                <w:spacing w:val="-1"/>
                <w:sz w:val="16"/>
              </w:rPr>
              <w:t xml:space="preserve"> </w:t>
            </w:r>
            <w:r>
              <w:rPr>
                <w:sz w:val="16"/>
              </w:rPr>
              <w:t>falla.</w:t>
            </w:r>
          </w:p>
          <w:p w14:paraId="0F516707" w14:textId="77777777" w:rsidR="006257EE" w:rsidRDefault="006257EE" w:rsidP="00063929">
            <w:pPr>
              <w:pStyle w:val="TableParagraph"/>
              <w:spacing w:before="8"/>
              <w:rPr>
                <w:rFonts w:ascii="Arial Narrow"/>
                <w:b/>
                <w:sz w:val="26"/>
              </w:rPr>
            </w:pPr>
          </w:p>
          <w:p w14:paraId="6313D4C8" w14:textId="77777777" w:rsidR="006257EE" w:rsidRDefault="00C44BA5" w:rsidP="00063929">
            <w:pPr>
              <w:pStyle w:val="TableParagraph"/>
              <w:ind w:left="5"/>
              <w:rPr>
                <w:rFonts w:ascii="Arial Narrow"/>
                <w:sz w:val="20"/>
              </w:rPr>
            </w:pPr>
            <w:r>
              <w:rPr>
                <w:rFonts w:ascii="Arial Narrow"/>
                <w:noProof/>
                <w:color w:val="2B579A"/>
                <w:sz w:val="20"/>
                <w:shd w:val="clear" w:color="auto" w:fill="E6E6E6"/>
              </w:rPr>
              <w:drawing>
                <wp:inline distT="0" distB="0" distL="0" distR="0" wp14:anchorId="01CCF0E3" wp14:editId="07777777">
                  <wp:extent cx="798053" cy="209550"/>
                  <wp:effectExtent l="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3.png"/>
                          <pic:cNvPicPr/>
                        </pic:nvPicPr>
                        <pic:blipFill>
                          <a:blip r:embed="rId23" cstate="print"/>
                          <a:stretch>
                            <a:fillRect/>
                          </a:stretch>
                        </pic:blipFill>
                        <pic:spPr>
                          <a:xfrm>
                            <a:off x="0" y="0"/>
                            <a:ext cx="798053" cy="209550"/>
                          </a:xfrm>
                          <a:prstGeom prst="rect">
                            <a:avLst/>
                          </a:prstGeom>
                        </pic:spPr>
                      </pic:pic>
                    </a:graphicData>
                  </a:graphic>
                </wp:inline>
              </w:drawing>
            </w:r>
          </w:p>
          <w:p w14:paraId="183D9767" w14:textId="77777777" w:rsidR="006257EE" w:rsidRDefault="006257EE" w:rsidP="00063929">
            <w:pPr>
              <w:pStyle w:val="TableParagraph"/>
              <w:rPr>
                <w:rFonts w:ascii="Arial Narrow"/>
                <w:b/>
                <w:sz w:val="16"/>
              </w:rPr>
            </w:pPr>
          </w:p>
          <w:p w14:paraId="2C821F3A" w14:textId="77777777" w:rsidR="006257EE" w:rsidRDefault="006257EE" w:rsidP="00063929">
            <w:pPr>
              <w:pStyle w:val="TableParagraph"/>
              <w:spacing w:before="11"/>
              <w:rPr>
                <w:rFonts w:ascii="Arial Narrow"/>
                <w:b/>
                <w:sz w:val="19"/>
              </w:rPr>
            </w:pPr>
          </w:p>
          <w:p w14:paraId="470CC4EF" w14:textId="77777777" w:rsidR="006257EE" w:rsidRDefault="00C44BA5">
            <w:pPr>
              <w:pStyle w:val="TableParagraph"/>
              <w:numPr>
                <w:ilvl w:val="0"/>
                <w:numId w:val="2"/>
              </w:numPr>
              <w:tabs>
                <w:tab w:val="left" w:pos="711"/>
                <w:tab w:val="left" w:pos="712"/>
              </w:tabs>
              <w:ind w:hanging="361"/>
              <w:rPr>
                <w:sz w:val="16"/>
              </w:rPr>
            </w:pPr>
            <w:r>
              <w:rPr>
                <w:sz w:val="16"/>
              </w:rPr>
              <w:t>TSA</w:t>
            </w:r>
            <w:r>
              <w:rPr>
                <w:spacing w:val="-4"/>
                <w:sz w:val="16"/>
              </w:rPr>
              <w:t xml:space="preserve"> </w:t>
            </w:r>
            <w:r>
              <w:rPr>
                <w:sz w:val="16"/>
              </w:rPr>
              <w:t>Tiempo</w:t>
            </w:r>
            <w:r>
              <w:rPr>
                <w:spacing w:val="-3"/>
                <w:sz w:val="16"/>
              </w:rPr>
              <w:t xml:space="preserve"> </w:t>
            </w:r>
            <w:r>
              <w:rPr>
                <w:sz w:val="16"/>
              </w:rPr>
              <w:t>disponible</w:t>
            </w:r>
            <w:r>
              <w:rPr>
                <w:spacing w:val="-1"/>
                <w:sz w:val="16"/>
              </w:rPr>
              <w:t xml:space="preserve"> </w:t>
            </w:r>
            <w:r>
              <w:rPr>
                <w:sz w:val="16"/>
              </w:rPr>
              <w:t>en</w:t>
            </w:r>
            <w:r>
              <w:rPr>
                <w:spacing w:val="-2"/>
                <w:sz w:val="16"/>
              </w:rPr>
              <w:t xml:space="preserve"> </w:t>
            </w:r>
            <w:r>
              <w:rPr>
                <w:sz w:val="16"/>
              </w:rPr>
              <w:t>minutos</w:t>
            </w:r>
          </w:p>
          <w:p w14:paraId="17611304" w14:textId="77777777" w:rsidR="006257EE" w:rsidRDefault="00C44BA5">
            <w:pPr>
              <w:pStyle w:val="TableParagraph"/>
              <w:numPr>
                <w:ilvl w:val="0"/>
                <w:numId w:val="2"/>
              </w:numPr>
              <w:tabs>
                <w:tab w:val="left" w:pos="711"/>
                <w:tab w:val="left" w:pos="712"/>
              </w:tabs>
              <w:spacing w:before="16"/>
              <w:ind w:hanging="361"/>
              <w:rPr>
                <w:sz w:val="16"/>
              </w:rPr>
            </w:pPr>
            <w:r>
              <w:rPr>
                <w:sz w:val="16"/>
              </w:rPr>
              <w:t>TI</w:t>
            </w:r>
            <w:r>
              <w:rPr>
                <w:spacing w:val="-1"/>
                <w:sz w:val="16"/>
              </w:rPr>
              <w:t xml:space="preserve"> </w:t>
            </w:r>
            <w:r>
              <w:rPr>
                <w:sz w:val="16"/>
              </w:rPr>
              <w:t>Tiempo</w:t>
            </w:r>
            <w:r>
              <w:rPr>
                <w:spacing w:val="-3"/>
                <w:sz w:val="16"/>
              </w:rPr>
              <w:t xml:space="preserve"> </w:t>
            </w:r>
            <w:r>
              <w:rPr>
                <w:sz w:val="16"/>
              </w:rPr>
              <w:t>de</w:t>
            </w:r>
            <w:r>
              <w:rPr>
                <w:spacing w:val="-1"/>
                <w:sz w:val="16"/>
              </w:rPr>
              <w:t xml:space="preserve"> </w:t>
            </w:r>
            <w:r>
              <w:rPr>
                <w:sz w:val="16"/>
              </w:rPr>
              <w:t>Inactividad</w:t>
            </w:r>
          </w:p>
          <w:p w14:paraId="5C1B8047" w14:textId="77777777" w:rsidR="006257EE" w:rsidRDefault="00C44BA5">
            <w:pPr>
              <w:pStyle w:val="TableParagraph"/>
              <w:numPr>
                <w:ilvl w:val="0"/>
                <w:numId w:val="2"/>
              </w:numPr>
              <w:tabs>
                <w:tab w:val="left" w:pos="711"/>
                <w:tab w:val="left" w:pos="712"/>
              </w:tabs>
              <w:spacing w:before="16"/>
              <w:ind w:hanging="361"/>
              <w:rPr>
                <w:sz w:val="16"/>
              </w:rPr>
            </w:pPr>
            <w:r>
              <w:rPr>
                <w:sz w:val="16"/>
              </w:rPr>
              <w:t>NI</w:t>
            </w:r>
            <w:r>
              <w:rPr>
                <w:spacing w:val="-2"/>
                <w:sz w:val="16"/>
              </w:rPr>
              <w:t xml:space="preserve"> </w:t>
            </w:r>
            <w:r>
              <w:rPr>
                <w:sz w:val="16"/>
              </w:rPr>
              <w:t>Número</w:t>
            </w:r>
            <w:r>
              <w:rPr>
                <w:spacing w:val="-2"/>
                <w:sz w:val="16"/>
              </w:rPr>
              <w:t xml:space="preserve"> </w:t>
            </w:r>
            <w:r>
              <w:rPr>
                <w:sz w:val="16"/>
              </w:rPr>
              <w:t>de</w:t>
            </w:r>
            <w:r>
              <w:rPr>
                <w:spacing w:val="-2"/>
                <w:sz w:val="16"/>
              </w:rPr>
              <w:t xml:space="preserve"> </w:t>
            </w:r>
            <w:r>
              <w:rPr>
                <w:sz w:val="16"/>
              </w:rPr>
              <w:t>Interrupciones</w:t>
            </w:r>
          </w:p>
          <w:p w14:paraId="118136F6" w14:textId="77777777" w:rsidR="006257EE" w:rsidRDefault="006257EE" w:rsidP="00063929">
            <w:pPr>
              <w:pStyle w:val="TableParagraph"/>
              <w:rPr>
                <w:rFonts w:ascii="Arial Narrow"/>
                <w:b/>
                <w:sz w:val="18"/>
              </w:rPr>
            </w:pPr>
          </w:p>
          <w:p w14:paraId="1D3B0573" w14:textId="77777777" w:rsidR="006F1E6A" w:rsidRDefault="00C44BA5" w:rsidP="00063929">
            <w:pPr>
              <w:pStyle w:val="TableParagraph"/>
              <w:spacing w:before="114"/>
              <w:ind w:left="3" w:right="83"/>
              <w:rPr>
                <w:spacing w:val="20"/>
                <w:sz w:val="16"/>
              </w:rPr>
            </w:pPr>
            <w:r>
              <w:rPr>
                <w:sz w:val="16"/>
              </w:rPr>
              <w:t>TSA</w:t>
            </w:r>
            <w:r>
              <w:rPr>
                <w:spacing w:val="1"/>
                <w:sz w:val="16"/>
              </w:rPr>
              <w:t xml:space="preserve"> </w:t>
            </w:r>
            <w:r>
              <w:rPr>
                <w:sz w:val="16"/>
              </w:rPr>
              <w:t>es</w:t>
            </w:r>
            <w:r>
              <w:rPr>
                <w:spacing w:val="1"/>
                <w:sz w:val="16"/>
              </w:rPr>
              <w:t xml:space="preserve"> </w:t>
            </w:r>
            <w:r>
              <w:rPr>
                <w:sz w:val="16"/>
              </w:rPr>
              <w:t>el</w:t>
            </w:r>
            <w:r>
              <w:rPr>
                <w:spacing w:val="1"/>
                <w:sz w:val="16"/>
              </w:rPr>
              <w:t xml:space="preserve"> </w:t>
            </w:r>
            <w:r>
              <w:rPr>
                <w:sz w:val="16"/>
              </w:rPr>
              <w:t>tiempo</w:t>
            </w:r>
            <w:r>
              <w:rPr>
                <w:spacing w:val="1"/>
                <w:sz w:val="16"/>
              </w:rPr>
              <w:t xml:space="preserve"> </w:t>
            </w:r>
            <w:r>
              <w:rPr>
                <w:sz w:val="16"/>
              </w:rPr>
              <w:t>de</w:t>
            </w:r>
            <w:r>
              <w:rPr>
                <w:spacing w:val="1"/>
                <w:sz w:val="16"/>
              </w:rPr>
              <w:t xml:space="preserve"> </w:t>
            </w:r>
            <w:r>
              <w:rPr>
                <w:sz w:val="16"/>
              </w:rPr>
              <w:t>servicio</w:t>
            </w:r>
            <w:r>
              <w:rPr>
                <w:spacing w:val="1"/>
                <w:sz w:val="16"/>
              </w:rPr>
              <w:t xml:space="preserve"> </w:t>
            </w:r>
            <w:r>
              <w:rPr>
                <w:sz w:val="16"/>
              </w:rPr>
              <w:t>acordado,</w:t>
            </w:r>
            <w:r>
              <w:rPr>
                <w:spacing w:val="1"/>
                <w:sz w:val="16"/>
              </w:rPr>
              <w:t xml:space="preserve"> </w:t>
            </w:r>
            <w:r>
              <w:rPr>
                <w:sz w:val="16"/>
              </w:rPr>
              <w:t>en</w:t>
            </w:r>
            <w:r>
              <w:rPr>
                <w:spacing w:val="1"/>
                <w:sz w:val="16"/>
              </w:rPr>
              <w:t xml:space="preserve"> </w:t>
            </w:r>
            <w:r>
              <w:rPr>
                <w:sz w:val="16"/>
              </w:rPr>
              <w:t>minutos.</w:t>
            </w:r>
            <w:r>
              <w:rPr>
                <w:spacing w:val="20"/>
                <w:sz w:val="16"/>
              </w:rPr>
              <w:t xml:space="preserve"> </w:t>
            </w:r>
          </w:p>
          <w:p w14:paraId="098026A8" w14:textId="2BA96957" w:rsidR="006257EE" w:rsidRDefault="00C44BA5" w:rsidP="00063929">
            <w:pPr>
              <w:pStyle w:val="TableParagraph"/>
              <w:spacing w:before="114"/>
              <w:ind w:left="3" w:right="83"/>
              <w:rPr>
                <w:sz w:val="16"/>
              </w:rPr>
            </w:pPr>
            <w:r>
              <w:rPr>
                <w:sz w:val="16"/>
              </w:rPr>
              <w:t>Este</w:t>
            </w:r>
            <w:r>
              <w:rPr>
                <w:spacing w:val="-8"/>
                <w:sz w:val="16"/>
              </w:rPr>
              <w:t xml:space="preserve"> </w:t>
            </w:r>
            <w:r>
              <w:rPr>
                <w:sz w:val="16"/>
              </w:rPr>
              <w:t>tiempo</w:t>
            </w:r>
            <w:r>
              <w:rPr>
                <w:spacing w:val="-9"/>
                <w:sz w:val="16"/>
              </w:rPr>
              <w:t xml:space="preserve"> </w:t>
            </w:r>
            <w:r>
              <w:rPr>
                <w:sz w:val="16"/>
              </w:rPr>
              <w:t>tiene</w:t>
            </w:r>
            <w:r>
              <w:rPr>
                <w:spacing w:val="-9"/>
                <w:sz w:val="16"/>
              </w:rPr>
              <w:t xml:space="preserve"> </w:t>
            </w:r>
            <w:r>
              <w:rPr>
                <w:sz w:val="16"/>
              </w:rPr>
              <w:t>en</w:t>
            </w:r>
            <w:r>
              <w:rPr>
                <w:spacing w:val="-8"/>
                <w:sz w:val="16"/>
              </w:rPr>
              <w:t xml:space="preserve"> </w:t>
            </w:r>
            <w:r>
              <w:rPr>
                <w:sz w:val="16"/>
              </w:rPr>
              <w:t>cuenta</w:t>
            </w:r>
            <w:r>
              <w:rPr>
                <w:spacing w:val="-5"/>
                <w:sz w:val="16"/>
              </w:rPr>
              <w:t xml:space="preserve"> </w:t>
            </w:r>
            <w:r>
              <w:rPr>
                <w:sz w:val="16"/>
              </w:rPr>
              <w:t>la</w:t>
            </w:r>
            <w:r>
              <w:rPr>
                <w:spacing w:val="-8"/>
                <w:sz w:val="16"/>
              </w:rPr>
              <w:t xml:space="preserve"> </w:t>
            </w:r>
            <w:r>
              <w:rPr>
                <w:sz w:val="16"/>
              </w:rPr>
              <w:t>cantidad</w:t>
            </w:r>
            <w:r>
              <w:rPr>
                <w:spacing w:val="-34"/>
                <w:sz w:val="16"/>
              </w:rPr>
              <w:t xml:space="preserve"> </w:t>
            </w:r>
            <w:r>
              <w:rPr>
                <w:sz w:val="16"/>
              </w:rPr>
              <w:t>de días del mes en que se realiza la medición</w:t>
            </w:r>
            <w:r>
              <w:rPr>
                <w:spacing w:val="1"/>
                <w:sz w:val="16"/>
              </w:rPr>
              <w:t xml:space="preserve"> </w:t>
            </w:r>
            <w:r>
              <w:rPr>
                <w:sz w:val="16"/>
              </w:rPr>
              <w:t>(DM) y la cantidad de minutos aprobados para</w:t>
            </w:r>
            <w:r>
              <w:rPr>
                <w:spacing w:val="1"/>
                <w:sz w:val="16"/>
              </w:rPr>
              <w:t xml:space="preserve"> </w:t>
            </w:r>
            <w:r>
              <w:rPr>
                <w:sz w:val="16"/>
              </w:rPr>
              <w:t>mantenimiento preventivo (TAMP) en dicho mes</w:t>
            </w:r>
            <w:r>
              <w:rPr>
                <w:spacing w:val="-34"/>
                <w:sz w:val="16"/>
              </w:rPr>
              <w:t xml:space="preserve"> </w:t>
            </w:r>
            <w:r>
              <w:rPr>
                <w:sz w:val="16"/>
              </w:rPr>
              <w:t>reportado</w:t>
            </w:r>
            <w:r>
              <w:rPr>
                <w:spacing w:val="1"/>
                <w:sz w:val="16"/>
              </w:rPr>
              <w:t xml:space="preserve"> </w:t>
            </w:r>
            <w:r>
              <w:rPr>
                <w:sz w:val="16"/>
              </w:rPr>
              <w:t>por</w:t>
            </w:r>
            <w:r>
              <w:rPr>
                <w:spacing w:val="1"/>
                <w:sz w:val="16"/>
              </w:rPr>
              <w:t xml:space="preserve"> </w:t>
            </w:r>
            <w:r>
              <w:rPr>
                <w:sz w:val="16"/>
              </w:rPr>
              <w:t>la</w:t>
            </w:r>
            <w:r>
              <w:rPr>
                <w:spacing w:val="1"/>
                <w:sz w:val="16"/>
              </w:rPr>
              <w:t xml:space="preserve"> </w:t>
            </w:r>
            <w:r>
              <w:rPr>
                <w:sz w:val="16"/>
              </w:rPr>
              <w:t>ARN</w:t>
            </w:r>
            <w:r>
              <w:rPr>
                <w:spacing w:val="1"/>
                <w:sz w:val="16"/>
              </w:rPr>
              <w:t xml:space="preserve"> </w:t>
            </w:r>
            <w:r>
              <w:rPr>
                <w:sz w:val="16"/>
              </w:rPr>
              <w:t>según</w:t>
            </w:r>
            <w:r>
              <w:rPr>
                <w:spacing w:val="1"/>
                <w:sz w:val="16"/>
              </w:rPr>
              <w:t xml:space="preserve"> </w:t>
            </w:r>
            <w:r>
              <w:rPr>
                <w:sz w:val="16"/>
              </w:rPr>
              <w:t>se</w:t>
            </w:r>
            <w:r>
              <w:rPr>
                <w:spacing w:val="1"/>
                <w:sz w:val="16"/>
              </w:rPr>
              <w:t xml:space="preserve"> </w:t>
            </w:r>
            <w:r>
              <w:rPr>
                <w:sz w:val="16"/>
              </w:rPr>
              <w:t>indica</w:t>
            </w:r>
            <w:r>
              <w:rPr>
                <w:spacing w:val="1"/>
                <w:sz w:val="16"/>
              </w:rPr>
              <w:t xml:space="preserve"> </w:t>
            </w:r>
            <w:r>
              <w:rPr>
                <w:sz w:val="16"/>
              </w:rPr>
              <w:t>a</w:t>
            </w:r>
            <w:r>
              <w:rPr>
                <w:spacing w:val="1"/>
                <w:sz w:val="16"/>
              </w:rPr>
              <w:t xml:space="preserve"> </w:t>
            </w:r>
            <w:r>
              <w:rPr>
                <w:sz w:val="16"/>
              </w:rPr>
              <w:t>continuación:</w:t>
            </w:r>
          </w:p>
          <w:p w14:paraId="3A6CA74B" w14:textId="77777777" w:rsidR="006257EE" w:rsidRDefault="006257EE" w:rsidP="00063929">
            <w:pPr>
              <w:pStyle w:val="TableParagraph"/>
              <w:spacing w:before="5"/>
              <w:rPr>
                <w:rFonts w:ascii="Arial Narrow"/>
                <w:b/>
                <w:sz w:val="8"/>
              </w:rPr>
            </w:pPr>
          </w:p>
          <w:p w14:paraId="46FE412C" w14:textId="77777777" w:rsidR="006257EE" w:rsidRDefault="00C44BA5" w:rsidP="00063929">
            <w:pPr>
              <w:pStyle w:val="TableParagraph"/>
              <w:spacing w:line="105" w:lineRule="exact"/>
              <w:ind w:left="4"/>
              <w:rPr>
                <w:rFonts w:ascii="Arial Narrow"/>
                <w:sz w:val="10"/>
              </w:rPr>
            </w:pPr>
            <w:r>
              <w:rPr>
                <w:rFonts w:ascii="Arial Narrow"/>
                <w:noProof/>
                <w:color w:val="2B579A"/>
                <w:position w:val="-1"/>
                <w:sz w:val="10"/>
                <w:shd w:val="clear" w:color="auto" w:fill="E6E6E6"/>
              </w:rPr>
              <w:drawing>
                <wp:inline distT="0" distB="0" distL="0" distR="0" wp14:anchorId="5156B276" wp14:editId="07777777">
                  <wp:extent cx="1280412" cy="66675"/>
                  <wp:effectExtent l="0" t="0" r="0"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4.png"/>
                          <pic:cNvPicPr/>
                        </pic:nvPicPr>
                        <pic:blipFill>
                          <a:blip r:embed="rId24" cstate="print"/>
                          <a:stretch>
                            <a:fillRect/>
                          </a:stretch>
                        </pic:blipFill>
                        <pic:spPr>
                          <a:xfrm>
                            <a:off x="0" y="0"/>
                            <a:ext cx="1280412" cy="66675"/>
                          </a:xfrm>
                          <a:prstGeom prst="rect">
                            <a:avLst/>
                          </a:prstGeom>
                        </pic:spPr>
                      </pic:pic>
                    </a:graphicData>
                  </a:graphic>
                </wp:inline>
              </w:drawing>
            </w:r>
          </w:p>
          <w:p w14:paraId="76F7E902" w14:textId="77777777" w:rsidR="006257EE" w:rsidRDefault="006257EE" w:rsidP="00063929">
            <w:pPr>
              <w:pStyle w:val="TableParagraph"/>
              <w:rPr>
                <w:rFonts w:ascii="Arial Narrow"/>
                <w:b/>
                <w:sz w:val="20"/>
              </w:rPr>
            </w:pPr>
          </w:p>
          <w:p w14:paraId="1A64B853" w14:textId="77777777" w:rsidR="006257EE" w:rsidRDefault="006257EE" w:rsidP="00063929">
            <w:pPr>
              <w:pStyle w:val="TableParagraph"/>
              <w:rPr>
                <w:rFonts w:ascii="Arial Narrow"/>
                <w:b/>
                <w:sz w:val="20"/>
              </w:rPr>
            </w:pPr>
          </w:p>
          <w:p w14:paraId="1A2222D7" w14:textId="34591077" w:rsidR="006257EE" w:rsidRPr="00124636" w:rsidRDefault="009A6467" w:rsidP="00063929">
            <w:pPr>
              <w:pStyle w:val="TableParagraph"/>
              <w:rPr>
                <w:rFonts w:ascii="Arial Narrow"/>
                <w:b/>
                <w:sz w:val="20"/>
              </w:rPr>
            </w:pPr>
            <w:r w:rsidRPr="00384CF0">
              <w:rPr>
                <w:sz w:val="16"/>
              </w:rPr>
              <w:t>El CONTRATISTA debe garantizar la recuperación de los logs locales de los equipos, con una frecuencia adecuada para evitar pérdida de información por desbordamiento de la memoria de dichos equipos</w:t>
            </w:r>
            <w:r>
              <w:rPr>
                <w:sz w:val="16"/>
              </w:rPr>
              <w:t>.</w:t>
            </w:r>
          </w:p>
        </w:tc>
        <w:tc>
          <w:tcPr>
            <w:tcW w:w="141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BCD5C6" w14:textId="77777777" w:rsidR="006257EE" w:rsidRDefault="00C44BA5" w:rsidP="00063929">
            <w:pPr>
              <w:pStyle w:val="TableParagraph"/>
              <w:tabs>
                <w:tab w:val="left" w:pos="728"/>
              </w:tabs>
              <w:ind w:left="3" w:right="-15"/>
              <w:rPr>
                <w:sz w:val="16"/>
              </w:rPr>
            </w:pPr>
            <w:r>
              <w:rPr>
                <w:sz w:val="16"/>
              </w:rPr>
              <w:t>Mínimo</w:t>
            </w:r>
            <w:r>
              <w:rPr>
                <w:sz w:val="16"/>
              </w:rPr>
              <w:tab/>
              <w:t>360</w:t>
            </w:r>
            <w:r>
              <w:rPr>
                <w:spacing w:val="-34"/>
                <w:sz w:val="16"/>
              </w:rPr>
              <w:t xml:space="preserve"> </w:t>
            </w:r>
            <w:r>
              <w:rPr>
                <w:sz w:val="16"/>
              </w:rPr>
              <w:t>horas.</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E01547" w14:textId="77777777" w:rsidR="00F52F74" w:rsidRPr="00F52F74" w:rsidRDefault="00F52F74" w:rsidP="00F52F74">
            <w:pPr>
              <w:pStyle w:val="TableParagraph"/>
              <w:tabs>
                <w:tab w:val="left" w:pos="506"/>
                <w:tab w:val="left" w:pos="590"/>
                <w:tab w:val="left" w:pos="907"/>
              </w:tabs>
              <w:spacing w:before="128" w:line="276" w:lineRule="auto"/>
              <w:ind w:left="2" w:right="-15"/>
              <w:rPr>
                <w:sz w:val="16"/>
              </w:rPr>
            </w:pPr>
            <w:r w:rsidRPr="00F52F74">
              <w:rPr>
                <w:sz w:val="16"/>
              </w:rPr>
              <w:t>Herramientas de gestión y monitoreo.</w:t>
            </w:r>
          </w:p>
          <w:p w14:paraId="390C673E" w14:textId="77777777" w:rsidR="006257EE" w:rsidRDefault="00F52F74" w:rsidP="00F52F74">
            <w:pPr>
              <w:pStyle w:val="TableParagraph"/>
              <w:tabs>
                <w:tab w:val="left" w:pos="506"/>
                <w:tab w:val="left" w:pos="590"/>
                <w:tab w:val="left" w:pos="907"/>
              </w:tabs>
              <w:spacing w:before="128" w:line="276" w:lineRule="auto"/>
              <w:ind w:left="2" w:right="-15"/>
              <w:rPr>
                <w:sz w:val="16"/>
              </w:rPr>
            </w:pPr>
            <w:r w:rsidRPr="00F52F74">
              <w:rPr>
                <w:sz w:val="16"/>
              </w:rPr>
              <w:t>La herramienta de gestión, además del reporte, deberá permitir extraer los logs de cada una de las mediciones realizadas (muestra de la medición)</w:t>
            </w:r>
          </w:p>
          <w:p w14:paraId="04D5F086" w14:textId="77777777" w:rsidR="000273CF" w:rsidRPr="000273CF" w:rsidRDefault="000273CF" w:rsidP="000273CF"/>
          <w:p w14:paraId="238CB46B" w14:textId="77777777" w:rsidR="000273CF" w:rsidRPr="000273CF" w:rsidRDefault="000273CF" w:rsidP="000273CF"/>
          <w:p w14:paraId="51FD4367" w14:textId="77777777" w:rsidR="000273CF" w:rsidRPr="000273CF" w:rsidRDefault="000273CF" w:rsidP="000273CF"/>
          <w:p w14:paraId="01E50EBA" w14:textId="77777777" w:rsidR="000273CF" w:rsidRPr="000273CF" w:rsidRDefault="000273CF" w:rsidP="000273CF"/>
          <w:p w14:paraId="06D219CC" w14:textId="77777777" w:rsidR="000273CF" w:rsidRPr="000273CF" w:rsidRDefault="000273CF" w:rsidP="000273CF"/>
          <w:p w14:paraId="075B3D73" w14:textId="77777777" w:rsidR="000273CF" w:rsidRPr="000273CF" w:rsidRDefault="000273CF" w:rsidP="000273CF"/>
          <w:p w14:paraId="0B0573D5" w14:textId="77777777" w:rsidR="000273CF" w:rsidRPr="000273CF" w:rsidRDefault="000273CF" w:rsidP="000273CF"/>
          <w:p w14:paraId="165E1934" w14:textId="77777777" w:rsidR="000273CF" w:rsidRPr="000273CF" w:rsidRDefault="000273CF" w:rsidP="000273CF"/>
          <w:p w14:paraId="2EB0AB21" w14:textId="77777777" w:rsidR="000273CF" w:rsidRPr="000273CF" w:rsidRDefault="000273CF" w:rsidP="000273CF"/>
          <w:p w14:paraId="3CEF0466" w14:textId="77777777" w:rsidR="000273CF" w:rsidRPr="000273CF" w:rsidRDefault="000273CF" w:rsidP="000273CF"/>
          <w:p w14:paraId="6CC68D34" w14:textId="77777777" w:rsidR="000273CF" w:rsidRPr="000273CF" w:rsidRDefault="000273CF" w:rsidP="000273CF"/>
          <w:p w14:paraId="36C9B4F8" w14:textId="77777777" w:rsidR="000273CF" w:rsidRPr="000273CF" w:rsidRDefault="000273CF" w:rsidP="000273CF"/>
          <w:p w14:paraId="2243F6AE" w14:textId="77777777" w:rsidR="000273CF" w:rsidRPr="000273CF" w:rsidRDefault="000273CF" w:rsidP="000273CF"/>
          <w:p w14:paraId="5B279CBE" w14:textId="77777777" w:rsidR="000273CF" w:rsidRPr="000273CF" w:rsidRDefault="000273CF" w:rsidP="000273CF"/>
          <w:p w14:paraId="4FE1731C" w14:textId="77777777" w:rsidR="000273CF" w:rsidRPr="000273CF" w:rsidRDefault="000273CF" w:rsidP="000273CF"/>
          <w:p w14:paraId="7288C260" w14:textId="77777777" w:rsidR="000273CF" w:rsidRPr="000273CF" w:rsidRDefault="000273CF" w:rsidP="000273CF"/>
          <w:p w14:paraId="2515F39F" w14:textId="77777777" w:rsidR="000273CF" w:rsidRPr="000273CF" w:rsidRDefault="000273CF" w:rsidP="000273CF"/>
          <w:p w14:paraId="058E8EBD" w14:textId="77777777" w:rsidR="000273CF" w:rsidRPr="000273CF" w:rsidRDefault="000273CF" w:rsidP="000273CF"/>
          <w:p w14:paraId="1C95686B" w14:textId="77777777" w:rsidR="000273CF" w:rsidRPr="000273CF" w:rsidRDefault="000273CF" w:rsidP="000273CF"/>
          <w:p w14:paraId="0F697D6E" w14:textId="77777777" w:rsidR="000273CF" w:rsidRPr="000273CF" w:rsidRDefault="000273CF" w:rsidP="000273CF"/>
          <w:p w14:paraId="08C7E71D" w14:textId="77777777" w:rsidR="000273CF" w:rsidRPr="000273CF" w:rsidRDefault="000273CF" w:rsidP="000273CF"/>
          <w:p w14:paraId="4977F76E" w14:textId="77777777" w:rsidR="000273CF" w:rsidRPr="000273CF" w:rsidRDefault="000273CF" w:rsidP="000273CF"/>
          <w:p w14:paraId="56F7F16C" w14:textId="77777777" w:rsidR="000273CF" w:rsidRPr="000273CF" w:rsidRDefault="000273CF" w:rsidP="000273CF"/>
          <w:p w14:paraId="6A68531B" w14:textId="77777777" w:rsidR="000273CF" w:rsidRPr="000273CF" w:rsidRDefault="000273CF" w:rsidP="000273CF"/>
          <w:p w14:paraId="2C3EAC50" w14:textId="00F5A284" w:rsidR="000273CF" w:rsidRPr="000273CF" w:rsidRDefault="000273CF" w:rsidP="000273CF"/>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A0DC19" w14:textId="77777777" w:rsidR="00384CF0" w:rsidRPr="00384CF0" w:rsidRDefault="00384CF0" w:rsidP="00384CF0">
            <w:pPr>
              <w:pStyle w:val="TableParagraph"/>
              <w:spacing w:before="1"/>
              <w:ind w:left="1"/>
              <w:rPr>
                <w:b/>
                <w:bCs/>
                <w:sz w:val="16"/>
              </w:rPr>
            </w:pPr>
            <w:r w:rsidRPr="00384CF0">
              <w:rPr>
                <w:b/>
                <w:bCs/>
                <w:sz w:val="16"/>
              </w:rPr>
              <w:t>Frecuencia del reporte:</w:t>
            </w:r>
          </w:p>
          <w:p w14:paraId="052865E8" w14:textId="77777777" w:rsidR="00384CF0" w:rsidRPr="00384CF0" w:rsidRDefault="00384CF0" w:rsidP="00384CF0">
            <w:pPr>
              <w:pStyle w:val="TableParagraph"/>
              <w:spacing w:before="1"/>
              <w:ind w:left="1"/>
              <w:rPr>
                <w:sz w:val="16"/>
              </w:rPr>
            </w:pPr>
            <w:r w:rsidRPr="00384CF0">
              <w:rPr>
                <w:sz w:val="16"/>
              </w:rPr>
              <w:t>Reporte mensual del indicador MTBF.</w:t>
            </w:r>
          </w:p>
          <w:p w14:paraId="79DA18F2" w14:textId="77777777" w:rsidR="00384CF0" w:rsidRPr="00384CF0" w:rsidRDefault="00384CF0" w:rsidP="00384CF0">
            <w:pPr>
              <w:pStyle w:val="TableParagraph"/>
              <w:spacing w:before="1"/>
              <w:ind w:left="1"/>
              <w:rPr>
                <w:sz w:val="16"/>
              </w:rPr>
            </w:pPr>
          </w:p>
          <w:p w14:paraId="3EFBE770" w14:textId="77777777" w:rsidR="00384CF0" w:rsidRPr="00384CF0" w:rsidRDefault="00384CF0" w:rsidP="00384CF0">
            <w:pPr>
              <w:pStyle w:val="TableParagraph"/>
              <w:spacing w:before="1"/>
              <w:ind w:left="1"/>
              <w:rPr>
                <w:b/>
                <w:bCs/>
                <w:sz w:val="16"/>
              </w:rPr>
            </w:pPr>
            <w:r w:rsidRPr="00384CF0">
              <w:rPr>
                <w:b/>
                <w:bCs/>
                <w:sz w:val="16"/>
              </w:rPr>
              <w:t>Contenido mínimo del reporte:</w:t>
            </w:r>
          </w:p>
          <w:p w14:paraId="60EA8056" w14:textId="77777777" w:rsidR="00384CF0" w:rsidRPr="00384CF0" w:rsidRDefault="00384CF0" w:rsidP="00384CF0">
            <w:pPr>
              <w:pStyle w:val="TableParagraph"/>
              <w:spacing w:before="1"/>
              <w:ind w:left="1"/>
              <w:rPr>
                <w:sz w:val="16"/>
              </w:rPr>
            </w:pPr>
            <w:r w:rsidRPr="00384CF0">
              <w:rPr>
                <w:sz w:val="16"/>
              </w:rPr>
              <w:t>MTBF sin penalización (ver sección de niveles de meta)</w:t>
            </w:r>
          </w:p>
          <w:p w14:paraId="1F4A5C7A" w14:textId="77777777" w:rsidR="00384CF0" w:rsidRPr="00384CF0" w:rsidRDefault="00384CF0" w:rsidP="00384CF0">
            <w:pPr>
              <w:pStyle w:val="TableParagraph"/>
              <w:spacing w:before="1"/>
              <w:ind w:left="1"/>
              <w:rPr>
                <w:sz w:val="16"/>
              </w:rPr>
            </w:pPr>
            <w:r w:rsidRPr="00384CF0">
              <w:rPr>
                <w:sz w:val="16"/>
              </w:rPr>
              <w:t>MTBF con penalización (ver sección de niveles de meta)</w:t>
            </w:r>
          </w:p>
          <w:p w14:paraId="02CA8A1E" w14:textId="77777777" w:rsidR="00384CF0" w:rsidRPr="00384CF0" w:rsidRDefault="00384CF0" w:rsidP="00384CF0">
            <w:pPr>
              <w:pStyle w:val="TableParagraph"/>
              <w:spacing w:before="1"/>
              <w:ind w:left="1"/>
              <w:rPr>
                <w:sz w:val="16"/>
              </w:rPr>
            </w:pPr>
            <w:r w:rsidRPr="00384CF0">
              <w:rPr>
                <w:sz w:val="16"/>
              </w:rPr>
              <w:t>Tiempo de inactividad (TI); tiempo de inactividad por causas no atribuibles al CONTRATISTA;</w:t>
            </w:r>
          </w:p>
          <w:p w14:paraId="2F21538D" w14:textId="77777777" w:rsidR="00384CF0" w:rsidRPr="00384CF0" w:rsidRDefault="00384CF0" w:rsidP="00384CF0">
            <w:pPr>
              <w:pStyle w:val="TableParagraph"/>
              <w:spacing w:before="1"/>
              <w:ind w:left="1"/>
              <w:rPr>
                <w:sz w:val="16"/>
              </w:rPr>
            </w:pPr>
          </w:p>
          <w:p w14:paraId="2C8F19F9" w14:textId="4A13DA35" w:rsidR="00384CF0" w:rsidRPr="00384CF0" w:rsidRDefault="00384CF0" w:rsidP="00384CF0">
            <w:pPr>
              <w:pStyle w:val="TableParagraph"/>
              <w:spacing w:before="1"/>
              <w:ind w:left="1"/>
              <w:rPr>
                <w:sz w:val="16"/>
              </w:rPr>
            </w:pPr>
            <w:r w:rsidRPr="00384CF0">
              <w:rPr>
                <w:sz w:val="16"/>
              </w:rPr>
              <w:t>•Número de casos asignados a</w:t>
            </w:r>
            <w:r>
              <w:rPr>
                <w:sz w:val="16"/>
              </w:rPr>
              <w:t xml:space="preserve"> </w:t>
            </w:r>
            <w:r w:rsidRPr="00384CF0">
              <w:rPr>
                <w:sz w:val="16"/>
              </w:rPr>
              <w:t>los incidentes y números de casos asignados a las solicitudes de mantenimiento preventivo.</w:t>
            </w:r>
          </w:p>
          <w:p w14:paraId="08E43675" w14:textId="77777777" w:rsidR="00384CF0" w:rsidRPr="00384CF0" w:rsidRDefault="00384CF0" w:rsidP="00384CF0">
            <w:pPr>
              <w:pStyle w:val="TableParagraph"/>
              <w:spacing w:before="1"/>
              <w:ind w:left="1"/>
              <w:rPr>
                <w:sz w:val="16"/>
              </w:rPr>
            </w:pPr>
            <w:r w:rsidRPr="00384CF0">
              <w:rPr>
                <w:sz w:val="16"/>
              </w:rPr>
              <w:t>•Tabla y gráfica de MTBF por grupo territorial, para los 10 grupo territoriales con menor tiempo entre fallas en el mes.</w:t>
            </w:r>
          </w:p>
          <w:p w14:paraId="3609E78B" w14:textId="77777777" w:rsidR="00384CF0" w:rsidRPr="00384CF0" w:rsidRDefault="00384CF0" w:rsidP="00384CF0">
            <w:pPr>
              <w:pStyle w:val="TableParagraph"/>
              <w:spacing w:before="1"/>
              <w:ind w:left="1"/>
              <w:rPr>
                <w:sz w:val="16"/>
              </w:rPr>
            </w:pPr>
            <w:r w:rsidRPr="00384CF0">
              <w:rPr>
                <w:sz w:val="16"/>
              </w:rPr>
              <w:t>•Archivo con los datos soporten la información descrita.</w:t>
            </w:r>
          </w:p>
          <w:p w14:paraId="35048C73" w14:textId="77777777" w:rsidR="00384CF0" w:rsidRPr="00384CF0" w:rsidRDefault="00384CF0" w:rsidP="00384CF0">
            <w:pPr>
              <w:pStyle w:val="TableParagraph"/>
              <w:spacing w:before="1"/>
              <w:ind w:left="1"/>
              <w:rPr>
                <w:sz w:val="16"/>
              </w:rPr>
            </w:pPr>
          </w:p>
          <w:p w14:paraId="414E7734" w14:textId="6F1EFBDD" w:rsidR="006257EE" w:rsidRDefault="00384CF0" w:rsidP="00384CF0">
            <w:pPr>
              <w:pStyle w:val="TableParagraph"/>
              <w:spacing w:before="1"/>
              <w:ind w:left="1"/>
              <w:rPr>
                <w:sz w:val="16"/>
              </w:rPr>
            </w:pPr>
            <w:r w:rsidRPr="00384CF0">
              <w:rPr>
                <w:sz w:val="16"/>
              </w:rPr>
              <w:t>Para cada uno de los incidentes asociados a los tiempos de inactividad, se debe entregar la siguiente información: número de caso, fecha y hora de ocurrencia, fecha y hora de solución, descripción del incidente, sus causas y solución. En la descripción de las causas se debe incluir si el incidente se atribuye o no al CONTRATISTA</w:t>
            </w:r>
            <w:r w:rsidR="00857179">
              <w:rPr>
                <w:sz w:val="16"/>
              </w:rPr>
              <w:t>.</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6E68BE" w14:textId="77777777" w:rsidR="006257EE" w:rsidRDefault="00C44BA5" w:rsidP="00063929">
            <w:pPr>
              <w:pStyle w:val="TableParagraph"/>
              <w:spacing w:before="1" w:line="276" w:lineRule="auto"/>
              <w:rPr>
                <w:sz w:val="16"/>
              </w:rPr>
            </w:pPr>
            <w:r>
              <w:rPr>
                <w:sz w:val="16"/>
              </w:rPr>
              <w:t>Cuando</w:t>
            </w:r>
            <w:r>
              <w:rPr>
                <w:spacing w:val="1"/>
                <w:sz w:val="16"/>
              </w:rPr>
              <w:t xml:space="preserve"> </w:t>
            </w:r>
            <w:r>
              <w:rPr>
                <w:sz w:val="16"/>
              </w:rPr>
              <w:t>el</w:t>
            </w:r>
            <w:r>
              <w:rPr>
                <w:spacing w:val="1"/>
                <w:sz w:val="16"/>
              </w:rPr>
              <w:t xml:space="preserve"> </w:t>
            </w:r>
            <w:r>
              <w:rPr>
                <w:sz w:val="16"/>
              </w:rPr>
              <w:t>valor</w:t>
            </w:r>
            <w:r>
              <w:rPr>
                <w:spacing w:val="1"/>
                <w:sz w:val="16"/>
              </w:rPr>
              <w:t xml:space="preserve"> </w:t>
            </w:r>
            <w:r>
              <w:rPr>
                <w:sz w:val="16"/>
              </w:rPr>
              <w:t>del</w:t>
            </w:r>
            <w:r>
              <w:rPr>
                <w:spacing w:val="-34"/>
                <w:sz w:val="16"/>
              </w:rPr>
              <w:t xml:space="preserve"> </w:t>
            </w:r>
            <w:r>
              <w:rPr>
                <w:sz w:val="16"/>
              </w:rPr>
              <w:t>indicador MTBF sea menor</w:t>
            </w:r>
            <w:r>
              <w:rPr>
                <w:spacing w:val="1"/>
                <w:sz w:val="16"/>
              </w:rPr>
              <w:t xml:space="preserve"> </w:t>
            </w:r>
            <w:r>
              <w:rPr>
                <w:sz w:val="16"/>
              </w:rPr>
              <w:t>a la meta, se penalizará el</w:t>
            </w:r>
            <w:r>
              <w:rPr>
                <w:spacing w:val="1"/>
                <w:sz w:val="16"/>
              </w:rPr>
              <w:t xml:space="preserve"> </w:t>
            </w:r>
            <w:r>
              <w:rPr>
                <w:sz w:val="16"/>
              </w:rPr>
              <w:t>100%</w:t>
            </w:r>
            <w:r>
              <w:rPr>
                <w:spacing w:val="1"/>
                <w:sz w:val="16"/>
              </w:rPr>
              <w:t xml:space="preserve"> </w:t>
            </w:r>
            <w:r>
              <w:rPr>
                <w:sz w:val="16"/>
              </w:rPr>
              <w:t>sobre</w:t>
            </w:r>
            <w:r>
              <w:rPr>
                <w:spacing w:val="1"/>
                <w:sz w:val="16"/>
              </w:rPr>
              <w:t xml:space="preserve"> </w:t>
            </w:r>
            <w:r>
              <w:rPr>
                <w:sz w:val="16"/>
              </w:rPr>
              <w:t>el</w:t>
            </w:r>
            <w:r>
              <w:rPr>
                <w:spacing w:val="1"/>
                <w:sz w:val="16"/>
              </w:rPr>
              <w:t xml:space="preserve"> </w:t>
            </w:r>
            <w:r>
              <w:rPr>
                <w:sz w:val="16"/>
              </w:rPr>
              <w:t>valor</w:t>
            </w:r>
            <w:r>
              <w:rPr>
                <w:spacing w:val="1"/>
                <w:sz w:val="16"/>
              </w:rPr>
              <w:t xml:space="preserve"> </w:t>
            </w:r>
            <w:r>
              <w:rPr>
                <w:sz w:val="16"/>
              </w:rPr>
              <w:t>mensual</w:t>
            </w:r>
            <w:r>
              <w:rPr>
                <w:spacing w:val="-2"/>
                <w:sz w:val="16"/>
              </w:rPr>
              <w:t xml:space="preserve"> </w:t>
            </w:r>
            <w:r>
              <w:rPr>
                <w:sz w:val="16"/>
              </w:rPr>
              <w:t>del</w:t>
            </w:r>
            <w:r>
              <w:rPr>
                <w:spacing w:val="-1"/>
                <w:sz w:val="16"/>
              </w:rPr>
              <w:t xml:space="preserve"> </w:t>
            </w:r>
            <w:r>
              <w:rPr>
                <w:sz w:val="16"/>
              </w:rPr>
              <w:t>servicio.</w:t>
            </w:r>
          </w:p>
        </w:tc>
      </w:tr>
      <w:tr w:rsidR="006257EE" w14:paraId="678E13EF" w14:textId="77777777" w:rsidTr="5CB02B5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5861"/>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568215" w14:textId="7C77A00A" w:rsidR="006257EE" w:rsidRDefault="65293B0F" w:rsidP="00063929">
            <w:pPr>
              <w:pStyle w:val="TableParagraph"/>
              <w:spacing w:before="1"/>
              <w:ind w:right="283"/>
              <w:rPr>
                <w:sz w:val="16"/>
                <w:szCs w:val="16"/>
              </w:rPr>
            </w:pPr>
            <w:r w:rsidRPr="69E0FCC9">
              <w:rPr>
                <w:sz w:val="16"/>
                <w:szCs w:val="16"/>
              </w:rPr>
              <w:lastRenderedPageBreak/>
              <w:t>2</w:t>
            </w:r>
            <w:r w:rsidR="6E22942F" w:rsidRPr="69E0FCC9">
              <w:rPr>
                <w:sz w:val="16"/>
                <w:szCs w:val="16"/>
              </w:rPr>
              <w:t>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D477FE" w14:textId="77777777" w:rsidR="006257EE" w:rsidRDefault="00C44BA5" w:rsidP="00063929">
            <w:pPr>
              <w:pStyle w:val="TableParagraph"/>
              <w:spacing w:before="1" w:line="278" w:lineRule="auto"/>
              <w:ind w:left="4" w:right="283"/>
              <w:rPr>
                <w:sz w:val="16"/>
              </w:rPr>
            </w:pPr>
            <w:r>
              <w:rPr>
                <w:sz w:val="16"/>
              </w:rPr>
              <w:t>SERVICIO</w:t>
            </w:r>
            <w:r>
              <w:rPr>
                <w:spacing w:val="1"/>
                <w:sz w:val="16"/>
              </w:rPr>
              <w:t xml:space="preserve"> </w:t>
            </w:r>
            <w:r>
              <w:rPr>
                <w:sz w:val="16"/>
              </w:rPr>
              <w:t>DE</w:t>
            </w:r>
            <w:r>
              <w:rPr>
                <w:spacing w:val="1"/>
                <w:sz w:val="16"/>
              </w:rPr>
              <w:t xml:space="preserve"> </w:t>
            </w:r>
            <w:r>
              <w:rPr>
                <w:sz w:val="16"/>
              </w:rPr>
              <w:t>TELEFONÍA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7D2F1F" w14:textId="77777777" w:rsidR="006257EE" w:rsidRDefault="00C44BA5" w:rsidP="00063929">
            <w:pPr>
              <w:pStyle w:val="TableParagraph"/>
              <w:spacing w:before="1" w:line="276" w:lineRule="auto"/>
              <w:ind w:left="4" w:right="62"/>
              <w:rPr>
                <w:sz w:val="16"/>
              </w:rPr>
            </w:pPr>
            <w:r>
              <w:rPr>
                <w:sz w:val="16"/>
              </w:rPr>
              <w:t>TIEMPO</w:t>
            </w:r>
            <w:r>
              <w:rPr>
                <w:spacing w:val="1"/>
                <w:sz w:val="16"/>
              </w:rPr>
              <w:t xml:space="preserve"> </w:t>
            </w:r>
            <w:r>
              <w:rPr>
                <w:sz w:val="16"/>
              </w:rPr>
              <w:t>PARA</w:t>
            </w:r>
            <w:r>
              <w:rPr>
                <w:spacing w:val="1"/>
                <w:sz w:val="16"/>
              </w:rPr>
              <w:t xml:space="preserve"> </w:t>
            </w:r>
            <w:r>
              <w:rPr>
                <w:sz w:val="16"/>
              </w:rPr>
              <w:t>INSTALACIO</w:t>
            </w:r>
            <w:r>
              <w:rPr>
                <w:spacing w:val="-34"/>
                <w:sz w:val="16"/>
              </w:rPr>
              <w:t xml:space="preserve"> </w:t>
            </w:r>
            <w:r>
              <w:rPr>
                <w:sz w:val="16"/>
              </w:rPr>
              <w:t>NES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2F9A6A" w14:textId="77777777" w:rsidR="006257EE" w:rsidRDefault="00C44BA5" w:rsidP="00063929">
            <w:pPr>
              <w:pStyle w:val="TableParagraph"/>
              <w:ind w:left="3" w:right="39"/>
              <w:rPr>
                <w:b/>
                <w:i/>
                <w:sz w:val="16"/>
              </w:rPr>
            </w:pPr>
            <w:r>
              <w:rPr>
                <w:b/>
                <w:i/>
                <w:sz w:val="16"/>
              </w:rPr>
              <w:t>Es el tiempo transcurrido entre la oficialización</w:t>
            </w:r>
            <w:r>
              <w:rPr>
                <w:b/>
                <w:i/>
                <w:spacing w:val="1"/>
                <w:sz w:val="16"/>
              </w:rPr>
              <w:t xml:space="preserve"> </w:t>
            </w:r>
            <w:r>
              <w:rPr>
                <w:b/>
                <w:i/>
                <w:sz w:val="16"/>
              </w:rPr>
              <w:t>de</w:t>
            </w:r>
            <w:r>
              <w:rPr>
                <w:b/>
                <w:i/>
                <w:spacing w:val="1"/>
                <w:sz w:val="16"/>
              </w:rPr>
              <w:t xml:space="preserve"> </w:t>
            </w:r>
            <w:r>
              <w:rPr>
                <w:b/>
                <w:i/>
                <w:sz w:val="16"/>
              </w:rPr>
              <w:t>la</w:t>
            </w:r>
            <w:r>
              <w:rPr>
                <w:b/>
                <w:i/>
                <w:spacing w:val="1"/>
                <w:sz w:val="16"/>
              </w:rPr>
              <w:t xml:space="preserve"> </w:t>
            </w:r>
            <w:r>
              <w:rPr>
                <w:b/>
                <w:i/>
                <w:sz w:val="16"/>
              </w:rPr>
              <w:t>solicitud</w:t>
            </w:r>
            <w:r>
              <w:rPr>
                <w:b/>
                <w:i/>
                <w:spacing w:val="1"/>
                <w:sz w:val="16"/>
              </w:rPr>
              <w:t xml:space="preserve"> </w:t>
            </w:r>
            <w:r>
              <w:rPr>
                <w:b/>
                <w:i/>
                <w:sz w:val="16"/>
              </w:rPr>
              <w:t>por</w:t>
            </w:r>
            <w:r>
              <w:rPr>
                <w:b/>
                <w:i/>
                <w:spacing w:val="1"/>
                <w:sz w:val="16"/>
              </w:rPr>
              <w:t xml:space="preserve"> </w:t>
            </w:r>
            <w:r>
              <w:rPr>
                <w:b/>
                <w:i/>
                <w:sz w:val="16"/>
              </w:rPr>
              <w:t>parte</w:t>
            </w:r>
            <w:r>
              <w:rPr>
                <w:b/>
                <w:i/>
                <w:spacing w:val="1"/>
                <w:sz w:val="16"/>
              </w:rPr>
              <w:t xml:space="preserve"> </w:t>
            </w:r>
            <w:r>
              <w:rPr>
                <w:b/>
                <w:i/>
                <w:sz w:val="16"/>
              </w:rPr>
              <w:t>de</w:t>
            </w:r>
            <w:r>
              <w:rPr>
                <w:b/>
                <w:i/>
                <w:spacing w:val="1"/>
                <w:sz w:val="16"/>
              </w:rPr>
              <w:t xml:space="preserve"> </w:t>
            </w:r>
            <w:r>
              <w:rPr>
                <w:b/>
                <w:i/>
                <w:sz w:val="16"/>
              </w:rPr>
              <w:t>la</w:t>
            </w:r>
            <w:r>
              <w:rPr>
                <w:b/>
                <w:i/>
                <w:spacing w:val="1"/>
                <w:sz w:val="16"/>
              </w:rPr>
              <w:t xml:space="preserve"> </w:t>
            </w:r>
            <w:r>
              <w:rPr>
                <w:b/>
                <w:i/>
                <w:sz w:val="16"/>
              </w:rPr>
              <w:t>ARN</w:t>
            </w:r>
            <w:r>
              <w:rPr>
                <w:b/>
                <w:i/>
                <w:spacing w:val="1"/>
                <w:sz w:val="16"/>
              </w:rPr>
              <w:t xml:space="preserve"> </w:t>
            </w:r>
            <w:r>
              <w:rPr>
                <w:b/>
                <w:i/>
                <w:sz w:val="16"/>
              </w:rPr>
              <w:t>y</w:t>
            </w:r>
            <w:r>
              <w:rPr>
                <w:b/>
                <w:i/>
                <w:spacing w:val="1"/>
                <w:sz w:val="16"/>
              </w:rPr>
              <w:t xml:space="preserve"> </w:t>
            </w:r>
            <w:r>
              <w:rPr>
                <w:b/>
                <w:i/>
                <w:sz w:val="16"/>
              </w:rPr>
              <w:t>la</w:t>
            </w:r>
            <w:r>
              <w:rPr>
                <w:b/>
                <w:i/>
                <w:spacing w:val="1"/>
                <w:sz w:val="16"/>
              </w:rPr>
              <w:t xml:space="preserve"> </w:t>
            </w:r>
            <w:r>
              <w:rPr>
                <w:b/>
                <w:i/>
                <w:sz w:val="16"/>
              </w:rPr>
              <w:t>aprobación</w:t>
            </w:r>
            <w:r>
              <w:rPr>
                <w:b/>
                <w:i/>
                <w:spacing w:val="1"/>
                <w:sz w:val="16"/>
              </w:rPr>
              <w:t xml:space="preserve"> </w:t>
            </w:r>
            <w:r>
              <w:rPr>
                <w:b/>
                <w:i/>
                <w:sz w:val="16"/>
              </w:rPr>
              <w:t>de</w:t>
            </w:r>
            <w:r>
              <w:rPr>
                <w:b/>
                <w:i/>
                <w:spacing w:val="1"/>
                <w:sz w:val="16"/>
              </w:rPr>
              <w:t xml:space="preserve"> </w:t>
            </w:r>
            <w:r>
              <w:rPr>
                <w:b/>
                <w:i/>
                <w:sz w:val="16"/>
              </w:rPr>
              <w:t>entrega</w:t>
            </w:r>
            <w:r>
              <w:rPr>
                <w:b/>
                <w:i/>
                <w:spacing w:val="1"/>
                <w:sz w:val="16"/>
              </w:rPr>
              <w:t xml:space="preserve"> </w:t>
            </w:r>
            <w:r>
              <w:rPr>
                <w:b/>
                <w:i/>
                <w:sz w:val="16"/>
              </w:rPr>
              <w:t>una</w:t>
            </w:r>
            <w:r>
              <w:rPr>
                <w:b/>
                <w:i/>
                <w:spacing w:val="1"/>
                <w:sz w:val="16"/>
              </w:rPr>
              <w:t xml:space="preserve"> </w:t>
            </w:r>
            <w:r>
              <w:rPr>
                <w:b/>
                <w:i/>
                <w:sz w:val="16"/>
              </w:rPr>
              <w:t>vez</w:t>
            </w:r>
            <w:r>
              <w:rPr>
                <w:b/>
                <w:i/>
                <w:spacing w:val="1"/>
                <w:sz w:val="16"/>
              </w:rPr>
              <w:t xml:space="preserve"> </w:t>
            </w:r>
            <w:r>
              <w:rPr>
                <w:b/>
                <w:i/>
                <w:sz w:val="16"/>
              </w:rPr>
              <w:t>cumplido</w:t>
            </w:r>
            <w:r>
              <w:rPr>
                <w:b/>
                <w:i/>
                <w:spacing w:val="1"/>
                <w:sz w:val="16"/>
              </w:rPr>
              <w:t xml:space="preserve"> </w:t>
            </w:r>
            <w:r>
              <w:rPr>
                <w:b/>
                <w:i/>
                <w:sz w:val="16"/>
              </w:rPr>
              <w:t>satisfactoriamente con las pruebas de operación</w:t>
            </w:r>
            <w:r>
              <w:rPr>
                <w:b/>
                <w:i/>
                <w:spacing w:val="-34"/>
                <w:sz w:val="16"/>
              </w:rPr>
              <w:t xml:space="preserve"> </w:t>
            </w:r>
            <w:r>
              <w:rPr>
                <w:b/>
                <w:i/>
                <w:sz w:val="16"/>
              </w:rPr>
              <w:t>del</w:t>
            </w:r>
            <w:r>
              <w:rPr>
                <w:b/>
                <w:i/>
                <w:spacing w:val="-2"/>
                <w:sz w:val="16"/>
              </w:rPr>
              <w:t xml:space="preserve"> </w:t>
            </w:r>
            <w:r>
              <w:rPr>
                <w:b/>
                <w:i/>
                <w:sz w:val="16"/>
              </w:rPr>
              <w:t>servicio.</w:t>
            </w:r>
          </w:p>
          <w:p w14:paraId="64AB2A5A" w14:textId="77777777" w:rsidR="006257EE" w:rsidRDefault="006257EE" w:rsidP="00063929">
            <w:pPr>
              <w:pStyle w:val="TableParagraph"/>
              <w:rPr>
                <w:rFonts w:ascii="Arial Narrow"/>
                <w:b/>
                <w:sz w:val="16"/>
              </w:rPr>
            </w:pPr>
          </w:p>
          <w:p w14:paraId="442D2F1C" w14:textId="77777777" w:rsidR="006257EE" w:rsidRDefault="00C44BA5" w:rsidP="00063929">
            <w:pPr>
              <w:pStyle w:val="TableParagraph"/>
              <w:spacing w:before="122" w:line="276" w:lineRule="auto"/>
              <w:ind w:left="3" w:right="43"/>
              <w:rPr>
                <w:sz w:val="16"/>
              </w:rPr>
            </w:pPr>
            <w:r>
              <w:rPr>
                <w:sz w:val="16"/>
              </w:rPr>
              <w:t>El</w:t>
            </w:r>
            <w:r>
              <w:rPr>
                <w:spacing w:val="1"/>
                <w:sz w:val="16"/>
              </w:rPr>
              <w:t xml:space="preserve"> </w:t>
            </w:r>
            <w:r>
              <w:rPr>
                <w:sz w:val="16"/>
              </w:rPr>
              <w:t>tiempo</w:t>
            </w:r>
            <w:r>
              <w:rPr>
                <w:spacing w:val="1"/>
                <w:sz w:val="16"/>
              </w:rPr>
              <w:t xml:space="preserve"> </w:t>
            </w:r>
            <w:r>
              <w:rPr>
                <w:sz w:val="16"/>
              </w:rPr>
              <w:t>de</w:t>
            </w:r>
            <w:r>
              <w:rPr>
                <w:spacing w:val="1"/>
                <w:sz w:val="16"/>
              </w:rPr>
              <w:t xml:space="preserve"> </w:t>
            </w:r>
            <w:r>
              <w:rPr>
                <w:sz w:val="16"/>
              </w:rPr>
              <w:t>instalación</w:t>
            </w:r>
            <w:r>
              <w:rPr>
                <w:spacing w:val="1"/>
                <w:sz w:val="16"/>
              </w:rPr>
              <w:t xml:space="preserve"> </w:t>
            </w:r>
            <w:r>
              <w:rPr>
                <w:sz w:val="16"/>
              </w:rPr>
              <w:t>se</w:t>
            </w:r>
            <w:r>
              <w:rPr>
                <w:spacing w:val="1"/>
                <w:sz w:val="16"/>
              </w:rPr>
              <w:t xml:space="preserve"> </w:t>
            </w:r>
            <w:r>
              <w:rPr>
                <w:sz w:val="16"/>
              </w:rPr>
              <w:t>medirá</w:t>
            </w:r>
            <w:r>
              <w:rPr>
                <w:spacing w:val="1"/>
                <w:sz w:val="16"/>
              </w:rPr>
              <w:t xml:space="preserve"> </w:t>
            </w:r>
            <w:r>
              <w:rPr>
                <w:sz w:val="16"/>
              </w:rPr>
              <w:t>desde</w:t>
            </w:r>
            <w:r>
              <w:rPr>
                <w:spacing w:val="1"/>
                <w:sz w:val="16"/>
              </w:rPr>
              <w:t xml:space="preserve"> </w:t>
            </w:r>
            <w:r>
              <w:rPr>
                <w:sz w:val="16"/>
              </w:rPr>
              <w:t>la</w:t>
            </w:r>
            <w:r>
              <w:rPr>
                <w:spacing w:val="1"/>
                <w:sz w:val="16"/>
              </w:rPr>
              <w:t xml:space="preserve"> </w:t>
            </w:r>
            <w:r>
              <w:rPr>
                <w:sz w:val="16"/>
              </w:rPr>
              <w:t>notificación formal de solicitud de la instalación</w:t>
            </w:r>
            <w:r>
              <w:rPr>
                <w:spacing w:val="1"/>
                <w:sz w:val="16"/>
              </w:rPr>
              <w:t xml:space="preserve"> </w:t>
            </w:r>
            <w:r>
              <w:rPr>
                <w:sz w:val="16"/>
              </w:rPr>
              <w:t>de los equipos en el grupo territorial por parte de</w:t>
            </w:r>
            <w:r>
              <w:rPr>
                <w:spacing w:val="-34"/>
                <w:sz w:val="16"/>
              </w:rPr>
              <w:t xml:space="preserve"> </w:t>
            </w:r>
            <w:r>
              <w:rPr>
                <w:sz w:val="16"/>
              </w:rPr>
              <w:t>la ARN y finalizará con la aceptación del servicio</w:t>
            </w:r>
            <w:r>
              <w:rPr>
                <w:spacing w:val="1"/>
                <w:sz w:val="16"/>
              </w:rPr>
              <w:t xml:space="preserve"> </w:t>
            </w:r>
            <w:r>
              <w:rPr>
                <w:sz w:val="16"/>
              </w:rPr>
              <w:t>por</w:t>
            </w:r>
            <w:r>
              <w:rPr>
                <w:spacing w:val="-2"/>
                <w:sz w:val="16"/>
              </w:rPr>
              <w:t xml:space="preserve"> </w:t>
            </w:r>
            <w:r>
              <w:rPr>
                <w:sz w:val="16"/>
              </w:rPr>
              <w:t>parte</w:t>
            </w:r>
            <w:r>
              <w:rPr>
                <w:spacing w:val="-1"/>
                <w:sz w:val="16"/>
              </w:rPr>
              <w:t xml:space="preserve"> </w:t>
            </w:r>
            <w:r>
              <w:rPr>
                <w:sz w:val="16"/>
              </w:rPr>
              <w:t>del</w:t>
            </w:r>
            <w:r>
              <w:rPr>
                <w:spacing w:val="-2"/>
                <w:sz w:val="16"/>
              </w:rPr>
              <w:t xml:space="preserve"> </w:t>
            </w:r>
            <w:r>
              <w:rPr>
                <w:sz w:val="16"/>
              </w:rPr>
              <w:t>supervisor</w:t>
            </w:r>
            <w:r>
              <w:rPr>
                <w:spacing w:val="-1"/>
                <w:sz w:val="16"/>
              </w:rPr>
              <w:t xml:space="preserve"> </w:t>
            </w:r>
            <w:r>
              <w:rPr>
                <w:sz w:val="16"/>
              </w:rPr>
              <w:t>del</w:t>
            </w:r>
            <w:r>
              <w:rPr>
                <w:spacing w:val="-2"/>
                <w:sz w:val="16"/>
              </w:rPr>
              <w:t xml:space="preserve"> </w:t>
            </w:r>
            <w:r>
              <w:rPr>
                <w:sz w:val="16"/>
              </w:rPr>
              <w:t>contrato.</w:t>
            </w:r>
          </w:p>
        </w:tc>
        <w:tc>
          <w:tcPr>
            <w:tcW w:w="141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76D75C" w14:textId="77777777" w:rsidR="009004D7" w:rsidRPr="009004D7" w:rsidRDefault="009004D7">
            <w:pPr>
              <w:pStyle w:val="TableParagraph"/>
              <w:numPr>
                <w:ilvl w:val="0"/>
                <w:numId w:val="27"/>
              </w:numPr>
              <w:spacing w:before="1" w:line="278" w:lineRule="auto"/>
              <w:ind w:left="284" w:right="-22" w:hanging="142"/>
              <w:rPr>
                <w:color w:val="000000" w:themeColor="text1"/>
                <w:sz w:val="16"/>
                <w:szCs w:val="16"/>
              </w:rPr>
            </w:pPr>
            <w:r w:rsidRPr="009004D7">
              <w:rPr>
                <w:color w:val="000000" w:themeColor="text1"/>
                <w:sz w:val="16"/>
                <w:szCs w:val="16"/>
              </w:rPr>
              <w:t>Máximo 15 días calendario para solicitudes menor a 10 equipos en ciudades principales e intermedias.</w:t>
            </w:r>
          </w:p>
          <w:p w14:paraId="52308FF4" w14:textId="77777777" w:rsidR="009004D7" w:rsidRPr="009004D7" w:rsidRDefault="009004D7">
            <w:pPr>
              <w:pStyle w:val="TableParagraph"/>
              <w:numPr>
                <w:ilvl w:val="0"/>
                <w:numId w:val="27"/>
              </w:numPr>
              <w:spacing w:before="1" w:line="278" w:lineRule="auto"/>
              <w:ind w:left="284" w:right="-22" w:hanging="142"/>
              <w:rPr>
                <w:color w:val="000000" w:themeColor="text1"/>
                <w:sz w:val="16"/>
                <w:szCs w:val="16"/>
              </w:rPr>
            </w:pPr>
            <w:r w:rsidRPr="009004D7">
              <w:rPr>
                <w:color w:val="000000" w:themeColor="text1"/>
                <w:sz w:val="16"/>
                <w:szCs w:val="16"/>
              </w:rPr>
              <w:t>Máximo 30 días calendario para instalación superior a 10 equipos en ciudades principales.</w:t>
            </w:r>
          </w:p>
          <w:p w14:paraId="1C8AFF37" w14:textId="69E32D55" w:rsidR="006257EE" w:rsidRPr="00936949" w:rsidRDefault="009004D7">
            <w:pPr>
              <w:pStyle w:val="TableParagraph"/>
              <w:numPr>
                <w:ilvl w:val="0"/>
                <w:numId w:val="27"/>
              </w:numPr>
              <w:spacing w:before="1" w:line="278" w:lineRule="auto"/>
              <w:ind w:left="284" w:right="-22" w:hanging="142"/>
              <w:rPr>
                <w:color w:val="000000" w:themeColor="text1"/>
                <w:sz w:val="16"/>
                <w:szCs w:val="16"/>
                <w:u w:val="single"/>
              </w:rPr>
            </w:pPr>
            <w:r w:rsidRPr="009004D7">
              <w:rPr>
                <w:color w:val="000000" w:themeColor="text1"/>
                <w:sz w:val="16"/>
                <w:szCs w:val="16"/>
              </w:rPr>
              <w:t>Máximo 45 días calendario para instalación superior a 10 equipos en ciudades intermedias</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749BA4" w14:textId="31BCC5C9" w:rsidR="006257EE" w:rsidRDefault="4CC2106A" w:rsidP="5CB02B57">
            <w:pPr>
              <w:pStyle w:val="TableParagraph"/>
              <w:tabs>
                <w:tab w:val="left" w:pos="801"/>
              </w:tabs>
              <w:spacing w:before="1"/>
              <w:ind w:left="2"/>
              <w:rPr>
                <w:sz w:val="16"/>
                <w:szCs w:val="16"/>
              </w:rPr>
            </w:pPr>
            <w:r w:rsidRPr="5CB02B57">
              <w:rPr>
                <w:sz w:val="16"/>
                <w:szCs w:val="16"/>
              </w:rPr>
              <w:t>Acta de</w:t>
            </w:r>
          </w:p>
          <w:p w14:paraId="752D0F04" w14:textId="77777777" w:rsidR="006257EE" w:rsidRDefault="00C44BA5" w:rsidP="00063929">
            <w:pPr>
              <w:pStyle w:val="TableParagraph"/>
              <w:spacing w:before="30" w:line="278" w:lineRule="auto"/>
              <w:ind w:left="2" w:right="134"/>
              <w:rPr>
                <w:sz w:val="16"/>
              </w:rPr>
            </w:pPr>
            <w:r>
              <w:rPr>
                <w:sz w:val="16"/>
              </w:rPr>
              <w:t>aprobación</w:t>
            </w:r>
            <w:r>
              <w:rPr>
                <w:spacing w:val="16"/>
                <w:sz w:val="16"/>
              </w:rPr>
              <w:t xml:space="preserve"> </w:t>
            </w:r>
            <w:r>
              <w:rPr>
                <w:sz w:val="16"/>
              </w:rPr>
              <w:t>de</w:t>
            </w:r>
            <w:r>
              <w:rPr>
                <w:spacing w:val="-34"/>
                <w:sz w:val="16"/>
              </w:rPr>
              <w:t xml:space="preserve"> </w:t>
            </w:r>
            <w:r>
              <w:rPr>
                <w:sz w:val="16"/>
              </w:rPr>
              <w:t>la</w:t>
            </w:r>
            <w:r>
              <w:rPr>
                <w:spacing w:val="-3"/>
                <w:sz w:val="16"/>
              </w:rPr>
              <w:t xml:space="preserve"> </w:t>
            </w:r>
            <w:r>
              <w:rPr>
                <w:sz w:val="16"/>
              </w:rPr>
              <w:t>instalación</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2DBABD" w14:textId="77777777" w:rsidR="00AD5103" w:rsidRDefault="00AD5103" w:rsidP="00AD5103">
            <w:pPr>
              <w:pStyle w:val="TableParagraph"/>
              <w:ind w:left="1"/>
              <w:rPr>
                <w:sz w:val="16"/>
              </w:rPr>
            </w:pPr>
            <w:r w:rsidRPr="00AD5103">
              <w:rPr>
                <w:b/>
                <w:bCs/>
                <w:sz w:val="16"/>
              </w:rPr>
              <w:t>Frecuencia del reporte:</w:t>
            </w:r>
            <w:r w:rsidRPr="00AD5103">
              <w:rPr>
                <w:sz w:val="16"/>
              </w:rPr>
              <w:t xml:space="preserve"> Reporte mensual del indicador</w:t>
            </w:r>
            <w:r>
              <w:rPr>
                <w:sz w:val="16"/>
              </w:rPr>
              <w:t>.</w:t>
            </w:r>
          </w:p>
          <w:p w14:paraId="6D48A9FA" w14:textId="77777777" w:rsidR="00AD5103" w:rsidRDefault="00AD5103" w:rsidP="00AD5103">
            <w:pPr>
              <w:pStyle w:val="TableParagraph"/>
              <w:ind w:left="1"/>
              <w:rPr>
                <w:sz w:val="16"/>
              </w:rPr>
            </w:pPr>
          </w:p>
          <w:p w14:paraId="748AD8EC" w14:textId="3261CED6" w:rsidR="00AD5103" w:rsidRPr="00AD5103" w:rsidRDefault="00AD5103" w:rsidP="00AD5103">
            <w:pPr>
              <w:pStyle w:val="TableParagraph"/>
              <w:ind w:left="1"/>
              <w:rPr>
                <w:b/>
                <w:bCs/>
                <w:sz w:val="16"/>
              </w:rPr>
            </w:pPr>
            <w:r w:rsidRPr="00AD5103">
              <w:rPr>
                <w:b/>
                <w:bCs/>
                <w:sz w:val="16"/>
              </w:rPr>
              <w:t>Contenido mínimo del reporte:</w:t>
            </w:r>
          </w:p>
          <w:p w14:paraId="0DB0D604" w14:textId="77777777" w:rsidR="00AD5103" w:rsidRPr="00AD5103" w:rsidRDefault="00AD5103" w:rsidP="00AD5103">
            <w:pPr>
              <w:pStyle w:val="TableParagraph"/>
              <w:ind w:left="1"/>
              <w:rPr>
                <w:sz w:val="16"/>
              </w:rPr>
            </w:pPr>
            <w:r w:rsidRPr="00AD5103">
              <w:rPr>
                <w:sz w:val="16"/>
              </w:rPr>
              <w:t>Tiempo para instalaciones sin penalización.</w:t>
            </w:r>
          </w:p>
          <w:p w14:paraId="540F09BB" w14:textId="77777777" w:rsidR="00AD5103" w:rsidRPr="00AD5103" w:rsidRDefault="00AD5103" w:rsidP="00AD5103">
            <w:pPr>
              <w:pStyle w:val="TableParagraph"/>
              <w:ind w:left="1"/>
              <w:rPr>
                <w:sz w:val="16"/>
              </w:rPr>
            </w:pPr>
            <w:r w:rsidRPr="00AD5103">
              <w:rPr>
                <w:sz w:val="16"/>
              </w:rPr>
              <w:t>Tiempo para instalaciones medido.</w:t>
            </w:r>
          </w:p>
          <w:p w14:paraId="5FF52033" w14:textId="77777777" w:rsidR="00AD5103" w:rsidRDefault="00AD5103" w:rsidP="00AD5103">
            <w:pPr>
              <w:pStyle w:val="TableParagraph"/>
              <w:ind w:left="1"/>
              <w:rPr>
                <w:sz w:val="16"/>
              </w:rPr>
            </w:pPr>
            <w:r w:rsidRPr="00AD5103">
              <w:rPr>
                <w:sz w:val="16"/>
              </w:rPr>
              <w:t>Oficio de solicitud con radicado y acta de inicio de prestación de servicio firmado.</w:t>
            </w:r>
          </w:p>
          <w:p w14:paraId="01664062" w14:textId="77777777" w:rsidR="00AD5103" w:rsidRDefault="00AD5103" w:rsidP="00AD5103">
            <w:pPr>
              <w:pStyle w:val="TableParagraph"/>
              <w:ind w:left="1"/>
              <w:rPr>
                <w:sz w:val="16"/>
              </w:rPr>
            </w:pPr>
          </w:p>
          <w:p w14:paraId="59E1397D" w14:textId="77777777" w:rsidR="00AD5103" w:rsidRPr="00AD5103" w:rsidRDefault="00AD5103" w:rsidP="00AD5103">
            <w:pPr>
              <w:pStyle w:val="TableParagraph"/>
              <w:ind w:left="1"/>
              <w:rPr>
                <w:sz w:val="16"/>
              </w:rPr>
            </w:pPr>
            <w:r w:rsidRPr="00AD5103">
              <w:rPr>
                <w:sz w:val="16"/>
              </w:rPr>
              <w:t>Los valores del literal b de los últimos 6 meses.</w:t>
            </w:r>
          </w:p>
          <w:p w14:paraId="30675F01" w14:textId="77777777" w:rsidR="00AD5103" w:rsidRPr="00AD5103" w:rsidRDefault="00AD5103" w:rsidP="00AD5103">
            <w:pPr>
              <w:pStyle w:val="TableParagraph"/>
              <w:ind w:left="1"/>
              <w:rPr>
                <w:sz w:val="16"/>
              </w:rPr>
            </w:pPr>
            <w:r w:rsidRPr="00AD5103">
              <w:rPr>
                <w:sz w:val="16"/>
              </w:rPr>
              <w:t>Números de casos asociados a las instalaciones.</w:t>
            </w:r>
          </w:p>
          <w:p w14:paraId="08B4871A" w14:textId="77777777" w:rsidR="00AD5103" w:rsidRPr="00AD5103" w:rsidRDefault="00AD5103" w:rsidP="00AD5103">
            <w:pPr>
              <w:pStyle w:val="TableParagraph"/>
              <w:ind w:left="1"/>
              <w:rPr>
                <w:sz w:val="16"/>
              </w:rPr>
            </w:pPr>
            <w:r w:rsidRPr="00AD5103">
              <w:rPr>
                <w:sz w:val="16"/>
              </w:rPr>
              <w:t>Archivo con los datos que soportan la información antes descrita.</w:t>
            </w:r>
          </w:p>
          <w:p w14:paraId="10AFACD7" w14:textId="77777777" w:rsidR="00AD5103" w:rsidRPr="00AD5103" w:rsidRDefault="00AD5103" w:rsidP="00AD5103">
            <w:pPr>
              <w:pStyle w:val="TableParagraph"/>
              <w:ind w:left="1"/>
              <w:rPr>
                <w:sz w:val="16"/>
              </w:rPr>
            </w:pPr>
          </w:p>
          <w:p w14:paraId="3E867704" w14:textId="77777777" w:rsidR="00AD5103" w:rsidRPr="00AD5103" w:rsidRDefault="00AD5103" w:rsidP="00AD5103">
            <w:pPr>
              <w:pStyle w:val="TableParagraph"/>
              <w:ind w:left="1"/>
              <w:rPr>
                <w:b/>
                <w:bCs/>
                <w:sz w:val="16"/>
              </w:rPr>
            </w:pPr>
            <w:r w:rsidRPr="00AD5103">
              <w:rPr>
                <w:b/>
                <w:bCs/>
                <w:sz w:val="16"/>
              </w:rPr>
              <w:t>Adjuntar:</w:t>
            </w:r>
          </w:p>
          <w:p w14:paraId="348475F1" w14:textId="4790B629" w:rsidR="006257EE" w:rsidRDefault="00AD5103" w:rsidP="00AD5103">
            <w:pPr>
              <w:pStyle w:val="TableParagraph"/>
              <w:ind w:left="1"/>
              <w:rPr>
                <w:sz w:val="16"/>
              </w:rPr>
            </w:pPr>
            <w:r w:rsidRPr="00AD5103">
              <w:rPr>
                <w:sz w:val="16"/>
              </w:rPr>
              <w:t>Recomendaciones para disminuir los tiempos de instalación cuando se considere pertinente.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3F4BF9" w14:textId="77777777" w:rsidR="006257EE" w:rsidRDefault="00C44BA5" w:rsidP="00063929">
            <w:pPr>
              <w:pStyle w:val="TableParagraph"/>
              <w:ind w:right="1"/>
              <w:rPr>
                <w:sz w:val="16"/>
              </w:rPr>
            </w:pPr>
            <w:r>
              <w:rPr>
                <w:spacing w:val="-1"/>
                <w:sz w:val="16"/>
              </w:rPr>
              <w:t>Por</w:t>
            </w:r>
            <w:r>
              <w:rPr>
                <w:spacing w:val="-11"/>
                <w:sz w:val="16"/>
              </w:rPr>
              <w:t xml:space="preserve"> </w:t>
            </w:r>
            <w:r>
              <w:rPr>
                <w:spacing w:val="-1"/>
                <w:sz w:val="16"/>
              </w:rPr>
              <w:t>cada</w:t>
            </w:r>
            <w:r>
              <w:rPr>
                <w:spacing w:val="-10"/>
                <w:sz w:val="16"/>
              </w:rPr>
              <w:t xml:space="preserve"> </w:t>
            </w:r>
            <w:r>
              <w:rPr>
                <w:sz w:val="16"/>
              </w:rPr>
              <w:t>día</w:t>
            </w:r>
            <w:r>
              <w:rPr>
                <w:spacing w:val="-7"/>
                <w:sz w:val="16"/>
              </w:rPr>
              <w:t xml:space="preserve"> </w:t>
            </w:r>
            <w:r>
              <w:rPr>
                <w:sz w:val="16"/>
              </w:rPr>
              <w:t>de</w:t>
            </w:r>
            <w:r>
              <w:rPr>
                <w:spacing w:val="-12"/>
                <w:sz w:val="16"/>
              </w:rPr>
              <w:t xml:space="preserve"> </w:t>
            </w:r>
            <w:r>
              <w:rPr>
                <w:sz w:val="16"/>
              </w:rPr>
              <w:t>retraso</w:t>
            </w:r>
            <w:r>
              <w:rPr>
                <w:spacing w:val="-9"/>
                <w:sz w:val="16"/>
              </w:rPr>
              <w:t xml:space="preserve"> </w:t>
            </w:r>
            <w:r>
              <w:rPr>
                <w:sz w:val="16"/>
              </w:rPr>
              <w:t>en</w:t>
            </w:r>
            <w:r>
              <w:rPr>
                <w:spacing w:val="-7"/>
                <w:sz w:val="16"/>
              </w:rPr>
              <w:t xml:space="preserve"> </w:t>
            </w:r>
            <w:r>
              <w:rPr>
                <w:sz w:val="16"/>
              </w:rPr>
              <w:t>la</w:t>
            </w:r>
            <w:r>
              <w:rPr>
                <w:spacing w:val="-34"/>
                <w:sz w:val="16"/>
              </w:rPr>
              <w:t xml:space="preserve"> </w:t>
            </w:r>
            <w:r>
              <w:rPr>
                <w:sz w:val="16"/>
              </w:rPr>
              <w:t>instalación,</w:t>
            </w:r>
            <w:r>
              <w:rPr>
                <w:spacing w:val="1"/>
                <w:sz w:val="16"/>
              </w:rPr>
              <w:t xml:space="preserve"> </w:t>
            </w:r>
            <w:r>
              <w:rPr>
                <w:sz w:val="16"/>
              </w:rPr>
              <w:t>se</w:t>
            </w:r>
            <w:r>
              <w:rPr>
                <w:spacing w:val="1"/>
                <w:sz w:val="16"/>
              </w:rPr>
              <w:t xml:space="preserve"> </w:t>
            </w:r>
            <w:r>
              <w:rPr>
                <w:sz w:val="16"/>
              </w:rPr>
              <w:t>aplicará</w:t>
            </w:r>
            <w:r>
              <w:rPr>
                <w:spacing w:val="1"/>
                <w:sz w:val="16"/>
              </w:rPr>
              <w:t xml:space="preserve"> </w:t>
            </w:r>
            <w:r>
              <w:rPr>
                <w:sz w:val="16"/>
              </w:rPr>
              <w:t>un</w:t>
            </w:r>
            <w:r>
              <w:rPr>
                <w:spacing w:val="-34"/>
                <w:sz w:val="16"/>
              </w:rPr>
              <w:t xml:space="preserve"> </w:t>
            </w:r>
            <w:r>
              <w:rPr>
                <w:sz w:val="16"/>
              </w:rPr>
              <w:t>descuento del 5% sobre el</w:t>
            </w:r>
            <w:r>
              <w:rPr>
                <w:spacing w:val="1"/>
                <w:sz w:val="16"/>
              </w:rPr>
              <w:t xml:space="preserve"> </w:t>
            </w:r>
            <w:r>
              <w:rPr>
                <w:sz w:val="16"/>
              </w:rPr>
              <w:t>valor</w:t>
            </w:r>
            <w:r>
              <w:rPr>
                <w:spacing w:val="-3"/>
                <w:sz w:val="16"/>
              </w:rPr>
              <w:t xml:space="preserve"> </w:t>
            </w:r>
            <w:r>
              <w:rPr>
                <w:sz w:val="16"/>
              </w:rPr>
              <w:t>mensual</w:t>
            </w:r>
            <w:r>
              <w:rPr>
                <w:spacing w:val="-2"/>
                <w:sz w:val="16"/>
              </w:rPr>
              <w:t xml:space="preserve"> </w:t>
            </w:r>
            <w:r>
              <w:rPr>
                <w:sz w:val="16"/>
              </w:rPr>
              <w:t>del</w:t>
            </w:r>
            <w:r>
              <w:rPr>
                <w:spacing w:val="-2"/>
                <w:sz w:val="16"/>
              </w:rPr>
              <w:t xml:space="preserve"> </w:t>
            </w:r>
            <w:r>
              <w:rPr>
                <w:sz w:val="16"/>
              </w:rPr>
              <w:t>servicio.</w:t>
            </w:r>
          </w:p>
        </w:tc>
      </w:tr>
      <w:tr w:rsidR="006257EE" w14:paraId="3A1DC92E" w14:textId="77777777" w:rsidTr="5CB02B5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7455"/>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C26413" w14:textId="650493BE" w:rsidR="006257EE" w:rsidRDefault="65293B0F" w:rsidP="003A6A63">
            <w:pPr>
              <w:pStyle w:val="TableParagraph"/>
              <w:ind w:right="283"/>
              <w:rPr>
                <w:sz w:val="16"/>
                <w:szCs w:val="16"/>
              </w:rPr>
            </w:pPr>
            <w:r w:rsidRPr="69E0FCC9">
              <w:rPr>
                <w:sz w:val="16"/>
                <w:szCs w:val="16"/>
              </w:rPr>
              <w:lastRenderedPageBreak/>
              <w:t>2</w:t>
            </w:r>
            <w:r w:rsidR="55D15AF8" w:rsidRPr="69E0FCC9">
              <w:rPr>
                <w:sz w:val="16"/>
                <w:szCs w:val="16"/>
              </w:rPr>
              <w:t>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5F0EEF" w14:textId="77777777" w:rsidR="006257EE" w:rsidRDefault="00C44BA5" w:rsidP="003A6A63">
            <w:pPr>
              <w:pStyle w:val="TableParagraph"/>
              <w:tabs>
                <w:tab w:val="left" w:pos="850"/>
              </w:tabs>
              <w:spacing w:line="278" w:lineRule="auto"/>
              <w:ind w:left="4" w:right="-15"/>
              <w:rPr>
                <w:sz w:val="16"/>
              </w:rPr>
            </w:pPr>
            <w:r>
              <w:rPr>
                <w:sz w:val="16"/>
              </w:rPr>
              <w:t>SERVICIO</w:t>
            </w:r>
            <w:r>
              <w:rPr>
                <w:sz w:val="16"/>
              </w:rPr>
              <w:tab/>
              <w:t>DE</w:t>
            </w:r>
            <w:r>
              <w:rPr>
                <w:spacing w:val="-34"/>
                <w:sz w:val="16"/>
              </w:rPr>
              <w:t xml:space="preserve"> </w:t>
            </w:r>
            <w:r>
              <w:rPr>
                <w:sz w:val="16"/>
              </w:rPr>
              <w:t>TELEFONIA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BC6093" w14:textId="77777777" w:rsidR="006257EE" w:rsidRDefault="00C44BA5" w:rsidP="003A6A63">
            <w:pPr>
              <w:pStyle w:val="TableParagraph"/>
              <w:spacing w:line="276" w:lineRule="auto"/>
              <w:ind w:left="4" w:right="7"/>
              <w:rPr>
                <w:sz w:val="16"/>
              </w:rPr>
            </w:pPr>
            <w:r>
              <w:rPr>
                <w:sz w:val="16"/>
              </w:rPr>
              <w:t>TIEMPO</w:t>
            </w:r>
            <w:r>
              <w:rPr>
                <w:spacing w:val="1"/>
                <w:sz w:val="16"/>
              </w:rPr>
              <w:t xml:space="preserve"> </w:t>
            </w:r>
            <w:r>
              <w:rPr>
                <w:sz w:val="16"/>
              </w:rPr>
              <w:t>PARA</w:t>
            </w:r>
            <w:r>
              <w:rPr>
                <w:spacing w:val="1"/>
                <w:sz w:val="16"/>
              </w:rPr>
              <w:t xml:space="preserve"> </w:t>
            </w:r>
            <w:r>
              <w:rPr>
                <w:sz w:val="16"/>
              </w:rPr>
              <w:t>MANTENIMI</w:t>
            </w:r>
            <w:r>
              <w:rPr>
                <w:spacing w:val="-34"/>
                <w:sz w:val="16"/>
              </w:rPr>
              <w:t xml:space="preserve"> </w:t>
            </w:r>
            <w:r>
              <w:rPr>
                <w:sz w:val="16"/>
              </w:rPr>
              <w:t>ENTO</w:t>
            </w:r>
            <w:r>
              <w:rPr>
                <w:spacing w:val="1"/>
                <w:sz w:val="16"/>
              </w:rPr>
              <w:t xml:space="preserve"> </w:t>
            </w:r>
            <w:r>
              <w:rPr>
                <w:sz w:val="16"/>
              </w:rPr>
              <w:t>PREVENTIVO</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074E11" w14:textId="77777777" w:rsidR="006257EE" w:rsidRDefault="00C44BA5" w:rsidP="003A6A63">
            <w:pPr>
              <w:pStyle w:val="TableParagraph"/>
              <w:ind w:left="3"/>
              <w:rPr>
                <w:sz w:val="16"/>
              </w:rPr>
            </w:pPr>
            <w:r>
              <w:rPr>
                <w:sz w:val="16"/>
              </w:rPr>
              <w:t>Tiempo</w:t>
            </w:r>
            <w:r>
              <w:rPr>
                <w:spacing w:val="31"/>
                <w:sz w:val="16"/>
              </w:rPr>
              <w:t xml:space="preserve"> </w:t>
            </w:r>
            <w:r>
              <w:rPr>
                <w:sz w:val="16"/>
              </w:rPr>
              <w:t>de</w:t>
            </w:r>
            <w:r>
              <w:rPr>
                <w:spacing w:val="31"/>
                <w:sz w:val="16"/>
              </w:rPr>
              <w:t xml:space="preserve"> </w:t>
            </w:r>
            <w:r>
              <w:rPr>
                <w:sz w:val="16"/>
              </w:rPr>
              <w:t>afectación</w:t>
            </w:r>
            <w:r>
              <w:rPr>
                <w:spacing w:val="32"/>
                <w:sz w:val="16"/>
              </w:rPr>
              <w:t xml:space="preserve"> </w:t>
            </w:r>
            <w:r>
              <w:rPr>
                <w:sz w:val="16"/>
              </w:rPr>
              <w:t>del</w:t>
            </w:r>
            <w:r>
              <w:rPr>
                <w:spacing w:val="31"/>
                <w:sz w:val="16"/>
              </w:rPr>
              <w:t xml:space="preserve"> </w:t>
            </w:r>
            <w:r>
              <w:rPr>
                <w:sz w:val="16"/>
              </w:rPr>
              <w:t>servicio</w:t>
            </w:r>
            <w:r>
              <w:rPr>
                <w:spacing w:val="31"/>
                <w:sz w:val="16"/>
              </w:rPr>
              <w:t xml:space="preserve"> </w:t>
            </w:r>
            <w:r>
              <w:rPr>
                <w:sz w:val="16"/>
              </w:rPr>
              <w:t>por</w:t>
            </w:r>
            <w:r>
              <w:rPr>
                <w:spacing w:val="34"/>
                <w:sz w:val="16"/>
              </w:rPr>
              <w:t xml:space="preserve"> </w:t>
            </w:r>
            <w:r>
              <w:rPr>
                <w:sz w:val="16"/>
              </w:rPr>
              <w:t>la</w:t>
            </w:r>
            <w:r>
              <w:rPr>
                <w:spacing w:val="-34"/>
                <w:sz w:val="16"/>
              </w:rPr>
              <w:t xml:space="preserve"> </w:t>
            </w:r>
            <w:r>
              <w:rPr>
                <w:sz w:val="16"/>
              </w:rPr>
              <w:t>realización</w:t>
            </w:r>
            <w:r>
              <w:rPr>
                <w:spacing w:val="-3"/>
                <w:sz w:val="16"/>
              </w:rPr>
              <w:t xml:space="preserve"> </w:t>
            </w:r>
            <w:r>
              <w:rPr>
                <w:sz w:val="16"/>
              </w:rPr>
              <w:t>de</w:t>
            </w:r>
            <w:r>
              <w:rPr>
                <w:spacing w:val="-3"/>
                <w:sz w:val="16"/>
              </w:rPr>
              <w:t xml:space="preserve"> </w:t>
            </w:r>
            <w:r>
              <w:rPr>
                <w:sz w:val="16"/>
              </w:rPr>
              <w:t>mantenimientos</w:t>
            </w:r>
            <w:r>
              <w:rPr>
                <w:spacing w:val="-2"/>
                <w:sz w:val="16"/>
              </w:rPr>
              <w:t xml:space="preserve"> </w:t>
            </w:r>
            <w:r>
              <w:rPr>
                <w:sz w:val="16"/>
              </w:rPr>
              <w:t>preventivos.</w:t>
            </w:r>
          </w:p>
          <w:p w14:paraId="0A56BDC6" w14:textId="77777777" w:rsidR="006257EE" w:rsidRDefault="006257EE" w:rsidP="003A6A63">
            <w:pPr>
              <w:pStyle w:val="TableParagraph"/>
              <w:rPr>
                <w:rFonts w:ascii="Arial Narrow"/>
                <w:b/>
                <w:sz w:val="16"/>
              </w:rPr>
            </w:pPr>
          </w:p>
          <w:p w14:paraId="116903AF" w14:textId="77777777" w:rsidR="006257EE" w:rsidRDefault="00C44BA5" w:rsidP="003A6A63">
            <w:pPr>
              <w:pStyle w:val="TableParagraph"/>
              <w:ind w:left="3"/>
              <w:rPr>
                <w:sz w:val="16"/>
              </w:rPr>
            </w:pPr>
            <w:r>
              <w:rPr>
                <w:sz w:val="16"/>
              </w:rPr>
              <w:t>La</w:t>
            </w:r>
            <w:r>
              <w:rPr>
                <w:spacing w:val="-3"/>
                <w:sz w:val="16"/>
              </w:rPr>
              <w:t xml:space="preserve"> </w:t>
            </w:r>
            <w:r>
              <w:rPr>
                <w:sz w:val="16"/>
              </w:rPr>
              <w:t>medición</w:t>
            </w:r>
            <w:r>
              <w:rPr>
                <w:spacing w:val="-2"/>
                <w:sz w:val="16"/>
              </w:rPr>
              <w:t xml:space="preserve"> </w:t>
            </w:r>
            <w:r>
              <w:rPr>
                <w:sz w:val="16"/>
              </w:rPr>
              <w:t>se</w:t>
            </w:r>
            <w:r>
              <w:rPr>
                <w:spacing w:val="-2"/>
                <w:sz w:val="16"/>
              </w:rPr>
              <w:t xml:space="preserve"> </w:t>
            </w:r>
            <w:r>
              <w:rPr>
                <w:sz w:val="16"/>
              </w:rPr>
              <w:t>realiza</w:t>
            </w:r>
            <w:r>
              <w:rPr>
                <w:spacing w:val="-3"/>
                <w:sz w:val="16"/>
              </w:rPr>
              <w:t xml:space="preserve"> </w:t>
            </w:r>
            <w:r>
              <w:rPr>
                <w:sz w:val="16"/>
              </w:rPr>
              <w:t>por</w:t>
            </w:r>
            <w:r>
              <w:rPr>
                <w:spacing w:val="-2"/>
                <w:sz w:val="16"/>
              </w:rPr>
              <w:t xml:space="preserve"> </w:t>
            </w:r>
            <w:r>
              <w:rPr>
                <w:sz w:val="16"/>
              </w:rPr>
              <w:t>equipo</w:t>
            </w:r>
            <w:r>
              <w:rPr>
                <w:spacing w:val="-1"/>
                <w:sz w:val="16"/>
              </w:rPr>
              <w:t xml:space="preserve"> </w:t>
            </w:r>
            <w:r>
              <w:rPr>
                <w:sz w:val="16"/>
              </w:rPr>
              <w:t>de</w:t>
            </w:r>
            <w:r>
              <w:rPr>
                <w:spacing w:val="-1"/>
                <w:sz w:val="16"/>
              </w:rPr>
              <w:t xml:space="preserve"> </w:t>
            </w:r>
            <w:r>
              <w:rPr>
                <w:sz w:val="16"/>
              </w:rPr>
              <w:t>TELEFONÍA</w:t>
            </w:r>
            <w:r w:rsidR="00B57C61">
              <w:rPr>
                <w:sz w:val="16"/>
              </w:rPr>
              <w:t>.</w:t>
            </w:r>
          </w:p>
          <w:p w14:paraId="301F2BFB" w14:textId="77777777" w:rsidR="00B57C61" w:rsidRDefault="00B57C61" w:rsidP="003A6A63">
            <w:pPr>
              <w:pStyle w:val="TableParagraph"/>
              <w:ind w:left="3"/>
              <w:rPr>
                <w:sz w:val="16"/>
              </w:rPr>
            </w:pPr>
          </w:p>
          <w:p w14:paraId="5C1E3838" w14:textId="36E70996" w:rsidR="00B57C61" w:rsidRDefault="00B57C61" w:rsidP="003A6A63">
            <w:pPr>
              <w:pStyle w:val="TableParagraph"/>
              <w:rPr>
                <w:sz w:val="16"/>
              </w:rPr>
            </w:pPr>
          </w:p>
        </w:tc>
        <w:tc>
          <w:tcPr>
            <w:tcW w:w="141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7E295B" w14:textId="4DED1E5E" w:rsidR="006257EE" w:rsidRPr="00936949" w:rsidRDefault="00786A66" w:rsidP="003A6A63">
            <w:pPr>
              <w:pStyle w:val="TableParagraph"/>
              <w:ind w:left="3"/>
              <w:rPr>
                <w:sz w:val="16"/>
              </w:rPr>
            </w:pPr>
            <w:r w:rsidRPr="00786A66">
              <w:rPr>
                <w:sz w:val="16"/>
              </w:rPr>
              <w:t>Máximo 2 horas</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4F032D" w14:textId="77777777" w:rsidR="006257EE" w:rsidRDefault="005B727F" w:rsidP="003A6A63">
            <w:pPr>
              <w:pStyle w:val="TableParagraph"/>
              <w:tabs>
                <w:tab w:val="left" w:pos="527"/>
              </w:tabs>
              <w:spacing w:line="276" w:lineRule="auto"/>
              <w:ind w:left="2" w:right="139"/>
              <w:rPr>
                <w:sz w:val="16"/>
              </w:rPr>
            </w:pPr>
            <w:r w:rsidRPr="005B727F">
              <w:rPr>
                <w:sz w:val="16"/>
              </w:rPr>
              <w:t>Mesa de Servicio y herramientas de gestión para validar disponibilidad del equipo.</w:t>
            </w:r>
          </w:p>
          <w:p w14:paraId="4F87F0D2" w14:textId="6539611A" w:rsidR="00B57C61" w:rsidRDefault="00B57C61" w:rsidP="003A6A63">
            <w:pPr>
              <w:pStyle w:val="TableParagraph"/>
              <w:tabs>
                <w:tab w:val="left" w:pos="527"/>
              </w:tabs>
              <w:spacing w:line="276" w:lineRule="auto"/>
              <w:ind w:right="139"/>
              <w:rPr>
                <w:sz w:val="16"/>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29B8CF" w14:textId="77777777" w:rsidR="00D33C68" w:rsidRPr="00D33C68" w:rsidRDefault="00D33C68" w:rsidP="003A6A63">
            <w:pPr>
              <w:pStyle w:val="TableParagraph"/>
              <w:spacing w:line="172" w:lineRule="exact"/>
              <w:ind w:left="1"/>
              <w:rPr>
                <w:sz w:val="16"/>
              </w:rPr>
            </w:pPr>
            <w:r w:rsidRPr="00D33C68">
              <w:rPr>
                <w:b/>
                <w:bCs/>
                <w:sz w:val="16"/>
              </w:rPr>
              <w:t>Frecuencia de la medición:</w:t>
            </w:r>
            <w:r w:rsidRPr="00D33C68">
              <w:rPr>
                <w:sz w:val="16"/>
              </w:rPr>
              <w:t xml:space="preserve"> Por evento</w:t>
            </w:r>
          </w:p>
          <w:p w14:paraId="48A3C892" w14:textId="77777777" w:rsidR="00D33C68" w:rsidRPr="00D33C68" w:rsidRDefault="00D33C68" w:rsidP="003A6A63">
            <w:pPr>
              <w:pStyle w:val="TableParagraph"/>
              <w:spacing w:line="172" w:lineRule="exact"/>
              <w:ind w:left="1"/>
              <w:rPr>
                <w:sz w:val="16"/>
              </w:rPr>
            </w:pPr>
          </w:p>
          <w:p w14:paraId="4E526E0B" w14:textId="77777777" w:rsidR="00D33C68" w:rsidRPr="00D33C68" w:rsidRDefault="00D33C68" w:rsidP="003A6A63">
            <w:pPr>
              <w:pStyle w:val="TableParagraph"/>
              <w:spacing w:line="172" w:lineRule="exact"/>
              <w:ind w:left="1"/>
              <w:rPr>
                <w:sz w:val="16"/>
              </w:rPr>
            </w:pPr>
            <w:r w:rsidRPr="00D33C68">
              <w:rPr>
                <w:b/>
                <w:bCs/>
                <w:sz w:val="16"/>
              </w:rPr>
              <w:t>Frecuencia del reporte:</w:t>
            </w:r>
            <w:r w:rsidRPr="00D33C68">
              <w:rPr>
                <w:sz w:val="16"/>
              </w:rPr>
              <w:t xml:space="preserve"> Mensual (se entrega los primeros 5 días del mes siguiente)</w:t>
            </w:r>
          </w:p>
          <w:p w14:paraId="4B547024" w14:textId="77777777" w:rsidR="00D33C68" w:rsidRPr="00D33C68" w:rsidRDefault="00D33C68" w:rsidP="003A6A63">
            <w:pPr>
              <w:pStyle w:val="TableParagraph"/>
              <w:spacing w:line="172" w:lineRule="exact"/>
              <w:ind w:left="1"/>
              <w:rPr>
                <w:sz w:val="16"/>
              </w:rPr>
            </w:pPr>
          </w:p>
          <w:p w14:paraId="015EEE3F" w14:textId="77777777" w:rsidR="00D33C68" w:rsidRPr="00D33C68" w:rsidRDefault="00D33C68" w:rsidP="003A6A63">
            <w:pPr>
              <w:pStyle w:val="TableParagraph"/>
              <w:spacing w:line="172" w:lineRule="exact"/>
              <w:ind w:left="1"/>
              <w:rPr>
                <w:b/>
                <w:bCs/>
                <w:sz w:val="16"/>
              </w:rPr>
            </w:pPr>
            <w:r w:rsidRPr="00D33C68">
              <w:rPr>
                <w:b/>
                <w:bCs/>
                <w:sz w:val="16"/>
              </w:rPr>
              <w:t>Contenido mínimo del reporte:</w:t>
            </w:r>
          </w:p>
          <w:p w14:paraId="31E6A035" w14:textId="77777777" w:rsidR="00D33C68" w:rsidRPr="00D33C68" w:rsidRDefault="00D33C68" w:rsidP="003A6A63">
            <w:pPr>
              <w:pStyle w:val="TableParagraph"/>
              <w:numPr>
                <w:ilvl w:val="0"/>
                <w:numId w:val="28"/>
              </w:numPr>
              <w:spacing w:line="172" w:lineRule="exact"/>
              <w:ind w:left="281" w:hanging="157"/>
              <w:rPr>
                <w:sz w:val="16"/>
              </w:rPr>
            </w:pPr>
            <w:r w:rsidRPr="00D33C68">
              <w:rPr>
                <w:sz w:val="16"/>
              </w:rPr>
              <w:t>Duración del mantenimiento por elemento de configuración.</w:t>
            </w:r>
          </w:p>
          <w:p w14:paraId="653B01D3" w14:textId="77777777" w:rsidR="00960FA6" w:rsidRDefault="00D33C68" w:rsidP="003A6A63">
            <w:pPr>
              <w:pStyle w:val="TableParagraph"/>
              <w:numPr>
                <w:ilvl w:val="0"/>
                <w:numId w:val="28"/>
              </w:numPr>
              <w:spacing w:line="172" w:lineRule="exact"/>
              <w:ind w:left="281" w:hanging="157"/>
              <w:rPr>
                <w:sz w:val="16"/>
              </w:rPr>
            </w:pPr>
            <w:r w:rsidRPr="00D33C68">
              <w:rPr>
                <w:sz w:val="16"/>
              </w:rPr>
              <w:t>Número de caso asociado. Registro de mantenimiento, en la hoja de vida del elemento en la CMDB.</w:t>
            </w:r>
          </w:p>
          <w:p w14:paraId="779CE95E" w14:textId="6864270D" w:rsidR="00D33C68" w:rsidRPr="00D33C68" w:rsidRDefault="00D33C68" w:rsidP="003A6A63">
            <w:pPr>
              <w:pStyle w:val="TableParagraph"/>
              <w:numPr>
                <w:ilvl w:val="0"/>
                <w:numId w:val="28"/>
              </w:numPr>
              <w:spacing w:line="172" w:lineRule="exact"/>
              <w:ind w:left="281" w:hanging="157"/>
              <w:rPr>
                <w:sz w:val="16"/>
              </w:rPr>
            </w:pPr>
            <w:r w:rsidRPr="00D33C68">
              <w:rPr>
                <w:sz w:val="16"/>
              </w:rPr>
              <w:t>Tiempo de mantenimientos acordados sin penalización Tiempos de mantenimientos preventivos realizados.</w:t>
            </w:r>
          </w:p>
          <w:p w14:paraId="59B1B7DE" w14:textId="77777777" w:rsidR="00D33C68" w:rsidRPr="00D33C68" w:rsidRDefault="00D33C68" w:rsidP="003A6A63">
            <w:pPr>
              <w:pStyle w:val="TableParagraph"/>
              <w:spacing w:line="172" w:lineRule="exact"/>
              <w:ind w:left="1"/>
              <w:rPr>
                <w:sz w:val="16"/>
              </w:rPr>
            </w:pPr>
          </w:p>
          <w:p w14:paraId="5987811E" w14:textId="77777777" w:rsidR="00D33C68" w:rsidRPr="00960FA6" w:rsidRDefault="00D33C68" w:rsidP="003A6A63">
            <w:pPr>
              <w:pStyle w:val="TableParagraph"/>
              <w:spacing w:line="172" w:lineRule="exact"/>
              <w:ind w:left="1"/>
              <w:rPr>
                <w:b/>
                <w:bCs/>
                <w:sz w:val="16"/>
              </w:rPr>
            </w:pPr>
            <w:r w:rsidRPr="00960FA6">
              <w:rPr>
                <w:b/>
                <w:bCs/>
                <w:sz w:val="16"/>
              </w:rPr>
              <w:t xml:space="preserve">Formato del reporte: </w:t>
            </w:r>
          </w:p>
          <w:p w14:paraId="11E7937F" w14:textId="6204E7F5" w:rsidR="00D33C68" w:rsidRPr="00D33C68" w:rsidRDefault="00D33C68" w:rsidP="003A6A63">
            <w:pPr>
              <w:pStyle w:val="TableParagraph"/>
              <w:spacing w:line="172" w:lineRule="exact"/>
              <w:ind w:left="1"/>
              <w:rPr>
                <w:sz w:val="16"/>
              </w:rPr>
            </w:pPr>
            <w:r w:rsidRPr="00D33C68">
              <w:rPr>
                <w:sz w:val="16"/>
              </w:rPr>
              <w:t>fecha y hora de inicio del mantenimiento, fecha y hora de</w:t>
            </w:r>
            <w:r w:rsidR="00960FA6">
              <w:rPr>
                <w:sz w:val="16"/>
              </w:rPr>
              <w:t xml:space="preserve"> </w:t>
            </w:r>
            <w:r w:rsidRPr="00D33C68">
              <w:rPr>
                <w:sz w:val="16"/>
              </w:rPr>
              <w:t>finalización del mantenimiento, tiempo de afectación del Servicio, descripción de actividades realizadas, solicitud de mantenimiento aprobada y acta de mantenimiento</w:t>
            </w:r>
          </w:p>
          <w:p w14:paraId="0A77E58F" w14:textId="243375C2" w:rsidR="00B57C61" w:rsidRDefault="00D33C68" w:rsidP="003A6A63">
            <w:pPr>
              <w:pStyle w:val="TableParagraph"/>
              <w:spacing w:line="172" w:lineRule="exact"/>
              <w:ind w:left="1"/>
              <w:rPr>
                <w:sz w:val="16"/>
              </w:rPr>
            </w:pPr>
            <w:r w:rsidRPr="00D33C68">
              <w:rPr>
                <w:sz w:val="16"/>
              </w:rPr>
              <w:t>firmada</w:t>
            </w:r>
            <w:r w:rsidR="00B57C61">
              <w:rPr>
                <w:sz w:val="16"/>
              </w:rPr>
              <w:t>.</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D2F24B" w14:textId="77777777" w:rsidR="006257EE" w:rsidRDefault="00C44BA5" w:rsidP="003A6A63">
            <w:pPr>
              <w:pStyle w:val="TableParagraph"/>
              <w:ind w:right="-15"/>
              <w:rPr>
                <w:sz w:val="16"/>
              </w:rPr>
            </w:pPr>
            <w:r>
              <w:rPr>
                <w:sz w:val="16"/>
              </w:rPr>
              <w:t>Por</w:t>
            </w:r>
            <w:r>
              <w:rPr>
                <w:spacing w:val="1"/>
                <w:sz w:val="16"/>
              </w:rPr>
              <w:t xml:space="preserve"> </w:t>
            </w:r>
            <w:r>
              <w:rPr>
                <w:sz w:val="16"/>
              </w:rPr>
              <w:t>cada</w:t>
            </w:r>
            <w:r>
              <w:rPr>
                <w:spacing w:val="1"/>
                <w:sz w:val="16"/>
              </w:rPr>
              <w:t xml:space="preserve"> </w:t>
            </w:r>
            <w:r>
              <w:rPr>
                <w:sz w:val="16"/>
              </w:rPr>
              <w:t>hora</w:t>
            </w:r>
            <w:r>
              <w:rPr>
                <w:spacing w:val="1"/>
                <w:sz w:val="16"/>
              </w:rPr>
              <w:t xml:space="preserve"> </w:t>
            </w:r>
            <w:r>
              <w:rPr>
                <w:sz w:val="16"/>
              </w:rPr>
              <w:t>o</w:t>
            </w:r>
            <w:r>
              <w:rPr>
                <w:spacing w:val="1"/>
                <w:sz w:val="16"/>
              </w:rPr>
              <w:t xml:space="preserve"> </w:t>
            </w:r>
            <w:r>
              <w:rPr>
                <w:sz w:val="16"/>
              </w:rPr>
              <w:t>fracción</w:t>
            </w:r>
            <w:r>
              <w:rPr>
                <w:spacing w:val="1"/>
                <w:sz w:val="16"/>
              </w:rPr>
              <w:t xml:space="preserve"> </w:t>
            </w:r>
            <w:r>
              <w:rPr>
                <w:sz w:val="16"/>
              </w:rPr>
              <w:t>adicional al mantenimiento</w:t>
            </w:r>
            <w:r>
              <w:rPr>
                <w:spacing w:val="1"/>
                <w:sz w:val="16"/>
              </w:rPr>
              <w:t xml:space="preserve"> </w:t>
            </w:r>
            <w:r>
              <w:rPr>
                <w:sz w:val="16"/>
              </w:rPr>
              <w:t>(meta</w:t>
            </w:r>
            <w:r>
              <w:rPr>
                <w:spacing w:val="1"/>
                <w:sz w:val="16"/>
              </w:rPr>
              <w:t xml:space="preserve"> </w:t>
            </w:r>
            <w:r>
              <w:rPr>
                <w:sz w:val="16"/>
              </w:rPr>
              <w:t>de</w:t>
            </w:r>
            <w:r>
              <w:rPr>
                <w:spacing w:val="1"/>
                <w:sz w:val="16"/>
              </w:rPr>
              <w:t xml:space="preserve"> </w:t>
            </w:r>
            <w:r>
              <w:rPr>
                <w:sz w:val="16"/>
              </w:rPr>
              <w:t>2</w:t>
            </w:r>
            <w:r>
              <w:rPr>
                <w:spacing w:val="1"/>
                <w:sz w:val="16"/>
              </w:rPr>
              <w:t xml:space="preserve"> </w:t>
            </w:r>
            <w:r>
              <w:rPr>
                <w:sz w:val="16"/>
              </w:rPr>
              <w:t>horas),</w:t>
            </w:r>
            <w:r>
              <w:rPr>
                <w:spacing w:val="1"/>
                <w:sz w:val="16"/>
              </w:rPr>
              <w:t xml:space="preserve"> </w:t>
            </w:r>
            <w:r>
              <w:rPr>
                <w:sz w:val="16"/>
              </w:rPr>
              <w:t>se</w:t>
            </w:r>
            <w:r>
              <w:rPr>
                <w:spacing w:val="1"/>
                <w:sz w:val="16"/>
              </w:rPr>
              <w:t xml:space="preserve"> </w:t>
            </w:r>
            <w:r>
              <w:rPr>
                <w:sz w:val="16"/>
              </w:rPr>
              <w:t>descontará un 5% del valor</w:t>
            </w:r>
            <w:r>
              <w:rPr>
                <w:spacing w:val="1"/>
                <w:sz w:val="16"/>
              </w:rPr>
              <w:t xml:space="preserve"> </w:t>
            </w:r>
            <w:r>
              <w:rPr>
                <w:sz w:val="16"/>
              </w:rPr>
              <w:t>mensual</w:t>
            </w:r>
            <w:r>
              <w:rPr>
                <w:spacing w:val="-2"/>
                <w:sz w:val="16"/>
              </w:rPr>
              <w:t xml:space="preserve"> </w:t>
            </w:r>
            <w:r>
              <w:rPr>
                <w:sz w:val="16"/>
              </w:rPr>
              <w:t>del</w:t>
            </w:r>
            <w:r>
              <w:rPr>
                <w:spacing w:val="-1"/>
                <w:sz w:val="16"/>
              </w:rPr>
              <w:t xml:space="preserve"> </w:t>
            </w:r>
            <w:r>
              <w:rPr>
                <w:sz w:val="16"/>
              </w:rPr>
              <w:t>servicio.</w:t>
            </w:r>
          </w:p>
          <w:p w14:paraId="30131630" w14:textId="1C35F3B4" w:rsidR="00B57C61" w:rsidRDefault="00B57C61" w:rsidP="003A6A63">
            <w:pPr>
              <w:pStyle w:val="TableParagraph"/>
              <w:ind w:right="-15"/>
              <w:rPr>
                <w:sz w:val="16"/>
              </w:rPr>
            </w:pPr>
          </w:p>
        </w:tc>
      </w:tr>
      <w:tr w:rsidR="006257EE" w14:paraId="64BC88D6" w14:textId="77777777" w:rsidTr="5CB02B5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5907"/>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E4F76D" w14:textId="25F1F2BA" w:rsidR="006257EE" w:rsidRDefault="65293B0F" w:rsidP="00063929">
            <w:pPr>
              <w:pStyle w:val="TableParagraph"/>
              <w:spacing w:before="1"/>
              <w:ind w:right="283"/>
              <w:rPr>
                <w:sz w:val="16"/>
                <w:szCs w:val="16"/>
              </w:rPr>
            </w:pPr>
            <w:r w:rsidRPr="69E0FCC9">
              <w:rPr>
                <w:sz w:val="16"/>
                <w:szCs w:val="16"/>
              </w:rPr>
              <w:lastRenderedPageBreak/>
              <w:t>2</w:t>
            </w:r>
            <w:r w:rsidR="11E5C55A" w:rsidRPr="69E0FCC9">
              <w:rPr>
                <w:sz w:val="16"/>
                <w:szCs w:val="16"/>
              </w:rPr>
              <w:t>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760AC8" w14:textId="71834B09" w:rsidR="006257EE" w:rsidRDefault="00965938" w:rsidP="00063929">
            <w:pPr>
              <w:pStyle w:val="TableParagraph"/>
              <w:spacing w:before="1" w:line="276" w:lineRule="auto"/>
              <w:ind w:left="4" w:right="283"/>
              <w:rPr>
                <w:sz w:val="16"/>
              </w:rPr>
            </w:pPr>
            <w:r w:rsidRPr="00965938">
              <w:rPr>
                <w:sz w:val="16"/>
              </w:rPr>
              <w:t>SERVICIO DE TELEFONÍA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68E49" w14:textId="61072628" w:rsidR="006257EE" w:rsidRDefault="00F81BBD" w:rsidP="00063929">
            <w:pPr>
              <w:pStyle w:val="TableParagraph"/>
              <w:spacing w:before="1" w:line="276" w:lineRule="auto"/>
              <w:ind w:left="4" w:right="6"/>
              <w:rPr>
                <w:sz w:val="16"/>
              </w:rPr>
            </w:pPr>
            <w:r w:rsidRPr="00F81BBD">
              <w:rPr>
                <w:sz w:val="16"/>
              </w:rPr>
              <w:t>TIEMPO PARA ATENCIÓN DE REQUERIMIENTOS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454F11" w14:textId="62727D3E" w:rsidR="006257EE" w:rsidRPr="00330180" w:rsidRDefault="00330180" w:rsidP="5CB02B57">
            <w:pPr>
              <w:pStyle w:val="TableParagraph"/>
              <w:spacing w:before="10"/>
              <w:rPr>
                <w:color w:val="FF0000"/>
                <w:sz w:val="16"/>
                <w:szCs w:val="16"/>
              </w:rPr>
            </w:pPr>
            <w:r w:rsidRPr="5CB02B57">
              <w:rPr>
                <w:color w:val="FF0000"/>
                <w:sz w:val="16"/>
                <w:szCs w:val="16"/>
              </w:rPr>
              <w:t>Porcentaje de casos atendidos a tiempo para el servicio de telefonía</w:t>
            </w:r>
          </w:p>
          <w:p w14:paraId="1A56B586" w14:textId="078F35DA" w:rsidR="00840A61" w:rsidRDefault="00840A61" w:rsidP="00063929">
            <w:pPr>
              <w:pStyle w:val="TableParagraph"/>
              <w:spacing w:before="243"/>
              <w:ind w:left="145"/>
              <w:rPr>
                <w:sz w:val="16"/>
              </w:rPr>
            </w:pPr>
            <m:oMathPara>
              <m:oMath>
                <m:r>
                  <w:rPr>
                    <w:rFonts w:ascii="Cambria Math" w:hAnsi="Cambria Math"/>
                    <w:sz w:val="24"/>
                    <w:szCs w:val="36"/>
                  </w:rPr>
                  <m:t>NRA=</m:t>
                </m:r>
                <m:d>
                  <m:dPr>
                    <m:ctrlPr>
                      <w:rPr>
                        <w:rFonts w:ascii="Cambria Math" w:hAnsi="Cambria Math"/>
                        <w:i/>
                        <w:sz w:val="24"/>
                        <w:szCs w:val="36"/>
                      </w:rPr>
                    </m:ctrlPr>
                  </m:dPr>
                  <m:e>
                    <m:f>
                      <m:fPr>
                        <m:ctrlPr>
                          <w:rPr>
                            <w:rFonts w:ascii="Cambria Math" w:hAnsi="Cambria Math"/>
                            <w:i/>
                            <w:sz w:val="24"/>
                            <w:szCs w:val="36"/>
                          </w:rPr>
                        </m:ctrlPr>
                      </m:fPr>
                      <m:num>
                        <m:r>
                          <w:rPr>
                            <w:rFonts w:ascii="Cambria Math" w:hAnsi="Cambria Math"/>
                            <w:sz w:val="24"/>
                            <w:szCs w:val="36"/>
                          </w:rPr>
                          <m:t>NSA</m:t>
                        </m:r>
                      </m:num>
                      <m:den>
                        <m:r>
                          <w:rPr>
                            <w:rFonts w:ascii="Cambria Math" w:hAnsi="Cambria Math"/>
                            <w:sz w:val="24"/>
                            <w:szCs w:val="36"/>
                          </w:rPr>
                          <m:t>NTS</m:t>
                        </m:r>
                      </m:den>
                    </m:f>
                  </m:e>
                </m:d>
                <m:r>
                  <w:rPr>
                    <w:rFonts w:ascii="Cambria Math" w:hAnsi="Cambria Math"/>
                    <w:sz w:val="24"/>
                    <w:szCs w:val="36"/>
                  </w:rPr>
                  <m:t>*100</m:t>
                </m:r>
              </m:oMath>
            </m:oMathPara>
          </w:p>
          <w:p w14:paraId="14918837" w14:textId="44CA2769" w:rsidR="006257EE" w:rsidRDefault="00C44BA5" w:rsidP="00063929">
            <w:pPr>
              <w:pStyle w:val="TableParagraph"/>
              <w:spacing w:before="243"/>
              <w:ind w:left="145"/>
              <w:rPr>
                <w:sz w:val="16"/>
              </w:rPr>
            </w:pPr>
            <w:r>
              <w:rPr>
                <w:sz w:val="16"/>
              </w:rPr>
              <w:t>Formula:</w:t>
            </w:r>
          </w:p>
          <w:p w14:paraId="6688C5E5" w14:textId="77777777" w:rsidR="006257EE" w:rsidRDefault="006257EE" w:rsidP="00063929">
            <w:pPr>
              <w:pStyle w:val="TableParagraph"/>
              <w:rPr>
                <w:rFonts w:ascii="Arial Narrow"/>
                <w:b/>
                <w:sz w:val="20"/>
              </w:rPr>
            </w:pPr>
          </w:p>
          <w:p w14:paraId="6611DB11" w14:textId="30897777" w:rsidR="006257EE" w:rsidRDefault="00C44BA5" w:rsidP="5CB02B57">
            <w:pPr>
              <w:pStyle w:val="TableParagraph"/>
              <w:spacing w:line="278" w:lineRule="auto"/>
              <w:ind w:left="145" w:right="-5"/>
              <w:rPr>
                <w:sz w:val="16"/>
                <w:szCs w:val="16"/>
              </w:rPr>
            </w:pPr>
            <w:r w:rsidRPr="5CB02B57">
              <w:rPr>
                <w:b/>
                <w:bCs/>
                <w:sz w:val="16"/>
                <w:szCs w:val="16"/>
              </w:rPr>
              <w:t>NRA=</w:t>
            </w:r>
            <w:r w:rsidRPr="5CB02B57">
              <w:rPr>
                <w:spacing w:val="9"/>
                <w:sz w:val="16"/>
                <w:szCs w:val="16"/>
              </w:rPr>
              <w:t xml:space="preserve"> </w:t>
            </w:r>
            <w:r w:rsidRPr="5CB02B57">
              <w:rPr>
                <w:sz w:val="16"/>
                <w:szCs w:val="16"/>
              </w:rPr>
              <w:t>Porcentaje</w:t>
            </w:r>
            <w:r w:rsidRPr="5CB02B57">
              <w:rPr>
                <w:spacing w:val="8"/>
                <w:sz w:val="16"/>
                <w:szCs w:val="16"/>
              </w:rPr>
              <w:t xml:space="preserve"> </w:t>
            </w:r>
            <w:r w:rsidRPr="5CB02B57">
              <w:rPr>
                <w:sz w:val="16"/>
                <w:szCs w:val="16"/>
              </w:rPr>
              <w:t>de</w:t>
            </w:r>
            <w:r w:rsidRPr="5CB02B57">
              <w:rPr>
                <w:spacing w:val="8"/>
                <w:sz w:val="16"/>
                <w:szCs w:val="16"/>
              </w:rPr>
              <w:t xml:space="preserve"> </w:t>
            </w:r>
            <w:r w:rsidRPr="5CB02B57">
              <w:rPr>
                <w:sz w:val="16"/>
                <w:szCs w:val="16"/>
              </w:rPr>
              <w:t>Requerimientos</w:t>
            </w:r>
            <w:r w:rsidRPr="5CB02B57">
              <w:rPr>
                <w:spacing w:val="11"/>
                <w:sz w:val="16"/>
                <w:szCs w:val="16"/>
              </w:rPr>
              <w:t xml:space="preserve"> </w:t>
            </w:r>
            <w:r w:rsidRPr="5CB02B57">
              <w:rPr>
                <w:sz w:val="16"/>
                <w:szCs w:val="16"/>
              </w:rPr>
              <w:t>Atendidos</w:t>
            </w:r>
            <w:r w:rsidRPr="5CB02B57">
              <w:rPr>
                <w:spacing w:val="-33"/>
                <w:sz w:val="16"/>
                <w:szCs w:val="16"/>
              </w:rPr>
              <w:t xml:space="preserve"> </w:t>
            </w:r>
            <w:r w:rsidRPr="5CB02B57">
              <w:rPr>
                <w:sz w:val="16"/>
                <w:szCs w:val="16"/>
              </w:rPr>
              <w:t>del</w:t>
            </w:r>
            <w:r w:rsidRPr="5CB02B57">
              <w:rPr>
                <w:spacing w:val="-7"/>
                <w:sz w:val="16"/>
                <w:szCs w:val="16"/>
              </w:rPr>
              <w:t xml:space="preserve"> </w:t>
            </w:r>
            <w:r w:rsidRPr="5CB02B57">
              <w:rPr>
                <w:sz w:val="16"/>
                <w:szCs w:val="16"/>
              </w:rPr>
              <w:t>servicio</w:t>
            </w:r>
            <w:r w:rsidRPr="5CB02B57">
              <w:rPr>
                <w:spacing w:val="-7"/>
                <w:sz w:val="16"/>
                <w:szCs w:val="16"/>
              </w:rPr>
              <w:t xml:space="preserve"> </w:t>
            </w:r>
            <w:r w:rsidRPr="5CB02B57">
              <w:rPr>
                <w:sz w:val="16"/>
                <w:szCs w:val="16"/>
              </w:rPr>
              <w:t>de</w:t>
            </w:r>
            <w:r w:rsidRPr="5CB02B57">
              <w:rPr>
                <w:spacing w:val="-6"/>
                <w:sz w:val="16"/>
                <w:szCs w:val="16"/>
              </w:rPr>
              <w:t xml:space="preserve"> </w:t>
            </w:r>
            <w:r w:rsidRPr="5CB02B57">
              <w:rPr>
                <w:sz w:val="16"/>
                <w:szCs w:val="16"/>
              </w:rPr>
              <w:t>telefonía,</w:t>
            </w:r>
            <w:r w:rsidRPr="5CB02B57">
              <w:rPr>
                <w:spacing w:val="-6"/>
                <w:sz w:val="16"/>
                <w:szCs w:val="16"/>
              </w:rPr>
              <w:t xml:space="preserve"> </w:t>
            </w:r>
            <w:r w:rsidRPr="5CB02B57">
              <w:rPr>
                <w:sz w:val="16"/>
                <w:szCs w:val="16"/>
              </w:rPr>
              <w:t>de</w:t>
            </w:r>
            <w:r w:rsidRPr="5CB02B57">
              <w:rPr>
                <w:spacing w:val="-7"/>
                <w:sz w:val="16"/>
                <w:szCs w:val="16"/>
              </w:rPr>
              <w:t xml:space="preserve"> </w:t>
            </w:r>
            <w:r w:rsidRPr="5CB02B57">
              <w:rPr>
                <w:sz w:val="16"/>
                <w:szCs w:val="16"/>
              </w:rPr>
              <w:t>acuerdo</w:t>
            </w:r>
            <w:r w:rsidRPr="5CB02B57">
              <w:rPr>
                <w:spacing w:val="-8"/>
                <w:sz w:val="16"/>
                <w:szCs w:val="16"/>
              </w:rPr>
              <w:t xml:space="preserve"> </w:t>
            </w:r>
            <w:r w:rsidRPr="5CB02B57">
              <w:rPr>
                <w:sz w:val="16"/>
                <w:szCs w:val="16"/>
              </w:rPr>
              <w:t>con</w:t>
            </w:r>
            <w:r w:rsidRPr="5CB02B57">
              <w:rPr>
                <w:spacing w:val="-7"/>
                <w:sz w:val="16"/>
                <w:szCs w:val="16"/>
              </w:rPr>
              <w:t xml:space="preserve"> </w:t>
            </w:r>
            <w:r w:rsidRPr="5CB02B57">
              <w:rPr>
                <w:sz w:val="16"/>
                <w:szCs w:val="16"/>
              </w:rPr>
              <w:t>los</w:t>
            </w:r>
            <w:r w:rsidRPr="5CB02B57">
              <w:rPr>
                <w:spacing w:val="-5"/>
                <w:sz w:val="16"/>
                <w:szCs w:val="16"/>
              </w:rPr>
              <w:t xml:space="preserve"> </w:t>
            </w:r>
            <w:r w:rsidRPr="5CB02B57">
              <w:rPr>
                <w:sz w:val="16"/>
                <w:szCs w:val="16"/>
              </w:rPr>
              <w:t>ANS</w:t>
            </w:r>
            <w:r w:rsidR="00944A15" w:rsidRPr="5CB02B57">
              <w:rPr>
                <w:color w:val="FF0000"/>
                <w:sz w:val="16"/>
                <w:szCs w:val="16"/>
              </w:rPr>
              <w:t xml:space="preserve"> por mes</w:t>
            </w:r>
            <w:r w:rsidR="00D11AE9" w:rsidRPr="5CB02B57">
              <w:rPr>
                <w:color w:val="FF0000"/>
                <w:sz w:val="16"/>
                <w:szCs w:val="16"/>
              </w:rPr>
              <w:t>.</w:t>
            </w:r>
          </w:p>
          <w:p w14:paraId="4AE424E0" w14:textId="77777777" w:rsidR="006257EE" w:rsidRDefault="006257EE" w:rsidP="00063929">
            <w:pPr>
              <w:pStyle w:val="TableParagraph"/>
              <w:spacing w:before="2"/>
              <w:rPr>
                <w:rFonts w:ascii="Arial Narrow"/>
                <w:b/>
                <w:sz w:val="17"/>
              </w:rPr>
            </w:pPr>
          </w:p>
          <w:p w14:paraId="24A14974" w14:textId="1376C905" w:rsidR="006257EE" w:rsidRDefault="00C44BA5" w:rsidP="5CB02B57">
            <w:pPr>
              <w:pStyle w:val="TableParagraph"/>
              <w:spacing w:line="273" w:lineRule="auto"/>
              <w:ind w:left="145" w:right="-15"/>
              <w:rPr>
                <w:color w:val="FF0000"/>
                <w:sz w:val="16"/>
                <w:szCs w:val="16"/>
              </w:rPr>
            </w:pPr>
            <w:r w:rsidRPr="5CB02B57">
              <w:rPr>
                <w:b/>
                <w:bCs/>
                <w:spacing w:val="-1"/>
                <w:sz w:val="16"/>
                <w:szCs w:val="16"/>
              </w:rPr>
              <w:t>NSA=</w:t>
            </w:r>
            <w:r w:rsidRPr="5CB02B57">
              <w:rPr>
                <w:spacing w:val="-9"/>
                <w:sz w:val="16"/>
                <w:szCs w:val="16"/>
              </w:rPr>
              <w:t xml:space="preserve"> </w:t>
            </w:r>
            <w:r w:rsidRPr="5CB02B57">
              <w:rPr>
                <w:spacing w:val="-1"/>
                <w:sz w:val="16"/>
                <w:szCs w:val="16"/>
              </w:rPr>
              <w:t>Número</w:t>
            </w:r>
            <w:r w:rsidRPr="5CB02B57">
              <w:rPr>
                <w:spacing w:val="-9"/>
                <w:sz w:val="16"/>
                <w:szCs w:val="16"/>
              </w:rPr>
              <w:t xml:space="preserve"> </w:t>
            </w:r>
            <w:r w:rsidRPr="5CB02B57">
              <w:rPr>
                <w:spacing w:val="-1"/>
                <w:sz w:val="16"/>
                <w:szCs w:val="16"/>
              </w:rPr>
              <w:t>de</w:t>
            </w:r>
            <w:r w:rsidRPr="5CB02B57">
              <w:rPr>
                <w:spacing w:val="-9"/>
                <w:sz w:val="16"/>
                <w:szCs w:val="16"/>
              </w:rPr>
              <w:t xml:space="preserve"> </w:t>
            </w:r>
            <w:r w:rsidRPr="5CB02B57">
              <w:rPr>
                <w:sz w:val="16"/>
                <w:szCs w:val="16"/>
              </w:rPr>
              <w:t>solicitudes</w:t>
            </w:r>
            <w:r w:rsidRPr="5CB02B57">
              <w:rPr>
                <w:spacing w:val="-8"/>
                <w:sz w:val="16"/>
                <w:szCs w:val="16"/>
              </w:rPr>
              <w:t xml:space="preserve"> </w:t>
            </w:r>
            <w:r w:rsidRPr="5CB02B57">
              <w:rPr>
                <w:sz w:val="16"/>
                <w:szCs w:val="16"/>
              </w:rPr>
              <w:t>atendidas</w:t>
            </w:r>
            <w:r w:rsidRPr="5CB02B57">
              <w:rPr>
                <w:spacing w:val="-7"/>
                <w:sz w:val="16"/>
                <w:szCs w:val="16"/>
              </w:rPr>
              <w:t xml:space="preserve"> </w:t>
            </w:r>
            <w:r w:rsidRPr="5CB02B57">
              <w:rPr>
                <w:sz w:val="16"/>
                <w:szCs w:val="16"/>
              </w:rPr>
              <w:t>en</w:t>
            </w:r>
            <w:r w:rsidRPr="5CB02B57">
              <w:rPr>
                <w:spacing w:val="-8"/>
                <w:sz w:val="16"/>
                <w:szCs w:val="16"/>
              </w:rPr>
              <w:t xml:space="preserve"> </w:t>
            </w:r>
            <w:r w:rsidRPr="5CB02B57">
              <w:rPr>
                <w:sz w:val="16"/>
                <w:szCs w:val="16"/>
              </w:rPr>
              <w:t>el</w:t>
            </w:r>
            <w:r w:rsidRPr="5CB02B57">
              <w:rPr>
                <w:spacing w:val="-9"/>
                <w:sz w:val="16"/>
                <w:szCs w:val="16"/>
              </w:rPr>
              <w:t xml:space="preserve"> </w:t>
            </w:r>
            <w:r w:rsidRPr="5CB02B57">
              <w:rPr>
                <w:sz w:val="16"/>
                <w:szCs w:val="16"/>
              </w:rPr>
              <w:t>ANS</w:t>
            </w:r>
            <w:r w:rsidRPr="5CB02B57">
              <w:rPr>
                <w:spacing w:val="-33"/>
                <w:sz w:val="16"/>
                <w:szCs w:val="16"/>
              </w:rPr>
              <w:t xml:space="preserve"> </w:t>
            </w:r>
            <w:r w:rsidRPr="5CB02B57">
              <w:rPr>
                <w:sz w:val="16"/>
                <w:szCs w:val="16"/>
              </w:rPr>
              <w:t>establecido</w:t>
            </w:r>
            <w:r w:rsidR="00345205" w:rsidRPr="5CB02B57">
              <w:rPr>
                <w:color w:val="FF0000"/>
                <w:sz w:val="16"/>
                <w:szCs w:val="16"/>
              </w:rPr>
              <w:t xml:space="preserve"> en el mes</w:t>
            </w:r>
          </w:p>
          <w:p w14:paraId="5FB90CE9" w14:textId="77777777" w:rsidR="006257EE" w:rsidRDefault="006257EE" w:rsidP="00063929">
            <w:pPr>
              <w:pStyle w:val="TableParagraph"/>
              <w:spacing w:before="8"/>
              <w:rPr>
                <w:rFonts w:ascii="Arial Narrow"/>
                <w:b/>
                <w:sz w:val="17"/>
              </w:rPr>
            </w:pPr>
          </w:p>
          <w:p w14:paraId="6C31C538" w14:textId="2B43AF4F" w:rsidR="006257EE" w:rsidRDefault="00C44BA5" w:rsidP="5CB02B57">
            <w:pPr>
              <w:pStyle w:val="TableParagraph"/>
              <w:spacing w:line="278" w:lineRule="auto"/>
              <w:ind w:left="145" w:right="-1"/>
              <w:rPr>
                <w:color w:val="FF0000"/>
                <w:sz w:val="16"/>
                <w:szCs w:val="16"/>
              </w:rPr>
            </w:pPr>
            <w:r w:rsidRPr="5CB02B57">
              <w:rPr>
                <w:b/>
                <w:bCs/>
                <w:sz w:val="16"/>
                <w:szCs w:val="16"/>
              </w:rPr>
              <w:t>NTS=</w:t>
            </w:r>
            <w:r w:rsidRPr="5CB02B57">
              <w:rPr>
                <w:spacing w:val="-6"/>
                <w:sz w:val="16"/>
                <w:szCs w:val="16"/>
              </w:rPr>
              <w:t xml:space="preserve"> </w:t>
            </w:r>
            <w:r w:rsidRPr="5CB02B57">
              <w:rPr>
                <w:sz w:val="16"/>
                <w:szCs w:val="16"/>
              </w:rPr>
              <w:t>Número</w:t>
            </w:r>
            <w:r w:rsidRPr="5CB02B57">
              <w:rPr>
                <w:spacing w:val="-8"/>
                <w:sz w:val="16"/>
                <w:szCs w:val="16"/>
              </w:rPr>
              <w:t xml:space="preserve"> </w:t>
            </w:r>
            <w:r w:rsidRPr="5CB02B57">
              <w:rPr>
                <w:sz w:val="16"/>
                <w:szCs w:val="16"/>
              </w:rPr>
              <w:t>Total</w:t>
            </w:r>
            <w:r w:rsidRPr="5CB02B57">
              <w:rPr>
                <w:spacing w:val="-6"/>
                <w:sz w:val="16"/>
                <w:szCs w:val="16"/>
              </w:rPr>
              <w:t xml:space="preserve"> </w:t>
            </w:r>
            <w:r w:rsidRPr="5CB02B57">
              <w:rPr>
                <w:sz w:val="16"/>
                <w:szCs w:val="16"/>
              </w:rPr>
              <w:t>de</w:t>
            </w:r>
            <w:r w:rsidRPr="5CB02B57">
              <w:rPr>
                <w:spacing w:val="-6"/>
                <w:sz w:val="16"/>
                <w:szCs w:val="16"/>
              </w:rPr>
              <w:t xml:space="preserve"> </w:t>
            </w:r>
            <w:r w:rsidRPr="5CB02B57">
              <w:rPr>
                <w:sz w:val="16"/>
                <w:szCs w:val="16"/>
              </w:rPr>
              <w:t>solicitudes</w:t>
            </w:r>
            <w:r w:rsidRPr="5CB02B57">
              <w:rPr>
                <w:spacing w:val="-6"/>
                <w:sz w:val="16"/>
                <w:szCs w:val="16"/>
              </w:rPr>
              <w:t xml:space="preserve"> </w:t>
            </w:r>
            <w:r w:rsidRPr="5CB02B57">
              <w:rPr>
                <w:sz w:val="16"/>
                <w:szCs w:val="16"/>
              </w:rPr>
              <w:t>realizadas</w:t>
            </w:r>
            <w:r w:rsidRPr="5CB02B57">
              <w:rPr>
                <w:spacing w:val="-6"/>
                <w:sz w:val="16"/>
                <w:szCs w:val="16"/>
              </w:rPr>
              <w:t xml:space="preserve"> </w:t>
            </w:r>
            <w:r w:rsidRPr="5CB02B57">
              <w:rPr>
                <w:sz w:val="16"/>
                <w:szCs w:val="16"/>
              </w:rPr>
              <w:t>por</w:t>
            </w:r>
            <w:r w:rsidRPr="5CB02B57">
              <w:rPr>
                <w:spacing w:val="-33"/>
                <w:sz w:val="16"/>
                <w:szCs w:val="16"/>
              </w:rPr>
              <w:t xml:space="preserve"> </w:t>
            </w:r>
            <w:r w:rsidRPr="5CB02B57">
              <w:rPr>
                <w:sz w:val="16"/>
                <w:szCs w:val="16"/>
              </w:rPr>
              <w:t>la</w:t>
            </w:r>
            <w:r w:rsidRPr="5CB02B57">
              <w:rPr>
                <w:spacing w:val="-2"/>
                <w:sz w:val="16"/>
                <w:szCs w:val="16"/>
              </w:rPr>
              <w:t xml:space="preserve"> </w:t>
            </w:r>
            <w:r w:rsidRPr="5CB02B57">
              <w:rPr>
                <w:sz w:val="16"/>
                <w:szCs w:val="16"/>
              </w:rPr>
              <w:t>ARN</w:t>
            </w:r>
            <w:r w:rsidR="00645B95" w:rsidRPr="5CB02B57">
              <w:rPr>
                <w:color w:val="FF0000"/>
                <w:sz w:val="16"/>
                <w:szCs w:val="16"/>
              </w:rPr>
              <w:t xml:space="preserve"> en el mes</w:t>
            </w:r>
          </w:p>
          <w:p w14:paraId="23A7C8A6" w14:textId="77777777" w:rsidR="006257EE" w:rsidRDefault="006257EE" w:rsidP="00063929">
            <w:pPr>
              <w:pStyle w:val="TableParagraph"/>
              <w:spacing w:before="2"/>
              <w:rPr>
                <w:rFonts w:ascii="Arial Narrow"/>
                <w:b/>
                <w:sz w:val="17"/>
              </w:rPr>
            </w:pPr>
          </w:p>
          <w:p w14:paraId="342B2C94" w14:textId="77777777" w:rsidR="006257EE" w:rsidRDefault="00C44BA5" w:rsidP="00063929">
            <w:pPr>
              <w:pStyle w:val="TableParagraph"/>
              <w:spacing w:line="273" w:lineRule="auto"/>
              <w:ind w:left="3" w:right="-15"/>
              <w:rPr>
                <w:sz w:val="16"/>
              </w:rPr>
            </w:pPr>
            <w:r>
              <w:rPr>
                <w:sz w:val="16"/>
              </w:rPr>
              <w:t>ANS</w:t>
            </w:r>
            <w:r>
              <w:rPr>
                <w:spacing w:val="-5"/>
                <w:sz w:val="16"/>
              </w:rPr>
              <w:t xml:space="preserve"> </w:t>
            </w:r>
            <w:r>
              <w:rPr>
                <w:sz w:val="16"/>
              </w:rPr>
              <w:t>esperado:</w:t>
            </w:r>
            <w:r>
              <w:rPr>
                <w:spacing w:val="-5"/>
                <w:sz w:val="16"/>
              </w:rPr>
              <w:t xml:space="preserve"> </w:t>
            </w:r>
            <w:r>
              <w:rPr>
                <w:sz w:val="16"/>
              </w:rPr>
              <w:t>Se</w:t>
            </w:r>
            <w:r>
              <w:rPr>
                <w:spacing w:val="-6"/>
                <w:sz w:val="16"/>
              </w:rPr>
              <w:t xml:space="preserve"> </w:t>
            </w:r>
            <w:r>
              <w:rPr>
                <w:sz w:val="16"/>
              </w:rPr>
              <w:t>alcanza</w:t>
            </w:r>
            <w:r>
              <w:rPr>
                <w:spacing w:val="-4"/>
                <w:sz w:val="16"/>
              </w:rPr>
              <w:t xml:space="preserve"> </w:t>
            </w:r>
            <w:r>
              <w:rPr>
                <w:sz w:val="16"/>
              </w:rPr>
              <w:t>el</w:t>
            </w:r>
            <w:r>
              <w:rPr>
                <w:spacing w:val="-6"/>
                <w:sz w:val="16"/>
              </w:rPr>
              <w:t xml:space="preserve"> </w:t>
            </w:r>
            <w:r>
              <w:rPr>
                <w:sz w:val="16"/>
              </w:rPr>
              <w:t>nivel</w:t>
            </w:r>
            <w:r>
              <w:rPr>
                <w:spacing w:val="-6"/>
                <w:sz w:val="16"/>
              </w:rPr>
              <w:t xml:space="preserve"> </w:t>
            </w:r>
            <w:r>
              <w:rPr>
                <w:sz w:val="16"/>
              </w:rPr>
              <w:t>de</w:t>
            </w:r>
            <w:r>
              <w:rPr>
                <w:spacing w:val="-6"/>
                <w:sz w:val="16"/>
              </w:rPr>
              <w:t xml:space="preserve"> </w:t>
            </w:r>
            <w:r>
              <w:rPr>
                <w:sz w:val="16"/>
              </w:rPr>
              <w:t>servicio</w:t>
            </w:r>
            <w:r>
              <w:rPr>
                <w:spacing w:val="-5"/>
                <w:sz w:val="16"/>
              </w:rPr>
              <w:t xml:space="preserve"> </w:t>
            </w:r>
            <w:r>
              <w:rPr>
                <w:sz w:val="16"/>
              </w:rPr>
              <w:t>en</w:t>
            </w:r>
            <w:r>
              <w:rPr>
                <w:spacing w:val="-6"/>
                <w:sz w:val="16"/>
              </w:rPr>
              <w:t xml:space="preserve"> </w:t>
            </w:r>
            <w:r>
              <w:rPr>
                <w:sz w:val="16"/>
              </w:rPr>
              <w:t>un</w:t>
            </w:r>
            <w:r>
              <w:rPr>
                <w:spacing w:val="-34"/>
                <w:sz w:val="16"/>
              </w:rPr>
              <w:t xml:space="preserve"> </w:t>
            </w:r>
            <w:r>
              <w:rPr>
                <w:sz w:val="16"/>
              </w:rPr>
              <w:t>porcentaje</w:t>
            </w:r>
            <w:r>
              <w:rPr>
                <w:spacing w:val="-2"/>
                <w:sz w:val="16"/>
              </w:rPr>
              <w:t xml:space="preserve"> </w:t>
            </w:r>
            <w:r>
              <w:rPr>
                <w:sz w:val="16"/>
              </w:rPr>
              <w:t>mayor</w:t>
            </w:r>
            <w:r>
              <w:rPr>
                <w:spacing w:val="-1"/>
                <w:sz w:val="16"/>
              </w:rPr>
              <w:t xml:space="preserve"> </w:t>
            </w:r>
            <w:r>
              <w:rPr>
                <w:sz w:val="16"/>
              </w:rPr>
              <w:t>o igual</w:t>
            </w:r>
            <w:r>
              <w:rPr>
                <w:spacing w:val="-1"/>
                <w:sz w:val="16"/>
              </w:rPr>
              <w:t xml:space="preserve"> </w:t>
            </w:r>
            <w:r>
              <w:rPr>
                <w:sz w:val="16"/>
              </w:rPr>
              <w:t>al</w:t>
            </w:r>
            <w:r>
              <w:rPr>
                <w:spacing w:val="-1"/>
                <w:sz w:val="16"/>
              </w:rPr>
              <w:t xml:space="preserve"> </w:t>
            </w:r>
            <w:r>
              <w:rPr>
                <w:sz w:val="16"/>
              </w:rPr>
              <w:t>98%</w:t>
            </w:r>
          </w:p>
          <w:p w14:paraId="236FC237" w14:textId="77777777" w:rsidR="006257EE" w:rsidRDefault="006257EE" w:rsidP="00063929">
            <w:pPr>
              <w:pStyle w:val="TableParagraph"/>
              <w:spacing w:before="8"/>
              <w:rPr>
                <w:rFonts w:ascii="Arial Narrow"/>
                <w:b/>
                <w:sz w:val="17"/>
              </w:rPr>
            </w:pPr>
          </w:p>
          <w:p w14:paraId="30AB22B9" w14:textId="3C222584" w:rsidR="006257EE" w:rsidRPr="00AC0775" w:rsidRDefault="00C44BA5" w:rsidP="00063929">
            <w:pPr>
              <w:pStyle w:val="TableParagraph"/>
              <w:spacing w:line="278" w:lineRule="auto"/>
              <w:ind w:left="3" w:right="-15"/>
              <w:rPr>
                <w:sz w:val="16"/>
              </w:rPr>
            </w:pPr>
            <w:r w:rsidRPr="00AC0775">
              <w:rPr>
                <w:sz w:val="16"/>
              </w:rPr>
              <w:t>Se</w:t>
            </w:r>
            <w:r w:rsidRPr="00AC0775">
              <w:rPr>
                <w:spacing w:val="1"/>
                <w:sz w:val="16"/>
              </w:rPr>
              <w:t xml:space="preserve"> </w:t>
            </w:r>
            <w:r w:rsidRPr="00AC0775">
              <w:rPr>
                <w:sz w:val="16"/>
              </w:rPr>
              <w:t>excluirán</w:t>
            </w:r>
            <w:r w:rsidRPr="00AC0775">
              <w:rPr>
                <w:spacing w:val="1"/>
                <w:sz w:val="16"/>
              </w:rPr>
              <w:t xml:space="preserve"> </w:t>
            </w:r>
            <w:r w:rsidRPr="00AC0775">
              <w:rPr>
                <w:sz w:val="16"/>
              </w:rPr>
              <w:t>de</w:t>
            </w:r>
            <w:r w:rsidRPr="00AC0775">
              <w:rPr>
                <w:spacing w:val="1"/>
                <w:sz w:val="16"/>
              </w:rPr>
              <w:t xml:space="preserve"> </w:t>
            </w:r>
            <w:r w:rsidRPr="00AC0775">
              <w:rPr>
                <w:sz w:val="16"/>
              </w:rPr>
              <w:t>esta</w:t>
            </w:r>
            <w:r w:rsidRPr="00AC0775">
              <w:rPr>
                <w:spacing w:val="1"/>
                <w:sz w:val="16"/>
              </w:rPr>
              <w:t xml:space="preserve"> </w:t>
            </w:r>
            <w:r w:rsidRPr="00AC0775">
              <w:rPr>
                <w:sz w:val="16"/>
              </w:rPr>
              <w:t>medición</w:t>
            </w:r>
            <w:r w:rsidRPr="00AC0775">
              <w:rPr>
                <w:spacing w:val="1"/>
                <w:sz w:val="16"/>
              </w:rPr>
              <w:t xml:space="preserve"> </w:t>
            </w:r>
            <w:r w:rsidRPr="00AC0775">
              <w:rPr>
                <w:sz w:val="16"/>
              </w:rPr>
              <w:t>las</w:t>
            </w:r>
            <w:r w:rsidRPr="00AC0775">
              <w:rPr>
                <w:spacing w:val="1"/>
                <w:sz w:val="16"/>
              </w:rPr>
              <w:t xml:space="preserve"> </w:t>
            </w:r>
            <w:r w:rsidRPr="00AC0775">
              <w:rPr>
                <w:sz w:val="16"/>
              </w:rPr>
              <w:t>ventanas</w:t>
            </w:r>
            <w:r w:rsidRPr="00AC0775">
              <w:rPr>
                <w:spacing w:val="1"/>
                <w:sz w:val="16"/>
              </w:rPr>
              <w:t xml:space="preserve"> </w:t>
            </w:r>
            <w:r w:rsidRPr="00AC0775">
              <w:rPr>
                <w:sz w:val="16"/>
              </w:rPr>
              <w:t>de</w:t>
            </w:r>
            <w:r w:rsidRPr="00AC0775">
              <w:rPr>
                <w:spacing w:val="1"/>
                <w:sz w:val="16"/>
              </w:rPr>
              <w:t xml:space="preserve"> </w:t>
            </w:r>
            <w:r w:rsidRPr="00AC0775">
              <w:rPr>
                <w:sz w:val="16"/>
              </w:rPr>
              <w:t>mantenimiento</w:t>
            </w:r>
            <w:r w:rsidR="00266059" w:rsidRPr="00AC0775">
              <w:rPr>
                <w:sz w:val="16"/>
              </w:rPr>
              <w:t xml:space="preserve"> preventivos previamente aprobadas por el supervisor del contrato</w:t>
            </w:r>
            <w:r w:rsidRPr="00AC0775">
              <w:rPr>
                <w:sz w:val="16"/>
              </w:rPr>
              <w:t>.</w:t>
            </w:r>
          </w:p>
          <w:p w14:paraId="064FF0C9" w14:textId="77777777" w:rsidR="006257EE" w:rsidRPr="00AC0775" w:rsidRDefault="006257EE" w:rsidP="00063929">
            <w:pPr>
              <w:pStyle w:val="TableParagraph"/>
              <w:spacing w:before="2"/>
              <w:rPr>
                <w:rFonts w:ascii="Arial Narrow"/>
                <w:b/>
                <w:sz w:val="17"/>
              </w:rPr>
            </w:pPr>
          </w:p>
          <w:p w14:paraId="46A941E5" w14:textId="01065B92" w:rsidR="006257EE" w:rsidRDefault="00C44BA5" w:rsidP="00063929">
            <w:pPr>
              <w:pStyle w:val="TableParagraph"/>
              <w:spacing w:before="1" w:line="276" w:lineRule="auto"/>
              <w:ind w:left="3" w:right="1"/>
              <w:rPr>
                <w:sz w:val="16"/>
              </w:rPr>
            </w:pPr>
            <w:r w:rsidRPr="00AC0775">
              <w:rPr>
                <w:sz w:val="16"/>
              </w:rPr>
              <w:t>En caso donde no se realicen solicitudes por parte</w:t>
            </w:r>
            <w:r w:rsidRPr="00AC0775">
              <w:rPr>
                <w:spacing w:val="-34"/>
                <w:sz w:val="16"/>
              </w:rPr>
              <w:t xml:space="preserve"> </w:t>
            </w:r>
            <w:r w:rsidRPr="00AC0775">
              <w:rPr>
                <w:sz w:val="16"/>
              </w:rPr>
              <w:t>del</w:t>
            </w:r>
            <w:r w:rsidRPr="00AC0775">
              <w:rPr>
                <w:spacing w:val="1"/>
                <w:sz w:val="16"/>
              </w:rPr>
              <w:t xml:space="preserve"> </w:t>
            </w:r>
            <w:r w:rsidRPr="00AC0775">
              <w:rPr>
                <w:sz w:val="16"/>
              </w:rPr>
              <w:t>supervisor</w:t>
            </w:r>
            <w:r w:rsidRPr="00AC0775">
              <w:rPr>
                <w:spacing w:val="1"/>
                <w:sz w:val="16"/>
              </w:rPr>
              <w:t xml:space="preserve"> </w:t>
            </w:r>
            <w:r w:rsidRPr="00AC0775">
              <w:rPr>
                <w:sz w:val="16"/>
              </w:rPr>
              <w:t>del</w:t>
            </w:r>
            <w:r w:rsidRPr="00AC0775">
              <w:rPr>
                <w:spacing w:val="1"/>
                <w:sz w:val="16"/>
              </w:rPr>
              <w:t xml:space="preserve"> </w:t>
            </w:r>
            <w:r w:rsidRPr="00AC0775">
              <w:rPr>
                <w:sz w:val="16"/>
              </w:rPr>
              <w:t>contrato</w:t>
            </w:r>
            <w:r w:rsidR="00061B69" w:rsidRPr="00AC0775">
              <w:rPr>
                <w:sz w:val="16"/>
              </w:rPr>
              <w:t xml:space="preserve">, líder funcional del servicio o en el Centro de Servicios, </w:t>
            </w:r>
            <w:r w:rsidR="00061B69" w:rsidRPr="00AC0775">
              <w:rPr>
                <w:spacing w:val="1"/>
                <w:sz w:val="16"/>
              </w:rPr>
              <w:t>el</w:t>
            </w:r>
            <w:r w:rsidRPr="00AC0775">
              <w:rPr>
                <w:spacing w:val="1"/>
                <w:sz w:val="16"/>
              </w:rPr>
              <w:t xml:space="preserve"> </w:t>
            </w:r>
            <w:r w:rsidRPr="00AC0775">
              <w:rPr>
                <w:sz w:val="16"/>
              </w:rPr>
              <w:t>indicador</w:t>
            </w:r>
            <w:r w:rsidRPr="00AC0775">
              <w:rPr>
                <w:spacing w:val="1"/>
                <w:sz w:val="16"/>
              </w:rPr>
              <w:t xml:space="preserve"> </w:t>
            </w:r>
            <w:r w:rsidRPr="00AC0775">
              <w:rPr>
                <w:sz w:val="16"/>
              </w:rPr>
              <w:t>será</w:t>
            </w:r>
            <w:r w:rsidRPr="00AC0775">
              <w:rPr>
                <w:spacing w:val="1"/>
                <w:sz w:val="16"/>
              </w:rPr>
              <w:t xml:space="preserve"> </w:t>
            </w:r>
            <w:r w:rsidRPr="00AC0775">
              <w:rPr>
                <w:sz w:val="16"/>
              </w:rPr>
              <w:t>satisfecho</w:t>
            </w:r>
            <w:r w:rsidRPr="00AC0775">
              <w:rPr>
                <w:spacing w:val="-2"/>
                <w:sz w:val="16"/>
              </w:rPr>
              <w:t xml:space="preserve"> </w:t>
            </w:r>
            <w:r w:rsidRPr="00AC0775">
              <w:rPr>
                <w:sz w:val="16"/>
              </w:rPr>
              <w:t>con</w:t>
            </w:r>
            <w:r w:rsidRPr="00AC0775">
              <w:rPr>
                <w:spacing w:val="-1"/>
                <w:sz w:val="16"/>
              </w:rPr>
              <w:t xml:space="preserve"> </w:t>
            </w:r>
            <w:r w:rsidRPr="00AC0775">
              <w:rPr>
                <w:sz w:val="16"/>
              </w:rPr>
              <w:t>el</w:t>
            </w:r>
            <w:r w:rsidRPr="00AC0775">
              <w:rPr>
                <w:spacing w:val="-1"/>
                <w:sz w:val="16"/>
              </w:rPr>
              <w:t xml:space="preserve"> </w:t>
            </w:r>
            <w:r w:rsidRPr="00AC0775">
              <w:rPr>
                <w:sz w:val="16"/>
              </w:rPr>
              <w:t>100%.</w:t>
            </w:r>
          </w:p>
        </w:tc>
        <w:tc>
          <w:tcPr>
            <w:tcW w:w="141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AE5E1D" w14:textId="4A0C6159" w:rsidR="006257EE" w:rsidRDefault="006257EE" w:rsidP="5CB02B57">
            <w:pPr>
              <w:pStyle w:val="TableParagraph"/>
              <w:tabs>
                <w:tab w:val="left" w:pos="852"/>
              </w:tabs>
              <w:spacing w:before="1" w:line="276" w:lineRule="auto"/>
              <w:ind w:left="3" w:right="31" w:firstLine="36"/>
              <w:rPr>
                <w:sz w:val="16"/>
                <w:szCs w:val="16"/>
              </w:rPr>
            </w:pPr>
          </w:p>
          <w:p w14:paraId="560ADEE5" w14:textId="77777777" w:rsidR="00DE54D6" w:rsidRDefault="00DE54D6" w:rsidP="00063929">
            <w:pPr>
              <w:pStyle w:val="TableParagraph"/>
              <w:tabs>
                <w:tab w:val="left" w:pos="852"/>
              </w:tabs>
              <w:spacing w:before="1" w:line="276" w:lineRule="auto"/>
              <w:ind w:left="3" w:right="31" w:firstLine="36"/>
              <w:rPr>
                <w:sz w:val="16"/>
              </w:rPr>
            </w:pPr>
          </w:p>
          <w:p w14:paraId="21F35B44" w14:textId="49E88627" w:rsidR="008E448B" w:rsidRPr="008E448B" w:rsidRDefault="008E448B" w:rsidP="5CB02B57">
            <w:pPr>
              <w:pStyle w:val="TableParagraph"/>
              <w:tabs>
                <w:tab w:val="left" w:pos="852"/>
              </w:tabs>
              <w:spacing w:before="1" w:line="276" w:lineRule="auto"/>
              <w:ind w:left="3" w:right="31" w:firstLine="36"/>
              <w:rPr>
                <w:color w:val="FF0000"/>
                <w:sz w:val="16"/>
                <w:szCs w:val="16"/>
              </w:rPr>
            </w:pPr>
            <w:r w:rsidRPr="5CB02B57">
              <w:rPr>
                <w:color w:val="FF0000"/>
                <w:sz w:val="16"/>
                <w:szCs w:val="16"/>
              </w:rPr>
              <w:t>NRA &lt; = 3 días</w:t>
            </w:r>
          </w:p>
          <w:p w14:paraId="100102FE" w14:textId="77777777" w:rsidR="008E448B" w:rsidRPr="008E448B" w:rsidRDefault="008E448B" w:rsidP="5CB02B57">
            <w:pPr>
              <w:pStyle w:val="TableParagraph"/>
              <w:tabs>
                <w:tab w:val="left" w:pos="852"/>
              </w:tabs>
              <w:spacing w:before="1" w:line="276" w:lineRule="auto"/>
              <w:ind w:left="3" w:right="31" w:firstLine="36"/>
              <w:rPr>
                <w:color w:val="FF0000"/>
                <w:sz w:val="16"/>
                <w:szCs w:val="16"/>
              </w:rPr>
            </w:pPr>
          </w:p>
          <w:p w14:paraId="468C94D5" w14:textId="4BDDB9EC" w:rsidR="006257EE" w:rsidRDefault="003A51A3" w:rsidP="5CB02B57">
            <w:pPr>
              <w:pStyle w:val="TableParagraph"/>
              <w:tabs>
                <w:tab w:val="left" w:pos="852"/>
              </w:tabs>
              <w:spacing w:before="1" w:line="276" w:lineRule="auto"/>
              <w:ind w:left="3" w:right="31" w:firstLine="36"/>
              <w:rPr>
                <w:color w:val="FF0000"/>
                <w:sz w:val="16"/>
                <w:szCs w:val="16"/>
              </w:rPr>
            </w:pPr>
            <w:r w:rsidRPr="5CB02B57">
              <w:rPr>
                <w:color w:val="FF0000"/>
                <w:sz w:val="16"/>
                <w:szCs w:val="16"/>
              </w:rPr>
              <w:t>99,9</w:t>
            </w:r>
            <w:r w:rsidR="3172B523" w:rsidRPr="5CB02B57">
              <w:rPr>
                <w:color w:val="FF0000"/>
                <w:sz w:val="16"/>
                <w:szCs w:val="16"/>
              </w:rPr>
              <w:t>% de</w:t>
            </w:r>
            <w:r w:rsidR="008E448B" w:rsidRPr="5CB02B57">
              <w:rPr>
                <w:color w:val="FF0000"/>
                <w:sz w:val="16"/>
                <w:szCs w:val="16"/>
              </w:rPr>
              <w:t xml:space="preserve"> casos solucionados en el tiempo &lt;= a 3 días.</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4DBCB6" w14:textId="5DACF549" w:rsidR="006257EE" w:rsidRDefault="00F81BBD" w:rsidP="00063929">
            <w:pPr>
              <w:pStyle w:val="TableParagraph"/>
              <w:spacing w:before="1"/>
              <w:ind w:left="2"/>
              <w:rPr>
                <w:sz w:val="16"/>
              </w:rPr>
            </w:pPr>
            <w:r>
              <w:rPr>
                <w:sz w:val="16"/>
              </w:rPr>
              <w:t>Centro de Servicios</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63D656" w14:textId="28D925F2" w:rsidR="006257EE" w:rsidRPr="00AC0775" w:rsidRDefault="00C44BA5" w:rsidP="00063929">
            <w:pPr>
              <w:pStyle w:val="TableParagraph"/>
              <w:spacing w:before="1" w:line="278" w:lineRule="auto"/>
              <w:ind w:left="1"/>
              <w:rPr>
                <w:sz w:val="16"/>
              </w:rPr>
            </w:pPr>
            <w:r w:rsidRPr="00AC0775">
              <w:rPr>
                <w:b/>
                <w:bCs/>
                <w:sz w:val="16"/>
              </w:rPr>
              <w:t>Frecuencia</w:t>
            </w:r>
            <w:r w:rsidRPr="00AC0775">
              <w:rPr>
                <w:b/>
                <w:bCs/>
                <w:spacing w:val="3"/>
                <w:sz w:val="16"/>
              </w:rPr>
              <w:t xml:space="preserve"> </w:t>
            </w:r>
            <w:r w:rsidRPr="00AC0775">
              <w:rPr>
                <w:b/>
                <w:bCs/>
                <w:sz w:val="16"/>
              </w:rPr>
              <w:t>de</w:t>
            </w:r>
            <w:r w:rsidRPr="00AC0775">
              <w:rPr>
                <w:b/>
                <w:bCs/>
                <w:spacing w:val="3"/>
                <w:sz w:val="16"/>
              </w:rPr>
              <w:t xml:space="preserve"> </w:t>
            </w:r>
            <w:r w:rsidRPr="00AC0775">
              <w:rPr>
                <w:b/>
                <w:bCs/>
                <w:sz w:val="16"/>
              </w:rPr>
              <w:t>la</w:t>
            </w:r>
            <w:r w:rsidRPr="00AC0775">
              <w:rPr>
                <w:b/>
                <w:bCs/>
                <w:spacing w:val="5"/>
                <w:sz w:val="16"/>
              </w:rPr>
              <w:t xml:space="preserve"> </w:t>
            </w:r>
            <w:r w:rsidRPr="00AC0775">
              <w:rPr>
                <w:b/>
                <w:bCs/>
                <w:sz w:val="16"/>
              </w:rPr>
              <w:t>medición:</w:t>
            </w:r>
            <w:r w:rsidRPr="00AC0775">
              <w:rPr>
                <w:spacing w:val="-34"/>
                <w:sz w:val="16"/>
              </w:rPr>
              <w:t xml:space="preserve"> </w:t>
            </w:r>
            <w:r w:rsidRPr="00AC0775">
              <w:rPr>
                <w:sz w:val="16"/>
              </w:rPr>
              <w:t>Por</w:t>
            </w:r>
            <w:r w:rsidRPr="00AC0775">
              <w:rPr>
                <w:spacing w:val="-2"/>
                <w:sz w:val="16"/>
              </w:rPr>
              <w:t xml:space="preserve"> </w:t>
            </w:r>
            <w:r w:rsidRPr="00AC0775">
              <w:rPr>
                <w:sz w:val="16"/>
              </w:rPr>
              <w:t>evento</w:t>
            </w:r>
            <w:r w:rsidR="005F4123" w:rsidRPr="00AC0775">
              <w:rPr>
                <w:sz w:val="16"/>
              </w:rPr>
              <w:t xml:space="preserve"> y caso registrado en la herramienta de gestión de servicios de TI.</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A9F3C2" w14:textId="77777777" w:rsidR="00F728E6" w:rsidRPr="00AC0775" w:rsidRDefault="00F728E6" w:rsidP="00F728E6">
            <w:pPr>
              <w:pStyle w:val="TableParagraph"/>
              <w:tabs>
                <w:tab w:val="left" w:pos="361"/>
              </w:tabs>
              <w:spacing w:before="14"/>
              <w:ind w:right="43"/>
              <w:rPr>
                <w:sz w:val="16"/>
              </w:rPr>
            </w:pPr>
            <w:r w:rsidRPr="00AC0775">
              <w:rPr>
                <w:sz w:val="16"/>
              </w:rPr>
              <w:t>Las penalizaciones se calculan sobre el valor mensual del servicio de Telefonía.</w:t>
            </w:r>
          </w:p>
          <w:p w14:paraId="4DF947B2" w14:textId="77777777" w:rsidR="00F728E6" w:rsidRPr="00AC0775" w:rsidRDefault="00F728E6" w:rsidP="00F728E6">
            <w:pPr>
              <w:pStyle w:val="TableParagraph"/>
              <w:tabs>
                <w:tab w:val="left" w:pos="361"/>
              </w:tabs>
              <w:spacing w:before="14"/>
              <w:ind w:right="43"/>
              <w:rPr>
                <w:sz w:val="16"/>
              </w:rPr>
            </w:pPr>
          </w:p>
          <w:p w14:paraId="6F4058FE" w14:textId="07E9B111" w:rsidR="00F728E6" w:rsidRPr="00AC0775" w:rsidRDefault="00F728E6" w:rsidP="00F728E6">
            <w:pPr>
              <w:pStyle w:val="TableParagraph"/>
              <w:tabs>
                <w:tab w:val="left" w:pos="425"/>
              </w:tabs>
              <w:spacing w:before="14"/>
              <w:ind w:right="43"/>
              <w:rPr>
                <w:sz w:val="16"/>
              </w:rPr>
            </w:pPr>
            <w:r w:rsidRPr="00AC0775">
              <w:rPr>
                <w:sz w:val="16"/>
              </w:rPr>
              <w:t xml:space="preserve">•Atención menor que 99.8% y mayor o igual que 99.6%, penalización del </w:t>
            </w:r>
            <w:r w:rsidR="001E0AF5" w:rsidRPr="00AC0775">
              <w:rPr>
                <w:sz w:val="16"/>
              </w:rPr>
              <w:t>10</w:t>
            </w:r>
            <w:r w:rsidRPr="00AC0775">
              <w:rPr>
                <w:sz w:val="16"/>
              </w:rPr>
              <w:t xml:space="preserve">%. </w:t>
            </w:r>
          </w:p>
          <w:p w14:paraId="12A3069B" w14:textId="1471354D" w:rsidR="00F728E6" w:rsidRPr="00AC0775" w:rsidRDefault="00F728E6" w:rsidP="00F728E6">
            <w:pPr>
              <w:pStyle w:val="TableParagraph"/>
              <w:tabs>
                <w:tab w:val="left" w:pos="425"/>
              </w:tabs>
              <w:spacing w:before="14"/>
              <w:ind w:right="43"/>
              <w:rPr>
                <w:sz w:val="16"/>
              </w:rPr>
            </w:pPr>
            <w:r w:rsidRPr="00AC0775">
              <w:rPr>
                <w:sz w:val="16"/>
              </w:rPr>
              <w:t xml:space="preserve">•Atención menor que 99.6% y mayor o igual que 99.0%, penalización del </w:t>
            </w:r>
            <w:r w:rsidR="001E0AF5" w:rsidRPr="00AC0775">
              <w:rPr>
                <w:sz w:val="16"/>
              </w:rPr>
              <w:t>2</w:t>
            </w:r>
            <w:r w:rsidRPr="00AC0775">
              <w:rPr>
                <w:sz w:val="16"/>
              </w:rPr>
              <w:t>0%.</w:t>
            </w:r>
          </w:p>
          <w:p w14:paraId="13412561" w14:textId="0071AA60" w:rsidR="00F728E6" w:rsidRPr="00AC0775" w:rsidRDefault="00F728E6" w:rsidP="00F728E6">
            <w:pPr>
              <w:pStyle w:val="TableParagraph"/>
              <w:tabs>
                <w:tab w:val="left" w:pos="425"/>
              </w:tabs>
              <w:spacing w:before="14"/>
              <w:ind w:right="43"/>
              <w:rPr>
                <w:sz w:val="16"/>
              </w:rPr>
            </w:pPr>
            <w:r w:rsidRPr="00AC0775">
              <w:rPr>
                <w:sz w:val="16"/>
              </w:rPr>
              <w:t xml:space="preserve">•Atención menor que 99.0% y mayor o igual que 95.0%, penalización del </w:t>
            </w:r>
            <w:r w:rsidR="001E0AF5" w:rsidRPr="00AC0775">
              <w:rPr>
                <w:sz w:val="16"/>
              </w:rPr>
              <w:t>4</w:t>
            </w:r>
            <w:r w:rsidRPr="00AC0775">
              <w:rPr>
                <w:sz w:val="16"/>
              </w:rPr>
              <w:t>0%.</w:t>
            </w:r>
          </w:p>
          <w:p w14:paraId="0C2E5A7A" w14:textId="441FF969" w:rsidR="006257EE" w:rsidRPr="00AC0775" w:rsidRDefault="00F728E6" w:rsidP="00F728E6">
            <w:pPr>
              <w:pStyle w:val="TableParagraph"/>
              <w:tabs>
                <w:tab w:val="left" w:pos="425"/>
              </w:tabs>
              <w:spacing w:before="14"/>
              <w:ind w:right="43"/>
              <w:rPr>
                <w:sz w:val="16"/>
              </w:rPr>
            </w:pPr>
            <w:r w:rsidRPr="00AC0775">
              <w:rPr>
                <w:sz w:val="16"/>
              </w:rPr>
              <w:t>•Atención menor que 95%, penalización del 100%.</w:t>
            </w:r>
          </w:p>
        </w:tc>
      </w:tr>
      <w:tr w:rsidR="006257EE" w14:paraId="1B34E483" w14:textId="77777777" w:rsidTr="5CB02B5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941"/>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8EB8EE" w14:textId="49839BEF" w:rsidR="006257EE" w:rsidRDefault="65293B0F" w:rsidP="00063929">
            <w:pPr>
              <w:pStyle w:val="TableParagraph"/>
              <w:spacing w:before="1"/>
              <w:ind w:right="276"/>
              <w:rPr>
                <w:sz w:val="16"/>
                <w:szCs w:val="16"/>
              </w:rPr>
            </w:pPr>
            <w:r w:rsidRPr="69E0FCC9">
              <w:rPr>
                <w:sz w:val="16"/>
                <w:szCs w:val="16"/>
              </w:rPr>
              <w:t>2</w:t>
            </w:r>
            <w:r w:rsidR="6F5E4327" w:rsidRPr="69E0FCC9">
              <w:rPr>
                <w:sz w:val="16"/>
                <w:szCs w:val="16"/>
              </w:rPr>
              <w:t>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73C7A8" w14:textId="77777777" w:rsidR="006257EE" w:rsidRDefault="38B8F1B5" w:rsidP="00063929">
            <w:pPr>
              <w:pStyle w:val="TableParagraph"/>
              <w:tabs>
                <w:tab w:val="left" w:pos="853"/>
              </w:tabs>
              <w:spacing w:before="1" w:line="278" w:lineRule="auto"/>
              <w:ind w:left="20" w:right="-15"/>
              <w:rPr>
                <w:sz w:val="16"/>
                <w:szCs w:val="16"/>
              </w:rPr>
            </w:pPr>
            <w:r w:rsidRPr="69E0FCC9">
              <w:rPr>
                <w:sz w:val="16"/>
                <w:szCs w:val="16"/>
              </w:rPr>
              <w:t>GESTIÓN DE INFRAESTRUCTURA DE USUARIO FINAL</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9D3FA" w14:textId="77777777" w:rsidR="006257EE" w:rsidRDefault="65293B0F" w:rsidP="00063929">
            <w:pPr>
              <w:pStyle w:val="TableParagraph"/>
              <w:spacing w:before="1" w:line="278" w:lineRule="auto"/>
              <w:ind w:left="8" w:right="33"/>
              <w:rPr>
                <w:sz w:val="16"/>
                <w:szCs w:val="16"/>
              </w:rPr>
            </w:pPr>
            <w:r w:rsidRPr="69E0FCC9">
              <w:rPr>
                <w:sz w:val="16"/>
                <w:szCs w:val="16"/>
              </w:rPr>
              <w:t>OPORTUNID</w:t>
            </w:r>
            <w:r w:rsidRPr="69E0FCC9">
              <w:rPr>
                <w:spacing w:val="-34"/>
                <w:sz w:val="16"/>
                <w:szCs w:val="16"/>
              </w:rPr>
              <w:t xml:space="preserve"> </w:t>
            </w:r>
            <w:r w:rsidRPr="69E0FCC9">
              <w:rPr>
                <w:sz w:val="16"/>
                <w:szCs w:val="16"/>
              </w:rPr>
              <w:t>AD</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11799D" w14:textId="77777777" w:rsidR="00AA202E" w:rsidRPr="00AA202E" w:rsidRDefault="00AA202E" w:rsidP="00AA202E">
            <w:pPr>
              <w:pStyle w:val="TableParagraph"/>
              <w:spacing w:before="1" w:line="276" w:lineRule="auto"/>
              <w:ind w:left="8" w:right="-15"/>
              <w:rPr>
                <w:spacing w:val="1"/>
                <w:sz w:val="16"/>
                <w:szCs w:val="16"/>
              </w:rPr>
            </w:pPr>
            <w:r w:rsidRPr="00AA202E">
              <w:rPr>
                <w:spacing w:val="1"/>
                <w:sz w:val="16"/>
                <w:szCs w:val="16"/>
              </w:rPr>
              <w:t xml:space="preserve">Oportunidad en la atención y solución de incidentes relacionados con los equipos propiedad de la ARN soportados por el CONTRATISTA para las sedes centrales. </w:t>
            </w:r>
          </w:p>
          <w:p w14:paraId="23736131" w14:textId="77777777" w:rsidR="00AA202E" w:rsidRPr="00AA202E" w:rsidRDefault="00AA202E" w:rsidP="00AA202E">
            <w:pPr>
              <w:pStyle w:val="TableParagraph"/>
              <w:spacing w:before="1" w:line="276" w:lineRule="auto"/>
              <w:ind w:left="8" w:right="-15"/>
              <w:rPr>
                <w:spacing w:val="1"/>
                <w:sz w:val="16"/>
                <w:szCs w:val="16"/>
              </w:rPr>
            </w:pPr>
          </w:p>
          <w:p w14:paraId="40EE5A3B" w14:textId="1C6450AC" w:rsidR="006257EE" w:rsidRPr="00AA202E" w:rsidRDefault="00AA202E" w:rsidP="00AA202E">
            <w:pPr>
              <w:pStyle w:val="TableParagraph"/>
              <w:spacing w:before="1" w:line="276" w:lineRule="auto"/>
              <w:ind w:left="8" w:right="-15"/>
              <w:rPr>
                <w:spacing w:val="1"/>
                <w:sz w:val="16"/>
                <w:szCs w:val="16"/>
              </w:rPr>
            </w:pPr>
            <w:r w:rsidRPr="00AA202E">
              <w:rPr>
                <w:spacing w:val="1"/>
                <w:sz w:val="16"/>
                <w:szCs w:val="16"/>
              </w:rPr>
              <w:t xml:space="preserve">El tiempo de solución se empieza a contabilizar una vez el supervisor del </w:t>
            </w:r>
            <w:r w:rsidRPr="00AA202E">
              <w:rPr>
                <w:spacing w:val="1"/>
                <w:sz w:val="16"/>
                <w:szCs w:val="16"/>
              </w:rPr>
              <w:lastRenderedPageBreak/>
              <w:t>contrato o quien este delegue realice la solicitud del requerimiento.</w:t>
            </w:r>
          </w:p>
          <w:p w14:paraId="3D72BBB8" w14:textId="77777777" w:rsidR="006257EE" w:rsidRDefault="006257EE" w:rsidP="00063929">
            <w:pPr>
              <w:pStyle w:val="TableParagraph"/>
              <w:spacing w:before="6"/>
              <w:rPr>
                <w:rFonts w:ascii="Arial Narrow"/>
                <w:b/>
                <w:bCs/>
                <w:sz w:val="19"/>
                <w:szCs w:val="19"/>
              </w:rPr>
            </w:pPr>
          </w:p>
          <w:p w14:paraId="77B32ABE" w14:textId="77777777" w:rsidR="006257EE" w:rsidRDefault="65293B0F" w:rsidP="00063929">
            <w:pPr>
              <w:pStyle w:val="TableParagraph"/>
              <w:ind w:left="8"/>
              <w:rPr>
                <w:sz w:val="16"/>
                <w:szCs w:val="16"/>
              </w:rPr>
            </w:pPr>
            <w:r w:rsidRPr="69E0FCC9">
              <w:rPr>
                <w:sz w:val="16"/>
                <w:szCs w:val="16"/>
              </w:rPr>
              <w:t>Formula:</w:t>
            </w:r>
          </w:p>
          <w:p w14:paraId="5039898B" w14:textId="7829BC83" w:rsidR="00461C86" w:rsidRDefault="00461C86" w:rsidP="00063929">
            <w:pPr>
              <w:pStyle w:val="TableParagraph"/>
              <w:spacing w:before="271" w:line="276" w:lineRule="auto"/>
              <w:ind w:left="8" w:right="-15"/>
              <w:rPr>
                <w:sz w:val="16"/>
                <w:szCs w:val="16"/>
              </w:rPr>
            </w:pPr>
            <m:oMathPara>
              <m:oMath>
                <m:r>
                  <w:rPr>
                    <w:rFonts w:ascii="Cambria Math" w:hAnsi="Cambria Math"/>
                    <w:sz w:val="24"/>
                    <w:szCs w:val="24"/>
                  </w:rPr>
                  <m:t>SSE=</m:t>
                </m:r>
                <m:d>
                  <m:dPr>
                    <m:ctrlPr>
                      <w:rPr>
                        <w:rFonts w:ascii="Cambria Math" w:hAnsi="Cambria Math"/>
                        <w:i/>
                        <w:sz w:val="24"/>
                        <w:szCs w:val="24"/>
                      </w:rPr>
                    </m:ctrlPr>
                  </m:dPr>
                  <m:e>
                    <m:f>
                      <m:fPr>
                        <m:ctrlPr>
                          <w:rPr>
                            <w:rFonts w:ascii="Cambria Math" w:hAnsi="Cambria Math"/>
                            <w:i/>
                            <w:sz w:val="24"/>
                            <w:szCs w:val="24"/>
                          </w:rPr>
                        </m:ctrlPr>
                      </m:fPr>
                      <m:num>
                        <m:r>
                          <w:rPr>
                            <w:rFonts w:ascii="Cambria Math" w:hAnsi="Cambria Math"/>
                            <w:sz w:val="24"/>
                            <w:szCs w:val="24"/>
                          </w:rPr>
                          <m:t>NSE</m:t>
                        </m:r>
                      </m:num>
                      <m:den>
                        <m:r>
                          <w:rPr>
                            <w:rFonts w:ascii="Cambria Math" w:hAnsi="Cambria Math"/>
                            <w:sz w:val="24"/>
                            <w:szCs w:val="24"/>
                          </w:rPr>
                          <m:t>NSTE</m:t>
                        </m:r>
                      </m:den>
                    </m:f>
                  </m:e>
                </m:d>
                <m:r>
                  <w:rPr>
                    <w:rFonts w:ascii="Cambria Math" w:hAnsi="Cambria Math"/>
                    <w:sz w:val="24"/>
                    <w:szCs w:val="24"/>
                  </w:rPr>
                  <m:t>*100</m:t>
                </m:r>
              </m:oMath>
            </m:oMathPara>
          </w:p>
          <w:p w14:paraId="2D7E3550" w14:textId="77777777" w:rsidR="002B1299" w:rsidRDefault="002B1299" w:rsidP="00063929">
            <w:pPr>
              <w:pStyle w:val="TableParagraph"/>
              <w:spacing w:line="278" w:lineRule="auto"/>
              <w:ind w:left="8"/>
              <w:rPr>
                <w:sz w:val="16"/>
                <w:szCs w:val="16"/>
              </w:rPr>
            </w:pPr>
          </w:p>
          <w:p w14:paraId="3B75E18E" w14:textId="77777777" w:rsidR="001E392B" w:rsidRDefault="001E392B" w:rsidP="00063929">
            <w:pPr>
              <w:pStyle w:val="TableParagraph"/>
              <w:spacing w:line="278" w:lineRule="auto"/>
              <w:ind w:left="8"/>
              <w:rPr>
                <w:sz w:val="16"/>
                <w:szCs w:val="16"/>
              </w:rPr>
            </w:pPr>
          </w:p>
          <w:p w14:paraId="0E666D03" w14:textId="77777777" w:rsidR="001E392B" w:rsidRPr="001E392B" w:rsidRDefault="001E392B" w:rsidP="001E392B">
            <w:pPr>
              <w:rPr>
                <w:sz w:val="16"/>
                <w:szCs w:val="16"/>
              </w:rPr>
            </w:pPr>
            <w:r w:rsidRPr="001E392B">
              <w:rPr>
                <w:b/>
                <w:bCs/>
                <w:sz w:val="16"/>
                <w:szCs w:val="16"/>
              </w:rPr>
              <w:t>SSE</w:t>
            </w:r>
            <w:r w:rsidRPr="001E392B">
              <w:rPr>
                <w:sz w:val="16"/>
                <w:szCs w:val="16"/>
              </w:rPr>
              <w:t>=(NSE/</w:t>
            </w:r>
            <w:proofErr w:type="gramStart"/>
            <w:r w:rsidRPr="001E392B">
              <w:rPr>
                <w:sz w:val="16"/>
                <w:szCs w:val="16"/>
              </w:rPr>
              <w:t>NSTE)*</w:t>
            </w:r>
            <w:proofErr w:type="gramEnd"/>
            <w:r w:rsidRPr="001E392B">
              <w:rPr>
                <w:sz w:val="16"/>
                <w:szCs w:val="16"/>
              </w:rPr>
              <w:t>100</w:t>
            </w:r>
          </w:p>
          <w:p w14:paraId="0A70C8A3" w14:textId="77777777" w:rsidR="001E392B" w:rsidRPr="001E392B" w:rsidRDefault="001E392B" w:rsidP="001E392B">
            <w:pPr>
              <w:rPr>
                <w:sz w:val="16"/>
                <w:szCs w:val="16"/>
              </w:rPr>
            </w:pPr>
            <w:r w:rsidRPr="001E392B">
              <w:rPr>
                <w:b/>
                <w:bCs/>
                <w:sz w:val="16"/>
                <w:szCs w:val="16"/>
              </w:rPr>
              <w:t>SSE=</w:t>
            </w:r>
            <w:r w:rsidRPr="001E392B">
              <w:rPr>
                <w:sz w:val="16"/>
                <w:szCs w:val="16"/>
              </w:rPr>
              <w:t xml:space="preserve"> Porcentaje de Soportes de Equipos </w:t>
            </w:r>
          </w:p>
          <w:p w14:paraId="23CDBFB4" w14:textId="77777777" w:rsidR="001E392B" w:rsidRPr="001E392B" w:rsidRDefault="001E392B" w:rsidP="001E392B">
            <w:pPr>
              <w:rPr>
                <w:sz w:val="16"/>
                <w:szCs w:val="16"/>
              </w:rPr>
            </w:pPr>
            <w:r w:rsidRPr="001E392B">
              <w:rPr>
                <w:b/>
                <w:bCs/>
                <w:sz w:val="16"/>
                <w:szCs w:val="16"/>
              </w:rPr>
              <w:t>NSE=</w:t>
            </w:r>
            <w:r w:rsidRPr="001E392B">
              <w:rPr>
                <w:sz w:val="16"/>
                <w:szCs w:val="16"/>
              </w:rPr>
              <w:t>Número de solicitudes de soporte de equipos atendidas y solucionadas antes de ocho (8) horas calendario.</w:t>
            </w:r>
          </w:p>
          <w:p w14:paraId="27400F7E" w14:textId="77777777" w:rsidR="001E392B" w:rsidRPr="001E392B" w:rsidRDefault="001E392B" w:rsidP="001E392B">
            <w:pPr>
              <w:rPr>
                <w:sz w:val="16"/>
                <w:szCs w:val="16"/>
              </w:rPr>
            </w:pPr>
            <w:r w:rsidRPr="001E392B">
              <w:rPr>
                <w:b/>
                <w:bCs/>
                <w:sz w:val="16"/>
                <w:szCs w:val="16"/>
              </w:rPr>
              <w:t>NSTE=</w:t>
            </w:r>
            <w:r w:rsidRPr="001E392B">
              <w:rPr>
                <w:sz w:val="16"/>
                <w:szCs w:val="16"/>
              </w:rPr>
              <w:t xml:space="preserve"> Número de solicitudes de soporte de equipos en el Mes</w:t>
            </w:r>
          </w:p>
          <w:p w14:paraId="1A3F6DDD" w14:textId="77777777" w:rsidR="001E392B" w:rsidRDefault="001E392B" w:rsidP="00063929">
            <w:pPr>
              <w:pStyle w:val="TableParagraph"/>
              <w:spacing w:line="278" w:lineRule="auto"/>
              <w:ind w:left="8"/>
              <w:rPr>
                <w:sz w:val="16"/>
                <w:szCs w:val="16"/>
              </w:rPr>
            </w:pPr>
          </w:p>
          <w:p w14:paraId="01901965" w14:textId="77777777" w:rsidR="006257EE" w:rsidRDefault="65293B0F" w:rsidP="00063929">
            <w:pPr>
              <w:pStyle w:val="TableParagraph"/>
              <w:spacing w:line="191" w:lineRule="exact"/>
              <w:ind w:left="8"/>
              <w:rPr>
                <w:sz w:val="16"/>
                <w:szCs w:val="16"/>
              </w:rPr>
            </w:pPr>
            <w:r w:rsidRPr="002B1299">
              <w:rPr>
                <w:b/>
                <w:bCs/>
                <w:sz w:val="16"/>
                <w:szCs w:val="16"/>
              </w:rPr>
              <w:t>Frecuencia</w:t>
            </w:r>
            <w:r w:rsidRPr="002B1299">
              <w:rPr>
                <w:b/>
                <w:bCs/>
                <w:spacing w:val="-3"/>
                <w:sz w:val="16"/>
                <w:szCs w:val="16"/>
              </w:rPr>
              <w:t xml:space="preserve"> </w:t>
            </w:r>
            <w:r w:rsidRPr="002B1299">
              <w:rPr>
                <w:b/>
                <w:bCs/>
                <w:sz w:val="16"/>
                <w:szCs w:val="16"/>
              </w:rPr>
              <w:t>de</w:t>
            </w:r>
            <w:r w:rsidRPr="002B1299">
              <w:rPr>
                <w:b/>
                <w:bCs/>
                <w:spacing w:val="-4"/>
                <w:sz w:val="16"/>
                <w:szCs w:val="16"/>
              </w:rPr>
              <w:t xml:space="preserve"> </w:t>
            </w:r>
            <w:r w:rsidRPr="002B1299">
              <w:rPr>
                <w:b/>
                <w:bCs/>
                <w:sz w:val="16"/>
                <w:szCs w:val="16"/>
              </w:rPr>
              <w:t>Medición:</w:t>
            </w:r>
            <w:r w:rsidRPr="69E0FCC9">
              <w:rPr>
                <w:spacing w:val="-2"/>
                <w:sz w:val="16"/>
                <w:szCs w:val="16"/>
              </w:rPr>
              <w:t xml:space="preserve"> </w:t>
            </w:r>
            <w:r w:rsidRPr="69E0FCC9">
              <w:rPr>
                <w:sz w:val="16"/>
                <w:szCs w:val="16"/>
              </w:rPr>
              <w:t>Mensual</w:t>
            </w:r>
          </w:p>
          <w:p w14:paraId="5144E307" w14:textId="7B60005B" w:rsidR="006257EE" w:rsidRDefault="006257EE" w:rsidP="00063929">
            <w:pPr>
              <w:pStyle w:val="TableParagraph"/>
              <w:spacing w:line="191" w:lineRule="exact"/>
              <w:ind w:left="8"/>
              <w:rPr>
                <w:sz w:val="16"/>
                <w:szCs w:val="16"/>
              </w:rPr>
            </w:pPr>
          </w:p>
          <w:p w14:paraId="06B584FC" w14:textId="2E230825" w:rsidR="006257EE" w:rsidRDefault="006257EE" w:rsidP="00063929">
            <w:pPr>
              <w:pStyle w:val="TableParagraph"/>
              <w:spacing w:line="191" w:lineRule="exact"/>
              <w:ind w:left="8"/>
              <w:rPr>
                <w:sz w:val="16"/>
                <w:szCs w:val="16"/>
              </w:rPr>
            </w:pPr>
          </w:p>
          <w:p w14:paraId="3D2093A9" w14:textId="77777777" w:rsidR="00FD2537" w:rsidRDefault="00890EA3" w:rsidP="00063929">
            <w:pPr>
              <w:pStyle w:val="TableParagraph"/>
              <w:spacing w:before="6" w:line="191" w:lineRule="exact"/>
              <w:rPr>
                <w:rFonts w:asciiTheme="minorHAnsi" w:hAnsiTheme="minorHAnsi" w:cstheme="minorHAnsi"/>
                <w:sz w:val="16"/>
                <w:szCs w:val="16"/>
              </w:rPr>
            </w:pPr>
            <w:r w:rsidRPr="00890EA3">
              <w:rPr>
                <w:rFonts w:asciiTheme="minorHAnsi" w:hAnsiTheme="minorHAnsi" w:cstheme="minorHAnsi"/>
                <w:sz w:val="16"/>
                <w:szCs w:val="16"/>
              </w:rPr>
              <w:t xml:space="preserve">Oportunidad en la atención y solución de </w:t>
            </w:r>
            <w:r w:rsidRPr="00AC0775">
              <w:rPr>
                <w:rFonts w:asciiTheme="minorHAnsi" w:hAnsiTheme="minorHAnsi" w:cstheme="minorHAnsi"/>
                <w:sz w:val="16"/>
                <w:szCs w:val="16"/>
              </w:rPr>
              <w:t>incidentes relacionados con los equipos</w:t>
            </w:r>
            <w:r w:rsidR="00EF04C9" w:rsidRPr="00AC0775">
              <w:rPr>
                <w:rFonts w:asciiTheme="minorHAnsi" w:hAnsiTheme="minorHAnsi" w:cstheme="minorHAnsi"/>
                <w:sz w:val="16"/>
                <w:szCs w:val="16"/>
              </w:rPr>
              <w:t xml:space="preserve"> de cómputo y </w:t>
            </w:r>
            <w:r w:rsidR="00FD2537" w:rsidRPr="00AC0775">
              <w:rPr>
                <w:rFonts w:asciiTheme="minorHAnsi" w:hAnsiTheme="minorHAnsi" w:cstheme="minorHAnsi"/>
                <w:sz w:val="16"/>
                <w:szCs w:val="16"/>
              </w:rPr>
              <w:t>periféricos propiedad</w:t>
            </w:r>
            <w:r w:rsidRPr="00AC0775">
              <w:rPr>
                <w:rFonts w:asciiTheme="minorHAnsi" w:hAnsiTheme="minorHAnsi" w:cstheme="minorHAnsi"/>
                <w:sz w:val="16"/>
                <w:szCs w:val="16"/>
              </w:rPr>
              <w:t xml:space="preserve"> de la ARN soportados por el CONTRATISTA </w:t>
            </w:r>
            <w:r w:rsidRPr="00890EA3">
              <w:rPr>
                <w:rFonts w:asciiTheme="minorHAnsi" w:hAnsiTheme="minorHAnsi" w:cstheme="minorHAnsi"/>
                <w:sz w:val="16"/>
                <w:szCs w:val="16"/>
              </w:rPr>
              <w:t xml:space="preserve">en sedes de Grupos Territoriales. </w:t>
            </w:r>
          </w:p>
          <w:p w14:paraId="5B9429C5" w14:textId="77777777" w:rsidR="00FD2537" w:rsidRDefault="00FD2537" w:rsidP="00063929">
            <w:pPr>
              <w:pStyle w:val="TableParagraph"/>
              <w:spacing w:before="6" w:line="191" w:lineRule="exact"/>
              <w:rPr>
                <w:rFonts w:asciiTheme="minorHAnsi" w:hAnsiTheme="minorHAnsi" w:cstheme="minorHAnsi"/>
                <w:sz w:val="16"/>
                <w:szCs w:val="16"/>
              </w:rPr>
            </w:pPr>
          </w:p>
          <w:p w14:paraId="5E1F2038" w14:textId="25CD99DB" w:rsidR="006257EE" w:rsidRPr="00890EA3" w:rsidRDefault="00890EA3" w:rsidP="00063929">
            <w:pPr>
              <w:pStyle w:val="TableParagraph"/>
              <w:spacing w:before="6" w:line="191" w:lineRule="exact"/>
              <w:rPr>
                <w:rFonts w:asciiTheme="minorHAnsi" w:hAnsiTheme="minorHAnsi" w:cstheme="minorHAnsi"/>
                <w:sz w:val="16"/>
                <w:szCs w:val="16"/>
              </w:rPr>
            </w:pPr>
            <w:r w:rsidRPr="00890EA3">
              <w:rPr>
                <w:rFonts w:asciiTheme="minorHAnsi" w:hAnsiTheme="minorHAnsi" w:cstheme="minorHAnsi"/>
                <w:sz w:val="16"/>
                <w:szCs w:val="16"/>
              </w:rPr>
              <w:t>El tiempo de solución se empieza a contabilizar una vez el supervisor del contrato o quien este delegue realice la solicitud del requerimiento.</w:t>
            </w:r>
          </w:p>
          <w:p w14:paraId="61313E8A" w14:textId="77777777" w:rsidR="00890EA3" w:rsidRDefault="00890EA3" w:rsidP="00063929">
            <w:pPr>
              <w:pStyle w:val="TableParagraph"/>
              <w:spacing w:before="6" w:line="191" w:lineRule="exact"/>
              <w:rPr>
                <w:rFonts w:ascii="Arial Narrow"/>
                <w:b/>
                <w:bCs/>
                <w:sz w:val="19"/>
                <w:szCs w:val="19"/>
              </w:rPr>
            </w:pPr>
          </w:p>
          <w:p w14:paraId="47BB90D5" w14:textId="77777777" w:rsidR="006257EE" w:rsidRDefault="65293B0F" w:rsidP="00063929">
            <w:pPr>
              <w:pStyle w:val="TableParagraph"/>
              <w:spacing w:line="191" w:lineRule="exact"/>
              <w:ind w:left="8"/>
              <w:rPr>
                <w:sz w:val="16"/>
                <w:szCs w:val="16"/>
              </w:rPr>
            </w:pPr>
            <w:r w:rsidRPr="69E0FCC9">
              <w:rPr>
                <w:sz w:val="16"/>
                <w:szCs w:val="16"/>
              </w:rPr>
              <w:t>Formula:</w:t>
            </w:r>
          </w:p>
          <w:p w14:paraId="3F595FE2" w14:textId="62C030AC" w:rsidR="00461C86" w:rsidRDefault="00461C86" w:rsidP="00063929">
            <w:pPr>
              <w:pStyle w:val="TableParagraph"/>
              <w:spacing w:before="271" w:line="276" w:lineRule="auto"/>
              <w:ind w:left="8" w:right="-15"/>
              <w:rPr>
                <w:sz w:val="16"/>
                <w:szCs w:val="16"/>
              </w:rPr>
            </w:pPr>
            <m:oMathPara>
              <m:oMath>
                <m:r>
                  <w:rPr>
                    <w:rFonts w:ascii="Cambria Math" w:hAnsi="Cambria Math"/>
                    <w:sz w:val="24"/>
                    <w:szCs w:val="24"/>
                  </w:rPr>
                  <m:t>SSE=</m:t>
                </m:r>
                <m:d>
                  <m:dPr>
                    <m:ctrlPr>
                      <w:rPr>
                        <w:rFonts w:ascii="Cambria Math" w:hAnsi="Cambria Math"/>
                        <w:i/>
                        <w:sz w:val="24"/>
                        <w:szCs w:val="24"/>
                      </w:rPr>
                    </m:ctrlPr>
                  </m:dPr>
                  <m:e>
                    <m:f>
                      <m:fPr>
                        <m:ctrlPr>
                          <w:rPr>
                            <w:rFonts w:ascii="Cambria Math" w:hAnsi="Cambria Math"/>
                            <w:i/>
                            <w:sz w:val="24"/>
                            <w:szCs w:val="24"/>
                          </w:rPr>
                        </m:ctrlPr>
                      </m:fPr>
                      <m:num>
                        <m:r>
                          <w:rPr>
                            <w:rFonts w:ascii="Cambria Math" w:hAnsi="Cambria Math"/>
                            <w:sz w:val="24"/>
                            <w:szCs w:val="24"/>
                          </w:rPr>
                          <m:t>NSE</m:t>
                        </m:r>
                      </m:num>
                      <m:den>
                        <m:r>
                          <w:rPr>
                            <w:rFonts w:ascii="Cambria Math" w:hAnsi="Cambria Math"/>
                            <w:sz w:val="24"/>
                            <w:szCs w:val="24"/>
                          </w:rPr>
                          <m:t>NSTE</m:t>
                        </m:r>
                      </m:den>
                    </m:f>
                  </m:e>
                </m:d>
                <m:r>
                  <w:rPr>
                    <w:rFonts w:ascii="Cambria Math" w:hAnsi="Cambria Math"/>
                    <w:sz w:val="24"/>
                    <w:szCs w:val="24"/>
                  </w:rPr>
                  <m:t>*100</m:t>
                </m:r>
              </m:oMath>
            </m:oMathPara>
          </w:p>
          <w:p w14:paraId="3B7F0E3C" w14:textId="5E1341C8" w:rsidR="006257EE" w:rsidRDefault="65293B0F" w:rsidP="00063929">
            <w:pPr>
              <w:pStyle w:val="TableParagraph"/>
              <w:spacing w:before="271" w:line="276" w:lineRule="auto"/>
              <w:ind w:left="8" w:right="-15"/>
              <w:rPr>
                <w:sz w:val="16"/>
                <w:szCs w:val="16"/>
              </w:rPr>
            </w:pPr>
            <w:r w:rsidRPr="00FD2537">
              <w:rPr>
                <w:b/>
                <w:bCs/>
                <w:sz w:val="16"/>
                <w:szCs w:val="16"/>
              </w:rPr>
              <w:t>SSE=</w:t>
            </w:r>
            <w:r w:rsidRPr="69E0FCC9">
              <w:rPr>
                <w:sz w:val="16"/>
                <w:szCs w:val="16"/>
              </w:rPr>
              <w:t xml:space="preserve"> Porcentaje de Soportes de Equipos </w:t>
            </w:r>
            <w:r w:rsidRPr="00FD2537">
              <w:rPr>
                <w:b/>
                <w:bCs/>
                <w:sz w:val="16"/>
                <w:szCs w:val="16"/>
              </w:rPr>
              <w:t>NSE=</w:t>
            </w:r>
            <w:r w:rsidR="00FD2537">
              <w:rPr>
                <w:sz w:val="16"/>
                <w:szCs w:val="16"/>
              </w:rPr>
              <w:t xml:space="preserve"> </w:t>
            </w:r>
            <w:r w:rsidRPr="69E0FCC9">
              <w:rPr>
                <w:sz w:val="16"/>
                <w:szCs w:val="16"/>
              </w:rPr>
              <w:t>Número de solicitudes de soporte de equipos atendidas y solucionadas antes de veinticuatro (24) horas calendario.</w:t>
            </w:r>
          </w:p>
          <w:p w14:paraId="1677D4E2" w14:textId="77777777" w:rsidR="006257EE" w:rsidRDefault="65293B0F" w:rsidP="00063929">
            <w:pPr>
              <w:pStyle w:val="TableParagraph"/>
              <w:spacing w:line="278" w:lineRule="auto"/>
              <w:ind w:left="8"/>
              <w:rPr>
                <w:sz w:val="16"/>
                <w:szCs w:val="16"/>
              </w:rPr>
            </w:pPr>
            <w:r w:rsidRPr="00FD2537">
              <w:rPr>
                <w:b/>
                <w:bCs/>
                <w:sz w:val="16"/>
                <w:szCs w:val="16"/>
              </w:rPr>
              <w:lastRenderedPageBreak/>
              <w:t>NSTE=</w:t>
            </w:r>
            <w:r w:rsidRPr="69E0FCC9">
              <w:rPr>
                <w:sz w:val="16"/>
                <w:szCs w:val="16"/>
              </w:rPr>
              <w:t xml:space="preserve"> Número de solicitudes de soporte de equipos en el Mes</w:t>
            </w:r>
          </w:p>
          <w:p w14:paraId="66B9FD03" w14:textId="4311F14C" w:rsidR="006257EE" w:rsidRDefault="65293B0F" w:rsidP="00063929">
            <w:pPr>
              <w:pStyle w:val="TableParagraph"/>
              <w:spacing w:line="191" w:lineRule="exact"/>
              <w:ind w:left="8"/>
              <w:rPr>
                <w:sz w:val="16"/>
                <w:szCs w:val="16"/>
              </w:rPr>
            </w:pPr>
            <w:r w:rsidRPr="00FD2537">
              <w:rPr>
                <w:b/>
                <w:bCs/>
                <w:sz w:val="16"/>
                <w:szCs w:val="16"/>
              </w:rPr>
              <w:t>Frecuencia de Medición:</w:t>
            </w:r>
            <w:r w:rsidRPr="69E0FCC9">
              <w:rPr>
                <w:sz w:val="16"/>
                <w:szCs w:val="16"/>
              </w:rPr>
              <w:t xml:space="preserve"> Mensual</w:t>
            </w:r>
          </w:p>
        </w:tc>
        <w:tc>
          <w:tcPr>
            <w:tcW w:w="141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372EEB" w14:textId="77777777" w:rsidR="006257EE" w:rsidRDefault="00C44BA5" w:rsidP="00063929">
            <w:pPr>
              <w:pStyle w:val="TableParagraph"/>
              <w:spacing w:line="194" w:lineRule="exact"/>
              <w:ind w:left="3" w:right="-15"/>
              <w:rPr>
                <w:sz w:val="16"/>
              </w:rPr>
            </w:pPr>
            <w:r>
              <w:rPr>
                <w:sz w:val="16"/>
              </w:rPr>
              <w:lastRenderedPageBreak/>
              <w:t>Mínimo</w:t>
            </w:r>
            <w:r>
              <w:rPr>
                <w:spacing w:val="-5"/>
                <w:sz w:val="16"/>
              </w:rPr>
              <w:t xml:space="preserve"> </w:t>
            </w:r>
            <w:r>
              <w:rPr>
                <w:sz w:val="16"/>
              </w:rPr>
              <w:t>el</w:t>
            </w:r>
            <w:r>
              <w:rPr>
                <w:spacing w:val="-4"/>
                <w:sz w:val="16"/>
              </w:rPr>
              <w:t xml:space="preserve"> </w:t>
            </w:r>
            <w:r>
              <w:rPr>
                <w:sz w:val="16"/>
              </w:rPr>
              <w:t>98%</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6F8A79" w14:textId="783D5972" w:rsidR="006257EE" w:rsidRDefault="00A51971" w:rsidP="00063929">
            <w:pPr>
              <w:pStyle w:val="TableParagraph"/>
              <w:tabs>
                <w:tab w:val="left" w:pos="993"/>
              </w:tabs>
              <w:spacing w:before="1" w:line="276" w:lineRule="auto"/>
              <w:ind w:left="7" w:right="-15"/>
              <w:rPr>
                <w:sz w:val="16"/>
              </w:rPr>
            </w:pPr>
            <w:r w:rsidRPr="00A51971">
              <w:rPr>
                <w:sz w:val="16"/>
              </w:rPr>
              <w:t>Mesa de Servicio y herramientas de gestión para validar la oportunidad.</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80FABC" w14:textId="77777777" w:rsidR="00985E7C" w:rsidRPr="00985E7C" w:rsidRDefault="00985E7C" w:rsidP="00985E7C">
            <w:pPr>
              <w:pStyle w:val="TableParagraph"/>
              <w:tabs>
                <w:tab w:val="left" w:pos="137"/>
              </w:tabs>
              <w:spacing w:before="4" w:line="276" w:lineRule="auto"/>
              <w:ind w:left="6"/>
              <w:rPr>
                <w:b/>
                <w:bCs/>
                <w:sz w:val="16"/>
              </w:rPr>
            </w:pPr>
            <w:r w:rsidRPr="00985E7C">
              <w:rPr>
                <w:b/>
                <w:bCs/>
                <w:sz w:val="16"/>
              </w:rPr>
              <w:t>Frecuencia del reporte:</w:t>
            </w:r>
          </w:p>
          <w:p w14:paraId="311FD9DC" w14:textId="77777777" w:rsidR="00985E7C" w:rsidRPr="00985E7C" w:rsidRDefault="00985E7C" w:rsidP="00985E7C">
            <w:pPr>
              <w:pStyle w:val="TableParagraph"/>
              <w:tabs>
                <w:tab w:val="left" w:pos="137"/>
              </w:tabs>
              <w:spacing w:before="4" w:line="276" w:lineRule="auto"/>
              <w:ind w:left="6"/>
              <w:rPr>
                <w:sz w:val="16"/>
              </w:rPr>
            </w:pPr>
            <w:r w:rsidRPr="00985E7C">
              <w:rPr>
                <w:sz w:val="16"/>
              </w:rPr>
              <w:t>Reporte mensual del indicador de oportunidad.</w:t>
            </w:r>
          </w:p>
          <w:p w14:paraId="2DF5A56A" w14:textId="77777777" w:rsidR="00985E7C" w:rsidRPr="00985E7C" w:rsidRDefault="00985E7C" w:rsidP="00985E7C">
            <w:pPr>
              <w:pStyle w:val="TableParagraph"/>
              <w:tabs>
                <w:tab w:val="left" w:pos="137"/>
              </w:tabs>
              <w:spacing w:before="4" w:line="276" w:lineRule="auto"/>
              <w:ind w:left="6"/>
              <w:rPr>
                <w:sz w:val="16"/>
              </w:rPr>
            </w:pPr>
          </w:p>
          <w:p w14:paraId="4157B27A" w14:textId="43D79AD7" w:rsidR="006257EE" w:rsidRDefault="00985E7C" w:rsidP="00985E7C">
            <w:pPr>
              <w:pStyle w:val="TableParagraph"/>
              <w:tabs>
                <w:tab w:val="left" w:pos="137"/>
              </w:tabs>
              <w:spacing w:before="4" w:line="276" w:lineRule="auto"/>
              <w:ind w:left="6"/>
              <w:rPr>
                <w:sz w:val="16"/>
              </w:rPr>
            </w:pPr>
            <w:r w:rsidRPr="00985E7C">
              <w:rPr>
                <w:sz w:val="16"/>
              </w:rPr>
              <w:t>Los requerimientos deben ser atendidos a más tardar en ocho horas calendario.</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448FFA" w14:textId="1C493DFF" w:rsidR="006257EE" w:rsidRDefault="00C44BA5" w:rsidP="00063929">
            <w:pPr>
              <w:pStyle w:val="TableParagraph"/>
              <w:spacing w:line="252" w:lineRule="auto"/>
              <w:ind w:left="5"/>
              <w:rPr>
                <w:sz w:val="16"/>
              </w:rPr>
            </w:pPr>
            <w:r>
              <w:rPr>
                <w:sz w:val="16"/>
              </w:rPr>
              <w:t>Las</w:t>
            </w:r>
            <w:r>
              <w:rPr>
                <w:spacing w:val="1"/>
                <w:sz w:val="16"/>
              </w:rPr>
              <w:t xml:space="preserve"> </w:t>
            </w:r>
            <w:r>
              <w:rPr>
                <w:sz w:val="16"/>
              </w:rPr>
              <w:t>penalizaciones</w:t>
            </w:r>
            <w:r>
              <w:rPr>
                <w:spacing w:val="1"/>
                <w:sz w:val="16"/>
              </w:rPr>
              <w:t xml:space="preserve"> </w:t>
            </w:r>
            <w:r>
              <w:rPr>
                <w:sz w:val="16"/>
              </w:rPr>
              <w:t>se</w:t>
            </w:r>
            <w:r>
              <w:rPr>
                <w:spacing w:val="1"/>
                <w:sz w:val="16"/>
              </w:rPr>
              <w:t xml:space="preserve"> </w:t>
            </w:r>
            <w:r>
              <w:rPr>
                <w:sz w:val="16"/>
              </w:rPr>
              <w:t>calculan</w:t>
            </w:r>
            <w:r>
              <w:rPr>
                <w:spacing w:val="1"/>
                <w:sz w:val="16"/>
              </w:rPr>
              <w:t xml:space="preserve"> </w:t>
            </w:r>
            <w:r>
              <w:rPr>
                <w:sz w:val="16"/>
              </w:rPr>
              <w:t>sobre</w:t>
            </w:r>
            <w:r>
              <w:rPr>
                <w:spacing w:val="1"/>
                <w:sz w:val="16"/>
              </w:rPr>
              <w:t xml:space="preserve"> </w:t>
            </w:r>
            <w:r>
              <w:rPr>
                <w:sz w:val="16"/>
              </w:rPr>
              <w:t>el</w:t>
            </w:r>
            <w:r>
              <w:rPr>
                <w:spacing w:val="1"/>
                <w:sz w:val="16"/>
              </w:rPr>
              <w:t xml:space="preserve"> </w:t>
            </w:r>
            <w:r>
              <w:rPr>
                <w:sz w:val="16"/>
              </w:rPr>
              <w:t>valor</w:t>
            </w:r>
            <w:r>
              <w:rPr>
                <w:spacing w:val="-34"/>
                <w:sz w:val="16"/>
              </w:rPr>
              <w:t xml:space="preserve"> </w:t>
            </w:r>
            <w:r>
              <w:rPr>
                <w:sz w:val="16"/>
              </w:rPr>
              <w:t>mensual</w:t>
            </w:r>
            <w:r>
              <w:rPr>
                <w:spacing w:val="1"/>
                <w:sz w:val="16"/>
              </w:rPr>
              <w:t xml:space="preserve"> </w:t>
            </w:r>
            <w:r>
              <w:rPr>
                <w:sz w:val="16"/>
              </w:rPr>
              <w:t>del</w:t>
            </w:r>
            <w:r>
              <w:rPr>
                <w:spacing w:val="1"/>
                <w:sz w:val="16"/>
              </w:rPr>
              <w:t xml:space="preserve"> </w:t>
            </w:r>
            <w:r>
              <w:rPr>
                <w:sz w:val="16"/>
              </w:rPr>
              <w:t>servicio</w:t>
            </w:r>
            <w:r>
              <w:rPr>
                <w:spacing w:val="1"/>
                <w:sz w:val="16"/>
              </w:rPr>
              <w:t xml:space="preserve"> </w:t>
            </w:r>
            <w:r>
              <w:rPr>
                <w:sz w:val="16"/>
              </w:rPr>
              <w:t>d</w:t>
            </w:r>
            <w:r w:rsidR="00D9540A">
              <w:rPr>
                <w:sz w:val="16"/>
              </w:rPr>
              <w:t>e la gestión de infraestructura de usuario final:</w:t>
            </w:r>
          </w:p>
          <w:p w14:paraId="05FFD593" w14:textId="77777777" w:rsidR="006257EE" w:rsidRDefault="006257EE" w:rsidP="00063929">
            <w:pPr>
              <w:pStyle w:val="TableParagraph"/>
              <w:spacing w:before="1"/>
              <w:rPr>
                <w:rFonts w:ascii="Arial Narrow"/>
                <w:b/>
                <w:sz w:val="23"/>
              </w:rPr>
            </w:pPr>
          </w:p>
          <w:p w14:paraId="683B22A8" w14:textId="72DCE708" w:rsidR="006257EE" w:rsidRDefault="00C44BA5" w:rsidP="00063929">
            <w:pPr>
              <w:pStyle w:val="TableParagraph"/>
              <w:numPr>
                <w:ilvl w:val="0"/>
                <w:numId w:val="1"/>
              </w:numPr>
              <w:tabs>
                <w:tab w:val="left" w:pos="128"/>
              </w:tabs>
              <w:spacing w:line="252" w:lineRule="auto"/>
              <w:ind w:firstLine="0"/>
              <w:rPr>
                <w:sz w:val="16"/>
              </w:rPr>
            </w:pPr>
            <w:r>
              <w:rPr>
                <w:sz w:val="16"/>
              </w:rPr>
              <w:t>Oportunidad menor</w:t>
            </w:r>
            <w:r>
              <w:rPr>
                <w:spacing w:val="1"/>
                <w:sz w:val="16"/>
              </w:rPr>
              <w:t xml:space="preserve"> </w:t>
            </w:r>
            <w:r>
              <w:rPr>
                <w:sz w:val="16"/>
              </w:rPr>
              <w:t>98%</w:t>
            </w:r>
            <w:r>
              <w:rPr>
                <w:spacing w:val="-34"/>
                <w:sz w:val="16"/>
              </w:rPr>
              <w:t xml:space="preserve"> </w:t>
            </w:r>
            <w:r>
              <w:rPr>
                <w:sz w:val="16"/>
              </w:rPr>
              <w:t>y mayor o igual que 96%,</w:t>
            </w:r>
            <w:r>
              <w:rPr>
                <w:spacing w:val="1"/>
                <w:sz w:val="16"/>
              </w:rPr>
              <w:t xml:space="preserve"> </w:t>
            </w:r>
            <w:r>
              <w:rPr>
                <w:sz w:val="16"/>
              </w:rPr>
              <w:lastRenderedPageBreak/>
              <w:t>penalización</w:t>
            </w:r>
            <w:r w:rsidRPr="006245A0">
              <w:rPr>
                <w:spacing w:val="-2"/>
                <w:sz w:val="16"/>
              </w:rPr>
              <w:t xml:space="preserve"> </w:t>
            </w:r>
            <w:r w:rsidRPr="006245A0">
              <w:rPr>
                <w:sz w:val="16"/>
              </w:rPr>
              <w:t>del</w:t>
            </w:r>
            <w:r w:rsidRPr="006245A0">
              <w:rPr>
                <w:spacing w:val="-1"/>
                <w:sz w:val="16"/>
              </w:rPr>
              <w:t xml:space="preserve"> </w:t>
            </w:r>
            <w:r w:rsidR="00C37D0D" w:rsidRPr="006245A0">
              <w:rPr>
                <w:b/>
                <w:bCs/>
                <w:sz w:val="16"/>
              </w:rPr>
              <w:t>10</w:t>
            </w:r>
            <w:r w:rsidRPr="006245A0">
              <w:rPr>
                <w:b/>
                <w:bCs/>
                <w:sz w:val="16"/>
              </w:rPr>
              <w:t>%.</w:t>
            </w:r>
          </w:p>
          <w:p w14:paraId="460750D9" w14:textId="77777777" w:rsidR="00E75A0C" w:rsidRDefault="00E75A0C" w:rsidP="00063929">
            <w:pPr>
              <w:pStyle w:val="TableParagraph"/>
              <w:tabs>
                <w:tab w:val="left" w:pos="128"/>
              </w:tabs>
              <w:spacing w:line="252" w:lineRule="auto"/>
              <w:ind w:left="5"/>
              <w:rPr>
                <w:sz w:val="16"/>
              </w:rPr>
            </w:pPr>
          </w:p>
          <w:p w14:paraId="25A5BE04" w14:textId="606C7700" w:rsidR="006257EE" w:rsidRPr="00AC0775" w:rsidRDefault="00C44BA5" w:rsidP="00063929">
            <w:pPr>
              <w:pStyle w:val="TableParagraph"/>
              <w:numPr>
                <w:ilvl w:val="0"/>
                <w:numId w:val="1"/>
              </w:numPr>
              <w:tabs>
                <w:tab w:val="left" w:pos="152"/>
              </w:tabs>
              <w:spacing w:before="31" w:line="252" w:lineRule="auto"/>
              <w:ind w:firstLine="0"/>
              <w:rPr>
                <w:sz w:val="16"/>
              </w:rPr>
            </w:pPr>
            <w:r w:rsidRPr="00AC0775">
              <w:rPr>
                <w:sz w:val="16"/>
              </w:rPr>
              <w:t>Oportunidad menor que</w:t>
            </w:r>
            <w:r w:rsidRPr="00AC0775">
              <w:rPr>
                <w:spacing w:val="1"/>
                <w:sz w:val="16"/>
              </w:rPr>
              <w:t xml:space="preserve"> </w:t>
            </w:r>
            <w:r w:rsidRPr="00AC0775">
              <w:rPr>
                <w:sz w:val="16"/>
              </w:rPr>
              <w:t>96%</w:t>
            </w:r>
            <w:r w:rsidRPr="00AC0775">
              <w:rPr>
                <w:spacing w:val="1"/>
                <w:sz w:val="16"/>
              </w:rPr>
              <w:t xml:space="preserve"> </w:t>
            </w:r>
            <w:r w:rsidRPr="00AC0775">
              <w:rPr>
                <w:sz w:val="16"/>
              </w:rPr>
              <w:t>y</w:t>
            </w:r>
            <w:r w:rsidRPr="00AC0775">
              <w:rPr>
                <w:spacing w:val="1"/>
                <w:sz w:val="16"/>
              </w:rPr>
              <w:t xml:space="preserve"> </w:t>
            </w:r>
            <w:r w:rsidRPr="00AC0775">
              <w:rPr>
                <w:sz w:val="16"/>
              </w:rPr>
              <w:t>mayor</w:t>
            </w:r>
            <w:r w:rsidRPr="00AC0775">
              <w:rPr>
                <w:spacing w:val="1"/>
                <w:sz w:val="16"/>
              </w:rPr>
              <w:t xml:space="preserve"> </w:t>
            </w:r>
            <w:r w:rsidRPr="00AC0775">
              <w:rPr>
                <w:sz w:val="16"/>
              </w:rPr>
              <w:t>o</w:t>
            </w:r>
            <w:r w:rsidRPr="00AC0775">
              <w:rPr>
                <w:spacing w:val="1"/>
                <w:sz w:val="16"/>
              </w:rPr>
              <w:t xml:space="preserve"> </w:t>
            </w:r>
            <w:r w:rsidRPr="00AC0775">
              <w:rPr>
                <w:sz w:val="16"/>
              </w:rPr>
              <w:t>igual</w:t>
            </w:r>
            <w:r w:rsidRPr="00AC0775">
              <w:rPr>
                <w:spacing w:val="1"/>
                <w:sz w:val="16"/>
              </w:rPr>
              <w:t xml:space="preserve"> </w:t>
            </w:r>
            <w:r w:rsidRPr="00AC0775">
              <w:rPr>
                <w:sz w:val="16"/>
              </w:rPr>
              <w:t>que</w:t>
            </w:r>
            <w:r w:rsidRPr="00AC0775">
              <w:rPr>
                <w:spacing w:val="-34"/>
                <w:sz w:val="16"/>
              </w:rPr>
              <w:t xml:space="preserve"> </w:t>
            </w:r>
            <w:r w:rsidRPr="00AC0775">
              <w:rPr>
                <w:sz w:val="16"/>
              </w:rPr>
              <w:t>90%,</w:t>
            </w:r>
            <w:r w:rsidRPr="00AC0775">
              <w:rPr>
                <w:spacing w:val="-1"/>
                <w:sz w:val="16"/>
              </w:rPr>
              <w:t xml:space="preserve"> </w:t>
            </w:r>
            <w:r w:rsidRPr="00AC0775">
              <w:rPr>
                <w:sz w:val="16"/>
              </w:rPr>
              <w:t>penalización</w:t>
            </w:r>
            <w:r w:rsidRPr="00AC0775">
              <w:rPr>
                <w:spacing w:val="-3"/>
                <w:sz w:val="16"/>
              </w:rPr>
              <w:t xml:space="preserve"> </w:t>
            </w:r>
            <w:r w:rsidRPr="00AC0775">
              <w:rPr>
                <w:sz w:val="16"/>
              </w:rPr>
              <w:t>del</w:t>
            </w:r>
            <w:r w:rsidRPr="00AC0775">
              <w:rPr>
                <w:spacing w:val="-3"/>
                <w:sz w:val="16"/>
              </w:rPr>
              <w:t xml:space="preserve"> </w:t>
            </w:r>
            <w:r w:rsidR="00D9540A" w:rsidRPr="00AC0775">
              <w:rPr>
                <w:b/>
                <w:bCs/>
                <w:spacing w:val="-3"/>
                <w:sz w:val="16"/>
              </w:rPr>
              <w:t>20</w:t>
            </w:r>
            <w:r w:rsidRPr="00AC0775">
              <w:rPr>
                <w:b/>
                <w:bCs/>
                <w:sz w:val="16"/>
              </w:rPr>
              <w:t>%.</w:t>
            </w:r>
          </w:p>
          <w:p w14:paraId="6EE788A1" w14:textId="77777777" w:rsidR="00E75A0C" w:rsidRPr="00AC0775" w:rsidRDefault="00E75A0C" w:rsidP="00063929">
            <w:pPr>
              <w:pStyle w:val="Prrafodelista"/>
              <w:rPr>
                <w:sz w:val="16"/>
              </w:rPr>
            </w:pPr>
          </w:p>
          <w:p w14:paraId="4AC7D29C" w14:textId="744E0ECA" w:rsidR="00E75A0C" w:rsidRPr="00AC0775" w:rsidRDefault="00E75A0C" w:rsidP="00063929">
            <w:pPr>
              <w:pStyle w:val="TableParagraph"/>
              <w:tabs>
                <w:tab w:val="left" w:pos="152"/>
              </w:tabs>
              <w:spacing w:before="31" w:line="252" w:lineRule="auto"/>
              <w:ind w:left="5"/>
              <w:rPr>
                <w:sz w:val="16"/>
              </w:rPr>
            </w:pPr>
          </w:p>
          <w:p w14:paraId="1A15226B" w14:textId="69E14477" w:rsidR="006257EE" w:rsidRPr="00AC0775" w:rsidRDefault="00C44BA5" w:rsidP="00063929">
            <w:pPr>
              <w:pStyle w:val="TableParagraph"/>
              <w:numPr>
                <w:ilvl w:val="0"/>
                <w:numId w:val="1"/>
              </w:numPr>
              <w:tabs>
                <w:tab w:val="left" w:pos="152"/>
              </w:tabs>
              <w:spacing w:before="32" w:line="252" w:lineRule="auto"/>
              <w:ind w:firstLine="0"/>
              <w:rPr>
                <w:sz w:val="16"/>
              </w:rPr>
            </w:pPr>
            <w:r w:rsidRPr="00AC0775">
              <w:rPr>
                <w:sz w:val="16"/>
              </w:rPr>
              <w:t>Oportunidad menor que</w:t>
            </w:r>
            <w:r w:rsidRPr="00AC0775">
              <w:rPr>
                <w:spacing w:val="1"/>
                <w:sz w:val="16"/>
              </w:rPr>
              <w:t xml:space="preserve"> </w:t>
            </w:r>
            <w:r w:rsidRPr="00AC0775">
              <w:rPr>
                <w:sz w:val="16"/>
              </w:rPr>
              <w:t>90%</w:t>
            </w:r>
            <w:r w:rsidRPr="00AC0775">
              <w:rPr>
                <w:spacing w:val="1"/>
                <w:sz w:val="16"/>
              </w:rPr>
              <w:t xml:space="preserve"> </w:t>
            </w:r>
            <w:r w:rsidRPr="00AC0775">
              <w:rPr>
                <w:sz w:val="16"/>
              </w:rPr>
              <w:t>y</w:t>
            </w:r>
            <w:r w:rsidRPr="00AC0775">
              <w:rPr>
                <w:spacing w:val="1"/>
                <w:sz w:val="16"/>
              </w:rPr>
              <w:t xml:space="preserve"> </w:t>
            </w:r>
            <w:r w:rsidRPr="00AC0775">
              <w:rPr>
                <w:sz w:val="16"/>
              </w:rPr>
              <w:t>mayor</w:t>
            </w:r>
            <w:r w:rsidRPr="00AC0775">
              <w:rPr>
                <w:spacing w:val="1"/>
                <w:sz w:val="16"/>
              </w:rPr>
              <w:t xml:space="preserve"> </w:t>
            </w:r>
            <w:r w:rsidRPr="00AC0775">
              <w:rPr>
                <w:sz w:val="16"/>
              </w:rPr>
              <w:t>o</w:t>
            </w:r>
            <w:r w:rsidRPr="00AC0775">
              <w:rPr>
                <w:spacing w:val="1"/>
                <w:sz w:val="16"/>
              </w:rPr>
              <w:t xml:space="preserve"> </w:t>
            </w:r>
            <w:r w:rsidRPr="00AC0775">
              <w:rPr>
                <w:sz w:val="16"/>
              </w:rPr>
              <w:t>igual</w:t>
            </w:r>
            <w:r w:rsidRPr="00AC0775">
              <w:rPr>
                <w:spacing w:val="1"/>
                <w:sz w:val="16"/>
              </w:rPr>
              <w:t xml:space="preserve"> </w:t>
            </w:r>
            <w:r w:rsidRPr="00AC0775">
              <w:rPr>
                <w:sz w:val="16"/>
              </w:rPr>
              <w:t>que</w:t>
            </w:r>
            <w:r w:rsidRPr="00AC0775">
              <w:rPr>
                <w:spacing w:val="-34"/>
                <w:sz w:val="16"/>
              </w:rPr>
              <w:t xml:space="preserve"> </w:t>
            </w:r>
            <w:r w:rsidRPr="00AC0775">
              <w:rPr>
                <w:sz w:val="16"/>
              </w:rPr>
              <w:t>85%,</w:t>
            </w:r>
            <w:r w:rsidRPr="00AC0775">
              <w:rPr>
                <w:spacing w:val="-1"/>
                <w:sz w:val="16"/>
              </w:rPr>
              <w:t xml:space="preserve"> </w:t>
            </w:r>
            <w:r w:rsidRPr="00AC0775">
              <w:rPr>
                <w:sz w:val="16"/>
              </w:rPr>
              <w:t>penalización</w:t>
            </w:r>
            <w:r w:rsidRPr="00AC0775">
              <w:rPr>
                <w:spacing w:val="-3"/>
                <w:sz w:val="16"/>
              </w:rPr>
              <w:t xml:space="preserve"> </w:t>
            </w:r>
            <w:r w:rsidRPr="00AC0775">
              <w:rPr>
                <w:sz w:val="16"/>
              </w:rPr>
              <w:t>del</w:t>
            </w:r>
            <w:r w:rsidRPr="00AC0775">
              <w:rPr>
                <w:spacing w:val="-3"/>
                <w:sz w:val="16"/>
              </w:rPr>
              <w:t xml:space="preserve"> </w:t>
            </w:r>
            <w:r w:rsidR="00D9540A" w:rsidRPr="00AC0775">
              <w:rPr>
                <w:b/>
                <w:bCs/>
                <w:sz w:val="16"/>
              </w:rPr>
              <w:t>4</w:t>
            </w:r>
            <w:r w:rsidRPr="00AC0775">
              <w:rPr>
                <w:b/>
                <w:bCs/>
                <w:sz w:val="16"/>
              </w:rPr>
              <w:t>0%.</w:t>
            </w:r>
          </w:p>
          <w:p w14:paraId="465CE1D5" w14:textId="77777777" w:rsidR="00E75A0C" w:rsidRPr="00AC0775" w:rsidRDefault="00E75A0C" w:rsidP="00063929">
            <w:pPr>
              <w:pStyle w:val="TableParagraph"/>
              <w:tabs>
                <w:tab w:val="left" w:pos="152"/>
              </w:tabs>
              <w:spacing w:before="32" w:line="252" w:lineRule="auto"/>
              <w:ind w:left="5"/>
              <w:rPr>
                <w:sz w:val="16"/>
              </w:rPr>
            </w:pPr>
          </w:p>
          <w:p w14:paraId="3593AFEA" w14:textId="77777777" w:rsidR="006257EE" w:rsidRDefault="00C44BA5" w:rsidP="00063929">
            <w:pPr>
              <w:pStyle w:val="TableParagraph"/>
              <w:numPr>
                <w:ilvl w:val="0"/>
                <w:numId w:val="1"/>
              </w:numPr>
              <w:tabs>
                <w:tab w:val="left" w:pos="152"/>
              </w:tabs>
              <w:spacing w:before="31" w:line="252" w:lineRule="auto"/>
              <w:ind w:firstLine="0"/>
              <w:rPr>
                <w:sz w:val="16"/>
              </w:rPr>
            </w:pPr>
            <w:r w:rsidRPr="00AC0775">
              <w:rPr>
                <w:sz w:val="16"/>
              </w:rPr>
              <w:t>Oportunidad menor que</w:t>
            </w:r>
            <w:r w:rsidRPr="00AC0775">
              <w:rPr>
                <w:spacing w:val="1"/>
                <w:sz w:val="16"/>
              </w:rPr>
              <w:t xml:space="preserve"> </w:t>
            </w:r>
            <w:r w:rsidRPr="00AC0775">
              <w:rPr>
                <w:sz w:val="16"/>
              </w:rPr>
              <w:t>el</w:t>
            </w:r>
            <w:r w:rsidRPr="00AC0775">
              <w:rPr>
                <w:spacing w:val="1"/>
                <w:sz w:val="16"/>
              </w:rPr>
              <w:t xml:space="preserve"> </w:t>
            </w:r>
            <w:r w:rsidRPr="00AC0775">
              <w:rPr>
                <w:sz w:val="16"/>
              </w:rPr>
              <w:t>85%,</w:t>
            </w:r>
            <w:r w:rsidRPr="00AC0775">
              <w:rPr>
                <w:spacing w:val="1"/>
                <w:sz w:val="16"/>
              </w:rPr>
              <w:t xml:space="preserve"> </w:t>
            </w:r>
            <w:r w:rsidRPr="00AC0775">
              <w:rPr>
                <w:sz w:val="16"/>
              </w:rPr>
              <w:t>penalización</w:t>
            </w:r>
            <w:r w:rsidRPr="00AC0775">
              <w:rPr>
                <w:spacing w:val="1"/>
                <w:sz w:val="16"/>
              </w:rPr>
              <w:t xml:space="preserve"> </w:t>
            </w:r>
            <w:r w:rsidRPr="00AC0775">
              <w:rPr>
                <w:sz w:val="16"/>
              </w:rPr>
              <w:t>del</w:t>
            </w:r>
            <w:r w:rsidRPr="00AC0775">
              <w:rPr>
                <w:spacing w:val="-34"/>
                <w:sz w:val="16"/>
              </w:rPr>
              <w:t xml:space="preserve"> </w:t>
            </w:r>
            <w:r w:rsidRPr="00AC0775">
              <w:rPr>
                <w:b/>
                <w:bCs/>
                <w:sz w:val="16"/>
              </w:rPr>
              <w:t>100%.</w:t>
            </w:r>
          </w:p>
        </w:tc>
      </w:tr>
      <w:tr w:rsidR="006257EE" w14:paraId="20ABB5A4" w14:textId="77777777" w:rsidTr="5CB02B5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971"/>
        </w:trPr>
        <w:tc>
          <w:tcPr>
            <w:tcW w:w="704" w:type="dxa"/>
            <w:tcBorders>
              <w:top w:val="single" w:sz="4" w:space="0" w:color="000000" w:themeColor="text1"/>
              <w:left w:val="single" w:sz="4" w:space="0" w:color="000000" w:themeColor="text1"/>
              <w:bottom w:val="nil"/>
              <w:right w:val="single" w:sz="4" w:space="0" w:color="000000" w:themeColor="text1"/>
            </w:tcBorders>
          </w:tcPr>
          <w:p w14:paraId="4BFDD700" w14:textId="548EA7F2" w:rsidR="006257EE" w:rsidRDefault="65293B0F" w:rsidP="00063929">
            <w:pPr>
              <w:pStyle w:val="TableParagraph"/>
              <w:spacing w:before="1"/>
              <w:ind w:right="276"/>
              <w:rPr>
                <w:sz w:val="16"/>
                <w:szCs w:val="16"/>
              </w:rPr>
            </w:pPr>
            <w:r w:rsidRPr="69E0FCC9">
              <w:rPr>
                <w:sz w:val="16"/>
                <w:szCs w:val="16"/>
              </w:rPr>
              <w:lastRenderedPageBreak/>
              <w:t>2</w:t>
            </w:r>
            <w:r w:rsidR="31DFD278" w:rsidRPr="69E0FCC9">
              <w:rPr>
                <w:sz w:val="16"/>
                <w:szCs w:val="16"/>
              </w:rPr>
              <w:t>6</w:t>
            </w:r>
          </w:p>
        </w:tc>
        <w:tc>
          <w:tcPr>
            <w:tcW w:w="1134" w:type="dxa"/>
            <w:tcBorders>
              <w:top w:val="single" w:sz="4" w:space="0" w:color="000000" w:themeColor="text1"/>
              <w:left w:val="single" w:sz="4" w:space="0" w:color="000000" w:themeColor="text1"/>
              <w:bottom w:val="nil"/>
              <w:right w:val="single" w:sz="4" w:space="0" w:color="000000" w:themeColor="text1"/>
            </w:tcBorders>
          </w:tcPr>
          <w:p w14:paraId="066E0F05" w14:textId="205761B7" w:rsidR="006257EE" w:rsidRDefault="00686BAE" w:rsidP="00063929">
            <w:pPr>
              <w:pStyle w:val="TableParagraph"/>
              <w:spacing w:before="1"/>
              <w:ind w:left="20"/>
              <w:rPr>
                <w:sz w:val="16"/>
              </w:rPr>
            </w:pPr>
            <w:r>
              <w:rPr>
                <w:sz w:val="16"/>
              </w:rPr>
              <w:t>TRANSVERSAL A TODOS LOS SERVICIOS</w:t>
            </w:r>
          </w:p>
        </w:tc>
        <w:tc>
          <w:tcPr>
            <w:tcW w:w="1134" w:type="dxa"/>
            <w:tcBorders>
              <w:top w:val="single" w:sz="4" w:space="0" w:color="000000" w:themeColor="text1"/>
              <w:left w:val="single" w:sz="4" w:space="0" w:color="000000" w:themeColor="text1"/>
              <w:bottom w:val="nil"/>
              <w:right w:val="single" w:sz="4" w:space="0" w:color="000000" w:themeColor="text1"/>
            </w:tcBorders>
          </w:tcPr>
          <w:p w14:paraId="72FB0232" w14:textId="77777777" w:rsidR="006257EE" w:rsidRDefault="00C44BA5" w:rsidP="00063929">
            <w:pPr>
              <w:pStyle w:val="TableParagraph"/>
              <w:spacing w:before="1" w:line="278" w:lineRule="auto"/>
              <w:ind w:left="8" w:right="33"/>
              <w:rPr>
                <w:sz w:val="16"/>
              </w:rPr>
            </w:pPr>
            <w:r>
              <w:rPr>
                <w:sz w:val="16"/>
              </w:rPr>
              <w:t>OPORTUNID</w:t>
            </w:r>
            <w:r>
              <w:rPr>
                <w:spacing w:val="-34"/>
                <w:sz w:val="16"/>
              </w:rPr>
              <w:t xml:space="preserve"> </w:t>
            </w:r>
            <w:r>
              <w:rPr>
                <w:sz w:val="16"/>
              </w:rPr>
              <w:t>AD</w:t>
            </w:r>
          </w:p>
        </w:tc>
        <w:tc>
          <w:tcPr>
            <w:tcW w:w="2693" w:type="dxa"/>
            <w:tcBorders>
              <w:top w:val="single" w:sz="4" w:space="0" w:color="000000" w:themeColor="text1"/>
              <w:left w:val="single" w:sz="4" w:space="0" w:color="000000" w:themeColor="text1"/>
              <w:bottom w:val="nil"/>
              <w:right w:val="single" w:sz="4" w:space="0" w:color="000000" w:themeColor="text1"/>
            </w:tcBorders>
          </w:tcPr>
          <w:p w14:paraId="48608B0D" w14:textId="61A12FD4" w:rsidR="004C7DA5" w:rsidRPr="004C7DA5" w:rsidRDefault="004C7DA5" w:rsidP="004C7DA5">
            <w:pPr>
              <w:pStyle w:val="TableParagraph"/>
              <w:spacing w:before="1"/>
              <w:ind w:left="8" w:right="108"/>
              <w:rPr>
                <w:sz w:val="16"/>
              </w:rPr>
            </w:pPr>
            <w:r w:rsidRPr="004C7DA5">
              <w:rPr>
                <w:sz w:val="16"/>
              </w:rPr>
              <w:t xml:space="preserve">Cumplimiento en la entrega de informes por demanda asociados a los servicios de tecnologías de la información, tareas, entregables, compromisos y ejecución de actividades asociadas al personal requerido para el proyecto, respecto a los plazos definidos en el contrato y las demás fechas acordadas en planes de trabajo, </w:t>
            </w:r>
            <w:r>
              <w:rPr>
                <w:sz w:val="16"/>
              </w:rPr>
              <w:t xml:space="preserve">proyectos, </w:t>
            </w:r>
            <w:r w:rsidRPr="004C7DA5">
              <w:rPr>
                <w:sz w:val="16"/>
              </w:rPr>
              <w:t>cronogramas, actas, documentos radicados o correos electrónicos.</w:t>
            </w:r>
          </w:p>
          <w:p w14:paraId="3AC341D3" w14:textId="77777777" w:rsidR="004C7DA5" w:rsidRPr="004C7DA5" w:rsidRDefault="004C7DA5" w:rsidP="004C7DA5">
            <w:pPr>
              <w:pStyle w:val="TableParagraph"/>
              <w:spacing w:before="1"/>
              <w:ind w:left="8" w:right="108"/>
              <w:rPr>
                <w:sz w:val="16"/>
              </w:rPr>
            </w:pPr>
          </w:p>
          <w:p w14:paraId="4A1F1AF1" w14:textId="6FC10142" w:rsidR="006257EE" w:rsidRDefault="004C7DA5" w:rsidP="004C7DA5">
            <w:pPr>
              <w:pStyle w:val="TableParagraph"/>
              <w:spacing w:before="1"/>
              <w:ind w:left="8" w:right="108"/>
              <w:rPr>
                <w:sz w:val="16"/>
              </w:rPr>
            </w:pPr>
            <w:r w:rsidRPr="004C7DA5">
              <w:rPr>
                <w:sz w:val="16"/>
              </w:rPr>
              <w:t>En caso de que no existan solicitudes por parte de la ARN en el mes objeto de análisis se considera aprobado el indicador por parte del CONTRATISTA</w:t>
            </w:r>
          </w:p>
        </w:tc>
        <w:tc>
          <w:tcPr>
            <w:tcW w:w="1418" w:type="dxa"/>
            <w:gridSpan w:val="2"/>
            <w:tcBorders>
              <w:top w:val="single" w:sz="4" w:space="0" w:color="000000" w:themeColor="text1"/>
              <w:left w:val="single" w:sz="4" w:space="0" w:color="000000" w:themeColor="text1"/>
              <w:bottom w:val="nil"/>
              <w:right w:val="single" w:sz="4" w:space="0" w:color="000000" w:themeColor="text1"/>
            </w:tcBorders>
          </w:tcPr>
          <w:p w14:paraId="135237C8" w14:textId="77777777" w:rsidR="006257EE" w:rsidRDefault="00C44BA5" w:rsidP="00063929">
            <w:pPr>
              <w:pStyle w:val="TableParagraph"/>
              <w:spacing w:line="194" w:lineRule="exact"/>
              <w:ind w:left="3"/>
              <w:rPr>
                <w:sz w:val="16"/>
              </w:rPr>
            </w:pPr>
            <w:r>
              <w:rPr>
                <w:sz w:val="16"/>
              </w:rPr>
              <w:t>100%</w:t>
            </w:r>
          </w:p>
        </w:tc>
        <w:tc>
          <w:tcPr>
            <w:tcW w:w="1559" w:type="dxa"/>
            <w:tcBorders>
              <w:top w:val="single" w:sz="4" w:space="0" w:color="000000" w:themeColor="text1"/>
              <w:left w:val="single" w:sz="4" w:space="0" w:color="000000" w:themeColor="text1"/>
              <w:bottom w:val="nil"/>
              <w:right w:val="single" w:sz="4" w:space="0" w:color="000000" w:themeColor="text1"/>
            </w:tcBorders>
          </w:tcPr>
          <w:p w14:paraId="1F14252D" w14:textId="36F1D1F8" w:rsidR="006257EE" w:rsidRDefault="005325A4" w:rsidP="00063929">
            <w:pPr>
              <w:pStyle w:val="TableParagraph"/>
              <w:tabs>
                <w:tab w:val="left" w:pos="945"/>
                <w:tab w:val="left" w:pos="993"/>
              </w:tabs>
              <w:spacing w:before="30" w:line="276" w:lineRule="auto"/>
              <w:ind w:left="7" w:right="-15"/>
              <w:rPr>
                <w:sz w:val="16"/>
              </w:rPr>
            </w:pPr>
            <w:r>
              <w:rPr>
                <w:sz w:val="16"/>
              </w:rPr>
              <w:t xml:space="preserve">Informes de planes de trabajo en los </w:t>
            </w:r>
            <w:r w:rsidR="001524C3">
              <w:rPr>
                <w:sz w:val="16"/>
              </w:rPr>
              <w:t>i</w:t>
            </w:r>
            <w:r>
              <w:rPr>
                <w:sz w:val="16"/>
              </w:rPr>
              <w:t xml:space="preserve">nstrumentos </w:t>
            </w:r>
            <w:r w:rsidR="00931522">
              <w:rPr>
                <w:sz w:val="16"/>
              </w:rPr>
              <w:t>definidos por</w:t>
            </w:r>
            <w:r w:rsidR="00CF11C2">
              <w:rPr>
                <w:sz w:val="16"/>
              </w:rPr>
              <w:t xml:space="preserve"> la ARN.</w:t>
            </w:r>
          </w:p>
        </w:tc>
        <w:tc>
          <w:tcPr>
            <w:tcW w:w="1843" w:type="dxa"/>
            <w:tcBorders>
              <w:top w:val="single" w:sz="4" w:space="0" w:color="000000" w:themeColor="text1"/>
              <w:left w:val="single" w:sz="4" w:space="0" w:color="000000" w:themeColor="text1"/>
              <w:bottom w:val="nil"/>
              <w:right w:val="single" w:sz="4" w:space="0" w:color="000000" w:themeColor="text1"/>
            </w:tcBorders>
          </w:tcPr>
          <w:p w14:paraId="2E5CCF1F" w14:textId="77777777" w:rsidR="00431A7C" w:rsidRPr="00431A7C" w:rsidRDefault="00431A7C" w:rsidP="003E09B8">
            <w:pPr>
              <w:pStyle w:val="TableParagraph"/>
              <w:tabs>
                <w:tab w:val="left" w:pos="1512"/>
              </w:tabs>
              <w:spacing w:line="276" w:lineRule="auto"/>
              <w:ind w:left="8" w:right="-15"/>
              <w:rPr>
                <w:sz w:val="16"/>
              </w:rPr>
            </w:pPr>
            <w:r w:rsidRPr="00431A7C">
              <w:rPr>
                <w:b/>
                <w:bCs/>
                <w:sz w:val="16"/>
              </w:rPr>
              <w:t>Frecuencia del monitoreo:</w:t>
            </w:r>
            <w:r w:rsidRPr="00431A7C">
              <w:rPr>
                <w:sz w:val="16"/>
              </w:rPr>
              <w:t xml:space="preserve"> Al evento, para cada compromiso adquirido.</w:t>
            </w:r>
          </w:p>
          <w:p w14:paraId="39829135" w14:textId="77777777" w:rsidR="00431A7C" w:rsidRPr="00431A7C" w:rsidRDefault="00431A7C" w:rsidP="00431A7C">
            <w:pPr>
              <w:pStyle w:val="TableParagraph"/>
              <w:tabs>
                <w:tab w:val="left" w:pos="1512"/>
              </w:tabs>
              <w:spacing w:before="28" w:line="276" w:lineRule="auto"/>
              <w:ind w:left="8" w:right="-15"/>
              <w:rPr>
                <w:sz w:val="16"/>
              </w:rPr>
            </w:pPr>
            <w:r w:rsidRPr="00431A7C">
              <w:rPr>
                <w:b/>
                <w:bCs/>
                <w:sz w:val="16"/>
              </w:rPr>
              <w:t>Frecuencia del reporte:</w:t>
            </w:r>
            <w:r w:rsidRPr="00431A7C">
              <w:rPr>
                <w:sz w:val="16"/>
              </w:rPr>
              <w:t xml:space="preserve"> Mensual.</w:t>
            </w:r>
          </w:p>
          <w:p w14:paraId="42737576" w14:textId="77777777" w:rsidR="00431A7C" w:rsidRDefault="00431A7C" w:rsidP="00431A7C">
            <w:pPr>
              <w:pStyle w:val="TableParagraph"/>
              <w:tabs>
                <w:tab w:val="left" w:pos="1512"/>
              </w:tabs>
              <w:spacing w:before="28" w:line="276" w:lineRule="auto"/>
              <w:ind w:left="8" w:right="-15"/>
              <w:rPr>
                <w:sz w:val="16"/>
              </w:rPr>
            </w:pPr>
            <w:r w:rsidRPr="00431A7C">
              <w:rPr>
                <w:b/>
                <w:bCs/>
                <w:sz w:val="16"/>
              </w:rPr>
              <w:t>Contenido mínimo del reporte:</w:t>
            </w:r>
            <w:r w:rsidRPr="00431A7C">
              <w:rPr>
                <w:sz w:val="16"/>
              </w:rPr>
              <w:t xml:space="preserve"> </w:t>
            </w:r>
          </w:p>
          <w:p w14:paraId="610979E4" w14:textId="0DA65E11" w:rsidR="00431A7C" w:rsidRPr="00431A7C" w:rsidRDefault="00431A7C" w:rsidP="00431A7C">
            <w:pPr>
              <w:pStyle w:val="TableParagraph"/>
              <w:tabs>
                <w:tab w:val="left" w:pos="1512"/>
              </w:tabs>
              <w:spacing w:before="28" w:line="276" w:lineRule="auto"/>
              <w:ind w:left="8" w:right="-15"/>
              <w:rPr>
                <w:sz w:val="16"/>
              </w:rPr>
            </w:pPr>
            <w:r w:rsidRPr="00431A7C">
              <w:rPr>
                <w:sz w:val="16"/>
              </w:rPr>
              <w:t xml:space="preserve">Tabla con la siguiente información del proyecto, incluyendo todos los servicios: compromisos adquiridos, responsable por parte del CONTRATISTA (rol y nombre), fecha máxima de cumplimiento, fecha efectiva de entrega y días </w:t>
            </w:r>
          </w:p>
          <w:p w14:paraId="4395FF49" w14:textId="77777777" w:rsidR="00431A7C" w:rsidRPr="00431A7C" w:rsidRDefault="00431A7C" w:rsidP="00431A7C">
            <w:pPr>
              <w:pStyle w:val="TableParagraph"/>
              <w:tabs>
                <w:tab w:val="left" w:pos="1512"/>
              </w:tabs>
              <w:spacing w:before="28" w:line="276" w:lineRule="auto"/>
              <w:ind w:left="8" w:right="-15"/>
              <w:rPr>
                <w:sz w:val="16"/>
              </w:rPr>
            </w:pPr>
            <w:r w:rsidRPr="00431A7C">
              <w:rPr>
                <w:sz w:val="16"/>
              </w:rPr>
              <w:t>transcurridos después de la fecha acordada.</w:t>
            </w:r>
          </w:p>
          <w:p w14:paraId="6C6F7D17" w14:textId="77777777" w:rsidR="00431A7C" w:rsidRPr="00431A7C" w:rsidRDefault="00431A7C" w:rsidP="00431A7C">
            <w:pPr>
              <w:pStyle w:val="TableParagraph"/>
              <w:tabs>
                <w:tab w:val="left" w:pos="1512"/>
              </w:tabs>
              <w:spacing w:before="28" w:line="276" w:lineRule="auto"/>
              <w:ind w:left="8" w:right="-15"/>
              <w:rPr>
                <w:sz w:val="16"/>
              </w:rPr>
            </w:pPr>
            <w:r w:rsidRPr="006405B8">
              <w:rPr>
                <w:b/>
                <w:bCs/>
                <w:sz w:val="16"/>
              </w:rPr>
              <w:t>Nota:</w:t>
            </w:r>
            <w:r w:rsidRPr="00431A7C">
              <w:rPr>
                <w:sz w:val="16"/>
              </w:rPr>
              <w:t xml:space="preserve"> La fecha efectiva de entrega corresponde a aquella en que se recibe el entregable en la ARN, cumpliendo con las</w:t>
            </w:r>
          </w:p>
          <w:p w14:paraId="328C9E03" w14:textId="0C1ED8F0" w:rsidR="006257EE" w:rsidRDefault="00431A7C" w:rsidP="00431A7C">
            <w:pPr>
              <w:pStyle w:val="TableParagraph"/>
              <w:tabs>
                <w:tab w:val="left" w:pos="1512"/>
              </w:tabs>
              <w:spacing w:before="28" w:line="276" w:lineRule="auto"/>
              <w:ind w:left="8" w:right="-15"/>
              <w:rPr>
                <w:sz w:val="16"/>
              </w:rPr>
            </w:pPr>
            <w:r w:rsidRPr="00431A7C">
              <w:rPr>
                <w:sz w:val="16"/>
              </w:rPr>
              <w:t>características acordadas</w:t>
            </w:r>
          </w:p>
        </w:tc>
        <w:tc>
          <w:tcPr>
            <w:tcW w:w="1843" w:type="dxa"/>
            <w:tcBorders>
              <w:top w:val="single" w:sz="4" w:space="0" w:color="000000" w:themeColor="text1"/>
              <w:left w:val="single" w:sz="4" w:space="0" w:color="000000" w:themeColor="text1"/>
              <w:bottom w:val="nil"/>
              <w:right w:val="single" w:sz="4" w:space="0" w:color="000000" w:themeColor="text1"/>
            </w:tcBorders>
          </w:tcPr>
          <w:p w14:paraId="12CF3135" w14:textId="77777777" w:rsidR="003E09B8" w:rsidRDefault="003E09B8" w:rsidP="003E09B8">
            <w:pPr>
              <w:pStyle w:val="TableParagraph"/>
              <w:spacing w:line="252" w:lineRule="auto"/>
              <w:ind w:left="5" w:right="1"/>
              <w:rPr>
                <w:sz w:val="16"/>
              </w:rPr>
            </w:pPr>
            <w:r>
              <w:rPr>
                <w:sz w:val="16"/>
              </w:rPr>
              <w:t>Si el nivel de cumplimiento es el 100% de cumplimiento no se aplicará penalización.</w:t>
            </w:r>
          </w:p>
          <w:p w14:paraId="24DB7975" w14:textId="77777777" w:rsidR="003E09B8" w:rsidRDefault="003E09B8" w:rsidP="00063929">
            <w:pPr>
              <w:pStyle w:val="TableParagraph"/>
              <w:spacing w:line="252" w:lineRule="auto"/>
              <w:ind w:left="5" w:right="1"/>
              <w:rPr>
                <w:sz w:val="16"/>
              </w:rPr>
            </w:pPr>
          </w:p>
          <w:p w14:paraId="7237E8BA" w14:textId="54DFB2CE" w:rsidR="006257EE" w:rsidRDefault="00C44BA5" w:rsidP="00063929">
            <w:pPr>
              <w:pStyle w:val="TableParagraph"/>
              <w:spacing w:line="252" w:lineRule="auto"/>
              <w:ind w:left="5" w:right="1"/>
              <w:rPr>
                <w:sz w:val="16"/>
              </w:rPr>
            </w:pPr>
            <w:r>
              <w:rPr>
                <w:sz w:val="16"/>
              </w:rPr>
              <w:t>Por cada día calendario de</w:t>
            </w:r>
            <w:r>
              <w:rPr>
                <w:spacing w:val="1"/>
                <w:sz w:val="16"/>
              </w:rPr>
              <w:t xml:space="preserve"> </w:t>
            </w:r>
            <w:r>
              <w:rPr>
                <w:sz w:val="16"/>
              </w:rPr>
              <w:t>incumplimiento</w:t>
            </w:r>
            <w:r>
              <w:rPr>
                <w:spacing w:val="1"/>
                <w:sz w:val="16"/>
              </w:rPr>
              <w:t xml:space="preserve"> </w:t>
            </w:r>
            <w:r>
              <w:rPr>
                <w:sz w:val="16"/>
              </w:rPr>
              <w:t>en</w:t>
            </w:r>
            <w:r>
              <w:rPr>
                <w:spacing w:val="1"/>
                <w:sz w:val="16"/>
              </w:rPr>
              <w:t xml:space="preserve"> </w:t>
            </w:r>
            <w:r>
              <w:rPr>
                <w:sz w:val="16"/>
              </w:rPr>
              <w:t>la</w:t>
            </w:r>
            <w:r>
              <w:rPr>
                <w:spacing w:val="1"/>
                <w:sz w:val="16"/>
              </w:rPr>
              <w:t xml:space="preserve"> </w:t>
            </w:r>
            <w:r>
              <w:rPr>
                <w:sz w:val="16"/>
              </w:rPr>
              <w:t xml:space="preserve">entrega de cada </w:t>
            </w:r>
            <w:r w:rsidR="006405B8">
              <w:rPr>
                <w:sz w:val="16"/>
              </w:rPr>
              <w:t xml:space="preserve">actividad proyectada en los diferentes planes de trabajo o proyectos de cada uno de los servicios de tecnologías de la información, así como en el </w:t>
            </w:r>
            <w:r>
              <w:rPr>
                <w:sz w:val="16"/>
              </w:rPr>
              <w:t>resultado</w:t>
            </w:r>
            <w:r w:rsidR="006405B8">
              <w:rPr>
                <w:sz w:val="16"/>
              </w:rPr>
              <w:t xml:space="preserve"> de los entregables</w:t>
            </w:r>
            <w:r>
              <w:rPr>
                <w:sz w:val="16"/>
              </w:rPr>
              <w:t>,</w:t>
            </w:r>
            <w:r>
              <w:rPr>
                <w:spacing w:val="1"/>
                <w:sz w:val="16"/>
              </w:rPr>
              <w:t xml:space="preserve"> </w:t>
            </w:r>
            <w:r>
              <w:rPr>
                <w:spacing w:val="-1"/>
                <w:sz w:val="16"/>
              </w:rPr>
              <w:t>se</w:t>
            </w:r>
            <w:r>
              <w:rPr>
                <w:spacing w:val="-9"/>
                <w:sz w:val="16"/>
              </w:rPr>
              <w:t xml:space="preserve"> </w:t>
            </w:r>
            <w:r>
              <w:rPr>
                <w:spacing w:val="-1"/>
                <w:sz w:val="16"/>
              </w:rPr>
              <w:t>aplicará</w:t>
            </w:r>
            <w:r>
              <w:rPr>
                <w:spacing w:val="-5"/>
                <w:sz w:val="16"/>
              </w:rPr>
              <w:t xml:space="preserve"> </w:t>
            </w:r>
            <w:r>
              <w:rPr>
                <w:spacing w:val="-1"/>
                <w:sz w:val="16"/>
              </w:rPr>
              <w:t>una</w:t>
            </w:r>
            <w:r>
              <w:rPr>
                <w:spacing w:val="-7"/>
                <w:sz w:val="16"/>
              </w:rPr>
              <w:t xml:space="preserve"> </w:t>
            </w:r>
            <w:r w:rsidR="003E09B8">
              <w:rPr>
                <w:sz w:val="16"/>
              </w:rPr>
              <w:t xml:space="preserve">penalización </w:t>
            </w:r>
            <w:r w:rsidR="003E09B8">
              <w:rPr>
                <w:spacing w:val="-34"/>
                <w:sz w:val="16"/>
              </w:rPr>
              <w:t>equivalente</w:t>
            </w:r>
            <w:r>
              <w:rPr>
                <w:spacing w:val="-3"/>
                <w:sz w:val="16"/>
              </w:rPr>
              <w:t xml:space="preserve"> </w:t>
            </w:r>
            <w:r>
              <w:rPr>
                <w:sz w:val="16"/>
              </w:rPr>
              <w:t>a</w:t>
            </w:r>
            <w:r>
              <w:rPr>
                <w:spacing w:val="-2"/>
                <w:sz w:val="16"/>
              </w:rPr>
              <w:t xml:space="preserve"> </w:t>
            </w:r>
            <w:r w:rsidR="006D31DE">
              <w:rPr>
                <w:sz w:val="16"/>
              </w:rPr>
              <w:t>5</w:t>
            </w:r>
            <w:r>
              <w:rPr>
                <w:spacing w:val="-2"/>
                <w:sz w:val="16"/>
              </w:rPr>
              <w:t xml:space="preserve"> </w:t>
            </w:r>
            <w:r w:rsidR="00BB6EFC">
              <w:rPr>
                <w:spacing w:val="-2"/>
                <w:sz w:val="16"/>
              </w:rPr>
              <w:t>día</w:t>
            </w:r>
            <w:r w:rsidR="006D31DE">
              <w:rPr>
                <w:spacing w:val="-2"/>
                <w:sz w:val="16"/>
              </w:rPr>
              <w:t>s</w:t>
            </w:r>
            <w:r w:rsidR="00BB6EFC">
              <w:rPr>
                <w:spacing w:val="-2"/>
                <w:sz w:val="16"/>
              </w:rPr>
              <w:t xml:space="preserve"> de </w:t>
            </w:r>
            <w:r>
              <w:rPr>
                <w:sz w:val="16"/>
              </w:rPr>
              <w:t>SMMLV.</w:t>
            </w:r>
          </w:p>
          <w:p w14:paraId="4C1E8C94" w14:textId="77777777" w:rsidR="003E09B8" w:rsidRDefault="003E09B8" w:rsidP="00063929">
            <w:pPr>
              <w:pStyle w:val="TableParagraph"/>
              <w:spacing w:before="31" w:line="259" w:lineRule="auto"/>
              <w:ind w:right="1"/>
              <w:rPr>
                <w:sz w:val="16"/>
              </w:rPr>
            </w:pPr>
          </w:p>
          <w:p w14:paraId="15440061" w14:textId="36BEADCE" w:rsidR="006257EE" w:rsidRDefault="00C44BA5" w:rsidP="00063929">
            <w:pPr>
              <w:pStyle w:val="TableParagraph"/>
              <w:spacing w:before="31" w:line="259" w:lineRule="auto"/>
              <w:ind w:right="1"/>
              <w:rPr>
                <w:sz w:val="16"/>
              </w:rPr>
            </w:pPr>
            <w:r>
              <w:rPr>
                <w:sz w:val="16"/>
              </w:rPr>
              <w:t>La</w:t>
            </w:r>
            <w:r>
              <w:rPr>
                <w:spacing w:val="1"/>
                <w:sz w:val="16"/>
              </w:rPr>
              <w:t xml:space="preserve"> </w:t>
            </w:r>
            <w:r>
              <w:rPr>
                <w:sz w:val="16"/>
              </w:rPr>
              <w:t>máxima</w:t>
            </w:r>
            <w:r>
              <w:rPr>
                <w:spacing w:val="1"/>
                <w:sz w:val="16"/>
              </w:rPr>
              <w:t xml:space="preserve"> </w:t>
            </w:r>
            <w:r>
              <w:rPr>
                <w:sz w:val="16"/>
              </w:rPr>
              <w:t>penalización</w:t>
            </w:r>
            <w:r>
              <w:rPr>
                <w:spacing w:val="1"/>
                <w:sz w:val="16"/>
              </w:rPr>
              <w:t xml:space="preserve"> </w:t>
            </w:r>
            <w:r>
              <w:rPr>
                <w:sz w:val="16"/>
              </w:rPr>
              <w:t>aplicable en un mes será el</w:t>
            </w:r>
            <w:r>
              <w:rPr>
                <w:spacing w:val="1"/>
                <w:sz w:val="16"/>
              </w:rPr>
              <w:t xml:space="preserve"> </w:t>
            </w:r>
            <w:r w:rsidR="000F5F56">
              <w:rPr>
                <w:b/>
                <w:bCs/>
                <w:sz w:val="16"/>
              </w:rPr>
              <w:t>50</w:t>
            </w:r>
            <w:r w:rsidRPr="00085AE5">
              <w:rPr>
                <w:b/>
                <w:bCs/>
                <w:sz w:val="16"/>
              </w:rPr>
              <w:t>%</w:t>
            </w:r>
            <w:r>
              <w:rPr>
                <w:spacing w:val="1"/>
                <w:sz w:val="16"/>
              </w:rPr>
              <w:t xml:space="preserve"> </w:t>
            </w:r>
            <w:r>
              <w:rPr>
                <w:sz w:val="16"/>
              </w:rPr>
              <w:t>del</w:t>
            </w:r>
            <w:r>
              <w:rPr>
                <w:spacing w:val="1"/>
                <w:sz w:val="16"/>
              </w:rPr>
              <w:t xml:space="preserve"> </w:t>
            </w:r>
            <w:r>
              <w:rPr>
                <w:sz w:val="16"/>
              </w:rPr>
              <w:t>valor</w:t>
            </w:r>
            <w:r>
              <w:rPr>
                <w:spacing w:val="1"/>
                <w:sz w:val="16"/>
              </w:rPr>
              <w:t xml:space="preserve"> </w:t>
            </w:r>
            <w:r>
              <w:rPr>
                <w:sz w:val="16"/>
              </w:rPr>
              <w:t>total</w:t>
            </w:r>
            <w:r>
              <w:rPr>
                <w:spacing w:val="1"/>
                <w:sz w:val="16"/>
              </w:rPr>
              <w:t xml:space="preserve"> </w:t>
            </w:r>
            <w:r>
              <w:rPr>
                <w:sz w:val="16"/>
              </w:rPr>
              <w:t>de</w:t>
            </w:r>
            <w:r>
              <w:rPr>
                <w:spacing w:val="1"/>
                <w:sz w:val="16"/>
              </w:rPr>
              <w:t xml:space="preserve"> </w:t>
            </w:r>
            <w:r>
              <w:rPr>
                <w:sz w:val="16"/>
              </w:rPr>
              <w:t>la</w:t>
            </w:r>
            <w:r>
              <w:rPr>
                <w:spacing w:val="1"/>
                <w:sz w:val="16"/>
              </w:rPr>
              <w:t xml:space="preserve"> </w:t>
            </w:r>
            <w:r>
              <w:rPr>
                <w:sz w:val="16"/>
              </w:rPr>
              <w:t>facturación</w:t>
            </w:r>
            <w:r>
              <w:rPr>
                <w:spacing w:val="-8"/>
                <w:sz w:val="16"/>
              </w:rPr>
              <w:t xml:space="preserve"> </w:t>
            </w:r>
            <w:r>
              <w:rPr>
                <w:sz w:val="16"/>
              </w:rPr>
              <w:t>total</w:t>
            </w:r>
            <w:r>
              <w:rPr>
                <w:spacing w:val="-8"/>
                <w:sz w:val="16"/>
              </w:rPr>
              <w:t xml:space="preserve"> </w:t>
            </w:r>
            <w:r>
              <w:rPr>
                <w:sz w:val="16"/>
              </w:rPr>
              <w:t>del</w:t>
            </w:r>
            <w:r>
              <w:rPr>
                <w:spacing w:val="-7"/>
                <w:sz w:val="16"/>
              </w:rPr>
              <w:t xml:space="preserve"> </w:t>
            </w:r>
            <w:r>
              <w:rPr>
                <w:sz w:val="16"/>
              </w:rPr>
              <w:t>mes</w:t>
            </w:r>
            <w:r>
              <w:rPr>
                <w:spacing w:val="-8"/>
                <w:sz w:val="16"/>
              </w:rPr>
              <w:t xml:space="preserve"> </w:t>
            </w:r>
            <w:r>
              <w:rPr>
                <w:sz w:val="16"/>
              </w:rPr>
              <w:t>en</w:t>
            </w:r>
            <w:r>
              <w:rPr>
                <w:spacing w:val="-33"/>
                <w:sz w:val="16"/>
              </w:rPr>
              <w:t xml:space="preserve"> </w:t>
            </w:r>
            <w:r>
              <w:rPr>
                <w:sz w:val="16"/>
              </w:rPr>
              <w:t>el</w:t>
            </w:r>
            <w:r w:rsidR="00CA0CD6">
              <w:rPr>
                <w:sz w:val="16"/>
              </w:rPr>
              <w:t xml:space="preserve"> servicio</w:t>
            </w:r>
            <w:r w:rsidR="00E558AE">
              <w:rPr>
                <w:sz w:val="16"/>
              </w:rPr>
              <w:t xml:space="preserve"> y/o anexo en cual </w:t>
            </w:r>
            <w:r w:rsidR="00CA0CD6">
              <w:rPr>
                <w:sz w:val="16"/>
              </w:rPr>
              <w:t xml:space="preserve">se presente el </w:t>
            </w:r>
            <w:r w:rsidR="00085AE5">
              <w:rPr>
                <w:sz w:val="16"/>
              </w:rPr>
              <w:t>incumplimiento</w:t>
            </w:r>
            <w:r w:rsidR="003E09B8">
              <w:rPr>
                <w:spacing w:val="1"/>
                <w:sz w:val="16"/>
              </w:rPr>
              <w:t>.</w:t>
            </w:r>
          </w:p>
        </w:tc>
      </w:tr>
      <w:tr w:rsidR="006257EE" w14:paraId="64348A90" w14:textId="77777777" w:rsidTr="5CB02B5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1508"/>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334656" w14:textId="0A4AD517" w:rsidR="006257EE" w:rsidRDefault="65293B0F" w:rsidP="00063929">
            <w:pPr>
              <w:pStyle w:val="TableParagraph"/>
              <w:spacing w:before="3"/>
              <w:ind w:left="275" w:right="252"/>
              <w:rPr>
                <w:sz w:val="16"/>
                <w:szCs w:val="16"/>
              </w:rPr>
            </w:pPr>
            <w:r w:rsidRPr="69E0FCC9">
              <w:rPr>
                <w:sz w:val="16"/>
                <w:szCs w:val="16"/>
              </w:rPr>
              <w:t>2</w:t>
            </w:r>
            <w:r w:rsidR="3A9BBCC6" w:rsidRPr="69E0FCC9">
              <w:rPr>
                <w:sz w:val="16"/>
                <w:szCs w:val="16"/>
              </w:rPr>
              <w:t>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4669E1" w14:textId="4C023B24" w:rsidR="006257EE" w:rsidRDefault="00686BAE" w:rsidP="00063929">
            <w:pPr>
              <w:pStyle w:val="TableParagraph"/>
              <w:spacing w:before="3"/>
              <w:ind w:left="20"/>
              <w:rPr>
                <w:sz w:val="16"/>
              </w:rPr>
            </w:pPr>
            <w:r>
              <w:rPr>
                <w:sz w:val="16"/>
              </w:rPr>
              <w:t>TRANSVERSAL A TODOS LOS SERVICIOS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74F6A6" w14:textId="4A737919" w:rsidR="006257EE" w:rsidRDefault="00271C10" w:rsidP="00063929">
            <w:pPr>
              <w:pStyle w:val="TableParagraph"/>
              <w:ind w:left="8"/>
              <w:rPr>
                <w:sz w:val="16"/>
              </w:rPr>
            </w:pPr>
            <w:r w:rsidRPr="00271C10">
              <w:rPr>
                <w:sz w:val="16"/>
              </w:rPr>
              <w:t>INDISPONIBILIDAD DEL PERSONAL MÍNIMO ASIGNADO POR EL CONTRATISTA PARA PRESTAR EL SERVICIO</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4CFCA3" w14:textId="77777777" w:rsidR="006257EE" w:rsidRDefault="00C44BA5" w:rsidP="00063929">
            <w:pPr>
              <w:pStyle w:val="TableParagraph"/>
              <w:spacing w:before="3" w:line="273" w:lineRule="auto"/>
              <w:ind w:left="8"/>
              <w:rPr>
                <w:sz w:val="16"/>
              </w:rPr>
            </w:pPr>
            <w:r>
              <w:rPr>
                <w:sz w:val="16"/>
              </w:rPr>
              <w:t>Número</w:t>
            </w:r>
            <w:r>
              <w:rPr>
                <w:spacing w:val="15"/>
                <w:sz w:val="16"/>
              </w:rPr>
              <w:t xml:space="preserve"> </w:t>
            </w:r>
            <w:r>
              <w:rPr>
                <w:sz w:val="16"/>
              </w:rPr>
              <w:t>de</w:t>
            </w:r>
            <w:r>
              <w:rPr>
                <w:spacing w:val="15"/>
                <w:sz w:val="16"/>
              </w:rPr>
              <w:t xml:space="preserve"> </w:t>
            </w:r>
            <w:r>
              <w:rPr>
                <w:sz w:val="16"/>
              </w:rPr>
              <w:t>días</w:t>
            </w:r>
            <w:r>
              <w:rPr>
                <w:spacing w:val="16"/>
                <w:sz w:val="16"/>
              </w:rPr>
              <w:t xml:space="preserve"> </w:t>
            </w:r>
            <w:r>
              <w:rPr>
                <w:sz w:val="16"/>
              </w:rPr>
              <w:t>sin</w:t>
            </w:r>
            <w:r>
              <w:rPr>
                <w:spacing w:val="18"/>
                <w:sz w:val="16"/>
              </w:rPr>
              <w:t xml:space="preserve"> </w:t>
            </w:r>
            <w:r>
              <w:rPr>
                <w:sz w:val="16"/>
              </w:rPr>
              <w:t>suplir</w:t>
            </w:r>
            <w:r>
              <w:rPr>
                <w:spacing w:val="15"/>
                <w:sz w:val="16"/>
              </w:rPr>
              <w:t xml:space="preserve"> </w:t>
            </w:r>
            <w:r>
              <w:rPr>
                <w:sz w:val="16"/>
              </w:rPr>
              <w:t>una</w:t>
            </w:r>
            <w:r>
              <w:rPr>
                <w:spacing w:val="16"/>
                <w:sz w:val="16"/>
              </w:rPr>
              <w:t xml:space="preserve"> </w:t>
            </w:r>
            <w:r>
              <w:rPr>
                <w:sz w:val="16"/>
              </w:rPr>
              <w:t>vacante</w:t>
            </w:r>
            <w:r>
              <w:rPr>
                <w:spacing w:val="15"/>
                <w:sz w:val="16"/>
              </w:rPr>
              <w:t xml:space="preserve"> </w:t>
            </w:r>
            <w:r>
              <w:rPr>
                <w:sz w:val="16"/>
              </w:rPr>
              <w:t>en</w:t>
            </w:r>
            <w:r>
              <w:rPr>
                <w:spacing w:val="18"/>
                <w:sz w:val="16"/>
              </w:rPr>
              <w:t xml:space="preserve"> </w:t>
            </w:r>
            <w:r>
              <w:rPr>
                <w:sz w:val="16"/>
              </w:rPr>
              <w:t>el</w:t>
            </w:r>
            <w:r>
              <w:rPr>
                <w:spacing w:val="-34"/>
                <w:sz w:val="16"/>
              </w:rPr>
              <w:t xml:space="preserve"> </w:t>
            </w:r>
            <w:r>
              <w:rPr>
                <w:sz w:val="16"/>
              </w:rPr>
              <w:t>personal</w:t>
            </w:r>
            <w:r>
              <w:rPr>
                <w:spacing w:val="-3"/>
                <w:sz w:val="16"/>
              </w:rPr>
              <w:t xml:space="preserve"> </w:t>
            </w:r>
            <w:r>
              <w:rPr>
                <w:sz w:val="16"/>
              </w:rPr>
              <w:t>asignado</w:t>
            </w:r>
            <w:r>
              <w:rPr>
                <w:spacing w:val="-3"/>
                <w:sz w:val="16"/>
              </w:rPr>
              <w:t xml:space="preserve"> </w:t>
            </w:r>
            <w:r>
              <w:rPr>
                <w:sz w:val="16"/>
              </w:rPr>
              <w:t>para</w:t>
            </w:r>
            <w:r>
              <w:rPr>
                <w:spacing w:val="-2"/>
                <w:sz w:val="16"/>
              </w:rPr>
              <w:t xml:space="preserve"> </w:t>
            </w:r>
            <w:r>
              <w:rPr>
                <w:sz w:val="16"/>
              </w:rPr>
              <w:t>prestar</w:t>
            </w:r>
            <w:r>
              <w:rPr>
                <w:spacing w:val="-2"/>
                <w:sz w:val="16"/>
              </w:rPr>
              <w:t xml:space="preserve"> </w:t>
            </w:r>
            <w:r>
              <w:rPr>
                <w:sz w:val="16"/>
              </w:rPr>
              <w:t>el</w:t>
            </w:r>
            <w:r>
              <w:rPr>
                <w:spacing w:val="-2"/>
                <w:sz w:val="16"/>
              </w:rPr>
              <w:t xml:space="preserve"> </w:t>
            </w:r>
            <w:r>
              <w:rPr>
                <w:sz w:val="16"/>
              </w:rPr>
              <w:t>servicio</w:t>
            </w:r>
          </w:p>
        </w:tc>
        <w:tc>
          <w:tcPr>
            <w:tcW w:w="141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04E0E3" w14:textId="77777777" w:rsidR="006257EE" w:rsidRDefault="00C44BA5" w:rsidP="00063929">
            <w:pPr>
              <w:pStyle w:val="TableParagraph"/>
              <w:spacing w:before="3"/>
              <w:ind w:left="3"/>
              <w:rPr>
                <w:sz w:val="16"/>
              </w:rPr>
            </w:pPr>
            <w:r>
              <w:rPr>
                <w:sz w:val="16"/>
              </w:rPr>
              <w:t>≤3</w:t>
            </w:r>
            <w:r>
              <w:rPr>
                <w:spacing w:val="-3"/>
                <w:sz w:val="16"/>
              </w:rPr>
              <w:t xml:space="preserve"> </w:t>
            </w:r>
            <w:r>
              <w:rPr>
                <w:sz w:val="16"/>
              </w:rPr>
              <w:t>días</w:t>
            </w:r>
            <w:r>
              <w:rPr>
                <w:spacing w:val="-3"/>
                <w:sz w:val="16"/>
              </w:rPr>
              <w:t xml:space="preserve"> </w:t>
            </w:r>
            <w:r>
              <w:rPr>
                <w:sz w:val="16"/>
              </w:rPr>
              <w:t>hábiles</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4BEB67" w14:textId="2321FACC" w:rsidR="006257EE" w:rsidRDefault="001A1881" w:rsidP="00063929">
            <w:pPr>
              <w:pStyle w:val="TableParagraph"/>
              <w:tabs>
                <w:tab w:val="left" w:pos="991"/>
              </w:tabs>
              <w:spacing w:line="278" w:lineRule="auto"/>
              <w:ind w:left="10" w:right="-15"/>
              <w:rPr>
                <w:sz w:val="16"/>
              </w:rPr>
            </w:pPr>
            <w:r w:rsidRPr="001A1881">
              <w:rPr>
                <w:sz w:val="16"/>
              </w:rPr>
              <w:t>Novedades del personal asignado para prestar el servicio</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D2167F" w14:textId="77777777" w:rsidR="006257EE" w:rsidRDefault="00C44BA5" w:rsidP="00063929">
            <w:pPr>
              <w:pStyle w:val="TableParagraph"/>
              <w:spacing w:before="3"/>
              <w:ind w:left="1"/>
              <w:rPr>
                <w:sz w:val="16"/>
              </w:rPr>
            </w:pPr>
            <w:r>
              <w:rPr>
                <w:sz w:val="16"/>
              </w:rPr>
              <w:t>Mensual</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A2FF69" w14:textId="1B7A7793" w:rsidR="006257EE" w:rsidRPr="00AC0775" w:rsidRDefault="00C44BA5" w:rsidP="00063929">
            <w:pPr>
              <w:pStyle w:val="TableParagraph"/>
              <w:spacing w:before="1" w:line="249" w:lineRule="auto"/>
              <w:ind w:left="5"/>
              <w:rPr>
                <w:sz w:val="16"/>
              </w:rPr>
            </w:pPr>
            <w:r w:rsidRPr="00AC0775">
              <w:rPr>
                <w:sz w:val="16"/>
              </w:rPr>
              <w:t xml:space="preserve">Después de </w:t>
            </w:r>
            <w:r w:rsidR="001A1881" w:rsidRPr="00AC0775">
              <w:rPr>
                <w:sz w:val="16"/>
              </w:rPr>
              <w:t>3</w:t>
            </w:r>
            <w:r w:rsidRPr="00AC0775">
              <w:rPr>
                <w:sz w:val="16"/>
              </w:rPr>
              <w:t xml:space="preserve"> días hábiles</w:t>
            </w:r>
            <w:r w:rsidRPr="00AC0775">
              <w:rPr>
                <w:spacing w:val="1"/>
                <w:sz w:val="16"/>
              </w:rPr>
              <w:t xml:space="preserve"> </w:t>
            </w:r>
            <w:r w:rsidRPr="00AC0775">
              <w:rPr>
                <w:sz w:val="16"/>
              </w:rPr>
              <w:t>de</w:t>
            </w:r>
            <w:r w:rsidRPr="00AC0775">
              <w:rPr>
                <w:spacing w:val="1"/>
                <w:sz w:val="16"/>
              </w:rPr>
              <w:t xml:space="preserve"> </w:t>
            </w:r>
            <w:r w:rsidRPr="00AC0775">
              <w:rPr>
                <w:sz w:val="16"/>
              </w:rPr>
              <w:t>haberse</w:t>
            </w:r>
            <w:r w:rsidRPr="00AC0775">
              <w:rPr>
                <w:spacing w:val="1"/>
                <w:sz w:val="16"/>
              </w:rPr>
              <w:t xml:space="preserve"> </w:t>
            </w:r>
            <w:r w:rsidRPr="00AC0775">
              <w:rPr>
                <w:sz w:val="16"/>
              </w:rPr>
              <w:t>presentado</w:t>
            </w:r>
            <w:r w:rsidRPr="00AC0775">
              <w:rPr>
                <w:spacing w:val="1"/>
                <w:sz w:val="16"/>
              </w:rPr>
              <w:t xml:space="preserve"> </w:t>
            </w:r>
            <w:r w:rsidRPr="00AC0775">
              <w:rPr>
                <w:sz w:val="16"/>
              </w:rPr>
              <w:t>la</w:t>
            </w:r>
            <w:r w:rsidRPr="00AC0775">
              <w:rPr>
                <w:spacing w:val="-34"/>
                <w:sz w:val="16"/>
              </w:rPr>
              <w:t xml:space="preserve"> </w:t>
            </w:r>
            <w:r w:rsidRPr="00AC0775">
              <w:rPr>
                <w:sz w:val="16"/>
              </w:rPr>
              <w:t>novedad</w:t>
            </w:r>
            <w:r w:rsidRPr="00AC0775">
              <w:rPr>
                <w:spacing w:val="-4"/>
                <w:sz w:val="16"/>
              </w:rPr>
              <w:t xml:space="preserve"> </w:t>
            </w:r>
            <w:r w:rsidRPr="00AC0775">
              <w:rPr>
                <w:sz w:val="16"/>
              </w:rPr>
              <w:t>se</w:t>
            </w:r>
            <w:r w:rsidRPr="00AC0775">
              <w:rPr>
                <w:spacing w:val="-4"/>
                <w:sz w:val="16"/>
              </w:rPr>
              <w:t xml:space="preserve"> </w:t>
            </w:r>
            <w:r w:rsidRPr="00AC0775">
              <w:rPr>
                <w:sz w:val="16"/>
              </w:rPr>
              <w:t>descontará</w:t>
            </w:r>
            <w:r w:rsidRPr="00AC0775">
              <w:rPr>
                <w:spacing w:val="-1"/>
                <w:sz w:val="16"/>
              </w:rPr>
              <w:t xml:space="preserve"> </w:t>
            </w:r>
            <w:r w:rsidRPr="00AC0775">
              <w:rPr>
                <w:sz w:val="16"/>
              </w:rPr>
              <w:t>tres</w:t>
            </w:r>
          </w:p>
          <w:p w14:paraId="489D676B" w14:textId="128BAFBF" w:rsidR="006257EE" w:rsidRDefault="00C44BA5" w:rsidP="00063929">
            <w:pPr>
              <w:pStyle w:val="TableParagraph"/>
              <w:spacing w:before="5" w:line="252" w:lineRule="auto"/>
              <w:ind w:left="5"/>
              <w:rPr>
                <w:sz w:val="16"/>
                <w:szCs w:val="16"/>
              </w:rPr>
            </w:pPr>
            <w:r w:rsidRPr="00487379">
              <w:rPr>
                <w:color w:val="FF0000"/>
                <w:sz w:val="16"/>
                <w:szCs w:val="16"/>
              </w:rPr>
              <w:t>(</w:t>
            </w:r>
            <w:r w:rsidR="39034D11" w:rsidRPr="00487379">
              <w:rPr>
                <w:color w:val="FF0000"/>
                <w:sz w:val="16"/>
                <w:szCs w:val="16"/>
              </w:rPr>
              <w:t>3</w:t>
            </w:r>
            <w:r w:rsidRPr="00487379">
              <w:rPr>
                <w:color w:val="FF0000"/>
                <w:sz w:val="16"/>
                <w:szCs w:val="16"/>
              </w:rPr>
              <w:t>) salarios mínimo diarios</w:t>
            </w:r>
            <w:r w:rsidRPr="00487379">
              <w:rPr>
                <w:color w:val="FF0000"/>
                <w:spacing w:val="1"/>
                <w:sz w:val="16"/>
                <w:szCs w:val="16"/>
              </w:rPr>
              <w:t xml:space="preserve"> </w:t>
            </w:r>
            <w:r w:rsidRPr="00487379">
              <w:rPr>
                <w:color w:val="FF0000"/>
                <w:sz w:val="16"/>
                <w:szCs w:val="16"/>
              </w:rPr>
              <w:t>legales</w:t>
            </w:r>
            <w:r w:rsidRPr="00487379">
              <w:rPr>
                <w:color w:val="FF0000"/>
                <w:spacing w:val="1"/>
                <w:sz w:val="16"/>
                <w:szCs w:val="16"/>
              </w:rPr>
              <w:t xml:space="preserve"> </w:t>
            </w:r>
            <w:r w:rsidRPr="00487379">
              <w:rPr>
                <w:color w:val="FF0000"/>
                <w:sz w:val="16"/>
                <w:szCs w:val="16"/>
              </w:rPr>
              <w:t>vigentes</w:t>
            </w:r>
            <w:r w:rsidRPr="00487379">
              <w:rPr>
                <w:color w:val="FF0000"/>
                <w:spacing w:val="1"/>
                <w:sz w:val="16"/>
                <w:szCs w:val="16"/>
              </w:rPr>
              <w:t xml:space="preserve"> </w:t>
            </w:r>
            <w:r w:rsidRPr="00487379">
              <w:rPr>
                <w:color w:val="FF0000"/>
                <w:sz w:val="16"/>
                <w:szCs w:val="16"/>
              </w:rPr>
              <w:t>(SMDLV)</w:t>
            </w:r>
            <w:r w:rsidRPr="00487379">
              <w:rPr>
                <w:color w:val="FF0000"/>
                <w:spacing w:val="-34"/>
                <w:sz w:val="16"/>
                <w:szCs w:val="16"/>
              </w:rPr>
              <w:t xml:space="preserve"> </w:t>
            </w:r>
            <w:r w:rsidRPr="00AC0775">
              <w:rPr>
                <w:sz w:val="16"/>
                <w:szCs w:val="16"/>
              </w:rPr>
              <w:t>por</w:t>
            </w:r>
            <w:r w:rsidRPr="00AC0775">
              <w:rPr>
                <w:spacing w:val="1"/>
                <w:sz w:val="16"/>
                <w:szCs w:val="16"/>
              </w:rPr>
              <w:t xml:space="preserve"> </w:t>
            </w:r>
            <w:r w:rsidRPr="00AC0775">
              <w:rPr>
                <w:sz w:val="16"/>
                <w:szCs w:val="16"/>
              </w:rPr>
              <w:t>cada</w:t>
            </w:r>
            <w:r w:rsidRPr="00AC0775">
              <w:rPr>
                <w:spacing w:val="1"/>
                <w:sz w:val="16"/>
                <w:szCs w:val="16"/>
              </w:rPr>
              <w:t xml:space="preserve"> </w:t>
            </w:r>
            <w:r w:rsidRPr="00AC0775">
              <w:rPr>
                <w:sz w:val="16"/>
                <w:szCs w:val="16"/>
              </w:rPr>
              <w:t>día</w:t>
            </w:r>
            <w:r w:rsidRPr="00AC0775">
              <w:rPr>
                <w:spacing w:val="1"/>
                <w:sz w:val="16"/>
                <w:szCs w:val="16"/>
              </w:rPr>
              <w:t xml:space="preserve"> </w:t>
            </w:r>
            <w:r w:rsidRPr="00AC0775">
              <w:rPr>
                <w:sz w:val="16"/>
                <w:szCs w:val="16"/>
              </w:rPr>
              <w:t>sin</w:t>
            </w:r>
            <w:r w:rsidRPr="00AC0775">
              <w:rPr>
                <w:spacing w:val="1"/>
                <w:sz w:val="16"/>
                <w:szCs w:val="16"/>
              </w:rPr>
              <w:t xml:space="preserve"> </w:t>
            </w:r>
            <w:r w:rsidRPr="00AC0775">
              <w:rPr>
                <w:sz w:val="16"/>
                <w:szCs w:val="16"/>
              </w:rPr>
              <w:t>que</w:t>
            </w:r>
            <w:r w:rsidRPr="00AC0775">
              <w:rPr>
                <w:spacing w:val="1"/>
                <w:sz w:val="16"/>
                <w:szCs w:val="16"/>
              </w:rPr>
              <w:t xml:space="preserve"> </w:t>
            </w:r>
            <w:r w:rsidRPr="00AC0775">
              <w:rPr>
                <w:sz w:val="16"/>
                <w:szCs w:val="16"/>
              </w:rPr>
              <w:t>se</w:t>
            </w:r>
            <w:r w:rsidRPr="00AC0775">
              <w:rPr>
                <w:spacing w:val="1"/>
                <w:sz w:val="16"/>
                <w:szCs w:val="16"/>
              </w:rPr>
              <w:t xml:space="preserve"> </w:t>
            </w:r>
            <w:r w:rsidRPr="00AC0775">
              <w:rPr>
                <w:sz w:val="16"/>
                <w:szCs w:val="16"/>
              </w:rPr>
              <w:t>supla</w:t>
            </w:r>
            <w:r w:rsidRPr="00AC0775">
              <w:rPr>
                <w:spacing w:val="-2"/>
                <w:sz w:val="16"/>
                <w:szCs w:val="16"/>
              </w:rPr>
              <w:t xml:space="preserve"> </w:t>
            </w:r>
            <w:r w:rsidRPr="00AC0775">
              <w:rPr>
                <w:sz w:val="16"/>
                <w:szCs w:val="16"/>
              </w:rPr>
              <w:t>cada</w:t>
            </w:r>
            <w:r w:rsidRPr="00AC0775">
              <w:rPr>
                <w:spacing w:val="-2"/>
                <w:sz w:val="16"/>
                <w:szCs w:val="16"/>
              </w:rPr>
              <w:t xml:space="preserve"> </w:t>
            </w:r>
            <w:r w:rsidRPr="00AC0775">
              <w:rPr>
                <w:sz w:val="16"/>
                <w:szCs w:val="16"/>
              </w:rPr>
              <w:t>vacante.</w:t>
            </w:r>
          </w:p>
        </w:tc>
      </w:tr>
      <w:tr w:rsidR="009E7640" w14:paraId="3F68A9CE" w14:textId="77777777" w:rsidTr="5CB02B5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1508"/>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19262C" w14:textId="1DD415CE" w:rsidR="009E7640" w:rsidRPr="69E0FCC9" w:rsidRDefault="009E7640" w:rsidP="00063929">
            <w:pPr>
              <w:pStyle w:val="TableParagraph"/>
              <w:spacing w:before="3"/>
              <w:ind w:left="275" w:right="252"/>
              <w:rPr>
                <w:sz w:val="16"/>
                <w:szCs w:val="16"/>
              </w:rPr>
            </w:pPr>
            <w:r>
              <w:rPr>
                <w:sz w:val="16"/>
                <w:szCs w:val="16"/>
              </w:rPr>
              <w:lastRenderedPageBreak/>
              <w:t>28</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DA68A9" w14:textId="7E712D18" w:rsidR="009E7640" w:rsidRDefault="00683BC1" w:rsidP="00063929">
            <w:pPr>
              <w:pStyle w:val="TableParagraph"/>
              <w:spacing w:before="3"/>
              <w:ind w:left="20"/>
              <w:rPr>
                <w:sz w:val="16"/>
              </w:rPr>
            </w:pPr>
            <w:r>
              <w:rPr>
                <w:sz w:val="16"/>
              </w:rPr>
              <w:t>TRANSVERSAL A TODOS LOS SERVICIOS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EDECD8" w14:textId="288688FA" w:rsidR="009E7640" w:rsidRPr="00271C10" w:rsidRDefault="00B03528" w:rsidP="00063929">
            <w:pPr>
              <w:pStyle w:val="TableParagraph"/>
              <w:ind w:left="8"/>
              <w:rPr>
                <w:sz w:val="16"/>
              </w:rPr>
            </w:pPr>
            <w:r>
              <w:rPr>
                <w:sz w:val="16"/>
              </w:rPr>
              <w:t>CALIDAD EN LOS INFORMES ENTREGADOS</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2E9611" w14:textId="733E133C" w:rsidR="00290B60" w:rsidRDefault="00F34E2B" w:rsidP="00063929">
            <w:pPr>
              <w:pStyle w:val="TableParagraph"/>
              <w:spacing w:before="3" w:line="273" w:lineRule="auto"/>
              <w:ind w:left="8"/>
              <w:rPr>
                <w:sz w:val="16"/>
              </w:rPr>
            </w:pPr>
            <w:r>
              <w:rPr>
                <w:sz w:val="16"/>
              </w:rPr>
              <w:t>N</w:t>
            </w:r>
            <w:r w:rsidR="004C2CAE">
              <w:rPr>
                <w:sz w:val="16"/>
              </w:rPr>
              <w:t>ú</w:t>
            </w:r>
            <w:r>
              <w:rPr>
                <w:sz w:val="16"/>
              </w:rPr>
              <w:t>mero de</w:t>
            </w:r>
            <w:r w:rsidR="00C829A2">
              <w:rPr>
                <w:sz w:val="16"/>
              </w:rPr>
              <w:t xml:space="preserve"> devolución </w:t>
            </w:r>
            <w:r w:rsidR="00290B60">
              <w:rPr>
                <w:sz w:val="16"/>
              </w:rPr>
              <w:t xml:space="preserve">de </w:t>
            </w:r>
            <w:r w:rsidR="004C2CAE">
              <w:rPr>
                <w:sz w:val="16"/>
              </w:rPr>
              <w:t>informes sin</w:t>
            </w:r>
            <w:r w:rsidR="00290B60">
              <w:rPr>
                <w:sz w:val="16"/>
              </w:rPr>
              <w:t xml:space="preserve"> la calidad requerida.</w:t>
            </w:r>
          </w:p>
          <w:p w14:paraId="0FA3899F" w14:textId="77777777" w:rsidR="00290B60" w:rsidRDefault="00290B60" w:rsidP="00063929">
            <w:pPr>
              <w:pStyle w:val="TableParagraph"/>
              <w:spacing w:before="3" w:line="273" w:lineRule="auto"/>
              <w:ind w:left="8"/>
              <w:rPr>
                <w:sz w:val="16"/>
              </w:rPr>
            </w:pPr>
          </w:p>
          <w:p w14:paraId="60A3DEF4" w14:textId="1C556F77" w:rsidR="009E7640" w:rsidRDefault="00290B60" w:rsidP="00063929">
            <w:pPr>
              <w:pStyle w:val="TableParagraph"/>
              <w:spacing w:before="3" w:line="273" w:lineRule="auto"/>
              <w:ind w:left="8"/>
              <w:rPr>
                <w:sz w:val="16"/>
              </w:rPr>
            </w:pPr>
            <w:r>
              <w:rPr>
                <w:sz w:val="16"/>
              </w:rPr>
              <w:t>La</w:t>
            </w:r>
            <w:r w:rsidR="00F34E2B">
              <w:rPr>
                <w:sz w:val="16"/>
              </w:rPr>
              <w:t xml:space="preserve"> calidad requerida por parte </w:t>
            </w:r>
            <w:r w:rsidR="005D09D4">
              <w:rPr>
                <w:sz w:val="16"/>
              </w:rPr>
              <w:t xml:space="preserve">Las condiciones de calidad de los informes </w:t>
            </w:r>
            <w:r w:rsidR="009B27EC">
              <w:rPr>
                <w:sz w:val="16"/>
              </w:rPr>
              <w:t>serán establecidas en la etapa de aprovisionamiento</w:t>
            </w:r>
            <w:r w:rsidR="002C6F62">
              <w:rPr>
                <w:sz w:val="16"/>
              </w:rPr>
              <w:t xml:space="preserve"> y con los </w:t>
            </w:r>
            <w:r>
              <w:rPr>
                <w:sz w:val="16"/>
              </w:rPr>
              <w:t>criterios indicados</w:t>
            </w:r>
            <w:r w:rsidR="002C6F62">
              <w:rPr>
                <w:sz w:val="16"/>
              </w:rPr>
              <w:t xml:space="preserve"> por la supervisión del contrato.</w:t>
            </w:r>
          </w:p>
        </w:tc>
        <w:tc>
          <w:tcPr>
            <w:tcW w:w="141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AD113C" w14:textId="18C07569" w:rsidR="009E7640" w:rsidRDefault="004C2CAE" w:rsidP="00063929">
            <w:pPr>
              <w:pStyle w:val="TableParagraph"/>
              <w:spacing w:before="3"/>
              <w:ind w:left="3"/>
              <w:rPr>
                <w:sz w:val="16"/>
              </w:rPr>
            </w:pPr>
            <w:r w:rsidRPr="004C2CAE">
              <w:rPr>
                <w:sz w:val="16"/>
              </w:rPr>
              <w:t>Devoluciones máximas por cada reporte &lt;= 2 devoluciones de un mismo reporte.</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7ACF10" w14:textId="7F1468CF" w:rsidR="009E7640" w:rsidRPr="001A1881" w:rsidRDefault="004C2CAE" w:rsidP="00063929">
            <w:pPr>
              <w:pStyle w:val="TableParagraph"/>
              <w:tabs>
                <w:tab w:val="left" w:pos="991"/>
              </w:tabs>
              <w:spacing w:line="278" w:lineRule="auto"/>
              <w:ind w:left="10" w:right="-15"/>
              <w:rPr>
                <w:sz w:val="16"/>
              </w:rPr>
            </w:pPr>
            <w:r>
              <w:rPr>
                <w:sz w:val="16"/>
              </w:rPr>
              <w:t>Casos registrados en la herramienta de Gestión de servicios de tecnologías de la Información</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666F5B" w14:textId="05256937" w:rsidR="009E7640" w:rsidRDefault="00AB542A" w:rsidP="00063929">
            <w:pPr>
              <w:pStyle w:val="TableParagraph"/>
              <w:spacing w:before="3"/>
              <w:ind w:left="1"/>
              <w:rPr>
                <w:sz w:val="16"/>
              </w:rPr>
            </w:pPr>
            <w:r>
              <w:rPr>
                <w:sz w:val="16"/>
              </w:rPr>
              <w:t>Mensual</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2C90DC" w14:textId="77777777" w:rsidR="006D0997" w:rsidRPr="006D0997" w:rsidRDefault="006D0997" w:rsidP="006D0997">
            <w:pPr>
              <w:rPr>
                <w:rFonts w:asciiTheme="minorHAnsi" w:eastAsia="Arial Narrow" w:hAnsiTheme="minorHAnsi" w:cstheme="minorHAnsi"/>
                <w:b/>
                <w:color w:val="FF0000"/>
                <w:sz w:val="16"/>
                <w:szCs w:val="16"/>
              </w:rPr>
            </w:pPr>
            <w:r w:rsidRPr="006D0997">
              <w:rPr>
                <w:rFonts w:asciiTheme="minorHAnsi" w:eastAsia="Arial Narrow" w:hAnsiTheme="minorHAnsi" w:cstheme="minorHAnsi"/>
                <w:color w:val="FF0000"/>
                <w:sz w:val="16"/>
                <w:szCs w:val="16"/>
              </w:rPr>
              <w:t>Si el número de devoluciones es &lt;=2 para cada documento, no se aplicarán penalización.</w:t>
            </w:r>
            <w:r w:rsidRPr="006D0997">
              <w:rPr>
                <w:rFonts w:asciiTheme="minorHAnsi" w:hAnsiTheme="minorHAnsi" w:cstheme="minorHAnsi"/>
                <w:sz w:val="16"/>
                <w:szCs w:val="16"/>
              </w:rPr>
              <w:br/>
            </w:r>
            <w:r w:rsidRPr="006D0997">
              <w:rPr>
                <w:rFonts w:asciiTheme="minorHAnsi" w:eastAsia="Arial Narrow" w:hAnsiTheme="minorHAnsi" w:cstheme="minorHAnsi"/>
                <w:color w:val="FF0000"/>
                <w:sz w:val="16"/>
                <w:szCs w:val="16"/>
              </w:rPr>
              <w:t xml:space="preserve">Si el número de devoluciones es de 3 a 4 </w:t>
            </w:r>
            <w:r w:rsidRPr="006D0997">
              <w:rPr>
                <w:rFonts w:asciiTheme="minorHAnsi" w:eastAsia="Arial Narrow" w:hAnsiTheme="minorHAnsi" w:cstheme="minorHAnsi"/>
                <w:b/>
                <w:color w:val="FF0000"/>
                <w:sz w:val="16"/>
                <w:szCs w:val="16"/>
                <w:u w:val="single"/>
              </w:rPr>
              <w:t>durante el mes</w:t>
            </w:r>
            <w:r w:rsidRPr="006D0997">
              <w:rPr>
                <w:rFonts w:asciiTheme="minorHAnsi" w:eastAsia="Arial Narrow" w:hAnsiTheme="minorHAnsi" w:cstheme="minorHAnsi"/>
                <w:color w:val="FF0000"/>
                <w:sz w:val="16"/>
                <w:szCs w:val="16"/>
                <w:u w:val="single"/>
              </w:rPr>
              <w:t>,</w:t>
            </w:r>
            <w:r w:rsidRPr="006D0997">
              <w:rPr>
                <w:rFonts w:asciiTheme="minorHAnsi" w:eastAsia="Arial Narrow" w:hAnsiTheme="minorHAnsi" w:cstheme="minorHAnsi"/>
                <w:color w:val="FF0000"/>
                <w:sz w:val="16"/>
                <w:szCs w:val="16"/>
              </w:rPr>
              <w:t xml:space="preserve"> se realizará un descuento del 15% del valor del servicio asociado al informe </w:t>
            </w:r>
            <w:r w:rsidRPr="006D0997">
              <w:rPr>
                <w:rFonts w:asciiTheme="minorHAnsi" w:eastAsia="Arial Narrow" w:hAnsiTheme="minorHAnsi" w:cstheme="minorHAnsi"/>
                <w:b/>
                <w:color w:val="FF0000"/>
                <w:sz w:val="16"/>
                <w:szCs w:val="16"/>
                <w:u w:val="single"/>
              </w:rPr>
              <w:t>en el mes que se presenten el número de devoluciones</w:t>
            </w:r>
            <w:r w:rsidRPr="006D0997">
              <w:rPr>
                <w:rFonts w:asciiTheme="minorHAnsi" w:eastAsia="Arial Narrow" w:hAnsiTheme="minorHAnsi" w:cstheme="minorHAnsi"/>
                <w:b/>
                <w:color w:val="FF0000"/>
                <w:sz w:val="16"/>
                <w:szCs w:val="16"/>
              </w:rPr>
              <w:t>.</w:t>
            </w:r>
          </w:p>
          <w:p w14:paraId="48BE024A" w14:textId="77777777" w:rsidR="006D0997" w:rsidRPr="006D0997" w:rsidRDefault="006D0997" w:rsidP="006D0997">
            <w:pPr>
              <w:rPr>
                <w:rFonts w:asciiTheme="minorHAnsi" w:eastAsia="Arial Narrow" w:hAnsiTheme="minorHAnsi" w:cstheme="minorHAnsi"/>
                <w:b/>
                <w:color w:val="FF0000"/>
                <w:sz w:val="16"/>
                <w:szCs w:val="16"/>
              </w:rPr>
            </w:pPr>
          </w:p>
          <w:p w14:paraId="3C6ABDD5" w14:textId="77777777" w:rsidR="006D0997" w:rsidRPr="006D0997" w:rsidRDefault="006D0997" w:rsidP="006D0997">
            <w:pPr>
              <w:rPr>
                <w:rFonts w:asciiTheme="minorHAnsi" w:eastAsia="Arial Narrow" w:hAnsiTheme="minorHAnsi" w:cstheme="minorHAnsi"/>
                <w:color w:val="FF0000"/>
                <w:sz w:val="16"/>
                <w:szCs w:val="16"/>
              </w:rPr>
            </w:pPr>
            <w:r w:rsidRPr="006D0997">
              <w:rPr>
                <w:rFonts w:asciiTheme="minorHAnsi" w:eastAsia="Arial Narrow" w:hAnsiTheme="minorHAnsi" w:cstheme="minorHAnsi"/>
                <w:color w:val="FF0000"/>
                <w:sz w:val="16"/>
                <w:szCs w:val="16"/>
              </w:rPr>
              <w:t xml:space="preserve">Si el número de devoluciones es de 5 a 7 </w:t>
            </w:r>
            <w:r w:rsidRPr="006D0997">
              <w:rPr>
                <w:rFonts w:asciiTheme="minorHAnsi" w:eastAsia="Arial Narrow" w:hAnsiTheme="minorHAnsi" w:cstheme="minorHAnsi"/>
                <w:color w:val="FF0000"/>
                <w:sz w:val="16"/>
                <w:szCs w:val="16"/>
                <w:u w:val="single"/>
              </w:rPr>
              <w:t>y reiterativo durante los dos últimos meses</w:t>
            </w:r>
            <w:r w:rsidRPr="006D0997">
              <w:rPr>
                <w:rFonts w:asciiTheme="minorHAnsi" w:eastAsia="Arial Narrow" w:hAnsiTheme="minorHAnsi" w:cstheme="minorHAnsi"/>
                <w:color w:val="FF0000"/>
                <w:sz w:val="16"/>
                <w:szCs w:val="16"/>
              </w:rPr>
              <w:t xml:space="preserve"> del contrato </w:t>
            </w:r>
            <w:r w:rsidRPr="006D0997">
              <w:rPr>
                <w:rFonts w:asciiTheme="minorHAnsi" w:eastAsia="Arial Narrow" w:hAnsiTheme="minorHAnsi" w:cstheme="minorHAnsi"/>
                <w:color w:val="FF0000"/>
                <w:sz w:val="16"/>
                <w:szCs w:val="16"/>
                <w:u w:val="single"/>
              </w:rPr>
              <w:t>sobre el mismo informe</w:t>
            </w:r>
            <w:r w:rsidRPr="006D0997">
              <w:rPr>
                <w:rFonts w:asciiTheme="minorHAnsi" w:eastAsia="Arial Narrow" w:hAnsiTheme="minorHAnsi" w:cstheme="minorHAnsi"/>
                <w:color w:val="FF0000"/>
                <w:sz w:val="16"/>
                <w:szCs w:val="16"/>
              </w:rPr>
              <w:t xml:space="preserve">, se realizará un descuento del 20% del valor del servicio asociado </w:t>
            </w:r>
            <w:r w:rsidRPr="006D0997">
              <w:rPr>
                <w:rFonts w:asciiTheme="minorHAnsi" w:eastAsia="Arial Narrow" w:hAnsiTheme="minorHAnsi" w:cstheme="minorHAnsi"/>
                <w:b/>
                <w:color w:val="FF0000"/>
                <w:sz w:val="16"/>
                <w:szCs w:val="16"/>
                <w:u w:val="single"/>
              </w:rPr>
              <w:t>al informe en la facturación del mes que se acumulen el número de devoluciones</w:t>
            </w:r>
            <w:r w:rsidRPr="006D0997">
              <w:rPr>
                <w:rFonts w:asciiTheme="minorHAnsi" w:eastAsia="Arial Narrow" w:hAnsiTheme="minorHAnsi" w:cstheme="minorHAnsi"/>
                <w:color w:val="FF0000"/>
                <w:sz w:val="16"/>
                <w:szCs w:val="16"/>
              </w:rPr>
              <w:t>.</w:t>
            </w:r>
          </w:p>
          <w:p w14:paraId="66015A49" w14:textId="77777777" w:rsidR="00D133EA" w:rsidRPr="006D0997" w:rsidRDefault="00D133EA" w:rsidP="006D0997">
            <w:pPr>
              <w:rPr>
                <w:rFonts w:asciiTheme="minorHAnsi" w:eastAsia="Arial Narrow" w:hAnsiTheme="minorHAnsi" w:cstheme="minorHAnsi"/>
                <w:color w:val="FF0000"/>
                <w:sz w:val="16"/>
                <w:szCs w:val="16"/>
              </w:rPr>
            </w:pPr>
          </w:p>
          <w:p w14:paraId="5CF18E6A" w14:textId="77777777" w:rsidR="006D0997" w:rsidRPr="006D0997" w:rsidRDefault="00D133EA" w:rsidP="006D0997">
            <w:pPr>
              <w:rPr>
                <w:rFonts w:asciiTheme="minorHAnsi" w:hAnsiTheme="minorHAnsi" w:cstheme="minorHAnsi"/>
                <w:sz w:val="16"/>
                <w:szCs w:val="16"/>
              </w:rPr>
            </w:pPr>
            <w:r w:rsidRPr="006D0997">
              <w:rPr>
                <w:rFonts w:asciiTheme="minorHAnsi" w:eastAsia="Arial Narrow" w:hAnsiTheme="minorHAnsi" w:cstheme="minorHAnsi"/>
                <w:color w:val="FF0000"/>
                <w:sz w:val="16"/>
                <w:szCs w:val="16"/>
              </w:rPr>
              <w:t xml:space="preserve">Si el número de devoluciones es </w:t>
            </w:r>
            <w:r w:rsidR="00290279" w:rsidRPr="006D0997">
              <w:rPr>
                <w:rFonts w:asciiTheme="minorHAnsi" w:eastAsia="Arial Narrow" w:hAnsiTheme="minorHAnsi" w:cstheme="minorHAnsi"/>
                <w:color w:val="FF0000"/>
                <w:sz w:val="16"/>
                <w:szCs w:val="16"/>
              </w:rPr>
              <w:t xml:space="preserve">mayor </w:t>
            </w:r>
            <w:r w:rsidR="00290279" w:rsidRPr="006D0997">
              <w:rPr>
                <w:rFonts w:asciiTheme="minorHAnsi" w:eastAsia="Arial Narrow" w:hAnsiTheme="minorHAnsi" w:cstheme="minorHAnsi"/>
                <w:b/>
                <w:color w:val="FF0000"/>
                <w:sz w:val="16"/>
                <w:szCs w:val="16"/>
                <w:u w:val="single"/>
              </w:rPr>
              <w:t xml:space="preserve">a </w:t>
            </w:r>
            <w:r w:rsidR="006D0997" w:rsidRPr="006D0997">
              <w:rPr>
                <w:rFonts w:asciiTheme="minorHAnsi" w:eastAsia="Arial Narrow" w:hAnsiTheme="minorHAnsi" w:cstheme="minorHAnsi"/>
                <w:b/>
                <w:color w:val="FF0000"/>
                <w:sz w:val="16"/>
                <w:szCs w:val="16"/>
                <w:u w:val="single"/>
              </w:rPr>
              <w:t>8</w:t>
            </w:r>
            <w:r w:rsidR="006D0997" w:rsidRPr="006D0997">
              <w:rPr>
                <w:rFonts w:asciiTheme="minorHAnsi" w:eastAsia="Arial Narrow" w:hAnsiTheme="minorHAnsi" w:cstheme="minorHAnsi"/>
                <w:color w:val="FF0000"/>
                <w:sz w:val="16"/>
                <w:szCs w:val="16"/>
              </w:rPr>
              <w:t xml:space="preserve">  y reiterativo</w:t>
            </w:r>
            <w:r w:rsidR="00290279" w:rsidRPr="006D0997">
              <w:rPr>
                <w:rFonts w:asciiTheme="minorHAnsi" w:eastAsia="Arial Narrow" w:hAnsiTheme="minorHAnsi" w:cstheme="minorHAnsi"/>
                <w:color w:val="FF0000"/>
                <w:sz w:val="16"/>
                <w:szCs w:val="16"/>
              </w:rPr>
              <w:t xml:space="preserve"> del mismo </w:t>
            </w:r>
            <w:r w:rsidR="002753BF" w:rsidRPr="006D0997">
              <w:rPr>
                <w:rFonts w:asciiTheme="minorHAnsi" w:eastAsia="Arial Narrow" w:hAnsiTheme="minorHAnsi" w:cstheme="minorHAnsi"/>
                <w:color w:val="FF0000"/>
                <w:sz w:val="16"/>
                <w:szCs w:val="16"/>
              </w:rPr>
              <w:t xml:space="preserve">reporte </w:t>
            </w:r>
            <w:r w:rsidR="002753BF" w:rsidRPr="006D0997">
              <w:rPr>
                <w:rFonts w:asciiTheme="minorHAnsi" w:eastAsia="Arial Narrow" w:hAnsiTheme="minorHAnsi" w:cstheme="minorHAnsi"/>
                <w:b/>
                <w:color w:val="FF0000"/>
                <w:sz w:val="16"/>
                <w:szCs w:val="16"/>
                <w:u w:val="single"/>
              </w:rPr>
              <w:t>durante</w:t>
            </w:r>
            <w:r w:rsidRPr="006D0997">
              <w:rPr>
                <w:rFonts w:asciiTheme="minorHAnsi" w:eastAsia="Arial Narrow" w:hAnsiTheme="minorHAnsi" w:cstheme="minorHAnsi"/>
                <w:b/>
                <w:color w:val="FF0000"/>
                <w:sz w:val="16"/>
                <w:szCs w:val="16"/>
                <w:u w:val="single"/>
              </w:rPr>
              <w:t xml:space="preserve"> los </w:t>
            </w:r>
            <w:r w:rsidR="00290279" w:rsidRPr="006D0997">
              <w:rPr>
                <w:rFonts w:asciiTheme="minorHAnsi" w:eastAsia="Arial Narrow" w:hAnsiTheme="minorHAnsi" w:cstheme="minorHAnsi"/>
                <w:b/>
                <w:color w:val="FF0000"/>
                <w:sz w:val="16"/>
                <w:szCs w:val="16"/>
                <w:u w:val="single"/>
              </w:rPr>
              <w:t>tres</w:t>
            </w:r>
            <w:r w:rsidRPr="006D0997">
              <w:rPr>
                <w:rFonts w:asciiTheme="minorHAnsi" w:eastAsia="Arial Narrow" w:hAnsiTheme="minorHAnsi" w:cstheme="minorHAnsi"/>
                <w:b/>
                <w:color w:val="FF0000"/>
                <w:sz w:val="16"/>
                <w:szCs w:val="16"/>
                <w:u w:val="single"/>
              </w:rPr>
              <w:t xml:space="preserve"> últimos meses del contrato</w:t>
            </w:r>
            <w:r w:rsidRPr="006D0997">
              <w:rPr>
                <w:rFonts w:asciiTheme="minorHAnsi" w:eastAsia="Arial Narrow" w:hAnsiTheme="minorHAnsi" w:cstheme="minorHAnsi"/>
                <w:color w:val="FF0000"/>
                <w:sz w:val="16"/>
                <w:szCs w:val="16"/>
              </w:rPr>
              <w:t>, se realizará un descuento del 2</w:t>
            </w:r>
            <w:r w:rsidR="00290279" w:rsidRPr="006D0997">
              <w:rPr>
                <w:rFonts w:asciiTheme="minorHAnsi" w:eastAsia="Arial Narrow" w:hAnsiTheme="minorHAnsi" w:cstheme="minorHAnsi"/>
                <w:color w:val="FF0000"/>
                <w:sz w:val="16"/>
                <w:szCs w:val="16"/>
              </w:rPr>
              <w:t>5</w:t>
            </w:r>
            <w:r w:rsidRPr="006D0997">
              <w:rPr>
                <w:rFonts w:asciiTheme="minorHAnsi" w:eastAsia="Arial Narrow" w:hAnsiTheme="minorHAnsi" w:cstheme="minorHAnsi"/>
                <w:color w:val="FF0000"/>
                <w:sz w:val="16"/>
                <w:szCs w:val="16"/>
              </w:rPr>
              <w:t>% del valor del servicio asociado al informe</w:t>
            </w:r>
            <w:r w:rsidR="006D0997" w:rsidRPr="006D0997">
              <w:rPr>
                <w:rFonts w:asciiTheme="minorHAnsi" w:eastAsia="Arial Narrow" w:hAnsiTheme="minorHAnsi" w:cstheme="minorHAnsi"/>
                <w:color w:val="FF0000"/>
                <w:sz w:val="16"/>
                <w:szCs w:val="16"/>
              </w:rPr>
              <w:t xml:space="preserve">, </w:t>
            </w:r>
            <w:r w:rsidR="006D0997" w:rsidRPr="006D0997">
              <w:rPr>
                <w:rFonts w:asciiTheme="minorHAnsi" w:eastAsia="Arial Narrow" w:hAnsiTheme="minorHAnsi" w:cstheme="minorHAnsi"/>
                <w:b/>
                <w:color w:val="FF0000"/>
                <w:sz w:val="16"/>
                <w:szCs w:val="16"/>
                <w:u w:val="single"/>
              </w:rPr>
              <w:t>en la facturación del mes que se acumulen el número de devoluciones</w:t>
            </w:r>
            <w:r w:rsidR="006D0997" w:rsidRPr="006D0997">
              <w:rPr>
                <w:rFonts w:asciiTheme="minorHAnsi" w:eastAsia="Arial Narrow" w:hAnsiTheme="minorHAnsi" w:cstheme="minorHAnsi"/>
                <w:color w:val="FF0000"/>
                <w:sz w:val="16"/>
                <w:szCs w:val="16"/>
              </w:rPr>
              <w:t>.</w:t>
            </w:r>
            <w:r w:rsidR="006D0997" w:rsidRPr="006D0997">
              <w:rPr>
                <w:rFonts w:asciiTheme="minorHAnsi" w:hAnsiTheme="minorHAnsi" w:cstheme="minorHAnsi"/>
                <w:sz w:val="16"/>
                <w:szCs w:val="16"/>
              </w:rPr>
              <w:br/>
            </w:r>
            <w:r w:rsidR="006D0997" w:rsidRPr="006D0997">
              <w:rPr>
                <w:rFonts w:asciiTheme="minorHAnsi" w:eastAsia="Arial Narrow" w:hAnsiTheme="minorHAnsi" w:cstheme="minorHAnsi"/>
                <w:b/>
                <w:color w:val="FF0000"/>
                <w:sz w:val="16"/>
                <w:szCs w:val="16"/>
                <w:u w:val="single"/>
              </w:rPr>
              <w:t xml:space="preserve">Si durante el mes se presentan de 3 a 4 devoluciones del mismo informe, más devoluciones reiterativas acumuladas de los dos últimos meses, más devoluciones reiterativas de los tres últimos meses, se aplicará un descuento </w:t>
            </w:r>
            <w:r w:rsidR="006D0997" w:rsidRPr="006D0997">
              <w:rPr>
                <w:rFonts w:asciiTheme="minorHAnsi" w:eastAsia="Arial Narrow" w:hAnsiTheme="minorHAnsi" w:cstheme="minorHAnsi"/>
                <w:b/>
                <w:color w:val="FF0000"/>
                <w:sz w:val="16"/>
                <w:szCs w:val="16"/>
                <w:u w:val="single"/>
              </w:rPr>
              <w:lastRenderedPageBreak/>
              <w:t>del 35% del valor del servicio asociado al informe.</w:t>
            </w:r>
          </w:p>
          <w:p w14:paraId="35CAC808" w14:textId="6ACAC676" w:rsidR="00D133EA" w:rsidRPr="006D0997" w:rsidRDefault="00D133EA" w:rsidP="00063929">
            <w:pPr>
              <w:pStyle w:val="TableParagraph"/>
              <w:spacing w:before="1" w:line="249" w:lineRule="auto"/>
              <w:ind w:left="5"/>
              <w:rPr>
                <w:rFonts w:asciiTheme="minorHAnsi" w:hAnsiTheme="minorHAnsi" w:cstheme="minorHAnsi"/>
                <w:sz w:val="16"/>
                <w:szCs w:val="16"/>
              </w:rPr>
            </w:pPr>
            <w:r w:rsidRPr="006D0997">
              <w:rPr>
                <w:rFonts w:asciiTheme="minorHAnsi" w:hAnsiTheme="minorHAnsi" w:cstheme="minorHAnsi"/>
                <w:sz w:val="16"/>
                <w:szCs w:val="16"/>
              </w:rPr>
              <w:t>.</w:t>
            </w:r>
          </w:p>
        </w:tc>
      </w:tr>
      <w:tr w:rsidR="00570885" w14:paraId="63B91DD3" w14:textId="77777777" w:rsidTr="5CB02B5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70"/>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08B867" w14:textId="3338F280" w:rsidR="00570885" w:rsidRPr="006245A0" w:rsidRDefault="00570885" w:rsidP="00063929">
            <w:pPr>
              <w:pStyle w:val="TableParagraph"/>
              <w:spacing w:before="3"/>
              <w:ind w:left="275" w:right="252"/>
              <w:rPr>
                <w:sz w:val="16"/>
                <w:szCs w:val="16"/>
              </w:rPr>
            </w:pPr>
            <w:r w:rsidRPr="006245A0">
              <w:rPr>
                <w:sz w:val="16"/>
                <w:szCs w:val="16"/>
              </w:rPr>
              <w:lastRenderedPageBreak/>
              <w:t>29</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9733C4" w14:textId="1E83586F" w:rsidR="00570885" w:rsidRPr="006245A0" w:rsidRDefault="005D4B05" w:rsidP="005D4B05">
            <w:pPr>
              <w:pStyle w:val="TableParagraph"/>
              <w:spacing w:before="3"/>
              <w:rPr>
                <w:sz w:val="16"/>
              </w:rPr>
            </w:pPr>
            <w:r w:rsidRPr="006245A0">
              <w:rPr>
                <w:sz w:val="16"/>
              </w:rPr>
              <w:t>GESTI</w:t>
            </w:r>
            <w:r w:rsidR="00916DA4" w:rsidRPr="006245A0">
              <w:rPr>
                <w:sz w:val="16"/>
              </w:rPr>
              <w:t>ÓN DE LA DISPONIBILIDAD</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A9B2B5" w14:textId="7D2324DA" w:rsidR="00570885" w:rsidRPr="006245A0" w:rsidRDefault="00EC0411" w:rsidP="00063929">
            <w:pPr>
              <w:pStyle w:val="TableParagraph"/>
              <w:ind w:left="8"/>
              <w:rPr>
                <w:sz w:val="16"/>
              </w:rPr>
            </w:pPr>
            <w:r w:rsidRPr="006245A0">
              <w:rPr>
                <w:sz w:val="16"/>
              </w:rPr>
              <w:t xml:space="preserve">OPORTUNIDAD EN </w:t>
            </w:r>
            <w:r w:rsidR="007710C0" w:rsidRPr="006245A0">
              <w:rPr>
                <w:sz w:val="16"/>
              </w:rPr>
              <w:t xml:space="preserve">LAS PRUEBAS DE </w:t>
            </w:r>
            <w:r w:rsidR="00AF31A2" w:rsidRPr="006245A0">
              <w:rPr>
                <w:sz w:val="16"/>
              </w:rPr>
              <w:t xml:space="preserve">ALTA </w:t>
            </w:r>
            <w:r w:rsidR="007710C0" w:rsidRPr="006245A0">
              <w:rPr>
                <w:sz w:val="16"/>
              </w:rPr>
              <w:t>DISPONIBILIDAD</w:t>
            </w:r>
            <w:r w:rsidR="00AF31A2" w:rsidRPr="006245A0">
              <w:rPr>
                <w:sz w:val="16"/>
              </w:rPr>
              <w:t xml:space="preserve"> DE LOS SERVICIOS DE TI</w:t>
            </w:r>
            <w:r w:rsidR="009452B5" w:rsidRPr="006245A0">
              <w:rPr>
                <w:sz w:val="16"/>
              </w:rPr>
              <w:t xml:space="preserve"> </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398EB1" w14:textId="3CF28604" w:rsidR="00570885" w:rsidRPr="006245A0" w:rsidRDefault="006A4093" w:rsidP="00063929">
            <w:pPr>
              <w:pStyle w:val="TableParagraph"/>
              <w:spacing w:before="3" w:line="273" w:lineRule="auto"/>
              <w:ind w:left="8"/>
              <w:rPr>
                <w:sz w:val="16"/>
              </w:rPr>
            </w:pPr>
            <w:r w:rsidRPr="006245A0">
              <w:rPr>
                <w:sz w:val="16"/>
              </w:rPr>
              <w:t>Porcentaje de cumplimiento de la ejecución de pruebas de</w:t>
            </w:r>
            <w:r w:rsidR="00F93EC9" w:rsidRPr="006245A0">
              <w:rPr>
                <w:sz w:val="16"/>
              </w:rPr>
              <w:t xml:space="preserve"> alta disponibilidad</w:t>
            </w:r>
            <w:r w:rsidRPr="006245A0">
              <w:rPr>
                <w:sz w:val="16"/>
              </w:rPr>
              <w:t xml:space="preserve"> </w:t>
            </w:r>
            <w:r w:rsidR="00D62A1F" w:rsidRPr="006245A0">
              <w:rPr>
                <w:sz w:val="16"/>
              </w:rPr>
              <w:t>de los servicios</w:t>
            </w:r>
            <w:r w:rsidR="003B2830" w:rsidRPr="006245A0">
              <w:rPr>
                <w:sz w:val="16"/>
              </w:rPr>
              <w:t xml:space="preserve"> de TI que así lo tienen </w:t>
            </w:r>
            <w:r w:rsidR="009E3101" w:rsidRPr="006245A0">
              <w:rPr>
                <w:sz w:val="16"/>
              </w:rPr>
              <w:t>implementado y</w:t>
            </w:r>
            <w:r w:rsidR="00D62A1F" w:rsidRPr="006245A0">
              <w:rPr>
                <w:sz w:val="16"/>
              </w:rPr>
              <w:t xml:space="preserve"> el respectivo informe con la documentación de las pruebas realizadas.</w:t>
            </w:r>
          </w:p>
        </w:tc>
        <w:tc>
          <w:tcPr>
            <w:tcW w:w="141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23D3F8" w14:textId="60799642" w:rsidR="00570885" w:rsidRPr="006245A0" w:rsidRDefault="00F93EC9" w:rsidP="00F93EC9">
            <w:pPr>
              <w:pStyle w:val="TableParagraph"/>
              <w:spacing w:before="3"/>
              <w:rPr>
                <w:sz w:val="16"/>
              </w:rPr>
            </w:pPr>
            <w:r w:rsidRPr="006245A0">
              <w:rPr>
                <w:sz w:val="16"/>
              </w:rPr>
              <w:t>&gt;</w:t>
            </w:r>
            <w:r w:rsidR="00701EE2" w:rsidRPr="006245A0">
              <w:rPr>
                <w:sz w:val="16"/>
              </w:rPr>
              <w:t xml:space="preserve"> 95 %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87CFBA" w14:textId="706ECE97" w:rsidR="00570885" w:rsidRPr="006245A0" w:rsidRDefault="00EA3005" w:rsidP="00063929">
            <w:pPr>
              <w:pStyle w:val="TableParagraph"/>
              <w:tabs>
                <w:tab w:val="left" w:pos="991"/>
              </w:tabs>
              <w:spacing w:line="278" w:lineRule="auto"/>
              <w:ind w:left="10" w:right="-15"/>
              <w:rPr>
                <w:sz w:val="16"/>
              </w:rPr>
            </w:pPr>
            <w:r w:rsidRPr="006245A0">
              <w:rPr>
                <w:sz w:val="16"/>
              </w:rPr>
              <w:t>Herramienta de Gestión Aranda</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38C500" w14:textId="05F0CEB2" w:rsidR="00570885" w:rsidRPr="006245A0" w:rsidRDefault="000A1617" w:rsidP="00063929">
            <w:pPr>
              <w:pStyle w:val="TableParagraph"/>
              <w:spacing w:before="3"/>
              <w:ind w:left="1"/>
              <w:rPr>
                <w:sz w:val="16"/>
              </w:rPr>
            </w:pPr>
            <w:r w:rsidRPr="006245A0">
              <w:rPr>
                <w:sz w:val="16"/>
              </w:rPr>
              <w:t xml:space="preserve">Informe mensual </w:t>
            </w:r>
            <w:r w:rsidR="009860DA" w:rsidRPr="006245A0">
              <w:rPr>
                <w:sz w:val="16"/>
              </w:rPr>
              <w:t>consolidado e</w:t>
            </w:r>
            <w:r w:rsidRPr="006245A0">
              <w:rPr>
                <w:sz w:val="16"/>
              </w:rPr>
              <w:t xml:space="preserve"> informes detallados de las pruebas realizadas.</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96B4EA" w14:textId="15871029" w:rsidR="00281689" w:rsidRPr="006245A0" w:rsidRDefault="00B02767" w:rsidP="00281689">
            <w:pPr>
              <w:pStyle w:val="TableParagraph"/>
              <w:spacing w:before="1" w:line="249" w:lineRule="auto"/>
              <w:ind w:left="5"/>
              <w:rPr>
                <w:sz w:val="16"/>
              </w:rPr>
            </w:pPr>
            <w:r w:rsidRPr="006245A0">
              <w:rPr>
                <w:sz w:val="16"/>
              </w:rPr>
              <w:t>Si el porcentaje es &gt; 95 % no aplican penalizaciones.</w:t>
            </w:r>
          </w:p>
          <w:p w14:paraId="0657FC5E" w14:textId="77777777" w:rsidR="00281689" w:rsidRPr="006245A0" w:rsidRDefault="00281689" w:rsidP="00281689">
            <w:pPr>
              <w:pStyle w:val="TableParagraph"/>
              <w:spacing w:before="1" w:line="249" w:lineRule="auto"/>
              <w:ind w:left="5"/>
              <w:rPr>
                <w:sz w:val="16"/>
              </w:rPr>
            </w:pPr>
          </w:p>
          <w:p w14:paraId="616C5195" w14:textId="1AB5653B" w:rsidR="00281689" w:rsidRPr="006245A0" w:rsidRDefault="00281689" w:rsidP="5CB02B57">
            <w:pPr>
              <w:pStyle w:val="TableParagraph"/>
              <w:spacing w:before="1" w:line="249" w:lineRule="auto"/>
              <w:ind w:left="5"/>
              <w:rPr>
                <w:sz w:val="16"/>
                <w:szCs w:val="16"/>
              </w:rPr>
            </w:pPr>
            <w:r w:rsidRPr="5CB02B57">
              <w:rPr>
                <w:sz w:val="16"/>
                <w:szCs w:val="16"/>
              </w:rPr>
              <w:t xml:space="preserve">Si el porcentaje de cumplimiento esta entre el </w:t>
            </w:r>
            <w:r w:rsidR="006578A3" w:rsidRPr="5CB02B57">
              <w:rPr>
                <w:sz w:val="16"/>
                <w:szCs w:val="16"/>
              </w:rPr>
              <w:t>65% y 95%</w:t>
            </w:r>
            <w:r w:rsidR="004629EB" w:rsidRPr="5CB02B57">
              <w:rPr>
                <w:sz w:val="16"/>
                <w:szCs w:val="16"/>
              </w:rPr>
              <w:t xml:space="preserve">, se aplicará un descuento del 10% del </w:t>
            </w:r>
            <w:r w:rsidR="057D60FC" w:rsidRPr="5CB02B57">
              <w:rPr>
                <w:sz w:val="16"/>
                <w:szCs w:val="16"/>
              </w:rPr>
              <w:t xml:space="preserve">valor </w:t>
            </w:r>
            <w:r w:rsidR="057D60FC" w:rsidRPr="5CB02B57">
              <w:rPr>
                <w:color w:val="FF0000"/>
                <w:sz w:val="16"/>
                <w:szCs w:val="16"/>
              </w:rPr>
              <w:t>total</w:t>
            </w:r>
            <w:r w:rsidR="0033333E" w:rsidRPr="5CB02B57">
              <w:rPr>
                <w:color w:val="FF0000"/>
                <w:sz w:val="16"/>
                <w:szCs w:val="16"/>
              </w:rPr>
              <w:t xml:space="preserve"> </w:t>
            </w:r>
            <w:r w:rsidR="004629EB" w:rsidRPr="5CB02B57">
              <w:rPr>
                <w:sz w:val="16"/>
                <w:szCs w:val="16"/>
              </w:rPr>
              <w:t>del servicio de Gestión Global.</w:t>
            </w:r>
          </w:p>
          <w:p w14:paraId="4587B462" w14:textId="77777777" w:rsidR="009E3101" w:rsidRPr="006245A0" w:rsidRDefault="009E3101" w:rsidP="004629EB">
            <w:pPr>
              <w:pStyle w:val="TableParagraph"/>
              <w:spacing w:before="1" w:line="249" w:lineRule="auto"/>
              <w:ind w:left="5"/>
              <w:rPr>
                <w:sz w:val="16"/>
              </w:rPr>
            </w:pPr>
          </w:p>
          <w:p w14:paraId="1CEA4DD8" w14:textId="79D5D585" w:rsidR="00B02767" w:rsidRPr="006245A0" w:rsidRDefault="004629EB" w:rsidP="5CB02B57">
            <w:pPr>
              <w:pStyle w:val="TableParagraph"/>
              <w:spacing w:before="1" w:line="249" w:lineRule="auto"/>
              <w:ind w:left="5"/>
              <w:rPr>
                <w:sz w:val="16"/>
                <w:szCs w:val="16"/>
              </w:rPr>
            </w:pPr>
            <w:r w:rsidRPr="5CB02B57">
              <w:rPr>
                <w:sz w:val="16"/>
                <w:szCs w:val="16"/>
              </w:rPr>
              <w:t>Si el porcentaje de cumplimiento</w:t>
            </w:r>
            <w:r w:rsidR="005820C5" w:rsidRPr="5CB02B57">
              <w:rPr>
                <w:sz w:val="16"/>
                <w:szCs w:val="16"/>
              </w:rPr>
              <w:t xml:space="preserve"> es menor al 65</w:t>
            </w:r>
            <w:proofErr w:type="gramStart"/>
            <w:r w:rsidR="005820C5" w:rsidRPr="5CB02B57">
              <w:rPr>
                <w:sz w:val="16"/>
                <w:szCs w:val="16"/>
              </w:rPr>
              <w:t xml:space="preserve">% </w:t>
            </w:r>
            <w:r w:rsidRPr="5CB02B57">
              <w:rPr>
                <w:sz w:val="16"/>
                <w:szCs w:val="16"/>
              </w:rPr>
              <w:t>,</w:t>
            </w:r>
            <w:proofErr w:type="gramEnd"/>
            <w:r w:rsidRPr="5CB02B57">
              <w:rPr>
                <w:sz w:val="16"/>
                <w:szCs w:val="16"/>
              </w:rPr>
              <w:t xml:space="preserve"> se aplicará un descuento del </w:t>
            </w:r>
            <w:r w:rsidR="009E3101" w:rsidRPr="5CB02B57">
              <w:rPr>
                <w:sz w:val="16"/>
                <w:szCs w:val="16"/>
              </w:rPr>
              <w:t>20</w:t>
            </w:r>
            <w:r w:rsidRPr="5CB02B57">
              <w:rPr>
                <w:sz w:val="16"/>
                <w:szCs w:val="16"/>
              </w:rPr>
              <w:t xml:space="preserve">% del valor </w:t>
            </w:r>
            <w:r w:rsidR="0033333E" w:rsidRPr="5CB02B57">
              <w:rPr>
                <w:color w:val="FF0000"/>
                <w:sz w:val="16"/>
                <w:szCs w:val="16"/>
              </w:rPr>
              <w:t xml:space="preserve">total </w:t>
            </w:r>
            <w:r w:rsidRPr="5CB02B57">
              <w:rPr>
                <w:sz w:val="16"/>
                <w:szCs w:val="16"/>
              </w:rPr>
              <w:t>del servicio de Gestión Global</w:t>
            </w:r>
            <w:r w:rsidR="00B57C61" w:rsidRPr="5CB02B57">
              <w:rPr>
                <w:sz w:val="16"/>
                <w:szCs w:val="16"/>
              </w:rPr>
              <w:t>.</w:t>
            </w:r>
          </w:p>
        </w:tc>
      </w:tr>
      <w:tr w:rsidR="00B57C61" w14:paraId="435E8501" w14:textId="77777777" w:rsidTr="5CB02B5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1508"/>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730859" w14:textId="3C6F7DB2" w:rsidR="00B57C61" w:rsidRPr="001030F1" w:rsidRDefault="00B57C61" w:rsidP="00063929">
            <w:pPr>
              <w:pStyle w:val="TableParagraph"/>
              <w:spacing w:before="3"/>
              <w:ind w:left="275" w:right="252"/>
              <w:rPr>
                <w:sz w:val="16"/>
                <w:szCs w:val="16"/>
              </w:rPr>
            </w:pPr>
            <w:r w:rsidRPr="001030F1">
              <w:rPr>
                <w:sz w:val="16"/>
                <w:szCs w:val="16"/>
              </w:rPr>
              <w:t>30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13F9F9" w14:textId="4F8ACC01" w:rsidR="00B57C61" w:rsidRPr="001030F1" w:rsidRDefault="003A6A63" w:rsidP="005D4B05">
            <w:pPr>
              <w:pStyle w:val="TableParagraph"/>
              <w:spacing w:before="3"/>
              <w:rPr>
                <w:sz w:val="16"/>
              </w:rPr>
            </w:pPr>
            <w:r w:rsidRPr="001030F1">
              <w:rPr>
                <w:sz w:val="16"/>
              </w:rPr>
              <w:t>GESTIÓN DE LA CAPACIDAD</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69B5C7" w14:textId="2D99CC63" w:rsidR="00B57C61" w:rsidRPr="001030F1" w:rsidRDefault="00283331" w:rsidP="00063929">
            <w:pPr>
              <w:pStyle w:val="TableParagraph"/>
              <w:ind w:left="8"/>
              <w:rPr>
                <w:sz w:val="16"/>
                <w:szCs w:val="16"/>
              </w:rPr>
            </w:pPr>
            <w:r w:rsidRPr="001030F1">
              <w:rPr>
                <w:sz w:val="16"/>
                <w:szCs w:val="16"/>
              </w:rPr>
              <w:t>OP</w:t>
            </w:r>
            <w:r w:rsidR="011C4000" w:rsidRPr="001030F1">
              <w:rPr>
                <w:color w:val="FF0000"/>
                <w:sz w:val="16"/>
                <w:szCs w:val="16"/>
              </w:rPr>
              <w:t>OR</w:t>
            </w:r>
            <w:r w:rsidRPr="001030F1">
              <w:rPr>
                <w:sz w:val="16"/>
                <w:szCs w:val="16"/>
              </w:rPr>
              <w:t>TUNIDAD EN LAS PRUEBAS DE CAPACIDAD DE LOS SERVICIOS DE</w:t>
            </w:r>
            <w:r w:rsidR="0018389F" w:rsidRPr="001030F1">
              <w:rPr>
                <w:sz w:val="16"/>
                <w:szCs w:val="16"/>
              </w:rPr>
              <w:t xml:space="preserve"> TI</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6F517C" w14:textId="6FC603DD" w:rsidR="00B57C61" w:rsidRPr="001030F1" w:rsidRDefault="00C6110E" w:rsidP="00063929">
            <w:pPr>
              <w:pStyle w:val="TableParagraph"/>
              <w:spacing w:before="3" w:line="273" w:lineRule="auto"/>
              <w:ind w:left="8"/>
              <w:rPr>
                <w:sz w:val="16"/>
              </w:rPr>
            </w:pPr>
            <w:r w:rsidRPr="001030F1">
              <w:rPr>
                <w:sz w:val="16"/>
              </w:rPr>
              <w:t>Porcentaje de cumplimiento de la ejecución de pruebas de capacidad de los servicios de TI y el respectivo informe con la documentación de las pruebas realizadas.</w:t>
            </w:r>
          </w:p>
        </w:tc>
        <w:tc>
          <w:tcPr>
            <w:tcW w:w="141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95D2BE" w14:textId="622AD5AE" w:rsidR="00B57C61" w:rsidRPr="001030F1" w:rsidRDefault="00F44857" w:rsidP="00F44857">
            <w:pPr>
              <w:pStyle w:val="TableParagraph"/>
              <w:spacing w:before="3"/>
              <w:rPr>
                <w:sz w:val="16"/>
                <w:szCs w:val="16"/>
              </w:rPr>
            </w:pPr>
            <w:r w:rsidRPr="001030F1">
              <w:rPr>
                <w:sz w:val="16"/>
                <w:szCs w:val="16"/>
              </w:rPr>
              <w:t>&gt;9</w:t>
            </w:r>
            <w:r w:rsidR="2F80A5C3" w:rsidRPr="001030F1">
              <w:rPr>
                <w:color w:val="FF0000"/>
                <w:sz w:val="16"/>
                <w:szCs w:val="16"/>
              </w:rPr>
              <w:t>5</w:t>
            </w:r>
            <w:r w:rsidRPr="001030F1">
              <w:rPr>
                <w:sz w:val="16"/>
                <w:szCs w:val="16"/>
              </w:rPr>
              <w:t>%</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C2B4EB" w14:textId="2E6A3A73" w:rsidR="00B57C61" w:rsidRPr="001030F1" w:rsidRDefault="00FB40CD" w:rsidP="00063929">
            <w:pPr>
              <w:pStyle w:val="TableParagraph"/>
              <w:tabs>
                <w:tab w:val="left" w:pos="991"/>
              </w:tabs>
              <w:spacing w:line="278" w:lineRule="auto"/>
              <w:ind w:left="10" w:right="-15"/>
              <w:rPr>
                <w:sz w:val="16"/>
              </w:rPr>
            </w:pPr>
            <w:r w:rsidRPr="001030F1">
              <w:rPr>
                <w:sz w:val="16"/>
              </w:rPr>
              <w:t>Herramienta de Gestión Aranda</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A35272" w14:textId="00183339" w:rsidR="00B57C61" w:rsidRPr="001030F1" w:rsidRDefault="00FB40CD" w:rsidP="00063929">
            <w:pPr>
              <w:pStyle w:val="TableParagraph"/>
              <w:spacing w:before="3"/>
              <w:ind w:left="1"/>
              <w:rPr>
                <w:sz w:val="16"/>
              </w:rPr>
            </w:pPr>
            <w:r w:rsidRPr="001030F1">
              <w:rPr>
                <w:sz w:val="16"/>
              </w:rPr>
              <w:t>Informe mensual consolidado e informes detallados de las pruebas realizadas.</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1AE3CC" w14:textId="77777777" w:rsidR="00A37ECF" w:rsidRPr="001030F1" w:rsidRDefault="00A37ECF" w:rsidP="00A37ECF">
            <w:pPr>
              <w:pStyle w:val="TableParagraph"/>
              <w:spacing w:before="1" w:line="249" w:lineRule="auto"/>
              <w:ind w:left="5"/>
              <w:rPr>
                <w:sz w:val="16"/>
              </w:rPr>
            </w:pPr>
            <w:r w:rsidRPr="001030F1">
              <w:rPr>
                <w:sz w:val="16"/>
              </w:rPr>
              <w:t>Si el porcentaje es &gt; 95 % no aplican penalizaciones.</w:t>
            </w:r>
          </w:p>
          <w:p w14:paraId="08A1BF23" w14:textId="77777777" w:rsidR="00A37ECF" w:rsidRPr="001030F1" w:rsidRDefault="00A37ECF" w:rsidP="00A37ECF">
            <w:pPr>
              <w:pStyle w:val="TableParagraph"/>
              <w:spacing w:before="1" w:line="249" w:lineRule="auto"/>
              <w:ind w:left="5"/>
              <w:rPr>
                <w:sz w:val="16"/>
              </w:rPr>
            </w:pPr>
          </w:p>
          <w:p w14:paraId="402E53C4" w14:textId="39C948B1" w:rsidR="00A37ECF" w:rsidRPr="001030F1" w:rsidRDefault="00A37ECF" w:rsidP="5CB02B57">
            <w:pPr>
              <w:pStyle w:val="TableParagraph"/>
              <w:spacing w:before="1" w:line="249" w:lineRule="auto"/>
              <w:ind w:left="5"/>
              <w:rPr>
                <w:sz w:val="16"/>
                <w:szCs w:val="16"/>
              </w:rPr>
            </w:pPr>
            <w:r w:rsidRPr="001030F1">
              <w:rPr>
                <w:sz w:val="16"/>
                <w:szCs w:val="16"/>
              </w:rPr>
              <w:t xml:space="preserve">Si el porcentaje de cumplimiento esta entre el 65% y 95%, se aplicará un descuento del 10% del valor </w:t>
            </w:r>
            <w:r w:rsidR="00A90EB5" w:rsidRPr="001030F1">
              <w:rPr>
                <w:color w:val="FF0000"/>
                <w:sz w:val="16"/>
                <w:szCs w:val="16"/>
              </w:rPr>
              <w:t xml:space="preserve">total </w:t>
            </w:r>
            <w:r w:rsidRPr="001030F1">
              <w:rPr>
                <w:sz w:val="16"/>
                <w:szCs w:val="16"/>
              </w:rPr>
              <w:t>del servicio de Gestión Global.</w:t>
            </w:r>
          </w:p>
          <w:p w14:paraId="4C506CEE" w14:textId="77777777" w:rsidR="00A37ECF" w:rsidRPr="001030F1" w:rsidRDefault="00A37ECF" w:rsidP="00A37ECF">
            <w:pPr>
              <w:pStyle w:val="TableParagraph"/>
              <w:spacing w:before="1" w:line="249" w:lineRule="auto"/>
              <w:ind w:left="5"/>
              <w:rPr>
                <w:sz w:val="16"/>
              </w:rPr>
            </w:pPr>
          </w:p>
          <w:p w14:paraId="4A9EA64C" w14:textId="1203BF4B" w:rsidR="00B57C61" w:rsidRPr="001030F1" w:rsidRDefault="00A37ECF" w:rsidP="5CB02B57">
            <w:pPr>
              <w:pStyle w:val="TableParagraph"/>
              <w:spacing w:before="1" w:line="249" w:lineRule="auto"/>
              <w:ind w:left="5"/>
              <w:rPr>
                <w:sz w:val="16"/>
                <w:szCs w:val="16"/>
              </w:rPr>
            </w:pPr>
            <w:r w:rsidRPr="001030F1">
              <w:rPr>
                <w:sz w:val="16"/>
                <w:szCs w:val="16"/>
              </w:rPr>
              <w:t>Si el porcentaje de cumplimiento es menor al 65</w:t>
            </w:r>
            <w:r w:rsidR="008A1631" w:rsidRPr="001030F1">
              <w:rPr>
                <w:sz w:val="16"/>
                <w:szCs w:val="16"/>
              </w:rPr>
              <w:t>%,</w:t>
            </w:r>
            <w:r w:rsidRPr="001030F1">
              <w:rPr>
                <w:sz w:val="16"/>
                <w:szCs w:val="16"/>
              </w:rPr>
              <w:t xml:space="preserve"> se aplicará un descuento del 20% del valor</w:t>
            </w:r>
            <w:r w:rsidR="00A90EB5" w:rsidRPr="001030F1">
              <w:rPr>
                <w:color w:val="FF0000"/>
                <w:sz w:val="16"/>
                <w:szCs w:val="16"/>
              </w:rPr>
              <w:t xml:space="preserve"> total </w:t>
            </w:r>
            <w:r w:rsidRPr="001030F1">
              <w:rPr>
                <w:sz w:val="16"/>
                <w:szCs w:val="16"/>
              </w:rPr>
              <w:t>del servicio de Gestión Global.</w:t>
            </w:r>
          </w:p>
        </w:tc>
      </w:tr>
      <w:tr w:rsidR="00886401" w14:paraId="480A2788" w14:textId="77777777" w:rsidTr="5CB02B5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40"/>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3DE224" w14:textId="0EF8B62E" w:rsidR="00886401" w:rsidRPr="001030F1" w:rsidRDefault="00886401" w:rsidP="00063929">
            <w:pPr>
              <w:pStyle w:val="TableParagraph"/>
              <w:spacing w:before="3"/>
              <w:ind w:left="275" w:right="252"/>
              <w:rPr>
                <w:sz w:val="16"/>
                <w:szCs w:val="16"/>
              </w:rPr>
            </w:pPr>
            <w:r w:rsidRPr="001030F1">
              <w:rPr>
                <w:sz w:val="16"/>
                <w:szCs w:val="16"/>
              </w:rPr>
              <w:t>31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1962CE" w14:textId="022DC926" w:rsidR="00886401" w:rsidRPr="001030F1" w:rsidRDefault="00886401" w:rsidP="005D4B05">
            <w:pPr>
              <w:pStyle w:val="TableParagraph"/>
              <w:spacing w:before="3"/>
              <w:rPr>
                <w:sz w:val="16"/>
              </w:rPr>
            </w:pPr>
            <w:r w:rsidRPr="001030F1">
              <w:rPr>
                <w:sz w:val="16"/>
              </w:rPr>
              <w:t>GESTIÓN DE LA CAPACIDAD</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F06FF9" w14:textId="42AEF3CD" w:rsidR="00886401" w:rsidRPr="001030F1" w:rsidRDefault="00886401" w:rsidP="00063929">
            <w:pPr>
              <w:pStyle w:val="TableParagraph"/>
              <w:ind w:left="8"/>
              <w:rPr>
                <w:sz w:val="16"/>
              </w:rPr>
            </w:pPr>
            <w:r w:rsidRPr="001030F1">
              <w:rPr>
                <w:sz w:val="16"/>
              </w:rPr>
              <w:t xml:space="preserve">OPORTUNIDAD EN LA ENTREGA DEL PLAN DE CAPACIDAD DE </w:t>
            </w:r>
            <w:r w:rsidRPr="001030F1">
              <w:rPr>
                <w:sz w:val="16"/>
              </w:rPr>
              <w:lastRenderedPageBreak/>
              <w:t xml:space="preserve">LOS SERVICIOS DE </w:t>
            </w:r>
            <w:r w:rsidR="00B83108" w:rsidRPr="001030F1">
              <w:rPr>
                <w:sz w:val="16"/>
              </w:rPr>
              <w:t>TI</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0475F4" w14:textId="304DE4CB" w:rsidR="00886401" w:rsidRPr="001030F1" w:rsidRDefault="00491AEB" w:rsidP="00063929">
            <w:pPr>
              <w:pStyle w:val="TableParagraph"/>
              <w:spacing w:before="3" w:line="273" w:lineRule="auto"/>
              <w:ind w:left="8"/>
              <w:rPr>
                <w:sz w:val="16"/>
              </w:rPr>
            </w:pPr>
            <w:r w:rsidRPr="001030F1">
              <w:rPr>
                <w:sz w:val="16"/>
              </w:rPr>
              <w:lastRenderedPageBreak/>
              <w:t>Porcentaje de cumplimiento</w:t>
            </w:r>
            <w:r w:rsidR="00FB228C" w:rsidRPr="001030F1">
              <w:rPr>
                <w:sz w:val="16"/>
              </w:rPr>
              <w:t xml:space="preserve"> en la oportunidad de entrega</w:t>
            </w:r>
            <w:r w:rsidR="00560641" w:rsidRPr="001030F1">
              <w:rPr>
                <w:sz w:val="16"/>
              </w:rPr>
              <w:t xml:space="preserve"> e implementación</w:t>
            </w:r>
            <w:r w:rsidR="00FB228C" w:rsidRPr="001030F1">
              <w:rPr>
                <w:sz w:val="16"/>
              </w:rPr>
              <w:t xml:space="preserve"> de los planes de capacidad con la frecuencia </w:t>
            </w:r>
            <w:r w:rsidR="000A6547" w:rsidRPr="001030F1">
              <w:rPr>
                <w:sz w:val="16"/>
              </w:rPr>
              <w:t xml:space="preserve">trimestral </w:t>
            </w:r>
            <w:r w:rsidR="000A6547" w:rsidRPr="001030F1">
              <w:rPr>
                <w:sz w:val="16"/>
              </w:rPr>
              <w:lastRenderedPageBreak/>
              <w:t>durante la ejecución del contrato.</w:t>
            </w:r>
          </w:p>
        </w:tc>
        <w:tc>
          <w:tcPr>
            <w:tcW w:w="141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2DEAF4" w14:textId="127F1A2F" w:rsidR="00886401" w:rsidRPr="001030F1" w:rsidRDefault="00647400" w:rsidP="00F44857">
            <w:pPr>
              <w:pStyle w:val="TableParagraph"/>
              <w:spacing w:before="3"/>
              <w:rPr>
                <w:sz w:val="16"/>
                <w:szCs w:val="16"/>
              </w:rPr>
            </w:pPr>
            <w:r w:rsidRPr="001030F1">
              <w:rPr>
                <w:sz w:val="16"/>
                <w:szCs w:val="16"/>
              </w:rPr>
              <w:lastRenderedPageBreak/>
              <w:t>&gt;9</w:t>
            </w:r>
            <w:r w:rsidR="357216EF" w:rsidRPr="001030F1">
              <w:rPr>
                <w:color w:val="FF0000"/>
                <w:sz w:val="16"/>
                <w:szCs w:val="16"/>
              </w:rPr>
              <w:t>5</w:t>
            </w:r>
            <w:r w:rsidRPr="001030F1">
              <w:rPr>
                <w:sz w:val="16"/>
                <w:szCs w:val="16"/>
              </w:rPr>
              <w:t>%</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9B8043" w14:textId="0B2BB814" w:rsidR="00886401" w:rsidRPr="001030F1" w:rsidRDefault="003279B3" w:rsidP="00063929">
            <w:pPr>
              <w:pStyle w:val="TableParagraph"/>
              <w:tabs>
                <w:tab w:val="left" w:pos="991"/>
              </w:tabs>
              <w:spacing w:line="278" w:lineRule="auto"/>
              <w:ind w:left="10" w:right="-15"/>
              <w:rPr>
                <w:sz w:val="16"/>
              </w:rPr>
            </w:pPr>
            <w:r w:rsidRPr="001030F1">
              <w:rPr>
                <w:sz w:val="16"/>
              </w:rPr>
              <w:t>Herramienta de Gestión Aranda</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945A36" w14:textId="528CE45D" w:rsidR="00886401" w:rsidRPr="001030F1" w:rsidRDefault="00593D4E" w:rsidP="00063929">
            <w:pPr>
              <w:pStyle w:val="TableParagraph"/>
              <w:spacing w:before="3"/>
              <w:ind w:left="1"/>
              <w:rPr>
                <w:sz w:val="16"/>
              </w:rPr>
            </w:pPr>
            <w:r w:rsidRPr="001030F1">
              <w:rPr>
                <w:sz w:val="16"/>
              </w:rPr>
              <w:t>Informe mensual consolidado e informes detallados de las pruebas realizadas.</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AC4F04" w14:textId="77777777" w:rsidR="00E669BA" w:rsidRPr="001030F1" w:rsidRDefault="00E669BA" w:rsidP="00E669BA">
            <w:pPr>
              <w:pStyle w:val="TableParagraph"/>
              <w:spacing w:before="1" w:line="249" w:lineRule="auto"/>
              <w:ind w:left="5"/>
              <w:rPr>
                <w:sz w:val="16"/>
              </w:rPr>
            </w:pPr>
            <w:r w:rsidRPr="001030F1">
              <w:rPr>
                <w:sz w:val="16"/>
              </w:rPr>
              <w:t>Si el porcentaje es &gt; 95 % no aplican penalizaciones.</w:t>
            </w:r>
          </w:p>
          <w:p w14:paraId="73603247" w14:textId="77777777" w:rsidR="00E669BA" w:rsidRPr="001030F1" w:rsidRDefault="00E669BA" w:rsidP="00E669BA">
            <w:pPr>
              <w:pStyle w:val="TableParagraph"/>
              <w:spacing w:before="1" w:line="249" w:lineRule="auto"/>
              <w:ind w:left="5"/>
              <w:rPr>
                <w:sz w:val="16"/>
              </w:rPr>
            </w:pPr>
          </w:p>
          <w:p w14:paraId="4C75C83A" w14:textId="77777777" w:rsidR="00E669BA" w:rsidRPr="001030F1" w:rsidRDefault="00E669BA" w:rsidP="00E669BA">
            <w:pPr>
              <w:pStyle w:val="TableParagraph"/>
              <w:spacing w:before="1" w:line="249" w:lineRule="auto"/>
              <w:ind w:left="5"/>
              <w:rPr>
                <w:sz w:val="16"/>
              </w:rPr>
            </w:pPr>
            <w:r w:rsidRPr="001030F1">
              <w:rPr>
                <w:sz w:val="16"/>
              </w:rPr>
              <w:t xml:space="preserve">Si el porcentaje de </w:t>
            </w:r>
            <w:r w:rsidRPr="001030F1">
              <w:rPr>
                <w:sz w:val="16"/>
              </w:rPr>
              <w:lastRenderedPageBreak/>
              <w:t xml:space="preserve">cumplimiento esta entre el </w:t>
            </w:r>
            <w:r w:rsidRPr="00E43C41">
              <w:rPr>
                <w:color w:val="FF0000"/>
                <w:sz w:val="16"/>
              </w:rPr>
              <w:t xml:space="preserve">65% y 95%, </w:t>
            </w:r>
            <w:r w:rsidRPr="001030F1">
              <w:rPr>
                <w:sz w:val="16"/>
              </w:rPr>
              <w:t>se aplicará un descuento del 10% del valor del servicio de Gestión Global.</w:t>
            </w:r>
          </w:p>
          <w:p w14:paraId="5D8F2B6A" w14:textId="77777777" w:rsidR="00E669BA" w:rsidRPr="001030F1" w:rsidRDefault="00E669BA" w:rsidP="00E669BA">
            <w:pPr>
              <w:pStyle w:val="TableParagraph"/>
              <w:spacing w:before="1" w:line="249" w:lineRule="auto"/>
              <w:ind w:left="5"/>
              <w:rPr>
                <w:sz w:val="16"/>
              </w:rPr>
            </w:pPr>
          </w:p>
          <w:p w14:paraId="6455BB95" w14:textId="5881733F" w:rsidR="00886401" w:rsidRPr="001030F1" w:rsidRDefault="00E669BA" w:rsidP="00E669BA">
            <w:pPr>
              <w:pStyle w:val="TableParagraph"/>
              <w:spacing w:before="1" w:line="249" w:lineRule="auto"/>
              <w:ind w:left="5"/>
              <w:rPr>
                <w:sz w:val="16"/>
              </w:rPr>
            </w:pPr>
            <w:r w:rsidRPr="001030F1">
              <w:rPr>
                <w:sz w:val="16"/>
              </w:rPr>
              <w:t>Si el porcentaje de cumplimiento es menor al 65%, se aplicará un descuento del 20% del valor del servicio de Gestión Global.</w:t>
            </w:r>
          </w:p>
        </w:tc>
      </w:tr>
    </w:tbl>
    <w:p w14:paraId="0395C268" w14:textId="77777777" w:rsidR="00C86934" w:rsidRDefault="00C86934" w:rsidP="00FC0FC6">
      <w:pPr>
        <w:tabs>
          <w:tab w:val="left" w:pos="10632"/>
        </w:tabs>
        <w:jc w:val="center"/>
      </w:pPr>
    </w:p>
    <w:p w14:paraId="46A94526" w14:textId="77777777" w:rsidR="00C86934" w:rsidRDefault="00C86934" w:rsidP="00FC0FC6">
      <w:pPr>
        <w:tabs>
          <w:tab w:val="left" w:pos="10632"/>
        </w:tabs>
        <w:jc w:val="center"/>
      </w:pPr>
    </w:p>
    <w:p w14:paraId="7B7C8C32" w14:textId="50B02D38" w:rsidR="008D4EF8" w:rsidRDefault="00063929" w:rsidP="00FC0FC6">
      <w:pPr>
        <w:tabs>
          <w:tab w:val="left" w:pos="10632"/>
        </w:tabs>
        <w:jc w:val="center"/>
      </w:pPr>
      <w:r>
        <w:br w:type="textWrapping" w:clear="all"/>
      </w:r>
    </w:p>
    <w:p w14:paraId="11C3A7F8" w14:textId="77777777" w:rsidR="00362286" w:rsidRDefault="00362286" w:rsidP="00FC0FC6">
      <w:pPr>
        <w:tabs>
          <w:tab w:val="left" w:pos="10632"/>
        </w:tabs>
        <w:jc w:val="center"/>
      </w:pPr>
    </w:p>
    <w:sectPr w:rsidR="00362286" w:rsidSect="00BE5D51">
      <w:pgSz w:w="15840" w:h="12240" w:orient="landscape"/>
      <w:pgMar w:top="1417" w:right="1701" w:bottom="1417" w:left="1701" w:header="458" w:footer="26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2CFA90" w14:textId="77777777" w:rsidR="000F17AD" w:rsidRDefault="000F17AD">
      <w:r>
        <w:separator/>
      </w:r>
    </w:p>
  </w:endnote>
  <w:endnote w:type="continuationSeparator" w:id="0">
    <w:p w14:paraId="64490D21" w14:textId="77777777" w:rsidR="000F17AD" w:rsidRDefault="000F17AD">
      <w:r>
        <w:continuationSeparator/>
      </w:r>
    </w:p>
  </w:endnote>
  <w:endnote w:type="continuationNotice" w:id="1">
    <w:p w14:paraId="74888160" w14:textId="77777777" w:rsidR="000F17AD" w:rsidRDefault="000F17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3C786" w14:textId="77777777" w:rsidR="00DC5662" w:rsidRPr="00A73747" w:rsidRDefault="00DC5662">
    <w:pPr>
      <w:pStyle w:val="Piedepgina"/>
      <w:jc w:val="center"/>
    </w:pPr>
    <w:r w:rsidRPr="00A73747">
      <w:rPr>
        <w:lang w:val="es-ES"/>
      </w:rPr>
      <w:t xml:space="preserve">Página </w:t>
    </w:r>
    <w:r w:rsidRPr="00A73747">
      <w:rPr>
        <w:color w:val="2B579A"/>
        <w:shd w:val="clear" w:color="auto" w:fill="E6E6E6"/>
      </w:rPr>
      <w:fldChar w:fldCharType="begin"/>
    </w:r>
    <w:r w:rsidRPr="00A73747">
      <w:instrText>PAGE  \* Arabic  \* MERGEFORMAT</w:instrText>
    </w:r>
    <w:r w:rsidRPr="00A73747">
      <w:rPr>
        <w:color w:val="2B579A"/>
        <w:shd w:val="clear" w:color="auto" w:fill="E6E6E6"/>
      </w:rPr>
      <w:fldChar w:fldCharType="separate"/>
    </w:r>
    <w:r w:rsidRPr="00A73747">
      <w:rPr>
        <w:lang w:val="es-ES"/>
      </w:rPr>
      <w:t>2</w:t>
    </w:r>
    <w:r w:rsidRPr="00A73747">
      <w:rPr>
        <w:color w:val="2B579A"/>
        <w:shd w:val="clear" w:color="auto" w:fill="E6E6E6"/>
      </w:rPr>
      <w:fldChar w:fldCharType="end"/>
    </w:r>
    <w:r w:rsidRPr="00A73747">
      <w:rPr>
        <w:lang w:val="es-ES"/>
      </w:rPr>
      <w:t xml:space="preserve"> de </w:t>
    </w:r>
    <w:r w:rsidR="00362286">
      <w:fldChar w:fldCharType="begin"/>
    </w:r>
    <w:r w:rsidR="00362286">
      <w:instrText>NUMPAGES  \* Arabic  \* MERGEFORMAT</w:instrText>
    </w:r>
    <w:r w:rsidR="00362286">
      <w:fldChar w:fldCharType="separate"/>
    </w:r>
    <w:r w:rsidRPr="00A73747">
      <w:rPr>
        <w:lang w:val="es-ES"/>
      </w:rPr>
      <w:t>2</w:t>
    </w:r>
    <w:r w:rsidR="00362286">
      <w:rPr>
        <w:lang w:val="es-ES"/>
      </w:rPr>
      <w:fldChar w:fldCharType="end"/>
    </w:r>
  </w:p>
  <w:p w14:paraId="191D2DF8" w14:textId="4E0F7AE6" w:rsidR="00DC5662" w:rsidRPr="003E3EC0" w:rsidRDefault="00DC5662" w:rsidP="003E3EC0">
    <w:pPr>
      <w:pStyle w:val="Textoindependiente"/>
      <w:spacing w:line="14" w:lineRule="auto"/>
      <w:jc w:val="center"/>
      <w:rPr>
        <w:b w:val="0"/>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848065" w14:textId="77777777" w:rsidR="000F17AD" w:rsidRDefault="000F17AD">
      <w:r>
        <w:separator/>
      </w:r>
    </w:p>
  </w:footnote>
  <w:footnote w:type="continuationSeparator" w:id="0">
    <w:p w14:paraId="60BEF557" w14:textId="77777777" w:rsidR="000F17AD" w:rsidRDefault="000F17AD">
      <w:r>
        <w:continuationSeparator/>
      </w:r>
    </w:p>
  </w:footnote>
  <w:footnote w:type="continuationNotice" w:id="1">
    <w:p w14:paraId="08656B50" w14:textId="77777777" w:rsidR="000F17AD" w:rsidRDefault="000F17A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1963B3" w14:textId="43857BA1" w:rsidR="00DC5662" w:rsidRPr="002027DB" w:rsidRDefault="00BF173D" w:rsidP="002027DB">
    <w:pPr>
      <w:pStyle w:val="Encabezado"/>
      <w:jc w:val="center"/>
    </w:pPr>
    <w:r>
      <w:rPr>
        <w:noProof/>
      </w:rPr>
      <w:drawing>
        <wp:inline distT="0" distB="0" distL="0" distR="0" wp14:anchorId="0CF094AA" wp14:editId="0483F762">
          <wp:extent cx="1636869" cy="536962"/>
          <wp:effectExtent l="0" t="0" r="1905" b="0"/>
          <wp:docPr id="6" name="Imagen 6" descr="Logotipo, nombre de la empresa&#10;&#10;Descripción generada automáticamente">
            <a:extLst xmlns:a="http://schemas.openxmlformats.org/drawingml/2006/main">
              <a:ext uri="{FF2B5EF4-FFF2-40B4-BE49-F238E27FC236}">
                <a16:creationId xmlns:a16="http://schemas.microsoft.com/office/drawing/2014/main" id="{50405C17-7A46-FE69-FCBF-65F18D0B3ED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Logotipo, nombre de la empresa&#10;&#10;Descripción generada automáticamente">
                    <a:extLst>
                      <a:ext uri="{FF2B5EF4-FFF2-40B4-BE49-F238E27FC236}">
                        <a16:creationId xmlns:a16="http://schemas.microsoft.com/office/drawing/2014/main" id="{50405C17-7A46-FE69-FCBF-65F18D0B3ED9}"/>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656341" cy="543350"/>
                  </a:xfrm>
                  <a:prstGeom prst="rect">
                    <a:avLst/>
                  </a:prstGeom>
                </pic:spPr>
              </pic:pic>
            </a:graphicData>
          </a:graphic>
        </wp:inline>
      </w:drawing>
    </w:r>
    <w:r w:rsidR="00705175">
      <w:rPr>
        <w:noProof/>
      </w:rPr>
      <w:drawing>
        <wp:inline distT="0" distB="0" distL="0" distR="0" wp14:anchorId="72E4B7EF" wp14:editId="4B7153F8">
          <wp:extent cx="1584000" cy="465680"/>
          <wp:effectExtent l="0" t="0" r="0" b="0"/>
          <wp:docPr id="176718537" name="Imagen 1"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18537" name="Imagen 1" descr="Interfaz de usuario gráfica, Texto, Aplicación&#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1584000" cy="46568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55A70"/>
    <w:multiLevelType w:val="hybridMultilevel"/>
    <w:tmpl w:val="8BC44C96"/>
    <w:lvl w:ilvl="0" w:tplc="7D220062">
      <w:numFmt w:val="bullet"/>
      <w:lvlText w:val="•"/>
      <w:lvlJc w:val="left"/>
      <w:pPr>
        <w:ind w:left="712" w:hanging="360"/>
      </w:pPr>
      <w:rPr>
        <w:rFonts w:ascii="Arial" w:eastAsia="Arial" w:hAnsi="Arial" w:cs="Arial" w:hint="default"/>
        <w:w w:val="100"/>
        <w:sz w:val="16"/>
        <w:szCs w:val="16"/>
        <w:lang w:val="es-MX" w:eastAsia="en-US" w:bidi="ar-SA"/>
      </w:rPr>
    </w:lvl>
    <w:lvl w:ilvl="1" w:tplc="0B2AC1DC">
      <w:numFmt w:val="bullet"/>
      <w:lvlText w:val="•"/>
      <w:lvlJc w:val="left"/>
      <w:pPr>
        <w:ind w:left="974" w:hanging="360"/>
      </w:pPr>
      <w:rPr>
        <w:rFonts w:hint="default"/>
        <w:lang w:val="es-MX" w:eastAsia="en-US" w:bidi="ar-SA"/>
      </w:rPr>
    </w:lvl>
    <w:lvl w:ilvl="2" w:tplc="8D84A4A2">
      <w:numFmt w:val="bullet"/>
      <w:lvlText w:val="•"/>
      <w:lvlJc w:val="left"/>
      <w:pPr>
        <w:ind w:left="1229" w:hanging="360"/>
      </w:pPr>
      <w:rPr>
        <w:rFonts w:hint="default"/>
        <w:lang w:val="es-MX" w:eastAsia="en-US" w:bidi="ar-SA"/>
      </w:rPr>
    </w:lvl>
    <w:lvl w:ilvl="3" w:tplc="73BE990C">
      <w:numFmt w:val="bullet"/>
      <w:lvlText w:val="•"/>
      <w:lvlJc w:val="left"/>
      <w:pPr>
        <w:ind w:left="1484" w:hanging="360"/>
      </w:pPr>
      <w:rPr>
        <w:rFonts w:hint="default"/>
        <w:lang w:val="es-MX" w:eastAsia="en-US" w:bidi="ar-SA"/>
      </w:rPr>
    </w:lvl>
    <w:lvl w:ilvl="4" w:tplc="C6C034A6">
      <w:numFmt w:val="bullet"/>
      <w:lvlText w:val="•"/>
      <w:lvlJc w:val="left"/>
      <w:pPr>
        <w:ind w:left="1738" w:hanging="360"/>
      </w:pPr>
      <w:rPr>
        <w:rFonts w:hint="default"/>
        <w:lang w:val="es-MX" w:eastAsia="en-US" w:bidi="ar-SA"/>
      </w:rPr>
    </w:lvl>
    <w:lvl w:ilvl="5" w:tplc="0C1870B0">
      <w:numFmt w:val="bullet"/>
      <w:lvlText w:val="•"/>
      <w:lvlJc w:val="left"/>
      <w:pPr>
        <w:ind w:left="1993" w:hanging="360"/>
      </w:pPr>
      <w:rPr>
        <w:rFonts w:hint="default"/>
        <w:lang w:val="es-MX" w:eastAsia="en-US" w:bidi="ar-SA"/>
      </w:rPr>
    </w:lvl>
    <w:lvl w:ilvl="6" w:tplc="8A24ED7C">
      <w:numFmt w:val="bullet"/>
      <w:lvlText w:val="•"/>
      <w:lvlJc w:val="left"/>
      <w:pPr>
        <w:ind w:left="2248" w:hanging="360"/>
      </w:pPr>
      <w:rPr>
        <w:rFonts w:hint="default"/>
        <w:lang w:val="es-MX" w:eastAsia="en-US" w:bidi="ar-SA"/>
      </w:rPr>
    </w:lvl>
    <w:lvl w:ilvl="7" w:tplc="45F647A4">
      <w:numFmt w:val="bullet"/>
      <w:lvlText w:val="•"/>
      <w:lvlJc w:val="left"/>
      <w:pPr>
        <w:ind w:left="2502" w:hanging="360"/>
      </w:pPr>
      <w:rPr>
        <w:rFonts w:hint="default"/>
        <w:lang w:val="es-MX" w:eastAsia="en-US" w:bidi="ar-SA"/>
      </w:rPr>
    </w:lvl>
    <w:lvl w:ilvl="8" w:tplc="B0565AA4">
      <w:numFmt w:val="bullet"/>
      <w:lvlText w:val="•"/>
      <w:lvlJc w:val="left"/>
      <w:pPr>
        <w:ind w:left="2757" w:hanging="360"/>
      </w:pPr>
      <w:rPr>
        <w:rFonts w:hint="default"/>
        <w:lang w:val="es-MX" w:eastAsia="en-US" w:bidi="ar-SA"/>
      </w:rPr>
    </w:lvl>
  </w:abstractNum>
  <w:abstractNum w:abstractNumId="1" w15:restartNumberingAfterBreak="0">
    <w:nsid w:val="00DD521E"/>
    <w:multiLevelType w:val="hybridMultilevel"/>
    <w:tmpl w:val="04768BB0"/>
    <w:lvl w:ilvl="0" w:tplc="5652F618">
      <w:numFmt w:val="bullet"/>
      <w:lvlText w:val="•"/>
      <w:lvlJc w:val="left"/>
      <w:pPr>
        <w:ind w:left="364" w:hanging="360"/>
      </w:pPr>
      <w:rPr>
        <w:rFonts w:ascii="Arial" w:eastAsia="Arial" w:hAnsi="Arial" w:cs="Arial" w:hint="default"/>
        <w:w w:val="100"/>
        <w:sz w:val="16"/>
        <w:szCs w:val="16"/>
        <w:lang w:val="es-MX" w:eastAsia="en-US" w:bidi="ar-SA"/>
      </w:rPr>
    </w:lvl>
    <w:lvl w:ilvl="1" w:tplc="97F2C970">
      <w:numFmt w:val="bullet"/>
      <w:lvlText w:val="•"/>
      <w:lvlJc w:val="left"/>
      <w:pPr>
        <w:ind w:left="650" w:hanging="360"/>
      </w:pPr>
      <w:rPr>
        <w:rFonts w:hint="default"/>
        <w:lang w:val="es-MX" w:eastAsia="en-US" w:bidi="ar-SA"/>
      </w:rPr>
    </w:lvl>
    <w:lvl w:ilvl="2" w:tplc="6EE84A36">
      <w:numFmt w:val="bullet"/>
      <w:lvlText w:val="•"/>
      <w:lvlJc w:val="left"/>
      <w:pPr>
        <w:ind w:left="940" w:hanging="360"/>
      </w:pPr>
      <w:rPr>
        <w:rFonts w:hint="default"/>
        <w:lang w:val="es-MX" w:eastAsia="en-US" w:bidi="ar-SA"/>
      </w:rPr>
    </w:lvl>
    <w:lvl w:ilvl="3" w:tplc="7090D366">
      <w:numFmt w:val="bullet"/>
      <w:lvlText w:val="•"/>
      <w:lvlJc w:val="left"/>
      <w:pPr>
        <w:ind w:left="1230" w:hanging="360"/>
      </w:pPr>
      <w:rPr>
        <w:rFonts w:hint="default"/>
        <w:lang w:val="es-MX" w:eastAsia="en-US" w:bidi="ar-SA"/>
      </w:rPr>
    </w:lvl>
    <w:lvl w:ilvl="4" w:tplc="70F27DEC">
      <w:numFmt w:val="bullet"/>
      <w:lvlText w:val="•"/>
      <w:lvlJc w:val="left"/>
      <w:pPr>
        <w:ind w:left="1521" w:hanging="360"/>
      </w:pPr>
      <w:rPr>
        <w:rFonts w:hint="default"/>
        <w:lang w:val="es-MX" w:eastAsia="en-US" w:bidi="ar-SA"/>
      </w:rPr>
    </w:lvl>
    <w:lvl w:ilvl="5" w:tplc="2E7C98A4">
      <w:numFmt w:val="bullet"/>
      <w:lvlText w:val="•"/>
      <w:lvlJc w:val="left"/>
      <w:pPr>
        <w:ind w:left="1811" w:hanging="360"/>
      </w:pPr>
      <w:rPr>
        <w:rFonts w:hint="default"/>
        <w:lang w:val="es-MX" w:eastAsia="en-US" w:bidi="ar-SA"/>
      </w:rPr>
    </w:lvl>
    <w:lvl w:ilvl="6" w:tplc="4F18AC46">
      <w:numFmt w:val="bullet"/>
      <w:lvlText w:val="•"/>
      <w:lvlJc w:val="left"/>
      <w:pPr>
        <w:ind w:left="2101" w:hanging="360"/>
      </w:pPr>
      <w:rPr>
        <w:rFonts w:hint="default"/>
        <w:lang w:val="es-MX" w:eastAsia="en-US" w:bidi="ar-SA"/>
      </w:rPr>
    </w:lvl>
    <w:lvl w:ilvl="7" w:tplc="87624366">
      <w:numFmt w:val="bullet"/>
      <w:lvlText w:val="•"/>
      <w:lvlJc w:val="left"/>
      <w:pPr>
        <w:ind w:left="2391" w:hanging="360"/>
      </w:pPr>
      <w:rPr>
        <w:rFonts w:hint="default"/>
        <w:lang w:val="es-MX" w:eastAsia="en-US" w:bidi="ar-SA"/>
      </w:rPr>
    </w:lvl>
    <w:lvl w:ilvl="8" w:tplc="277E5F78">
      <w:numFmt w:val="bullet"/>
      <w:lvlText w:val="•"/>
      <w:lvlJc w:val="left"/>
      <w:pPr>
        <w:ind w:left="2682" w:hanging="360"/>
      </w:pPr>
      <w:rPr>
        <w:rFonts w:hint="default"/>
        <w:lang w:val="es-MX" w:eastAsia="en-US" w:bidi="ar-SA"/>
      </w:rPr>
    </w:lvl>
  </w:abstractNum>
  <w:abstractNum w:abstractNumId="2" w15:restartNumberingAfterBreak="0">
    <w:nsid w:val="021C2D9D"/>
    <w:multiLevelType w:val="hybridMultilevel"/>
    <w:tmpl w:val="54FEE8E4"/>
    <w:lvl w:ilvl="0" w:tplc="B204E832">
      <w:numFmt w:val="bullet"/>
      <w:lvlText w:val=""/>
      <w:lvlJc w:val="left"/>
      <w:pPr>
        <w:ind w:left="364" w:hanging="360"/>
      </w:pPr>
      <w:rPr>
        <w:rFonts w:ascii="Symbol" w:eastAsia="Symbol" w:hAnsi="Symbol" w:cs="Symbol" w:hint="default"/>
        <w:w w:val="100"/>
        <w:sz w:val="16"/>
        <w:szCs w:val="16"/>
        <w:lang w:val="es-MX"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8FB2F69"/>
    <w:multiLevelType w:val="hybridMultilevel"/>
    <w:tmpl w:val="054EDF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9B64570"/>
    <w:multiLevelType w:val="hybridMultilevel"/>
    <w:tmpl w:val="47841810"/>
    <w:lvl w:ilvl="0" w:tplc="FFFFFFFF">
      <w:start w:val="1"/>
      <w:numFmt w:val="bullet"/>
      <w:lvlText w:val="•"/>
      <w:lvlJc w:val="left"/>
      <w:pPr>
        <w:ind w:left="364" w:hanging="360"/>
      </w:pPr>
      <w:rPr>
        <w:rFonts w:ascii="Arial" w:hAnsi="Arial" w:hint="default"/>
        <w:w w:val="100"/>
        <w:sz w:val="16"/>
        <w:szCs w:val="16"/>
        <w:lang w:val="es-MX" w:eastAsia="en-US" w:bidi="ar-SA"/>
      </w:rPr>
    </w:lvl>
    <w:lvl w:ilvl="1" w:tplc="E8CC8CB2">
      <w:numFmt w:val="bullet"/>
      <w:lvlText w:val="•"/>
      <w:lvlJc w:val="left"/>
      <w:pPr>
        <w:ind w:left="511" w:hanging="360"/>
      </w:pPr>
      <w:rPr>
        <w:rFonts w:hint="default"/>
        <w:lang w:val="es-MX" w:eastAsia="en-US" w:bidi="ar-SA"/>
      </w:rPr>
    </w:lvl>
    <w:lvl w:ilvl="2" w:tplc="EAFE93D2">
      <w:numFmt w:val="bullet"/>
      <w:lvlText w:val="•"/>
      <w:lvlJc w:val="left"/>
      <w:pPr>
        <w:ind w:left="662" w:hanging="360"/>
      </w:pPr>
      <w:rPr>
        <w:rFonts w:hint="default"/>
        <w:lang w:val="es-MX" w:eastAsia="en-US" w:bidi="ar-SA"/>
      </w:rPr>
    </w:lvl>
    <w:lvl w:ilvl="3" w:tplc="8CC4C6EE">
      <w:numFmt w:val="bullet"/>
      <w:lvlText w:val="•"/>
      <w:lvlJc w:val="left"/>
      <w:pPr>
        <w:ind w:left="813" w:hanging="360"/>
      </w:pPr>
      <w:rPr>
        <w:rFonts w:hint="default"/>
        <w:lang w:val="es-MX" w:eastAsia="en-US" w:bidi="ar-SA"/>
      </w:rPr>
    </w:lvl>
    <w:lvl w:ilvl="4" w:tplc="3FF6322C">
      <w:numFmt w:val="bullet"/>
      <w:lvlText w:val="•"/>
      <w:lvlJc w:val="left"/>
      <w:pPr>
        <w:ind w:left="964" w:hanging="360"/>
      </w:pPr>
      <w:rPr>
        <w:rFonts w:hint="default"/>
        <w:lang w:val="es-MX" w:eastAsia="en-US" w:bidi="ar-SA"/>
      </w:rPr>
    </w:lvl>
    <w:lvl w:ilvl="5" w:tplc="0742D25C">
      <w:numFmt w:val="bullet"/>
      <w:lvlText w:val="•"/>
      <w:lvlJc w:val="left"/>
      <w:pPr>
        <w:ind w:left="1115" w:hanging="360"/>
      </w:pPr>
      <w:rPr>
        <w:rFonts w:hint="default"/>
        <w:lang w:val="es-MX" w:eastAsia="en-US" w:bidi="ar-SA"/>
      </w:rPr>
    </w:lvl>
    <w:lvl w:ilvl="6" w:tplc="A672D53E">
      <w:numFmt w:val="bullet"/>
      <w:lvlText w:val="•"/>
      <w:lvlJc w:val="left"/>
      <w:pPr>
        <w:ind w:left="1266" w:hanging="360"/>
      </w:pPr>
      <w:rPr>
        <w:rFonts w:hint="default"/>
        <w:lang w:val="es-MX" w:eastAsia="en-US" w:bidi="ar-SA"/>
      </w:rPr>
    </w:lvl>
    <w:lvl w:ilvl="7" w:tplc="5712B28E">
      <w:numFmt w:val="bullet"/>
      <w:lvlText w:val="•"/>
      <w:lvlJc w:val="left"/>
      <w:pPr>
        <w:ind w:left="1417" w:hanging="360"/>
      </w:pPr>
      <w:rPr>
        <w:rFonts w:hint="default"/>
        <w:lang w:val="es-MX" w:eastAsia="en-US" w:bidi="ar-SA"/>
      </w:rPr>
    </w:lvl>
    <w:lvl w:ilvl="8" w:tplc="A7CA6058">
      <w:numFmt w:val="bullet"/>
      <w:lvlText w:val="•"/>
      <w:lvlJc w:val="left"/>
      <w:pPr>
        <w:ind w:left="1568" w:hanging="360"/>
      </w:pPr>
      <w:rPr>
        <w:rFonts w:hint="default"/>
        <w:lang w:val="es-MX" w:eastAsia="en-US" w:bidi="ar-SA"/>
      </w:rPr>
    </w:lvl>
  </w:abstractNum>
  <w:abstractNum w:abstractNumId="5" w15:restartNumberingAfterBreak="0">
    <w:nsid w:val="0CAE1B7B"/>
    <w:multiLevelType w:val="hybridMultilevel"/>
    <w:tmpl w:val="F0467456"/>
    <w:lvl w:ilvl="0" w:tplc="240A0001">
      <w:start w:val="1"/>
      <w:numFmt w:val="bullet"/>
      <w:lvlText w:val=""/>
      <w:lvlJc w:val="left"/>
      <w:pPr>
        <w:ind w:left="721" w:hanging="360"/>
      </w:pPr>
      <w:rPr>
        <w:rFonts w:ascii="Symbol" w:hAnsi="Symbol" w:hint="default"/>
      </w:rPr>
    </w:lvl>
    <w:lvl w:ilvl="1" w:tplc="240A0003" w:tentative="1">
      <w:start w:val="1"/>
      <w:numFmt w:val="bullet"/>
      <w:lvlText w:val="o"/>
      <w:lvlJc w:val="left"/>
      <w:pPr>
        <w:ind w:left="1441" w:hanging="360"/>
      </w:pPr>
      <w:rPr>
        <w:rFonts w:ascii="Courier New" w:hAnsi="Courier New" w:cs="Courier New" w:hint="default"/>
      </w:rPr>
    </w:lvl>
    <w:lvl w:ilvl="2" w:tplc="240A0005" w:tentative="1">
      <w:start w:val="1"/>
      <w:numFmt w:val="bullet"/>
      <w:lvlText w:val=""/>
      <w:lvlJc w:val="left"/>
      <w:pPr>
        <w:ind w:left="2161" w:hanging="360"/>
      </w:pPr>
      <w:rPr>
        <w:rFonts w:ascii="Wingdings" w:hAnsi="Wingdings" w:hint="default"/>
      </w:rPr>
    </w:lvl>
    <w:lvl w:ilvl="3" w:tplc="240A0001" w:tentative="1">
      <w:start w:val="1"/>
      <w:numFmt w:val="bullet"/>
      <w:lvlText w:val=""/>
      <w:lvlJc w:val="left"/>
      <w:pPr>
        <w:ind w:left="2881" w:hanging="360"/>
      </w:pPr>
      <w:rPr>
        <w:rFonts w:ascii="Symbol" w:hAnsi="Symbol" w:hint="default"/>
      </w:rPr>
    </w:lvl>
    <w:lvl w:ilvl="4" w:tplc="240A0003" w:tentative="1">
      <w:start w:val="1"/>
      <w:numFmt w:val="bullet"/>
      <w:lvlText w:val="o"/>
      <w:lvlJc w:val="left"/>
      <w:pPr>
        <w:ind w:left="3601" w:hanging="360"/>
      </w:pPr>
      <w:rPr>
        <w:rFonts w:ascii="Courier New" w:hAnsi="Courier New" w:cs="Courier New" w:hint="default"/>
      </w:rPr>
    </w:lvl>
    <w:lvl w:ilvl="5" w:tplc="240A0005" w:tentative="1">
      <w:start w:val="1"/>
      <w:numFmt w:val="bullet"/>
      <w:lvlText w:val=""/>
      <w:lvlJc w:val="left"/>
      <w:pPr>
        <w:ind w:left="4321" w:hanging="360"/>
      </w:pPr>
      <w:rPr>
        <w:rFonts w:ascii="Wingdings" w:hAnsi="Wingdings" w:hint="default"/>
      </w:rPr>
    </w:lvl>
    <w:lvl w:ilvl="6" w:tplc="240A0001" w:tentative="1">
      <w:start w:val="1"/>
      <w:numFmt w:val="bullet"/>
      <w:lvlText w:val=""/>
      <w:lvlJc w:val="left"/>
      <w:pPr>
        <w:ind w:left="5041" w:hanging="360"/>
      </w:pPr>
      <w:rPr>
        <w:rFonts w:ascii="Symbol" w:hAnsi="Symbol" w:hint="default"/>
      </w:rPr>
    </w:lvl>
    <w:lvl w:ilvl="7" w:tplc="240A0003" w:tentative="1">
      <w:start w:val="1"/>
      <w:numFmt w:val="bullet"/>
      <w:lvlText w:val="o"/>
      <w:lvlJc w:val="left"/>
      <w:pPr>
        <w:ind w:left="5761" w:hanging="360"/>
      </w:pPr>
      <w:rPr>
        <w:rFonts w:ascii="Courier New" w:hAnsi="Courier New" w:cs="Courier New" w:hint="default"/>
      </w:rPr>
    </w:lvl>
    <w:lvl w:ilvl="8" w:tplc="240A0005" w:tentative="1">
      <w:start w:val="1"/>
      <w:numFmt w:val="bullet"/>
      <w:lvlText w:val=""/>
      <w:lvlJc w:val="left"/>
      <w:pPr>
        <w:ind w:left="6481" w:hanging="360"/>
      </w:pPr>
      <w:rPr>
        <w:rFonts w:ascii="Wingdings" w:hAnsi="Wingdings" w:hint="default"/>
      </w:rPr>
    </w:lvl>
  </w:abstractNum>
  <w:abstractNum w:abstractNumId="6" w15:restartNumberingAfterBreak="0">
    <w:nsid w:val="0D65106B"/>
    <w:multiLevelType w:val="hybridMultilevel"/>
    <w:tmpl w:val="04C6A2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05C3C27"/>
    <w:multiLevelType w:val="hybridMultilevel"/>
    <w:tmpl w:val="BBF8A916"/>
    <w:lvl w:ilvl="0" w:tplc="6A1E690C">
      <w:start w:val="2"/>
      <w:numFmt w:val="bullet"/>
      <w:lvlText w:val="-"/>
      <w:lvlJc w:val="left"/>
      <w:pPr>
        <w:ind w:left="1429" w:hanging="360"/>
      </w:pPr>
      <w:rPr>
        <w:rFonts w:ascii="Arial" w:eastAsia="Calibri" w:hAnsi="Arial" w:cs="Aria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8" w15:restartNumberingAfterBreak="0">
    <w:nsid w:val="152C6DD2"/>
    <w:multiLevelType w:val="hybridMultilevel"/>
    <w:tmpl w:val="C11CFF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5BD2101"/>
    <w:multiLevelType w:val="hybridMultilevel"/>
    <w:tmpl w:val="B32063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78A4B48"/>
    <w:multiLevelType w:val="hybridMultilevel"/>
    <w:tmpl w:val="A9824B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AD9272A"/>
    <w:multiLevelType w:val="hybridMultilevel"/>
    <w:tmpl w:val="6B4E2C02"/>
    <w:lvl w:ilvl="0" w:tplc="816466C8">
      <w:numFmt w:val="bullet"/>
      <w:lvlText w:val=""/>
      <w:lvlJc w:val="left"/>
      <w:pPr>
        <w:ind w:left="363" w:hanging="360"/>
      </w:pPr>
      <w:rPr>
        <w:rFonts w:ascii="Wingdings" w:eastAsia="Calibri" w:hAnsi="Wingdings" w:cs="Calibri" w:hint="default"/>
      </w:rPr>
    </w:lvl>
    <w:lvl w:ilvl="1" w:tplc="240A0003" w:tentative="1">
      <w:start w:val="1"/>
      <w:numFmt w:val="bullet"/>
      <w:lvlText w:val="o"/>
      <w:lvlJc w:val="left"/>
      <w:pPr>
        <w:ind w:left="1083" w:hanging="360"/>
      </w:pPr>
      <w:rPr>
        <w:rFonts w:ascii="Courier New" w:hAnsi="Courier New" w:cs="Courier New" w:hint="default"/>
      </w:rPr>
    </w:lvl>
    <w:lvl w:ilvl="2" w:tplc="240A0005" w:tentative="1">
      <w:start w:val="1"/>
      <w:numFmt w:val="bullet"/>
      <w:lvlText w:val=""/>
      <w:lvlJc w:val="left"/>
      <w:pPr>
        <w:ind w:left="1803" w:hanging="360"/>
      </w:pPr>
      <w:rPr>
        <w:rFonts w:ascii="Wingdings" w:hAnsi="Wingdings" w:hint="default"/>
      </w:rPr>
    </w:lvl>
    <w:lvl w:ilvl="3" w:tplc="240A0001" w:tentative="1">
      <w:start w:val="1"/>
      <w:numFmt w:val="bullet"/>
      <w:lvlText w:val=""/>
      <w:lvlJc w:val="left"/>
      <w:pPr>
        <w:ind w:left="2523" w:hanging="360"/>
      </w:pPr>
      <w:rPr>
        <w:rFonts w:ascii="Symbol" w:hAnsi="Symbol" w:hint="default"/>
      </w:rPr>
    </w:lvl>
    <w:lvl w:ilvl="4" w:tplc="240A0003" w:tentative="1">
      <w:start w:val="1"/>
      <w:numFmt w:val="bullet"/>
      <w:lvlText w:val="o"/>
      <w:lvlJc w:val="left"/>
      <w:pPr>
        <w:ind w:left="3243" w:hanging="360"/>
      </w:pPr>
      <w:rPr>
        <w:rFonts w:ascii="Courier New" w:hAnsi="Courier New" w:cs="Courier New" w:hint="default"/>
      </w:rPr>
    </w:lvl>
    <w:lvl w:ilvl="5" w:tplc="240A0005" w:tentative="1">
      <w:start w:val="1"/>
      <w:numFmt w:val="bullet"/>
      <w:lvlText w:val=""/>
      <w:lvlJc w:val="left"/>
      <w:pPr>
        <w:ind w:left="3963" w:hanging="360"/>
      </w:pPr>
      <w:rPr>
        <w:rFonts w:ascii="Wingdings" w:hAnsi="Wingdings" w:hint="default"/>
      </w:rPr>
    </w:lvl>
    <w:lvl w:ilvl="6" w:tplc="240A0001" w:tentative="1">
      <w:start w:val="1"/>
      <w:numFmt w:val="bullet"/>
      <w:lvlText w:val=""/>
      <w:lvlJc w:val="left"/>
      <w:pPr>
        <w:ind w:left="4683" w:hanging="360"/>
      </w:pPr>
      <w:rPr>
        <w:rFonts w:ascii="Symbol" w:hAnsi="Symbol" w:hint="default"/>
      </w:rPr>
    </w:lvl>
    <w:lvl w:ilvl="7" w:tplc="240A0003" w:tentative="1">
      <w:start w:val="1"/>
      <w:numFmt w:val="bullet"/>
      <w:lvlText w:val="o"/>
      <w:lvlJc w:val="left"/>
      <w:pPr>
        <w:ind w:left="5403" w:hanging="360"/>
      </w:pPr>
      <w:rPr>
        <w:rFonts w:ascii="Courier New" w:hAnsi="Courier New" w:cs="Courier New" w:hint="default"/>
      </w:rPr>
    </w:lvl>
    <w:lvl w:ilvl="8" w:tplc="240A0005" w:tentative="1">
      <w:start w:val="1"/>
      <w:numFmt w:val="bullet"/>
      <w:lvlText w:val=""/>
      <w:lvlJc w:val="left"/>
      <w:pPr>
        <w:ind w:left="6123" w:hanging="360"/>
      </w:pPr>
      <w:rPr>
        <w:rFonts w:ascii="Wingdings" w:hAnsi="Wingdings" w:hint="default"/>
      </w:rPr>
    </w:lvl>
  </w:abstractNum>
  <w:abstractNum w:abstractNumId="12" w15:restartNumberingAfterBreak="0">
    <w:nsid w:val="1B391EC0"/>
    <w:multiLevelType w:val="hybridMultilevel"/>
    <w:tmpl w:val="04F0D0C4"/>
    <w:lvl w:ilvl="0" w:tplc="21229B7A">
      <w:numFmt w:val="bullet"/>
      <w:lvlText w:val=""/>
      <w:lvlJc w:val="left"/>
      <w:pPr>
        <w:ind w:left="720" w:hanging="360"/>
      </w:pPr>
      <w:rPr>
        <w:rFonts w:ascii="Wingdings" w:eastAsia="Calibri" w:hAnsi="Wingdings"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DD7759B"/>
    <w:multiLevelType w:val="hybridMultilevel"/>
    <w:tmpl w:val="37C039DE"/>
    <w:lvl w:ilvl="0" w:tplc="A1908D1E">
      <w:numFmt w:val="bullet"/>
      <w:lvlText w:val=""/>
      <w:lvlJc w:val="left"/>
      <w:pPr>
        <w:ind w:left="720" w:hanging="360"/>
      </w:pPr>
      <w:rPr>
        <w:rFonts w:ascii="Wingdings" w:eastAsia="Calibri" w:hAnsi="Wingdings"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EFA147F"/>
    <w:multiLevelType w:val="hybridMultilevel"/>
    <w:tmpl w:val="EE70F51E"/>
    <w:lvl w:ilvl="0" w:tplc="15388048">
      <w:numFmt w:val="bullet"/>
      <w:lvlText w:val="•"/>
      <w:lvlJc w:val="left"/>
      <w:pPr>
        <w:ind w:left="380" w:hanging="360"/>
      </w:pPr>
      <w:rPr>
        <w:rFonts w:ascii="Arial" w:eastAsia="Arial" w:hAnsi="Arial" w:cs="Arial" w:hint="default"/>
        <w:w w:val="100"/>
        <w:sz w:val="16"/>
        <w:szCs w:val="16"/>
        <w:lang w:val="es-MX" w:eastAsia="en-US" w:bidi="ar-SA"/>
      </w:rPr>
    </w:lvl>
    <w:lvl w:ilvl="1" w:tplc="D73A481C">
      <w:numFmt w:val="bullet"/>
      <w:lvlText w:val="•"/>
      <w:lvlJc w:val="left"/>
      <w:pPr>
        <w:ind w:left="668" w:hanging="360"/>
      </w:pPr>
      <w:rPr>
        <w:rFonts w:hint="default"/>
        <w:lang w:val="es-MX" w:eastAsia="en-US" w:bidi="ar-SA"/>
      </w:rPr>
    </w:lvl>
    <w:lvl w:ilvl="2" w:tplc="D422D6E6">
      <w:numFmt w:val="bullet"/>
      <w:lvlText w:val="•"/>
      <w:lvlJc w:val="left"/>
      <w:pPr>
        <w:ind w:left="957" w:hanging="360"/>
      </w:pPr>
      <w:rPr>
        <w:rFonts w:hint="default"/>
        <w:lang w:val="es-MX" w:eastAsia="en-US" w:bidi="ar-SA"/>
      </w:rPr>
    </w:lvl>
    <w:lvl w:ilvl="3" w:tplc="AFC81A7E">
      <w:numFmt w:val="bullet"/>
      <w:lvlText w:val="•"/>
      <w:lvlJc w:val="left"/>
      <w:pPr>
        <w:ind w:left="1246" w:hanging="360"/>
      </w:pPr>
      <w:rPr>
        <w:rFonts w:hint="default"/>
        <w:lang w:val="es-MX" w:eastAsia="en-US" w:bidi="ar-SA"/>
      </w:rPr>
    </w:lvl>
    <w:lvl w:ilvl="4" w:tplc="D1D0CC74">
      <w:numFmt w:val="bullet"/>
      <w:lvlText w:val="•"/>
      <w:lvlJc w:val="left"/>
      <w:pPr>
        <w:ind w:left="1534" w:hanging="360"/>
      </w:pPr>
      <w:rPr>
        <w:rFonts w:hint="default"/>
        <w:lang w:val="es-MX" w:eastAsia="en-US" w:bidi="ar-SA"/>
      </w:rPr>
    </w:lvl>
    <w:lvl w:ilvl="5" w:tplc="FC982192">
      <w:numFmt w:val="bullet"/>
      <w:lvlText w:val="•"/>
      <w:lvlJc w:val="left"/>
      <w:pPr>
        <w:ind w:left="1823" w:hanging="360"/>
      </w:pPr>
      <w:rPr>
        <w:rFonts w:hint="default"/>
        <w:lang w:val="es-MX" w:eastAsia="en-US" w:bidi="ar-SA"/>
      </w:rPr>
    </w:lvl>
    <w:lvl w:ilvl="6" w:tplc="43BA8734">
      <w:numFmt w:val="bullet"/>
      <w:lvlText w:val="•"/>
      <w:lvlJc w:val="left"/>
      <w:pPr>
        <w:ind w:left="2112" w:hanging="360"/>
      </w:pPr>
      <w:rPr>
        <w:rFonts w:hint="default"/>
        <w:lang w:val="es-MX" w:eastAsia="en-US" w:bidi="ar-SA"/>
      </w:rPr>
    </w:lvl>
    <w:lvl w:ilvl="7" w:tplc="7D6AB7C8">
      <w:numFmt w:val="bullet"/>
      <w:lvlText w:val="•"/>
      <w:lvlJc w:val="left"/>
      <w:pPr>
        <w:ind w:left="2400" w:hanging="360"/>
      </w:pPr>
      <w:rPr>
        <w:rFonts w:hint="default"/>
        <w:lang w:val="es-MX" w:eastAsia="en-US" w:bidi="ar-SA"/>
      </w:rPr>
    </w:lvl>
    <w:lvl w:ilvl="8" w:tplc="27E4B9DE">
      <w:numFmt w:val="bullet"/>
      <w:lvlText w:val="•"/>
      <w:lvlJc w:val="left"/>
      <w:pPr>
        <w:ind w:left="2689" w:hanging="360"/>
      </w:pPr>
      <w:rPr>
        <w:rFonts w:hint="default"/>
        <w:lang w:val="es-MX" w:eastAsia="en-US" w:bidi="ar-SA"/>
      </w:rPr>
    </w:lvl>
  </w:abstractNum>
  <w:abstractNum w:abstractNumId="15" w15:restartNumberingAfterBreak="0">
    <w:nsid w:val="1FE414EF"/>
    <w:multiLevelType w:val="hybridMultilevel"/>
    <w:tmpl w:val="B198BB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2E3264D"/>
    <w:multiLevelType w:val="hybridMultilevel"/>
    <w:tmpl w:val="12467D54"/>
    <w:lvl w:ilvl="0" w:tplc="240A0001">
      <w:start w:val="1"/>
      <w:numFmt w:val="bullet"/>
      <w:lvlText w:val=""/>
      <w:lvlJc w:val="left"/>
      <w:pPr>
        <w:ind w:left="722" w:hanging="360"/>
      </w:pPr>
      <w:rPr>
        <w:rFonts w:ascii="Symbol" w:hAnsi="Symbol" w:hint="default"/>
      </w:rPr>
    </w:lvl>
    <w:lvl w:ilvl="1" w:tplc="240A0003" w:tentative="1">
      <w:start w:val="1"/>
      <w:numFmt w:val="bullet"/>
      <w:lvlText w:val="o"/>
      <w:lvlJc w:val="left"/>
      <w:pPr>
        <w:ind w:left="1442" w:hanging="360"/>
      </w:pPr>
      <w:rPr>
        <w:rFonts w:ascii="Courier New" w:hAnsi="Courier New" w:cs="Courier New" w:hint="default"/>
      </w:rPr>
    </w:lvl>
    <w:lvl w:ilvl="2" w:tplc="240A0005" w:tentative="1">
      <w:start w:val="1"/>
      <w:numFmt w:val="bullet"/>
      <w:lvlText w:val=""/>
      <w:lvlJc w:val="left"/>
      <w:pPr>
        <w:ind w:left="2162" w:hanging="360"/>
      </w:pPr>
      <w:rPr>
        <w:rFonts w:ascii="Wingdings" w:hAnsi="Wingdings" w:hint="default"/>
      </w:rPr>
    </w:lvl>
    <w:lvl w:ilvl="3" w:tplc="240A0001" w:tentative="1">
      <w:start w:val="1"/>
      <w:numFmt w:val="bullet"/>
      <w:lvlText w:val=""/>
      <w:lvlJc w:val="left"/>
      <w:pPr>
        <w:ind w:left="2882" w:hanging="360"/>
      </w:pPr>
      <w:rPr>
        <w:rFonts w:ascii="Symbol" w:hAnsi="Symbol" w:hint="default"/>
      </w:rPr>
    </w:lvl>
    <w:lvl w:ilvl="4" w:tplc="240A0003" w:tentative="1">
      <w:start w:val="1"/>
      <w:numFmt w:val="bullet"/>
      <w:lvlText w:val="o"/>
      <w:lvlJc w:val="left"/>
      <w:pPr>
        <w:ind w:left="3602" w:hanging="360"/>
      </w:pPr>
      <w:rPr>
        <w:rFonts w:ascii="Courier New" w:hAnsi="Courier New" w:cs="Courier New" w:hint="default"/>
      </w:rPr>
    </w:lvl>
    <w:lvl w:ilvl="5" w:tplc="240A0005" w:tentative="1">
      <w:start w:val="1"/>
      <w:numFmt w:val="bullet"/>
      <w:lvlText w:val=""/>
      <w:lvlJc w:val="left"/>
      <w:pPr>
        <w:ind w:left="4322" w:hanging="360"/>
      </w:pPr>
      <w:rPr>
        <w:rFonts w:ascii="Wingdings" w:hAnsi="Wingdings" w:hint="default"/>
      </w:rPr>
    </w:lvl>
    <w:lvl w:ilvl="6" w:tplc="240A0001" w:tentative="1">
      <w:start w:val="1"/>
      <w:numFmt w:val="bullet"/>
      <w:lvlText w:val=""/>
      <w:lvlJc w:val="left"/>
      <w:pPr>
        <w:ind w:left="5042" w:hanging="360"/>
      </w:pPr>
      <w:rPr>
        <w:rFonts w:ascii="Symbol" w:hAnsi="Symbol" w:hint="default"/>
      </w:rPr>
    </w:lvl>
    <w:lvl w:ilvl="7" w:tplc="240A0003" w:tentative="1">
      <w:start w:val="1"/>
      <w:numFmt w:val="bullet"/>
      <w:lvlText w:val="o"/>
      <w:lvlJc w:val="left"/>
      <w:pPr>
        <w:ind w:left="5762" w:hanging="360"/>
      </w:pPr>
      <w:rPr>
        <w:rFonts w:ascii="Courier New" w:hAnsi="Courier New" w:cs="Courier New" w:hint="default"/>
      </w:rPr>
    </w:lvl>
    <w:lvl w:ilvl="8" w:tplc="240A0005" w:tentative="1">
      <w:start w:val="1"/>
      <w:numFmt w:val="bullet"/>
      <w:lvlText w:val=""/>
      <w:lvlJc w:val="left"/>
      <w:pPr>
        <w:ind w:left="6482" w:hanging="360"/>
      </w:pPr>
      <w:rPr>
        <w:rFonts w:ascii="Wingdings" w:hAnsi="Wingdings" w:hint="default"/>
      </w:rPr>
    </w:lvl>
  </w:abstractNum>
  <w:abstractNum w:abstractNumId="17" w15:restartNumberingAfterBreak="0">
    <w:nsid w:val="2582362A"/>
    <w:multiLevelType w:val="hybridMultilevel"/>
    <w:tmpl w:val="6B367B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8074561"/>
    <w:multiLevelType w:val="hybridMultilevel"/>
    <w:tmpl w:val="7450BA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A15122F"/>
    <w:multiLevelType w:val="hybridMultilevel"/>
    <w:tmpl w:val="98EAE406"/>
    <w:lvl w:ilvl="0" w:tplc="D2B2A52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C9B7D23"/>
    <w:multiLevelType w:val="hybridMultilevel"/>
    <w:tmpl w:val="08483086"/>
    <w:lvl w:ilvl="0" w:tplc="240A0001">
      <w:start w:val="1"/>
      <w:numFmt w:val="bullet"/>
      <w:lvlText w:val=""/>
      <w:lvlJc w:val="left"/>
      <w:pPr>
        <w:ind w:left="723" w:hanging="360"/>
      </w:pPr>
      <w:rPr>
        <w:rFonts w:ascii="Symbol" w:hAnsi="Symbol" w:hint="default"/>
      </w:rPr>
    </w:lvl>
    <w:lvl w:ilvl="1" w:tplc="240A0003" w:tentative="1">
      <w:start w:val="1"/>
      <w:numFmt w:val="bullet"/>
      <w:lvlText w:val="o"/>
      <w:lvlJc w:val="left"/>
      <w:pPr>
        <w:ind w:left="1443" w:hanging="360"/>
      </w:pPr>
      <w:rPr>
        <w:rFonts w:ascii="Courier New" w:hAnsi="Courier New" w:cs="Courier New" w:hint="default"/>
      </w:rPr>
    </w:lvl>
    <w:lvl w:ilvl="2" w:tplc="240A0005" w:tentative="1">
      <w:start w:val="1"/>
      <w:numFmt w:val="bullet"/>
      <w:lvlText w:val=""/>
      <w:lvlJc w:val="left"/>
      <w:pPr>
        <w:ind w:left="2163" w:hanging="360"/>
      </w:pPr>
      <w:rPr>
        <w:rFonts w:ascii="Wingdings" w:hAnsi="Wingdings" w:hint="default"/>
      </w:rPr>
    </w:lvl>
    <w:lvl w:ilvl="3" w:tplc="240A0001" w:tentative="1">
      <w:start w:val="1"/>
      <w:numFmt w:val="bullet"/>
      <w:lvlText w:val=""/>
      <w:lvlJc w:val="left"/>
      <w:pPr>
        <w:ind w:left="2883" w:hanging="360"/>
      </w:pPr>
      <w:rPr>
        <w:rFonts w:ascii="Symbol" w:hAnsi="Symbol" w:hint="default"/>
      </w:rPr>
    </w:lvl>
    <w:lvl w:ilvl="4" w:tplc="240A0003" w:tentative="1">
      <w:start w:val="1"/>
      <w:numFmt w:val="bullet"/>
      <w:lvlText w:val="o"/>
      <w:lvlJc w:val="left"/>
      <w:pPr>
        <w:ind w:left="3603" w:hanging="360"/>
      </w:pPr>
      <w:rPr>
        <w:rFonts w:ascii="Courier New" w:hAnsi="Courier New" w:cs="Courier New" w:hint="default"/>
      </w:rPr>
    </w:lvl>
    <w:lvl w:ilvl="5" w:tplc="240A0005" w:tentative="1">
      <w:start w:val="1"/>
      <w:numFmt w:val="bullet"/>
      <w:lvlText w:val=""/>
      <w:lvlJc w:val="left"/>
      <w:pPr>
        <w:ind w:left="4323" w:hanging="360"/>
      </w:pPr>
      <w:rPr>
        <w:rFonts w:ascii="Wingdings" w:hAnsi="Wingdings" w:hint="default"/>
      </w:rPr>
    </w:lvl>
    <w:lvl w:ilvl="6" w:tplc="240A0001" w:tentative="1">
      <w:start w:val="1"/>
      <w:numFmt w:val="bullet"/>
      <w:lvlText w:val=""/>
      <w:lvlJc w:val="left"/>
      <w:pPr>
        <w:ind w:left="5043" w:hanging="360"/>
      </w:pPr>
      <w:rPr>
        <w:rFonts w:ascii="Symbol" w:hAnsi="Symbol" w:hint="default"/>
      </w:rPr>
    </w:lvl>
    <w:lvl w:ilvl="7" w:tplc="240A0003" w:tentative="1">
      <w:start w:val="1"/>
      <w:numFmt w:val="bullet"/>
      <w:lvlText w:val="o"/>
      <w:lvlJc w:val="left"/>
      <w:pPr>
        <w:ind w:left="5763" w:hanging="360"/>
      </w:pPr>
      <w:rPr>
        <w:rFonts w:ascii="Courier New" w:hAnsi="Courier New" w:cs="Courier New" w:hint="default"/>
      </w:rPr>
    </w:lvl>
    <w:lvl w:ilvl="8" w:tplc="240A0005" w:tentative="1">
      <w:start w:val="1"/>
      <w:numFmt w:val="bullet"/>
      <w:lvlText w:val=""/>
      <w:lvlJc w:val="left"/>
      <w:pPr>
        <w:ind w:left="6483" w:hanging="360"/>
      </w:pPr>
      <w:rPr>
        <w:rFonts w:ascii="Wingdings" w:hAnsi="Wingdings" w:hint="default"/>
      </w:rPr>
    </w:lvl>
  </w:abstractNum>
  <w:abstractNum w:abstractNumId="21" w15:restartNumberingAfterBreak="0">
    <w:nsid w:val="34B25695"/>
    <w:multiLevelType w:val="hybridMultilevel"/>
    <w:tmpl w:val="75189B56"/>
    <w:lvl w:ilvl="0" w:tplc="5C186BC2">
      <w:start w:val="1"/>
      <w:numFmt w:val="low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50675E0"/>
    <w:multiLevelType w:val="hybridMultilevel"/>
    <w:tmpl w:val="ECC629BE"/>
    <w:lvl w:ilvl="0" w:tplc="240A0001">
      <w:start w:val="1"/>
      <w:numFmt w:val="bullet"/>
      <w:lvlText w:val=""/>
      <w:lvlJc w:val="left"/>
      <w:pPr>
        <w:ind w:left="735" w:hanging="360"/>
      </w:pPr>
      <w:rPr>
        <w:rFonts w:ascii="Symbol" w:hAnsi="Symbol" w:hint="default"/>
      </w:rPr>
    </w:lvl>
    <w:lvl w:ilvl="1" w:tplc="240A0003" w:tentative="1">
      <w:start w:val="1"/>
      <w:numFmt w:val="bullet"/>
      <w:lvlText w:val="o"/>
      <w:lvlJc w:val="left"/>
      <w:pPr>
        <w:ind w:left="1455" w:hanging="360"/>
      </w:pPr>
      <w:rPr>
        <w:rFonts w:ascii="Courier New" w:hAnsi="Courier New" w:cs="Courier New" w:hint="default"/>
      </w:rPr>
    </w:lvl>
    <w:lvl w:ilvl="2" w:tplc="240A0005" w:tentative="1">
      <w:start w:val="1"/>
      <w:numFmt w:val="bullet"/>
      <w:lvlText w:val=""/>
      <w:lvlJc w:val="left"/>
      <w:pPr>
        <w:ind w:left="2175" w:hanging="360"/>
      </w:pPr>
      <w:rPr>
        <w:rFonts w:ascii="Wingdings" w:hAnsi="Wingdings" w:hint="default"/>
      </w:rPr>
    </w:lvl>
    <w:lvl w:ilvl="3" w:tplc="240A0001" w:tentative="1">
      <w:start w:val="1"/>
      <w:numFmt w:val="bullet"/>
      <w:lvlText w:val=""/>
      <w:lvlJc w:val="left"/>
      <w:pPr>
        <w:ind w:left="2895" w:hanging="360"/>
      </w:pPr>
      <w:rPr>
        <w:rFonts w:ascii="Symbol" w:hAnsi="Symbol" w:hint="default"/>
      </w:rPr>
    </w:lvl>
    <w:lvl w:ilvl="4" w:tplc="240A0003" w:tentative="1">
      <w:start w:val="1"/>
      <w:numFmt w:val="bullet"/>
      <w:lvlText w:val="o"/>
      <w:lvlJc w:val="left"/>
      <w:pPr>
        <w:ind w:left="3615" w:hanging="360"/>
      </w:pPr>
      <w:rPr>
        <w:rFonts w:ascii="Courier New" w:hAnsi="Courier New" w:cs="Courier New" w:hint="default"/>
      </w:rPr>
    </w:lvl>
    <w:lvl w:ilvl="5" w:tplc="240A0005" w:tentative="1">
      <w:start w:val="1"/>
      <w:numFmt w:val="bullet"/>
      <w:lvlText w:val=""/>
      <w:lvlJc w:val="left"/>
      <w:pPr>
        <w:ind w:left="4335" w:hanging="360"/>
      </w:pPr>
      <w:rPr>
        <w:rFonts w:ascii="Wingdings" w:hAnsi="Wingdings" w:hint="default"/>
      </w:rPr>
    </w:lvl>
    <w:lvl w:ilvl="6" w:tplc="240A0001" w:tentative="1">
      <w:start w:val="1"/>
      <w:numFmt w:val="bullet"/>
      <w:lvlText w:val=""/>
      <w:lvlJc w:val="left"/>
      <w:pPr>
        <w:ind w:left="5055" w:hanging="360"/>
      </w:pPr>
      <w:rPr>
        <w:rFonts w:ascii="Symbol" w:hAnsi="Symbol" w:hint="default"/>
      </w:rPr>
    </w:lvl>
    <w:lvl w:ilvl="7" w:tplc="240A0003" w:tentative="1">
      <w:start w:val="1"/>
      <w:numFmt w:val="bullet"/>
      <w:lvlText w:val="o"/>
      <w:lvlJc w:val="left"/>
      <w:pPr>
        <w:ind w:left="5775" w:hanging="360"/>
      </w:pPr>
      <w:rPr>
        <w:rFonts w:ascii="Courier New" w:hAnsi="Courier New" w:cs="Courier New" w:hint="default"/>
      </w:rPr>
    </w:lvl>
    <w:lvl w:ilvl="8" w:tplc="240A0005" w:tentative="1">
      <w:start w:val="1"/>
      <w:numFmt w:val="bullet"/>
      <w:lvlText w:val=""/>
      <w:lvlJc w:val="left"/>
      <w:pPr>
        <w:ind w:left="6495" w:hanging="360"/>
      </w:pPr>
      <w:rPr>
        <w:rFonts w:ascii="Wingdings" w:hAnsi="Wingdings" w:hint="default"/>
      </w:rPr>
    </w:lvl>
  </w:abstractNum>
  <w:abstractNum w:abstractNumId="23" w15:restartNumberingAfterBreak="0">
    <w:nsid w:val="359F43D5"/>
    <w:multiLevelType w:val="hybridMultilevel"/>
    <w:tmpl w:val="12BAC8BA"/>
    <w:lvl w:ilvl="0" w:tplc="176C0294">
      <w:numFmt w:val="bullet"/>
      <w:lvlText w:val="•"/>
      <w:lvlJc w:val="left"/>
      <w:pPr>
        <w:ind w:left="4" w:hanging="82"/>
      </w:pPr>
      <w:rPr>
        <w:rFonts w:ascii="Calibri" w:eastAsia="Calibri" w:hAnsi="Calibri" w:cs="Calibri" w:hint="default"/>
        <w:spacing w:val="-1"/>
        <w:w w:val="100"/>
        <w:sz w:val="14"/>
        <w:szCs w:val="14"/>
        <w:lang w:val="es-MX" w:eastAsia="en-US" w:bidi="ar-SA"/>
      </w:rPr>
    </w:lvl>
    <w:lvl w:ilvl="1" w:tplc="3BAC86AC">
      <w:numFmt w:val="bullet"/>
      <w:lvlText w:val="•"/>
      <w:lvlJc w:val="left"/>
      <w:pPr>
        <w:ind w:left="326" w:hanging="82"/>
      </w:pPr>
      <w:rPr>
        <w:rFonts w:hint="default"/>
        <w:lang w:val="es-MX" w:eastAsia="en-US" w:bidi="ar-SA"/>
      </w:rPr>
    </w:lvl>
    <w:lvl w:ilvl="2" w:tplc="D72EA92C">
      <w:numFmt w:val="bullet"/>
      <w:lvlText w:val="•"/>
      <w:lvlJc w:val="left"/>
      <w:pPr>
        <w:ind w:left="653" w:hanging="82"/>
      </w:pPr>
      <w:rPr>
        <w:rFonts w:hint="default"/>
        <w:lang w:val="es-MX" w:eastAsia="en-US" w:bidi="ar-SA"/>
      </w:rPr>
    </w:lvl>
    <w:lvl w:ilvl="3" w:tplc="9A94BE76">
      <w:numFmt w:val="bullet"/>
      <w:lvlText w:val="•"/>
      <w:lvlJc w:val="left"/>
      <w:pPr>
        <w:ind w:left="979" w:hanging="82"/>
      </w:pPr>
      <w:rPr>
        <w:rFonts w:hint="default"/>
        <w:lang w:val="es-MX" w:eastAsia="en-US" w:bidi="ar-SA"/>
      </w:rPr>
    </w:lvl>
    <w:lvl w:ilvl="4" w:tplc="37AE8858">
      <w:numFmt w:val="bullet"/>
      <w:lvlText w:val="•"/>
      <w:lvlJc w:val="left"/>
      <w:pPr>
        <w:ind w:left="1306" w:hanging="82"/>
      </w:pPr>
      <w:rPr>
        <w:rFonts w:hint="default"/>
        <w:lang w:val="es-MX" w:eastAsia="en-US" w:bidi="ar-SA"/>
      </w:rPr>
    </w:lvl>
    <w:lvl w:ilvl="5" w:tplc="309AF7BA">
      <w:numFmt w:val="bullet"/>
      <w:lvlText w:val="•"/>
      <w:lvlJc w:val="left"/>
      <w:pPr>
        <w:ind w:left="1632" w:hanging="82"/>
      </w:pPr>
      <w:rPr>
        <w:rFonts w:hint="default"/>
        <w:lang w:val="es-MX" w:eastAsia="en-US" w:bidi="ar-SA"/>
      </w:rPr>
    </w:lvl>
    <w:lvl w:ilvl="6" w:tplc="41A0F0CE">
      <w:numFmt w:val="bullet"/>
      <w:lvlText w:val="•"/>
      <w:lvlJc w:val="left"/>
      <w:pPr>
        <w:ind w:left="1959" w:hanging="82"/>
      </w:pPr>
      <w:rPr>
        <w:rFonts w:hint="default"/>
        <w:lang w:val="es-MX" w:eastAsia="en-US" w:bidi="ar-SA"/>
      </w:rPr>
    </w:lvl>
    <w:lvl w:ilvl="7" w:tplc="C166060C">
      <w:numFmt w:val="bullet"/>
      <w:lvlText w:val="•"/>
      <w:lvlJc w:val="left"/>
      <w:pPr>
        <w:ind w:left="2285" w:hanging="82"/>
      </w:pPr>
      <w:rPr>
        <w:rFonts w:hint="default"/>
        <w:lang w:val="es-MX" w:eastAsia="en-US" w:bidi="ar-SA"/>
      </w:rPr>
    </w:lvl>
    <w:lvl w:ilvl="8" w:tplc="6BDE8A88">
      <w:numFmt w:val="bullet"/>
      <w:lvlText w:val="•"/>
      <w:lvlJc w:val="left"/>
      <w:pPr>
        <w:ind w:left="2612" w:hanging="82"/>
      </w:pPr>
      <w:rPr>
        <w:rFonts w:hint="default"/>
        <w:lang w:val="es-MX" w:eastAsia="en-US" w:bidi="ar-SA"/>
      </w:rPr>
    </w:lvl>
  </w:abstractNum>
  <w:abstractNum w:abstractNumId="24" w15:restartNumberingAfterBreak="0">
    <w:nsid w:val="38944B7A"/>
    <w:multiLevelType w:val="hybridMultilevel"/>
    <w:tmpl w:val="B670833A"/>
    <w:lvl w:ilvl="0" w:tplc="240A0001">
      <w:start w:val="1"/>
      <w:numFmt w:val="bullet"/>
      <w:lvlText w:val=""/>
      <w:lvlJc w:val="left"/>
      <w:pPr>
        <w:ind w:left="1069" w:hanging="360"/>
      </w:pPr>
      <w:rPr>
        <w:rFonts w:ascii="Symbol" w:hAnsi="Symbo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25" w15:restartNumberingAfterBreak="0">
    <w:nsid w:val="394604EF"/>
    <w:multiLevelType w:val="hybridMultilevel"/>
    <w:tmpl w:val="4914F0F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05A7157"/>
    <w:multiLevelType w:val="hybridMultilevel"/>
    <w:tmpl w:val="BCD25A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3A011A9"/>
    <w:multiLevelType w:val="hybridMultilevel"/>
    <w:tmpl w:val="1EBEE18C"/>
    <w:lvl w:ilvl="0" w:tplc="240A0001">
      <w:start w:val="1"/>
      <w:numFmt w:val="bullet"/>
      <w:lvlText w:val=""/>
      <w:lvlJc w:val="left"/>
      <w:pPr>
        <w:ind w:left="641" w:hanging="360"/>
      </w:pPr>
      <w:rPr>
        <w:rFonts w:ascii="Symbol" w:hAnsi="Symbol" w:hint="default"/>
      </w:rPr>
    </w:lvl>
    <w:lvl w:ilvl="1" w:tplc="240A0003" w:tentative="1">
      <w:start w:val="1"/>
      <w:numFmt w:val="bullet"/>
      <w:lvlText w:val="o"/>
      <w:lvlJc w:val="left"/>
      <w:pPr>
        <w:ind w:left="1361" w:hanging="360"/>
      </w:pPr>
      <w:rPr>
        <w:rFonts w:ascii="Courier New" w:hAnsi="Courier New" w:cs="Courier New" w:hint="default"/>
      </w:rPr>
    </w:lvl>
    <w:lvl w:ilvl="2" w:tplc="240A0005" w:tentative="1">
      <w:start w:val="1"/>
      <w:numFmt w:val="bullet"/>
      <w:lvlText w:val=""/>
      <w:lvlJc w:val="left"/>
      <w:pPr>
        <w:ind w:left="2081" w:hanging="360"/>
      </w:pPr>
      <w:rPr>
        <w:rFonts w:ascii="Wingdings" w:hAnsi="Wingdings" w:hint="default"/>
      </w:rPr>
    </w:lvl>
    <w:lvl w:ilvl="3" w:tplc="240A0001" w:tentative="1">
      <w:start w:val="1"/>
      <w:numFmt w:val="bullet"/>
      <w:lvlText w:val=""/>
      <w:lvlJc w:val="left"/>
      <w:pPr>
        <w:ind w:left="2801" w:hanging="360"/>
      </w:pPr>
      <w:rPr>
        <w:rFonts w:ascii="Symbol" w:hAnsi="Symbol" w:hint="default"/>
      </w:rPr>
    </w:lvl>
    <w:lvl w:ilvl="4" w:tplc="240A0003" w:tentative="1">
      <w:start w:val="1"/>
      <w:numFmt w:val="bullet"/>
      <w:lvlText w:val="o"/>
      <w:lvlJc w:val="left"/>
      <w:pPr>
        <w:ind w:left="3521" w:hanging="360"/>
      </w:pPr>
      <w:rPr>
        <w:rFonts w:ascii="Courier New" w:hAnsi="Courier New" w:cs="Courier New" w:hint="default"/>
      </w:rPr>
    </w:lvl>
    <w:lvl w:ilvl="5" w:tplc="240A0005" w:tentative="1">
      <w:start w:val="1"/>
      <w:numFmt w:val="bullet"/>
      <w:lvlText w:val=""/>
      <w:lvlJc w:val="left"/>
      <w:pPr>
        <w:ind w:left="4241" w:hanging="360"/>
      </w:pPr>
      <w:rPr>
        <w:rFonts w:ascii="Wingdings" w:hAnsi="Wingdings" w:hint="default"/>
      </w:rPr>
    </w:lvl>
    <w:lvl w:ilvl="6" w:tplc="240A0001" w:tentative="1">
      <w:start w:val="1"/>
      <w:numFmt w:val="bullet"/>
      <w:lvlText w:val=""/>
      <w:lvlJc w:val="left"/>
      <w:pPr>
        <w:ind w:left="4961" w:hanging="360"/>
      </w:pPr>
      <w:rPr>
        <w:rFonts w:ascii="Symbol" w:hAnsi="Symbol" w:hint="default"/>
      </w:rPr>
    </w:lvl>
    <w:lvl w:ilvl="7" w:tplc="240A0003" w:tentative="1">
      <w:start w:val="1"/>
      <w:numFmt w:val="bullet"/>
      <w:lvlText w:val="o"/>
      <w:lvlJc w:val="left"/>
      <w:pPr>
        <w:ind w:left="5681" w:hanging="360"/>
      </w:pPr>
      <w:rPr>
        <w:rFonts w:ascii="Courier New" w:hAnsi="Courier New" w:cs="Courier New" w:hint="default"/>
      </w:rPr>
    </w:lvl>
    <w:lvl w:ilvl="8" w:tplc="240A0005" w:tentative="1">
      <w:start w:val="1"/>
      <w:numFmt w:val="bullet"/>
      <w:lvlText w:val=""/>
      <w:lvlJc w:val="left"/>
      <w:pPr>
        <w:ind w:left="6401" w:hanging="360"/>
      </w:pPr>
      <w:rPr>
        <w:rFonts w:ascii="Wingdings" w:hAnsi="Wingdings" w:hint="default"/>
      </w:rPr>
    </w:lvl>
  </w:abstractNum>
  <w:abstractNum w:abstractNumId="28" w15:restartNumberingAfterBreak="0">
    <w:nsid w:val="50AB7094"/>
    <w:multiLevelType w:val="hybridMultilevel"/>
    <w:tmpl w:val="5FC0B8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5B14033"/>
    <w:multiLevelType w:val="hybridMultilevel"/>
    <w:tmpl w:val="6BE4A81A"/>
    <w:lvl w:ilvl="0" w:tplc="240A0001">
      <w:start w:val="1"/>
      <w:numFmt w:val="bullet"/>
      <w:lvlText w:val=""/>
      <w:lvlJc w:val="left"/>
      <w:pPr>
        <w:ind w:left="724" w:hanging="360"/>
      </w:pPr>
      <w:rPr>
        <w:rFonts w:ascii="Symbol" w:hAnsi="Symbol" w:hint="default"/>
      </w:rPr>
    </w:lvl>
    <w:lvl w:ilvl="1" w:tplc="240A0003" w:tentative="1">
      <w:start w:val="1"/>
      <w:numFmt w:val="bullet"/>
      <w:lvlText w:val="o"/>
      <w:lvlJc w:val="left"/>
      <w:pPr>
        <w:ind w:left="1444" w:hanging="360"/>
      </w:pPr>
      <w:rPr>
        <w:rFonts w:ascii="Courier New" w:hAnsi="Courier New" w:cs="Courier New" w:hint="default"/>
      </w:rPr>
    </w:lvl>
    <w:lvl w:ilvl="2" w:tplc="240A0005" w:tentative="1">
      <w:start w:val="1"/>
      <w:numFmt w:val="bullet"/>
      <w:lvlText w:val=""/>
      <w:lvlJc w:val="left"/>
      <w:pPr>
        <w:ind w:left="2164" w:hanging="360"/>
      </w:pPr>
      <w:rPr>
        <w:rFonts w:ascii="Wingdings" w:hAnsi="Wingdings" w:hint="default"/>
      </w:rPr>
    </w:lvl>
    <w:lvl w:ilvl="3" w:tplc="240A0001" w:tentative="1">
      <w:start w:val="1"/>
      <w:numFmt w:val="bullet"/>
      <w:lvlText w:val=""/>
      <w:lvlJc w:val="left"/>
      <w:pPr>
        <w:ind w:left="2884" w:hanging="360"/>
      </w:pPr>
      <w:rPr>
        <w:rFonts w:ascii="Symbol" w:hAnsi="Symbol" w:hint="default"/>
      </w:rPr>
    </w:lvl>
    <w:lvl w:ilvl="4" w:tplc="240A0003" w:tentative="1">
      <w:start w:val="1"/>
      <w:numFmt w:val="bullet"/>
      <w:lvlText w:val="o"/>
      <w:lvlJc w:val="left"/>
      <w:pPr>
        <w:ind w:left="3604" w:hanging="360"/>
      </w:pPr>
      <w:rPr>
        <w:rFonts w:ascii="Courier New" w:hAnsi="Courier New" w:cs="Courier New" w:hint="default"/>
      </w:rPr>
    </w:lvl>
    <w:lvl w:ilvl="5" w:tplc="240A0005" w:tentative="1">
      <w:start w:val="1"/>
      <w:numFmt w:val="bullet"/>
      <w:lvlText w:val=""/>
      <w:lvlJc w:val="left"/>
      <w:pPr>
        <w:ind w:left="4324" w:hanging="360"/>
      </w:pPr>
      <w:rPr>
        <w:rFonts w:ascii="Wingdings" w:hAnsi="Wingdings" w:hint="default"/>
      </w:rPr>
    </w:lvl>
    <w:lvl w:ilvl="6" w:tplc="240A0001" w:tentative="1">
      <w:start w:val="1"/>
      <w:numFmt w:val="bullet"/>
      <w:lvlText w:val=""/>
      <w:lvlJc w:val="left"/>
      <w:pPr>
        <w:ind w:left="5044" w:hanging="360"/>
      </w:pPr>
      <w:rPr>
        <w:rFonts w:ascii="Symbol" w:hAnsi="Symbol" w:hint="default"/>
      </w:rPr>
    </w:lvl>
    <w:lvl w:ilvl="7" w:tplc="240A0003" w:tentative="1">
      <w:start w:val="1"/>
      <w:numFmt w:val="bullet"/>
      <w:lvlText w:val="o"/>
      <w:lvlJc w:val="left"/>
      <w:pPr>
        <w:ind w:left="5764" w:hanging="360"/>
      </w:pPr>
      <w:rPr>
        <w:rFonts w:ascii="Courier New" w:hAnsi="Courier New" w:cs="Courier New" w:hint="default"/>
      </w:rPr>
    </w:lvl>
    <w:lvl w:ilvl="8" w:tplc="240A0005" w:tentative="1">
      <w:start w:val="1"/>
      <w:numFmt w:val="bullet"/>
      <w:lvlText w:val=""/>
      <w:lvlJc w:val="left"/>
      <w:pPr>
        <w:ind w:left="6484" w:hanging="360"/>
      </w:pPr>
      <w:rPr>
        <w:rFonts w:ascii="Wingdings" w:hAnsi="Wingdings" w:hint="default"/>
      </w:rPr>
    </w:lvl>
  </w:abstractNum>
  <w:abstractNum w:abstractNumId="30" w15:restartNumberingAfterBreak="0">
    <w:nsid w:val="58AE53D4"/>
    <w:multiLevelType w:val="hybridMultilevel"/>
    <w:tmpl w:val="59E8B2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E146F46"/>
    <w:multiLevelType w:val="hybridMultilevel"/>
    <w:tmpl w:val="61DCBD58"/>
    <w:lvl w:ilvl="0" w:tplc="6A1E690C">
      <w:start w:val="2"/>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FCE3B4F"/>
    <w:multiLevelType w:val="hybridMultilevel"/>
    <w:tmpl w:val="19BC887C"/>
    <w:lvl w:ilvl="0" w:tplc="A354570C">
      <w:start w:val="2"/>
      <w:numFmt w:val="lowerRoman"/>
      <w:lvlText w:val="%1)"/>
      <w:lvlJc w:val="left"/>
      <w:pPr>
        <w:ind w:left="0" w:hanging="154"/>
      </w:pPr>
      <w:rPr>
        <w:rFonts w:ascii="Calibri" w:eastAsia="Calibri" w:hAnsi="Calibri" w:cs="Calibri" w:hint="default"/>
        <w:spacing w:val="-1"/>
        <w:w w:val="100"/>
        <w:sz w:val="16"/>
        <w:szCs w:val="16"/>
        <w:lang w:val="es-MX" w:eastAsia="en-US" w:bidi="ar-SA"/>
      </w:rPr>
    </w:lvl>
    <w:lvl w:ilvl="1" w:tplc="C736FA1C">
      <w:numFmt w:val="bullet"/>
      <w:lvlText w:val="•"/>
      <w:lvlJc w:val="left"/>
      <w:pPr>
        <w:ind w:left="180" w:hanging="154"/>
      </w:pPr>
      <w:rPr>
        <w:rFonts w:hint="default"/>
        <w:lang w:val="es-MX" w:eastAsia="en-US" w:bidi="ar-SA"/>
      </w:rPr>
    </w:lvl>
    <w:lvl w:ilvl="2" w:tplc="C680C1E4">
      <w:numFmt w:val="bullet"/>
      <w:lvlText w:val="•"/>
      <w:lvlJc w:val="left"/>
      <w:pPr>
        <w:ind w:left="360" w:hanging="154"/>
      </w:pPr>
      <w:rPr>
        <w:rFonts w:hint="default"/>
        <w:lang w:val="es-MX" w:eastAsia="en-US" w:bidi="ar-SA"/>
      </w:rPr>
    </w:lvl>
    <w:lvl w:ilvl="3" w:tplc="D1E247DA">
      <w:numFmt w:val="bullet"/>
      <w:lvlText w:val="•"/>
      <w:lvlJc w:val="left"/>
      <w:pPr>
        <w:ind w:left="540" w:hanging="154"/>
      </w:pPr>
      <w:rPr>
        <w:rFonts w:hint="default"/>
        <w:lang w:val="es-MX" w:eastAsia="en-US" w:bidi="ar-SA"/>
      </w:rPr>
    </w:lvl>
    <w:lvl w:ilvl="4" w:tplc="00E81028">
      <w:numFmt w:val="bullet"/>
      <w:lvlText w:val="•"/>
      <w:lvlJc w:val="left"/>
      <w:pPr>
        <w:ind w:left="720" w:hanging="154"/>
      </w:pPr>
      <w:rPr>
        <w:rFonts w:hint="default"/>
        <w:lang w:val="es-MX" w:eastAsia="en-US" w:bidi="ar-SA"/>
      </w:rPr>
    </w:lvl>
    <w:lvl w:ilvl="5" w:tplc="4EF223CE">
      <w:numFmt w:val="bullet"/>
      <w:lvlText w:val="•"/>
      <w:lvlJc w:val="left"/>
      <w:pPr>
        <w:ind w:left="900" w:hanging="154"/>
      </w:pPr>
      <w:rPr>
        <w:rFonts w:hint="default"/>
        <w:lang w:val="es-MX" w:eastAsia="en-US" w:bidi="ar-SA"/>
      </w:rPr>
    </w:lvl>
    <w:lvl w:ilvl="6" w:tplc="DD9C5128">
      <w:numFmt w:val="bullet"/>
      <w:lvlText w:val="•"/>
      <w:lvlJc w:val="left"/>
      <w:pPr>
        <w:ind w:left="1080" w:hanging="154"/>
      </w:pPr>
      <w:rPr>
        <w:rFonts w:hint="default"/>
        <w:lang w:val="es-MX" w:eastAsia="en-US" w:bidi="ar-SA"/>
      </w:rPr>
    </w:lvl>
    <w:lvl w:ilvl="7" w:tplc="DEDEA17E">
      <w:numFmt w:val="bullet"/>
      <w:lvlText w:val="•"/>
      <w:lvlJc w:val="left"/>
      <w:pPr>
        <w:ind w:left="1260" w:hanging="154"/>
      </w:pPr>
      <w:rPr>
        <w:rFonts w:hint="default"/>
        <w:lang w:val="es-MX" w:eastAsia="en-US" w:bidi="ar-SA"/>
      </w:rPr>
    </w:lvl>
    <w:lvl w:ilvl="8" w:tplc="D742AD62">
      <w:numFmt w:val="bullet"/>
      <w:lvlText w:val="•"/>
      <w:lvlJc w:val="left"/>
      <w:pPr>
        <w:ind w:left="1440" w:hanging="154"/>
      </w:pPr>
      <w:rPr>
        <w:rFonts w:hint="default"/>
        <w:lang w:val="es-MX" w:eastAsia="en-US" w:bidi="ar-SA"/>
      </w:rPr>
    </w:lvl>
  </w:abstractNum>
  <w:abstractNum w:abstractNumId="33" w15:restartNumberingAfterBreak="0">
    <w:nsid w:val="62744C17"/>
    <w:multiLevelType w:val="hybridMultilevel"/>
    <w:tmpl w:val="B27231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6B2028E"/>
    <w:multiLevelType w:val="hybridMultilevel"/>
    <w:tmpl w:val="6CAEAC24"/>
    <w:lvl w:ilvl="0" w:tplc="240A0001">
      <w:start w:val="1"/>
      <w:numFmt w:val="bullet"/>
      <w:lvlText w:val=""/>
      <w:lvlJc w:val="left"/>
      <w:pPr>
        <w:ind w:left="722" w:hanging="360"/>
      </w:pPr>
      <w:rPr>
        <w:rFonts w:ascii="Symbol" w:hAnsi="Symbol" w:hint="default"/>
      </w:rPr>
    </w:lvl>
    <w:lvl w:ilvl="1" w:tplc="240A0003" w:tentative="1">
      <w:start w:val="1"/>
      <w:numFmt w:val="bullet"/>
      <w:lvlText w:val="o"/>
      <w:lvlJc w:val="left"/>
      <w:pPr>
        <w:ind w:left="1442" w:hanging="360"/>
      </w:pPr>
      <w:rPr>
        <w:rFonts w:ascii="Courier New" w:hAnsi="Courier New" w:cs="Courier New" w:hint="default"/>
      </w:rPr>
    </w:lvl>
    <w:lvl w:ilvl="2" w:tplc="240A0005" w:tentative="1">
      <w:start w:val="1"/>
      <w:numFmt w:val="bullet"/>
      <w:lvlText w:val=""/>
      <w:lvlJc w:val="left"/>
      <w:pPr>
        <w:ind w:left="2162" w:hanging="360"/>
      </w:pPr>
      <w:rPr>
        <w:rFonts w:ascii="Wingdings" w:hAnsi="Wingdings" w:hint="default"/>
      </w:rPr>
    </w:lvl>
    <w:lvl w:ilvl="3" w:tplc="240A0001" w:tentative="1">
      <w:start w:val="1"/>
      <w:numFmt w:val="bullet"/>
      <w:lvlText w:val=""/>
      <w:lvlJc w:val="left"/>
      <w:pPr>
        <w:ind w:left="2882" w:hanging="360"/>
      </w:pPr>
      <w:rPr>
        <w:rFonts w:ascii="Symbol" w:hAnsi="Symbol" w:hint="default"/>
      </w:rPr>
    </w:lvl>
    <w:lvl w:ilvl="4" w:tplc="240A0003" w:tentative="1">
      <w:start w:val="1"/>
      <w:numFmt w:val="bullet"/>
      <w:lvlText w:val="o"/>
      <w:lvlJc w:val="left"/>
      <w:pPr>
        <w:ind w:left="3602" w:hanging="360"/>
      </w:pPr>
      <w:rPr>
        <w:rFonts w:ascii="Courier New" w:hAnsi="Courier New" w:cs="Courier New" w:hint="default"/>
      </w:rPr>
    </w:lvl>
    <w:lvl w:ilvl="5" w:tplc="240A0005" w:tentative="1">
      <w:start w:val="1"/>
      <w:numFmt w:val="bullet"/>
      <w:lvlText w:val=""/>
      <w:lvlJc w:val="left"/>
      <w:pPr>
        <w:ind w:left="4322" w:hanging="360"/>
      </w:pPr>
      <w:rPr>
        <w:rFonts w:ascii="Wingdings" w:hAnsi="Wingdings" w:hint="default"/>
      </w:rPr>
    </w:lvl>
    <w:lvl w:ilvl="6" w:tplc="240A0001" w:tentative="1">
      <w:start w:val="1"/>
      <w:numFmt w:val="bullet"/>
      <w:lvlText w:val=""/>
      <w:lvlJc w:val="left"/>
      <w:pPr>
        <w:ind w:left="5042" w:hanging="360"/>
      </w:pPr>
      <w:rPr>
        <w:rFonts w:ascii="Symbol" w:hAnsi="Symbol" w:hint="default"/>
      </w:rPr>
    </w:lvl>
    <w:lvl w:ilvl="7" w:tplc="240A0003" w:tentative="1">
      <w:start w:val="1"/>
      <w:numFmt w:val="bullet"/>
      <w:lvlText w:val="o"/>
      <w:lvlJc w:val="left"/>
      <w:pPr>
        <w:ind w:left="5762" w:hanging="360"/>
      </w:pPr>
      <w:rPr>
        <w:rFonts w:ascii="Courier New" w:hAnsi="Courier New" w:cs="Courier New" w:hint="default"/>
      </w:rPr>
    </w:lvl>
    <w:lvl w:ilvl="8" w:tplc="240A0005" w:tentative="1">
      <w:start w:val="1"/>
      <w:numFmt w:val="bullet"/>
      <w:lvlText w:val=""/>
      <w:lvlJc w:val="left"/>
      <w:pPr>
        <w:ind w:left="6482" w:hanging="360"/>
      </w:pPr>
      <w:rPr>
        <w:rFonts w:ascii="Wingdings" w:hAnsi="Wingdings" w:hint="default"/>
      </w:rPr>
    </w:lvl>
  </w:abstractNum>
  <w:abstractNum w:abstractNumId="35" w15:restartNumberingAfterBreak="0">
    <w:nsid w:val="66FD3613"/>
    <w:multiLevelType w:val="hybridMultilevel"/>
    <w:tmpl w:val="8BEC63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8541A8D"/>
    <w:multiLevelType w:val="hybridMultilevel"/>
    <w:tmpl w:val="ACBE64FE"/>
    <w:lvl w:ilvl="0" w:tplc="DB2013D4">
      <w:numFmt w:val="bullet"/>
      <w:lvlText w:val="•"/>
      <w:lvlJc w:val="left"/>
      <w:pPr>
        <w:ind w:left="406" w:hanging="360"/>
      </w:pPr>
      <w:rPr>
        <w:rFonts w:ascii="Arial" w:eastAsia="Arial" w:hAnsi="Arial" w:cs="Arial" w:hint="default"/>
        <w:w w:val="100"/>
        <w:sz w:val="16"/>
        <w:szCs w:val="16"/>
        <w:lang w:val="es-MX" w:eastAsia="en-US" w:bidi="ar-SA"/>
      </w:rPr>
    </w:lvl>
    <w:lvl w:ilvl="1" w:tplc="F47CBD96">
      <w:numFmt w:val="bullet"/>
      <w:lvlText w:val="•"/>
      <w:lvlJc w:val="left"/>
      <w:pPr>
        <w:ind w:left="540" w:hanging="360"/>
      </w:pPr>
      <w:rPr>
        <w:rFonts w:hint="default"/>
        <w:lang w:val="es-MX" w:eastAsia="en-US" w:bidi="ar-SA"/>
      </w:rPr>
    </w:lvl>
    <w:lvl w:ilvl="2" w:tplc="BC0A63F2">
      <w:numFmt w:val="bullet"/>
      <w:lvlText w:val="•"/>
      <w:lvlJc w:val="left"/>
      <w:pPr>
        <w:ind w:left="680" w:hanging="360"/>
      </w:pPr>
      <w:rPr>
        <w:rFonts w:hint="default"/>
        <w:lang w:val="es-MX" w:eastAsia="en-US" w:bidi="ar-SA"/>
      </w:rPr>
    </w:lvl>
    <w:lvl w:ilvl="3" w:tplc="C834E58A">
      <w:numFmt w:val="bullet"/>
      <w:lvlText w:val="•"/>
      <w:lvlJc w:val="left"/>
      <w:pPr>
        <w:ind w:left="820" w:hanging="360"/>
      </w:pPr>
      <w:rPr>
        <w:rFonts w:hint="default"/>
        <w:lang w:val="es-MX" w:eastAsia="en-US" w:bidi="ar-SA"/>
      </w:rPr>
    </w:lvl>
    <w:lvl w:ilvl="4" w:tplc="A67446B2">
      <w:numFmt w:val="bullet"/>
      <w:lvlText w:val="•"/>
      <w:lvlJc w:val="left"/>
      <w:pPr>
        <w:ind w:left="960" w:hanging="360"/>
      </w:pPr>
      <w:rPr>
        <w:rFonts w:hint="default"/>
        <w:lang w:val="es-MX" w:eastAsia="en-US" w:bidi="ar-SA"/>
      </w:rPr>
    </w:lvl>
    <w:lvl w:ilvl="5" w:tplc="A866FA7A">
      <w:numFmt w:val="bullet"/>
      <w:lvlText w:val="•"/>
      <w:lvlJc w:val="left"/>
      <w:pPr>
        <w:ind w:left="1100" w:hanging="360"/>
      </w:pPr>
      <w:rPr>
        <w:rFonts w:hint="default"/>
        <w:lang w:val="es-MX" w:eastAsia="en-US" w:bidi="ar-SA"/>
      </w:rPr>
    </w:lvl>
    <w:lvl w:ilvl="6" w:tplc="A8F664AC">
      <w:numFmt w:val="bullet"/>
      <w:lvlText w:val="•"/>
      <w:lvlJc w:val="left"/>
      <w:pPr>
        <w:ind w:left="1240" w:hanging="360"/>
      </w:pPr>
      <w:rPr>
        <w:rFonts w:hint="default"/>
        <w:lang w:val="es-MX" w:eastAsia="en-US" w:bidi="ar-SA"/>
      </w:rPr>
    </w:lvl>
    <w:lvl w:ilvl="7" w:tplc="81623118">
      <w:numFmt w:val="bullet"/>
      <w:lvlText w:val="•"/>
      <w:lvlJc w:val="left"/>
      <w:pPr>
        <w:ind w:left="1380" w:hanging="360"/>
      </w:pPr>
      <w:rPr>
        <w:rFonts w:hint="default"/>
        <w:lang w:val="es-MX" w:eastAsia="en-US" w:bidi="ar-SA"/>
      </w:rPr>
    </w:lvl>
    <w:lvl w:ilvl="8" w:tplc="D0945C5E">
      <w:numFmt w:val="bullet"/>
      <w:lvlText w:val="•"/>
      <w:lvlJc w:val="left"/>
      <w:pPr>
        <w:ind w:left="1520" w:hanging="360"/>
      </w:pPr>
      <w:rPr>
        <w:rFonts w:hint="default"/>
        <w:lang w:val="es-MX" w:eastAsia="en-US" w:bidi="ar-SA"/>
      </w:rPr>
    </w:lvl>
  </w:abstractNum>
  <w:abstractNum w:abstractNumId="37" w15:restartNumberingAfterBreak="0">
    <w:nsid w:val="6CD44DC1"/>
    <w:multiLevelType w:val="hybridMultilevel"/>
    <w:tmpl w:val="0366A3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E201EBF"/>
    <w:multiLevelType w:val="hybridMultilevel"/>
    <w:tmpl w:val="324261B0"/>
    <w:lvl w:ilvl="0" w:tplc="71D20BCE">
      <w:start w:val="1"/>
      <w:numFmt w:val="lowerRoman"/>
      <w:lvlText w:val="%1)"/>
      <w:lvlJc w:val="left"/>
      <w:pPr>
        <w:ind w:left="842" w:hanging="720"/>
      </w:pPr>
      <w:rPr>
        <w:rFonts w:hint="default"/>
      </w:rPr>
    </w:lvl>
    <w:lvl w:ilvl="1" w:tplc="240A0019" w:tentative="1">
      <w:start w:val="1"/>
      <w:numFmt w:val="lowerLetter"/>
      <w:lvlText w:val="%2."/>
      <w:lvlJc w:val="left"/>
      <w:pPr>
        <w:ind w:left="1202" w:hanging="360"/>
      </w:pPr>
    </w:lvl>
    <w:lvl w:ilvl="2" w:tplc="240A001B" w:tentative="1">
      <w:start w:val="1"/>
      <w:numFmt w:val="lowerRoman"/>
      <w:lvlText w:val="%3."/>
      <w:lvlJc w:val="right"/>
      <w:pPr>
        <w:ind w:left="1922" w:hanging="180"/>
      </w:pPr>
    </w:lvl>
    <w:lvl w:ilvl="3" w:tplc="240A000F" w:tentative="1">
      <w:start w:val="1"/>
      <w:numFmt w:val="decimal"/>
      <w:lvlText w:val="%4."/>
      <w:lvlJc w:val="left"/>
      <w:pPr>
        <w:ind w:left="2642" w:hanging="360"/>
      </w:pPr>
    </w:lvl>
    <w:lvl w:ilvl="4" w:tplc="240A0019" w:tentative="1">
      <w:start w:val="1"/>
      <w:numFmt w:val="lowerLetter"/>
      <w:lvlText w:val="%5."/>
      <w:lvlJc w:val="left"/>
      <w:pPr>
        <w:ind w:left="3362" w:hanging="360"/>
      </w:pPr>
    </w:lvl>
    <w:lvl w:ilvl="5" w:tplc="240A001B" w:tentative="1">
      <w:start w:val="1"/>
      <w:numFmt w:val="lowerRoman"/>
      <w:lvlText w:val="%6."/>
      <w:lvlJc w:val="right"/>
      <w:pPr>
        <w:ind w:left="4082" w:hanging="180"/>
      </w:pPr>
    </w:lvl>
    <w:lvl w:ilvl="6" w:tplc="240A000F" w:tentative="1">
      <w:start w:val="1"/>
      <w:numFmt w:val="decimal"/>
      <w:lvlText w:val="%7."/>
      <w:lvlJc w:val="left"/>
      <w:pPr>
        <w:ind w:left="4802" w:hanging="360"/>
      </w:pPr>
    </w:lvl>
    <w:lvl w:ilvl="7" w:tplc="240A0019" w:tentative="1">
      <w:start w:val="1"/>
      <w:numFmt w:val="lowerLetter"/>
      <w:lvlText w:val="%8."/>
      <w:lvlJc w:val="left"/>
      <w:pPr>
        <w:ind w:left="5522" w:hanging="360"/>
      </w:pPr>
    </w:lvl>
    <w:lvl w:ilvl="8" w:tplc="240A001B" w:tentative="1">
      <w:start w:val="1"/>
      <w:numFmt w:val="lowerRoman"/>
      <w:lvlText w:val="%9."/>
      <w:lvlJc w:val="right"/>
      <w:pPr>
        <w:ind w:left="6242" w:hanging="180"/>
      </w:pPr>
    </w:lvl>
  </w:abstractNum>
  <w:abstractNum w:abstractNumId="39" w15:restartNumberingAfterBreak="0">
    <w:nsid w:val="70426C96"/>
    <w:multiLevelType w:val="hybridMultilevel"/>
    <w:tmpl w:val="01AA4856"/>
    <w:lvl w:ilvl="0" w:tplc="97B69D9C">
      <w:numFmt w:val="bullet"/>
      <w:lvlText w:val="•"/>
      <w:lvlJc w:val="left"/>
      <w:pPr>
        <w:ind w:left="155" w:hanging="152"/>
      </w:pPr>
      <w:rPr>
        <w:rFonts w:ascii="Arial" w:eastAsia="Arial" w:hAnsi="Arial" w:cs="Arial" w:hint="default"/>
        <w:w w:val="100"/>
        <w:sz w:val="16"/>
        <w:szCs w:val="16"/>
        <w:lang w:val="es-MX" w:eastAsia="en-US" w:bidi="ar-SA"/>
      </w:rPr>
    </w:lvl>
    <w:lvl w:ilvl="1" w:tplc="F1EEFC34">
      <w:numFmt w:val="bullet"/>
      <w:lvlText w:val="•"/>
      <w:lvlJc w:val="left"/>
      <w:pPr>
        <w:ind w:left="470" w:hanging="152"/>
      </w:pPr>
      <w:rPr>
        <w:rFonts w:hint="default"/>
        <w:lang w:val="es-MX" w:eastAsia="en-US" w:bidi="ar-SA"/>
      </w:rPr>
    </w:lvl>
    <w:lvl w:ilvl="2" w:tplc="23886202">
      <w:numFmt w:val="bullet"/>
      <w:lvlText w:val="•"/>
      <w:lvlJc w:val="left"/>
      <w:pPr>
        <w:ind w:left="780" w:hanging="152"/>
      </w:pPr>
      <w:rPr>
        <w:rFonts w:hint="default"/>
        <w:lang w:val="es-MX" w:eastAsia="en-US" w:bidi="ar-SA"/>
      </w:rPr>
    </w:lvl>
    <w:lvl w:ilvl="3" w:tplc="541E6206">
      <w:numFmt w:val="bullet"/>
      <w:lvlText w:val="•"/>
      <w:lvlJc w:val="left"/>
      <w:pPr>
        <w:ind w:left="1090" w:hanging="152"/>
      </w:pPr>
      <w:rPr>
        <w:rFonts w:hint="default"/>
        <w:lang w:val="es-MX" w:eastAsia="en-US" w:bidi="ar-SA"/>
      </w:rPr>
    </w:lvl>
    <w:lvl w:ilvl="4" w:tplc="EBAE0526">
      <w:numFmt w:val="bullet"/>
      <w:lvlText w:val="•"/>
      <w:lvlJc w:val="left"/>
      <w:pPr>
        <w:ind w:left="1401" w:hanging="152"/>
      </w:pPr>
      <w:rPr>
        <w:rFonts w:hint="default"/>
        <w:lang w:val="es-MX" w:eastAsia="en-US" w:bidi="ar-SA"/>
      </w:rPr>
    </w:lvl>
    <w:lvl w:ilvl="5" w:tplc="036EFD8E">
      <w:numFmt w:val="bullet"/>
      <w:lvlText w:val="•"/>
      <w:lvlJc w:val="left"/>
      <w:pPr>
        <w:ind w:left="1711" w:hanging="152"/>
      </w:pPr>
      <w:rPr>
        <w:rFonts w:hint="default"/>
        <w:lang w:val="es-MX" w:eastAsia="en-US" w:bidi="ar-SA"/>
      </w:rPr>
    </w:lvl>
    <w:lvl w:ilvl="6" w:tplc="D30E5082">
      <w:numFmt w:val="bullet"/>
      <w:lvlText w:val="•"/>
      <w:lvlJc w:val="left"/>
      <w:pPr>
        <w:ind w:left="2021" w:hanging="152"/>
      </w:pPr>
      <w:rPr>
        <w:rFonts w:hint="default"/>
        <w:lang w:val="es-MX" w:eastAsia="en-US" w:bidi="ar-SA"/>
      </w:rPr>
    </w:lvl>
    <w:lvl w:ilvl="7" w:tplc="FA8A1D56">
      <w:numFmt w:val="bullet"/>
      <w:lvlText w:val="•"/>
      <w:lvlJc w:val="left"/>
      <w:pPr>
        <w:ind w:left="2331" w:hanging="152"/>
      </w:pPr>
      <w:rPr>
        <w:rFonts w:hint="default"/>
        <w:lang w:val="es-MX" w:eastAsia="en-US" w:bidi="ar-SA"/>
      </w:rPr>
    </w:lvl>
    <w:lvl w:ilvl="8" w:tplc="D868B21A">
      <w:numFmt w:val="bullet"/>
      <w:lvlText w:val="•"/>
      <w:lvlJc w:val="left"/>
      <w:pPr>
        <w:ind w:left="2642" w:hanging="152"/>
      </w:pPr>
      <w:rPr>
        <w:rFonts w:hint="default"/>
        <w:lang w:val="es-MX" w:eastAsia="en-US" w:bidi="ar-SA"/>
      </w:rPr>
    </w:lvl>
  </w:abstractNum>
  <w:abstractNum w:abstractNumId="40" w15:restartNumberingAfterBreak="0">
    <w:nsid w:val="7E1B1D91"/>
    <w:multiLevelType w:val="hybridMultilevel"/>
    <w:tmpl w:val="FFC82316"/>
    <w:lvl w:ilvl="0" w:tplc="65D2B562">
      <w:numFmt w:val="bullet"/>
      <w:lvlText w:val="•"/>
      <w:lvlJc w:val="left"/>
      <w:pPr>
        <w:ind w:left="570" w:hanging="360"/>
      </w:pPr>
      <w:rPr>
        <w:rFonts w:ascii="Arial" w:eastAsia="Arial" w:hAnsi="Arial" w:cs="Arial" w:hint="default"/>
        <w:w w:val="100"/>
        <w:sz w:val="16"/>
        <w:szCs w:val="16"/>
        <w:lang w:val="es-MX" w:eastAsia="en-US" w:bidi="ar-SA"/>
      </w:rPr>
    </w:lvl>
    <w:lvl w:ilvl="1" w:tplc="0EAA0882">
      <w:numFmt w:val="bullet"/>
      <w:lvlText w:val="•"/>
      <w:lvlJc w:val="left"/>
      <w:pPr>
        <w:ind w:left="848" w:hanging="360"/>
      </w:pPr>
      <w:rPr>
        <w:rFonts w:hint="default"/>
        <w:lang w:val="es-MX" w:eastAsia="en-US" w:bidi="ar-SA"/>
      </w:rPr>
    </w:lvl>
    <w:lvl w:ilvl="2" w:tplc="9CB0B0FA">
      <w:numFmt w:val="bullet"/>
      <w:lvlText w:val="•"/>
      <w:lvlJc w:val="left"/>
      <w:pPr>
        <w:ind w:left="1117" w:hanging="360"/>
      </w:pPr>
      <w:rPr>
        <w:rFonts w:hint="default"/>
        <w:lang w:val="es-MX" w:eastAsia="en-US" w:bidi="ar-SA"/>
      </w:rPr>
    </w:lvl>
    <w:lvl w:ilvl="3" w:tplc="0B562198">
      <w:numFmt w:val="bullet"/>
      <w:lvlText w:val="•"/>
      <w:lvlJc w:val="left"/>
      <w:pPr>
        <w:ind w:left="1385" w:hanging="360"/>
      </w:pPr>
      <w:rPr>
        <w:rFonts w:hint="default"/>
        <w:lang w:val="es-MX" w:eastAsia="en-US" w:bidi="ar-SA"/>
      </w:rPr>
    </w:lvl>
    <w:lvl w:ilvl="4" w:tplc="06D20C94">
      <w:numFmt w:val="bullet"/>
      <w:lvlText w:val="•"/>
      <w:lvlJc w:val="left"/>
      <w:pPr>
        <w:ind w:left="1654" w:hanging="360"/>
      </w:pPr>
      <w:rPr>
        <w:rFonts w:hint="default"/>
        <w:lang w:val="es-MX" w:eastAsia="en-US" w:bidi="ar-SA"/>
      </w:rPr>
    </w:lvl>
    <w:lvl w:ilvl="5" w:tplc="07B2A226">
      <w:numFmt w:val="bullet"/>
      <w:lvlText w:val="•"/>
      <w:lvlJc w:val="left"/>
      <w:pPr>
        <w:ind w:left="1922" w:hanging="360"/>
      </w:pPr>
      <w:rPr>
        <w:rFonts w:hint="default"/>
        <w:lang w:val="es-MX" w:eastAsia="en-US" w:bidi="ar-SA"/>
      </w:rPr>
    </w:lvl>
    <w:lvl w:ilvl="6" w:tplc="2C0AEF3C">
      <w:numFmt w:val="bullet"/>
      <w:lvlText w:val="•"/>
      <w:lvlJc w:val="left"/>
      <w:pPr>
        <w:ind w:left="2191" w:hanging="360"/>
      </w:pPr>
      <w:rPr>
        <w:rFonts w:hint="default"/>
        <w:lang w:val="es-MX" w:eastAsia="en-US" w:bidi="ar-SA"/>
      </w:rPr>
    </w:lvl>
    <w:lvl w:ilvl="7" w:tplc="59FA41E2">
      <w:numFmt w:val="bullet"/>
      <w:lvlText w:val="•"/>
      <w:lvlJc w:val="left"/>
      <w:pPr>
        <w:ind w:left="2459" w:hanging="360"/>
      </w:pPr>
      <w:rPr>
        <w:rFonts w:hint="default"/>
        <w:lang w:val="es-MX" w:eastAsia="en-US" w:bidi="ar-SA"/>
      </w:rPr>
    </w:lvl>
    <w:lvl w:ilvl="8" w:tplc="0C80ED82">
      <w:numFmt w:val="bullet"/>
      <w:lvlText w:val="•"/>
      <w:lvlJc w:val="left"/>
      <w:pPr>
        <w:ind w:left="2728" w:hanging="360"/>
      </w:pPr>
      <w:rPr>
        <w:rFonts w:hint="default"/>
        <w:lang w:val="es-MX" w:eastAsia="en-US" w:bidi="ar-SA"/>
      </w:rPr>
    </w:lvl>
  </w:abstractNum>
  <w:abstractNum w:abstractNumId="41" w15:restartNumberingAfterBreak="0">
    <w:nsid w:val="7E26472A"/>
    <w:multiLevelType w:val="hybridMultilevel"/>
    <w:tmpl w:val="45C637CA"/>
    <w:lvl w:ilvl="0" w:tplc="22D6EC2E">
      <w:numFmt w:val="bullet"/>
      <w:lvlText w:val=""/>
      <w:lvlJc w:val="left"/>
      <w:pPr>
        <w:ind w:left="390" w:hanging="360"/>
      </w:pPr>
      <w:rPr>
        <w:rFonts w:ascii="Wingdings" w:eastAsia="Calibri" w:hAnsi="Wingdings" w:cs="Calibri" w:hint="default"/>
      </w:rPr>
    </w:lvl>
    <w:lvl w:ilvl="1" w:tplc="240A0003" w:tentative="1">
      <w:start w:val="1"/>
      <w:numFmt w:val="bullet"/>
      <w:lvlText w:val="o"/>
      <w:lvlJc w:val="left"/>
      <w:pPr>
        <w:ind w:left="1110" w:hanging="360"/>
      </w:pPr>
      <w:rPr>
        <w:rFonts w:ascii="Courier New" w:hAnsi="Courier New" w:cs="Courier New" w:hint="default"/>
      </w:rPr>
    </w:lvl>
    <w:lvl w:ilvl="2" w:tplc="240A0005" w:tentative="1">
      <w:start w:val="1"/>
      <w:numFmt w:val="bullet"/>
      <w:lvlText w:val=""/>
      <w:lvlJc w:val="left"/>
      <w:pPr>
        <w:ind w:left="1830" w:hanging="360"/>
      </w:pPr>
      <w:rPr>
        <w:rFonts w:ascii="Wingdings" w:hAnsi="Wingdings" w:hint="default"/>
      </w:rPr>
    </w:lvl>
    <w:lvl w:ilvl="3" w:tplc="240A0001" w:tentative="1">
      <w:start w:val="1"/>
      <w:numFmt w:val="bullet"/>
      <w:lvlText w:val=""/>
      <w:lvlJc w:val="left"/>
      <w:pPr>
        <w:ind w:left="2550" w:hanging="360"/>
      </w:pPr>
      <w:rPr>
        <w:rFonts w:ascii="Symbol" w:hAnsi="Symbol" w:hint="default"/>
      </w:rPr>
    </w:lvl>
    <w:lvl w:ilvl="4" w:tplc="240A0003" w:tentative="1">
      <w:start w:val="1"/>
      <w:numFmt w:val="bullet"/>
      <w:lvlText w:val="o"/>
      <w:lvlJc w:val="left"/>
      <w:pPr>
        <w:ind w:left="3270" w:hanging="360"/>
      </w:pPr>
      <w:rPr>
        <w:rFonts w:ascii="Courier New" w:hAnsi="Courier New" w:cs="Courier New" w:hint="default"/>
      </w:rPr>
    </w:lvl>
    <w:lvl w:ilvl="5" w:tplc="240A0005" w:tentative="1">
      <w:start w:val="1"/>
      <w:numFmt w:val="bullet"/>
      <w:lvlText w:val=""/>
      <w:lvlJc w:val="left"/>
      <w:pPr>
        <w:ind w:left="3990" w:hanging="360"/>
      </w:pPr>
      <w:rPr>
        <w:rFonts w:ascii="Wingdings" w:hAnsi="Wingdings" w:hint="default"/>
      </w:rPr>
    </w:lvl>
    <w:lvl w:ilvl="6" w:tplc="240A0001" w:tentative="1">
      <w:start w:val="1"/>
      <w:numFmt w:val="bullet"/>
      <w:lvlText w:val=""/>
      <w:lvlJc w:val="left"/>
      <w:pPr>
        <w:ind w:left="4710" w:hanging="360"/>
      </w:pPr>
      <w:rPr>
        <w:rFonts w:ascii="Symbol" w:hAnsi="Symbol" w:hint="default"/>
      </w:rPr>
    </w:lvl>
    <w:lvl w:ilvl="7" w:tplc="240A0003" w:tentative="1">
      <w:start w:val="1"/>
      <w:numFmt w:val="bullet"/>
      <w:lvlText w:val="o"/>
      <w:lvlJc w:val="left"/>
      <w:pPr>
        <w:ind w:left="5430" w:hanging="360"/>
      </w:pPr>
      <w:rPr>
        <w:rFonts w:ascii="Courier New" w:hAnsi="Courier New" w:cs="Courier New" w:hint="default"/>
      </w:rPr>
    </w:lvl>
    <w:lvl w:ilvl="8" w:tplc="240A0005" w:tentative="1">
      <w:start w:val="1"/>
      <w:numFmt w:val="bullet"/>
      <w:lvlText w:val=""/>
      <w:lvlJc w:val="left"/>
      <w:pPr>
        <w:ind w:left="6150" w:hanging="360"/>
      </w:pPr>
      <w:rPr>
        <w:rFonts w:ascii="Wingdings" w:hAnsi="Wingdings" w:hint="default"/>
      </w:rPr>
    </w:lvl>
  </w:abstractNum>
  <w:abstractNum w:abstractNumId="42" w15:restartNumberingAfterBreak="0">
    <w:nsid w:val="7E3C1714"/>
    <w:multiLevelType w:val="hybridMultilevel"/>
    <w:tmpl w:val="3B20C518"/>
    <w:lvl w:ilvl="0" w:tplc="C268B8B2">
      <w:numFmt w:val="bullet"/>
      <w:lvlText w:val="•"/>
      <w:lvlJc w:val="left"/>
      <w:pPr>
        <w:ind w:left="5" w:hanging="123"/>
      </w:pPr>
      <w:rPr>
        <w:rFonts w:ascii="Calibri" w:eastAsia="Calibri" w:hAnsi="Calibri" w:cs="Calibri" w:hint="default"/>
        <w:w w:val="100"/>
        <w:sz w:val="16"/>
        <w:szCs w:val="16"/>
        <w:lang w:val="es-MX" w:eastAsia="en-US" w:bidi="ar-SA"/>
      </w:rPr>
    </w:lvl>
    <w:lvl w:ilvl="1" w:tplc="0346FAD2">
      <w:numFmt w:val="bullet"/>
      <w:lvlText w:val="•"/>
      <w:lvlJc w:val="left"/>
      <w:pPr>
        <w:ind w:left="180" w:hanging="123"/>
      </w:pPr>
      <w:rPr>
        <w:rFonts w:hint="default"/>
        <w:lang w:val="es-MX" w:eastAsia="en-US" w:bidi="ar-SA"/>
      </w:rPr>
    </w:lvl>
    <w:lvl w:ilvl="2" w:tplc="F85EBD60">
      <w:numFmt w:val="bullet"/>
      <w:lvlText w:val="•"/>
      <w:lvlJc w:val="left"/>
      <w:pPr>
        <w:ind w:left="360" w:hanging="123"/>
      </w:pPr>
      <w:rPr>
        <w:rFonts w:hint="default"/>
        <w:lang w:val="es-MX" w:eastAsia="en-US" w:bidi="ar-SA"/>
      </w:rPr>
    </w:lvl>
    <w:lvl w:ilvl="3" w:tplc="A52E69EE">
      <w:numFmt w:val="bullet"/>
      <w:lvlText w:val="•"/>
      <w:lvlJc w:val="left"/>
      <w:pPr>
        <w:ind w:left="540" w:hanging="123"/>
      </w:pPr>
      <w:rPr>
        <w:rFonts w:hint="default"/>
        <w:lang w:val="es-MX" w:eastAsia="en-US" w:bidi="ar-SA"/>
      </w:rPr>
    </w:lvl>
    <w:lvl w:ilvl="4" w:tplc="69D68CCC">
      <w:numFmt w:val="bullet"/>
      <w:lvlText w:val="•"/>
      <w:lvlJc w:val="left"/>
      <w:pPr>
        <w:ind w:left="720" w:hanging="123"/>
      </w:pPr>
      <w:rPr>
        <w:rFonts w:hint="default"/>
        <w:lang w:val="es-MX" w:eastAsia="en-US" w:bidi="ar-SA"/>
      </w:rPr>
    </w:lvl>
    <w:lvl w:ilvl="5" w:tplc="F078D10A">
      <w:numFmt w:val="bullet"/>
      <w:lvlText w:val="•"/>
      <w:lvlJc w:val="left"/>
      <w:pPr>
        <w:ind w:left="900" w:hanging="123"/>
      </w:pPr>
      <w:rPr>
        <w:rFonts w:hint="default"/>
        <w:lang w:val="es-MX" w:eastAsia="en-US" w:bidi="ar-SA"/>
      </w:rPr>
    </w:lvl>
    <w:lvl w:ilvl="6" w:tplc="22AEC7BE">
      <w:numFmt w:val="bullet"/>
      <w:lvlText w:val="•"/>
      <w:lvlJc w:val="left"/>
      <w:pPr>
        <w:ind w:left="1080" w:hanging="123"/>
      </w:pPr>
      <w:rPr>
        <w:rFonts w:hint="default"/>
        <w:lang w:val="es-MX" w:eastAsia="en-US" w:bidi="ar-SA"/>
      </w:rPr>
    </w:lvl>
    <w:lvl w:ilvl="7" w:tplc="7A16FDC0">
      <w:numFmt w:val="bullet"/>
      <w:lvlText w:val="•"/>
      <w:lvlJc w:val="left"/>
      <w:pPr>
        <w:ind w:left="1260" w:hanging="123"/>
      </w:pPr>
      <w:rPr>
        <w:rFonts w:hint="default"/>
        <w:lang w:val="es-MX" w:eastAsia="en-US" w:bidi="ar-SA"/>
      </w:rPr>
    </w:lvl>
    <w:lvl w:ilvl="8" w:tplc="72A6E370">
      <w:numFmt w:val="bullet"/>
      <w:lvlText w:val="•"/>
      <w:lvlJc w:val="left"/>
      <w:pPr>
        <w:ind w:left="1440" w:hanging="123"/>
      </w:pPr>
      <w:rPr>
        <w:rFonts w:hint="default"/>
        <w:lang w:val="es-MX" w:eastAsia="en-US" w:bidi="ar-SA"/>
      </w:rPr>
    </w:lvl>
  </w:abstractNum>
  <w:num w:numId="1" w16cid:durableId="291832030">
    <w:abstractNumId w:val="42"/>
  </w:num>
  <w:num w:numId="2" w16cid:durableId="1508784427">
    <w:abstractNumId w:val="0"/>
  </w:num>
  <w:num w:numId="3" w16cid:durableId="2108188853">
    <w:abstractNumId w:val="32"/>
  </w:num>
  <w:num w:numId="4" w16cid:durableId="1968392457">
    <w:abstractNumId w:val="36"/>
  </w:num>
  <w:num w:numId="5" w16cid:durableId="179634240">
    <w:abstractNumId w:val="14"/>
  </w:num>
  <w:num w:numId="6" w16cid:durableId="1452936218">
    <w:abstractNumId w:val="23"/>
  </w:num>
  <w:num w:numId="7" w16cid:durableId="1417896065">
    <w:abstractNumId w:val="4"/>
  </w:num>
  <w:num w:numId="8" w16cid:durableId="1456175863">
    <w:abstractNumId w:val="39"/>
  </w:num>
  <w:num w:numId="9" w16cid:durableId="1041830500">
    <w:abstractNumId w:val="1"/>
  </w:num>
  <w:num w:numId="10" w16cid:durableId="765073456">
    <w:abstractNumId w:val="40"/>
  </w:num>
  <w:num w:numId="11" w16cid:durableId="588200482">
    <w:abstractNumId w:val="2"/>
  </w:num>
  <w:num w:numId="12" w16cid:durableId="780565587">
    <w:abstractNumId w:val="19"/>
  </w:num>
  <w:num w:numId="13" w16cid:durableId="1496990822">
    <w:abstractNumId w:val="38"/>
  </w:num>
  <w:num w:numId="14" w16cid:durableId="481771623">
    <w:abstractNumId w:val="33"/>
  </w:num>
  <w:num w:numId="15" w16cid:durableId="1580214141">
    <w:abstractNumId w:val="15"/>
  </w:num>
  <w:num w:numId="16" w16cid:durableId="879249975">
    <w:abstractNumId w:val="37"/>
  </w:num>
  <w:num w:numId="17" w16cid:durableId="1275404743">
    <w:abstractNumId w:val="9"/>
  </w:num>
  <w:num w:numId="18" w16cid:durableId="223413441">
    <w:abstractNumId w:val="16"/>
  </w:num>
  <w:num w:numId="19" w16cid:durableId="948120666">
    <w:abstractNumId w:val="21"/>
  </w:num>
  <w:num w:numId="20" w16cid:durableId="969434033">
    <w:abstractNumId w:val="24"/>
  </w:num>
  <w:num w:numId="21" w16cid:durableId="384253864">
    <w:abstractNumId w:val="26"/>
  </w:num>
  <w:num w:numId="22" w16cid:durableId="1491562126">
    <w:abstractNumId w:val="3"/>
  </w:num>
  <w:num w:numId="23" w16cid:durableId="1305424933">
    <w:abstractNumId w:val="22"/>
  </w:num>
  <w:num w:numId="24" w16cid:durableId="1449203837">
    <w:abstractNumId w:val="10"/>
  </w:num>
  <w:num w:numId="25" w16cid:durableId="1398748602">
    <w:abstractNumId w:val="34"/>
  </w:num>
  <w:num w:numId="26" w16cid:durableId="1344742493">
    <w:abstractNumId w:val="27"/>
  </w:num>
  <w:num w:numId="27" w16cid:durableId="1256785777">
    <w:abstractNumId w:val="20"/>
  </w:num>
  <w:num w:numId="28" w16cid:durableId="1406345251">
    <w:abstractNumId w:val="5"/>
  </w:num>
  <w:num w:numId="29" w16cid:durableId="1663192490">
    <w:abstractNumId w:val="11"/>
  </w:num>
  <w:num w:numId="30" w16cid:durableId="1007439994">
    <w:abstractNumId w:val="12"/>
  </w:num>
  <w:num w:numId="31" w16cid:durableId="177548604">
    <w:abstractNumId w:val="41"/>
  </w:num>
  <w:num w:numId="32" w16cid:durableId="313339828">
    <w:abstractNumId w:val="13"/>
  </w:num>
  <w:num w:numId="33" w16cid:durableId="539170075">
    <w:abstractNumId w:val="28"/>
  </w:num>
  <w:num w:numId="34" w16cid:durableId="788663600">
    <w:abstractNumId w:val="18"/>
  </w:num>
  <w:num w:numId="35" w16cid:durableId="1911501392">
    <w:abstractNumId w:val="30"/>
  </w:num>
  <w:num w:numId="36" w16cid:durableId="18703732">
    <w:abstractNumId w:val="35"/>
  </w:num>
  <w:num w:numId="37" w16cid:durableId="55978073">
    <w:abstractNumId w:val="17"/>
  </w:num>
  <w:num w:numId="38" w16cid:durableId="293026813">
    <w:abstractNumId w:val="6"/>
  </w:num>
  <w:num w:numId="39" w16cid:durableId="816460106">
    <w:abstractNumId w:val="8"/>
  </w:num>
  <w:num w:numId="40" w16cid:durableId="10844442">
    <w:abstractNumId w:val="31"/>
  </w:num>
  <w:num w:numId="41" w16cid:durableId="1182625436">
    <w:abstractNumId w:val="25"/>
  </w:num>
  <w:num w:numId="42" w16cid:durableId="608389768">
    <w:abstractNumId w:val="7"/>
  </w:num>
  <w:num w:numId="43" w16cid:durableId="1640453084">
    <w:abstractNumId w:val="2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7EE"/>
    <w:rsid w:val="0000188D"/>
    <w:rsid w:val="00004B5C"/>
    <w:rsid w:val="00014B18"/>
    <w:rsid w:val="00015BB0"/>
    <w:rsid w:val="00023C36"/>
    <w:rsid w:val="000273CF"/>
    <w:rsid w:val="00027A7E"/>
    <w:rsid w:val="00031812"/>
    <w:rsid w:val="00033462"/>
    <w:rsid w:val="000356E2"/>
    <w:rsid w:val="000361AB"/>
    <w:rsid w:val="00036406"/>
    <w:rsid w:val="0003766B"/>
    <w:rsid w:val="00041935"/>
    <w:rsid w:val="00054096"/>
    <w:rsid w:val="000567DA"/>
    <w:rsid w:val="00061B69"/>
    <w:rsid w:val="00061C5B"/>
    <w:rsid w:val="00063929"/>
    <w:rsid w:val="0007009F"/>
    <w:rsid w:val="00070779"/>
    <w:rsid w:val="00073DE3"/>
    <w:rsid w:val="000751A4"/>
    <w:rsid w:val="000810E6"/>
    <w:rsid w:val="000820AF"/>
    <w:rsid w:val="00085AE5"/>
    <w:rsid w:val="00093CF8"/>
    <w:rsid w:val="000A1617"/>
    <w:rsid w:val="000A4326"/>
    <w:rsid w:val="000A46FD"/>
    <w:rsid w:val="000A6547"/>
    <w:rsid w:val="000A7F20"/>
    <w:rsid w:val="000B177D"/>
    <w:rsid w:val="000B2818"/>
    <w:rsid w:val="000B3AED"/>
    <w:rsid w:val="000B3CDB"/>
    <w:rsid w:val="000B497B"/>
    <w:rsid w:val="000C0A59"/>
    <w:rsid w:val="000C247A"/>
    <w:rsid w:val="000C3283"/>
    <w:rsid w:val="000D30B7"/>
    <w:rsid w:val="000D38B8"/>
    <w:rsid w:val="000D3C18"/>
    <w:rsid w:val="000D76F2"/>
    <w:rsid w:val="000E28C9"/>
    <w:rsid w:val="000E3958"/>
    <w:rsid w:val="000E7021"/>
    <w:rsid w:val="000E72E7"/>
    <w:rsid w:val="000F17AD"/>
    <w:rsid w:val="000F252B"/>
    <w:rsid w:val="000F2F75"/>
    <w:rsid w:val="000F5F56"/>
    <w:rsid w:val="00102D06"/>
    <w:rsid w:val="001030F1"/>
    <w:rsid w:val="00103503"/>
    <w:rsid w:val="00106A9B"/>
    <w:rsid w:val="00110C21"/>
    <w:rsid w:val="0011785D"/>
    <w:rsid w:val="00120487"/>
    <w:rsid w:val="001211F8"/>
    <w:rsid w:val="001216E1"/>
    <w:rsid w:val="001229B4"/>
    <w:rsid w:val="00123C9A"/>
    <w:rsid w:val="00124636"/>
    <w:rsid w:val="00126B50"/>
    <w:rsid w:val="001309F7"/>
    <w:rsid w:val="00131459"/>
    <w:rsid w:val="00131476"/>
    <w:rsid w:val="00133AD9"/>
    <w:rsid w:val="001347E1"/>
    <w:rsid w:val="00136F01"/>
    <w:rsid w:val="00137FCA"/>
    <w:rsid w:val="00140966"/>
    <w:rsid w:val="00142B15"/>
    <w:rsid w:val="00143212"/>
    <w:rsid w:val="00146E12"/>
    <w:rsid w:val="0015049D"/>
    <w:rsid w:val="001524C3"/>
    <w:rsid w:val="0015422C"/>
    <w:rsid w:val="001549A5"/>
    <w:rsid w:val="001608D0"/>
    <w:rsid w:val="0016113C"/>
    <w:rsid w:val="00162D9B"/>
    <w:rsid w:val="00163056"/>
    <w:rsid w:val="00167355"/>
    <w:rsid w:val="00167A0D"/>
    <w:rsid w:val="00172EE7"/>
    <w:rsid w:val="001746B0"/>
    <w:rsid w:val="00176B65"/>
    <w:rsid w:val="001820E2"/>
    <w:rsid w:val="001827D3"/>
    <w:rsid w:val="0018389F"/>
    <w:rsid w:val="001845EF"/>
    <w:rsid w:val="00184725"/>
    <w:rsid w:val="001854ED"/>
    <w:rsid w:val="00186F70"/>
    <w:rsid w:val="00191791"/>
    <w:rsid w:val="001940E2"/>
    <w:rsid w:val="0019543A"/>
    <w:rsid w:val="0019695C"/>
    <w:rsid w:val="001976DB"/>
    <w:rsid w:val="001A1532"/>
    <w:rsid w:val="001A1881"/>
    <w:rsid w:val="001A5B41"/>
    <w:rsid w:val="001A5BA7"/>
    <w:rsid w:val="001B20A1"/>
    <w:rsid w:val="001B279D"/>
    <w:rsid w:val="001B2EE9"/>
    <w:rsid w:val="001B7C67"/>
    <w:rsid w:val="001C095B"/>
    <w:rsid w:val="001C0BF5"/>
    <w:rsid w:val="001C2445"/>
    <w:rsid w:val="001C2B1F"/>
    <w:rsid w:val="001C715A"/>
    <w:rsid w:val="001C7CD4"/>
    <w:rsid w:val="001C7E09"/>
    <w:rsid w:val="001D06C7"/>
    <w:rsid w:val="001D282F"/>
    <w:rsid w:val="001D2A51"/>
    <w:rsid w:val="001D43E3"/>
    <w:rsid w:val="001D4F27"/>
    <w:rsid w:val="001D50A9"/>
    <w:rsid w:val="001D5F51"/>
    <w:rsid w:val="001D6286"/>
    <w:rsid w:val="001D6B62"/>
    <w:rsid w:val="001E0AF5"/>
    <w:rsid w:val="001E392B"/>
    <w:rsid w:val="001E4C32"/>
    <w:rsid w:val="001E54D6"/>
    <w:rsid w:val="001F1024"/>
    <w:rsid w:val="001F77C2"/>
    <w:rsid w:val="001F794A"/>
    <w:rsid w:val="002027DB"/>
    <w:rsid w:val="00202F1C"/>
    <w:rsid w:val="002052AF"/>
    <w:rsid w:val="00210922"/>
    <w:rsid w:val="00210C8C"/>
    <w:rsid w:val="0021380B"/>
    <w:rsid w:val="0021392B"/>
    <w:rsid w:val="00214CF0"/>
    <w:rsid w:val="0021561B"/>
    <w:rsid w:val="002228C1"/>
    <w:rsid w:val="00226E69"/>
    <w:rsid w:val="0022781D"/>
    <w:rsid w:val="00231C33"/>
    <w:rsid w:val="00236F7C"/>
    <w:rsid w:val="00240CF1"/>
    <w:rsid w:val="00243041"/>
    <w:rsid w:val="00243F8C"/>
    <w:rsid w:val="00244407"/>
    <w:rsid w:val="0024464A"/>
    <w:rsid w:val="00244B7B"/>
    <w:rsid w:val="002450C1"/>
    <w:rsid w:val="00245473"/>
    <w:rsid w:val="00246E5D"/>
    <w:rsid w:val="00250009"/>
    <w:rsid w:val="00251D7A"/>
    <w:rsid w:val="002537A8"/>
    <w:rsid w:val="00261EC5"/>
    <w:rsid w:val="00266059"/>
    <w:rsid w:val="00266849"/>
    <w:rsid w:val="00271C10"/>
    <w:rsid w:val="00272596"/>
    <w:rsid w:val="00273E4D"/>
    <w:rsid w:val="00274839"/>
    <w:rsid w:val="002753BF"/>
    <w:rsid w:val="00275FFC"/>
    <w:rsid w:val="00280835"/>
    <w:rsid w:val="00281222"/>
    <w:rsid w:val="00281689"/>
    <w:rsid w:val="00281A64"/>
    <w:rsid w:val="00283331"/>
    <w:rsid w:val="00284339"/>
    <w:rsid w:val="00284E6C"/>
    <w:rsid w:val="00287815"/>
    <w:rsid w:val="00290279"/>
    <w:rsid w:val="00290757"/>
    <w:rsid w:val="00290B60"/>
    <w:rsid w:val="00291C5A"/>
    <w:rsid w:val="0029575E"/>
    <w:rsid w:val="002A4469"/>
    <w:rsid w:val="002A60B3"/>
    <w:rsid w:val="002A7193"/>
    <w:rsid w:val="002B0ED0"/>
    <w:rsid w:val="002B1299"/>
    <w:rsid w:val="002B3673"/>
    <w:rsid w:val="002B6E03"/>
    <w:rsid w:val="002C1F5E"/>
    <w:rsid w:val="002C6F62"/>
    <w:rsid w:val="002C77C6"/>
    <w:rsid w:val="002D2BA5"/>
    <w:rsid w:val="002D4073"/>
    <w:rsid w:val="002D74F1"/>
    <w:rsid w:val="002D7FFB"/>
    <w:rsid w:val="002E0525"/>
    <w:rsid w:val="002E0B7B"/>
    <w:rsid w:val="002E0ED6"/>
    <w:rsid w:val="002E3973"/>
    <w:rsid w:val="002E453C"/>
    <w:rsid w:val="002E4F42"/>
    <w:rsid w:val="002E5270"/>
    <w:rsid w:val="002E53DB"/>
    <w:rsid w:val="002E5E41"/>
    <w:rsid w:val="002E6770"/>
    <w:rsid w:val="002F5E7C"/>
    <w:rsid w:val="00300274"/>
    <w:rsid w:val="00300C14"/>
    <w:rsid w:val="00302301"/>
    <w:rsid w:val="00302BBC"/>
    <w:rsid w:val="00303476"/>
    <w:rsid w:val="00305EE6"/>
    <w:rsid w:val="003102E5"/>
    <w:rsid w:val="003111C0"/>
    <w:rsid w:val="00311EC1"/>
    <w:rsid w:val="003154B2"/>
    <w:rsid w:val="003176E2"/>
    <w:rsid w:val="003200A1"/>
    <w:rsid w:val="0032023D"/>
    <w:rsid w:val="003223D4"/>
    <w:rsid w:val="003279B3"/>
    <w:rsid w:val="00330180"/>
    <w:rsid w:val="00332AD9"/>
    <w:rsid w:val="0033333E"/>
    <w:rsid w:val="003405CB"/>
    <w:rsid w:val="003407CB"/>
    <w:rsid w:val="00345205"/>
    <w:rsid w:val="00345A20"/>
    <w:rsid w:val="00346B31"/>
    <w:rsid w:val="00346C37"/>
    <w:rsid w:val="00347682"/>
    <w:rsid w:val="00351AC3"/>
    <w:rsid w:val="00357F17"/>
    <w:rsid w:val="0036116B"/>
    <w:rsid w:val="00362286"/>
    <w:rsid w:val="00364ABF"/>
    <w:rsid w:val="00364C3B"/>
    <w:rsid w:val="003706E9"/>
    <w:rsid w:val="00373526"/>
    <w:rsid w:val="00374B88"/>
    <w:rsid w:val="0037583D"/>
    <w:rsid w:val="00375AE5"/>
    <w:rsid w:val="0037652C"/>
    <w:rsid w:val="003820EF"/>
    <w:rsid w:val="00384CF0"/>
    <w:rsid w:val="0039057A"/>
    <w:rsid w:val="0039134E"/>
    <w:rsid w:val="00391BF1"/>
    <w:rsid w:val="003937C2"/>
    <w:rsid w:val="003A360B"/>
    <w:rsid w:val="003A489B"/>
    <w:rsid w:val="003A4A3C"/>
    <w:rsid w:val="003A51A3"/>
    <w:rsid w:val="003A6A63"/>
    <w:rsid w:val="003B0651"/>
    <w:rsid w:val="003B24BE"/>
    <w:rsid w:val="003B2830"/>
    <w:rsid w:val="003B50FC"/>
    <w:rsid w:val="003C085C"/>
    <w:rsid w:val="003C31A4"/>
    <w:rsid w:val="003C3862"/>
    <w:rsid w:val="003C530B"/>
    <w:rsid w:val="003C6288"/>
    <w:rsid w:val="003D4059"/>
    <w:rsid w:val="003D789B"/>
    <w:rsid w:val="003E05FE"/>
    <w:rsid w:val="003E09B8"/>
    <w:rsid w:val="003E3EC0"/>
    <w:rsid w:val="003E4AF5"/>
    <w:rsid w:val="003E66E0"/>
    <w:rsid w:val="003E7DB8"/>
    <w:rsid w:val="00400910"/>
    <w:rsid w:val="004010E4"/>
    <w:rsid w:val="00402E93"/>
    <w:rsid w:val="00403DA6"/>
    <w:rsid w:val="00406267"/>
    <w:rsid w:val="00411458"/>
    <w:rsid w:val="00412427"/>
    <w:rsid w:val="00413024"/>
    <w:rsid w:val="0042013B"/>
    <w:rsid w:val="00420976"/>
    <w:rsid w:val="0042098B"/>
    <w:rsid w:val="004220D1"/>
    <w:rsid w:val="004234BC"/>
    <w:rsid w:val="004248E4"/>
    <w:rsid w:val="00431A7C"/>
    <w:rsid w:val="00432D19"/>
    <w:rsid w:val="00435F70"/>
    <w:rsid w:val="00436CC0"/>
    <w:rsid w:val="0044492C"/>
    <w:rsid w:val="004457F5"/>
    <w:rsid w:val="00447288"/>
    <w:rsid w:val="00450A13"/>
    <w:rsid w:val="004544D4"/>
    <w:rsid w:val="0045526F"/>
    <w:rsid w:val="00455F1F"/>
    <w:rsid w:val="00461C86"/>
    <w:rsid w:val="004629EB"/>
    <w:rsid w:val="00464434"/>
    <w:rsid w:val="00465D5E"/>
    <w:rsid w:val="00466783"/>
    <w:rsid w:val="00471695"/>
    <w:rsid w:val="00473C00"/>
    <w:rsid w:val="0047501B"/>
    <w:rsid w:val="00476AD9"/>
    <w:rsid w:val="00481F9D"/>
    <w:rsid w:val="00487379"/>
    <w:rsid w:val="00487AE6"/>
    <w:rsid w:val="00487C6F"/>
    <w:rsid w:val="00491AEB"/>
    <w:rsid w:val="004953A9"/>
    <w:rsid w:val="00496518"/>
    <w:rsid w:val="00497E12"/>
    <w:rsid w:val="004A1EAD"/>
    <w:rsid w:val="004A44C6"/>
    <w:rsid w:val="004A5162"/>
    <w:rsid w:val="004A5D59"/>
    <w:rsid w:val="004B187E"/>
    <w:rsid w:val="004B2715"/>
    <w:rsid w:val="004B4A04"/>
    <w:rsid w:val="004B6422"/>
    <w:rsid w:val="004B7888"/>
    <w:rsid w:val="004C09F5"/>
    <w:rsid w:val="004C273F"/>
    <w:rsid w:val="004C27AA"/>
    <w:rsid w:val="004C2CAE"/>
    <w:rsid w:val="004C3E33"/>
    <w:rsid w:val="004C7DA5"/>
    <w:rsid w:val="004C7F37"/>
    <w:rsid w:val="004D2FA4"/>
    <w:rsid w:val="004D47F4"/>
    <w:rsid w:val="004D4FCC"/>
    <w:rsid w:val="004D505C"/>
    <w:rsid w:val="004D57B9"/>
    <w:rsid w:val="004D60F7"/>
    <w:rsid w:val="004D76E5"/>
    <w:rsid w:val="004D7B87"/>
    <w:rsid w:val="004E0B76"/>
    <w:rsid w:val="004E3423"/>
    <w:rsid w:val="004F228F"/>
    <w:rsid w:val="004F3572"/>
    <w:rsid w:val="004F73BA"/>
    <w:rsid w:val="00507872"/>
    <w:rsid w:val="00507E47"/>
    <w:rsid w:val="00510235"/>
    <w:rsid w:val="00511E81"/>
    <w:rsid w:val="0051538D"/>
    <w:rsid w:val="00515D1C"/>
    <w:rsid w:val="00527BA1"/>
    <w:rsid w:val="0053076C"/>
    <w:rsid w:val="005325A4"/>
    <w:rsid w:val="00533299"/>
    <w:rsid w:val="005348F7"/>
    <w:rsid w:val="005408D2"/>
    <w:rsid w:val="00541731"/>
    <w:rsid w:val="005427C8"/>
    <w:rsid w:val="005427F5"/>
    <w:rsid w:val="005431EC"/>
    <w:rsid w:val="00544ACB"/>
    <w:rsid w:val="00546BCD"/>
    <w:rsid w:val="00547E43"/>
    <w:rsid w:val="00551820"/>
    <w:rsid w:val="00557990"/>
    <w:rsid w:val="00560641"/>
    <w:rsid w:val="00560735"/>
    <w:rsid w:val="00562CB7"/>
    <w:rsid w:val="00563621"/>
    <w:rsid w:val="00563CF0"/>
    <w:rsid w:val="00564C69"/>
    <w:rsid w:val="005650BC"/>
    <w:rsid w:val="00565903"/>
    <w:rsid w:val="005668C8"/>
    <w:rsid w:val="00566C48"/>
    <w:rsid w:val="00570885"/>
    <w:rsid w:val="0057164A"/>
    <w:rsid w:val="005723D9"/>
    <w:rsid w:val="00576DA1"/>
    <w:rsid w:val="005820C5"/>
    <w:rsid w:val="00583FC1"/>
    <w:rsid w:val="00585B71"/>
    <w:rsid w:val="0058707A"/>
    <w:rsid w:val="00587D39"/>
    <w:rsid w:val="005917AB"/>
    <w:rsid w:val="0059258D"/>
    <w:rsid w:val="00593D4E"/>
    <w:rsid w:val="00593EE0"/>
    <w:rsid w:val="0059570F"/>
    <w:rsid w:val="00597F84"/>
    <w:rsid w:val="005A213E"/>
    <w:rsid w:val="005A3CAB"/>
    <w:rsid w:val="005A499B"/>
    <w:rsid w:val="005A7AD6"/>
    <w:rsid w:val="005B002E"/>
    <w:rsid w:val="005B014B"/>
    <w:rsid w:val="005B6FF4"/>
    <w:rsid w:val="005B727F"/>
    <w:rsid w:val="005C6873"/>
    <w:rsid w:val="005D09D4"/>
    <w:rsid w:val="005D3C0A"/>
    <w:rsid w:val="005D44DA"/>
    <w:rsid w:val="005D4B05"/>
    <w:rsid w:val="005E0E7C"/>
    <w:rsid w:val="005E18C6"/>
    <w:rsid w:val="005E32FC"/>
    <w:rsid w:val="005E48B2"/>
    <w:rsid w:val="005E4CE0"/>
    <w:rsid w:val="005F3BB2"/>
    <w:rsid w:val="005F3BC6"/>
    <w:rsid w:val="005F4123"/>
    <w:rsid w:val="005F4151"/>
    <w:rsid w:val="005F4D02"/>
    <w:rsid w:val="006052EC"/>
    <w:rsid w:val="00610706"/>
    <w:rsid w:val="00612871"/>
    <w:rsid w:val="00612A76"/>
    <w:rsid w:val="00612CB4"/>
    <w:rsid w:val="00613FF9"/>
    <w:rsid w:val="00614260"/>
    <w:rsid w:val="0061575F"/>
    <w:rsid w:val="00617B2D"/>
    <w:rsid w:val="00621DB5"/>
    <w:rsid w:val="00621E12"/>
    <w:rsid w:val="006245A0"/>
    <w:rsid w:val="00625721"/>
    <w:rsid w:val="006257EE"/>
    <w:rsid w:val="00626D89"/>
    <w:rsid w:val="00631C12"/>
    <w:rsid w:val="00631DCB"/>
    <w:rsid w:val="00634711"/>
    <w:rsid w:val="00637BEE"/>
    <w:rsid w:val="006405B8"/>
    <w:rsid w:val="006436F2"/>
    <w:rsid w:val="00645B95"/>
    <w:rsid w:val="006466A2"/>
    <w:rsid w:val="00647400"/>
    <w:rsid w:val="0065604E"/>
    <w:rsid w:val="006578A3"/>
    <w:rsid w:val="00657AC5"/>
    <w:rsid w:val="006667E9"/>
    <w:rsid w:val="00671417"/>
    <w:rsid w:val="0067572B"/>
    <w:rsid w:val="00677F79"/>
    <w:rsid w:val="00682022"/>
    <w:rsid w:val="00682F8F"/>
    <w:rsid w:val="00683BC1"/>
    <w:rsid w:val="00686BAE"/>
    <w:rsid w:val="00691B74"/>
    <w:rsid w:val="006964CD"/>
    <w:rsid w:val="006A099B"/>
    <w:rsid w:val="006A136A"/>
    <w:rsid w:val="006A4093"/>
    <w:rsid w:val="006A4C13"/>
    <w:rsid w:val="006A55F1"/>
    <w:rsid w:val="006A7D7F"/>
    <w:rsid w:val="006B0B83"/>
    <w:rsid w:val="006B4A15"/>
    <w:rsid w:val="006B4C74"/>
    <w:rsid w:val="006C0393"/>
    <w:rsid w:val="006C1A40"/>
    <w:rsid w:val="006C2442"/>
    <w:rsid w:val="006C2BE0"/>
    <w:rsid w:val="006C512C"/>
    <w:rsid w:val="006C5411"/>
    <w:rsid w:val="006C75A3"/>
    <w:rsid w:val="006D0997"/>
    <w:rsid w:val="006D0C16"/>
    <w:rsid w:val="006D19C6"/>
    <w:rsid w:val="006D1A1F"/>
    <w:rsid w:val="006D31DE"/>
    <w:rsid w:val="006D63D7"/>
    <w:rsid w:val="006D7D1C"/>
    <w:rsid w:val="006E0A91"/>
    <w:rsid w:val="006F1E6A"/>
    <w:rsid w:val="006F30A0"/>
    <w:rsid w:val="006F3C08"/>
    <w:rsid w:val="006F4E44"/>
    <w:rsid w:val="007006F1"/>
    <w:rsid w:val="00700980"/>
    <w:rsid w:val="00701EE2"/>
    <w:rsid w:val="007036A9"/>
    <w:rsid w:val="00705175"/>
    <w:rsid w:val="00706528"/>
    <w:rsid w:val="00710382"/>
    <w:rsid w:val="007127AF"/>
    <w:rsid w:val="00713BF2"/>
    <w:rsid w:val="00714A95"/>
    <w:rsid w:val="00715179"/>
    <w:rsid w:val="0071525D"/>
    <w:rsid w:val="007228A7"/>
    <w:rsid w:val="00734738"/>
    <w:rsid w:val="00734B70"/>
    <w:rsid w:val="0074115A"/>
    <w:rsid w:val="00743947"/>
    <w:rsid w:val="00753C1F"/>
    <w:rsid w:val="00756CF7"/>
    <w:rsid w:val="007578FB"/>
    <w:rsid w:val="00760651"/>
    <w:rsid w:val="00762C41"/>
    <w:rsid w:val="00765D2B"/>
    <w:rsid w:val="007710C0"/>
    <w:rsid w:val="0077151A"/>
    <w:rsid w:val="00785906"/>
    <w:rsid w:val="00786A66"/>
    <w:rsid w:val="00786F37"/>
    <w:rsid w:val="0079126D"/>
    <w:rsid w:val="00795CB5"/>
    <w:rsid w:val="007A0035"/>
    <w:rsid w:val="007A0E38"/>
    <w:rsid w:val="007A1EFB"/>
    <w:rsid w:val="007A1F23"/>
    <w:rsid w:val="007A2DF0"/>
    <w:rsid w:val="007A712B"/>
    <w:rsid w:val="007A76AE"/>
    <w:rsid w:val="007A76BC"/>
    <w:rsid w:val="007B2253"/>
    <w:rsid w:val="007B271D"/>
    <w:rsid w:val="007B2A4F"/>
    <w:rsid w:val="007B2FE4"/>
    <w:rsid w:val="007B3781"/>
    <w:rsid w:val="007B4EDE"/>
    <w:rsid w:val="007C026F"/>
    <w:rsid w:val="007C087A"/>
    <w:rsid w:val="007C7DD6"/>
    <w:rsid w:val="007D1D1A"/>
    <w:rsid w:val="007D2072"/>
    <w:rsid w:val="007D5607"/>
    <w:rsid w:val="007D7628"/>
    <w:rsid w:val="007E09BC"/>
    <w:rsid w:val="007E14DD"/>
    <w:rsid w:val="007E4080"/>
    <w:rsid w:val="007E53DE"/>
    <w:rsid w:val="007E6E15"/>
    <w:rsid w:val="007E6FB2"/>
    <w:rsid w:val="007E73F4"/>
    <w:rsid w:val="007E798A"/>
    <w:rsid w:val="007F0EA7"/>
    <w:rsid w:val="007F2BD0"/>
    <w:rsid w:val="007F47AA"/>
    <w:rsid w:val="007F521E"/>
    <w:rsid w:val="0080197F"/>
    <w:rsid w:val="00803D12"/>
    <w:rsid w:val="00804B98"/>
    <w:rsid w:val="00804D37"/>
    <w:rsid w:val="008073A7"/>
    <w:rsid w:val="008101E1"/>
    <w:rsid w:val="00810285"/>
    <w:rsid w:val="00811976"/>
    <w:rsid w:val="00812D71"/>
    <w:rsid w:val="00817BF6"/>
    <w:rsid w:val="008212AD"/>
    <w:rsid w:val="008218F6"/>
    <w:rsid w:val="00822C15"/>
    <w:rsid w:val="008262A8"/>
    <w:rsid w:val="00830892"/>
    <w:rsid w:val="0083302A"/>
    <w:rsid w:val="00836A9B"/>
    <w:rsid w:val="008407A4"/>
    <w:rsid w:val="00840A61"/>
    <w:rsid w:val="00841D76"/>
    <w:rsid w:val="008428A8"/>
    <w:rsid w:val="00842AE1"/>
    <w:rsid w:val="0084416A"/>
    <w:rsid w:val="00844920"/>
    <w:rsid w:val="00845316"/>
    <w:rsid w:val="00847195"/>
    <w:rsid w:val="00850231"/>
    <w:rsid w:val="008513CD"/>
    <w:rsid w:val="00851E1D"/>
    <w:rsid w:val="00857179"/>
    <w:rsid w:val="00857C5B"/>
    <w:rsid w:val="008605FB"/>
    <w:rsid w:val="0086252E"/>
    <w:rsid w:val="00862856"/>
    <w:rsid w:val="00863AB1"/>
    <w:rsid w:val="008723CD"/>
    <w:rsid w:val="00873969"/>
    <w:rsid w:val="008771E8"/>
    <w:rsid w:val="00882A07"/>
    <w:rsid w:val="0088317A"/>
    <w:rsid w:val="00886401"/>
    <w:rsid w:val="00890EA3"/>
    <w:rsid w:val="0089339F"/>
    <w:rsid w:val="0089598B"/>
    <w:rsid w:val="0089715C"/>
    <w:rsid w:val="008A1631"/>
    <w:rsid w:val="008A1AF2"/>
    <w:rsid w:val="008A4757"/>
    <w:rsid w:val="008A5167"/>
    <w:rsid w:val="008A6D56"/>
    <w:rsid w:val="008B2F63"/>
    <w:rsid w:val="008B3205"/>
    <w:rsid w:val="008B7E0E"/>
    <w:rsid w:val="008C0BE9"/>
    <w:rsid w:val="008C3725"/>
    <w:rsid w:val="008C3AB8"/>
    <w:rsid w:val="008C4555"/>
    <w:rsid w:val="008C4858"/>
    <w:rsid w:val="008C67C5"/>
    <w:rsid w:val="008D09BE"/>
    <w:rsid w:val="008D4EF8"/>
    <w:rsid w:val="008E01D5"/>
    <w:rsid w:val="008E15B2"/>
    <w:rsid w:val="008E15F7"/>
    <w:rsid w:val="008E448B"/>
    <w:rsid w:val="008E5838"/>
    <w:rsid w:val="008E7C13"/>
    <w:rsid w:val="008E7EC5"/>
    <w:rsid w:val="008F160E"/>
    <w:rsid w:val="008F1C15"/>
    <w:rsid w:val="008F233F"/>
    <w:rsid w:val="008F29F1"/>
    <w:rsid w:val="008F3415"/>
    <w:rsid w:val="008F5D2B"/>
    <w:rsid w:val="008F6A76"/>
    <w:rsid w:val="008F785B"/>
    <w:rsid w:val="009004D7"/>
    <w:rsid w:val="009014D4"/>
    <w:rsid w:val="00903F36"/>
    <w:rsid w:val="00904465"/>
    <w:rsid w:val="009047DE"/>
    <w:rsid w:val="00905664"/>
    <w:rsid w:val="00906D82"/>
    <w:rsid w:val="00912B43"/>
    <w:rsid w:val="00912CA2"/>
    <w:rsid w:val="009137E2"/>
    <w:rsid w:val="00914822"/>
    <w:rsid w:val="00914844"/>
    <w:rsid w:val="009160B2"/>
    <w:rsid w:val="00916DA4"/>
    <w:rsid w:val="00931522"/>
    <w:rsid w:val="00936949"/>
    <w:rsid w:val="00937DA6"/>
    <w:rsid w:val="009410B2"/>
    <w:rsid w:val="009416B4"/>
    <w:rsid w:val="00944A15"/>
    <w:rsid w:val="009452B5"/>
    <w:rsid w:val="00945918"/>
    <w:rsid w:val="00947842"/>
    <w:rsid w:val="00947F1D"/>
    <w:rsid w:val="00951641"/>
    <w:rsid w:val="009525BD"/>
    <w:rsid w:val="0095671E"/>
    <w:rsid w:val="0095698A"/>
    <w:rsid w:val="00957E7D"/>
    <w:rsid w:val="009607F9"/>
    <w:rsid w:val="00960D44"/>
    <w:rsid w:val="00960FA6"/>
    <w:rsid w:val="00961A1A"/>
    <w:rsid w:val="00961F19"/>
    <w:rsid w:val="00963B11"/>
    <w:rsid w:val="00963EF0"/>
    <w:rsid w:val="009643BF"/>
    <w:rsid w:val="009656D0"/>
    <w:rsid w:val="00965938"/>
    <w:rsid w:val="00966A3B"/>
    <w:rsid w:val="00967365"/>
    <w:rsid w:val="00974265"/>
    <w:rsid w:val="0098304D"/>
    <w:rsid w:val="009836F8"/>
    <w:rsid w:val="00984294"/>
    <w:rsid w:val="00984E03"/>
    <w:rsid w:val="00985E7C"/>
    <w:rsid w:val="009860DA"/>
    <w:rsid w:val="009869CD"/>
    <w:rsid w:val="009910F8"/>
    <w:rsid w:val="0099349A"/>
    <w:rsid w:val="00993D7C"/>
    <w:rsid w:val="009956EC"/>
    <w:rsid w:val="00995988"/>
    <w:rsid w:val="00995EEE"/>
    <w:rsid w:val="00995F6C"/>
    <w:rsid w:val="0099664B"/>
    <w:rsid w:val="009A01FA"/>
    <w:rsid w:val="009A5A0B"/>
    <w:rsid w:val="009A6467"/>
    <w:rsid w:val="009B0C8B"/>
    <w:rsid w:val="009B27EC"/>
    <w:rsid w:val="009B7C46"/>
    <w:rsid w:val="009C17EC"/>
    <w:rsid w:val="009C4AAC"/>
    <w:rsid w:val="009C5264"/>
    <w:rsid w:val="009C569D"/>
    <w:rsid w:val="009C7208"/>
    <w:rsid w:val="009C77F1"/>
    <w:rsid w:val="009D765F"/>
    <w:rsid w:val="009E1D1C"/>
    <w:rsid w:val="009E3101"/>
    <w:rsid w:val="009E53C9"/>
    <w:rsid w:val="009E60E9"/>
    <w:rsid w:val="009E6111"/>
    <w:rsid w:val="009E7640"/>
    <w:rsid w:val="009F26AA"/>
    <w:rsid w:val="009F7301"/>
    <w:rsid w:val="009F7B64"/>
    <w:rsid w:val="00A01FB5"/>
    <w:rsid w:val="00A02098"/>
    <w:rsid w:val="00A02880"/>
    <w:rsid w:val="00A04620"/>
    <w:rsid w:val="00A07BBB"/>
    <w:rsid w:val="00A132B7"/>
    <w:rsid w:val="00A153CF"/>
    <w:rsid w:val="00A154CF"/>
    <w:rsid w:val="00A16B3E"/>
    <w:rsid w:val="00A1786D"/>
    <w:rsid w:val="00A23094"/>
    <w:rsid w:val="00A26C73"/>
    <w:rsid w:val="00A27D6A"/>
    <w:rsid w:val="00A348D4"/>
    <w:rsid w:val="00A35367"/>
    <w:rsid w:val="00A37ECF"/>
    <w:rsid w:val="00A420EB"/>
    <w:rsid w:val="00A421E0"/>
    <w:rsid w:val="00A453AE"/>
    <w:rsid w:val="00A51971"/>
    <w:rsid w:val="00A5204C"/>
    <w:rsid w:val="00A52609"/>
    <w:rsid w:val="00A57ABA"/>
    <w:rsid w:val="00A57FEC"/>
    <w:rsid w:val="00A60CCB"/>
    <w:rsid w:val="00A61E18"/>
    <w:rsid w:val="00A62822"/>
    <w:rsid w:val="00A65765"/>
    <w:rsid w:val="00A66F49"/>
    <w:rsid w:val="00A7020D"/>
    <w:rsid w:val="00A71FA6"/>
    <w:rsid w:val="00A73747"/>
    <w:rsid w:val="00A74C0E"/>
    <w:rsid w:val="00A842D2"/>
    <w:rsid w:val="00A85A20"/>
    <w:rsid w:val="00A86908"/>
    <w:rsid w:val="00A90B6B"/>
    <w:rsid w:val="00A90EB5"/>
    <w:rsid w:val="00A938FD"/>
    <w:rsid w:val="00A962B5"/>
    <w:rsid w:val="00AA10FD"/>
    <w:rsid w:val="00AA202E"/>
    <w:rsid w:val="00AA232C"/>
    <w:rsid w:val="00AA385C"/>
    <w:rsid w:val="00AB3064"/>
    <w:rsid w:val="00AB45B2"/>
    <w:rsid w:val="00AB46B8"/>
    <w:rsid w:val="00AB542A"/>
    <w:rsid w:val="00AB73C2"/>
    <w:rsid w:val="00AC0775"/>
    <w:rsid w:val="00AC20B7"/>
    <w:rsid w:val="00AC7734"/>
    <w:rsid w:val="00AD1C6B"/>
    <w:rsid w:val="00AD1C9E"/>
    <w:rsid w:val="00AD3DD0"/>
    <w:rsid w:val="00AD5103"/>
    <w:rsid w:val="00AD56C9"/>
    <w:rsid w:val="00AD64C6"/>
    <w:rsid w:val="00AD6D21"/>
    <w:rsid w:val="00AE04F1"/>
    <w:rsid w:val="00AE0772"/>
    <w:rsid w:val="00AE3222"/>
    <w:rsid w:val="00AE4C8A"/>
    <w:rsid w:val="00AF06A8"/>
    <w:rsid w:val="00AF1025"/>
    <w:rsid w:val="00AF31A2"/>
    <w:rsid w:val="00AF3AC2"/>
    <w:rsid w:val="00AF5BD0"/>
    <w:rsid w:val="00AF5FB4"/>
    <w:rsid w:val="00B01818"/>
    <w:rsid w:val="00B02767"/>
    <w:rsid w:val="00B03528"/>
    <w:rsid w:val="00B12890"/>
    <w:rsid w:val="00B128E1"/>
    <w:rsid w:val="00B12940"/>
    <w:rsid w:val="00B2211F"/>
    <w:rsid w:val="00B22C9C"/>
    <w:rsid w:val="00B238B9"/>
    <w:rsid w:val="00B23A96"/>
    <w:rsid w:val="00B24AEA"/>
    <w:rsid w:val="00B25C61"/>
    <w:rsid w:val="00B27779"/>
    <w:rsid w:val="00B32D37"/>
    <w:rsid w:val="00B32F0D"/>
    <w:rsid w:val="00B3665D"/>
    <w:rsid w:val="00B40C41"/>
    <w:rsid w:val="00B45BC2"/>
    <w:rsid w:val="00B501BE"/>
    <w:rsid w:val="00B504D4"/>
    <w:rsid w:val="00B51B82"/>
    <w:rsid w:val="00B5258D"/>
    <w:rsid w:val="00B55941"/>
    <w:rsid w:val="00B57C61"/>
    <w:rsid w:val="00B602A4"/>
    <w:rsid w:val="00B61B4F"/>
    <w:rsid w:val="00B62BEE"/>
    <w:rsid w:val="00B67B30"/>
    <w:rsid w:val="00B7055D"/>
    <w:rsid w:val="00B71ACB"/>
    <w:rsid w:val="00B738FA"/>
    <w:rsid w:val="00B74CB7"/>
    <w:rsid w:val="00B821FC"/>
    <w:rsid w:val="00B83108"/>
    <w:rsid w:val="00B849E1"/>
    <w:rsid w:val="00B8778D"/>
    <w:rsid w:val="00B91455"/>
    <w:rsid w:val="00B96D14"/>
    <w:rsid w:val="00BA2326"/>
    <w:rsid w:val="00BA3D37"/>
    <w:rsid w:val="00BA739A"/>
    <w:rsid w:val="00BA7F15"/>
    <w:rsid w:val="00BB6B2E"/>
    <w:rsid w:val="00BB6EFC"/>
    <w:rsid w:val="00BC159E"/>
    <w:rsid w:val="00BC6702"/>
    <w:rsid w:val="00BD1F0D"/>
    <w:rsid w:val="00BD30AF"/>
    <w:rsid w:val="00BD34A6"/>
    <w:rsid w:val="00BD4513"/>
    <w:rsid w:val="00BD715D"/>
    <w:rsid w:val="00BE33AC"/>
    <w:rsid w:val="00BE45BE"/>
    <w:rsid w:val="00BE5D51"/>
    <w:rsid w:val="00BF024C"/>
    <w:rsid w:val="00BF173D"/>
    <w:rsid w:val="00BF224E"/>
    <w:rsid w:val="00BF45AB"/>
    <w:rsid w:val="00BF637D"/>
    <w:rsid w:val="00BF6C57"/>
    <w:rsid w:val="00BF6C94"/>
    <w:rsid w:val="00C0109E"/>
    <w:rsid w:val="00C01B72"/>
    <w:rsid w:val="00C02335"/>
    <w:rsid w:val="00C02A5B"/>
    <w:rsid w:val="00C03F1C"/>
    <w:rsid w:val="00C040B8"/>
    <w:rsid w:val="00C0719F"/>
    <w:rsid w:val="00C07C79"/>
    <w:rsid w:val="00C1475F"/>
    <w:rsid w:val="00C247DB"/>
    <w:rsid w:val="00C24DBC"/>
    <w:rsid w:val="00C348CE"/>
    <w:rsid w:val="00C367DD"/>
    <w:rsid w:val="00C37D0D"/>
    <w:rsid w:val="00C41D91"/>
    <w:rsid w:val="00C42142"/>
    <w:rsid w:val="00C44BA5"/>
    <w:rsid w:val="00C51ABB"/>
    <w:rsid w:val="00C52EF6"/>
    <w:rsid w:val="00C5355F"/>
    <w:rsid w:val="00C536EB"/>
    <w:rsid w:val="00C54045"/>
    <w:rsid w:val="00C56763"/>
    <w:rsid w:val="00C570C3"/>
    <w:rsid w:val="00C6110E"/>
    <w:rsid w:val="00C64047"/>
    <w:rsid w:val="00C64746"/>
    <w:rsid w:val="00C77141"/>
    <w:rsid w:val="00C80D61"/>
    <w:rsid w:val="00C829A2"/>
    <w:rsid w:val="00C82B7A"/>
    <w:rsid w:val="00C86934"/>
    <w:rsid w:val="00C869AD"/>
    <w:rsid w:val="00C90F3B"/>
    <w:rsid w:val="00C90FA7"/>
    <w:rsid w:val="00C91999"/>
    <w:rsid w:val="00C9463C"/>
    <w:rsid w:val="00C974BD"/>
    <w:rsid w:val="00CA0CD6"/>
    <w:rsid w:val="00CA0CD9"/>
    <w:rsid w:val="00CA1D36"/>
    <w:rsid w:val="00CA21AA"/>
    <w:rsid w:val="00CA4847"/>
    <w:rsid w:val="00CA767C"/>
    <w:rsid w:val="00CB02FC"/>
    <w:rsid w:val="00CB1FAD"/>
    <w:rsid w:val="00CB2295"/>
    <w:rsid w:val="00CB272A"/>
    <w:rsid w:val="00CB7C5E"/>
    <w:rsid w:val="00CC0B39"/>
    <w:rsid w:val="00CC1CD8"/>
    <w:rsid w:val="00CC2D0C"/>
    <w:rsid w:val="00CD52C5"/>
    <w:rsid w:val="00CD580D"/>
    <w:rsid w:val="00CE0D0E"/>
    <w:rsid w:val="00CE158F"/>
    <w:rsid w:val="00CE3285"/>
    <w:rsid w:val="00CE4E40"/>
    <w:rsid w:val="00CF0023"/>
    <w:rsid w:val="00CF11C2"/>
    <w:rsid w:val="00CF1686"/>
    <w:rsid w:val="00CF200F"/>
    <w:rsid w:val="00CF2F3C"/>
    <w:rsid w:val="00D00038"/>
    <w:rsid w:val="00D0195A"/>
    <w:rsid w:val="00D02DD2"/>
    <w:rsid w:val="00D07D2F"/>
    <w:rsid w:val="00D109EE"/>
    <w:rsid w:val="00D11AE9"/>
    <w:rsid w:val="00D133EA"/>
    <w:rsid w:val="00D163CB"/>
    <w:rsid w:val="00D177C5"/>
    <w:rsid w:val="00D21E11"/>
    <w:rsid w:val="00D23885"/>
    <w:rsid w:val="00D25644"/>
    <w:rsid w:val="00D264DF"/>
    <w:rsid w:val="00D30B51"/>
    <w:rsid w:val="00D329F9"/>
    <w:rsid w:val="00D33AE3"/>
    <w:rsid w:val="00D33C68"/>
    <w:rsid w:val="00D350E4"/>
    <w:rsid w:val="00D415E8"/>
    <w:rsid w:val="00D41AB1"/>
    <w:rsid w:val="00D44533"/>
    <w:rsid w:val="00D514DB"/>
    <w:rsid w:val="00D54E1D"/>
    <w:rsid w:val="00D61D87"/>
    <w:rsid w:val="00D62A1F"/>
    <w:rsid w:val="00D62E7A"/>
    <w:rsid w:val="00D65521"/>
    <w:rsid w:val="00D658FE"/>
    <w:rsid w:val="00D66105"/>
    <w:rsid w:val="00D74FD3"/>
    <w:rsid w:val="00D75C4D"/>
    <w:rsid w:val="00D775F4"/>
    <w:rsid w:val="00D776AF"/>
    <w:rsid w:val="00D777A8"/>
    <w:rsid w:val="00D80F3B"/>
    <w:rsid w:val="00D82D03"/>
    <w:rsid w:val="00D82D87"/>
    <w:rsid w:val="00D834E9"/>
    <w:rsid w:val="00D83D53"/>
    <w:rsid w:val="00D8479E"/>
    <w:rsid w:val="00D85B41"/>
    <w:rsid w:val="00D86EC0"/>
    <w:rsid w:val="00D9461A"/>
    <w:rsid w:val="00D951F0"/>
    <w:rsid w:val="00D9540A"/>
    <w:rsid w:val="00D95814"/>
    <w:rsid w:val="00DA2558"/>
    <w:rsid w:val="00DA4028"/>
    <w:rsid w:val="00DA68A9"/>
    <w:rsid w:val="00DB3032"/>
    <w:rsid w:val="00DB3966"/>
    <w:rsid w:val="00DB3ED2"/>
    <w:rsid w:val="00DB52DD"/>
    <w:rsid w:val="00DB5E2A"/>
    <w:rsid w:val="00DB7D87"/>
    <w:rsid w:val="00DC0588"/>
    <w:rsid w:val="00DC06DE"/>
    <w:rsid w:val="00DC5662"/>
    <w:rsid w:val="00DC73E6"/>
    <w:rsid w:val="00DD084A"/>
    <w:rsid w:val="00DD0FDF"/>
    <w:rsid w:val="00DE083F"/>
    <w:rsid w:val="00DE3323"/>
    <w:rsid w:val="00DE3615"/>
    <w:rsid w:val="00DE54D6"/>
    <w:rsid w:val="00DF2BAE"/>
    <w:rsid w:val="00DF403B"/>
    <w:rsid w:val="00DF4F2D"/>
    <w:rsid w:val="00DF5BD3"/>
    <w:rsid w:val="00DF74A3"/>
    <w:rsid w:val="00E001DD"/>
    <w:rsid w:val="00E03AF8"/>
    <w:rsid w:val="00E061B4"/>
    <w:rsid w:val="00E06DB7"/>
    <w:rsid w:val="00E0715F"/>
    <w:rsid w:val="00E1274F"/>
    <w:rsid w:val="00E129DB"/>
    <w:rsid w:val="00E133CC"/>
    <w:rsid w:val="00E139F4"/>
    <w:rsid w:val="00E13D2B"/>
    <w:rsid w:val="00E15086"/>
    <w:rsid w:val="00E15460"/>
    <w:rsid w:val="00E21419"/>
    <w:rsid w:val="00E2275B"/>
    <w:rsid w:val="00E31057"/>
    <w:rsid w:val="00E339C6"/>
    <w:rsid w:val="00E34342"/>
    <w:rsid w:val="00E344FB"/>
    <w:rsid w:val="00E34FCC"/>
    <w:rsid w:val="00E43C41"/>
    <w:rsid w:val="00E44D54"/>
    <w:rsid w:val="00E45DF3"/>
    <w:rsid w:val="00E46087"/>
    <w:rsid w:val="00E46A11"/>
    <w:rsid w:val="00E502CE"/>
    <w:rsid w:val="00E532E0"/>
    <w:rsid w:val="00E547D9"/>
    <w:rsid w:val="00E558AE"/>
    <w:rsid w:val="00E60474"/>
    <w:rsid w:val="00E61D76"/>
    <w:rsid w:val="00E631BA"/>
    <w:rsid w:val="00E654DD"/>
    <w:rsid w:val="00E65E49"/>
    <w:rsid w:val="00E669BA"/>
    <w:rsid w:val="00E71218"/>
    <w:rsid w:val="00E71600"/>
    <w:rsid w:val="00E720E0"/>
    <w:rsid w:val="00E75A0C"/>
    <w:rsid w:val="00E81ECF"/>
    <w:rsid w:val="00E850A4"/>
    <w:rsid w:val="00E85C57"/>
    <w:rsid w:val="00E87F14"/>
    <w:rsid w:val="00E901FA"/>
    <w:rsid w:val="00E93F2E"/>
    <w:rsid w:val="00E9538E"/>
    <w:rsid w:val="00EA1B60"/>
    <w:rsid w:val="00EA2BBD"/>
    <w:rsid w:val="00EA3005"/>
    <w:rsid w:val="00EA4A51"/>
    <w:rsid w:val="00EA4EE6"/>
    <w:rsid w:val="00EB1AF7"/>
    <w:rsid w:val="00EB2C16"/>
    <w:rsid w:val="00EB78AA"/>
    <w:rsid w:val="00EC0411"/>
    <w:rsid w:val="00EC09F1"/>
    <w:rsid w:val="00EC44F2"/>
    <w:rsid w:val="00EC49C9"/>
    <w:rsid w:val="00EC72D6"/>
    <w:rsid w:val="00ED759F"/>
    <w:rsid w:val="00EE0383"/>
    <w:rsid w:val="00EE4286"/>
    <w:rsid w:val="00EE4B82"/>
    <w:rsid w:val="00EE62B2"/>
    <w:rsid w:val="00EF04C9"/>
    <w:rsid w:val="00EF134B"/>
    <w:rsid w:val="00EF1ADC"/>
    <w:rsid w:val="00EF4A5B"/>
    <w:rsid w:val="00EF5E4A"/>
    <w:rsid w:val="00EF6194"/>
    <w:rsid w:val="00F015DE"/>
    <w:rsid w:val="00F022E3"/>
    <w:rsid w:val="00F071AE"/>
    <w:rsid w:val="00F10BD0"/>
    <w:rsid w:val="00F11CFD"/>
    <w:rsid w:val="00F11DF4"/>
    <w:rsid w:val="00F1267B"/>
    <w:rsid w:val="00F1330A"/>
    <w:rsid w:val="00F15320"/>
    <w:rsid w:val="00F15E43"/>
    <w:rsid w:val="00F15E59"/>
    <w:rsid w:val="00F16261"/>
    <w:rsid w:val="00F170D4"/>
    <w:rsid w:val="00F222AF"/>
    <w:rsid w:val="00F22764"/>
    <w:rsid w:val="00F22B39"/>
    <w:rsid w:val="00F2509A"/>
    <w:rsid w:val="00F25825"/>
    <w:rsid w:val="00F34E2B"/>
    <w:rsid w:val="00F35A0E"/>
    <w:rsid w:val="00F35FE5"/>
    <w:rsid w:val="00F44857"/>
    <w:rsid w:val="00F505FE"/>
    <w:rsid w:val="00F52F74"/>
    <w:rsid w:val="00F55B59"/>
    <w:rsid w:val="00F6370B"/>
    <w:rsid w:val="00F64ABF"/>
    <w:rsid w:val="00F677AC"/>
    <w:rsid w:val="00F7207C"/>
    <w:rsid w:val="00F723B1"/>
    <w:rsid w:val="00F728E6"/>
    <w:rsid w:val="00F73435"/>
    <w:rsid w:val="00F77130"/>
    <w:rsid w:val="00F81BBD"/>
    <w:rsid w:val="00F821D0"/>
    <w:rsid w:val="00F8342C"/>
    <w:rsid w:val="00F835D7"/>
    <w:rsid w:val="00F83A19"/>
    <w:rsid w:val="00F84537"/>
    <w:rsid w:val="00F86AE1"/>
    <w:rsid w:val="00F87C2B"/>
    <w:rsid w:val="00F90141"/>
    <w:rsid w:val="00F9042A"/>
    <w:rsid w:val="00F9256A"/>
    <w:rsid w:val="00F93EC9"/>
    <w:rsid w:val="00F94A58"/>
    <w:rsid w:val="00F94DB7"/>
    <w:rsid w:val="00F9587F"/>
    <w:rsid w:val="00F96B2A"/>
    <w:rsid w:val="00FA10ED"/>
    <w:rsid w:val="00FA2D5E"/>
    <w:rsid w:val="00FA3D2B"/>
    <w:rsid w:val="00FA43A3"/>
    <w:rsid w:val="00FA55E1"/>
    <w:rsid w:val="00FA64F7"/>
    <w:rsid w:val="00FB05C7"/>
    <w:rsid w:val="00FB1FF7"/>
    <w:rsid w:val="00FB228C"/>
    <w:rsid w:val="00FB3707"/>
    <w:rsid w:val="00FB40CD"/>
    <w:rsid w:val="00FB5B27"/>
    <w:rsid w:val="00FB6771"/>
    <w:rsid w:val="00FC0FC6"/>
    <w:rsid w:val="00FC3A9C"/>
    <w:rsid w:val="00FC6016"/>
    <w:rsid w:val="00FC65C5"/>
    <w:rsid w:val="00FC6A8D"/>
    <w:rsid w:val="00FC6EAA"/>
    <w:rsid w:val="00FD2537"/>
    <w:rsid w:val="00FD5F60"/>
    <w:rsid w:val="00FD638D"/>
    <w:rsid w:val="00FE01CD"/>
    <w:rsid w:val="00FE28EB"/>
    <w:rsid w:val="00FE3567"/>
    <w:rsid w:val="00FE4215"/>
    <w:rsid w:val="00FE6984"/>
    <w:rsid w:val="00FE7B0B"/>
    <w:rsid w:val="00FE7D5F"/>
    <w:rsid w:val="00FF42F3"/>
    <w:rsid w:val="00FF430D"/>
    <w:rsid w:val="00FF572C"/>
    <w:rsid w:val="00FF60B3"/>
    <w:rsid w:val="00FF7456"/>
    <w:rsid w:val="011C4000"/>
    <w:rsid w:val="0227B0C7"/>
    <w:rsid w:val="02B7CC43"/>
    <w:rsid w:val="02BB5380"/>
    <w:rsid w:val="043E7751"/>
    <w:rsid w:val="04CC599E"/>
    <w:rsid w:val="057D60FC"/>
    <w:rsid w:val="05ED84B7"/>
    <w:rsid w:val="060458D1"/>
    <w:rsid w:val="061E3B0F"/>
    <w:rsid w:val="065D7CEC"/>
    <w:rsid w:val="07E330FC"/>
    <w:rsid w:val="07EE8856"/>
    <w:rsid w:val="081A810D"/>
    <w:rsid w:val="089B7964"/>
    <w:rsid w:val="08BE64E2"/>
    <w:rsid w:val="0932B81E"/>
    <w:rsid w:val="0997DD3B"/>
    <w:rsid w:val="0A1B3D5A"/>
    <w:rsid w:val="0A63E65E"/>
    <w:rsid w:val="0A6423C7"/>
    <w:rsid w:val="0B4BFD6B"/>
    <w:rsid w:val="0C44885C"/>
    <w:rsid w:val="0CBE4326"/>
    <w:rsid w:val="0D9D1995"/>
    <w:rsid w:val="0DEDE878"/>
    <w:rsid w:val="0E4548E8"/>
    <w:rsid w:val="0E76F697"/>
    <w:rsid w:val="0EA0D8C5"/>
    <w:rsid w:val="0EB85C56"/>
    <w:rsid w:val="0F8DBB78"/>
    <w:rsid w:val="0FB8CBF4"/>
    <w:rsid w:val="0FE24059"/>
    <w:rsid w:val="10751849"/>
    <w:rsid w:val="10789269"/>
    <w:rsid w:val="10C5CB43"/>
    <w:rsid w:val="11ACBD33"/>
    <w:rsid w:val="11C374AC"/>
    <w:rsid w:val="11E5C55A"/>
    <w:rsid w:val="125394CD"/>
    <w:rsid w:val="1282D80C"/>
    <w:rsid w:val="135715E4"/>
    <w:rsid w:val="137296CE"/>
    <w:rsid w:val="13C046A4"/>
    <w:rsid w:val="16978FAD"/>
    <w:rsid w:val="16C84EF2"/>
    <w:rsid w:val="1758E85F"/>
    <w:rsid w:val="17D5554C"/>
    <w:rsid w:val="17D892BD"/>
    <w:rsid w:val="17FB01AD"/>
    <w:rsid w:val="1848BCC0"/>
    <w:rsid w:val="1905F397"/>
    <w:rsid w:val="19486FC5"/>
    <w:rsid w:val="1971EC3A"/>
    <w:rsid w:val="1993C366"/>
    <w:rsid w:val="19B5EE8B"/>
    <w:rsid w:val="19B8B226"/>
    <w:rsid w:val="19F5EC0D"/>
    <w:rsid w:val="1BA07137"/>
    <w:rsid w:val="1C0B901E"/>
    <w:rsid w:val="1C2C5982"/>
    <w:rsid w:val="1CAE4304"/>
    <w:rsid w:val="1DAB8B2E"/>
    <w:rsid w:val="1EF43F9C"/>
    <w:rsid w:val="1F3E413E"/>
    <w:rsid w:val="1F721024"/>
    <w:rsid w:val="203A5C24"/>
    <w:rsid w:val="2060B8E8"/>
    <w:rsid w:val="20F73790"/>
    <w:rsid w:val="21C04111"/>
    <w:rsid w:val="21C3E642"/>
    <w:rsid w:val="2301A70A"/>
    <w:rsid w:val="23C97E93"/>
    <w:rsid w:val="23EB90D8"/>
    <w:rsid w:val="25368937"/>
    <w:rsid w:val="25431E79"/>
    <w:rsid w:val="2581B3C7"/>
    <w:rsid w:val="26026486"/>
    <w:rsid w:val="261CE9A5"/>
    <w:rsid w:val="26289D0E"/>
    <w:rsid w:val="27C7323A"/>
    <w:rsid w:val="2862508F"/>
    <w:rsid w:val="28D3D3B3"/>
    <w:rsid w:val="2A957214"/>
    <w:rsid w:val="2AA6ACEB"/>
    <w:rsid w:val="2B36A7C9"/>
    <w:rsid w:val="2BE38627"/>
    <w:rsid w:val="2D5FA266"/>
    <w:rsid w:val="2DDD9774"/>
    <w:rsid w:val="2DDE4DAD"/>
    <w:rsid w:val="2F68E337"/>
    <w:rsid w:val="2F80A5C3"/>
    <w:rsid w:val="2FE7124E"/>
    <w:rsid w:val="30022E30"/>
    <w:rsid w:val="3115EE6F"/>
    <w:rsid w:val="3172B523"/>
    <w:rsid w:val="318B50E3"/>
    <w:rsid w:val="31CC03C4"/>
    <w:rsid w:val="31DFD278"/>
    <w:rsid w:val="32986431"/>
    <w:rsid w:val="32E81F54"/>
    <w:rsid w:val="3335708A"/>
    <w:rsid w:val="33F02BA3"/>
    <w:rsid w:val="3469DAC9"/>
    <w:rsid w:val="35478B4E"/>
    <w:rsid w:val="357216EF"/>
    <w:rsid w:val="358CE6D1"/>
    <w:rsid w:val="364877C6"/>
    <w:rsid w:val="3741CC5B"/>
    <w:rsid w:val="38516986"/>
    <w:rsid w:val="38A8E0D2"/>
    <w:rsid w:val="38AD3406"/>
    <w:rsid w:val="38B8F1B5"/>
    <w:rsid w:val="38F3C295"/>
    <w:rsid w:val="39034D11"/>
    <w:rsid w:val="390FD517"/>
    <w:rsid w:val="39A9407D"/>
    <w:rsid w:val="3A9BBCC6"/>
    <w:rsid w:val="3AA3A858"/>
    <w:rsid w:val="3DC26D3C"/>
    <w:rsid w:val="3F09D144"/>
    <w:rsid w:val="40577DF7"/>
    <w:rsid w:val="4101AF05"/>
    <w:rsid w:val="414EF338"/>
    <w:rsid w:val="424C83D2"/>
    <w:rsid w:val="42B6A7C3"/>
    <w:rsid w:val="43DD2E15"/>
    <w:rsid w:val="43E6EBBD"/>
    <w:rsid w:val="446D4B1B"/>
    <w:rsid w:val="44D275D3"/>
    <w:rsid w:val="45CCD5A0"/>
    <w:rsid w:val="474A8FB2"/>
    <w:rsid w:val="47A99A64"/>
    <w:rsid w:val="47F024EA"/>
    <w:rsid w:val="48A095DB"/>
    <w:rsid w:val="48B5DE89"/>
    <w:rsid w:val="4925E947"/>
    <w:rsid w:val="49BEAC0F"/>
    <w:rsid w:val="4A87C7E7"/>
    <w:rsid w:val="4BE3B15A"/>
    <w:rsid w:val="4C3EEE93"/>
    <w:rsid w:val="4CC2106A"/>
    <w:rsid w:val="4D8859C5"/>
    <w:rsid w:val="4DAD8B26"/>
    <w:rsid w:val="4E55FA4C"/>
    <w:rsid w:val="4EDBA12A"/>
    <w:rsid w:val="4F02D95E"/>
    <w:rsid w:val="4F101BF8"/>
    <w:rsid w:val="4FC54A9C"/>
    <w:rsid w:val="51AF8862"/>
    <w:rsid w:val="51D96D01"/>
    <w:rsid w:val="520CEE7B"/>
    <w:rsid w:val="527CE430"/>
    <w:rsid w:val="528ACA23"/>
    <w:rsid w:val="52EBC93D"/>
    <w:rsid w:val="53579AA9"/>
    <w:rsid w:val="5513CC97"/>
    <w:rsid w:val="55D15AF8"/>
    <w:rsid w:val="55E7E27D"/>
    <w:rsid w:val="56046C4F"/>
    <w:rsid w:val="57021827"/>
    <w:rsid w:val="5732F479"/>
    <w:rsid w:val="5802B364"/>
    <w:rsid w:val="587AD746"/>
    <w:rsid w:val="5B464CE6"/>
    <w:rsid w:val="5C700D5C"/>
    <w:rsid w:val="5C926048"/>
    <w:rsid w:val="5CB02B57"/>
    <w:rsid w:val="5CD00633"/>
    <w:rsid w:val="5E28E2FF"/>
    <w:rsid w:val="5EBC25CE"/>
    <w:rsid w:val="5EEA18CA"/>
    <w:rsid w:val="60091A80"/>
    <w:rsid w:val="6015DE6D"/>
    <w:rsid w:val="609232F7"/>
    <w:rsid w:val="609D20A2"/>
    <w:rsid w:val="60AAA6A1"/>
    <w:rsid w:val="60C0AE62"/>
    <w:rsid w:val="623AE1E9"/>
    <w:rsid w:val="623E2C4C"/>
    <w:rsid w:val="62B0EB1C"/>
    <w:rsid w:val="62FC5422"/>
    <w:rsid w:val="643C1723"/>
    <w:rsid w:val="65293B0F"/>
    <w:rsid w:val="67ADF939"/>
    <w:rsid w:val="67E3472F"/>
    <w:rsid w:val="6810EAE9"/>
    <w:rsid w:val="691569DA"/>
    <w:rsid w:val="6977B298"/>
    <w:rsid w:val="69E0FCC9"/>
    <w:rsid w:val="69EA8C51"/>
    <w:rsid w:val="6B076607"/>
    <w:rsid w:val="6BCEAC7A"/>
    <w:rsid w:val="6CD0A2CF"/>
    <w:rsid w:val="6DE81DED"/>
    <w:rsid w:val="6E22942F"/>
    <w:rsid w:val="6E75E9A0"/>
    <w:rsid w:val="6E8757E4"/>
    <w:rsid w:val="6F5E4327"/>
    <w:rsid w:val="70138105"/>
    <w:rsid w:val="715B371A"/>
    <w:rsid w:val="71E37E35"/>
    <w:rsid w:val="7453C9A8"/>
    <w:rsid w:val="74664A16"/>
    <w:rsid w:val="74CDFD9F"/>
    <w:rsid w:val="74D64594"/>
    <w:rsid w:val="75AE9CFA"/>
    <w:rsid w:val="75CA5696"/>
    <w:rsid w:val="764A18AE"/>
    <w:rsid w:val="76828738"/>
    <w:rsid w:val="7775DE51"/>
    <w:rsid w:val="7827413E"/>
    <w:rsid w:val="786587FE"/>
    <w:rsid w:val="786B36B6"/>
    <w:rsid w:val="78A5CCF0"/>
    <w:rsid w:val="795FE2C6"/>
    <w:rsid w:val="7981B970"/>
    <w:rsid w:val="7989A6F6"/>
    <w:rsid w:val="79AA5F5D"/>
    <w:rsid w:val="7A31B464"/>
    <w:rsid w:val="7A6D1270"/>
    <w:rsid w:val="7A94DDEA"/>
    <w:rsid w:val="7B257757"/>
    <w:rsid w:val="7BAA2B31"/>
    <w:rsid w:val="7C19F50D"/>
    <w:rsid w:val="7E552A93"/>
    <w:rsid w:val="7E9670BB"/>
    <w:rsid w:val="7EF4680A"/>
    <w:rsid w:val="7FDFC01D"/>
    <w:rsid w:val="7FF2D463"/>
    <w:rsid w:val="7FF3786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13A9BF"/>
  <w15:docId w15:val="{890F2E5A-FF63-4526-A945-05AB4E6EA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MX"/>
    </w:rPr>
  </w:style>
  <w:style w:type="paragraph" w:styleId="Ttulo1">
    <w:name w:val="heading 1"/>
    <w:basedOn w:val="Normal"/>
    <w:uiPriority w:val="9"/>
    <w:qFormat/>
    <w:pPr>
      <w:spacing w:before="1"/>
      <w:ind w:left="3746" w:right="3746"/>
      <w:jc w:val="center"/>
      <w:outlineLvl w:val="0"/>
    </w:pPr>
    <w:rPr>
      <w:rFonts w:ascii="Arial Narrow" w:eastAsia="Arial Narrow" w:hAnsi="Arial Narrow" w:cs="Arial Narrow"/>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Arial Narrow" w:eastAsia="Arial Narrow" w:hAnsi="Arial Narrow" w:cs="Arial Narrow"/>
      <w:b/>
      <w:bCs/>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DA402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A4028"/>
    <w:rPr>
      <w:rFonts w:ascii="Segoe UI" w:eastAsia="Calibri" w:hAnsi="Segoe UI" w:cs="Segoe UI"/>
      <w:sz w:val="18"/>
      <w:szCs w:val="18"/>
      <w:lang w:val="es-MX"/>
    </w:rPr>
  </w:style>
  <w:style w:type="paragraph" w:styleId="Encabezado">
    <w:name w:val="header"/>
    <w:basedOn w:val="Normal"/>
    <w:link w:val="EncabezadoCar"/>
    <w:uiPriority w:val="99"/>
    <w:unhideWhenUsed/>
    <w:rsid w:val="002027DB"/>
    <w:pPr>
      <w:tabs>
        <w:tab w:val="center" w:pos="4419"/>
        <w:tab w:val="right" w:pos="8838"/>
      </w:tabs>
    </w:pPr>
  </w:style>
  <w:style w:type="character" w:customStyle="1" w:styleId="EncabezadoCar">
    <w:name w:val="Encabezado Car"/>
    <w:basedOn w:val="Fuentedeprrafopredeter"/>
    <w:link w:val="Encabezado"/>
    <w:uiPriority w:val="99"/>
    <w:rsid w:val="002027DB"/>
    <w:rPr>
      <w:rFonts w:ascii="Calibri" w:eastAsia="Calibri" w:hAnsi="Calibri" w:cs="Calibri"/>
      <w:lang w:val="es-MX"/>
    </w:rPr>
  </w:style>
  <w:style w:type="paragraph" w:styleId="Piedepgina">
    <w:name w:val="footer"/>
    <w:basedOn w:val="Normal"/>
    <w:link w:val="PiedepginaCar"/>
    <w:uiPriority w:val="99"/>
    <w:unhideWhenUsed/>
    <w:rsid w:val="002027DB"/>
    <w:pPr>
      <w:tabs>
        <w:tab w:val="center" w:pos="4419"/>
        <w:tab w:val="right" w:pos="8838"/>
      </w:tabs>
    </w:pPr>
  </w:style>
  <w:style w:type="character" w:customStyle="1" w:styleId="PiedepginaCar">
    <w:name w:val="Pie de página Car"/>
    <w:basedOn w:val="Fuentedeprrafopredeter"/>
    <w:link w:val="Piedepgina"/>
    <w:uiPriority w:val="99"/>
    <w:rsid w:val="002027DB"/>
    <w:rPr>
      <w:rFonts w:ascii="Calibri" w:eastAsia="Calibri" w:hAnsi="Calibri" w:cs="Calibri"/>
      <w:lang w:val="es-MX"/>
    </w:rPr>
  </w:style>
  <w:style w:type="character" w:styleId="Textodelmarcadordeposicin">
    <w:name w:val="Placeholder Text"/>
    <w:basedOn w:val="Fuentedeprrafopredeter"/>
    <w:uiPriority w:val="99"/>
    <w:semiHidden/>
    <w:rsid w:val="00E71600"/>
    <w:rPr>
      <w:color w:val="808080"/>
    </w:rPr>
  </w:style>
  <w:style w:type="paragraph" w:styleId="Revisin">
    <w:name w:val="Revision"/>
    <w:hidden/>
    <w:uiPriority w:val="99"/>
    <w:semiHidden/>
    <w:rsid w:val="005A499B"/>
    <w:pPr>
      <w:widowControl/>
      <w:autoSpaceDE/>
      <w:autoSpaceDN/>
    </w:pPr>
    <w:rPr>
      <w:rFonts w:ascii="Calibri" w:eastAsia="Calibri" w:hAnsi="Calibri" w:cs="Calibri"/>
      <w:lang w:val="es-MX"/>
    </w:rPr>
  </w:style>
  <w:style w:type="character" w:customStyle="1" w:styleId="ui-provider">
    <w:name w:val="ui-provider"/>
    <w:basedOn w:val="Fuentedeprrafopredeter"/>
    <w:rsid w:val="00810285"/>
  </w:style>
  <w:style w:type="character" w:styleId="Mencionar">
    <w:name w:val="Mention"/>
    <w:basedOn w:val="Fuentedeprrafopredeter"/>
    <w:uiPriority w:val="99"/>
    <w:unhideWhenUsed/>
    <w:rPr>
      <w:color w:val="2B579A"/>
      <w:shd w:val="clear" w:color="auto" w:fill="E6E6E6"/>
    </w:rPr>
  </w:style>
  <w:style w:type="paragraph" w:styleId="Textocomentario">
    <w:name w:val="annotation text"/>
    <w:basedOn w:val="Normal"/>
    <w:link w:val="TextocomentarioCar"/>
    <w:uiPriority w:val="99"/>
    <w:unhideWhenUsed/>
    <w:rPr>
      <w:sz w:val="20"/>
      <w:szCs w:val="20"/>
    </w:rPr>
  </w:style>
  <w:style w:type="character" w:customStyle="1" w:styleId="TextocomentarioCar">
    <w:name w:val="Texto comentario Car"/>
    <w:basedOn w:val="Fuentedeprrafopredeter"/>
    <w:link w:val="Textocomentario"/>
    <w:uiPriority w:val="99"/>
    <w:rPr>
      <w:rFonts w:ascii="Calibri" w:eastAsia="Calibri" w:hAnsi="Calibri" w:cs="Calibri"/>
      <w:sz w:val="20"/>
      <w:szCs w:val="20"/>
      <w:lang w:val="es-MX"/>
    </w:rPr>
  </w:style>
  <w:style w:type="character" w:styleId="Refdecomentario">
    <w:name w:val="annotation reference"/>
    <w:basedOn w:val="Fuentedeprrafopredeter"/>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511E81"/>
    <w:rPr>
      <w:b/>
      <w:bCs/>
    </w:rPr>
  </w:style>
  <w:style w:type="character" w:customStyle="1" w:styleId="AsuntodelcomentarioCar">
    <w:name w:val="Asunto del comentario Car"/>
    <w:basedOn w:val="TextocomentarioCar"/>
    <w:link w:val="Asuntodelcomentario"/>
    <w:uiPriority w:val="99"/>
    <w:semiHidden/>
    <w:rsid w:val="00511E81"/>
    <w:rPr>
      <w:rFonts w:ascii="Calibri" w:eastAsia="Calibri" w:hAnsi="Calibri" w:cs="Calibri"/>
      <w:b/>
      <w:bCs/>
      <w:sz w:val="20"/>
      <w:szCs w:val="20"/>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14.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48F9B79C7272504CB2A54172DB9EDF0A" ma:contentTypeVersion="5" ma:contentTypeDescription="Crear nuevo documento." ma:contentTypeScope="" ma:versionID="57d67f40af6326835a06fc490ea63bfb">
  <xsd:schema xmlns:xsd="http://www.w3.org/2001/XMLSchema" xmlns:xs="http://www.w3.org/2001/XMLSchema" xmlns:p="http://schemas.microsoft.com/office/2006/metadata/properties" xmlns:ns2="31a3fbc6-5635-452a-a9ff-4da3206a19db" xmlns:ns3="3e2710c8-9651-40dd-be0b-0e00dee3cf5a" targetNamespace="http://schemas.microsoft.com/office/2006/metadata/properties" ma:root="true" ma:fieldsID="f03a978b2b682506b516edc3d361701d" ns2:_="" ns3:_="">
    <xsd:import namespace="31a3fbc6-5635-452a-a9ff-4da3206a19db"/>
    <xsd:import namespace="3e2710c8-9651-40dd-be0b-0e00dee3cf5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a3fbc6-5635-452a-a9ff-4da3206a19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e2710c8-9651-40dd-be0b-0e00dee3cf5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5555EB-8B62-4ECB-B5CC-2C7A1FF007C2}">
  <ds:schemaRefs>
    <ds:schemaRef ds:uri="http://schemas.microsoft.com/sharepoint/v3/contenttype/forms"/>
  </ds:schemaRefs>
</ds:datastoreItem>
</file>

<file path=customXml/itemProps2.xml><?xml version="1.0" encoding="utf-8"?>
<ds:datastoreItem xmlns:ds="http://schemas.openxmlformats.org/officeDocument/2006/customXml" ds:itemID="{B8889DF2-D7CC-4634-8769-7915ADFFD87A}">
  <ds:schemaRefs>
    <ds:schemaRef ds:uri="http://schemas.openxmlformats.org/officeDocument/2006/bibliography"/>
  </ds:schemaRefs>
</ds:datastoreItem>
</file>

<file path=customXml/itemProps3.xml><?xml version="1.0" encoding="utf-8"?>
<ds:datastoreItem xmlns:ds="http://schemas.openxmlformats.org/officeDocument/2006/customXml" ds:itemID="{231802B9-F853-4BC9-94A8-4A74F556EA2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0116ECA-60F5-47DA-8C9F-CFA8C43E31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a3fbc6-5635-452a-a9ff-4da3206a19db"/>
    <ds:schemaRef ds:uri="3e2710c8-9651-40dd-be0b-0e00dee3cf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44</Pages>
  <Words>11768</Words>
  <Characters>64726</Characters>
  <Application>Microsoft Office Word</Application>
  <DocSecurity>0</DocSecurity>
  <Lines>539</Lines>
  <Paragraphs>152</Paragraphs>
  <ScaleCrop>false</ScaleCrop>
  <Company/>
  <LinksUpToDate>false</LinksUpToDate>
  <CharactersWithSpaces>76342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TICS TICS</dc:creator>
  <cp:keywords/>
  <cp:lastModifiedBy>Linna Marcela Martinez Guana</cp:lastModifiedBy>
  <cp:revision>126</cp:revision>
  <cp:lastPrinted>2023-11-14T16:32:00Z</cp:lastPrinted>
  <dcterms:created xsi:type="dcterms:W3CDTF">2023-08-09T00:46:00Z</dcterms:created>
  <dcterms:modified xsi:type="dcterms:W3CDTF">2023-11-14T18:44:00Z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2018-09-13T00:00:00Z</vt:filetime>
  </property>
  <property fmtid="{D5CDD505-2E9C-101B-9397-08002B2CF9AE}" pid="3" name="Creator">
    <vt:lpwstr>Microsoft® Word 2016</vt:lpwstr>
  </property>
  <property fmtid="{D5CDD505-2E9C-101B-9397-08002B2CF9AE}" pid="4" name="LastSaved">
    <vt:filetime>2021-03-10T00:00:00Z</vt:filetime>
  </property>
  <property fmtid="{D5CDD505-2E9C-101B-9397-08002B2CF9AE}" pid="5" name="ContentTypeId">
    <vt:lpwstr>0x01010048F9B79C7272504CB2A54172DB9EDF0A</vt:lpwstr>
  </property>
</Properties>
</file>