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3086FB2B"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7600AF">
        <w:rPr>
          <w:rFonts w:eastAsia="Arial" w:cs="Arial"/>
        </w:rPr>
        <w:t xml:space="preserve">el </w:t>
      </w:r>
      <w:r w:rsidR="005338A8">
        <w:rPr>
          <w:snapToGrid w:val="0"/>
          <w:sz w:val="22"/>
          <w:szCs w:val="22"/>
        </w:rPr>
        <w:t xml:space="preserve">Centro de </w:t>
      </w:r>
      <w:r w:rsidR="00916EBE">
        <w:rPr>
          <w:snapToGrid w:val="0"/>
          <w:sz w:val="22"/>
          <w:szCs w:val="22"/>
        </w:rPr>
        <w:t>Logística</w:t>
      </w:r>
      <w:r w:rsidR="005338A8">
        <w:rPr>
          <w:snapToGrid w:val="0"/>
          <w:sz w:val="22"/>
          <w:szCs w:val="22"/>
        </w:rPr>
        <w:t xml:space="preserve"> y </w:t>
      </w:r>
      <w:r w:rsidR="00916EBE">
        <w:rPr>
          <w:snapToGrid w:val="0"/>
          <w:sz w:val="22"/>
          <w:szCs w:val="22"/>
        </w:rPr>
        <w:t>Promoción</w:t>
      </w:r>
      <w:r w:rsidR="005338A8">
        <w:rPr>
          <w:snapToGrid w:val="0"/>
          <w:sz w:val="22"/>
          <w:szCs w:val="22"/>
        </w:rPr>
        <w:t xml:space="preserve"> </w:t>
      </w:r>
      <w:r w:rsidR="00916EBE">
        <w:rPr>
          <w:snapToGrid w:val="0"/>
          <w:sz w:val="22"/>
          <w:szCs w:val="22"/>
        </w:rPr>
        <w:t>Ecoturística</w:t>
      </w:r>
      <w:r w:rsidR="005338A8">
        <w:rPr>
          <w:snapToGrid w:val="0"/>
          <w:sz w:val="22"/>
          <w:szCs w:val="22"/>
        </w:rPr>
        <w:t xml:space="preserve"> </w:t>
      </w:r>
      <w:r w:rsidR="00386102" w:rsidRPr="002F384D">
        <w:rPr>
          <w:rFonts w:eastAsia="Arial" w:cs="Arial"/>
        </w:rPr>
        <w:t>del SENA</w:t>
      </w:r>
      <w:r w:rsidR="00916EBE">
        <w:rPr>
          <w:rFonts w:eastAsia="Arial" w:cs="Arial"/>
        </w:rPr>
        <w:t xml:space="preserve"> Regional Magdalena</w:t>
      </w:r>
      <w:r w:rsidR="00386102" w:rsidRPr="002F384D">
        <w:rPr>
          <w:rFonts w:eastAsia="Arial" w:cs="Arial"/>
        </w:rPr>
        <w:t xml:space="preserve">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A46F49" w:rsidRPr="00A46F49">
        <w:rPr>
          <w:snapToGrid w:val="0"/>
          <w:sz w:val="22"/>
          <w:szCs w:val="22"/>
        </w:rPr>
        <w:t xml:space="preserve">Centro de Logística y Promoción Ecoturística del SENA Regional Magdalena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sidRPr="005503FB">
        <w:rPr>
          <w:rFonts w:eastAsia="Arial" w:cs="Arial"/>
        </w:rPr>
        <w:t>(cuando corresponda)</w:t>
      </w:r>
      <w:r w:rsidR="003E4F22" w:rsidRPr="005503FB">
        <w:rPr>
          <w:rFonts w:eastAsia="Arial" w:cs="Arial"/>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w:t>
      </w:r>
      <w:r w:rsidR="00086206" w:rsidRPr="002F384D">
        <w:rPr>
          <w:rFonts w:cs="Arial"/>
        </w:rPr>
        <w:lastRenderedPageBreak/>
        <w:t xml:space="preserve">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w:t>
      </w:r>
      <w:r w:rsidR="00386102" w:rsidRPr="002C3BFD">
        <w:rPr>
          <w:rFonts w:cs="Arial"/>
        </w:rPr>
        <w:lastRenderedPageBreak/>
        <w:t xml:space="preserve">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lastRenderedPageBreak/>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lastRenderedPageBreak/>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3CE92AEA"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0A8A0B8F" w:rsidR="000753EE" w:rsidRPr="000753EE" w:rsidRDefault="000753EE" w:rsidP="00097641">
      <w:pPr>
        <w:spacing w:line="240" w:lineRule="auto"/>
        <w:rPr>
          <w:rFonts w:eastAsia="Arial" w:cs="Arial"/>
        </w:rPr>
      </w:pPr>
    </w:p>
    <w:p w14:paraId="179CF148" w14:textId="23EF4BB3" w:rsidR="00097641" w:rsidRPr="006E4D8B" w:rsidRDefault="00097641" w:rsidP="00097641">
      <w:pPr>
        <w:spacing w:line="240" w:lineRule="auto"/>
        <w:rPr>
          <w:rFonts w:eastAsia="Arial" w:cs="Arial"/>
          <w:color w:val="000000"/>
          <w:sz w:val="18"/>
          <w:szCs w:val="18"/>
        </w:rPr>
      </w:pPr>
      <w:r w:rsidRPr="006E4D8B">
        <w:rPr>
          <w:rFonts w:eastAsia="Arial" w:cs="Arial"/>
          <w:color w:val="000000"/>
          <w:sz w:val="18"/>
          <w:szCs w:val="18"/>
        </w:rPr>
        <w:t xml:space="preserve">Proyectó: </w:t>
      </w:r>
      <w:r w:rsidR="00A642FF">
        <w:rPr>
          <w:rFonts w:eastAsia="Arial" w:cs="Arial"/>
          <w:color w:val="000000"/>
          <w:sz w:val="18"/>
          <w:szCs w:val="18"/>
        </w:rPr>
        <w:t>Doris Lucia Franco Arzuaga</w:t>
      </w:r>
      <w:r w:rsidR="00472034">
        <w:rPr>
          <w:rFonts w:eastAsia="Arial" w:cs="Arial"/>
          <w:color w:val="000000"/>
          <w:sz w:val="18"/>
          <w:szCs w:val="18"/>
        </w:rPr>
        <w:t xml:space="preserve"> </w:t>
      </w:r>
      <w:r w:rsidR="006E4D8B" w:rsidRPr="006E4D8B">
        <w:rPr>
          <w:rFonts w:eastAsia="Arial" w:cs="Arial"/>
          <w:color w:val="000000"/>
          <w:sz w:val="18"/>
          <w:szCs w:val="18"/>
        </w:rPr>
        <w:t>-</w:t>
      </w:r>
      <w:r w:rsidR="00A642FF">
        <w:rPr>
          <w:rFonts w:eastAsia="Arial" w:cs="Arial"/>
          <w:color w:val="000000"/>
          <w:sz w:val="18"/>
          <w:szCs w:val="18"/>
        </w:rPr>
        <w:t xml:space="preserve"> Contratista Apoyo </w:t>
      </w:r>
      <w:r w:rsidR="00D17688">
        <w:rPr>
          <w:rFonts w:eastAsia="Arial" w:cs="Arial"/>
          <w:color w:val="000000"/>
          <w:sz w:val="18"/>
          <w:szCs w:val="18"/>
        </w:rPr>
        <w:t xml:space="preserve">a </w:t>
      </w:r>
      <w:r w:rsidR="00472034">
        <w:rPr>
          <w:rFonts w:eastAsia="Arial" w:cs="Arial"/>
          <w:color w:val="000000"/>
          <w:sz w:val="18"/>
          <w:szCs w:val="18"/>
        </w:rPr>
        <w:t>contratación</w:t>
      </w:r>
      <w:r w:rsidR="00D17688">
        <w:rPr>
          <w:noProof/>
        </w:rPr>
        <w:drawing>
          <wp:inline distT="0" distB="0" distL="0" distR="0" wp14:anchorId="37B9F1A4" wp14:editId="43785544">
            <wp:extent cx="371475" cy="220563"/>
            <wp:effectExtent l="0" t="0" r="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9712" cy="225454"/>
                    </a:xfrm>
                    <a:prstGeom prst="rect">
                      <a:avLst/>
                    </a:prstGeom>
                    <a:noFill/>
                    <a:ln>
                      <a:noFill/>
                    </a:ln>
                  </pic:spPr>
                </pic:pic>
              </a:graphicData>
            </a:graphic>
          </wp:inline>
        </w:drawing>
      </w:r>
    </w:p>
    <w:p w14:paraId="1B8DBCAB" w14:textId="1A61AF35" w:rsidR="00211E2D" w:rsidRPr="000753EE" w:rsidRDefault="00211E2D" w:rsidP="00F25514">
      <w:pPr>
        <w:spacing w:line="240" w:lineRule="auto"/>
        <w:rPr>
          <w:rFonts w:eastAsia="Arial" w:cs="Arial"/>
          <w:color w:val="000000"/>
          <w:sz w:val="20"/>
        </w:rPr>
      </w:pPr>
    </w:p>
    <w:p w14:paraId="278BB39B" w14:textId="7185DF00"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B8802" w14:textId="77777777" w:rsidR="00770E11" w:rsidRDefault="00770E11">
      <w:r>
        <w:separator/>
      </w:r>
    </w:p>
  </w:endnote>
  <w:endnote w:type="continuationSeparator" w:id="0">
    <w:p w14:paraId="2C1850E8" w14:textId="77777777" w:rsidR="00770E11" w:rsidRDefault="00770E11">
      <w:r>
        <w:continuationSeparator/>
      </w:r>
    </w:p>
  </w:endnote>
  <w:endnote w:type="continuationNotice" w:id="1">
    <w:p w14:paraId="4D0A432D" w14:textId="77777777" w:rsidR="00770E11" w:rsidRDefault="00770E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4FC57" w14:textId="77777777" w:rsidR="00770E11" w:rsidRDefault="00770E11">
      <w:r>
        <w:separator/>
      </w:r>
    </w:p>
  </w:footnote>
  <w:footnote w:type="continuationSeparator" w:id="0">
    <w:p w14:paraId="65F9B253" w14:textId="77777777" w:rsidR="00770E11" w:rsidRDefault="00770E11">
      <w:r>
        <w:continuationSeparator/>
      </w:r>
    </w:p>
  </w:footnote>
  <w:footnote w:type="continuationNotice" w:id="1">
    <w:p w14:paraId="6ECE44FD" w14:textId="77777777" w:rsidR="00770E11" w:rsidRDefault="00770E1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E728A"/>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034"/>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38A8"/>
    <w:rsid w:val="00534733"/>
    <w:rsid w:val="005351CE"/>
    <w:rsid w:val="005361C6"/>
    <w:rsid w:val="005368DE"/>
    <w:rsid w:val="005402FE"/>
    <w:rsid w:val="00540CB5"/>
    <w:rsid w:val="005418BE"/>
    <w:rsid w:val="00541F03"/>
    <w:rsid w:val="00542722"/>
    <w:rsid w:val="00544F12"/>
    <w:rsid w:val="00546DD5"/>
    <w:rsid w:val="005503FB"/>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1BC4"/>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D8B"/>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0AF"/>
    <w:rsid w:val="007604FF"/>
    <w:rsid w:val="007632EE"/>
    <w:rsid w:val="00770848"/>
    <w:rsid w:val="00770BBF"/>
    <w:rsid w:val="00770E11"/>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EBE"/>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46F49"/>
    <w:rsid w:val="00A500B4"/>
    <w:rsid w:val="00A53EDE"/>
    <w:rsid w:val="00A55710"/>
    <w:rsid w:val="00A628BF"/>
    <w:rsid w:val="00A64073"/>
    <w:rsid w:val="00A642FF"/>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17688"/>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4210</Words>
  <Characters>23160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Doris Lucia Franco Arzuaga</cp:lastModifiedBy>
  <cp:revision>15</cp:revision>
  <cp:lastPrinted>2017-01-17T13:55:00Z</cp:lastPrinted>
  <dcterms:created xsi:type="dcterms:W3CDTF">2022-12-22T19:36:00Z</dcterms:created>
  <dcterms:modified xsi:type="dcterms:W3CDTF">2023-01-26T17:34:00Z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