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Normal"/>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2"/>
        <w:gridCol w:w="1618"/>
        <w:gridCol w:w="113"/>
        <w:gridCol w:w="581"/>
        <w:gridCol w:w="811"/>
        <w:gridCol w:w="1135"/>
        <w:gridCol w:w="566"/>
        <w:gridCol w:w="424"/>
        <w:gridCol w:w="681"/>
        <w:gridCol w:w="1200"/>
        <w:gridCol w:w="1379"/>
        <w:gridCol w:w="256"/>
      </w:tblGrid>
      <w:tr w:rsidR="002C0D87" w14:paraId="122E107C" w14:textId="77777777" w:rsidTr="000413DA">
        <w:trPr>
          <w:trHeight w:val="422"/>
        </w:trPr>
        <w:tc>
          <w:tcPr>
            <w:tcW w:w="2210" w:type="dxa"/>
            <w:gridSpan w:val="2"/>
            <w:shd w:val="clear" w:color="auto" w:fill="DBE4F0"/>
          </w:tcPr>
          <w:p w14:paraId="45098CB3" w14:textId="77777777" w:rsidR="002C0D87" w:rsidRDefault="00562145">
            <w:pPr>
              <w:pStyle w:val="TableParagraph"/>
              <w:spacing w:before="35" w:line="187" w:lineRule="exact"/>
              <w:ind w:left="107"/>
              <w:rPr>
                <w:b/>
                <w:sz w:val="18"/>
              </w:rPr>
            </w:pPr>
            <w:r>
              <w:rPr>
                <w:b/>
                <w:sz w:val="18"/>
              </w:rPr>
              <w:t>CONTRATO No.</w:t>
            </w:r>
          </w:p>
        </w:tc>
        <w:tc>
          <w:tcPr>
            <w:tcW w:w="7146" w:type="dxa"/>
            <w:gridSpan w:val="10"/>
          </w:tcPr>
          <w:p w14:paraId="1A6790E3" w14:textId="176020C0" w:rsidR="002C0D87" w:rsidRPr="00BA5799" w:rsidRDefault="00562145">
            <w:pPr>
              <w:pStyle w:val="TableParagraph"/>
              <w:spacing w:before="11" w:line="211" w:lineRule="exact"/>
              <w:ind w:left="107"/>
              <w:rPr>
                <w:sz w:val="20"/>
                <w:szCs w:val="20"/>
              </w:rPr>
            </w:pPr>
            <w:r w:rsidRPr="00BA5799">
              <w:rPr>
                <w:sz w:val="20"/>
                <w:szCs w:val="20"/>
              </w:rPr>
              <w:t>08</w:t>
            </w:r>
            <w:r w:rsidR="0013160F" w:rsidRPr="00BA5799">
              <w:rPr>
                <w:sz w:val="20"/>
                <w:szCs w:val="20"/>
              </w:rPr>
              <w:t>9</w:t>
            </w:r>
            <w:r w:rsidRPr="00BA5799">
              <w:rPr>
                <w:sz w:val="20"/>
                <w:szCs w:val="20"/>
              </w:rPr>
              <w:t>-202</w:t>
            </w:r>
            <w:r w:rsidR="0013160F" w:rsidRPr="00BA5799">
              <w:rPr>
                <w:sz w:val="20"/>
                <w:szCs w:val="20"/>
              </w:rPr>
              <w:t>3</w:t>
            </w:r>
            <w:r w:rsidR="00DB5997">
              <w:rPr>
                <w:sz w:val="20"/>
                <w:szCs w:val="20"/>
              </w:rPr>
              <w:t xml:space="preserve">                    SECOP II </w:t>
            </w:r>
            <w:r w:rsidR="00DB5997" w:rsidRPr="00DB5997">
              <w:rPr>
                <w:sz w:val="20"/>
                <w:szCs w:val="20"/>
              </w:rPr>
              <w:t>CO1.PCCNTR.5548237</w:t>
            </w:r>
            <w:bookmarkStart w:id="0" w:name="_GoBack"/>
            <w:bookmarkEnd w:id="0"/>
          </w:p>
        </w:tc>
      </w:tr>
      <w:tr w:rsidR="002C0D87" w14:paraId="76E6626B" w14:textId="77777777" w:rsidTr="000413DA">
        <w:trPr>
          <w:trHeight w:val="556"/>
        </w:trPr>
        <w:tc>
          <w:tcPr>
            <w:tcW w:w="2210" w:type="dxa"/>
            <w:gridSpan w:val="2"/>
            <w:shd w:val="clear" w:color="auto" w:fill="DBE4F0"/>
          </w:tcPr>
          <w:p w14:paraId="0C3B2B7C" w14:textId="77777777" w:rsidR="002C0D87" w:rsidRDefault="00562145">
            <w:pPr>
              <w:pStyle w:val="TableParagraph"/>
              <w:spacing w:before="32" w:line="187" w:lineRule="exact"/>
              <w:ind w:left="107"/>
              <w:rPr>
                <w:b/>
                <w:sz w:val="18"/>
              </w:rPr>
            </w:pPr>
            <w:r>
              <w:rPr>
                <w:b/>
                <w:sz w:val="18"/>
              </w:rPr>
              <w:t>CLASE DE CONTRATO</w:t>
            </w:r>
          </w:p>
        </w:tc>
        <w:tc>
          <w:tcPr>
            <w:tcW w:w="7146" w:type="dxa"/>
            <w:gridSpan w:val="10"/>
          </w:tcPr>
          <w:p w14:paraId="54FFDDA2" w14:textId="77777777" w:rsidR="002C0D87" w:rsidRPr="00BA5799" w:rsidRDefault="00562145">
            <w:pPr>
              <w:pStyle w:val="TableParagraph"/>
              <w:spacing w:before="9" w:line="211" w:lineRule="exact"/>
              <w:ind w:left="107"/>
              <w:rPr>
                <w:sz w:val="20"/>
                <w:szCs w:val="20"/>
              </w:rPr>
            </w:pPr>
            <w:r w:rsidRPr="00BA5799">
              <w:rPr>
                <w:sz w:val="20"/>
                <w:szCs w:val="20"/>
              </w:rPr>
              <w:t>PRESTACION DE SERVICIO - CONEXO CON OBRA</w:t>
            </w:r>
          </w:p>
        </w:tc>
      </w:tr>
      <w:tr w:rsidR="002C0D87" w14:paraId="543B1055" w14:textId="77777777" w:rsidTr="00A46115">
        <w:trPr>
          <w:trHeight w:val="479"/>
        </w:trPr>
        <w:tc>
          <w:tcPr>
            <w:tcW w:w="2210" w:type="dxa"/>
            <w:gridSpan w:val="2"/>
            <w:shd w:val="clear" w:color="auto" w:fill="DBE4F0"/>
          </w:tcPr>
          <w:p w14:paraId="7F5AA984" w14:textId="77777777" w:rsidR="002C0D87" w:rsidRDefault="00562145">
            <w:pPr>
              <w:pStyle w:val="TableParagraph"/>
              <w:tabs>
                <w:tab w:val="left" w:pos="1888"/>
              </w:tabs>
              <w:spacing w:before="9" w:line="240" w:lineRule="exact"/>
              <w:ind w:left="107" w:right="92"/>
              <w:rPr>
                <w:b/>
                <w:sz w:val="18"/>
              </w:rPr>
            </w:pPr>
            <w:r>
              <w:rPr>
                <w:b/>
                <w:spacing w:val="-6"/>
                <w:sz w:val="18"/>
              </w:rPr>
              <w:t>MODALIDAD</w:t>
            </w:r>
            <w:r>
              <w:rPr>
                <w:b/>
                <w:spacing w:val="-6"/>
                <w:sz w:val="18"/>
              </w:rPr>
              <w:tab/>
            </w:r>
            <w:r>
              <w:rPr>
                <w:b/>
                <w:spacing w:val="-13"/>
                <w:sz w:val="18"/>
              </w:rPr>
              <w:t xml:space="preserve">DE </w:t>
            </w:r>
            <w:r>
              <w:rPr>
                <w:b/>
                <w:spacing w:val="-6"/>
                <w:sz w:val="18"/>
              </w:rPr>
              <w:t>SELECCIÓN</w:t>
            </w:r>
          </w:p>
        </w:tc>
        <w:tc>
          <w:tcPr>
            <w:tcW w:w="7146" w:type="dxa"/>
            <w:gridSpan w:val="10"/>
          </w:tcPr>
          <w:p w14:paraId="54261687" w14:textId="342501DA" w:rsidR="002C0D87" w:rsidRPr="00BA5799" w:rsidRDefault="00562145">
            <w:pPr>
              <w:pStyle w:val="TableParagraph"/>
              <w:spacing w:before="129"/>
              <w:ind w:left="107"/>
              <w:rPr>
                <w:sz w:val="20"/>
                <w:szCs w:val="20"/>
              </w:rPr>
            </w:pPr>
            <w:r w:rsidRPr="00BA5799">
              <w:rPr>
                <w:sz w:val="20"/>
                <w:szCs w:val="20"/>
              </w:rPr>
              <w:t>MINIMA CUANTIA S.M.C. NO. 0</w:t>
            </w:r>
            <w:r w:rsidR="0013160F" w:rsidRPr="00BA5799">
              <w:rPr>
                <w:sz w:val="20"/>
                <w:szCs w:val="20"/>
              </w:rPr>
              <w:t>14</w:t>
            </w:r>
            <w:r w:rsidRPr="00BA5799">
              <w:rPr>
                <w:sz w:val="20"/>
                <w:szCs w:val="20"/>
              </w:rPr>
              <w:t>-202</w:t>
            </w:r>
            <w:r w:rsidR="0013160F" w:rsidRPr="00BA5799">
              <w:rPr>
                <w:sz w:val="20"/>
                <w:szCs w:val="20"/>
              </w:rPr>
              <w:t>3</w:t>
            </w:r>
          </w:p>
        </w:tc>
      </w:tr>
      <w:tr w:rsidR="002C0D87" w14:paraId="423ACF2C" w14:textId="77777777" w:rsidTr="00A46115">
        <w:trPr>
          <w:trHeight w:val="727"/>
        </w:trPr>
        <w:tc>
          <w:tcPr>
            <w:tcW w:w="2210" w:type="dxa"/>
            <w:gridSpan w:val="2"/>
            <w:tcBorders>
              <w:bottom w:val="nil"/>
            </w:tcBorders>
            <w:shd w:val="clear" w:color="auto" w:fill="DBE4F0"/>
          </w:tcPr>
          <w:p w14:paraId="78EE7E2B" w14:textId="77777777" w:rsidR="002C0D87" w:rsidRDefault="002C0D87">
            <w:pPr>
              <w:pStyle w:val="TableParagraph"/>
              <w:rPr>
                <w:rFonts w:ascii="Times New Roman"/>
                <w:sz w:val="20"/>
              </w:rPr>
            </w:pPr>
          </w:p>
          <w:p w14:paraId="706B2A09" w14:textId="77777777" w:rsidR="002C0D87" w:rsidRDefault="002C0D87">
            <w:pPr>
              <w:pStyle w:val="TableParagraph"/>
              <w:spacing w:before="11"/>
              <w:rPr>
                <w:rFonts w:ascii="Times New Roman"/>
                <w:sz w:val="23"/>
              </w:rPr>
            </w:pPr>
          </w:p>
          <w:p w14:paraId="5A388332" w14:textId="77777777" w:rsidR="002C0D87" w:rsidRDefault="00562145">
            <w:pPr>
              <w:pStyle w:val="TableParagraph"/>
              <w:spacing w:line="201" w:lineRule="exact"/>
              <w:ind w:left="107"/>
              <w:rPr>
                <w:b/>
                <w:sz w:val="18"/>
              </w:rPr>
            </w:pPr>
            <w:r>
              <w:rPr>
                <w:b/>
                <w:sz w:val="18"/>
              </w:rPr>
              <w:t>ORDENADOR DEL</w:t>
            </w:r>
          </w:p>
        </w:tc>
        <w:tc>
          <w:tcPr>
            <w:tcW w:w="7146" w:type="dxa"/>
            <w:gridSpan w:val="10"/>
            <w:vMerge w:val="restart"/>
          </w:tcPr>
          <w:p w14:paraId="450DEC9B" w14:textId="77777777" w:rsidR="002C0D87" w:rsidRPr="00BA5799" w:rsidRDefault="00562145">
            <w:pPr>
              <w:pStyle w:val="TableParagraph"/>
              <w:spacing w:before="35"/>
              <w:ind w:left="107" w:right="94"/>
              <w:jc w:val="both"/>
              <w:rPr>
                <w:sz w:val="20"/>
                <w:szCs w:val="20"/>
              </w:rPr>
            </w:pPr>
            <w:r w:rsidRPr="00BA5799">
              <w:rPr>
                <w:sz w:val="20"/>
                <w:szCs w:val="20"/>
              </w:rPr>
              <w:t>CARLOS HERNANDO GUZMAN HERRERA identificado con cedula de ciudadanía No. 73.075.084 expedida en Cartagena, quien obra en nombre y representación</w:t>
            </w:r>
            <w:r w:rsidRPr="00BA5799">
              <w:rPr>
                <w:spacing w:val="-6"/>
                <w:sz w:val="20"/>
                <w:szCs w:val="20"/>
              </w:rPr>
              <w:t xml:space="preserve"> </w:t>
            </w:r>
            <w:r w:rsidRPr="00BA5799">
              <w:rPr>
                <w:sz w:val="20"/>
                <w:szCs w:val="20"/>
              </w:rPr>
              <w:t>de</w:t>
            </w:r>
            <w:r w:rsidRPr="00BA5799">
              <w:rPr>
                <w:spacing w:val="-6"/>
                <w:sz w:val="20"/>
                <w:szCs w:val="20"/>
              </w:rPr>
              <w:t xml:space="preserve"> </w:t>
            </w:r>
            <w:r w:rsidRPr="00BA5799">
              <w:rPr>
                <w:sz w:val="20"/>
                <w:szCs w:val="20"/>
              </w:rPr>
              <w:t>la</w:t>
            </w:r>
            <w:r w:rsidRPr="00BA5799">
              <w:rPr>
                <w:spacing w:val="-7"/>
                <w:sz w:val="20"/>
                <w:szCs w:val="20"/>
              </w:rPr>
              <w:t xml:space="preserve"> </w:t>
            </w:r>
            <w:r w:rsidRPr="00BA5799">
              <w:rPr>
                <w:sz w:val="20"/>
                <w:szCs w:val="20"/>
              </w:rPr>
              <w:t>NACIÓN</w:t>
            </w:r>
            <w:r w:rsidRPr="00BA5799">
              <w:rPr>
                <w:spacing w:val="-2"/>
                <w:sz w:val="20"/>
                <w:szCs w:val="20"/>
              </w:rPr>
              <w:t xml:space="preserve"> </w:t>
            </w:r>
            <w:r w:rsidRPr="00BA5799">
              <w:rPr>
                <w:sz w:val="20"/>
                <w:szCs w:val="20"/>
              </w:rPr>
              <w:t>-</w:t>
            </w:r>
            <w:r w:rsidRPr="00BA5799">
              <w:rPr>
                <w:spacing w:val="-4"/>
                <w:sz w:val="20"/>
                <w:szCs w:val="20"/>
              </w:rPr>
              <w:t xml:space="preserve"> </w:t>
            </w:r>
            <w:r w:rsidRPr="00BA5799">
              <w:rPr>
                <w:sz w:val="20"/>
                <w:szCs w:val="20"/>
              </w:rPr>
              <w:t>CONSEJO</w:t>
            </w:r>
            <w:r w:rsidRPr="00BA5799">
              <w:rPr>
                <w:spacing w:val="-4"/>
                <w:sz w:val="20"/>
                <w:szCs w:val="20"/>
              </w:rPr>
              <w:t xml:space="preserve"> </w:t>
            </w:r>
            <w:r w:rsidRPr="00BA5799">
              <w:rPr>
                <w:sz w:val="20"/>
                <w:szCs w:val="20"/>
              </w:rPr>
              <w:t>SUPERIOR</w:t>
            </w:r>
            <w:r w:rsidRPr="00BA5799">
              <w:rPr>
                <w:spacing w:val="-5"/>
                <w:sz w:val="20"/>
                <w:szCs w:val="20"/>
              </w:rPr>
              <w:t xml:space="preserve"> </w:t>
            </w:r>
            <w:r w:rsidRPr="00BA5799">
              <w:rPr>
                <w:sz w:val="20"/>
                <w:szCs w:val="20"/>
              </w:rPr>
              <w:t>DE</w:t>
            </w:r>
            <w:r w:rsidRPr="00BA5799">
              <w:rPr>
                <w:spacing w:val="-6"/>
                <w:sz w:val="20"/>
                <w:szCs w:val="20"/>
              </w:rPr>
              <w:t xml:space="preserve"> </w:t>
            </w:r>
            <w:r w:rsidRPr="00BA5799">
              <w:rPr>
                <w:sz w:val="20"/>
                <w:szCs w:val="20"/>
              </w:rPr>
              <w:t>LA</w:t>
            </w:r>
            <w:r w:rsidRPr="00BA5799">
              <w:rPr>
                <w:spacing w:val="-6"/>
                <w:sz w:val="20"/>
                <w:szCs w:val="20"/>
              </w:rPr>
              <w:t xml:space="preserve"> </w:t>
            </w:r>
            <w:r w:rsidRPr="00BA5799">
              <w:rPr>
                <w:sz w:val="20"/>
                <w:szCs w:val="20"/>
              </w:rPr>
              <w:t>JUDICATURA, quien</w:t>
            </w:r>
            <w:r w:rsidRPr="00BA5799">
              <w:rPr>
                <w:spacing w:val="-6"/>
                <w:sz w:val="20"/>
                <w:szCs w:val="20"/>
              </w:rPr>
              <w:t xml:space="preserve"> </w:t>
            </w:r>
            <w:r w:rsidRPr="00BA5799">
              <w:rPr>
                <w:sz w:val="20"/>
                <w:szCs w:val="20"/>
              </w:rPr>
              <w:t>estando</w:t>
            </w:r>
            <w:r w:rsidRPr="00BA5799">
              <w:rPr>
                <w:spacing w:val="-6"/>
                <w:sz w:val="20"/>
                <w:szCs w:val="20"/>
              </w:rPr>
              <w:t xml:space="preserve"> </w:t>
            </w:r>
            <w:r w:rsidRPr="00BA5799">
              <w:rPr>
                <w:sz w:val="20"/>
                <w:szCs w:val="20"/>
              </w:rPr>
              <w:t>debidamente</w:t>
            </w:r>
            <w:r w:rsidRPr="00BA5799">
              <w:rPr>
                <w:spacing w:val="-5"/>
                <w:sz w:val="20"/>
                <w:szCs w:val="20"/>
              </w:rPr>
              <w:t xml:space="preserve"> </w:t>
            </w:r>
            <w:r w:rsidRPr="00BA5799">
              <w:rPr>
                <w:sz w:val="20"/>
                <w:szCs w:val="20"/>
              </w:rPr>
              <w:t>facultado</w:t>
            </w:r>
            <w:r w:rsidRPr="00BA5799">
              <w:rPr>
                <w:spacing w:val="-6"/>
                <w:sz w:val="20"/>
                <w:szCs w:val="20"/>
              </w:rPr>
              <w:t xml:space="preserve"> </w:t>
            </w:r>
            <w:r w:rsidRPr="00BA5799">
              <w:rPr>
                <w:sz w:val="20"/>
                <w:szCs w:val="20"/>
              </w:rPr>
              <w:t>por</w:t>
            </w:r>
            <w:r w:rsidRPr="00BA5799">
              <w:rPr>
                <w:spacing w:val="-4"/>
                <w:sz w:val="20"/>
                <w:szCs w:val="20"/>
              </w:rPr>
              <w:t xml:space="preserve"> </w:t>
            </w:r>
            <w:r w:rsidRPr="00BA5799">
              <w:rPr>
                <w:sz w:val="20"/>
                <w:szCs w:val="20"/>
              </w:rPr>
              <w:t>la</w:t>
            </w:r>
            <w:r w:rsidRPr="00BA5799">
              <w:rPr>
                <w:spacing w:val="-6"/>
                <w:sz w:val="20"/>
                <w:szCs w:val="20"/>
              </w:rPr>
              <w:t xml:space="preserve"> </w:t>
            </w:r>
            <w:r w:rsidRPr="00BA5799">
              <w:rPr>
                <w:sz w:val="20"/>
                <w:szCs w:val="20"/>
              </w:rPr>
              <w:t>Ley</w:t>
            </w:r>
            <w:r w:rsidRPr="00BA5799">
              <w:rPr>
                <w:spacing w:val="-4"/>
                <w:sz w:val="20"/>
                <w:szCs w:val="20"/>
              </w:rPr>
              <w:t xml:space="preserve"> </w:t>
            </w:r>
            <w:r w:rsidRPr="00BA5799">
              <w:rPr>
                <w:sz w:val="20"/>
                <w:szCs w:val="20"/>
              </w:rPr>
              <w:t>80</w:t>
            </w:r>
            <w:r w:rsidRPr="00BA5799">
              <w:rPr>
                <w:spacing w:val="-6"/>
                <w:sz w:val="20"/>
                <w:szCs w:val="20"/>
              </w:rPr>
              <w:t xml:space="preserve"> </w:t>
            </w:r>
            <w:r w:rsidRPr="00BA5799">
              <w:rPr>
                <w:sz w:val="20"/>
                <w:szCs w:val="20"/>
              </w:rPr>
              <w:t>de</w:t>
            </w:r>
            <w:r w:rsidRPr="00BA5799">
              <w:rPr>
                <w:spacing w:val="-4"/>
                <w:sz w:val="20"/>
                <w:szCs w:val="20"/>
              </w:rPr>
              <w:t xml:space="preserve"> </w:t>
            </w:r>
            <w:r w:rsidRPr="00BA5799">
              <w:rPr>
                <w:sz w:val="20"/>
                <w:szCs w:val="20"/>
              </w:rPr>
              <w:t>1993</w:t>
            </w:r>
            <w:r w:rsidRPr="00BA5799">
              <w:rPr>
                <w:spacing w:val="-5"/>
                <w:sz w:val="20"/>
                <w:szCs w:val="20"/>
              </w:rPr>
              <w:t xml:space="preserve"> </w:t>
            </w:r>
            <w:r w:rsidRPr="00BA5799">
              <w:rPr>
                <w:sz w:val="20"/>
                <w:szCs w:val="20"/>
              </w:rPr>
              <w:t>en su</w:t>
            </w:r>
            <w:r w:rsidRPr="00BA5799">
              <w:rPr>
                <w:spacing w:val="-5"/>
                <w:sz w:val="20"/>
                <w:szCs w:val="20"/>
              </w:rPr>
              <w:t xml:space="preserve"> </w:t>
            </w:r>
            <w:r w:rsidRPr="00BA5799">
              <w:rPr>
                <w:sz w:val="20"/>
                <w:szCs w:val="20"/>
              </w:rPr>
              <w:t>artículo</w:t>
            </w:r>
            <w:r w:rsidRPr="00BA5799">
              <w:rPr>
                <w:spacing w:val="-6"/>
                <w:sz w:val="20"/>
                <w:szCs w:val="20"/>
              </w:rPr>
              <w:t xml:space="preserve"> </w:t>
            </w:r>
            <w:r w:rsidRPr="00BA5799">
              <w:rPr>
                <w:sz w:val="20"/>
                <w:szCs w:val="20"/>
              </w:rPr>
              <w:t>11, la</w:t>
            </w:r>
            <w:r w:rsidRPr="00BA5799">
              <w:rPr>
                <w:spacing w:val="-10"/>
                <w:sz w:val="20"/>
                <w:szCs w:val="20"/>
              </w:rPr>
              <w:t xml:space="preserve"> </w:t>
            </w:r>
            <w:r w:rsidRPr="00BA5799">
              <w:rPr>
                <w:sz w:val="20"/>
                <w:szCs w:val="20"/>
              </w:rPr>
              <w:t>Ley</w:t>
            </w:r>
            <w:r w:rsidRPr="00BA5799">
              <w:rPr>
                <w:spacing w:val="-9"/>
                <w:sz w:val="20"/>
                <w:szCs w:val="20"/>
              </w:rPr>
              <w:t xml:space="preserve"> </w:t>
            </w:r>
            <w:r w:rsidRPr="00BA5799">
              <w:rPr>
                <w:sz w:val="20"/>
                <w:szCs w:val="20"/>
              </w:rPr>
              <w:t>270</w:t>
            </w:r>
            <w:r w:rsidRPr="00BA5799">
              <w:rPr>
                <w:spacing w:val="-11"/>
                <w:sz w:val="20"/>
                <w:szCs w:val="20"/>
              </w:rPr>
              <w:t xml:space="preserve"> </w:t>
            </w:r>
            <w:r w:rsidRPr="00BA5799">
              <w:rPr>
                <w:sz w:val="20"/>
                <w:szCs w:val="20"/>
              </w:rPr>
              <w:t>de</w:t>
            </w:r>
            <w:r w:rsidRPr="00BA5799">
              <w:rPr>
                <w:spacing w:val="-10"/>
                <w:sz w:val="20"/>
                <w:szCs w:val="20"/>
              </w:rPr>
              <w:t xml:space="preserve"> </w:t>
            </w:r>
            <w:r w:rsidRPr="00BA5799">
              <w:rPr>
                <w:sz w:val="20"/>
                <w:szCs w:val="20"/>
              </w:rPr>
              <w:t>1996</w:t>
            </w:r>
            <w:r w:rsidRPr="00BA5799">
              <w:rPr>
                <w:spacing w:val="-11"/>
                <w:sz w:val="20"/>
                <w:szCs w:val="20"/>
              </w:rPr>
              <w:t xml:space="preserve"> </w:t>
            </w:r>
            <w:r w:rsidRPr="00BA5799">
              <w:rPr>
                <w:sz w:val="20"/>
                <w:szCs w:val="20"/>
              </w:rPr>
              <w:t>y</w:t>
            </w:r>
            <w:r w:rsidRPr="00BA5799">
              <w:rPr>
                <w:spacing w:val="-11"/>
                <w:sz w:val="20"/>
                <w:szCs w:val="20"/>
              </w:rPr>
              <w:t xml:space="preserve"> </w:t>
            </w:r>
            <w:r w:rsidRPr="00BA5799">
              <w:rPr>
                <w:sz w:val="20"/>
                <w:szCs w:val="20"/>
              </w:rPr>
              <w:t>el</w:t>
            </w:r>
            <w:r w:rsidRPr="00BA5799">
              <w:rPr>
                <w:spacing w:val="-10"/>
                <w:sz w:val="20"/>
                <w:szCs w:val="20"/>
              </w:rPr>
              <w:t xml:space="preserve"> </w:t>
            </w:r>
            <w:r w:rsidRPr="00BA5799">
              <w:rPr>
                <w:sz w:val="20"/>
                <w:szCs w:val="20"/>
              </w:rPr>
              <w:t>Acuerdo</w:t>
            </w:r>
            <w:r w:rsidRPr="00BA5799">
              <w:rPr>
                <w:spacing w:val="-10"/>
                <w:sz w:val="20"/>
                <w:szCs w:val="20"/>
              </w:rPr>
              <w:t xml:space="preserve"> </w:t>
            </w:r>
            <w:r w:rsidRPr="00BA5799">
              <w:rPr>
                <w:sz w:val="20"/>
                <w:szCs w:val="20"/>
              </w:rPr>
              <w:t>163</w:t>
            </w:r>
            <w:r w:rsidRPr="00BA5799">
              <w:rPr>
                <w:spacing w:val="36"/>
                <w:sz w:val="20"/>
                <w:szCs w:val="20"/>
              </w:rPr>
              <w:t xml:space="preserve"> </w:t>
            </w:r>
            <w:r w:rsidRPr="00BA5799">
              <w:rPr>
                <w:sz w:val="20"/>
                <w:szCs w:val="20"/>
              </w:rPr>
              <w:t>1996</w:t>
            </w:r>
            <w:r w:rsidRPr="00BA5799">
              <w:rPr>
                <w:spacing w:val="-12"/>
                <w:sz w:val="20"/>
                <w:szCs w:val="20"/>
              </w:rPr>
              <w:t xml:space="preserve"> </w:t>
            </w:r>
            <w:r w:rsidRPr="00BA5799">
              <w:rPr>
                <w:sz w:val="20"/>
                <w:szCs w:val="20"/>
              </w:rPr>
              <w:t>expedido</w:t>
            </w:r>
            <w:r w:rsidRPr="00BA5799">
              <w:rPr>
                <w:spacing w:val="-11"/>
                <w:sz w:val="20"/>
                <w:szCs w:val="20"/>
              </w:rPr>
              <w:t xml:space="preserve"> </w:t>
            </w:r>
            <w:r w:rsidRPr="00BA5799">
              <w:rPr>
                <w:sz w:val="20"/>
                <w:szCs w:val="20"/>
              </w:rPr>
              <w:t>por</w:t>
            </w:r>
            <w:r w:rsidRPr="00BA5799">
              <w:rPr>
                <w:spacing w:val="-12"/>
                <w:sz w:val="20"/>
                <w:szCs w:val="20"/>
              </w:rPr>
              <w:t xml:space="preserve"> </w:t>
            </w:r>
            <w:r w:rsidRPr="00BA5799">
              <w:rPr>
                <w:sz w:val="20"/>
                <w:szCs w:val="20"/>
              </w:rPr>
              <w:t>la</w:t>
            </w:r>
            <w:r w:rsidRPr="00BA5799">
              <w:rPr>
                <w:spacing w:val="-10"/>
                <w:sz w:val="20"/>
                <w:szCs w:val="20"/>
              </w:rPr>
              <w:t xml:space="preserve"> </w:t>
            </w:r>
            <w:r w:rsidRPr="00BA5799">
              <w:rPr>
                <w:sz w:val="20"/>
                <w:szCs w:val="20"/>
              </w:rPr>
              <w:t>Sala</w:t>
            </w:r>
            <w:r w:rsidRPr="00BA5799">
              <w:rPr>
                <w:spacing w:val="-11"/>
                <w:sz w:val="20"/>
                <w:szCs w:val="20"/>
              </w:rPr>
              <w:t xml:space="preserve"> </w:t>
            </w:r>
            <w:r w:rsidRPr="00BA5799">
              <w:rPr>
                <w:sz w:val="20"/>
                <w:szCs w:val="20"/>
              </w:rPr>
              <w:t xml:space="preserve">Administrativa del CONSEJO SUPERIOR DE LA JUDICATURA, actuando en nombre y representación de la NACIÓN CONSEJO SUPERIOR DE LA JUDICATURA con </w:t>
            </w:r>
            <w:proofErr w:type="spellStart"/>
            <w:r w:rsidRPr="00BA5799">
              <w:rPr>
                <w:sz w:val="20"/>
                <w:szCs w:val="20"/>
              </w:rPr>
              <w:t>Nit</w:t>
            </w:r>
            <w:proofErr w:type="spellEnd"/>
            <w:r w:rsidRPr="00BA5799">
              <w:rPr>
                <w:sz w:val="20"/>
                <w:szCs w:val="20"/>
              </w:rPr>
              <w:t>: No. 800.165.799-6, en su calidad de DIRECTOR EJECUTIVO SECCIONAL DE ADMINISTRACIÒN JUDICIAL DE</w:t>
            </w:r>
            <w:r w:rsidRPr="00BA5799">
              <w:rPr>
                <w:spacing w:val="-8"/>
                <w:sz w:val="20"/>
                <w:szCs w:val="20"/>
              </w:rPr>
              <w:t xml:space="preserve"> </w:t>
            </w:r>
            <w:r w:rsidRPr="00BA5799">
              <w:rPr>
                <w:sz w:val="20"/>
                <w:szCs w:val="20"/>
              </w:rPr>
              <w:t>BARRANQUILLA.</w:t>
            </w:r>
          </w:p>
        </w:tc>
      </w:tr>
      <w:tr w:rsidR="002C0D87" w14:paraId="4062E9B5" w14:textId="77777777" w:rsidTr="00A46115">
        <w:trPr>
          <w:trHeight w:val="230"/>
        </w:trPr>
        <w:tc>
          <w:tcPr>
            <w:tcW w:w="2210" w:type="dxa"/>
            <w:gridSpan w:val="2"/>
            <w:tcBorders>
              <w:top w:val="nil"/>
              <w:bottom w:val="nil"/>
            </w:tcBorders>
            <w:shd w:val="clear" w:color="auto" w:fill="DBE4F0"/>
          </w:tcPr>
          <w:p w14:paraId="652AB528" w14:textId="77777777" w:rsidR="002C0D87" w:rsidRDefault="00562145">
            <w:pPr>
              <w:pStyle w:val="TableParagraph"/>
              <w:spacing w:before="8" w:line="201" w:lineRule="exact"/>
              <w:ind w:left="107"/>
              <w:rPr>
                <w:b/>
                <w:sz w:val="18"/>
              </w:rPr>
            </w:pPr>
            <w:r>
              <w:rPr>
                <w:b/>
                <w:sz w:val="18"/>
              </w:rPr>
              <w:t>GASTO/DIRECCIÓN</w:t>
            </w:r>
          </w:p>
        </w:tc>
        <w:tc>
          <w:tcPr>
            <w:tcW w:w="7146" w:type="dxa"/>
            <w:gridSpan w:val="10"/>
            <w:vMerge/>
            <w:tcBorders>
              <w:top w:val="nil"/>
            </w:tcBorders>
          </w:tcPr>
          <w:p w14:paraId="3274A822" w14:textId="77777777" w:rsidR="002C0D87" w:rsidRPr="00BA5799" w:rsidRDefault="002C0D87">
            <w:pPr>
              <w:rPr>
                <w:sz w:val="20"/>
                <w:szCs w:val="20"/>
              </w:rPr>
            </w:pPr>
          </w:p>
        </w:tc>
      </w:tr>
      <w:tr w:rsidR="002C0D87" w14:paraId="186079F4" w14:textId="77777777" w:rsidTr="00A46115">
        <w:trPr>
          <w:trHeight w:val="230"/>
        </w:trPr>
        <w:tc>
          <w:tcPr>
            <w:tcW w:w="2210" w:type="dxa"/>
            <w:gridSpan w:val="2"/>
            <w:tcBorders>
              <w:top w:val="nil"/>
              <w:bottom w:val="nil"/>
            </w:tcBorders>
            <w:shd w:val="clear" w:color="auto" w:fill="DBE4F0"/>
          </w:tcPr>
          <w:p w14:paraId="2DAC97ED" w14:textId="77777777" w:rsidR="002C0D87" w:rsidRDefault="00562145">
            <w:pPr>
              <w:pStyle w:val="TableParagraph"/>
              <w:spacing w:before="8" w:line="201" w:lineRule="exact"/>
              <w:ind w:left="107"/>
              <w:rPr>
                <w:b/>
                <w:sz w:val="18"/>
              </w:rPr>
            </w:pPr>
            <w:r>
              <w:rPr>
                <w:b/>
                <w:spacing w:val="-6"/>
                <w:sz w:val="18"/>
              </w:rPr>
              <w:t>EJECUTIVA SECCIONAL</w:t>
            </w:r>
          </w:p>
        </w:tc>
        <w:tc>
          <w:tcPr>
            <w:tcW w:w="7146" w:type="dxa"/>
            <w:gridSpan w:val="10"/>
            <w:vMerge/>
            <w:tcBorders>
              <w:top w:val="nil"/>
            </w:tcBorders>
          </w:tcPr>
          <w:p w14:paraId="514D2A66" w14:textId="77777777" w:rsidR="002C0D87" w:rsidRPr="00BA5799" w:rsidRDefault="002C0D87">
            <w:pPr>
              <w:rPr>
                <w:sz w:val="20"/>
                <w:szCs w:val="20"/>
              </w:rPr>
            </w:pPr>
          </w:p>
        </w:tc>
      </w:tr>
      <w:tr w:rsidR="002C0D87" w14:paraId="2265250D" w14:textId="77777777" w:rsidTr="00A46115">
        <w:trPr>
          <w:trHeight w:val="230"/>
        </w:trPr>
        <w:tc>
          <w:tcPr>
            <w:tcW w:w="2210" w:type="dxa"/>
            <w:gridSpan w:val="2"/>
            <w:tcBorders>
              <w:top w:val="nil"/>
              <w:bottom w:val="nil"/>
            </w:tcBorders>
            <w:shd w:val="clear" w:color="auto" w:fill="DBE4F0"/>
          </w:tcPr>
          <w:p w14:paraId="48333286" w14:textId="77777777" w:rsidR="002C0D87" w:rsidRDefault="00562145">
            <w:pPr>
              <w:pStyle w:val="TableParagraph"/>
              <w:spacing w:before="8" w:line="201" w:lineRule="exact"/>
              <w:ind w:left="107"/>
              <w:rPr>
                <w:b/>
                <w:sz w:val="18"/>
              </w:rPr>
            </w:pPr>
            <w:r>
              <w:rPr>
                <w:b/>
                <w:sz w:val="18"/>
              </w:rPr>
              <w:t>DE ADMINISTRACIÓN</w:t>
            </w:r>
          </w:p>
        </w:tc>
        <w:tc>
          <w:tcPr>
            <w:tcW w:w="7146" w:type="dxa"/>
            <w:gridSpan w:val="10"/>
            <w:vMerge/>
            <w:tcBorders>
              <w:top w:val="nil"/>
            </w:tcBorders>
          </w:tcPr>
          <w:p w14:paraId="6F2610F3" w14:textId="77777777" w:rsidR="002C0D87" w:rsidRPr="00BA5799" w:rsidRDefault="002C0D87">
            <w:pPr>
              <w:rPr>
                <w:sz w:val="20"/>
                <w:szCs w:val="20"/>
              </w:rPr>
            </w:pPr>
          </w:p>
        </w:tc>
      </w:tr>
      <w:tr w:rsidR="002C0D87" w14:paraId="4E3D47E7" w14:textId="77777777" w:rsidTr="000413DA">
        <w:trPr>
          <w:trHeight w:val="1048"/>
        </w:trPr>
        <w:tc>
          <w:tcPr>
            <w:tcW w:w="2210" w:type="dxa"/>
            <w:gridSpan w:val="2"/>
            <w:tcBorders>
              <w:top w:val="nil"/>
            </w:tcBorders>
            <w:shd w:val="clear" w:color="auto" w:fill="DBE4F0"/>
          </w:tcPr>
          <w:p w14:paraId="1D4B376C" w14:textId="77777777" w:rsidR="002C0D87" w:rsidRDefault="00562145">
            <w:pPr>
              <w:pStyle w:val="TableParagraph"/>
              <w:spacing w:before="8"/>
              <w:ind w:left="107"/>
              <w:rPr>
                <w:b/>
                <w:sz w:val="18"/>
              </w:rPr>
            </w:pPr>
            <w:r>
              <w:rPr>
                <w:b/>
                <w:sz w:val="18"/>
              </w:rPr>
              <w:t>JUDICIAL</w:t>
            </w:r>
          </w:p>
        </w:tc>
        <w:tc>
          <w:tcPr>
            <w:tcW w:w="7146" w:type="dxa"/>
            <w:gridSpan w:val="10"/>
            <w:vMerge/>
            <w:tcBorders>
              <w:top w:val="nil"/>
            </w:tcBorders>
          </w:tcPr>
          <w:p w14:paraId="6999D996" w14:textId="77777777" w:rsidR="002C0D87" w:rsidRPr="00BA5799" w:rsidRDefault="002C0D87">
            <w:pPr>
              <w:rPr>
                <w:sz w:val="20"/>
                <w:szCs w:val="20"/>
              </w:rPr>
            </w:pPr>
          </w:p>
        </w:tc>
      </w:tr>
      <w:tr w:rsidR="002C0D87" w14:paraId="46164699" w14:textId="77777777" w:rsidTr="000413DA">
        <w:trPr>
          <w:trHeight w:val="989"/>
        </w:trPr>
        <w:tc>
          <w:tcPr>
            <w:tcW w:w="2210" w:type="dxa"/>
            <w:gridSpan w:val="2"/>
            <w:shd w:val="clear" w:color="auto" w:fill="DBE4F0"/>
          </w:tcPr>
          <w:p w14:paraId="1FFC3ECA" w14:textId="77777777" w:rsidR="002C0D87" w:rsidRDefault="002C0D87">
            <w:pPr>
              <w:pStyle w:val="TableParagraph"/>
              <w:spacing w:before="1"/>
              <w:rPr>
                <w:rFonts w:ascii="Times New Roman"/>
                <w:sz w:val="25"/>
              </w:rPr>
            </w:pPr>
          </w:p>
          <w:p w14:paraId="2B018501" w14:textId="77777777" w:rsidR="002C0D87" w:rsidRDefault="00562145">
            <w:pPr>
              <w:pStyle w:val="TableParagraph"/>
              <w:spacing w:before="1"/>
              <w:ind w:left="107"/>
              <w:rPr>
                <w:b/>
                <w:sz w:val="18"/>
              </w:rPr>
            </w:pPr>
            <w:r>
              <w:rPr>
                <w:b/>
                <w:sz w:val="18"/>
              </w:rPr>
              <w:t>CONTRATISTA</w:t>
            </w:r>
          </w:p>
        </w:tc>
        <w:tc>
          <w:tcPr>
            <w:tcW w:w="7146" w:type="dxa"/>
            <w:gridSpan w:val="10"/>
          </w:tcPr>
          <w:p w14:paraId="795B7EA4" w14:textId="35207E3B" w:rsidR="002C0D87" w:rsidRPr="00BA5799" w:rsidRDefault="00280FF8" w:rsidP="005D0666">
            <w:pPr>
              <w:pStyle w:val="TableParagraph"/>
              <w:spacing w:before="9" w:line="249" w:lineRule="auto"/>
              <w:ind w:left="107" w:right="95"/>
              <w:jc w:val="both"/>
              <w:rPr>
                <w:sz w:val="20"/>
                <w:szCs w:val="20"/>
              </w:rPr>
            </w:pPr>
            <w:r w:rsidRPr="00280FF8">
              <w:rPr>
                <w:b/>
                <w:sz w:val="20"/>
                <w:szCs w:val="20"/>
              </w:rPr>
              <w:t>CCI INGENIERIA S.A.S.</w:t>
            </w:r>
            <w:r w:rsidRPr="00280FF8">
              <w:rPr>
                <w:sz w:val="20"/>
                <w:szCs w:val="20"/>
              </w:rPr>
              <w:t xml:space="preserve">, identificado con el </w:t>
            </w:r>
            <w:r w:rsidRPr="00280FF8">
              <w:rPr>
                <w:b/>
                <w:sz w:val="20"/>
                <w:szCs w:val="20"/>
              </w:rPr>
              <w:t>NIT No.  900.947.070-5</w:t>
            </w:r>
            <w:r w:rsidRPr="00280FF8">
              <w:rPr>
                <w:sz w:val="20"/>
                <w:szCs w:val="20"/>
              </w:rPr>
              <w:t xml:space="preserve"> </w:t>
            </w:r>
            <w:r w:rsidR="00562145" w:rsidRPr="00BA5799">
              <w:rPr>
                <w:sz w:val="20"/>
                <w:szCs w:val="20"/>
              </w:rPr>
              <w:t xml:space="preserve">representada legalmente por </w:t>
            </w:r>
            <w:r>
              <w:rPr>
                <w:sz w:val="20"/>
                <w:szCs w:val="20"/>
              </w:rPr>
              <w:t>JHON DEIVIS MPOJICA ORTEGA</w:t>
            </w:r>
            <w:r w:rsidR="005D0666">
              <w:rPr>
                <w:sz w:val="20"/>
                <w:szCs w:val="20"/>
              </w:rPr>
              <w:t xml:space="preserve">, </w:t>
            </w:r>
            <w:r w:rsidR="00562145" w:rsidRPr="00BA5799">
              <w:rPr>
                <w:sz w:val="20"/>
                <w:szCs w:val="20"/>
              </w:rPr>
              <w:t xml:space="preserve">identificado con cédula de ciudadanía No. </w:t>
            </w:r>
            <w:r>
              <w:rPr>
                <w:sz w:val="20"/>
                <w:szCs w:val="20"/>
              </w:rPr>
              <w:t xml:space="preserve">8.568.731 </w:t>
            </w:r>
            <w:r w:rsidR="00562145" w:rsidRPr="00BA5799">
              <w:rPr>
                <w:sz w:val="20"/>
                <w:szCs w:val="20"/>
              </w:rPr>
              <w:t>de Barranquilla.</w:t>
            </w:r>
          </w:p>
        </w:tc>
      </w:tr>
      <w:tr w:rsidR="002C0D87" w14:paraId="184CC25B" w14:textId="77777777" w:rsidTr="000413DA">
        <w:trPr>
          <w:trHeight w:val="1401"/>
        </w:trPr>
        <w:tc>
          <w:tcPr>
            <w:tcW w:w="2210" w:type="dxa"/>
            <w:gridSpan w:val="2"/>
            <w:shd w:val="clear" w:color="auto" w:fill="DBE4F0"/>
          </w:tcPr>
          <w:p w14:paraId="5F9F4082" w14:textId="77777777" w:rsidR="002C0D87" w:rsidRDefault="002C0D87">
            <w:pPr>
              <w:pStyle w:val="TableParagraph"/>
              <w:rPr>
                <w:rFonts w:ascii="Times New Roman"/>
                <w:sz w:val="20"/>
              </w:rPr>
            </w:pPr>
          </w:p>
          <w:p w14:paraId="7B7AAEC3" w14:textId="77777777" w:rsidR="002C0D87" w:rsidRDefault="00562145">
            <w:pPr>
              <w:pStyle w:val="TableParagraph"/>
              <w:spacing w:before="143"/>
              <w:ind w:left="107"/>
              <w:rPr>
                <w:b/>
                <w:sz w:val="18"/>
              </w:rPr>
            </w:pPr>
            <w:r>
              <w:rPr>
                <w:b/>
                <w:sz w:val="18"/>
              </w:rPr>
              <w:t>NOTIFICACIONES</w:t>
            </w:r>
          </w:p>
        </w:tc>
        <w:tc>
          <w:tcPr>
            <w:tcW w:w="7146" w:type="dxa"/>
            <w:gridSpan w:val="10"/>
          </w:tcPr>
          <w:p w14:paraId="2C8F727E" w14:textId="6217DA9D" w:rsidR="002C0D87" w:rsidRPr="00BA5799" w:rsidRDefault="00562145" w:rsidP="00D01D38">
            <w:pPr>
              <w:pStyle w:val="TableParagraph"/>
              <w:ind w:left="107" w:right="278"/>
              <w:jc w:val="both"/>
              <w:rPr>
                <w:sz w:val="20"/>
                <w:szCs w:val="20"/>
              </w:rPr>
            </w:pPr>
            <w:r w:rsidRPr="00BA5799">
              <w:rPr>
                <w:sz w:val="20"/>
                <w:szCs w:val="20"/>
              </w:rPr>
              <w:t xml:space="preserve">Dirección domicilio principal: CR </w:t>
            </w:r>
            <w:r w:rsidR="00280FF8">
              <w:rPr>
                <w:sz w:val="20"/>
                <w:szCs w:val="20"/>
              </w:rPr>
              <w:t>39-A</w:t>
            </w:r>
            <w:r w:rsidRPr="00BA5799">
              <w:rPr>
                <w:sz w:val="20"/>
                <w:szCs w:val="20"/>
              </w:rPr>
              <w:t xml:space="preserve"> No 84 </w:t>
            </w:r>
            <w:r w:rsidR="00280FF8">
              <w:rPr>
                <w:sz w:val="20"/>
                <w:szCs w:val="20"/>
              </w:rPr>
              <w:t>–</w:t>
            </w:r>
            <w:r w:rsidRPr="00BA5799">
              <w:rPr>
                <w:sz w:val="20"/>
                <w:szCs w:val="20"/>
              </w:rPr>
              <w:t xml:space="preserve"> </w:t>
            </w:r>
            <w:r w:rsidR="00D01D38">
              <w:rPr>
                <w:sz w:val="20"/>
                <w:szCs w:val="20"/>
              </w:rPr>
              <w:t xml:space="preserve"> </w:t>
            </w:r>
            <w:r w:rsidR="00280FF8">
              <w:rPr>
                <w:sz w:val="20"/>
                <w:szCs w:val="20"/>
              </w:rPr>
              <w:t xml:space="preserve">85 </w:t>
            </w:r>
            <w:r w:rsidR="00D01D38">
              <w:rPr>
                <w:sz w:val="20"/>
                <w:szCs w:val="20"/>
              </w:rPr>
              <w:t xml:space="preserve"> </w:t>
            </w:r>
            <w:r w:rsidR="00280FF8">
              <w:rPr>
                <w:sz w:val="20"/>
                <w:szCs w:val="20"/>
              </w:rPr>
              <w:t>piso 1</w:t>
            </w:r>
            <w:r w:rsidRPr="00BA5799">
              <w:rPr>
                <w:sz w:val="20"/>
                <w:szCs w:val="20"/>
              </w:rPr>
              <w:t xml:space="preserve"> Municipio: Barranquilla </w:t>
            </w:r>
            <w:r w:rsidR="00D01D38">
              <w:rPr>
                <w:sz w:val="20"/>
                <w:szCs w:val="20"/>
              </w:rPr>
              <w:t>–</w:t>
            </w:r>
            <w:r w:rsidRPr="00BA5799">
              <w:rPr>
                <w:sz w:val="20"/>
                <w:szCs w:val="20"/>
              </w:rPr>
              <w:t xml:space="preserve"> Atlántico</w:t>
            </w:r>
            <w:r w:rsidR="00D01D38">
              <w:rPr>
                <w:sz w:val="20"/>
                <w:szCs w:val="20"/>
              </w:rPr>
              <w:t xml:space="preserve"> </w:t>
            </w:r>
          </w:p>
          <w:p w14:paraId="162804CC" w14:textId="7381B6D4" w:rsidR="002C0D87" w:rsidRPr="00BA5799" w:rsidRDefault="00562145">
            <w:pPr>
              <w:pStyle w:val="TableParagraph"/>
              <w:spacing w:before="5" w:line="228" w:lineRule="exact"/>
              <w:ind w:left="107" w:right="1350"/>
              <w:rPr>
                <w:sz w:val="20"/>
                <w:szCs w:val="20"/>
              </w:rPr>
            </w:pPr>
            <w:r w:rsidRPr="00BA5799">
              <w:rPr>
                <w:sz w:val="20"/>
                <w:szCs w:val="20"/>
              </w:rPr>
              <w:t xml:space="preserve">Correo electrónico de notificación: </w:t>
            </w:r>
            <w:hyperlink r:id="rId6" w:history="1">
              <w:r w:rsidR="00280FF8" w:rsidRPr="00D075E2">
                <w:rPr>
                  <w:rStyle w:val="Hipervnculo"/>
                  <w:sz w:val="20"/>
                  <w:szCs w:val="20"/>
                </w:rPr>
                <w:t>gerencia@cciing.com</w:t>
              </w:r>
            </w:hyperlink>
            <w:r w:rsidRPr="00BA5799">
              <w:rPr>
                <w:sz w:val="20"/>
                <w:szCs w:val="20"/>
              </w:rPr>
              <w:t xml:space="preserve"> Teléfono para notificación 1: 3</w:t>
            </w:r>
            <w:r w:rsidR="00280FF8">
              <w:rPr>
                <w:sz w:val="20"/>
                <w:szCs w:val="20"/>
              </w:rPr>
              <w:t>427603 - 3015717600</w:t>
            </w:r>
          </w:p>
        </w:tc>
      </w:tr>
      <w:tr w:rsidR="002C0D87" w14:paraId="6AE59A54" w14:textId="77777777" w:rsidTr="000413DA">
        <w:trPr>
          <w:trHeight w:val="981"/>
        </w:trPr>
        <w:tc>
          <w:tcPr>
            <w:tcW w:w="2210" w:type="dxa"/>
            <w:gridSpan w:val="2"/>
            <w:shd w:val="clear" w:color="auto" w:fill="DBE4F0"/>
          </w:tcPr>
          <w:p w14:paraId="53C8D208" w14:textId="77777777" w:rsidR="002C0D87" w:rsidRDefault="002C0D87">
            <w:pPr>
              <w:pStyle w:val="TableParagraph"/>
              <w:spacing w:before="8"/>
              <w:rPr>
                <w:rFonts w:ascii="Times New Roman"/>
                <w:sz w:val="23"/>
              </w:rPr>
            </w:pPr>
          </w:p>
          <w:p w14:paraId="5A2E66DB" w14:textId="77777777" w:rsidR="002C0D87" w:rsidRDefault="00562145">
            <w:pPr>
              <w:pStyle w:val="TableParagraph"/>
              <w:ind w:left="107"/>
              <w:rPr>
                <w:b/>
                <w:sz w:val="18"/>
              </w:rPr>
            </w:pPr>
            <w:r>
              <w:rPr>
                <w:b/>
                <w:sz w:val="18"/>
              </w:rPr>
              <w:t>SUPERVISOR</w:t>
            </w:r>
          </w:p>
        </w:tc>
        <w:tc>
          <w:tcPr>
            <w:tcW w:w="7146" w:type="dxa"/>
            <w:gridSpan w:val="10"/>
            <w:tcBorders>
              <w:bottom w:val="single" w:sz="8" w:space="0" w:color="000000"/>
            </w:tcBorders>
          </w:tcPr>
          <w:p w14:paraId="412CB341" w14:textId="77777777" w:rsidR="002C0D87" w:rsidRPr="00BA5799" w:rsidRDefault="00562145">
            <w:pPr>
              <w:pStyle w:val="TableParagraph"/>
              <w:spacing w:before="5" w:line="240" w:lineRule="exact"/>
              <w:ind w:left="107" w:right="103"/>
              <w:jc w:val="both"/>
              <w:rPr>
                <w:sz w:val="20"/>
                <w:szCs w:val="20"/>
              </w:rPr>
            </w:pPr>
            <w:r w:rsidRPr="00BA5799">
              <w:rPr>
                <w:sz w:val="20"/>
                <w:szCs w:val="20"/>
              </w:rPr>
              <w:t>El</w:t>
            </w:r>
            <w:r w:rsidRPr="00BA5799">
              <w:rPr>
                <w:spacing w:val="-6"/>
                <w:sz w:val="20"/>
                <w:szCs w:val="20"/>
              </w:rPr>
              <w:t xml:space="preserve"> </w:t>
            </w:r>
            <w:r w:rsidRPr="00BA5799">
              <w:rPr>
                <w:sz w:val="20"/>
                <w:szCs w:val="20"/>
              </w:rPr>
              <w:t>Profesional</w:t>
            </w:r>
            <w:r w:rsidRPr="00BA5799">
              <w:rPr>
                <w:spacing w:val="-6"/>
                <w:sz w:val="20"/>
                <w:szCs w:val="20"/>
              </w:rPr>
              <w:t xml:space="preserve"> </w:t>
            </w:r>
            <w:r w:rsidRPr="00BA5799">
              <w:rPr>
                <w:sz w:val="20"/>
                <w:szCs w:val="20"/>
              </w:rPr>
              <w:t>Universitario</w:t>
            </w:r>
            <w:r w:rsidRPr="00BA5799">
              <w:rPr>
                <w:spacing w:val="-6"/>
                <w:sz w:val="20"/>
                <w:szCs w:val="20"/>
              </w:rPr>
              <w:t xml:space="preserve"> </w:t>
            </w:r>
            <w:r w:rsidRPr="00BA5799">
              <w:rPr>
                <w:sz w:val="20"/>
                <w:szCs w:val="20"/>
              </w:rPr>
              <w:t>Grado</w:t>
            </w:r>
            <w:r w:rsidRPr="00BA5799">
              <w:rPr>
                <w:spacing w:val="-7"/>
                <w:sz w:val="20"/>
                <w:szCs w:val="20"/>
              </w:rPr>
              <w:t xml:space="preserve"> </w:t>
            </w:r>
            <w:r w:rsidRPr="00BA5799">
              <w:rPr>
                <w:sz w:val="20"/>
                <w:szCs w:val="20"/>
              </w:rPr>
              <w:t>11</w:t>
            </w:r>
            <w:r w:rsidRPr="00BA5799">
              <w:rPr>
                <w:spacing w:val="-6"/>
                <w:sz w:val="20"/>
                <w:szCs w:val="20"/>
              </w:rPr>
              <w:t xml:space="preserve"> </w:t>
            </w:r>
            <w:r w:rsidRPr="00BA5799">
              <w:rPr>
                <w:sz w:val="20"/>
                <w:szCs w:val="20"/>
              </w:rPr>
              <w:t>o</w:t>
            </w:r>
            <w:r w:rsidRPr="00BA5799">
              <w:rPr>
                <w:spacing w:val="-8"/>
                <w:sz w:val="20"/>
                <w:szCs w:val="20"/>
              </w:rPr>
              <w:t xml:space="preserve"> </w:t>
            </w:r>
            <w:r w:rsidRPr="00BA5799">
              <w:rPr>
                <w:sz w:val="20"/>
                <w:szCs w:val="20"/>
              </w:rPr>
              <w:t>quien</w:t>
            </w:r>
            <w:r w:rsidRPr="00BA5799">
              <w:rPr>
                <w:spacing w:val="-5"/>
                <w:sz w:val="20"/>
                <w:szCs w:val="20"/>
              </w:rPr>
              <w:t xml:space="preserve"> </w:t>
            </w:r>
            <w:r w:rsidRPr="00BA5799">
              <w:rPr>
                <w:sz w:val="20"/>
                <w:szCs w:val="20"/>
              </w:rPr>
              <w:t>haga</w:t>
            </w:r>
            <w:r w:rsidRPr="00BA5799">
              <w:rPr>
                <w:spacing w:val="-8"/>
                <w:sz w:val="20"/>
                <w:szCs w:val="20"/>
              </w:rPr>
              <w:t xml:space="preserve"> </w:t>
            </w:r>
            <w:r w:rsidRPr="00BA5799">
              <w:rPr>
                <w:sz w:val="20"/>
                <w:szCs w:val="20"/>
              </w:rPr>
              <w:t>sus</w:t>
            </w:r>
            <w:r w:rsidRPr="00BA5799">
              <w:rPr>
                <w:spacing w:val="-5"/>
                <w:sz w:val="20"/>
                <w:szCs w:val="20"/>
              </w:rPr>
              <w:t xml:space="preserve"> </w:t>
            </w:r>
            <w:r w:rsidRPr="00BA5799">
              <w:rPr>
                <w:sz w:val="20"/>
                <w:szCs w:val="20"/>
              </w:rPr>
              <w:t>veces</w:t>
            </w:r>
            <w:r w:rsidRPr="00BA5799">
              <w:rPr>
                <w:spacing w:val="-7"/>
                <w:sz w:val="20"/>
                <w:szCs w:val="20"/>
              </w:rPr>
              <w:t xml:space="preserve"> </w:t>
            </w:r>
            <w:r w:rsidRPr="00BA5799">
              <w:rPr>
                <w:sz w:val="20"/>
                <w:szCs w:val="20"/>
              </w:rPr>
              <w:t>de</w:t>
            </w:r>
            <w:r w:rsidRPr="00BA5799">
              <w:rPr>
                <w:spacing w:val="-5"/>
                <w:sz w:val="20"/>
                <w:szCs w:val="20"/>
              </w:rPr>
              <w:t xml:space="preserve"> </w:t>
            </w:r>
            <w:r w:rsidRPr="00BA5799">
              <w:rPr>
                <w:sz w:val="20"/>
                <w:szCs w:val="20"/>
              </w:rPr>
              <w:t>la</w:t>
            </w:r>
            <w:r w:rsidRPr="00BA5799">
              <w:rPr>
                <w:spacing w:val="-6"/>
                <w:sz w:val="20"/>
                <w:szCs w:val="20"/>
              </w:rPr>
              <w:t xml:space="preserve"> </w:t>
            </w:r>
            <w:r w:rsidRPr="00BA5799">
              <w:rPr>
                <w:sz w:val="20"/>
                <w:szCs w:val="20"/>
              </w:rPr>
              <w:t>Oficina</w:t>
            </w:r>
            <w:r w:rsidRPr="00BA5799">
              <w:rPr>
                <w:spacing w:val="-6"/>
                <w:sz w:val="20"/>
                <w:szCs w:val="20"/>
              </w:rPr>
              <w:t xml:space="preserve"> </w:t>
            </w:r>
            <w:r w:rsidRPr="00BA5799">
              <w:rPr>
                <w:sz w:val="20"/>
                <w:szCs w:val="20"/>
              </w:rPr>
              <w:t>De Mantenimiento y Soporte Tecnológico de la Dirección Seccional de Administración Judicial</w:t>
            </w:r>
            <w:r w:rsidRPr="00BA5799">
              <w:rPr>
                <w:spacing w:val="-4"/>
                <w:sz w:val="20"/>
                <w:szCs w:val="20"/>
              </w:rPr>
              <w:t xml:space="preserve"> </w:t>
            </w:r>
            <w:r w:rsidRPr="00BA5799">
              <w:rPr>
                <w:sz w:val="20"/>
                <w:szCs w:val="20"/>
              </w:rPr>
              <w:t>Barranquilla.</w:t>
            </w:r>
          </w:p>
        </w:tc>
      </w:tr>
      <w:tr w:rsidR="002C0D87" w14:paraId="322B5E29" w14:textId="77777777" w:rsidTr="000413DA">
        <w:trPr>
          <w:trHeight w:val="128"/>
        </w:trPr>
        <w:tc>
          <w:tcPr>
            <w:tcW w:w="2210" w:type="dxa"/>
            <w:gridSpan w:val="2"/>
            <w:tcBorders>
              <w:bottom w:val="nil"/>
            </w:tcBorders>
            <w:shd w:val="clear" w:color="auto" w:fill="DBE4F0"/>
          </w:tcPr>
          <w:p w14:paraId="055E80EE" w14:textId="77777777" w:rsidR="002C0D87" w:rsidRDefault="002C0D87">
            <w:pPr>
              <w:pStyle w:val="TableParagraph"/>
              <w:rPr>
                <w:rFonts w:ascii="Times New Roman"/>
                <w:sz w:val="6"/>
              </w:rPr>
            </w:pPr>
          </w:p>
        </w:tc>
        <w:tc>
          <w:tcPr>
            <w:tcW w:w="113" w:type="dxa"/>
            <w:vMerge w:val="restart"/>
            <w:tcBorders>
              <w:right w:val="single" w:sz="4" w:space="0" w:color="auto"/>
            </w:tcBorders>
          </w:tcPr>
          <w:p w14:paraId="1584DA0B" w14:textId="77777777" w:rsidR="002C0D87" w:rsidRDefault="002C0D87">
            <w:pPr>
              <w:pStyle w:val="TableParagraph"/>
              <w:rPr>
                <w:rFonts w:ascii="Times New Roman"/>
                <w:sz w:val="18"/>
              </w:rPr>
            </w:pPr>
          </w:p>
        </w:tc>
        <w:tc>
          <w:tcPr>
            <w:tcW w:w="581" w:type="dxa"/>
            <w:vMerge w:val="restart"/>
            <w:tcBorders>
              <w:top w:val="single" w:sz="4" w:space="0" w:color="auto"/>
              <w:left w:val="single" w:sz="4" w:space="0" w:color="auto"/>
              <w:bottom w:val="single" w:sz="4" w:space="0" w:color="auto"/>
              <w:right w:val="single" w:sz="4" w:space="0" w:color="auto"/>
            </w:tcBorders>
          </w:tcPr>
          <w:p w14:paraId="24AD9896" w14:textId="77777777" w:rsidR="002C0D87" w:rsidRDefault="00562145">
            <w:pPr>
              <w:pStyle w:val="TableParagraph"/>
              <w:spacing w:before="76"/>
              <w:ind w:left="160"/>
              <w:rPr>
                <w:b/>
                <w:sz w:val="12"/>
              </w:rPr>
            </w:pPr>
            <w:r>
              <w:rPr>
                <w:b/>
                <w:sz w:val="12"/>
              </w:rPr>
              <w:t>CDP</w:t>
            </w:r>
          </w:p>
        </w:tc>
        <w:tc>
          <w:tcPr>
            <w:tcW w:w="811" w:type="dxa"/>
            <w:vMerge w:val="restart"/>
            <w:tcBorders>
              <w:top w:val="single" w:sz="4" w:space="0" w:color="auto"/>
              <w:left w:val="single" w:sz="4" w:space="0" w:color="auto"/>
              <w:bottom w:val="single" w:sz="4" w:space="0" w:color="auto"/>
              <w:right w:val="single" w:sz="4" w:space="0" w:color="auto"/>
            </w:tcBorders>
          </w:tcPr>
          <w:p w14:paraId="32C37BFF" w14:textId="77777777" w:rsidR="002C0D87" w:rsidRDefault="00562145">
            <w:pPr>
              <w:pStyle w:val="TableParagraph"/>
              <w:spacing w:before="76"/>
              <w:ind w:left="198"/>
              <w:rPr>
                <w:b/>
                <w:sz w:val="12"/>
              </w:rPr>
            </w:pPr>
            <w:r>
              <w:rPr>
                <w:b/>
                <w:sz w:val="12"/>
              </w:rPr>
              <w:t>FECHA</w:t>
            </w:r>
          </w:p>
        </w:tc>
        <w:tc>
          <w:tcPr>
            <w:tcW w:w="1135" w:type="dxa"/>
            <w:vMerge w:val="restart"/>
            <w:tcBorders>
              <w:top w:val="single" w:sz="4" w:space="0" w:color="auto"/>
              <w:left w:val="single" w:sz="4" w:space="0" w:color="auto"/>
              <w:bottom w:val="single" w:sz="4" w:space="0" w:color="auto"/>
              <w:right w:val="single" w:sz="4" w:space="0" w:color="auto"/>
            </w:tcBorders>
          </w:tcPr>
          <w:p w14:paraId="1078C6BF" w14:textId="77777777" w:rsidR="002C0D87" w:rsidRDefault="00562145">
            <w:pPr>
              <w:pStyle w:val="TableParagraph"/>
              <w:spacing w:before="76"/>
              <w:ind w:left="345"/>
              <w:rPr>
                <w:b/>
                <w:sz w:val="12"/>
              </w:rPr>
            </w:pPr>
            <w:r>
              <w:rPr>
                <w:b/>
                <w:sz w:val="12"/>
              </w:rPr>
              <w:t>RUBRO</w:t>
            </w:r>
          </w:p>
        </w:tc>
        <w:tc>
          <w:tcPr>
            <w:tcW w:w="566" w:type="dxa"/>
            <w:vMerge w:val="restart"/>
            <w:tcBorders>
              <w:top w:val="single" w:sz="4" w:space="0" w:color="auto"/>
              <w:left w:val="single" w:sz="4" w:space="0" w:color="auto"/>
              <w:bottom w:val="single" w:sz="4" w:space="0" w:color="auto"/>
              <w:right w:val="single" w:sz="4" w:space="0" w:color="auto"/>
            </w:tcBorders>
          </w:tcPr>
          <w:p w14:paraId="046D5074" w14:textId="77777777" w:rsidR="002C0D87" w:rsidRDefault="00562145">
            <w:pPr>
              <w:pStyle w:val="TableParagraph"/>
              <w:spacing w:before="76"/>
              <w:ind w:left="156"/>
              <w:rPr>
                <w:b/>
                <w:sz w:val="12"/>
              </w:rPr>
            </w:pPr>
            <w:r>
              <w:rPr>
                <w:b/>
                <w:sz w:val="12"/>
              </w:rPr>
              <w:t>REC</w:t>
            </w:r>
          </w:p>
        </w:tc>
        <w:tc>
          <w:tcPr>
            <w:tcW w:w="424" w:type="dxa"/>
            <w:vMerge w:val="restart"/>
            <w:tcBorders>
              <w:top w:val="single" w:sz="4" w:space="0" w:color="auto"/>
              <w:left w:val="single" w:sz="4" w:space="0" w:color="auto"/>
              <w:bottom w:val="single" w:sz="4" w:space="0" w:color="auto"/>
              <w:right w:val="single" w:sz="4" w:space="0" w:color="auto"/>
            </w:tcBorders>
          </w:tcPr>
          <w:p w14:paraId="70B4150E" w14:textId="77777777" w:rsidR="002C0D87" w:rsidRDefault="00562145">
            <w:pPr>
              <w:pStyle w:val="TableParagraph"/>
              <w:spacing w:before="76"/>
              <w:ind w:left="118"/>
              <w:rPr>
                <w:b/>
                <w:sz w:val="12"/>
              </w:rPr>
            </w:pPr>
            <w:r>
              <w:rPr>
                <w:b/>
                <w:sz w:val="12"/>
              </w:rPr>
              <w:t>SIT</w:t>
            </w:r>
          </w:p>
        </w:tc>
        <w:tc>
          <w:tcPr>
            <w:tcW w:w="681" w:type="dxa"/>
            <w:vMerge w:val="restart"/>
            <w:tcBorders>
              <w:top w:val="single" w:sz="4" w:space="0" w:color="auto"/>
              <w:left w:val="single" w:sz="4" w:space="0" w:color="auto"/>
              <w:bottom w:val="single" w:sz="4" w:space="0" w:color="auto"/>
              <w:right w:val="single" w:sz="4" w:space="0" w:color="auto"/>
            </w:tcBorders>
          </w:tcPr>
          <w:p w14:paraId="4798ACA7" w14:textId="77777777" w:rsidR="002C0D87" w:rsidRDefault="00562145">
            <w:pPr>
              <w:pStyle w:val="TableParagraph"/>
              <w:spacing w:before="76"/>
              <w:ind w:left="140"/>
              <w:rPr>
                <w:b/>
                <w:sz w:val="12"/>
              </w:rPr>
            </w:pPr>
            <w:r>
              <w:rPr>
                <w:b/>
                <w:sz w:val="12"/>
              </w:rPr>
              <w:t>UNIDAD</w:t>
            </w:r>
          </w:p>
        </w:tc>
        <w:tc>
          <w:tcPr>
            <w:tcW w:w="1200" w:type="dxa"/>
            <w:vMerge w:val="restart"/>
            <w:tcBorders>
              <w:top w:val="single" w:sz="4" w:space="0" w:color="auto"/>
              <w:left w:val="single" w:sz="4" w:space="0" w:color="auto"/>
              <w:bottom w:val="single" w:sz="4" w:space="0" w:color="auto"/>
              <w:right w:val="single" w:sz="4" w:space="0" w:color="auto"/>
            </w:tcBorders>
          </w:tcPr>
          <w:p w14:paraId="4724522B" w14:textId="77777777" w:rsidR="002C0D87" w:rsidRDefault="00562145">
            <w:pPr>
              <w:pStyle w:val="TableParagraph"/>
              <w:spacing w:before="76"/>
              <w:ind w:left="356"/>
              <w:rPr>
                <w:b/>
                <w:sz w:val="12"/>
              </w:rPr>
            </w:pPr>
            <w:r>
              <w:rPr>
                <w:b/>
                <w:sz w:val="12"/>
              </w:rPr>
              <w:t>VALOR</w:t>
            </w:r>
          </w:p>
        </w:tc>
        <w:tc>
          <w:tcPr>
            <w:tcW w:w="1379" w:type="dxa"/>
            <w:tcBorders>
              <w:top w:val="single" w:sz="4" w:space="0" w:color="auto"/>
              <w:left w:val="single" w:sz="4" w:space="0" w:color="auto"/>
              <w:bottom w:val="single" w:sz="4" w:space="0" w:color="auto"/>
              <w:right w:val="single" w:sz="4" w:space="0" w:color="auto"/>
            </w:tcBorders>
          </w:tcPr>
          <w:p w14:paraId="57710ABF" w14:textId="77777777" w:rsidR="002C0D87" w:rsidRDefault="00562145">
            <w:pPr>
              <w:pStyle w:val="TableParagraph"/>
              <w:spacing w:line="109" w:lineRule="exact"/>
              <w:ind w:left="422"/>
              <w:rPr>
                <w:b/>
                <w:sz w:val="12"/>
              </w:rPr>
            </w:pPr>
            <w:r>
              <w:rPr>
                <w:b/>
                <w:sz w:val="12"/>
              </w:rPr>
              <w:t>VALOR A</w:t>
            </w:r>
          </w:p>
        </w:tc>
        <w:tc>
          <w:tcPr>
            <w:tcW w:w="256" w:type="dxa"/>
            <w:vMerge w:val="restart"/>
            <w:tcBorders>
              <w:left w:val="single" w:sz="4" w:space="0" w:color="auto"/>
            </w:tcBorders>
          </w:tcPr>
          <w:p w14:paraId="26B61409" w14:textId="77777777" w:rsidR="002C0D87" w:rsidRDefault="002C0D87">
            <w:pPr>
              <w:pStyle w:val="TableParagraph"/>
              <w:rPr>
                <w:rFonts w:ascii="Times New Roman"/>
                <w:sz w:val="18"/>
              </w:rPr>
            </w:pPr>
          </w:p>
        </w:tc>
      </w:tr>
      <w:tr w:rsidR="002C0D87" w14:paraId="7A75504D" w14:textId="77777777" w:rsidTr="000413DA">
        <w:trPr>
          <w:trHeight w:val="155"/>
        </w:trPr>
        <w:tc>
          <w:tcPr>
            <w:tcW w:w="2210" w:type="dxa"/>
            <w:gridSpan w:val="2"/>
            <w:tcBorders>
              <w:top w:val="nil"/>
              <w:bottom w:val="nil"/>
            </w:tcBorders>
            <w:shd w:val="clear" w:color="auto" w:fill="DBE4F0"/>
          </w:tcPr>
          <w:p w14:paraId="44C809E9" w14:textId="77777777" w:rsidR="002C0D87" w:rsidRDefault="002C0D87">
            <w:pPr>
              <w:pStyle w:val="TableParagraph"/>
              <w:rPr>
                <w:rFonts w:ascii="Times New Roman"/>
                <w:sz w:val="10"/>
              </w:rPr>
            </w:pPr>
          </w:p>
        </w:tc>
        <w:tc>
          <w:tcPr>
            <w:tcW w:w="113" w:type="dxa"/>
            <w:vMerge/>
            <w:tcBorders>
              <w:top w:val="nil"/>
              <w:right w:val="single" w:sz="4" w:space="0" w:color="auto"/>
            </w:tcBorders>
          </w:tcPr>
          <w:p w14:paraId="49310044" w14:textId="77777777" w:rsidR="002C0D87" w:rsidRDefault="002C0D87">
            <w:pPr>
              <w:rPr>
                <w:sz w:val="2"/>
                <w:szCs w:val="2"/>
              </w:rPr>
            </w:pPr>
          </w:p>
        </w:tc>
        <w:tc>
          <w:tcPr>
            <w:tcW w:w="581" w:type="dxa"/>
            <w:vMerge/>
            <w:tcBorders>
              <w:top w:val="single" w:sz="4" w:space="0" w:color="auto"/>
              <w:left w:val="single" w:sz="4" w:space="0" w:color="auto"/>
              <w:bottom w:val="single" w:sz="4" w:space="0" w:color="auto"/>
              <w:right w:val="single" w:sz="4" w:space="0" w:color="auto"/>
            </w:tcBorders>
          </w:tcPr>
          <w:p w14:paraId="77E41B9F" w14:textId="77777777" w:rsidR="002C0D87" w:rsidRDefault="002C0D87">
            <w:pPr>
              <w:rPr>
                <w:sz w:val="2"/>
                <w:szCs w:val="2"/>
              </w:rPr>
            </w:pPr>
          </w:p>
        </w:tc>
        <w:tc>
          <w:tcPr>
            <w:tcW w:w="811" w:type="dxa"/>
            <w:vMerge/>
            <w:tcBorders>
              <w:top w:val="single" w:sz="4" w:space="0" w:color="auto"/>
              <w:left w:val="single" w:sz="4" w:space="0" w:color="auto"/>
              <w:bottom w:val="single" w:sz="4" w:space="0" w:color="auto"/>
              <w:right w:val="single" w:sz="4" w:space="0" w:color="auto"/>
            </w:tcBorders>
          </w:tcPr>
          <w:p w14:paraId="0504AAB0" w14:textId="77777777" w:rsidR="002C0D87" w:rsidRDefault="002C0D87">
            <w:pPr>
              <w:rPr>
                <w:sz w:val="2"/>
                <w:szCs w:val="2"/>
              </w:rPr>
            </w:pPr>
          </w:p>
        </w:tc>
        <w:tc>
          <w:tcPr>
            <w:tcW w:w="1135" w:type="dxa"/>
            <w:vMerge/>
            <w:tcBorders>
              <w:top w:val="single" w:sz="4" w:space="0" w:color="auto"/>
              <w:left w:val="single" w:sz="4" w:space="0" w:color="auto"/>
              <w:bottom w:val="single" w:sz="4" w:space="0" w:color="auto"/>
              <w:right w:val="single" w:sz="4" w:space="0" w:color="auto"/>
            </w:tcBorders>
          </w:tcPr>
          <w:p w14:paraId="1F14C23C" w14:textId="77777777" w:rsidR="002C0D87" w:rsidRDefault="002C0D87">
            <w:pPr>
              <w:rPr>
                <w:sz w:val="2"/>
                <w:szCs w:val="2"/>
              </w:rPr>
            </w:pPr>
          </w:p>
        </w:tc>
        <w:tc>
          <w:tcPr>
            <w:tcW w:w="566" w:type="dxa"/>
            <w:vMerge/>
            <w:tcBorders>
              <w:top w:val="single" w:sz="4" w:space="0" w:color="auto"/>
              <w:left w:val="single" w:sz="4" w:space="0" w:color="auto"/>
              <w:bottom w:val="single" w:sz="4" w:space="0" w:color="auto"/>
              <w:right w:val="single" w:sz="4" w:space="0" w:color="auto"/>
            </w:tcBorders>
          </w:tcPr>
          <w:p w14:paraId="7A6C3649" w14:textId="77777777" w:rsidR="002C0D87" w:rsidRDefault="002C0D87">
            <w:pPr>
              <w:rPr>
                <w:sz w:val="2"/>
                <w:szCs w:val="2"/>
              </w:rPr>
            </w:pPr>
          </w:p>
        </w:tc>
        <w:tc>
          <w:tcPr>
            <w:tcW w:w="424" w:type="dxa"/>
            <w:vMerge/>
            <w:tcBorders>
              <w:top w:val="single" w:sz="4" w:space="0" w:color="auto"/>
              <w:left w:val="single" w:sz="4" w:space="0" w:color="auto"/>
              <w:bottom w:val="single" w:sz="4" w:space="0" w:color="auto"/>
              <w:right w:val="single" w:sz="4" w:space="0" w:color="auto"/>
            </w:tcBorders>
          </w:tcPr>
          <w:p w14:paraId="246B7B18" w14:textId="77777777" w:rsidR="002C0D87" w:rsidRDefault="002C0D87">
            <w:pPr>
              <w:rPr>
                <w:sz w:val="2"/>
                <w:szCs w:val="2"/>
              </w:rPr>
            </w:pPr>
          </w:p>
        </w:tc>
        <w:tc>
          <w:tcPr>
            <w:tcW w:w="681" w:type="dxa"/>
            <w:vMerge/>
            <w:tcBorders>
              <w:top w:val="single" w:sz="4" w:space="0" w:color="auto"/>
              <w:left w:val="single" w:sz="4" w:space="0" w:color="auto"/>
              <w:bottom w:val="single" w:sz="4" w:space="0" w:color="auto"/>
              <w:right w:val="single" w:sz="4" w:space="0" w:color="auto"/>
            </w:tcBorders>
          </w:tcPr>
          <w:p w14:paraId="4A5E02D6" w14:textId="77777777" w:rsidR="002C0D87" w:rsidRDefault="002C0D87">
            <w:pPr>
              <w:rPr>
                <w:sz w:val="2"/>
                <w:szCs w:val="2"/>
              </w:rPr>
            </w:pPr>
          </w:p>
        </w:tc>
        <w:tc>
          <w:tcPr>
            <w:tcW w:w="1200" w:type="dxa"/>
            <w:vMerge/>
            <w:tcBorders>
              <w:top w:val="single" w:sz="4" w:space="0" w:color="auto"/>
              <w:left w:val="single" w:sz="4" w:space="0" w:color="auto"/>
              <w:bottom w:val="single" w:sz="4" w:space="0" w:color="auto"/>
              <w:right w:val="single" w:sz="4" w:space="0" w:color="auto"/>
            </w:tcBorders>
          </w:tcPr>
          <w:p w14:paraId="139FB1A6" w14:textId="77777777" w:rsidR="002C0D87" w:rsidRDefault="002C0D87">
            <w:pPr>
              <w:rPr>
                <w:sz w:val="2"/>
                <w:szCs w:val="2"/>
              </w:rPr>
            </w:pPr>
          </w:p>
        </w:tc>
        <w:tc>
          <w:tcPr>
            <w:tcW w:w="1379" w:type="dxa"/>
            <w:tcBorders>
              <w:top w:val="single" w:sz="4" w:space="0" w:color="auto"/>
              <w:left w:val="single" w:sz="4" w:space="0" w:color="auto"/>
              <w:bottom w:val="single" w:sz="4" w:space="0" w:color="auto"/>
              <w:right w:val="single" w:sz="4" w:space="0" w:color="auto"/>
            </w:tcBorders>
          </w:tcPr>
          <w:p w14:paraId="706EE1FA" w14:textId="77777777" w:rsidR="002C0D87" w:rsidRDefault="00562145">
            <w:pPr>
              <w:pStyle w:val="TableParagraph"/>
              <w:spacing w:line="130" w:lineRule="exact"/>
              <w:ind w:left="194"/>
              <w:rPr>
                <w:b/>
                <w:sz w:val="12"/>
              </w:rPr>
            </w:pPr>
            <w:r>
              <w:rPr>
                <w:b/>
                <w:sz w:val="12"/>
              </w:rPr>
              <w:t>AFECTAR al CDP</w:t>
            </w:r>
          </w:p>
        </w:tc>
        <w:tc>
          <w:tcPr>
            <w:tcW w:w="256" w:type="dxa"/>
            <w:vMerge/>
            <w:tcBorders>
              <w:top w:val="nil"/>
              <w:left w:val="single" w:sz="4" w:space="0" w:color="auto"/>
            </w:tcBorders>
          </w:tcPr>
          <w:p w14:paraId="68E02842" w14:textId="77777777" w:rsidR="002C0D87" w:rsidRDefault="002C0D87">
            <w:pPr>
              <w:rPr>
                <w:sz w:val="2"/>
                <w:szCs w:val="2"/>
              </w:rPr>
            </w:pPr>
          </w:p>
        </w:tc>
      </w:tr>
      <w:tr w:rsidR="002C0D87" w14:paraId="76BADD64" w14:textId="77777777" w:rsidTr="000413DA">
        <w:trPr>
          <w:trHeight w:val="618"/>
        </w:trPr>
        <w:tc>
          <w:tcPr>
            <w:tcW w:w="2210" w:type="dxa"/>
            <w:gridSpan w:val="2"/>
            <w:tcBorders>
              <w:top w:val="nil"/>
              <w:bottom w:val="nil"/>
            </w:tcBorders>
            <w:shd w:val="clear" w:color="auto" w:fill="DBE4F0"/>
          </w:tcPr>
          <w:p w14:paraId="0196A27F" w14:textId="77777777" w:rsidR="002C0D87" w:rsidRDefault="002C0D87">
            <w:pPr>
              <w:pStyle w:val="TableParagraph"/>
              <w:rPr>
                <w:rFonts w:ascii="Times New Roman"/>
                <w:sz w:val="18"/>
              </w:rPr>
            </w:pPr>
          </w:p>
        </w:tc>
        <w:tc>
          <w:tcPr>
            <w:tcW w:w="113" w:type="dxa"/>
            <w:vMerge/>
            <w:tcBorders>
              <w:top w:val="nil"/>
              <w:right w:val="single" w:sz="4" w:space="0" w:color="auto"/>
            </w:tcBorders>
          </w:tcPr>
          <w:p w14:paraId="0AE493D1" w14:textId="77777777" w:rsidR="002C0D87" w:rsidRDefault="002C0D87">
            <w:pPr>
              <w:rPr>
                <w:sz w:val="2"/>
                <w:szCs w:val="2"/>
              </w:rPr>
            </w:pPr>
          </w:p>
        </w:tc>
        <w:tc>
          <w:tcPr>
            <w:tcW w:w="581" w:type="dxa"/>
            <w:tcBorders>
              <w:top w:val="single" w:sz="4" w:space="0" w:color="auto"/>
              <w:left w:val="single" w:sz="4" w:space="0" w:color="auto"/>
              <w:bottom w:val="single" w:sz="4" w:space="0" w:color="auto"/>
              <w:right w:val="single" w:sz="4" w:space="0" w:color="auto"/>
            </w:tcBorders>
          </w:tcPr>
          <w:p w14:paraId="7E077CCF" w14:textId="77777777" w:rsidR="002C0D87" w:rsidRDefault="002C0D87">
            <w:pPr>
              <w:pStyle w:val="TableParagraph"/>
              <w:rPr>
                <w:rFonts w:ascii="Times New Roman"/>
                <w:sz w:val="12"/>
              </w:rPr>
            </w:pPr>
          </w:p>
          <w:p w14:paraId="004C0C46" w14:textId="2C51AC45" w:rsidR="002C0D87" w:rsidRDefault="00A96DDB">
            <w:pPr>
              <w:pStyle w:val="TableParagraph"/>
              <w:spacing w:before="102"/>
              <w:ind w:left="121"/>
              <w:rPr>
                <w:sz w:val="12"/>
              </w:rPr>
            </w:pPr>
            <w:r>
              <w:rPr>
                <w:sz w:val="12"/>
              </w:rPr>
              <w:t>3923</w:t>
            </w:r>
          </w:p>
        </w:tc>
        <w:tc>
          <w:tcPr>
            <w:tcW w:w="811" w:type="dxa"/>
            <w:tcBorders>
              <w:top w:val="single" w:sz="4" w:space="0" w:color="auto"/>
              <w:left w:val="single" w:sz="4" w:space="0" w:color="auto"/>
              <w:bottom w:val="single" w:sz="4" w:space="0" w:color="auto"/>
              <w:right w:val="single" w:sz="4" w:space="0" w:color="auto"/>
            </w:tcBorders>
          </w:tcPr>
          <w:p w14:paraId="007F8711" w14:textId="77777777" w:rsidR="002C0D87" w:rsidRDefault="002C0D87">
            <w:pPr>
              <w:pStyle w:val="TableParagraph"/>
              <w:rPr>
                <w:rFonts w:ascii="Times New Roman"/>
                <w:sz w:val="12"/>
              </w:rPr>
            </w:pPr>
          </w:p>
          <w:p w14:paraId="376D3C0B" w14:textId="668DF62E" w:rsidR="002C0D87" w:rsidRDefault="00A96DDB">
            <w:pPr>
              <w:pStyle w:val="TableParagraph"/>
              <w:spacing w:before="102"/>
              <w:ind w:left="85" w:right="75"/>
              <w:jc w:val="center"/>
              <w:rPr>
                <w:sz w:val="12"/>
              </w:rPr>
            </w:pPr>
            <w:r>
              <w:rPr>
                <w:sz w:val="12"/>
              </w:rPr>
              <w:t>19/10/2023</w:t>
            </w:r>
          </w:p>
        </w:tc>
        <w:tc>
          <w:tcPr>
            <w:tcW w:w="1135" w:type="dxa"/>
            <w:tcBorders>
              <w:top w:val="single" w:sz="4" w:space="0" w:color="auto"/>
              <w:left w:val="single" w:sz="4" w:space="0" w:color="auto"/>
              <w:bottom w:val="single" w:sz="4" w:space="0" w:color="auto"/>
              <w:right w:val="single" w:sz="4" w:space="0" w:color="auto"/>
            </w:tcBorders>
          </w:tcPr>
          <w:p w14:paraId="74A541EE" w14:textId="77777777" w:rsidR="002C0D87" w:rsidRDefault="002C0D87">
            <w:pPr>
              <w:pStyle w:val="TableParagraph"/>
              <w:spacing w:before="11"/>
              <w:rPr>
                <w:rFonts w:ascii="Times New Roman"/>
                <w:sz w:val="11"/>
              </w:rPr>
            </w:pPr>
          </w:p>
          <w:p w14:paraId="02DF3503" w14:textId="77777777" w:rsidR="002C0D87" w:rsidRDefault="00562145">
            <w:pPr>
              <w:pStyle w:val="TableParagraph"/>
              <w:ind w:left="167" w:right="82" w:hanging="80"/>
              <w:rPr>
                <w:rFonts w:ascii="Carlito"/>
                <w:sz w:val="14"/>
              </w:rPr>
            </w:pPr>
            <w:r>
              <w:rPr>
                <w:rFonts w:ascii="Carlito"/>
                <w:w w:val="95"/>
                <w:sz w:val="14"/>
              </w:rPr>
              <w:t xml:space="preserve">C-2701-0800-28- </w:t>
            </w:r>
            <w:r>
              <w:rPr>
                <w:rFonts w:ascii="Carlito"/>
                <w:sz w:val="14"/>
              </w:rPr>
              <w:t>0-2701019-02</w:t>
            </w:r>
          </w:p>
        </w:tc>
        <w:tc>
          <w:tcPr>
            <w:tcW w:w="566" w:type="dxa"/>
            <w:tcBorders>
              <w:top w:val="single" w:sz="4" w:space="0" w:color="auto"/>
              <w:left w:val="single" w:sz="4" w:space="0" w:color="auto"/>
              <w:bottom w:val="single" w:sz="4" w:space="0" w:color="auto"/>
              <w:right w:val="single" w:sz="4" w:space="0" w:color="auto"/>
            </w:tcBorders>
          </w:tcPr>
          <w:p w14:paraId="480156C8" w14:textId="77777777" w:rsidR="002C0D87" w:rsidRDefault="002C0D87">
            <w:pPr>
              <w:pStyle w:val="TableParagraph"/>
              <w:rPr>
                <w:rFonts w:ascii="Times New Roman"/>
                <w:sz w:val="12"/>
              </w:rPr>
            </w:pPr>
          </w:p>
          <w:p w14:paraId="766B1451" w14:textId="77777777" w:rsidR="002C0D87" w:rsidRDefault="00562145">
            <w:pPr>
              <w:pStyle w:val="TableParagraph"/>
              <w:spacing w:before="102"/>
              <w:ind w:right="203"/>
              <w:jc w:val="right"/>
              <w:rPr>
                <w:sz w:val="12"/>
              </w:rPr>
            </w:pPr>
            <w:r>
              <w:rPr>
                <w:w w:val="95"/>
                <w:sz w:val="12"/>
              </w:rPr>
              <w:t>16</w:t>
            </w:r>
          </w:p>
        </w:tc>
        <w:tc>
          <w:tcPr>
            <w:tcW w:w="424" w:type="dxa"/>
            <w:tcBorders>
              <w:top w:val="single" w:sz="4" w:space="0" w:color="auto"/>
              <w:left w:val="single" w:sz="4" w:space="0" w:color="auto"/>
              <w:bottom w:val="single" w:sz="4" w:space="0" w:color="auto"/>
              <w:right w:val="single" w:sz="4" w:space="0" w:color="auto"/>
            </w:tcBorders>
          </w:tcPr>
          <w:p w14:paraId="04F75A38" w14:textId="77777777" w:rsidR="002C0D87" w:rsidRDefault="002C0D87">
            <w:pPr>
              <w:pStyle w:val="TableParagraph"/>
              <w:rPr>
                <w:rFonts w:ascii="Times New Roman"/>
                <w:sz w:val="12"/>
              </w:rPr>
            </w:pPr>
          </w:p>
          <w:p w14:paraId="204CD450" w14:textId="77777777" w:rsidR="002C0D87" w:rsidRDefault="00562145">
            <w:pPr>
              <w:pStyle w:val="TableParagraph"/>
              <w:spacing w:before="102"/>
              <w:ind w:left="91"/>
              <w:rPr>
                <w:sz w:val="12"/>
              </w:rPr>
            </w:pPr>
            <w:r>
              <w:rPr>
                <w:sz w:val="12"/>
              </w:rPr>
              <w:t>CSF</w:t>
            </w:r>
          </w:p>
        </w:tc>
        <w:tc>
          <w:tcPr>
            <w:tcW w:w="681" w:type="dxa"/>
            <w:tcBorders>
              <w:top w:val="single" w:sz="4" w:space="0" w:color="auto"/>
              <w:left w:val="single" w:sz="4" w:space="0" w:color="auto"/>
              <w:bottom w:val="single" w:sz="4" w:space="0" w:color="auto"/>
              <w:right w:val="single" w:sz="4" w:space="0" w:color="auto"/>
            </w:tcBorders>
          </w:tcPr>
          <w:p w14:paraId="3E79BCDB" w14:textId="77777777" w:rsidR="002C0D87" w:rsidRDefault="002C0D87">
            <w:pPr>
              <w:pStyle w:val="TableParagraph"/>
              <w:rPr>
                <w:rFonts w:ascii="Times New Roman"/>
                <w:sz w:val="12"/>
              </w:rPr>
            </w:pPr>
          </w:p>
          <w:p w14:paraId="5F4EF573" w14:textId="77777777" w:rsidR="002C0D87" w:rsidRDefault="00562145">
            <w:pPr>
              <w:pStyle w:val="TableParagraph"/>
              <w:spacing w:before="102"/>
              <w:ind w:left="10"/>
              <w:jc w:val="center"/>
              <w:rPr>
                <w:sz w:val="12"/>
              </w:rPr>
            </w:pPr>
            <w:r>
              <w:rPr>
                <w:w w:val="99"/>
                <w:sz w:val="12"/>
              </w:rPr>
              <w:t>2</w:t>
            </w:r>
          </w:p>
        </w:tc>
        <w:tc>
          <w:tcPr>
            <w:tcW w:w="1200" w:type="dxa"/>
            <w:tcBorders>
              <w:top w:val="single" w:sz="4" w:space="0" w:color="auto"/>
              <w:left w:val="single" w:sz="4" w:space="0" w:color="auto"/>
              <w:bottom w:val="single" w:sz="4" w:space="0" w:color="auto"/>
              <w:right w:val="single" w:sz="4" w:space="0" w:color="auto"/>
            </w:tcBorders>
          </w:tcPr>
          <w:p w14:paraId="732B1916" w14:textId="77777777" w:rsidR="002C0D87" w:rsidRPr="00A96DDB" w:rsidRDefault="002C0D87">
            <w:pPr>
              <w:pStyle w:val="TableParagraph"/>
              <w:spacing w:before="5"/>
              <w:rPr>
                <w:rFonts w:ascii="Times New Roman"/>
                <w:sz w:val="12"/>
                <w:szCs w:val="12"/>
              </w:rPr>
            </w:pPr>
          </w:p>
          <w:p w14:paraId="576E58CD" w14:textId="3330CE35" w:rsidR="002C0D87" w:rsidRPr="00A96DDB" w:rsidRDefault="00562145" w:rsidP="00A96DDB">
            <w:pPr>
              <w:pStyle w:val="TableParagraph"/>
              <w:ind w:right="63"/>
              <w:jc w:val="right"/>
              <w:rPr>
                <w:rFonts w:ascii="Carlito"/>
                <w:sz w:val="12"/>
                <w:szCs w:val="12"/>
              </w:rPr>
            </w:pPr>
            <w:r w:rsidRPr="00A96DDB">
              <w:rPr>
                <w:rFonts w:ascii="Carlito"/>
                <w:sz w:val="12"/>
                <w:szCs w:val="12"/>
              </w:rPr>
              <w:t xml:space="preserve">$ </w:t>
            </w:r>
            <w:r w:rsidR="00A96DDB" w:rsidRPr="00A96DDB">
              <w:rPr>
                <w:rFonts w:ascii="Carlito"/>
                <w:sz w:val="12"/>
                <w:szCs w:val="12"/>
              </w:rPr>
              <w:t>50.</w:t>
            </w:r>
            <w:proofErr w:type="gramStart"/>
            <w:r w:rsidR="00A96DDB" w:rsidRPr="00A96DDB">
              <w:rPr>
                <w:rFonts w:ascii="Carlito"/>
                <w:sz w:val="12"/>
                <w:szCs w:val="12"/>
              </w:rPr>
              <w:t>000</w:t>
            </w:r>
            <w:r w:rsidRPr="00A96DDB">
              <w:rPr>
                <w:rFonts w:ascii="Carlito"/>
                <w:sz w:val="12"/>
                <w:szCs w:val="12"/>
              </w:rPr>
              <w:t>.000</w:t>
            </w:r>
            <w:r w:rsidR="00A96DDB" w:rsidRPr="00A96DDB">
              <w:rPr>
                <w:rFonts w:ascii="Carlito"/>
                <w:sz w:val="12"/>
                <w:szCs w:val="12"/>
              </w:rPr>
              <w:t>.oo</w:t>
            </w:r>
            <w:proofErr w:type="gramEnd"/>
          </w:p>
        </w:tc>
        <w:tc>
          <w:tcPr>
            <w:tcW w:w="1379" w:type="dxa"/>
            <w:tcBorders>
              <w:top w:val="single" w:sz="4" w:space="0" w:color="auto"/>
              <w:left w:val="single" w:sz="4" w:space="0" w:color="auto"/>
              <w:bottom w:val="single" w:sz="4" w:space="0" w:color="auto"/>
              <w:right w:val="single" w:sz="4" w:space="0" w:color="auto"/>
            </w:tcBorders>
          </w:tcPr>
          <w:p w14:paraId="3F519B65" w14:textId="77777777" w:rsidR="002C0D87" w:rsidRPr="00A96DDB" w:rsidRDefault="002C0D87">
            <w:pPr>
              <w:pStyle w:val="TableParagraph"/>
              <w:rPr>
                <w:rFonts w:ascii="Times New Roman"/>
                <w:sz w:val="12"/>
                <w:szCs w:val="12"/>
              </w:rPr>
            </w:pPr>
          </w:p>
          <w:p w14:paraId="38C35340" w14:textId="30D24414" w:rsidR="002C0D87" w:rsidRPr="00A96DDB" w:rsidRDefault="00562145" w:rsidP="00A96DDB">
            <w:pPr>
              <w:pStyle w:val="TableParagraph"/>
              <w:spacing w:before="113"/>
              <w:ind w:left="220"/>
              <w:rPr>
                <w:rFonts w:ascii="Carlito"/>
                <w:sz w:val="12"/>
                <w:szCs w:val="12"/>
              </w:rPr>
            </w:pPr>
            <w:r w:rsidRPr="00A96DDB">
              <w:rPr>
                <w:rFonts w:ascii="Carlito"/>
                <w:sz w:val="12"/>
                <w:szCs w:val="12"/>
              </w:rPr>
              <w:t xml:space="preserve">$ </w:t>
            </w:r>
            <w:r w:rsidR="00A96DDB" w:rsidRPr="00A96DDB">
              <w:rPr>
                <w:rFonts w:ascii="Carlito"/>
                <w:sz w:val="12"/>
                <w:szCs w:val="12"/>
              </w:rPr>
              <w:t>50.</w:t>
            </w:r>
            <w:proofErr w:type="gramStart"/>
            <w:r w:rsidR="00A96DDB" w:rsidRPr="00A96DDB">
              <w:rPr>
                <w:rFonts w:ascii="Carlito"/>
                <w:sz w:val="12"/>
                <w:szCs w:val="12"/>
              </w:rPr>
              <w:t>000</w:t>
            </w:r>
            <w:r w:rsidRPr="00A96DDB">
              <w:rPr>
                <w:rFonts w:ascii="Carlito"/>
                <w:sz w:val="12"/>
                <w:szCs w:val="12"/>
              </w:rPr>
              <w:t>.000</w:t>
            </w:r>
            <w:r w:rsidR="00A96DDB" w:rsidRPr="00A96DDB">
              <w:rPr>
                <w:rFonts w:ascii="Carlito"/>
                <w:sz w:val="12"/>
                <w:szCs w:val="12"/>
              </w:rPr>
              <w:t>.oo</w:t>
            </w:r>
            <w:proofErr w:type="gramEnd"/>
          </w:p>
        </w:tc>
        <w:tc>
          <w:tcPr>
            <w:tcW w:w="256" w:type="dxa"/>
            <w:vMerge/>
            <w:tcBorders>
              <w:top w:val="nil"/>
              <w:left w:val="single" w:sz="4" w:space="0" w:color="auto"/>
            </w:tcBorders>
          </w:tcPr>
          <w:p w14:paraId="385D84C2" w14:textId="77777777" w:rsidR="002C0D87" w:rsidRDefault="002C0D87">
            <w:pPr>
              <w:rPr>
                <w:sz w:val="2"/>
                <w:szCs w:val="2"/>
              </w:rPr>
            </w:pPr>
          </w:p>
        </w:tc>
      </w:tr>
      <w:tr w:rsidR="002C0D87" w14:paraId="78FE2FD7" w14:textId="77777777" w:rsidTr="000413DA">
        <w:trPr>
          <w:trHeight w:val="249"/>
        </w:trPr>
        <w:tc>
          <w:tcPr>
            <w:tcW w:w="2210" w:type="dxa"/>
            <w:gridSpan w:val="2"/>
            <w:tcBorders>
              <w:top w:val="nil"/>
              <w:bottom w:val="nil"/>
            </w:tcBorders>
            <w:shd w:val="clear" w:color="auto" w:fill="DBE4F0"/>
          </w:tcPr>
          <w:p w14:paraId="79CC3A23" w14:textId="77777777" w:rsidR="002C0D87" w:rsidRDefault="00562145">
            <w:pPr>
              <w:pStyle w:val="TableParagraph"/>
              <w:spacing w:before="28" w:line="201" w:lineRule="exact"/>
              <w:ind w:left="107"/>
              <w:rPr>
                <w:b/>
                <w:sz w:val="18"/>
              </w:rPr>
            </w:pPr>
            <w:r>
              <w:rPr>
                <w:b/>
                <w:sz w:val="18"/>
              </w:rPr>
              <w:t>IMPUTACIÓN</w:t>
            </w:r>
          </w:p>
        </w:tc>
        <w:tc>
          <w:tcPr>
            <w:tcW w:w="113" w:type="dxa"/>
            <w:vMerge/>
            <w:tcBorders>
              <w:top w:val="nil"/>
              <w:right w:val="single" w:sz="4" w:space="0" w:color="auto"/>
            </w:tcBorders>
          </w:tcPr>
          <w:p w14:paraId="2ADF57D0" w14:textId="77777777" w:rsidR="002C0D87" w:rsidRDefault="002C0D87">
            <w:pPr>
              <w:rPr>
                <w:sz w:val="2"/>
                <w:szCs w:val="2"/>
              </w:rPr>
            </w:pPr>
          </w:p>
        </w:tc>
        <w:tc>
          <w:tcPr>
            <w:tcW w:w="581" w:type="dxa"/>
            <w:tcBorders>
              <w:top w:val="single" w:sz="4" w:space="0" w:color="auto"/>
              <w:left w:val="single" w:sz="4" w:space="0" w:color="auto"/>
              <w:bottom w:val="single" w:sz="4" w:space="0" w:color="auto"/>
              <w:right w:val="single" w:sz="4" w:space="0" w:color="auto"/>
            </w:tcBorders>
          </w:tcPr>
          <w:p w14:paraId="55388D38" w14:textId="77777777" w:rsidR="002C0D87" w:rsidRDefault="002C0D87">
            <w:pPr>
              <w:pStyle w:val="TableParagraph"/>
              <w:rPr>
                <w:rFonts w:ascii="Times New Roman"/>
                <w:sz w:val="18"/>
              </w:rPr>
            </w:pPr>
          </w:p>
        </w:tc>
        <w:tc>
          <w:tcPr>
            <w:tcW w:w="811" w:type="dxa"/>
            <w:tcBorders>
              <w:top w:val="single" w:sz="4" w:space="0" w:color="auto"/>
              <w:left w:val="single" w:sz="4" w:space="0" w:color="auto"/>
              <w:bottom w:val="single" w:sz="4" w:space="0" w:color="auto"/>
              <w:right w:val="single" w:sz="4" w:space="0" w:color="auto"/>
            </w:tcBorders>
          </w:tcPr>
          <w:p w14:paraId="758E8232" w14:textId="77777777" w:rsidR="002C0D87" w:rsidRDefault="002C0D87">
            <w:pPr>
              <w:pStyle w:val="TableParagraph"/>
              <w:rPr>
                <w:rFonts w:ascii="Times New Roman"/>
                <w:sz w:val="18"/>
              </w:rPr>
            </w:pPr>
          </w:p>
        </w:tc>
        <w:tc>
          <w:tcPr>
            <w:tcW w:w="1135" w:type="dxa"/>
            <w:tcBorders>
              <w:top w:val="single" w:sz="4" w:space="0" w:color="auto"/>
              <w:left w:val="single" w:sz="4" w:space="0" w:color="auto"/>
              <w:bottom w:val="single" w:sz="4" w:space="0" w:color="auto"/>
              <w:right w:val="single" w:sz="4" w:space="0" w:color="auto"/>
            </w:tcBorders>
          </w:tcPr>
          <w:p w14:paraId="7725A4BB" w14:textId="77777777" w:rsidR="002C0D87" w:rsidRDefault="002C0D87">
            <w:pPr>
              <w:pStyle w:val="TableParagraph"/>
              <w:rPr>
                <w:rFonts w:ascii="Times New Roman"/>
                <w:sz w:val="18"/>
              </w:rPr>
            </w:pPr>
          </w:p>
        </w:tc>
        <w:tc>
          <w:tcPr>
            <w:tcW w:w="566" w:type="dxa"/>
            <w:tcBorders>
              <w:top w:val="single" w:sz="4" w:space="0" w:color="auto"/>
              <w:left w:val="single" w:sz="4" w:space="0" w:color="auto"/>
              <w:bottom w:val="single" w:sz="4" w:space="0" w:color="auto"/>
              <w:right w:val="single" w:sz="4" w:space="0" w:color="auto"/>
            </w:tcBorders>
          </w:tcPr>
          <w:p w14:paraId="7A2DA1C6" w14:textId="77777777" w:rsidR="002C0D87" w:rsidRDefault="002C0D87">
            <w:pPr>
              <w:pStyle w:val="TableParagraph"/>
              <w:rPr>
                <w:rFonts w:ascii="Times New Roman"/>
                <w:sz w:val="18"/>
              </w:rPr>
            </w:pPr>
          </w:p>
        </w:tc>
        <w:tc>
          <w:tcPr>
            <w:tcW w:w="424" w:type="dxa"/>
            <w:tcBorders>
              <w:top w:val="single" w:sz="4" w:space="0" w:color="auto"/>
              <w:left w:val="single" w:sz="4" w:space="0" w:color="auto"/>
              <w:bottom w:val="single" w:sz="4" w:space="0" w:color="auto"/>
              <w:right w:val="single" w:sz="4" w:space="0" w:color="auto"/>
            </w:tcBorders>
          </w:tcPr>
          <w:p w14:paraId="43A43545" w14:textId="77777777" w:rsidR="002C0D87" w:rsidRDefault="002C0D87">
            <w:pPr>
              <w:pStyle w:val="TableParagraph"/>
              <w:rPr>
                <w:rFonts w:ascii="Times New Roman"/>
                <w:sz w:val="18"/>
              </w:rPr>
            </w:pPr>
          </w:p>
        </w:tc>
        <w:tc>
          <w:tcPr>
            <w:tcW w:w="681" w:type="dxa"/>
            <w:tcBorders>
              <w:top w:val="single" w:sz="4" w:space="0" w:color="auto"/>
              <w:left w:val="single" w:sz="4" w:space="0" w:color="auto"/>
              <w:bottom w:val="single" w:sz="4" w:space="0" w:color="auto"/>
              <w:right w:val="single" w:sz="4" w:space="0" w:color="auto"/>
            </w:tcBorders>
          </w:tcPr>
          <w:p w14:paraId="0D9C7A27" w14:textId="77777777" w:rsidR="002C0D87" w:rsidRDefault="002C0D87">
            <w:pPr>
              <w:pStyle w:val="TableParagraph"/>
              <w:rPr>
                <w:rFonts w:ascii="Times New Roman"/>
                <w:sz w:val="18"/>
              </w:rPr>
            </w:pPr>
          </w:p>
        </w:tc>
        <w:tc>
          <w:tcPr>
            <w:tcW w:w="1200" w:type="dxa"/>
            <w:tcBorders>
              <w:top w:val="single" w:sz="4" w:space="0" w:color="auto"/>
              <w:left w:val="single" w:sz="4" w:space="0" w:color="auto"/>
              <w:bottom w:val="single" w:sz="4" w:space="0" w:color="auto"/>
              <w:right w:val="single" w:sz="4" w:space="0" w:color="auto"/>
            </w:tcBorders>
          </w:tcPr>
          <w:p w14:paraId="4706D4BA" w14:textId="77777777" w:rsidR="002C0D87" w:rsidRPr="00A96DDB" w:rsidRDefault="002C0D87">
            <w:pPr>
              <w:pStyle w:val="TableParagraph"/>
              <w:rPr>
                <w:rFonts w:ascii="Times New Roman"/>
                <w:sz w:val="12"/>
                <w:szCs w:val="12"/>
              </w:rPr>
            </w:pPr>
          </w:p>
        </w:tc>
        <w:tc>
          <w:tcPr>
            <w:tcW w:w="1379" w:type="dxa"/>
            <w:tcBorders>
              <w:top w:val="single" w:sz="4" w:space="0" w:color="auto"/>
              <w:left w:val="single" w:sz="4" w:space="0" w:color="auto"/>
              <w:bottom w:val="single" w:sz="4" w:space="0" w:color="auto"/>
              <w:right w:val="single" w:sz="4" w:space="0" w:color="auto"/>
            </w:tcBorders>
          </w:tcPr>
          <w:p w14:paraId="6C1BC400" w14:textId="77777777" w:rsidR="002C0D87" w:rsidRPr="00A96DDB" w:rsidRDefault="002C0D87">
            <w:pPr>
              <w:pStyle w:val="TableParagraph"/>
              <w:rPr>
                <w:rFonts w:ascii="Times New Roman"/>
                <w:sz w:val="12"/>
                <w:szCs w:val="12"/>
              </w:rPr>
            </w:pPr>
          </w:p>
        </w:tc>
        <w:tc>
          <w:tcPr>
            <w:tcW w:w="256" w:type="dxa"/>
            <w:vMerge/>
            <w:tcBorders>
              <w:top w:val="nil"/>
              <w:left w:val="single" w:sz="4" w:space="0" w:color="auto"/>
            </w:tcBorders>
          </w:tcPr>
          <w:p w14:paraId="003B2B71" w14:textId="77777777" w:rsidR="002C0D87" w:rsidRDefault="002C0D87">
            <w:pPr>
              <w:rPr>
                <w:sz w:val="2"/>
                <w:szCs w:val="2"/>
              </w:rPr>
            </w:pPr>
          </w:p>
        </w:tc>
      </w:tr>
      <w:tr w:rsidR="002C0D87" w14:paraId="6D575AAF" w14:textId="77777777" w:rsidTr="000413DA">
        <w:trPr>
          <w:trHeight w:val="652"/>
        </w:trPr>
        <w:tc>
          <w:tcPr>
            <w:tcW w:w="2210" w:type="dxa"/>
            <w:gridSpan w:val="2"/>
            <w:tcBorders>
              <w:top w:val="nil"/>
              <w:bottom w:val="nil"/>
            </w:tcBorders>
            <w:shd w:val="clear" w:color="auto" w:fill="DBE4F0"/>
          </w:tcPr>
          <w:p w14:paraId="4A7E483D" w14:textId="77777777" w:rsidR="002C0D87" w:rsidRDefault="00562145">
            <w:pPr>
              <w:pStyle w:val="TableParagraph"/>
              <w:spacing w:before="8"/>
              <w:ind w:left="107"/>
              <w:rPr>
                <w:b/>
                <w:sz w:val="18"/>
              </w:rPr>
            </w:pPr>
            <w:r>
              <w:rPr>
                <w:b/>
                <w:sz w:val="18"/>
              </w:rPr>
              <w:t>PRESUPUESTAL</w:t>
            </w:r>
          </w:p>
        </w:tc>
        <w:tc>
          <w:tcPr>
            <w:tcW w:w="113" w:type="dxa"/>
            <w:vMerge/>
            <w:tcBorders>
              <w:top w:val="nil"/>
              <w:right w:val="single" w:sz="4" w:space="0" w:color="auto"/>
            </w:tcBorders>
          </w:tcPr>
          <w:p w14:paraId="69A61B0F" w14:textId="77777777" w:rsidR="002C0D87" w:rsidRDefault="002C0D87">
            <w:pPr>
              <w:rPr>
                <w:sz w:val="2"/>
                <w:szCs w:val="2"/>
              </w:rPr>
            </w:pPr>
          </w:p>
        </w:tc>
        <w:tc>
          <w:tcPr>
            <w:tcW w:w="581" w:type="dxa"/>
            <w:tcBorders>
              <w:top w:val="single" w:sz="4" w:space="0" w:color="auto"/>
              <w:left w:val="single" w:sz="4" w:space="0" w:color="auto"/>
              <w:bottom w:val="single" w:sz="4" w:space="0" w:color="auto"/>
              <w:right w:val="single" w:sz="4" w:space="0" w:color="auto"/>
            </w:tcBorders>
          </w:tcPr>
          <w:p w14:paraId="2468F28E" w14:textId="77777777" w:rsidR="002C0D87" w:rsidRDefault="002C0D87">
            <w:pPr>
              <w:pStyle w:val="TableParagraph"/>
              <w:spacing w:before="3"/>
              <w:rPr>
                <w:rFonts w:ascii="Times New Roman"/>
                <w:sz w:val="11"/>
              </w:rPr>
            </w:pPr>
          </w:p>
          <w:p w14:paraId="692DFED6" w14:textId="345D66D4" w:rsidR="002C0D87" w:rsidRDefault="00A96DDB">
            <w:pPr>
              <w:pStyle w:val="TableParagraph"/>
              <w:ind w:left="121"/>
              <w:rPr>
                <w:sz w:val="12"/>
              </w:rPr>
            </w:pPr>
            <w:r>
              <w:rPr>
                <w:sz w:val="12"/>
              </w:rPr>
              <w:t>9923</w:t>
            </w:r>
          </w:p>
        </w:tc>
        <w:tc>
          <w:tcPr>
            <w:tcW w:w="811" w:type="dxa"/>
            <w:tcBorders>
              <w:top w:val="single" w:sz="4" w:space="0" w:color="auto"/>
              <w:left w:val="single" w:sz="4" w:space="0" w:color="auto"/>
              <w:bottom w:val="single" w:sz="4" w:space="0" w:color="auto"/>
              <w:right w:val="single" w:sz="4" w:space="0" w:color="auto"/>
            </w:tcBorders>
          </w:tcPr>
          <w:p w14:paraId="24963C00" w14:textId="77777777" w:rsidR="002C0D87" w:rsidRDefault="002C0D87">
            <w:pPr>
              <w:pStyle w:val="TableParagraph"/>
              <w:spacing w:before="3"/>
              <w:rPr>
                <w:rFonts w:ascii="Times New Roman"/>
                <w:sz w:val="11"/>
              </w:rPr>
            </w:pPr>
          </w:p>
          <w:p w14:paraId="328880D3" w14:textId="6FEC6828" w:rsidR="002C0D87" w:rsidRDefault="00A96DDB">
            <w:pPr>
              <w:pStyle w:val="TableParagraph"/>
              <w:ind w:left="85" w:right="75"/>
              <w:jc w:val="center"/>
              <w:rPr>
                <w:sz w:val="12"/>
              </w:rPr>
            </w:pPr>
            <w:r>
              <w:rPr>
                <w:sz w:val="12"/>
              </w:rPr>
              <w:t>19/10/2023</w:t>
            </w:r>
          </w:p>
        </w:tc>
        <w:tc>
          <w:tcPr>
            <w:tcW w:w="1135" w:type="dxa"/>
            <w:tcBorders>
              <w:top w:val="single" w:sz="4" w:space="0" w:color="auto"/>
              <w:left w:val="single" w:sz="4" w:space="0" w:color="auto"/>
              <w:bottom w:val="single" w:sz="4" w:space="0" w:color="auto"/>
              <w:right w:val="single" w:sz="4" w:space="0" w:color="auto"/>
            </w:tcBorders>
          </w:tcPr>
          <w:p w14:paraId="39C2FAAA" w14:textId="77777777" w:rsidR="002C0D87" w:rsidRDefault="00562145">
            <w:pPr>
              <w:pStyle w:val="TableParagraph"/>
              <w:spacing w:before="25"/>
              <w:ind w:left="167" w:right="82" w:hanging="80"/>
              <w:rPr>
                <w:rFonts w:ascii="Carlito"/>
                <w:sz w:val="14"/>
              </w:rPr>
            </w:pPr>
            <w:r>
              <w:rPr>
                <w:rFonts w:ascii="Carlito"/>
                <w:w w:val="95"/>
                <w:sz w:val="14"/>
              </w:rPr>
              <w:t xml:space="preserve">C-2701-0800-28- </w:t>
            </w:r>
            <w:r>
              <w:rPr>
                <w:rFonts w:ascii="Carlito"/>
                <w:sz w:val="14"/>
              </w:rPr>
              <w:t>0-2701019-02</w:t>
            </w:r>
          </w:p>
        </w:tc>
        <w:tc>
          <w:tcPr>
            <w:tcW w:w="566" w:type="dxa"/>
            <w:tcBorders>
              <w:top w:val="single" w:sz="4" w:space="0" w:color="auto"/>
              <w:left w:val="single" w:sz="4" w:space="0" w:color="auto"/>
              <w:bottom w:val="single" w:sz="4" w:space="0" w:color="auto"/>
              <w:right w:val="single" w:sz="4" w:space="0" w:color="auto"/>
            </w:tcBorders>
          </w:tcPr>
          <w:p w14:paraId="081727B3" w14:textId="77777777" w:rsidR="002C0D87" w:rsidRDefault="002C0D87">
            <w:pPr>
              <w:pStyle w:val="TableParagraph"/>
              <w:spacing w:before="3"/>
              <w:rPr>
                <w:rFonts w:ascii="Times New Roman"/>
                <w:sz w:val="11"/>
              </w:rPr>
            </w:pPr>
          </w:p>
          <w:p w14:paraId="7B5AACA1" w14:textId="40CA92D7" w:rsidR="002C0D87" w:rsidRDefault="00562145">
            <w:pPr>
              <w:pStyle w:val="TableParagraph"/>
              <w:ind w:right="203"/>
              <w:jc w:val="right"/>
              <w:rPr>
                <w:sz w:val="12"/>
              </w:rPr>
            </w:pPr>
            <w:r>
              <w:rPr>
                <w:w w:val="95"/>
                <w:sz w:val="12"/>
              </w:rPr>
              <w:t>1</w:t>
            </w:r>
            <w:r w:rsidR="00A96DDB">
              <w:rPr>
                <w:w w:val="95"/>
                <w:sz w:val="12"/>
              </w:rPr>
              <w:t>0</w:t>
            </w:r>
          </w:p>
        </w:tc>
        <w:tc>
          <w:tcPr>
            <w:tcW w:w="424" w:type="dxa"/>
            <w:tcBorders>
              <w:top w:val="single" w:sz="4" w:space="0" w:color="auto"/>
              <w:left w:val="single" w:sz="4" w:space="0" w:color="auto"/>
              <w:bottom w:val="single" w:sz="4" w:space="0" w:color="auto"/>
              <w:right w:val="single" w:sz="4" w:space="0" w:color="auto"/>
            </w:tcBorders>
          </w:tcPr>
          <w:p w14:paraId="609D9BF1" w14:textId="77777777" w:rsidR="002C0D87" w:rsidRDefault="002C0D87">
            <w:pPr>
              <w:pStyle w:val="TableParagraph"/>
              <w:spacing w:before="3"/>
              <w:rPr>
                <w:rFonts w:ascii="Times New Roman"/>
                <w:sz w:val="11"/>
              </w:rPr>
            </w:pPr>
          </w:p>
          <w:p w14:paraId="19744558" w14:textId="08346A56" w:rsidR="002C0D87" w:rsidRDefault="00A96DDB">
            <w:pPr>
              <w:pStyle w:val="TableParagraph"/>
              <w:ind w:left="96"/>
              <w:rPr>
                <w:sz w:val="12"/>
              </w:rPr>
            </w:pPr>
            <w:r>
              <w:rPr>
                <w:sz w:val="12"/>
              </w:rPr>
              <w:t>C</w:t>
            </w:r>
            <w:r w:rsidR="00562145">
              <w:rPr>
                <w:sz w:val="12"/>
              </w:rPr>
              <w:t>SF</w:t>
            </w:r>
          </w:p>
        </w:tc>
        <w:tc>
          <w:tcPr>
            <w:tcW w:w="681" w:type="dxa"/>
            <w:tcBorders>
              <w:top w:val="single" w:sz="4" w:space="0" w:color="auto"/>
              <w:left w:val="single" w:sz="4" w:space="0" w:color="auto"/>
              <w:bottom w:val="single" w:sz="4" w:space="0" w:color="auto"/>
              <w:right w:val="single" w:sz="4" w:space="0" w:color="auto"/>
            </w:tcBorders>
          </w:tcPr>
          <w:p w14:paraId="1C94FDD0" w14:textId="77777777" w:rsidR="002C0D87" w:rsidRDefault="002C0D87">
            <w:pPr>
              <w:pStyle w:val="TableParagraph"/>
              <w:spacing w:before="3"/>
              <w:rPr>
                <w:rFonts w:ascii="Times New Roman"/>
                <w:sz w:val="11"/>
              </w:rPr>
            </w:pPr>
          </w:p>
          <w:p w14:paraId="1AD9DAEC" w14:textId="77777777" w:rsidR="002C0D87" w:rsidRDefault="00562145">
            <w:pPr>
              <w:pStyle w:val="TableParagraph"/>
              <w:ind w:left="10"/>
              <w:jc w:val="center"/>
              <w:rPr>
                <w:sz w:val="12"/>
              </w:rPr>
            </w:pPr>
            <w:r>
              <w:rPr>
                <w:w w:val="99"/>
                <w:sz w:val="12"/>
              </w:rPr>
              <w:t>8</w:t>
            </w:r>
          </w:p>
        </w:tc>
        <w:tc>
          <w:tcPr>
            <w:tcW w:w="1200" w:type="dxa"/>
            <w:tcBorders>
              <w:top w:val="single" w:sz="4" w:space="0" w:color="auto"/>
              <w:left w:val="single" w:sz="4" w:space="0" w:color="auto"/>
              <w:bottom w:val="single" w:sz="4" w:space="0" w:color="auto"/>
              <w:right w:val="single" w:sz="4" w:space="0" w:color="auto"/>
            </w:tcBorders>
          </w:tcPr>
          <w:p w14:paraId="32B058B7" w14:textId="7D80509D" w:rsidR="002C0D87" w:rsidRPr="00A96DDB" w:rsidRDefault="00562145">
            <w:pPr>
              <w:pStyle w:val="TableParagraph"/>
              <w:spacing w:before="111"/>
              <w:ind w:right="199"/>
              <w:jc w:val="right"/>
              <w:rPr>
                <w:rFonts w:ascii="Carlito"/>
                <w:sz w:val="12"/>
                <w:szCs w:val="12"/>
              </w:rPr>
            </w:pPr>
            <w:r w:rsidRPr="00A96DDB">
              <w:rPr>
                <w:rFonts w:ascii="Carlito"/>
                <w:sz w:val="12"/>
                <w:szCs w:val="12"/>
              </w:rPr>
              <w:t>$ 4</w:t>
            </w:r>
            <w:r w:rsidR="00A96DDB" w:rsidRPr="00A96DDB">
              <w:rPr>
                <w:rFonts w:ascii="Carlito"/>
                <w:sz w:val="12"/>
                <w:szCs w:val="12"/>
              </w:rPr>
              <w:t>1.</w:t>
            </w:r>
            <w:proofErr w:type="gramStart"/>
            <w:r w:rsidR="00A96DDB" w:rsidRPr="00A96DDB">
              <w:rPr>
                <w:rFonts w:ascii="Carlito"/>
                <w:sz w:val="12"/>
                <w:szCs w:val="12"/>
              </w:rPr>
              <w:t>165.516.oo</w:t>
            </w:r>
            <w:proofErr w:type="gramEnd"/>
          </w:p>
        </w:tc>
        <w:tc>
          <w:tcPr>
            <w:tcW w:w="1379" w:type="dxa"/>
            <w:tcBorders>
              <w:top w:val="single" w:sz="4" w:space="0" w:color="auto"/>
              <w:left w:val="single" w:sz="4" w:space="0" w:color="auto"/>
              <w:bottom w:val="single" w:sz="4" w:space="0" w:color="auto"/>
              <w:right w:val="single" w:sz="4" w:space="0" w:color="auto"/>
            </w:tcBorders>
          </w:tcPr>
          <w:p w14:paraId="32483B2C" w14:textId="77777777" w:rsidR="002C0D87" w:rsidRPr="00A96DDB" w:rsidRDefault="002C0D87">
            <w:pPr>
              <w:pStyle w:val="TableParagraph"/>
              <w:spacing w:before="6"/>
              <w:rPr>
                <w:rFonts w:ascii="Times New Roman"/>
                <w:sz w:val="12"/>
                <w:szCs w:val="12"/>
              </w:rPr>
            </w:pPr>
          </w:p>
          <w:p w14:paraId="1812E6E5" w14:textId="4BCF296C" w:rsidR="002C0D87" w:rsidRPr="00A96DDB" w:rsidRDefault="00562145">
            <w:pPr>
              <w:pStyle w:val="TableParagraph"/>
              <w:ind w:left="259"/>
              <w:rPr>
                <w:sz w:val="12"/>
                <w:szCs w:val="12"/>
              </w:rPr>
            </w:pPr>
            <w:r w:rsidRPr="00A96DDB">
              <w:rPr>
                <w:sz w:val="12"/>
                <w:szCs w:val="12"/>
              </w:rPr>
              <w:t xml:space="preserve">$ </w:t>
            </w:r>
            <w:r w:rsidR="00DE382A">
              <w:rPr>
                <w:sz w:val="12"/>
                <w:szCs w:val="12"/>
              </w:rPr>
              <w:t>2</w:t>
            </w:r>
            <w:r w:rsidR="00280FF8">
              <w:rPr>
                <w:sz w:val="12"/>
                <w:szCs w:val="12"/>
              </w:rPr>
              <w:t>2</w:t>
            </w:r>
            <w:r w:rsidR="00DE382A">
              <w:rPr>
                <w:sz w:val="12"/>
                <w:szCs w:val="12"/>
              </w:rPr>
              <w:t>.</w:t>
            </w:r>
            <w:proofErr w:type="gramStart"/>
            <w:r w:rsidR="00280FF8">
              <w:rPr>
                <w:sz w:val="12"/>
                <w:szCs w:val="12"/>
              </w:rPr>
              <w:t>480</w:t>
            </w:r>
            <w:r w:rsidR="00DE382A">
              <w:rPr>
                <w:sz w:val="12"/>
                <w:szCs w:val="12"/>
              </w:rPr>
              <w:t>.</w:t>
            </w:r>
            <w:r w:rsidR="00280FF8">
              <w:rPr>
                <w:sz w:val="12"/>
                <w:szCs w:val="12"/>
              </w:rPr>
              <w:t>575</w:t>
            </w:r>
            <w:r w:rsidRPr="00A96DDB">
              <w:rPr>
                <w:sz w:val="12"/>
                <w:szCs w:val="12"/>
              </w:rPr>
              <w:t>.oo</w:t>
            </w:r>
            <w:proofErr w:type="gramEnd"/>
          </w:p>
        </w:tc>
        <w:tc>
          <w:tcPr>
            <w:tcW w:w="256" w:type="dxa"/>
            <w:vMerge/>
            <w:tcBorders>
              <w:top w:val="nil"/>
              <w:left w:val="single" w:sz="4" w:space="0" w:color="auto"/>
            </w:tcBorders>
          </w:tcPr>
          <w:p w14:paraId="2830A5DA" w14:textId="77777777" w:rsidR="002C0D87" w:rsidRDefault="002C0D87">
            <w:pPr>
              <w:rPr>
                <w:sz w:val="2"/>
                <w:szCs w:val="2"/>
              </w:rPr>
            </w:pPr>
          </w:p>
        </w:tc>
      </w:tr>
      <w:tr w:rsidR="002C0D87" w14:paraId="730C3E15" w14:textId="77777777" w:rsidTr="000413DA">
        <w:trPr>
          <w:trHeight w:val="952"/>
        </w:trPr>
        <w:tc>
          <w:tcPr>
            <w:tcW w:w="2210" w:type="dxa"/>
            <w:gridSpan w:val="2"/>
            <w:tcBorders>
              <w:top w:val="nil"/>
            </w:tcBorders>
            <w:shd w:val="clear" w:color="auto" w:fill="DBE4F0"/>
          </w:tcPr>
          <w:p w14:paraId="4B3ED825" w14:textId="77777777" w:rsidR="002C0D87" w:rsidRDefault="002C0D87">
            <w:pPr>
              <w:pStyle w:val="TableParagraph"/>
              <w:rPr>
                <w:rFonts w:ascii="Times New Roman"/>
                <w:sz w:val="18"/>
              </w:rPr>
            </w:pPr>
          </w:p>
        </w:tc>
        <w:tc>
          <w:tcPr>
            <w:tcW w:w="113" w:type="dxa"/>
            <w:vMerge/>
            <w:tcBorders>
              <w:top w:val="nil"/>
              <w:right w:val="single" w:sz="4" w:space="0" w:color="auto"/>
            </w:tcBorders>
          </w:tcPr>
          <w:p w14:paraId="44F6E4EC" w14:textId="77777777" w:rsidR="002C0D87" w:rsidRDefault="002C0D87">
            <w:pPr>
              <w:rPr>
                <w:sz w:val="2"/>
                <w:szCs w:val="2"/>
              </w:rPr>
            </w:pPr>
          </w:p>
        </w:tc>
        <w:tc>
          <w:tcPr>
            <w:tcW w:w="4198" w:type="dxa"/>
            <w:gridSpan w:val="6"/>
            <w:tcBorders>
              <w:top w:val="single" w:sz="4" w:space="0" w:color="auto"/>
              <w:left w:val="single" w:sz="4" w:space="0" w:color="auto"/>
              <w:bottom w:val="single" w:sz="4" w:space="0" w:color="auto"/>
              <w:right w:val="single" w:sz="4" w:space="0" w:color="auto"/>
            </w:tcBorders>
          </w:tcPr>
          <w:p w14:paraId="4EB917A3" w14:textId="77777777" w:rsidR="002C0D87" w:rsidRDefault="002C0D87">
            <w:pPr>
              <w:pStyle w:val="TableParagraph"/>
              <w:spacing w:before="2"/>
              <w:rPr>
                <w:rFonts w:ascii="Times New Roman"/>
                <w:sz w:val="15"/>
              </w:rPr>
            </w:pPr>
          </w:p>
          <w:p w14:paraId="2DCCA341" w14:textId="68ED9270" w:rsidR="002C0D87" w:rsidRDefault="00562145" w:rsidP="00877A18">
            <w:pPr>
              <w:pStyle w:val="TableParagraph"/>
              <w:ind w:left="1358" w:right="1699"/>
              <w:jc w:val="right"/>
              <w:rPr>
                <w:sz w:val="12"/>
              </w:rPr>
            </w:pPr>
            <w:r>
              <w:rPr>
                <w:sz w:val="12"/>
              </w:rPr>
              <w:t>VALO</w:t>
            </w:r>
            <w:r w:rsidR="00877A18">
              <w:rPr>
                <w:sz w:val="12"/>
              </w:rPr>
              <w:t xml:space="preserve">R </w:t>
            </w:r>
            <w:r>
              <w:rPr>
                <w:sz w:val="12"/>
              </w:rPr>
              <w:t>TOTAL</w:t>
            </w:r>
            <w:r w:rsidR="00877A18">
              <w:rPr>
                <w:sz w:val="12"/>
              </w:rPr>
              <w:t xml:space="preserve"> </w:t>
            </w:r>
          </w:p>
        </w:tc>
        <w:tc>
          <w:tcPr>
            <w:tcW w:w="1200" w:type="dxa"/>
            <w:tcBorders>
              <w:top w:val="single" w:sz="4" w:space="0" w:color="auto"/>
              <w:left w:val="single" w:sz="4" w:space="0" w:color="auto"/>
              <w:bottom w:val="single" w:sz="4" w:space="0" w:color="auto"/>
              <w:right w:val="single" w:sz="4" w:space="0" w:color="auto"/>
            </w:tcBorders>
          </w:tcPr>
          <w:p w14:paraId="1E9FC2B1" w14:textId="77777777" w:rsidR="002C0D87" w:rsidRPr="00A96DDB" w:rsidRDefault="002C0D87">
            <w:pPr>
              <w:pStyle w:val="TableParagraph"/>
              <w:spacing w:before="2"/>
              <w:rPr>
                <w:rFonts w:ascii="Times New Roman"/>
                <w:sz w:val="12"/>
                <w:szCs w:val="12"/>
              </w:rPr>
            </w:pPr>
          </w:p>
          <w:p w14:paraId="71FCBE1D" w14:textId="06051A00" w:rsidR="002C0D87" w:rsidRPr="00A96DDB" w:rsidRDefault="00562145">
            <w:pPr>
              <w:pStyle w:val="TableParagraph"/>
              <w:ind w:right="133"/>
              <w:jc w:val="right"/>
              <w:rPr>
                <w:sz w:val="12"/>
                <w:szCs w:val="12"/>
              </w:rPr>
            </w:pPr>
            <w:r w:rsidRPr="00A96DDB">
              <w:rPr>
                <w:sz w:val="12"/>
                <w:szCs w:val="12"/>
              </w:rPr>
              <w:t xml:space="preserve">$ </w:t>
            </w:r>
            <w:r w:rsidR="00A96DDB" w:rsidRPr="00A96DDB">
              <w:rPr>
                <w:sz w:val="12"/>
                <w:szCs w:val="12"/>
              </w:rPr>
              <w:t>91.</w:t>
            </w:r>
            <w:proofErr w:type="gramStart"/>
            <w:r w:rsidR="00A96DDB" w:rsidRPr="00A96DDB">
              <w:rPr>
                <w:sz w:val="12"/>
                <w:szCs w:val="12"/>
              </w:rPr>
              <w:t>162.516</w:t>
            </w:r>
            <w:r w:rsidRPr="00A96DDB">
              <w:rPr>
                <w:sz w:val="12"/>
                <w:szCs w:val="12"/>
              </w:rPr>
              <w:t>.oo</w:t>
            </w:r>
            <w:proofErr w:type="gramEnd"/>
          </w:p>
        </w:tc>
        <w:tc>
          <w:tcPr>
            <w:tcW w:w="1379" w:type="dxa"/>
            <w:tcBorders>
              <w:top w:val="single" w:sz="4" w:space="0" w:color="auto"/>
              <w:left w:val="single" w:sz="4" w:space="0" w:color="auto"/>
              <w:bottom w:val="single" w:sz="4" w:space="0" w:color="auto"/>
              <w:right w:val="single" w:sz="4" w:space="0" w:color="auto"/>
            </w:tcBorders>
          </w:tcPr>
          <w:p w14:paraId="0816591F" w14:textId="77777777" w:rsidR="002C0D87" w:rsidRPr="00A96DDB" w:rsidRDefault="002C0D87">
            <w:pPr>
              <w:pStyle w:val="TableParagraph"/>
              <w:spacing w:before="2"/>
              <w:rPr>
                <w:rFonts w:ascii="Times New Roman"/>
                <w:sz w:val="12"/>
                <w:szCs w:val="12"/>
              </w:rPr>
            </w:pPr>
          </w:p>
          <w:p w14:paraId="5C65B408" w14:textId="3C0A2925" w:rsidR="002C0D87" w:rsidRPr="00A96DDB" w:rsidRDefault="00562145">
            <w:pPr>
              <w:pStyle w:val="TableParagraph"/>
              <w:ind w:left="252"/>
              <w:rPr>
                <w:sz w:val="12"/>
                <w:szCs w:val="12"/>
              </w:rPr>
            </w:pPr>
            <w:r w:rsidRPr="00A96DDB">
              <w:rPr>
                <w:sz w:val="12"/>
                <w:szCs w:val="12"/>
              </w:rPr>
              <w:t xml:space="preserve">$ </w:t>
            </w:r>
            <w:r w:rsidR="00280FF8" w:rsidRPr="00280FF8">
              <w:rPr>
                <w:b/>
                <w:bCs/>
                <w:sz w:val="12"/>
                <w:szCs w:val="12"/>
                <w:lang w:val="es-CO"/>
              </w:rPr>
              <w:t>72.</w:t>
            </w:r>
            <w:proofErr w:type="gramStart"/>
            <w:r w:rsidR="00280FF8" w:rsidRPr="00280FF8">
              <w:rPr>
                <w:b/>
                <w:bCs/>
                <w:sz w:val="12"/>
                <w:szCs w:val="12"/>
                <w:lang w:val="es-CO"/>
              </w:rPr>
              <w:t>480.575.oo</w:t>
            </w:r>
            <w:proofErr w:type="gramEnd"/>
          </w:p>
        </w:tc>
        <w:tc>
          <w:tcPr>
            <w:tcW w:w="256" w:type="dxa"/>
            <w:vMerge/>
            <w:tcBorders>
              <w:top w:val="nil"/>
              <w:left w:val="single" w:sz="4" w:space="0" w:color="auto"/>
            </w:tcBorders>
          </w:tcPr>
          <w:p w14:paraId="44B87278" w14:textId="77777777" w:rsidR="002C0D87" w:rsidRDefault="002C0D87">
            <w:pPr>
              <w:rPr>
                <w:sz w:val="2"/>
                <w:szCs w:val="2"/>
              </w:rPr>
            </w:pPr>
          </w:p>
        </w:tc>
      </w:tr>
      <w:tr w:rsidR="002C0D87" w14:paraId="7324DBFE" w14:textId="77777777" w:rsidTr="000413DA">
        <w:trPr>
          <w:trHeight w:val="700"/>
        </w:trPr>
        <w:tc>
          <w:tcPr>
            <w:tcW w:w="9356" w:type="dxa"/>
            <w:gridSpan w:val="12"/>
            <w:tcBorders>
              <w:top w:val="single" w:sz="8" w:space="0" w:color="000000"/>
            </w:tcBorders>
          </w:tcPr>
          <w:p w14:paraId="0A6FD741" w14:textId="77777777" w:rsidR="000413DA" w:rsidRDefault="000413DA">
            <w:pPr>
              <w:pStyle w:val="TableParagraph"/>
              <w:spacing w:before="9" w:line="211" w:lineRule="exact"/>
              <w:ind w:left="3096" w:right="3086"/>
              <w:jc w:val="center"/>
              <w:rPr>
                <w:b/>
                <w:sz w:val="20"/>
              </w:rPr>
            </w:pPr>
          </w:p>
          <w:p w14:paraId="37B69953" w14:textId="79D56425" w:rsidR="002C0D87" w:rsidRDefault="00DF4597">
            <w:pPr>
              <w:pStyle w:val="TableParagraph"/>
              <w:spacing w:before="9" w:line="211" w:lineRule="exact"/>
              <w:ind w:left="3096" w:right="3086"/>
              <w:jc w:val="center"/>
              <w:rPr>
                <w:b/>
                <w:sz w:val="20"/>
              </w:rPr>
            </w:pPr>
            <w:r>
              <w:rPr>
                <w:b/>
                <w:sz w:val="20"/>
              </w:rPr>
              <w:t xml:space="preserve">CLAUSULAS CONTRACTUALES </w:t>
            </w:r>
          </w:p>
        </w:tc>
      </w:tr>
      <w:tr w:rsidR="002C0D87" w14:paraId="6454EAB6" w14:textId="77777777" w:rsidTr="000413DA">
        <w:trPr>
          <w:trHeight w:val="1685"/>
        </w:trPr>
        <w:tc>
          <w:tcPr>
            <w:tcW w:w="592" w:type="dxa"/>
            <w:shd w:val="clear" w:color="auto" w:fill="DBE4F0"/>
          </w:tcPr>
          <w:p w14:paraId="68188D1E" w14:textId="77777777" w:rsidR="002C0D87" w:rsidRDefault="002C0D87">
            <w:pPr>
              <w:pStyle w:val="TableParagraph"/>
              <w:rPr>
                <w:rFonts w:ascii="Times New Roman"/>
              </w:rPr>
            </w:pPr>
          </w:p>
          <w:p w14:paraId="10EA9CD4" w14:textId="77777777" w:rsidR="002C0D87" w:rsidRDefault="002C0D87">
            <w:pPr>
              <w:pStyle w:val="TableParagraph"/>
              <w:spacing w:before="5"/>
              <w:rPr>
                <w:rFonts w:ascii="Times New Roman"/>
                <w:sz w:val="24"/>
              </w:rPr>
            </w:pPr>
          </w:p>
          <w:p w14:paraId="138F3E32" w14:textId="77777777" w:rsidR="002C0D87" w:rsidRDefault="00562145">
            <w:pPr>
              <w:pStyle w:val="TableParagraph"/>
              <w:ind w:left="107"/>
              <w:rPr>
                <w:b/>
                <w:sz w:val="20"/>
              </w:rPr>
            </w:pPr>
            <w:r>
              <w:rPr>
                <w:b/>
                <w:sz w:val="20"/>
              </w:rPr>
              <w:t>1.</w:t>
            </w:r>
          </w:p>
        </w:tc>
        <w:tc>
          <w:tcPr>
            <w:tcW w:w="1618" w:type="dxa"/>
            <w:shd w:val="clear" w:color="auto" w:fill="DBE4F0"/>
          </w:tcPr>
          <w:p w14:paraId="7951BB15" w14:textId="77777777" w:rsidR="002C0D87" w:rsidRDefault="002C0D87">
            <w:pPr>
              <w:pStyle w:val="TableParagraph"/>
              <w:rPr>
                <w:rFonts w:ascii="Times New Roman"/>
                <w:sz w:val="20"/>
              </w:rPr>
            </w:pPr>
          </w:p>
          <w:p w14:paraId="4F831A4D" w14:textId="77777777" w:rsidR="002C0D87" w:rsidRDefault="002C0D87">
            <w:pPr>
              <w:pStyle w:val="TableParagraph"/>
              <w:spacing w:before="6"/>
              <w:rPr>
                <w:rFonts w:ascii="Times New Roman"/>
                <w:sz w:val="28"/>
              </w:rPr>
            </w:pPr>
          </w:p>
          <w:p w14:paraId="7394D79B" w14:textId="77777777" w:rsidR="002C0D87" w:rsidRDefault="00562145">
            <w:pPr>
              <w:pStyle w:val="TableParagraph"/>
              <w:ind w:left="105"/>
              <w:rPr>
                <w:b/>
                <w:sz w:val="18"/>
              </w:rPr>
            </w:pPr>
            <w:r>
              <w:rPr>
                <w:b/>
                <w:sz w:val="18"/>
              </w:rPr>
              <w:t>OBJETO</w:t>
            </w:r>
          </w:p>
        </w:tc>
        <w:tc>
          <w:tcPr>
            <w:tcW w:w="7146" w:type="dxa"/>
            <w:gridSpan w:val="10"/>
          </w:tcPr>
          <w:p w14:paraId="30205B22" w14:textId="31AFC7DD" w:rsidR="002C0D87" w:rsidRPr="00BA5799" w:rsidRDefault="0013160F" w:rsidP="0013160F">
            <w:pPr>
              <w:pStyle w:val="TableParagraph"/>
              <w:spacing w:before="184"/>
              <w:ind w:left="107" w:right="99"/>
              <w:jc w:val="both"/>
              <w:rPr>
                <w:sz w:val="20"/>
                <w:szCs w:val="20"/>
              </w:rPr>
            </w:pPr>
            <w:r w:rsidRPr="00BA5799">
              <w:rPr>
                <w:sz w:val="20"/>
                <w:szCs w:val="20"/>
                <w:lang w:val="es-CO"/>
              </w:rPr>
              <w:t>Contratar, el Cambio e impermeabilización de cubierta y otras reparaciones en el bien inmueble en el que se encuentran los juzgados 4 y 5 de Pequeñas Causas y Competencias Múltiples De Barranquilla, y obras de reconstrucción y reparación de oficinas en el juzgado Promiscuo Municipal, Municipio de Galapa</w:t>
            </w:r>
          </w:p>
        </w:tc>
      </w:tr>
      <w:tr w:rsidR="002C0D87" w14:paraId="4B68C07E" w14:textId="77777777" w:rsidTr="00A46115">
        <w:trPr>
          <w:trHeight w:val="688"/>
        </w:trPr>
        <w:tc>
          <w:tcPr>
            <w:tcW w:w="592" w:type="dxa"/>
            <w:shd w:val="clear" w:color="auto" w:fill="DBE4F0"/>
          </w:tcPr>
          <w:p w14:paraId="28BD2D46" w14:textId="77777777" w:rsidR="002C0D87" w:rsidRDefault="002C0D87">
            <w:pPr>
              <w:pStyle w:val="TableParagraph"/>
              <w:spacing w:before="4"/>
              <w:rPr>
                <w:rFonts w:ascii="Times New Roman"/>
                <w:sz w:val="20"/>
              </w:rPr>
            </w:pPr>
          </w:p>
          <w:p w14:paraId="7C7E9225" w14:textId="77777777" w:rsidR="002C0D87" w:rsidRDefault="00562145">
            <w:pPr>
              <w:pStyle w:val="TableParagraph"/>
              <w:ind w:left="107"/>
              <w:rPr>
                <w:b/>
                <w:sz w:val="20"/>
              </w:rPr>
            </w:pPr>
            <w:r>
              <w:rPr>
                <w:b/>
                <w:sz w:val="20"/>
              </w:rPr>
              <w:t>2.</w:t>
            </w:r>
          </w:p>
        </w:tc>
        <w:tc>
          <w:tcPr>
            <w:tcW w:w="1618" w:type="dxa"/>
            <w:shd w:val="clear" w:color="auto" w:fill="DBE4F0"/>
          </w:tcPr>
          <w:p w14:paraId="1EB98CBB" w14:textId="77777777" w:rsidR="002C0D87" w:rsidRDefault="002C0D87">
            <w:pPr>
              <w:pStyle w:val="TableParagraph"/>
              <w:spacing w:before="5"/>
              <w:rPr>
                <w:rFonts w:ascii="Times New Roman"/>
              </w:rPr>
            </w:pPr>
          </w:p>
          <w:p w14:paraId="4F589C01" w14:textId="77777777" w:rsidR="002C0D87" w:rsidRDefault="00562145">
            <w:pPr>
              <w:pStyle w:val="TableParagraph"/>
              <w:ind w:left="105"/>
              <w:rPr>
                <w:b/>
                <w:sz w:val="18"/>
              </w:rPr>
            </w:pPr>
            <w:r>
              <w:rPr>
                <w:b/>
                <w:sz w:val="18"/>
              </w:rPr>
              <w:t>VALOR</w:t>
            </w:r>
          </w:p>
        </w:tc>
        <w:tc>
          <w:tcPr>
            <w:tcW w:w="7146" w:type="dxa"/>
            <w:gridSpan w:val="10"/>
          </w:tcPr>
          <w:p w14:paraId="4CDB17F9" w14:textId="59A35B0B" w:rsidR="002C0D87" w:rsidRDefault="00562145" w:rsidP="0013160F">
            <w:pPr>
              <w:pStyle w:val="TableParagraph"/>
              <w:spacing w:line="210" w:lineRule="exact"/>
              <w:ind w:left="107"/>
              <w:jc w:val="both"/>
              <w:rPr>
                <w:sz w:val="20"/>
                <w:szCs w:val="20"/>
              </w:rPr>
            </w:pPr>
            <w:r w:rsidRPr="00BA5799">
              <w:rPr>
                <w:sz w:val="20"/>
                <w:szCs w:val="20"/>
              </w:rPr>
              <w:t xml:space="preserve">El valor del contrato es de </w:t>
            </w:r>
            <w:r w:rsidR="00280FF8" w:rsidRPr="001F7199">
              <w:rPr>
                <w:rFonts w:eastAsia="Times New Roman"/>
                <w:b/>
                <w:color w:val="000000"/>
                <w:lang w:eastAsia="es-ES"/>
              </w:rPr>
              <w:t xml:space="preserve">SETENTA Y </w:t>
            </w:r>
            <w:r w:rsidR="00280FF8">
              <w:rPr>
                <w:rFonts w:eastAsia="Times New Roman"/>
                <w:b/>
                <w:color w:val="000000"/>
                <w:lang w:eastAsia="es-ES"/>
              </w:rPr>
              <w:t xml:space="preserve">DOS MILLONES CUATROCIENTOS OCHENTA MIL QUINIENTOS SETENTA Y CINCO </w:t>
            </w:r>
            <w:r w:rsidR="00280FF8">
              <w:rPr>
                <w:rFonts w:eastAsia="Times New Roman"/>
                <w:b/>
                <w:bCs/>
                <w:color w:val="000000"/>
                <w:lang w:eastAsia="es-ES"/>
              </w:rPr>
              <w:t xml:space="preserve">PESOS </w:t>
            </w:r>
            <w:r w:rsidR="00280FF8" w:rsidRPr="00A74A86">
              <w:rPr>
                <w:rFonts w:eastAsia="Times New Roman"/>
                <w:b/>
                <w:bCs/>
                <w:color w:val="000000"/>
                <w:lang w:eastAsia="es-ES"/>
              </w:rPr>
              <w:t xml:space="preserve">MONEDA LEGAL </w:t>
            </w:r>
            <w:r w:rsidR="00280FF8">
              <w:rPr>
                <w:rFonts w:eastAsia="Times New Roman"/>
                <w:b/>
                <w:bCs/>
                <w:color w:val="000000"/>
                <w:lang w:eastAsia="es-ES"/>
              </w:rPr>
              <w:t xml:space="preserve">$ </w:t>
            </w:r>
            <w:r w:rsidR="00280FF8" w:rsidRPr="00DC6F31">
              <w:rPr>
                <w:rFonts w:eastAsia="Times New Roman"/>
                <w:b/>
                <w:bCs/>
                <w:color w:val="000000"/>
                <w:lang w:eastAsia="es-ES"/>
              </w:rPr>
              <w:t>72.</w:t>
            </w:r>
            <w:proofErr w:type="gramStart"/>
            <w:r w:rsidR="00280FF8" w:rsidRPr="00DC6F31">
              <w:rPr>
                <w:rFonts w:eastAsia="Times New Roman"/>
                <w:b/>
                <w:bCs/>
                <w:color w:val="000000"/>
                <w:lang w:eastAsia="es-ES"/>
              </w:rPr>
              <w:t>480.57</w:t>
            </w:r>
            <w:r w:rsidR="00280FF8">
              <w:rPr>
                <w:rFonts w:eastAsia="Times New Roman"/>
                <w:b/>
                <w:bCs/>
                <w:color w:val="000000"/>
                <w:lang w:eastAsia="es-ES"/>
              </w:rPr>
              <w:t>5.oo</w:t>
            </w:r>
            <w:proofErr w:type="gramEnd"/>
            <w:r w:rsidR="00280FF8">
              <w:rPr>
                <w:rFonts w:eastAsia="Times New Roman"/>
                <w:b/>
                <w:bCs/>
                <w:color w:val="000000"/>
                <w:lang w:eastAsia="es-ES"/>
              </w:rPr>
              <w:t xml:space="preserve">, </w:t>
            </w:r>
            <w:r w:rsidRPr="00BA5799">
              <w:rPr>
                <w:sz w:val="20"/>
                <w:szCs w:val="20"/>
              </w:rPr>
              <w:t>incluidos impuestos y contribuciones de ley.</w:t>
            </w:r>
          </w:p>
          <w:p w14:paraId="2E5CD3FE" w14:textId="77777777" w:rsidR="000413DA" w:rsidRDefault="000413DA" w:rsidP="0013160F">
            <w:pPr>
              <w:pStyle w:val="TableParagraph"/>
              <w:spacing w:line="210" w:lineRule="exact"/>
              <w:ind w:left="107"/>
              <w:jc w:val="both"/>
              <w:rPr>
                <w:sz w:val="20"/>
                <w:szCs w:val="20"/>
              </w:rPr>
            </w:pPr>
          </w:p>
          <w:p w14:paraId="635D0097" w14:textId="77777777" w:rsidR="000413DA" w:rsidRDefault="000413DA" w:rsidP="0013160F">
            <w:pPr>
              <w:pStyle w:val="TableParagraph"/>
              <w:spacing w:line="210" w:lineRule="exact"/>
              <w:ind w:left="107"/>
              <w:jc w:val="both"/>
              <w:rPr>
                <w:sz w:val="20"/>
                <w:szCs w:val="20"/>
              </w:rPr>
            </w:pPr>
          </w:p>
          <w:p w14:paraId="773BC7B1" w14:textId="3A3D7923" w:rsidR="000413DA" w:rsidRPr="00BA5799" w:rsidRDefault="000413DA" w:rsidP="0013160F">
            <w:pPr>
              <w:pStyle w:val="TableParagraph"/>
              <w:spacing w:line="210" w:lineRule="exact"/>
              <w:ind w:left="107"/>
              <w:jc w:val="both"/>
              <w:rPr>
                <w:sz w:val="20"/>
                <w:szCs w:val="20"/>
              </w:rPr>
            </w:pPr>
          </w:p>
        </w:tc>
      </w:tr>
      <w:tr w:rsidR="002C0D87" w14:paraId="6609C269" w14:textId="77777777" w:rsidTr="000413DA">
        <w:trPr>
          <w:trHeight w:val="5535"/>
        </w:trPr>
        <w:tc>
          <w:tcPr>
            <w:tcW w:w="592" w:type="dxa"/>
            <w:shd w:val="clear" w:color="auto" w:fill="DBE4F0"/>
          </w:tcPr>
          <w:p w14:paraId="0CAD90E5" w14:textId="77777777" w:rsidR="002C0D87" w:rsidRDefault="002C0D87">
            <w:pPr>
              <w:pStyle w:val="TableParagraph"/>
              <w:rPr>
                <w:rFonts w:ascii="Times New Roman"/>
              </w:rPr>
            </w:pPr>
          </w:p>
          <w:p w14:paraId="799C62FA" w14:textId="77777777" w:rsidR="002C0D87" w:rsidRDefault="002C0D87">
            <w:pPr>
              <w:pStyle w:val="TableParagraph"/>
              <w:rPr>
                <w:rFonts w:ascii="Times New Roman"/>
              </w:rPr>
            </w:pPr>
          </w:p>
          <w:p w14:paraId="7F8DFD17" w14:textId="77777777" w:rsidR="002C0D87" w:rsidRDefault="002C0D87">
            <w:pPr>
              <w:pStyle w:val="TableParagraph"/>
              <w:spacing w:before="6"/>
              <w:rPr>
                <w:rFonts w:ascii="Times New Roman"/>
                <w:sz w:val="18"/>
              </w:rPr>
            </w:pPr>
          </w:p>
          <w:p w14:paraId="05334755" w14:textId="77777777" w:rsidR="002C0D87" w:rsidRDefault="00562145">
            <w:pPr>
              <w:pStyle w:val="TableParagraph"/>
              <w:ind w:left="107"/>
              <w:rPr>
                <w:b/>
                <w:sz w:val="20"/>
              </w:rPr>
            </w:pPr>
            <w:r>
              <w:rPr>
                <w:b/>
                <w:sz w:val="20"/>
              </w:rPr>
              <w:t>3.</w:t>
            </w:r>
          </w:p>
        </w:tc>
        <w:tc>
          <w:tcPr>
            <w:tcW w:w="1618" w:type="dxa"/>
            <w:shd w:val="clear" w:color="auto" w:fill="DBE4F0"/>
          </w:tcPr>
          <w:p w14:paraId="1B44319E" w14:textId="77777777" w:rsidR="002C0D87" w:rsidRDefault="002C0D87">
            <w:pPr>
              <w:pStyle w:val="TableParagraph"/>
              <w:rPr>
                <w:rFonts w:ascii="Times New Roman"/>
              </w:rPr>
            </w:pPr>
          </w:p>
          <w:p w14:paraId="2230348C" w14:textId="77777777" w:rsidR="002C0D87" w:rsidRDefault="002C0D87">
            <w:pPr>
              <w:pStyle w:val="TableParagraph"/>
              <w:spacing w:before="1"/>
              <w:rPr>
                <w:rFonts w:ascii="Times New Roman"/>
                <w:sz w:val="30"/>
              </w:rPr>
            </w:pPr>
          </w:p>
          <w:p w14:paraId="2E5C908A" w14:textId="77777777" w:rsidR="002C0D87" w:rsidRDefault="00562145">
            <w:pPr>
              <w:pStyle w:val="TableParagraph"/>
              <w:spacing w:line="249" w:lineRule="auto"/>
              <w:ind w:left="105" w:right="498"/>
              <w:rPr>
                <w:b/>
                <w:sz w:val="20"/>
              </w:rPr>
            </w:pPr>
            <w:r>
              <w:rPr>
                <w:b/>
                <w:sz w:val="20"/>
              </w:rPr>
              <w:t>FORMA DE PAGO</w:t>
            </w:r>
          </w:p>
        </w:tc>
        <w:tc>
          <w:tcPr>
            <w:tcW w:w="7146" w:type="dxa"/>
            <w:gridSpan w:val="10"/>
          </w:tcPr>
          <w:p w14:paraId="38E7490A" w14:textId="77777777" w:rsidR="00D40601" w:rsidRPr="00BA5799" w:rsidRDefault="00D40601" w:rsidP="00E67847">
            <w:pPr>
              <w:pStyle w:val="TableParagraph"/>
              <w:spacing w:before="4" w:line="206" w:lineRule="exact"/>
              <w:ind w:left="107" w:right="93"/>
              <w:jc w:val="both"/>
              <w:rPr>
                <w:sz w:val="20"/>
                <w:szCs w:val="20"/>
                <w:lang w:val="es-CO"/>
              </w:rPr>
            </w:pPr>
            <w:r w:rsidRPr="00BA5799">
              <w:rPr>
                <w:sz w:val="20"/>
                <w:szCs w:val="20"/>
                <w:lang w:val="es-CO"/>
              </w:rPr>
              <w:t>La Dirección Ejecutiva Seccional de Administración Judicial realizará el pago de la presente contratación de conformidad con lo dispuesto por el artículo 3° del decreto 1425 del 24 de julio de 1.998. Éste será efectuado directamente al contratista, por parte de La Dirección General del Tesoro Nacional, mediante pagos parciales, dependiendo la disponibilidad del PAC, previa presentación de la factura o cuenta de cobro, respaldada por los siguientes documentos:</w:t>
            </w:r>
          </w:p>
          <w:p w14:paraId="1BE9D0EA" w14:textId="77777777" w:rsidR="00D40601" w:rsidRPr="00BA5799" w:rsidRDefault="00D40601" w:rsidP="00E67847">
            <w:pPr>
              <w:pStyle w:val="TableParagraph"/>
              <w:numPr>
                <w:ilvl w:val="0"/>
                <w:numId w:val="8"/>
              </w:numPr>
              <w:spacing w:before="4" w:line="206" w:lineRule="exact"/>
              <w:ind w:right="93"/>
              <w:jc w:val="both"/>
              <w:rPr>
                <w:sz w:val="20"/>
                <w:szCs w:val="20"/>
                <w:lang w:val="es-CO"/>
              </w:rPr>
            </w:pPr>
            <w:r w:rsidRPr="00BA5799">
              <w:rPr>
                <w:sz w:val="20"/>
                <w:szCs w:val="20"/>
                <w:lang w:val="es-CO"/>
              </w:rPr>
              <w:t>Acta de recibo satisfactorio de la actividad contratada.</w:t>
            </w:r>
          </w:p>
          <w:p w14:paraId="74005109" w14:textId="77777777" w:rsidR="00D40601" w:rsidRPr="00BA5799" w:rsidRDefault="00D40601" w:rsidP="00E67847">
            <w:pPr>
              <w:pStyle w:val="TableParagraph"/>
              <w:numPr>
                <w:ilvl w:val="0"/>
                <w:numId w:val="8"/>
              </w:numPr>
              <w:spacing w:before="4" w:line="206" w:lineRule="exact"/>
              <w:ind w:right="93"/>
              <w:jc w:val="both"/>
              <w:rPr>
                <w:sz w:val="20"/>
                <w:szCs w:val="20"/>
                <w:lang w:val="es-CO"/>
              </w:rPr>
            </w:pPr>
            <w:r w:rsidRPr="00BA5799">
              <w:rPr>
                <w:sz w:val="20"/>
                <w:szCs w:val="20"/>
                <w:lang w:val="es-CO"/>
              </w:rPr>
              <w:t>Certificación de pago de aportes al Sistema Integral de Salud, Riesgos Laborales y parafiscales, cuando haya lugar.</w:t>
            </w:r>
          </w:p>
          <w:p w14:paraId="4B31B0AB" w14:textId="77777777" w:rsidR="00D40601" w:rsidRPr="00BA5799" w:rsidRDefault="00D40601" w:rsidP="00E67847">
            <w:pPr>
              <w:pStyle w:val="TableParagraph"/>
              <w:numPr>
                <w:ilvl w:val="0"/>
                <w:numId w:val="8"/>
              </w:numPr>
              <w:spacing w:before="4" w:line="206" w:lineRule="exact"/>
              <w:ind w:right="93"/>
              <w:jc w:val="both"/>
              <w:rPr>
                <w:sz w:val="20"/>
                <w:szCs w:val="20"/>
                <w:lang w:val="es-CO"/>
              </w:rPr>
            </w:pPr>
            <w:r w:rsidRPr="00BA5799">
              <w:rPr>
                <w:sz w:val="20"/>
                <w:szCs w:val="20"/>
                <w:lang w:val="es-CO"/>
              </w:rPr>
              <w:t xml:space="preserve">Certificación expedida por el revisor fiscal o el representante legal según corresponda de conformidad con la Ley 43 de 1990 y el Artículo 23 de la Ley 1150 de 2007, que acredite estar al día en el pago de nómina y de las obligaciones al Sistema Integral de Seguridad Social y parafiscales cuando haya lugar. </w:t>
            </w:r>
          </w:p>
          <w:p w14:paraId="4C536743" w14:textId="77777777" w:rsidR="00D40601" w:rsidRPr="00BA5799" w:rsidRDefault="00D40601" w:rsidP="00E67847">
            <w:pPr>
              <w:pStyle w:val="TableParagraph"/>
              <w:numPr>
                <w:ilvl w:val="0"/>
                <w:numId w:val="7"/>
              </w:numPr>
              <w:spacing w:before="4" w:line="206" w:lineRule="exact"/>
              <w:ind w:right="93"/>
              <w:jc w:val="both"/>
              <w:rPr>
                <w:sz w:val="20"/>
                <w:szCs w:val="20"/>
                <w:lang w:val="es-CO"/>
              </w:rPr>
            </w:pPr>
            <w:r w:rsidRPr="00BA5799">
              <w:rPr>
                <w:sz w:val="20"/>
                <w:szCs w:val="20"/>
                <w:lang w:val="es-CO"/>
              </w:rPr>
              <w:t>Recibo de consignación de impuesto de guerra por el 5% del valor del contrato para casos de contratos de obra.</w:t>
            </w:r>
          </w:p>
          <w:p w14:paraId="36AD58B2" w14:textId="77777777" w:rsidR="00D40601" w:rsidRPr="00BA5799" w:rsidRDefault="00D40601" w:rsidP="00E67847">
            <w:pPr>
              <w:pStyle w:val="TableParagraph"/>
              <w:spacing w:before="4" w:line="206" w:lineRule="exact"/>
              <w:ind w:left="107" w:right="93"/>
              <w:jc w:val="both"/>
              <w:rPr>
                <w:sz w:val="20"/>
                <w:szCs w:val="20"/>
                <w:lang w:val="es-CO"/>
              </w:rPr>
            </w:pPr>
            <w:r w:rsidRPr="00BA5799">
              <w:rPr>
                <w:sz w:val="20"/>
                <w:szCs w:val="20"/>
                <w:lang w:val="es-CO"/>
              </w:rPr>
              <w:t xml:space="preserve">PARAGRAFO PRIMERO: El Consejo Superior de la Judicatura - DESAJ Barranquilla efectuará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 </w:t>
            </w:r>
          </w:p>
          <w:p w14:paraId="333078F6" w14:textId="77777777" w:rsidR="00D40601" w:rsidRPr="00BA5799" w:rsidRDefault="00D40601" w:rsidP="00E67847">
            <w:pPr>
              <w:pStyle w:val="TableParagraph"/>
              <w:spacing w:before="4" w:line="206" w:lineRule="exact"/>
              <w:ind w:left="107" w:right="93"/>
              <w:jc w:val="both"/>
              <w:rPr>
                <w:sz w:val="20"/>
                <w:szCs w:val="20"/>
                <w:lang w:val="es-CO"/>
              </w:rPr>
            </w:pPr>
            <w:r w:rsidRPr="00BA5799">
              <w:rPr>
                <w:sz w:val="20"/>
                <w:szCs w:val="20"/>
                <w:lang w:val="es-CO"/>
              </w:rPr>
              <w:t xml:space="preserve">• Contribución Contrato de obra del 5% </w:t>
            </w:r>
          </w:p>
          <w:p w14:paraId="1A1D0306" w14:textId="659D361A" w:rsidR="002C0D87" w:rsidRPr="00BA5799" w:rsidRDefault="00D40601" w:rsidP="00E67847">
            <w:pPr>
              <w:pStyle w:val="TableParagraph"/>
              <w:spacing w:before="4" w:line="206" w:lineRule="exact"/>
              <w:ind w:left="107" w:right="93"/>
              <w:jc w:val="both"/>
              <w:rPr>
                <w:sz w:val="20"/>
                <w:szCs w:val="20"/>
              </w:rPr>
            </w:pPr>
            <w:r w:rsidRPr="00BA5799">
              <w:rPr>
                <w:sz w:val="20"/>
                <w:szCs w:val="20"/>
                <w:lang w:val="es-CO"/>
              </w:rPr>
              <w:t>• Contribución 0.5% correspondiente a Estampilla (</w:t>
            </w:r>
            <w:proofErr w:type="spellStart"/>
            <w:r w:rsidRPr="00BA5799">
              <w:rPr>
                <w:sz w:val="20"/>
                <w:szCs w:val="20"/>
                <w:lang w:val="es-CO"/>
              </w:rPr>
              <w:t>Pro-universidad</w:t>
            </w:r>
            <w:proofErr w:type="spellEnd"/>
            <w:r w:rsidRPr="00BA5799">
              <w:rPr>
                <w:sz w:val="20"/>
                <w:szCs w:val="20"/>
                <w:lang w:val="es-CO"/>
              </w:rPr>
              <w:t xml:space="preserve"> nacional y demás universidades estatales de Colombia)</w:t>
            </w:r>
          </w:p>
        </w:tc>
      </w:tr>
      <w:tr w:rsidR="002C0D87" w14:paraId="7C7A5109" w14:textId="77777777" w:rsidTr="000413DA">
        <w:trPr>
          <w:trHeight w:val="1720"/>
        </w:trPr>
        <w:tc>
          <w:tcPr>
            <w:tcW w:w="592" w:type="dxa"/>
            <w:shd w:val="clear" w:color="auto" w:fill="DBE4F0"/>
          </w:tcPr>
          <w:p w14:paraId="1F425A5B" w14:textId="77777777" w:rsidR="002C0D87" w:rsidRDefault="002C0D87">
            <w:pPr>
              <w:pStyle w:val="TableParagraph"/>
              <w:rPr>
                <w:rFonts w:ascii="Times New Roman"/>
              </w:rPr>
            </w:pPr>
          </w:p>
          <w:p w14:paraId="4F912A07" w14:textId="77777777" w:rsidR="002C0D87" w:rsidRDefault="002C0D87">
            <w:pPr>
              <w:pStyle w:val="TableParagraph"/>
              <w:spacing w:before="7"/>
              <w:rPr>
                <w:rFonts w:ascii="Times New Roman"/>
                <w:sz w:val="21"/>
              </w:rPr>
            </w:pPr>
          </w:p>
          <w:p w14:paraId="0F063EA4" w14:textId="77777777" w:rsidR="002C0D87" w:rsidRDefault="00562145">
            <w:pPr>
              <w:pStyle w:val="TableParagraph"/>
              <w:ind w:left="107"/>
              <w:rPr>
                <w:b/>
                <w:sz w:val="20"/>
              </w:rPr>
            </w:pPr>
            <w:r>
              <w:rPr>
                <w:b/>
                <w:sz w:val="20"/>
              </w:rPr>
              <w:t>4.</w:t>
            </w:r>
          </w:p>
        </w:tc>
        <w:tc>
          <w:tcPr>
            <w:tcW w:w="1618" w:type="dxa"/>
            <w:shd w:val="clear" w:color="auto" w:fill="DBE4F0"/>
          </w:tcPr>
          <w:p w14:paraId="7D9DC2DC" w14:textId="77777777" w:rsidR="002C0D87" w:rsidRDefault="002C0D87">
            <w:pPr>
              <w:pStyle w:val="TableParagraph"/>
              <w:rPr>
                <w:rFonts w:ascii="Times New Roman"/>
              </w:rPr>
            </w:pPr>
          </w:p>
          <w:p w14:paraId="28497559" w14:textId="77777777" w:rsidR="002C0D87" w:rsidRDefault="00562145">
            <w:pPr>
              <w:pStyle w:val="TableParagraph"/>
              <w:spacing w:before="129" w:line="249" w:lineRule="auto"/>
              <w:ind w:left="105"/>
              <w:rPr>
                <w:b/>
                <w:sz w:val="20"/>
              </w:rPr>
            </w:pPr>
            <w:r>
              <w:rPr>
                <w:b/>
                <w:sz w:val="20"/>
              </w:rPr>
              <w:t xml:space="preserve">PLAZO DE </w:t>
            </w:r>
            <w:r>
              <w:rPr>
                <w:b/>
                <w:w w:val="95"/>
                <w:sz w:val="20"/>
              </w:rPr>
              <w:t>EJECUCIÓN</w:t>
            </w:r>
          </w:p>
        </w:tc>
        <w:tc>
          <w:tcPr>
            <w:tcW w:w="7146" w:type="dxa"/>
            <w:gridSpan w:val="10"/>
          </w:tcPr>
          <w:p w14:paraId="2527A1E3" w14:textId="180422A6" w:rsidR="002C0D87" w:rsidRPr="00BA5799" w:rsidRDefault="00562145">
            <w:pPr>
              <w:pStyle w:val="TableParagraph"/>
              <w:spacing w:before="152"/>
              <w:ind w:left="107" w:right="104"/>
              <w:jc w:val="both"/>
              <w:rPr>
                <w:sz w:val="20"/>
                <w:szCs w:val="20"/>
              </w:rPr>
            </w:pPr>
            <w:r w:rsidRPr="00BA5799">
              <w:rPr>
                <w:sz w:val="20"/>
                <w:szCs w:val="20"/>
              </w:rPr>
              <w:t>El</w:t>
            </w:r>
            <w:r w:rsidRPr="00BA5799">
              <w:rPr>
                <w:spacing w:val="-11"/>
                <w:sz w:val="20"/>
                <w:szCs w:val="20"/>
              </w:rPr>
              <w:t xml:space="preserve"> </w:t>
            </w:r>
            <w:r w:rsidRPr="00BA5799">
              <w:rPr>
                <w:sz w:val="20"/>
                <w:szCs w:val="20"/>
              </w:rPr>
              <w:t>plazo</w:t>
            </w:r>
            <w:r w:rsidRPr="00BA5799">
              <w:rPr>
                <w:spacing w:val="-12"/>
                <w:sz w:val="20"/>
                <w:szCs w:val="20"/>
              </w:rPr>
              <w:t xml:space="preserve"> </w:t>
            </w:r>
            <w:r w:rsidRPr="00BA5799">
              <w:rPr>
                <w:sz w:val="20"/>
                <w:szCs w:val="20"/>
              </w:rPr>
              <w:t>de</w:t>
            </w:r>
            <w:r w:rsidRPr="00BA5799">
              <w:rPr>
                <w:spacing w:val="-11"/>
                <w:sz w:val="20"/>
                <w:szCs w:val="20"/>
              </w:rPr>
              <w:t xml:space="preserve"> </w:t>
            </w:r>
            <w:r w:rsidRPr="00BA5799">
              <w:rPr>
                <w:sz w:val="20"/>
                <w:szCs w:val="20"/>
              </w:rPr>
              <w:t>ejecución</w:t>
            </w:r>
            <w:r w:rsidRPr="00BA5799">
              <w:rPr>
                <w:spacing w:val="-12"/>
                <w:sz w:val="20"/>
                <w:szCs w:val="20"/>
              </w:rPr>
              <w:t xml:space="preserve"> </w:t>
            </w:r>
            <w:r w:rsidRPr="00BA5799">
              <w:rPr>
                <w:sz w:val="20"/>
                <w:szCs w:val="20"/>
              </w:rPr>
              <w:t>del</w:t>
            </w:r>
            <w:r w:rsidRPr="00BA5799">
              <w:rPr>
                <w:spacing w:val="-14"/>
                <w:sz w:val="20"/>
                <w:szCs w:val="20"/>
              </w:rPr>
              <w:t xml:space="preserve"> </w:t>
            </w:r>
            <w:r w:rsidRPr="00BA5799">
              <w:rPr>
                <w:sz w:val="20"/>
                <w:szCs w:val="20"/>
              </w:rPr>
              <w:t>contrato</w:t>
            </w:r>
            <w:r w:rsidRPr="00BA5799">
              <w:rPr>
                <w:spacing w:val="-12"/>
                <w:sz w:val="20"/>
                <w:szCs w:val="20"/>
              </w:rPr>
              <w:t xml:space="preserve"> </w:t>
            </w:r>
            <w:r w:rsidRPr="00BA5799">
              <w:rPr>
                <w:sz w:val="20"/>
                <w:szCs w:val="20"/>
              </w:rPr>
              <w:t>será</w:t>
            </w:r>
            <w:r w:rsidRPr="00BA5799">
              <w:rPr>
                <w:spacing w:val="-7"/>
                <w:sz w:val="20"/>
                <w:szCs w:val="20"/>
              </w:rPr>
              <w:t xml:space="preserve"> </w:t>
            </w:r>
            <w:r w:rsidRPr="00BA5799">
              <w:rPr>
                <w:sz w:val="20"/>
                <w:szCs w:val="20"/>
              </w:rPr>
              <w:t>hasta</w:t>
            </w:r>
            <w:r w:rsidRPr="00BA5799">
              <w:rPr>
                <w:spacing w:val="-10"/>
                <w:sz w:val="20"/>
                <w:szCs w:val="20"/>
              </w:rPr>
              <w:t xml:space="preserve"> </w:t>
            </w:r>
            <w:r w:rsidR="00E67847" w:rsidRPr="00BA5799">
              <w:rPr>
                <w:spacing w:val="-10"/>
                <w:sz w:val="20"/>
                <w:szCs w:val="20"/>
              </w:rPr>
              <w:t xml:space="preserve">el quince </w:t>
            </w:r>
            <w:r w:rsidRPr="00BA5799">
              <w:rPr>
                <w:sz w:val="20"/>
                <w:szCs w:val="20"/>
              </w:rPr>
              <w:t>(1</w:t>
            </w:r>
            <w:r w:rsidR="00E67847" w:rsidRPr="00BA5799">
              <w:rPr>
                <w:sz w:val="20"/>
                <w:szCs w:val="20"/>
              </w:rPr>
              <w:t>5</w:t>
            </w:r>
            <w:r w:rsidRPr="00BA5799">
              <w:rPr>
                <w:sz w:val="20"/>
                <w:szCs w:val="20"/>
              </w:rPr>
              <w:t>)</w:t>
            </w:r>
            <w:r w:rsidRPr="00BA5799">
              <w:rPr>
                <w:spacing w:val="-12"/>
                <w:sz w:val="20"/>
                <w:szCs w:val="20"/>
              </w:rPr>
              <w:t xml:space="preserve"> </w:t>
            </w:r>
            <w:r w:rsidRPr="00BA5799">
              <w:rPr>
                <w:sz w:val="20"/>
                <w:szCs w:val="20"/>
              </w:rPr>
              <w:t>de</w:t>
            </w:r>
            <w:r w:rsidRPr="00BA5799">
              <w:rPr>
                <w:spacing w:val="-12"/>
                <w:sz w:val="20"/>
                <w:szCs w:val="20"/>
              </w:rPr>
              <w:t xml:space="preserve"> </w:t>
            </w:r>
            <w:r w:rsidRPr="00BA5799">
              <w:rPr>
                <w:sz w:val="20"/>
                <w:szCs w:val="20"/>
              </w:rPr>
              <w:t>diciembre del 202</w:t>
            </w:r>
            <w:r w:rsidR="00E67847" w:rsidRPr="00BA5799">
              <w:rPr>
                <w:sz w:val="20"/>
                <w:szCs w:val="20"/>
              </w:rPr>
              <w:t>3</w:t>
            </w:r>
            <w:r w:rsidRPr="00BA5799">
              <w:rPr>
                <w:sz w:val="20"/>
                <w:szCs w:val="20"/>
              </w:rPr>
              <w:t xml:space="preserve"> contados a partir de la suscripción del acta de Inicio por parte del Supervisor del contrato, previo registro presupuestal y aprobación de la garantía.</w:t>
            </w:r>
          </w:p>
        </w:tc>
      </w:tr>
      <w:tr w:rsidR="002C0D87" w14:paraId="058CB022" w14:textId="77777777" w:rsidTr="00A46115">
        <w:trPr>
          <w:trHeight w:val="959"/>
        </w:trPr>
        <w:tc>
          <w:tcPr>
            <w:tcW w:w="592" w:type="dxa"/>
            <w:shd w:val="clear" w:color="auto" w:fill="DBE4F0"/>
          </w:tcPr>
          <w:p w14:paraId="7B83C2B9" w14:textId="77777777" w:rsidR="002C0D87" w:rsidRDefault="002C0D87">
            <w:pPr>
              <w:pStyle w:val="TableParagraph"/>
              <w:spacing w:before="8"/>
              <w:rPr>
                <w:rFonts w:ascii="Times New Roman"/>
                <w:sz w:val="31"/>
              </w:rPr>
            </w:pPr>
          </w:p>
          <w:p w14:paraId="08D2282C" w14:textId="77777777" w:rsidR="002C0D87" w:rsidRDefault="00562145">
            <w:pPr>
              <w:pStyle w:val="TableParagraph"/>
              <w:ind w:left="107"/>
              <w:rPr>
                <w:b/>
                <w:sz w:val="20"/>
              </w:rPr>
            </w:pPr>
            <w:r>
              <w:rPr>
                <w:b/>
                <w:sz w:val="20"/>
              </w:rPr>
              <w:t>5.</w:t>
            </w:r>
          </w:p>
        </w:tc>
        <w:tc>
          <w:tcPr>
            <w:tcW w:w="1618" w:type="dxa"/>
            <w:shd w:val="clear" w:color="auto" w:fill="DBE4F0"/>
          </w:tcPr>
          <w:p w14:paraId="015BE84B" w14:textId="77777777" w:rsidR="002C0D87" w:rsidRDefault="00562145">
            <w:pPr>
              <w:pStyle w:val="TableParagraph"/>
              <w:spacing w:line="240" w:lineRule="exact"/>
              <w:ind w:left="105" w:right="131"/>
              <w:rPr>
                <w:b/>
                <w:sz w:val="20"/>
              </w:rPr>
            </w:pPr>
            <w:r>
              <w:rPr>
                <w:b/>
                <w:w w:val="95"/>
                <w:sz w:val="20"/>
              </w:rPr>
              <w:t xml:space="preserve">DOCUMENTOS </w:t>
            </w:r>
            <w:r>
              <w:rPr>
                <w:b/>
                <w:sz w:val="20"/>
              </w:rPr>
              <w:t>QUE INTEGRAN EL CONTRATO</w:t>
            </w:r>
          </w:p>
        </w:tc>
        <w:tc>
          <w:tcPr>
            <w:tcW w:w="7146" w:type="dxa"/>
            <w:gridSpan w:val="10"/>
          </w:tcPr>
          <w:p w14:paraId="3DEB4396" w14:textId="54EC8585" w:rsidR="006B489B" w:rsidRPr="00BA5799" w:rsidRDefault="00562145" w:rsidP="00A46115">
            <w:pPr>
              <w:pStyle w:val="TableParagraph"/>
              <w:spacing w:before="125" w:line="249" w:lineRule="auto"/>
              <w:ind w:left="60" w:right="99"/>
              <w:jc w:val="both"/>
              <w:rPr>
                <w:sz w:val="20"/>
                <w:szCs w:val="20"/>
              </w:rPr>
            </w:pPr>
            <w:r w:rsidRPr="006B489B">
              <w:rPr>
                <w:sz w:val="20"/>
                <w:szCs w:val="20"/>
              </w:rPr>
              <w:t>Estudio de conveniencia y oportunidad ii) la oferta presentada iii) la convocatoria pública de la S.M.C. No. 0</w:t>
            </w:r>
            <w:r w:rsidR="00E67847" w:rsidRPr="006B489B">
              <w:rPr>
                <w:sz w:val="20"/>
                <w:szCs w:val="20"/>
              </w:rPr>
              <w:t>14</w:t>
            </w:r>
            <w:r w:rsidRPr="006B489B">
              <w:rPr>
                <w:sz w:val="20"/>
                <w:szCs w:val="20"/>
              </w:rPr>
              <w:t xml:space="preserve"> del 202</w:t>
            </w:r>
            <w:r w:rsidR="006B489B">
              <w:rPr>
                <w:sz w:val="20"/>
                <w:szCs w:val="20"/>
              </w:rPr>
              <w:t>3</w:t>
            </w:r>
            <w:r w:rsidRPr="006B489B">
              <w:rPr>
                <w:sz w:val="20"/>
                <w:szCs w:val="20"/>
              </w:rPr>
              <w:t>. y iv) el CDP que ampara la contratación.</w:t>
            </w:r>
          </w:p>
        </w:tc>
      </w:tr>
      <w:tr w:rsidR="00BA5799" w14:paraId="5E255FEB" w14:textId="77777777" w:rsidTr="00A46115">
        <w:trPr>
          <w:trHeight w:val="10604"/>
        </w:trPr>
        <w:tc>
          <w:tcPr>
            <w:tcW w:w="592" w:type="dxa"/>
            <w:shd w:val="clear" w:color="auto" w:fill="DBE4F0"/>
          </w:tcPr>
          <w:p w14:paraId="2CCA773C" w14:textId="77777777" w:rsidR="00BA5799" w:rsidRDefault="00BA5799" w:rsidP="00BA5799">
            <w:pPr>
              <w:pStyle w:val="TableParagraph"/>
              <w:spacing w:before="127"/>
              <w:ind w:left="107"/>
              <w:rPr>
                <w:b/>
                <w:sz w:val="20"/>
              </w:rPr>
            </w:pPr>
            <w:r>
              <w:rPr>
                <w:b/>
                <w:w w:val="99"/>
                <w:sz w:val="20"/>
              </w:rPr>
              <w:lastRenderedPageBreak/>
              <w:t>6</w:t>
            </w:r>
          </w:p>
        </w:tc>
        <w:tc>
          <w:tcPr>
            <w:tcW w:w="1618" w:type="dxa"/>
            <w:shd w:val="clear" w:color="auto" w:fill="DBE4F0"/>
          </w:tcPr>
          <w:p w14:paraId="1DAB8533" w14:textId="77777777" w:rsidR="00BA5799" w:rsidRDefault="00BA5799" w:rsidP="00BA5799">
            <w:pPr>
              <w:pStyle w:val="TableParagraph"/>
              <w:spacing w:before="140" w:line="249" w:lineRule="auto"/>
              <w:ind w:left="105"/>
              <w:rPr>
                <w:b/>
                <w:sz w:val="20"/>
              </w:rPr>
            </w:pPr>
            <w:r>
              <w:rPr>
                <w:b/>
                <w:w w:val="95"/>
                <w:sz w:val="20"/>
              </w:rPr>
              <w:t xml:space="preserve">DECLARACION </w:t>
            </w:r>
            <w:r>
              <w:rPr>
                <w:b/>
                <w:sz w:val="20"/>
              </w:rPr>
              <w:t>ES DEL CONTRATISTA</w:t>
            </w:r>
          </w:p>
        </w:tc>
        <w:tc>
          <w:tcPr>
            <w:tcW w:w="7146" w:type="dxa"/>
            <w:gridSpan w:val="10"/>
          </w:tcPr>
          <w:p w14:paraId="1857860D" w14:textId="3AE3C1BA" w:rsidR="00BA5799" w:rsidRPr="00BA5799" w:rsidRDefault="00BA5799" w:rsidP="00BA5799">
            <w:pPr>
              <w:spacing w:after="200"/>
              <w:jc w:val="both"/>
              <w:rPr>
                <w:sz w:val="20"/>
                <w:szCs w:val="20"/>
              </w:rPr>
            </w:pPr>
            <w:r w:rsidRPr="00BA5799">
              <w:rPr>
                <w:b/>
                <w:sz w:val="20"/>
                <w:szCs w:val="20"/>
              </w:rPr>
              <w:t>3.1. OBLIGACIONES DEL CONTRATISTA</w:t>
            </w:r>
            <w:r>
              <w:rPr>
                <w:b/>
                <w:sz w:val="20"/>
                <w:szCs w:val="20"/>
              </w:rPr>
              <w:t xml:space="preserve">. </w:t>
            </w:r>
            <w:r w:rsidRPr="00BA5799">
              <w:rPr>
                <w:sz w:val="20"/>
                <w:szCs w:val="20"/>
              </w:rPr>
              <w:t>Cumplir con las condiciones del contrato.</w:t>
            </w:r>
            <w:r>
              <w:rPr>
                <w:sz w:val="20"/>
                <w:szCs w:val="20"/>
              </w:rPr>
              <w:t xml:space="preserve"> </w:t>
            </w:r>
            <w:r w:rsidRPr="00BA5799">
              <w:rPr>
                <w:sz w:val="20"/>
                <w:szCs w:val="20"/>
              </w:rPr>
              <w:t>El contratista seleccionado deberá sujetarse a las siguientes condiciones técnicas.</w:t>
            </w:r>
          </w:p>
          <w:p w14:paraId="70BE6C53" w14:textId="77777777" w:rsidR="00BA5799" w:rsidRPr="00BA5799" w:rsidRDefault="00BA5799" w:rsidP="00BA5799">
            <w:pPr>
              <w:jc w:val="both"/>
              <w:rPr>
                <w:sz w:val="20"/>
                <w:szCs w:val="20"/>
              </w:rPr>
            </w:pPr>
            <w:r w:rsidRPr="00BA5799">
              <w:rPr>
                <w:sz w:val="20"/>
                <w:szCs w:val="20"/>
              </w:rPr>
              <w:t>1.  Ejecutar el objeto del Contrato, conforme lo establecido en el Proceso de Selección.</w:t>
            </w:r>
          </w:p>
          <w:p w14:paraId="544E908E" w14:textId="77777777" w:rsidR="00BA5799" w:rsidRPr="00BA5799" w:rsidRDefault="00BA5799" w:rsidP="00BA5799">
            <w:pPr>
              <w:jc w:val="both"/>
              <w:rPr>
                <w:sz w:val="20"/>
                <w:szCs w:val="20"/>
              </w:rPr>
            </w:pPr>
            <w:r w:rsidRPr="00BA5799">
              <w:rPr>
                <w:sz w:val="20"/>
                <w:szCs w:val="20"/>
              </w:rPr>
              <w:t>2.  Guardar la reserva debida de la información a la que tenga acceso con ocasión del contrato y a no utilizarla si no exclusivamente en relación con los fines del mismo.</w:t>
            </w:r>
          </w:p>
          <w:p w14:paraId="650C80B5" w14:textId="77777777" w:rsidR="00BA5799" w:rsidRPr="00BA5799" w:rsidRDefault="00BA5799" w:rsidP="00BA5799">
            <w:pPr>
              <w:jc w:val="both"/>
              <w:rPr>
                <w:sz w:val="20"/>
                <w:szCs w:val="20"/>
              </w:rPr>
            </w:pPr>
            <w:r w:rsidRPr="00BA5799">
              <w:rPr>
                <w:sz w:val="20"/>
                <w:szCs w:val="20"/>
              </w:rPr>
              <w:t>3.  Poner todo su conocimiento y experiencia técnica en la ejecución del contrato, tomando las medidas necesarias que garanticen el correcto, eficiente y eficaz desarrollo.</w:t>
            </w:r>
          </w:p>
          <w:p w14:paraId="2BB299E3" w14:textId="77777777" w:rsidR="00BA5799" w:rsidRPr="00BA5799" w:rsidRDefault="00BA5799" w:rsidP="00BA5799">
            <w:pPr>
              <w:jc w:val="both"/>
              <w:rPr>
                <w:sz w:val="20"/>
                <w:szCs w:val="20"/>
              </w:rPr>
            </w:pPr>
            <w:r w:rsidRPr="00BA5799">
              <w:rPr>
                <w:sz w:val="20"/>
                <w:szCs w:val="20"/>
              </w:rPr>
              <w:t>4.  Efectuar las actividades señaladas dentro de las Especificaciones Técnicas Esenciales – Condiciones Técnicas Exigidas del servicio.</w:t>
            </w:r>
          </w:p>
          <w:p w14:paraId="7DC67626" w14:textId="77777777" w:rsidR="00BA5799" w:rsidRPr="00BA5799" w:rsidRDefault="00BA5799" w:rsidP="00BA5799">
            <w:pPr>
              <w:jc w:val="both"/>
              <w:rPr>
                <w:sz w:val="20"/>
                <w:szCs w:val="20"/>
              </w:rPr>
            </w:pPr>
            <w:r w:rsidRPr="00BA5799">
              <w:rPr>
                <w:sz w:val="20"/>
                <w:szCs w:val="20"/>
              </w:rPr>
              <w:t>5.  Garantizar la calidad del servicio y responder por ella de conformidad con el artículo 5 numeral 4 de la Ley 80 de 1993.</w:t>
            </w:r>
          </w:p>
          <w:p w14:paraId="41AF8418" w14:textId="77777777" w:rsidR="00BA5799" w:rsidRPr="00BA5799" w:rsidRDefault="00BA5799" w:rsidP="00BA5799">
            <w:pPr>
              <w:jc w:val="both"/>
              <w:rPr>
                <w:sz w:val="20"/>
                <w:szCs w:val="20"/>
              </w:rPr>
            </w:pPr>
            <w:r w:rsidRPr="00BA5799">
              <w:rPr>
                <w:sz w:val="20"/>
                <w:szCs w:val="20"/>
              </w:rPr>
              <w:t>6.  Suscribir el Acta de Liquidación del contrato dentro de los cuatro (04) meses siguientes a su finalización. Si el CONTRATISTA no se presenta a la liquidación previo requerimiento realizado por la entidad en dos (2) oportunidades o las partes no llegan a un acuerdo sobre el contenido de la misma, será practicada directa y unilateralmente por la DIRECCIÓN EJECUTIVA SECCIONAL DE ADMINISTRACIÓN JUDICIAL DE BARRANQUILLA – ATLANTICO.</w:t>
            </w:r>
          </w:p>
          <w:p w14:paraId="056B62F7" w14:textId="77777777" w:rsidR="00BA5799" w:rsidRPr="00BA5799" w:rsidRDefault="00BA5799" w:rsidP="00BA5799">
            <w:pPr>
              <w:jc w:val="both"/>
              <w:rPr>
                <w:sz w:val="20"/>
                <w:szCs w:val="20"/>
              </w:rPr>
            </w:pPr>
            <w:r w:rsidRPr="00BA5799">
              <w:rPr>
                <w:sz w:val="20"/>
                <w:szCs w:val="20"/>
              </w:rPr>
              <w:t>7.  Constituir las Garantías que establezca el Consejo Superior de la Judicatura – Dirección Ejecutiva Seccional de Administración Judicial de Barranquilla - Atlántico, en el Contrato, así mismo deberá informar toda suspensión, reinicio y modificación del Contrato a la Compañía Aseguradora, a efectos de prorrogar las vigencias y/o modificar la suficiencia de las mismas en caso de requerirse.</w:t>
            </w:r>
          </w:p>
          <w:p w14:paraId="03C053D5" w14:textId="77777777" w:rsidR="00BA5799" w:rsidRPr="00BA5799" w:rsidRDefault="00BA5799" w:rsidP="00BA5799">
            <w:pPr>
              <w:jc w:val="both"/>
              <w:rPr>
                <w:sz w:val="20"/>
                <w:szCs w:val="20"/>
              </w:rPr>
            </w:pPr>
            <w:r w:rsidRPr="00BA5799">
              <w:rPr>
                <w:sz w:val="20"/>
                <w:szCs w:val="20"/>
              </w:rPr>
              <w:t>8.  Asumir todos los gastos que se ocasionen en relación con la legalización y ejecución del Contrato.</w:t>
            </w:r>
          </w:p>
          <w:p w14:paraId="045CCB67" w14:textId="77777777" w:rsidR="00BA5799" w:rsidRPr="00BA5799" w:rsidRDefault="00BA5799" w:rsidP="00BA5799">
            <w:pPr>
              <w:jc w:val="both"/>
              <w:rPr>
                <w:sz w:val="20"/>
                <w:szCs w:val="20"/>
              </w:rPr>
            </w:pPr>
            <w:r w:rsidRPr="00BA5799">
              <w:rPr>
                <w:sz w:val="20"/>
                <w:szCs w:val="20"/>
              </w:rPr>
              <w:t>9.  Suministrar al Supervisor del Contrato, la información que le sea solicitada para verificar el correcto y oportuno cumplimiento de las obligaciones que contrae.</w:t>
            </w:r>
          </w:p>
          <w:p w14:paraId="76F3EAA8" w14:textId="77777777" w:rsidR="00BA5799" w:rsidRPr="00BA5799" w:rsidRDefault="00BA5799" w:rsidP="00BA5799">
            <w:pPr>
              <w:jc w:val="both"/>
              <w:rPr>
                <w:sz w:val="20"/>
                <w:szCs w:val="20"/>
              </w:rPr>
            </w:pPr>
            <w:r w:rsidRPr="00BA5799">
              <w:rPr>
                <w:sz w:val="20"/>
                <w:szCs w:val="20"/>
              </w:rPr>
              <w:t>10. Recibir y acatar las instrucciones que sean impartidas por el Supervisor del Contrato para garantizar el correcto y oportuno cumplimiento de las obligaciones que contrae.</w:t>
            </w:r>
          </w:p>
          <w:p w14:paraId="067E30BC" w14:textId="77777777" w:rsidR="00BA5799" w:rsidRPr="00BA5799" w:rsidRDefault="00BA5799" w:rsidP="00BA5799">
            <w:pPr>
              <w:jc w:val="both"/>
              <w:rPr>
                <w:sz w:val="20"/>
                <w:szCs w:val="20"/>
              </w:rPr>
            </w:pPr>
            <w:r w:rsidRPr="00BA5799">
              <w:rPr>
                <w:sz w:val="20"/>
                <w:szCs w:val="20"/>
              </w:rPr>
              <w:t>11. Adoptar las medidas que el Gobierno Nacional y/o el Consejo Superior de la Judicatura ante la eventualidad de presentarse una emergencia sanitaria.</w:t>
            </w:r>
          </w:p>
          <w:p w14:paraId="32205FF5" w14:textId="77777777" w:rsidR="00BA5799" w:rsidRPr="00BA5799" w:rsidRDefault="00BA5799" w:rsidP="00BA5799">
            <w:pPr>
              <w:jc w:val="both"/>
              <w:rPr>
                <w:sz w:val="20"/>
                <w:szCs w:val="20"/>
              </w:rPr>
            </w:pPr>
            <w:r w:rsidRPr="00BA5799">
              <w:rPr>
                <w:sz w:val="20"/>
                <w:szCs w:val="20"/>
              </w:rPr>
              <w:t>12. Responder por cualquier daño o perjuicio que por su culpa o la que su personal cause al CONSEJO SUPERIOR DE LA JUDICATURA o a terceras personas, comprometiéndose a repararlo en forma inmediata; de no hacerlo así, el CONSEJO SUPERIOR DE LA JUDICATURA procederá a corregirlo en la forma que estime conveniente, pero su costo y el de las posibles indemnizaciones surgidas se descontaran de los pagos pendientes al CONTRATISTA.</w:t>
            </w:r>
          </w:p>
          <w:p w14:paraId="1F0E14AB" w14:textId="77777777" w:rsidR="00BA5799" w:rsidRPr="00BA5799" w:rsidRDefault="00BA5799" w:rsidP="00BA5799">
            <w:pPr>
              <w:jc w:val="both"/>
              <w:rPr>
                <w:sz w:val="20"/>
                <w:szCs w:val="20"/>
              </w:rPr>
            </w:pPr>
            <w:r w:rsidRPr="00BA5799">
              <w:rPr>
                <w:sz w:val="20"/>
                <w:szCs w:val="20"/>
              </w:rPr>
              <w:t>13. El contratista deberá dar cumplimiento a los Requisitos Ambientales contenidos en el presente documento, conforme el servicio que se vaya a prestar a la Entidad.</w:t>
            </w:r>
          </w:p>
          <w:p w14:paraId="7A3BB5B7" w14:textId="77777777" w:rsidR="00BA5799" w:rsidRPr="00BA5799" w:rsidRDefault="00BA5799" w:rsidP="00BA5799">
            <w:pPr>
              <w:jc w:val="both"/>
              <w:rPr>
                <w:sz w:val="20"/>
                <w:szCs w:val="20"/>
              </w:rPr>
            </w:pPr>
            <w:r w:rsidRPr="00BA5799">
              <w:rPr>
                <w:sz w:val="20"/>
                <w:szCs w:val="20"/>
              </w:rPr>
              <w:t xml:space="preserve">14. OBLIGACIONES CON EL PERSONAL. a. Cumplir con las normas laborales, en lo referente al personal que utilice en la ejecución del Contrato y en especial a las obligaciones establecidas en las Leyes 100 de 1993 y 797 de 2003 y sus decretos reglamentarios, Decreto 1443 de 2014 - SG-SST y Decreto 1072 de 2015; y la Resolución Nro. 0312 de 2019. b. Pagar los salarios y prestaciones sociales en forma oportuna a todo el personal que utilicé en la ejecución del presente Contrato, conforme la vinculación que se efectué y en general dar estricto cumplimiento a la totalidad de las obligaciones con el Sistema de Seguridad Social y Parafiscales, derivadas de la ejecución del presente Contrato. El incumplimiento de estas obligaciones del CONTRATISTA para con sus empleados, podrá generar la imposición de multas sucesivas, la afectación de la Garantía Única, en el amparo de cumplimiento, como también dará lugar a la caducidad del contrato de conformidad con la normatividad vigente. c. Tomar las previsiones necesarias para garantizar la seguridad industrial del personal a su cargo o servicio, de acuerdo con las reglamentaciones vigentes. d. Suministrar al </w:t>
            </w:r>
            <w:r w:rsidRPr="00BA5799">
              <w:rPr>
                <w:sz w:val="20"/>
                <w:szCs w:val="20"/>
              </w:rPr>
              <w:lastRenderedPageBreak/>
              <w:t>Supervisor del Contrato los documentos y constancias necesarias para que los supervisores del contrato, verifiquen el cumplimiento con las obligaciones a la seguridad social y aportes parafiscales, durante toda la vigencia del contrato. e. Responder en forma exclusiva por la vinculación del personal, de manera que los errores u omisiones de este, son de su cuenta y riesgo. PARÁGRAFO: El personal que EL CONTRATISTA ocupe en la realización del contrato, no tendrá ninguna vinculación laboral, civil, ni comercial con el CONSEJO SUPERIOR DE LA JUDICATURA. La responsabilidad derivada de estas vinculaciones correrá a cargo del CONTRATISTA.</w:t>
            </w:r>
          </w:p>
          <w:p w14:paraId="5FB72643" w14:textId="77777777" w:rsidR="00BA5799" w:rsidRPr="00BA5799" w:rsidRDefault="00BA5799" w:rsidP="00BA5799">
            <w:pPr>
              <w:jc w:val="both"/>
              <w:rPr>
                <w:sz w:val="20"/>
                <w:szCs w:val="20"/>
              </w:rPr>
            </w:pPr>
            <w:r w:rsidRPr="00BA5799">
              <w:rPr>
                <w:sz w:val="20"/>
                <w:szCs w:val="20"/>
              </w:rPr>
              <w:t>15. Pagar los impuestos de Ley propios de la actividad, acorde con el valor total del contrato.</w:t>
            </w:r>
          </w:p>
          <w:p w14:paraId="1043D10D" w14:textId="77777777" w:rsidR="00BA5799" w:rsidRPr="00BA5799" w:rsidRDefault="00BA5799" w:rsidP="00BA5799">
            <w:pPr>
              <w:jc w:val="both"/>
              <w:rPr>
                <w:sz w:val="20"/>
                <w:szCs w:val="20"/>
              </w:rPr>
            </w:pPr>
            <w:r w:rsidRPr="00BA5799">
              <w:rPr>
                <w:sz w:val="20"/>
                <w:szCs w:val="20"/>
              </w:rPr>
              <w:t>16. Proveer un canal de envío o medio de transporte para que en caso de que el Almacén de la Dirección Ejecutiva Seccional de Administración Judicial de Barranquilla - Atlántico, necesite realizar devoluciones, corran por parte del contratista los costos de envío y transporte de las unidades a devolver.</w:t>
            </w:r>
          </w:p>
          <w:p w14:paraId="14B7AB1A" w14:textId="77777777" w:rsidR="00BA5799" w:rsidRPr="00BA5799" w:rsidRDefault="00BA5799" w:rsidP="00BA5799">
            <w:pPr>
              <w:jc w:val="both"/>
              <w:rPr>
                <w:sz w:val="20"/>
                <w:szCs w:val="20"/>
              </w:rPr>
            </w:pPr>
            <w:r w:rsidRPr="00BA5799">
              <w:rPr>
                <w:sz w:val="20"/>
                <w:szCs w:val="20"/>
              </w:rPr>
              <w:t>17. Emplear personal idóneo, directamente contratado y supervisado por el Contratista. Dicho personal estará debidamente capacitado para recargar los extintores correctamente y prestará todo el cuidado razonable para mantenerlos en buenas condiciones de funcionamiento y prolongar la vida útil de los mismos.</w:t>
            </w:r>
          </w:p>
          <w:p w14:paraId="652BD3F1" w14:textId="77777777" w:rsidR="00BA5799" w:rsidRPr="00BA5799" w:rsidRDefault="00BA5799" w:rsidP="00BA5799">
            <w:pPr>
              <w:jc w:val="both"/>
              <w:rPr>
                <w:sz w:val="20"/>
                <w:szCs w:val="20"/>
              </w:rPr>
            </w:pPr>
            <w:r w:rsidRPr="00BA5799">
              <w:rPr>
                <w:sz w:val="20"/>
                <w:szCs w:val="20"/>
              </w:rPr>
              <w:t>18. Informar al CONSEJO SUPERIOR DE LA JUDICATURA - DIRECCIÓN EJECUTIVA SECCIONAL DE ADMINISTRACIÓN JUDICIAL DE BARRANQUILLA - ATLANTICO, cualquier anomalía que se presente durante la prestación del servicio.</w:t>
            </w:r>
          </w:p>
          <w:p w14:paraId="5D6EBA09" w14:textId="77777777" w:rsidR="00BA5799" w:rsidRPr="00BA5799" w:rsidRDefault="00BA5799" w:rsidP="00BA5799">
            <w:pPr>
              <w:jc w:val="both"/>
              <w:rPr>
                <w:sz w:val="20"/>
                <w:szCs w:val="20"/>
              </w:rPr>
            </w:pPr>
            <w:r w:rsidRPr="00BA5799">
              <w:rPr>
                <w:sz w:val="20"/>
                <w:szCs w:val="20"/>
              </w:rPr>
              <w:t>19. Atender oportunamente los requerimientos realizados por la Dirección Ejecutiva Seccional de Administración Judicial de Barranquilla - Atlántico, a través del Supervisor del contrato, en las condiciones y plazos establecidos, garantizando la disponibilidad y entrega oportuna de los elementos ofrecidos.</w:t>
            </w:r>
          </w:p>
          <w:p w14:paraId="7BE3E446" w14:textId="77777777" w:rsidR="00BA5799" w:rsidRPr="00BA5799" w:rsidRDefault="00BA5799" w:rsidP="00BA5799">
            <w:pPr>
              <w:jc w:val="both"/>
              <w:rPr>
                <w:sz w:val="20"/>
                <w:szCs w:val="20"/>
              </w:rPr>
            </w:pPr>
            <w:r w:rsidRPr="00BA5799">
              <w:rPr>
                <w:sz w:val="20"/>
                <w:szCs w:val="20"/>
              </w:rPr>
              <w:t>20. La presentación de la factura electrónica validada previamente por la DIAN, como requisito necesario para el pago de los bienes y/o servicios contratados conforme con las disposiciones señaladas en el Decreto 358 del 5 de marzo de 2020, en concordancia, con lo dispuesto en la Resolución No.000042 del 5 de mayo de 2020, expedida por Dirección de Impuestos y Aduanas Nacionales – DIAN.</w:t>
            </w:r>
          </w:p>
          <w:p w14:paraId="70B95F0B" w14:textId="77777777" w:rsidR="00BA5799" w:rsidRPr="00BA5799" w:rsidRDefault="00BA5799" w:rsidP="00BA5799">
            <w:pPr>
              <w:jc w:val="both"/>
              <w:rPr>
                <w:sz w:val="20"/>
                <w:szCs w:val="20"/>
              </w:rPr>
            </w:pPr>
            <w:r w:rsidRPr="00BA5799">
              <w:rPr>
                <w:sz w:val="20"/>
                <w:szCs w:val="20"/>
              </w:rPr>
              <w:t>21. Todas las demás que surjan de la naturaleza del mismo.</w:t>
            </w:r>
          </w:p>
          <w:p w14:paraId="12800E87" w14:textId="77777777" w:rsidR="00BA5799" w:rsidRPr="00BA5799" w:rsidRDefault="00BA5799" w:rsidP="00BA5799">
            <w:pPr>
              <w:jc w:val="both"/>
              <w:rPr>
                <w:sz w:val="20"/>
                <w:szCs w:val="20"/>
              </w:rPr>
            </w:pPr>
            <w:r w:rsidRPr="00BA5799">
              <w:rPr>
                <w:b/>
                <w:sz w:val="20"/>
                <w:szCs w:val="20"/>
              </w:rPr>
              <w:t>NOTA 1.</w:t>
            </w:r>
            <w:r w:rsidRPr="00BA5799">
              <w:rPr>
                <w:sz w:val="20"/>
                <w:szCs w:val="20"/>
              </w:rPr>
              <w:t xml:space="preserve"> El personal que el Contratista ocupe en la ejecución del Contrato, no tendrá ninguna vinculación laboral, civil, comercial con la Nación - Consejo Superior de la Judicatura. La responsabilidad derivada de estas vinculaciones correrá a cargo exclusivo del Contratista.</w:t>
            </w:r>
          </w:p>
          <w:p w14:paraId="55BA0950" w14:textId="5262B868" w:rsidR="00BA5799" w:rsidRPr="00BA5799" w:rsidRDefault="00BA5799" w:rsidP="00BA5799">
            <w:pPr>
              <w:jc w:val="both"/>
              <w:rPr>
                <w:sz w:val="20"/>
                <w:szCs w:val="20"/>
              </w:rPr>
            </w:pPr>
            <w:r w:rsidRPr="00BA5799">
              <w:rPr>
                <w:b/>
                <w:sz w:val="20"/>
                <w:szCs w:val="20"/>
              </w:rPr>
              <w:t>NOTA 2.</w:t>
            </w:r>
            <w:r w:rsidRPr="00BA5799">
              <w:rPr>
                <w:sz w:val="20"/>
                <w:szCs w:val="20"/>
              </w:rPr>
              <w:t xml:space="preserve"> En el evento en que el contratista utilice en la ejecución del contrato, personal con contrato de prestación de </w:t>
            </w:r>
            <w:proofErr w:type="spellStart"/>
            <w:proofErr w:type="gramStart"/>
            <w:r w:rsidRPr="00BA5799">
              <w:rPr>
                <w:sz w:val="20"/>
                <w:szCs w:val="20"/>
              </w:rPr>
              <w:t>servicios,deberá</w:t>
            </w:r>
            <w:proofErr w:type="spellEnd"/>
            <w:proofErr w:type="gramEnd"/>
            <w:r w:rsidRPr="00BA5799">
              <w:rPr>
                <w:sz w:val="20"/>
                <w:szCs w:val="20"/>
              </w:rPr>
              <w:t xml:space="preserve"> acreditar mediante certificación para cada pago al Supervisor, que estos cumplen con las obligaciones al Sistema Integrado de Seguridad Social.</w:t>
            </w:r>
          </w:p>
          <w:p w14:paraId="71FEFC63" w14:textId="5D042BB6" w:rsidR="00BA5799" w:rsidRDefault="00BA5799" w:rsidP="00BA5799">
            <w:pPr>
              <w:pStyle w:val="TableParagraph"/>
              <w:tabs>
                <w:tab w:val="left" w:pos="300"/>
              </w:tabs>
              <w:ind w:right="98"/>
              <w:jc w:val="both"/>
              <w:rPr>
                <w:sz w:val="18"/>
              </w:rPr>
            </w:pPr>
            <w:r w:rsidRPr="00BA5799">
              <w:rPr>
                <w:b/>
                <w:sz w:val="20"/>
                <w:szCs w:val="20"/>
              </w:rPr>
              <w:t>NOTA 3.</w:t>
            </w:r>
            <w:r w:rsidRPr="00BA5799">
              <w:rPr>
                <w:sz w:val="20"/>
                <w:szCs w:val="20"/>
              </w:rPr>
              <w:t xml:space="preserve"> COMPROMISO ANTICORRUPCIÓN.- Con la suscripción del contrato el Contratista se obliga a prestar apoyo a la acción del Estado  Colombiano, para fortalecer la transparencia y la responsabilidad de rendir cuentas y en este contexto asume explícitamente entre otros, los siguientes compromisos, sin perjuicio de la obligación de cumplir la Ley Colombiana, especialmente la Ley 1474 de 2011: No ofrecer ni dar dádivas o sobornos, y ninguna otra forma de halago o dádiva a ningún funcionario público en relación con su contrato. No celebrar acuerdos o realizar actos o conductas que tengan por objeto la colusión en el presente proceso contractual.</w:t>
            </w:r>
          </w:p>
        </w:tc>
      </w:tr>
      <w:tr w:rsidR="002C0D87" w14:paraId="25C6FA77" w14:textId="77777777" w:rsidTr="00A46115">
        <w:trPr>
          <w:trHeight w:val="416"/>
        </w:trPr>
        <w:tc>
          <w:tcPr>
            <w:tcW w:w="592" w:type="dxa"/>
            <w:shd w:val="clear" w:color="auto" w:fill="DBE4F0"/>
          </w:tcPr>
          <w:p w14:paraId="24BD35DA" w14:textId="77777777" w:rsidR="002C0D87" w:rsidRDefault="002C0D87">
            <w:pPr>
              <w:pStyle w:val="TableParagraph"/>
              <w:rPr>
                <w:rFonts w:ascii="Times New Roman"/>
              </w:rPr>
            </w:pPr>
          </w:p>
          <w:p w14:paraId="09C7ADFC" w14:textId="77777777" w:rsidR="002C0D87" w:rsidRDefault="002C0D87">
            <w:pPr>
              <w:pStyle w:val="TableParagraph"/>
              <w:rPr>
                <w:rFonts w:ascii="Times New Roman"/>
              </w:rPr>
            </w:pPr>
          </w:p>
          <w:p w14:paraId="4C6A6274" w14:textId="77777777" w:rsidR="002C0D87" w:rsidRDefault="002C0D87">
            <w:pPr>
              <w:pStyle w:val="TableParagraph"/>
              <w:rPr>
                <w:rFonts w:ascii="Times New Roman"/>
              </w:rPr>
            </w:pPr>
          </w:p>
          <w:p w14:paraId="284FE80A" w14:textId="77777777" w:rsidR="002C0D87" w:rsidRDefault="00562145">
            <w:pPr>
              <w:pStyle w:val="TableParagraph"/>
              <w:spacing w:before="160"/>
              <w:ind w:left="107"/>
              <w:rPr>
                <w:b/>
                <w:sz w:val="20"/>
              </w:rPr>
            </w:pPr>
            <w:r>
              <w:rPr>
                <w:b/>
                <w:w w:val="99"/>
                <w:sz w:val="20"/>
              </w:rPr>
              <w:t>7</w:t>
            </w:r>
          </w:p>
        </w:tc>
        <w:tc>
          <w:tcPr>
            <w:tcW w:w="1618" w:type="dxa"/>
            <w:shd w:val="clear" w:color="auto" w:fill="DBE4F0"/>
          </w:tcPr>
          <w:p w14:paraId="1C8590B1" w14:textId="77777777" w:rsidR="002C0D87" w:rsidRDefault="002C0D87">
            <w:pPr>
              <w:pStyle w:val="TableParagraph"/>
              <w:rPr>
                <w:rFonts w:ascii="Times New Roman"/>
              </w:rPr>
            </w:pPr>
          </w:p>
          <w:p w14:paraId="4B0C8D99" w14:textId="77777777" w:rsidR="002C0D87" w:rsidRDefault="002C0D87">
            <w:pPr>
              <w:pStyle w:val="TableParagraph"/>
              <w:spacing w:before="7"/>
              <w:rPr>
                <w:rFonts w:ascii="Times New Roman"/>
                <w:sz w:val="26"/>
              </w:rPr>
            </w:pPr>
          </w:p>
          <w:p w14:paraId="3BA1025F" w14:textId="77777777" w:rsidR="002C0D87" w:rsidRDefault="00562145">
            <w:pPr>
              <w:pStyle w:val="TableParagraph"/>
              <w:spacing w:line="249" w:lineRule="auto"/>
              <w:ind w:left="105" w:right="131"/>
              <w:rPr>
                <w:b/>
                <w:sz w:val="20"/>
              </w:rPr>
            </w:pPr>
            <w:r>
              <w:rPr>
                <w:b/>
                <w:w w:val="95"/>
                <w:sz w:val="20"/>
              </w:rPr>
              <w:t xml:space="preserve">OBLIGACIONE </w:t>
            </w:r>
            <w:r>
              <w:rPr>
                <w:b/>
                <w:sz w:val="20"/>
              </w:rPr>
              <w:t>S DEL CONSEJO SUPERIOR</w:t>
            </w:r>
          </w:p>
        </w:tc>
        <w:tc>
          <w:tcPr>
            <w:tcW w:w="7146" w:type="dxa"/>
            <w:gridSpan w:val="10"/>
          </w:tcPr>
          <w:p w14:paraId="2AE4BD8C" w14:textId="77777777" w:rsidR="002C0D87" w:rsidRPr="0016712D" w:rsidRDefault="00562145">
            <w:pPr>
              <w:pStyle w:val="TableParagraph"/>
              <w:spacing w:line="224" w:lineRule="exact"/>
              <w:ind w:left="141"/>
              <w:jc w:val="both"/>
              <w:rPr>
                <w:b/>
                <w:sz w:val="20"/>
                <w:szCs w:val="20"/>
              </w:rPr>
            </w:pPr>
            <w:r w:rsidRPr="0016712D">
              <w:rPr>
                <w:b/>
                <w:sz w:val="20"/>
                <w:szCs w:val="20"/>
                <w:u w:val="single"/>
              </w:rPr>
              <w:t>LA</w:t>
            </w:r>
            <w:r w:rsidRPr="0016712D">
              <w:rPr>
                <w:b/>
                <w:spacing w:val="18"/>
                <w:sz w:val="20"/>
                <w:szCs w:val="20"/>
                <w:u w:val="single"/>
              </w:rPr>
              <w:t xml:space="preserve"> </w:t>
            </w:r>
            <w:r w:rsidRPr="0016712D">
              <w:rPr>
                <w:b/>
                <w:sz w:val="20"/>
                <w:szCs w:val="20"/>
                <w:u w:val="single"/>
              </w:rPr>
              <w:t>NACION</w:t>
            </w:r>
            <w:r w:rsidRPr="0016712D">
              <w:rPr>
                <w:b/>
                <w:spacing w:val="19"/>
                <w:sz w:val="20"/>
                <w:szCs w:val="20"/>
                <w:u w:val="single"/>
              </w:rPr>
              <w:t xml:space="preserve"> </w:t>
            </w:r>
            <w:r w:rsidRPr="0016712D">
              <w:rPr>
                <w:b/>
                <w:sz w:val="20"/>
                <w:szCs w:val="20"/>
                <w:u w:val="single"/>
              </w:rPr>
              <w:t>CONSEJO</w:t>
            </w:r>
            <w:r w:rsidRPr="0016712D">
              <w:rPr>
                <w:b/>
                <w:spacing w:val="20"/>
                <w:sz w:val="20"/>
                <w:szCs w:val="20"/>
                <w:u w:val="single"/>
              </w:rPr>
              <w:t xml:space="preserve"> </w:t>
            </w:r>
            <w:r w:rsidRPr="0016712D">
              <w:rPr>
                <w:b/>
                <w:sz w:val="20"/>
                <w:szCs w:val="20"/>
                <w:u w:val="single"/>
              </w:rPr>
              <w:t>SUPERIOR</w:t>
            </w:r>
            <w:r w:rsidRPr="0016712D">
              <w:rPr>
                <w:b/>
                <w:spacing w:val="18"/>
                <w:sz w:val="20"/>
                <w:szCs w:val="20"/>
                <w:u w:val="single"/>
              </w:rPr>
              <w:t xml:space="preserve"> </w:t>
            </w:r>
            <w:r w:rsidRPr="0016712D">
              <w:rPr>
                <w:b/>
                <w:sz w:val="20"/>
                <w:szCs w:val="20"/>
                <w:u w:val="single"/>
              </w:rPr>
              <w:t>DE</w:t>
            </w:r>
            <w:r w:rsidRPr="0016712D">
              <w:rPr>
                <w:b/>
                <w:spacing w:val="18"/>
                <w:sz w:val="20"/>
                <w:szCs w:val="20"/>
                <w:u w:val="single"/>
              </w:rPr>
              <w:t xml:space="preserve"> </w:t>
            </w:r>
            <w:r w:rsidRPr="0016712D">
              <w:rPr>
                <w:b/>
                <w:sz w:val="20"/>
                <w:szCs w:val="20"/>
                <w:u w:val="single"/>
              </w:rPr>
              <w:t>LA</w:t>
            </w:r>
            <w:r w:rsidRPr="0016712D">
              <w:rPr>
                <w:b/>
                <w:spacing w:val="19"/>
                <w:sz w:val="20"/>
                <w:szCs w:val="20"/>
                <w:u w:val="single"/>
              </w:rPr>
              <w:t xml:space="preserve"> </w:t>
            </w:r>
            <w:r w:rsidRPr="0016712D">
              <w:rPr>
                <w:b/>
                <w:sz w:val="20"/>
                <w:szCs w:val="20"/>
                <w:u w:val="single"/>
              </w:rPr>
              <w:t>JUDICATURA</w:t>
            </w:r>
            <w:r w:rsidRPr="0016712D">
              <w:rPr>
                <w:b/>
                <w:spacing w:val="23"/>
                <w:sz w:val="20"/>
                <w:szCs w:val="20"/>
                <w:u w:val="single"/>
              </w:rPr>
              <w:t xml:space="preserve"> </w:t>
            </w:r>
            <w:r w:rsidRPr="0016712D">
              <w:rPr>
                <w:b/>
                <w:sz w:val="20"/>
                <w:szCs w:val="20"/>
                <w:u w:val="single"/>
              </w:rPr>
              <w:t>SE</w:t>
            </w:r>
            <w:r w:rsidRPr="0016712D">
              <w:rPr>
                <w:b/>
                <w:spacing w:val="18"/>
                <w:sz w:val="20"/>
                <w:szCs w:val="20"/>
                <w:u w:val="single"/>
              </w:rPr>
              <w:t xml:space="preserve"> </w:t>
            </w:r>
            <w:r w:rsidRPr="0016712D">
              <w:rPr>
                <w:b/>
                <w:sz w:val="20"/>
                <w:szCs w:val="20"/>
                <w:u w:val="single"/>
              </w:rPr>
              <w:t>OBLIGA</w:t>
            </w:r>
            <w:r w:rsidRPr="0016712D">
              <w:rPr>
                <w:b/>
                <w:spacing w:val="19"/>
                <w:sz w:val="20"/>
                <w:szCs w:val="20"/>
                <w:u w:val="single"/>
              </w:rPr>
              <w:t xml:space="preserve"> </w:t>
            </w:r>
            <w:r w:rsidRPr="0016712D">
              <w:rPr>
                <w:b/>
                <w:sz w:val="20"/>
                <w:szCs w:val="20"/>
                <w:u w:val="single"/>
              </w:rPr>
              <w:t>A</w:t>
            </w:r>
            <w:r w:rsidRPr="0016712D">
              <w:rPr>
                <w:b/>
                <w:sz w:val="20"/>
                <w:szCs w:val="20"/>
              </w:rPr>
              <w:t>:</w:t>
            </w:r>
          </w:p>
          <w:p w14:paraId="076AC2FC" w14:textId="67FD0B2E" w:rsidR="002C0D87" w:rsidRPr="0016712D" w:rsidRDefault="00562145" w:rsidP="00043C1F">
            <w:pPr>
              <w:pStyle w:val="TableParagraph"/>
              <w:ind w:left="141" w:right="96"/>
              <w:jc w:val="both"/>
              <w:rPr>
                <w:rFonts w:ascii="Times New Roman" w:hAnsi="Times New Roman"/>
                <w:sz w:val="20"/>
                <w:szCs w:val="20"/>
              </w:rPr>
            </w:pPr>
            <w:r w:rsidRPr="0016712D">
              <w:rPr>
                <w:sz w:val="20"/>
                <w:szCs w:val="20"/>
              </w:rPr>
              <w:t>Además de las obligaciones y derechos que se deriven de la naturaleza del contrato</w:t>
            </w:r>
            <w:r w:rsidRPr="0016712D">
              <w:rPr>
                <w:b/>
                <w:sz w:val="20"/>
                <w:szCs w:val="20"/>
              </w:rPr>
              <w:t xml:space="preserve">, </w:t>
            </w:r>
            <w:r w:rsidRPr="0016712D">
              <w:rPr>
                <w:sz w:val="20"/>
                <w:szCs w:val="20"/>
              </w:rPr>
              <w:t>se obliga a 1. Pagar al CONTRATISTA el valor del contrato y realizar los</w:t>
            </w:r>
            <w:r w:rsidRPr="0016712D">
              <w:rPr>
                <w:spacing w:val="-32"/>
                <w:sz w:val="20"/>
                <w:szCs w:val="20"/>
              </w:rPr>
              <w:t xml:space="preserve"> </w:t>
            </w:r>
            <w:r w:rsidRPr="0016712D">
              <w:rPr>
                <w:sz w:val="20"/>
                <w:szCs w:val="20"/>
              </w:rPr>
              <w:t xml:space="preserve">descuentos de impuestos y contribuciones a que haya lugar de conformidad con la normatividad legal vigente. 2. Supervisar la correcta ejecución del contrato. 3. Impartir a través del Supervisor, las instrucciones necesarias para la correcta ejecución del contrato. 4. Suministrar    oportunamente    la    información    y    el    apoyo    que    </w:t>
            </w:r>
            <w:proofErr w:type="gramStart"/>
            <w:r w:rsidRPr="0016712D">
              <w:rPr>
                <w:sz w:val="20"/>
                <w:szCs w:val="20"/>
              </w:rPr>
              <w:t xml:space="preserve">requiera </w:t>
            </w:r>
            <w:r w:rsidRPr="0016712D">
              <w:rPr>
                <w:spacing w:val="39"/>
                <w:sz w:val="20"/>
                <w:szCs w:val="20"/>
              </w:rPr>
              <w:t xml:space="preserve"> </w:t>
            </w:r>
            <w:r w:rsidRPr="0016712D">
              <w:rPr>
                <w:sz w:val="20"/>
                <w:szCs w:val="20"/>
              </w:rPr>
              <w:t>el</w:t>
            </w:r>
            <w:proofErr w:type="gramEnd"/>
            <w:r w:rsidR="00043C1F">
              <w:rPr>
                <w:sz w:val="20"/>
                <w:szCs w:val="20"/>
              </w:rPr>
              <w:t xml:space="preserve"> </w:t>
            </w:r>
            <w:r w:rsidRPr="0016712D">
              <w:rPr>
                <w:sz w:val="20"/>
                <w:szCs w:val="20"/>
              </w:rPr>
              <w:t>CONTRATISTA, para el cumplimiento de sus obligaciones contractuales. 5. Todas las demás que surjan de la naturaleza del contrato.</w:t>
            </w:r>
          </w:p>
        </w:tc>
      </w:tr>
      <w:tr w:rsidR="002C0D87" w14:paraId="62DAA712" w14:textId="77777777" w:rsidTr="00A46115">
        <w:trPr>
          <w:trHeight w:val="2070"/>
        </w:trPr>
        <w:tc>
          <w:tcPr>
            <w:tcW w:w="592" w:type="dxa"/>
            <w:shd w:val="clear" w:color="auto" w:fill="DBE4F0"/>
          </w:tcPr>
          <w:p w14:paraId="5D83748E" w14:textId="77777777" w:rsidR="002C0D87" w:rsidRDefault="002C0D87">
            <w:pPr>
              <w:pStyle w:val="TableParagraph"/>
              <w:rPr>
                <w:rFonts w:ascii="Times New Roman"/>
              </w:rPr>
            </w:pPr>
          </w:p>
          <w:p w14:paraId="171B56D0" w14:textId="77777777" w:rsidR="002C0D87" w:rsidRDefault="002C0D87">
            <w:pPr>
              <w:pStyle w:val="TableParagraph"/>
              <w:rPr>
                <w:rFonts w:ascii="Times New Roman"/>
              </w:rPr>
            </w:pPr>
          </w:p>
          <w:p w14:paraId="0EDE1A45" w14:textId="77777777" w:rsidR="002C0D87" w:rsidRDefault="002C0D87">
            <w:pPr>
              <w:pStyle w:val="TableParagraph"/>
              <w:rPr>
                <w:rFonts w:ascii="Times New Roman"/>
              </w:rPr>
            </w:pPr>
          </w:p>
          <w:p w14:paraId="79A27F16" w14:textId="77777777" w:rsidR="002C0D87" w:rsidRDefault="00562145">
            <w:pPr>
              <w:pStyle w:val="TableParagraph"/>
              <w:spacing w:before="160"/>
              <w:ind w:left="107"/>
              <w:rPr>
                <w:b/>
                <w:sz w:val="20"/>
              </w:rPr>
            </w:pPr>
            <w:r>
              <w:rPr>
                <w:b/>
                <w:w w:val="99"/>
                <w:sz w:val="20"/>
              </w:rPr>
              <w:t>8</w:t>
            </w:r>
          </w:p>
        </w:tc>
        <w:tc>
          <w:tcPr>
            <w:tcW w:w="1618" w:type="dxa"/>
            <w:shd w:val="clear" w:color="auto" w:fill="DBE4F0"/>
          </w:tcPr>
          <w:p w14:paraId="69F26DC5" w14:textId="77777777" w:rsidR="002C0D87" w:rsidRDefault="002C0D87">
            <w:pPr>
              <w:pStyle w:val="TableParagraph"/>
              <w:rPr>
                <w:rFonts w:ascii="Times New Roman"/>
                <w:sz w:val="24"/>
              </w:rPr>
            </w:pPr>
          </w:p>
          <w:p w14:paraId="146A054C" w14:textId="77777777" w:rsidR="002C0D87" w:rsidRDefault="002C0D87">
            <w:pPr>
              <w:pStyle w:val="TableParagraph"/>
              <w:spacing w:before="2"/>
              <w:rPr>
                <w:rFonts w:ascii="Times New Roman"/>
              </w:rPr>
            </w:pPr>
          </w:p>
          <w:p w14:paraId="4259E936" w14:textId="77777777" w:rsidR="002C0D87" w:rsidRDefault="00562145">
            <w:pPr>
              <w:pStyle w:val="TableParagraph"/>
              <w:ind w:left="105" w:right="122"/>
              <w:rPr>
                <w:b/>
              </w:rPr>
            </w:pPr>
            <w:r>
              <w:rPr>
                <w:b/>
              </w:rPr>
              <w:t>OBLIGACION ES DEL SUPERVISOR</w:t>
            </w:r>
          </w:p>
        </w:tc>
        <w:tc>
          <w:tcPr>
            <w:tcW w:w="7146" w:type="dxa"/>
            <w:gridSpan w:val="10"/>
          </w:tcPr>
          <w:p w14:paraId="0E5483BA" w14:textId="77777777" w:rsidR="002C0D87" w:rsidRPr="0016712D" w:rsidRDefault="00562145">
            <w:pPr>
              <w:pStyle w:val="TableParagraph"/>
              <w:ind w:left="107" w:right="98"/>
              <w:jc w:val="both"/>
              <w:rPr>
                <w:sz w:val="20"/>
                <w:szCs w:val="20"/>
              </w:rPr>
            </w:pPr>
            <w:r w:rsidRPr="0016712D">
              <w:rPr>
                <w:sz w:val="20"/>
                <w:szCs w:val="20"/>
              </w:rPr>
              <w:t>La Supervisión del contrato a celebrar será ejercida por la Dirección</w:t>
            </w:r>
            <w:r w:rsidRPr="0016712D">
              <w:rPr>
                <w:spacing w:val="-36"/>
                <w:sz w:val="20"/>
                <w:szCs w:val="20"/>
              </w:rPr>
              <w:t xml:space="preserve"> </w:t>
            </w:r>
            <w:r w:rsidRPr="0016712D">
              <w:rPr>
                <w:sz w:val="20"/>
                <w:szCs w:val="20"/>
              </w:rPr>
              <w:t xml:space="preserve">Ejecutiva Seccional de Administración Judicial Barranquilla a través </w:t>
            </w:r>
            <w:r w:rsidRPr="0016712D">
              <w:rPr>
                <w:spacing w:val="3"/>
                <w:sz w:val="20"/>
                <w:szCs w:val="20"/>
              </w:rPr>
              <w:t xml:space="preserve">del </w:t>
            </w:r>
            <w:r w:rsidRPr="0016712D">
              <w:rPr>
                <w:sz w:val="20"/>
                <w:szCs w:val="20"/>
              </w:rPr>
              <w:t xml:space="preserve">Profesional Universitario Grado 11 que ejerce las funciones como </w:t>
            </w:r>
            <w:proofErr w:type="gramStart"/>
            <w:r w:rsidRPr="0016712D">
              <w:rPr>
                <w:sz w:val="20"/>
                <w:szCs w:val="20"/>
              </w:rPr>
              <w:t>Jefe</w:t>
            </w:r>
            <w:proofErr w:type="gramEnd"/>
            <w:r w:rsidRPr="0016712D">
              <w:rPr>
                <w:sz w:val="20"/>
                <w:szCs w:val="20"/>
              </w:rPr>
              <w:t xml:space="preserve"> de la oficina de Mantenimiento y soporte tecnológico, o quien haga sus veces al contar con personal experimentado e idóneo según lo preceptuado en el artículo del numeral II Artículo 48 del Decreto 763 de 2009. Para ello actuará de conformidad</w:t>
            </w:r>
            <w:r w:rsidRPr="0016712D">
              <w:rPr>
                <w:spacing w:val="-6"/>
                <w:sz w:val="20"/>
                <w:szCs w:val="20"/>
              </w:rPr>
              <w:t xml:space="preserve"> </w:t>
            </w:r>
            <w:r w:rsidRPr="0016712D">
              <w:rPr>
                <w:sz w:val="20"/>
                <w:szCs w:val="20"/>
              </w:rPr>
              <w:t>con</w:t>
            </w:r>
            <w:r w:rsidRPr="0016712D">
              <w:rPr>
                <w:spacing w:val="-5"/>
                <w:sz w:val="20"/>
                <w:szCs w:val="20"/>
              </w:rPr>
              <w:t xml:space="preserve"> </w:t>
            </w:r>
            <w:r w:rsidRPr="0016712D">
              <w:rPr>
                <w:sz w:val="20"/>
                <w:szCs w:val="20"/>
              </w:rPr>
              <w:t>lo</w:t>
            </w:r>
            <w:r w:rsidRPr="0016712D">
              <w:rPr>
                <w:spacing w:val="-5"/>
                <w:sz w:val="20"/>
                <w:szCs w:val="20"/>
              </w:rPr>
              <w:t xml:space="preserve"> </w:t>
            </w:r>
            <w:r w:rsidRPr="0016712D">
              <w:rPr>
                <w:sz w:val="20"/>
                <w:szCs w:val="20"/>
              </w:rPr>
              <w:t>establecido</w:t>
            </w:r>
            <w:r w:rsidRPr="0016712D">
              <w:rPr>
                <w:spacing w:val="-5"/>
                <w:sz w:val="20"/>
                <w:szCs w:val="20"/>
              </w:rPr>
              <w:t xml:space="preserve"> </w:t>
            </w:r>
            <w:r w:rsidRPr="0016712D">
              <w:rPr>
                <w:sz w:val="20"/>
                <w:szCs w:val="20"/>
              </w:rPr>
              <w:t>en</w:t>
            </w:r>
            <w:r w:rsidRPr="0016712D">
              <w:rPr>
                <w:spacing w:val="-5"/>
                <w:sz w:val="20"/>
                <w:szCs w:val="20"/>
              </w:rPr>
              <w:t xml:space="preserve"> </w:t>
            </w:r>
            <w:r w:rsidRPr="0016712D">
              <w:rPr>
                <w:sz w:val="20"/>
                <w:szCs w:val="20"/>
              </w:rPr>
              <w:t>el</w:t>
            </w:r>
            <w:r w:rsidRPr="0016712D">
              <w:rPr>
                <w:spacing w:val="-3"/>
                <w:sz w:val="20"/>
                <w:szCs w:val="20"/>
              </w:rPr>
              <w:t xml:space="preserve"> </w:t>
            </w:r>
            <w:r w:rsidRPr="0016712D">
              <w:rPr>
                <w:sz w:val="20"/>
                <w:szCs w:val="20"/>
              </w:rPr>
              <w:t>capítulo</w:t>
            </w:r>
            <w:r w:rsidRPr="0016712D">
              <w:rPr>
                <w:spacing w:val="-5"/>
                <w:sz w:val="20"/>
                <w:szCs w:val="20"/>
              </w:rPr>
              <w:t xml:space="preserve"> </w:t>
            </w:r>
            <w:r w:rsidRPr="0016712D">
              <w:rPr>
                <w:sz w:val="20"/>
                <w:szCs w:val="20"/>
              </w:rPr>
              <w:t>IX</w:t>
            </w:r>
            <w:r w:rsidRPr="0016712D">
              <w:rPr>
                <w:spacing w:val="-5"/>
                <w:sz w:val="20"/>
                <w:szCs w:val="20"/>
              </w:rPr>
              <w:t xml:space="preserve"> </w:t>
            </w:r>
            <w:r w:rsidRPr="0016712D">
              <w:rPr>
                <w:sz w:val="20"/>
                <w:szCs w:val="20"/>
              </w:rPr>
              <w:t>de</w:t>
            </w:r>
            <w:r w:rsidRPr="0016712D">
              <w:rPr>
                <w:spacing w:val="-3"/>
                <w:sz w:val="20"/>
                <w:szCs w:val="20"/>
              </w:rPr>
              <w:t xml:space="preserve"> </w:t>
            </w:r>
            <w:r w:rsidRPr="0016712D">
              <w:rPr>
                <w:sz w:val="20"/>
                <w:szCs w:val="20"/>
              </w:rPr>
              <w:t>la</w:t>
            </w:r>
            <w:r w:rsidRPr="0016712D">
              <w:rPr>
                <w:spacing w:val="-2"/>
                <w:sz w:val="20"/>
                <w:szCs w:val="20"/>
              </w:rPr>
              <w:t xml:space="preserve"> </w:t>
            </w:r>
            <w:r w:rsidRPr="0016712D">
              <w:rPr>
                <w:sz w:val="20"/>
                <w:szCs w:val="20"/>
              </w:rPr>
              <w:t>Resolución</w:t>
            </w:r>
            <w:r w:rsidRPr="0016712D">
              <w:rPr>
                <w:spacing w:val="-5"/>
                <w:sz w:val="20"/>
                <w:szCs w:val="20"/>
              </w:rPr>
              <w:t xml:space="preserve"> </w:t>
            </w:r>
            <w:r w:rsidRPr="0016712D">
              <w:rPr>
                <w:sz w:val="20"/>
                <w:szCs w:val="20"/>
              </w:rPr>
              <w:t>Nº</w:t>
            </w:r>
            <w:r w:rsidRPr="0016712D">
              <w:rPr>
                <w:spacing w:val="-5"/>
                <w:sz w:val="20"/>
                <w:szCs w:val="20"/>
              </w:rPr>
              <w:t xml:space="preserve"> </w:t>
            </w:r>
            <w:r w:rsidRPr="0016712D">
              <w:rPr>
                <w:sz w:val="20"/>
                <w:szCs w:val="20"/>
              </w:rPr>
              <w:t>4132</w:t>
            </w:r>
            <w:r w:rsidRPr="0016712D">
              <w:rPr>
                <w:spacing w:val="-5"/>
                <w:sz w:val="20"/>
                <w:szCs w:val="20"/>
              </w:rPr>
              <w:t xml:space="preserve"> </w:t>
            </w:r>
            <w:r w:rsidRPr="0016712D">
              <w:rPr>
                <w:sz w:val="20"/>
                <w:szCs w:val="20"/>
              </w:rPr>
              <w:t>Del 31</w:t>
            </w:r>
            <w:r w:rsidRPr="0016712D">
              <w:rPr>
                <w:spacing w:val="7"/>
                <w:sz w:val="20"/>
                <w:szCs w:val="20"/>
              </w:rPr>
              <w:t xml:space="preserve"> </w:t>
            </w:r>
            <w:r w:rsidRPr="0016712D">
              <w:rPr>
                <w:sz w:val="20"/>
                <w:szCs w:val="20"/>
              </w:rPr>
              <w:t>De</w:t>
            </w:r>
            <w:r w:rsidRPr="0016712D">
              <w:rPr>
                <w:spacing w:val="8"/>
                <w:sz w:val="20"/>
                <w:szCs w:val="20"/>
              </w:rPr>
              <w:t xml:space="preserve"> </w:t>
            </w:r>
            <w:r w:rsidRPr="0016712D">
              <w:rPr>
                <w:sz w:val="20"/>
                <w:szCs w:val="20"/>
              </w:rPr>
              <w:t>Julio</w:t>
            </w:r>
            <w:r w:rsidRPr="0016712D">
              <w:rPr>
                <w:spacing w:val="9"/>
                <w:sz w:val="20"/>
                <w:szCs w:val="20"/>
              </w:rPr>
              <w:t xml:space="preserve"> </w:t>
            </w:r>
            <w:r w:rsidRPr="0016712D">
              <w:rPr>
                <w:sz w:val="20"/>
                <w:szCs w:val="20"/>
              </w:rPr>
              <w:t>De</w:t>
            </w:r>
            <w:r w:rsidRPr="0016712D">
              <w:rPr>
                <w:spacing w:val="10"/>
                <w:sz w:val="20"/>
                <w:szCs w:val="20"/>
              </w:rPr>
              <w:t xml:space="preserve"> </w:t>
            </w:r>
            <w:r w:rsidRPr="0016712D">
              <w:rPr>
                <w:sz w:val="20"/>
                <w:szCs w:val="20"/>
              </w:rPr>
              <w:t>2014</w:t>
            </w:r>
            <w:r w:rsidRPr="0016712D">
              <w:rPr>
                <w:spacing w:val="9"/>
                <w:sz w:val="20"/>
                <w:szCs w:val="20"/>
              </w:rPr>
              <w:t xml:space="preserve"> </w:t>
            </w:r>
            <w:r w:rsidRPr="0016712D">
              <w:rPr>
                <w:sz w:val="20"/>
                <w:szCs w:val="20"/>
              </w:rPr>
              <w:t>o</w:t>
            </w:r>
            <w:r w:rsidRPr="0016712D">
              <w:rPr>
                <w:spacing w:val="10"/>
                <w:sz w:val="20"/>
                <w:szCs w:val="20"/>
              </w:rPr>
              <w:t xml:space="preserve"> </w:t>
            </w:r>
            <w:r w:rsidRPr="0016712D">
              <w:rPr>
                <w:sz w:val="20"/>
                <w:szCs w:val="20"/>
              </w:rPr>
              <w:t>“Manual</w:t>
            </w:r>
            <w:r w:rsidRPr="0016712D">
              <w:rPr>
                <w:spacing w:val="9"/>
                <w:sz w:val="20"/>
                <w:szCs w:val="20"/>
              </w:rPr>
              <w:t xml:space="preserve"> </w:t>
            </w:r>
            <w:r w:rsidRPr="0016712D">
              <w:rPr>
                <w:sz w:val="20"/>
                <w:szCs w:val="20"/>
              </w:rPr>
              <w:t>de</w:t>
            </w:r>
            <w:r w:rsidRPr="0016712D">
              <w:rPr>
                <w:spacing w:val="9"/>
                <w:sz w:val="20"/>
                <w:szCs w:val="20"/>
              </w:rPr>
              <w:t xml:space="preserve"> </w:t>
            </w:r>
            <w:r w:rsidRPr="0016712D">
              <w:rPr>
                <w:sz w:val="20"/>
                <w:szCs w:val="20"/>
              </w:rPr>
              <w:t>Contratación</w:t>
            </w:r>
            <w:r w:rsidRPr="0016712D">
              <w:rPr>
                <w:spacing w:val="9"/>
                <w:sz w:val="20"/>
                <w:szCs w:val="20"/>
              </w:rPr>
              <w:t xml:space="preserve"> </w:t>
            </w:r>
            <w:r w:rsidRPr="0016712D">
              <w:rPr>
                <w:sz w:val="20"/>
                <w:szCs w:val="20"/>
              </w:rPr>
              <w:t>para</w:t>
            </w:r>
            <w:r w:rsidRPr="0016712D">
              <w:rPr>
                <w:spacing w:val="10"/>
                <w:sz w:val="20"/>
                <w:szCs w:val="20"/>
              </w:rPr>
              <w:t xml:space="preserve"> </w:t>
            </w:r>
            <w:r w:rsidRPr="0016712D">
              <w:rPr>
                <w:sz w:val="20"/>
                <w:szCs w:val="20"/>
              </w:rPr>
              <w:t>La</w:t>
            </w:r>
            <w:r w:rsidRPr="0016712D">
              <w:rPr>
                <w:spacing w:val="9"/>
                <w:sz w:val="20"/>
                <w:szCs w:val="20"/>
              </w:rPr>
              <w:t xml:space="preserve"> </w:t>
            </w:r>
            <w:r w:rsidRPr="0016712D">
              <w:rPr>
                <w:sz w:val="20"/>
                <w:szCs w:val="20"/>
              </w:rPr>
              <w:t>Dirección</w:t>
            </w:r>
            <w:r w:rsidRPr="0016712D">
              <w:rPr>
                <w:spacing w:val="9"/>
                <w:sz w:val="20"/>
                <w:szCs w:val="20"/>
              </w:rPr>
              <w:t xml:space="preserve"> </w:t>
            </w:r>
            <w:r w:rsidRPr="0016712D">
              <w:rPr>
                <w:sz w:val="20"/>
                <w:szCs w:val="20"/>
              </w:rPr>
              <w:t>Ejecutiva</w:t>
            </w:r>
          </w:p>
          <w:p w14:paraId="5B4E3882" w14:textId="77777777" w:rsidR="002C0D87" w:rsidRPr="0016712D" w:rsidRDefault="00562145">
            <w:pPr>
              <w:pStyle w:val="TableParagraph"/>
              <w:spacing w:line="215" w:lineRule="exact"/>
              <w:ind w:left="107"/>
              <w:jc w:val="both"/>
              <w:rPr>
                <w:sz w:val="20"/>
                <w:szCs w:val="20"/>
              </w:rPr>
            </w:pPr>
            <w:r w:rsidRPr="0016712D">
              <w:rPr>
                <w:sz w:val="20"/>
                <w:szCs w:val="20"/>
              </w:rPr>
              <w:t>De Administración Judicial y Direcciones Ejecutivas Seccionales.”</w:t>
            </w:r>
          </w:p>
        </w:tc>
      </w:tr>
      <w:tr w:rsidR="002C0D87" w14:paraId="027102C2" w14:textId="77777777" w:rsidTr="00A46115">
        <w:trPr>
          <w:trHeight w:val="719"/>
        </w:trPr>
        <w:tc>
          <w:tcPr>
            <w:tcW w:w="592" w:type="dxa"/>
            <w:shd w:val="clear" w:color="auto" w:fill="DBE4F0"/>
          </w:tcPr>
          <w:p w14:paraId="79484131" w14:textId="77777777" w:rsidR="002C0D87" w:rsidRDefault="002C0D87">
            <w:pPr>
              <w:pStyle w:val="TableParagraph"/>
              <w:spacing w:before="3"/>
              <w:rPr>
                <w:rFonts w:ascii="Times New Roman"/>
                <w:sz w:val="21"/>
              </w:rPr>
            </w:pPr>
          </w:p>
          <w:p w14:paraId="63F9E4F7" w14:textId="77777777" w:rsidR="002C0D87" w:rsidRDefault="00562145">
            <w:pPr>
              <w:pStyle w:val="TableParagraph"/>
              <w:ind w:left="107"/>
              <w:rPr>
                <w:b/>
                <w:sz w:val="20"/>
              </w:rPr>
            </w:pPr>
            <w:r>
              <w:rPr>
                <w:b/>
                <w:w w:val="99"/>
                <w:sz w:val="20"/>
              </w:rPr>
              <w:t>9</w:t>
            </w:r>
          </w:p>
        </w:tc>
        <w:tc>
          <w:tcPr>
            <w:tcW w:w="1618" w:type="dxa"/>
            <w:shd w:val="clear" w:color="auto" w:fill="DBE4F0"/>
          </w:tcPr>
          <w:p w14:paraId="04D1D4CA" w14:textId="77777777" w:rsidR="002C0D87" w:rsidRDefault="002C0D87">
            <w:pPr>
              <w:pStyle w:val="TableParagraph"/>
              <w:spacing w:before="3"/>
              <w:rPr>
                <w:rFonts w:ascii="Times New Roman"/>
                <w:sz w:val="21"/>
              </w:rPr>
            </w:pPr>
          </w:p>
          <w:p w14:paraId="00DD02EF" w14:textId="77777777" w:rsidR="002C0D87" w:rsidRDefault="00562145">
            <w:pPr>
              <w:pStyle w:val="TableParagraph"/>
              <w:ind w:left="105"/>
              <w:rPr>
                <w:b/>
                <w:sz w:val="20"/>
              </w:rPr>
            </w:pPr>
            <w:r>
              <w:rPr>
                <w:b/>
                <w:sz w:val="20"/>
              </w:rPr>
              <w:t>IDEMNIDAD</w:t>
            </w:r>
          </w:p>
        </w:tc>
        <w:tc>
          <w:tcPr>
            <w:tcW w:w="7146" w:type="dxa"/>
            <w:gridSpan w:val="10"/>
          </w:tcPr>
          <w:p w14:paraId="39C62B1E" w14:textId="77777777" w:rsidR="002C0D87" w:rsidRPr="0016712D" w:rsidRDefault="00562145">
            <w:pPr>
              <w:pStyle w:val="TableParagraph"/>
              <w:spacing w:line="240" w:lineRule="exact"/>
              <w:ind w:left="107" w:right="106"/>
              <w:jc w:val="both"/>
              <w:rPr>
                <w:sz w:val="20"/>
                <w:szCs w:val="20"/>
              </w:rPr>
            </w:pPr>
            <w:r w:rsidRPr="0016712D">
              <w:rPr>
                <w:sz w:val="20"/>
                <w:szCs w:val="20"/>
              </w:rPr>
              <w:t>El contratista se obliga a mantener indemne a la Dirección Seccional de Administración</w:t>
            </w:r>
            <w:r w:rsidRPr="0016712D">
              <w:rPr>
                <w:spacing w:val="-11"/>
                <w:sz w:val="20"/>
                <w:szCs w:val="20"/>
              </w:rPr>
              <w:t xml:space="preserve"> </w:t>
            </w:r>
            <w:r w:rsidRPr="0016712D">
              <w:rPr>
                <w:sz w:val="20"/>
                <w:szCs w:val="20"/>
              </w:rPr>
              <w:t>Judicial</w:t>
            </w:r>
            <w:r w:rsidRPr="0016712D">
              <w:rPr>
                <w:spacing w:val="-9"/>
                <w:sz w:val="20"/>
                <w:szCs w:val="20"/>
              </w:rPr>
              <w:t xml:space="preserve"> </w:t>
            </w:r>
            <w:r w:rsidRPr="0016712D">
              <w:rPr>
                <w:sz w:val="20"/>
                <w:szCs w:val="20"/>
              </w:rPr>
              <w:t>de</w:t>
            </w:r>
            <w:r w:rsidRPr="0016712D">
              <w:rPr>
                <w:spacing w:val="-7"/>
                <w:sz w:val="20"/>
                <w:szCs w:val="20"/>
              </w:rPr>
              <w:t xml:space="preserve"> </w:t>
            </w:r>
            <w:r w:rsidRPr="0016712D">
              <w:rPr>
                <w:sz w:val="20"/>
                <w:szCs w:val="20"/>
              </w:rPr>
              <w:t>Barranquilla</w:t>
            </w:r>
            <w:r w:rsidRPr="0016712D">
              <w:rPr>
                <w:spacing w:val="-8"/>
                <w:sz w:val="20"/>
                <w:szCs w:val="20"/>
              </w:rPr>
              <w:t xml:space="preserve"> </w:t>
            </w:r>
            <w:r w:rsidRPr="0016712D">
              <w:rPr>
                <w:sz w:val="20"/>
                <w:szCs w:val="20"/>
              </w:rPr>
              <w:t>de</w:t>
            </w:r>
            <w:r w:rsidRPr="0016712D">
              <w:rPr>
                <w:spacing w:val="-10"/>
                <w:sz w:val="20"/>
                <w:szCs w:val="20"/>
              </w:rPr>
              <w:t xml:space="preserve"> </w:t>
            </w:r>
            <w:r w:rsidRPr="0016712D">
              <w:rPr>
                <w:sz w:val="20"/>
                <w:szCs w:val="20"/>
              </w:rPr>
              <w:t>cualquier</w:t>
            </w:r>
            <w:r w:rsidRPr="0016712D">
              <w:rPr>
                <w:spacing w:val="-7"/>
                <w:sz w:val="20"/>
                <w:szCs w:val="20"/>
              </w:rPr>
              <w:t xml:space="preserve"> </w:t>
            </w:r>
            <w:r w:rsidRPr="0016712D">
              <w:rPr>
                <w:sz w:val="20"/>
                <w:szCs w:val="20"/>
              </w:rPr>
              <w:t>daño</w:t>
            </w:r>
            <w:r w:rsidRPr="0016712D">
              <w:rPr>
                <w:spacing w:val="-9"/>
                <w:sz w:val="20"/>
                <w:szCs w:val="20"/>
              </w:rPr>
              <w:t xml:space="preserve"> </w:t>
            </w:r>
            <w:r w:rsidRPr="0016712D">
              <w:rPr>
                <w:sz w:val="20"/>
                <w:szCs w:val="20"/>
              </w:rPr>
              <w:t>o</w:t>
            </w:r>
            <w:r w:rsidRPr="0016712D">
              <w:rPr>
                <w:spacing w:val="-8"/>
                <w:sz w:val="20"/>
                <w:szCs w:val="20"/>
              </w:rPr>
              <w:t xml:space="preserve"> </w:t>
            </w:r>
            <w:r w:rsidRPr="0016712D">
              <w:rPr>
                <w:sz w:val="20"/>
                <w:szCs w:val="20"/>
              </w:rPr>
              <w:t>perjuicio</w:t>
            </w:r>
            <w:r w:rsidRPr="0016712D">
              <w:rPr>
                <w:spacing w:val="-9"/>
                <w:sz w:val="20"/>
                <w:szCs w:val="20"/>
              </w:rPr>
              <w:t xml:space="preserve"> </w:t>
            </w:r>
            <w:r w:rsidRPr="0016712D">
              <w:rPr>
                <w:sz w:val="20"/>
                <w:szCs w:val="20"/>
              </w:rPr>
              <w:t>originado en reclamaciones de terceros que sean atribuibles al contratista.</w:t>
            </w:r>
          </w:p>
        </w:tc>
      </w:tr>
      <w:tr w:rsidR="002C0D87" w14:paraId="61A854F1" w14:textId="77777777" w:rsidTr="00A46115">
        <w:trPr>
          <w:trHeight w:val="1919"/>
        </w:trPr>
        <w:tc>
          <w:tcPr>
            <w:tcW w:w="592" w:type="dxa"/>
            <w:shd w:val="clear" w:color="auto" w:fill="DBE4F0"/>
          </w:tcPr>
          <w:p w14:paraId="448377C9" w14:textId="77777777" w:rsidR="002C0D87" w:rsidRDefault="002C0D87">
            <w:pPr>
              <w:pStyle w:val="TableParagraph"/>
              <w:rPr>
                <w:rFonts w:ascii="Times New Roman"/>
              </w:rPr>
            </w:pPr>
          </w:p>
          <w:p w14:paraId="0297336A" w14:textId="77777777" w:rsidR="002C0D87" w:rsidRDefault="002C0D87">
            <w:pPr>
              <w:pStyle w:val="TableParagraph"/>
              <w:rPr>
                <w:rFonts w:ascii="Times New Roman"/>
              </w:rPr>
            </w:pPr>
          </w:p>
          <w:p w14:paraId="7D9C285F" w14:textId="77777777" w:rsidR="002C0D87" w:rsidRDefault="002C0D87">
            <w:pPr>
              <w:pStyle w:val="TableParagraph"/>
              <w:spacing w:before="5"/>
              <w:rPr>
                <w:rFonts w:ascii="Times New Roman"/>
                <w:sz w:val="29"/>
              </w:rPr>
            </w:pPr>
          </w:p>
          <w:p w14:paraId="6AC5AD90" w14:textId="77777777" w:rsidR="002C0D87" w:rsidRDefault="00562145">
            <w:pPr>
              <w:pStyle w:val="TableParagraph"/>
              <w:ind w:left="107"/>
              <w:rPr>
                <w:b/>
                <w:sz w:val="20"/>
              </w:rPr>
            </w:pPr>
            <w:r>
              <w:rPr>
                <w:b/>
                <w:sz w:val="20"/>
              </w:rPr>
              <w:t>10</w:t>
            </w:r>
          </w:p>
        </w:tc>
        <w:tc>
          <w:tcPr>
            <w:tcW w:w="1618" w:type="dxa"/>
            <w:shd w:val="clear" w:color="auto" w:fill="DBE4F0"/>
          </w:tcPr>
          <w:p w14:paraId="3CA05131" w14:textId="77777777" w:rsidR="002C0D87" w:rsidRDefault="002C0D87">
            <w:pPr>
              <w:pStyle w:val="TableParagraph"/>
              <w:rPr>
                <w:rFonts w:ascii="Times New Roman"/>
              </w:rPr>
            </w:pPr>
          </w:p>
          <w:p w14:paraId="6D57A395" w14:textId="77777777" w:rsidR="002C0D87" w:rsidRDefault="002C0D87">
            <w:pPr>
              <w:pStyle w:val="TableParagraph"/>
              <w:rPr>
                <w:rFonts w:ascii="Times New Roman"/>
              </w:rPr>
            </w:pPr>
          </w:p>
          <w:p w14:paraId="562B82B7" w14:textId="77777777" w:rsidR="002C0D87" w:rsidRDefault="002C0D87">
            <w:pPr>
              <w:pStyle w:val="TableParagraph"/>
              <w:rPr>
                <w:rFonts w:ascii="Times New Roman"/>
                <w:sz w:val="19"/>
              </w:rPr>
            </w:pPr>
          </w:p>
          <w:p w14:paraId="5E427C6C" w14:textId="77777777" w:rsidR="002C0D87" w:rsidRDefault="00562145">
            <w:pPr>
              <w:pStyle w:val="TableParagraph"/>
              <w:spacing w:line="249" w:lineRule="auto"/>
              <w:ind w:left="105"/>
              <w:rPr>
                <w:b/>
                <w:sz w:val="20"/>
              </w:rPr>
            </w:pPr>
            <w:r>
              <w:rPr>
                <w:b/>
                <w:sz w:val="20"/>
              </w:rPr>
              <w:t xml:space="preserve">PENAL </w:t>
            </w:r>
            <w:r>
              <w:rPr>
                <w:b/>
                <w:w w:val="95"/>
                <w:sz w:val="20"/>
              </w:rPr>
              <w:t>PECUNIARIA</w:t>
            </w:r>
          </w:p>
        </w:tc>
        <w:tc>
          <w:tcPr>
            <w:tcW w:w="7146" w:type="dxa"/>
            <w:gridSpan w:val="10"/>
          </w:tcPr>
          <w:p w14:paraId="37AC2230" w14:textId="77777777" w:rsidR="002C0D87" w:rsidRPr="0016712D" w:rsidRDefault="00562145">
            <w:pPr>
              <w:pStyle w:val="TableParagraph"/>
              <w:spacing w:line="240" w:lineRule="exact"/>
              <w:ind w:left="107" w:right="99"/>
              <w:jc w:val="both"/>
              <w:rPr>
                <w:sz w:val="20"/>
                <w:szCs w:val="20"/>
              </w:rPr>
            </w:pPr>
            <w:r w:rsidRPr="0016712D">
              <w:rPr>
                <w:sz w:val="20"/>
                <w:szCs w:val="20"/>
              </w:rPr>
              <w:t>En caso de declaratoria de incumplimiento total o parcial de las obligaciones del</w:t>
            </w:r>
            <w:r w:rsidRPr="0016712D">
              <w:rPr>
                <w:spacing w:val="-6"/>
                <w:sz w:val="20"/>
                <w:szCs w:val="20"/>
              </w:rPr>
              <w:t xml:space="preserve"> </w:t>
            </w:r>
            <w:r w:rsidRPr="0016712D">
              <w:rPr>
                <w:sz w:val="20"/>
                <w:szCs w:val="20"/>
              </w:rPr>
              <w:t>presente</w:t>
            </w:r>
            <w:r w:rsidRPr="0016712D">
              <w:rPr>
                <w:spacing w:val="-6"/>
                <w:sz w:val="20"/>
                <w:szCs w:val="20"/>
              </w:rPr>
              <w:t xml:space="preserve"> </w:t>
            </w:r>
            <w:r w:rsidRPr="0016712D">
              <w:rPr>
                <w:sz w:val="20"/>
                <w:szCs w:val="20"/>
              </w:rPr>
              <w:t>contrato,</w:t>
            </w:r>
            <w:r w:rsidRPr="0016712D">
              <w:rPr>
                <w:spacing w:val="-5"/>
                <w:sz w:val="20"/>
                <w:szCs w:val="20"/>
              </w:rPr>
              <w:t xml:space="preserve"> </w:t>
            </w:r>
            <w:r w:rsidRPr="0016712D">
              <w:rPr>
                <w:sz w:val="20"/>
                <w:szCs w:val="20"/>
              </w:rPr>
              <w:t>el</w:t>
            </w:r>
            <w:r w:rsidRPr="0016712D">
              <w:rPr>
                <w:spacing w:val="-7"/>
                <w:sz w:val="20"/>
                <w:szCs w:val="20"/>
              </w:rPr>
              <w:t xml:space="preserve"> </w:t>
            </w:r>
            <w:r w:rsidRPr="0016712D">
              <w:rPr>
                <w:sz w:val="20"/>
                <w:szCs w:val="20"/>
              </w:rPr>
              <w:t>contratista</w:t>
            </w:r>
            <w:r w:rsidRPr="0016712D">
              <w:rPr>
                <w:spacing w:val="-2"/>
                <w:sz w:val="20"/>
                <w:szCs w:val="20"/>
              </w:rPr>
              <w:t xml:space="preserve"> </w:t>
            </w:r>
            <w:r w:rsidRPr="0016712D">
              <w:rPr>
                <w:sz w:val="20"/>
                <w:szCs w:val="20"/>
              </w:rPr>
              <w:t>debe</w:t>
            </w:r>
            <w:r w:rsidRPr="0016712D">
              <w:rPr>
                <w:spacing w:val="-6"/>
                <w:sz w:val="20"/>
                <w:szCs w:val="20"/>
              </w:rPr>
              <w:t xml:space="preserve"> </w:t>
            </w:r>
            <w:r w:rsidRPr="0016712D">
              <w:rPr>
                <w:sz w:val="20"/>
                <w:szCs w:val="20"/>
              </w:rPr>
              <w:t>pagar</w:t>
            </w:r>
            <w:r w:rsidRPr="0016712D">
              <w:rPr>
                <w:spacing w:val="-4"/>
                <w:sz w:val="20"/>
                <w:szCs w:val="20"/>
              </w:rPr>
              <w:t xml:space="preserve"> </w:t>
            </w:r>
            <w:r w:rsidRPr="0016712D">
              <w:rPr>
                <w:sz w:val="20"/>
                <w:szCs w:val="20"/>
              </w:rPr>
              <w:t>a</w:t>
            </w:r>
            <w:r w:rsidRPr="0016712D">
              <w:rPr>
                <w:spacing w:val="-6"/>
                <w:sz w:val="20"/>
                <w:szCs w:val="20"/>
              </w:rPr>
              <w:t xml:space="preserve"> </w:t>
            </w:r>
            <w:r w:rsidRPr="0016712D">
              <w:rPr>
                <w:sz w:val="20"/>
                <w:szCs w:val="20"/>
              </w:rPr>
              <w:t>título</w:t>
            </w:r>
            <w:r w:rsidRPr="0016712D">
              <w:rPr>
                <w:spacing w:val="-3"/>
                <w:sz w:val="20"/>
                <w:szCs w:val="20"/>
              </w:rPr>
              <w:t xml:space="preserve"> </w:t>
            </w:r>
            <w:r w:rsidRPr="0016712D">
              <w:rPr>
                <w:sz w:val="20"/>
                <w:szCs w:val="20"/>
              </w:rPr>
              <w:t>de</w:t>
            </w:r>
            <w:r w:rsidRPr="0016712D">
              <w:rPr>
                <w:spacing w:val="-6"/>
                <w:sz w:val="20"/>
                <w:szCs w:val="20"/>
              </w:rPr>
              <w:t xml:space="preserve"> </w:t>
            </w:r>
            <w:r w:rsidRPr="0016712D">
              <w:rPr>
                <w:sz w:val="20"/>
                <w:szCs w:val="20"/>
              </w:rPr>
              <w:t>indemnización,</w:t>
            </w:r>
            <w:r w:rsidRPr="0016712D">
              <w:rPr>
                <w:spacing w:val="-3"/>
                <w:sz w:val="20"/>
                <w:szCs w:val="20"/>
              </w:rPr>
              <w:t xml:space="preserve"> </w:t>
            </w:r>
            <w:r w:rsidRPr="0016712D">
              <w:rPr>
                <w:sz w:val="20"/>
                <w:szCs w:val="20"/>
              </w:rPr>
              <w:t>una suma equivalente al diez por ciento (10%) del valor del contrato. El valor pactado de la presente cláusula penal es el de la estimación anticipada de perjuicios. No obstante, la presente cláusula no impide el cobro de todos los perjuicios adicionales que se causen en adición al citado valor. Este valor puede ser compensado con los montos que la entidad adeude al contratista con ocasión de la ejecución del presente</w:t>
            </w:r>
            <w:r w:rsidRPr="0016712D">
              <w:rPr>
                <w:spacing w:val="-8"/>
                <w:sz w:val="20"/>
                <w:szCs w:val="20"/>
              </w:rPr>
              <w:t xml:space="preserve"> </w:t>
            </w:r>
            <w:r w:rsidRPr="0016712D">
              <w:rPr>
                <w:sz w:val="20"/>
                <w:szCs w:val="20"/>
              </w:rPr>
              <w:t>Contrato.</w:t>
            </w:r>
          </w:p>
        </w:tc>
      </w:tr>
      <w:tr w:rsidR="002C0D87" w14:paraId="7DF9AE26" w14:textId="77777777" w:rsidTr="00A46115">
        <w:trPr>
          <w:trHeight w:val="1199"/>
        </w:trPr>
        <w:tc>
          <w:tcPr>
            <w:tcW w:w="592" w:type="dxa"/>
            <w:shd w:val="clear" w:color="auto" w:fill="DBE4F0"/>
          </w:tcPr>
          <w:p w14:paraId="11CF82A9" w14:textId="77777777" w:rsidR="002C0D87" w:rsidRDefault="002C0D87">
            <w:pPr>
              <w:pStyle w:val="TableParagraph"/>
              <w:rPr>
                <w:rFonts w:ascii="Times New Roman"/>
              </w:rPr>
            </w:pPr>
          </w:p>
          <w:p w14:paraId="60D45074" w14:textId="77777777" w:rsidR="002C0D87" w:rsidRDefault="002C0D87">
            <w:pPr>
              <w:pStyle w:val="TableParagraph"/>
              <w:spacing w:before="1"/>
              <w:rPr>
                <w:rFonts w:ascii="Times New Roman"/>
                <w:sz w:val="20"/>
              </w:rPr>
            </w:pPr>
          </w:p>
          <w:p w14:paraId="4C1F61C9" w14:textId="77777777" w:rsidR="002C0D87" w:rsidRDefault="00562145">
            <w:pPr>
              <w:pStyle w:val="TableParagraph"/>
              <w:ind w:left="107"/>
              <w:rPr>
                <w:b/>
                <w:sz w:val="20"/>
              </w:rPr>
            </w:pPr>
            <w:r>
              <w:rPr>
                <w:b/>
                <w:sz w:val="20"/>
              </w:rPr>
              <w:t>11</w:t>
            </w:r>
          </w:p>
        </w:tc>
        <w:tc>
          <w:tcPr>
            <w:tcW w:w="1618" w:type="dxa"/>
            <w:shd w:val="clear" w:color="auto" w:fill="DBE4F0"/>
          </w:tcPr>
          <w:p w14:paraId="6AF72838" w14:textId="77777777" w:rsidR="002C0D87" w:rsidRDefault="002C0D87">
            <w:pPr>
              <w:pStyle w:val="TableParagraph"/>
              <w:rPr>
                <w:rFonts w:ascii="Times New Roman"/>
              </w:rPr>
            </w:pPr>
          </w:p>
          <w:p w14:paraId="26CEE222" w14:textId="77777777" w:rsidR="002C0D87" w:rsidRDefault="002C0D87">
            <w:pPr>
              <w:pStyle w:val="TableParagraph"/>
              <w:spacing w:before="1"/>
              <w:rPr>
                <w:rFonts w:ascii="Times New Roman"/>
                <w:sz w:val="20"/>
              </w:rPr>
            </w:pPr>
          </w:p>
          <w:p w14:paraId="69C5FA81" w14:textId="77777777" w:rsidR="002C0D87" w:rsidRDefault="00562145">
            <w:pPr>
              <w:pStyle w:val="TableParagraph"/>
              <w:ind w:left="105"/>
              <w:rPr>
                <w:b/>
                <w:sz w:val="20"/>
              </w:rPr>
            </w:pPr>
            <w:r>
              <w:rPr>
                <w:b/>
                <w:sz w:val="20"/>
              </w:rPr>
              <w:t>MULTA</w:t>
            </w:r>
          </w:p>
        </w:tc>
        <w:tc>
          <w:tcPr>
            <w:tcW w:w="7146" w:type="dxa"/>
            <w:gridSpan w:val="10"/>
          </w:tcPr>
          <w:p w14:paraId="6B2823FE" w14:textId="77777777" w:rsidR="002C0D87" w:rsidRPr="0016712D" w:rsidRDefault="00562145">
            <w:pPr>
              <w:pStyle w:val="TableParagraph"/>
              <w:spacing w:line="240" w:lineRule="exact"/>
              <w:ind w:left="107" w:right="99"/>
              <w:jc w:val="both"/>
              <w:rPr>
                <w:sz w:val="20"/>
                <w:szCs w:val="20"/>
              </w:rPr>
            </w:pPr>
            <w:r w:rsidRPr="0016712D">
              <w:rPr>
                <w:sz w:val="20"/>
                <w:szCs w:val="20"/>
              </w:rPr>
              <w:t>En caso de incumplimiento a las obligaciones del contratista derivadas del presente Contrato, La Dirección Seccional de Administración Judicial de Barranquilla</w:t>
            </w:r>
            <w:r w:rsidRPr="0016712D">
              <w:rPr>
                <w:spacing w:val="-6"/>
                <w:sz w:val="20"/>
                <w:szCs w:val="20"/>
              </w:rPr>
              <w:t xml:space="preserve"> </w:t>
            </w:r>
            <w:r w:rsidRPr="0016712D">
              <w:rPr>
                <w:sz w:val="20"/>
                <w:szCs w:val="20"/>
              </w:rPr>
              <w:t>puede</w:t>
            </w:r>
            <w:r w:rsidRPr="0016712D">
              <w:rPr>
                <w:spacing w:val="-6"/>
                <w:sz w:val="20"/>
                <w:szCs w:val="20"/>
              </w:rPr>
              <w:t xml:space="preserve"> </w:t>
            </w:r>
            <w:r w:rsidRPr="0016712D">
              <w:rPr>
                <w:sz w:val="20"/>
                <w:szCs w:val="20"/>
              </w:rPr>
              <w:t>adelantar</w:t>
            </w:r>
            <w:r w:rsidRPr="0016712D">
              <w:rPr>
                <w:spacing w:val="-5"/>
                <w:sz w:val="20"/>
                <w:szCs w:val="20"/>
              </w:rPr>
              <w:t xml:space="preserve"> </w:t>
            </w:r>
            <w:r w:rsidRPr="0016712D">
              <w:rPr>
                <w:sz w:val="20"/>
                <w:szCs w:val="20"/>
              </w:rPr>
              <w:t>el</w:t>
            </w:r>
            <w:r w:rsidRPr="0016712D">
              <w:rPr>
                <w:spacing w:val="-7"/>
                <w:sz w:val="20"/>
                <w:szCs w:val="20"/>
              </w:rPr>
              <w:t xml:space="preserve"> </w:t>
            </w:r>
            <w:r w:rsidRPr="0016712D">
              <w:rPr>
                <w:sz w:val="20"/>
                <w:szCs w:val="20"/>
              </w:rPr>
              <w:t>procedimiento</w:t>
            </w:r>
            <w:r w:rsidRPr="0016712D">
              <w:rPr>
                <w:spacing w:val="-5"/>
                <w:sz w:val="20"/>
                <w:szCs w:val="20"/>
              </w:rPr>
              <w:t xml:space="preserve"> </w:t>
            </w:r>
            <w:r w:rsidRPr="0016712D">
              <w:rPr>
                <w:sz w:val="20"/>
                <w:szCs w:val="20"/>
              </w:rPr>
              <w:t>establecido</w:t>
            </w:r>
            <w:r w:rsidRPr="0016712D">
              <w:rPr>
                <w:spacing w:val="-6"/>
                <w:sz w:val="20"/>
                <w:szCs w:val="20"/>
              </w:rPr>
              <w:t xml:space="preserve"> </w:t>
            </w:r>
            <w:r w:rsidRPr="0016712D">
              <w:rPr>
                <w:sz w:val="20"/>
                <w:szCs w:val="20"/>
              </w:rPr>
              <w:t>en</w:t>
            </w:r>
            <w:r w:rsidRPr="0016712D">
              <w:rPr>
                <w:spacing w:val="-3"/>
                <w:sz w:val="20"/>
                <w:szCs w:val="20"/>
              </w:rPr>
              <w:t xml:space="preserve"> </w:t>
            </w:r>
            <w:r w:rsidRPr="0016712D">
              <w:rPr>
                <w:sz w:val="20"/>
                <w:szCs w:val="20"/>
              </w:rPr>
              <w:t>la</w:t>
            </w:r>
            <w:r w:rsidRPr="0016712D">
              <w:rPr>
                <w:spacing w:val="-6"/>
                <w:sz w:val="20"/>
                <w:szCs w:val="20"/>
              </w:rPr>
              <w:t xml:space="preserve"> </w:t>
            </w:r>
            <w:r w:rsidRPr="0016712D">
              <w:rPr>
                <w:sz w:val="20"/>
                <w:szCs w:val="20"/>
              </w:rPr>
              <w:t>ley</w:t>
            </w:r>
            <w:r w:rsidRPr="0016712D">
              <w:rPr>
                <w:spacing w:val="-5"/>
                <w:sz w:val="20"/>
                <w:szCs w:val="20"/>
              </w:rPr>
              <w:t xml:space="preserve"> </w:t>
            </w:r>
            <w:r w:rsidRPr="0016712D">
              <w:rPr>
                <w:sz w:val="20"/>
                <w:szCs w:val="20"/>
              </w:rPr>
              <w:t>e</w:t>
            </w:r>
            <w:r w:rsidRPr="0016712D">
              <w:rPr>
                <w:spacing w:val="-6"/>
                <w:sz w:val="20"/>
                <w:szCs w:val="20"/>
              </w:rPr>
              <w:t xml:space="preserve"> </w:t>
            </w:r>
            <w:r w:rsidRPr="0016712D">
              <w:rPr>
                <w:sz w:val="20"/>
                <w:szCs w:val="20"/>
              </w:rPr>
              <w:t>imponer multa (s), que serán equivalentes al diez por ciento (10%) del valor del contrato</w:t>
            </w:r>
          </w:p>
        </w:tc>
      </w:tr>
      <w:tr w:rsidR="002C0D87" w14:paraId="169A596F" w14:textId="77777777" w:rsidTr="00A46115">
        <w:trPr>
          <w:trHeight w:val="719"/>
        </w:trPr>
        <w:tc>
          <w:tcPr>
            <w:tcW w:w="592" w:type="dxa"/>
            <w:shd w:val="clear" w:color="auto" w:fill="DBE4F0"/>
          </w:tcPr>
          <w:p w14:paraId="6E9AD0C7" w14:textId="77777777" w:rsidR="002C0D87" w:rsidRDefault="002C0D87">
            <w:pPr>
              <w:pStyle w:val="TableParagraph"/>
              <w:spacing w:before="2"/>
              <w:rPr>
                <w:rFonts w:ascii="Times New Roman"/>
                <w:sz w:val="21"/>
              </w:rPr>
            </w:pPr>
          </w:p>
          <w:p w14:paraId="44484E90" w14:textId="77777777" w:rsidR="002C0D87" w:rsidRDefault="00562145">
            <w:pPr>
              <w:pStyle w:val="TableParagraph"/>
              <w:ind w:left="107"/>
              <w:rPr>
                <w:b/>
                <w:sz w:val="20"/>
              </w:rPr>
            </w:pPr>
            <w:r>
              <w:rPr>
                <w:b/>
                <w:sz w:val="20"/>
              </w:rPr>
              <w:t>12</w:t>
            </w:r>
          </w:p>
        </w:tc>
        <w:tc>
          <w:tcPr>
            <w:tcW w:w="1618" w:type="dxa"/>
            <w:shd w:val="clear" w:color="auto" w:fill="DBE4F0"/>
          </w:tcPr>
          <w:p w14:paraId="24FAD649" w14:textId="77777777" w:rsidR="002C0D87" w:rsidRDefault="00562145">
            <w:pPr>
              <w:pStyle w:val="TableParagraph"/>
              <w:spacing w:before="4" w:line="249" w:lineRule="auto"/>
              <w:ind w:left="105"/>
              <w:rPr>
                <w:b/>
                <w:sz w:val="20"/>
              </w:rPr>
            </w:pPr>
            <w:r>
              <w:rPr>
                <w:b/>
                <w:sz w:val="20"/>
              </w:rPr>
              <w:t xml:space="preserve">CLAUSULAS </w:t>
            </w:r>
            <w:r>
              <w:rPr>
                <w:b/>
                <w:w w:val="95"/>
                <w:sz w:val="20"/>
              </w:rPr>
              <w:t>EXCEPCIONAL</w:t>
            </w:r>
          </w:p>
          <w:p w14:paraId="45FB7E8B" w14:textId="77777777" w:rsidR="002C0D87" w:rsidRDefault="00562145">
            <w:pPr>
              <w:pStyle w:val="TableParagraph"/>
              <w:spacing w:before="2" w:line="215" w:lineRule="exact"/>
              <w:ind w:left="105"/>
              <w:rPr>
                <w:b/>
                <w:sz w:val="20"/>
              </w:rPr>
            </w:pPr>
            <w:r>
              <w:rPr>
                <w:b/>
                <w:sz w:val="20"/>
              </w:rPr>
              <w:t>ES</w:t>
            </w:r>
          </w:p>
        </w:tc>
        <w:tc>
          <w:tcPr>
            <w:tcW w:w="7146" w:type="dxa"/>
            <w:gridSpan w:val="10"/>
          </w:tcPr>
          <w:p w14:paraId="5C327409" w14:textId="588929BE" w:rsidR="002C0D87" w:rsidRPr="0016712D" w:rsidRDefault="00562145" w:rsidP="00A46115">
            <w:pPr>
              <w:pStyle w:val="TableParagraph"/>
              <w:spacing w:before="124" w:line="252" w:lineRule="auto"/>
              <w:ind w:left="107" w:right="167"/>
              <w:jc w:val="both"/>
              <w:rPr>
                <w:sz w:val="20"/>
                <w:szCs w:val="20"/>
              </w:rPr>
            </w:pPr>
            <w:r w:rsidRPr="0016712D">
              <w:rPr>
                <w:sz w:val="20"/>
                <w:szCs w:val="20"/>
              </w:rPr>
              <w:t xml:space="preserve">Se </w:t>
            </w:r>
            <w:r w:rsidR="00A46115" w:rsidRPr="0016712D">
              <w:rPr>
                <w:sz w:val="20"/>
                <w:szCs w:val="20"/>
              </w:rPr>
              <w:t>aplicará</w:t>
            </w:r>
            <w:r w:rsidRPr="0016712D">
              <w:rPr>
                <w:sz w:val="20"/>
                <w:szCs w:val="20"/>
              </w:rPr>
              <w:t xml:space="preserve"> lo previsto en la Ley 80 de 1993, y demás normas aplicables para tales efectos.</w:t>
            </w:r>
          </w:p>
        </w:tc>
      </w:tr>
      <w:tr w:rsidR="002C0D87" w14:paraId="2F01F8A9" w14:textId="77777777" w:rsidTr="00A46115">
        <w:trPr>
          <w:trHeight w:val="722"/>
        </w:trPr>
        <w:tc>
          <w:tcPr>
            <w:tcW w:w="592" w:type="dxa"/>
            <w:shd w:val="clear" w:color="auto" w:fill="DBE4F0"/>
          </w:tcPr>
          <w:p w14:paraId="3A65BAD6" w14:textId="77777777" w:rsidR="002C0D87" w:rsidRDefault="002C0D87">
            <w:pPr>
              <w:pStyle w:val="TableParagraph"/>
              <w:spacing w:before="5"/>
              <w:rPr>
                <w:rFonts w:ascii="Times New Roman"/>
                <w:sz w:val="21"/>
              </w:rPr>
            </w:pPr>
          </w:p>
          <w:p w14:paraId="6BBD7077" w14:textId="77777777" w:rsidR="002C0D87" w:rsidRDefault="00562145">
            <w:pPr>
              <w:pStyle w:val="TableParagraph"/>
              <w:spacing w:before="1"/>
              <w:ind w:left="107"/>
              <w:rPr>
                <w:b/>
                <w:sz w:val="20"/>
              </w:rPr>
            </w:pPr>
            <w:r>
              <w:rPr>
                <w:b/>
                <w:sz w:val="20"/>
              </w:rPr>
              <w:t>13</w:t>
            </w:r>
          </w:p>
        </w:tc>
        <w:tc>
          <w:tcPr>
            <w:tcW w:w="1618" w:type="dxa"/>
            <w:shd w:val="clear" w:color="auto" w:fill="DBE4F0"/>
          </w:tcPr>
          <w:p w14:paraId="5D90856E" w14:textId="77777777" w:rsidR="002C0D87" w:rsidRDefault="002C0D87">
            <w:pPr>
              <w:pStyle w:val="TableParagraph"/>
              <w:spacing w:before="5"/>
              <w:rPr>
                <w:rFonts w:ascii="Times New Roman"/>
                <w:sz w:val="21"/>
              </w:rPr>
            </w:pPr>
          </w:p>
          <w:p w14:paraId="0C5BC513" w14:textId="77777777" w:rsidR="002C0D87" w:rsidRDefault="00562145">
            <w:pPr>
              <w:pStyle w:val="TableParagraph"/>
              <w:spacing w:before="1"/>
              <w:ind w:left="105"/>
              <w:rPr>
                <w:b/>
                <w:sz w:val="20"/>
              </w:rPr>
            </w:pPr>
            <w:r>
              <w:rPr>
                <w:b/>
                <w:sz w:val="20"/>
              </w:rPr>
              <w:t>CESIÓN</w:t>
            </w:r>
          </w:p>
        </w:tc>
        <w:tc>
          <w:tcPr>
            <w:tcW w:w="7146" w:type="dxa"/>
            <w:gridSpan w:val="10"/>
          </w:tcPr>
          <w:p w14:paraId="37A423E6" w14:textId="77777777" w:rsidR="002C0D87" w:rsidRPr="0016712D" w:rsidRDefault="00562145">
            <w:pPr>
              <w:pStyle w:val="TableParagraph"/>
              <w:spacing w:before="3" w:line="240" w:lineRule="exact"/>
              <w:ind w:left="107" w:right="101"/>
              <w:jc w:val="both"/>
              <w:rPr>
                <w:sz w:val="20"/>
                <w:szCs w:val="20"/>
              </w:rPr>
            </w:pPr>
            <w:r w:rsidRPr="0016712D">
              <w:rPr>
                <w:sz w:val="20"/>
                <w:szCs w:val="20"/>
              </w:rPr>
              <w:t>El contratista no podrá ceder total o parcialmente el presente contrato, sin el consentimiento previo y expreso de la Dirección Seccional de Administración Judicial, teniendo esta la facultad de negar la autorización de la cesión.</w:t>
            </w:r>
          </w:p>
        </w:tc>
      </w:tr>
      <w:tr w:rsidR="002C0D87" w14:paraId="28F70636" w14:textId="77777777" w:rsidTr="00A46115">
        <w:trPr>
          <w:trHeight w:val="958"/>
        </w:trPr>
        <w:tc>
          <w:tcPr>
            <w:tcW w:w="592" w:type="dxa"/>
            <w:shd w:val="clear" w:color="auto" w:fill="DBE4F0"/>
          </w:tcPr>
          <w:p w14:paraId="79AD3785" w14:textId="77777777" w:rsidR="002C0D87" w:rsidRDefault="002C0D87">
            <w:pPr>
              <w:pStyle w:val="TableParagraph"/>
              <w:spacing w:before="7"/>
              <w:rPr>
                <w:rFonts w:ascii="Times New Roman"/>
                <w:sz w:val="31"/>
              </w:rPr>
            </w:pPr>
          </w:p>
          <w:p w14:paraId="0537D824" w14:textId="77777777" w:rsidR="002C0D87" w:rsidRDefault="00562145">
            <w:pPr>
              <w:pStyle w:val="TableParagraph"/>
              <w:ind w:left="107"/>
              <w:rPr>
                <w:b/>
                <w:sz w:val="20"/>
              </w:rPr>
            </w:pPr>
            <w:r>
              <w:rPr>
                <w:b/>
                <w:sz w:val="20"/>
              </w:rPr>
              <w:t>14</w:t>
            </w:r>
          </w:p>
        </w:tc>
        <w:tc>
          <w:tcPr>
            <w:tcW w:w="1618" w:type="dxa"/>
            <w:shd w:val="clear" w:color="auto" w:fill="DBE4F0"/>
          </w:tcPr>
          <w:p w14:paraId="4A6B8311" w14:textId="77777777" w:rsidR="002C0D87" w:rsidRDefault="00562145">
            <w:pPr>
              <w:pStyle w:val="TableParagraph"/>
              <w:spacing w:before="4" w:line="249" w:lineRule="auto"/>
              <w:ind w:left="105" w:right="353"/>
              <w:rPr>
                <w:b/>
                <w:sz w:val="20"/>
              </w:rPr>
            </w:pPr>
            <w:r>
              <w:rPr>
                <w:b/>
                <w:sz w:val="20"/>
              </w:rPr>
              <w:t>CASO FORTUITO Y FUERZA</w:t>
            </w:r>
          </w:p>
          <w:p w14:paraId="1990008A" w14:textId="77777777" w:rsidR="002C0D87" w:rsidRDefault="00562145">
            <w:pPr>
              <w:pStyle w:val="TableParagraph"/>
              <w:spacing w:before="2" w:line="215" w:lineRule="exact"/>
              <w:ind w:left="105"/>
              <w:rPr>
                <w:b/>
                <w:sz w:val="20"/>
              </w:rPr>
            </w:pPr>
            <w:r>
              <w:rPr>
                <w:b/>
                <w:sz w:val="20"/>
              </w:rPr>
              <w:t>MAYOR</w:t>
            </w:r>
          </w:p>
        </w:tc>
        <w:tc>
          <w:tcPr>
            <w:tcW w:w="7146" w:type="dxa"/>
            <w:gridSpan w:val="10"/>
          </w:tcPr>
          <w:p w14:paraId="44716E0C" w14:textId="77777777" w:rsidR="002C0D87" w:rsidRPr="0016712D" w:rsidRDefault="00562145">
            <w:pPr>
              <w:pStyle w:val="TableParagraph"/>
              <w:spacing w:before="4" w:line="249" w:lineRule="auto"/>
              <w:ind w:left="107" w:right="104"/>
              <w:jc w:val="both"/>
              <w:rPr>
                <w:sz w:val="20"/>
                <w:szCs w:val="20"/>
              </w:rPr>
            </w:pPr>
            <w:r w:rsidRPr="0016712D">
              <w:rPr>
                <w:sz w:val="20"/>
                <w:szCs w:val="20"/>
              </w:rPr>
              <w:t>Las partes quedan exoneradas de responsabilidad por el incumplimiento de cualquiera</w:t>
            </w:r>
            <w:r w:rsidRPr="0016712D">
              <w:rPr>
                <w:spacing w:val="-18"/>
                <w:sz w:val="20"/>
                <w:szCs w:val="20"/>
              </w:rPr>
              <w:t xml:space="preserve"> </w:t>
            </w:r>
            <w:r w:rsidRPr="0016712D">
              <w:rPr>
                <w:sz w:val="20"/>
                <w:szCs w:val="20"/>
              </w:rPr>
              <w:t>de</w:t>
            </w:r>
            <w:r w:rsidRPr="0016712D">
              <w:rPr>
                <w:spacing w:val="-18"/>
                <w:sz w:val="20"/>
                <w:szCs w:val="20"/>
              </w:rPr>
              <w:t xml:space="preserve"> </w:t>
            </w:r>
            <w:r w:rsidRPr="0016712D">
              <w:rPr>
                <w:sz w:val="20"/>
                <w:szCs w:val="20"/>
              </w:rPr>
              <w:t>sus</w:t>
            </w:r>
            <w:r w:rsidRPr="0016712D">
              <w:rPr>
                <w:spacing w:val="-17"/>
                <w:sz w:val="20"/>
                <w:szCs w:val="20"/>
              </w:rPr>
              <w:t xml:space="preserve"> </w:t>
            </w:r>
            <w:r w:rsidRPr="0016712D">
              <w:rPr>
                <w:sz w:val="20"/>
                <w:szCs w:val="20"/>
              </w:rPr>
              <w:t>obligaciones</w:t>
            </w:r>
            <w:r w:rsidRPr="0016712D">
              <w:rPr>
                <w:spacing w:val="-16"/>
                <w:sz w:val="20"/>
                <w:szCs w:val="20"/>
              </w:rPr>
              <w:t xml:space="preserve"> </w:t>
            </w:r>
            <w:r w:rsidRPr="0016712D">
              <w:rPr>
                <w:sz w:val="20"/>
                <w:szCs w:val="20"/>
              </w:rPr>
              <w:t>o</w:t>
            </w:r>
            <w:r w:rsidRPr="0016712D">
              <w:rPr>
                <w:spacing w:val="-15"/>
                <w:sz w:val="20"/>
                <w:szCs w:val="20"/>
              </w:rPr>
              <w:t xml:space="preserve"> </w:t>
            </w:r>
            <w:r w:rsidRPr="0016712D">
              <w:rPr>
                <w:sz w:val="20"/>
                <w:szCs w:val="20"/>
              </w:rPr>
              <w:t>por</w:t>
            </w:r>
            <w:r w:rsidRPr="0016712D">
              <w:rPr>
                <w:spacing w:val="-14"/>
                <w:sz w:val="20"/>
                <w:szCs w:val="20"/>
              </w:rPr>
              <w:t xml:space="preserve"> </w:t>
            </w:r>
            <w:r w:rsidRPr="0016712D">
              <w:rPr>
                <w:sz w:val="20"/>
                <w:szCs w:val="20"/>
              </w:rPr>
              <w:t>la</w:t>
            </w:r>
            <w:r w:rsidRPr="0016712D">
              <w:rPr>
                <w:spacing w:val="-15"/>
                <w:sz w:val="20"/>
                <w:szCs w:val="20"/>
              </w:rPr>
              <w:t xml:space="preserve"> </w:t>
            </w:r>
            <w:r w:rsidRPr="0016712D">
              <w:rPr>
                <w:sz w:val="20"/>
                <w:szCs w:val="20"/>
              </w:rPr>
              <w:t>demora</w:t>
            </w:r>
            <w:r w:rsidRPr="0016712D">
              <w:rPr>
                <w:spacing w:val="-15"/>
                <w:sz w:val="20"/>
                <w:szCs w:val="20"/>
              </w:rPr>
              <w:t xml:space="preserve"> </w:t>
            </w:r>
            <w:r w:rsidRPr="0016712D">
              <w:rPr>
                <w:sz w:val="20"/>
                <w:szCs w:val="20"/>
              </w:rPr>
              <w:t>en</w:t>
            </w:r>
            <w:r w:rsidRPr="0016712D">
              <w:rPr>
                <w:spacing w:val="-16"/>
                <w:sz w:val="20"/>
                <w:szCs w:val="20"/>
              </w:rPr>
              <w:t xml:space="preserve"> </w:t>
            </w:r>
            <w:r w:rsidRPr="0016712D">
              <w:rPr>
                <w:sz w:val="20"/>
                <w:szCs w:val="20"/>
              </w:rPr>
              <w:t>la</w:t>
            </w:r>
            <w:r w:rsidRPr="0016712D">
              <w:rPr>
                <w:spacing w:val="-17"/>
                <w:sz w:val="20"/>
                <w:szCs w:val="20"/>
              </w:rPr>
              <w:t xml:space="preserve"> </w:t>
            </w:r>
            <w:r w:rsidRPr="0016712D">
              <w:rPr>
                <w:sz w:val="20"/>
                <w:szCs w:val="20"/>
              </w:rPr>
              <w:t>satisfacción</w:t>
            </w:r>
            <w:r w:rsidRPr="0016712D">
              <w:rPr>
                <w:spacing w:val="-16"/>
                <w:sz w:val="20"/>
                <w:szCs w:val="20"/>
              </w:rPr>
              <w:t xml:space="preserve"> </w:t>
            </w:r>
            <w:r w:rsidRPr="0016712D">
              <w:rPr>
                <w:sz w:val="20"/>
                <w:szCs w:val="20"/>
              </w:rPr>
              <w:t>de</w:t>
            </w:r>
            <w:r w:rsidRPr="0016712D">
              <w:rPr>
                <w:spacing w:val="-16"/>
                <w:sz w:val="20"/>
                <w:szCs w:val="20"/>
              </w:rPr>
              <w:t xml:space="preserve"> </w:t>
            </w:r>
            <w:r w:rsidRPr="0016712D">
              <w:rPr>
                <w:sz w:val="20"/>
                <w:szCs w:val="20"/>
              </w:rPr>
              <w:t>cualquiera de</w:t>
            </w:r>
            <w:r w:rsidRPr="0016712D">
              <w:rPr>
                <w:spacing w:val="28"/>
                <w:sz w:val="20"/>
                <w:szCs w:val="20"/>
              </w:rPr>
              <w:t xml:space="preserve"> </w:t>
            </w:r>
            <w:r w:rsidRPr="0016712D">
              <w:rPr>
                <w:sz w:val="20"/>
                <w:szCs w:val="20"/>
              </w:rPr>
              <w:t>las</w:t>
            </w:r>
            <w:r w:rsidRPr="0016712D">
              <w:rPr>
                <w:spacing w:val="27"/>
                <w:sz w:val="20"/>
                <w:szCs w:val="20"/>
              </w:rPr>
              <w:t xml:space="preserve"> </w:t>
            </w:r>
            <w:r w:rsidRPr="0016712D">
              <w:rPr>
                <w:sz w:val="20"/>
                <w:szCs w:val="20"/>
              </w:rPr>
              <w:t>prestaciones</w:t>
            </w:r>
            <w:r w:rsidRPr="0016712D">
              <w:rPr>
                <w:spacing w:val="28"/>
                <w:sz w:val="20"/>
                <w:szCs w:val="20"/>
              </w:rPr>
              <w:t xml:space="preserve"> </w:t>
            </w:r>
            <w:r w:rsidRPr="0016712D">
              <w:rPr>
                <w:sz w:val="20"/>
                <w:szCs w:val="20"/>
              </w:rPr>
              <w:t>a</w:t>
            </w:r>
            <w:r w:rsidRPr="0016712D">
              <w:rPr>
                <w:spacing w:val="28"/>
                <w:sz w:val="20"/>
                <w:szCs w:val="20"/>
              </w:rPr>
              <w:t xml:space="preserve"> </w:t>
            </w:r>
            <w:r w:rsidRPr="0016712D">
              <w:rPr>
                <w:sz w:val="20"/>
                <w:szCs w:val="20"/>
              </w:rPr>
              <w:t>su</w:t>
            </w:r>
            <w:r w:rsidRPr="0016712D">
              <w:rPr>
                <w:spacing w:val="28"/>
                <w:sz w:val="20"/>
                <w:szCs w:val="20"/>
              </w:rPr>
              <w:t xml:space="preserve"> </w:t>
            </w:r>
            <w:r w:rsidRPr="0016712D">
              <w:rPr>
                <w:sz w:val="20"/>
                <w:szCs w:val="20"/>
              </w:rPr>
              <w:t>cargo</w:t>
            </w:r>
            <w:r w:rsidRPr="0016712D">
              <w:rPr>
                <w:spacing w:val="27"/>
                <w:sz w:val="20"/>
                <w:szCs w:val="20"/>
              </w:rPr>
              <w:t xml:space="preserve"> </w:t>
            </w:r>
            <w:r w:rsidRPr="0016712D">
              <w:rPr>
                <w:sz w:val="20"/>
                <w:szCs w:val="20"/>
              </w:rPr>
              <w:t>derivadas</w:t>
            </w:r>
            <w:r w:rsidRPr="0016712D">
              <w:rPr>
                <w:spacing w:val="27"/>
                <w:sz w:val="20"/>
                <w:szCs w:val="20"/>
              </w:rPr>
              <w:t xml:space="preserve"> </w:t>
            </w:r>
            <w:r w:rsidRPr="0016712D">
              <w:rPr>
                <w:sz w:val="20"/>
                <w:szCs w:val="20"/>
              </w:rPr>
              <w:t>del</w:t>
            </w:r>
            <w:r w:rsidRPr="0016712D">
              <w:rPr>
                <w:spacing w:val="29"/>
                <w:sz w:val="20"/>
                <w:szCs w:val="20"/>
              </w:rPr>
              <w:t xml:space="preserve"> </w:t>
            </w:r>
            <w:r w:rsidRPr="0016712D">
              <w:rPr>
                <w:sz w:val="20"/>
                <w:szCs w:val="20"/>
              </w:rPr>
              <w:t>presente</w:t>
            </w:r>
            <w:r w:rsidRPr="0016712D">
              <w:rPr>
                <w:spacing w:val="26"/>
                <w:sz w:val="20"/>
                <w:szCs w:val="20"/>
              </w:rPr>
              <w:t xml:space="preserve"> </w:t>
            </w:r>
            <w:r w:rsidRPr="0016712D">
              <w:rPr>
                <w:sz w:val="20"/>
                <w:szCs w:val="20"/>
              </w:rPr>
              <w:t>contrato,</w:t>
            </w:r>
            <w:r w:rsidRPr="0016712D">
              <w:rPr>
                <w:spacing w:val="26"/>
                <w:sz w:val="20"/>
                <w:szCs w:val="20"/>
              </w:rPr>
              <w:t xml:space="preserve"> </w:t>
            </w:r>
            <w:r w:rsidRPr="0016712D">
              <w:rPr>
                <w:sz w:val="20"/>
                <w:szCs w:val="20"/>
              </w:rPr>
              <w:t>cuando</w:t>
            </w:r>
            <w:r w:rsidRPr="0016712D">
              <w:rPr>
                <w:spacing w:val="28"/>
                <w:sz w:val="20"/>
                <w:szCs w:val="20"/>
              </w:rPr>
              <w:t xml:space="preserve"> </w:t>
            </w:r>
            <w:r w:rsidRPr="0016712D">
              <w:rPr>
                <w:sz w:val="20"/>
                <w:szCs w:val="20"/>
              </w:rPr>
              <w:t>el</w:t>
            </w:r>
          </w:p>
          <w:p w14:paraId="4E9799E0" w14:textId="77777777" w:rsidR="002C0D87" w:rsidRPr="0016712D" w:rsidRDefault="00562145">
            <w:pPr>
              <w:pStyle w:val="TableParagraph"/>
              <w:spacing w:before="2" w:line="215" w:lineRule="exact"/>
              <w:ind w:left="107"/>
              <w:jc w:val="both"/>
              <w:rPr>
                <w:sz w:val="20"/>
                <w:szCs w:val="20"/>
              </w:rPr>
            </w:pPr>
            <w:r w:rsidRPr="0016712D">
              <w:rPr>
                <w:sz w:val="20"/>
                <w:szCs w:val="20"/>
              </w:rPr>
              <w:t>incumplimiento</w:t>
            </w:r>
            <w:r w:rsidRPr="0016712D">
              <w:rPr>
                <w:spacing w:val="11"/>
                <w:sz w:val="20"/>
                <w:szCs w:val="20"/>
              </w:rPr>
              <w:t xml:space="preserve"> </w:t>
            </w:r>
            <w:r w:rsidRPr="0016712D">
              <w:rPr>
                <w:sz w:val="20"/>
                <w:szCs w:val="20"/>
              </w:rPr>
              <w:t>sea</w:t>
            </w:r>
            <w:r w:rsidRPr="0016712D">
              <w:rPr>
                <w:spacing w:val="13"/>
                <w:sz w:val="20"/>
                <w:szCs w:val="20"/>
              </w:rPr>
              <w:t xml:space="preserve"> </w:t>
            </w:r>
            <w:r w:rsidRPr="0016712D">
              <w:rPr>
                <w:sz w:val="20"/>
                <w:szCs w:val="20"/>
              </w:rPr>
              <w:t>resultado</w:t>
            </w:r>
            <w:r w:rsidRPr="0016712D">
              <w:rPr>
                <w:spacing w:val="10"/>
                <w:sz w:val="20"/>
                <w:szCs w:val="20"/>
              </w:rPr>
              <w:t xml:space="preserve"> </w:t>
            </w:r>
            <w:r w:rsidRPr="0016712D">
              <w:rPr>
                <w:sz w:val="20"/>
                <w:szCs w:val="20"/>
              </w:rPr>
              <w:t>o</w:t>
            </w:r>
            <w:r w:rsidRPr="0016712D">
              <w:rPr>
                <w:spacing w:val="12"/>
                <w:sz w:val="20"/>
                <w:szCs w:val="20"/>
              </w:rPr>
              <w:t xml:space="preserve"> </w:t>
            </w:r>
            <w:r w:rsidRPr="0016712D">
              <w:rPr>
                <w:sz w:val="20"/>
                <w:szCs w:val="20"/>
              </w:rPr>
              <w:t>consecuencia</w:t>
            </w:r>
            <w:r w:rsidRPr="0016712D">
              <w:rPr>
                <w:spacing w:val="13"/>
                <w:sz w:val="20"/>
                <w:szCs w:val="20"/>
              </w:rPr>
              <w:t xml:space="preserve"> </w:t>
            </w:r>
            <w:r w:rsidRPr="0016712D">
              <w:rPr>
                <w:sz w:val="20"/>
                <w:szCs w:val="20"/>
              </w:rPr>
              <w:t>de</w:t>
            </w:r>
            <w:r w:rsidRPr="0016712D">
              <w:rPr>
                <w:spacing w:val="13"/>
                <w:sz w:val="20"/>
                <w:szCs w:val="20"/>
              </w:rPr>
              <w:t xml:space="preserve"> </w:t>
            </w:r>
            <w:r w:rsidRPr="0016712D">
              <w:rPr>
                <w:sz w:val="20"/>
                <w:szCs w:val="20"/>
              </w:rPr>
              <w:t>la</w:t>
            </w:r>
            <w:r w:rsidRPr="0016712D">
              <w:rPr>
                <w:spacing w:val="14"/>
                <w:sz w:val="20"/>
                <w:szCs w:val="20"/>
              </w:rPr>
              <w:t xml:space="preserve"> </w:t>
            </w:r>
            <w:r w:rsidRPr="0016712D">
              <w:rPr>
                <w:sz w:val="20"/>
                <w:szCs w:val="20"/>
              </w:rPr>
              <w:t>ocurrencia</w:t>
            </w:r>
            <w:r w:rsidRPr="0016712D">
              <w:rPr>
                <w:spacing w:val="18"/>
                <w:sz w:val="20"/>
                <w:szCs w:val="20"/>
              </w:rPr>
              <w:t xml:space="preserve"> </w:t>
            </w:r>
            <w:r w:rsidRPr="0016712D">
              <w:rPr>
                <w:sz w:val="20"/>
                <w:szCs w:val="20"/>
              </w:rPr>
              <w:t>de</w:t>
            </w:r>
            <w:r w:rsidRPr="0016712D">
              <w:rPr>
                <w:spacing w:val="11"/>
                <w:sz w:val="20"/>
                <w:szCs w:val="20"/>
              </w:rPr>
              <w:t xml:space="preserve"> </w:t>
            </w:r>
            <w:r w:rsidRPr="0016712D">
              <w:rPr>
                <w:sz w:val="20"/>
                <w:szCs w:val="20"/>
              </w:rPr>
              <w:t>un</w:t>
            </w:r>
            <w:r w:rsidRPr="0016712D">
              <w:rPr>
                <w:spacing w:val="12"/>
                <w:sz w:val="20"/>
                <w:szCs w:val="20"/>
              </w:rPr>
              <w:t xml:space="preserve"> </w:t>
            </w:r>
            <w:r w:rsidRPr="0016712D">
              <w:rPr>
                <w:sz w:val="20"/>
                <w:szCs w:val="20"/>
              </w:rPr>
              <w:t>evento</w:t>
            </w:r>
          </w:p>
        </w:tc>
      </w:tr>
      <w:tr w:rsidR="002C0D87" w14:paraId="6A867470" w14:textId="77777777" w:rsidTr="00A46115">
        <w:trPr>
          <w:trHeight w:val="482"/>
        </w:trPr>
        <w:tc>
          <w:tcPr>
            <w:tcW w:w="592" w:type="dxa"/>
            <w:shd w:val="clear" w:color="auto" w:fill="DBE4F0"/>
          </w:tcPr>
          <w:p w14:paraId="0CF66A50" w14:textId="77777777" w:rsidR="002C0D87" w:rsidRDefault="002C0D87">
            <w:pPr>
              <w:pStyle w:val="TableParagraph"/>
              <w:rPr>
                <w:rFonts w:ascii="Times New Roman"/>
                <w:sz w:val="18"/>
              </w:rPr>
            </w:pPr>
          </w:p>
        </w:tc>
        <w:tc>
          <w:tcPr>
            <w:tcW w:w="1618" w:type="dxa"/>
            <w:shd w:val="clear" w:color="auto" w:fill="DBE4F0"/>
          </w:tcPr>
          <w:p w14:paraId="645944E5" w14:textId="77777777" w:rsidR="002C0D87" w:rsidRDefault="002C0D87">
            <w:pPr>
              <w:pStyle w:val="TableParagraph"/>
              <w:rPr>
                <w:rFonts w:ascii="Times New Roman"/>
                <w:sz w:val="18"/>
              </w:rPr>
            </w:pPr>
          </w:p>
        </w:tc>
        <w:tc>
          <w:tcPr>
            <w:tcW w:w="7146" w:type="dxa"/>
            <w:gridSpan w:val="10"/>
          </w:tcPr>
          <w:p w14:paraId="4FB4EA1F" w14:textId="77777777" w:rsidR="002C0D87" w:rsidRPr="0016712D" w:rsidRDefault="00562145">
            <w:pPr>
              <w:pStyle w:val="TableParagraph"/>
              <w:spacing w:before="3" w:line="240" w:lineRule="exact"/>
              <w:ind w:left="107"/>
              <w:rPr>
                <w:sz w:val="20"/>
                <w:szCs w:val="20"/>
              </w:rPr>
            </w:pPr>
            <w:r w:rsidRPr="0016712D">
              <w:rPr>
                <w:sz w:val="20"/>
                <w:szCs w:val="20"/>
              </w:rPr>
              <w:t>de fuerza mayor y caso fortuito debidamente invocadas y constatadas de acuerdo con la normativa colombiana</w:t>
            </w:r>
          </w:p>
        </w:tc>
      </w:tr>
      <w:tr w:rsidR="002C0D87" w14:paraId="2B0A9AB5" w14:textId="77777777" w:rsidTr="00A46115">
        <w:trPr>
          <w:trHeight w:val="3839"/>
        </w:trPr>
        <w:tc>
          <w:tcPr>
            <w:tcW w:w="592" w:type="dxa"/>
            <w:shd w:val="clear" w:color="auto" w:fill="DBE4F0"/>
          </w:tcPr>
          <w:p w14:paraId="432DC9F9" w14:textId="77777777" w:rsidR="002C0D87" w:rsidRDefault="002C0D87">
            <w:pPr>
              <w:pStyle w:val="TableParagraph"/>
              <w:rPr>
                <w:rFonts w:ascii="Times New Roman"/>
              </w:rPr>
            </w:pPr>
          </w:p>
          <w:p w14:paraId="4EAA34C4" w14:textId="77777777" w:rsidR="002C0D87" w:rsidRDefault="002C0D87">
            <w:pPr>
              <w:pStyle w:val="TableParagraph"/>
              <w:rPr>
                <w:rFonts w:ascii="Times New Roman"/>
              </w:rPr>
            </w:pPr>
          </w:p>
          <w:p w14:paraId="72B71ED6" w14:textId="77777777" w:rsidR="002C0D87" w:rsidRDefault="002C0D87">
            <w:pPr>
              <w:pStyle w:val="TableParagraph"/>
              <w:rPr>
                <w:rFonts w:ascii="Times New Roman"/>
              </w:rPr>
            </w:pPr>
          </w:p>
          <w:p w14:paraId="7626FD90" w14:textId="77777777" w:rsidR="002C0D87" w:rsidRDefault="002C0D87">
            <w:pPr>
              <w:pStyle w:val="TableParagraph"/>
              <w:rPr>
                <w:rFonts w:ascii="Times New Roman"/>
              </w:rPr>
            </w:pPr>
          </w:p>
          <w:p w14:paraId="50DA6709" w14:textId="77777777" w:rsidR="002C0D87" w:rsidRDefault="002C0D87">
            <w:pPr>
              <w:pStyle w:val="TableParagraph"/>
              <w:rPr>
                <w:rFonts w:ascii="Times New Roman"/>
              </w:rPr>
            </w:pPr>
          </w:p>
          <w:p w14:paraId="65AFA97F" w14:textId="77777777" w:rsidR="002C0D87" w:rsidRDefault="002C0D87">
            <w:pPr>
              <w:pStyle w:val="TableParagraph"/>
              <w:rPr>
                <w:rFonts w:ascii="Times New Roman"/>
              </w:rPr>
            </w:pPr>
          </w:p>
          <w:p w14:paraId="1F065630" w14:textId="77777777" w:rsidR="002C0D87" w:rsidRDefault="002C0D87">
            <w:pPr>
              <w:pStyle w:val="TableParagraph"/>
              <w:spacing w:before="10"/>
              <w:rPr>
                <w:rFonts w:ascii="Times New Roman"/>
                <w:sz w:val="24"/>
              </w:rPr>
            </w:pPr>
          </w:p>
          <w:p w14:paraId="51253C3D" w14:textId="77777777" w:rsidR="002C0D87" w:rsidRDefault="00562145">
            <w:pPr>
              <w:pStyle w:val="TableParagraph"/>
              <w:ind w:left="107"/>
              <w:rPr>
                <w:b/>
                <w:sz w:val="20"/>
              </w:rPr>
            </w:pPr>
            <w:r>
              <w:rPr>
                <w:b/>
                <w:sz w:val="20"/>
              </w:rPr>
              <w:t>15</w:t>
            </w:r>
          </w:p>
        </w:tc>
        <w:tc>
          <w:tcPr>
            <w:tcW w:w="1618" w:type="dxa"/>
            <w:shd w:val="clear" w:color="auto" w:fill="DBE4F0"/>
          </w:tcPr>
          <w:p w14:paraId="1C84D0F8" w14:textId="77777777" w:rsidR="002C0D87" w:rsidRDefault="002C0D87">
            <w:pPr>
              <w:pStyle w:val="TableParagraph"/>
              <w:rPr>
                <w:rFonts w:ascii="Times New Roman"/>
              </w:rPr>
            </w:pPr>
          </w:p>
          <w:p w14:paraId="2E5187A5" w14:textId="77777777" w:rsidR="002C0D87" w:rsidRDefault="002C0D87">
            <w:pPr>
              <w:pStyle w:val="TableParagraph"/>
              <w:rPr>
                <w:rFonts w:ascii="Times New Roman"/>
              </w:rPr>
            </w:pPr>
          </w:p>
          <w:p w14:paraId="08CD9EB6" w14:textId="77777777" w:rsidR="002C0D87" w:rsidRDefault="002C0D87">
            <w:pPr>
              <w:pStyle w:val="TableParagraph"/>
              <w:rPr>
                <w:rFonts w:ascii="Times New Roman"/>
              </w:rPr>
            </w:pPr>
          </w:p>
          <w:p w14:paraId="534E5075" w14:textId="77777777" w:rsidR="002C0D87" w:rsidRDefault="002C0D87">
            <w:pPr>
              <w:pStyle w:val="TableParagraph"/>
              <w:rPr>
                <w:rFonts w:ascii="Times New Roman"/>
              </w:rPr>
            </w:pPr>
          </w:p>
          <w:p w14:paraId="7E717603" w14:textId="77777777" w:rsidR="002C0D87" w:rsidRDefault="002C0D87">
            <w:pPr>
              <w:pStyle w:val="TableParagraph"/>
              <w:rPr>
                <w:rFonts w:ascii="Times New Roman"/>
              </w:rPr>
            </w:pPr>
          </w:p>
          <w:p w14:paraId="61C9454D" w14:textId="77777777" w:rsidR="002C0D87" w:rsidRDefault="002C0D87">
            <w:pPr>
              <w:pStyle w:val="TableParagraph"/>
              <w:rPr>
                <w:rFonts w:ascii="Times New Roman"/>
                <w:sz w:val="26"/>
              </w:rPr>
            </w:pPr>
          </w:p>
          <w:p w14:paraId="017490B0" w14:textId="77777777" w:rsidR="002C0D87" w:rsidRDefault="00562145">
            <w:pPr>
              <w:pStyle w:val="TableParagraph"/>
              <w:spacing w:line="249" w:lineRule="auto"/>
              <w:ind w:left="105" w:right="131"/>
              <w:rPr>
                <w:b/>
                <w:sz w:val="20"/>
              </w:rPr>
            </w:pPr>
            <w:r>
              <w:rPr>
                <w:b/>
                <w:w w:val="95"/>
                <w:sz w:val="20"/>
              </w:rPr>
              <w:t xml:space="preserve">SUSPENSIÓN </w:t>
            </w:r>
            <w:r>
              <w:rPr>
                <w:b/>
                <w:sz w:val="20"/>
              </w:rPr>
              <w:t>DEL CONTRATO</w:t>
            </w:r>
          </w:p>
        </w:tc>
        <w:tc>
          <w:tcPr>
            <w:tcW w:w="7146" w:type="dxa"/>
            <w:gridSpan w:val="10"/>
          </w:tcPr>
          <w:p w14:paraId="6FDF711F" w14:textId="77777777" w:rsidR="002C0D87" w:rsidRPr="0016712D" w:rsidRDefault="00562145">
            <w:pPr>
              <w:pStyle w:val="TableParagraph"/>
              <w:spacing w:before="4" w:line="249" w:lineRule="auto"/>
              <w:ind w:left="107" w:right="99"/>
              <w:jc w:val="both"/>
              <w:rPr>
                <w:sz w:val="20"/>
                <w:szCs w:val="20"/>
              </w:rPr>
            </w:pPr>
            <w:r w:rsidRPr="0016712D">
              <w:rPr>
                <w:sz w:val="20"/>
                <w:szCs w:val="20"/>
              </w:rPr>
              <w:t>Cuando durante el desarrollo del contrato se presenten circunstancias de fuerza mayor o caso fortuito o alguna circunstancia ajena a responsabilidad de las partes, que impidan la normal ejecución  del  mismo,  se suspenderá el término de ejecución del contrato, para lo cual se levantará un acta motivada suscrita por los contratantes, y, el supervisor del contrato, de conformidad con lo anterior el término de la suspensión debe determinado, determinable,</w:t>
            </w:r>
            <w:r w:rsidRPr="0016712D">
              <w:rPr>
                <w:spacing w:val="-10"/>
                <w:sz w:val="20"/>
                <w:szCs w:val="20"/>
              </w:rPr>
              <w:t xml:space="preserve"> </w:t>
            </w:r>
            <w:r w:rsidRPr="0016712D">
              <w:rPr>
                <w:sz w:val="20"/>
                <w:szCs w:val="20"/>
              </w:rPr>
              <w:t>o</w:t>
            </w:r>
            <w:r w:rsidRPr="0016712D">
              <w:rPr>
                <w:spacing w:val="-7"/>
                <w:sz w:val="20"/>
                <w:szCs w:val="20"/>
              </w:rPr>
              <w:t xml:space="preserve"> </w:t>
            </w:r>
            <w:r w:rsidRPr="0016712D">
              <w:rPr>
                <w:sz w:val="20"/>
                <w:szCs w:val="20"/>
              </w:rPr>
              <w:t>hasta</w:t>
            </w:r>
            <w:r w:rsidRPr="0016712D">
              <w:rPr>
                <w:spacing w:val="-7"/>
                <w:sz w:val="20"/>
                <w:szCs w:val="20"/>
              </w:rPr>
              <w:t xml:space="preserve"> </w:t>
            </w:r>
            <w:r w:rsidRPr="0016712D">
              <w:rPr>
                <w:sz w:val="20"/>
                <w:szCs w:val="20"/>
              </w:rPr>
              <w:t>tanto</w:t>
            </w:r>
            <w:r w:rsidRPr="0016712D">
              <w:rPr>
                <w:spacing w:val="-7"/>
                <w:sz w:val="20"/>
                <w:szCs w:val="20"/>
              </w:rPr>
              <w:t xml:space="preserve"> </w:t>
            </w:r>
            <w:r w:rsidRPr="0016712D">
              <w:rPr>
                <w:sz w:val="20"/>
                <w:szCs w:val="20"/>
              </w:rPr>
              <w:t>las</w:t>
            </w:r>
            <w:r w:rsidRPr="0016712D">
              <w:rPr>
                <w:spacing w:val="-8"/>
                <w:sz w:val="20"/>
                <w:szCs w:val="20"/>
              </w:rPr>
              <w:t xml:space="preserve"> </w:t>
            </w:r>
            <w:r w:rsidRPr="0016712D">
              <w:rPr>
                <w:sz w:val="20"/>
                <w:szCs w:val="20"/>
              </w:rPr>
              <w:t>circunstancias</w:t>
            </w:r>
            <w:r w:rsidRPr="0016712D">
              <w:rPr>
                <w:spacing w:val="-8"/>
                <w:sz w:val="20"/>
                <w:szCs w:val="20"/>
              </w:rPr>
              <w:t xml:space="preserve"> </w:t>
            </w:r>
            <w:r w:rsidRPr="0016712D">
              <w:rPr>
                <w:sz w:val="20"/>
                <w:szCs w:val="20"/>
              </w:rPr>
              <w:t>que</w:t>
            </w:r>
            <w:r w:rsidRPr="0016712D">
              <w:rPr>
                <w:spacing w:val="-10"/>
                <w:sz w:val="20"/>
                <w:szCs w:val="20"/>
              </w:rPr>
              <w:t xml:space="preserve"> </w:t>
            </w:r>
            <w:r w:rsidRPr="0016712D">
              <w:rPr>
                <w:sz w:val="20"/>
                <w:szCs w:val="20"/>
              </w:rPr>
              <w:t>dieron</w:t>
            </w:r>
            <w:r w:rsidRPr="0016712D">
              <w:rPr>
                <w:spacing w:val="-9"/>
                <w:sz w:val="20"/>
                <w:szCs w:val="20"/>
              </w:rPr>
              <w:t xml:space="preserve"> </w:t>
            </w:r>
            <w:r w:rsidRPr="0016712D">
              <w:rPr>
                <w:sz w:val="20"/>
                <w:szCs w:val="20"/>
              </w:rPr>
              <w:t>origen</w:t>
            </w:r>
            <w:r w:rsidRPr="0016712D">
              <w:rPr>
                <w:spacing w:val="-7"/>
                <w:sz w:val="20"/>
                <w:szCs w:val="20"/>
              </w:rPr>
              <w:t xml:space="preserve"> </w:t>
            </w:r>
            <w:r w:rsidRPr="0016712D">
              <w:rPr>
                <w:sz w:val="20"/>
                <w:szCs w:val="20"/>
              </w:rPr>
              <w:t>a</w:t>
            </w:r>
            <w:r w:rsidRPr="0016712D">
              <w:rPr>
                <w:spacing w:val="-9"/>
                <w:sz w:val="20"/>
                <w:szCs w:val="20"/>
              </w:rPr>
              <w:t xml:space="preserve"> </w:t>
            </w:r>
            <w:r w:rsidRPr="0016712D">
              <w:rPr>
                <w:sz w:val="20"/>
                <w:szCs w:val="20"/>
              </w:rPr>
              <w:t>la</w:t>
            </w:r>
            <w:r w:rsidRPr="0016712D">
              <w:rPr>
                <w:spacing w:val="-9"/>
                <w:sz w:val="20"/>
                <w:szCs w:val="20"/>
              </w:rPr>
              <w:t xml:space="preserve"> </w:t>
            </w:r>
            <w:r w:rsidRPr="0016712D">
              <w:rPr>
                <w:sz w:val="20"/>
                <w:szCs w:val="20"/>
              </w:rPr>
              <w:t>misma</w:t>
            </w:r>
            <w:r w:rsidRPr="0016712D">
              <w:rPr>
                <w:spacing w:val="-9"/>
                <w:sz w:val="20"/>
                <w:szCs w:val="20"/>
              </w:rPr>
              <w:t xml:space="preserve"> </w:t>
            </w:r>
            <w:r w:rsidRPr="0016712D">
              <w:rPr>
                <w:sz w:val="20"/>
                <w:szCs w:val="20"/>
              </w:rPr>
              <w:t>se restablezcan: en este orden de ideas, la suspensión de los contratos deberá constar</w:t>
            </w:r>
            <w:r w:rsidRPr="0016712D">
              <w:rPr>
                <w:spacing w:val="-15"/>
                <w:sz w:val="20"/>
                <w:szCs w:val="20"/>
              </w:rPr>
              <w:t xml:space="preserve"> </w:t>
            </w:r>
            <w:r w:rsidRPr="0016712D">
              <w:rPr>
                <w:sz w:val="20"/>
                <w:szCs w:val="20"/>
              </w:rPr>
              <w:t>en</w:t>
            </w:r>
            <w:r w:rsidRPr="0016712D">
              <w:rPr>
                <w:spacing w:val="-15"/>
                <w:sz w:val="20"/>
                <w:szCs w:val="20"/>
              </w:rPr>
              <w:t xml:space="preserve"> </w:t>
            </w:r>
            <w:r w:rsidRPr="0016712D">
              <w:rPr>
                <w:sz w:val="20"/>
                <w:szCs w:val="20"/>
              </w:rPr>
              <w:t>acta</w:t>
            </w:r>
            <w:r w:rsidRPr="0016712D">
              <w:rPr>
                <w:spacing w:val="-15"/>
                <w:sz w:val="20"/>
                <w:szCs w:val="20"/>
              </w:rPr>
              <w:t xml:space="preserve"> </w:t>
            </w:r>
            <w:r w:rsidRPr="0016712D">
              <w:rPr>
                <w:sz w:val="20"/>
                <w:szCs w:val="20"/>
              </w:rPr>
              <w:t>que</w:t>
            </w:r>
            <w:r w:rsidRPr="0016712D">
              <w:rPr>
                <w:spacing w:val="-16"/>
                <w:sz w:val="20"/>
                <w:szCs w:val="20"/>
              </w:rPr>
              <w:t xml:space="preserve"> </w:t>
            </w:r>
            <w:r w:rsidRPr="0016712D">
              <w:rPr>
                <w:sz w:val="20"/>
                <w:szCs w:val="20"/>
              </w:rPr>
              <w:t>incluirá</w:t>
            </w:r>
            <w:r w:rsidRPr="0016712D">
              <w:rPr>
                <w:spacing w:val="-14"/>
                <w:sz w:val="20"/>
                <w:szCs w:val="20"/>
              </w:rPr>
              <w:t xml:space="preserve"> </w:t>
            </w:r>
            <w:r w:rsidRPr="0016712D">
              <w:rPr>
                <w:sz w:val="20"/>
                <w:szCs w:val="20"/>
              </w:rPr>
              <w:t>como</w:t>
            </w:r>
            <w:r w:rsidRPr="0016712D">
              <w:rPr>
                <w:spacing w:val="-15"/>
                <w:sz w:val="20"/>
                <w:szCs w:val="20"/>
              </w:rPr>
              <w:t xml:space="preserve"> </w:t>
            </w:r>
            <w:r w:rsidRPr="0016712D">
              <w:rPr>
                <w:sz w:val="20"/>
                <w:szCs w:val="20"/>
              </w:rPr>
              <w:t>mínimo:</w:t>
            </w:r>
            <w:r w:rsidRPr="0016712D">
              <w:rPr>
                <w:spacing w:val="-15"/>
                <w:sz w:val="20"/>
                <w:szCs w:val="20"/>
              </w:rPr>
              <w:t xml:space="preserve"> </w:t>
            </w:r>
            <w:r w:rsidRPr="0016712D">
              <w:rPr>
                <w:sz w:val="20"/>
                <w:szCs w:val="20"/>
              </w:rPr>
              <w:t>Las</w:t>
            </w:r>
            <w:r w:rsidRPr="0016712D">
              <w:rPr>
                <w:spacing w:val="-14"/>
                <w:sz w:val="20"/>
                <w:szCs w:val="20"/>
              </w:rPr>
              <w:t xml:space="preserve"> </w:t>
            </w:r>
            <w:r w:rsidRPr="0016712D">
              <w:rPr>
                <w:sz w:val="20"/>
                <w:szCs w:val="20"/>
              </w:rPr>
              <w:t>razones</w:t>
            </w:r>
            <w:r w:rsidRPr="0016712D">
              <w:rPr>
                <w:spacing w:val="-14"/>
                <w:sz w:val="20"/>
                <w:szCs w:val="20"/>
              </w:rPr>
              <w:t xml:space="preserve"> </w:t>
            </w:r>
            <w:r w:rsidRPr="0016712D">
              <w:rPr>
                <w:sz w:val="20"/>
                <w:szCs w:val="20"/>
              </w:rPr>
              <w:t>y</w:t>
            </w:r>
            <w:r w:rsidRPr="0016712D">
              <w:rPr>
                <w:spacing w:val="-14"/>
                <w:sz w:val="20"/>
                <w:szCs w:val="20"/>
              </w:rPr>
              <w:t xml:space="preserve"> </w:t>
            </w:r>
            <w:r w:rsidRPr="0016712D">
              <w:rPr>
                <w:sz w:val="20"/>
                <w:szCs w:val="20"/>
              </w:rPr>
              <w:t>motivos</w:t>
            </w:r>
            <w:r w:rsidRPr="0016712D">
              <w:rPr>
                <w:spacing w:val="-14"/>
                <w:sz w:val="20"/>
                <w:szCs w:val="20"/>
              </w:rPr>
              <w:t xml:space="preserve"> </w:t>
            </w:r>
            <w:r w:rsidRPr="0016712D">
              <w:rPr>
                <w:sz w:val="20"/>
                <w:szCs w:val="20"/>
              </w:rPr>
              <w:t>que</w:t>
            </w:r>
            <w:r w:rsidRPr="0016712D">
              <w:rPr>
                <w:spacing w:val="-15"/>
                <w:sz w:val="20"/>
                <w:szCs w:val="20"/>
              </w:rPr>
              <w:t xml:space="preserve"> </w:t>
            </w:r>
            <w:r w:rsidRPr="0016712D">
              <w:rPr>
                <w:sz w:val="20"/>
                <w:szCs w:val="20"/>
              </w:rPr>
              <w:t>justifican la</w:t>
            </w:r>
            <w:r w:rsidRPr="0016712D">
              <w:rPr>
                <w:spacing w:val="-15"/>
                <w:sz w:val="20"/>
                <w:szCs w:val="20"/>
              </w:rPr>
              <w:t xml:space="preserve"> </w:t>
            </w:r>
            <w:r w:rsidRPr="0016712D">
              <w:rPr>
                <w:sz w:val="20"/>
                <w:szCs w:val="20"/>
              </w:rPr>
              <w:t>suspensión;</w:t>
            </w:r>
            <w:r w:rsidRPr="0016712D">
              <w:rPr>
                <w:spacing w:val="-14"/>
                <w:sz w:val="20"/>
                <w:szCs w:val="20"/>
              </w:rPr>
              <w:t xml:space="preserve"> </w:t>
            </w:r>
            <w:r w:rsidRPr="0016712D">
              <w:rPr>
                <w:sz w:val="20"/>
                <w:szCs w:val="20"/>
              </w:rPr>
              <w:t>Las</w:t>
            </w:r>
            <w:r w:rsidRPr="0016712D">
              <w:rPr>
                <w:spacing w:val="-13"/>
                <w:sz w:val="20"/>
                <w:szCs w:val="20"/>
              </w:rPr>
              <w:t xml:space="preserve"> </w:t>
            </w:r>
            <w:r w:rsidRPr="0016712D">
              <w:rPr>
                <w:sz w:val="20"/>
                <w:szCs w:val="20"/>
              </w:rPr>
              <w:t>fechas</w:t>
            </w:r>
            <w:r w:rsidRPr="0016712D">
              <w:rPr>
                <w:spacing w:val="-10"/>
                <w:sz w:val="20"/>
                <w:szCs w:val="20"/>
              </w:rPr>
              <w:t xml:space="preserve"> </w:t>
            </w:r>
            <w:r w:rsidRPr="0016712D">
              <w:rPr>
                <w:sz w:val="20"/>
                <w:szCs w:val="20"/>
              </w:rPr>
              <w:t>entre</w:t>
            </w:r>
            <w:r w:rsidRPr="0016712D">
              <w:rPr>
                <w:spacing w:val="-14"/>
                <w:sz w:val="20"/>
                <w:szCs w:val="20"/>
              </w:rPr>
              <w:t xml:space="preserve"> </w:t>
            </w:r>
            <w:r w:rsidRPr="0016712D">
              <w:rPr>
                <w:sz w:val="20"/>
                <w:szCs w:val="20"/>
              </w:rPr>
              <w:t>las</w:t>
            </w:r>
            <w:r w:rsidRPr="0016712D">
              <w:rPr>
                <w:spacing w:val="-13"/>
                <w:sz w:val="20"/>
                <w:szCs w:val="20"/>
              </w:rPr>
              <w:t xml:space="preserve"> </w:t>
            </w:r>
            <w:r w:rsidRPr="0016712D">
              <w:rPr>
                <w:sz w:val="20"/>
                <w:szCs w:val="20"/>
              </w:rPr>
              <w:t>cuales</w:t>
            </w:r>
            <w:r w:rsidRPr="0016712D">
              <w:rPr>
                <w:spacing w:val="-13"/>
                <w:sz w:val="20"/>
                <w:szCs w:val="20"/>
              </w:rPr>
              <w:t xml:space="preserve"> </w:t>
            </w:r>
            <w:r w:rsidRPr="0016712D">
              <w:rPr>
                <w:sz w:val="20"/>
                <w:szCs w:val="20"/>
              </w:rPr>
              <w:t>se</w:t>
            </w:r>
            <w:r w:rsidRPr="0016712D">
              <w:rPr>
                <w:spacing w:val="-15"/>
                <w:sz w:val="20"/>
                <w:szCs w:val="20"/>
              </w:rPr>
              <w:t xml:space="preserve"> </w:t>
            </w:r>
            <w:r w:rsidRPr="0016712D">
              <w:rPr>
                <w:sz w:val="20"/>
                <w:szCs w:val="20"/>
              </w:rPr>
              <w:t>suspenderá</w:t>
            </w:r>
            <w:r w:rsidRPr="0016712D">
              <w:rPr>
                <w:spacing w:val="-14"/>
                <w:sz w:val="20"/>
                <w:szCs w:val="20"/>
              </w:rPr>
              <w:t xml:space="preserve"> </w:t>
            </w:r>
            <w:r w:rsidRPr="0016712D">
              <w:rPr>
                <w:sz w:val="20"/>
                <w:szCs w:val="20"/>
              </w:rPr>
              <w:t>el</w:t>
            </w:r>
            <w:r w:rsidRPr="0016712D">
              <w:rPr>
                <w:spacing w:val="-15"/>
                <w:sz w:val="20"/>
                <w:szCs w:val="20"/>
              </w:rPr>
              <w:t xml:space="preserve"> </w:t>
            </w:r>
            <w:r w:rsidRPr="0016712D">
              <w:rPr>
                <w:sz w:val="20"/>
                <w:szCs w:val="20"/>
              </w:rPr>
              <w:t>contrato</w:t>
            </w:r>
            <w:r w:rsidRPr="0016712D">
              <w:rPr>
                <w:spacing w:val="-14"/>
                <w:sz w:val="20"/>
                <w:szCs w:val="20"/>
              </w:rPr>
              <w:t xml:space="preserve"> </w:t>
            </w:r>
            <w:r w:rsidRPr="0016712D">
              <w:rPr>
                <w:sz w:val="20"/>
                <w:szCs w:val="20"/>
              </w:rPr>
              <w:t>y</w:t>
            </w:r>
            <w:r w:rsidRPr="0016712D">
              <w:rPr>
                <w:spacing w:val="-13"/>
                <w:sz w:val="20"/>
                <w:szCs w:val="20"/>
              </w:rPr>
              <w:t xml:space="preserve"> </w:t>
            </w:r>
            <w:r w:rsidRPr="0016712D">
              <w:rPr>
                <w:sz w:val="20"/>
                <w:szCs w:val="20"/>
              </w:rPr>
              <w:t>la</w:t>
            </w:r>
            <w:r w:rsidRPr="0016712D">
              <w:rPr>
                <w:spacing w:val="-12"/>
                <w:sz w:val="20"/>
                <w:szCs w:val="20"/>
              </w:rPr>
              <w:t xml:space="preserve"> </w:t>
            </w:r>
            <w:r w:rsidRPr="0016712D">
              <w:rPr>
                <w:sz w:val="20"/>
                <w:szCs w:val="20"/>
              </w:rPr>
              <w:t>fecha en que se reanudará, si ello fuere posible determinar con exactitud. SOBRE LOS EFECTOS DE LA SUSPENSIÓN: No tiene efectos económicos, ni presupuestales,</w:t>
            </w:r>
            <w:r w:rsidRPr="0016712D">
              <w:rPr>
                <w:spacing w:val="-5"/>
                <w:sz w:val="20"/>
                <w:szCs w:val="20"/>
              </w:rPr>
              <w:t xml:space="preserve"> </w:t>
            </w:r>
            <w:r w:rsidRPr="0016712D">
              <w:rPr>
                <w:sz w:val="20"/>
                <w:szCs w:val="20"/>
              </w:rPr>
              <w:t>por</w:t>
            </w:r>
            <w:r w:rsidRPr="0016712D">
              <w:rPr>
                <w:spacing w:val="-5"/>
                <w:sz w:val="20"/>
                <w:szCs w:val="20"/>
              </w:rPr>
              <w:t xml:space="preserve"> </w:t>
            </w:r>
            <w:r w:rsidRPr="0016712D">
              <w:rPr>
                <w:sz w:val="20"/>
                <w:szCs w:val="20"/>
              </w:rPr>
              <w:t>lo</w:t>
            </w:r>
            <w:r w:rsidRPr="0016712D">
              <w:rPr>
                <w:spacing w:val="-5"/>
                <w:sz w:val="20"/>
                <w:szCs w:val="20"/>
              </w:rPr>
              <w:t xml:space="preserve"> </w:t>
            </w:r>
            <w:r w:rsidRPr="0016712D">
              <w:rPr>
                <w:sz w:val="20"/>
                <w:szCs w:val="20"/>
              </w:rPr>
              <w:t>que</w:t>
            </w:r>
            <w:r w:rsidRPr="0016712D">
              <w:rPr>
                <w:spacing w:val="-6"/>
                <w:sz w:val="20"/>
                <w:szCs w:val="20"/>
              </w:rPr>
              <w:t xml:space="preserve"> </w:t>
            </w:r>
            <w:r w:rsidRPr="0016712D">
              <w:rPr>
                <w:sz w:val="20"/>
                <w:szCs w:val="20"/>
              </w:rPr>
              <w:t>la</w:t>
            </w:r>
            <w:r w:rsidRPr="0016712D">
              <w:rPr>
                <w:spacing w:val="-5"/>
                <w:sz w:val="20"/>
                <w:szCs w:val="20"/>
              </w:rPr>
              <w:t xml:space="preserve"> </w:t>
            </w:r>
            <w:r w:rsidRPr="0016712D">
              <w:rPr>
                <w:sz w:val="20"/>
                <w:szCs w:val="20"/>
              </w:rPr>
              <w:t>entidad</w:t>
            </w:r>
            <w:r w:rsidRPr="0016712D">
              <w:rPr>
                <w:spacing w:val="-6"/>
                <w:sz w:val="20"/>
                <w:szCs w:val="20"/>
              </w:rPr>
              <w:t xml:space="preserve"> </w:t>
            </w:r>
            <w:r w:rsidRPr="0016712D">
              <w:rPr>
                <w:sz w:val="20"/>
                <w:szCs w:val="20"/>
              </w:rPr>
              <w:t>no</w:t>
            </w:r>
            <w:r w:rsidRPr="0016712D">
              <w:rPr>
                <w:spacing w:val="-5"/>
                <w:sz w:val="20"/>
                <w:szCs w:val="20"/>
              </w:rPr>
              <w:t xml:space="preserve"> </w:t>
            </w:r>
            <w:r w:rsidRPr="0016712D">
              <w:rPr>
                <w:sz w:val="20"/>
                <w:szCs w:val="20"/>
              </w:rPr>
              <w:t>estará</w:t>
            </w:r>
            <w:r w:rsidRPr="0016712D">
              <w:rPr>
                <w:spacing w:val="-3"/>
                <w:sz w:val="20"/>
                <w:szCs w:val="20"/>
              </w:rPr>
              <w:t xml:space="preserve"> </w:t>
            </w:r>
            <w:r w:rsidRPr="0016712D">
              <w:rPr>
                <w:sz w:val="20"/>
                <w:szCs w:val="20"/>
              </w:rPr>
              <w:t>obligada</w:t>
            </w:r>
            <w:r w:rsidRPr="0016712D">
              <w:rPr>
                <w:spacing w:val="-5"/>
                <w:sz w:val="20"/>
                <w:szCs w:val="20"/>
              </w:rPr>
              <w:t xml:space="preserve"> </w:t>
            </w:r>
            <w:r w:rsidRPr="0016712D">
              <w:rPr>
                <w:sz w:val="20"/>
                <w:szCs w:val="20"/>
              </w:rPr>
              <w:t>a</w:t>
            </w:r>
            <w:r w:rsidRPr="0016712D">
              <w:rPr>
                <w:spacing w:val="-6"/>
                <w:sz w:val="20"/>
                <w:szCs w:val="20"/>
              </w:rPr>
              <w:t xml:space="preserve"> </w:t>
            </w:r>
            <w:r w:rsidRPr="0016712D">
              <w:rPr>
                <w:sz w:val="20"/>
                <w:szCs w:val="20"/>
              </w:rPr>
              <w:t>pagar</w:t>
            </w:r>
            <w:r w:rsidRPr="0016712D">
              <w:rPr>
                <w:spacing w:val="-4"/>
                <w:sz w:val="20"/>
                <w:szCs w:val="20"/>
              </w:rPr>
              <w:t xml:space="preserve"> </w:t>
            </w:r>
            <w:r w:rsidRPr="0016712D">
              <w:rPr>
                <w:sz w:val="20"/>
                <w:szCs w:val="20"/>
              </w:rPr>
              <w:t>al contratista las</w:t>
            </w:r>
            <w:r w:rsidRPr="0016712D">
              <w:rPr>
                <w:spacing w:val="31"/>
                <w:sz w:val="20"/>
                <w:szCs w:val="20"/>
              </w:rPr>
              <w:t xml:space="preserve"> </w:t>
            </w:r>
            <w:r w:rsidRPr="0016712D">
              <w:rPr>
                <w:sz w:val="20"/>
                <w:szCs w:val="20"/>
              </w:rPr>
              <w:t>facturas</w:t>
            </w:r>
            <w:r w:rsidRPr="0016712D">
              <w:rPr>
                <w:spacing w:val="33"/>
                <w:sz w:val="20"/>
                <w:szCs w:val="20"/>
              </w:rPr>
              <w:t xml:space="preserve"> </w:t>
            </w:r>
            <w:r w:rsidRPr="0016712D">
              <w:rPr>
                <w:sz w:val="20"/>
                <w:szCs w:val="20"/>
              </w:rPr>
              <w:t>mientras</w:t>
            </w:r>
            <w:r w:rsidRPr="0016712D">
              <w:rPr>
                <w:spacing w:val="32"/>
                <w:sz w:val="20"/>
                <w:szCs w:val="20"/>
              </w:rPr>
              <w:t xml:space="preserve"> </w:t>
            </w:r>
            <w:r w:rsidRPr="0016712D">
              <w:rPr>
                <w:sz w:val="20"/>
                <w:szCs w:val="20"/>
              </w:rPr>
              <w:t>persistan</w:t>
            </w:r>
            <w:r w:rsidRPr="0016712D">
              <w:rPr>
                <w:spacing w:val="30"/>
                <w:sz w:val="20"/>
                <w:szCs w:val="20"/>
              </w:rPr>
              <w:t xml:space="preserve"> </w:t>
            </w:r>
            <w:r w:rsidRPr="0016712D">
              <w:rPr>
                <w:sz w:val="20"/>
                <w:szCs w:val="20"/>
              </w:rPr>
              <w:t>las</w:t>
            </w:r>
            <w:r w:rsidRPr="0016712D">
              <w:rPr>
                <w:spacing w:val="31"/>
                <w:sz w:val="20"/>
                <w:szCs w:val="20"/>
              </w:rPr>
              <w:t xml:space="preserve"> </w:t>
            </w:r>
            <w:r w:rsidRPr="0016712D">
              <w:rPr>
                <w:sz w:val="20"/>
                <w:szCs w:val="20"/>
              </w:rPr>
              <w:t>circunstancias</w:t>
            </w:r>
            <w:r w:rsidRPr="0016712D">
              <w:rPr>
                <w:spacing w:val="32"/>
                <w:sz w:val="20"/>
                <w:szCs w:val="20"/>
              </w:rPr>
              <w:t xml:space="preserve"> </w:t>
            </w:r>
            <w:r w:rsidRPr="0016712D">
              <w:rPr>
                <w:sz w:val="20"/>
                <w:szCs w:val="20"/>
              </w:rPr>
              <w:t>que</w:t>
            </w:r>
            <w:r w:rsidRPr="0016712D">
              <w:rPr>
                <w:spacing w:val="31"/>
                <w:sz w:val="20"/>
                <w:szCs w:val="20"/>
              </w:rPr>
              <w:t xml:space="preserve"> </w:t>
            </w:r>
            <w:r w:rsidRPr="0016712D">
              <w:rPr>
                <w:sz w:val="20"/>
                <w:szCs w:val="20"/>
              </w:rPr>
              <w:t>dieron</w:t>
            </w:r>
            <w:r w:rsidRPr="0016712D">
              <w:rPr>
                <w:spacing w:val="31"/>
                <w:sz w:val="20"/>
                <w:szCs w:val="20"/>
              </w:rPr>
              <w:t xml:space="preserve"> </w:t>
            </w:r>
            <w:r w:rsidRPr="0016712D">
              <w:rPr>
                <w:sz w:val="20"/>
                <w:szCs w:val="20"/>
              </w:rPr>
              <w:t>lugar</w:t>
            </w:r>
            <w:r w:rsidRPr="0016712D">
              <w:rPr>
                <w:spacing w:val="32"/>
                <w:sz w:val="20"/>
                <w:szCs w:val="20"/>
              </w:rPr>
              <w:t xml:space="preserve"> </w:t>
            </w:r>
            <w:r w:rsidRPr="0016712D">
              <w:rPr>
                <w:sz w:val="20"/>
                <w:szCs w:val="20"/>
              </w:rPr>
              <w:t>ella;</w:t>
            </w:r>
            <w:r w:rsidRPr="0016712D">
              <w:rPr>
                <w:spacing w:val="30"/>
                <w:sz w:val="20"/>
                <w:szCs w:val="20"/>
              </w:rPr>
              <w:t xml:space="preserve"> </w:t>
            </w:r>
            <w:r w:rsidRPr="0016712D">
              <w:rPr>
                <w:sz w:val="20"/>
                <w:szCs w:val="20"/>
              </w:rPr>
              <w:t>Lo</w:t>
            </w:r>
          </w:p>
          <w:p w14:paraId="6A03B383" w14:textId="77777777" w:rsidR="002C0D87" w:rsidRPr="0016712D" w:rsidRDefault="00562145">
            <w:pPr>
              <w:pStyle w:val="TableParagraph"/>
              <w:spacing w:before="2" w:line="240" w:lineRule="atLeast"/>
              <w:ind w:left="107" w:right="108"/>
              <w:jc w:val="both"/>
              <w:rPr>
                <w:sz w:val="20"/>
                <w:szCs w:val="20"/>
              </w:rPr>
            </w:pPr>
            <w:r w:rsidRPr="0016712D">
              <w:rPr>
                <w:sz w:val="20"/>
                <w:szCs w:val="20"/>
              </w:rPr>
              <w:t>anterior sin perjuicio de la vigencia y plazo de ejecución convenidos inicialmente.</w:t>
            </w:r>
          </w:p>
        </w:tc>
      </w:tr>
      <w:tr w:rsidR="002C0D87" w14:paraId="3D1A1E7F" w14:textId="77777777" w:rsidTr="00A46115">
        <w:trPr>
          <w:trHeight w:val="1379"/>
        </w:trPr>
        <w:tc>
          <w:tcPr>
            <w:tcW w:w="592" w:type="dxa"/>
            <w:shd w:val="clear" w:color="auto" w:fill="DBE4F0"/>
          </w:tcPr>
          <w:p w14:paraId="50DDDDBB" w14:textId="77777777" w:rsidR="002C0D87" w:rsidRDefault="002C0D87">
            <w:pPr>
              <w:pStyle w:val="TableParagraph"/>
              <w:rPr>
                <w:rFonts w:ascii="Times New Roman"/>
              </w:rPr>
            </w:pPr>
          </w:p>
          <w:p w14:paraId="6A902FD0" w14:textId="77777777" w:rsidR="002C0D87" w:rsidRDefault="002C0D87">
            <w:pPr>
              <w:pStyle w:val="TableParagraph"/>
              <w:spacing w:before="10"/>
              <w:rPr>
                <w:rFonts w:ascii="Times New Roman"/>
                <w:sz w:val="27"/>
              </w:rPr>
            </w:pPr>
          </w:p>
          <w:p w14:paraId="38873972" w14:textId="77777777" w:rsidR="002C0D87" w:rsidRDefault="00562145">
            <w:pPr>
              <w:pStyle w:val="TableParagraph"/>
              <w:ind w:left="107"/>
              <w:rPr>
                <w:b/>
                <w:sz w:val="20"/>
              </w:rPr>
            </w:pPr>
            <w:r>
              <w:rPr>
                <w:b/>
                <w:sz w:val="20"/>
              </w:rPr>
              <w:t>16</w:t>
            </w:r>
          </w:p>
        </w:tc>
        <w:tc>
          <w:tcPr>
            <w:tcW w:w="1618" w:type="dxa"/>
            <w:shd w:val="clear" w:color="auto" w:fill="DBE4F0"/>
          </w:tcPr>
          <w:p w14:paraId="36B3A00F" w14:textId="77777777" w:rsidR="002C0D87" w:rsidRDefault="002C0D87">
            <w:pPr>
              <w:pStyle w:val="TableParagraph"/>
              <w:rPr>
                <w:rFonts w:ascii="Times New Roman"/>
              </w:rPr>
            </w:pPr>
          </w:p>
          <w:p w14:paraId="24102A88" w14:textId="77777777" w:rsidR="002C0D87" w:rsidRDefault="002C0D87">
            <w:pPr>
              <w:pStyle w:val="TableParagraph"/>
              <w:spacing w:before="10"/>
              <w:rPr>
                <w:rFonts w:ascii="Times New Roman"/>
                <w:sz w:val="27"/>
              </w:rPr>
            </w:pPr>
          </w:p>
          <w:p w14:paraId="1B3C5709" w14:textId="77777777" w:rsidR="002C0D87" w:rsidRDefault="00562145">
            <w:pPr>
              <w:pStyle w:val="TableParagraph"/>
              <w:ind w:left="105"/>
              <w:rPr>
                <w:b/>
                <w:sz w:val="20"/>
              </w:rPr>
            </w:pPr>
            <w:r>
              <w:rPr>
                <w:b/>
                <w:sz w:val="20"/>
              </w:rPr>
              <w:t>CADUCIDAD</w:t>
            </w:r>
          </w:p>
        </w:tc>
        <w:tc>
          <w:tcPr>
            <w:tcW w:w="7146" w:type="dxa"/>
            <w:gridSpan w:val="10"/>
          </w:tcPr>
          <w:p w14:paraId="74E3AD83" w14:textId="77777777" w:rsidR="002C0D87" w:rsidRPr="0016712D" w:rsidRDefault="00562145">
            <w:pPr>
              <w:pStyle w:val="TableParagraph"/>
              <w:ind w:left="107" w:right="100"/>
              <w:jc w:val="both"/>
              <w:rPr>
                <w:sz w:val="20"/>
                <w:szCs w:val="20"/>
              </w:rPr>
            </w:pPr>
            <w:r w:rsidRPr="0016712D">
              <w:rPr>
                <w:sz w:val="20"/>
                <w:szCs w:val="20"/>
              </w:rPr>
              <w:t>La Dirección Ejecutiva Seccional podrá declarar la caducidad del presente contrato</w:t>
            </w:r>
            <w:r w:rsidRPr="0016712D">
              <w:rPr>
                <w:spacing w:val="-11"/>
                <w:sz w:val="20"/>
                <w:szCs w:val="20"/>
              </w:rPr>
              <w:t xml:space="preserve"> </w:t>
            </w:r>
            <w:r w:rsidRPr="0016712D">
              <w:rPr>
                <w:sz w:val="20"/>
                <w:szCs w:val="20"/>
              </w:rPr>
              <w:t>mediante</w:t>
            </w:r>
            <w:r w:rsidRPr="0016712D">
              <w:rPr>
                <w:spacing w:val="-13"/>
                <w:sz w:val="20"/>
                <w:szCs w:val="20"/>
              </w:rPr>
              <w:t xml:space="preserve"> </w:t>
            </w:r>
            <w:r w:rsidRPr="0016712D">
              <w:rPr>
                <w:sz w:val="20"/>
                <w:szCs w:val="20"/>
              </w:rPr>
              <w:t>resolución</w:t>
            </w:r>
            <w:r w:rsidRPr="0016712D">
              <w:rPr>
                <w:spacing w:val="-13"/>
                <w:sz w:val="20"/>
                <w:szCs w:val="20"/>
              </w:rPr>
              <w:t xml:space="preserve"> </w:t>
            </w:r>
            <w:r w:rsidRPr="0016712D">
              <w:rPr>
                <w:sz w:val="20"/>
                <w:szCs w:val="20"/>
              </w:rPr>
              <w:t>motiva</w:t>
            </w:r>
            <w:r w:rsidRPr="0016712D">
              <w:rPr>
                <w:spacing w:val="-13"/>
                <w:sz w:val="20"/>
                <w:szCs w:val="20"/>
              </w:rPr>
              <w:t xml:space="preserve"> </w:t>
            </w:r>
            <w:r w:rsidRPr="0016712D">
              <w:rPr>
                <w:sz w:val="20"/>
                <w:szCs w:val="20"/>
              </w:rPr>
              <w:t>en</w:t>
            </w:r>
            <w:r w:rsidRPr="0016712D">
              <w:rPr>
                <w:spacing w:val="-13"/>
                <w:sz w:val="20"/>
                <w:szCs w:val="20"/>
              </w:rPr>
              <w:t xml:space="preserve"> </w:t>
            </w:r>
            <w:r w:rsidRPr="0016712D">
              <w:rPr>
                <w:sz w:val="20"/>
                <w:szCs w:val="20"/>
              </w:rPr>
              <w:t>los</w:t>
            </w:r>
            <w:r w:rsidRPr="0016712D">
              <w:rPr>
                <w:spacing w:val="-12"/>
                <w:sz w:val="20"/>
                <w:szCs w:val="20"/>
              </w:rPr>
              <w:t xml:space="preserve"> </w:t>
            </w:r>
            <w:r w:rsidRPr="0016712D">
              <w:rPr>
                <w:sz w:val="20"/>
                <w:szCs w:val="20"/>
              </w:rPr>
              <w:t>siguientes</w:t>
            </w:r>
            <w:r w:rsidRPr="0016712D">
              <w:rPr>
                <w:spacing w:val="-12"/>
                <w:sz w:val="20"/>
                <w:szCs w:val="20"/>
              </w:rPr>
              <w:t xml:space="preserve"> </w:t>
            </w:r>
            <w:r w:rsidRPr="0016712D">
              <w:rPr>
                <w:sz w:val="20"/>
                <w:szCs w:val="20"/>
              </w:rPr>
              <w:t>casos:</w:t>
            </w:r>
            <w:r w:rsidRPr="0016712D">
              <w:rPr>
                <w:spacing w:val="-7"/>
                <w:sz w:val="20"/>
                <w:szCs w:val="20"/>
              </w:rPr>
              <w:t xml:space="preserve"> </w:t>
            </w:r>
            <w:r w:rsidRPr="0016712D">
              <w:rPr>
                <w:b/>
                <w:sz w:val="20"/>
                <w:szCs w:val="20"/>
              </w:rPr>
              <w:t>a)</w:t>
            </w:r>
            <w:r w:rsidRPr="0016712D">
              <w:rPr>
                <w:b/>
                <w:spacing w:val="-12"/>
                <w:sz w:val="20"/>
                <w:szCs w:val="20"/>
              </w:rPr>
              <w:t xml:space="preserve"> </w:t>
            </w:r>
            <w:r w:rsidRPr="0016712D">
              <w:rPr>
                <w:sz w:val="20"/>
                <w:szCs w:val="20"/>
              </w:rPr>
              <w:t>Por</w:t>
            </w:r>
            <w:r w:rsidRPr="0016712D">
              <w:rPr>
                <w:spacing w:val="-11"/>
                <w:sz w:val="20"/>
                <w:szCs w:val="20"/>
              </w:rPr>
              <w:t xml:space="preserve"> </w:t>
            </w:r>
            <w:r w:rsidRPr="0016712D">
              <w:rPr>
                <w:sz w:val="20"/>
                <w:szCs w:val="20"/>
              </w:rPr>
              <w:t>cualquiera de</w:t>
            </w:r>
            <w:r w:rsidRPr="0016712D">
              <w:rPr>
                <w:spacing w:val="-3"/>
                <w:sz w:val="20"/>
                <w:szCs w:val="20"/>
              </w:rPr>
              <w:t xml:space="preserve"> </w:t>
            </w:r>
            <w:r w:rsidRPr="0016712D">
              <w:rPr>
                <w:sz w:val="20"/>
                <w:szCs w:val="20"/>
              </w:rPr>
              <w:t>las</w:t>
            </w:r>
            <w:r w:rsidRPr="0016712D">
              <w:rPr>
                <w:spacing w:val="-2"/>
                <w:sz w:val="20"/>
                <w:szCs w:val="20"/>
              </w:rPr>
              <w:t xml:space="preserve"> </w:t>
            </w:r>
            <w:r w:rsidRPr="0016712D">
              <w:rPr>
                <w:sz w:val="20"/>
                <w:szCs w:val="20"/>
              </w:rPr>
              <w:t>inhabilidades</w:t>
            </w:r>
            <w:r w:rsidRPr="0016712D">
              <w:rPr>
                <w:spacing w:val="-1"/>
                <w:sz w:val="20"/>
                <w:szCs w:val="20"/>
              </w:rPr>
              <w:t xml:space="preserve"> </w:t>
            </w:r>
            <w:r w:rsidRPr="0016712D">
              <w:rPr>
                <w:sz w:val="20"/>
                <w:szCs w:val="20"/>
              </w:rPr>
              <w:t>previstas</w:t>
            </w:r>
            <w:r w:rsidRPr="0016712D">
              <w:rPr>
                <w:spacing w:val="-5"/>
                <w:sz w:val="20"/>
                <w:szCs w:val="20"/>
              </w:rPr>
              <w:t xml:space="preserve"> </w:t>
            </w:r>
            <w:r w:rsidRPr="0016712D">
              <w:rPr>
                <w:sz w:val="20"/>
                <w:szCs w:val="20"/>
              </w:rPr>
              <w:t>en</w:t>
            </w:r>
            <w:r w:rsidRPr="0016712D">
              <w:rPr>
                <w:spacing w:val="-3"/>
                <w:sz w:val="20"/>
                <w:szCs w:val="20"/>
              </w:rPr>
              <w:t xml:space="preserve"> </w:t>
            </w:r>
            <w:r w:rsidRPr="0016712D">
              <w:rPr>
                <w:sz w:val="20"/>
                <w:szCs w:val="20"/>
              </w:rPr>
              <w:t>la</w:t>
            </w:r>
            <w:r w:rsidRPr="0016712D">
              <w:rPr>
                <w:spacing w:val="-3"/>
                <w:sz w:val="20"/>
                <w:szCs w:val="20"/>
              </w:rPr>
              <w:t xml:space="preserve"> </w:t>
            </w:r>
            <w:r w:rsidRPr="0016712D">
              <w:rPr>
                <w:sz w:val="20"/>
                <w:szCs w:val="20"/>
              </w:rPr>
              <w:t>Ley</w:t>
            </w:r>
            <w:r w:rsidRPr="0016712D">
              <w:rPr>
                <w:spacing w:val="-2"/>
                <w:sz w:val="20"/>
                <w:szCs w:val="20"/>
              </w:rPr>
              <w:t xml:space="preserve"> </w:t>
            </w:r>
            <w:r w:rsidRPr="0016712D">
              <w:rPr>
                <w:sz w:val="20"/>
                <w:szCs w:val="20"/>
              </w:rPr>
              <w:t>80</w:t>
            </w:r>
            <w:r w:rsidRPr="0016712D">
              <w:rPr>
                <w:spacing w:val="-3"/>
                <w:sz w:val="20"/>
                <w:szCs w:val="20"/>
              </w:rPr>
              <w:t xml:space="preserve"> </w:t>
            </w:r>
            <w:r w:rsidRPr="0016712D">
              <w:rPr>
                <w:sz w:val="20"/>
                <w:szCs w:val="20"/>
              </w:rPr>
              <w:t>de</w:t>
            </w:r>
            <w:r w:rsidRPr="0016712D">
              <w:rPr>
                <w:spacing w:val="-4"/>
                <w:sz w:val="20"/>
                <w:szCs w:val="20"/>
              </w:rPr>
              <w:t xml:space="preserve"> </w:t>
            </w:r>
            <w:r w:rsidRPr="0016712D">
              <w:rPr>
                <w:sz w:val="20"/>
                <w:szCs w:val="20"/>
              </w:rPr>
              <w:t>1993</w:t>
            </w:r>
            <w:r w:rsidRPr="0016712D">
              <w:rPr>
                <w:spacing w:val="-2"/>
                <w:sz w:val="20"/>
                <w:szCs w:val="20"/>
              </w:rPr>
              <w:t xml:space="preserve"> </w:t>
            </w:r>
            <w:r w:rsidRPr="0016712D">
              <w:rPr>
                <w:sz w:val="20"/>
                <w:szCs w:val="20"/>
              </w:rPr>
              <w:t>artículo</w:t>
            </w:r>
            <w:r w:rsidRPr="0016712D">
              <w:rPr>
                <w:spacing w:val="-3"/>
                <w:sz w:val="20"/>
                <w:szCs w:val="20"/>
              </w:rPr>
              <w:t xml:space="preserve"> </w:t>
            </w:r>
            <w:r w:rsidRPr="0016712D">
              <w:rPr>
                <w:sz w:val="20"/>
                <w:szCs w:val="20"/>
              </w:rPr>
              <w:t>8</w:t>
            </w:r>
            <w:r w:rsidRPr="0016712D">
              <w:rPr>
                <w:spacing w:val="-3"/>
                <w:sz w:val="20"/>
                <w:szCs w:val="20"/>
              </w:rPr>
              <w:t xml:space="preserve"> </w:t>
            </w:r>
            <w:r w:rsidRPr="0016712D">
              <w:rPr>
                <w:sz w:val="20"/>
                <w:szCs w:val="20"/>
              </w:rPr>
              <w:t>y</w:t>
            </w:r>
            <w:r w:rsidRPr="0016712D">
              <w:rPr>
                <w:spacing w:val="-3"/>
                <w:sz w:val="20"/>
                <w:szCs w:val="20"/>
              </w:rPr>
              <w:t xml:space="preserve"> </w:t>
            </w:r>
            <w:r w:rsidRPr="0016712D">
              <w:rPr>
                <w:sz w:val="20"/>
                <w:szCs w:val="20"/>
              </w:rPr>
              <w:t>a</w:t>
            </w:r>
            <w:r w:rsidRPr="0016712D">
              <w:rPr>
                <w:spacing w:val="-3"/>
                <w:sz w:val="20"/>
                <w:szCs w:val="20"/>
              </w:rPr>
              <w:t xml:space="preserve"> </w:t>
            </w:r>
            <w:r w:rsidRPr="0016712D">
              <w:rPr>
                <w:sz w:val="20"/>
                <w:szCs w:val="20"/>
              </w:rPr>
              <w:t>Ley</w:t>
            </w:r>
            <w:r w:rsidRPr="0016712D">
              <w:rPr>
                <w:spacing w:val="-2"/>
                <w:sz w:val="20"/>
                <w:szCs w:val="20"/>
              </w:rPr>
              <w:t xml:space="preserve"> </w:t>
            </w:r>
            <w:r w:rsidRPr="0016712D">
              <w:rPr>
                <w:sz w:val="20"/>
                <w:szCs w:val="20"/>
              </w:rPr>
              <w:t>1150</w:t>
            </w:r>
            <w:r w:rsidRPr="0016712D">
              <w:rPr>
                <w:spacing w:val="-3"/>
                <w:sz w:val="20"/>
                <w:szCs w:val="20"/>
              </w:rPr>
              <w:t xml:space="preserve"> </w:t>
            </w:r>
            <w:r w:rsidRPr="0016712D">
              <w:rPr>
                <w:sz w:val="20"/>
                <w:szCs w:val="20"/>
              </w:rPr>
              <w:t>de 2007,</w:t>
            </w:r>
            <w:r w:rsidRPr="0016712D">
              <w:rPr>
                <w:spacing w:val="18"/>
                <w:sz w:val="20"/>
                <w:szCs w:val="20"/>
              </w:rPr>
              <w:t xml:space="preserve"> </w:t>
            </w:r>
            <w:r w:rsidRPr="0016712D">
              <w:rPr>
                <w:sz w:val="20"/>
                <w:szCs w:val="20"/>
              </w:rPr>
              <w:t>artículo</w:t>
            </w:r>
            <w:r w:rsidRPr="0016712D">
              <w:rPr>
                <w:spacing w:val="20"/>
                <w:sz w:val="20"/>
                <w:szCs w:val="20"/>
              </w:rPr>
              <w:t xml:space="preserve"> </w:t>
            </w:r>
            <w:r w:rsidRPr="0016712D">
              <w:rPr>
                <w:sz w:val="20"/>
                <w:szCs w:val="20"/>
              </w:rPr>
              <w:t>18.</w:t>
            </w:r>
            <w:r w:rsidRPr="0016712D">
              <w:rPr>
                <w:spacing w:val="21"/>
                <w:sz w:val="20"/>
                <w:szCs w:val="20"/>
              </w:rPr>
              <w:t xml:space="preserve"> </w:t>
            </w:r>
            <w:r w:rsidRPr="0016712D">
              <w:rPr>
                <w:b/>
                <w:sz w:val="20"/>
                <w:szCs w:val="20"/>
              </w:rPr>
              <w:t>b)</w:t>
            </w:r>
            <w:r w:rsidRPr="0016712D">
              <w:rPr>
                <w:b/>
                <w:spacing w:val="20"/>
                <w:sz w:val="20"/>
                <w:szCs w:val="20"/>
              </w:rPr>
              <w:t xml:space="preserve"> </w:t>
            </w:r>
            <w:r w:rsidRPr="0016712D">
              <w:rPr>
                <w:sz w:val="20"/>
                <w:szCs w:val="20"/>
              </w:rPr>
              <w:t>Cuando</w:t>
            </w:r>
            <w:r w:rsidRPr="0016712D">
              <w:rPr>
                <w:spacing w:val="21"/>
                <w:sz w:val="20"/>
                <w:szCs w:val="20"/>
              </w:rPr>
              <w:t xml:space="preserve"> </w:t>
            </w:r>
            <w:r w:rsidRPr="0016712D">
              <w:rPr>
                <w:sz w:val="20"/>
                <w:szCs w:val="20"/>
              </w:rPr>
              <w:t>a</w:t>
            </w:r>
            <w:r w:rsidRPr="0016712D">
              <w:rPr>
                <w:spacing w:val="18"/>
                <w:sz w:val="20"/>
                <w:szCs w:val="20"/>
              </w:rPr>
              <w:t xml:space="preserve"> </w:t>
            </w:r>
            <w:r w:rsidRPr="0016712D">
              <w:rPr>
                <w:sz w:val="20"/>
                <w:szCs w:val="20"/>
              </w:rPr>
              <w:t>juicio</w:t>
            </w:r>
            <w:r w:rsidRPr="0016712D">
              <w:rPr>
                <w:spacing w:val="22"/>
                <w:sz w:val="20"/>
                <w:szCs w:val="20"/>
              </w:rPr>
              <w:t xml:space="preserve"> </w:t>
            </w:r>
            <w:r w:rsidRPr="0016712D">
              <w:rPr>
                <w:sz w:val="20"/>
                <w:szCs w:val="20"/>
              </w:rPr>
              <w:t>de</w:t>
            </w:r>
            <w:r w:rsidRPr="0016712D">
              <w:rPr>
                <w:spacing w:val="20"/>
                <w:sz w:val="20"/>
                <w:szCs w:val="20"/>
              </w:rPr>
              <w:t xml:space="preserve"> </w:t>
            </w:r>
            <w:r w:rsidRPr="0016712D">
              <w:rPr>
                <w:sz w:val="20"/>
                <w:szCs w:val="20"/>
              </w:rPr>
              <w:t>la</w:t>
            </w:r>
            <w:r w:rsidRPr="0016712D">
              <w:rPr>
                <w:spacing w:val="21"/>
                <w:sz w:val="20"/>
                <w:szCs w:val="20"/>
              </w:rPr>
              <w:t xml:space="preserve"> </w:t>
            </w:r>
            <w:r w:rsidRPr="0016712D">
              <w:rPr>
                <w:sz w:val="20"/>
                <w:szCs w:val="20"/>
              </w:rPr>
              <w:t>Dirección</w:t>
            </w:r>
            <w:r w:rsidRPr="0016712D">
              <w:rPr>
                <w:spacing w:val="20"/>
                <w:sz w:val="20"/>
                <w:szCs w:val="20"/>
              </w:rPr>
              <w:t xml:space="preserve"> </w:t>
            </w:r>
            <w:r w:rsidRPr="0016712D">
              <w:rPr>
                <w:sz w:val="20"/>
                <w:szCs w:val="20"/>
              </w:rPr>
              <w:t>Ejecutiva</w:t>
            </w:r>
            <w:r w:rsidRPr="0016712D">
              <w:rPr>
                <w:spacing w:val="22"/>
                <w:sz w:val="20"/>
                <w:szCs w:val="20"/>
              </w:rPr>
              <w:t xml:space="preserve"> </w:t>
            </w:r>
            <w:r w:rsidRPr="0016712D">
              <w:rPr>
                <w:sz w:val="20"/>
                <w:szCs w:val="20"/>
              </w:rPr>
              <w:t>Seccional</w:t>
            </w:r>
            <w:r w:rsidRPr="0016712D">
              <w:rPr>
                <w:spacing w:val="20"/>
                <w:sz w:val="20"/>
                <w:szCs w:val="20"/>
              </w:rPr>
              <w:t xml:space="preserve"> </w:t>
            </w:r>
            <w:r w:rsidRPr="0016712D">
              <w:rPr>
                <w:sz w:val="20"/>
                <w:szCs w:val="20"/>
              </w:rPr>
              <w:t>el</w:t>
            </w:r>
          </w:p>
          <w:p w14:paraId="5D847219" w14:textId="77777777" w:rsidR="002C0D87" w:rsidRPr="0016712D" w:rsidRDefault="00562145">
            <w:pPr>
              <w:pStyle w:val="TableParagraph"/>
              <w:spacing w:line="230" w:lineRule="exact"/>
              <w:ind w:left="107" w:right="106"/>
              <w:jc w:val="both"/>
              <w:rPr>
                <w:sz w:val="20"/>
                <w:szCs w:val="20"/>
              </w:rPr>
            </w:pPr>
            <w:r w:rsidRPr="0016712D">
              <w:rPr>
                <w:sz w:val="20"/>
                <w:szCs w:val="20"/>
              </w:rPr>
              <w:t>contratista no estuviere ejecutando correcta y eficientemente el objeto del contrato.</w:t>
            </w:r>
          </w:p>
        </w:tc>
      </w:tr>
      <w:tr w:rsidR="002C0D87" w14:paraId="03FE2710" w14:textId="77777777" w:rsidTr="00A46115">
        <w:trPr>
          <w:trHeight w:val="959"/>
        </w:trPr>
        <w:tc>
          <w:tcPr>
            <w:tcW w:w="592" w:type="dxa"/>
            <w:shd w:val="clear" w:color="auto" w:fill="DBE4F0"/>
          </w:tcPr>
          <w:p w14:paraId="2E10B9D1" w14:textId="77777777" w:rsidR="002C0D87" w:rsidRDefault="002C0D87">
            <w:pPr>
              <w:pStyle w:val="TableParagraph"/>
              <w:spacing w:before="8"/>
              <w:rPr>
                <w:rFonts w:ascii="Times New Roman"/>
                <w:sz w:val="31"/>
              </w:rPr>
            </w:pPr>
          </w:p>
          <w:p w14:paraId="52B54BEF" w14:textId="77777777" w:rsidR="002C0D87" w:rsidRDefault="00562145">
            <w:pPr>
              <w:pStyle w:val="TableParagraph"/>
              <w:ind w:left="107"/>
              <w:rPr>
                <w:b/>
                <w:sz w:val="20"/>
              </w:rPr>
            </w:pPr>
            <w:r>
              <w:rPr>
                <w:b/>
                <w:sz w:val="20"/>
              </w:rPr>
              <w:t>17</w:t>
            </w:r>
          </w:p>
        </w:tc>
        <w:tc>
          <w:tcPr>
            <w:tcW w:w="1618" w:type="dxa"/>
            <w:shd w:val="clear" w:color="auto" w:fill="DBE4F0"/>
          </w:tcPr>
          <w:p w14:paraId="102EF4D5" w14:textId="77777777" w:rsidR="002C0D87" w:rsidRDefault="00562145">
            <w:pPr>
              <w:pStyle w:val="TableParagraph"/>
              <w:spacing w:line="240" w:lineRule="exact"/>
              <w:ind w:left="105"/>
              <w:rPr>
                <w:b/>
                <w:sz w:val="20"/>
              </w:rPr>
            </w:pPr>
            <w:r>
              <w:rPr>
                <w:b/>
                <w:w w:val="95"/>
                <w:sz w:val="20"/>
              </w:rPr>
              <w:t xml:space="preserve">CONTROVERSI </w:t>
            </w:r>
            <w:r>
              <w:rPr>
                <w:b/>
                <w:sz w:val="20"/>
              </w:rPr>
              <w:t>AS CONTRACTUA LES</w:t>
            </w:r>
          </w:p>
        </w:tc>
        <w:tc>
          <w:tcPr>
            <w:tcW w:w="7146" w:type="dxa"/>
            <w:gridSpan w:val="10"/>
          </w:tcPr>
          <w:p w14:paraId="74733D28" w14:textId="21133218" w:rsidR="002C0D87" w:rsidRPr="0016712D" w:rsidRDefault="00562145">
            <w:pPr>
              <w:pStyle w:val="TableParagraph"/>
              <w:spacing w:line="240" w:lineRule="exact"/>
              <w:ind w:left="107" w:right="105"/>
              <w:jc w:val="both"/>
              <w:rPr>
                <w:sz w:val="20"/>
                <w:szCs w:val="20"/>
              </w:rPr>
            </w:pPr>
            <w:r w:rsidRPr="0016712D">
              <w:rPr>
                <w:sz w:val="20"/>
                <w:szCs w:val="20"/>
              </w:rPr>
              <w:t>Las partes en aras de solucionar de manera ágil, rápida y directa las diferencias surgidas durante la ejecución del contrato, acudirán a los mecanismos previstos en la ley, tales como la conciliación, amigable composición y transacción.</w:t>
            </w:r>
          </w:p>
        </w:tc>
      </w:tr>
      <w:tr w:rsidR="002C0D87" w14:paraId="316FCA92" w14:textId="77777777" w:rsidTr="00A46115">
        <w:trPr>
          <w:trHeight w:val="1439"/>
        </w:trPr>
        <w:tc>
          <w:tcPr>
            <w:tcW w:w="592" w:type="dxa"/>
            <w:shd w:val="clear" w:color="auto" w:fill="DBE4F0"/>
          </w:tcPr>
          <w:p w14:paraId="482D4A48" w14:textId="77777777" w:rsidR="002C0D87" w:rsidRDefault="002C0D87">
            <w:pPr>
              <w:pStyle w:val="TableParagraph"/>
              <w:rPr>
                <w:rFonts w:ascii="Times New Roman"/>
              </w:rPr>
            </w:pPr>
          </w:p>
          <w:p w14:paraId="0C879236" w14:textId="77777777" w:rsidR="002C0D87" w:rsidRDefault="002C0D87">
            <w:pPr>
              <w:pStyle w:val="TableParagraph"/>
              <w:spacing w:before="6"/>
              <w:rPr>
                <w:rFonts w:ascii="Times New Roman"/>
                <w:sz w:val="30"/>
              </w:rPr>
            </w:pPr>
          </w:p>
          <w:p w14:paraId="4800E43A" w14:textId="77777777" w:rsidR="002C0D87" w:rsidRDefault="00562145">
            <w:pPr>
              <w:pStyle w:val="TableParagraph"/>
              <w:ind w:left="107"/>
              <w:rPr>
                <w:b/>
                <w:sz w:val="20"/>
              </w:rPr>
            </w:pPr>
            <w:r>
              <w:rPr>
                <w:b/>
                <w:sz w:val="20"/>
              </w:rPr>
              <w:t>18</w:t>
            </w:r>
          </w:p>
        </w:tc>
        <w:tc>
          <w:tcPr>
            <w:tcW w:w="1618" w:type="dxa"/>
            <w:shd w:val="clear" w:color="auto" w:fill="DBE4F0"/>
          </w:tcPr>
          <w:p w14:paraId="65407144" w14:textId="77777777" w:rsidR="002C0D87" w:rsidRDefault="002C0D87">
            <w:pPr>
              <w:pStyle w:val="TableParagraph"/>
              <w:rPr>
                <w:rFonts w:ascii="Times New Roman"/>
              </w:rPr>
            </w:pPr>
          </w:p>
          <w:p w14:paraId="744622A1" w14:textId="77777777" w:rsidR="002C0D87" w:rsidRDefault="002C0D87">
            <w:pPr>
              <w:pStyle w:val="TableParagraph"/>
              <w:spacing w:before="1"/>
              <w:rPr>
                <w:rFonts w:ascii="Times New Roman"/>
                <w:sz w:val="20"/>
              </w:rPr>
            </w:pPr>
          </w:p>
          <w:p w14:paraId="41AB6E07" w14:textId="77777777" w:rsidR="002C0D87" w:rsidRDefault="00562145">
            <w:pPr>
              <w:pStyle w:val="TableParagraph"/>
              <w:spacing w:line="249" w:lineRule="auto"/>
              <w:ind w:left="105"/>
              <w:rPr>
                <w:b/>
                <w:sz w:val="20"/>
              </w:rPr>
            </w:pPr>
            <w:r>
              <w:rPr>
                <w:b/>
                <w:sz w:val="20"/>
              </w:rPr>
              <w:t xml:space="preserve">GASTOS E </w:t>
            </w:r>
            <w:r>
              <w:rPr>
                <w:b/>
                <w:w w:val="95"/>
                <w:sz w:val="20"/>
              </w:rPr>
              <w:t>IMPUESTOS</w:t>
            </w:r>
          </w:p>
        </w:tc>
        <w:tc>
          <w:tcPr>
            <w:tcW w:w="7146" w:type="dxa"/>
            <w:gridSpan w:val="10"/>
          </w:tcPr>
          <w:p w14:paraId="68A8DFFA" w14:textId="77777777" w:rsidR="002C0D87" w:rsidRPr="0016712D" w:rsidRDefault="00562145">
            <w:pPr>
              <w:pStyle w:val="TableParagraph"/>
              <w:spacing w:before="4" w:line="249" w:lineRule="auto"/>
              <w:ind w:left="107" w:right="101"/>
              <w:jc w:val="both"/>
              <w:rPr>
                <w:sz w:val="20"/>
                <w:szCs w:val="20"/>
              </w:rPr>
            </w:pPr>
            <w:r w:rsidRPr="0016712D">
              <w:rPr>
                <w:sz w:val="20"/>
                <w:szCs w:val="20"/>
              </w:rPr>
              <w:t>El contratista pagará todos los impuestos, derechos, tasas y similares que se deriven del contrato y por lo tanto la omisión en el pago será de su absoluta responsabilidad. Deberá pagar además todos los seguros, derechos e impuestos que sean exigidos por el gobierno o entidades públicas, bajo cuya jurisdicción se realicen la prestación del servicio y que estén vigentes al</w:t>
            </w:r>
          </w:p>
          <w:p w14:paraId="31A56711" w14:textId="77777777" w:rsidR="002C0D87" w:rsidRPr="0016712D" w:rsidRDefault="00562145">
            <w:pPr>
              <w:pStyle w:val="TableParagraph"/>
              <w:spacing w:before="4" w:line="215" w:lineRule="exact"/>
              <w:ind w:left="107"/>
              <w:jc w:val="both"/>
              <w:rPr>
                <w:sz w:val="20"/>
                <w:szCs w:val="20"/>
              </w:rPr>
            </w:pPr>
            <w:r w:rsidRPr="0016712D">
              <w:rPr>
                <w:sz w:val="20"/>
                <w:szCs w:val="20"/>
              </w:rPr>
              <w:t>momento del cierre de la contratación y apertura de las propuestas.</w:t>
            </w:r>
          </w:p>
        </w:tc>
      </w:tr>
      <w:tr w:rsidR="002C0D87" w14:paraId="2A40D96F" w14:textId="77777777" w:rsidTr="00A46115">
        <w:trPr>
          <w:trHeight w:val="4646"/>
        </w:trPr>
        <w:tc>
          <w:tcPr>
            <w:tcW w:w="592" w:type="dxa"/>
            <w:shd w:val="clear" w:color="auto" w:fill="DBE4F0"/>
          </w:tcPr>
          <w:p w14:paraId="28BB2340" w14:textId="77777777" w:rsidR="002C0D87" w:rsidRDefault="002C0D87">
            <w:pPr>
              <w:pStyle w:val="TableParagraph"/>
              <w:rPr>
                <w:rFonts w:ascii="Times New Roman"/>
              </w:rPr>
            </w:pPr>
          </w:p>
          <w:p w14:paraId="2E440A6B" w14:textId="77777777" w:rsidR="002C0D87" w:rsidRDefault="002C0D87">
            <w:pPr>
              <w:pStyle w:val="TableParagraph"/>
              <w:rPr>
                <w:rFonts w:ascii="Times New Roman"/>
              </w:rPr>
            </w:pPr>
          </w:p>
          <w:p w14:paraId="03507F3F" w14:textId="77777777" w:rsidR="002C0D87" w:rsidRDefault="002C0D87">
            <w:pPr>
              <w:pStyle w:val="TableParagraph"/>
              <w:rPr>
                <w:rFonts w:ascii="Times New Roman"/>
              </w:rPr>
            </w:pPr>
          </w:p>
          <w:p w14:paraId="422E353B" w14:textId="77777777" w:rsidR="002C0D87" w:rsidRDefault="002C0D87">
            <w:pPr>
              <w:pStyle w:val="TableParagraph"/>
              <w:rPr>
                <w:rFonts w:ascii="Times New Roman"/>
              </w:rPr>
            </w:pPr>
          </w:p>
          <w:p w14:paraId="01BCEBC3" w14:textId="77777777" w:rsidR="002C0D87" w:rsidRDefault="002C0D87">
            <w:pPr>
              <w:pStyle w:val="TableParagraph"/>
              <w:rPr>
                <w:rFonts w:ascii="Times New Roman"/>
              </w:rPr>
            </w:pPr>
          </w:p>
          <w:p w14:paraId="47AD3B5B" w14:textId="77777777" w:rsidR="002C0D87" w:rsidRDefault="002C0D87">
            <w:pPr>
              <w:pStyle w:val="TableParagraph"/>
              <w:rPr>
                <w:rFonts w:ascii="Times New Roman"/>
              </w:rPr>
            </w:pPr>
          </w:p>
          <w:p w14:paraId="5BCAEFA5" w14:textId="77777777" w:rsidR="002C0D87" w:rsidRDefault="002C0D87">
            <w:pPr>
              <w:pStyle w:val="TableParagraph"/>
              <w:rPr>
                <w:rFonts w:ascii="Times New Roman"/>
              </w:rPr>
            </w:pPr>
          </w:p>
          <w:p w14:paraId="135878C4" w14:textId="77777777" w:rsidR="002C0D87" w:rsidRDefault="002C0D87">
            <w:pPr>
              <w:pStyle w:val="TableParagraph"/>
              <w:rPr>
                <w:rFonts w:ascii="Times New Roman"/>
              </w:rPr>
            </w:pPr>
          </w:p>
          <w:p w14:paraId="441DB94A" w14:textId="77777777" w:rsidR="002C0D87" w:rsidRDefault="00562145">
            <w:pPr>
              <w:pStyle w:val="TableParagraph"/>
              <w:spacing w:before="184"/>
              <w:ind w:left="107"/>
              <w:rPr>
                <w:b/>
                <w:sz w:val="20"/>
              </w:rPr>
            </w:pPr>
            <w:r>
              <w:rPr>
                <w:b/>
                <w:sz w:val="20"/>
              </w:rPr>
              <w:t>19</w:t>
            </w:r>
          </w:p>
        </w:tc>
        <w:tc>
          <w:tcPr>
            <w:tcW w:w="1618" w:type="dxa"/>
            <w:shd w:val="clear" w:color="auto" w:fill="DBE4F0"/>
          </w:tcPr>
          <w:p w14:paraId="435A2DAA" w14:textId="77777777" w:rsidR="002C0D87" w:rsidRDefault="002C0D87">
            <w:pPr>
              <w:pStyle w:val="TableParagraph"/>
              <w:rPr>
                <w:rFonts w:ascii="Times New Roman"/>
              </w:rPr>
            </w:pPr>
          </w:p>
          <w:p w14:paraId="7596AE2B" w14:textId="77777777" w:rsidR="002C0D87" w:rsidRDefault="002C0D87">
            <w:pPr>
              <w:pStyle w:val="TableParagraph"/>
              <w:rPr>
                <w:rFonts w:ascii="Times New Roman"/>
              </w:rPr>
            </w:pPr>
          </w:p>
          <w:p w14:paraId="30A4988A" w14:textId="77777777" w:rsidR="002C0D87" w:rsidRDefault="002C0D87">
            <w:pPr>
              <w:pStyle w:val="TableParagraph"/>
              <w:rPr>
                <w:rFonts w:ascii="Times New Roman"/>
              </w:rPr>
            </w:pPr>
          </w:p>
          <w:p w14:paraId="357CB5C8" w14:textId="77777777" w:rsidR="002C0D87" w:rsidRDefault="002C0D87">
            <w:pPr>
              <w:pStyle w:val="TableParagraph"/>
              <w:rPr>
                <w:rFonts w:ascii="Times New Roman"/>
              </w:rPr>
            </w:pPr>
          </w:p>
          <w:p w14:paraId="0C5696B8" w14:textId="77777777" w:rsidR="002C0D87" w:rsidRDefault="002C0D87">
            <w:pPr>
              <w:pStyle w:val="TableParagraph"/>
              <w:rPr>
                <w:rFonts w:ascii="Times New Roman"/>
              </w:rPr>
            </w:pPr>
          </w:p>
          <w:p w14:paraId="70E0DB3F" w14:textId="77777777" w:rsidR="002C0D87" w:rsidRDefault="002C0D87">
            <w:pPr>
              <w:pStyle w:val="TableParagraph"/>
              <w:rPr>
                <w:rFonts w:ascii="Times New Roman"/>
              </w:rPr>
            </w:pPr>
          </w:p>
          <w:p w14:paraId="7D47E7E2" w14:textId="77777777" w:rsidR="002C0D87" w:rsidRDefault="002C0D87">
            <w:pPr>
              <w:pStyle w:val="TableParagraph"/>
              <w:rPr>
                <w:rFonts w:ascii="Times New Roman"/>
              </w:rPr>
            </w:pPr>
          </w:p>
          <w:p w14:paraId="4A97CDCD" w14:textId="77777777" w:rsidR="002C0D87" w:rsidRDefault="002C0D87">
            <w:pPr>
              <w:pStyle w:val="TableParagraph"/>
              <w:rPr>
                <w:rFonts w:ascii="Times New Roman"/>
              </w:rPr>
            </w:pPr>
          </w:p>
          <w:p w14:paraId="3CBEFF53" w14:textId="77777777" w:rsidR="002C0D87" w:rsidRDefault="00562145">
            <w:pPr>
              <w:pStyle w:val="TableParagraph"/>
              <w:spacing w:before="184"/>
              <w:ind w:left="105"/>
              <w:rPr>
                <w:b/>
                <w:sz w:val="20"/>
              </w:rPr>
            </w:pPr>
            <w:r>
              <w:rPr>
                <w:b/>
                <w:sz w:val="20"/>
              </w:rPr>
              <w:t>GARANTÍAS</w:t>
            </w:r>
          </w:p>
        </w:tc>
        <w:tc>
          <w:tcPr>
            <w:tcW w:w="7146" w:type="dxa"/>
            <w:gridSpan w:val="10"/>
          </w:tcPr>
          <w:p w14:paraId="0655E26E" w14:textId="77777777" w:rsidR="002C0D87" w:rsidRPr="0016712D" w:rsidRDefault="00562145">
            <w:pPr>
              <w:pStyle w:val="TableParagraph"/>
              <w:ind w:left="107" w:right="105"/>
              <w:jc w:val="both"/>
              <w:rPr>
                <w:sz w:val="20"/>
                <w:szCs w:val="20"/>
              </w:rPr>
            </w:pPr>
            <w:r w:rsidRPr="0016712D">
              <w:rPr>
                <w:sz w:val="20"/>
                <w:szCs w:val="20"/>
              </w:rPr>
              <w:t>El contratista garantizará el cumplimiento del presente contrato mediante la constitución de una póliza de seguro a favor del contratante de la siguiente manera:</w:t>
            </w:r>
          </w:p>
          <w:tbl>
            <w:tblPr>
              <w:tblW w:w="6996" w:type="dxa"/>
              <w:tblBorders>
                <w:top w:val="nil"/>
                <w:left w:val="nil"/>
                <w:bottom w:val="nil"/>
                <w:right w:val="nil"/>
              </w:tblBorders>
              <w:tblLayout w:type="fixed"/>
              <w:tblLook w:val="0000" w:firstRow="0" w:lastRow="0" w:firstColumn="0" w:lastColumn="0" w:noHBand="0" w:noVBand="0"/>
            </w:tblPr>
            <w:tblGrid>
              <w:gridCol w:w="6996"/>
            </w:tblGrid>
            <w:tr w:rsidR="00821264" w:rsidRPr="0016712D" w14:paraId="03531FFA" w14:textId="77777777" w:rsidTr="000F6971">
              <w:trPr>
                <w:trHeight w:val="229"/>
              </w:trPr>
              <w:tc>
                <w:tcPr>
                  <w:tcW w:w="6996" w:type="dxa"/>
                </w:tcPr>
                <w:p w14:paraId="49FCD3B8" w14:textId="3B84580A" w:rsidR="00821264" w:rsidRPr="0016712D" w:rsidRDefault="00562145" w:rsidP="000F6971">
                  <w:pPr>
                    <w:pStyle w:val="TableParagraph"/>
                    <w:tabs>
                      <w:tab w:val="left" w:pos="6461"/>
                    </w:tabs>
                    <w:ind w:right="-106"/>
                    <w:jc w:val="both"/>
                    <w:rPr>
                      <w:sz w:val="20"/>
                      <w:szCs w:val="20"/>
                      <w:lang w:val="es-CO"/>
                    </w:rPr>
                  </w:pPr>
                  <w:r w:rsidRPr="0016712D">
                    <w:rPr>
                      <w:b/>
                      <w:sz w:val="20"/>
                      <w:szCs w:val="20"/>
                    </w:rPr>
                    <w:t xml:space="preserve">CUMPLIMIENTO DEL CONTRATO: </w:t>
                  </w:r>
                  <w:r w:rsidRPr="0016712D">
                    <w:rPr>
                      <w:sz w:val="20"/>
                      <w:szCs w:val="20"/>
                    </w:rPr>
                    <w:t>Por un valor equivalente al diez por ciento (10%) del valor del contrato, con una vigencia igual a la duración de éste, y cuatro (4) meses más.</w:t>
                  </w:r>
                </w:p>
              </w:tc>
            </w:tr>
          </w:tbl>
          <w:p w14:paraId="26FE5D0A" w14:textId="77777777" w:rsidR="002C0D87" w:rsidRPr="0016712D" w:rsidRDefault="00562145">
            <w:pPr>
              <w:pStyle w:val="TableParagraph"/>
              <w:ind w:left="107" w:right="103"/>
              <w:jc w:val="both"/>
              <w:rPr>
                <w:sz w:val="20"/>
                <w:szCs w:val="20"/>
              </w:rPr>
            </w:pPr>
            <w:r w:rsidRPr="0016712D">
              <w:rPr>
                <w:b/>
                <w:sz w:val="20"/>
                <w:szCs w:val="20"/>
              </w:rPr>
              <w:t xml:space="preserve">CALIDAD DEL SERVICIO: </w:t>
            </w:r>
            <w:r w:rsidRPr="0016712D">
              <w:rPr>
                <w:sz w:val="20"/>
                <w:szCs w:val="20"/>
              </w:rPr>
              <w:t>Por un valor equivalente al diez por ciento (10%) del valor del contrato, con una vigencia igual a la duración de éste, y cuatro (4) meses más.</w:t>
            </w:r>
          </w:p>
          <w:p w14:paraId="07440A5A" w14:textId="77777777" w:rsidR="002C0D87" w:rsidRPr="0016712D" w:rsidRDefault="00562145">
            <w:pPr>
              <w:pStyle w:val="TableParagraph"/>
              <w:spacing w:line="206" w:lineRule="exact"/>
              <w:ind w:left="107"/>
              <w:jc w:val="both"/>
              <w:rPr>
                <w:b/>
                <w:sz w:val="20"/>
                <w:szCs w:val="20"/>
              </w:rPr>
            </w:pPr>
            <w:r w:rsidRPr="0016712D">
              <w:rPr>
                <w:b/>
                <w:sz w:val="20"/>
                <w:szCs w:val="20"/>
              </w:rPr>
              <w:t>CALIDAD Y CORRECTO FUNCIONAMIENTO DE LOS BIENES SUMINISTRADOS:</w:t>
            </w:r>
          </w:p>
          <w:p w14:paraId="584DCE46" w14:textId="77777777" w:rsidR="002C0D87" w:rsidRPr="0016712D" w:rsidRDefault="00562145">
            <w:pPr>
              <w:pStyle w:val="TableParagraph"/>
              <w:ind w:left="107" w:right="105"/>
              <w:jc w:val="both"/>
              <w:rPr>
                <w:sz w:val="20"/>
                <w:szCs w:val="20"/>
              </w:rPr>
            </w:pPr>
            <w:r w:rsidRPr="0016712D">
              <w:rPr>
                <w:sz w:val="20"/>
                <w:szCs w:val="20"/>
              </w:rPr>
              <w:t>Por</w:t>
            </w:r>
            <w:r w:rsidRPr="0016712D">
              <w:rPr>
                <w:spacing w:val="-14"/>
                <w:sz w:val="20"/>
                <w:szCs w:val="20"/>
              </w:rPr>
              <w:t xml:space="preserve"> </w:t>
            </w:r>
            <w:r w:rsidRPr="0016712D">
              <w:rPr>
                <w:sz w:val="20"/>
                <w:szCs w:val="20"/>
              </w:rPr>
              <w:t>un</w:t>
            </w:r>
            <w:r w:rsidRPr="0016712D">
              <w:rPr>
                <w:spacing w:val="-16"/>
                <w:sz w:val="20"/>
                <w:szCs w:val="20"/>
              </w:rPr>
              <w:t xml:space="preserve"> </w:t>
            </w:r>
            <w:r w:rsidRPr="0016712D">
              <w:rPr>
                <w:sz w:val="20"/>
                <w:szCs w:val="20"/>
              </w:rPr>
              <w:t>valor</w:t>
            </w:r>
            <w:r w:rsidRPr="0016712D">
              <w:rPr>
                <w:spacing w:val="-13"/>
                <w:sz w:val="20"/>
                <w:szCs w:val="20"/>
              </w:rPr>
              <w:t xml:space="preserve"> </w:t>
            </w:r>
            <w:r w:rsidRPr="0016712D">
              <w:rPr>
                <w:sz w:val="20"/>
                <w:szCs w:val="20"/>
              </w:rPr>
              <w:t>equivalente</w:t>
            </w:r>
            <w:r w:rsidRPr="0016712D">
              <w:rPr>
                <w:spacing w:val="-16"/>
                <w:sz w:val="20"/>
                <w:szCs w:val="20"/>
              </w:rPr>
              <w:t xml:space="preserve"> </w:t>
            </w:r>
            <w:r w:rsidRPr="0016712D">
              <w:rPr>
                <w:sz w:val="20"/>
                <w:szCs w:val="20"/>
              </w:rPr>
              <w:t>al</w:t>
            </w:r>
            <w:r w:rsidRPr="0016712D">
              <w:rPr>
                <w:spacing w:val="-16"/>
                <w:sz w:val="20"/>
                <w:szCs w:val="20"/>
              </w:rPr>
              <w:t xml:space="preserve"> </w:t>
            </w:r>
            <w:r w:rsidRPr="0016712D">
              <w:rPr>
                <w:sz w:val="20"/>
                <w:szCs w:val="20"/>
              </w:rPr>
              <w:t>diez</w:t>
            </w:r>
            <w:r w:rsidRPr="0016712D">
              <w:rPr>
                <w:spacing w:val="-14"/>
                <w:sz w:val="20"/>
                <w:szCs w:val="20"/>
              </w:rPr>
              <w:t xml:space="preserve"> </w:t>
            </w:r>
            <w:r w:rsidRPr="0016712D">
              <w:rPr>
                <w:sz w:val="20"/>
                <w:szCs w:val="20"/>
              </w:rPr>
              <w:t>por</w:t>
            </w:r>
            <w:r w:rsidRPr="0016712D">
              <w:rPr>
                <w:spacing w:val="-16"/>
                <w:sz w:val="20"/>
                <w:szCs w:val="20"/>
              </w:rPr>
              <w:t xml:space="preserve"> </w:t>
            </w:r>
            <w:r w:rsidRPr="0016712D">
              <w:rPr>
                <w:sz w:val="20"/>
                <w:szCs w:val="20"/>
              </w:rPr>
              <w:t>ciento</w:t>
            </w:r>
            <w:r w:rsidRPr="0016712D">
              <w:rPr>
                <w:spacing w:val="-13"/>
                <w:sz w:val="20"/>
                <w:szCs w:val="20"/>
              </w:rPr>
              <w:t xml:space="preserve"> </w:t>
            </w:r>
            <w:r w:rsidRPr="0016712D">
              <w:rPr>
                <w:sz w:val="20"/>
                <w:szCs w:val="20"/>
              </w:rPr>
              <w:t>(10%)</w:t>
            </w:r>
            <w:r w:rsidRPr="0016712D">
              <w:rPr>
                <w:spacing w:val="-15"/>
                <w:sz w:val="20"/>
                <w:szCs w:val="20"/>
              </w:rPr>
              <w:t xml:space="preserve"> </w:t>
            </w:r>
            <w:r w:rsidRPr="0016712D">
              <w:rPr>
                <w:sz w:val="20"/>
                <w:szCs w:val="20"/>
              </w:rPr>
              <w:t>del</w:t>
            </w:r>
            <w:r w:rsidRPr="0016712D">
              <w:rPr>
                <w:spacing w:val="-16"/>
                <w:sz w:val="20"/>
                <w:szCs w:val="20"/>
              </w:rPr>
              <w:t xml:space="preserve"> </w:t>
            </w:r>
            <w:r w:rsidRPr="0016712D">
              <w:rPr>
                <w:sz w:val="20"/>
                <w:szCs w:val="20"/>
              </w:rPr>
              <w:t>valor</w:t>
            </w:r>
            <w:r w:rsidRPr="0016712D">
              <w:rPr>
                <w:spacing w:val="-14"/>
                <w:sz w:val="20"/>
                <w:szCs w:val="20"/>
              </w:rPr>
              <w:t xml:space="preserve"> </w:t>
            </w:r>
            <w:r w:rsidRPr="0016712D">
              <w:rPr>
                <w:sz w:val="20"/>
                <w:szCs w:val="20"/>
              </w:rPr>
              <w:t>del</w:t>
            </w:r>
            <w:r w:rsidRPr="0016712D">
              <w:rPr>
                <w:spacing w:val="-15"/>
                <w:sz w:val="20"/>
                <w:szCs w:val="20"/>
              </w:rPr>
              <w:t xml:space="preserve"> </w:t>
            </w:r>
            <w:r w:rsidRPr="0016712D">
              <w:rPr>
                <w:sz w:val="20"/>
                <w:szCs w:val="20"/>
              </w:rPr>
              <w:t>contrato,</w:t>
            </w:r>
            <w:r w:rsidRPr="0016712D">
              <w:rPr>
                <w:spacing w:val="-14"/>
                <w:sz w:val="20"/>
                <w:szCs w:val="20"/>
              </w:rPr>
              <w:t xml:space="preserve"> </w:t>
            </w:r>
            <w:r w:rsidRPr="0016712D">
              <w:rPr>
                <w:sz w:val="20"/>
                <w:szCs w:val="20"/>
              </w:rPr>
              <w:t>con</w:t>
            </w:r>
            <w:r w:rsidRPr="0016712D">
              <w:rPr>
                <w:spacing w:val="-14"/>
                <w:sz w:val="20"/>
                <w:szCs w:val="20"/>
              </w:rPr>
              <w:t xml:space="preserve"> </w:t>
            </w:r>
            <w:r w:rsidRPr="0016712D">
              <w:rPr>
                <w:sz w:val="20"/>
                <w:szCs w:val="20"/>
              </w:rPr>
              <w:t>una</w:t>
            </w:r>
            <w:r w:rsidRPr="0016712D">
              <w:rPr>
                <w:spacing w:val="-15"/>
                <w:sz w:val="20"/>
                <w:szCs w:val="20"/>
              </w:rPr>
              <w:t xml:space="preserve"> </w:t>
            </w:r>
            <w:r w:rsidRPr="0016712D">
              <w:rPr>
                <w:sz w:val="20"/>
                <w:szCs w:val="20"/>
              </w:rPr>
              <w:t>vigencia igual a la duración de éste, y un (1) años más contado a partir de la fecha en que se suscriba el acta de recibo a</w:t>
            </w:r>
            <w:r w:rsidRPr="0016712D">
              <w:rPr>
                <w:spacing w:val="-5"/>
                <w:sz w:val="20"/>
                <w:szCs w:val="20"/>
              </w:rPr>
              <w:t xml:space="preserve"> </w:t>
            </w:r>
            <w:r w:rsidRPr="0016712D">
              <w:rPr>
                <w:sz w:val="20"/>
                <w:szCs w:val="20"/>
              </w:rPr>
              <w:t>satisfacción.</w:t>
            </w:r>
          </w:p>
          <w:p w14:paraId="3BEF3A62" w14:textId="77777777" w:rsidR="002C0D87" w:rsidRPr="0016712D" w:rsidRDefault="00562145">
            <w:pPr>
              <w:pStyle w:val="TableParagraph"/>
              <w:ind w:left="107"/>
              <w:jc w:val="both"/>
              <w:rPr>
                <w:sz w:val="20"/>
                <w:szCs w:val="20"/>
              </w:rPr>
            </w:pPr>
            <w:r w:rsidRPr="0016712D">
              <w:rPr>
                <w:b/>
                <w:sz w:val="20"/>
                <w:szCs w:val="20"/>
              </w:rPr>
              <w:t xml:space="preserve">PAGO DE SALARIOS, PRESTACIONES SOCIALES E INDEMNIZACIONES: </w:t>
            </w:r>
            <w:r w:rsidRPr="0016712D">
              <w:rPr>
                <w:sz w:val="20"/>
                <w:szCs w:val="20"/>
              </w:rPr>
              <w:t>Por un</w:t>
            </w:r>
          </w:p>
          <w:p w14:paraId="639F8B1B" w14:textId="77777777" w:rsidR="002C0D87" w:rsidRPr="0016712D" w:rsidRDefault="00562145">
            <w:pPr>
              <w:pStyle w:val="TableParagraph"/>
              <w:ind w:left="107" w:right="103"/>
              <w:jc w:val="both"/>
              <w:rPr>
                <w:sz w:val="20"/>
                <w:szCs w:val="20"/>
              </w:rPr>
            </w:pPr>
            <w:r w:rsidRPr="0016712D">
              <w:rPr>
                <w:sz w:val="20"/>
                <w:szCs w:val="20"/>
              </w:rPr>
              <w:t>valor</w:t>
            </w:r>
            <w:r w:rsidRPr="0016712D">
              <w:rPr>
                <w:spacing w:val="-8"/>
                <w:sz w:val="20"/>
                <w:szCs w:val="20"/>
              </w:rPr>
              <w:t xml:space="preserve"> </w:t>
            </w:r>
            <w:r w:rsidRPr="0016712D">
              <w:rPr>
                <w:sz w:val="20"/>
                <w:szCs w:val="20"/>
              </w:rPr>
              <w:t>equivalente</w:t>
            </w:r>
            <w:r w:rsidRPr="0016712D">
              <w:rPr>
                <w:spacing w:val="-4"/>
                <w:sz w:val="20"/>
                <w:szCs w:val="20"/>
              </w:rPr>
              <w:t xml:space="preserve"> </w:t>
            </w:r>
            <w:r w:rsidRPr="0016712D">
              <w:rPr>
                <w:sz w:val="20"/>
                <w:szCs w:val="20"/>
              </w:rPr>
              <w:t>al</w:t>
            </w:r>
            <w:r w:rsidRPr="0016712D">
              <w:rPr>
                <w:spacing w:val="-5"/>
                <w:sz w:val="20"/>
                <w:szCs w:val="20"/>
              </w:rPr>
              <w:t xml:space="preserve"> </w:t>
            </w:r>
            <w:r w:rsidRPr="0016712D">
              <w:rPr>
                <w:sz w:val="20"/>
                <w:szCs w:val="20"/>
              </w:rPr>
              <w:t>diez</w:t>
            </w:r>
            <w:r w:rsidRPr="0016712D">
              <w:rPr>
                <w:spacing w:val="-6"/>
                <w:sz w:val="20"/>
                <w:szCs w:val="20"/>
              </w:rPr>
              <w:t xml:space="preserve"> </w:t>
            </w:r>
            <w:r w:rsidRPr="0016712D">
              <w:rPr>
                <w:sz w:val="20"/>
                <w:szCs w:val="20"/>
              </w:rPr>
              <w:t>por</w:t>
            </w:r>
            <w:r w:rsidRPr="0016712D">
              <w:rPr>
                <w:spacing w:val="-5"/>
                <w:sz w:val="20"/>
                <w:szCs w:val="20"/>
              </w:rPr>
              <w:t xml:space="preserve"> </w:t>
            </w:r>
            <w:r w:rsidRPr="0016712D">
              <w:rPr>
                <w:sz w:val="20"/>
                <w:szCs w:val="20"/>
              </w:rPr>
              <w:t>ciento</w:t>
            </w:r>
            <w:r w:rsidRPr="0016712D">
              <w:rPr>
                <w:spacing w:val="-4"/>
                <w:sz w:val="20"/>
                <w:szCs w:val="20"/>
              </w:rPr>
              <w:t xml:space="preserve"> </w:t>
            </w:r>
            <w:r w:rsidRPr="0016712D">
              <w:rPr>
                <w:sz w:val="20"/>
                <w:szCs w:val="20"/>
              </w:rPr>
              <w:t>(10%)</w:t>
            </w:r>
            <w:r w:rsidRPr="0016712D">
              <w:rPr>
                <w:spacing w:val="-5"/>
                <w:sz w:val="20"/>
                <w:szCs w:val="20"/>
              </w:rPr>
              <w:t xml:space="preserve"> </w:t>
            </w:r>
            <w:r w:rsidRPr="0016712D">
              <w:rPr>
                <w:sz w:val="20"/>
                <w:szCs w:val="20"/>
              </w:rPr>
              <w:t>del</w:t>
            </w:r>
            <w:r w:rsidRPr="0016712D">
              <w:rPr>
                <w:spacing w:val="-6"/>
                <w:sz w:val="20"/>
                <w:szCs w:val="20"/>
              </w:rPr>
              <w:t xml:space="preserve"> </w:t>
            </w:r>
            <w:r w:rsidRPr="0016712D">
              <w:rPr>
                <w:sz w:val="20"/>
                <w:szCs w:val="20"/>
              </w:rPr>
              <w:t>valor</w:t>
            </w:r>
            <w:r w:rsidRPr="0016712D">
              <w:rPr>
                <w:spacing w:val="-4"/>
                <w:sz w:val="20"/>
                <w:szCs w:val="20"/>
              </w:rPr>
              <w:t xml:space="preserve"> </w:t>
            </w:r>
            <w:r w:rsidRPr="0016712D">
              <w:rPr>
                <w:sz w:val="20"/>
                <w:szCs w:val="20"/>
              </w:rPr>
              <w:t>del</w:t>
            </w:r>
            <w:r w:rsidRPr="0016712D">
              <w:rPr>
                <w:spacing w:val="-5"/>
                <w:sz w:val="20"/>
                <w:szCs w:val="20"/>
              </w:rPr>
              <w:t xml:space="preserve"> </w:t>
            </w:r>
            <w:r w:rsidRPr="0016712D">
              <w:rPr>
                <w:sz w:val="20"/>
                <w:szCs w:val="20"/>
              </w:rPr>
              <w:t>contrato,</w:t>
            </w:r>
            <w:r w:rsidRPr="0016712D">
              <w:rPr>
                <w:spacing w:val="-4"/>
                <w:sz w:val="20"/>
                <w:szCs w:val="20"/>
              </w:rPr>
              <w:t xml:space="preserve"> </w:t>
            </w:r>
            <w:r w:rsidRPr="0016712D">
              <w:rPr>
                <w:sz w:val="20"/>
                <w:szCs w:val="20"/>
              </w:rPr>
              <w:t>con</w:t>
            </w:r>
            <w:r w:rsidRPr="0016712D">
              <w:rPr>
                <w:spacing w:val="-5"/>
                <w:sz w:val="20"/>
                <w:szCs w:val="20"/>
              </w:rPr>
              <w:t xml:space="preserve"> </w:t>
            </w:r>
            <w:r w:rsidRPr="0016712D">
              <w:rPr>
                <w:sz w:val="20"/>
                <w:szCs w:val="20"/>
              </w:rPr>
              <w:t>una</w:t>
            </w:r>
            <w:r w:rsidRPr="0016712D">
              <w:rPr>
                <w:spacing w:val="-4"/>
                <w:sz w:val="20"/>
                <w:szCs w:val="20"/>
              </w:rPr>
              <w:t xml:space="preserve"> </w:t>
            </w:r>
            <w:r w:rsidRPr="0016712D">
              <w:rPr>
                <w:sz w:val="20"/>
                <w:szCs w:val="20"/>
              </w:rPr>
              <w:t>vigencia</w:t>
            </w:r>
            <w:r w:rsidRPr="0016712D">
              <w:rPr>
                <w:spacing w:val="-5"/>
                <w:sz w:val="20"/>
                <w:szCs w:val="20"/>
              </w:rPr>
              <w:t xml:space="preserve"> </w:t>
            </w:r>
            <w:r w:rsidRPr="0016712D">
              <w:rPr>
                <w:sz w:val="20"/>
                <w:szCs w:val="20"/>
              </w:rPr>
              <w:t>igual a la duración del contrato, y tres (3) años</w:t>
            </w:r>
            <w:r w:rsidRPr="0016712D">
              <w:rPr>
                <w:spacing w:val="-5"/>
                <w:sz w:val="20"/>
                <w:szCs w:val="20"/>
              </w:rPr>
              <w:t xml:space="preserve"> </w:t>
            </w:r>
            <w:r w:rsidRPr="0016712D">
              <w:rPr>
                <w:sz w:val="20"/>
                <w:szCs w:val="20"/>
              </w:rPr>
              <w:t>más.</w:t>
            </w:r>
          </w:p>
          <w:p w14:paraId="7AA86BEA" w14:textId="6B6D3D2E" w:rsidR="002C0D87" w:rsidRPr="0016712D" w:rsidRDefault="00562145">
            <w:pPr>
              <w:pStyle w:val="TableParagraph"/>
              <w:ind w:left="146" w:right="150"/>
              <w:jc w:val="both"/>
              <w:rPr>
                <w:sz w:val="20"/>
                <w:szCs w:val="20"/>
              </w:rPr>
            </w:pPr>
            <w:r w:rsidRPr="0016712D">
              <w:rPr>
                <w:b/>
                <w:sz w:val="20"/>
                <w:szCs w:val="20"/>
              </w:rPr>
              <w:t xml:space="preserve">RESPONSABILIDAD CIVIL EXTRACONTRACTUAL. </w:t>
            </w:r>
            <w:r w:rsidRPr="0016712D">
              <w:rPr>
                <w:sz w:val="20"/>
                <w:szCs w:val="20"/>
              </w:rPr>
              <w:t>El contratista deberá asumir por su cuenta y costo, a fin de asegurar a la entidad y proteja de eventuales reclamaciones</w:t>
            </w:r>
            <w:r w:rsidRPr="0016712D">
              <w:rPr>
                <w:spacing w:val="-8"/>
                <w:sz w:val="20"/>
                <w:szCs w:val="20"/>
              </w:rPr>
              <w:t xml:space="preserve"> </w:t>
            </w:r>
            <w:r w:rsidRPr="0016712D">
              <w:rPr>
                <w:sz w:val="20"/>
                <w:szCs w:val="20"/>
              </w:rPr>
              <w:t>de</w:t>
            </w:r>
            <w:r w:rsidRPr="0016712D">
              <w:rPr>
                <w:spacing w:val="-5"/>
                <w:sz w:val="20"/>
                <w:szCs w:val="20"/>
              </w:rPr>
              <w:t xml:space="preserve"> </w:t>
            </w:r>
            <w:r w:rsidRPr="0016712D">
              <w:rPr>
                <w:sz w:val="20"/>
                <w:szCs w:val="20"/>
              </w:rPr>
              <w:t>terceros</w:t>
            </w:r>
            <w:r w:rsidRPr="0016712D">
              <w:rPr>
                <w:spacing w:val="-7"/>
                <w:sz w:val="20"/>
                <w:szCs w:val="20"/>
              </w:rPr>
              <w:t xml:space="preserve"> </w:t>
            </w:r>
            <w:r w:rsidRPr="0016712D">
              <w:rPr>
                <w:sz w:val="20"/>
                <w:szCs w:val="20"/>
              </w:rPr>
              <w:t>derivadas</w:t>
            </w:r>
            <w:r w:rsidRPr="0016712D">
              <w:rPr>
                <w:spacing w:val="-7"/>
                <w:sz w:val="20"/>
                <w:szCs w:val="20"/>
              </w:rPr>
              <w:t xml:space="preserve"> </w:t>
            </w:r>
            <w:r w:rsidRPr="0016712D">
              <w:rPr>
                <w:sz w:val="20"/>
                <w:szCs w:val="20"/>
              </w:rPr>
              <w:t>de</w:t>
            </w:r>
            <w:r w:rsidRPr="0016712D">
              <w:rPr>
                <w:spacing w:val="-8"/>
                <w:sz w:val="20"/>
                <w:szCs w:val="20"/>
              </w:rPr>
              <w:t xml:space="preserve"> </w:t>
            </w:r>
            <w:r w:rsidRPr="0016712D">
              <w:rPr>
                <w:sz w:val="20"/>
                <w:szCs w:val="20"/>
              </w:rPr>
              <w:t>la</w:t>
            </w:r>
            <w:r w:rsidRPr="0016712D">
              <w:rPr>
                <w:spacing w:val="-7"/>
                <w:sz w:val="20"/>
                <w:szCs w:val="20"/>
              </w:rPr>
              <w:t xml:space="preserve"> </w:t>
            </w:r>
            <w:r w:rsidRPr="0016712D">
              <w:rPr>
                <w:sz w:val="20"/>
                <w:szCs w:val="20"/>
              </w:rPr>
              <w:t>responsabilidad</w:t>
            </w:r>
            <w:r w:rsidRPr="0016712D">
              <w:rPr>
                <w:spacing w:val="-7"/>
                <w:sz w:val="20"/>
                <w:szCs w:val="20"/>
              </w:rPr>
              <w:t xml:space="preserve"> </w:t>
            </w:r>
            <w:r w:rsidRPr="0016712D">
              <w:rPr>
                <w:sz w:val="20"/>
                <w:szCs w:val="20"/>
              </w:rPr>
              <w:t>extracontractual</w:t>
            </w:r>
            <w:r w:rsidRPr="0016712D">
              <w:rPr>
                <w:spacing w:val="-7"/>
                <w:sz w:val="20"/>
                <w:szCs w:val="20"/>
              </w:rPr>
              <w:t xml:space="preserve"> </w:t>
            </w:r>
            <w:r w:rsidRPr="0016712D">
              <w:rPr>
                <w:sz w:val="20"/>
                <w:szCs w:val="20"/>
              </w:rPr>
              <w:t>que</w:t>
            </w:r>
            <w:r w:rsidRPr="0016712D">
              <w:rPr>
                <w:spacing w:val="-7"/>
                <w:sz w:val="20"/>
                <w:szCs w:val="20"/>
              </w:rPr>
              <w:t xml:space="preserve"> </w:t>
            </w:r>
            <w:r w:rsidRPr="0016712D">
              <w:rPr>
                <w:sz w:val="20"/>
                <w:szCs w:val="20"/>
              </w:rPr>
              <w:t xml:space="preserve">surja de las actuaciones, hechos u omisiones de su contratista. </w:t>
            </w:r>
            <w:r w:rsidR="00782960" w:rsidRPr="0016712D">
              <w:rPr>
                <w:iCs/>
                <w:sz w:val="20"/>
                <w:szCs w:val="20"/>
                <w:lang w:val="es-CO"/>
              </w:rPr>
              <w:t>Por un valor equivalente a doscientos salarios mínimos mensuales legales vigentes (200 SMLMV),</w:t>
            </w:r>
            <w:r w:rsidRPr="0016712D">
              <w:rPr>
                <w:sz w:val="20"/>
                <w:szCs w:val="20"/>
              </w:rPr>
              <w:t xml:space="preserve"> con una vigencia igual a la duración del contrato.</w:t>
            </w:r>
          </w:p>
        </w:tc>
      </w:tr>
      <w:tr w:rsidR="002C0D87" w14:paraId="03267179" w14:textId="77777777" w:rsidTr="00A46115">
        <w:trPr>
          <w:trHeight w:val="2071"/>
        </w:trPr>
        <w:tc>
          <w:tcPr>
            <w:tcW w:w="592" w:type="dxa"/>
            <w:shd w:val="clear" w:color="auto" w:fill="DBE4F0"/>
          </w:tcPr>
          <w:p w14:paraId="46D82662" w14:textId="77777777" w:rsidR="002C0D87" w:rsidRDefault="002C0D87">
            <w:pPr>
              <w:pStyle w:val="TableParagraph"/>
              <w:rPr>
                <w:rFonts w:ascii="Times New Roman"/>
                <w:sz w:val="20"/>
              </w:rPr>
            </w:pPr>
          </w:p>
        </w:tc>
        <w:tc>
          <w:tcPr>
            <w:tcW w:w="1618" w:type="dxa"/>
            <w:shd w:val="clear" w:color="auto" w:fill="DBE4F0"/>
          </w:tcPr>
          <w:p w14:paraId="6D4548E7" w14:textId="77777777" w:rsidR="002C0D87" w:rsidRDefault="002C0D87">
            <w:pPr>
              <w:pStyle w:val="TableParagraph"/>
              <w:rPr>
                <w:rFonts w:ascii="Times New Roman"/>
                <w:sz w:val="20"/>
              </w:rPr>
            </w:pPr>
          </w:p>
        </w:tc>
        <w:tc>
          <w:tcPr>
            <w:tcW w:w="7146" w:type="dxa"/>
            <w:gridSpan w:val="10"/>
          </w:tcPr>
          <w:p w14:paraId="160AB4D1" w14:textId="77777777" w:rsidR="002C0D87" w:rsidRPr="0016712D" w:rsidRDefault="00562145">
            <w:pPr>
              <w:pStyle w:val="TableParagraph"/>
              <w:ind w:left="108" w:right="96"/>
              <w:jc w:val="both"/>
              <w:rPr>
                <w:sz w:val="20"/>
                <w:szCs w:val="20"/>
              </w:rPr>
            </w:pPr>
            <w:r w:rsidRPr="0016712D">
              <w:rPr>
                <w:b/>
                <w:sz w:val="20"/>
                <w:szCs w:val="20"/>
              </w:rPr>
              <w:t xml:space="preserve">PARÁGRAFO PRIMERO- </w:t>
            </w:r>
            <w:r w:rsidRPr="0016712D">
              <w:rPr>
                <w:sz w:val="20"/>
                <w:szCs w:val="20"/>
              </w:rPr>
              <w:t xml:space="preserve">La constitución de las pólizas no exonera al CONTRATISTA de las responsabilidades legales en relación con los riesgos asegurados </w:t>
            </w:r>
            <w:r w:rsidRPr="0016712D">
              <w:rPr>
                <w:b/>
                <w:sz w:val="20"/>
                <w:szCs w:val="20"/>
              </w:rPr>
              <w:t xml:space="preserve">PARAGRAFO SEGUNDO- </w:t>
            </w:r>
            <w:r w:rsidRPr="0016712D">
              <w:rPr>
                <w:sz w:val="20"/>
                <w:szCs w:val="20"/>
              </w:rPr>
              <w:t xml:space="preserve">Dentro de los términos establecidos en el presente contrato, ninguno de los amparos otorgados, expiran por falta de pago de la prima o por revocatoria unilateral. </w:t>
            </w:r>
            <w:r w:rsidRPr="0016712D">
              <w:rPr>
                <w:b/>
                <w:sz w:val="20"/>
                <w:szCs w:val="20"/>
              </w:rPr>
              <w:t>PARAGRAFO TERCERO</w:t>
            </w:r>
            <w:r w:rsidRPr="0016712D">
              <w:rPr>
                <w:sz w:val="20"/>
                <w:szCs w:val="20"/>
              </w:rPr>
              <w:t>- Las vigencias de los riesgos amparados deben contarse a partir de la fecha de expedición de la póliza y no a partir de la fecha de la suscripción del</w:t>
            </w:r>
          </w:p>
          <w:p w14:paraId="33C762CF" w14:textId="77777777" w:rsidR="002C0D87" w:rsidRPr="0016712D" w:rsidRDefault="00562145">
            <w:pPr>
              <w:pStyle w:val="TableParagraph"/>
              <w:spacing w:line="230" w:lineRule="atLeast"/>
              <w:ind w:left="108" w:right="102"/>
              <w:jc w:val="both"/>
              <w:rPr>
                <w:sz w:val="20"/>
                <w:szCs w:val="20"/>
              </w:rPr>
            </w:pPr>
            <w:r w:rsidRPr="0016712D">
              <w:rPr>
                <w:sz w:val="20"/>
                <w:szCs w:val="20"/>
              </w:rPr>
              <w:t>contrato,</w:t>
            </w:r>
            <w:r w:rsidRPr="0016712D">
              <w:rPr>
                <w:spacing w:val="-4"/>
                <w:sz w:val="20"/>
                <w:szCs w:val="20"/>
              </w:rPr>
              <w:t xml:space="preserve"> </w:t>
            </w:r>
            <w:r w:rsidRPr="0016712D">
              <w:rPr>
                <w:sz w:val="20"/>
                <w:szCs w:val="20"/>
              </w:rPr>
              <w:t>lo</w:t>
            </w:r>
            <w:r w:rsidRPr="0016712D">
              <w:rPr>
                <w:spacing w:val="-6"/>
                <w:sz w:val="20"/>
                <w:szCs w:val="20"/>
              </w:rPr>
              <w:t xml:space="preserve"> </w:t>
            </w:r>
            <w:r w:rsidRPr="0016712D">
              <w:rPr>
                <w:sz w:val="20"/>
                <w:szCs w:val="20"/>
              </w:rPr>
              <w:t>anterior</w:t>
            </w:r>
            <w:r w:rsidRPr="0016712D">
              <w:rPr>
                <w:spacing w:val="-5"/>
                <w:sz w:val="20"/>
                <w:szCs w:val="20"/>
              </w:rPr>
              <w:t xml:space="preserve"> </w:t>
            </w:r>
            <w:r w:rsidRPr="0016712D">
              <w:rPr>
                <w:sz w:val="20"/>
                <w:szCs w:val="20"/>
              </w:rPr>
              <w:t>con</w:t>
            </w:r>
            <w:r w:rsidRPr="0016712D">
              <w:rPr>
                <w:spacing w:val="-6"/>
                <w:sz w:val="20"/>
                <w:szCs w:val="20"/>
              </w:rPr>
              <w:t xml:space="preserve"> </w:t>
            </w:r>
            <w:r w:rsidRPr="0016712D">
              <w:rPr>
                <w:sz w:val="20"/>
                <w:szCs w:val="20"/>
              </w:rPr>
              <w:t>base</w:t>
            </w:r>
            <w:r w:rsidRPr="0016712D">
              <w:rPr>
                <w:spacing w:val="-6"/>
                <w:sz w:val="20"/>
                <w:szCs w:val="20"/>
              </w:rPr>
              <w:t xml:space="preserve"> </w:t>
            </w:r>
            <w:r w:rsidRPr="0016712D">
              <w:rPr>
                <w:sz w:val="20"/>
                <w:szCs w:val="20"/>
              </w:rPr>
              <w:t>en</w:t>
            </w:r>
            <w:r w:rsidRPr="0016712D">
              <w:rPr>
                <w:spacing w:val="-6"/>
                <w:sz w:val="20"/>
                <w:szCs w:val="20"/>
              </w:rPr>
              <w:t xml:space="preserve"> </w:t>
            </w:r>
            <w:r w:rsidRPr="0016712D">
              <w:rPr>
                <w:sz w:val="20"/>
                <w:szCs w:val="20"/>
              </w:rPr>
              <w:t>que</w:t>
            </w:r>
            <w:r w:rsidRPr="0016712D">
              <w:rPr>
                <w:spacing w:val="-3"/>
                <w:sz w:val="20"/>
                <w:szCs w:val="20"/>
              </w:rPr>
              <w:t xml:space="preserve"> </w:t>
            </w:r>
            <w:r w:rsidRPr="0016712D">
              <w:rPr>
                <w:sz w:val="20"/>
                <w:szCs w:val="20"/>
              </w:rPr>
              <w:t>la</w:t>
            </w:r>
            <w:r w:rsidRPr="0016712D">
              <w:rPr>
                <w:spacing w:val="-6"/>
                <w:sz w:val="20"/>
                <w:szCs w:val="20"/>
              </w:rPr>
              <w:t xml:space="preserve"> </w:t>
            </w:r>
            <w:r w:rsidRPr="0016712D">
              <w:rPr>
                <w:sz w:val="20"/>
                <w:szCs w:val="20"/>
              </w:rPr>
              <w:t>ejecución</w:t>
            </w:r>
            <w:r w:rsidRPr="0016712D">
              <w:rPr>
                <w:spacing w:val="-6"/>
                <w:sz w:val="20"/>
                <w:szCs w:val="20"/>
              </w:rPr>
              <w:t xml:space="preserve"> </w:t>
            </w:r>
            <w:r w:rsidRPr="0016712D">
              <w:rPr>
                <w:sz w:val="20"/>
                <w:szCs w:val="20"/>
              </w:rPr>
              <w:t>del</w:t>
            </w:r>
            <w:r w:rsidRPr="0016712D">
              <w:rPr>
                <w:spacing w:val="-6"/>
                <w:sz w:val="20"/>
                <w:szCs w:val="20"/>
              </w:rPr>
              <w:t xml:space="preserve"> </w:t>
            </w:r>
            <w:r w:rsidRPr="0016712D">
              <w:rPr>
                <w:sz w:val="20"/>
                <w:szCs w:val="20"/>
              </w:rPr>
              <w:t>contrato</w:t>
            </w:r>
            <w:r w:rsidRPr="0016712D">
              <w:rPr>
                <w:spacing w:val="-3"/>
                <w:sz w:val="20"/>
                <w:szCs w:val="20"/>
              </w:rPr>
              <w:t xml:space="preserve"> </w:t>
            </w:r>
            <w:r w:rsidRPr="0016712D">
              <w:rPr>
                <w:sz w:val="20"/>
                <w:szCs w:val="20"/>
              </w:rPr>
              <w:t>iniciará</w:t>
            </w:r>
            <w:r w:rsidRPr="0016712D">
              <w:rPr>
                <w:spacing w:val="-5"/>
                <w:sz w:val="20"/>
                <w:szCs w:val="20"/>
              </w:rPr>
              <w:t xml:space="preserve"> </w:t>
            </w:r>
            <w:r w:rsidRPr="0016712D">
              <w:rPr>
                <w:sz w:val="20"/>
                <w:szCs w:val="20"/>
              </w:rPr>
              <w:t>una</w:t>
            </w:r>
            <w:r w:rsidRPr="0016712D">
              <w:rPr>
                <w:spacing w:val="-6"/>
                <w:sz w:val="20"/>
                <w:szCs w:val="20"/>
              </w:rPr>
              <w:t xml:space="preserve"> </w:t>
            </w:r>
            <w:r w:rsidRPr="0016712D">
              <w:rPr>
                <w:sz w:val="20"/>
                <w:szCs w:val="20"/>
              </w:rPr>
              <w:t>vez se aprueben las pólizas y se suscriba el acta de inicio</w:t>
            </w:r>
            <w:r w:rsidRPr="0016712D">
              <w:rPr>
                <w:spacing w:val="-6"/>
                <w:sz w:val="20"/>
                <w:szCs w:val="20"/>
              </w:rPr>
              <w:t xml:space="preserve"> </w:t>
            </w:r>
            <w:r w:rsidRPr="0016712D">
              <w:rPr>
                <w:sz w:val="20"/>
                <w:szCs w:val="20"/>
              </w:rPr>
              <w:t>correspondiente.</w:t>
            </w:r>
          </w:p>
        </w:tc>
      </w:tr>
      <w:tr w:rsidR="002C0D87" w14:paraId="7FBFA912" w14:textId="77777777" w:rsidTr="00A46115">
        <w:trPr>
          <w:trHeight w:val="719"/>
        </w:trPr>
        <w:tc>
          <w:tcPr>
            <w:tcW w:w="592" w:type="dxa"/>
            <w:tcBorders>
              <w:bottom w:val="single" w:sz="4" w:space="0" w:color="auto"/>
            </w:tcBorders>
            <w:shd w:val="clear" w:color="auto" w:fill="DBE4F0"/>
          </w:tcPr>
          <w:p w14:paraId="74DBF35D" w14:textId="77777777" w:rsidR="002C0D87" w:rsidRDefault="002C0D87">
            <w:pPr>
              <w:pStyle w:val="TableParagraph"/>
              <w:spacing w:before="3"/>
              <w:rPr>
                <w:rFonts w:ascii="Times New Roman"/>
                <w:sz w:val="21"/>
              </w:rPr>
            </w:pPr>
          </w:p>
          <w:p w14:paraId="351430C6" w14:textId="77777777" w:rsidR="002C0D87" w:rsidRDefault="00562145">
            <w:pPr>
              <w:pStyle w:val="TableParagraph"/>
              <w:ind w:left="107"/>
              <w:rPr>
                <w:b/>
                <w:sz w:val="20"/>
              </w:rPr>
            </w:pPr>
            <w:r>
              <w:rPr>
                <w:b/>
                <w:sz w:val="20"/>
              </w:rPr>
              <w:t>20</w:t>
            </w:r>
          </w:p>
        </w:tc>
        <w:tc>
          <w:tcPr>
            <w:tcW w:w="1618" w:type="dxa"/>
            <w:tcBorders>
              <w:bottom w:val="single" w:sz="4" w:space="0" w:color="auto"/>
            </w:tcBorders>
            <w:shd w:val="clear" w:color="auto" w:fill="DBE4F0"/>
          </w:tcPr>
          <w:p w14:paraId="629FDB64" w14:textId="77777777" w:rsidR="002C0D87" w:rsidRDefault="00562145">
            <w:pPr>
              <w:pStyle w:val="TableParagraph"/>
              <w:spacing w:before="125" w:line="249" w:lineRule="auto"/>
              <w:ind w:left="105" w:right="39"/>
              <w:rPr>
                <w:b/>
                <w:sz w:val="20"/>
              </w:rPr>
            </w:pPr>
            <w:r>
              <w:rPr>
                <w:b/>
                <w:w w:val="95"/>
                <w:sz w:val="20"/>
              </w:rPr>
              <w:t xml:space="preserve">RÉGIMEN </w:t>
            </w:r>
            <w:r>
              <w:rPr>
                <w:b/>
                <w:sz w:val="20"/>
              </w:rPr>
              <w:t>LEGAL</w:t>
            </w:r>
          </w:p>
        </w:tc>
        <w:tc>
          <w:tcPr>
            <w:tcW w:w="7146" w:type="dxa"/>
            <w:gridSpan w:val="10"/>
            <w:tcBorders>
              <w:bottom w:val="single" w:sz="4" w:space="0" w:color="auto"/>
            </w:tcBorders>
          </w:tcPr>
          <w:p w14:paraId="29B085C3" w14:textId="77777777" w:rsidR="002C0D87" w:rsidRPr="0016712D" w:rsidRDefault="00562145" w:rsidP="00C674E2">
            <w:pPr>
              <w:pStyle w:val="TableParagraph"/>
              <w:spacing w:before="5" w:line="249" w:lineRule="auto"/>
              <w:ind w:left="108" w:right="84"/>
              <w:jc w:val="both"/>
              <w:rPr>
                <w:sz w:val="20"/>
                <w:szCs w:val="20"/>
              </w:rPr>
            </w:pPr>
            <w:r w:rsidRPr="0016712D">
              <w:rPr>
                <w:sz w:val="20"/>
                <w:szCs w:val="20"/>
              </w:rPr>
              <w:t>El presente contrato se regirá por la normatividad civil y comercial, salvo en lo expresamente regulado por la ley 80 de 1993, ley 1150 de 2007, decreto 1082</w:t>
            </w:r>
          </w:p>
          <w:p w14:paraId="74085C09" w14:textId="77777777" w:rsidR="002C0D87" w:rsidRPr="0016712D" w:rsidRDefault="00562145">
            <w:pPr>
              <w:pStyle w:val="TableParagraph"/>
              <w:spacing w:before="1" w:line="215" w:lineRule="exact"/>
              <w:ind w:left="108"/>
              <w:rPr>
                <w:sz w:val="20"/>
                <w:szCs w:val="20"/>
              </w:rPr>
            </w:pPr>
            <w:r w:rsidRPr="0016712D">
              <w:rPr>
                <w:sz w:val="20"/>
                <w:szCs w:val="20"/>
              </w:rPr>
              <w:t>de 2015.</w:t>
            </w:r>
          </w:p>
        </w:tc>
      </w:tr>
      <w:tr w:rsidR="002C0D87" w14:paraId="53D9F4DC" w14:textId="77777777" w:rsidTr="00A46115">
        <w:trPr>
          <w:trHeight w:val="516"/>
        </w:trPr>
        <w:tc>
          <w:tcPr>
            <w:tcW w:w="592" w:type="dxa"/>
            <w:tcBorders>
              <w:top w:val="single" w:sz="4" w:space="0" w:color="auto"/>
              <w:left w:val="single" w:sz="4" w:space="0" w:color="auto"/>
              <w:bottom w:val="single" w:sz="4" w:space="0" w:color="auto"/>
              <w:right w:val="single" w:sz="4" w:space="0" w:color="auto"/>
            </w:tcBorders>
            <w:shd w:val="clear" w:color="auto" w:fill="DBE4F0"/>
          </w:tcPr>
          <w:p w14:paraId="4C114E2B" w14:textId="77777777" w:rsidR="002C0D87" w:rsidRDefault="002C0D87">
            <w:pPr>
              <w:pStyle w:val="TableParagraph"/>
              <w:rPr>
                <w:rFonts w:ascii="Times New Roman"/>
              </w:rPr>
            </w:pPr>
          </w:p>
          <w:p w14:paraId="52602C9A" w14:textId="77777777" w:rsidR="009843F3" w:rsidRDefault="009843F3">
            <w:pPr>
              <w:pStyle w:val="TableParagraph"/>
              <w:ind w:left="107"/>
              <w:rPr>
                <w:b/>
                <w:sz w:val="20"/>
              </w:rPr>
            </w:pPr>
          </w:p>
          <w:p w14:paraId="26FD9DDC" w14:textId="1F5FF598" w:rsidR="002C0D87" w:rsidRDefault="00562145">
            <w:pPr>
              <w:pStyle w:val="TableParagraph"/>
              <w:ind w:left="107"/>
              <w:rPr>
                <w:b/>
                <w:sz w:val="20"/>
              </w:rPr>
            </w:pPr>
            <w:r>
              <w:rPr>
                <w:b/>
                <w:sz w:val="20"/>
              </w:rPr>
              <w:t>2</w:t>
            </w:r>
            <w:r w:rsidR="00C674E2">
              <w:rPr>
                <w:b/>
                <w:sz w:val="20"/>
              </w:rPr>
              <w:t>1</w:t>
            </w:r>
          </w:p>
        </w:tc>
        <w:tc>
          <w:tcPr>
            <w:tcW w:w="1618" w:type="dxa"/>
            <w:tcBorders>
              <w:top w:val="single" w:sz="4" w:space="0" w:color="auto"/>
              <w:left w:val="single" w:sz="4" w:space="0" w:color="auto"/>
              <w:bottom w:val="single" w:sz="4" w:space="0" w:color="auto"/>
              <w:right w:val="single" w:sz="4" w:space="0" w:color="auto"/>
            </w:tcBorders>
            <w:shd w:val="clear" w:color="auto" w:fill="DBE4F0"/>
          </w:tcPr>
          <w:p w14:paraId="1FD68C9C" w14:textId="77777777" w:rsidR="009843F3" w:rsidRDefault="009843F3">
            <w:pPr>
              <w:pStyle w:val="TableParagraph"/>
              <w:rPr>
                <w:rFonts w:ascii="Times New Roman"/>
                <w:sz w:val="20"/>
              </w:rPr>
            </w:pPr>
          </w:p>
          <w:p w14:paraId="04DD01FC" w14:textId="77777777" w:rsidR="009843F3" w:rsidRDefault="009843F3" w:rsidP="009843F3">
            <w:pPr>
              <w:pStyle w:val="TableParagraph"/>
              <w:spacing w:line="249" w:lineRule="auto"/>
              <w:ind w:left="113"/>
              <w:rPr>
                <w:b/>
                <w:sz w:val="20"/>
              </w:rPr>
            </w:pPr>
            <w:r>
              <w:rPr>
                <w:b/>
                <w:sz w:val="20"/>
              </w:rPr>
              <w:t xml:space="preserve">PLAN DE </w:t>
            </w:r>
            <w:r>
              <w:rPr>
                <w:b/>
                <w:w w:val="95"/>
                <w:sz w:val="20"/>
              </w:rPr>
              <w:t>GESTIÓN</w:t>
            </w:r>
          </w:p>
          <w:p w14:paraId="6A9DC93A" w14:textId="2DA1D4B3" w:rsidR="009843F3" w:rsidRDefault="009843F3" w:rsidP="009843F3">
            <w:pPr>
              <w:pStyle w:val="TableParagraph"/>
              <w:rPr>
                <w:rFonts w:ascii="Times New Roman"/>
                <w:sz w:val="20"/>
              </w:rPr>
            </w:pPr>
            <w:r>
              <w:rPr>
                <w:b/>
                <w:sz w:val="20"/>
              </w:rPr>
              <w:t>AMBIENTAL</w:t>
            </w:r>
          </w:p>
        </w:tc>
        <w:tc>
          <w:tcPr>
            <w:tcW w:w="7146" w:type="dxa"/>
            <w:gridSpan w:val="10"/>
            <w:tcBorders>
              <w:top w:val="single" w:sz="4" w:space="0" w:color="auto"/>
              <w:left w:val="single" w:sz="4" w:space="0" w:color="auto"/>
              <w:bottom w:val="single" w:sz="4" w:space="0" w:color="auto"/>
              <w:right w:val="single" w:sz="4" w:space="0" w:color="auto"/>
            </w:tcBorders>
            <w:shd w:val="clear" w:color="auto" w:fill="FFFFFF" w:themeFill="background1"/>
          </w:tcPr>
          <w:p w14:paraId="26806CAC" w14:textId="74237D39" w:rsidR="009843F3" w:rsidRPr="0016712D" w:rsidRDefault="009843F3" w:rsidP="00C674E2">
            <w:pPr>
              <w:ind w:right="84"/>
              <w:jc w:val="both"/>
              <w:rPr>
                <w:sz w:val="20"/>
                <w:szCs w:val="20"/>
                <w:lang w:val="es-CO"/>
              </w:rPr>
            </w:pPr>
            <w:r w:rsidRPr="0016712D">
              <w:rPr>
                <w:sz w:val="20"/>
                <w:szCs w:val="20"/>
                <w:lang w:val="es-CO"/>
              </w:rPr>
              <w:t>De acuerdo con la normatividad ambiental vigente (Resolución No. 1188 del 01 de septiembre de 2003), deberá presentar un plan de manejo de residuos tanto sólidos como líquidos en caso de requerirse y según las actividades a realizar; garantizando el debido manejo y disposición de los mismos desde la programación, hasta la ejecución de las actividades propias del objeto del contrato.</w:t>
            </w:r>
            <w:r w:rsidR="00C674E2">
              <w:rPr>
                <w:sz w:val="20"/>
                <w:szCs w:val="20"/>
                <w:lang w:val="es-CO"/>
              </w:rPr>
              <w:t xml:space="preserve"> </w:t>
            </w:r>
            <w:r w:rsidRPr="0016712D">
              <w:rPr>
                <w:sz w:val="20"/>
                <w:szCs w:val="20"/>
                <w:lang w:val="es-CO"/>
              </w:rPr>
              <w:t>En la Matriz de requisitos ambientales para la adquisición de bienes y servicios (F-EVSG-22) publicada en el SIGCMA, se encuentran estipulados los siguientes requisitos que debe cumplir el contratista encargado de la obra:</w:t>
            </w:r>
          </w:p>
          <w:p w14:paraId="27D5BE81" w14:textId="77777777" w:rsidR="009843F3" w:rsidRPr="0016712D" w:rsidRDefault="009843F3" w:rsidP="00C674E2">
            <w:pPr>
              <w:numPr>
                <w:ilvl w:val="0"/>
                <w:numId w:val="11"/>
              </w:numPr>
              <w:tabs>
                <w:tab w:val="left" w:pos="6864"/>
              </w:tabs>
              <w:ind w:left="485" w:right="226" w:hanging="283"/>
              <w:jc w:val="both"/>
              <w:rPr>
                <w:sz w:val="20"/>
                <w:szCs w:val="20"/>
                <w:lang w:val="es-CO"/>
              </w:rPr>
            </w:pPr>
            <w:r w:rsidRPr="0016712D">
              <w:rPr>
                <w:sz w:val="20"/>
                <w:szCs w:val="20"/>
                <w:lang w:val="es-CO"/>
              </w:rPr>
              <w:t xml:space="preserve">Todos los ítems, especificaciones constructivas, deben tener incorporados las medidas de manejo ambiental, de acuerdo con los requisitos de la normatividad colombiana y los establecidos por el Consejo Superior de la Judicatura, los cuales deben estar considerados en los </w:t>
            </w:r>
            <w:bookmarkStart w:id="1" w:name="_Int_by75ZQU1"/>
            <w:proofErr w:type="spellStart"/>
            <w:r w:rsidRPr="0016712D">
              <w:rPr>
                <w:sz w:val="20"/>
                <w:szCs w:val="20"/>
                <w:lang w:val="es-CO"/>
              </w:rPr>
              <w:t>APU´s</w:t>
            </w:r>
            <w:bookmarkEnd w:id="1"/>
            <w:proofErr w:type="spellEnd"/>
            <w:r w:rsidRPr="0016712D">
              <w:rPr>
                <w:sz w:val="20"/>
                <w:szCs w:val="20"/>
                <w:lang w:val="es-CO"/>
              </w:rPr>
              <w:t>.</w:t>
            </w:r>
          </w:p>
          <w:p w14:paraId="4DFA214C" w14:textId="77777777" w:rsidR="009843F3" w:rsidRPr="0016712D" w:rsidRDefault="009843F3" w:rsidP="00C674E2">
            <w:pPr>
              <w:numPr>
                <w:ilvl w:val="0"/>
                <w:numId w:val="11"/>
              </w:numPr>
              <w:tabs>
                <w:tab w:val="left" w:pos="6864"/>
              </w:tabs>
              <w:ind w:left="485" w:right="226"/>
              <w:jc w:val="both"/>
              <w:rPr>
                <w:sz w:val="20"/>
                <w:szCs w:val="20"/>
                <w:lang w:val="es-CO"/>
              </w:rPr>
            </w:pPr>
            <w:r w:rsidRPr="0016712D">
              <w:rPr>
                <w:sz w:val="20"/>
                <w:szCs w:val="20"/>
                <w:lang w:val="es-CO"/>
              </w:rPr>
              <w:lastRenderedPageBreak/>
              <w:t>Se debe realizar una debida separación en la fuente de los residuos sólidos generados en el proyecto y hacer la adecuada gestión, bien sean elementos reciclables, RESPEL o RAEE.</w:t>
            </w:r>
          </w:p>
          <w:p w14:paraId="0FDC3090" w14:textId="77777777" w:rsidR="009843F3" w:rsidRPr="0016712D" w:rsidRDefault="009843F3" w:rsidP="00C674E2">
            <w:pPr>
              <w:numPr>
                <w:ilvl w:val="0"/>
                <w:numId w:val="11"/>
              </w:numPr>
              <w:tabs>
                <w:tab w:val="left" w:pos="6864"/>
              </w:tabs>
              <w:ind w:left="485" w:right="226"/>
              <w:jc w:val="both"/>
              <w:rPr>
                <w:sz w:val="20"/>
                <w:szCs w:val="20"/>
                <w:lang w:val="es-CO"/>
              </w:rPr>
            </w:pPr>
            <w:r w:rsidRPr="0016712D">
              <w:rPr>
                <w:sz w:val="20"/>
                <w:szCs w:val="20"/>
                <w:lang w:val="es-CO"/>
              </w:rPr>
              <w:t>En las actividades de desmonte y demolición de estructuras, hacer este proceso de manera selectiva para poder aprovechar aquellos RCD en el proyecto mismo o por terceros. Incluir los requisitos para el transporte, almacenamiento y disposición final de RCD, que se encuentra en el presente documento.</w:t>
            </w:r>
          </w:p>
          <w:p w14:paraId="0D3FB086" w14:textId="77777777" w:rsidR="009843F3" w:rsidRPr="0016712D" w:rsidRDefault="009843F3" w:rsidP="00C674E2">
            <w:pPr>
              <w:numPr>
                <w:ilvl w:val="0"/>
                <w:numId w:val="11"/>
              </w:numPr>
              <w:tabs>
                <w:tab w:val="left" w:pos="6864"/>
              </w:tabs>
              <w:ind w:left="485" w:right="226"/>
              <w:jc w:val="both"/>
              <w:rPr>
                <w:sz w:val="20"/>
                <w:szCs w:val="20"/>
                <w:lang w:val="es-CO"/>
              </w:rPr>
            </w:pPr>
            <w:r w:rsidRPr="0016712D">
              <w:rPr>
                <w:sz w:val="20"/>
                <w:szCs w:val="20"/>
                <w:lang w:val="es-CO"/>
              </w:rPr>
              <w:t>Implementar medidas de manejo y control del material particulado y de las demás emisiones, incluyendo de ruido. Obtener los permisos, especialmente en caso de programación de trabajos nocturnos.</w:t>
            </w:r>
          </w:p>
          <w:p w14:paraId="5F63BE99" w14:textId="77777777" w:rsidR="009843F3" w:rsidRPr="0016712D" w:rsidRDefault="009843F3" w:rsidP="00C674E2">
            <w:pPr>
              <w:numPr>
                <w:ilvl w:val="0"/>
                <w:numId w:val="11"/>
              </w:numPr>
              <w:tabs>
                <w:tab w:val="left" w:pos="6864"/>
              </w:tabs>
              <w:ind w:left="485" w:right="226"/>
              <w:jc w:val="both"/>
              <w:rPr>
                <w:sz w:val="20"/>
                <w:szCs w:val="20"/>
                <w:lang w:val="es-CO"/>
              </w:rPr>
            </w:pPr>
            <w:r w:rsidRPr="0016712D">
              <w:rPr>
                <w:sz w:val="20"/>
                <w:szCs w:val="20"/>
                <w:lang w:val="es-CO"/>
              </w:rPr>
              <w:t>Obtener los demás permisos y autorizaciones ante entidad correspondiente y/o autoridad ambiental competente, cuando haya lugar, teniendo en cuenta las intervenciones que se vayan a realizar.</w:t>
            </w:r>
          </w:p>
          <w:p w14:paraId="1093DD16" w14:textId="77777777" w:rsidR="009843F3" w:rsidRPr="0016712D" w:rsidRDefault="009843F3" w:rsidP="00C674E2">
            <w:pPr>
              <w:numPr>
                <w:ilvl w:val="0"/>
                <w:numId w:val="11"/>
              </w:numPr>
              <w:tabs>
                <w:tab w:val="left" w:pos="6864"/>
              </w:tabs>
              <w:ind w:left="485" w:right="226"/>
              <w:jc w:val="both"/>
              <w:rPr>
                <w:sz w:val="20"/>
                <w:szCs w:val="20"/>
                <w:lang w:val="es-CO"/>
              </w:rPr>
            </w:pPr>
            <w:r w:rsidRPr="0016712D">
              <w:rPr>
                <w:sz w:val="20"/>
                <w:szCs w:val="20"/>
                <w:lang w:val="es-CO"/>
              </w:rPr>
              <w:t>Adoptar e implementar los requisitos establecidos en la Guía para la Elaboración e Implementación del Plan de Gestión Ambiental y Social (PGAS) para Proyectos de la Unidad de Infraestructura Física - UIF.</w:t>
            </w:r>
          </w:p>
          <w:p w14:paraId="13953EE1" w14:textId="77777777" w:rsidR="009843F3" w:rsidRPr="0016712D" w:rsidRDefault="009843F3" w:rsidP="00C674E2">
            <w:pPr>
              <w:numPr>
                <w:ilvl w:val="0"/>
                <w:numId w:val="11"/>
              </w:numPr>
              <w:tabs>
                <w:tab w:val="left" w:pos="6864"/>
              </w:tabs>
              <w:ind w:left="485" w:right="226"/>
              <w:jc w:val="both"/>
              <w:rPr>
                <w:sz w:val="20"/>
                <w:szCs w:val="20"/>
                <w:lang w:val="es-CO"/>
              </w:rPr>
            </w:pPr>
            <w:r w:rsidRPr="0016712D">
              <w:rPr>
                <w:sz w:val="20"/>
                <w:szCs w:val="20"/>
                <w:lang w:val="es-CO"/>
              </w:rPr>
              <w:t>En el desarrollo de actividades en las instalaciones de la Rama Judicial, deberán realizar la adopción e implementación del Plan de Gestión Ambiental de la Rama Judicial adoptado por el acuerdo PSAA14- 10160 de junio de 2014.</w:t>
            </w:r>
          </w:p>
          <w:p w14:paraId="5F9A05D1" w14:textId="77777777" w:rsidR="009843F3" w:rsidRPr="0016712D" w:rsidRDefault="009843F3" w:rsidP="00C674E2">
            <w:pPr>
              <w:tabs>
                <w:tab w:val="left" w:pos="6864"/>
              </w:tabs>
              <w:ind w:right="226"/>
              <w:jc w:val="both"/>
              <w:rPr>
                <w:sz w:val="20"/>
                <w:szCs w:val="20"/>
                <w:lang w:val="es-CO"/>
              </w:rPr>
            </w:pPr>
            <w:r w:rsidRPr="0016712D">
              <w:rPr>
                <w:sz w:val="20"/>
                <w:szCs w:val="20"/>
                <w:lang w:val="es-CO"/>
              </w:rPr>
              <w:t>Para el manejo de los residuos de construcción y demolición:</w:t>
            </w:r>
          </w:p>
          <w:p w14:paraId="32DE1917" w14:textId="77777777" w:rsidR="009843F3" w:rsidRPr="0016712D" w:rsidRDefault="009843F3" w:rsidP="00C674E2">
            <w:pPr>
              <w:numPr>
                <w:ilvl w:val="0"/>
                <w:numId w:val="10"/>
              </w:numPr>
              <w:tabs>
                <w:tab w:val="left" w:pos="6864"/>
              </w:tabs>
              <w:ind w:left="485" w:right="226"/>
              <w:jc w:val="both"/>
              <w:rPr>
                <w:sz w:val="20"/>
                <w:szCs w:val="20"/>
                <w:lang w:val="es-CO"/>
              </w:rPr>
            </w:pPr>
            <w:r w:rsidRPr="0016712D">
              <w:rPr>
                <w:sz w:val="20"/>
                <w:szCs w:val="20"/>
                <w:lang w:val="es-CO"/>
              </w:rPr>
              <w:t>Copia de la inscripción realizada ante la autoridad ambiental competente como gestores de RCD.</w:t>
            </w:r>
          </w:p>
          <w:p w14:paraId="0D754BFE" w14:textId="77777777" w:rsidR="009843F3" w:rsidRPr="0016712D" w:rsidRDefault="009843F3" w:rsidP="00C674E2">
            <w:pPr>
              <w:numPr>
                <w:ilvl w:val="0"/>
                <w:numId w:val="10"/>
              </w:numPr>
              <w:tabs>
                <w:tab w:val="left" w:pos="6864"/>
              </w:tabs>
              <w:ind w:left="485" w:right="226"/>
              <w:jc w:val="both"/>
              <w:rPr>
                <w:sz w:val="20"/>
                <w:szCs w:val="20"/>
                <w:lang w:val="es-CO"/>
              </w:rPr>
            </w:pPr>
            <w:r w:rsidRPr="0016712D">
              <w:rPr>
                <w:sz w:val="20"/>
                <w:szCs w:val="20"/>
                <w:lang w:val="es-CO"/>
              </w:rPr>
              <w:t>Copia de la autorización o licencia para puntos limpios, plantas de aprovechamiento y/o sitio de disposición final de RCD, según aplique.</w:t>
            </w:r>
          </w:p>
          <w:p w14:paraId="67F1116F" w14:textId="77777777" w:rsidR="009843F3" w:rsidRPr="0016712D" w:rsidRDefault="009843F3" w:rsidP="00C674E2">
            <w:pPr>
              <w:numPr>
                <w:ilvl w:val="0"/>
                <w:numId w:val="10"/>
              </w:numPr>
              <w:tabs>
                <w:tab w:val="left" w:pos="6864"/>
              </w:tabs>
              <w:ind w:left="485" w:right="226"/>
              <w:jc w:val="both"/>
              <w:rPr>
                <w:sz w:val="20"/>
                <w:szCs w:val="20"/>
                <w:lang w:val="es-CO"/>
              </w:rPr>
            </w:pPr>
            <w:r w:rsidRPr="0016712D">
              <w:rPr>
                <w:sz w:val="20"/>
                <w:szCs w:val="20"/>
                <w:lang w:val="es-CO"/>
              </w:rPr>
              <w:t>Copia del plan de emergencias y contingencias.</w:t>
            </w:r>
          </w:p>
          <w:p w14:paraId="2636B813" w14:textId="77777777" w:rsidR="009843F3" w:rsidRPr="0016712D" w:rsidRDefault="009843F3" w:rsidP="00C674E2">
            <w:pPr>
              <w:numPr>
                <w:ilvl w:val="0"/>
                <w:numId w:val="10"/>
              </w:numPr>
              <w:tabs>
                <w:tab w:val="left" w:pos="6864"/>
              </w:tabs>
              <w:ind w:left="485" w:right="226"/>
              <w:jc w:val="both"/>
              <w:rPr>
                <w:sz w:val="20"/>
                <w:szCs w:val="20"/>
                <w:lang w:val="es-CO"/>
              </w:rPr>
            </w:pPr>
            <w:r w:rsidRPr="0016712D">
              <w:rPr>
                <w:sz w:val="20"/>
                <w:szCs w:val="20"/>
                <w:lang w:val="es-CO"/>
              </w:rPr>
              <w:t>Solicitar los requisitos para el transporte.</w:t>
            </w:r>
          </w:p>
          <w:p w14:paraId="423DB1C7" w14:textId="264FE9F6" w:rsidR="002C0D87" w:rsidRPr="0016712D" w:rsidRDefault="009843F3" w:rsidP="00C674E2">
            <w:pPr>
              <w:numPr>
                <w:ilvl w:val="0"/>
                <w:numId w:val="10"/>
              </w:numPr>
              <w:tabs>
                <w:tab w:val="left" w:pos="6864"/>
              </w:tabs>
              <w:ind w:left="485" w:right="226"/>
              <w:jc w:val="both"/>
              <w:rPr>
                <w:sz w:val="20"/>
                <w:szCs w:val="20"/>
              </w:rPr>
            </w:pPr>
            <w:r w:rsidRPr="0016712D">
              <w:rPr>
                <w:sz w:val="20"/>
                <w:szCs w:val="20"/>
                <w:lang w:val="es-CO"/>
              </w:rPr>
              <w:t>Entrega del manifiesto o constancia de entrega de los RCD entregados. La cual debe contener como mínimo los datos del generador, datos del gestor, la cantidad de residuos, el destino de los residuos y el tratamiento a realizar.</w:t>
            </w:r>
            <w:r w:rsidR="00C674E2">
              <w:rPr>
                <w:sz w:val="20"/>
                <w:szCs w:val="20"/>
                <w:lang w:val="es-CO"/>
              </w:rPr>
              <w:t xml:space="preserve"> </w:t>
            </w:r>
          </w:p>
        </w:tc>
      </w:tr>
      <w:tr w:rsidR="002C0D87" w14:paraId="52D10DC0" w14:textId="77777777" w:rsidTr="0064003E">
        <w:trPr>
          <w:trHeight w:val="1974"/>
        </w:trPr>
        <w:tc>
          <w:tcPr>
            <w:tcW w:w="592" w:type="dxa"/>
            <w:shd w:val="clear" w:color="auto" w:fill="DBE4F0"/>
          </w:tcPr>
          <w:p w14:paraId="11362EC9" w14:textId="77777777" w:rsidR="002C0D87" w:rsidRDefault="002C0D87">
            <w:pPr>
              <w:pStyle w:val="TableParagraph"/>
              <w:rPr>
                <w:rFonts w:ascii="Times New Roman"/>
              </w:rPr>
            </w:pPr>
          </w:p>
          <w:p w14:paraId="66AD924F" w14:textId="77777777" w:rsidR="002C0D87" w:rsidRDefault="002C0D87">
            <w:pPr>
              <w:pStyle w:val="TableParagraph"/>
              <w:rPr>
                <w:rFonts w:ascii="Times New Roman"/>
              </w:rPr>
            </w:pPr>
          </w:p>
          <w:p w14:paraId="2BD2D0DE" w14:textId="77777777" w:rsidR="002C0D87" w:rsidRDefault="002C0D87">
            <w:pPr>
              <w:pStyle w:val="TableParagraph"/>
              <w:rPr>
                <w:rFonts w:ascii="Times New Roman"/>
              </w:rPr>
            </w:pPr>
          </w:p>
          <w:p w14:paraId="51A3AB44" w14:textId="77777777" w:rsidR="002C0D87" w:rsidRDefault="002C0D87">
            <w:pPr>
              <w:pStyle w:val="TableParagraph"/>
              <w:spacing w:before="5"/>
              <w:rPr>
                <w:rFonts w:ascii="Times New Roman"/>
              </w:rPr>
            </w:pPr>
          </w:p>
          <w:p w14:paraId="0EEE28A5" w14:textId="00F4A69D" w:rsidR="002C0D87" w:rsidRDefault="00562145">
            <w:pPr>
              <w:pStyle w:val="TableParagraph"/>
              <w:spacing w:before="1"/>
              <w:ind w:left="107"/>
              <w:rPr>
                <w:b/>
                <w:sz w:val="20"/>
              </w:rPr>
            </w:pPr>
            <w:r>
              <w:rPr>
                <w:b/>
                <w:sz w:val="20"/>
              </w:rPr>
              <w:t>2</w:t>
            </w:r>
            <w:r w:rsidR="00C674E2">
              <w:rPr>
                <w:b/>
                <w:sz w:val="20"/>
              </w:rPr>
              <w:t>2</w:t>
            </w:r>
          </w:p>
        </w:tc>
        <w:tc>
          <w:tcPr>
            <w:tcW w:w="1618" w:type="dxa"/>
            <w:shd w:val="clear" w:color="auto" w:fill="DBE4F0"/>
          </w:tcPr>
          <w:p w14:paraId="619A0CB8" w14:textId="77777777" w:rsidR="002C0D87" w:rsidRDefault="002C0D87">
            <w:pPr>
              <w:pStyle w:val="TableParagraph"/>
              <w:spacing w:before="10"/>
              <w:rPr>
                <w:rFonts w:ascii="Times New Roman"/>
                <w:sz w:val="25"/>
              </w:rPr>
            </w:pPr>
          </w:p>
          <w:p w14:paraId="6DE6D352" w14:textId="77777777" w:rsidR="002C0D87" w:rsidRDefault="00562145">
            <w:pPr>
              <w:pStyle w:val="TableParagraph"/>
              <w:spacing w:line="249" w:lineRule="auto"/>
              <w:ind w:left="105" w:right="97"/>
              <w:rPr>
                <w:b/>
                <w:sz w:val="20"/>
              </w:rPr>
            </w:pPr>
            <w:r>
              <w:rPr>
                <w:b/>
                <w:sz w:val="20"/>
              </w:rPr>
              <w:t xml:space="preserve">CONDICIONES DEL PROCESO DE SEGURIDAD </w:t>
            </w:r>
            <w:r>
              <w:rPr>
                <w:b/>
                <w:spacing w:val="-15"/>
                <w:sz w:val="20"/>
              </w:rPr>
              <w:t xml:space="preserve">Y </w:t>
            </w:r>
            <w:r>
              <w:rPr>
                <w:b/>
                <w:sz w:val="20"/>
              </w:rPr>
              <w:t>SALUD OCUPACIONA L</w:t>
            </w:r>
          </w:p>
        </w:tc>
        <w:tc>
          <w:tcPr>
            <w:tcW w:w="7146" w:type="dxa"/>
            <w:gridSpan w:val="10"/>
          </w:tcPr>
          <w:p w14:paraId="4B45E0E2" w14:textId="77777777" w:rsidR="002C0D87" w:rsidRPr="0016712D" w:rsidRDefault="00562145">
            <w:pPr>
              <w:pStyle w:val="TableParagraph"/>
              <w:ind w:left="108" w:right="94"/>
              <w:jc w:val="both"/>
              <w:rPr>
                <w:sz w:val="20"/>
                <w:szCs w:val="20"/>
              </w:rPr>
            </w:pPr>
            <w:r w:rsidRPr="0016712D">
              <w:rPr>
                <w:sz w:val="20"/>
                <w:szCs w:val="20"/>
              </w:rPr>
              <w:t>Se hace extensiva la política en materia de salud ocupacional determinado</w:t>
            </w:r>
            <w:r w:rsidRPr="0016712D">
              <w:rPr>
                <w:spacing w:val="-15"/>
                <w:sz w:val="20"/>
                <w:szCs w:val="20"/>
              </w:rPr>
              <w:t xml:space="preserve"> </w:t>
            </w:r>
            <w:r w:rsidRPr="0016712D">
              <w:rPr>
                <w:sz w:val="20"/>
                <w:szCs w:val="20"/>
              </w:rPr>
              <w:t>por</w:t>
            </w:r>
            <w:r w:rsidRPr="0016712D">
              <w:rPr>
                <w:spacing w:val="-13"/>
                <w:sz w:val="20"/>
                <w:szCs w:val="20"/>
              </w:rPr>
              <w:t xml:space="preserve"> </w:t>
            </w:r>
            <w:r w:rsidRPr="0016712D">
              <w:rPr>
                <w:sz w:val="20"/>
                <w:szCs w:val="20"/>
              </w:rPr>
              <w:t>la</w:t>
            </w:r>
            <w:r w:rsidRPr="0016712D">
              <w:rPr>
                <w:spacing w:val="-16"/>
                <w:sz w:val="20"/>
                <w:szCs w:val="20"/>
              </w:rPr>
              <w:t xml:space="preserve"> </w:t>
            </w:r>
            <w:r w:rsidRPr="0016712D">
              <w:rPr>
                <w:sz w:val="20"/>
                <w:szCs w:val="20"/>
              </w:rPr>
              <w:t>Honorable</w:t>
            </w:r>
            <w:r w:rsidRPr="0016712D">
              <w:rPr>
                <w:spacing w:val="-14"/>
                <w:sz w:val="20"/>
                <w:szCs w:val="20"/>
              </w:rPr>
              <w:t xml:space="preserve"> </w:t>
            </w:r>
            <w:r w:rsidRPr="0016712D">
              <w:rPr>
                <w:sz w:val="20"/>
                <w:szCs w:val="20"/>
              </w:rPr>
              <w:t>Sala</w:t>
            </w:r>
            <w:r w:rsidRPr="0016712D">
              <w:rPr>
                <w:spacing w:val="-13"/>
                <w:sz w:val="20"/>
                <w:szCs w:val="20"/>
              </w:rPr>
              <w:t xml:space="preserve"> </w:t>
            </w:r>
            <w:r w:rsidRPr="0016712D">
              <w:rPr>
                <w:sz w:val="20"/>
                <w:szCs w:val="20"/>
              </w:rPr>
              <w:t>Administrativa</w:t>
            </w:r>
            <w:r w:rsidRPr="0016712D">
              <w:rPr>
                <w:spacing w:val="-17"/>
                <w:sz w:val="20"/>
                <w:szCs w:val="20"/>
              </w:rPr>
              <w:t xml:space="preserve"> </w:t>
            </w:r>
            <w:r w:rsidRPr="0016712D">
              <w:rPr>
                <w:sz w:val="20"/>
                <w:szCs w:val="20"/>
              </w:rPr>
              <w:t>del</w:t>
            </w:r>
            <w:r w:rsidRPr="0016712D">
              <w:rPr>
                <w:spacing w:val="-14"/>
                <w:sz w:val="20"/>
                <w:szCs w:val="20"/>
              </w:rPr>
              <w:t xml:space="preserve"> </w:t>
            </w:r>
            <w:r w:rsidRPr="0016712D">
              <w:rPr>
                <w:sz w:val="20"/>
                <w:szCs w:val="20"/>
              </w:rPr>
              <w:t>Consejo</w:t>
            </w:r>
            <w:r w:rsidRPr="0016712D">
              <w:rPr>
                <w:spacing w:val="-13"/>
                <w:sz w:val="20"/>
                <w:szCs w:val="20"/>
              </w:rPr>
              <w:t xml:space="preserve"> </w:t>
            </w:r>
            <w:r w:rsidRPr="0016712D">
              <w:rPr>
                <w:sz w:val="20"/>
                <w:szCs w:val="20"/>
              </w:rPr>
              <w:t>Superior de la Judicatura en el acuerdo 2333 de 2004, bajo la manifestación expresa de velar por la seguridad y calidad de vida de los y las servidores judiciales y la comunidad en general. De igual manera se hace extensiva la política de implementación del Sistema Integrado de Gestión de la Calidad NTC GP 1000-2009, en especial en lo relacionado con el numeral 7.4 de la norma</w:t>
            </w:r>
            <w:r w:rsidRPr="0016712D">
              <w:rPr>
                <w:spacing w:val="-7"/>
                <w:sz w:val="20"/>
                <w:szCs w:val="20"/>
              </w:rPr>
              <w:t xml:space="preserve"> </w:t>
            </w:r>
            <w:r w:rsidRPr="0016712D">
              <w:rPr>
                <w:sz w:val="20"/>
                <w:szCs w:val="20"/>
              </w:rPr>
              <w:t>indicada.</w:t>
            </w:r>
          </w:p>
        </w:tc>
      </w:tr>
    </w:tbl>
    <w:tbl>
      <w:tblPr>
        <w:tblStyle w:val="TableNormal1"/>
        <w:tblW w:w="935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1559"/>
        <w:gridCol w:w="7230"/>
      </w:tblGrid>
      <w:tr w:rsidR="00907F28" w14:paraId="0AC51C4A" w14:textId="77777777" w:rsidTr="00907F28">
        <w:trPr>
          <w:trHeight w:val="839"/>
        </w:trPr>
        <w:tc>
          <w:tcPr>
            <w:tcW w:w="567" w:type="dxa"/>
            <w:shd w:val="clear" w:color="auto" w:fill="DBE4F0"/>
          </w:tcPr>
          <w:p w14:paraId="645C3FE8" w14:textId="77777777" w:rsidR="00907F28" w:rsidRDefault="00907F28" w:rsidP="00086614">
            <w:pPr>
              <w:pStyle w:val="TableParagraph"/>
              <w:spacing w:before="1"/>
              <w:rPr>
                <w:rFonts w:ascii="Times New Roman"/>
                <w:sz w:val="21"/>
              </w:rPr>
            </w:pPr>
          </w:p>
          <w:p w14:paraId="420C9FC4" w14:textId="12DA00A0" w:rsidR="00907F28" w:rsidRDefault="00907F28" w:rsidP="00086614">
            <w:pPr>
              <w:pStyle w:val="TableParagraph"/>
              <w:ind w:left="141"/>
              <w:rPr>
                <w:b/>
                <w:sz w:val="20"/>
              </w:rPr>
            </w:pPr>
            <w:r>
              <w:rPr>
                <w:b/>
                <w:sz w:val="20"/>
              </w:rPr>
              <w:t>2</w:t>
            </w:r>
            <w:r w:rsidR="00C674E2">
              <w:rPr>
                <w:b/>
                <w:sz w:val="20"/>
              </w:rPr>
              <w:t>3</w:t>
            </w:r>
          </w:p>
        </w:tc>
        <w:tc>
          <w:tcPr>
            <w:tcW w:w="1559" w:type="dxa"/>
            <w:shd w:val="clear" w:color="auto" w:fill="DBE4F0"/>
          </w:tcPr>
          <w:p w14:paraId="7959FF09" w14:textId="77777777" w:rsidR="00907F28" w:rsidRDefault="00907F28" w:rsidP="00086614">
            <w:pPr>
              <w:pStyle w:val="TableParagraph"/>
              <w:spacing w:before="23" w:line="278" w:lineRule="auto"/>
              <w:ind w:left="105" w:right="209"/>
              <w:rPr>
                <w:b/>
                <w:sz w:val="18"/>
              </w:rPr>
            </w:pPr>
            <w:r>
              <w:rPr>
                <w:b/>
                <w:spacing w:val="-1"/>
                <w:sz w:val="18"/>
              </w:rPr>
              <w:t>PERFECCIONAMI</w:t>
            </w:r>
            <w:r>
              <w:rPr>
                <w:b/>
                <w:spacing w:val="-47"/>
                <w:sz w:val="18"/>
              </w:rPr>
              <w:t xml:space="preserve"> </w:t>
            </w:r>
            <w:r>
              <w:rPr>
                <w:b/>
                <w:sz w:val="18"/>
              </w:rPr>
              <w:t>ENTO Y</w:t>
            </w:r>
            <w:r>
              <w:rPr>
                <w:b/>
                <w:spacing w:val="1"/>
                <w:sz w:val="18"/>
              </w:rPr>
              <w:t xml:space="preserve"> </w:t>
            </w:r>
            <w:r>
              <w:rPr>
                <w:b/>
                <w:sz w:val="18"/>
              </w:rPr>
              <w:t>EJECUCIÓN</w:t>
            </w:r>
          </w:p>
        </w:tc>
        <w:tc>
          <w:tcPr>
            <w:tcW w:w="7230" w:type="dxa"/>
          </w:tcPr>
          <w:p w14:paraId="0C99FE80" w14:textId="77777777" w:rsidR="00907F28" w:rsidRDefault="00907F28" w:rsidP="00086614">
            <w:pPr>
              <w:pStyle w:val="TableParagraph"/>
              <w:spacing w:before="125" w:line="249" w:lineRule="auto"/>
              <w:ind w:left="106" w:right="107"/>
              <w:rPr>
                <w:sz w:val="20"/>
              </w:rPr>
            </w:pPr>
            <w:r>
              <w:rPr>
                <w:sz w:val="20"/>
              </w:rPr>
              <w:t>El</w:t>
            </w:r>
            <w:r>
              <w:rPr>
                <w:spacing w:val="52"/>
                <w:sz w:val="20"/>
              </w:rPr>
              <w:t xml:space="preserve"> </w:t>
            </w:r>
            <w:r>
              <w:rPr>
                <w:sz w:val="20"/>
              </w:rPr>
              <w:t>presente</w:t>
            </w:r>
            <w:r>
              <w:rPr>
                <w:spacing w:val="51"/>
                <w:sz w:val="20"/>
              </w:rPr>
              <w:t xml:space="preserve"> </w:t>
            </w:r>
            <w:r>
              <w:rPr>
                <w:sz w:val="20"/>
              </w:rPr>
              <w:t>contrato</w:t>
            </w:r>
            <w:r>
              <w:rPr>
                <w:spacing w:val="50"/>
                <w:sz w:val="20"/>
              </w:rPr>
              <w:t xml:space="preserve"> </w:t>
            </w:r>
            <w:r>
              <w:rPr>
                <w:sz w:val="20"/>
              </w:rPr>
              <w:t>requiere</w:t>
            </w:r>
            <w:r>
              <w:rPr>
                <w:spacing w:val="50"/>
                <w:sz w:val="20"/>
              </w:rPr>
              <w:t xml:space="preserve"> </w:t>
            </w:r>
            <w:r>
              <w:rPr>
                <w:sz w:val="20"/>
              </w:rPr>
              <w:t>para</w:t>
            </w:r>
            <w:r>
              <w:rPr>
                <w:spacing w:val="51"/>
                <w:sz w:val="20"/>
              </w:rPr>
              <w:t xml:space="preserve"> </w:t>
            </w:r>
            <w:r>
              <w:rPr>
                <w:sz w:val="20"/>
              </w:rPr>
              <w:t>su</w:t>
            </w:r>
            <w:r>
              <w:rPr>
                <w:spacing w:val="53"/>
                <w:sz w:val="20"/>
              </w:rPr>
              <w:t xml:space="preserve"> </w:t>
            </w:r>
            <w:r>
              <w:rPr>
                <w:sz w:val="20"/>
              </w:rPr>
              <w:t>perfeccionamiento</w:t>
            </w:r>
            <w:r>
              <w:rPr>
                <w:spacing w:val="50"/>
                <w:sz w:val="20"/>
              </w:rPr>
              <w:t xml:space="preserve"> </w:t>
            </w:r>
            <w:r>
              <w:rPr>
                <w:sz w:val="20"/>
              </w:rPr>
              <w:t>de</w:t>
            </w:r>
            <w:r>
              <w:rPr>
                <w:spacing w:val="53"/>
                <w:sz w:val="20"/>
              </w:rPr>
              <w:t xml:space="preserve"> </w:t>
            </w:r>
            <w:r>
              <w:rPr>
                <w:sz w:val="20"/>
              </w:rPr>
              <w:t>la</w:t>
            </w:r>
            <w:r>
              <w:rPr>
                <w:spacing w:val="51"/>
                <w:sz w:val="20"/>
              </w:rPr>
              <w:t xml:space="preserve"> </w:t>
            </w:r>
            <w:r>
              <w:rPr>
                <w:sz w:val="20"/>
              </w:rPr>
              <w:t>firma</w:t>
            </w:r>
            <w:r>
              <w:rPr>
                <w:spacing w:val="50"/>
                <w:sz w:val="20"/>
              </w:rPr>
              <w:t xml:space="preserve"> </w:t>
            </w:r>
            <w:r>
              <w:rPr>
                <w:sz w:val="20"/>
              </w:rPr>
              <w:t>de</w:t>
            </w:r>
            <w:r>
              <w:rPr>
                <w:spacing w:val="50"/>
                <w:sz w:val="20"/>
              </w:rPr>
              <w:t xml:space="preserve"> </w:t>
            </w:r>
            <w:r>
              <w:rPr>
                <w:sz w:val="20"/>
              </w:rPr>
              <w:t>las</w:t>
            </w:r>
            <w:r>
              <w:rPr>
                <w:spacing w:val="-53"/>
                <w:sz w:val="20"/>
              </w:rPr>
              <w:t xml:space="preserve"> </w:t>
            </w:r>
            <w:r>
              <w:rPr>
                <w:sz w:val="20"/>
              </w:rPr>
              <w:t>partes-</w:t>
            </w:r>
            <w:r>
              <w:rPr>
                <w:spacing w:val="1"/>
                <w:sz w:val="20"/>
              </w:rPr>
              <w:t xml:space="preserve"> </w:t>
            </w:r>
            <w:r>
              <w:rPr>
                <w:sz w:val="20"/>
              </w:rPr>
              <w:t>y</w:t>
            </w:r>
            <w:r>
              <w:rPr>
                <w:spacing w:val="-3"/>
                <w:sz w:val="20"/>
              </w:rPr>
              <w:t xml:space="preserve"> </w:t>
            </w:r>
            <w:r>
              <w:rPr>
                <w:sz w:val="20"/>
              </w:rPr>
              <w:t>para</w:t>
            </w:r>
            <w:r>
              <w:rPr>
                <w:spacing w:val="-1"/>
                <w:sz w:val="20"/>
              </w:rPr>
              <w:t xml:space="preserve"> </w:t>
            </w:r>
            <w:r>
              <w:rPr>
                <w:sz w:val="20"/>
              </w:rPr>
              <w:t>su ejecución</w:t>
            </w:r>
            <w:r>
              <w:rPr>
                <w:spacing w:val="1"/>
                <w:sz w:val="20"/>
              </w:rPr>
              <w:t xml:space="preserve"> </w:t>
            </w:r>
            <w:r>
              <w:rPr>
                <w:sz w:val="20"/>
              </w:rPr>
              <w:t>el</w:t>
            </w:r>
            <w:r>
              <w:rPr>
                <w:spacing w:val="-3"/>
                <w:sz w:val="20"/>
              </w:rPr>
              <w:t xml:space="preserve"> </w:t>
            </w:r>
            <w:r>
              <w:rPr>
                <w:sz w:val="20"/>
              </w:rPr>
              <w:t>respectivo</w:t>
            </w:r>
            <w:r>
              <w:rPr>
                <w:spacing w:val="-2"/>
                <w:sz w:val="20"/>
              </w:rPr>
              <w:t xml:space="preserve"> </w:t>
            </w:r>
            <w:r>
              <w:rPr>
                <w:sz w:val="20"/>
              </w:rPr>
              <w:t>registro</w:t>
            </w:r>
            <w:r>
              <w:rPr>
                <w:spacing w:val="1"/>
                <w:sz w:val="20"/>
              </w:rPr>
              <w:t xml:space="preserve"> </w:t>
            </w:r>
            <w:r>
              <w:rPr>
                <w:sz w:val="20"/>
              </w:rPr>
              <w:t>presupuestal.</w:t>
            </w:r>
          </w:p>
        </w:tc>
      </w:tr>
      <w:tr w:rsidR="00907F28" w14:paraId="7E03C9E6" w14:textId="77777777" w:rsidTr="00907F28">
        <w:trPr>
          <w:trHeight w:val="8071"/>
        </w:trPr>
        <w:tc>
          <w:tcPr>
            <w:tcW w:w="9356" w:type="dxa"/>
            <w:gridSpan w:val="3"/>
          </w:tcPr>
          <w:p w14:paraId="46DB07AB" w14:textId="77777777" w:rsidR="00907F28" w:rsidRDefault="00907F28" w:rsidP="00086614">
            <w:pPr>
              <w:pStyle w:val="TableParagraph"/>
              <w:spacing w:before="10"/>
              <w:rPr>
                <w:rFonts w:ascii="Times New Roman"/>
                <w:sz w:val="31"/>
              </w:rPr>
            </w:pPr>
          </w:p>
          <w:p w14:paraId="5BC1FB38" w14:textId="77777777" w:rsidR="00907F28" w:rsidRDefault="00907F28" w:rsidP="00086614">
            <w:pPr>
              <w:pStyle w:val="TableParagraph"/>
              <w:spacing w:before="1"/>
              <w:ind w:left="107"/>
              <w:rPr>
                <w:sz w:val="20"/>
              </w:rPr>
            </w:pPr>
            <w:r>
              <w:rPr>
                <w:sz w:val="20"/>
              </w:rPr>
              <w:t>FIRMAS</w:t>
            </w:r>
          </w:p>
          <w:p w14:paraId="3BCF73DA" w14:textId="77777777" w:rsidR="00907F28" w:rsidRDefault="00907F28" w:rsidP="00086614">
            <w:pPr>
              <w:pStyle w:val="TableParagraph"/>
              <w:spacing w:before="7"/>
              <w:rPr>
                <w:rFonts w:ascii="Times New Roman"/>
                <w:sz w:val="27"/>
              </w:rPr>
            </w:pPr>
          </w:p>
          <w:p w14:paraId="209C4A3D" w14:textId="77777777" w:rsidR="00907F28" w:rsidRDefault="00907F28" w:rsidP="00086614">
            <w:pPr>
              <w:pStyle w:val="TableParagraph"/>
              <w:ind w:left="199"/>
              <w:rPr>
                <w:rFonts w:ascii="Times New Roman"/>
                <w:sz w:val="20"/>
              </w:rPr>
            </w:pPr>
            <w:r>
              <w:rPr>
                <w:rFonts w:ascii="Times New Roman"/>
                <w:noProof/>
                <w:sz w:val="20"/>
              </w:rPr>
              <w:drawing>
                <wp:inline distT="0" distB="0" distL="0" distR="0" wp14:anchorId="23A0EFCC" wp14:editId="701C3C66">
                  <wp:extent cx="1097445" cy="777240"/>
                  <wp:effectExtent l="0" t="0" r="0" b="0"/>
                  <wp:docPr id="9"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jpeg"/>
                          <pic:cNvPicPr/>
                        </pic:nvPicPr>
                        <pic:blipFill>
                          <a:blip r:embed="rId7" cstate="print"/>
                          <a:stretch>
                            <a:fillRect/>
                          </a:stretch>
                        </pic:blipFill>
                        <pic:spPr>
                          <a:xfrm>
                            <a:off x="0" y="0"/>
                            <a:ext cx="1097445" cy="777240"/>
                          </a:xfrm>
                          <a:prstGeom prst="rect">
                            <a:avLst/>
                          </a:prstGeom>
                        </pic:spPr>
                      </pic:pic>
                    </a:graphicData>
                  </a:graphic>
                </wp:inline>
              </w:drawing>
            </w:r>
          </w:p>
          <w:p w14:paraId="26D8CA0C" w14:textId="77777777" w:rsidR="00907F28" w:rsidRDefault="00907F28" w:rsidP="00086614">
            <w:pPr>
              <w:pStyle w:val="TableParagraph"/>
              <w:rPr>
                <w:rFonts w:ascii="Times New Roman"/>
                <w:sz w:val="20"/>
              </w:rPr>
            </w:pPr>
          </w:p>
          <w:p w14:paraId="65CBF790" w14:textId="77777777" w:rsidR="00907F28" w:rsidRDefault="00907F28" w:rsidP="00086614">
            <w:pPr>
              <w:pStyle w:val="TableParagraph"/>
              <w:rPr>
                <w:rFonts w:ascii="Times New Roman"/>
                <w:sz w:val="20"/>
              </w:rPr>
            </w:pPr>
          </w:p>
          <w:p w14:paraId="5CE53AE8" w14:textId="77777777" w:rsidR="00907F28" w:rsidRDefault="00907F28" w:rsidP="00086614">
            <w:pPr>
              <w:pStyle w:val="TableParagraph"/>
              <w:rPr>
                <w:rFonts w:ascii="Times New Roman"/>
                <w:sz w:val="20"/>
              </w:rPr>
            </w:pPr>
          </w:p>
          <w:p w14:paraId="6111D030" w14:textId="77777777" w:rsidR="00907F28" w:rsidRDefault="00907F28" w:rsidP="00086614">
            <w:pPr>
              <w:pStyle w:val="TableParagraph"/>
              <w:spacing w:after="1"/>
              <w:rPr>
                <w:rFonts w:ascii="Times New Roman"/>
                <w:sz w:val="24"/>
              </w:rPr>
            </w:pPr>
          </w:p>
          <w:p w14:paraId="036CAF96" w14:textId="77777777" w:rsidR="00907F28" w:rsidRDefault="00907F28" w:rsidP="00086614">
            <w:pPr>
              <w:pStyle w:val="TableParagraph"/>
              <w:spacing w:line="20" w:lineRule="exact"/>
              <w:ind w:left="98"/>
              <w:rPr>
                <w:rFonts w:ascii="Times New Roman"/>
                <w:sz w:val="2"/>
              </w:rPr>
            </w:pPr>
            <w:r>
              <w:rPr>
                <w:rFonts w:ascii="Times New Roman"/>
                <w:noProof/>
                <w:sz w:val="2"/>
              </w:rPr>
              <mc:AlternateContent>
                <mc:Choice Requires="wpg">
                  <w:drawing>
                    <wp:inline distT="0" distB="0" distL="0" distR="0" wp14:anchorId="0646065A" wp14:editId="476E5062">
                      <wp:extent cx="1644650" cy="11430"/>
                      <wp:effectExtent l="8255" t="0" r="13970" b="7620"/>
                      <wp:docPr id="6"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4650" cy="11430"/>
                                <a:chOff x="0" y="0"/>
                                <a:chExt cx="2590" cy="18"/>
                              </a:xfrm>
                            </wpg:grpSpPr>
                            <wps:wsp>
                              <wps:cNvPr id="8" name="Line 5"/>
                              <wps:cNvCnPr>
                                <a:cxnSpLocks noChangeShapeType="1"/>
                              </wps:cNvCnPr>
                              <wps:spPr bwMode="auto">
                                <a:xfrm>
                                  <a:off x="0" y="9"/>
                                  <a:ext cx="2590" cy="0"/>
                                </a:xfrm>
                                <a:prstGeom prst="line">
                                  <a:avLst/>
                                </a:prstGeom>
                                <a:noFill/>
                                <a:ln w="11131">
                                  <a:solidFill>
                                    <a:srgbClr val="000000"/>
                                  </a:solidFill>
                                  <a:prstDash val="sysDash"/>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DF63A8A" id="Group 4" o:spid="_x0000_s1026" style="width:129.5pt;height:.9pt;mso-position-horizontal-relative:char;mso-position-vertical-relative:line" coordsize="259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">
                      <v:line id="Line 5" o:spid="_x0000_s1027" style="position:absolute;visibility:visible;mso-wrap-style:square" from="0,9" to="259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" strokeweight=".30919mm">
                        <v:stroke dashstyle="3 1"/>
                      </v:line>
                      <w10:anchorlock/>
                    </v:group>
                  </w:pict>
                </mc:Fallback>
              </mc:AlternateContent>
            </w:r>
          </w:p>
          <w:p w14:paraId="7B98C16A" w14:textId="77777777" w:rsidR="00907F28" w:rsidRDefault="00907F28" w:rsidP="00086614">
            <w:pPr>
              <w:pStyle w:val="TableParagraph"/>
              <w:spacing w:before="6"/>
              <w:rPr>
                <w:rFonts w:ascii="Times New Roman"/>
                <w:sz w:val="19"/>
              </w:rPr>
            </w:pPr>
          </w:p>
          <w:p w14:paraId="2E40FAFE" w14:textId="77777777" w:rsidR="00907F28" w:rsidRDefault="00907F28" w:rsidP="00086614">
            <w:pPr>
              <w:pStyle w:val="TableParagraph"/>
              <w:ind w:left="107"/>
              <w:rPr>
                <w:sz w:val="20"/>
              </w:rPr>
            </w:pPr>
            <w:r>
              <w:rPr>
                <w:sz w:val="20"/>
              </w:rPr>
              <w:t>CARLOS</w:t>
            </w:r>
            <w:r>
              <w:rPr>
                <w:spacing w:val="-3"/>
                <w:sz w:val="20"/>
              </w:rPr>
              <w:t xml:space="preserve"> </w:t>
            </w:r>
            <w:r>
              <w:rPr>
                <w:sz w:val="20"/>
              </w:rPr>
              <w:t>HERNANDO</w:t>
            </w:r>
            <w:r>
              <w:rPr>
                <w:spacing w:val="-2"/>
                <w:sz w:val="20"/>
              </w:rPr>
              <w:t xml:space="preserve"> </w:t>
            </w:r>
            <w:r>
              <w:rPr>
                <w:sz w:val="20"/>
              </w:rPr>
              <w:t>GUZMAN</w:t>
            </w:r>
            <w:r>
              <w:rPr>
                <w:spacing w:val="-3"/>
                <w:sz w:val="20"/>
              </w:rPr>
              <w:t xml:space="preserve"> </w:t>
            </w:r>
            <w:r>
              <w:rPr>
                <w:sz w:val="20"/>
              </w:rPr>
              <w:t>HERRERA</w:t>
            </w:r>
          </w:p>
          <w:p w14:paraId="0DE9A2F1" w14:textId="77777777" w:rsidR="00907F28" w:rsidRDefault="00907F28" w:rsidP="00086614">
            <w:pPr>
              <w:pStyle w:val="TableParagraph"/>
              <w:ind w:left="107"/>
              <w:rPr>
                <w:sz w:val="20"/>
              </w:rPr>
            </w:pPr>
            <w:r>
              <w:rPr>
                <w:sz w:val="20"/>
              </w:rPr>
              <w:t>NACIÓN</w:t>
            </w:r>
            <w:r>
              <w:rPr>
                <w:spacing w:val="-3"/>
                <w:sz w:val="20"/>
              </w:rPr>
              <w:t xml:space="preserve"> </w:t>
            </w:r>
            <w:r>
              <w:rPr>
                <w:sz w:val="20"/>
              </w:rPr>
              <w:t>-</w:t>
            </w:r>
            <w:r>
              <w:rPr>
                <w:spacing w:val="-1"/>
                <w:sz w:val="20"/>
              </w:rPr>
              <w:t xml:space="preserve"> </w:t>
            </w:r>
            <w:r>
              <w:rPr>
                <w:sz w:val="20"/>
              </w:rPr>
              <w:t>CONSEJO</w:t>
            </w:r>
            <w:r>
              <w:rPr>
                <w:spacing w:val="-2"/>
                <w:sz w:val="20"/>
              </w:rPr>
              <w:t xml:space="preserve"> </w:t>
            </w:r>
            <w:r>
              <w:rPr>
                <w:sz w:val="20"/>
              </w:rPr>
              <w:t>SUPERIOR</w:t>
            </w:r>
            <w:r>
              <w:rPr>
                <w:spacing w:val="-2"/>
                <w:sz w:val="20"/>
              </w:rPr>
              <w:t xml:space="preserve"> </w:t>
            </w:r>
            <w:r>
              <w:rPr>
                <w:sz w:val="20"/>
              </w:rPr>
              <w:t>DE</w:t>
            </w:r>
            <w:r>
              <w:rPr>
                <w:spacing w:val="-3"/>
                <w:sz w:val="20"/>
              </w:rPr>
              <w:t xml:space="preserve"> </w:t>
            </w:r>
            <w:r>
              <w:rPr>
                <w:sz w:val="20"/>
              </w:rPr>
              <w:t>LA</w:t>
            </w:r>
            <w:r>
              <w:rPr>
                <w:spacing w:val="-2"/>
                <w:sz w:val="20"/>
              </w:rPr>
              <w:t xml:space="preserve"> </w:t>
            </w:r>
            <w:r>
              <w:rPr>
                <w:sz w:val="20"/>
              </w:rPr>
              <w:t>JUDICATURA</w:t>
            </w:r>
          </w:p>
          <w:p w14:paraId="571CA1A9" w14:textId="77777777" w:rsidR="00907F28" w:rsidRDefault="00907F28" w:rsidP="00086614">
            <w:pPr>
              <w:pStyle w:val="TableParagraph"/>
              <w:ind w:left="107"/>
              <w:rPr>
                <w:sz w:val="20"/>
              </w:rPr>
            </w:pPr>
            <w:r>
              <w:rPr>
                <w:spacing w:val="-53"/>
                <w:sz w:val="20"/>
              </w:rPr>
              <w:t xml:space="preserve"> </w:t>
            </w:r>
            <w:r>
              <w:rPr>
                <w:sz w:val="20"/>
              </w:rPr>
              <w:t>CONTRATANTE - ENTIDAD</w:t>
            </w:r>
          </w:p>
          <w:p w14:paraId="0072AD62" w14:textId="77777777" w:rsidR="00907F28" w:rsidRDefault="00907F28" w:rsidP="00086614">
            <w:pPr>
              <w:pStyle w:val="TableParagraph"/>
              <w:rPr>
                <w:rFonts w:ascii="Times New Roman"/>
                <w:sz w:val="20"/>
              </w:rPr>
            </w:pPr>
          </w:p>
          <w:p w14:paraId="4A724C09" w14:textId="77777777" w:rsidR="00907F28" w:rsidRDefault="00907F28" w:rsidP="00086614">
            <w:pPr>
              <w:pStyle w:val="TableParagraph"/>
              <w:rPr>
                <w:rFonts w:ascii="Times New Roman"/>
                <w:sz w:val="20"/>
              </w:rPr>
            </w:pPr>
          </w:p>
          <w:p w14:paraId="1DDBE165" w14:textId="77777777" w:rsidR="00907F28" w:rsidRDefault="00907F28" w:rsidP="00086614">
            <w:pPr>
              <w:pStyle w:val="TableParagraph"/>
              <w:rPr>
                <w:rFonts w:ascii="Times New Roman"/>
                <w:sz w:val="20"/>
              </w:rPr>
            </w:pPr>
          </w:p>
          <w:p w14:paraId="1762A2C1" w14:textId="67A0D8CE" w:rsidR="00907F28" w:rsidRDefault="00907F28" w:rsidP="00086614">
            <w:pPr>
              <w:pStyle w:val="TableParagraph"/>
              <w:rPr>
                <w:rFonts w:ascii="Times New Roman"/>
                <w:sz w:val="20"/>
              </w:rPr>
            </w:pPr>
          </w:p>
          <w:p w14:paraId="20AA40F0" w14:textId="3E8A00D8" w:rsidR="0064003E" w:rsidRDefault="0064003E" w:rsidP="00086614">
            <w:pPr>
              <w:pStyle w:val="TableParagraph"/>
              <w:rPr>
                <w:rFonts w:ascii="Times New Roman"/>
                <w:sz w:val="20"/>
              </w:rPr>
            </w:pPr>
          </w:p>
          <w:p w14:paraId="4F4F2726" w14:textId="2A9DBDFD" w:rsidR="0064003E" w:rsidRDefault="0064003E" w:rsidP="00086614">
            <w:pPr>
              <w:pStyle w:val="TableParagraph"/>
              <w:rPr>
                <w:rFonts w:ascii="Times New Roman"/>
                <w:sz w:val="20"/>
              </w:rPr>
            </w:pPr>
          </w:p>
          <w:p w14:paraId="008E5CF2" w14:textId="70904EB5" w:rsidR="0064003E" w:rsidRDefault="0064003E" w:rsidP="00086614">
            <w:pPr>
              <w:pStyle w:val="TableParagraph"/>
              <w:rPr>
                <w:rFonts w:ascii="Times New Roman"/>
                <w:sz w:val="20"/>
              </w:rPr>
            </w:pPr>
          </w:p>
          <w:p w14:paraId="6B2868B1" w14:textId="77777777" w:rsidR="0064003E" w:rsidRDefault="0064003E" w:rsidP="00086614">
            <w:pPr>
              <w:pStyle w:val="TableParagraph"/>
              <w:rPr>
                <w:rFonts w:ascii="Times New Roman"/>
                <w:sz w:val="20"/>
              </w:rPr>
            </w:pPr>
          </w:p>
          <w:p w14:paraId="3E0A8F65" w14:textId="77777777" w:rsidR="00907F28" w:rsidRDefault="00907F28" w:rsidP="00086614">
            <w:pPr>
              <w:pStyle w:val="TableParagraph"/>
              <w:rPr>
                <w:rFonts w:ascii="Times New Roman"/>
                <w:sz w:val="20"/>
              </w:rPr>
            </w:pPr>
          </w:p>
          <w:p w14:paraId="362BE1E5" w14:textId="77777777" w:rsidR="00907F28" w:rsidRDefault="00907F28" w:rsidP="00086614">
            <w:pPr>
              <w:pStyle w:val="TableParagraph"/>
              <w:rPr>
                <w:rFonts w:ascii="Times New Roman"/>
                <w:sz w:val="20"/>
              </w:rPr>
            </w:pPr>
          </w:p>
          <w:p w14:paraId="4C85DD9D" w14:textId="77777777" w:rsidR="00907F28" w:rsidRDefault="00907F28" w:rsidP="00086614">
            <w:pPr>
              <w:pStyle w:val="TableParagraph"/>
              <w:spacing w:before="7"/>
              <w:rPr>
                <w:rFonts w:ascii="Times New Roman"/>
                <w:sz w:val="20"/>
              </w:rPr>
            </w:pPr>
          </w:p>
          <w:p w14:paraId="4693BE8E" w14:textId="77777777" w:rsidR="00907F28" w:rsidRDefault="00907F28" w:rsidP="00086614">
            <w:pPr>
              <w:pStyle w:val="TableParagraph"/>
              <w:spacing w:line="20" w:lineRule="exact"/>
              <w:ind w:left="98"/>
              <w:rPr>
                <w:rFonts w:ascii="Times New Roman"/>
                <w:sz w:val="2"/>
              </w:rPr>
            </w:pPr>
            <w:r>
              <w:rPr>
                <w:rFonts w:ascii="Times New Roman"/>
                <w:noProof/>
                <w:sz w:val="2"/>
              </w:rPr>
              <mc:AlternateContent>
                <mc:Choice Requires="wpg">
                  <w:drawing>
                    <wp:inline distT="0" distB="0" distL="0" distR="0" wp14:anchorId="6E0EA773" wp14:editId="433ADD8A">
                      <wp:extent cx="2573020" cy="11430"/>
                      <wp:effectExtent l="8255" t="8255" r="9525" b="889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73020" cy="11430"/>
                                <a:chOff x="0" y="0"/>
                                <a:chExt cx="4052" cy="18"/>
                              </a:xfrm>
                            </wpg:grpSpPr>
                            <wps:wsp>
                              <wps:cNvPr id="4" name="Line 3"/>
                              <wps:cNvCnPr>
                                <a:cxnSpLocks noChangeShapeType="1"/>
                              </wps:cNvCnPr>
                              <wps:spPr bwMode="auto">
                                <a:xfrm>
                                  <a:off x="0" y="9"/>
                                  <a:ext cx="4052" cy="0"/>
                                </a:xfrm>
                                <a:prstGeom prst="line">
                                  <a:avLst/>
                                </a:prstGeom>
                                <a:noFill/>
                                <a:ln w="11131">
                                  <a:solidFill>
                                    <a:srgbClr val="000000"/>
                                  </a:solidFill>
                                  <a:prstDash val="sysDash"/>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71A614C" id="Group 2" o:spid="_x0000_s1026" style="width:202.6pt;height:.9pt;mso-position-horizontal-relative:char;mso-position-vertical-relative:line" coordsize="405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">
                      <v:line id="Line 3" o:spid="_x0000_s1027" style="position:absolute;visibility:visible;mso-wrap-style:square" from="0,9" to="405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" strokeweight=".30919mm">
                        <v:stroke dashstyle="3 1"/>
                      </v:line>
                      <w10:anchorlock/>
                    </v:group>
                  </w:pict>
                </mc:Fallback>
              </mc:AlternateContent>
            </w:r>
          </w:p>
          <w:p w14:paraId="2D02245B" w14:textId="77777777" w:rsidR="00907F28" w:rsidRDefault="00907F28" w:rsidP="00086614">
            <w:pPr>
              <w:pStyle w:val="TableParagraph"/>
              <w:spacing w:before="6"/>
              <w:rPr>
                <w:rFonts w:ascii="Times New Roman"/>
                <w:sz w:val="19"/>
              </w:rPr>
            </w:pPr>
          </w:p>
          <w:p w14:paraId="002EC7E2" w14:textId="77777777" w:rsidR="00EC2B48" w:rsidRPr="00EC2B48" w:rsidRDefault="00EC2B48" w:rsidP="00EC2B48">
            <w:pPr>
              <w:pStyle w:val="TableParagraph"/>
              <w:spacing w:before="9" w:line="249" w:lineRule="auto"/>
              <w:ind w:left="107" w:right="95"/>
              <w:rPr>
                <w:sz w:val="20"/>
                <w:szCs w:val="20"/>
              </w:rPr>
            </w:pPr>
            <w:r w:rsidRPr="00EC2B48">
              <w:rPr>
                <w:sz w:val="20"/>
                <w:szCs w:val="20"/>
              </w:rPr>
              <w:t xml:space="preserve">CCI INGENIERIA S.A.S., </w:t>
            </w:r>
          </w:p>
          <w:p w14:paraId="0BC2E53C" w14:textId="7DD3972D" w:rsidR="00EC2B48" w:rsidRPr="00EC2B48" w:rsidRDefault="00EC2B48" w:rsidP="00EC2B48">
            <w:pPr>
              <w:pStyle w:val="TableParagraph"/>
              <w:spacing w:before="9" w:line="249" w:lineRule="auto"/>
              <w:ind w:right="95"/>
              <w:rPr>
                <w:sz w:val="20"/>
                <w:szCs w:val="20"/>
              </w:rPr>
            </w:pPr>
            <w:r w:rsidRPr="00EC2B48">
              <w:rPr>
                <w:sz w:val="20"/>
                <w:szCs w:val="20"/>
              </w:rPr>
              <w:t xml:space="preserve">  NIT No.  900.947.070-5 </w:t>
            </w:r>
          </w:p>
          <w:p w14:paraId="2998D4CB" w14:textId="067D633E" w:rsidR="00EC2B48" w:rsidRPr="00BA5799" w:rsidRDefault="00EC2B48" w:rsidP="00EC2B48">
            <w:pPr>
              <w:pStyle w:val="TableParagraph"/>
              <w:spacing w:before="9" w:line="249" w:lineRule="auto"/>
              <w:ind w:left="107" w:right="95"/>
              <w:rPr>
                <w:sz w:val="20"/>
                <w:szCs w:val="20"/>
              </w:rPr>
            </w:pPr>
            <w:r>
              <w:rPr>
                <w:sz w:val="20"/>
                <w:szCs w:val="20"/>
              </w:rPr>
              <w:t>Rep. Legal JHON DEIVIS MPOJICA ORTEGA</w:t>
            </w:r>
          </w:p>
          <w:p w14:paraId="36B26EC5" w14:textId="747D1A57" w:rsidR="00EC2B48" w:rsidRDefault="00EC2B48" w:rsidP="00EC2B48">
            <w:pPr>
              <w:pStyle w:val="TableParagraph"/>
              <w:spacing w:before="4"/>
              <w:ind w:left="107" w:right="4855"/>
              <w:rPr>
                <w:sz w:val="20"/>
                <w:szCs w:val="20"/>
              </w:rPr>
            </w:pPr>
            <w:r>
              <w:rPr>
                <w:sz w:val="20"/>
                <w:szCs w:val="20"/>
              </w:rPr>
              <w:t xml:space="preserve">C.C. NO. 8.568.731 </w:t>
            </w:r>
            <w:r w:rsidRPr="00BA5799">
              <w:rPr>
                <w:sz w:val="20"/>
                <w:szCs w:val="20"/>
              </w:rPr>
              <w:t>de Barranquilla.</w:t>
            </w:r>
          </w:p>
          <w:p w14:paraId="0950DB90" w14:textId="0E42E0B0" w:rsidR="00907F28" w:rsidRDefault="00907F28" w:rsidP="00EC2B48">
            <w:pPr>
              <w:pStyle w:val="TableParagraph"/>
              <w:spacing w:before="4"/>
              <w:ind w:left="107" w:right="4855"/>
              <w:rPr>
                <w:sz w:val="20"/>
              </w:rPr>
            </w:pPr>
            <w:r>
              <w:rPr>
                <w:sz w:val="20"/>
              </w:rPr>
              <w:t>CONTRATISTA</w:t>
            </w:r>
          </w:p>
        </w:tc>
      </w:tr>
      <w:tr w:rsidR="00907F28" w14:paraId="154C1A7D" w14:textId="77777777" w:rsidTr="00907F28">
        <w:trPr>
          <w:trHeight w:val="562"/>
        </w:trPr>
        <w:tc>
          <w:tcPr>
            <w:tcW w:w="9356" w:type="dxa"/>
            <w:gridSpan w:val="3"/>
          </w:tcPr>
          <w:p w14:paraId="72656B4C" w14:textId="77777777" w:rsidR="00907F28" w:rsidRDefault="00907F28" w:rsidP="00086614">
            <w:pPr>
              <w:pStyle w:val="TableParagraph"/>
              <w:spacing w:line="179" w:lineRule="exact"/>
              <w:ind w:left="107"/>
              <w:rPr>
                <w:sz w:val="16"/>
              </w:rPr>
            </w:pPr>
            <w:r>
              <w:rPr>
                <w:sz w:val="16"/>
              </w:rPr>
              <w:t>Proyectó:</w:t>
            </w:r>
            <w:r>
              <w:rPr>
                <w:spacing w:val="-2"/>
                <w:sz w:val="16"/>
              </w:rPr>
              <w:t xml:space="preserve"> </w:t>
            </w:r>
            <w:r>
              <w:rPr>
                <w:sz w:val="16"/>
              </w:rPr>
              <w:t>NERC</w:t>
            </w:r>
          </w:p>
          <w:p w14:paraId="37D22E6F" w14:textId="77777777" w:rsidR="00907F28" w:rsidRDefault="00907F28" w:rsidP="00086614">
            <w:pPr>
              <w:pStyle w:val="TableParagraph"/>
              <w:spacing w:before="137"/>
              <w:ind w:left="107"/>
              <w:rPr>
                <w:sz w:val="16"/>
              </w:rPr>
            </w:pPr>
            <w:r>
              <w:rPr>
                <w:sz w:val="16"/>
              </w:rPr>
              <w:t>Revisó:</w:t>
            </w:r>
            <w:r>
              <w:rPr>
                <w:spacing w:val="-1"/>
                <w:sz w:val="16"/>
              </w:rPr>
              <w:t xml:space="preserve"> </w:t>
            </w:r>
            <w:r>
              <w:rPr>
                <w:sz w:val="16"/>
              </w:rPr>
              <w:t>NERC</w:t>
            </w:r>
          </w:p>
        </w:tc>
      </w:tr>
    </w:tbl>
    <w:p w14:paraId="39095BD0" w14:textId="77777777" w:rsidR="00562145" w:rsidRDefault="00562145"/>
    <w:sectPr w:rsidR="00562145">
      <w:pgSz w:w="12240" w:h="15840"/>
      <w:pgMar w:top="1420" w:right="1080" w:bottom="280" w:left="1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rlito">
    <w:altName w:val="Arial"/>
    <w:charset w:val="00"/>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85FB7"/>
    <w:multiLevelType w:val="hybridMultilevel"/>
    <w:tmpl w:val="74207102"/>
    <w:lvl w:ilvl="0" w:tplc="EDA8FD7C">
      <w:start w:val="21"/>
      <w:numFmt w:val="decimal"/>
      <w:lvlText w:val="%1."/>
      <w:lvlJc w:val="left"/>
      <w:pPr>
        <w:ind w:left="107" w:hanging="293"/>
      </w:pPr>
      <w:rPr>
        <w:rFonts w:ascii="Arial" w:eastAsia="Arial" w:hAnsi="Arial" w:cs="Arial" w:hint="default"/>
        <w:w w:val="99"/>
        <w:sz w:val="18"/>
        <w:szCs w:val="18"/>
        <w:lang w:val="es-ES" w:eastAsia="en-US" w:bidi="ar-SA"/>
      </w:rPr>
    </w:lvl>
    <w:lvl w:ilvl="1" w:tplc="272AC6F2">
      <w:numFmt w:val="bullet"/>
      <w:lvlText w:val="•"/>
      <w:lvlJc w:val="left"/>
      <w:pPr>
        <w:ind w:left="798" w:hanging="293"/>
      </w:pPr>
      <w:rPr>
        <w:rFonts w:hint="default"/>
        <w:lang w:val="es-ES" w:eastAsia="en-US" w:bidi="ar-SA"/>
      </w:rPr>
    </w:lvl>
    <w:lvl w:ilvl="2" w:tplc="D4544C72">
      <w:numFmt w:val="bullet"/>
      <w:lvlText w:val="•"/>
      <w:lvlJc w:val="left"/>
      <w:pPr>
        <w:ind w:left="1496" w:hanging="293"/>
      </w:pPr>
      <w:rPr>
        <w:rFonts w:hint="default"/>
        <w:lang w:val="es-ES" w:eastAsia="en-US" w:bidi="ar-SA"/>
      </w:rPr>
    </w:lvl>
    <w:lvl w:ilvl="3" w:tplc="47A63B82">
      <w:numFmt w:val="bullet"/>
      <w:lvlText w:val="•"/>
      <w:lvlJc w:val="left"/>
      <w:pPr>
        <w:ind w:left="2194" w:hanging="293"/>
      </w:pPr>
      <w:rPr>
        <w:rFonts w:hint="default"/>
        <w:lang w:val="es-ES" w:eastAsia="en-US" w:bidi="ar-SA"/>
      </w:rPr>
    </w:lvl>
    <w:lvl w:ilvl="4" w:tplc="4D7AD2F4">
      <w:numFmt w:val="bullet"/>
      <w:lvlText w:val="•"/>
      <w:lvlJc w:val="left"/>
      <w:pPr>
        <w:ind w:left="2892" w:hanging="293"/>
      </w:pPr>
      <w:rPr>
        <w:rFonts w:hint="default"/>
        <w:lang w:val="es-ES" w:eastAsia="en-US" w:bidi="ar-SA"/>
      </w:rPr>
    </w:lvl>
    <w:lvl w:ilvl="5" w:tplc="691A9600">
      <w:numFmt w:val="bullet"/>
      <w:lvlText w:val="•"/>
      <w:lvlJc w:val="left"/>
      <w:pPr>
        <w:ind w:left="3590" w:hanging="293"/>
      </w:pPr>
      <w:rPr>
        <w:rFonts w:hint="default"/>
        <w:lang w:val="es-ES" w:eastAsia="en-US" w:bidi="ar-SA"/>
      </w:rPr>
    </w:lvl>
    <w:lvl w:ilvl="6" w:tplc="2BA84DD2">
      <w:numFmt w:val="bullet"/>
      <w:lvlText w:val="•"/>
      <w:lvlJc w:val="left"/>
      <w:pPr>
        <w:ind w:left="4288" w:hanging="293"/>
      </w:pPr>
      <w:rPr>
        <w:rFonts w:hint="default"/>
        <w:lang w:val="es-ES" w:eastAsia="en-US" w:bidi="ar-SA"/>
      </w:rPr>
    </w:lvl>
    <w:lvl w:ilvl="7" w:tplc="D7A0D800">
      <w:numFmt w:val="bullet"/>
      <w:lvlText w:val="•"/>
      <w:lvlJc w:val="left"/>
      <w:pPr>
        <w:ind w:left="4986" w:hanging="293"/>
      </w:pPr>
      <w:rPr>
        <w:rFonts w:hint="default"/>
        <w:lang w:val="es-ES" w:eastAsia="en-US" w:bidi="ar-SA"/>
      </w:rPr>
    </w:lvl>
    <w:lvl w:ilvl="8" w:tplc="232A7370">
      <w:numFmt w:val="bullet"/>
      <w:lvlText w:val="•"/>
      <w:lvlJc w:val="left"/>
      <w:pPr>
        <w:ind w:left="5684" w:hanging="293"/>
      </w:pPr>
      <w:rPr>
        <w:rFonts w:hint="default"/>
        <w:lang w:val="es-ES" w:eastAsia="en-US" w:bidi="ar-SA"/>
      </w:rPr>
    </w:lvl>
  </w:abstractNum>
  <w:abstractNum w:abstractNumId="1" w15:restartNumberingAfterBreak="0">
    <w:nsid w:val="04F02719"/>
    <w:multiLevelType w:val="multilevel"/>
    <w:tmpl w:val="2C6EDFAA"/>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2" w15:restartNumberingAfterBreak="0">
    <w:nsid w:val="073831CB"/>
    <w:multiLevelType w:val="hybridMultilevel"/>
    <w:tmpl w:val="1F5A3BD8"/>
    <w:lvl w:ilvl="0" w:tplc="54E69242">
      <w:start w:val="1"/>
      <w:numFmt w:val="bullet"/>
      <w:lvlText w:val=""/>
      <w:lvlJc w:val="left"/>
      <w:pPr>
        <w:ind w:left="720" w:hanging="360"/>
      </w:pPr>
      <w:rPr>
        <w:rFonts w:ascii="Symbol" w:hAnsi="Symbol" w:hint="default"/>
      </w:rPr>
    </w:lvl>
    <w:lvl w:ilvl="1" w:tplc="806653D8">
      <w:start w:val="1"/>
      <w:numFmt w:val="bullet"/>
      <w:lvlText w:val="o"/>
      <w:lvlJc w:val="left"/>
      <w:pPr>
        <w:ind w:left="1440" w:hanging="360"/>
      </w:pPr>
      <w:rPr>
        <w:rFonts w:ascii="Courier New" w:hAnsi="Courier New" w:hint="default"/>
      </w:rPr>
    </w:lvl>
    <w:lvl w:ilvl="2" w:tplc="F4CCF53C">
      <w:start w:val="1"/>
      <w:numFmt w:val="bullet"/>
      <w:lvlText w:val=""/>
      <w:lvlJc w:val="left"/>
      <w:pPr>
        <w:ind w:left="2160" w:hanging="360"/>
      </w:pPr>
      <w:rPr>
        <w:rFonts w:ascii="Wingdings" w:hAnsi="Wingdings" w:hint="default"/>
      </w:rPr>
    </w:lvl>
    <w:lvl w:ilvl="3" w:tplc="A72E03FC">
      <w:start w:val="1"/>
      <w:numFmt w:val="bullet"/>
      <w:lvlText w:val=""/>
      <w:lvlJc w:val="left"/>
      <w:pPr>
        <w:ind w:left="2880" w:hanging="360"/>
      </w:pPr>
      <w:rPr>
        <w:rFonts w:ascii="Symbol" w:hAnsi="Symbol" w:hint="default"/>
      </w:rPr>
    </w:lvl>
    <w:lvl w:ilvl="4" w:tplc="523E7DC2">
      <w:start w:val="1"/>
      <w:numFmt w:val="bullet"/>
      <w:lvlText w:val="o"/>
      <w:lvlJc w:val="left"/>
      <w:pPr>
        <w:ind w:left="3600" w:hanging="360"/>
      </w:pPr>
      <w:rPr>
        <w:rFonts w:ascii="Courier New" w:hAnsi="Courier New" w:hint="default"/>
      </w:rPr>
    </w:lvl>
    <w:lvl w:ilvl="5" w:tplc="E1F8A182">
      <w:start w:val="1"/>
      <w:numFmt w:val="bullet"/>
      <w:lvlText w:val=""/>
      <w:lvlJc w:val="left"/>
      <w:pPr>
        <w:ind w:left="4320" w:hanging="360"/>
      </w:pPr>
      <w:rPr>
        <w:rFonts w:ascii="Wingdings" w:hAnsi="Wingdings" w:hint="default"/>
      </w:rPr>
    </w:lvl>
    <w:lvl w:ilvl="6" w:tplc="6D561B02">
      <w:start w:val="1"/>
      <w:numFmt w:val="bullet"/>
      <w:lvlText w:val=""/>
      <w:lvlJc w:val="left"/>
      <w:pPr>
        <w:ind w:left="5040" w:hanging="360"/>
      </w:pPr>
      <w:rPr>
        <w:rFonts w:ascii="Symbol" w:hAnsi="Symbol" w:hint="default"/>
      </w:rPr>
    </w:lvl>
    <w:lvl w:ilvl="7" w:tplc="80547578">
      <w:start w:val="1"/>
      <w:numFmt w:val="bullet"/>
      <w:lvlText w:val="o"/>
      <w:lvlJc w:val="left"/>
      <w:pPr>
        <w:ind w:left="5760" w:hanging="360"/>
      </w:pPr>
      <w:rPr>
        <w:rFonts w:ascii="Courier New" w:hAnsi="Courier New" w:hint="default"/>
      </w:rPr>
    </w:lvl>
    <w:lvl w:ilvl="8" w:tplc="F1923198">
      <w:start w:val="1"/>
      <w:numFmt w:val="bullet"/>
      <w:lvlText w:val=""/>
      <w:lvlJc w:val="left"/>
      <w:pPr>
        <w:ind w:left="6480" w:hanging="360"/>
      </w:pPr>
      <w:rPr>
        <w:rFonts w:ascii="Wingdings" w:hAnsi="Wingdings" w:hint="default"/>
      </w:rPr>
    </w:lvl>
  </w:abstractNum>
  <w:abstractNum w:abstractNumId="3" w15:restartNumberingAfterBreak="0">
    <w:nsid w:val="081D6D4B"/>
    <w:multiLevelType w:val="hybridMultilevel"/>
    <w:tmpl w:val="61C42406"/>
    <w:lvl w:ilvl="0" w:tplc="7526C152">
      <w:start w:val="8"/>
      <w:numFmt w:val="decimal"/>
      <w:lvlText w:val="%1."/>
      <w:lvlJc w:val="left"/>
      <w:pPr>
        <w:ind w:left="107" w:hanging="207"/>
      </w:pPr>
      <w:rPr>
        <w:rFonts w:ascii="Arial" w:eastAsia="Arial" w:hAnsi="Arial" w:cs="Arial" w:hint="default"/>
        <w:w w:val="99"/>
        <w:sz w:val="18"/>
        <w:szCs w:val="18"/>
        <w:lang w:val="es-ES" w:eastAsia="en-US" w:bidi="ar-SA"/>
      </w:rPr>
    </w:lvl>
    <w:lvl w:ilvl="1" w:tplc="17A698B4">
      <w:numFmt w:val="bullet"/>
      <w:lvlText w:val="•"/>
      <w:lvlJc w:val="left"/>
      <w:pPr>
        <w:ind w:left="798" w:hanging="207"/>
      </w:pPr>
      <w:rPr>
        <w:rFonts w:hint="default"/>
        <w:lang w:val="es-ES" w:eastAsia="en-US" w:bidi="ar-SA"/>
      </w:rPr>
    </w:lvl>
    <w:lvl w:ilvl="2" w:tplc="DD942F48">
      <w:numFmt w:val="bullet"/>
      <w:lvlText w:val="•"/>
      <w:lvlJc w:val="left"/>
      <w:pPr>
        <w:ind w:left="1496" w:hanging="207"/>
      </w:pPr>
      <w:rPr>
        <w:rFonts w:hint="default"/>
        <w:lang w:val="es-ES" w:eastAsia="en-US" w:bidi="ar-SA"/>
      </w:rPr>
    </w:lvl>
    <w:lvl w:ilvl="3" w:tplc="30C8F7AC">
      <w:numFmt w:val="bullet"/>
      <w:lvlText w:val="•"/>
      <w:lvlJc w:val="left"/>
      <w:pPr>
        <w:ind w:left="2194" w:hanging="207"/>
      </w:pPr>
      <w:rPr>
        <w:rFonts w:hint="default"/>
        <w:lang w:val="es-ES" w:eastAsia="en-US" w:bidi="ar-SA"/>
      </w:rPr>
    </w:lvl>
    <w:lvl w:ilvl="4" w:tplc="43B24F80">
      <w:numFmt w:val="bullet"/>
      <w:lvlText w:val="•"/>
      <w:lvlJc w:val="left"/>
      <w:pPr>
        <w:ind w:left="2892" w:hanging="207"/>
      </w:pPr>
      <w:rPr>
        <w:rFonts w:hint="default"/>
        <w:lang w:val="es-ES" w:eastAsia="en-US" w:bidi="ar-SA"/>
      </w:rPr>
    </w:lvl>
    <w:lvl w:ilvl="5" w:tplc="477CD4CC">
      <w:numFmt w:val="bullet"/>
      <w:lvlText w:val="•"/>
      <w:lvlJc w:val="left"/>
      <w:pPr>
        <w:ind w:left="3590" w:hanging="207"/>
      </w:pPr>
      <w:rPr>
        <w:rFonts w:hint="default"/>
        <w:lang w:val="es-ES" w:eastAsia="en-US" w:bidi="ar-SA"/>
      </w:rPr>
    </w:lvl>
    <w:lvl w:ilvl="6" w:tplc="2884AEB4">
      <w:numFmt w:val="bullet"/>
      <w:lvlText w:val="•"/>
      <w:lvlJc w:val="left"/>
      <w:pPr>
        <w:ind w:left="4288" w:hanging="207"/>
      </w:pPr>
      <w:rPr>
        <w:rFonts w:hint="default"/>
        <w:lang w:val="es-ES" w:eastAsia="en-US" w:bidi="ar-SA"/>
      </w:rPr>
    </w:lvl>
    <w:lvl w:ilvl="7" w:tplc="D3DC36F2">
      <w:numFmt w:val="bullet"/>
      <w:lvlText w:val="•"/>
      <w:lvlJc w:val="left"/>
      <w:pPr>
        <w:ind w:left="4986" w:hanging="207"/>
      </w:pPr>
      <w:rPr>
        <w:rFonts w:hint="default"/>
        <w:lang w:val="es-ES" w:eastAsia="en-US" w:bidi="ar-SA"/>
      </w:rPr>
    </w:lvl>
    <w:lvl w:ilvl="8" w:tplc="36A491C4">
      <w:numFmt w:val="bullet"/>
      <w:lvlText w:val="•"/>
      <w:lvlJc w:val="left"/>
      <w:pPr>
        <w:ind w:left="5684" w:hanging="207"/>
      </w:pPr>
      <w:rPr>
        <w:rFonts w:hint="default"/>
        <w:lang w:val="es-ES" w:eastAsia="en-US" w:bidi="ar-SA"/>
      </w:rPr>
    </w:lvl>
  </w:abstractNum>
  <w:abstractNum w:abstractNumId="4" w15:restartNumberingAfterBreak="0">
    <w:nsid w:val="13D348F3"/>
    <w:multiLevelType w:val="hybridMultilevel"/>
    <w:tmpl w:val="6B340A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F7A0E13"/>
    <w:multiLevelType w:val="hybridMultilevel"/>
    <w:tmpl w:val="90D0DF6A"/>
    <w:lvl w:ilvl="0" w:tplc="5F8C0524">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0153186"/>
    <w:multiLevelType w:val="hybridMultilevel"/>
    <w:tmpl w:val="31D04BBA"/>
    <w:lvl w:ilvl="0" w:tplc="A232CAF8">
      <w:start w:val="1"/>
      <w:numFmt w:val="bullet"/>
      <w:lvlText w:val=""/>
      <w:lvlJc w:val="left"/>
      <w:pPr>
        <w:ind w:left="720" w:hanging="360"/>
      </w:pPr>
      <w:rPr>
        <w:rFonts w:ascii="Symbol" w:hAnsi="Symbol" w:hint="default"/>
      </w:rPr>
    </w:lvl>
    <w:lvl w:ilvl="1" w:tplc="0AC0BA64">
      <w:start w:val="1"/>
      <w:numFmt w:val="bullet"/>
      <w:lvlText w:val="o"/>
      <w:lvlJc w:val="left"/>
      <w:pPr>
        <w:ind w:left="1440" w:hanging="360"/>
      </w:pPr>
      <w:rPr>
        <w:rFonts w:ascii="Courier New" w:hAnsi="Courier New" w:hint="default"/>
      </w:rPr>
    </w:lvl>
    <w:lvl w:ilvl="2" w:tplc="1CD45BEC">
      <w:start w:val="1"/>
      <w:numFmt w:val="bullet"/>
      <w:lvlText w:val=""/>
      <w:lvlJc w:val="left"/>
      <w:pPr>
        <w:ind w:left="2160" w:hanging="360"/>
      </w:pPr>
      <w:rPr>
        <w:rFonts w:ascii="Wingdings" w:hAnsi="Wingdings" w:hint="default"/>
      </w:rPr>
    </w:lvl>
    <w:lvl w:ilvl="3" w:tplc="F274043C">
      <w:start w:val="1"/>
      <w:numFmt w:val="bullet"/>
      <w:lvlText w:val=""/>
      <w:lvlJc w:val="left"/>
      <w:pPr>
        <w:ind w:left="2880" w:hanging="360"/>
      </w:pPr>
      <w:rPr>
        <w:rFonts w:ascii="Symbol" w:hAnsi="Symbol" w:hint="default"/>
      </w:rPr>
    </w:lvl>
    <w:lvl w:ilvl="4" w:tplc="AD4A8842">
      <w:start w:val="1"/>
      <w:numFmt w:val="bullet"/>
      <w:lvlText w:val="o"/>
      <w:lvlJc w:val="left"/>
      <w:pPr>
        <w:ind w:left="3600" w:hanging="360"/>
      </w:pPr>
      <w:rPr>
        <w:rFonts w:ascii="Courier New" w:hAnsi="Courier New" w:hint="default"/>
      </w:rPr>
    </w:lvl>
    <w:lvl w:ilvl="5" w:tplc="CC22ACF0">
      <w:start w:val="1"/>
      <w:numFmt w:val="bullet"/>
      <w:lvlText w:val=""/>
      <w:lvlJc w:val="left"/>
      <w:pPr>
        <w:ind w:left="4320" w:hanging="360"/>
      </w:pPr>
      <w:rPr>
        <w:rFonts w:ascii="Wingdings" w:hAnsi="Wingdings" w:hint="default"/>
      </w:rPr>
    </w:lvl>
    <w:lvl w:ilvl="6" w:tplc="0BB0A2C8">
      <w:start w:val="1"/>
      <w:numFmt w:val="bullet"/>
      <w:lvlText w:val=""/>
      <w:lvlJc w:val="left"/>
      <w:pPr>
        <w:ind w:left="5040" w:hanging="360"/>
      </w:pPr>
      <w:rPr>
        <w:rFonts w:ascii="Symbol" w:hAnsi="Symbol" w:hint="default"/>
      </w:rPr>
    </w:lvl>
    <w:lvl w:ilvl="7" w:tplc="56D465AC">
      <w:start w:val="1"/>
      <w:numFmt w:val="bullet"/>
      <w:lvlText w:val="o"/>
      <w:lvlJc w:val="left"/>
      <w:pPr>
        <w:ind w:left="5760" w:hanging="360"/>
      </w:pPr>
      <w:rPr>
        <w:rFonts w:ascii="Courier New" w:hAnsi="Courier New" w:hint="default"/>
      </w:rPr>
    </w:lvl>
    <w:lvl w:ilvl="8" w:tplc="03123FF8">
      <w:start w:val="1"/>
      <w:numFmt w:val="bullet"/>
      <w:lvlText w:val=""/>
      <w:lvlJc w:val="left"/>
      <w:pPr>
        <w:ind w:left="6480" w:hanging="360"/>
      </w:pPr>
      <w:rPr>
        <w:rFonts w:ascii="Wingdings" w:hAnsi="Wingdings" w:hint="default"/>
      </w:rPr>
    </w:lvl>
  </w:abstractNum>
  <w:abstractNum w:abstractNumId="7" w15:restartNumberingAfterBreak="0">
    <w:nsid w:val="34F855F1"/>
    <w:multiLevelType w:val="hybridMultilevel"/>
    <w:tmpl w:val="69B0E9DC"/>
    <w:lvl w:ilvl="0" w:tplc="35489884">
      <w:start w:val="34"/>
      <w:numFmt w:val="decimal"/>
      <w:lvlText w:val="%1."/>
      <w:lvlJc w:val="left"/>
      <w:pPr>
        <w:ind w:left="107" w:hanging="307"/>
      </w:pPr>
      <w:rPr>
        <w:rFonts w:ascii="Arial" w:eastAsia="Arial" w:hAnsi="Arial" w:cs="Arial" w:hint="default"/>
        <w:w w:val="99"/>
        <w:sz w:val="18"/>
        <w:szCs w:val="18"/>
        <w:lang w:val="es-ES" w:eastAsia="en-US" w:bidi="ar-SA"/>
      </w:rPr>
    </w:lvl>
    <w:lvl w:ilvl="1" w:tplc="AD80B34A">
      <w:numFmt w:val="bullet"/>
      <w:lvlText w:val="•"/>
      <w:lvlJc w:val="left"/>
      <w:pPr>
        <w:ind w:left="798" w:hanging="307"/>
      </w:pPr>
      <w:rPr>
        <w:rFonts w:hint="default"/>
        <w:lang w:val="es-ES" w:eastAsia="en-US" w:bidi="ar-SA"/>
      </w:rPr>
    </w:lvl>
    <w:lvl w:ilvl="2" w:tplc="A836BB56">
      <w:numFmt w:val="bullet"/>
      <w:lvlText w:val="•"/>
      <w:lvlJc w:val="left"/>
      <w:pPr>
        <w:ind w:left="1496" w:hanging="307"/>
      </w:pPr>
      <w:rPr>
        <w:rFonts w:hint="default"/>
        <w:lang w:val="es-ES" w:eastAsia="en-US" w:bidi="ar-SA"/>
      </w:rPr>
    </w:lvl>
    <w:lvl w:ilvl="3" w:tplc="54C8E27C">
      <w:numFmt w:val="bullet"/>
      <w:lvlText w:val="•"/>
      <w:lvlJc w:val="left"/>
      <w:pPr>
        <w:ind w:left="2194" w:hanging="307"/>
      </w:pPr>
      <w:rPr>
        <w:rFonts w:hint="default"/>
        <w:lang w:val="es-ES" w:eastAsia="en-US" w:bidi="ar-SA"/>
      </w:rPr>
    </w:lvl>
    <w:lvl w:ilvl="4" w:tplc="6D6413BE">
      <w:numFmt w:val="bullet"/>
      <w:lvlText w:val="•"/>
      <w:lvlJc w:val="left"/>
      <w:pPr>
        <w:ind w:left="2892" w:hanging="307"/>
      </w:pPr>
      <w:rPr>
        <w:rFonts w:hint="default"/>
        <w:lang w:val="es-ES" w:eastAsia="en-US" w:bidi="ar-SA"/>
      </w:rPr>
    </w:lvl>
    <w:lvl w:ilvl="5" w:tplc="BAE68A4A">
      <w:numFmt w:val="bullet"/>
      <w:lvlText w:val="•"/>
      <w:lvlJc w:val="left"/>
      <w:pPr>
        <w:ind w:left="3590" w:hanging="307"/>
      </w:pPr>
      <w:rPr>
        <w:rFonts w:hint="default"/>
        <w:lang w:val="es-ES" w:eastAsia="en-US" w:bidi="ar-SA"/>
      </w:rPr>
    </w:lvl>
    <w:lvl w:ilvl="6" w:tplc="D2A0FBB8">
      <w:numFmt w:val="bullet"/>
      <w:lvlText w:val="•"/>
      <w:lvlJc w:val="left"/>
      <w:pPr>
        <w:ind w:left="4288" w:hanging="307"/>
      </w:pPr>
      <w:rPr>
        <w:rFonts w:hint="default"/>
        <w:lang w:val="es-ES" w:eastAsia="en-US" w:bidi="ar-SA"/>
      </w:rPr>
    </w:lvl>
    <w:lvl w:ilvl="7" w:tplc="7CB47556">
      <w:numFmt w:val="bullet"/>
      <w:lvlText w:val="•"/>
      <w:lvlJc w:val="left"/>
      <w:pPr>
        <w:ind w:left="4986" w:hanging="307"/>
      </w:pPr>
      <w:rPr>
        <w:rFonts w:hint="default"/>
        <w:lang w:val="es-ES" w:eastAsia="en-US" w:bidi="ar-SA"/>
      </w:rPr>
    </w:lvl>
    <w:lvl w:ilvl="8" w:tplc="C846C00C">
      <w:numFmt w:val="bullet"/>
      <w:lvlText w:val="•"/>
      <w:lvlJc w:val="left"/>
      <w:pPr>
        <w:ind w:left="5684" w:hanging="307"/>
      </w:pPr>
      <w:rPr>
        <w:rFonts w:hint="default"/>
        <w:lang w:val="es-ES" w:eastAsia="en-US" w:bidi="ar-SA"/>
      </w:rPr>
    </w:lvl>
  </w:abstractNum>
  <w:abstractNum w:abstractNumId="8" w15:restartNumberingAfterBreak="0">
    <w:nsid w:val="39AE7938"/>
    <w:multiLevelType w:val="hybridMultilevel"/>
    <w:tmpl w:val="6D26AC4C"/>
    <w:lvl w:ilvl="0" w:tplc="71B2322C">
      <w:start w:val="2"/>
      <w:numFmt w:val="decimal"/>
      <w:lvlText w:val="%1."/>
      <w:lvlJc w:val="left"/>
      <w:pPr>
        <w:ind w:left="107" w:hanging="264"/>
      </w:pPr>
      <w:rPr>
        <w:rFonts w:ascii="Arial" w:eastAsia="Arial" w:hAnsi="Arial" w:cs="Arial" w:hint="default"/>
        <w:w w:val="99"/>
        <w:sz w:val="18"/>
        <w:szCs w:val="18"/>
        <w:lang w:val="es-ES" w:eastAsia="en-US" w:bidi="ar-SA"/>
      </w:rPr>
    </w:lvl>
    <w:lvl w:ilvl="1" w:tplc="14DED252">
      <w:numFmt w:val="bullet"/>
      <w:lvlText w:val="•"/>
      <w:lvlJc w:val="left"/>
      <w:pPr>
        <w:ind w:left="798" w:hanging="264"/>
      </w:pPr>
      <w:rPr>
        <w:rFonts w:hint="default"/>
        <w:lang w:val="es-ES" w:eastAsia="en-US" w:bidi="ar-SA"/>
      </w:rPr>
    </w:lvl>
    <w:lvl w:ilvl="2" w:tplc="3B7EA88E">
      <w:numFmt w:val="bullet"/>
      <w:lvlText w:val="•"/>
      <w:lvlJc w:val="left"/>
      <w:pPr>
        <w:ind w:left="1496" w:hanging="264"/>
      </w:pPr>
      <w:rPr>
        <w:rFonts w:hint="default"/>
        <w:lang w:val="es-ES" w:eastAsia="en-US" w:bidi="ar-SA"/>
      </w:rPr>
    </w:lvl>
    <w:lvl w:ilvl="3" w:tplc="C1B25F70">
      <w:numFmt w:val="bullet"/>
      <w:lvlText w:val="•"/>
      <w:lvlJc w:val="left"/>
      <w:pPr>
        <w:ind w:left="2194" w:hanging="264"/>
      </w:pPr>
      <w:rPr>
        <w:rFonts w:hint="default"/>
        <w:lang w:val="es-ES" w:eastAsia="en-US" w:bidi="ar-SA"/>
      </w:rPr>
    </w:lvl>
    <w:lvl w:ilvl="4" w:tplc="A582DD72">
      <w:numFmt w:val="bullet"/>
      <w:lvlText w:val="•"/>
      <w:lvlJc w:val="left"/>
      <w:pPr>
        <w:ind w:left="2892" w:hanging="264"/>
      </w:pPr>
      <w:rPr>
        <w:rFonts w:hint="default"/>
        <w:lang w:val="es-ES" w:eastAsia="en-US" w:bidi="ar-SA"/>
      </w:rPr>
    </w:lvl>
    <w:lvl w:ilvl="5" w:tplc="ED4C134E">
      <w:numFmt w:val="bullet"/>
      <w:lvlText w:val="•"/>
      <w:lvlJc w:val="left"/>
      <w:pPr>
        <w:ind w:left="3590" w:hanging="264"/>
      </w:pPr>
      <w:rPr>
        <w:rFonts w:hint="default"/>
        <w:lang w:val="es-ES" w:eastAsia="en-US" w:bidi="ar-SA"/>
      </w:rPr>
    </w:lvl>
    <w:lvl w:ilvl="6" w:tplc="D56C247E">
      <w:numFmt w:val="bullet"/>
      <w:lvlText w:val="•"/>
      <w:lvlJc w:val="left"/>
      <w:pPr>
        <w:ind w:left="4288" w:hanging="264"/>
      </w:pPr>
      <w:rPr>
        <w:rFonts w:hint="default"/>
        <w:lang w:val="es-ES" w:eastAsia="en-US" w:bidi="ar-SA"/>
      </w:rPr>
    </w:lvl>
    <w:lvl w:ilvl="7" w:tplc="7AB29620">
      <w:numFmt w:val="bullet"/>
      <w:lvlText w:val="•"/>
      <w:lvlJc w:val="left"/>
      <w:pPr>
        <w:ind w:left="4986" w:hanging="264"/>
      </w:pPr>
      <w:rPr>
        <w:rFonts w:hint="default"/>
        <w:lang w:val="es-ES" w:eastAsia="en-US" w:bidi="ar-SA"/>
      </w:rPr>
    </w:lvl>
    <w:lvl w:ilvl="8" w:tplc="D4902C72">
      <w:numFmt w:val="bullet"/>
      <w:lvlText w:val="•"/>
      <w:lvlJc w:val="left"/>
      <w:pPr>
        <w:ind w:left="5684" w:hanging="264"/>
      </w:pPr>
      <w:rPr>
        <w:rFonts w:hint="default"/>
        <w:lang w:val="es-ES" w:eastAsia="en-US" w:bidi="ar-SA"/>
      </w:rPr>
    </w:lvl>
  </w:abstractNum>
  <w:abstractNum w:abstractNumId="9" w15:restartNumberingAfterBreak="0">
    <w:nsid w:val="46D50AAF"/>
    <w:multiLevelType w:val="hybridMultilevel"/>
    <w:tmpl w:val="1F1607F2"/>
    <w:lvl w:ilvl="0" w:tplc="2A36BA9C">
      <w:numFmt w:val="bullet"/>
      <w:lvlText w:val="•"/>
      <w:lvlJc w:val="left"/>
      <w:pPr>
        <w:ind w:left="107" w:hanging="708"/>
      </w:pPr>
      <w:rPr>
        <w:rFonts w:ascii="Arial" w:eastAsia="Arial" w:hAnsi="Arial" w:cs="Arial" w:hint="default"/>
        <w:spacing w:val="-5"/>
        <w:w w:val="99"/>
        <w:sz w:val="18"/>
        <w:szCs w:val="18"/>
        <w:lang w:val="es-ES" w:eastAsia="en-US" w:bidi="ar-SA"/>
      </w:rPr>
    </w:lvl>
    <w:lvl w:ilvl="1" w:tplc="96CCA9D2">
      <w:numFmt w:val="bullet"/>
      <w:lvlText w:val="•"/>
      <w:lvlJc w:val="left"/>
      <w:pPr>
        <w:ind w:left="798" w:hanging="708"/>
      </w:pPr>
      <w:rPr>
        <w:rFonts w:hint="default"/>
        <w:lang w:val="es-ES" w:eastAsia="en-US" w:bidi="ar-SA"/>
      </w:rPr>
    </w:lvl>
    <w:lvl w:ilvl="2" w:tplc="6DEA1A80">
      <w:numFmt w:val="bullet"/>
      <w:lvlText w:val="•"/>
      <w:lvlJc w:val="left"/>
      <w:pPr>
        <w:ind w:left="1496" w:hanging="708"/>
      </w:pPr>
      <w:rPr>
        <w:rFonts w:hint="default"/>
        <w:lang w:val="es-ES" w:eastAsia="en-US" w:bidi="ar-SA"/>
      </w:rPr>
    </w:lvl>
    <w:lvl w:ilvl="3" w:tplc="1ED642DA">
      <w:numFmt w:val="bullet"/>
      <w:lvlText w:val="•"/>
      <w:lvlJc w:val="left"/>
      <w:pPr>
        <w:ind w:left="2194" w:hanging="708"/>
      </w:pPr>
      <w:rPr>
        <w:rFonts w:hint="default"/>
        <w:lang w:val="es-ES" w:eastAsia="en-US" w:bidi="ar-SA"/>
      </w:rPr>
    </w:lvl>
    <w:lvl w:ilvl="4" w:tplc="2EBAFE44">
      <w:numFmt w:val="bullet"/>
      <w:lvlText w:val="•"/>
      <w:lvlJc w:val="left"/>
      <w:pPr>
        <w:ind w:left="2892" w:hanging="708"/>
      </w:pPr>
      <w:rPr>
        <w:rFonts w:hint="default"/>
        <w:lang w:val="es-ES" w:eastAsia="en-US" w:bidi="ar-SA"/>
      </w:rPr>
    </w:lvl>
    <w:lvl w:ilvl="5" w:tplc="387A13CE">
      <w:numFmt w:val="bullet"/>
      <w:lvlText w:val="•"/>
      <w:lvlJc w:val="left"/>
      <w:pPr>
        <w:ind w:left="3590" w:hanging="708"/>
      </w:pPr>
      <w:rPr>
        <w:rFonts w:hint="default"/>
        <w:lang w:val="es-ES" w:eastAsia="en-US" w:bidi="ar-SA"/>
      </w:rPr>
    </w:lvl>
    <w:lvl w:ilvl="6" w:tplc="4010FD4A">
      <w:numFmt w:val="bullet"/>
      <w:lvlText w:val="•"/>
      <w:lvlJc w:val="left"/>
      <w:pPr>
        <w:ind w:left="4288" w:hanging="708"/>
      </w:pPr>
      <w:rPr>
        <w:rFonts w:hint="default"/>
        <w:lang w:val="es-ES" w:eastAsia="en-US" w:bidi="ar-SA"/>
      </w:rPr>
    </w:lvl>
    <w:lvl w:ilvl="7" w:tplc="9A507DAE">
      <w:numFmt w:val="bullet"/>
      <w:lvlText w:val="•"/>
      <w:lvlJc w:val="left"/>
      <w:pPr>
        <w:ind w:left="4986" w:hanging="708"/>
      </w:pPr>
      <w:rPr>
        <w:rFonts w:hint="default"/>
        <w:lang w:val="es-ES" w:eastAsia="en-US" w:bidi="ar-SA"/>
      </w:rPr>
    </w:lvl>
    <w:lvl w:ilvl="8" w:tplc="135645A4">
      <w:numFmt w:val="bullet"/>
      <w:lvlText w:val="•"/>
      <w:lvlJc w:val="left"/>
      <w:pPr>
        <w:ind w:left="5684" w:hanging="708"/>
      </w:pPr>
      <w:rPr>
        <w:rFonts w:hint="default"/>
        <w:lang w:val="es-ES" w:eastAsia="en-US" w:bidi="ar-SA"/>
      </w:rPr>
    </w:lvl>
  </w:abstractNum>
  <w:abstractNum w:abstractNumId="10" w15:restartNumberingAfterBreak="0">
    <w:nsid w:val="548E2558"/>
    <w:multiLevelType w:val="hybridMultilevel"/>
    <w:tmpl w:val="AE46224C"/>
    <w:lvl w:ilvl="0" w:tplc="3506885C">
      <w:numFmt w:val="bullet"/>
      <w:lvlText w:val="-"/>
      <w:lvlJc w:val="left"/>
      <w:pPr>
        <w:ind w:left="107" w:hanging="132"/>
      </w:pPr>
      <w:rPr>
        <w:rFonts w:ascii="Arial" w:eastAsia="Arial" w:hAnsi="Arial" w:cs="Arial" w:hint="default"/>
        <w:w w:val="99"/>
        <w:sz w:val="18"/>
        <w:szCs w:val="18"/>
        <w:lang w:val="es-ES" w:eastAsia="en-US" w:bidi="ar-SA"/>
      </w:rPr>
    </w:lvl>
    <w:lvl w:ilvl="1" w:tplc="D6981960">
      <w:numFmt w:val="bullet"/>
      <w:lvlText w:val="•"/>
      <w:lvlJc w:val="left"/>
      <w:pPr>
        <w:ind w:left="798" w:hanging="132"/>
      </w:pPr>
      <w:rPr>
        <w:rFonts w:hint="default"/>
        <w:lang w:val="es-ES" w:eastAsia="en-US" w:bidi="ar-SA"/>
      </w:rPr>
    </w:lvl>
    <w:lvl w:ilvl="2" w:tplc="F2C07094">
      <w:numFmt w:val="bullet"/>
      <w:lvlText w:val="•"/>
      <w:lvlJc w:val="left"/>
      <w:pPr>
        <w:ind w:left="1496" w:hanging="132"/>
      </w:pPr>
      <w:rPr>
        <w:rFonts w:hint="default"/>
        <w:lang w:val="es-ES" w:eastAsia="en-US" w:bidi="ar-SA"/>
      </w:rPr>
    </w:lvl>
    <w:lvl w:ilvl="3" w:tplc="64D46F34">
      <w:numFmt w:val="bullet"/>
      <w:lvlText w:val="•"/>
      <w:lvlJc w:val="left"/>
      <w:pPr>
        <w:ind w:left="2194" w:hanging="132"/>
      </w:pPr>
      <w:rPr>
        <w:rFonts w:hint="default"/>
        <w:lang w:val="es-ES" w:eastAsia="en-US" w:bidi="ar-SA"/>
      </w:rPr>
    </w:lvl>
    <w:lvl w:ilvl="4" w:tplc="BF826D0A">
      <w:numFmt w:val="bullet"/>
      <w:lvlText w:val="•"/>
      <w:lvlJc w:val="left"/>
      <w:pPr>
        <w:ind w:left="2892" w:hanging="132"/>
      </w:pPr>
      <w:rPr>
        <w:rFonts w:hint="default"/>
        <w:lang w:val="es-ES" w:eastAsia="en-US" w:bidi="ar-SA"/>
      </w:rPr>
    </w:lvl>
    <w:lvl w:ilvl="5" w:tplc="AC4C7240">
      <w:numFmt w:val="bullet"/>
      <w:lvlText w:val="•"/>
      <w:lvlJc w:val="left"/>
      <w:pPr>
        <w:ind w:left="3590" w:hanging="132"/>
      </w:pPr>
      <w:rPr>
        <w:rFonts w:hint="default"/>
        <w:lang w:val="es-ES" w:eastAsia="en-US" w:bidi="ar-SA"/>
      </w:rPr>
    </w:lvl>
    <w:lvl w:ilvl="6" w:tplc="5E925EFA">
      <w:numFmt w:val="bullet"/>
      <w:lvlText w:val="•"/>
      <w:lvlJc w:val="left"/>
      <w:pPr>
        <w:ind w:left="4288" w:hanging="132"/>
      </w:pPr>
      <w:rPr>
        <w:rFonts w:hint="default"/>
        <w:lang w:val="es-ES" w:eastAsia="en-US" w:bidi="ar-SA"/>
      </w:rPr>
    </w:lvl>
    <w:lvl w:ilvl="7" w:tplc="015A1BE4">
      <w:numFmt w:val="bullet"/>
      <w:lvlText w:val="•"/>
      <w:lvlJc w:val="left"/>
      <w:pPr>
        <w:ind w:left="4986" w:hanging="132"/>
      </w:pPr>
      <w:rPr>
        <w:rFonts w:hint="default"/>
        <w:lang w:val="es-ES" w:eastAsia="en-US" w:bidi="ar-SA"/>
      </w:rPr>
    </w:lvl>
    <w:lvl w:ilvl="8" w:tplc="69822ADA">
      <w:numFmt w:val="bullet"/>
      <w:lvlText w:val="•"/>
      <w:lvlJc w:val="left"/>
      <w:pPr>
        <w:ind w:left="5684" w:hanging="132"/>
      </w:pPr>
      <w:rPr>
        <w:rFonts w:hint="default"/>
        <w:lang w:val="es-ES" w:eastAsia="en-US" w:bidi="ar-SA"/>
      </w:rPr>
    </w:lvl>
  </w:abstractNum>
  <w:abstractNum w:abstractNumId="11" w15:restartNumberingAfterBreak="0">
    <w:nsid w:val="6DAB18CC"/>
    <w:multiLevelType w:val="hybridMultilevel"/>
    <w:tmpl w:val="3DC061AE"/>
    <w:lvl w:ilvl="0" w:tplc="08726A4C">
      <w:start w:val="1"/>
      <w:numFmt w:val="lowerRoman"/>
      <w:lvlText w:val="%1)"/>
      <w:lvlJc w:val="left"/>
      <w:pPr>
        <w:ind w:left="827" w:hanging="72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num w:numId="1">
    <w:abstractNumId w:val="10"/>
  </w:num>
  <w:num w:numId="2">
    <w:abstractNumId w:val="7"/>
  </w:num>
  <w:num w:numId="3">
    <w:abstractNumId w:val="0"/>
  </w:num>
  <w:num w:numId="4">
    <w:abstractNumId w:val="3"/>
  </w:num>
  <w:num w:numId="5">
    <w:abstractNumId w:val="8"/>
  </w:num>
  <w:num w:numId="6">
    <w:abstractNumId w:val="9"/>
  </w:num>
  <w:num w:numId="7">
    <w:abstractNumId w:val="4"/>
  </w:num>
  <w:num w:numId="8">
    <w:abstractNumId w:val="5"/>
  </w:num>
  <w:num w:numId="9">
    <w:abstractNumId w:val="1"/>
  </w:num>
  <w:num w:numId="10">
    <w:abstractNumId w:val="6"/>
  </w:num>
  <w:num w:numId="11">
    <w:abstractNumId w:val="2"/>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0D87"/>
    <w:rsid w:val="000413DA"/>
    <w:rsid w:val="00043C1F"/>
    <w:rsid w:val="000C74A0"/>
    <w:rsid w:val="000F6971"/>
    <w:rsid w:val="0013160F"/>
    <w:rsid w:val="0016712D"/>
    <w:rsid w:val="00193663"/>
    <w:rsid w:val="00280FF8"/>
    <w:rsid w:val="002B5C00"/>
    <w:rsid w:val="002C0D87"/>
    <w:rsid w:val="00562145"/>
    <w:rsid w:val="005D0666"/>
    <w:rsid w:val="0064003E"/>
    <w:rsid w:val="006B489B"/>
    <w:rsid w:val="00745503"/>
    <w:rsid w:val="00782960"/>
    <w:rsid w:val="00821264"/>
    <w:rsid w:val="00877A18"/>
    <w:rsid w:val="00907F28"/>
    <w:rsid w:val="009843F3"/>
    <w:rsid w:val="00A46115"/>
    <w:rsid w:val="00A62D13"/>
    <w:rsid w:val="00A96DDB"/>
    <w:rsid w:val="00B8094F"/>
    <w:rsid w:val="00BA5799"/>
    <w:rsid w:val="00C225AD"/>
    <w:rsid w:val="00C674E2"/>
    <w:rsid w:val="00D01D38"/>
    <w:rsid w:val="00D40601"/>
    <w:rsid w:val="00DB5997"/>
    <w:rsid w:val="00DD1DE2"/>
    <w:rsid w:val="00DE382A"/>
    <w:rsid w:val="00DF4597"/>
    <w:rsid w:val="00E67847"/>
    <w:rsid w:val="00EC2B48"/>
    <w:rsid w:val="00EC7CEC"/>
    <w:rsid w:val="00EE4E0B"/>
    <w:rsid w:val="00EE652A"/>
    <w:rsid w:val="00FD7A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065A0"/>
  <w15:docId w15:val="{4F80CBDB-B877-4BA4-BB0E-C519C5511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lang w:val="es-ES"/>
    </w:rPr>
  </w:style>
  <w:style w:type="paragraph" w:styleId="Ttulo1">
    <w:name w:val="heading 1"/>
    <w:basedOn w:val="Normal"/>
    <w:next w:val="Normal"/>
    <w:link w:val="Ttulo1Car"/>
    <w:uiPriority w:val="9"/>
    <w:qFormat/>
    <w:rsid w:val="00BA5799"/>
    <w:pPr>
      <w:keepNext/>
      <w:widowControl/>
      <w:numPr>
        <w:numId w:val="9"/>
      </w:numPr>
      <w:autoSpaceDE/>
      <w:autoSpaceDN/>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BA5799"/>
    <w:pPr>
      <w:keepNext/>
      <w:widowControl/>
      <w:numPr>
        <w:ilvl w:val="1"/>
        <w:numId w:val="9"/>
      </w:numPr>
      <w:autoSpaceDE/>
      <w:autoSpaceDN/>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BA5799"/>
    <w:pPr>
      <w:keepNext/>
      <w:widowControl/>
      <w:numPr>
        <w:ilvl w:val="2"/>
        <w:numId w:val="9"/>
      </w:numPr>
      <w:autoSpaceDE/>
      <w:autoSpaceDN/>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BA5799"/>
    <w:pPr>
      <w:keepNext/>
      <w:widowControl/>
      <w:numPr>
        <w:ilvl w:val="3"/>
        <w:numId w:val="9"/>
      </w:numPr>
      <w:autoSpaceDE/>
      <w:autoSpaceDN/>
      <w:spacing w:before="240" w:after="60"/>
      <w:outlineLvl w:val="3"/>
    </w:pPr>
    <w:rPr>
      <w:rFonts w:asciiTheme="minorHAnsi" w:eastAsiaTheme="minorEastAsia" w:hAnsiTheme="minorHAnsi" w:cstheme="minorBidi"/>
      <w:b/>
      <w:bCs/>
      <w:sz w:val="28"/>
      <w:szCs w:val="28"/>
      <w:lang w:val="en-US"/>
    </w:rPr>
  </w:style>
  <w:style w:type="paragraph" w:styleId="Ttulo5">
    <w:name w:val="heading 5"/>
    <w:basedOn w:val="Normal"/>
    <w:next w:val="Normal"/>
    <w:link w:val="Ttulo5Car"/>
    <w:uiPriority w:val="9"/>
    <w:semiHidden/>
    <w:unhideWhenUsed/>
    <w:qFormat/>
    <w:rsid w:val="00BA5799"/>
    <w:pPr>
      <w:widowControl/>
      <w:numPr>
        <w:ilvl w:val="4"/>
        <w:numId w:val="9"/>
      </w:numPr>
      <w:autoSpaceDE/>
      <w:autoSpaceDN/>
      <w:spacing w:before="240" w:after="60"/>
      <w:outlineLvl w:val="4"/>
    </w:pPr>
    <w:rPr>
      <w:rFonts w:asciiTheme="minorHAnsi" w:eastAsiaTheme="minorEastAsia" w:hAnsiTheme="minorHAnsi" w:cstheme="minorBidi"/>
      <w:b/>
      <w:bCs/>
      <w:i/>
      <w:iCs/>
      <w:sz w:val="26"/>
      <w:szCs w:val="26"/>
      <w:lang w:val="en-US"/>
    </w:rPr>
  </w:style>
  <w:style w:type="paragraph" w:styleId="Ttulo6">
    <w:name w:val="heading 6"/>
    <w:basedOn w:val="Normal"/>
    <w:next w:val="Normal"/>
    <w:link w:val="Ttulo6Car"/>
    <w:qFormat/>
    <w:rsid w:val="00BA5799"/>
    <w:pPr>
      <w:widowControl/>
      <w:numPr>
        <w:ilvl w:val="5"/>
        <w:numId w:val="9"/>
      </w:numPr>
      <w:autoSpaceDE/>
      <w:autoSpaceDN/>
      <w:spacing w:before="240" w:after="60"/>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BA5799"/>
    <w:pPr>
      <w:widowControl/>
      <w:numPr>
        <w:ilvl w:val="6"/>
        <w:numId w:val="9"/>
      </w:numPr>
      <w:autoSpaceDE/>
      <w:autoSpaceDN/>
      <w:spacing w:before="240" w:after="60"/>
      <w:outlineLvl w:val="6"/>
    </w:pPr>
    <w:rPr>
      <w:rFonts w:asciiTheme="minorHAnsi" w:eastAsiaTheme="minorEastAsia" w:hAnsiTheme="minorHAnsi" w:cstheme="minorBidi"/>
      <w:sz w:val="24"/>
      <w:szCs w:val="24"/>
      <w:lang w:val="en-US"/>
    </w:rPr>
  </w:style>
  <w:style w:type="paragraph" w:styleId="Ttulo8">
    <w:name w:val="heading 8"/>
    <w:basedOn w:val="Normal"/>
    <w:next w:val="Normal"/>
    <w:link w:val="Ttulo8Car"/>
    <w:uiPriority w:val="9"/>
    <w:semiHidden/>
    <w:unhideWhenUsed/>
    <w:qFormat/>
    <w:rsid w:val="00BA5799"/>
    <w:pPr>
      <w:widowControl/>
      <w:numPr>
        <w:ilvl w:val="7"/>
        <w:numId w:val="9"/>
      </w:numPr>
      <w:autoSpaceDE/>
      <w:autoSpaceDN/>
      <w:spacing w:before="240" w:after="60"/>
      <w:outlineLvl w:val="7"/>
    </w:pPr>
    <w:rPr>
      <w:rFonts w:asciiTheme="minorHAnsi" w:eastAsiaTheme="minorEastAsia" w:hAnsiTheme="minorHAnsi" w:cstheme="minorBidi"/>
      <w:i/>
      <w:iCs/>
      <w:sz w:val="24"/>
      <w:szCs w:val="24"/>
      <w:lang w:val="en-US"/>
    </w:rPr>
  </w:style>
  <w:style w:type="paragraph" w:styleId="Ttulo9">
    <w:name w:val="heading 9"/>
    <w:basedOn w:val="Normal"/>
    <w:next w:val="Normal"/>
    <w:link w:val="Ttulo9Car"/>
    <w:uiPriority w:val="9"/>
    <w:semiHidden/>
    <w:unhideWhenUsed/>
    <w:qFormat/>
    <w:rsid w:val="00BA5799"/>
    <w:pPr>
      <w:widowControl/>
      <w:numPr>
        <w:ilvl w:val="8"/>
        <w:numId w:val="9"/>
      </w:numPr>
      <w:autoSpaceDE/>
      <w:autoSpaceDN/>
      <w:spacing w:before="240" w:after="60"/>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tulo">
    <w:name w:val="Title"/>
    <w:basedOn w:val="Normal"/>
    <w:uiPriority w:val="1"/>
    <w:qFormat/>
    <w:rPr>
      <w:rFonts w:ascii="Times New Roman" w:eastAsia="Times New Roman" w:hAnsi="Times New Roman" w:cs="Times New Roman"/>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character" w:customStyle="1" w:styleId="Ttulo1Car">
    <w:name w:val="Título 1 Car"/>
    <w:basedOn w:val="Fuentedeprrafopredeter"/>
    <w:link w:val="Ttulo1"/>
    <w:uiPriority w:val="9"/>
    <w:rsid w:val="00BA5799"/>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BA5799"/>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BA5799"/>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BA5799"/>
    <w:rPr>
      <w:rFonts w:eastAsiaTheme="minorEastAsia"/>
      <w:b/>
      <w:bCs/>
      <w:sz w:val="28"/>
      <w:szCs w:val="28"/>
    </w:rPr>
  </w:style>
  <w:style w:type="character" w:customStyle="1" w:styleId="Ttulo5Car">
    <w:name w:val="Título 5 Car"/>
    <w:basedOn w:val="Fuentedeprrafopredeter"/>
    <w:link w:val="Ttulo5"/>
    <w:uiPriority w:val="9"/>
    <w:semiHidden/>
    <w:rsid w:val="00BA5799"/>
    <w:rPr>
      <w:rFonts w:eastAsiaTheme="minorEastAsia"/>
      <w:b/>
      <w:bCs/>
      <w:i/>
      <w:iCs/>
      <w:sz w:val="26"/>
      <w:szCs w:val="26"/>
    </w:rPr>
  </w:style>
  <w:style w:type="character" w:customStyle="1" w:styleId="Ttulo6Car">
    <w:name w:val="Título 6 Car"/>
    <w:basedOn w:val="Fuentedeprrafopredeter"/>
    <w:link w:val="Ttulo6"/>
    <w:rsid w:val="00BA5799"/>
    <w:rPr>
      <w:rFonts w:ascii="Times New Roman" w:eastAsia="Times New Roman" w:hAnsi="Times New Roman" w:cs="Times New Roman"/>
      <w:b/>
      <w:bCs/>
    </w:rPr>
  </w:style>
  <w:style w:type="character" w:customStyle="1" w:styleId="Ttulo7Car">
    <w:name w:val="Título 7 Car"/>
    <w:basedOn w:val="Fuentedeprrafopredeter"/>
    <w:link w:val="Ttulo7"/>
    <w:uiPriority w:val="9"/>
    <w:semiHidden/>
    <w:rsid w:val="00BA5799"/>
    <w:rPr>
      <w:rFonts w:eastAsiaTheme="minorEastAsia"/>
      <w:sz w:val="24"/>
      <w:szCs w:val="24"/>
    </w:rPr>
  </w:style>
  <w:style w:type="character" w:customStyle="1" w:styleId="Ttulo8Car">
    <w:name w:val="Título 8 Car"/>
    <w:basedOn w:val="Fuentedeprrafopredeter"/>
    <w:link w:val="Ttulo8"/>
    <w:uiPriority w:val="9"/>
    <w:semiHidden/>
    <w:rsid w:val="00BA5799"/>
    <w:rPr>
      <w:rFonts w:eastAsiaTheme="minorEastAsia"/>
      <w:i/>
      <w:iCs/>
      <w:sz w:val="24"/>
      <w:szCs w:val="24"/>
    </w:rPr>
  </w:style>
  <w:style w:type="character" w:customStyle="1" w:styleId="Ttulo9Car">
    <w:name w:val="Título 9 Car"/>
    <w:basedOn w:val="Fuentedeprrafopredeter"/>
    <w:link w:val="Ttulo9"/>
    <w:uiPriority w:val="9"/>
    <w:semiHidden/>
    <w:rsid w:val="00BA5799"/>
    <w:rPr>
      <w:rFonts w:asciiTheme="majorHAnsi" w:eastAsiaTheme="majorEastAsia" w:hAnsiTheme="majorHAnsi" w:cstheme="majorBidi"/>
    </w:rPr>
  </w:style>
  <w:style w:type="table" w:customStyle="1" w:styleId="TableNormal1">
    <w:name w:val="Table Normal1"/>
    <w:uiPriority w:val="2"/>
    <w:semiHidden/>
    <w:unhideWhenUsed/>
    <w:qFormat/>
    <w:rsid w:val="00907F28"/>
    <w:tblPr>
      <w:tblInd w:w="0" w:type="dxa"/>
      <w:tblCellMar>
        <w:top w:w="0" w:type="dxa"/>
        <w:left w:w="0" w:type="dxa"/>
        <w:bottom w:w="0" w:type="dxa"/>
        <w:right w:w="0" w:type="dxa"/>
      </w:tblCellMar>
    </w:tblPr>
  </w:style>
  <w:style w:type="character" w:styleId="Hipervnculo">
    <w:name w:val="Hyperlink"/>
    <w:basedOn w:val="Fuentedeprrafopredeter"/>
    <w:uiPriority w:val="99"/>
    <w:unhideWhenUsed/>
    <w:rsid w:val="00280FF8"/>
    <w:rPr>
      <w:color w:val="0000FF" w:themeColor="hyperlink"/>
      <w:u w:val="single"/>
    </w:rPr>
  </w:style>
  <w:style w:type="character" w:styleId="Mencinsinresolver">
    <w:name w:val="Unresolved Mention"/>
    <w:basedOn w:val="Fuentedeprrafopredeter"/>
    <w:uiPriority w:val="99"/>
    <w:semiHidden/>
    <w:unhideWhenUsed/>
    <w:rsid w:val="00280F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erencia@cciing.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A36DC-2BF7-48C8-ABCB-8EBA08B86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8</Pages>
  <Words>3697</Words>
  <Characters>20335</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MJ0BC35N</dc:creator>
  <cp:lastModifiedBy>Nelson Emilio Robles Coronell</cp:lastModifiedBy>
  <cp:revision>34</cp:revision>
  <cp:lastPrinted>2023-11-15T15:11:00Z</cp:lastPrinted>
  <dcterms:created xsi:type="dcterms:W3CDTF">2020-12-15T17:32:00Z</dcterms:created>
  <dcterms:modified xsi:type="dcterms:W3CDTF">2023-11-15T15:12:00Z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2020-12-01T00:00:00Z</vt:filetime>
  </property>
  <property fmtid="{D5CDD505-2E9C-101B-9397-08002B2CF9AE}" pid="3" name="Creator">
    <vt:lpwstr>Microsoft® Word 2016</vt:lpwstr>
  </property>
  <property fmtid="{D5CDD505-2E9C-101B-9397-08002B2CF9AE}" pid="4" name="LastSaved">
    <vt:filetime>2020-12-15T00:00:00Z</vt:filetime>
  </property>
</Properties>
</file>