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5553" w:rsidRPr="00AC5804" w:rsidRDefault="00385553" w:rsidP="00385553">
      <w:pPr>
        <w:jc w:val="center"/>
        <w:rPr>
          <w:rFonts w:ascii="Arial" w:hAnsi="Arial" w:cs="Arial"/>
          <w:b/>
          <w:sz w:val="20"/>
          <w:szCs w:val="20"/>
          <w:lang w:val="es-MX"/>
        </w:rPr>
      </w:pPr>
      <w:r w:rsidRPr="00AC5804">
        <w:rPr>
          <w:rFonts w:ascii="Arial" w:hAnsi="Arial" w:cs="Arial"/>
          <w:b/>
          <w:sz w:val="20"/>
          <w:szCs w:val="20"/>
          <w:lang w:val="es-MX"/>
        </w:rPr>
        <w:t xml:space="preserve">ESTUDIO DEL </w:t>
      </w:r>
      <w:r w:rsidRPr="00AC5804">
        <w:rPr>
          <w:rFonts w:ascii="Arial" w:hAnsi="Arial" w:cs="Arial"/>
          <w:b/>
          <w:sz w:val="20"/>
          <w:szCs w:val="20"/>
          <w:lang w:val="es-MX"/>
        </w:rPr>
        <w:t>SECTOR</w:t>
      </w:r>
    </w:p>
    <w:p w:rsidR="00385553" w:rsidRPr="00AC5804" w:rsidRDefault="005B500C" w:rsidP="00385553">
      <w:pPr>
        <w:rPr>
          <w:rFonts w:ascii="Arial" w:hAnsi="Arial" w:cs="Arial"/>
          <w:sz w:val="20"/>
          <w:szCs w:val="20"/>
          <w:lang w:val="es-MX"/>
        </w:rPr>
      </w:pPr>
      <w:r w:rsidRPr="00AC5804">
        <w:rPr>
          <w:rFonts w:ascii="Arial" w:eastAsia="Arial Unicode MS" w:hAnsi="Arial" w:cs="Arial"/>
          <w:sz w:val="20"/>
          <w:szCs w:val="20"/>
          <w:lang w:val="es-ES"/>
        </w:rPr>
        <w:t xml:space="preserve">El presente estudio se elabora con base en la guía de Colombia Compra eficiente teniendo en cuenta que el contrato que se pretende suscribir corresponde a un contrato de </w:t>
      </w:r>
      <w:r w:rsidRPr="00AC5804">
        <w:rPr>
          <w:rFonts w:ascii="Arial" w:eastAsia="Arial Unicode MS" w:hAnsi="Arial" w:cs="Arial"/>
          <w:sz w:val="20"/>
          <w:szCs w:val="20"/>
          <w:lang w:val="es-ES"/>
        </w:rPr>
        <w:t>prestación de servicios</w:t>
      </w:r>
    </w:p>
    <w:p w:rsidR="00D223F3" w:rsidRPr="00AC5804" w:rsidRDefault="00385553" w:rsidP="00D223F3">
      <w:pPr>
        <w:pStyle w:val="Prrafodelista"/>
        <w:ind w:left="2127" w:hanging="2127"/>
        <w:rPr>
          <w:rFonts w:ascii="Arial" w:hAnsi="Arial" w:cs="Arial"/>
          <w:b/>
          <w:sz w:val="20"/>
          <w:szCs w:val="20"/>
        </w:rPr>
      </w:pPr>
      <w:r w:rsidRPr="00AC5804">
        <w:rPr>
          <w:rFonts w:ascii="Arial" w:hAnsi="Arial" w:cs="Arial"/>
          <w:b/>
          <w:sz w:val="20"/>
          <w:szCs w:val="20"/>
          <w:lang w:val="es-MX"/>
        </w:rPr>
        <w:t xml:space="preserve">OBJETO: </w:t>
      </w:r>
      <w:r w:rsidR="00D223F3" w:rsidRPr="00AC5804">
        <w:rPr>
          <w:rFonts w:ascii="Arial" w:hAnsi="Arial" w:cs="Arial"/>
          <w:b/>
          <w:sz w:val="20"/>
          <w:szCs w:val="20"/>
        </w:rPr>
        <w:t>Mantenimiento y erradicación de árboles que ofrecen riesgo en los CAVR de fauna silvestre de CORPOCALDAS.</w:t>
      </w:r>
    </w:p>
    <w:p w:rsidR="005B500C" w:rsidRPr="00AC5804" w:rsidRDefault="005B500C" w:rsidP="005B500C">
      <w:pPr>
        <w:jc w:val="both"/>
        <w:rPr>
          <w:rFonts w:ascii="Arial" w:hAnsi="Arial" w:cs="Arial"/>
          <w:b/>
          <w:sz w:val="20"/>
          <w:szCs w:val="20"/>
          <w:lang w:val="es-MX"/>
        </w:rPr>
      </w:pPr>
    </w:p>
    <w:p w:rsidR="005B500C" w:rsidRPr="00AC5804" w:rsidRDefault="005B500C" w:rsidP="005B500C">
      <w:pPr>
        <w:jc w:val="both"/>
        <w:rPr>
          <w:rFonts w:ascii="Arial" w:hAnsi="Arial" w:cs="Arial"/>
          <w:sz w:val="20"/>
          <w:szCs w:val="20"/>
          <w:lang w:val="es-MX"/>
        </w:rPr>
      </w:pPr>
      <w:r w:rsidRPr="00AC5804">
        <w:rPr>
          <w:rFonts w:ascii="Arial" w:hAnsi="Arial" w:cs="Arial"/>
          <w:sz w:val="20"/>
          <w:szCs w:val="20"/>
          <w:lang w:val="es-MX"/>
        </w:rPr>
        <w:t xml:space="preserve">Valor: </w:t>
      </w:r>
      <w:r w:rsidRPr="00AC5804">
        <w:rPr>
          <w:rFonts w:ascii="Arial" w:hAnsi="Arial" w:cs="Arial"/>
          <w:sz w:val="20"/>
          <w:szCs w:val="20"/>
          <w:lang w:val="es-MX"/>
        </w:rPr>
        <w:t>cuarenta y cuatro millones setecientos cuarenta y cinco mil</w:t>
      </w:r>
      <w:r w:rsidRPr="00AC5804">
        <w:rPr>
          <w:rFonts w:ascii="Arial" w:hAnsi="Arial" w:cs="Arial"/>
          <w:sz w:val="20"/>
          <w:szCs w:val="20"/>
          <w:lang w:val="es-MX"/>
        </w:rPr>
        <w:t xml:space="preserve"> pesos mcte </w:t>
      </w:r>
      <w:r w:rsidR="00C615A2" w:rsidRPr="00AC5804">
        <w:rPr>
          <w:rFonts w:ascii="Arial" w:hAnsi="Arial" w:cs="Arial"/>
          <w:sz w:val="20"/>
          <w:szCs w:val="20"/>
          <w:lang w:val="es-MX"/>
        </w:rPr>
        <w:t>IVA</w:t>
      </w:r>
      <w:r w:rsidRPr="00AC5804">
        <w:rPr>
          <w:rFonts w:ascii="Arial" w:hAnsi="Arial" w:cs="Arial"/>
          <w:sz w:val="20"/>
          <w:szCs w:val="20"/>
          <w:lang w:val="es-MX"/>
        </w:rPr>
        <w:t xml:space="preserve"> incluido.</w:t>
      </w:r>
    </w:p>
    <w:p w:rsidR="005B500C" w:rsidRPr="00E3172F" w:rsidRDefault="005B500C" w:rsidP="005B500C">
      <w:pPr>
        <w:jc w:val="both"/>
        <w:rPr>
          <w:rFonts w:ascii="Arial" w:hAnsi="Arial" w:cs="Arial"/>
          <w:sz w:val="20"/>
          <w:szCs w:val="20"/>
          <w:lang w:val="es-MX"/>
        </w:rPr>
      </w:pPr>
      <w:r w:rsidRPr="00AC5804">
        <w:rPr>
          <w:rFonts w:ascii="Arial" w:hAnsi="Arial" w:cs="Arial"/>
          <w:sz w:val="20"/>
          <w:szCs w:val="20"/>
          <w:lang w:val="es-MX"/>
        </w:rPr>
        <w:t>Plazo:</w:t>
      </w:r>
      <w:r w:rsidRPr="00AC5804">
        <w:rPr>
          <w:rFonts w:ascii="Arial" w:hAnsi="Arial" w:cs="Arial"/>
          <w:sz w:val="20"/>
          <w:szCs w:val="20"/>
          <w:lang w:val="es-MX"/>
        </w:rPr>
        <w:t>3</w:t>
      </w:r>
      <w:r w:rsidRPr="00AC5804">
        <w:rPr>
          <w:rFonts w:ascii="Arial" w:hAnsi="Arial" w:cs="Arial"/>
          <w:sz w:val="20"/>
          <w:szCs w:val="20"/>
          <w:lang w:val="es-MX"/>
        </w:rPr>
        <w:t xml:space="preserve"> </w:t>
      </w:r>
      <w:r w:rsidRPr="00E3172F">
        <w:rPr>
          <w:rFonts w:ascii="Arial" w:hAnsi="Arial" w:cs="Arial"/>
          <w:sz w:val="20"/>
          <w:szCs w:val="20"/>
          <w:lang w:val="es-MX"/>
        </w:rPr>
        <w:t>meses</w:t>
      </w:r>
    </w:p>
    <w:p w:rsidR="005B500C" w:rsidRPr="00E3172F" w:rsidRDefault="005B500C" w:rsidP="005B500C">
      <w:pPr>
        <w:pStyle w:val="Textoindependiente"/>
        <w:ind w:left="360"/>
        <w:jc w:val="both"/>
        <w:rPr>
          <w:rFonts w:ascii="Arial" w:hAnsi="Arial" w:cs="Arial"/>
          <w:sz w:val="20"/>
          <w:szCs w:val="20"/>
        </w:rPr>
      </w:pPr>
    </w:p>
    <w:p w:rsidR="005B500C" w:rsidRPr="00E3172F" w:rsidRDefault="005B500C" w:rsidP="005B500C">
      <w:pPr>
        <w:pStyle w:val="Lista2"/>
        <w:ind w:left="0" w:firstLine="0"/>
        <w:contextualSpacing/>
        <w:rPr>
          <w:rFonts w:eastAsia="Arial Unicode MS"/>
          <w:b/>
          <w:color w:val="auto"/>
          <w:sz w:val="20"/>
          <w:szCs w:val="20"/>
          <w:lang w:val="es-ES"/>
        </w:rPr>
      </w:pPr>
      <w:r w:rsidRPr="00E3172F">
        <w:rPr>
          <w:rFonts w:eastAsia="Arial Unicode MS"/>
          <w:b/>
          <w:color w:val="auto"/>
          <w:sz w:val="20"/>
          <w:szCs w:val="20"/>
          <w:lang w:val="es-ES"/>
        </w:rPr>
        <w:t xml:space="preserve">1 ¿Qué tipo de persona se requiere?: </w:t>
      </w:r>
    </w:p>
    <w:p w:rsidR="005B500C" w:rsidRPr="00E3172F" w:rsidRDefault="005B500C" w:rsidP="005B500C">
      <w:pPr>
        <w:pStyle w:val="Lista2"/>
        <w:ind w:left="0" w:firstLine="0"/>
        <w:contextualSpacing/>
        <w:rPr>
          <w:rFonts w:eastAsia="Arial Unicode MS"/>
          <w:color w:val="auto"/>
          <w:sz w:val="20"/>
          <w:szCs w:val="20"/>
          <w:lang w:val="es-ES"/>
        </w:rPr>
      </w:pPr>
    </w:p>
    <w:p w:rsidR="002822B8" w:rsidRPr="00E3172F" w:rsidRDefault="005B500C" w:rsidP="002822B8">
      <w:pPr>
        <w:pStyle w:val="Lista2"/>
        <w:ind w:left="0" w:firstLine="0"/>
        <w:contextualSpacing/>
        <w:rPr>
          <w:rFonts w:eastAsia="Arial Unicode MS"/>
          <w:color w:val="auto"/>
          <w:sz w:val="20"/>
          <w:szCs w:val="20"/>
          <w:lang w:val="es-ES"/>
        </w:rPr>
      </w:pPr>
      <w:r w:rsidRPr="00E3172F">
        <w:rPr>
          <w:rFonts w:eastAsia="Arial Unicode MS"/>
          <w:color w:val="auto"/>
          <w:sz w:val="20"/>
          <w:szCs w:val="20"/>
          <w:lang w:val="es-ES"/>
        </w:rPr>
        <w:t xml:space="preserve">Se requiere una persona Natural o Jurídica que </w:t>
      </w:r>
      <w:r w:rsidR="002822B8" w:rsidRPr="00E3172F">
        <w:rPr>
          <w:rFonts w:eastAsia="Arial Unicode MS"/>
          <w:color w:val="auto"/>
          <w:sz w:val="20"/>
          <w:szCs w:val="20"/>
          <w:lang w:val="es-ES"/>
        </w:rPr>
        <w:t xml:space="preserve">acredite la experiencia </w:t>
      </w:r>
      <w:bookmarkStart w:id="0" w:name="_GoBack"/>
      <w:bookmarkEnd w:id="0"/>
      <w:r w:rsidR="002822B8" w:rsidRPr="00E3172F">
        <w:rPr>
          <w:rFonts w:eastAsia="Arial Unicode MS"/>
          <w:color w:val="auto"/>
          <w:sz w:val="20"/>
          <w:szCs w:val="20"/>
          <w:lang w:val="es-ES"/>
        </w:rPr>
        <w:t xml:space="preserve">necesaria para </w:t>
      </w:r>
      <w:r w:rsidR="00C615A2">
        <w:rPr>
          <w:rFonts w:eastAsia="Arial Unicode MS"/>
          <w:color w:val="auto"/>
          <w:sz w:val="20"/>
          <w:szCs w:val="20"/>
          <w:lang w:val="es-ES"/>
        </w:rPr>
        <w:t xml:space="preserve">ejecutar el presente contrato, </w:t>
      </w:r>
      <w:r w:rsidR="002822B8" w:rsidRPr="00E3172F">
        <w:rPr>
          <w:rFonts w:eastAsia="Arial Unicode MS"/>
          <w:color w:val="auto"/>
          <w:sz w:val="20"/>
          <w:szCs w:val="20"/>
          <w:lang w:val="es-ES"/>
        </w:rPr>
        <w:t xml:space="preserve">y cuya actividad comercial u objeto social este orientado al objeto de la presente convocatoria, esto es </w:t>
      </w:r>
      <w:r w:rsidR="002822B8" w:rsidRPr="00E3172F">
        <w:rPr>
          <w:rFonts w:eastAsia="Arial Unicode MS"/>
          <w:color w:val="auto"/>
          <w:sz w:val="20"/>
          <w:szCs w:val="20"/>
          <w:lang w:val="es-ES"/>
        </w:rPr>
        <w:t>intervención poda y/o tala de árboles,</w:t>
      </w:r>
    </w:p>
    <w:p w:rsidR="002822B8" w:rsidRPr="00E3172F" w:rsidRDefault="002822B8" w:rsidP="005B500C">
      <w:pPr>
        <w:pStyle w:val="Lista2"/>
        <w:ind w:left="0" w:firstLine="0"/>
        <w:contextualSpacing/>
        <w:rPr>
          <w:rFonts w:eastAsia="Arial Unicode MS"/>
          <w:color w:val="auto"/>
          <w:sz w:val="20"/>
          <w:szCs w:val="20"/>
          <w:lang w:val="es-ES"/>
        </w:rPr>
      </w:pPr>
    </w:p>
    <w:p w:rsidR="005B500C" w:rsidRPr="00E3172F" w:rsidRDefault="005B500C" w:rsidP="005B500C">
      <w:pPr>
        <w:pStyle w:val="Lista2"/>
        <w:ind w:left="0" w:firstLine="0"/>
        <w:contextualSpacing/>
        <w:rPr>
          <w:rFonts w:eastAsia="Arial Unicode MS"/>
          <w:color w:val="auto"/>
          <w:sz w:val="20"/>
          <w:szCs w:val="20"/>
          <w:lang w:val="es-ES"/>
        </w:rPr>
      </w:pPr>
    </w:p>
    <w:p w:rsidR="005B500C" w:rsidRPr="00E3172F" w:rsidRDefault="005B500C" w:rsidP="005B500C">
      <w:pPr>
        <w:pStyle w:val="Lista2"/>
        <w:ind w:left="0" w:firstLine="0"/>
        <w:contextualSpacing/>
        <w:rPr>
          <w:rFonts w:eastAsia="Arial Unicode MS"/>
          <w:b/>
          <w:color w:val="auto"/>
          <w:sz w:val="20"/>
          <w:szCs w:val="20"/>
          <w:lang w:val="es-ES"/>
        </w:rPr>
      </w:pPr>
      <w:r w:rsidRPr="00E3172F">
        <w:rPr>
          <w:rFonts w:eastAsia="Arial Unicode MS"/>
          <w:b/>
          <w:color w:val="auto"/>
          <w:sz w:val="20"/>
          <w:szCs w:val="20"/>
          <w:lang w:val="es-ES"/>
        </w:rPr>
        <w:t>2 ¿Cuál es la experiencia que requiere quien presta el servicio de acuerdo con la complejidad del caso?:</w:t>
      </w:r>
    </w:p>
    <w:p w:rsidR="005B500C" w:rsidRPr="00E3172F" w:rsidRDefault="005B500C" w:rsidP="005B500C">
      <w:pPr>
        <w:pStyle w:val="Lista2"/>
        <w:ind w:left="0" w:firstLine="0"/>
        <w:contextualSpacing/>
        <w:rPr>
          <w:rFonts w:eastAsia="Arial Unicode MS"/>
          <w:color w:val="auto"/>
          <w:sz w:val="20"/>
          <w:szCs w:val="20"/>
          <w:lang w:val="es-ES"/>
        </w:rPr>
      </w:pPr>
    </w:p>
    <w:p w:rsidR="002822B8" w:rsidRPr="00E3172F" w:rsidRDefault="005B500C" w:rsidP="002822B8">
      <w:pPr>
        <w:pStyle w:val="Lista2"/>
        <w:ind w:left="0" w:firstLine="0"/>
        <w:contextualSpacing/>
        <w:rPr>
          <w:rFonts w:eastAsia="Arial Unicode MS"/>
          <w:color w:val="auto"/>
          <w:sz w:val="20"/>
          <w:szCs w:val="20"/>
          <w:lang w:val="es-ES"/>
        </w:rPr>
      </w:pPr>
      <w:r w:rsidRPr="00E3172F">
        <w:rPr>
          <w:rFonts w:eastAsia="Arial Unicode MS"/>
          <w:color w:val="auto"/>
          <w:sz w:val="20"/>
          <w:szCs w:val="20"/>
          <w:lang w:val="es-ES"/>
        </w:rPr>
        <w:t>De acuerdo con el objeto del contrato, se requiere que la persona natural o jurídica</w:t>
      </w:r>
      <w:r w:rsidR="002822B8" w:rsidRPr="00E3172F">
        <w:rPr>
          <w:rFonts w:eastAsia="Arial Unicode MS"/>
          <w:color w:val="auto"/>
          <w:sz w:val="20"/>
          <w:szCs w:val="20"/>
          <w:lang w:val="es-ES"/>
        </w:rPr>
        <w:t xml:space="preserve"> haya celebrado </w:t>
      </w:r>
      <w:r w:rsidR="002822B8" w:rsidRPr="00E3172F">
        <w:rPr>
          <w:rFonts w:eastAsia="Arial Unicode MS"/>
          <w:color w:val="auto"/>
          <w:sz w:val="20"/>
          <w:szCs w:val="20"/>
          <w:lang w:val="es-ES"/>
        </w:rPr>
        <w:t>ejecutado y terminado hasta (2) contratos cuyo objeto, obligaciones,</w:t>
      </w:r>
      <w:r w:rsidR="002822B8" w:rsidRPr="00E3172F">
        <w:rPr>
          <w:rFonts w:eastAsia="Arial Unicode MS"/>
          <w:color w:val="auto"/>
          <w:sz w:val="20"/>
          <w:szCs w:val="20"/>
          <w:lang w:val="es-ES"/>
        </w:rPr>
        <w:t xml:space="preserve"> </w:t>
      </w:r>
      <w:r w:rsidR="002822B8" w:rsidRPr="00E3172F">
        <w:rPr>
          <w:rFonts w:eastAsia="Arial Unicode MS"/>
          <w:color w:val="auto"/>
          <w:sz w:val="20"/>
          <w:szCs w:val="20"/>
          <w:lang w:val="es-ES"/>
        </w:rPr>
        <w:t>alcance o condiciones sean iguales al objeto de la invit</w:t>
      </w:r>
      <w:r w:rsidR="002822B8" w:rsidRPr="00E3172F">
        <w:rPr>
          <w:rFonts w:eastAsia="Arial Unicode MS"/>
          <w:color w:val="auto"/>
          <w:sz w:val="20"/>
          <w:szCs w:val="20"/>
          <w:lang w:val="es-ES"/>
        </w:rPr>
        <w:t xml:space="preserve">ación o comprenda dentro de sus actividades, </w:t>
      </w:r>
      <w:r w:rsidR="002822B8" w:rsidRPr="00E3172F">
        <w:rPr>
          <w:rFonts w:eastAsia="Arial Unicode MS"/>
          <w:color w:val="auto"/>
          <w:sz w:val="20"/>
          <w:szCs w:val="20"/>
          <w:lang w:val="es-ES"/>
        </w:rPr>
        <w:t>las que forman parte del contrato a celebrar, esto es, intervención poda y/o tala de árboles, cuyo</w:t>
      </w:r>
      <w:r w:rsidR="002822B8" w:rsidRPr="00E3172F">
        <w:rPr>
          <w:rFonts w:eastAsia="Arial Unicode MS"/>
          <w:color w:val="auto"/>
          <w:sz w:val="20"/>
          <w:szCs w:val="20"/>
          <w:lang w:val="es-ES"/>
        </w:rPr>
        <w:t xml:space="preserve"> </w:t>
      </w:r>
      <w:r w:rsidR="002822B8" w:rsidRPr="00E3172F">
        <w:rPr>
          <w:rFonts w:eastAsia="Arial Unicode MS"/>
          <w:color w:val="auto"/>
          <w:sz w:val="20"/>
          <w:szCs w:val="20"/>
          <w:lang w:val="es-ES"/>
        </w:rPr>
        <w:t>valor sumado sea igual o superior al presupuesto of</w:t>
      </w:r>
      <w:r w:rsidR="002822B8" w:rsidRPr="00E3172F">
        <w:rPr>
          <w:rFonts w:eastAsia="Arial Unicode MS"/>
          <w:color w:val="auto"/>
          <w:sz w:val="20"/>
          <w:szCs w:val="20"/>
          <w:lang w:val="es-ES"/>
        </w:rPr>
        <w:t xml:space="preserve">icial de la presente invitación expresado en </w:t>
      </w:r>
      <w:r w:rsidR="002822B8" w:rsidRPr="00E3172F">
        <w:rPr>
          <w:rFonts w:eastAsia="Arial Unicode MS"/>
          <w:color w:val="auto"/>
          <w:sz w:val="20"/>
          <w:szCs w:val="20"/>
          <w:lang w:val="es-ES"/>
        </w:rPr>
        <w:t>salarios mínimos,</w:t>
      </w:r>
    </w:p>
    <w:p w:rsidR="005B500C" w:rsidRPr="00E3172F" w:rsidRDefault="005B500C" w:rsidP="005B500C">
      <w:pPr>
        <w:pStyle w:val="Lista2"/>
        <w:ind w:left="0" w:firstLine="0"/>
        <w:contextualSpacing/>
        <w:rPr>
          <w:rFonts w:eastAsia="Arial Unicode MS"/>
          <w:color w:val="auto"/>
          <w:sz w:val="20"/>
          <w:szCs w:val="20"/>
          <w:lang w:val="es-ES"/>
        </w:rPr>
      </w:pPr>
    </w:p>
    <w:p w:rsidR="00E3172F" w:rsidRPr="00E3172F" w:rsidRDefault="00E3172F" w:rsidP="00E3172F">
      <w:pPr>
        <w:spacing w:after="0"/>
        <w:rPr>
          <w:rFonts w:ascii="Arial" w:hAnsi="Arial" w:cs="Arial"/>
          <w:b/>
          <w:sz w:val="20"/>
          <w:szCs w:val="20"/>
          <w:lang w:val="es-MX"/>
        </w:rPr>
      </w:pPr>
    </w:p>
    <w:p w:rsidR="00E3172F" w:rsidRPr="00E3172F" w:rsidRDefault="00E3172F" w:rsidP="00E3172F">
      <w:pPr>
        <w:spacing w:after="0"/>
        <w:rPr>
          <w:rFonts w:ascii="Arial" w:hAnsi="Arial" w:cs="Arial"/>
          <w:b/>
          <w:sz w:val="20"/>
          <w:szCs w:val="20"/>
          <w:lang w:val="es-MX"/>
        </w:rPr>
      </w:pPr>
      <w:r>
        <w:rPr>
          <w:rFonts w:ascii="Arial" w:hAnsi="Arial" w:cs="Arial"/>
          <w:b/>
          <w:sz w:val="20"/>
          <w:szCs w:val="20"/>
          <w:lang w:val="es-MX"/>
        </w:rPr>
        <w:t xml:space="preserve">3. </w:t>
      </w:r>
      <w:r w:rsidRPr="00E3172F">
        <w:rPr>
          <w:rFonts w:ascii="Arial" w:hAnsi="Arial" w:cs="Arial"/>
          <w:b/>
          <w:sz w:val="20"/>
          <w:szCs w:val="20"/>
          <w:lang w:val="es-MX"/>
        </w:rPr>
        <w:t>ASPECTOS GENERALES:</w:t>
      </w:r>
    </w:p>
    <w:p w:rsidR="00E3172F" w:rsidRPr="00E3172F" w:rsidRDefault="00E3172F" w:rsidP="00E3172F">
      <w:pPr>
        <w:spacing w:after="0"/>
        <w:rPr>
          <w:rFonts w:ascii="Arial" w:hAnsi="Arial" w:cs="Arial"/>
          <w:sz w:val="20"/>
          <w:szCs w:val="20"/>
          <w:lang w:val="es-MX"/>
        </w:rPr>
      </w:pPr>
      <w:r w:rsidRPr="00E3172F">
        <w:rPr>
          <w:rFonts w:ascii="Arial" w:hAnsi="Arial" w:cs="Arial"/>
          <w:sz w:val="20"/>
          <w:szCs w:val="20"/>
          <w:lang w:val="es-MX"/>
        </w:rPr>
        <w:t>1. Mantenimiento preventivo y correctivo a las especies nativas de flora ubicado en los CAVR de Corpocaldas</w:t>
      </w:r>
    </w:p>
    <w:p w:rsidR="00E3172F" w:rsidRPr="00E3172F" w:rsidRDefault="00E3172F" w:rsidP="00E3172F">
      <w:pPr>
        <w:spacing w:after="0"/>
        <w:rPr>
          <w:rFonts w:ascii="Arial" w:hAnsi="Arial" w:cs="Arial"/>
          <w:sz w:val="20"/>
          <w:szCs w:val="20"/>
          <w:lang w:val="es-MX"/>
        </w:rPr>
      </w:pPr>
      <w:r w:rsidRPr="00E3172F">
        <w:rPr>
          <w:rFonts w:ascii="Arial" w:hAnsi="Arial" w:cs="Arial"/>
          <w:sz w:val="20"/>
          <w:szCs w:val="20"/>
          <w:lang w:val="es-MX"/>
        </w:rPr>
        <w:t>2. Con una capacidad operativa, personal idóneo para la realización en la tala y poda de árboles.</w:t>
      </w:r>
    </w:p>
    <w:p w:rsidR="00E3172F" w:rsidRPr="00E3172F" w:rsidRDefault="00E3172F" w:rsidP="00E3172F">
      <w:pPr>
        <w:spacing w:after="0"/>
        <w:rPr>
          <w:rFonts w:ascii="Arial" w:hAnsi="Arial" w:cs="Arial"/>
          <w:sz w:val="20"/>
          <w:szCs w:val="20"/>
          <w:lang w:val="es-MX"/>
        </w:rPr>
      </w:pPr>
    </w:p>
    <w:p w:rsidR="00E3172F" w:rsidRPr="00E3172F" w:rsidRDefault="00E3172F" w:rsidP="00E3172F">
      <w:pPr>
        <w:spacing w:after="0"/>
        <w:rPr>
          <w:rFonts w:ascii="Arial" w:hAnsi="Arial" w:cs="Arial"/>
          <w:b/>
          <w:sz w:val="20"/>
          <w:szCs w:val="20"/>
          <w:lang w:val="es-MX"/>
        </w:rPr>
      </w:pPr>
      <w:r>
        <w:rPr>
          <w:rFonts w:ascii="Arial" w:hAnsi="Arial" w:cs="Arial"/>
          <w:b/>
          <w:sz w:val="20"/>
          <w:szCs w:val="20"/>
          <w:lang w:val="es-MX"/>
        </w:rPr>
        <w:t xml:space="preserve">4. </w:t>
      </w:r>
      <w:r w:rsidRPr="00E3172F">
        <w:rPr>
          <w:rFonts w:ascii="Arial" w:hAnsi="Arial" w:cs="Arial"/>
          <w:b/>
          <w:sz w:val="20"/>
          <w:szCs w:val="20"/>
          <w:lang w:val="es-MX"/>
        </w:rPr>
        <w:t>ESTUDIO DE LA OFERTA</w:t>
      </w:r>
    </w:p>
    <w:p w:rsidR="00E3172F" w:rsidRPr="00E3172F" w:rsidRDefault="00E3172F" w:rsidP="00E3172F">
      <w:pPr>
        <w:spacing w:after="0"/>
        <w:rPr>
          <w:rFonts w:ascii="Arial" w:hAnsi="Arial" w:cs="Arial"/>
          <w:sz w:val="20"/>
          <w:szCs w:val="20"/>
          <w:lang w:val="es-MX"/>
        </w:rPr>
      </w:pPr>
      <w:r w:rsidRPr="00E3172F">
        <w:rPr>
          <w:rFonts w:ascii="Arial" w:hAnsi="Arial" w:cs="Arial"/>
          <w:sz w:val="20"/>
          <w:szCs w:val="20"/>
          <w:lang w:val="es-MX"/>
        </w:rPr>
        <w:t>Para realizar el estudio de la oferta se deben contestar las siguientes preguntas:</w:t>
      </w:r>
    </w:p>
    <w:p w:rsidR="00E3172F" w:rsidRPr="00E3172F" w:rsidRDefault="00E3172F" w:rsidP="00E3172F">
      <w:pPr>
        <w:spacing w:after="0"/>
        <w:jc w:val="both"/>
        <w:rPr>
          <w:rFonts w:ascii="Arial" w:hAnsi="Arial" w:cs="Arial"/>
          <w:sz w:val="20"/>
          <w:szCs w:val="20"/>
          <w:lang w:val="es-MX"/>
        </w:rPr>
      </w:pPr>
    </w:p>
    <w:p w:rsidR="00E3172F" w:rsidRPr="00E3172F" w:rsidRDefault="00E3172F" w:rsidP="00E3172F">
      <w:pPr>
        <w:spacing w:after="0"/>
        <w:jc w:val="both"/>
        <w:rPr>
          <w:rFonts w:ascii="Arial" w:hAnsi="Arial" w:cs="Arial"/>
          <w:sz w:val="20"/>
          <w:szCs w:val="20"/>
          <w:lang w:val="es-MX"/>
        </w:rPr>
      </w:pPr>
      <w:r w:rsidRPr="00E3172F">
        <w:rPr>
          <w:rFonts w:ascii="Arial" w:hAnsi="Arial" w:cs="Arial"/>
          <w:sz w:val="20"/>
          <w:szCs w:val="20"/>
          <w:lang w:val="es-MX"/>
        </w:rPr>
        <w:t>1- Quien Ofrece: Para el sector servicio se presenta la alternativa de un prestador de servicios conocido por la Corporación que ha realizado trabajos de apoyo en la tala de especies nativas de árboles y que por su trayectoria cuenta con la experiencia y capacidad técnica para desarrollar el trabajo.</w:t>
      </w:r>
    </w:p>
    <w:p w:rsidR="00E3172F" w:rsidRPr="00E3172F" w:rsidRDefault="00E3172F" w:rsidP="00E3172F">
      <w:pPr>
        <w:spacing w:after="0"/>
        <w:jc w:val="both"/>
        <w:rPr>
          <w:rFonts w:ascii="Arial" w:hAnsi="Arial" w:cs="Arial"/>
          <w:sz w:val="20"/>
          <w:szCs w:val="20"/>
          <w:lang w:val="es-MX"/>
        </w:rPr>
      </w:pPr>
      <w:r w:rsidRPr="00E3172F">
        <w:rPr>
          <w:rFonts w:ascii="Arial" w:hAnsi="Arial" w:cs="Arial"/>
          <w:sz w:val="20"/>
          <w:szCs w:val="20"/>
          <w:lang w:val="es-MX"/>
        </w:rPr>
        <w:t>2- Cual es la dinámica que prestan el servicio de apoyo a la actividad a desarrollar: La capacidad técnica y experticia en la realización de la labor permite garantizar a la Corporación un trabajo óptimo y de aprovechamiento de los recursos obtenidos, en pro de la seguridad del personal de la entidad, ejemplares de fauna silvestre manejados en los CAVR y usuarios tanto externos como internos que ingresen a las instalaciones de los CAVR.</w:t>
      </w:r>
    </w:p>
    <w:p w:rsidR="00E3172F" w:rsidRPr="00E3172F" w:rsidRDefault="00E3172F" w:rsidP="00E3172F">
      <w:pPr>
        <w:spacing w:after="0"/>
        <w:jc w:val="both"/>
        <w:rPr>
          <w:rFonts w:ascii="Arial" w:hAnsi="Arial" w:cs="Arial"/>
          <w:sz w:val="20"/>
          <w:szCs w:val="20"/>
          <w:lang w:val="es-MX"/>
        </w:rPr>
      </w:pPr>
    </w:p>
    <w:p w:rsidR="00E3172F" w:rsidRPr="00E3172F" w:rsidRDefault="00E3172F" w:rsidP="00E3172F">
      <w:pPr>
        <w:spacing w:after="0"/>
        <w:rPr>
          <w:rFonts w:ascii="Arial" w:hAnsi="Arial" w:cs="Arial"/>
          <w:b/>
          <w:sz w:val="20"/>
          <w:szCs w:val="20"/>
          <w:lang w:val="es-MX"/>
        </w:rPr>
      </w:pPr>
      <w:r>
        <w:rPr>
          <w:rFonts w:ascii="Arial" w:hAnsi="Arial" w:cs="Arial"/>
          <w:b/>
          <w:sz w:val="20"/>
          <w:szCs w:val="20"/>
          <w:lang w:val="es-MX"/>
        </w:rPr>
        <w:t xml:space="preserve">5. </w:t>
      </w:r>
      <w:r w:rsidRPr="00E3172F">
        <w:rPr>
          <w:rFonts w:ascii="Arial" w:hAnsi="Arial" w:cs="Arial"/>
          <w:b/>
          <w:sz w:val="20"/>
          <w:szCs w:val="20"/>
          <w:lang w:val="es-MX"/>
        </w:rPr>
        <w:t>ESTUDIO DE LA DEMANDA</w:t>
      </w:r>
    </w:p>
    <w:p w:rsidR="00E3172F" w:rsidRDefault="00E3172F" w:rsidP="00E3172F">
      <w:pPr>
        <w:spacing w:after="0"/>
        <w:rPr>
          <w:rFonts w:ascii="Arial" w:hAnsi="Arial" w:cs="Arial"/>
          <w:sz w:val="20"/>
          <w:szCs w:val="20"/>
          <w:lang w:val="es-MX"/>
        </w:rPr>
      </w:pPr>
    </w:p>
    <w:p w:rsidR="00E3172F" w:rsidRPr="00E3172F" w:rsidRDefault="00E3172F" w:rsidP="00E3172F">
      <w:pPr>
        <w:spacing w:after="0"/>
        <w:rPr>
          <w:rFonts w:ascii="Arial" w:hAnsi="Arial" w:cs="Arial"/>
          <w:sz w:val="20"/>
          <w:szCs w:val="20"/>
          <w:lang w:val="es-MX"/>
        </w:rPr>
      </w:pPr>
      <w:r w:rsidRPr="00E3172F">
        <w:rPr>
          <w:rFonts w:ascii="Arial" w:hAnsi="Arial" w:cs="Arial"/>
          <w:sz w:val="20"/>
          <w:szCs w:val="20"/>
          <w:lang w:val="es-MX"/>
        </w:rPr>
        <w:t>Para realizar el estudio de la demanda se deben contestar las siguientes preguntas:</w:t>
      </w:r>
    </w:p>
    <w:p w:rsidR="00E3172F" w:rsidRPr="00E3172F" w:rsidRDefault="00E3172F" w:rsidP="00E3172F">
      <w:pPr>
        <w:spacing w:after="0"/>
        <w:rPr>
          <w:rFonts w:ascii="Arial" w:hAnsi="Arial" w:cs="Arial"/>
          <w:sz w:val="20"/>
          <w:szCs w:val="20"/>
          <w:lang w:val="es-MX"/>
        </w:rPr>
      </w:pPr>
    </w:p>
    <w:p w:rsidR="00E3172F" w:rsidRPr="00E3172F" w:rsidRDefault="00E3172F" w:rsidP="00E3172F">
      <w:pPr>
        <w:pStyle w:val="Prrafodelista"/>
        <w:numPr>
          <w:ilvl w:val="0"/>
          <w:numId w:val="1"/>
        </w:numPr>
        <w:jc w:val="both"/>
        <w:rPr>
          <w:rFonts w:ascii="Arial" w:hAnsi="Arial" w:cs="Arial"/>
          <w:sz w:val="20"/>
          <w:szCs w:val="20"/>
          <w:lang w:val="es-MX"/>
        </w:rPr>
      </w:pPr>
      <w:r w:rsidRPr="00E3172F">
        <w:rPr>
          <w:rFonts w:ascii="Arial" w:hAnsi="Arial" w:cs="Arial"/>
          <w:sz w:val="20"/>
          <w:szCs w:val="20"/>
          <w:lang w:val="es-MX"/>
        </w:rPr>
        <w:t xml:space="preserve">Como ha adquirido la Entidad Estatal en el pasado este servicio: </w:t>
      </w:r>
    </w:p>
    <w:p w:rsidR="00E3172F" w:rsidRPr="00E3172F" w:rsidRDefault="00E3172F" w:rsidP="00E3172F">
      <w:pPr>
        <w:pStyle w:val="Prrafodelista"/>
        <w:numPr>
          <w:ilvl w:val="0"/>
          <w:numId w:val="1"/>
        </w:numPr>
        <w:jc w:val="both"/>
        <w:rPr>
          <w:rFonts w:ascii="Arial" w:hAnsi="Arial" w:cs="Arial"/>
          <w:sz w:val="20"/>
          <w:szCs w:val="20"/>
          <w:lang w:val="es-MX"/>
        </w:rPr>
      </w:pPr>
      <w:r w:rsidRPr="00E3172F">
        <w:rPr>
          <w:rFonts w:ascii="Arial" w:hAnsi="Arial" w:cs="Arial"/>
          <w:sz w:val="20"/>
          <w:szCs w:val="20"/>
          <w:lang w:val="es-MX"/>
        </w:rPr>
        <w:lastRenderedPageBreak/>
        <w:t>En vigencias anteriores, la Corporación ha realizado el servicio de mantenimiento preventivo y correctivo de sus zonas de flora a través de procesos de mínima cuantía y convenios interadministrativo, que busca tener de forma óptima las reservas y predios de propiedad de la Corporación. Por lo tanto, en respeto y</w:t>
      </w:r>
      <w:r w:rsidRPr="00E3172F">
        <w:rPr>
          <w:rFonts w:ascii="Arial" w:hAnsi="Arial" w:cs="Arial"/>
          <w:sz w:val="20"/>
          <w:szCs w:val="20"/>
          <w:lang w:val="es-MX"/>
        </w:rPr>
        <w:t xml:space="preserve"> </w:t>
      </w:r>
      <w:r w:rsidRPr="00E3172F">
        <w:rPr>
          <w:rFonts w:ascii="Arial" w:hAnsi="Arial" w:cs="Arial"/>
          <w:sz w:val="20"/>
          <w:szCs w:val="20"/>
          <w:lang w:val="es-MX"/>
        </w:rPr>
        <w:t xml:space="preserve">concordancia con las normas que regulan </w:t>
      </w:r>
      <w:r w:rsidRPr="00E3172F">
        <w:rPr>
          <w:rFonts w:ascii="Arial" w:hAnsi="Arial" w:cs="Arial"/>
          <w:sz w:val="20"/>
          <w:szCs w:val="20"/>
          <w:lang w:val="es-MX"/>
        </w:rPr>
        <w:t>las medidas preventivas</w:t>
      </w:r>
      <w:r w:rsidRPr="00E3172F">
        <w:rPr>
          <w:rFonts w:ascii="Arial" w:hAnsi="Arial" w:cs="Arial"/>
          <w:sz w:val="20"/>
          <w:szCs w:val="20"/>
          <w:lang w:val="es-MX"/>
        </w:rPr>
        <w:t xml:space="preserve"> y de conservación de la flora, en pro del mantenimiento de los predios de la Corporación.</w:t>
      </w:r>
    </w:p>
    <w:p w:rsidR="00E3172F" w:rsidRPr="00E3172F" w:rsidRDefault="00E3172F" w:rsidP="00E3172F">
      <w:pPr>
        <w:pStyle w:val="Lista2"/>
        <w:ind w:left="0" w:firstLine="0"/>
        <w:contextualSpacing/>
        <w:rPr>
          <w:rFonts w:eastAsia="Arial Unicode MS"/>
          <w:b/>
          <w:color w:val="auto"/>
          <w:sz w:val="20"/>
          <w:szCs w:val="20"/>
          <w:lang w:val="es-ES"/>
        </w:rPr>
      </w:pPr>
    </w:p>
    <w:p w:rsidR="00E3172F" w:rsidRPr="00E3172F" w:rsidRDefault="00E3172F" w:rsidP="00E3172F">
      <w:pPr>
        <w:pStyle w:val="Lista2"/>
        <w:ind w:left="0" w:firstLine="0"/>
        <w:contextualSpacing/>
        <w:rPr>
          <w:rFonts w:eastAsia="Arial Unicode MS"/>
          <w:color w:val="auto"/>
          <w:sz w:val="20"/>
          <w:szCs w:val="20"/>
          <w:lang w:val="es-ES"/>
        </w:rPr>
      </w:pPr>
    </w:p>
    <w:p w:rsidR="005B500C" w:rsidRPr="00E3172F" w:rsidRDefault="00276BA0" w:rsidP="00E3172F">
      <w:pPr>
        <w:pStyle w:val="Lista2"/>
        <w:ind w:left="0" w:firstLine="0"/>
        <w:contextualSpacing/>
        <w:rPr>
          <w:rFonts w:eastAsia="Arial Unicode MS"/>
          <w:b/>
          <w:color w:val="auto"/>
          <w:sz w:val="20"/>
          <w:szCs w:val="20"/>
          <w:lang w:val="es-ES"/>
        </w:rPr>
      </w:pPr>
      <w:r>
        <w:rPr>
          <w:rFonts w:eastAsia="Arial Unicode MS"/>
          <w:b/>
          <w:color w:val="auto"/>
          <w:sz w:val="20"/>
          <w:szCs w:val="20"/>
          <w:lang w:val="es-ES"/>
        </w:rPr>
        <w:t>6.</w:t>
      </w:r>
      <w:r w:rsidR="005B500C" w:rsidRPr="00E3172F">
        <w:rPr>
          <w:rFonts w:eastAsia="Arial Unicode MS"/>
          <w:b/>
          <w:color w:val="auto"/>
          <w:sz w:val="20"/>
          <w:szCs w:val="20"/>
          <w:lang w:val="es-ES"/>
        </w:rPr>
        <w:t xml:space="preserve"> ¿Cuál será el tipo de remuneración?:</w:t>
      </w:r>
    </w:p>
    <w:p w:rsidR="005B500C" w:rsidRPr="00E3172F" w:rsidRDefault="005B500C" w:rsidP="00E3172F">
      <w:pPr>
        <w:pStyle w:val="Textoindependiente"/>
        <w:overflowPunct w:val="0"/>
        <w:autoSpaceDE w:val="0"/>
        <w:autoSpaceDN w:val="0"/>
        <w:adjustRightInd w:val="0"/>
        <w:jc w:val="both"/>
        <w:textAlignment w:val="baseline"/>
        <w:rPr>
          <w:rFonts w:ascii="Arial" w:hAnsi="Arial" w:cs="Arial"/>
          <w:bCs/>
          <w:sz w:val="20"/>
          <w:szCs w:val="20"/>
        </w:rPr>
      </w:pPr>
      <w:r w:rsidRPr="00E3172F">
        <w:rPr>
          <w:rFonts w:ascii="Arial" w:hAnsi="Arial" w:cs="Arial"/>
          <w:bCs/>
          <w:sz w:val="20"/>
          <w:szCs w:val="20"/>
        </w:rPr>
        <w:t xml:space="preserve">El tipo de remuneración recomendada para el objeto del Proceso de Contratación y el motivo por el cual la Entidad lo escoge, es desde la economía, la eficiencia y la eficacia del Proceso contractual, el valor del contrato será de </w:t>
      </w:r>
      <w:r w:rsidR="00AC5804" w:rsidRPr="00E3172F">
        <w:rPr>
          <w:rFonts w:ascii="Arial" w:hAnsi="Arial" w:cs="Arial"/>
          <w:sz w:val="20"/>
          <w:szCs w:val="20"/>
        </w:rPr>
        <w:t xml:space="preserve">cuarenta y cuatro millones setecientos cuarenta y cinco mil pesos </w:t>
      </w:r>
      <w:proofErr w:type="spellStart"/>
      <w:proofErr w:type="gramStart"/>
      <w:r w:rsidR="00AC5804" w:rsidRPr="00E3172F">
        <w:rPr>
          <w:rFonts w:ascii="Arial" w:hAnsi="Arial" w:cs="Arial"/>
          <w:sz w:val="20"/>
          <w:szCs w:val="20"/>
        </w:rPr>
        <w:t>mcte</w:t>
      </w:r>
      <w:proofErr w:type="spellEnd"/>
      <w:r w:rsidRPr="00E3172F">
        <w:rPr>
          <w:rFonts w:ascii="Arial" w:hAnsi="Arial" w:cs="Arial"/>
          <w:sz w:val="20"/>
          <w:szCs w:val="20"/>
        </w:rPr>
        <w:t xml:space="preserve">  </w:t>
      </w:r>
      <w:proofErr w:type="spellStart"/>
      <w:r w:rsidRPr="00E3172F">
        <w:rPr>
          <w:rFonts w:ascii="Arial" w:hAnsi="Arial" w:cs="Arial"/>
          <w:sz w:val="20"/>
          <w:szCs w:val="20"/>
        </w:rPr>
        <w:t>mcte</w:t>
      </w:r>
      <w:proofErr w:type="spellEnd"/>
      <w:proofErr w:type="gramEnd"/>
      <w:r w:rsidRPr="00E3172F">
        <w:rPr>
          <w:rFonts w:ascii="Arial" w:hAnsi="Arial" w:cs="Arial"/>
          <w:sz w:val="20"/>
          <w:szCs w:val="20"/>
        </w:rPr>
        <w:t xml:space="preserve"> </w:t>
      </w:r>
      <w:proofErr w:type="spellStart"/>
      <w:r w:rsidRPr="00E3172F">
        <w:rPr>
          <w:rFonts w:ascii="Arial" w:hAnsi="Arial" w:cs="Arial"/>
          <w:sz w:val="20"/>
          <w:szCs w:val="20"/>
        </w:rPr>
        <w:t>iva</w:t>
      </w:r>
      <w:proofErr w:type="spellEnd"/>
      <w:r w:rsidRPr="00E3172F">
        <w:rPr>
          <w:rFonts w:ascii="Arial" w:hAnsi="Arial" w:cs="Arial"/>
          <w:sz w:val="20"/>
          <w:szCs w:val="20"/>
        </w:rPr>
        <w:t xml:space="preserve"> incluido</w:t>
      </w:r>
    </w:p>
    <w:p w:rsidR="005B500C" w:rsidRPr="00E3172F" w:rsidRDefault="005B500C" w:rsidP="00E3172F">
      <w:pPr>
        <w:pStyle w:val="Textoindependiente"/>
        <w:overflowPunct w:val="0"/>
        <w:autoSpaceDE w:val="0"/>
        <w:autoSpaceDN w:val="0"/>
        <w:adjustRightInd w:val="0"/>
        <w:jc w:val="both"/>
        <w:textAlignment w:val="baseline"/>
        <w:rPr>
          <w:rFonts w:ascii="Arial" w:hAnsi="Arial" w:cs="Arial"/>
          <w:bCs/>
          <w:sz w:val="20"/>
          <w:szCs w:val="20"/>
        </w:rPr>
      </w:pPr>
    </w:p>
    <w:p w:rsidR="005B500C" w:rsidRPr="00E3172F" w:rsidRDefault="005B500C" w:rsidP="00E3172F">
      <w:pPr>
        <w:pStyle w:val="NormalWeb"/>
        <w:spacing w:before="0" w:beforeAutospacing="0" w:after="0" w:afterAutospacing="0"/>
        <w:jc w:val="both"/>
        <w:rPr>
          <w:rFonts w:ascii="Arial" w:hAnsi="Arial" w:cs="Arial"/>
          <w:sz w:val="20"/>
          <w:szCs w:val="20"/>
        </w:rPr>
      </w:pPr>
    </w:p>
    <w:p w:rsidR="00AC5804" w:rsidRPr="00AC5804" w:rsidRDefault="005B500C" w:rsidP="00E3172F">
      <w:pPr>
        <w:pStyle w:val="NormalWeb"/>
        <w:spacing w:before="0" w:beforeAutospacing="0" w:after="0" w:afterAutospacing="0"/>
        <w:jc w:val="both"/>
        <w:rPr>
          <w:rFonts w:ascii="Arial" w:hAnsi="Arial" w:cs="Arial"/>
          <w:sz w:val="20"/>
          <w:szCs w:val="20"/>
        </w:rPr>
      </w:pPr>
      <w:r w:rsidRPr="00E3172F">
        <w:rPr>
          <w:rFonts w:ascii="Arial" w:hAnsi="Arial" w:cs="Arial"/>
          <w:sz w:val="20"/>
          <w:szCs w:val="20"/>
        </w:rPr>
        <w:t xml:space="preserve">Corpocaldas mediante el desarrollo de este contrato tendrá el </w:t>
      </w:r>
      <w:r w:rsidR="00AC5804" w:rsidRPr="00E3172F">
        <w:rPr>
          <w:rFonts w:ascii="Arial" w:hAnsi="Arial" w:cs="Arial"/>
          <w:sz w:val="20"/>
          <w:szCs w:val="20"/>
        </w:rPr>
        <w:t>Mantenimiento y erradicación de árboles</w:t>
      </w:r>
      <w:r w:rsidR="00AC5804" w:rsidRPr="00E3172F">
        <w:rPr>
          <w:rFonts w:ascii="Arial" w:hAnsi="Arial" w:cs="Arial"/>
          <w:sz w:val="20"/>
          <w:szCs w:val="20"/>
        </w:rPr>
        <w:t xml:space="preserve"> que ofrecen riesgo en los CAVR de</w:t>
      </w:r>
      <w:r w:rsidR="00AC5804" w:rsidRPr="00E3172F">
        <w:rPr>
          <w:rFonts w:ascii="Arial" w:hAnsi="Arial" w:cs="Arial"/>
          <w:sz w:val="20"/>
          <w:szCs w:val="20"/>
        </w:rPr>
        <w:t xml:space="preserve"> fauna silvestre de CORPOCALDAS; los árboles que serán intervenidos y la proyección</w:t>
      </w:r>
      <w:r w:rsidR="00AC5804" w:rsidRPr="00AC5804">
        <w:rPr>
          <w:rFonts w:ascii="Arial" w:hAnsi="Arial" w:cs="Arial"/>
          <w:sz w:val="20"/>
          <w:szCs w:val="20"/>
        </w:rPr>
        <w:t xml:space="preserve"> de este estudio previo está basado en los conceptos técnicos emitidos por la Subdirección de Biodiversidad y Ecosistemas, posterior a las visitas realizadas a cada uno de los CAVRs</w:t>
      </w:r>
    </w:p>
    <w:p w:rsidR="00AC5804" w:rsidRPr="00AC5804" w:rsidRDefault="00AC5804" w:rsidP="005B500C">
      <w:pPr>
        <w:pStyle w:val="NormalWeb"/>
        <w:spacing w:before="0" w:beforeAutospacing="0" w:after="0" w:afterAutospacing="0"/>
        <w:jc w:val="both"/>
        <w:rPr>
          <w:rFonts w:ascii="Arial" w:hAnsi="Arial" w:cs="Arial"/>
          <w:sz w:val="20"/>
          <w:szCs w:val="20"/>
        </w:rPr>
      </w:pPr>
    </w:p>
    <w:p w:rsidR="005B500C" w:rsidRPr="00AC5804" w:rsidRDefault="005B500C" w:rsidP="005B500C">
      <w:pPr>
        <w:shd w:val="clear" w:color="auto" w:fill="FFFFFF"/>
        <w:spacing w:before="100" w:beforeAutospacing="1" w:after="100" w:afterAutospacing="1"/>
        <w:jc w:val="both"/>
        <w:rPr>
          <w:rFonts w:ascii="Arial" w:hAnsi="Arial" w:cs="Arial"/>
          <w:sz w:val="20"/>
          <w:szCs w:val="20"/>
          <w:lang w:val="es-MX"/>
        </w:rPr>
      </w:pPr>
      <w:r w:rsidRPr="00AC5804">
        <w:rPr>
          <w:rFonts w:ascii="Arial" w:hAnsi="Arial" w:cs="Arial"/>
          <w:bCs/>
          <w:sz w:val="20"/>
          <w:szCs w:val="20"/>
          <w:lang w:val="es-MX"/>
        </w:rPr>
        <w:t>P</w:t>
      </w:r>
      <w:r w:rsidRPr="00AC5804">
        <w:rPr>
          <w:rFonts w:ascii="Arial" w:hAnsi="Arial" w:cs="Arial"/>
          <w:sz w:val="20"/>
          <w:szCs w:val="20"/>
          <w:lang w:val="es-MX"/>
        </w:rPr>
        <w:t>ara terminar el análisis en cumplimiento del deber impuesto a las Entidades Públicas por el artículo 2.2.1.1.1.6.7 del Decreto 1082 de 2015, se hace referencia a los contratos celebrados por CORPOCALDAS y otras entidades para desarrollar objetos similares o que se aproximen a este trámite contractual, buscando así encontrar el tipo de entidad, persona natural u organización que satisfaga los requerimientos necesarios para cumplir con el objeto del contrato. Los citados contratos están publicados en el SECOP y por razones prácticas, se hace la remisión a este sistema de información dadas las dificultades para registrarlos en este documento por el volumen de datos de los archivos.</w:t>
      </w:r>
    </w:p>
    <w:tbl>
      <w:tblPr>
        <w:tblW w:w="951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82"/>
        <w:gridCol w:w="718"/>
        <w:gridCol w:w="3754"/>
        <w:gridCol w:w="1171"/>
        <w:gridCol w:w="990"/>
        <w:gridCol w:w="1298"/>
      </w:tblGrid>
      <w:tr w:rsidR="00276BA0" w:rsidRPr="00C2312A" w:rsidTr="005B408E">
        <w:trPr>
          <w:trHeight w:val="1751"/>
          <w:jc w:val="center"/>
        </w:trPr>
        <w:tc>
          <w:tcPr>
            <w:tcW w:w="1582" w:type="dxa"/>
            <w:vAlign w:val="center"/>
          </w:tcPr>
          <w:p w:rsidR="00276BA0" w:rsidRPr="00C2312A" w:rsidRDefault="00276BA0" w:rsidP="0027654F">
            <w:pPr>
              <w:spacing w:after="0" w:line="240" w:lineRule="auto"/>
              <w:jc w:val="center"/>
              <w:rPr>
                <w:rFonts w:ascii="Arial" w:eastAsia="Times New Roman" w:hAnsi="Arial" w:cs="Arial"/>
                <w:b/>
                <w:bCs/>
                <w:sz w:val="12"/>
                <w:szCs w:val="12"/>
                <w:lang w:val="es-ES" w:eastAsia="es-ES"/>
              </w:rPr>
            </w:pPr>
            <w:r w:rsidRPr="00C2312A">
              <w:rPr>
                <w:rFonts w:ascii="Arial" w:eastAsia="Times New Roman" w:hAnsi="Arial" w:cs="Arial"/>
                <w:b/>
                <w:bCs/>
                <w:sz w:val="12"/>
                <w:szCs w:val="12"/>
                <w:lang w:val="es-ES" w:eastAsia="es-ES"/>
              </w:rPr>
              <w:t>Entidad</w:t>
            </w:r>
          </w:p>
        </w:tc>
        <w:tc>
          <w:tcPr>
            <w:tcW w:w="718" w:type="dxa"/>
            <w:vAlign w:val="center"/>
          </w:tcPr>
          <w:p w:rsidR="00276BA0" w:rsidRPr="00C2312A" w:rsidRDefault="00276BA0" w:rsidP="0027654F">
            <w:pPr>
              <w:spacing w:after="0" w:line="240" w:lineRule="auto"/>
              <w:jc w:val="center"/>
              <w:rPr>
                <w:rFonts w:ascii="Arial" w:eastAsia="Times New Roman" w:hAnsi="Arial" w:cs="Arial"/>
                <w:b/>
                <w:bCs/>
                <w:sz w:val="12"/>
                <w:szCs w:val="12"/>
                <w:lang w:val="es-ES" w:eastAsia="es-ES"/>
              </w:rPr>
            </w:pPr>
            <w:r w:rsidRPr="00C2312A">
              <w:rPr>
                <w:rFonts w:ascii="Arial" w:eastAsia="Times New Roman" w:hAnsi="Arial" w:cs="Arial"/>
                <w:b/>
                <w:bCs/>
                <w:sz w:val="12"/>
                <w:szCs w:val="12"/>
                <w:lang w:val="es-ES" w:eastAsia="es-ES"/>
              </w:rPr>
              <w:t>Contrato No</w:t>
            </w:r>
          </w:p>
        </w:tc>
        <w:tc>
          <w:tcPr>
            <w:tcW w:w="3754" w:type="dxa"/>
            <w:vAlign w:val="center"/>
          </w:tcPr>
          <w:p w:rsidR="00276BA0" w:rsidRPr="00C2312A" w:rsidRDefault="00276BA0" w:rsidP="0027654F">
            <w:pPr>
              <w:spacing w:after="0" w:line="240" w:lineRule="auto"/>
              <w:jc w:val="center"/>
              <w:rPr>
                <w:rFonts w:ascii="Arial" w:eastAsia="Times New Roman" w:hAnsi="Arial" w:cs="Arial"/>
                <w:b/>
                <w:bCs/>
                <w:sz w:val="12"/>
                <w:szCs w:val="12"/>
                <w:lang w:val="es-ES" w:eastAsia="es-ES"/>
              </w:rPr>
            </w:pPr>
            <w:r w:rsidRPr="00C2312A">
              <w:rPr>
                <w:rFonts w:ascii="Arial" w:eastAsia="Times New Roman" w:hAnsi="Arial" w:cs="Arial"/>
                <w:b/>
                <w:bCs/>
                <w:sz w:val="12"/>
                <w:szCs w:val="12"/>
                <w:lang w:val="es-ES" w:eastAsia="es-ES"/>
              </w:rPr>
              <w:t>Objeto</w:t>
            </w:r>
          </w:p>
        </w:tc>
        <w:tc>
          <w:tcPr>
            <w:tcW w:w="1171" w:type="dxa"/>
            <w:vAlign w:val="center"/>
          </w:tcPr>
          <w:p w:rsidR="00276BA0" w:rsidRPr="00C2312A" w:rsidRDefault="00276BA0" w:rsidP="0027654F">
            <w:pPr>
              <w:spacing w:after="0" w:line="240" w:lineRule="auto"/>
              <w:jc w:val="center"/>
              <w:rPr>
                <w:rFonts w:ascii="Arial" w:eastAsia="Times New Roman" w:hAnsi="Arial" w:cs="Arial"/>
                <w:b/>
                <w:bCs/>
                <w:sz w:val="12"/>
                <w:szCs w:val="12"/>
                <w:lang w:val="es-ES" w:eastAsia="es-ES"/>
              </w:rPr>
            </w:pPr>
            <w:r w:rsidRPr="00C2312A">
              <w:rPr>
                <w:rFonts w:ascii="Arial" w:eastAsia="Times New Roman" w:hAnsi="Arial" w:cs="Arial"/>
                <w:b/>
                <w:bCs/>
                <w:sz w:val="12"/>
                <w:szCs w:val="12"/>
                <w:lang w:val="es-ES" w:eastAsia="es-ES"/>
              </w:rPr>
              <w:t>Valor</w:t>
            </w:r>
          </w:p>
        </w:tc>
        <w:tc>
          <w:tcPr>
            <w:tcW w:w="990" w:type="dxa"/>
            <w:vAlign w:val="center"/>
          </w:tcPr>
          <w:p w:rsidR="00276BA0" w:rsidRPr="00C2312A" w:rsidRDefault="00276BA0" w:rsidP="0027654F">
            <w:pPr>
              <w:spacing w:after="0" w:line="240" w:lineRule="auto"/>
              <w:jc w:val="center"/>
              <w:rPr>
                <w:rFonts w:ascii="Arial" w:eastAsia="Times New Roman" w:hAnsi="Arial" w:cs="Arial"/>
                <w:b/>
                <w:bCs/>
                <w:sz w:val="12"/>
                <w:szCs w:val="12"/>
                <w:lang w:val="es-ES" w:eastAsia="es-ES"/>
              </w:rPr>
            </w:pPr>
            <w:r w:rsidRPr="00C2312A">
              <w:rPr>
                <w:rFonts w:ascii="Arial" w:eastAsia="Times New Roman" w:hAnsi="Arial" w:cs="Arial"/>
                <w:b/>
                <w:bCs/>
                <w:sz w:val="12"/>
                <w:szCs w:val="12"/>
                <w:lang w:val="es-ES" w:eastAsia="es-ES"/>
              </w:rPr>
              <w:t>Plazo</w:t>
            </w:r>
          </w:p>
        </w:tc>
        <w:tc>
          <w:tcPr>
            <w:tcW w:w="1298" w:type="dxa"/>
            <w:vAlign w:val="center"/>
          </w:tcPr>
          <w:p w:rsidR="00276BA0" w:rsidRPr="00C2312A" w:rsidRDefault="00276BA0" w:rsidP="0027654F">
            <w:pPr>
              <w:spacing w:after="0" w:line="240" w:lineRule="auto"/>
              <w:ind w:right="71"/>
              <w:jc w:val="center"/>
              <w:rPr>
                <w:rFonts w:ascii="Arial" w:eastAsia="Times New Roman" w:hAnsi="Arial" w:cs="Arial"/>
                <w:b/>
                <w:bCs/>
                <w:sz w:val="12"/>
                <w:szCs w:val="12"/>
                <w:lang w:val="es-ES" w:eastAsia="es-ES"/>
              </w:rPr>
            </w:pPr>
            <w:r w:rsidRPr="00C2312A">
              <w:rPr>
                <w:rFonts w:ascii="Arial" w:eastAsia="Times New Roman" w:hAnsi="Arial" w:cs="Arial"/>
                <w:b/>
                <w:bCs/>
                <w:sz w:val="12"/>
                <w:szCs w:val="12"/>
                <w:lang w:val="es-ES" w:eastAsia="es-ES"/>
              </w:rPr>
              <w:t>Modalidad de Selección</w:t>
            </w:r>
          </w:p>
        </w:tc>
      </w:tr>
      <w:tr w:rsidR="00276BA0" w:rsidRPr="00C2312A" w:rsidTr="005B408E">
        <w:trPr>
          <w:trHeight w:val="632"/>
          <w:jc w:val="center"/>
        </w:trPr>
        <w:tc>
          <w:tcPr>
            <w:tcW w:w="1582" w:type="dxa"/>
            <w:vAlign w:val="center"/>
          </w:tcPr>
          <w:p w:rsidR="00276BA0" w:rsidRPr="00C2312A" w:rsidRDefault="00276BA0" w:rsidP="00110CF3">
            <w:pPr>
              <w:spacing w:after="0" w:line="240" w:lineRule="auto"/>
              <w:jc w:val="center"/>
              <w:rPr>
                <w:rFonts w:ascii="Arial" w:eastAsia="Times New Roman" w:hAnsi="Arial" w:cs="Arial"/>
                <w:b/>
                <w:bCs/>
                <w:sz w:val="12"/>
                <w:szCs w:val="12"/>
                <w:lang w:val="es-ES" w:eastAsia="es-ES"/>
              </w:rPr>
            </w:pPr>
            <w:r w:rsidRPr="00614DEE">
              <w:rPr>
                <w:rFonts w:ascii="Arial" w:eastAsia="Times New Roman" w:hAnsi="Arial" w:cs="Arial"/>
                <w:b/>
                <w:bCs/>
                <w:sz w:val="12"/>
                <w:szCs w:val="12"/>
                <w:lang w:val="es-ES" w:eastAsia="es-ES"/>
              </w:rPr>
              <w:t>ALCALDIA MUNICIPIO DE DOSQUEBRADAS</w:t>
            </w:r>
          </w:p>
        </w:tc>
        <w:tc>
          <w:tcPr>
            <w:tcW w:w="718" w:type="dxa"/>
            <w:vAlign w:val="center"/>
          </w:tcPr>
          <w:p w:rsidR="00276BA0" w:rsidRPr="00C2312A" w:rsidRDefault="00276BA0" w:rsidP="00110CF3">
            <w:pPr>
              <w:spacing w:after="0" w:line="240" w:lineRule="auto"/>
              <w:jc w:val="center"/>
              <w:rPr>
                <w:rFonts w:ascii="Arial" w:eastAsia="Times New Roman" w:hAnsi="Arial" w:cs="Arial"/>
                <w:b/>
                <w:bCs/>
                <w:sz w:val="12"/>
                <w:szCs w:val="12"/>
                <w:lang w:val="es-ES" w:eastAsia="es-ES"/>
              </w:rPr>
            </w:pPr>
          </w:p>
        </w:tc>
        <w:tc>
          <w:tcPr>
            <w:tcW w:w="3754" w:type="dxa"/>
            <w:vAlign w:val="center"/>
          </w:tcPr>
          <w:p w:rsidR="00276BA0" w:rsidRPr="00C2312A" w:rsidRDefault="00276BA0" w:rsidP="00110CF3">
            <w:pPr>
              <w:spacing w:after="0" w:line="240" w:lineRule="auto"/>
              <w:jc w:val="center"/>
              <w:rPr>
                <w:rFonts w:ascii="Arial" w:eastAsia="Times New Roman" w:hAnsi="Arial" w:cs="Arial"/>
                <w:b/>
                <w:bCs/>
                <w:sz w:val="12"/>
                <w:szCs w:val="12"/>
                <w:lang w:val="es-ES" w:eastAsia="es-ES"/>
              </w:rPr>
            </w:pPr>
            <w:r w:rsidRPr="00614DEE">
              <w:rPr>
                <w:rFonts w:ascii="Arial" w:eastAsia="Times New Roman" w:hAnsi="Arial" w:cs="Arial"/>
                <w:b/>
                <w:bCs/>
                <w:sz w:val="12"/>
                <w:szCs w:val="12"/>
                <w:lang w:val="es-ES" w:eastAsia="es-ES"/>
              </w:rPr>
              <w:t>EJECUTAR ACCIONES DE TALA Y/O PODA DE ÁRBOLES, QUE SE ENCUENTREN EN LAS ZONAS URBANAS Y RURALES DEL MUNICIPIO DE DOSQUEBRADAS, DE ACUERDO CON LAS SOLICITUDES PRESENTADA POR LA COMUNIDAD Y LA SECRETARÍA DE DESARROLLO AGROPECUARIO Y GESTIÓN AMBIENTAL</w:t>
            </w:r>
          </w:p>
        </w:tc>
        <w:tc>
          <w:tcPr>
            <w:tcW w:w="1171" w:type="dxa"/>
            <w:vAlign w:val="center"/>
          </w:tcPr>
          <w:p w:rsidR="00276BA0" w:rsidRPr="00C2312A" w:rsidRDefault="00276BA0" w:rsidP="00110CF3">
            <w:pPr>
              <w:spacing w:after="0" w:line="240" w:lineRule="auto"/>
              <w:jc w:val="center"/>
              <w:rPr>
                <w:rFonts w:ascii="Arial" w:eastAsia="Times New Roman" w:hAnsi="Arial" w:cs="Arial"/>
                <w:b/>
                <w:bCs/>
                <w:sz w:val="12"/>
                <w:szCs w:val="12"/>
                <w:lang w:val="es-ES" w:eastAsia="es-ES"/>
              </w:rPr>
            </w:pPr>
            <w:r w:rsidRPr="00614DEE">
              <w:rPr>
                <w:rFonts w:ascii="Arial" w:eastAsia="Times New Roman" w:hAnsi="Arial" w:cs="Arial"/>
                <w:b/>
                <w:bCs/>
                <w:sz w:val="12"/>
                <w:szCs w:val="12"/>
                <w:lang w:val="es-ES" w:eastAsia="es-ES"/>
              </w:rPr>
              <w:t>$400,000,000</w:t>
            </w:r>
          </w:p>
        </w:tc>
        <w:tc>
          <w:tcPr>
            <w:tcW w:w="990" w:type="dxa"/>
            <w:vAlign w:val="center"/>
          </w:tcPr>
          <w:p w:rsidR="00276BA0" w:rsidRPr="00C2312A" w:rsidRDefault="00276BA0" w:rsidP="0027654F">
            <w:pPr>
              <w:spacing w:after="0" w:line="240" w:lineRule="auto"/>
              <w:rPr>
                <w:rFonts w:ascii="Arial" w:eastAsia="Times New Roman" w:hAnsi="Arial" w:cs="Arial"/>
                <w:b/>
                <w:bCs/>
                <w:sz w:val="12"/>
                <w:szCs w:val="12"/>
                <w:lang w:val="es-ES" w:eastAsia="es-ES"/>
              </w:rPr>
            </w:pPr>
          </w:p>
        </w:tc>
        <w:tc>
          <w:tcPr>
            <w:tcW w:w="1298" w:type="dxa"/>
          </w:tcPr>
          <w:p w:rsidR="00276BA0" w:rsidRPr="00C2312A" w:rsidRDefault="00276BA0" w:rsidP="0027654F">
            <w:pPr>
              <w:spacing w:after="0" w:line="240" w:lineRule="auto"/>
              <w:jc w:val="center"/>
              <w:rPr>
                <w:rFonts w:ascii="Arial" w:eastAsia="Times New Roman" w:hAnsi="Arial" w:cs="Arial"/>
                <w:b/>
                <w:bCs/>
                <w:sz w:val="12"/>
                <w:szCs w:val="12"/>
                <w:lang w:val="es-ES" w:eastAsia="es-ES"/>
              </w:rPr>
            </w:pPr>
            <w:r w:rsidRPr="00614DEE">
              <w:rPr>
                <w:rFonts w:ascii="Arial" w:eastAsia="Times New Roman" w:hAnsi="Arial" w:cs="Arial"/>
                <w:b/>
                <w:bCs/>
                <w:sz w:val="12"/>
                <w:szCs w:val="12"/>
                <w:lang w:val="es-ES" w:eastAsia="es-ES"/>
              </w:rPr>
              <w:t>Contratación directa.</w:t>
            </w:r>
          </w:p>
        </w:tc>
      </w:tr>
      <w:tr w:rsidR="00276BA0" w:rsidRPr="00C2312A" w:rsidTr="005B408E">
        <w:trPr>
          <w:trHeight w:val="583"/>
          <w:jc w:val="center"/>
        </w:trPr>
        <w:tc>
          <w:tcPr>
            <w:tcW w:w="1582" w:type="dxa"/>
            <w:vAlign w:val="center"/>
          </w:tcPr>
          <w:p w:rsidR="00276BA0" w:rsidRPr="00C2312A" w:rsidRDefault="005B408E" w:rsidP="00110CF3">
            <w:pPr>
              <w:spacing w:after="0" w:line="240" w:lineRule="auto"/>
              <w:jc w:val="center"/>
              <w:rPr>
                <w:rFonts w:ascii="Arial" w:eastAsia="Times New Roman" w:hAnsi="Arial" w:cs="Arial"/>
                <w:b/>
                <w:bCs/>
                <w:sz w:val="12"/>
                <w:szCs w:val="12"/>
                <w:lang w:val="es-ES" w:eastAsia="es-ES"/>
              </w:rPr>
            </w:pPr>
            <w:r w:rsidRPr="00614DEE">
              <w:rPr>
                <w:rFonts w:ascii="Arial" w:eastAsia="Times New Roman" w:hAnsi="Arial" w:cs="Arial"/>
                <w:b/>
                <w:bCs/>
                <w:sz w:val="12"/>
                <w:szCs w:val="12"/>
                <w:lang w:val="es-ES" w:eastAsia="es-ES"/>
              </w:rPr>
              <w:t>ALCALDIA DE MARIQUITA</w:t>
            </w:r>
          </w:p>
        </w:tc>
        <w:tc>
          <w:tcPr>
            <w:tcW w:w="718" w:type="dxa"/>
            <w:vAlign w:val="center"/>
          </w:tcPr>
          <w:p w:rsidR="00276BA0" w:rsidRPr="00C2312A" w:rsidRDefault="005B408E" w:rsidP="00110CF3">
            <w:pPr>
              <w:spacing w:after="0" w:line="240" w:lineRule="auto"/>
              <w:jc w:val="center"/>
              <w:rPr>
                <w:rFonts w:ascii="Arial" w:eastAsia="Times New Roman" w:hAnsi="Arial" w:cs="Arial"/>
                <w:b/>
                <w:bCs/>
                <w:sz w:val="12"/>
                <w:szCs w:val="12"/>
                <w:lang w:val="es-ES" w:eastAsia="es-ES"/>
              </w:rPr>
            </w:pPr>
            <w:r w:rsidRPr="00614DEE">
              <w:rPr>
                <w:rFonts w:ascii="Arial" w:eastAsia="Times New Roman" w:hAnsi="Arial" w:cs="Arial"/>
                <w:b/>
                <w:bCs/>
                <w:sz w:val="12"/>
                <w:szCs w:val="12"/>
                <w:lang w:val="es-ES" w:eastAsia="es-ES"/>
              </w:rPr>
              <w:t>SAMC-SDE-004-2021</w:t>
            </w:r>
          </w:p>
        </w:tc>
        <w:tc>
          <w:tcPr>
            <w:tcW w:w="3754" w:type="dxa"/>
            <w:vAlign w:val="center"/>
          </w:tcPr>
          <w:p w:rsidR="00276BA0" w:rsidRPr="00C2312A" w:rsidRDefault="005B408E" w:rsidP="00110CF3">
            <w:pPr>
              <w:spacing w:after="0" w:line="240" w:lineRule="auto"/>
              <w:jc w:val="center"/>
              <w:rPr>
                <w:rFonts w:ascii="Arial" w:eastAsia="Times New Roman" w:hAnsi="Arial" w:cs="Arial"/>
                <w:b/>
                <w:bCs/>
                <w:sz w:val="12"/>
                <w:szCs w:val="12"/>
                <w:lang w:val="es-ES" w:eastAsia="es-ES"/>
              </w:rPr>
            </w:pPr>
            <w:r w:rsidRPr="00614DEE">
              <w:rPr>
                <w:rFonts w:ascii="Arial" w:eastAsia="Times New Roman" w:hAnsi="Arial" w:cs="Arial"/>
                <w:b/>
                <w:bCs/>
                <w:sz w:val="12"/>
                <w:szCs w:val="12"/>
                <w:lang w:val="es-ES" w:eastAsia="es-ES"/>
              </w:rPr>
              <w:t>CONTRATAR LOS SERVICIOS DE PODA Y TALA DE LOS ÁRBOLES QUE SE ENCUENTRAN EN INMINENTE RIESGO PARA LA COMUNIDAD Y PODA DE LOS ÁRBOLES QUE INTERFIEREN CON EL ALUMBRADO PÚBLICO DEL MUNICIPIO DE SAN SEBASTIÁN DE MARIQUITA”</w:t>
            </w:r>
          </w:p>
        </w:tc>
        <w:tc>
          <w:tcPr>
            <w:tcW w:w="1171" w:type="dxa"/>
            <w:vAlign w:val="center"/>
          </w:tcPr>
          <w:p w:rsidR="00276BA0" w:rsidRPr="00C2312A" w:rsidRDefault="005B408E" w:rsidP="00110CF3">
            <w:pPr>
              <w:spacing w:after="0" w:line="240" w:lineRule="auto"/>
              <w:jc w:val="center"/>
              <w:rPr>
                <w:rFonts w:ascii="Arial" w:eastAsia="Times New Roman" w:hAnsi="Arial" w:cs="Arial"/>
                <w:b/>
                <w:bCs/>
                <w:sz w:val="12"/>
                <w:szCs w:val="12"/>
                <w:lang w:val="es-ES" w:eastAsia="es-ES"/>
              </w:rPr>
            </w:pPr>
            <w:r w:rsidRPr="00614DEE">
              <w:rPr>
                <w:rFonts w:ascii="Arial" w:eastAsia="Times New Roman" w:hAnsi="Arial" w:cs="Arial"/>
                <w:b/>
                <w:bCs/>
                <w:sz w:val="12"/>
                <w:szCs w:val="12"/>
                <w:lang w:val="es-ES" w:eastAsia="es-ES"/>
              </w:rPr>
              <w:t xml:space="preserve"> CUARENTA Y SIETE MILLONES CIENTO SETENTA MIL PESOS ($47.170.000) M/CTE</w:t>
            </w:r>
          </w:p>
        </w:tc>
        <w:tc>
          <w:tcPr>
            <w:tcW w:w="990" w:type="dxa"/>
            <w:vAlign w:val="center"/>
          </w:tcPr>
          <w:p w:rsidR="00276BA0" w:rsidRPr="00C2312A" w:rsidRDefault="005B408E" w:rsidP="0027654F">
            <w:pPr>
              <w:spacing w:after="0" w:line="240" w:lineRule="auto"/>
              <w:rPr>
                <w:rFonts w:ascii="Arial" w:eastAsia="Times New Roman" w:hAnsi="Arial" w:cs="Arial"/>
                <w:b/>
                <w:sz w:val="12"/>
                <w:szCs w:val="12"/>
                <w:lang w:val="es-ES" w:eastAsia="es-ES"/>
              </w:rPr>
            </w:pPr>
            <w:r w:rsidRPr="00614DEE">
              <w:rPr>
                <w:rFonts w:ascii="Arial" w:eastAsia="Times New Roman" w:hAnsi="Arial" w:cs="Arial"/>
                <w:b/>
                <w:sz w:val="12"/>
                <w:szCs w:val="12"/>
                <w:lang w:val="es-ES" w:eastAsia="es-ES"/>
              </w:rPr>
              <w:t>150 DIAS</w:t>
            </w:r>
          </w:p>
        </w:tc>
        <w:tc>
          <w:tcPr>
            <w:tcW w:w="1298" w:type="dxa"/>
          </w:tcPr>
          <w:p w:rsidR="00276BA0" w:rsidRPr="00C2312A" w:rsidRDefault="005B408E" w:rsidP="0027654F">
            <w:pPr>
              <w:spacing w:after="0" w:line="240" w:lineRule="auto"/>
              <w:jc w:val="center"/>
              <w:rPr>
                <w:rFonts w:ascii="Arial" w:eastAsia="Times New Roman" w:hAnsi="Arial" w:cs="Arial"/>
                <w:b/>
                <w:sz w:val="12"/>
                <w:szCs w:val="12"/>
                <w:lang w:val="es-MX" w:eastAsia="es-ES"/>
              </w:rPr>
            </w:pPr>
            <w:r w:rsidRPr="00614DEE">
              <w:rPr>
                <w:b/>
                <w:sz w:val="12"/>
                <w:szCs w:val="12"/>
                <w:lang w:val="es-MX"/>
              </w:rPr>
              <w:t>selecc</w:t>
            </w:r>
            <w:r w:rsidRPr="00614DEE">
              <w:rPr>
                <w:b/>
                <w:sz w:val="12"/>
                <w:szCs w:val="12"/>
                <w:lang w:val="es-MX"/>
              </w:rPr>
              <w:t xml:space="preserve">ión abreviada de menor cuantía </w:t>
            </w:r>
          </w:p>
        </w:tc>
      </w:tr>
      <w:tr w:rsidR="00614DEE" w:rsidRPr="00C2312A" w:rsidTr="00BE47CA">
        <w:trPr>
          <w:trHeight w:val="535"/>
          <w:jc w:val="center"/>
        </w:trPr>
        <w:tc>
          <w:tcPr>
            <w:tcW w:w="1582" w:type="dxa"/>
            <w:tcBorders>
              <w:top w:val="nil"/>
              <w:left w:val="single" w:sz="8" w:space="0" w:color="000000"/>
              <w:bottom w:val="single" w:sz="8" w:space="0" w:color="000000"/>
              <w:right w:val="single" w:sz="8" w:space="0" w:color="000000"/>
            </w:tcBorders>
            <w:shd w:val="clear" w:color="auto" w:fill="FFFFFF"/>
            <w:vAlign w:val="center"/>
          </w:tcPr>
          <w:p w:rsidR="00614DEE" w:rsidRPr="00614DEE" w:rsidRDefault="00614DEE" w:rsidP="00614DEE">
            <w:pPr>
              <w:spacing w:after="0" w:line="240" w:lineRule="auto"/>
              <w:rPr>
                <w:rFonts w:ascii="Times New Roman" w:eastAsia="Times New Roman" w:hAnsi="Times New Roman" w:cs="Times New Roman"/>
                <w:b/>
                <w:color w:val="222222"/>
                <w:sz w:val="12"/>
                <w:szCs w:val="12"/>
                <w:lang w:val="es-MX" w:eastAsia="es-CO"/>
              </w:rPr>
            </w:pPr>
            <w:r w:rsidRPr="00614DEE">
              <w:rPr>
                <w:rFonts w:ascii="Arial" w:eastAsia="Times New Roman" w:hAnsi="Arial" w:cs="Arial"/>
                <w:b/>
                <w:color w:val="222222"/>
                <w:sz w:val="12"/>
                <w:szCs w:val="12"/>
                <w:lang w:val="es-ES" w:eastAsia="es-CO"/>
              </w:rPr>
              <w:t xml:space="preserve"> ACUEDUCTO METROPOLITANO DE BUCARAMANGA S.A E.S.P </w:t>
            </w:r>
          </w:p>
        </w:tc>
        <w:tc>
          <w:tcPr>
            <w:tcW w:w="718" w:type="dxa"/>
            <w:tcBorders>
              <w:top w:val="nil"/>
              <w:left w:val="nil"/>
              <w:bottom w:val="single" w:sz="8" w:space="0" w:color="000000"/>
              <w:right w:val="single" w:sz="8" w:space="0" w:color="000000"/>
            </w:tcBorders>
            <w:shd w:val="clear" w:color="auto" w:fill="FFFFFF"/>
            <w:vAlign w:val="center"/>
          </w:tcPr>
          <w:p w:rsidR="00614DEE" w:rsidRPr="00614DEE" w:rsidRDefault="00614DEE" w:rsidP="00614DEE">
            <w:pPr>
              <w:spacing w:after="0" w:line="240" w:lineRule="auto"/>
              <w:jc w:val="center"/>
              <w:rPr>
                <w:rFonts w:ascii="Times New Roman" w:eastAsia="Times New Roman" w:hAnsi="Times New Roman" w:cs="Times New Roman"/>
                <w:b/>
                <w:color w:val="222222"/>
                <w:sz w:val="12"/>
                <w:szCs w:val="12"/>
                <w:lang w:eastAsia="es-CO"/>
              </w:rPr>
            </w:pPr>
            <w:r w:rsidRPr="00614DEE">
              <w:rPr>
                <w:rFonts w:ascii="Arial" w:eastAsia="Times New Roman" w:hAnsi="Arial" w:cs="Arial"/>
                <w:b/>
                <w:color w:val="222222"/>
                <w:sz w:val="12"/>
                <w:szCs w:val="12"/>
                <w:lang w:val="es-ES" w:eastAsia="es-CO"/>
              </w:rPr>
              <w:t> 011-2020</w:t>
            </w:r>
          </w:p>
        </w:tc>
        <w:tc>
          <w:tcPr>
            <w:tcW w:w="3754" w:type="dxa"/>
            <w:tcBorders>
              <w:top w:val="nil"/>
              <w:left w:val="nil"/>
              <w:bottom w:val="single" w:sz="8" w:space="0" w:color="000000"/>
              <w:right w:val="single" w:sz="8" w:space="0" w:color="000000"/>
            </w:tcBorders>
            <w:shd w:val="clear" w:color="auto" w:fill="FFFFFF"/>
            <w:vAlign w:val="center"/>
          </w:tcPr>
          <w:p w:rsidR="00614DEE" w:rsidRPr="00614DEE" w:rsidRDefault="00614DEE" w:rsidP="00614DEE">
            <w:pPr>
              <w:spacing w:after="0" w:line="240" w:lineRule="auto"/>
              <w:jc w:val="both"/>
              <w:rPr>
                <w:rFonts w:ascii="Arial" w:eastAsia="Times New Roman" w:hAnsi="Arial" w:cs="Arial"/>
                <w:b/>
                <w:color w:val="222222"/>
                <w:sz w:val="12"/>
                <w:szCs w:val="12"/>
                <w:lang w:val="es-ES" w:eastAsia="es-CO"/>
              </w:rPr>
            </w:pPr>
            <w:r w:rsidRPr="00614DEE">
              <w:rPr>
                <w:rFonts w:ascii="Arial" w:eastAsia="Times New Roman" w:hAnsi="Arial" w:cs="Arial"/>
                <w:b/>
                <w:color w:val="222222"/>
                <w:sz w:val="12"/>
                <w:szCs w:val="12"/>
                <w:lang w:val="es-ES" w:eastAsia="es-CO"/>
              </w:rPr>
              <w:t>PRESTACIÓN DE SERVICIO</w:t>
            </w:r>
          </w:p>
          <w:p w:rsidR="00614DEE" w:rsidRPr="00614DEE" w:rsidRDefault="00614DEE" w:rsidP="00614DEE">
            <w:pPr>
              <w:spacing w:after="0" w:line="240" w:lineRule="auto"/>
              <w:jc w:val="both"/>
              <w:rPr>
                <w:rFonts w:ascii="Arial" w:eastAsia="Times New Roman" w:hAnsi="Arial" w:cs="Arial"/>
                <w:b/>
                <w:color w:val="222222"/>
                <w:sz w:val="12"/>
                <w:szCs w:val="12"/>
                <w:lang w:val="es-ES" w:eastAsia="es-CO"/>
              </w:rPr>
            </w:pPr>
            <w:r w:rsidRPr="00614DEE">
              <w:rPr>
                <w:rFonts w:ascii="Arial" w:eastAsia="Times New Roman" w:hAnsi="Arial" w:cs="Arial"/>
                <w:b/>
                <w:color w:val="222222"/>
                <w:sz w:val="12"/>
                <w:szCs w:val="12"/>
                <w:lang w:val="es-ES" w:eastAsia="es-CO"/>
              </w:rPr>
              <w:t>DE MANTENIMIENTO DE LA OBRA CIVIL, LOCATIVA Y DE ZONAS VERDES</w:t>
            </w:r>
          </w:p>
          <w:p w:rsidR="00614DEE" w:rsidRPr="00614DEE" w:rsidRDefault="00614DEE" w:rsidP="00614DEE">
            <w:pPr>
              <w:spacing w:after="0" w:line="240" w:lineRule="auto"/>
              <w:jc w:val="both"/>
              <w:rPr>
                <w:rFonts w:ascii="Times New Roman" w:eastAsia="Times New Roman" w:hAnsi="Times New Roman" w:cs="Times New Roman"/>
                <w:b/>
                <w:color w:val="222222"/>
                <w:sz w:val="12"/>
                <w:szCs w:val="12"/>
                <w:lang w:val="es-MX" w:eastAsia="es-CO"/>
              </w:rPr>
            </w:pPr>
            <w:r w:rsidRPr="00614DEE">
              <w:rPr>
                <w:rFonts w:ascii="Arial" w:eastAsia="Times New Roman" w:hAnsi="Arial" w:cs="Arial"/>
                <w:b/>
                <w:color w:val="222222"/>
                <w:sz w:val="12"/>
                <w:szCs w:val="12"/>
                <w:lang w:val="es-ES" w:eastAsia="es-CO"/>
              </w:rPr>
              <w:t>DE LAS INSTALACIONES DEL EMBALSE DE BUCARAMANGA</w:t>
            </w:r>
          </w:p>
        </w:tc>
        <w:tc>
          <w:tcPr>
            <w:tcW w:w="1171" w:type="dxa"/>
            <w:tcBorders>
              <w:top w:val="nil"/>
              <w:left w:val="nil"/>
              <w:bottom w:val="single" w:sz="8" w:space="0" w:color="000000"/>
              <w:right w:val="single" w:sz="8" w:space="0" w:color="000000"/>
            </w:tcBorders>
            <w:shd w:val="clear" w:color="auto" w:fill="FFFFFF"/>
            <w:vAlign w:val="center"/>
          </w:tcPr>
          <w:p w:rsidR="00614DEE" w:rsidRPr="00614DEE" w:rsidRDefault="00614DEE" w:rsidP="00614DEE">
            <w:pPr>
              <w:spacing w:after="0" w:line="240" w:lineRule="auto"/>
              <w:rPr>
                <w:rFonts w:ascii="Times New Roman" w:eastAsia="Times New Roman" w:hAnsi="Times New Roman" w:cs="Times New Roman"/>
                <w:b/>
                <w:color w:val="222222"/>
                <w:sz w:val="12"/>
                <w:szCs w:val="12"/>
                <w:lang w:eastAsia="es-CO"/>
              </w:rPr>
            </w:pPr>
            <w:r w:rsidRPr="00614DEE">
              <w:rPr>
                <w:rFonts w:ascii="Arial" w:eastAsia="Times New Roman" w:hAnsi="Arial" w:cs="Arial"/>
                <w:b/>
                <w:color w:val="222222"/>
                <w:sz w:val="12"/>
                <w:szCs w:val="12"/>
                <w:lang w:val="es-ES" w:eastAsia="es-CO"/>
              </w:rPr>
              <w:t> 363.075.064</w:t>
            </w:r>
          </w:p>
        </w:tc>
        <w:tc>
          <w:tcPr>
            <w:tcW w:w="990" w:type="dxa"/>
            <w:tcBorders>
              <w:top w:val="nil"/>
              <w:left w:val="nil"/>
              <w:bottom w:val="single" w:sz="8" w:space="0" w:color="000000"/>
              <w:right w:val="single" w:sz="8" w:space="0" w:color="000000"/>
            </w:tcBorders>
            <w:shd w:val="clear" w:color="auto" w:fill="FFFFFF"/>
            <w:vAlign w:val="center"/>
          </w:tcPr>
          <w:p w:rsidR="00614DEE" w:rsidRPr="00614DEE" w:rsidRDefault="00614DEE" w:rsidP="00614DEE">
            <w:pPr>
              <w:spacing w:after="0" w:line="240" w:lineRule="auto"/>
              <w:jc w:val="center"/>
              <w:rPr>
                <w:rFonts w:ascii="Times New Roman" w:eastAsia="Times New Roman" w:hAnsi="Times New Roman" w:cs="Times New Roman"/>
                <w:b/>
                <w:color w:val="222222"/>
                <w:sz w:val="12"/>
                <w:szCs w:val="12"/>
                <w:lang w:eastAsia="es-CO"/>
              </w:rPr>
            </w:pPr>
            <w:r w:rsidRPr="00614DEE">
              <w:rPr>
                <w:rFonts w:ascii="Arial" w:eastAsia="Times New Roman" w:hAnsi="Arial" w:cs="Arial"/>
                <w:b/>
                <w:color w:val="222222"/>
                <w:sz w:val="12"/>
                <w:szCs w:val="12"/>
                <w:lang w:val="es-ES" w:eastAsia="es-CO"/>
              </w:rPr>
              <w:t> 8 MESES</w:t>
            </w:r>
          </w:p>
        </w:tc>
        <w:tc>
          <w:tcPr>
            <w:tcW w:w="1298" w:type="dxa"/>
            <w:tcBorders>
              <w:top w:val="nil"/>
              <w:left w:val="nil"/>
              <w:bottom w:val="single" w:sz="8" w:space="0" w:color="000000"/>
              <w:right w:val="single" w:sz="8" w:space="0" w:color="000000"/>
            </w:tcBorders>
            <w:shd w:val="clear" w:color="auto" w:fill="FFFFFF"/>
            <w:vAlign w:val="center"/>
          </w:tcPr>
          <w:p w:rsidR="00614DEE" w:rsidRPr="00614DEE" w:rsidRDefault="00614DEE" w:rsidP="00614DEE">
            <w:pPr>
              <w:spacing w:after="0" w:line="240" w:lineRule="auto"/>
              <w:jc w:val="both"/>
              <w:rPr>
                <w:rFonts w:ascii="Arial" w:eastAsia="Times New Roman" w:hAnsi="Arial" w:cs="Arial"/>
                <w:b/>
                <w:color w:val="222222"/>
                <w:sz w:val="12"/>
                <w:szCs w:val="12"/>
                <w:lang w:val="es-ES" w:eastAsia="es-CO"/>
              </w:rPr>
            </w:pPr>
            <w:r w:rsidRPr="00614DEE">
              <w:rPr>
                <w:rFonts w:ascii="Arial" w:eastAsia="Times New Roman" w:hAnsi="Arial" w:cs="Arial"/>
                <w:b/>
                <w:color w:val="222222"/>
                <w:sz w:val="12"/>
                <w:szCs w:val="12"/>
                <w:lang w:val="es-ES" w:eastAsia="es-CO"/>
              </w:rPr>
              <w:t>PRESTACIÓN DE SERVICIO</w:t>
            </w:r>
          </w:p>
          <w:p w:rsidR="00614DEE" w:rsidRPr="00614DEE" w:rsidRDefault="00614DEE" w:rsidP="00614DEE">
            <w:pPr>
              <w:spacing w:after="0" w:line="240" w:lineRule="auto"/>
              <w:jc w:val="center"/>
              <w:rPr>
                <w:rFonts w:ascii="Times New Roman" w:eastAsia="Times New Roman" w:hAnsi="Times New Roman" w:cs="Times New Roman"/>
                <w:b/>
                <w:color w:val="222222"/>
                <w:sz w:val="12"/>
                <w:szCs w:val="12"/>
                <w:lang w:eastAsia="es-CO"/>
              </w:rPr>
            </w:pPr>
            <w:r w:rsidRPr="00614DEE">
              <w:rPr>
                <w:rFonts w:ascii="Arial" w:eastAsia="Times New Roman" w:hAnsi="Arial" w:cs="Arial"/>
                <w:b/>
                <w:color w:val="222222"/>
                <w:sz w:val="12"/>
                <w:szCs w:val="12"/>
                <w:lang w:val="es-ES" w:eastAsia="es-CO"/>
              </w:rPr>
              <w:t> </w:t>
            </w:r>
          </w:p>
        </w:tc>
      </w:tr>
    </w:tbl>
    <w:p w:rsidR="005B500C" w:rsidRPr="00276BA0" w:rsidRDefault="005B500C" w:rsidP="005B500C">
      <w:pPr>
        <w:shd w:val="clear" w:color="auto" w:fill="FFFFFF"/>
        <w:spacing w:before="100" w:beforeAutospacing="1" w:after="100" w:afterAutospacing="1"/>
        <w:jc w:val="both"/>
        <w:rPr>
          <w:rFonts w:ascii="Arial" w:hAnsi="Arial" w:cs="Arial"/>
          <w:sz w:val="20"/>
          <w:szCs w:val="20"/>
          <w:lang w:val="es-ES"/>
        </w:rPr>
      </w:pPr>
    </w:p>
    <w:p w:rsidR="00276BA0" w:rsidRPr="005B500C" w:rsidRDefault="00276BA0" w:rsidP="005B500C">
      <w:pPr>
        <w:shd w:val="clear" w:color="auto" w:fill="FFFFFF"/>
        <w:spacing w:before="100" w:beforeAutospacing="1" w:after="100" w:afterAutospacing="1"/>
        <w:jc w:val="both"/>
        <w:rPr>
          <w:rFonts w:ascii="Arial" w:hAnsi="Arial" w:cs="Arial"/>
          <w:sz w:val="20"/>
          <w:szCs w:val="20"/>
          <w:lang w:val="es-MX"/>
        </w:rPr>
      </w:pPr>
    </w:p>
    <w:p w:rsidR="005B500C" w:rsidRDefault="005B500C" w:rsidP="005B500C">
      <w:pPr>
        <w:pStyle w:val="Textoindependiente"/>
        <w:jc w:val="both"/>
        <w:rPr>
          <w:rFonts w:ascii="Arial" w:hAnsi="Arial" w:cs="Arial"/>
        </w:rPr>
      </w:pPr>
    </w:p>
    <w:p w:rsidR="005B500C" w:rsidRDefault="005B500C" w:rsidP="005B500C">
      <w:pPr>
        <w:pStyle w:val="Lista2"/>
        <w:ind w:left="0" w:firstLine="0"/>
        <w:contextualSpacing/>
        <w:rPr>
          <w:sz w:val="20"/>
          <w:szCs w:val="20"/>
        </w:rPr>
      </w:pPr>
      <w:r>
        <w:rPr>
          <w:sz w:val="20"/>
          <w:szCs w:val="20"/>
        </w:rPr>
        <w:t xml:space="preserve">Igualmente se tomaron precios </w:t>
      </w:r>
      <w:r w:rsidR="00E3172F">
        <w:rPr>
          <w:sz w:val="20"/>
          <w:szCs w:val="20"/>
        </w:rPr>
        <w:t>de dos cotizaciones los cuales presentaron una propuesta para la realización de la actividad en cada CAVR así:</w:t>
      </w:r>
    </w:p>
    <w:p w:rsidR="00E3172F" w:rsidRDefault="00E3172F" w:rsidP="005B500C">
      <w:pPr>
        <w:pStyle w:val="Lista2"/>
        <w:ind w:left="0" w:firstLine="0"/>
        <w:contextualSpacing/>
        <w:rPr>
          <w:sz w:val="20"/>
          <w:szCs w:val="20"/>
        </w:rPr>
      </w:pPr>
    </w:p>
    <w:p w:rsidR="00E3172F" w:rsidRDefault="00E3172F" w:rsidP="005B500C">
      <w:pPr>
        <w:pStyle w:val="Lista2"/>
        <w:ind w:left="0" w:firstLine="0"/>
        <w:contextualSpacing/>
        <w:rPr>
          <w:sz w:val="20"/>
          <w:szCs w:val="20"/>
        </w:rPr>
      </w:pPr>
    </w:p>
    <w:tbl>
      <w:tblPr>
        <w:tblW w:w="5000" w:type="pct"/>
        <w:tblLook w:val="04A0" w:firstRow="1" w:lastRow="0" w:firstColumn="1" w:lastColumn="0" w:noHBand="0" w:noVBand="1"/>
      </w:tblPr>
      <w:tblGrid>
        <w:gridCol w:w="1442"/>
        <w:gridCol w:w="729"/>
        <w:gridCol w:w="860"/>
        <w:gridCol w:w="1087"/>
        <w:gridCol w:w="1268"/>
        <w:gridCol w:w="1087"/>
        <w:gridCol w:w="1087"/>
        <w:gridCol w:w="1268"/>
      </w:tblGrid>
      <w:tr w:rsidR="00E3172F" w:rsidRPr="00E3172F" w:rsidTr="00E3172F">
        <w:trPr>
          <w:trHeight w:val="300"/>
        </w:trPr>
        <w:tc>
          <w:tcPr>
            <w:tcW w:w="817" w:type="pct"/>
            <w:vMerge w:val="restart"/>
            <w:tcBorders>
              <w:top w:val="single" w:sz="4" w:space="0" w:color="auto"/>
              <w:left w:val="single" w:sz="4" w:space="0" w:color="auto"/>
              <w:bottom w:val="single" w:sz="4" w:space="0" w:color="auto"/>
              <w:right w:val="single" w:sz="4" w:space="0" w:color="auto"/>
            </w:tcBorders>
            <w:shd w:val="clear" w:color="000000" w:fill="D9D9D9"/>
            <w:vAlign w:val="bottom"/>
            <w:hideMark/>
          </w:tcPr>
          <w:p w:rsidR="00E3172F" w:rsidRPr="00E3172F" w:rsidRDefault="00E3172F" w:rsidP="00E3172F">
            <w:pPr>
              <w:spacing w:after="0" w:line="240" w:lineRule="auto"/>
              <w:jc w:val="center"/>
              <w:rPr>
                <w:rFonts w:ascii="Arial" w:eastAsia="Times New Roman" w:hAnsi="Arial" w:cs="Arial"/>
                <w:b/>
                <w:bCs/>
                <w:color w:val="000000"/>
                <w:sz w:val="16"/>
                <w:szCs w:val="16"/>
              </w:rPr>
            </w:pPr>
            <w:r w:rsidRPr="00E3172F">
              <w:rPr>
                <w:rFonts w:ascii="Arial" w:eastAsia="Times New Roman" w:hAnsi="Arial" w:cs="Arial"/>
                <w:b/>
                <w:bCs/>
                <w:color w:val="000000"/>
                <w:sz w:val="16"/>
                <w:szCs w:val="16"/>
              </w:rPr>
              <w:t>item</w:t>
            </w:r>
          </w:p>
        </w:tc>
        <w:tc>
          <w:tcPr>
            <w:tcW w:w="465" w:type="pct"/>
            <w:vMerge w:val="restart"/>
            <w:tcBorders>
              <w:top w:val="single" w:sz="4" w:space="0" w:color="auto"/>
              <w:left w:val="single" w:sz="4" w:space="0" w:color="auto"/>
              <w:bottom w:val="single" w:sz="4" w:space="0" w:color="000000"/>
              <w:right w:val="single" w:sz="4" w:space="0" w:color="auto"/>
            </w:tcBorders>
            <w:shd w:val="clear" w:color="000000" w:fill="D9D9D9"/>
            <w:vAlign w:val="bottom"/>
            <w:hideMark/>
          </w:tcPr>
          <w:p w:rsidR="00E3172F" w:rsidRPr="00E3172F" w:rsidRDefault="00E3172F" w:rsidP="00E3172F">
            <w:pPr>
              <w:spacing w:after="0" w:line="240" w:lineRule="auto"/>
              <w:jc w:val="center"/>
              <w:rPr>
                <w:rFonts w:ascii="Arial" w:eastAsia="Times New Roman" w:hAnsi="Arial" w:cs="Arial"/>
                <w:b/>
                <w:bCs/>
                <w:color w:val="000000"/>
                <w:sz w:val="16"/>
                <w:szCs w:val="16"/>
              </w:rPr>
            </w:pPr>
            <w:r w:rsidRPr="00E3172F">
              <w:rPr>
                <w:rFonts w:ascii="Arial" w:eastAsia="Times New Roman" w:hAnsi="Arial" w:cs="Arial"/>
                <w:b/>
                <w:bCs/>
                <w:color w:val="000000"/>
                <w:sz w:val="16"/>
                <w:szCs w:val="16"/>
              </w:rPr>
              <w:t>unidad</w:t>
            </w:r>
          </w:p>
        </w:tc>
        <w:tc>
          <w:tcPr>
            <w:tcW w:w="435" w:type="pct"/>
            <w:vMerge w:val="restart"/>
            <w:tcBorders>
              <w:top w:val="single" w:sz="4" w:space="0" w:color="auto"/>
              <w:left w:val="single" w:sz="4" w:space="0" w:color="auto"/>
              <w:bottom w:val="single" w:sz="4" w:space="0" w:color="000000"/>
              <w:right w:val="single" w:sz="4" w:space="0" w:color="auto"/>
            </w:tcBorders>
            <w:shd w:val="clear" w:color="000000" w:fill="D9D9D9"/>
            <w:vAlign w:val="bottom"/>
            <w:hideMark/>
          </w:tcPr>
          <w:p w:rsidR="00E3172F" w:rsidRPr="00E3172F" w:rsidRDefault="00E3172F" w:rsidP="00E3172F">
            <w:pPr>
              <w:spacing w:after="0" w:line="240" w:lineRule="auto"/>
              <w:jc w:val="center"/>
              <w:rPr>
                <w:rFonts w:ascii="Arial" w:eastAsia="Times New Roman" w:hAnsi="Arial" w:cs="Arial"/>
                <w:b/>
                <w:bCs/>
                <w:color w:val="000000"/>
                <w:sz w:val="16"/>
                <w:szCs w:val="16"/>
              </w:rPr>
            </w:pPr>
            <w:r w:rsidRPr="00E3172F">
              <w:rPr>
                <w:rFonts w:ascii="Arial" w:eastAsia="Times New Roman" w:hAnsi="Arial" w:cs="Arial"/>
                <w:b/>
                <w:bCs/>
                <w:color w:val="000000"/>
                <w:sz w:val="16"/>
                <w:szCs w:val="16"/>
              </w:rPr>
              <w:t>cantidad</w:t>
            </w:r>
          </w:p>
        </w:tc>
        <w:tc>
          <w:tcPr>
            <w:tcW w:w="1334" w:type="pct"/>
            <w:gridSpan w:val="2"/>
            <w:vMerge w:val="restart"/>
            <w:tcBorders>
              <w:top w:val="single" w:sz="4" w:space="0" w:color="auto"/>
              <w:left w:val="single" w:sz="4" w:space="0" w:color="auto"/>
              <w:bottom w:val="single" w:sz="4" w:space="0" w:color="auto"/>
              <w:right w:val="single" w:sz="4" w:space="0" w:color="auto"/>
            </w:tcBorders>
            <w:shd w:val="clear" w:color="000000" w:fill="D9D9D9"/>
            <w:vAlign w:val="bottom"/>
            <w:hideMark/>
          </w:tcPr>
          <w:p w:rsidR="00E3172F" w:rsidRPr="00E3172F" w:rsidRDefault="00E3172F" w:rsidP="00E3172F">
            <w:pPr>
              <w:spacing w:after="0" w:line="240" w:lineRule="auto"/>
              <w:jc w:val="center"/>
              <w:rPr>
                <w:rFonts w:ascii="Arial" w:eastAsia="Times New Roman" w:hAnsi="Arial" w:cs="Arial"/>
                <w:b/>
                <w:bCs/>
                <w:color w:val="000000"/>
                <w:sz w:val="16"/>
                <w:szCs w:val="16"/>
              </w:rPr>
            </w:pPr>
            <w:r>
              <w:rPr>
                <w:rFonts w:ascii="Arial" w:eastAsia="Times New Roman" w:hAnsi="Arial" w:cs="Arial"/>
                <w:b/>
                <w:bCs/>
                <w:color w:val="000000"/>
                <w:sz w:val="16"/>
                <w:szCs w:val="16"/>
              </w:rPr>
              <w:t>TECNIPODAS</w:t>
            </w:r>
          </w:p>
        </w:tc>
        <w:tc>
          <w:tcPr>
            <w:tcW w:w="616" w:type="pct"/>
            <w:vMerge w:val="restart"/>
            <w:tcBorders>
              <w:top w:val="single" w:sz="4" w:space="0" w:color="auto"/>
              <w:left w:val="single" w:sz="4" w:space="0" w:color="auto"/>
              <w:bottom w:val="single" w:sz="4" w:space="0" w:color="auto"/>
              <w:right w:val="single" w:sz="4" w:space="0" w:color="auto"/>
            </w:tcBorders>
            <w:shd w:val="clear" w:color="000000" w:fill="D9D9D9"/>
            <w:vAlign w:val="bottom"/>
            <w:hideMark/>
          </w:tcPr>
          <w:p w:rsidR="00E3172F" w:rsidRPr="00E3172F" w:rsidRDefault="00E3172F" w:rsidP="00E3172F">
            <w:pPr>
              <w:spacing w:after="0" w:line="240" w:lineRule="auto"/>
              <w:jc w:val="center"/>
              <w:rPr>
                <w:rFonts w:ascii="Arial" w:eastAsia="Times New Roman" w:hAnsi="Arial" w:cs="Arial"/>
                <w:b/>
                <w:bCs/>
                <w:color w:val="000000"/>
                <w:sz w:val="16"/>
                <w:szCs w:val="16"/>
              </w:rPr>
            </w:pPr>
            <w:r w:rsidRPr="00E3172F">
              <w:rPr>
                <w:rFonts w:ascii="Arial" w:eastAsia="Times New Roman" w:hAnsi="Arial" w:cs="Arial"/>
                <w:b/>
                <w:bCs/>
                <w:color w:val="000000"/>
                <w:sz w:val="16"/>
                <w:szCs w:val="16"/>
              </w:rPr>
              <w:t>TOTAL</w:t>
            </w:r>
          </w:p>
        </w:tc>
        <w:tc>
          <w:tcPr>
            <w:tcW w:w="1334" w:type="pct"/>
            <w:gridSpan w:val="2"/>
            <w:vMerge w:val="restart"/>
            <w:tcBorders>
              <w:top w:val="single" w:sz="4" w:space="0" w:color="auto"/>
              <w:left w:val="single" w:sz="4" w:space="0" w:color="auto"/>
              <w:bottom w:val="single" w:sz="4" w:space="0" w:color="000000"/>
              <w:right w:val="single" w:sz="4" w:space="0" w:color="000000"/>
            </w:tcBorders>
            <w:shd w:val="clear" w:color="000000" w:fill="D9D9D9"/>
            <w:vAlign w:val="bottom"/>
            <w:hideMark/>
          </w:tcPr>
          <w:p w:rsidR="00E3172F" w:rsidRPr="00E3172F" w:rsidRDefault="00E3172F" w:rsidP="00E3172F">
            <w:pPr>
              <w:spacing w:after="0" w:line="240" w:lineRule="auto"/>
              <w:jc w:val="center"/>
              <w:rPr>
                <w:rFonts w:ascii="Arial" w:eastAsia="Times New Roman" w:hAnsi="Arial" w:cs="Arial"/>
                <w:b/>
                <w:bCs/>
                <w:color w:val="000000"/>
                <w:sz w:val="16"/>
                <w:szCs w:val="16"/>
              </w:rPr>
            </w:pPr>
            <w:r w:rsidRPr="00E3172F">
              <w:rPr>
                <w:rFonts w:ascii="Arial" w:eastAsia="Times New Roman" w:hAnsi="Arial" w:cs="Arial"/>
                <w:b/>
                <w:bCs/>
                <w:color w:val="000000"/>
                <w:sz w:val="16"/>
                <w:szCs w:val="16"/>
              </w:rPr>
              <w:t>ALIRIO ARIAS</w:t>
            </w:r>
          </w:p>
        </w:tc>
      </w:tr>
      <w:tr w:rsidR="00E3172F" w:rsidRPr="00E3172F" w:rsidTr="00E3172F">
        <w:trPr>
          <w:trHeight w:val="300"/>
        </w:trPr>
        <w:tc>
          <w:tcPr>
            <w:tcW w:w="817" w:type="pct"/>
            <w:vMerge/>
            <w:tcBorders>
              <w:top w:val="single" w:sz="4" w:space="0" w:color="auto"/>
              <w:left w:val="single" w:sz="4" w:space="0" w:color="auto"/>
              <w:bottom w:val="single" w:sz="4" w:space="0" w:color="auto"/>
              <w:right w:val="single" w:sz="4" w:space="0" w:color="auto"/>
            </w:tcBorders>
            <w:vAlign w:val="center"/>
            <w:hideMark/>
          </w:tcPr>
          <w:p w:rsidR="00E3172F" w:rsidRPr="00E3172F" w:rsidRDefault="00E3172F" w:rsidP="00E3172F">
            <w:pPr>
              <w:spacing w:after="0" w:line="240" w:lineRule="auto"/>
              <w:rPr>
                <w:rFonts w:ascii="Arial" w:eastAsia="Times New Roman" w:hAnsi="Arial" w:cs="Arial"/>
                <w:b/>
                <w:bCs/>
                <w:color w:val="000000"/>
                <w:sz w:val="16"/>
                <w:szCs w:val="16"/>
              </w:rPr>
            </w:pPr>
          </w:p>
        </w:tc>
        <w:tc>
          <w:tcPr>
            <w:tcW w:w="465" w:type="pct"/>
            <w:vMerge/>
            <w:tcBorders>
              <w:top w:val="single" w:sz="4" w:space="0" w:color="auto"/>
              <w:left w:val="single" w:sz="4" w:space="0" w:color="auto"/>
              <w:bottom w:val="single" w:sz="4" w:space="0" w:color="000000"/>
              <w:right w:val="single" w:sz="4" w:space="0" w:color="auto"/>
            </w:tcBorders>
            <w:vAlign w:val="center"/>
            <w:hideMark/>
          </w:tcPr>
          <w:p w:rsidR="00E3172F" w:rsidRPr="00E3172F" w:rsidRDefault="00E3172F" w:rsidP="00E3172F">
            <w:pPr>
              <w:spacing w:after="0" w:line="240" w:lineRule="auto"/>
              <w:rPr>
                <w:rFonts w:ascii="Arial" w:eastAsia="Times New Roman" w:hAnsi="Arial" w:cs="Arial"/>
                <w:b/>
                <w:bCs/>
                <w:color w:val="000000"/>
                <w:sz w:val="16"/>
                <w:szCs w:val="16"/>
              </w:rPr>
            </w:pPr>
          </w:p>
        </w:tc>
        <w:tc>
          <w:tcPr>
            <w:tcW w:w="435" w:type="pct"/>
            <w:vMerge/>
            <w:tcBorders>
              <w:top w:val="single" w:sz="4" w:space="0" w:color="auto"/>
              <w:left w:val="single" w:sz="4" w:space="0" w:color="auto"/>
              <w:bottom w:val="single" w:sz="4" w:space="0" w:color="000000"/>
              <w:right w:val="single" w:sz="4" w:space="0" w:color="auto"/>
            </w:tcBorders>
            <w:vAlign w:val="center"/>
            <w:hideMark/>
          </w:tcPr>
          <w:p w:rsidR="00E3172F" w:rsidRPr="00E3172F" w:rsidRDefault="00E3172F" w:rsidP="00E3172F">
            <w:pPr>
              <w:spacing w:after="0" w:line="240" w:lineRule="auto"/>
              <w:rPr>
                <w:rFonts w:ascii="Arial" w:eastAsia="Times New Roman" w:hAnsi="Arial" w:cs="Arial"/>
                <w:b/>
                <w:bCs/>
                <w:color w:val="000000"/>
                <w:sz w:val="16"/>
                <w:szCs w:val="16"/>
              </w:rPr>
            </w:pPr>
          </w:p>
        </w:tc>
        <w:tc>
          <w:tcPr>
            <w:tcW w:w="1334" w:type="pct"/>
            <w:gridSpan w:val="2"/>
            <w:vMerge/>
            <w:tcBorders>
              <w:top w:val="single" w:sz="4" w:space="0" w:color="auto"/>
              <w:left w:val="single" w:sz="4" w:space="0" w:color="auto"/>
              <w:bottom w:val="single" w:sz="4" w:space="0" w:color="auto"/>
              <w:right w:val="single" w:sz="4" w:space="0" w:color="auto"/>
            </w:tcBorders>
            <w:vAlign w:val="center"/>
            <w:hideMark/>
          </w:tcPr>
          <w:p w:rsidR="00E3172F" w:rsidRPr="00E3172F" w:rsidRDefault="00E3172F" w:rsidP="00E3172F">
            <w:pPr>
              <w:spacing w:after="0" w:line="240" w:lineRule="auto"/>
              <w:rPr>
                <w:rFonts w:ascii="Arial" w:eastAsia="Times New Roman" w:hAnsi="Arial" w:cs="Arial"/>
                <w:b/>
                <w:bCs/>
                <w:color w:val="000000"/>
                <w:sz w:val="16"/>
                <w:szCs w:val="16"/>
              </w:rPr>
            </w:pPr>
          </w:p>
        </w:tc>
        <w:tc>
          <w:tcPr>
            <w:tcW w:w="616" w:type="pct"/>
            <w:vMerge/>
            <w:tcBorders>
              <w:top w:val="single" w:sz="4" w:space="0" w:color="auto"/>
              <w:left w:val="single" w:sz="4" w:space="0" w:color="auto"/>
              <w:bottom w:val="single" w:sz="4" w:space="0" w:color="auto"/>
              <w:right w:val="single" w:sz="4" w:space="0" w:color="auto"/>
            </w:tcBorders>
            <w:vAlign w:val="center"/>
            <w:hideMark/>
          </w:tcPr>
          <w:p w:rsidR="00E3172F" w:rsidRPr="00E3172F" w:rsidRDefault="00E3172F" w:rsidP="00E3172F">
            <w:pPr>
              <w:spacing w:after="0" w:line="240" w:lineRule="auto"/>
              <w:rPr>
                <w:rFonts w:ascii="Arial" w:eastAsia="Times New Roman" w:hAnsi="Arial" w:cs="Arial"/>
                <w:b/>
                <w:bCs/>
                <w:color w:val="000000"/>
                <w:sz w:val="16"/>
                <w:szCs w:val="16"/>
              </w:rPr>
            </w:pPr>
          </w:p>
        </w:tc>
        <w:tc>
          <w:tcPr>
            <w:tcW w:w="1334" w:type="pct"/>
            <w:gridSpan w:val="2"/>
            <w:vMerge/>
            <w:tcBorders>
              <w:top w:val="single" w:sz="4" w:space="0" w:color="auto"/>
              <w:left w:val="single" w:sz="4" w:space="0" w:color="auto"/>
              <w:bottom w:val="single" w:sz="4" w:space="0" w:color="000000"/>
              <w:right w:val="single" w:sz="4" w:space="0" w:color="000000"/>
            </w:tcBorders>
            <w:vAlign w:val="center"/>
            <w:hideMark/>
          </w:tcPr>
          <w:p w:rsidR="00E3172F" w:rsidRPr="00E3172F" w:rsidRDefault="00E3172F" w:rsidP="00E3172F">
            <w:pPr>
              <w:spacing w:after="0" w:line="240" w:lineRule="auto"/>
              <w:rPr>
                <w:rFonts w:ascii="Arial" w:eastAsia="Times New Roman" w:hAnsi="Arial" w:cs="Arial"/>
                <w:b/>
                <w:bCs/>
                <w:color w:val="000000"/>
                <w:sz w:val="16"/>
                <w:szCs w:val="16"/>
              </w:rPr>
            </w:pPr>
          </w:p>
        </w:tc>
      </w:tr>
      <w:tr w:rsidR="00E3172F" w:rsidRPr="00E3172F" w:rsidTr="00E3172F">
        <w:trPr>
          <w:trHeight w:val="600"/>
        </w:trPr>
        <w:tc>
          <w:tcPr>
            <w:tcW w:w="817" w:type="pct"/>
            <w:vMerge w:val="restart"/>
            <w:tcBorders>
              <w:top w:val="nil"/>
              <w:left w:val="single" w:sz="4" w:space="0" w:color="auto"/>
              <w:bottom w:val="single" w:sz="4" w:space="0" w:color="000000"/>
              <w:right w:val="single" w:sz="4" w:space="0" w:color="auto"/>
            </w:tcBorders>
            <w:shd w:val="clear" w:color="auto" w:fill="auto"/>
            <w:vAlign w:val="bottom"/>
            <w:hideMark/>
          </w:tcPr>
          <w:p w:rsidR="00E3172F" w:rsidRPr="00E3172F" w:rsidRDefault="00E3172F" w:rsidP="00E3172F">
            <w:pPr>
              <w:spacing w:after="0" w:line="240" w:lineRule="auto"/>
              <w:jc w:val="center"/>
              <w:rPr>
                <w:rFonts w:ascii="Arial" w:eastAsia="Times New Roman" w:hAnsi="Arial" w:cs="Arial"/>
                <w:b/>
                <w:bCs/>
                <w:color w:val="000000"/>
                <w:sz w:val="16"/>
                <w:szCs w:val="16"/>
                <w:lang w:val="es-MX"/>
              </w:rPr>
            </w:pPr>
            <w:r w:rsidRPr="00E3172F">
              <w:rPr>
                <w:rFonts w:ascii="Arial" w:eastAsia="Times New Roman" w:hAnsi="Arial" w:cs="Arial"/>
                <w:b/>
                <w:bCs/>
                <w:color w:val="000000"/>
                <w:sz w:val="16"/>
                <w:szCs w:val="16"/>
                <w:lang w:val="es-MX"/>
              </w:rPr>
              <w:t>servicio de mantenimiento y erradicación de árboles que</w:t>
            </w:r>
            <w:r w:rsidRPr="00E3172F">
              <w:rPr>
                <w:rFonts w:ascii="Arial" w:eastAsia="Times New Roman" w:hAnsi="Arial" w:cs="Arial"/>
                <w:b/>
                <w:bCs/>
                <w:color w:val="000000"/>
                <w:sz w:val="16"/>
                <w:szCs w:val="16"/>
                <w:lang w:val="es-MX"/>
              </w:rPr>
              <w:br/>
              <w:t>ofrecen riesgo en los CAVR de</w:t>
            </w:r>
            <w:r>
              <w:rPr>
                <w:rFonts w:ascii="Arial" w:eastAsia="Times New Roman" w:hAnsi="Arial" w:cs="Arial"/>
                <w:b/>
                <w:bCs/>
                <w:color w:val="000000"/>
                <w:sz w:val="16"/>
                <w:szCs w:val="16"/>
                <w:lang w:val="es-MX"/>
              </w:rPr>
              <w:t xml:space="preserve"> fauna silvestre de</w:t>
            </w:r>
            <w:r>
              <w:rPr>
                <w:rFonts w:ascii="Arial" w:eastAsia="Times New Roman" w:hAnsi="Arial" w:cs="Arial"/>
                <w:b/>
                <w:bCs/>
                <w:color w:val="000000"/>
                <w:sz w:val="16"/>
                <w:szCs w:val="16"/>
                <w:lang w:val="es-MX"/>
              </w:rPr>
              <w:br/>
              <w:t>CORPOCALDAS</w:t>
            </w:r>
          </w:p>
        </w:tc>
        <w:tc>
          <w:tcPr>
            <w:tcW w:w="465" w:type="pct"/>
            <w:vMerge/>
            <w:tcBorders>
              <w:top w:val="single" w:sz="4" w:space="0" w:color="auto"/>
              <w:left w:val="single" w:sz="4" w:space="0" w:color="auto"/>
              <w:bottom w:val="single" w:sz="4" w:space="0" w:color="000000"/>
              <w:right w:val="single" w:sz="4" w:space="0" w:color="auto"/>
            </w:tcBorders>
            <w:vAlign w:val="center"/>
            <w:hideMark/>
          </w:tcPr>
          <w:p w:rsidR="00E3172F" w:rsidRPr="00E3172F" w:rsidRDefault="00E3172F" w:rsidP="00E3172F">
            <w:pPr>
              <w:spacing w:after="0" w:line="240" w:lineRule="auto"/>
              <w:rPr>
                <w:rFonts w:ascii="Arial" w:eastAsia="Times New Roman" w:hAnsi="Arial" w:cs="Arial"/>
                <w:b/>
                <w:bCs/>
                <w:color w:val="000000"/>
                <w:sz w:val="16"/>
                <w:szCs w:val="16"/>
                <w:lang w:val="es-MX"/>
              </w:rPr>
            </w:pPr>
          </w:p>
        </w:tc>
        <w:tc>
          <w:tcPr>
            <w:tcW w:w="435" w:type="pct"/>
            <w:vMerge/>
            <w:tcBorders>
              <w:top w:val="single" w:sz="4" w:space="0" w:color="auto"/>
              <w:left w:val="single" w:sz="4" w:space="0" w:color="auto"/>
              <w:bottom w:val="single" w:sz="4" w:space="0" w:color="000000"/>
              <w:right w:val="single" w:sz="4" w:space="0" w:color="auto"/>
            </w:tcBorders>
            <w:vAlign w:val="center"/>
            <w:hideMark/>
          </w:tcPr>
          <w:p w:rsidR="00E3172F" w:rsidRPr="00E3172F" w:rsidRDefault="00E3172F" w:rsidP="00E3172F">
            <w:pPr>
              <w:spacing w:after="0" w:line="240" w:lineRule="auto"/>
              <w:rPr>
                <w:rFonts w:ascii="Arial" w:eastAsia="Times New Roman" w:hAnsi="Arial" w:cs="Arial"/>
                <w:b/>
                <w:bCs/>
                <w:color w:val="000000"/>
                <w:sz w:val="16"/>
                <w:szCs w:val="16"/>
                <w:lang w:val="es-MX"/>
              </w:rPr>
            </w:pPr>
          </w:p>
        </w:tc>
        <w:tc>
          <w:tcPr>
            <w:tcW w:w="616" w:type="pct"/>
            <w:tcBorders>
              <w:top w:val="nil"/>
              <w:left w:val="nil"/>
              <w:bottom w:val="single" w:sz="4" w:space="0" w:color="auto"/>
              <w:right w:val="single" w:sz="4" w:space="0" w:color="auto"/>
            </w:tcBorders>
            <w:shd w:val="clear" w:color="000000" w:fill="D9D9D9"/>
            <w:vAlign w:val="bottom"/>
            <w:hideMark/>
          </w:tcPr>
          <w:p w:rsidR="00E3172F" w:rsidRPr="00E3172F" w:rsidRDefault="00E3172F" w:rsidP="00E3172F">
            <w:pPr>
              <w:spacing w:after="0" w:line="240" w:lineRule="auto"/>
              <w:rPr>
                <w:rFonts w:ascii="Arial" w:eastAsia="Times New Roman" w:hAnsi="Arial" w:cs="Arial"/>
                <w:b/>
                <w:bCs/>
                <w:color w:val="000000"/>
                <w:sz w:val="16"/>
                <w:szCs w:val="16"/>
              </w:rPr>
            </w:pPr>
            <w:r w:rsidRPr="00E3172F">
              <w:rPr>
                <w:rFonts w:ascii="Arial" w:eastAsia="Times New Roman" w:hAnsi="Arial" w:cs="Arial"/>
                <w:b/>
                <w:bCs/>
                <w:color w:val="000000"/>
                <w:sz w:val="16"/>
                <w:szCs w:val="16"/>
              </w:rPr>
              <w:t>CRFSOC</w:t>
            </w:r>
          </w:p>
        </w:tc>
        <w:tc>
          <w:tcPr>
            <w:tcW w:w="718" w:type="pct"/>
            <w:tcBorders>
              <w:top w:val="nil"/>
              <w:left w:val="nil"/>
              <w:bottom w:val="single" w:sz="4" w:space="0" w:color="auto"/>
              <w:right w:val="single" w:sz="4" w:space="0" w:color="auto"/>
            </w:tcBorders>
            <w:shd w:val="clear" w:color="000000" w:fill="D9D9D9"/>
            <w:vAlign w:val="bottom"/>
            <w:hideMark/>
          </w:tcPr>
          <w:p w:rsidR="00E3172F" w:rsidRPr="00E3172F" w:rsidRDefault="00E3172F" w:rsidP="00E3172F">
            <w:pPr>
              <w:spacing w:after="0" w:line="240" w:lineRule="auto"/>
              <w:rPr>
                <w:rFonts w:ascii="Arial" w:eastAsia="Times New Roman" w:hAnsi="Arial" w:cs="Arial"/>
                <w:b/>
                <w:bCs/>
                <w:color w:val="000000"/>
                <w:sz w:val="16"/>
                <w:szCs w:val="16"/>
              </w:rPr>
            </w:pPr>
            <w:r w:rsidRPr="00E3172F">
              <w:rPr>
                <w:rFonts w:ascii="Arial" w:eastAsia="Times New Roman" w:hAnsi="Arial" w:cs="Arial"/>
                <w:b/>
                <w:bCs/>
                <w:color w:val="000000"/>
                <w:sz w:val="16"/>
                <w:szCs w:val="16"/>
              </w:rPr>
              <w:t>MONTELINDO</w:t>
            </w:r>
          </w:p>
        </w:tc>
        <w:tc>
          <w:tcPr>
            <w:tcW w:w="616" w:type="pct"/>
            <w:vMerge/>
            <w:tcBorders>
              <w:top w:val="single" w:sz="4" w:space="0" w:color="auto"/>
              <w:left w:val="single" w:sz="4" w:space="0" w:color="auto"/>
              <w:bottom w:val="single" w:sz="4" w:space="0" w:color="auto"/>
              <w:right w:val="single" w:sz="4" w:space="0" w:color="auto"/>
            </w:tcBorders>
            <w:vAlign w:val="center"/>
            <w:hideMark/>
          </w:tcPr>
          <w:p w:rsidR="00E3172F" w:rsidRPr="00E3172F" w:rsidRDefault="00E3172F" w:rsidP="00E3172F">
            <w:pPr>
              <w:spacing w:after="0" w:line="240" w:lineRule="auto"/>
              <w:rPr>
                <w:rFonts w:ascii="Arial" w:eastAsia="Times New Roman" w:hAnsi="Arial" w:cs="Arial"/>
                <w:b/>
                <w:bCs/>
                <w:color w:val="000000"/>
                <w:sz w:val="16"/>
                <w:szCs w:val="16"/>
              </w:rPr>
            </w:pPr>
          </w:p>
        </w:tc>
        <w:tc>
          <w:tcPr>
            <w:tcW w:w="616" w:type="pct"/>
            <w:tcBorders>
              <w:top w:val="nil"/>
              <w:left w:val="nil"/>
              <w:bottom w:val="single" w:sz="4" w:space="0" w:color="auto"/>
              <w:right w:val="single" w:sz="4" w:space="0" w:color="auto"/>
            </w:tcBorders>
            <w:shd w:val="clear" w:color="000000" w:fill="D9D9D9"/>
            <w:vAlign w:val="bottom"/>
            <w:hideMark/>
          </w:tcPr>
          <w:p w:rsidR="00E3172F" w:rsidRPr="00E3172F" w:rsidRDefault="00E3172F" w:rsidP="00E3172F">
            <w:pPr>
              <w:spacing w:after="0" w:line="240" w:lineRule="auto"/>
              <w:rPr>
                <w:rFonts w:ascii="Arial" w:eastAsia="Times New Roman" w:hAnsi="Arial" w:cs="Arial"/>
                <w:b/>
                <w:bCs/>
                <w:color w:val="000000"/>
                <w:sz w:val="16"/>
                <w:szCs w:val="16"/>
              </w:rPr>
            </w:pPr>
            <w:r w:rsidRPr="00E3172F">
              <w:rPr>
                <w:rFonts w:ascii="Arial" w:eastAsia="Times New Roman" w:hAnsi="Arial" w:cs="Arial"/>
                <w:b/>
                <w:bCs/>
                <w:color w:val="000000"/>
                <w:sz w:val="16"/>
                <w:szCs w:val="16"/>
              </w:rPr>
              <w:t>CRFSOC</w:t>
            </w:r>
          </w:p>
        </w:tc>
        <w:tc>
          <w:tcPr>
            <w:tcW w:w="718" w:type="pct"/>
            <w:tcBorders>
              <w:top w:val="nil"/>
              <w:left w:val="nil"/>
              <w:bottom w:val="single" w:sz="4" w:space="0" w:color="auto"/>
              <w:right w:val="single" w:sz="4" w:space="0" w:color="auto"/>
            </w:tcBorders>
            <w:shd w:val="clear" w:color="000000" w:fill="D9D9D9"/>
            <w:vAlign w:val="bottom"/>
            <w:hideMark/>
          </w:tcPr>
          <w:p w:rsidR="00E3172F" w:rsidRPr="00E3172F" w:rsidRDefault="00E3172F" w:rsidP="00E3172F">
            <w:pPr>
              <w:spacing w:after="0" w:line="240" w:lineRule="auto"/>
              <w:rPr>
                <w:rFonts w:ascii="Arial" w:eastAsia="Times New Roman" w:hAnsi="Arial" w:cs="Arial"/>
                <w:b/>
                <w:bCs/>
                <w:color w:val="000000"/>
                <w:sz w:val="16"/>
                <w:szCs w:val="16"/>
              </w:rPr>
            </w:pPr>
            <w:r w:rsidRPr="00E3172F">
              <w:rPr>
                <w:rFonts w:ascii="Arial" w:eastAsia="Times New Roman" w:hAnsi="Arial" w:cs="Arial"/>
                <w:b/>
                <w:bCs/>
                <w:color w:val="000000"/>
                <w:sz w:val="16"/>
                <w:szCs w:val="16"/>
              </w:rPr>
              <w:t>MONTELINDO</w:t>
            </w:r>
          </w:p>
        </w:tc>
      </w:tr>
      <w:tr w:rsidR="00E3172F" w:rsidRPr="00E3172F" w:rsidTr="00E3172F">
        <w:trPr>
          <w:trHeight w:val="1125"/>
        </w:trPr>
        <w:tc>
          <w:tcPr>
            <w:tcW w:w="817" w:type="pct"/>
            <w:vMerge/>
            <w:tcBorders>
              <w:top w:val="nil"/>
              <w:left w:val="single" w:sz="4" w:space="0" w:color="auto"/>
              <w:bottom w:val="single" w:sz="4" w:space="0" w:color="000000"/>
              <w:right w:val="single" w:sz="4" w:space="0" w:color="auto"/>
            </w:tcBorders>
            <w:vAlign w:val="center"/>
            <w:hideMark/>
          </w:tcPr>
          <w:p w:rsidR="00E3172F" w:rsidRPr="00E3172F" w:rsidRDefault="00E3172F" w:rsidP="00E3172F">
            <w:pPr>
              <w:spacing w:after="0" w:line="240" w:lineRule="auto"/>
              <w:rPr>
                <w:rFonts w:ascii="Arial" w:eastAsia="Times New Roman" w:hAnsi="Arial" w:cs="Arial"/>
                <w:b/>
                <w:bCs/>
                <w:color w:val="000000"/>
                <w:sz w:val="16"/>
                <w:szCs w:val="16"/>
              </w:rPr>
            </w:pPr>
          </w:p>
        </w:tc>
        <w:tc>
          <w:tcPr>
            <w:tcW w:w="465" w:type="pct"/>
            <w:tcBorders>
              <w:top w:val="nil"/>
              <w:left w:val="nil"/>
              <w:bottom w:val="single" w:sz="4" w:space="0" w:color="auto"/>
              <w:right w:val="single" w:sz="4" w:space="0" w:color="auto"/>
            </w:tcBorders>
            <w:shd w:val="clear" w:color="auto" w:fill="auto"/>
            <w:vAlign w:val="bottom"/>
            <w:hideMark/>
          </w:tcPr>
          <w:p w:rsidR="00E3172F" w:rsidRPr="00E3172F" w:rsidRDefault="00E3172F" w:rsidP="00E3172F">
            <w:pPr>
              <w:spacing w:after="0" w:line="240" w:lineRule="auto"/>
              <w:rPr>
                <w:rFonts w:ascii="Arial" w:eastAsia="Times New Roman" w:hAnsi="Arial" w:cs="Arial"/>
                <w:color w:val="000000"/>
                <w:sz w:val="16"/>
                <w:szCs w:val="16"/>
              </w:rPr>
            </w:pPr>
            <w:r w:rsidRPr="00E3172F">
              <w:rPr>
                <w:rFonts w:ascii="Arial" w:eastAsia="Times New Roman" w:hAnsi="Arial" w:cs="Arial"/>
                <w:color w:val="000000"/>
                <w:sz w:val="16"/>
                <w:szCs w:val="16"/>
              </w:rPr>
              <w:t>unidad</w:t>
            </w:r>
          </w:p>
        </w:tc>
        <w:tc>
          <w:tcPr>
            <w:tcW w:w="435" w:type="pct"/>
            <w:tcBorders>
              <w:top w:val="nil"/>
              <w:left w:val="nil"/>
              <w:bottom w:val="single" w:sz="4" w:space="0" w:color="auto"/>
              <w:right w:val="single" w:sz="4" w:space="0" w:color="auto"/>
            </w:tcBorders>
            <w:shd w:val="clear" w:color="auto" w:fill="auto"/>
            <w:vAlign w:val="bottom"/>
            <w:hideMark/>
          </w:tcPr>
          <w:p w:rsidR="00E3172F" w:rsidRPr="00E3172F" w:rsidRDefault="00E3172F" w:rsidP="00E3172F">
            <w:pPr>
              <w:spacing w:after="0" w:line="240" w:lineRule="auto"/>
              <w:jc w:val="right"/>
              <w:rPr>
                <w:rFonts w:ascii="Arial" w:eastAsia="Times New Roman" w:hAnsi="Arial" w:cs="Arial"/>
                <w:color w:val="000000"/>
                <w:sz w:val="16"/>
                <w:szCs w:val="16"/>
              </w:rPr>
            </w:pPr>
            <w:r w:rsidRPr="00E3172F">
              <w:rPr>
                <w:rFonts w:ascii="Arial" w:eastAsia="Times New Roman" w:hAnsi="Arial" w:cs="Arial"/>
                <w:color w:val="000000"/>
                <w:sz w:val="16"/>
                <w:szCs w:val="16"/>
              </w:rPr>
              <w:t>1</w:t>
            </w:r>
          </w:p>
        </w:tc>
        <w:tc>
          <w:tcPr>
            <w:tcW w:w="616" w:type="pct"/>
            <w:tcBorders>
              <w:top w:val="nil"/>
              <w:left w:val="nil"/>
              <w:bottom w:val="single" w:sz="4" w:space="0" w:color="auto"/>
              <w:right w:val="single" w:sz="4" w:space="0" w:color="auto"/>
            </w:tcBorders>
            <w:shd w:val="clear" w:color="000000" w:fill="FFFFFF"/>
            <w:vAlign w:val="bottom"/>
            <w:hideMark/>
          </w:tcPr>
          <w:p w:rsidR="00E3172F" w:rsidRPr="00E3172F" w:rsidRDefault="00E3172F" w:rsidP="00E3172F">
            <w:pPr>
              <w:spacing w:after="0" w:line="240" w:lineRule="auto"/>
              <w:jc w:val="right"/>
              <w:rPr>
                <w:rFonts w:ascii="Arial" w:eastAsia="Times New Roman" w:hAnsi="Arial" w:cs="Arial"/>
                <w:color w:val="000000"/>
                <w:sz w:val="16"/>
                <w:szCs w:val="16"/>
              </w:rPr>
            </w:pPr>
            <w:r w:rsidRPr="00E3172F">
              <w:rPr>
                <w:rFonts w:ascii="Arial" w:eastAsia="Times New Roman" w:hAnsi="Arial" w:cs="Arial"/>
                <w:color w:val="000000"/>
                <w:sz w:val="16"/>
                <w:szCs w:val="16"/>
              </w:rPr>
              <w:t>$23.720.000</w:t>
            </w:r>
          </w:p>
        </w:tc>
        <w:tc>
          <w:tcPr>
            <w:tcW w:w="718" w:type="pct"/>
            <w:tcBorders>
              <w:top w:val="nil"/>
              <w:left w:val="nil"/>
              <w:bottom w:val="single" w:sz="4" w:space="0" w:color="auto"/>
              <w:right w:val="single" w:sz="4" w:space="0" w:color="auto"/>
            </w:tcBorders>
            <w:shd w:val="clear" w:color="000000" w:fill="FFFFFF"/>
            <w:vAlign w:val="bottom"/>
            <w:hideMark/>
          </w:tcPr>
          <w:p w:rsidR="00E3172F" w:rsidRPr="00E3172F" w:rsidRDefault="00E3172F" w:rsidP="00E3172F">
            <w:pPr>
              <w:spacing w:after="0" w:line="240" w:lineRule="auto"/>
              <w:jc w:val="right"/>
              <w:rPr>
                <w:rFonts w:ascii="Arial" w:eastAsia="Times New Roman" w:hAnsi="Arial" w:cs="Arial"/>
                <w:color w:val="000000"/>
                <w:sz w:val="16"/>
                <w:szCs w:val="16"/>
              </w:rPr>
            </w:pPr>
            <w:r w:rsidRPr="00E3172F">
              <w:rPr>
                <w:rFonts w:ascii="Arial" w:eastAsia="Times New Roman" w:hAnsi="Arial" w:cs="Arial"/>
                <w:color w:val="000000"/>
                <w:sz w:val="16"/>
                <w:szCs w:val="16"/>
              </w:rPr>
              <w:t>$17.460.000</w:t>
            </w:r>
          </w:p>
        </w:tc>
        <w:tc>
          <w:tcPr>
            <w:tcW w:w="616" w:type="pct"/>
            <w:tcBorders>
              <w:top w:val="nil"/>
              <w:left w:val="nil"/>
              <w:bottom w:val="single" w:sz="4" w:space="0" w:color="auto"/>
              <w:right w:val="single" w:sz="4" w:space="0" w:color="auto"/>
            </w:tcBorders>
            <w:shd w:val="clear" w:color="auto" w:fill="auto"/>
            <w:vAlign w:val="bottom"/>
            <w:hideMark/>
          </w:tcPr>
          <w:p w:rsidR="00E3172F" w:rsidRPr="00E3172F" w:rsidRDefault="00E3172F" w:rsidP="00E3172F">
            <w:pPr>
              <w:spacing w:after="0" w:line="240" w:lineRule="auto"/>
              <w:jc w:val="right"/>
              <w:rPr>
                <w:rFonts w:ascii="Arial" w:eastAsia="Times New Roman" w:hAnsi="Arial" w:cs="Arial"/>
                <w:color w:val="000000"/>
                <w:sz w:val="16"/>
                <w:szCs w:val="16"/>
              </w:rPr>
            </w:pPr>
            <w:r w:rsidRPr="00E3172F">
              <w:rPr>
                <w:rFonts w:ascii="Arial" w:eastAsia="Times New Roman" w:hAnsi="Arial" w:cs="Arial"/>
                <w:color w:val="000000"/>
                <w:sz w:val="16"/>
                <w:szCs w:val="16"/>
              </w:rPr>
              <w:t>$41.180.000</w:t>
            </w:r>
          </w:p>
        </w:tc>
        <w:tc>
          <w:tcPr>
            <w:tcW w:w="616" w:type="pct"/>
            <w:tcBorders>
              <w:top w:val="nil"/>
              <w:left w:val="nil"/>
              <w:bottom w:val="single" w:sz="4" w:space="0" w:color="auto"/>
              <w:right w:val="single" w:sz="4" w:space="0" w:color="auto"/>
            </w:tcBorders>
            <w:shd w:val="clear" w:color="000000" w:fill="FFFFFF"/>
            <w:vAlign w:val="bottom"/>
            <w:hideMark/>
          </w:tcPr>
          <w:p w:rsidR="00E3172F" w:rsidRPr="00E3172F" w:rsidRDefault="00E3172F" w:rsidP="00E3172F">
            <w:pPr>
              <w:spacing w:after="0" w:line="240" w:lineRule="auto"/>
              <w:jc w:val="right"/>
              <w:rPr>
                <w:rFonts w:ascii="Arial" w:eastAsia="Times New Roman" w:hAnsi="Arial" w:cs="Arial"/>
                <w:color w:val="000000"/>
                <w:sz w:val="16"/>
                <w:szCs w:val="16"/>
              </w:rPr>
            </w:pPr>
            <w:r w:rsidRPr="00E3172F">
              <w:rPr>
                <w:rFonts w:ascii="Arial" w:eastAsia="Times New Roman" w:hAnsi="Arial" w:cs="Arial"/>
                <w:color w:val="000000"/>
                <w:sz w:val="16"/>
                <w:szCs w:val="16"/>
              </w:rPr>
              <w:t>$26.850.000</w:t>
            </w:r>
          </w:p>
        </w:tc>
        <w:tc>
          <w:tcPr>
            <w:tcW w:w="718" w:type="pct"/>
            <w:tcBorders>
              <w:top w:val="nil"/>
              <w:left w:val="nil"/>
              <w:bottom w:val="single" w:sz="4" w:space="0" w:color="auto"/>
              <w:right w:val="single" w:sz="4" w:space="0" w:color="auto"/>
            </w:tcBorders>
            <w:shd w:val="clear" w:color="auto" w:fill="auto"/>
            <w:vAlign w:val="bottom"/>
            <w:hideMark/>
          </w:tcPr>
          <w:p w:rsidR="00E3172F" w:rsidRPr="00E3172F" w:rsidRDefault="00E3172F" w:rsidP="00E3172F">
            <w:pPr>
              <w:spacing w:after="0" w:line="240" w:lineRule="auto"/>
              <w:jc w:val="right"/>
              <w:rPr>
                <w:rFonts w:ascii="Arial" w:eastAsia="Times New Roman" w:hAnsi="Arial" w:cs="Arial"/>
                <w:color w:val="000000"/>
                <w:sz w:val="16"/>
                <w:szCs w:val="16"/>
              </w:rPr>
            </w:pPr>
            <w:r w:rsidRPr="00E3172F">
              <w:rPr>
                <w:rFonts w:ascii="Arial" w:eastAsia="Times New Roman" w:hAnsi="Arial" w:cs="Arial"/>
                <w:color w:val="000000"/>
                <w:sz w:val="16"/>
                <w:szCs w:val="16"/>
              </w:rPr>
              <w:t>$21.460.000</w:t>
            </w:r>
          </w:p>
        </w:tc>
      </w:tr>
    </w:tbl>
    <w:p w:rsidR="00E3172F" w:rsidRDefault="00E3172F" w:rsidP="005B500C">
      <w:pPr>
        <w:pStyle w:val="Lista2"/>
        <w:ind w:left="0" w:firstLine="0"/>
        <w:contextualSpacing/>
        <w:rPr>
          <w:sz w:val="20"/>
          <w:szCs w:val="20"/>
        </w:rPr>
      </w:pPr>
    </w:p>
    <w:p w:rsidR="00C2312A" w:rsidRDefault="00C2312A" w:rsidP="00385553">
      <w:pPr>
        <w:spacing w:after="0"/>
        <w:rPr>
          <w:lang w:val="es-MX"/>
        </w:rPr>
      </w:pPr>
    </w:p>
    <w:p w:rsidR="00C2312A" w:rsidRDefault="00C2312A" w:rsidP="00385553">
      <w:pPr>
        <w:spacing w:after="0"/>
        <w:rPr>
          <w:lang w:val="es-ES"/>
        </w:rPr>
      </w:pPr>
    </w:p>
    <w:p w:rsidR="00C2312A" w:rsidRPr="00C2312A" w:rsidRDefault="00C2312A" w:rsidP="00385553">
      <w:pPr>
        <w:spacing w:after="0"/>
        <w:rPr>
          <w:lang w:val="es-ES"/>
        </w:rPr>
      </w:pPr>
    </w:p>
    <w:p w:rsidR="00C2312A" w:rsidRDefault="00C2312A" w:rsidP="00385553">
      <w:pPr>
        <w:spacing w:after="0"/>
        <w:rPr>
          <w:lang w:val="es-MX"/>
        </w:rPr>
      </w:pPr>
    </w:p>
    <w:p w:rsidR="00C2312A" w:rsidRPr="00385553" w:rsidRDefault="00C2312A" w:rsidP="00385553">
      <w:pPr>
        <w:spacing w:after="0"/>
        <w:rPr>
          <w:lang w:val="es-MX"/>
        </w:rPr>
      </w:pPr>
    </w:p>
    <w:p w:rsidR="00A51F68" w:rsidRDefault="00A51F68" w:rsidP="00385553">
      <w:pPr>
        <w:spacing w:after="0"/>
        <w:rPr>
          <w:lang w:val="es-MX"/>
        </w:rPr>
      </w:pPr>
    </w:p>
    <w:p w:rsidR="00385553" w:rsidRPr="00385553" w:rsidRDefault="00385553" w:rsidP="00385553">
      <w:pPr>
        <w:spacing w:after="0"/>
        <w:rPr>
          <w:b/>
          <w:lang w:val="es-MX"/>
        </w:rPr>
      </w:pPr>
      <w:r w:rsidRPr="00385553">
        <w:rPr>
          <w:b/>
          <w:lang w:val="es-MX"/>
        </w:rPr>
        <w:t>PAULA CAROLINA PATIÑO ESCOBAR</w:t>
      </w:r>
    </w:p>
    <w:p w:rsidR="0095499A" w:rsidRPr="00C2312A" w:rsidRDefault="00385553" w:rsidP="00385553">
      <w:pPr>
        <w:spacing w:after="0"/>
        <w:rPr>
          <w:lang w:val="es-MX"/>
        </w:rPr>
      </w:pPr>
      <w:r w:rsidRPr="00C2312A">
        <w:rPr>
          <w:lang w:val="es-MX"/>
        </w:rPr>
        <w:t>Profesional universitario</w:t>
      </w:r>
    </w:p>
    <w:sectPr w:rsidR="0095499A" w:rsidRPr="00C2312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9B7E1A"/>
    <w:multiLevelType w:val="hybridMultilevel"/>
    <w:tmpl w:val="FB64C0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5553"/>
    <w:rsid w:val="00110CF3"/>
    <w:rsid w:val="00276BA0"/>
    <w:rsid w:val="002822B8"/>
    <w:rsid w:val="00385553"/>
    <w:rsid w:val="005B408E"/>
    <w:rsid w:val="005B500C"/>
    <w:rsid w:val="00614DEE"/>
    <w:rsid w:val="0095499A"/>
    <w:rsid w:val="00A51F68"/>
    <w:rsid w:val="00AC5804"/>
    <w:rsid w:val="00B817F9"/>
    <w:rsid w:val="00C2312A"/>
    <w:rsid w:val="00C615A2"/>
    <w:rsid w:val="00D223F3"/>
    <w:rsid w:val="00DC763C"/>
    <w:rsid w:val="00E3172F"/>
    <w:rsid w:val="00EA70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B2AB1F"/>
  <w15:chartTrackingRefBased/>
  <w15:docId w15:val="{EC267E48-D47F-4FE0-A90F-03FE8F445E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D223F3"/>
    <w:pPr>
      <w:spacing w:after="0" w:line="240" w:lineRule="auto"/>
      <w:ind w:left="708"/>
    </w:pPr>
    <w:rPr>
      <w:rFonts w:ascii="Times New Roman" w:eastAsia="Times New Roman" w:hAnsi="Times New Roman" w:cs="Times New Roman"/>
      <w:sz w:val="24"/>
      <w:szCs w:val="24"/>
      <w:lang w:val="es-ES" w:eastAsia="es-ES"/>
    </w:rPr>
  </w:style>
  <w:style w:type="character" w:customStyle="1" w:styleId="PrrafodelistaCar">
    <w:name w:val="Párrafo de lista Car"/>
    <w:link w:val="Prrafodelista"/>
    <w:uiPriority w:val="34"/>
    <w:locked/>
    <w:rsid w:val="00D223F3"/>
    <w:rPr>
      <w:rFonts w:ascii="Times New Roman" w:eastAsia="Times New Roman" w:hAnsi="Times New Roman" w:cs="Times New Roman"/>
      <w:sz w:val="24"/>
      <w:szCs w:val="24"/>
      <w:lang w:val="es-ES" w:eastAsia="es-ES"/>
    </w:rPr>
  </w:style>
  <w:style w:type="character" w:styleId="Hipervnculo">
    <w:name w:val="Hyperlink"/>
    <w:uiPriority w:val="99"/>
    <w:rsid w:val="005B500C"/>
    <w:rPr>
      <w:color w:val="0000FF"/>
      <w:u w:val="single"/>
    </w:rPr>
  </w:style>
  <w:style w:type="paragraph" w:styleId="NormalWeb">
    <w:name w:val="Normal (Web)"/>
    <w:basedOn w:val="Normal"/>
    <w:rsid w:val="005B500C"/>
    <w:pPr>
      <w:spacing w:before="100" w:beforeAutospacing="1" w:after="100" w:afterAutospacing="1" w:line="240" w:lineRule="auto"/>
    </w:pPr>
    <w:rPr>
      <w:rFonts w:ascii="Times New Roman" w:eastAsiaTheme="minorEastAsia" w:hAnsi="Times New Roman" w:cs="Times New Roman"/>
      <w:sz w:val="24"/>
      <w:szCs w:val="24"/>
      <w:lang w:val="es-ES" w:eastAsia="es-ES"/>
    </w:rPr>
  </w:style>
  <w:style w:type="paragraph" w:styleId="Textoindependiente">
    <w:name w:val="Body Text"/>
    <w:basedOn w:val="Normal"/>
    <w:link w:val="TextoindependienteCar"/>
    <w:uiPriority w:val="99"/>
    <w:rsid w:val="005B500C"/>
    <w:pPr>
      <w:spacing w:after="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basedOn w:val="Fuentedeprrafopredeter"/>
    <w:link w:val="Textoindependiente"/>
    <w:uiPriority w:val="99"/>
    <w:rsid w:val="005B500C"/>
    <w:rPr>
      <w:rFonts w:ascii="Times New Roman" w:eastAsia="Times New Roman" w:hAnsi="Times New Roman" w:cs="Times New Roman"/>
      <w:sz w:val="24"/>
      <w:szCs w:val="24"/>
      <w:lang w:val="es-ES" w:eastAsia="es-ES"/>
    </w:rPr>
  </w:style>
  <w:style w:type="paragraph" w:styleId="Lista2">
    <w:name w:val="List 2"/>
    <w:basedOn w:val="Normal"/>
    <w:unhideWhenUsed/>
    <w:rsid w:val="005B500C"/>
    <w:pPr>
      <w:tabs>
        <w:tab w:val="left" w:pos="480"/>
      </w:tabs>
      <w:spacing w:after="0" w:line="240" w:lineRule="auto"/>
      <w:ind w:left="566" w:hanging="283"/>
      <w:jc w:val="both"/>
    </w:pPr>
    <w:rPr>
      <w:rFonts w:ascii="Arial" w:eastAsia="Times New Roman" w:hAnsi="Arial" w:cs="Arial"/>
      <w:color w:val="000000"/>
      <w:sz w:val="24"/>
      <w:szCs w:val="24"/>
      <w:lang w:val="es-MX" w:eastAsia="es-ES"/>
    </w:rPr>
  </w:style>
  <w:style w:type="paragraph" w:customStyle="1" w:styleId="subtitulos">
    <w:name w:val="subtitulos"/>
    <w:basedOn w:val="Normal"/>
    <w:rsid w:val="005B500C"/>
    <w:pPr>
      <w:spacing w:before="100" w:beforeAutospacing="1" w:after="100" w:afterAutospacing="1" w:line="240" w:lineRule="auto"/>
    </w:pPr>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26782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897</Words>
  <Characters>5113</Characters>
  <Application>Microsoft Office Word</Application>
  <DocSecurity>0</DocSecurity>
  <Lines>42</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Carolina Patiño Escobar</dc:creator>
  <cp:keywords/>
  <dc:description/>
  <cp:lastModifiedBy>Paula Carolina Patiño Escobar</cp:lastModifiedBy>
  <cp:revision>3</cp:revision>
  <dcterms:created xsi:type="dcterms:W3CDTF">2023-06-06T15:28:00Z</dcterms:created>
  <dcterms:modified xsi:type="dcterms:W3CDTF">2023-06-06T15:28:00Z</dcterms:modified>
</cp:coreProperties>
</file>