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78986" w14:textId="7F7BA64A" w:rsidR="00063D9C" w:rsidRPr="004038FF" w:rsidRDefault="00063D9C" w:rsidP="00063D9C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4038FF">
        <w:rPr>
          <w:rFonts w:ascii="Arial Narrow" w:hAnsi="Arial Narrow" w:cs="Arial"/>
          <w:b/>
          <w:bCs/>
          <w:sz w:val="22"/>
          <w:szCs w:val="22"/>
        </w:rPr>
        <w:t>ANEXO - ESPECIFICACIONES TÉCNICAS</w:t>
      </w:r>
    </w:p>
    <w:p w14:paraId="75D917F8" w14:textId="76120614" w:rsidR="00B45651" w:rsidRPr="004038FF" w:rsidRDefault="00B45651" w:rsidP="00921DE4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038FF">
        <w:rPr>
          <w:rFonts w:ascii="Arial Narrow" w:hAnsi="Arial Narrow" w:cs="Arial"/>
          <w:b/>
          <w:bCs/>
          <w:sz w:val="22"/>
          <w:szCs w:val="22"/>
        </w:rPr>
        <w:t xml:space="preserve">CONDICIONES TÉCNICAS </w:t>
      </w:r>
      <w:r w:rsidR="000B1AF7" w:rsidRPr="004038FF">
        <w:rPr>
          <w:rFonts w:ascii="Arial Narrow" w:hAnsi="Arial Narrow" w:cs="Arial"/>
          <w:b/>
          <w:bCs/>
          <w:sz w:val="22"/>
          <w:szCs w:val="22"/>
        </w:rPr>
        <w:t>PARA LA</w:t>
      </w:r>
      <w:r w:rsidRPr="004038FF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4038FF">
        <w:rPr>
          <w:rFonts w:ascii="Arial Narrow" w:hAnsi="Arial Narrow" w:cs="Arial"/>
          <w:b/>
          <w:bCs/>
          <w:sz w:val="22"/>
          <w:szCs w:val="22"/>
        </w:rPr>
        <w:t>“</w:t>
      </w:r>
      <w:r w:rsidR="000D0BBA" w:rsidRPr="004038FF">
        <w:rPr>
          <w:rFonts w:ascii="Arial Narrow" w:hAnsi="Arial Narrow" w:cs="Arial"/>
          <w:b/>
          <w:bCs/>
          <w:sz w:val="22"/>
          <w:szCs w:val="22"/>
        </w:rPr>
        <w:t>ADQUISICION DE</w:t>
      </w:r>
      <w:r w:rsidR="004038FF">
        <w:rPr>
          <w:rFonts w:ascii="Arial Narrow" w:hAnsi="Arial Narrow" w:cs="Arial"/>
          <w:b/>
          <w:bCs/>
          <w:sz w:val="22"/>
          <w:szCs w:val="22"/>
        </w:rPr>
        <w:t xml:space="preserve"> MOTOS </w:t>
      </w:r>
      <w:r w:rsidR="00BD590D" w:rsidRPr="004038FF">
        <w:rPr>
          <w:rFonts w:ascii="Arial Narrow" w:hAnsi="Arial Narrow" w:cs="Arial"/>
          <w:b/>
          <w:bCs/>
          <w:sz w:val="22"/>
          <w:szCs w:val="22"/>
        </w:rPr>
        <w:t>PARA</w:t>
      </w:r>
      <w:r w:rsidR="000B1AF7" w:rsidRPr="004038FF">
        <w:rPr>
          <w:rFonts w:ascii="Arial Narrow" w:hAnsi="Arial Narrow" w:cs="Arial"/>
          <w:b/>
          <w:bCs/>
          <w:sz w:val="22"/>
          <w:szCs w:val="22"/>
        </w:rPr>
        <w:t xml:space="preserve"> EL DEPARTAMENTO DE CUNDINAMARCA</w:t>
      </w:r>
      <w:r w:rsidR="00AA276B" w:rsidRPr="004038FF">
        <w:rPr>
          <w:rFonts w:ascii="Arial Narrow" w:hAnsi="Arial Narrow" w:cs="Arial"/>
          <w:b/>
          <w:bCs/>
          <w:sz w:val="22"/>
          <w:szCs w:val="22"/>
        </w:rPr>
        <w:t>”</w:t>
      </w:r>
    </w:p>
    <w:p w14:paraId="24797856" w14:textId="77777777" w:rsidR="00B45651" w:rsidRPr="004038FF" w:rsidRDefault="00B45651" w:rsidP="00063D9C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73C144F" w14:textId="77777777" w:rsidR="004038FF" w:rsidRDefault="004038FF" w:rsidP="004038FF">
      <w:pPr>
        <w:jc w:val="both"/>
        <w:rPr>
          <w:rFonts w:ascii="Arial Narrow" w:hAnsi="Arial Narrow"/>
          <w:sz w:val="22"/>
          <w:szCs w:val="22"/>
          <w:lang w:val="es-MX"/>
        </w:rPr>
      </w:pPr>
      <w:r w:rsidRPr="004038FF">
        <w:rPr>
          <w:rFonts w:ascii="Arial Narrow" w:hAnsi="Arial Narrow"/>
          <w:sz w:val="22"/>
          <w:szCs w:val="22"/>
          <w:lang w:val="es-MX"/>
        </w:rPr>
        <w:t xml:space="preserve">Los Cuerpos de Bomberos Voluntarios de Cundinamarca, tienen como función principal, garantizar la respuesta pronta, ágil y efectiva a todas aquellas contingencias originadas como consecuencia a la ocurrencia de incidentes y accidentes (Incendios, inundaciones, rescates, primeros auxilios, movimientos telúricos, derrumbes) que eventualmente pueden poner en riesgo la vida e integridad de las personas, animales y bienes de interés público y privado. </w:t>
      </w:r>
    </w:p>
    <w:p w14:paraId="6B3A0591" w14:textId="77777777" w:rsidR="00C1145C" w:rsidRPr="004038FF" w:rsidRDefault="00C1145C" w:rsidP="004038FF">
      <w:pPr>
        <w:jc w:val="both"/>
        <w:rPr>
          <w:rFonts w:ascii="Arial Narrow" w:hAnsi="Arial Narrow"/>
          <w:sz w:val="22"/>
          <w:szCs w:val="22"/>
          <w:lang w:val="es-MX"/>
        </w:rPr>
      </w:pPr>
    </w:p>
    <w:p w14:paraId="56E409D1" w14:textId="77777777" w:rsidR="004038FF" w:rsidRDefault="004038FF" w:rsidP="004038FF">
      <w:pPr>
        <w:jc w:val="both"/>
        <w:rPr>
          <w:rFonts w:ascii="Arial Narrow" w:hAnsi="Arial Narrow"/>
          <w:sz w:val="22"/>
          <w:szCs w:val="22"/>
          <w:lang w:val="es-MX"/>
        </w:rPr>
      </w:pPr>
      <w:r w:rsidRPr="004038FF">
        <w:rPr>
          <w:rFonts w:ascii="Arial Narrow" w:hAnsi="Arial Narrow"/>
          <w:sz w:val="22"/>
          <w:szCs w:val="22"/>
          <w:lang w:val="es-MX"/>
        </w:rPr>
        <w:t xml:space="preserve">La geografía y tipografía del territorio del Departamento, obliga, que para que los CBV logren una respuesta efectiva a los llamados de emergencia, cuenten con unos medios de transporte robustos que respondan a la exigencia de tan difíciles terrenos. </w:t>
      </w:r>
    </w:p>
    <w:p w14:paraId="5C542EC4" w14:textId="77777777" w:rsidR="00C1145C" w:rsidRPr="004038FF" w:rsidRDefault="00C1145C" w:rsidP="004038FF">
      <w:pPr>
        <w:jc w:val="both"/>
        <w:rPr>
          <w:rFonts w:ascii="Arial Narrow" w:hAnsi="Arial Narrow"/>
          <w:sz w:val="22"/>
          <w:szCs w:val="22"/>
          <w:lang w:val="es-MX"/>
        </w:rPr>
      </w:pPr>
    </w:p>
    <w:p w14:paraId="2018D7DD" w14:textId="36AAC397" w:rsidR="004038FF" w:rsidRPr="004038FF" w:rsidRDefault="004038FF" w:rsidP="004038FF">
      <w:pPr>
        <w:jc w:val="both"/>
        <w:rPr>
          <w:rFonts w:ascii="Arial Narrow" w:hAnsi="Arial Narrow"/>
          <w:sz w:val="22"/>
          <w:szCs w:val="22"/>
          <w:lang w:val="es-MX"/>
        </w:rPr>
      </w:pPr>
      <w:r w:rsidRPr="004038FF">
        <w:rPr>
          <w:rFonts w:ascii="Arial Narrow" w:hAnsi="Arial Narrow"/>
          <w:sz w:val="22"/>
          <w:szCs w:val="22"/>
          <w:lang w:val="es-MX"/>
        </w:rPr>
        <w:t xml:space="preserve">Por lo anterior, se hace necesario que las motocicletas a </w:t>
      </w:r>
      <w:r w:rsidR="00E55A28" w:rsidRPr="004038FF">
        <w:rPr>
          <w:rFonts w:ascii="Arial Narrow" w:hAnsi="Arial Narrow"/>
          <w:sz w:val="22"/>
          <w:szCs w:val="22"/>
          <w:lang w:val="es-MX"/>
        </w:rPr>
        <w:t>adquirir</w:t>
      </w:r>
      <w:r w:rsidRPr="004038FF">
        <w:rPr>
          <w:rFonts w:ascii="Arial Narrow" w:hAnsi="Arial Narrow"/>
          <w:sz w:val="22"/>
          <w:szCs w:val="22"/>
          <w:lang w:val="es-MX"/>
        </w:rPr>
        <w:t xml:space="preserve"> observen de manera inequívoca, las características descritas a continuación.</w:t>
      </w:r>
      <w:r w:rsidR="00E55A28">
        <w:rPr>
          <w:rFonts w:ascii="Arial Narrow" w:hAnsi="Arial Narrow"/>
          <w:sz w:val="22"/>
          <w:szCs w:val="22"/>
          <w:lang w:val="es-MX"/>
        </w:rPr>
        <w:t xml:space="preserve"> </w:t>
      </w:r>
    </w:p>
    <w:p w14:paraId="05597F28" w14:textId="341B5456" w:rsidR="004038FF" w:rsidRPr="004038FF" w:rsidRDefault="004038FF" w:rsidP="004038FF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2263"/>
        <w:gridCol w:w="6521"/>
      </w:tblGrid>
      <w:tr w:rsidR="004038FF" w:rsidRPr="00C1145C" w14:paraId="6BCDB65B" w14:textId="77777777" w:rsidTr="004D13A5">
        <w:trPr>
          <w:trHeight w:val="20"/>
          <w:tblHeader/>
        </w:trPr>
        <w:tc>
          <w:tcPr>
            <w:tcW w:w="2263" w:type="dxa"/>
            <w:shd w:val="clear" w:color="auto" w:fill="D9D9D9" w:themeFill="background1" w:themeFillShade="D9"/>
            <w:noWrap/>
          </w:tcPr>
          <w:p w14:paraId="556FC80B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C1145C">
              <w:rPr>
                <w:rFonts w:ascii="Arial Narrow" w:hAnsi="Arial Narrow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6521" w:type="dxa"/>
            <w:shd w:val="clear" w:color="auto" w:fill="D9D9D9" w:themeFill="background1" w:themeFillShade="D9"/>
            <w:noWrap/>
          </w:tcPr>
          <w:p w14:paraId="3C5A35C6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C1145C">
              <w:rPr>
                <w:rFonts w:ascii="Arial Narrow" w:hAnsi="Arial Narrow"/>
                <w:b/>
                <w:sz w:val="20"/>
                <w:szCs w:val="20"/>
              </w:rPr>
              <w:t xml:space="preserve">CARACTERISTICA </w:t>
            </w:r>
          </w:p>
        </w:tc>
      </w:tr>
      <w:tr w:rsidR="004038FF" w:rsidRPr="00C1145C" w14:paraId="729548E9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4DD9C18F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Cilindraje (Comercial)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35E37892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de 150 a 200 CC</w:t>
            </w:r>
          </w:p>
        </w:tc>
      </w:tr>
      <w:tr w:rsidR="004038FF" w:rsidRPr="00C1145C" w14:paraId="60A7D6E5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641B049C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Tipo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7B8CB926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Doble Propósito Enduro </w:t>
            </w:r>
          </w:p>
        </w:tc>
      </w:tr>
      <w:tr w:rsidR="004038FF" w:rsidRPr="00C1145C" w14:paraId="1F7CF30C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21EC0535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Modelo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769078F3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Nueva, no inferior a le fecha de entrega </w:t>
            </w:r>
          </w:p>
        </w:tc>
      </w:tr>
      <w:tr w:rsidR="004038FF" w:rsidRPr="00C1145C" w14:paraId="33CD4020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1784D513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Motor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5DEEF8D7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1 o 2 Cilindros </w:t>
            </w:r>
          </w:p>
        </w:tc>
      </w:tr>
      <w:tr w:rsidR="004038FF" w:rsidRPr="00C1145C" w14:paraId="5CA6D958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6421D44E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Potencia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00DA9586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10 a 20 HP </w:t>
            </w:r>
          </w:p>
        </w:tc>
      </w:tr>
      <w:tr w:rsidR="004038FF" w:rsidRPr="00C1145C" w14:paraId="6160BACF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07ECF07F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Sistema de Arranque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27D2E9D1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Eléctrico</w:t>
            </w:r>
          </w:p>
        </w:tc>
      </w:tr>
      <w:tr w:rsidR="004038FF" w:rsidRPr="00C1145C" w14:paraId="5B5EA404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56EB86C4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Sistema de Encendido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249DF8CD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Electrónico </w:t>
            </w:r>
          </w:p>
        </w:tc>
      </w:tr>
      <w:tr w:rsidR="004038FF" w:rsidRPr="00C1145C" w14:paraId="1EFABE22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58C71B99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Sistema de Alimentación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697A96DE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Inyección Electrónica </w:t>
            </w:r>
          </w:p>
        </w:tc>
      </w:tr>
      <w:tr w:rsidR="004038FF" w:rsidRPr="00C1145C" w14:paraId="5B339D15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145CDF05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Combustible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49E46CED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Gasolina </w:t>
            </w:r>
          </w:p>
        </w:tc>
      </w:tr>
      <w:tr w:rsidR="004038FF" w:rsidRPr="00C1145C" w14:paraId="19C7E5CE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661E186D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Embrague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2B9BF9B9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Multidisco Bañado en Aceite </w:t>
            </w:r>
          </w:p>
        </w:tc>
      </w:tr>
      <w:tr w:rsidR="004038FF" w:rsidRPr="00C1145C" w14:paraId="6C07972B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24C7E123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Velocidad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2314B244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Mínimo 5 Velocidades </w:t>
            </w:r>
          </w:p>
        </w:tc>
      </w:tr>
      <w:tr w:rsidR="004038FF" w:rsidRPr="00C1145C" w14:paraId="3D1C4AA6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7A3F3CDC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Transmisión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670EC805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Cadena </w:t>
            </w:r>
          </w:p>
        </w:tc>
      </w:tr>
      <w:tr w:rsidR="004038FF" w:rsidRPr="00C1145C" w14:paraId="24435C37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01688C30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Chasis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22D6C4A9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Doble Cuna </w:t>
            </w:r>
          </w:p>
        </w:tc>
      </w:tr>
      <w:tr w:rsidR="004038FF" w:rsidRPr="00C1145C" w14:paraId="6628825D" w14:textId="77777777" w:rsidTr="00E55A28">
        <w:trPr>
          <w:trHeight w:val="20"/>
        </w:trPr>
        <w:tc>
          <w:tcPr>
            <w:tcW w:w="2263" w:type="dxa"/>
            <w:vMerge w:val="restart"/>
            <w:shd w:val="clear" w:color="auto" w:fill="FFFFFF" w:themeFill="background1"/>
            <w:noWrap/>
            <w:hideMark/>
          </w:tcPr>
          <w:p w14:paraId="473580A3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Suspensión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6A94B674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Delantera: Horquilla Telescópica </w:t>
            </w:r>
          </w:p>
        </w:tc>
      </w:tr>
      <w:tr w:rsidR="004038FF" w:rsidRPr="00264AE9" w14:paraId="3AD0F2CB" w14:textId="77777777" w:rsidTr="00E55A28">
        <w:trPr>
          <w:trHeight w:val="20"/>
        </w:trPr>
        <w:tc>
          <w:tcPr>
            <w:tcW w:w="2263" w:type="dxa"/>
            <w:vMerge/>
            <w:shd w:val="clear" w:color="auto" w:fill="FFFFFF" w:themeFill="background1"/>
            <w:hideMark/>
          </w:tcPr>
          <w:p w14:paraId="3B1E1E26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521" w:type="dxa"/>
            <w:shd w:val="clear" w:color="auto" w:fill="FFFFFF" w:themeFill="background1"/>
            <w:hideMark/>
          </w:tcPr>
          <w:p w14:paraId="0D777505" w14:textId="34A71D0E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  <w:lang w:val="pt-PT"/>
              </w:rPr>
            </w:pPr>
            <w:r w:rsidRPr="00C1145C">
              <w:rPr>
                <w:rFonts w:ascii="Arial Narrow" w:hAnsi="Arial Narrow"/>
                <w:sz w:val="20"/>
                <w:szCs w:val="20"/>
                <w:lang w:val="pt-PT"/>
              </w:rPr>
              <w:t>Trasera: Vástago o pistón Perforado o Mono amortiguador o Brazo oscilante o basculante</w:t>
            </w:r>
            <w:r w:rsidR="00E55A28" w:rsidRPr="00C1145C">
              <w:rPr>
                <w:rFonts w:ascii="Arial Narrow" w:hAnsi="Arial Narrow"/>
                <w:sz w:val="20"/>
                <w:szCs w:val="20"/>
                <w:lang w:val="pt-PT"/>
              </w:rPr>
              <w:t xml:space="preserve"> </w:t>
            </w:r>
          </w:p>
        </w:tc>
      </w:tr>
      <w:tr w:rsidR="004038FF" w:rsidRPr="00C1145C" w14:paraId="56F75515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7CFF3580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Frenos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65B474F2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Disco en las dos ruedas - ABS </w:t>
            </w:r>
          </w:p>
        </w:tc>
      </w:tr>
      <w:tr w:rsidR="004038FF" w:rsidRPr="006D0FA8" w14:paraId="455C20AF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6987F96B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Color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20786234" w14:textId="49968613" w:rsidR="004038FF" w:rsidRPr="006D0FA8" w:rsidRDefault="00264AE9" w:rsidP="00970DD2">
            <w:pPr>
              <w:jc w:val="both"/>
              <w:rPr>
                <w:rFonts w:ascii="Arial Narrow" w:hAnsi="Arial Narrow"/>
                <w:sz w:val="20"/>
                <w:szCs w:val="20"/>
                <w:lang w:val="pt-PT"/>
              </w:rPr>
            </w:pPr>
            <w:r w:rsidRPr="00423730">
              <w:rPr>
                <w:rFonts w:ascii="Arial Narrow" w:hAnsi="Arial Narrow" w:cs="Arial"/>
                <w:sz w:val="20"/>
                <w:szCs w:val="20"/>
              </w:rPr>
              <w:t>Emblemas, colores, siglas y escudos Bomberos Nacional</w:t>
            </w:r>
          </w:p>
        </w:tc>
      </w:tr>
      <w:tr w:rsidR="004038FF" w:rsidRPr="00C1145C" w14:paraId="0F93EBF2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7A5EB176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Llantas y Rines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1DCAFE8B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Los estipulados por el fabricante </w:t>
            </w:r>
          </w:p>
        </w:tc>
      </w:tr>
      <w:tr w:rsidR="004038FF" w:rsidRPr="00C1145C" w14:paraId="34731A92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38CF6766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Distancia al piso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07BE8EA6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Mínimo 250 mm</w:t>
            </w:r>
          </w:p>
        </w:tc>
      </w:tr>
      <w:tr w:rsidR="004038FF" w:rsidRPr="00C1145C" w14:paraId="0765B359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3ECF2995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Capacidad de Tanque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2C7B0B1A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Capacidad minina 2,5 galones </w:t>
            </w:r>
          </w:p>
        </w:tc>
      </w:tr>
      <w:tr w:rsidR="004038FF" w:rsidRPr="00C1145C" w14:paraId="58783D6C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639E1B12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Control de Emisiones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43817527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Cumplir </w:t>
            </w:r>
            <w:proofErr w:type="gramStart"/>
            <w:r w:rsidRPr="00C1145C">
              <w:rPr>
                <w:rFonts w:ascii="Arial Narrow" w:hAnsi="Arial Narrow"/>
                <w:sz w:val="20"/>
                <w:szCs w:val="20"/>
              </w:rPr>
              <w:t>Euro</w:t>
            </w:r>
            <w:proofErr w:type="gramEnd"/>
            <w:r w:rsidRPr="00C1145C">
              <w:rPr>
                <w:rFonts w:ascii="Arial Narrow" w:hAnsi="Arial Narrow"/>
                <w:sz w:val="20"/>
                <w:szCs w:val="20"/>
              </w:rPr>
              <w:t xml:space="preserve"> 3 o superior </w:t>
            </w:r>
          </w:p>
        </w:tc>
      </w:tr>
      <w:tr w:rsidR="004038FF" w:rsidRPr="00C1145C" w14:paraId="657556D2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17D9336D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Kit de Herramientas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02969240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Básico </w:t>
            </w:r>
          </w:p>
        </w:tc>
      </w:tr>
      <w:tr w:rsidR="004038FF" w:rsidRPr="00C1145C" w14:paraId="06FB10DC" w14:textId="77777777" w:rsidTr="00E55A28">
        <w:trPr>
          <w:trHeight w:val="20"/>
        </w:trPr>
        <w:tc>
          <w:tcPr>
            <w:tcW w:w="8784" w:type="dxa"/>
            <w:gridSpan w:val="2"/>
            <w:shd w:val="clear" w:color="auto" w:fill="FFFFFF" w:themeFill="background1"/>
            <w:noWrap/>
            <w:hideMark/>
          </w:tcPr>
          <w:p w14:paraId="6190B19F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C1145C">
              <w:rPr>
                <w:rFonts w:ascii="Arial Narrow" w:hAnsi="Arial Narrow"/>
                <w:b/>
                <w:sz w:val="20"/>
                <w:szCs w:val="20"/>
              </w:rPr>
              <w:t xml:space="preserve">ACCESORIOS </w:t>
            </w:r>
          </w:p>
        </w:tc>
      </w:tr>
      <w:tr w:rsidR="004038FF" w:rsidRPr="00C1145C" w14:paraId="25537CD5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68C27135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Parrilla para Maletero 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067DDB52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038FF" w:rsidRPr="00C1145C" w14:paraId="7B078F28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0EE8B905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Maletero</w:t>
            </w:r>
          </w:p>
        </w:tc>
        <w:tc>
          <w:tcPr>
            <w:tcW w:w="6521" w:type="dxa"/>
            <w:shd w:val="clear" w:color="auto" w:fill="FFFFFF" w:themeFill="background1"/>
            <w:noWrap/>
            <w:hideMark/>
          </w:tcPr>
          <w:p w14:paraId="110EACCB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Mínimo 34 Litros</w:t>
            </w:r>
          </w:p>
        </w:tc>
      </w:tr>
      <w:tr w:rsidR="004038FF" w:rsidRPr="00C1145C" w14:paraId="37973B04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6C0BE033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Defensa </w:t>
            </w:r>
          </w:p>
        </w:tc>
        <w:tc>
          <w:tcPr>
            <w:tcW w:w="6521" w:type="dxa"/>
            <w:shd w:val="clear" w:color="auto" w:fill="FFFFFF" w:themeFill="background1"/>
            <w:hideMark/>
          </w:tcPr>
          <w:p w14:paraId="1EA4E94F" w14:textId="0076F84D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Una de un solo cuerpo, fabricada en tubo </w:t>
            </w:r>
            <w:proofErr w:type="spellStart"/>
            <w:r w:rsidRPr="00C1145C">
              <w:rPr>
                <w:rFonts w:ascii="Arial Narrow" w:hAnsi="Arial Narrow"/>
                <w:sz w:val="20"/>
                <w:szCs w:val="20"/>
              </w:rPr>
              <w:t>coll</w:t>
            </w:r>
            <w:proofErr w:type="spellEnd"/>
            <w:r w:rsidRPr="00C1145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C1145C">
              <w:rPr>
                <w:rFonts w:ascii="Arial Narrow" w:hAnsi="Arial Narrow"/>
                <w:sz w:val="20"/>
                <w:szCs w:val="20"/>
              </w:rPr>
              <w:t>rolled</w:t>
            </w:r>
            <w:proofErr w:type="spellEnd"/>
            <w:r w:rsidRPr="00C1145C">
              <w:rPr>
                <w:rFonts w:ascii="Arial Narrow" w:hAnsi="Arial Narrow"/>
                <w:sz w:val="20"/>
                <w:szCs w:val="20"/>
              </w:rPr>
              <w:t xml:space="preserve"> de 1 1/4</w:t>
            </w:r>
            <w:r w:rsidR="00E55A28" w:rsidRPr="00C1145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1145C">
              <w:rPr>
                <w:rFonts w:ascii="Arial Narrow" w:hAnsi="Arial Narrow"/>
                <w:sz w:val="20"/>
                <w:szCs w:val="20"/>
              </w:rPr>
              <w:t>pulgadas de diámetro, en calibre 15, pintura electrostática negra, con soporte para la instalación de luces.</w:t>
            </w:r>
          </w:p>
        </w:tc>
      </w:tr>
      <w:tr w:rsidR="004038FF" w:rsidRPr="00C1145C" w14:paraId="102CCF85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hideMark/>
          </w:tcPr>
          <w:p w14:paraId="3FBFCE96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lastRenderedPageBreak/>
              <w:t>Sirena</w:t>
            </w:r>
          </w:p>
        </w:tc>
        <w:tc>
          <w:tcPr>
            <w:tcW w:w="6521" w:type="dxa"/>
            <w:shd w:val="clear" w:color="auto" w:fill="FFFFFF" w:themeFill="background1"/>
            <w:hideMark/>
          </w:tcPr>
          <w:p w14:paraId="3C652AEE" w14:textId="68D554CB" w:rsidR="004038FF" w:rsidRPr="00C1145C" w:rsidRDefault="004038FF" w:rsidP="00E55A28">
            <w:pPr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Sirena</w:t>
            </w:r>
            <w:r w:rsidR="00E55A28" w:rsidRPr="00C1145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1145C">
              <w:rPr>
                <w:rFonts w:ascii="Arial Narrow" w:hAnsi="Arial Narrow"/>
                <w:sz w:val="20"/>
                <w:szCs w:val="20"/>
              </w:rPr>
              <w:t>de tonos de 50W</w:t>
            </w:r>
            <w:r w:rsidRPr="00C1145C">
              <w:rPr>
                <w:rFonts w:ascii="Arial Narrow" w:hAnsi="Arial Narrow"/>
                <w:sz w:val="20"/>
                <w:szCs w:val="20"/>
              </w:rPr>
              <w:br/>
              <w:t>Luces de emergencia combinada Rojo-Blanco</w:t>
            </w:r>
            <w:r w:rsidRPr="00C1145C">
              <w:rPr>
                <w:rFonts w:ascii="Arial Narrow" w:hAnsi="Arial Narrow"/>
                <w:sz w:val="20"/>
                <w:szCs w:val="20"/>
              </w:rPr>
              <w:br/>
              <w:t>Control de luces y sirena</w:t>
            </w:r>
          </w:p>
        </w:tc>
      </w:tr>
      <w:tr w:rsidR="004038FF" w:rsidRPr="00C1145C" w14:paraId="451ACC0B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noWrap/>
            <w:hideMark/>
          </w:tcPr>
          <w:p w14:paraId="2221D9BD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Cascos </w:t>
            </w:r>
          </w:p>
        </w:tc>
        <w:tc>
          <w:tcPr>
            <w:tcW w:w="6521" w:type="dxa"/>
            <w:shd w:val="clear" w:color="auto" w:fill="FFFFFF" w:themeFill="background1"/>
            <w:hideMark/>
          </w:tcPr>
          <w:p w14:paraId="07AAF8E3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Certificado </w:t>
            </w:r>
            <w:proofErr w:type="gramStart"/>
            <w:r w:rsidRPr="00C1145C">
              <w:rPr>
                <w:rFonts w:ascii="Arial Narrow" w:hAnsi="Arial Narrow"/>
                <w:sz w:val="20"/>
                <w:szCs w:val="20"/>
              </w:rPr>
              <w:t>de acuerdo a</w:t>
            </w:r>
            <w:proofErr w:type="gramEnd"/>
            <w:r w:rsidRPr="00C1145C">
              <w:rPr>
                <w:rFonts w:ascii="Arial Narrow" w:hAnsi="Arial Narrow"/>
                <w:sz w:val="20"/>
                <w:szCs w:val="20"/>
              </w:rPr>
              <w:t xml:space="preserve"> la Resolución No. 23385 de 2020, expedida por el Ministerio de Transporte, y demás normas concordantes Color: Rojo o Negro (combinado) Dos por cada moto </w:t>
            </w:r>
          </w:p>
        </w:tc>
      </w:tr>
      <w:tr w:rsidR="004038FF" w:rsidRPr="00C1145C" w14:paraId="264A48C4" w14:textId="77777777" w:rsidTr="00E55A28">
        <w:trPr>
          <w:trHeight w:val="20"/>
        </w:trPr>
        <w:tc>
          <w:tcPr>
            <w:tcW w:w="2263" w:type="dxa"/>
            <w:shd w:val="clear" w:color="auto" w:fill="FFFFFF" w:themeFill="background1"/>
            <w:hideMark/>
          </w:tcPr>
          <w:p w14:paraId="3012A8F3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Certificado de Servicio Post- venta</w:t>
            </w:r>
          </w:p>
        </w:tc>
        <w:tc>
          <w:tcPr>
            <w:tcW w:w="6521" w:type="dxa"/>
            <w:shd w:val="clear" w:color="auto" w:fill="FFFFFF" w:themeFill="background1"/>
            <w:hideMark/>
          </w:tcPr>
          <w:p w14:paraId="56E83BC8" w14:textId="47AE809D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>Certificación expedida por el representante legal del ensamblador, fabricante o distribuidor autorizado, según sea el caso, en la que conste que el oferente cuenta</w:t>
            </w:r>
            <w:r w:rsidR="00E55A28" w:rsidRPr="00C1145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1145C">
              <w:rPr>
                <w:rFonts w:ascii="Arial Narrow" w:hAnsi="Arial Narrow"/>
                <w:sz w:val="20"/>
                <w:szCs w:val="20"/>
              </w:rPr>
              <w:t>con el soporte técnico del fabricante en la prestación de todos los servicios técnicos ofrecidos y el suministro de los repuestos para los vehículos ofrecidos, por un tiempo mínimo de 10 años.</w:t>
            </w:r>
          </w:p>
        </w:tc>
      </w:tr>
      <w:tr w:rsidR="004038FF" w:rsidRPr="00C1145C" w14:paraId="48631EC0" w14:textId="77777777" w:rsidTr="00E55A28">
        <w:trPr>
          <w:trHeight w:val="20"/>
        </w:trPr>
        <w:tc>
          <w:tcPr>
            <w:tcW w:w="2263" w:type="dxa"/>
            <w:noWrap/>
            <w:hideMark/>
          </w:tcPr>
          <w:p w14:paraId="0AD64A44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Garantía técnica del Vehículo </w:t>
            </w:r>
          </w:p>
        </w:tc>
        <w:tc>
          <w:tcPr>
            <w:tcW w:w="6521" w:type="dxa"/>
            <w:hideMark/>
          </w:tcPr>
          <w:p w14:paraId="59EBDBFB" w14:textId="77777777" w:rsidR="004038FF" w:rsidRPr="00C1145C" w:rsidRDefault="004038FF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C1145C">
              <w:rPr>
                <w:rFonts w:ascii="Arial Narrow" w:hAnsi="Arial Narrow"/>
                <w:sz w:val="20"/>
                <w:szCs w:val="20"/>
              </w:rPr>
              <w:t xml:space="preserve">EL oferente deberá manifestar en su propuesta que otorga garantía técnica para amparar las </w:t>
            </w:r>
            <w:proofErr w:type="spellStart"/>
            <w:r w:rsidRPr="00C1145C">
              <w:rPr>
                <w:rFonts w:ascii="Arial Narrow" w:hAnsi="Arial Narrow"/>
                <w:sz w:val="20"/>
                <w:szCs w:val="20"/>
              </w:rPr>
              <w:t>motoclicletas</w:t>
            </w:r>
            <w:proofErr w:type="spellEnd"/>
            <w:r w:rsidRPr="00C1145C">
              <w:rPr>
                <w:rFonts w:ascii="Arial Narrow" w:hAnsi="Arial Narrow"/>
                <w:sz w:val="20"/>
                <w:szCs w:val="20"/>
              </w:rPr>
              <w:t xml:space="preserve"> contra posibles defectos de fabricación, daños ocasionados por fallas en el diseño, ensamblaje o calidad de los materiales, incluyendo mano de obra y repuestos, proporcionando el listado de los centros de servicios en donde deberá hacer efectiva dicha garantía, incluyendo las revisiones iniciales.</w:t>
            </w:r>
          </w:p>
        </w:tc>
      </w:tr>
      <w:tr w:rsidR="00E76773" w:rsidRPr="00C1145C" w14:paraId="76EA2520" w14:textId="77777777" w:rsidTr="00E55A28">
        <w:trPr>
          <w:trHeight w:val="20"/>
        </w:trPr>
        <w:tc>
          <w:tcPr>
            <w:tcW w:w="2263" w:type="dxa"/>
            <w:noWrap/>
          </w:tcPr>
          <w:p w14:paraId="6D654463" w14:textId="7B666BA3" w:rsidR="00E76773" w:rsidRPr="00C1145C" w:rsidRDefault="00FA4F64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Seguro y Matrícula</w:t>
            </w:r>
          </w:p>
        </w:tc>
        <w:tc>
          <w:tcPr>
            <w:tcW w:w="6521" w:type="dxa"/>
          </w:tcPr>
          <w:p w14:paraId="60FD77CF" w14:textId="560B3B59" w:rsidR="00E76773" w:rsidRPr="00C1145C" w:rsidRDefault="00FA4F64" w:rsidP="00970D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Cada moto se debe entregar debidamente </w:t>
            </w:r>
            <w:r w:rsidR="00255969">
              <w:rPr>
                <w:rFonts w:ascii="Arial Narrow" w:hAnsi="Arial Narrow"/>
                <w:sz w:val="20"/>
                <w:szCs w:val="20"/>
              </w:rPr>
              <w:t>matriculada</w:t>
            </w:r>
            <w:r>
              <w:rPr>
                <w:rFonts w:ascii="Arial Narrow" w:hAnsi="Arial Narrow"/>
                <w:sz w:val="20"/>
                <w:szCs w:val="20"/>
              </w:rPr>
              <w:t xml:space="preserve"> y con </w:t>
            </w:r>
            <w:r w:rsidR="00180752">
              <w:rPr>
                <w:rFonts w:ascii="Arial Narrow" w:hAnsi="Arial Narrow"/>
                <w:sz w:val="20"/>
                <w:szCs w:val="20"/>
              </w:rPr>
              <w:t>su correspondiente SOAT.</w:t>
            </w:r>
          </w:p>
        </w:tc>
      </w:tr>
    </w:tbl>
    <w:p w14:paraId="1D9F7B2D" w14:textId="446364B5" w:rsidR="004038FF" w:rsidRPr="004038FF" w:rsidRDefault="004038FF" w:rsidP="004038FF">
      <w:pPr>
        <w:jc w:val="both"/>
        <w:rPr>
          <w:rFonts w:ascii="Arial Narrow" w:hAnsi="Arial Narrow"/>
          <w:sz w:val="22"/>
          <w:szCs w:val="22"/>
          <w:lang w:val="es-MX"/>
        </w:rPr>
      </w:pPr>
    </w:p>
    <w:p w14:paraId="45876BB7" w14:textId="77777777" w:rsidR="004038FF" w:rsidRPr="004038FF" w:rsidRDefault="004038FF" w:rsidP="00063D9C">
      <w:pPr>
        <w:jc w:val="both"/>
        <w:rPr>
          <w:rFonts w:ascii="Arial Narrow" w:hAnsi="Arial Narrow" w:cs="Arial"/>
          <w:b/>
          <w:bCs/>
          <w:sz w:val="22"/>
          <w:szCs w:val="22"/>
          <w:lang w:val="es-MX"/>
        </w:rPr>
      </w:pPr>
    </w:p>
    <w:sectPr w:rsidR="004038FF" w:rsidRPr="004038FF" w:rsidSect="007960E4">
      <w:headerReference w:type="default" r:id="rId8"/>
      <w:footerReference w:type="default" r:id="rId9"/>
      <w:type w:val="continuous"/>
      <w:pgSz w:w="12240" w:h="15840" w:code="1"/>
      <w:pgMar w:top="2511" w:right="1701" w:bottom="1701" w:left="1701" w:header="720" w:footer="9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8DAE5" w14:textId="77777777" w:rsidR="00C00D30" w:rsidRDefault="00C00D30" w:rsidP="00C820B0">
      <w:r>
        <w:separator/>
      </w:r>
    </w:p>
  </w:endnote>
  <w:endnote w:type="continuationSeparator" w:id="0">
    <w:p w14:paraId="76442F43" w14:textId="77777777" w:rsidR="00C00D30" w:rsidRDefault="00C00D30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Bitstream Vera Sans">
    <w:panose1 w:val="00000000000000000000"/>
    <w:charset w:val="00"/>
    <w:family w:val="roman"/>
    <w:notTrueType/>
    <w:pitch w:val="default"/>
  </w:font>
  <w:font w:name="CG Time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 Narrow Book">
    <w:altName w:val="Times New Roman"/>
    <w:charset w:val="00"/>
    <w:family w:val="auto"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FABA" w14:textId="77777777" w:rsidR="00934FFB" w:rsidRDefault="00934FFB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9503" behindDoc="0" locked="0" layoutInCell="1" allowOverlap="1" wp14:anchorId="56BD8F90" wp14:editId="41396054">
              <wp:simplePos x="0" y="0"/>
              <wp:positionH relativeFrom="column">
                <wp:posOffset>4119245</wp:posOffset>
              </wp:positionH>
              <wp:positionV relativeFrom="paragraph">
                <wp:posOffset>-177165</wp:posOffset>
              </wp:positionV>
              <wp:extent cx="2286000" cy="504825"/>
              <wp:effectExtent l="0" t="0" r="0" b="9525"/>
              <wp:wrapThrough wrapText="bothSides">
                <wp:wrapPolygon edited="0">
                  <wp:start x="360" y="0"/>
                  <wp:lineTo x="360" y="21192"/>
                  <wp:lineTo x="21060" y="21192"/>
                  <wp:lineTo x="21060" y="0"/>
                  <wp:lineTo x="360" y="0"/>
                </wp:wrapPolygon>
              </wp:wrapThrough>
              <wp:docPr id="4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504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102722" w14:textId="2155D25A" w:rsidR="00934FFB" w:rsidRPr="00341085" w:rsidRDefault="00934FFB" w:rsidP="005E7318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341085"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Secretaría de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  <w:t>Gobierno</w:t>
                          </w:r>
                          <w:r w:rsidRPr="00341085"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  <w:t>, Sede Administrativa. Calle 26</w:t>
                          </w:r>
                          <w:r w:rsidR="0007754F"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41085"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  <w:t>51-53. Torre Central Piso 7. Código Postal: 111321</w:t>
                          </w:r>
                          <w:r w:rsidR="0007754F"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41085"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  <w:t>Bogotá, D.C. Tel.</w:t>
                          </w:r>
                          <w:r w:rsidR="0007754F"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41085"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  <w:t>749 1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6"/>
                              <w:szCs w:val="16"/>
                            </w:rPr>
                            <w:t>416 - 749 1418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BD8F9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24.35pt;margin-top:-13.95pt;width:180pt;height:39.75pt;z-index:2516695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" filled="f" stroked="f">
              <v:textbox>
                <w:txbxContent>
                  <w:p w14:paraId="33102722" w14:textId="2155D25A" w:rsidR="00934FFB" w:rsidRPr="00341085" w:rsidRDefault="00934FFB" w:rsidP="005E7318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</w:pPr>
                    <w:r w:rsidRPr="00341085"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  <w:t xml:space="preserve">Secretaría de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  <w:t>Gobierno</w:t>
                    </w:r>
                    <w:r w:rsidRPr="00341085"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  <w:t>, Sede Administrativa. Calle 26</w:t>
                    </w:r>
                    <w:r w:rsidR="0007754F"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  <w:t xml:space="preserve"> </w:t>
                    </w:r>
                    <w:r w:rsidRPr="00341085"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  <w:t>51-53. Torre Central Piso 7. Código Postal: 111321</w:t>
                    </w:r>
                    <w:r w:rsidR="0007754F"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  <w:t xml:space="preserve"> </w:t>
                    </w:r>
                    <w:r w:rsidRPr="00341085"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  <w:t>Bogotá, D.C. Tel.</w:t>
                    </w:r>
                    <w:r w:rsidR="0007754F"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  <w:t xml:space="preserve"> </w:t>
                    </w:r>
                    <w:r w:rsidRPr="00341085"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  <w:t>749 1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6"/>
                        <w:szCs w:val="16"/>
                      </w:rPr>
                      <w:t>416 - 749 1418</w:t>
                    </w:r>
                  </w:p>
                </w:txbxContent>
              </v:textbox>
              <w10:wrap type="through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5" behindDoc="1" locked="0" layoutInCell="1" allowOverlap="1" wp14:anchorId="51314843" wp14:editId="6AAE12B2">
          <wp:simplePos x="0" y="0"/>
          <wp:positionH relativeFrom="column">
            <wp:posOffset>-1100056</wp:posOffset>
          </wp:positionH>
          <wp:positionV relativeFrom="paragraph">
            <wp:posOffset>-3683000</wp:posOffset>
          </wp:positionV>
          <wp:extent cx="7715250" cy="4542790"/>
          <wp:effectExtent l="0" t="0" r="6350" b="381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5250" cy="4542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6F572F" w14:textId="77777777" w:rsidR="00934FFB" w:rsidRDefault="00934FF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2FB81" w14:textId="77777777" w:rsidR="00C00D30" w:rsidRDefault="00C00D30" w:rsidP="00C820B0">
      <w:r>
        <w:separator/>
      </w:r>
    </w:p>
  </w:footnote>
  <w:footnote w:type="continuationSeparator" w:id="0">
    <w:p w14:paraId="43A20908" w14:textId="77777777" w:rsidR="00C00D30" w:rsidRDefault="00C00D30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972C6" w14:textId="77777777" w:rsidR="00934FFB" w:rsidRDefault="00934FFB" w:rsidP="008B402B">
    <w:pPr>
      <w:pStyle w:val="Encabezado"/>
      <w:ind w:left="708" w:firstLine="4956"/>
    </w:pPr>
    <w:r>
      <w:rPr>
        <w:noProof/>
      </w:rPr>
      <w:drawing>
        <wp:anchor distT="0" distB="0" distL="114300" distR="114300" simplePos="0" relativeHeight="251666432" behindDoc="1" locked="0" layoutInCell="1" allowOverlap="1" wp14:anchorId="0A7C17B3" wp14:editId="55A5DA89">
          <wp:simplePos x="0" y="0"/>
          <wp:positionH relativeFrom="column">
            <wp:posOffset>-553823</wp:posOffset>
          </wp:positionH>
          <wp:positionV relativeFrom="paragraph">
            <wp:posOffset>-361429</wp:posOffset>
          </wp:positionV>
          <wp:extent cx="2915607" cy="1669972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5607" cy="16699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536"/>
        </w:tabs>
        <w:ind w:left="53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863E95"/>
    <w:multiLevelType w:val="multilevel"/>
    <w:tmpl w:val="1F94B434"/>
    <w:lvl w:ilvl="0">
      <w:start w:val="3"/>
      <w:numFmt w:val="decimal"/>
      <w:lvlText w:val="%1"/>
      <w:lvlJc w:val="left"/>
      <w:pPr>
        <w:ind w:left="775" w:hanging="720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775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75" w:hanging="72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881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3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8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84" w:hanging="720"/>
      </w:pPr>
      <w:rPr>
        <w:rFonts w:hint="default"/>
        <w:lang w:val="es-ES" w:eastAsia="en-US" w:bidi="ar-SA"/>
      </w:rPr>
    </w:lvl>
  </w:abstractNum>
  <w:abstractNum w:abstractNumId="3" w15:restartNumberingAfterBreak="0">
    <w:nsid w:val="05DE3839"/>
    <w:multiLevelType w:val="multilevel"/>
    <w:tmpl w:val="4F7CBDF6"/>
    <w:lvl w:ilvl="0">
      <w:start w:val="3"/>
      <w:numFmt w:val="decimal"/>
      <w:lvlText w:val="%1"/>
      <w:lvlJc w:val="left"/>
      <w:pPr>
        <w:ind w:left="492" w:hanging="473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492" w:hanging="473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492" w:hanging="473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775" w:hanging="720"/>
      </w:pPr>
      <w:rPr>
        <w:rFonts w:ascii="Arial" w:eastAsia="Arial" w:hAnsi="Arial" w:cs="Arial" w:hint="default"/>
        <w:b/>
        <w:bCs/>
        <w:spacing w:val="-2"/>
        <w:w w:val="99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3115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89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67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229" w:hanging="720"/>
      </w:pPr>
      <w:rPr>
        <w:rFonts w:hint="default"/>
        <w:lang w:val="es-ES" w:eastAsia="en-US" w:bidi="ar-SA"/>
      </w:rPr>
    </w:lvl>
  </w:abstractNum>
  <w:abstractNum w:abstractNumId="4" w15:restartNumberingAfterBreak="0">
    <w:nsid w:val="0B14410F"/>
    <w:multiLevelType w:val="hybridMultilevel"/>
    <w:tmpl w:val="5662414E"/>
    <w:lvl w:ilvl="0" w:tplc="240A000D">
      <w:start w:val="1"/>
      <w:numFmt w:val="bullet"/>
      <w:lvlText w:val=""/>
      <w:lvlJc w:val="left"/>
      <w:pPr>
        <w:ind w:left="82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 w15:restartNumberingAfterBreak="0">
    <w:nsid w:val="0C4678FA"/>
    <w:multiLevelType w:val="multilevel"/>
    <w:tmpl w:val="E2E4BFBE"/>
    <w:lvl w:ilvl="0">
      <w:start w:val="3"/>
      <w:numFmt w:val="decimal"/>
      <w:lvlText w:val="%1"/>
      <w:lvlJc w:val="left"/>
      <w:pPr>
        <w:ind w:left="775" w:hanging="720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775" w:hanging="720"/>
      </w:pPr>
      <w:rPr>
        <w:rFonts w:hint="default"/>
        <w:lang w:val="es-ES" w:eastAsia="en-US" w:bidi="ar-SA"/>
      </w:rPr>
    </w:lvl>
    <w:lvl w:ilvl="2">
      <w:start w:val="5"/>
      <w:numFmt w:val="decimal"/>
      <w:lvlText w:val="%1.%2.%3"/>
      <w:lvlJc w:val="left"/>
      <w:pPr>
        <w:ind w:left="775" w:hanging="72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8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4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8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85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0E20216E"/>
    <w:multiLevelType w:val="hybridMultilevel"/>
    <w:tmpl w:val="5E12524E"/>
    <w:lvl w:ilvl="0" w:tplc="090C8C6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E054A390">
      <w:numFmt w:val="bullet"/>
      <w:lvlText w:val="•"/>
      <w:lvlJc w:val="left"/>
      <w:pPr>
        <w:ind w:left="1516" w:hanging="360"/>
      </w:pPr>
      <w:rPr>
        <w:rFonts w:hint="default"/>
        <w:lang w:val="es-ES" w:eastAsia="en-US" w:bidi="ar-SA"/>
      </w:rPr>
    </w:lvl>
    <w:lvl w:ilvl="2" w:tplc="5DF61FD0">
      <w:numFmt w:val="bullet"/>
      <w:lvlText w:val="•"/>
      <w:lvlJc w:val="left"/>
      <w:pPr>
        <w:ind w:left="2213" w:hanging="360"/>
      </w:pPr>
      <w:rPr>
        <w:rFonts w:hint="default"/>
        <w:lang w:val="es-ES" w:eastAsia="en-US" w:bidi="ar-SA"/>
      </w:rPr>
    </w:lvl>
    <w:lvl w:ilvl="3" w:tplc="C7C08982">
      <w:numFmt w:val="bullet"/>
      <w:lvlText w:val="•"/>
      <w:lvlJc w:val="left"/>
      <w:pPr>
        <w:ind w:left="2909" w:hanging="360"/>
      </w:pPr>
      <w:rPr>
        <w:rFonts w:hint="default"/>
        <w:lang w:val="es-ES" w:eastAsia="en-US" w:bidi="ar-SA"/>
      </w:rPr>
    </w:lvl>
    <w:lvl w:ilvl="4" w:tplc="BCC6B14A">
      <w:numFmt w:val="bullet"/>
      <w:lvlText w:val="•"/>
      <w:lvlJc w:val="left"/>
      <w:pPr>
        <w:ind w:left="3606" w:hanging="360"/>
      </w:pPr>
      <w:rPr>
        <w:rFonts w:hint="default"/>
        <w:lang w:val="es-ES" w:eastAsia="en-US" w:bidi="ar-SA"/>
      </w:rPr>
    </w:lvl>
    <w:lvl w:ilvl="5" w:tplc="0258420C">
      <w:numFmt w:val="bullet"/>
      <w:lvlText w:val="•"/>
      <w:lvlJc w:val="left"/>
      <w:pPr>
        <w:ind w:left="4302" w:hanging="360"/>
      </w:pPr>
      <w:rPr>
        <w:rFonts w:hint="default"/>
        <w:lang w:val="es-ES" w:eastAsia="en-US" w:bidi="ar-SA"/>
      </w:rPr>
    </w:lvl>
    <w:lvl w:ilvl="6" w:tplc="363CEB8E">
      <w:numFmt w:val="bullet"/>
      <w:lvlText w:val="•"/>
      <w:lvlJc w:val="left"/>
      <w:pPr>
        <w:ind w:left="4999" w:hanging="360"/>
      </w:pPr>
      <w:rPr>
        <w:rFonts w:hint="default"/>
        <w:lang w:val="es-ES" w:eastAsia="en-US" w:bidi="ar-SA"/>
      </w:rPr>
    </w:lvl>
    <w:lvl w:ilvl="7" w:tplc="6A3E3820">
      <w:numFmt w:val="bullet"/>
      <w:lvlText w:val="•"/>
      <w:lvlJc w:val="left"/>
      <w:pPr>
        <w:ind w:left="5695" w:hanging="360"/>
      </w:pPr>
      <w:rPr>
        <w:rFonts w:hint="default"/>
        <w:lang w:val="es-ES" w:eastAsia="en-US" w:bidi="ar-SA"/>
      </w:rPr>
    </w:lvl>
    <w:lvl w:ilvl="8" w:tplc="796A701C">
      <w:numFmt w:val="bullet"/>
      <w:lvlText w:val="•"/>
      <w:lvlJc w:val="left"/>
      <w:pPr>
        <w:ind w:left="639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8FB7B3B"/>
    <w:multiLevelType w:val="hybridMultilevel"/>
    <w:tmpl w:val="90A8F186"/>
    <w:lvl w:ilvl="0" w:tplc="574A43BA">
      <w:numFmt w:val="bullet"/>
      <w:lvlText w:val="-"/>
      <w:lvlJc w:val="left"/>
      <w:pPr>
        <w:ind w:left="350" w:hanging="219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F88FAF0">
      <w:numFmt w:val="bullet"/>
      <w:lvlText w:val="•"/>
      <w:lvlJc w:val="left"/>
      <w:pPr>
        <w:ind w:left="1102" w:hanging="219"/>
      </w:pPr>
      <w:rPr>
        <w:rFonts w:hint="default"/>
        <w:lang w:val="es-ES" w:eastAsia="en-US" w:bidi="ar-SA"/>
      </w:rPr>
    </w:lvl>
    <w:lvl w:ilvl="2" w:tplc="645CB686">
      <w:numFmt w:val="bullet"/>
      <w:lvlText w:val="•"/>
      <w:lvlJc w:val="left"/>
      <w:pPr>
        <w:ind w:left="1845" w:hanging="219"/>
      </w:pPr>
      <w:rPr>
        <w:rFonts w:hint="default"/>
        <w:lang w:val="es-ES" w:eastAsia="en-US" w:bidi="ar-SA"/>
      </w:rPr>
    </w:lvl>
    <w:lvl w:ilvl="3" w:tplc="E0665A9C">
      <w:numFmt w:val="bullet"/>
      <w:lvlText w:val="•"/>
      <w:lvlJc w:val="left"/>
      <w:pPr>
        <w:ind w:left="2587" w:hanging="219"/>
      </w:pPr>
      <w:rPr>
        <w:rFonts w:hint="default"/>
        <w:lang w:val="es-ES" w:eastAsia="en-US" w:bidi="ar-SA"/>
      </w:rPr>
    </w:lvl>
    <w:lvl w:ilvl="4" w:tplc="A8626368">
      <w:numFmt w:val="bullet"/>
      <w:lvlText w:val="•"/>
      <w:lvlJc w:val="left"/>
      <w:pPr>
        <w:ind w:left="3330" w:hanging="219"/>
      </w:pPr>
      <w:rPr>
        <w:rFonts w:hint="default"/>
        <w:lang w:val="es-ES" w:eastAsia="en-US" w:bidi="ar-SA"/>
      </w:rPr>
    </w:lvl>
    <w:lvl w:ilvl="5" w:tplc="0E66B730">
      <w:numFmt w:val="bullet"/>
      <w:lvlText w:val="•"/>
      <w:lvlJc w:val="left"/>
      <w:pPr>
        <w:ind w:left="4073" w:hanging="219"/>
      </w:pPr>
      <w:rPr>
        <w:rFonts w:hint="default"/>
        <w:lang w:val="es-ES" w:eastAsia="en-US" w:bidi="ar-SA"/>
      </w:rPr>
    </w:lvl>
    <w:lvl w:ilvl="6" w:tplc="25C8DC52">
      <w:numFmt w:val="bullet"/>
      <w:lvlText w:val="•"/>
      <w:lvlJc w:val="left"/>
      <w:pPr>
        <w:ind w:left="4815" w:hanging="219"/>
      </w:pPr>
      <w:rPr>
        <w:rFonts w:hint="default"/>
        <w:lang w:val="es-ES" w:eastAsia="en-US" w:bidi="ar-SA"/>
      </w:rPr>
    </w:lvl>
    <w:lvl w:ilvl="7" w:tplc="FA7AB91A">
      <w:numFmt w:val="bullet"/>
      <w:lvlText w:val="•"/>
      <w:lvlJc w:val="left"/>
      <w:pPr>
        <w:ind w:left="5558" w:hanging="219"/>
      </w:pPr>
      <w:rPr>
        <w:rFonts w:hint="default"/>
        <w:lang w:val="es-ES" w:eastAsia="en-US" w:bidi="ar-SA"/>
      </w:rPr>
    </w:lvl>
    <w:lvl w:ilvl="8" w:tplc="A64A13AA">
      <w:numFmt w:val="bullet"/>
      <w:lvlText w:val="•"/>
      <w:lvlJc w:val="left"/>
      <w:pPr>
        <w:ind w:left="6300" w:hanging="219"/>
      </w:pPr>
      <w:rPr>
        <w:rFonts w:hint="default"/>
        <w:lang w:val="es-ES" w:eastAsia="en-US" w:bidi="ar-SA"/>
      </w:rPr>
    </w:lvl>
  </w:abstractNum>
  <w:abstractNum w:abstractNumId="8" w15:restartNumberingAfterBreak="0">
    <w:nsid w:val="1BA712A1"/>
    <w:multiLevelType w:val="multilevel"/>
    <w:tmpl w:val="AFA24D56"/>
    <w:lvl w:ilvl="0">
      <w:start w:val="4"/>
      <w:numFmt w:val="decimal"/>
      <w:lvlText w:val="%1"/>
      <w:lvlJc w:val="left"/>
      <w:pPr>
        <w:ind w:left="492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92" w:hanging="36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957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4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D7E7324"/>
    <w:multiLevelType w:val="multilevel"/>
    <w:tmpl w:val="D7DCCE4A"/>
    <w:lvl w:ilvl="0">
      <w:start w:val="3"/>
      <w:numFmt w:val="decimal"/>
      <w:lvlText w:val="%1"/>
      <w:lvlJc w:val="left"/>
      <w:pPr>
        <w:ind w:left="775" w:hanging="720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775" w:hanging="720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775" w:hanging="72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881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3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8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84" w:hanging="720"/>
      </w:pPr>
      <w:rPr>
        <w:rFonts w:hint="default"/>
        <w:lang w:val="es-ES" w:eastAsia="en-US" w:bidi="ar-SA"/>
      </w:rPr>
    </w:lvl>
  </w:abstractNum>
  <w:abstractNum w:abstractNumId="10" w15:restartNumberingAfterBreak="0">
    <w:nsid w:val="313F6C5C"/>
    <w:multiLevelType w:val="multilevel"/>
    <w:tmpl w:val="AC860D4A"/>
    <w:lvl w:ilvl="0">
      <w:start w:val="3"/>
      <w:numFmt w:val="decimal"/>
      <w:lvlText w:val="%1"/>
      <w:lvlJc w:val="left"/>
      <w:pPr>
        <w:ind w:left="775" w:hanging="720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775" w:hanging="720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775" w:hanging="72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881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3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8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84" w:hanging="720"/>
      </w:pPr>
      <w:rPr>
        <w:rFonts w:hint="default"/>
        <w:lang w:val="es-ES" w:eastAsia="en-US" w:bidi="ar-SA"/>
      </w:rPr>
    </w:lvl>
  </w:abstractNum>
  <w:abstractNum w:abstractNumId="11" w15:restartNumberingAfterBreak="0">
    <w:nsid w:val="32FD59B9"/>
    <w:multiLevelType w:val="multilevel"/>
    <w:tmpl w:val="AFA24D56"/>
    <w:lvl w:ilvl="0">
      <w:start w:val="4"/>
      <w:numFmt w:val="decimal"/>
      <w:lvlText w:val="%1"/>
      <w:lvlJc w:val="left"/>
      <w:pPr>
        <w:ind w:left="492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92" w:hanging="36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957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4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8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3690346"/>
    <w:multiLevelType w:val="multilevel"/>
    <w:tmpl w:val="AD38C648"/>
    <w:lvl w:ilvl="0">
      <w:start w:val="3"/>
      <w:numFmt w:val="decimal"/>
      <w:lvlText w:val="%1"/>
      <w:lvlJc w:val="left"/>
      <w:pPr>
        <w:ind w:left="775" w:hanging="720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775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75" w:hanging="72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8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4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8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85" w:hanging="720"/>
      </w:pPr>
      <w:rPr>
        <w:rFonts w:hint="default"/>
        <w:lang w:val="es-ES" w:eastAsia="en-US" w:bidi="ar-SA"/>
      </w:rPr>
    </w:lvl>
  </w:abstractNum>
  <w:abstractNum w:abstractNumId="13" w15:restartNumberingAfterBreak="0">
    <w:nsid w:val="34B6745F"/>
    <w:multiLevelType w:val="hybridMultilevel"/>
    <w:tmpl w:val="81FE74CE"/>
    <w:lvl w:ilvl="0" w:tplc="240A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371E2E41"/>
    <w:multiLevelType w:val="hybridMultilevel"/>
    <w:tmpl w:val="78943A32"/>
    <w:lvl w:ilvl="0" w:tplc="E9949516">
      <w:numFmt w:val="bullet"/>
      <w:lvlText w:val=""/>
      <w:lvlJc w:val="left"/>
      <w:pPr>
        <w:ind w:left="49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CFF20852">
      <w:numFmt w:val="bullet"/>
      <w:lvlText w:val="•"/>
      <w:lvlJc w:val="left"/>
      <w:pPr>
        <w:ind w:left="1228" w:hanging="360"/>
      </w:pPr>
      <w:rPr>
        <w:rFonts w:hint="default"/>
        <w:lang w:val="es-ES" w:eastAsia="en-US" w:bidi="ar-SA"/>
      </w:rPr>
    </w:lvl>
    <w:lvl w:ilvl="2" w:tplc="AA9CBAF0">
      <w:numFmt w:val="bullet"/>
      <w:lvlText w:val="•"/>
      <w:lvlJc w:val="left"/>
      <w:pPr>
        <w:ind w:left="1957" w:hanging="360"/>
      </w:pPr>
      <w:rPr>
        <w:rFonts w:hint="default"/>
        <w:lang w:val="es-ES" w:eastAsia="en-US" w:bidi="ar-SA"/>
      </w:rPr>
    </w:lvl>
    <w:lvl w:ilvl="3" w:tplc="2B0A891C">
      <w:numFmt w:val="bullet"/>
      <w:lvlText w:val="•"/>
      <w:lvlJc w:val="left"/>
      <w:pPr>
        <w:ind w:left="2686" w:hanging="360"/>
      </w:pPr>
      <w:rPr>
        <w:rFonts w:hint="default"/>
        <w:lang w:val="es-ES" w:eastAsia="en-US" w:bidi="ar-SA"/>
      </w:rPr>
    </w:lvl>
    <w:lvl w:ilvl="4" w:tplc="8DB83B26">
      <w:numFmt w:val="bullet"/>
      <w:lvlText w:val="•"/>
      <w:lvlJc w:val="left"/>
      <w:pPr>
        <w:ind w:left="3414" w:hanging="360"/>
      </w:pPr>
      <w:rPr>
        <w:rFonts w:hint="default"/>
        <w:lang w:val="es-ES" w:eastAsia="en-US" w:bidi="ar-SA"/>
      </w:rPr>
    </w:lvl>
    <w:lvl w:ilvl="5" w:tplc="76A65710">
      <w:numFmt w:val="bullet"/>
      <w:lvlText w:val="•"/>
      <w:lvlJc w:val="left"/>
      <w:pPr>
        <w:ind w:left="4143" w:hanging="360"/>
      </w:pPr>
      <w:rPr>
        <w:rFonts w:hint="default"/>
        <w:lang w:val="es-ES" w:eastAsia="en-US" w:bidi="ar-SA"/>
      </w:rPr>
    </w:lvl>
    <w:lvl w:ilvl="6" w:tplc="7DD6FF5C">
      <w:numFmt w:val="bullet"/>
      <w:lvlText w:val="•"/>
      <w:lvlJc w:val="left"/>
      <w:pPr>
        <w:ind w:left="4872" w:hanging="360"/>
      </w:pPr>
      <w:rPr>
        <w:rFonts w:hint="default"/>
        <w:lang w:val="es-ES" w:eastAsia="en-US" w:bidi="ar-SA"/>
      </w:rPr>
    </w:lvl>
    <w:lvl w:ilvl="7" w:tplc="0344BBD6">
      <w:numFmt w:val="bullet"/>
      <w:lvlText w:val="•"/>
      <w:lvlJc w:val="left"/>
      <w:pPr>
        <w:ind w:left="5600" w:hanging="360"/>
      </w:pPr>
      <w:rPr>
        <w:rFonts w:hint="default"/>
        <w:lang w:val="es-ES" w:eastAsia="en-US" w:bidi="ar-SA"/>
      </w:rPr>
    </w:lvl>
    <w:lvl w:ilvl="8" w:tplc="81144EFA">
      <w:numFmt w:val="bullet"/>
      <w:lvlText w:val="•"/>
      <w:lvlJc w:val="left"/>
      <w:pPr>
        <w:ind w:left="632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41F46E4C"/>
    <w:multiLevelType w:val="multilevel"/>
    <w:tmpl w:val="51463CB8"/>
    <w:lvl w:ilvl="0">
      <w:start w:val="3"/>
      <w:numFmt w:val="decimal"/>
      <w:lvlText w:val="%1"/>
      <w:lvlJc w:val="left"/>
      <w:pPr>
        <w:ind w:left="492" w:hanging="473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492" w:hanging="473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492" w:hanging="473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685" w:hanging="47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4" w:hanging="47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43" w:hanging="47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871" w:hanging="47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00" w:hanging="47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8" w:hanging="473"/>
      </w:pPr>
      <w:rPr>
        <w:rFonts w:hint="default"/>
        <w:lang w:val="es-ES" w:eastAsia="en-US" w:bidi="ar-SA"/>
      </w:rPr>
    </w:lvl>
  </w:abstractNum>
  <w:abstractNum w:abstractNumId="16" w15:restartNumberingAfterBreak="0">
    <w:nsid w:val="53994EB0"/>
    <w:multiLevelType w:val="multilevel"/>
    <w:tmpl w:val="D41E3A4C"/>
    <w:lvl w:ilvl="0">
      <w:start w:val="3"/>
      <w:numFmt w:val="decimal"/>
      <w:lvlText w:val="%1"/>
      <w:lvlJc w:val="left"/>
      <w:pPr>
        <w:ind w:left="492" w:hanging="47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92" w:hanging="473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492" w:hanging="473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685" w:hanging="47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4" w:hanging="47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43" w:hanging="47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871" w:hanging="47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00" w:hanging="47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8" w:hanging="473"/>
      </w:pPr>
      <w:rPr>
        <w:rFonts w:hint="default"/>
        <w:lang w:val="es-ES" w:eastAsia="en-US" w:bidi="ar-SA"/>
      </w:rPr>
    </w:lvl>
  </w:abstractNum>
  <w:abstractNum w:abstractNumId="17" w15:restartNumberingAfterBreak="0">
    <w:nsid w:val="55B251FD"/>
    <w:multiLevelType w:val="multilevel"/>
    <w:tmpl w:val="15ACA756"/>
    <w:lvl w:ilvl="0">
      <w:start w:val="3"/>
      <w:numFmt w:val="decimal"/>
      <w:lvlText w:val="%1"/>
      <w:lvlJc w:val="left"/>
      <w:pPr>
        <w:ind w:left="775" w:hanging="720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775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75" w:hanging="72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881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3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8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84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60753CF2"/>
    <w:multiLevelType w:val="multilevel"/>
    <w:tmpl w:val="A2B816B8"/>
    <w:lvl w:ilvl="0">
      <w:start w:val="1"/>
      <w:numFmt w:val="decimal"/>
      <w:lvlText w:val="%1."/>
      <w:lvlJc w:val="left"/>
      <w:pPr>
        <w:ind w:left="309" w:hanging="202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57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35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2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0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68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233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64194DB4"/>
    <w:multiLevelType w:val="multilevel"/>
    <w:tmpl w:val="5EC87886"/>
    <w:lvl w:ilvl="0">
      <w:start w:val="3"/>
      <w:numFmt w:val="decimal"/>
      <w:lvlText w:val="%1"/>
      <w:lvlJc w:val="left"/>
      <w:pPr>
        <w:ind w:left="775" w:hanging="720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775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75" w:hanging="72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881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3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8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84" w:hanging="720"/>
      </w:pPr>
      <w:rPr>
        <w:rFonts w:hint="default"/>
        <w:lang w:val="es-ES" w:eastAsia="en-US" w:bidi="ar-SA"/>
      </w:rPr>
    </w:lvl>
  </w:abstractNum>
  <w:abstractNum w:abstractNumId="20" w15:restartNumberingAfterBreak="0">
    <w:nsid w:val="66B916DD"/>
    <w:multiLevelType w:val="multilevel"/>
    <w:tmpl w:val="A50C5FAE"/>
    <w:lvl w:ilvl="0">
      <w:start w:val="3"/>
      <w:numFmt w:val="decimal"/>
      <w:lvlText w:val="%1"/>
      <w:lvlJc w:val="left"/>
      <w:pPr>
        <w:ind w:left="492" w:hanging="47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92" w:hanging="473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492" w:hanging="473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685" w:hanging="47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4" w:hanging="47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43" w:hanging="47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871" w:hanging="47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00" w:hanging="47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8" w:hanging="473"/>
      </w:pPr>
      <w:rPr>
        <w:rFonts w:hint="default"/>
        <w:lang w:val="es-ES" w:eastAsia="en-US" w:bidi="ar-SA"/>
      </w:rPr>
    </w:lvl>
  </w:abstractNum>
  <w:abstractNum w:abstractNumId="21" w15:restartNumberingAfterBreak="0">
    <w:nsid w:val="675E3DA4"/>
    <w:multiLevelType w:val="multilevel"/>
    <w:tmpl w:val="E6B2D9D8"/>
    <w:lvl w:ilvl="0">
      <w:start w:val="3"/>
      <w:numFmt w:val="decimal"/>
      <w:lvlText w:val="%1"/>
      <w:lvlJc w:val="left"/>
      <w:pPr>
        <w:ind w:left="775" w:hanging="720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775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75" w:hanging="72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881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3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8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84" w:hanging="720"/>
      </w:pPr>
      <w:rPr>
        <w:rFonts w:hint="default"/>
        <w:lang w:val="es-ES" w:eastAsia="en-US" w:bidi="ar-SA"/>
      </w:rPr>
    </w:lvl>
  </w:abstractNum>
  <w:abstractNum w:abstractNumId="22" w15:restartNumberingAfterBreak="0">
    <w:nsid w:val="75451871"/>
    <w:multiLevelType w:val="hybridMultilevel"/>
    <w:tmpl w:val="A754AC5E"/>
    <w:lvl w:ilvl="0" w:tplc="431616CA">
      <w:numFmt w:val="bullet"/>
      <w:lvlText w:val=""/>
      <w:lvlJc w:val="left"/>
      <w:pPr>
        <w:ind w:left="492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9836EE2A">
      <w:numFmt w:val="bullet"/>
      <w:lvlText w:val="•"/>
      <w:lvlJc w:val="left"/>
      <w:pPr>
        <w:ind w:left="1228" w:hanging="360"/>
      </w:pPr>
      <w:rPr>
        <w:rFonts w:hint="default"/>
        <w:lang w:val="es-ES" w:eastAsia="en-US" w:bidi="ar-SA"/>
      </w:rPr>
    </w:lvl>
    <w:lvl w:ilvl="2" w:tplc="77C09824">
      <w:numFmt w:val="bullet"/>
      <w:lvlText w:val="•"/>
      <w:lvlJc w:val="left"/>
      <w:pPr>
        <w:ind w:left="1957" w:hanging="360"/>
      </w:pPr>
      <w:rPr>
        <w:rFonts w:hint="default"/>
        <w:lang w:val="es-ES" w:eastAsia="en-US" w:bidi="ar-SA"/>
      </w:rPr>
    </w:lvl>
    <w:lvl w:ilvl="3" w:tplc="19923C3A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4" w:tplc="E5A8FFBE">
      <w:numFmt w:val="bullet"/>
      <w:lvlText w:val="•"/>
      <w:lvlJc w:val="left"/>
      <w:pPr>
        <w:ind w:left="3414" w:hanging="360"/>
      </w:pPr>
      <w:rPr>
        <w:rFonts w:hint="default"/>
        <w:lang w:val="es-ES" w:eastAsia="en-US" w:bidi="ar-SA"/>
      </w:rPr>
    </w:lvl>
    <w:lvl w:ilvl="5" w:tplc="AD0E84DE">
      <w:numFmt w:val="bullet"/>
      <w:lvlText w:val="•"/>
      <w:lvlJc w:val="left"/>
      <w:pPr>
        <w:ind w:left="4143" w:hanging="360"/>
      </w:pPr>
      <w:rPr>
        <w:rFonts w:hint="default"/>
        <w:lang w:val="es-ES" w:eastAsia="en-US" w:bidi="ar-SA"/>
      </w:rPr>
    </w:lvl>
    <w:lvl w:ilvl="6" w:tplc="A20C4DBA">
      <w:numFmt w:val="bullet"/>
      <w:lvlText w:val="•"/>
      <w:lvlJc w:val="left"/>
      <w:pPr>
        <w:ind w:left="4871" w:hanging="360"/>
      </w:pPr>
      <w:rPr>
        <w:rFonts w:hint="default"/>
        <w:lang w:val="es-ES" w:eastAsia="en-US" w:bidi="ar-SA"/>
      </w:rPr>
    </w:lvl>
    <w:lvl w:ilvl="7" w:tplc="260AC57A">
      <w:numFmt w:val="bullet"/>
      <w:lvlText w:val="•"/>
      <w:lvlJc w:val="left"/>
      <w:pPr>
        <w:ind w:left="5600" w:hanging="360"/>
      </w:pPr>
      <w:rPr>
        <w:rFonts w:hint="default"/>
        <w:lang w:val="es-ES" w:eastAsia="en-US" w:bidi="ar-SA"/>
      </w:rPr>
    </w:lvl>
    <w:lvl w:ilvl="8" w:tplc="86DC0FD6">
      <w:numFmt w:val="bullet"/>
      <w:lvlText w:val="•"/>
      <w:lvlJc w:val="left"/>
      <w:pPr>
        <w:ind w:left="6328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77CA5BAB"/>
    <w:multiLevelType w:val="multilevel"/>
    <w:tmpl w:val="D4987664"/>
    <w:lvl w:ilvl="0">
      <w:start w:val="2"/>
      <w:numFmt w:val="decimal"/>
      <w:lvlText w:val="%1"/>
      <w:lvlJc w:val="left"/>
      <w:pPr>
        <w:ind w:left="787" w:hanging="36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787" w:hanging="360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181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8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8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84" w:hanging="360"/>
      </w:pPr>
      <w:rPr>
        <w:rFonts w:hint="default"/>
        <w:lang w:val="es-ES" w:eastAsia="en-US" w:bidi="ar-SA"/>
      </w:rPr>
    </w:lvl>
  </w:abstractNum>
  <w:num w:numId="1" w16cid:durableId="1691568196">
    <w:abstractNumId w:val="0"/>
  </w:num>
  <w:num w:numId="2" w16cid:durableId="1512181077">
    <w:abstractNumId w:val="6"/>
  </w:num>
  <w:num w:numId="3" w16cid:durableId="390539009">
    <w:abstractNumId w:val="16"/>
  </w:num>
  <w:num w:numId="4" w16cid:durableId="444203832">
    <w:abstractNumId w:val="20"/>
  </w:num>
  <w:num w:numId="5" w16cid:durableId="2145613002">
    <w:abstractNumId w:val="15"/>
  </w:num>
  <w:num w:numId="6" w16cid:durableId="773861853">
    <w:abstractNumId w:val="7"/>
  </w:num>
  <w:num w:numId="7" w16cid:durableId="1831948857">
    <w:abstractNumId w:val="21"/>
  </w:num>
  <w:num w:numId="8" w16cid:durableId="498040540">
    <w:abstractNumId w:val="3"/>
  </w:num>
  <w:num w:numId="9" w16cid:durableId="1274437733">
    <w:abstractNumId w:val="12"/>
  </w:num>
  <w:num w:numId="10" w16cid:durableId="1395081549">
    <w:abstractNumId w:val="5"/>
  </w:num>
  <w:num w:numId="11" w16cid:durableId="486240524">
    <w:abstractNumId w:val="14"/>
  </w:num>
  <w:num w:numId="12" w16cid:durableId="146552735">
    <w:abstractNumId w:val="17"/>
  </w:num>
  <w:num w:numId="13" w16cid:durableId="547451666">
    <w:abstractNumId w:val="10"/>
  </w:num>
  <w:num w:numId="14" w16cid:durableId="932275356">
    <w:abstractNumId w:val="22"/>
  </w:num>
  <w:num w:numId="15" w16cid:durableId="1678773315">
    <w:abstractNumId w:val="8"/>
  </w:num>
  <w:num w:numId="16" w16cid:durableId="1524516809">
    <w:abstractNumId w:val="11"/>
  </w:num>
  <w:num w:numId="17" w16cid:durableId="1534419778">
    <w:abstractNumId w:val="19"/>
  </w:num>
  <w:num w:numId="18" w16cid:durableId="367922083">
    <w:abstractNumId w:val="9"/>
  </w:num>
  <w:num w:numId="19" w16cid:durableId="1558663607">
    <w:abstractNumId w:val="2"/>
  </w:num>
  <w:num w:numId="20" w16cid:durableId="1562793331">
    <w:abstractNumId w:val="23"/>
  </w:num>
  <w:num w:numId="21" w16cid:durableId="1657496320">
    <w:abstractNumId w:val="18"/>
  </w:num>
  <w:num w:numId="22" w16cid:durableId="12265805">
    <w:abstractNumId w:val="0"/>
  </w:num>
  <w:num w:numId="23" w16cid:durableId="1828549182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 w16cid:durableId="83309731">
    <w:abstractNumId w:val="16"/>
    <w:lvlOverride w:ilvl="0">
      <w:startOverride w:val="3"/>
    </w:lvlOverride>
    <w:lvlOverride w:ilvl="1">
      <w:startOverride w:val="1"/>
    </w:lvlOverride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25" w16cid:durableId="2124492386">
    <w:abstractNumId w:val="7"/>
  </w:num>
  <w:num w:numId="26" w16cid:durableId="375281439">
    <w:abstractNumId w:val="1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2120445754">
    <w:abstractNumId w:val="3"/>
    <w:lvlOverride w:ilvl="0">
      <w:startOverride w:val="3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8" w16cid:durableId="407658000">
    <w:abstractNumId w:val="21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9" w16cid:durableId="523517068">
    <w:abstractNumId w:val="9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/>
    <w:lvlOverride w:ilvl="4"/>
    <w:lvlOverride w:ilvl="5"/>
    <w:lvlOverride w:ilvl="6"/>
    <w:lvlOverride w:ilvl="7"/>
    <w:lvlOverride w:ilvl="8"/>
  </w:num>
  <w:num w:numId="30" w16cid:durableId="1733381060">
    <w:abstractNumId w:val="19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1" w16cid:durableId="568075895">
    <w:abstractNumId w:val="2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2" w16cid:durableId="945236954">
    <w:abstractNumId w:val="5"/>
    <w:lvlOverride w:ilvl="0">
      <w:startOverride w:val="3"/>
    </w:lvlOverride>
    <w:lvlOverride w:ilvl="1">
      <w:startOverride w:val="5"/>
    </w:lvlOverride>
    <w:lvlOverride w:ilvl="2">
      <w:startOverride w:val="5"/>
    </w:lvlOverride>
    <w:lvlOverride w:ilvl="3"/>
    <w:lvlOverride w:ilvl="4"/>
    <w:lvlOverride w:ilvl="5"/>
    <w:lvlOverride w:ilvl="6"/>
    <w:lvlOverride w:ilvl="7"/>
    <w:lvlOverride w:ilvl="8"/>
  </w:num>
  <w:num w:numId="33" w16cid:durableId="1621372756">
    <w:abstractNumId w:val="12"/>
    <w:lvlOverride w:ilvl="0">
      <w:startOverride w:val="3"/>
    </w:lvlOverride>
    <w:lvlOverride w:ilvl="1">
      <w:startOverride w:val="7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4" w16cid:durableId="1660618788">
    <w:abstractNumId w:val="14"/>
  </w:num>
  <w:num w:numId="35" w16cid:durableId="1216236204">
    <w:abstractNumId w:val="22"/>
  </w:num>
  <w:num w:numId="36" w16cid:durableId="1161117653">
    <w:abstractNumId w:val="10"/>
    <w:lvlOverride w:ilvl="0">
      <w:startOverride w:val="3"/>
    </w:lvlOverride>
    <w:lvlOverride w:ilvl="1">
      <w:startOverride w:val="7"/>
    </w:lvlOverride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37" w16cid:durableId="1714770070">
    <w:abstractNumId w:val="17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8" w16cid:durableId="1294680682">
    <w:abstractNumId w:val="8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9" w16cid:durableId="1388991726">
    <w:abstractNumId w:val="11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0" w16cid:durableId="407850518">
    <w:abstractNumId w:val="18"/>
  </w:num>
  <w:num w:numId="41" w16cid:durableId="1247806996">
    <w:abstractNumId w:val="23"/>
    <w:lvlOverride w:ilvl="0">
      <w:startOverride w:val="2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42" w16cid:durableId="805583032">
    <w:abstractNumId w:val="13"/>
  </w:num>
  <w:num w:numId="43" w16cid:durableId="169226133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4" w16cid:durableId="952712002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5668"/>
    <w:rsid w:val="00005FB6"/>
    <w:rsid w:val="00007F41"/>
    <w:rsid w:val="000108A6"/>
    <w:rsid w:val="00010D32"/>
    <w:rsid w:val="000135A6"/>
    <w:rsid w:val="00017A9B"/>
    <w:rsid w:val="00020CE3"/>
    <w:rsid w:val="0002264B"/>
    <w:rsid w:val="00022D03"/>
    <w:rsid w:val="00025162"/>
    <w:rsid w:val="00032012"/>
    <w:rsid w:val="00035E99"/>
    <w:rsid w:val="00037B72"/>
    <w:rsid w:val="00037D16"/>
    <w:rsid w:val="00041F23"/>
    <w:rsid w:val="00042075"/>
    <w:rsid w:val="00043454"/>
    <w:rsid w:val="0004518A"/>
    <w:rsid w:val="00055D45"/>
    <w:rsid w:val="000571B3"/>
    <w:rsid w:val="000618CF"/>
    <w:rsid w:val="00063D9C"/>
    <w:rsid w:val="00066177"/>
    <w:rsid w:val="00066191"/>
    <w:rsid w:val="00071CD5"/>
    <w:rsid w:val="00071E56"/>
    <w:rsid w:val="00073535"/>
    <w:rsid w:val="0007754F"/>
    <w:rsid w:val="00077DCC"/>
    <w:rsid w:val="000804AA"/>
    <w:rsid w:val="00081744"/>
    <w:rsid w:val="0008401F"/>
    <w:rsid w:val="00086D45"/>
    <w:rsid w:val="00090EE6"/>
    <w:rsid w:val="00091647"/>
    <w:rsid w:val="0009453B"/>
    <w:rsid w:val="00094C30"/>
    <w:rsid w:val="00095E64"/>
    <w:rsid w:val="000A1825"/>
    <w:rsid w:val="000A53D4"/>
    <w:rsid w:val="000B1AF7"/>
    <w:rsid w:val="000C12D7"/>
    <w:rsid w:val="000C505A"/>
    <w:rsid w:val="000C7C29"/>
    <w:rsid w:val="000D028C"/>
    <w:rsid w:val="000D0BBA"/>
    <w:rsid w:val="000D13CC"/>
    <w:rsid w:val="000D3A2C"/>
    <w:rsid w:val="000D501E"/>
    <w:rsid w:val="000D6416"/>
    <w:rsid w:val="000D720E"/>
    <w:rsid w:val="000D7681"/>
    <w:rsid w:val="000E1D08"/>
    <w:rsid w:val="000E28B1"/>
    <w:rsid w:val="000E7263"/>
    <w:rsid w:val="000F2396"/>
    <w:rsid w:val="000F2C99"/>
    <w:rsid w:val="000F471D"/>
    <w:rsid w:val="000F4A5E"/>
    <w:rsid w:val="000F541F"/>
    <w:rsid w:val="0010074D"/>
    <w:rsid w:val="00100CA5"/>
    <w:rsid w:val="0010326D"/>
    <w:rsid w:val="001058C9"/>
    <w:rsid w:val="00105E4C"/>
    <w:rsid w:val="0010694F"/>
    <w:rsid w:val="001075BC"/>
    <w:rsid w:val="001100B3"/>
    <w:rsid w:val="00112B58"/>
    <w:rsid w:val="00113FCD"/>
    <w:rsid w:val="00116903"/>
    <w:rsid w:val="00116B71"/>
    <w:rsid w:val="00120CD8"/>
    <w:rsid w:val="00126B8F"/>
    <w:rsid w:val="00127980"/>
    <w:rsid w:val="001312E0"/>
    <w:rsid w:val="00132735"/>
    <w:rsid w:val="00140DBD"/>
    <w:rsid w:val="00144EFC"/>
    <w:rsid w:val="00145580"/>
    <w:rsid w:val="00145727"/>
    <w:rsid w:val="00147C95"/>
    <w:rsid w:val="001522CA"/>
    <w:rsid w:val="00154B14"/>
    <w:rsid w:val="001611AA"/>
    <w:rsid w:val="00161607"/>
    <w:rsid w:val="001637A2"/>
    <w:rsid w:val="00164ADE"/>
    <w:rsid w:val="001667C5"/>
    <w:rsid w:val="00174B2F"/>
    <w:rsid w:val="001758B3"/>
    <w:rsid w:val="00175CC4"/>
    <w:rsid w:val="00177337"/>
    <w:rsid w:val="00180042"/>
    <w:rsid w:val="00180752"/>
    <w:rsid w:val="00184DAD"/>
    <w:rsid w:val="00190020"/>
    <w:rsid w:val="00191A5F"/>
    <w:rsid w:val="00193846"/>
    <w:rsid w:val="001A1184"/>
    <w:rsid w:val="001A149C"/>
    <w:rsid w:val="001B0151"/>
    <w:rsid w:val="001B64E5"/>
    <w:rsid w:val="001B7F7B"/>
    <w:rsid w:val="001C16C0"/>
    <w:rsid w:val="001C4B8D"/>
    <w:rsid w:val="001D0ED1"/>
    <w:rsid w:val="001D1694"/>
    <w:rsid w:val="001D2737"/>
    <w:rsid w:val="001D2A99"/>
    <w:rsid w:val="001E3398"/>
    <w:rsid w:val="001E3D4C"/>
    <w:rsid w:val="001E6CE5"/>
    <w:rsid w:val="001E7EC4"/>
    <w:rsid w:val="001F30AD"/>
    <w:rsid w:val="001F3A1A"/>
    <w:rsid w:val="001F3BA4"/>
    <w:rsid w:val="002011D7"/>
    <w:rsid w:val="002023B3"/>
    <w:rsid w:val="00203F18"/>
    <w:rsid w:val="00213476"/>
    <w:rsid w:val="00213F8F"/>
    <w:rsid w:val="00214D03"/>
    <w:rsid w:val="00216A46"/>
    <w:rsid w:val="00216E5B"/>
    <w:rsid w:val="00220DCD"/>
    <w:rsid w:val="00221503"/>
    <w:rsid w:val="00230227"/>
    <w:rsid w:val="002338D4"/>
    <w:rsid w:val="00236E1E"/>
    <w:rsid w:val="002401E9"/>
    <w:rsid w:val="00240402"/>
    <w:rsid w:val="0024269D"/>
    <w:rsid w:val="0024384F"/>
    <w:rsid w:val="00244A25"/>
    <w:rsid w:val="002454E9"/>
    <w:rsid w:val="002507C8"/>
    <w:rsid w:val="002513A3"/>
    <w:rsid w:val="0025292E"/>
    <w:rsid w:val="00255969"/>
    <w:rsid w:val="0025769E"/>
    <w:rsid w:val="00264133"/>
    <w:rsid w:val="00264AE9"/>
    <w:rsid w:val="00273F19"/>
    <w:rsid w:val="00277F7C"/>
    <w:rsid w:val="002811E5"/>
    <w:rsid w:val="002826A8"/>
    <w:rsid w:val="002831DB"/>
    <w:rsid w:val="002835A5"/>
    <w:rsid w:val="00285618"/>
    <w:rsid w:val="00287BD4"/>
    <w:rsid w:val="00292065"/>
    <w:rsid w:val="0029413D"/>
    <w:rsid w:val="00295B3C"/>
    <w:rsid w:val="002A38E4"/>
    <w:rsid w:val="002A5D0E"/>
    <w:rsid w:val="002A6D31"/>
    <w:rsid w:val="002B0A9B"/>
    <w:rsid w:val="002B1936"/>
    <w:rsid w:val="002B221D"/>
    <w:rsid w:val="002B2A64"/>
    <w:rsid w:val="002B5923"/>
    <w:rsid w:val="002B758D"/>
    <w:rsid w:val="002C3204"/>
    <w:rsid w:val="002C38C9"/>
    <w:rsid w:val="002C5EE2"/>
    <w:rsid w:val="002C7D3C"/>
    <w:rsid w:val="002D05FE"/>
    <w:rsid w:val="002D412F"/>
    <w:rsid w:val="002D6434"/>
    <w:rsid w:val="002D6FD7"/>
    <w:rsid w:val="002E36AF"/>
    <w:rsid w:val="002E3D86"/>
    <w:rsid w:val="002E48E0"/>
    <w:rsid w:val="002E5939"/>
    <w:rsid w:val="002F0BAD"/>
    <w:rsid w:val="002F0FF1"/>
    <w:rsid w:val="002F2167"/>
    <w:rsid w:val="002F3845"/>
    <w:rsid w:val="002F3FB3"/>
    <w:rsid w:val="00301EE6"/>
    <w:rsid w:val="0031546C"/>
    <w:rsid w:val="0031736C"/>
    <w:rsid w:val="003258BB"/>
    <w:rsid w:val="00332618"/>
    <w:rsid w:val="00332B15"/>
    <w:rsid w:val="00334120"/>
    <w:rsid w:val="00341365"/>
    <w:rsid w:val="00341507"/>
    <w:rsid w:val="00344613"/>
    <w:rsid w:val="003537A3"/>
    <w:rsid w:val="0035451A"/>
    <w:rsid w:val="003560F9"/>
    <w:rsid w:val="0035653A"/>
    <w:rsid w:val="0036583C"/>
    <w:rsid w:val="00366342"/>
    <w:rsid w:val="00366349"/>
    <w:rsid w:val="00373169"/>
    <w:rsid w:val="00374899"/>
    <w:rsid w:val="00376848"/>
    <w:rsid w:val="00376AEE"/>
    <w:rsid w:val="003903E5"/>
    <w:rsid w:val="00390584"/>
    <w:rsid w:val="00391DD3"/>
    <w:rsid w:val="00391E9A"/>
    <w:rsid w:val="003A1A86"/>
    <w:rsid w:val="003A5AFB"/>
    <w:rsid w:val="003B6019"/>
    <w:rsid w:val="003B7C3A"/>
    <w:rsid w:val="003C3644"/>
    <w:rsid w:val="003C6610"/>
    <w:rsid w:val="003D1EDC"/>
    <w:rsid w:val="003E05E6"/>
    <w:rsid w:val="003E5818"/>
    <w:rsid w:val="003E5E58"/>
    <w:rsid w:val="00402E19"/>
    <w:rsid w:val="004038FF"/>
    <w:rsid w:val="00406CE1"/>
    <w:rsid w:val="00407312"/>
    <w:rsid w:val="0041278C"/>
    <w:rsid w:val="00415D4A"/>
    <w:rsid w:val="00421957"/>
    <w:rsid w:val="00422AF9"/>
    <w:rsid w:val="00423730"/>
    <w:rsid w:val="00427104"/>
    <w:rsid w:val="004315E3"/>
    <w:rsid w:val="00437D33"/>
    <w:rsid w:val="004417A7"/>
    <w:rsid w:val="004466CD"/>
    <w:rsid w:val="004476EE"/>
    <w:rsid w:val="00460D5C"/>
    <w:rsid w:val="004702B2"/>
    <w:rsid w:val="004703D7"/>
    <w:rsid w:val="004703EE"/>
    <w:rsid w:val="00470EAE"/>
    <w:rsid w:val="00472CEC"/>
    <w:rsid w:val="00474D82"/>
    <w:rsid w:val="0047715F"/>
    <w:rsid w:val="00477219"/>
    <w:rsid w:val="0047747C"/>
    <w:rsid w:val="0048049A"/>
    <w:rsid w:val="00482D11"/>
    <w:rsid w:val="00483414"/>
    <w:rsid w:val="00483BF0"/>
    <w:rsid w:val="00485888"/>
    <w:rsid w:val="0048713D"/>
    <w:rsid w:val="0049057C"/>
    <w:rsid w:val="00494D07"/>
    <w:rsid w:val="004A198A"/>
    <w:rsid w:val="004A22BE"/>
    <w:rsid w:val="004A2DB5"/>
    <w:rsid w:val="004A614A"/>
    <w:rsid w:val="004B2292"/>
    <w:rsid w:val="004B2A7A"/>
    <w:rsid w:val="004C603E"/>
    <w:rsid w:val="004D13A5"/>
    <w:rsid w:val="004D3F1A"/>
    <w:rsid w:val="004E3846"/>
    <w:rsid w:val="004E754B"/>
    <w:rsid w:val="004F0DC0"/>
    <w:rsid w:val="004F13EA"/>
    <w:rsid w:val="004F2D26"/>
    <w:rsid w:val="004F5501"/>
    <w:rsid w:val="004F6E2D"/>
    <w:rsid w:val="00500125"/>
    <w:rsid w:val="00503158"/>
    <w:rsid w:val="00505852"/>
    <w:rsid w:val="00506AA7"/>
    <w:rsid w:val="00507984"/>
    <w:rsid w:val="00507CAE"/>
    <w:rsid w:val="00512095"/>
    <w:rsid w:val="00512681"/>
    <w:rsid w:val="0051734B"/>
    <w:rsid w:val="00532FFF"/>
    <w:rsid w:val="005347CF"/>
    <w:rsid w:val="005350E1"/>
    <w:rsid w:val="00540D0A"/>
    <w:rsid w:val="005416A8"/>
    <w:rsid w:val="00544FBA"/>
    <w:rsid w:val="005513CA"/>
    <w:rsid w:val="00557E07"/>
    <w:rsid w:val="005612AE"/>
    <w:rsid w:val="00563A55"/>
    <w:rsid w:val="005659BB"/>
    <w:rsid w:val="00566874"/>
    <w:rsid w:val="00571A3F"/>
    <w:rsid w:val="00572114"/>
    <w:rsid w:val="005723B0"/>
    <w:rsid w:val="00574CA1"/>
    <w:rsid w:val="00575EA1"/>
    <w:rsid w:val="005809C8"/>
    <w:rsid w:val="00580BB2"/>
    <w:rsid w:val="00590E3E"/>
    <w:rsid w:val="005912D5"/>
    <w:rsid w:val="005A036E"/>
    <w:rsid w:val="005A0ECC"/>
    <w:rsid w:val="005A3469"/>
    <w:rsid w:val="005B0A7E"/>
    <w:rsid w:val="005B69D3"/>
    <w:rsid w:val="005C555B"/>
    <w:rsid w:val="005C59B8"/>
    <w:rsid w:val="005C7B1B"/>
    <w:rsid w:val="005D05DC"/>
    <w:rsid w:val="005D34C3"/>
    <w:rsid w:val="005D7341"/>
    <w:rsid w:val="005E2F3D"/>
    <w:rsid w:val="005E3672"/>
    <w:rsid w:val="005E7318"/>
    <w:rsid w:val="005E7C52"/>
    <w:rsid w:val="005E7CEC"/>
    <w:rsid w:val="005F0BE8"/>
    <w:rsid w:val="005F3DE5"/>
    <w:rsid w:val="005F6AB8"/>
    <w:rsid w:val="00600789"/>
    <w:rsid w:val="0060150C"/>
    <w:rsid w:val="00602896"/>
    <w:rsid w:val="006033DE"/>
    <w:rsid w:val="00603A92"/>
    <w:rsid w:val="006060B6"/>
    <w:rsid w:val="006069A5"/>
    <w:rsid w:val="00607E3F"/>
    <w:rsid w:val="00607FEF"/>
    <w:rsid w:val="006102BC"/>
    <w:rsid w:val="00610BAA"/>
    <w:rsid w:val="00610C3A"/>
    <w:rsid w:val="00611DA1"/>
    <w:rsid w:val="00614F34"/>
    <w:rsid w:val="0061682B"/>
    <w:rsid w:val="0062085D"/>
    <w:rsid w:val="006229C1"/>
    <w:rsid w:val="00634383"/>
    <w:rsid w:val="00636994"/>
    <w:rsid w:val="006401EF"/>
    <w:rsid w:val="00640650"/>
    <w:rsid w:val="0064233E"/>
    <w:rsid w:val="00642943"/>
    <w:rsid w:val="00642CF1"/>
    <w:rsid w:val="00642F1F"/>
    <w:rsid w:val="00644A4A"/>
    <w:rsid w:val="006451F4"/>
    <w:rsid w:val="00646BFF"/>
    <w:rsid w:val="0065060B"/>
    <w:rsid w:val="00651FE8"/>
    <w:rsid w:val="00652133"/>
    <w:rsid w:val="00662BA3"/>
    <w:rsid w:val="00662E7A"/>
    <w:rsid w:val="00662EFC"/>
    <w:rsid w:val="006643C7"/>
    <w:rsid w:val="00664658"/>
    <w:rsid w:val="006649B9"/>
    <w:rsid w:val="00677800"/>
    <w:rsid w:val="00680351"/>
    <w:rsid w:val="00682385"/>
    <w:rsid w:val="00682A61"/>
    <w:rsid w:val="00690578"/>
    <w:rsid w:val="00691096"/>
    <w:rsid w:val="00694767"/>
    <w:rsid w:val="006A2E15"/>
    <w:rsid w:val="006A3CEB"/>
    <w:rsid w:val="006A63AA"/>
    <w:rsid w:val="006B4D75"/>
    <w:rsid w:val="006B59D0"/>
    <w:rsid w:val="006B72BD"/>
    <w:rsid w:val="006C6117"/>
    <w:rsid w:val="006C71A7"/>
    <w:rsid w:val="006C7F58"/>
    <w:rsid w:val="006D0B0C"/>
    <w:rsid w:val="006D0FA8"/>
    <w:rsid w:val="006D1347"/>
    <w:rsid w:val="006E1A52"/>
    <w:rsid w:val="006E20B3"/>
    <w:rsid w:val="006E33B9"/>
    <w:rsid w:val="006E37DD"/>
    <w:rsid w:val="006E4B43"/>
    <w:rsid w:val="006E4EB5"/>
    <w:rsid w:val="006E6D3A"/>
    <w:rsid w:val="006F18A5"/>
    <w:rsid w:val="006F27C9"/>
    <w:rsid w:val="006F2B1A"/>
    <w:rsid w:val="006F5949"/>
    <w:rsid w:val="006F69DF"/>
    <w:rsid w:val="006F7C06"/>
    <w:rsid w:val="006F7C68"/>
    <w:rsid w:val="006F7DF3"/>
    <w:rsid w:val="00706491"/>
    <w:rsid w:val="00707BF7"/>
    <w:rsid w:val="007104A2"/>
    <w:rsid w:val="007158C2"/>
    <w:rsid w:val="00715BF8"/>
    <w:rsid w:val="00720C46"/>
    <w:rsid w:val="00721F85"/>
    <w:rsid w:val="0072275B"/>
    <w:rsid w:val="00727F93"/>
    <w:rsid w:val="007340AA"/>
    <w:rsid w:val="0073513D"/>
    <w:rsid w:val="0074388E"/>
    <w:rsid w:val="00744B87"/>
    <w:rsid w:val="00747072"/>
    <w:rsid w:val="00747A6E"/>
    <w:rsid w:val="007506C8"/>
    <w:rsid w:val="007509E3"/>
    <w:rsid w:val="0075602B"/>
    <w:rsid w:val="00757BBD"/>
    <w:rsid w:val="00757F7B"/>
    <w:rsid w:val="00764853"/>
    <w:rsid w:val="00765597"/>
    <w:rsid w:val="00767CA1"/>
    <w:rsid w:val="00771421"/>
    <w:rsid w:val="00771D82"/>
    <w:rsid w:val="007730B0"/>
    <w:rsid w:val="00782AC0"/>
    <w:rsid w:val="00783E35"/>
    <w:rsid w:val="00790386"/>
    <w:rsid w:val="00795EFF"/>
    <w:rsid w:val="007960E4"/>
    <w:rsid w:val="007A00BE"/>
    <w:rsid w:val="007A1D83"/>
    <w:rsid w:val="007A53A0"/>
    <w:rsid w:val="007A703A"/>
    <w:rsid w:val="007B07D5"/>
    <w:rsid w:val="007B41B6"/>
    <w:rsid w:val="007C0027"/>
    <w:rsid w:val="007C576C"/>
    <w:rsid w:val="007D1BB1"/>
    <w:rsid w:val="007D2FEA"/>
    <w:rsid w:val="007D5C26"/>
    <w:rsid w:val="007D66E1"/>
    <w:rsid w:val="007E175C"/>
    <w:rsid w:val="007E20A4"/>
    <w:rsid w:val="007E5C1A"/>
    <w:rsid w:val="007F0CF4"/>
    <w:rsid w:val="007F3472"/>
    <w:rsid w:val="007F5695"/>
    <w:rsid w:val="008043FF"/>
    <w:rsid w:val="008050A0"/>
    <w:rsid w:val="00806536"/>
    <w:rsid w:val="0080730B"/>
    <w:rsid w:val="0080757D"/>
    <w:rsid w:val="0081189F"/>
    <w:rsid w:val="008123F5"/>
    <w:rsid w:val="0081511A"/>
    <w:rsid w:val="0082152F"/>
    <w:rsid w:val="00821A39"/>
    <w:rsid w:val="0082430B"/>
    <w:rsid w:val="0082502B"/>
    <w:rsid w:val="00833E10"/>
    <w:rsid w:val="00833F83"/>
    <w:rsid w:val="008400E3"/>
    <w:rsid w:val="00845B74"/>
    <w:rsid w:val="0085191F"/>
    <w:rsid w:val="00851F41"/>
    <w:rsid w:val="00852F93"/>
    <w:rsid w:val="00857CFD"/>
    <w:rsid w:val="008653F9"/>
    <w:rsid w:val="008706C3"/>
    <w:rsid w:val="0087150C"/>
    <w:rsid w:val="00880CDA"/>
    <w:rsid w:val="00880E74"/>
    <w:rsid w:val="00890C1B"/>
    <w:rsid w:val="00891C89"/>
    <w:rsid w:val="00892E0F"/>
    <w:rsid w:val="008A46C7"/>
    <w:rsid w:val="008A52CE"/>
    <w:rsid w:val="008B12B6"/>
    <w:rsid w:val="008B18A6"/>
    <w:rsid w:val="008B402B"/>
    <w:rsid w:val="008B70CD"/>
    <w:rsid w:val="008B77A7"/>
    <w:rsid w:val="008C00BE"/>
    <w:rsid w:val="008C719C"/>
    <w:rsid w:val="008C7D65"/>
    <w:rsid w:val="008D1593"/>
    <w:rsid w:val="008D4D08"/>
    <w:rsid w:val="008D6DED"/>
    <w:rsid w:val="008E1305"/>
    <w:rsid w:val="008E43B0"/>
    <w:rsid w:val="008E7750"/>
    <w:rsid w:val="008E7AB6"/>
    <w:rsid w:val="008E7AC4"/>
    <w:rsid w:val="008F5744"/>
    <w:rsid w:val="008F5D8E"/>
    <w:rsid w:val="008F5FBC"/>
    <w:rsid w:val="00901344"/>
    <w:rsid w:val="00906723"/>
    <w:rsid w:val="009071B1"/>
    <w:rsid w:val="009076D6"/>
    <w:rsid w:val="00911236"/>
    <w:rsid w:val="009119AB"/>
    <w:rsid w:val="0091367D"/>
    <w:rsid w:val="00917982"/>
    <w:rsid w:val="00921106"/>
    <w:rsid w:val="00921DE4"/>
    <w:rsid w:val="0093163C"/>
    <w:rsid w:val="009318F6"/>
    <w:rsid w:val="00932873"/>
    <w:rsid w:val="00934768"/>
    <w:rsid w:val="00934FFB"/>
    <w:rsid w:val="00937ABF"/>
    <w:rsid w:val="00946AC6"/>
    <w:rsid w:val="009479B4"/>
    <w:rsid w:val="0096061E"/>
    <w:rsid w:val="009633E0"/>
    <w:rsid w:val="00982F6D"/>
    <w:rsid w:val="009842F6"/>
    <w:rsid w:val="00984F76"/>
    <w:rsid w:val="009871F8"/>
    <w:rsid w:val="009958E2"/>
    <w:rsid w:val="009A0929"/>
    <w:rsid w:val="009A4D63"/>
    <w:rsid w:val="009C07DD"/>
    <w:rsid w:val="009C0C82"/>
    <w:rsid w:val="009C2123"/>
    <w:rsid w:val="009C44B3"/>
    <w:rsid w:val="009C4706"/>
    <w:rsid w:val="009D00BC"/>
    <w:rsid w:val="009D09A8"/>
    <w:rsid w:val="009D2E43"/>
    <w:rsid w:val="009D2EAB"/>
    <w:rsid w:val="009D3E19"/>
    <w:rsid w:val="009D6437"/>
    <w:rsid w:val="009E3FD2"/>
    <w:rsid w:val="009E4050"/>
    <w:rsid w:val="009E7394"/>
    <w:rsid w:val="009F0A73"/>
    <w:rsid w:val="009F3301"/>
    <w:rsid w:val="009F66DD"/>
    <w:rsid w:val="00A11226"/>
    <w:rsid w:val="00A1138D"/>
    <w:rsid w:val="00A12784"/>
    <w:rsid w:val="00A2002F"/>
    <w:rsid w:val="00A225C7"/>
    <w:rsid w:val="00A24D0A"/>
    <w:rsid w:val="00A30611"/>
    <w:rsid w:val="00A3310B"/>
    <w:rsid w:val="00A332E8"/>
    <w:rsid w:val="00A36D3A"/>
    <w:rsid w:val="00A37550"/>
    <w:rsid w:val="00A43D21"/>
    <w:rsid w:val="00A52612"/>
    <w:rsid w:val="00A5325B"/>
    <w:rsid w:val="00A56ECC"/>
    <w:rsid w:val="00A57CA4"/>
    <w:rsid w:val="00A67EB3"/>
    <w:rsid w:val="00A7183A"/>
    <w:rsid w:val="00A72963"/>
    <w:rsid w:val="00A74F32"/>
    <w:rsid w:val="00A76AAF"/>
    <w:rsid w:val="00A76E4F"/>
    <w:rsid w:val="00A839C1"/>
    <w:rsid w:val="00A85E6E"/>
    <w:rsid w:val="00A869D3"/>
    <w:rsid w:val="00A90E76"/>
    <w:rsid w:val="00A93804"/>
    <w:rsid w:val="00A94378"/>
    <w:rsid w:val="00A95257"/>
    <w:rsid w:val="00AA0F36"/>
    <w:rsid w:val="00AA16E5"/>
    <w:rsid w:val="00AA276B"/>
    <w:rsid w:val="00AA48EB"/>
    <w:rsid w:val="00AA4C5B"/>
    <w:rsid w:val="00AA666A"/>
    <w:rsid w:val="00AB3FF7"/>
    <w:rsid w:val="00AC0505"/>
    <w:rsid w:val="00AC38E4"/>
    <w:rsid w:val="00AC6587"/>
    <w:rsid w:val="00AD3625"/>
    <w:rsid w:val="00AD4555"/>
    <w:rsid w:val="00AD497E"/>
    <w:rsid w:val="00AD4C6A"/>
    <w:rsid w:val="00AD59AB"/>
    <w:rsid w:val="00AD7F0F"/>
    <w:rsid w:val="00AE0FAE"/>
    <w:rsid w:val="00AE4058"/>
    <w:rsid w:val="00AF22AC"/>
    <w:rsid w:val="00AF6180"/>
    <w:rsid w:val="00B025A0"/>
    <w:rsid w:val="00B04F7C"/>
    <w:rsid w:val="00B05A78"/>
    <w:rsid w:val="00B063D3"/>
    <w:rsid w:val="00B07737"/>
    <w:rsid w:val="00B07A23"/>
    <w:rsid w:val="00B11259"/>
    <w:rsid w:val="00B11BA2"/>
    <w:rsid w:val="00B2103B"/>
    <w:rsid w:val="00B25F39"/>
    <w:rsid w:val="00B26DBD"/>
    <w:rsid w:val="00B3187A"/>
    <w:rsid w:val="00B31CAA"/>
    <w:rsid w:val="00B31FA8"/>
    <w:rsid w:val="00B33AF6"/>
    <w:rsid w:val="00B3423B"/>
    <w:rsid w:val="00B363E3"/>
    <w:rsid w:val="00B439D0"/>
    <w:rsid w:val="00B45651"/>
    <w:rsid w:val="00B456D6"/>
    <w:rsid w:val="00B4681A"/>
    <w:rsid w:val="00B5076D"/>
    <w:rsid w:val="00B50D4E"/>
    <w:rsid w:val="00B534A1"/>
    <w:rsid w:val="00B54B24"/>
    <w:rsid w:val="00B621B7"/>
    <w:rsid w:val="00B6472B"/>
    <w:rsid w:val="00B64AD7"/>
    <w:rsid w:val="00B679DD"/>
    <w:rsid w:val="00B731CB"/>
    <w:rsid w:val="00B76C2A"/>
    <w:rsid w:val="00B77393"/>
    <w:rsid w:val="00B77707"/>
    <w:rsid w:val="00B82CC3"/>
    <w:rsid w:val="00B8471D"/>
    <w:rsid w:val="00B85511"/>
    <w:rsid w:val="00B907D9"/>
    <w:rsid w:val="00B911EC"/>
    <w:rsid w:val="00B92F35"/>
    <w:rsid w:val="00B94249"/>
    <w:rsid w:val="00B967CB"/>
    <w:rsid w:val="00BA0259"/>
    <w:rsid w:val="00BA0BBE"/>
    <w:rsid w:val="00BA0F23"/>
    <w:rsid w:val="00BA5470"/>
    <w:rsid w:val="00BA6C06"/>
    <w:rsid w:val="00BB4CF5"/>
    <w:rsid w:val="00BC22FA"/>
    <w:rsid w:val="00BC3EF5"/>
    <w:rsid w:val="00BD590D"/>
    <w:rsid w:val="00BD6167"/>
    <w:rsid w:val="00BD6DB7"/>
    <w:rsid w:val="00BE287C"/>
    <w:rsid w:val="00BE28FF"/>
    <w:rsid w:val="00BE2D73"/>
    <w:rsid w:val="00BE5761"/>
    <w:rsid w:val="00BF2130"/>
    <w:rsid w:val="00BF4F05"/>
    <w:rsid w:val="00C00D30"/>
    <w:rsid w:val="00C0179A"/>
    <w:rsid w:val="00C02A84"/>
    <w:rsid w:val="00C11251"/>
    <w:rsid w:val="00C1145C"/>
    <w:rsid w:val="00C12D71"/>
    <w:rsid w:val="00C16174"/>
    <w:rsid w:val="00C223B6"/>
    <w:rsid w:val="00C22F55"/>
    <w:rsid w:val="00C23979"/>
    <w:rsid w:val="00C27030"/>
    <w:rsid w:val="00C27551"/>
    <w:rsid w:val="00C32E2B"/>
    <w:rsid w:val="00C33839"/>
    <w:rsid w:val="00C338B5"/>
    <w:rsid w:val="00C4173E"/>
    <w:rsid w:val="00C448CC"/>
    <w:rsid w:val="00C54656"/>
    <w:rsid w:val="00C54851"/>
    <w:rsid w:val="00C62BDD"/>
    <w:rsid w:val="00C65B48"/>
    <w:rsid w:val="00C715AF"/>
    <w:rsid w:val="00C7292A"/>
    <w:rsid w:val="00C742EF"/>
    <w:rsid w:val="00C765F6"/>
    <w:rsid w:val="00C820B0"/>
    <w:rsid w:val="00C83408"/>
    <w:rsid w:val="00C84AD4"/>
    <w:rsid w:val="00C853F4"/>
    <w:rsid w:val="00C87744"/>
    <w:rsid w:val="00C91A40"/>
    <w:rsid w:val="00C936FA"/>
    <w:rsid w:val="00C94C2E"/>
    <w:rsid w:val="00CA41A8"/>
    <w:rsid w:val="00CA439A"/>
    <w:rsid w:val="00CB0EDD"/>
    <w:rsid w:val="00CB62BE"/>
    <w:rsid w:val="00CC3A2F"/>
    <w:rsid w:val="00CC5C2D"/>
    <w:rsid w:val="00CC6EB2"/>
    <w:rsid w:val="00CD6C07"/>
    <w:rsid w:val="00CE4C52"/>
    <w:rsid w:val="00CE6424"/>
    <w:rsid w:val="00CF0800"/>
    <w:rsid w:val="00D00876"/>
    <w:rsid w:val="00D058FE"/>
    <w:rsid w:val="00D07732"/>
    <w:rsid w:val="00D11BEB"/>
    <w:rsid w:val="00D141E9"/>
    <w:rsid w:val="00D227A9"/>
    <w:rsid w:val="00D26644"/>
    <w:rsid w:val="00D274F4"/>
    <w:rsid w:val="00D336FA"/>
    <w:rsid w:val="00D3482B"/>
    <w:rsid w:val="00D3660A"/>
    <w:rsid w:val="00D37874"/>
    <w:rsid w:val="00D4048D"/>
    <w:rsid w:val="00D4125C"/>
    <w:rsid w:val="00D44635"/>
    <w:rsid w:val="00D46E1F"/>
    <w:rsid w:val="00D549CC"/>
    <w:rsid w:val="00D55F5B"/>
    <w:rsid w:val="00D57D2B"/>
    <w:rsid w:val="00D6437A"/>
    <w:rsid w:val="00D6505E"/>
    <w:rsid w:val="00D67BB4"/>
    <w:rsid w:val="00D71EE7"/>
    <w:rsid w:val="00D74826"/>
    <w:rsid w:val="00D766B1"/>
    <w:rsid w:val="00D806FE"/>
    <w:rsid w:val="00DA0E35"/>
    <w:rsid w:val="00DA10B0"/>
    <w:rsid w:val="00DA11EA"/>
    <w:rsid w:val="00DA4F0C"/>
    <w:rsid w:val="00DA523D"/>
    <w:rsid w:val="00DA7CD2"/>
    <w:rsid w:val="00DC09D9"/>
    <w:rsid w:val="00DC1217"/>
    <w:rsid w:val="00DC247B"/>
    <w:rsid w:val="00DC46A5"/>
    <w:rsid w:val="00DC5583"/>
    <w:rsid w:val="00DD5CDA"/>
    <w:rsid w:val="00DE0AA1"/>
    <w:rsid w:val="00DE49D4"/>
    <w:rsid w:val="00DE7201"/>
    <w:rsid w:val="00DF10C4"/>
    <w:rsid w:val="00DF2923"/>
    <w:rsid w:val="00DF509C"/>
    <w:rsid w:val="00DF6096"/>
    <w:rsid w:val="00E1443A"/>
    <w:rsid w:val="00E1538D"/>
    <w:rsid w:val="00E16999"/>
    <w:rsid w:val="00E224B4"/>
    <w:rsid w:val="00E23E4F"/>
    <w:rsid w:val="00E24047"/>
    <w:rsid w:val="00E2558D"/>
    <w:rsid w:val="00E271B2"/>
    <w:rsid w:val="00E27705"/>
    <w:rsid w:val="00E33969"/>
    <w:rsid w:val="00E33BA2"/>
    <w:rsid w:val="00E3576B"/>
    <w:rsid w:val="00E35C96"/>
    <w:rsid w:val="00E36983"/>
    <w:rsid w:val="00E46206"/>
    <w:rsid w:val="00E4689D"/>
    <w:rsid w:val="00E47762"/>
    <w:rsid w:val="00E5158D"/>
    <w:rsid w:val="00E5408D"/>
    <w:rsid w:val="00E55A28"/>
    <w:rsid w:val="00E6179D"/>
    <w:rsid w:val="00E63561"/>
    <w:rsid w:val="00E70016"/>
    <w:rsid w:val="00E758BA"/>
    <w:rsid w:val="00E7670F"/>
    <w:rsid w:val="00E76773"/>
    <w:rsid w:val="00E778DB"/>
    <w:rsid w:val="00E77995"/>
    <w:rsid w:val="00E81196"/>
    <w:rsid w:val="00E81B7A"/>
    <w:rsid w:val="00E82D38"/>
    <w:rsid w:val="00E84378"/>
    <w:rsid w:val="00E86F27"/>
    <w:rsid w:val="00E87248"/>
    <w:rsid w:val="00E90B57"/>
    <w:rsid w:val="00E923CD"/>
    <w:rsid w:val="00E92609"/>
    <w:rsid w:val="00E93145"/>
    <w:rsid w:val="00E94A46"/>
    <w:rsid w:val="00E94C19"/>
    <w:rsid w:val="00EA1AA2"/>
    <w:rsid w:val="00EA47E6"/>
    <w:rsid w:val="00EA79C3"/>
    <w:rsid w:val="00EB0A1F"/>
    <w:rsid w:val="00EB1749"/>
    <w:rsid w:val="00EB7225"/>
    <w:rsid w:val="00EC028C"/>
    <w:rsid w:val="00EC0D20"/>
    <w:rsid w:val="00EC7311"/>
    <w:rsid w:val="00ED1F23"/>
    <w:rsid w:val="00ED35DE"/>
    <w:rsid w:val="00ED5A33"/>
    <w:rsid w:val="00ED60E2"/>
    <w:rsid w:val="00EE0C7E"/>
    <w:rsid w:val="00EE33CA"/>
    <w:rsid w:val="00EE4A11"/>
    <w:rsid w:val="00F03022"/>
    <w:rsid w:val="00F11B83"/>
    <w:rsid w:val="00F123D1"/>
    <w:rsid w:val="00F20A3D"/>
    <w:rsid w:val="00F24A93"/>
    <w:rsid w:val="00F303BE"/>
    <w:rsid w:val="00F30A40"/>
    <w:rsid w:val="00F32868"/>
    <w:rsid w:val="00F35B94"/>
    <w:rsid w:val="00F369B4"/>
    <w:rsid w:val="00F41D77"/>
    <w:rsid w:val="00F42967"/>
    <w:rsid w:val="00F42F7E"/>
    <w:rsid w:val="00F438F7"/>
    <w:rsid w:val="00F44372"/>
    <w:rsid w:val="00F445B3"/>
    <w:rsid w:val="00F453D9"/>
    <w:rsid w:val="00F556EB"/>
    <w:rsid w:val="00F574D5"/>
    <w:rsid w:val="00F64762"/>
    <w:rsid w:val="00F714F0"/>
    <w:rsid w:val="00F7338E"/>
    <w:rsid w:val="00F76777"/>
    <w:rsid w:val="00F76D92"/>
    <w:rsid w:val="00F7742B"/>
    <w:rsid w:val="00F77D66"/>
    <w:rsid w:val="00F84726"/>
    <w:rsid w:val="00F84B66"/>
    <w:rsid w:val="00F8580C"/>
    <w:rsid w:val="00F905DC"/>
    <w:rsid w:val="00F94236"/>
    <w:rsid w:val="00FA1724"/>
    <w:rsid w:val="00FA4F64"/>
    <w:rsid w:val="00FA6530"/>
    <w:rsid w:val="00FA6635"/>
    <w:rsid w:val="00FB2537"/>
    <w:rsid w:val="00FB2B93"/>
    <w:rsid w:val="00FB40D4"/>
    <w:rsid w:val="00FC113A"/>
    <w:rsid w:val="00FC34FE"/>
    <w:rsid w:val="00FC4CA5"/>
    <w:rsid w:val="00FC4F32"/>
    <w:rsid w:val="00FC69B7"/>
    <w:rsid w:val="00FD2F1A"/>
    <w:rsid w:val="00FD3AE6"/>
    <w:rsid w:val="00FD4CBA"/>
    <w:rsid w:val="00FD5383"/>
    <w:rsid w:val="00FD6F04"/>
    <w:rsid w:val="00FD728E"/>
    <w:rsid w:val="00FE2E6B"/>
    <w:rsid w:val="00FE75BA"/>
    <w:rsid w:val="00FE76A4"/>
    <w:rsid w:val="00FF1EA6"/>
    <w:rsid w:val="00FF69E7"/>
    <w:rsid w:val="00FF6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73C074"/>
  <w15:docId w15:val="{59B7F528-99B7-43F1-9238-B69E3952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C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uiPriority w:val="99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uiPriority w:val="99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uiPriority w:val="99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s,Lista multicolor - Énfasis 11,Use Case List Paragraph,List Paragraph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</w:rPr>
  </w:style>
  <w:style w:type="paragraph" w:styleId="Textoindependiente2">
    <w:name w:val="Body Text 2"/>
    <w:basedOn w:val="Normal"/>
    <w:link w:val="Textoindependiente2Car"/>
    <w:uiPriority w:val="99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uiPriority w:val="99"/>
    <w:rsid w:val="00E1538D"/>
    <w:pPr>
      <w:widowControl w:val="0"/>
      <w:suppressAutoHyphens/>
    </w:pPr>
    <w:rPr>
      <w:rFonts w:ascii="Bitstream Vera Serif" w:eastAsia="Bitstream Vera Sans" w:hAnsi="Bitstream Vera Serif"/>
      <w:sz w:val="28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uiPriority w:val="99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</w:rPr>
  </w:style>
  <w:style w:type="paragraph" w:customStyle="1" w:styleId="xl23">
    <w:name w:val="xl23"/>
    <w:basedOn w:val="Normal"/>
    <w:uiPriority w:val="99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24">
    <w:name w:val="xl24"/>
    <w:basedOn w:val="Normal"/>
    <w:uiPriority w:val="99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</w:rPr>
  </w:style>
  <w:style w:type="paragraph" w:customStyle="1" w:styleId="xl25">
    <w:name w:val="xl25"/>
    <w:basedOn w:val="Normal"/>
    <w:uiPriority w:val="99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</w:rPr>
  </w:style>
  <w:style w:type="paragraph" w:customStyle="1" w:styleId="xl26">
    <w:name w:val="xl26"/>
    <w:basedOn w:val="Normal"/>
    <w:uiPriority w:val="99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uiPriority w:val="99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uiPriority w:val="99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uiPriority w:val="99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uiPriority w:val="99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uiPriority w:val="99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uiPriority w:val="99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uiPriority w:val="99"/>
    <w:qFormat/>
    <w:rsid w:val="00E1538D"/>
    <w:pPr>
      <w:jc w:val="center"/>
    </w:pPr>
    <w:rPr>
      <w:rFonts w:ascii="Tahoma" w:hAnsi="Tahoma"/>
      <w:b/>
    </w:rPr>
  </w:style>
  <w:style w:type="character" w:customStyle="1" w:styleId="TtuloCar">
    <w:name w:val="Título Car"/>
    <w:basedOn w:val="Fuentedeprrafopredeter"/>
    <w:link w:val="Ttulo"/>
    <w:uiPriority w:val="99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uiPriority w:val="99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uiPriority w:val="99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uiPriority w:val="99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4">
    <w:name w:val="xl64"/>
    <w:basedOn w:val="Normal"/>
    <w:uiPriority w:val="99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</w:rPr>
  </w:style>
  <w:style w:type="paragraph" w:styleId="Lista">
    <w:name w:val="List"/>
    <w:basedOn w:val="Normal"/>
    <w:uiPriority w:val="99"/>
    <w:rsid w:val="00662BA3"/>
    <w:pPr>
      <w:ind w:left="283" w:hanging="283"/>
      <w:contextualSpacing/>
    </w:pPr>
  </w:style>
  <w:style w:type="paragraph" w:styleId="Listaconvietas2">
    <w:name w:val="List Bullet 2"/>
    <w:basedOn w:val="Normal"/>
    <w:uiPriority w:val="99"/>
    <w:unhideWhenUsed/>
    <w:rsid w:val="009A4D63"/>
    <w:pPr>
      <w:numPr>
        <w:numId w:val="1"/>
      </w:numPr>
      <w:contextualSpacing/>
    </w:pPr>
  </w:style>
  <w:style w:type="paragraph" w:styleId="Cierre">
    <w:name w:val="Closing"/>
    <w:basedOn w:val="Normal"/>
    <w:link w:val="CierreCar"/>
    <w:uiPriority w:val="99"/>
    <w:rsid w:val="003537A3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uiPriority w:val="99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uiPriority w:val="99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msonormal">
    <w:name w:val="x_msonormal"/>
    <w:basedOn w:val="Normal"/>
    <w:uiPriority w:val="99"/>
    <w:rsid w:val="007506C8"/>
    <w:rPr>
      <w:rFonts w:eastAsiaTheme="minorHAnsi"/>
    </w:rPr>
  </w:style>
  <w:style w:type="paragraph" w:styleId="NormalWeb">
    <w:name w:val="Normal (Web)"/>
    <w:basedOn w:val="Normal"/>
    <w:uiPriority w:val="99"/>
    <w:unhideWhenUsed/>
    <w:rsid w:val="00154B14"/>
    <w:rPr>
      <w:rFonts w:eastAsiaTheme="minorHAnsi"/>
    </w:rPr>
  </w:style>
  <w:style w:type="table" w:styleId="Tablaconcuadrcula">
    <w:name w:val="Table Grid"/>
    <w:basedOn w:val="Tablanormal"/>
    <w:uiPriority w:val="39"/>
    <w:rsid w:val="00580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Bullets Car"/>
    <w:link w:val="Prrafodelista"/>
    <w:uiPriority w:val="34"/>
    <w:locked/>
    <w:rsid w:val="00B456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5031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315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customStyle="1" w:styleId="msonormal0">
    <w:name w:val="msonormal"/>
    <w:basedOn w:val="Normal"/>
    <w:uiPriority w:val="99"/>
    <w:rsid w:val="00921DE4"/>
    <w:pPr>
      <w:spacing w:before="100" w:beforeAutospacing="1" w:after="100" w:afterAutospacing="1"/>
    </w:pPr>
  </w:style>
  <w:style w:type="character" w:styleId="nfasis">
    <w:name w:val="Emphasis"/>
    <w:basedOn w:val="Fuentedeprrafopredeter"/>
    <w:uiPriority w:val="20"/>
    <w:qFormat/>
    <w:rsid w:val="00B31C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CF646-53A2-4C13-8D37-4BE30E7FC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515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movalle</dc:creator>
  <cp:lastModifiedBy>Esteban Diaz</cp:lastModifiedBy>
  <cp:revision>47</cp:revision>
  <cp:lastPrinted>2021-03-05T14:45:00Z</cp:lastPrinted>
  <dcterms:created xsi:type="dcterms:W3CDTF">2023-04-01T18:31:00Z</dcterms:created>
  <dcterms:modified xsi:type="dcterms:W3CDTF">2023-11-10T12:32:00Z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2023-03-17T22:27:25Z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81c251ff-ca49-459c-b0e7-0a51dd3e92ad</vt:lpwstr>
  </property>
  <property fmtid="{D5CDD505-2E9C-101B-9397-08002B2CF9AE}" pid="8" name="MSIP_Label_1299739c-ad3d-4908-806e-4d91151a6e13_ContentBits">
    <vt:lpwstr>0</vt:lpwstr>
  </property>
</Properties>
</file>