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BA4" w:rsidRPr="001A6D74" w:rsidRDefault="00CD5BA5" w:rsidP="00795BA4">
      <w:pPr>
        <w:spacing w:after="0" w:line="240" w:lineRule="auto"/>
        <w:jc w:val="center"/>
        <w:rPr>
          <w:rFonts w:ascii="Arial Narrow" w:eastAsia="Times New Roman" w:hAnsi="Arial Narrow" w:cs="Arial"/>
          <w:b/>
          <w:color w:val="000000"/>
          <w:sz w:val="24"/>
          <w:szCs w:val="24"/>
          <w:lang w:eastAsia="es-ES"/>
        </w:rPr>
      </w:pPr>
      <w:r>
        <w:rPr>
          <w:rFonts w:ascii="Arial Narrow" w:eastAsia="Times New Roman" w:hAnsi="Arial Narrow" w:cs="Arial"/>
          <w:b/>
          <w:color w:val="000000"/>
          <w:sz w:val="24"/>
          <w:szCs w:val="24"/>
          <w:lang w:eastAsia="es-ES"/>
        </w:rPr>
        <w:t>FORMULARIO No. 4</w:t>
      </w:r>
    </w:p>
    <w:p w:rsidR="00795BA4" w:rsidRPr="001A6D74" w:rsidRDefault="00795BA4" w:rsidP="00795BA4">
      <w:pPr>
        <w:spacing w:after="0" w:line="240" w:lineRule="auto"/>
        <w:jc w:val="center"/>
        <w:rPr>
          <w:rFonts w:ascii="Arial Narrow" w:hAnsi="Arial Narrow"/>
          <w:b/>
          <w:sz w:val="24"/>
          <w:szCs w:val="24"/>
        </w:rPr>
      </w:pPr>
      <w:r w:rsidRPr="001A6D74">
        <w:rPr>
          <w:rFonts w:ascii="Arial Narrow" w:hAnsi="Arial Narrow"/>
          <w:b/>
          <w:sz w:val="24"/>
          <w:szCs w:val="24"/>
        </w:rPr>
        <w:t>“DECLARACIÓN DE INHABILIDADES E INCOMPATIBILIDADES”.</w:t>
      </w:r>
    </w:p>
    <w:p w:rsidR="00795BA4" w:rsidRPr="001A6D74" w:rsidRDefault="00795BA4" w:rsidP="00795BA4">
      <w:pPr>
        <w:spacing w:after="0" w:line="240" w:lineRule="auto"/>
        <w:rPr>
          <w:rFonts w:ascii="Arial Narrow" w:hAnsi="Arial Narrow"/>
          <w:sz w:val="24"/>
          <w:szCs w:val="24"/>
        </w:rPr>
      </w:pPr>
    </w:p>
    <w:p w:rsidR="00795BA4" w:rsidRDefault="00795BA4" w:rsidP="00795BA4">
      <w:pPr>
        <w:spacing w:after="0" w:line="240" w:lineRule="auto"/>
        <w:jc w:val="both"/>
        <w:rPr>
          <w:rFonts w:ascii="Arial Narrow" w:hAnsi="Arial Narrow"/>
          <w:sz w:val="24"/>
          <w:szCs w:val="24"/>
        </w:rPr>
      </w:pPr>
      <w:r w:rsidRPr="001A6D74">
        <w:rPr>
          <w:rFonts w:ascii="Arial Narrow" w:hAnsi="Arial Narrow"/>
          <w:sz w:val="24"/>
          <w:szCs w:val="24"/>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rsidR="00795BA4" w:rsidRPr="001A6D74" w:rsidRDefault="00795BA4" w:rsidP="00795BA4">
      <w:pPr>
        <w:spacing w:after="0" w:line="240" w:lineRule="auto"/>
        <w:jc w:val="both"/>
        <w:rPr>
          <w:rFonts w:ascii="Arial Narrow" w:hAnsi="Arial Narrow"/>
          <w:sz w:val="24"/>
          <w:szCs w:val="24"/>
        </w:rPr>
      </w:pPr>
    </w:p>
    <w:p w:rsidR="00795BA4" w:rsidRDefault="00795BA4" w:rsidP="00795BA4">
      <w:pPr>
        <w:spacing w:after="0" w:line="240" w:lineRule="auto"/>
        <w:ind w:left="567" w:hanging="567"/>
        <w:jc w:val="both"/>
        <w:rPr>
          <w:rFonts w:ascii="Arial Narrow" w:hAnsi="Arial Narrow"/>
          <w:sz w:val="24"/>
          <w:szCs w:val="24"/>
        </w:rPr>
      </w:pPr>
      <w:r w:rsidRPr="001A6D74">
        <w:rPr>
          <w:rFonts w:ascii="Arial Narrow" w:hAnsi="Arial Narrow"/>
          <w:sz w:val="24"/>
          <w:szCs w:val="24"/>
        </w:rPr>
        <w:t xml:space="preserve">- </w:t>
      </w:r>
      <w:r>
        <w:rPr>
          <w:rFonts w:ascii="Arial Narrow" w:hAnsi="Arial Narrow"/>
          <w:sz w:val="24"/>
          <w:szCs w:val="24"/>
        </w:rPr>
        <w:tab/>
      </w:r>
      <w:r w:rsidRPr="001A6D74">
        <w:rPr>
          <w:rFonts w:ascii="Arial Narrow" w:hAnsi="Arial Narrow"/>
          <w:sz w:val="24"/>
          <w:szCs w:val="24"/>
        </w:rPr>
        <w:t xml:space="preserve">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w:t>
      </w:r>
      <w:r w:rsidR="00655BAF" w:rsidRPr="00655BAF">
        <w:rPr>
          <w:rFonts w:ascii="Arial Narrow" w:hAnsi="Arial Narrow"/>
          <w:sz w:val="24"/>
          <w:szCs w:val="24"/>
        </w:rPr>
        <w:t>contratación durante los años 2014, 2015, 2016, 2017, 2018 y lo trascurrido del año 2019.</w:t>
      </w:r>
    </w:p>
    <w:p w:rsidR="00795BA4" w:rsidRPr="001A6D74" w:rsidRDefault="00795BA4" w:rsidP="00795BA4">
      <w:pPr>
        <w:spacing w:after="0" w:line="240" w:lineRule="auto"/>
        <w:ind w:left="567" w:hanging="567"/>
        <w:jc w:val="both"/>
        <w:rPr>
          <w:rFonts w:ascii="Arial Narrow" w:hAnsi="Arial Narrow"/>
          <w:sz w:val="24"/>
          <w:szCs w:val="24"/>
        </w:rPr>
      </w:pPr>
      <w:bookmarkStart w:id="0" w:name="_GoBack"/>
      <w:bookmarkEnd w:id="0"/>
    </w:p>
    <w:p w:rsidR="00795BA4" w:rsidRPr="001A6D74" w:rsidRDefault="00795BA4" w:rsidP="00795BA4">
      <w:pPr>
        <w:spacing w:after="0" w:line="240" w:lineRule="auto"/>
        <w:ind w:left="567" w:hanging="567"/>
        <w:jc w:val="both"/>
        <w:rPr>
          <w:rFonts w:ascii="Arial Narrow" w:hAnsi="Arial Narrow"/>
          <w:sz w:val="24"/>
          <w:szCs w:val="24"/>
        </w:rPr>
      </w:pPr>
      <w:r w:rsidRPr="001A6D74">
        <w:rPr>
          <w:rFonts w:ascii="Arial Narrow" w:hAnsi="Arial Narrow"/>
          <w:sz w:val="24"/>
          <w:szCs w:val="24"/>
        </w:rPr>
        <w:t xml:space="preserve">- </w:t>
      </w:r>
      <w:r>
        <w:rPr>
          <w:rFonts w:ascii="Arial Narrow" w:hAnsi="Arial Narrow"/>
          <w:sz w:val="24"/>
          <w:szCs w:val="24"/>
        </w:rPr>
        <w:tab/>
      </w:r>
      <w:r w:rsidRPr="001A6D74">
        <w:rPr>
          <w:rFonts w:ascii="Arial Narrow" w:hAnsi="Arial Narrow"/>
          <w:sz w:val="24"/>
          <w:szCs w:val="24"/>
        </w:rPr>
        <w:t xml:space="preserve">De igual forma que no se hallan incursos en procesos de conciliación o debidos procesos debido a la entrega de bienes con presunta mala calidad en los últimos tres años o por incumplimiento a los plazos de entrega establecidos. </w:t>
      </w:r>
    </w:p>
    <w:p w:rsidR="00795BA4" w:rsidRPr="001A6D74" w:rsidRDefault="00795BA4" w:rsidP="00795BA4">
      <w:pPr>
        <w:spacing w:after="0" w:line="240" w:lineRule="auto"/>
        <w:jc w:val="both"/>
        <w:rPr>
          <w:rFonts w:ascii="Arial Narrow" w:hAnsi="Arial Narrow"/>
          <w:sz w:val="24"/>
          <w:szCs w:val="24"/>
        </w:rPr>
      </w:pPr>
      <w:r w:rsidRPr="001A6D74">
        <w:rPr>
          <w:rFonts w:ascii="Arial Narrow" w:hAnsi="Arial Narrow"/>
          <w:sz w:val="24"/>
          <w:szCs w:val="24"/>
        </w:rPr>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w:t>
      </w:r>
      <w:r w:rsidRPr="001A6D74">
        <w:rPr>
          <w:rFonts w:ascii="Arial Narrow" w:hAnsi="Arial Narrow" w:cs="Arial Narrow"/>
          <w:sz w:val="24"/>
          <w:szCs w:val="24"/>
        </w:rPr>
        <w:t>í</w:t>
      </w:r>
      <w:r w:rsidRPr="001A6D74">
        <w:rPr>
          <w:rFonts w:ascii="Arial Narrow" w:hAnsi="Arial Narrow"/>
          <w:sz w:val="24"/>
          <w:szCs w:val="24"/>
        </w:rPr>
        <w:t xml:space="preserve">culo 18 de la Ley 1150 de 2007, y artículo 2.2.1.1.2.2.5 del decreto 1082 del 2015 en las demás normas que las aclaren, modifiquen o deroguen, así como las demás normas concordantes y vigentes sobre la materia, como lo es el artículo 90 de la Ley 1474 de 2011. </w:t>
      </w:r>
    </w:p>
    <w:p w:rsidR="00795BA4" w:rsidRPr="001A6D74" w:rsidRDefault="00795BA4" w:rsidP="00795BA4">
      <w:pPr>
        <w:spacing w:after="0" w:line="240" w:lineRule="auto"/>
        <w:jc w:val="both"/>
        <w:rPr>
          <w:rFonts w:ascii="Arial Narrow" w:hAnsi="Arial Narrow"/>
          <w:sz w:val="24"/>
          <w:szCs w:val="24"/>
        </w:rPr>
      </w:pPr>
      <w:r w:rsidRPr="001A6D74">
        <w:rPr>
          <w:rFonts w:ascii="Arial Narrow" w:hAnsi="Arial Narrow"/>
          <w:sz w:val="24"/>
          <w:szCs w:val="24"/>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rsidR="00795BA4" w:rsidRPr="001A6D74" w:rsidRDefault="00795BA4" w:rsidP="00795BA4">
      <w:pPr>
        <w:spacing w:after="0" w:line="240" w:lineRule="auto"/>
        <w:rPr>
          <w:rFonts w:ascii="Arial Narrow" w:hAnsi="Arial Narrow"/>
          <w:sz w:val="24"/>
          <w:szCs w:val="24"/>
        </w:rPr>
      </w:pPr>
      <w:r w:rsidRPr="001A6D74">
        <w:rPr>
          <w:rFonts w:ascii="Arial Narrow" w:hAnsi="Arial Narrow"/>
          <w:sz w:val="24"/>
          <w:szCs w:val="24"/>
        </w:rPr>
        <w:t xml:space="preserve">La presente declaración es prestada bajo la gravedad de juramento. </w:t>
      </w:r>
    </w:p>
    <w:p w:rsidR="00795BA4" w:rsidRPr="001A6D74" w:rsidRDefault="00795BA4" w:rsidP="00795BA4">
      <w:pPr>
        <w:spacing w:after="0" w:line="240" w:lineRule="auto"/>
        <w:rPr>
          <w:rFonts w:ascii="Arial Narrow" w:hAnsi="Arial Narrow"/>
          <w:sz w:val="24"/>
          <w:szCs w:val="24"/>
        </w:rPr>
      </w:pPr>
    </w:p>
    <w:p w:rsidR="00795BA4" w:rsidRPr="001A6D74" w:rsidRDefault="00795BA4" w:rsidP="00795BA4">
      <w:pPr>
        <w:spacing w:after="0" w:line="240" w:lineRule="auto"/>
        <w:rPr>
          <w:rFonts w:ascii="Arial Narrow" w:hAnsi="Arial Narrow"/>
          <w:sz w:val="24"/>
          <w:szCs w:val="24"/>
        </w:rPr>
      </w:pPr>
      <w:r w:rsidRPr="001A6D74">
        <w:rPr>
          <w:rFonts w:ascii="Arial Narrow" w:hAnsi="Arial Narrow"/>
          <w:sz w:val="24"/>
          <w:szCs w:val="24"/>
        </w:rPr>
        <w:t>____________________________</w:t>
      </w:r>
      <w:r w:rsidRPr="001A6D74">
        <w:rPr>
          <w:rFonts w:ascii="Arial Narrow" w:hAnsi="Arial Narrow"/>
          <w:sz w:val="24"/>
          <w:szCs w:val="24"/>
        </w:rPr>
        <w:tab/>
      </w:r>
      <w:r w:rsidRPr="001A6D74">
        <w:rPr>
          <w:rFonts w:ascii="Arial Narrow" w:hAnsi="Arial Narrow"/>
          <w:sz w:val="24"/>
          <w:szCs w:val="24"/>
        </w:rPr>
        <w:tab/>
      </w:r>
      <w:r w:rsidRPr="001A6D74">
        <w:rPr>
          <w:rFonts w:ascii="Arial Narrow" w:hAnsi="Arial Narrow"/>
          <w:sz w:val="24"/>
          <w:szCs w:val="24"/>
        </w:rPr>
        <w:tab/>
        <w:t xml:space="preserve"> </w:t>
      </w:r>
      <w:r w:rsidRPr="001A6D74">
        <w:rPr>
          <w:rFonts w:ascii="Arial Narrow" w:hAnsi="Arial Narrow"/>
          <w:sz w:val="24"/>
          <w:szCs w:val="24"/>
        </w:rPr>
        <w:tab/>
        <w:t xml:space="preserve">____________________ </w:t>
      </w:r>
    </w:p>
    <w:p w:rsidR="00795BA4" w:rsidRPr="001A6D74" w:rsidRDefault="00795BA4" w:rsidP="00795BA4">
      <w:pPr>
        <w:spacing w:after="0" w:line="240" w:lineRule="auto"/>
        <w:jc w:val="both"/>
        <w:rPr>
          <w:rFonts w:ascii="Arial Narrow" w:eastAsia="Times New Roman" w:hAnsi="Arial Narrow" w:cs="Arial"/>
          <w:b/>
          <w:color w:val="000000"/>
          <w:sz w:val="24"/>
          <w:szCs w:val="24"/>
          <w:lang w:eastAsia="es-ES"/>
        </w:rPr>
      </w:pPr>
      <w:r w:rsidRPr="001A6D74">
        <w:rPr>
          <w:rFonts w:ascii="Arial Narrow" w:hAnsi="Arial Narrow"/>
          <w:sz w:val="24"/>
          <w:szCs w:val="24"/>
        </w:rPr>
        <w:t xml:space="preserve">Firma Representante legal </w:t>
      </w:r>
      <w:r w:rsidRPr="001A6D74">
        <w:rPr>
          <w:rFonts w:ascii="Arial Narrow" w:hAnsi="Arial Narrow"/>
          <w:sz w:val="24"/>
          <w:szCs w:val="24"/>
        </w:rPr>
        <w:tab/>
      </w:r>
      <w:r w:rsidRPr="001A6D74">
        <w:rPr>
          <w:rFonts w:ascii="Arial Narrow" w:hAnsi="Arial Narrow"/>
          <w:sz w:val="24"/>
          <w:szCs w:val="24"/>
        </w:rPr>
        <w:tab/>
        <w:t xml:space="preserve">y/o </w:t>
      </w:r>
      <w:r w:rsidRPr="001A6D74">
        <w:rPr>
          <w:rFonts w:ascii="Arial Narrow" w:hAnsi="Arial Narrow"/>
          <w:sz w:val="24"/>
          <w:szCs w:val="24"/>
        </w:rPr>
        <w:tab/>
      </w:r>
      <w:r w:rsidRPr="001A6D74">
        <w:rPr>
          <w:rFonts w:ascii="Arial Narrow" w:hAnsi="Arial Narrow"/>
          <w:sz w:val="24"/>
          <w:szCs w:val="24"/>
        </w:rPr>
        <w:tab/>
      </w:r>
      <w:r w:rsidRPr="001A6D74">
        <w:rPr>
          <w:rFonts w:ascii="Arial Narrow" w:hAnsi="Arial Narrow"/>
          <w:sz w:val="24"/>
          <w:szCs w:val="24"/>
        </w:rPr>
        <w:tab/>
        <w:t>Firma del APODERADO</w:t>
      </w:r>
    </w:p>
    <w:p w:rsidR="00795BA4" w:rsidRDefault="00795BA4" w:rsidP="00795BA4">
      <w:pPr>
        <w:autoSpaceDE w:val="0"/>
        <w:autoSpaceDN w:val="0"/>
        <w:spacing w:after="0" w:line="240" w:lineRule="auto"/>
        <w:jc w:val="center"/>
        <w:rPr>
          <w:rFonts w:ascii="Arial Narrow" w:hAnsi="Arial Narrow" w:cs="Arial"/>
          <w:b/>
          <w:bCs/>
        </w:rPr>
      </w:pPr>
    </w:p>
    <w:p w:rsidR="00795BA4" w:rsidRDefault="00795BA4" w:rsidP="00795BA4">
      <w:pPr>
        <w:autoSpaceDE w:val="0"/>
        <w:autoSpaceDN w:val="0"/>
        <w:spacing w:after="0" w:line="240" w:lineRule="auto"/>
        <w:jc w:val="center"/>
        <w:rPr>
          <w:rFonts w:ascii="Arial Narrow" w:hAnsi="Arial Narrow" w:cs="Arial"/>
          <w:b/>
          <w:bCs/>
        </w:rPr>
      </w:pPr>
    </w:p>
    <w:p w:rsidR="00795BA4" w:rsidRDefault="00795BA4" w:rsidP="00795BA4">
      <w:pPr>
        <w:autoSpaceDE w:val="0"/>
        <w:autoSpaceDN w:val="0"/>
        <w:spacing w:after="0" w:line="240" w:lineRule="auto"/>
        <w:jc w:val="center"/>
        <w:rPr>
          <w:rFonts w:ascii="Arial Narrow" w:hAnsi="Arial Narrow" w:cs="Arial"/>
          <w:b/>
          <w:bCs/>
        </w:rPr>
      </w:pPr>
    </w:p>
    <w:p w:rsidR="00061645" w:rsidRDefault="00655BAF"/>
    <w:sectPr w:rsidR="0006164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5BA4"/>
    <w:rsid w:val="00655BAF"/>
    <w:rsid w:val="006E4573"/>
    <w:rsid w:val="00795BA4"/>
    <w:rsid w:val="008C5258"/>
    <w:rsid w:val="00BA628F"/>
    <w:rsid w:val="00CD5B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5BA4"/>
    <w:pPr>
      <w:spacing w:after="200" w:line="276"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5BA4"/>
    <w:pPr>
      <w:spacing w:after="200" w:line="276"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468</Words>
  <Characters>2574</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Ingrid Pineda Tocora</dc:creator>
  <cp:lastModifiedBy>ALEX HERREÑO</cp:lastModifiedBy>
  <cp:revision>3</cp:revision>
  <dcterms:created xsi:type="dcterms:W3CDTF">2018-02-28T22:04:00Z</dcterms:created>
  <dcterms:modified xsi:type="dcterms:W3CDTF">2019-05-27T22:35:00Z</dcterms:modified>
</cp:coreProperties>
</file>