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4983" w14:textId="740DD636"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144028">
      <w:pPr>
        <w:jc w:val="center"/>
        <w:rPr>
          <w:rFonts w:ascii="Arial Narrow" w:hAnsi="Arial Narrow" w:cs="Arial"/>
          <w:b/>
          <w:color w:val="000000" w:themeColor="text1"/>
          <w:sz w:val="22"/>
          <w:szCs w:val="22"/>
        </w:rPr>
      </w:pPr>
      <w:r w:rsidRPr="00B45608">
        <w:rPr>
          <w:rFonts w:ascii="Arial Narrow" w:hAnsi="Arial Narrow" w:cs="Arial"/>
          <w:b/>
          <w:color w:val="000000" w:themeColor="text1"/>
          <w:sz w:val="22"/>
          <w:szCs w:val="22"/>
        </w:rPr>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61B9E9FF" w:rsidR="00C03AE9" w:rsidRDefault="00D3365F"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ESCUELA DE INTELIGENCIA Y CONTRAINTELIGENCIA</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7E33AA7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" fillcolor="white [3201]" strokecolor="black [3200]" strokeweight="1.25pt">
                <v:textbox>
                  <w:txbxContent>
                    <w:p w14:paraId="4E7079D2" w14:textId="7E33AA7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70CFCA45" w14:textId="0BBC9107" w:rsidR="00EF2BEB" w:rsidRPr="00E01296" w:rsidRDefault="00A20E65" w:rsidP="00940D30">
      <w:pPr>
        <w:rPr>
          <w:rFonts w:ascii="Arial Narrow" w:hAnsi="Arial Narrow" w:cs="Arial"/>
          <w:color w:val="000000" w:themeColor="text1"/>
          <w:spacing w:val="8"/>
          <w:sz w:val="22"/>
          <w:szCs w:val="22"/>
        </w:rPr>
      </w:pPr>
      <w:r w:rsidRPr="00E01296">
        <w:rPr>
          <w:rFonts w:ascii="Arial Narrow" w:hAnsi="Arial Narrow" w:cs="Arial"/>
          <w:b/>
          <w:color w:val="000000" w:themeColor="text1"/>
          <w:spacing w:val="8"/>
          <w:sz w:val="22"/>
          <w:szCs w:val="22"/>
        </w:rPr>
        <w:t>No.</w:t>
      </w:r>
      <w:r w:rsidR="0038730E" w:rsidRPr="00E01296">
        <w:rPr>
          <w:rFonts w:ascii="Arial Narrow" w:hAnsi="Arial Narrow" w:cs="Arial"/>
          <w:b/>
          <w:color w:val="000000" w:themeColor="text1"/>
          <w:spacing w:val="8"/>
          <w:sz w:val="22"/>
          <w:szCs w:val="22"/>
        </w:rPr>
        <w:t xml:space="preserve"> 0</w:t>
      </w:r>
      <w:r w:rsidR="00991565">
        <w:rPr>
          <w:rFonts w:ascii="Arial Narrow" w:hAnsi="Arial Narrow" w:cs="Arial"/>
          <w:b/>
          <w:color w:val="000000" w:themeColor="text1"/>
          <w:spacing w:val="8"/>
          <w:sz w:val="22"/>
          <w:szCs w:val="22"/>
        </w:rPr>
        <w:t>6</w:t>
      </w:r>
      <w:r w:rsidR="0038730E" w:rsidRPr="00E01296">
        <w:rPr>
          <w:rFonts w:ascii="Arial Narrow" w:hAnsi="Arial Narrow" w:cs="Arial"/>
          <w:b/>
          <w:color w:val="000000" w:themeColor="text1"/>
          <w:spacing w:val="8"/>
          <w:sz w:val="22"/>
          <w:szCs w:val="22"/>
        </w:rPr>
        <w:t xml:space="preserve"> </w:t>
      </w:r>
      <w:r w:rsidR="00640FB4">
        <w:rPr>
          <w:rFonts w:ascii="Arial Narrow" w:hAnsi="Arial Narrow" w:cs="Arial"/>
          <w:b/>
          <w:color w:val="000000" w:themeColor="text1"/>
          <w:spacing w:val="8"/>
          <w:sz w:val="22"/>
          <w:szCs w:val="22"/>
        </w:rPr>
        <w:t>JU</w:t>
      </w:r>
      <w:r w:rsidR="00991565">
        <w:rPr>
          <w:rFonts w:ascii="Arial Narrow" w:hAnsi="Arial Narrow" w:cs="Arial"/>
          <w:b/>
          <w:color w:val="000000" w:themeColor="text1"/>
          <w:spacing w:val="8"/>
          <w:sz w:val="22"/>
          <w:szCs w:val="22"/>
        </w:rPr>
        <w:t>L</w:t>
      </w:r>
      <w:r w:rsidR="00640FB4">
        <w:rPr>
          <w:rFonts w:ascii="Arial Narrow" w:hAnsi="Arial Narrow" w:cs="Arial"/>
          <w:b/>
          <w:color w:val="000000" w:themeColor="text1"/>
          <w:spacing w:val="8"/>
          <w:sz w:val="22"/>
          <w:szCs w:val="22"/>
        </w:rPr>
        <w:t>IO</w:t>
      </w:r>
    </w:p>
    <w:p w14:paraId="5F67078A" w14:textId="3401A4C8" w:rsidR="00B45608" w:rsidRPr="00114D85" w:rsidRDefault="000D20B5"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Bogotá DC</w:t>
      </w:r>
      <w:r w:rsidR="00B83763" w:rsidRPr="00E01296">
        <w:rPr>
          <w:rFonts w:ascii="Arial Narrow" w:hAnsi="Arial Narrow" w:cs="Tahoma"/>
          <w:spacing w:val="8"/>
          <w:sz w:val="22"/>
          <w:szCs w:val="22"/>
        </w:rPr>
        <w:t xml:space="preserve">, </w:t>
      </w:r>
      <w:r w:rsidR="00991565">
        <w:rPr>
          <w:rFonts w:ascii="Arial Narrow" w:hAnsi="Arial Narrow" w:cs="Tahoma"/>
          <w:spacing w:val="8"/>
          <w:sz w:val="22"/>
          <w:szCs w:val="22"/>
        </w:rPr>
        <w:t>AGOSTO</w:t>
      </w:r>
      <w:r w:rsidR="00E232D0">
        <w:rPr>
          <w:rFonts w:ascii="Arial Narrow" w:hAnsi="Arial Narrow" w:cs="Tahoma"/>
          <w:spacing w:val="8"/>
          <w:sz w:val="22"/>
          <w:szCs w:val="22"/>
        </w:rPr>
        <w:t xml:space="preserve"> </w:t>
      </w:r>
      <w:bookmarkEnd w:id="0"/>
      <w:r w:rsidR="00E232D0">
        <w:rPr>
          <w:rFonts w:ascii="Arial Narrow" w:hAnsi="Arial Narrow" w:cs="Tahoma"/>
          <w:spacing w:val="8"/>
          <w:sz w:val="22"/>
          <w:szCs w:val="22"/>
        </w:rPr>
        <w:t>DE</w:t>
      </w:r>
      <w:r w:rsidR="00E232D0" w:rsidRPr="00E01296">
        <w:rPr>
          <w:rFonts w:ascii="Arial Narrow" w:hAnsi="Arial Narrow" w:cs="Tahoma"/>
          <w:spacing w:val="8"/>
          <w:sz w:val="22"/>
          <w:szCs w:val="22"/>
        </w:rPr>
        <w:t xml:space="preserve"> 2023</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2D5F83">
      <w:pPr>
        <w:widowControl/>
        <w:suppressAutoHyphens w:val="0"/>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4077"/>
        <w:gridCol w:w="5245"/>
      </w:tblGrid>
      <w:tr w:rsidR="00D173E3" w:rsidRPr="00B83763" w14:paraId="70D3B061" w14:textId="77777777" w:rsidTr="002D5F83">
        <w:trPr>
          <w:trHeight w:val="1318"/>
        </w:trPr>
        <w:tc>
          <w:tcPr>
            <w:tcW w:w="4077" w:type="dxa"/>
            <w:vAlign w:val="center"/>
          </w:tcPr>
          <w:p w14:paraId="162E9295" w14:textId="77777777" w:rsidR="00AE28C7" w:rsidRPr="00B83763" w:rsidRDefault="00AE28C7" w:rsidP="002D5F83">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0DF6871F"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Nombre: Nevardo López Medina</w:t>
            </w:r>
          </w:p>
          <w:p w14:paraId="45AA5EF1"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Identificación: </w:t>
            </w:r>
            <w:r w:rsidRPr="00163AF0">
              <w:rPr>
                <w:rFonts w:ascii="Arial Narrow" w:hAnsi="Arial Narrow" w:cs="Tahoma"/>
                <w:bCs/>
                <w:sz w:val="20"/>
                <w:szCs w:val="20"/>
              </w:rPr>
              <w:t>7.161.806 de Tunja</w:t>
            </w:r>
          </w:p>
          <w:p w14:paraId="3409239C"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Nacionalidad: </w:t>
            </w:r>
            <w:r w:rsidRPr="00163AF0">
              <w:rPr>
                <w:rFonts w:ascii="Arial Narrow" w:hAnsi="Arial Narrow" w:cs="Tahoma"/>
                <w:bCs/>
                <w:sz w:val="20"/>
                <w:szCs w:val="20"/>
              </w:rPr>
              <w:t>Colombiano</w:t>
            </w:r>
          </w:p>
          <w:p w14:paraId="5DA7EC44"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Dirección-ciudad de residencia: </w:t>
            </w:r>
            <w:r w:rsidRPr="00163AF0">
              <w:rPr>
                <w:rFonts w:ascii="Arial Narrow" w:hAnsi="Arial Narrow" w:cs="Tahoma"/>
                <w:bCs/>
                <w:sz w:val="20"/>
                <w:szCs w:val="20"/>
              </w:rPr>
              <w:t>Calle 47 A # 1 A – 17 Este</w:t>
            </w:r>
            <w:r w:rsidRPr="00163AF0">
              <w:rPr>
                <w:rFonts w:ascii="Arial Narrow" w:hAnsi="Arial Narrow" w:cs="Tahoma"/>
                <w:sz w:val="20"/>
                <w:szCs w:val="20"/>
              </w:rPr>
              <w:t xml:space="preserve">  </w:t>
            </w:r>
          </w:p>
          <w:p w14:paraId="0E1FC951" w14:textId="77777777" w:rsidR="00E01296" w:rsidRPr="00163AF0" w:rsidRDefault="00E01296" w:rsidP="002D5F83">
            <w:pPr>
              <w:pStyle w:val="Textoindependiente"/>
              <w:spacing w:after="0"/>
              <w:jc w:val="both"/>
              <w:rPr>
                <w:rFonts w:ascii="Arial Narrow" w:hAnsi="Arial Narrow" w:cs="Tahoma"/>
                <w:sz w:val="20"/>
                <w:szCs w:val="20"/>
              </w:rPr>
            </w:pPr>
            <w:r w:rsidRPr="00163AF0">
              <w:rPr>
                <w:rFonts w:ascii="Arial Narrow" w:hAnsi="Arial Narrow" w:cs="Tahoma"/>
                <w:sz w:val="20"/>
                <w:szCs w:val="20"/>
              </w:rPr>
              <w:t xml:space="preserve">Teléfono de contacto: </w:t>
            </w:r>
            <w:r w:rsidRPr="00163AF0">
              <w:rPr>
                <w:rFonts w:ascii="Arial Narrow" w:hAnsi="Arial Narrow" w:cs="Tahoma"/>
                <w:bCs/>
                <w:sz w:val="20"/>
                <w:szCs w:val="20"/>
              </w:rPr>
              <w:t>3168368646</w:t>
            </w:r>
          </w:p>
          <w:p w14:paraId="17E61581" w14:textId="34014DE5" w:rsidR="00C1787B" w:rsidRPr="00E01296" w:rsidRDefault="00E01296" w:rsidP="002D5F83">
            <w:pPr>
              <w:pStyle w:val="Prrafodelista"/>
              <w:tabs>
                <w:tab w:val="left" w:pos="1701"/>
              </w:tabs>
              <w:spacing w:after="0" w:line="240" w:lineRule="auto"/>
              <w:ind w:left="0"/>
              <w:jc w:val="both"/>
              <w:rPr>
                <w:rFonts w:ascii="Arial Narrow" w:hAnsi="Arial Narrow" w:cs="Tahoma"/>
                <w:bCs/>
                <w:sz w:val="20"/>
                <w:szCs w:val="20"/>
              </w:rPr>
            </w:pPr>
            <w:r w:rsidRPr="00163AF0">
              <w:rPr>
                <w:rFonts w:ascii="Arial Narrow" w:hAnsi="Arial Narrow" w:cs="Tahoma"/>
                <w:sz w:val="20"/>
                <w:szCs w:val="20"/>
              </w:rPr>
              <w:t xml:space="preserve">E-mail de contacto: </w:t>
            </w:r>
            <w:hyperlink r:id="rId9" w:history="1">
              <w:r w:rsidRPr="004C5762">
                <w:rPr>
                  <w:rStyle w:val="Hipervnculo"/>
                  <w:rFonts w:ascii="Arial Narrow" w:hAnsi="Arial Narrow" w:cs="Tahoma"/>
                  <w:bCs/>
                  <w:sz w:val="20"/>
                  <w:szCs w:val="20"/>
                </w:rPr>
                <w:t>nevarolopezm@gmail.com</w:t>
              </w:r>
            </w:hyperlink>
          </w:p>
        </w:tc>
      </w:tr>
      <w:tr w:rsidR="00D173E3" w:rsidRPr="00B83763" w14:paraId="075A2FC2" w14:textId="77777777" w:rsidTr="00A933F4">
        <w:tc>
          <w:tcPr>
            <w:tcW w:w="4077" w:type="dxa"/>
            <w:vAlign w:val="center"/>
          </w:tcPr>
          <w:p w14:paraId="04227420" w14:textId="77777777" w:rsidR="0063060D" w:rsidRPr="00B83763" w:rsidRDefault="0063060D" w:rsidP="002D5F83">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55726F6B" w14:textId="103C9FBD" w:rsidR="00E01296" w:rsidRPr="00163AF0" w:rsidRDefault="00E01296" w:rsidP="002D5F83">
            <w:pPr>
              <w:rPr>
                <w:rFonts w:ascii="Arial Narrow" w:hAnsi="Arial Narrow" w:cs="Arial"/>
                <w:color w:val="000000" w:themeColor="text1"/>
                <w:sz w:val="20"/>
                <w:szCs w:val="20"/>
              </w:rPr>
            </w:pPr>
            <w:r w:rsidRPr="00163AF0">
              <w:rPr>
                <w:rFonts w:ascii="Arial Narrow" w:eastAsia="Calibri" w:hAnsi="Arial Narrow" w:cs="Arial"/>
                <w:color w:val="000000" w:themeColor="text1"/>
                <w:sz w:val="20"/>
                <w:szCs w:val="20"/>
                <w:lang w:eastAsia="en-US"/>
              </w:rPr>
              <w:t xml:space="preserve">Nombre completo: </w:t>
            </w:r>
            <w:r w:rsidRPr="00163AF0">
              <w:rPr>
                <w:rFonts w:ascii="Arial Narrow" w:hAnsi="Arial Narrow" w:cs="Arial"/>
                <w:color w:val="000000" w:themeColor="text1"/>
                <w:sz w:val="20"/>
                <w:szCs w:val="20"/>
              </w:rPr>
              <w:t xml:space="preserve">  </w:t>
            </w:r>
            <w:r w:rsidR="00C65C5B">
              <w:rPr>
                <w:rFonts w:ascii="Arial Narrow" w:hAnsi="Arial Narrow" w:cs="Arial"/>
                <w:color w:val="000000" w:themeColor="text1"/>
                <w:sz w:val="20"/>
                <w:szCs w:val="20"/>
              </w:rPr>
              <w:t>CT</w:t>
            </w:r>
            <w:r w:rsidRPr="00163AF0">
              <w:rPr>
                <w:rFonts w:ascii="Arial Narrow" w:hAnsi="Arial Narrow"/>
                <w:sz w:val="20"/>
              </w:rPr>
              <w:t>. Daniela Maldonado Ehrhardt</w:t>
            </w:r>
          </w:p>
          <w:p w14:paraId="22293DA8" w14:textId="77777777" w:rsidR="00E01296" w:rsidRPr="00791AEC" w:rsidRDefault="00E01296" w:rsidP="002D5F83">
            <w:pPr>
              <w:widowControl/>
              <w:rPr>
                <w:rFonts w:ascii="Arial Narrow" w:eastAsia="Calibri" w:hAnsi="Arial Narrow" w:cs="Arial"/>
                <w:bCs/>
                <w:color w:val="000000" w:themeColor="text1"/>
                <w:sz w:val="20"/>
                <w:szCs w:val="20"/>
                <w:lang w:eastAsia="en-US"/>
              </w:rPr>
            </w:pPr>
            <w:r w:rsidRPr="00791AEC">
              <w:rPr>
                <w:rFonts w:ascii="Arial Narrow" w:eastAsia="Calibri" w:hAnsi="Arial Narrow" w:cs="Arial"/>
                <w:color w:val="000000" w:themeColor="text1"/>
                <w:sz w:val="20"/>
                <w:szCs w:val="20"/>
                <w:lang w:eastAsia="en-US"/>
              </w:rPr>
              <w:t xml:space="preserve">Cargo: </w:t>
            </w:r>
            <w:r w:rsidRPr="00791AEC">
              <w:rPr>
                <w:rFonts w:ascii="Arial Narrow" w:hAnsi="Arial Narrow" w:cs="Arial"/>
                <w:bCs/>
                <w:color w:val="000000" w:themeColor="text1"/>
                <w:sz w:val="20"/>
                <w:szCs w:val="20"/>
              </w:rPr>
              <w:t>Oficial de Educación Superior</w:t>
            </w:r>
          </w:p>
          <w:p w14:paraId="53B2A469" w14:textId="232F0B15" w:rsidR="0063060D" w:rsidRPr="0038730E" w:rsidRDefault="00E01296" w:rsidP="002D5F83">
            <w:pPr>
              <w:widowControl/>
              <w:suppressAutoHyphens w:val="0"/>
              <w:rPr>
                <w:rFonts w:ascii="Arial Narrow" w:eastAsia="Calibri" w:hAnsi="Arial Narrow" w:cs="Arial"/>
                <w:color w:val="000000" w:themeColor="text1"/>
                <w:kern w:val="0"/>
                <w:sz w:val="20"/>
                <w:szCs w:val="20"/>
                <w:lang w:eastAsia="en-US"/>
              </w:rPr>
            </w:pPr>
            <w:r w:rsidRPr="00791AEC">
              <w:rPr>
                <w:rFonts w:ascii="Arial Narrow" w:eastAsia="Calibri" w:hAnsi="Arial Narrow" w:cs="Arial"/>
                <w:color w:val="000000" w:themeColor="text1"/>
                <w:sz w:val="20"/>
                <w:szCs w:val="20"/>
                <w:lang w:eastAsia="en-US"/>
              </w:rPr>
              <w:t>Resolución de Nombramiento: 002 del 17 de enero</w:t>
            </w:r>
          </w:p>
        </w:tc>
      </w:tr>
      <w:tr w:rsidR="00D173E3" w:rsidRPr="00B83763" w14:paraId="43B5C0D8" w14:textId="77777777" w:rsidTr="00E01296">
        <w:trPr>
          <w:trHeight w:val="557"/>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1BA2C321" w:rsidR="00B71C5A" w:rsidRPr="00E01296" w:rsidRDefault="00940D30" w:rsidP="00B71C5A">
            <w:pPr>
              <w:jc w:val="both"/>
              <w:rPr>
                <w:rFonts w:ascii="Arial Narrow" w:hAnsi="Arial Narrow"/>
                <w:color w:val="000000" w:themeColor="text1"/>
                <w:sz w:val="20"/>
                <w:szCs w:val="20"/>
              </w:rPr>
            </w:pPr>
            <w:bookmarkStart w:id="1" w:name="_Hlk95321483"/>
            <w:r w:rsidRPr="00E01296">
              <w:rPr>
                <w:rFonts w:ascii="Arial Narrow" w:hAnsi="Arial Narrow"/>
                <w:color w:val="000000" w:themeColor="text1"/>
                <w:sz w:val="20"/>
                <w:szCs w:val="20"/>
              </w:rPr>
              <w:t>N° Del contrato:</w:t>
            </w:r>
            <w:r w:rsidR="00E01296" w:rsidRPr="00E01296">
              <w:rPr>
                <w:rFonts w:ascii="Arial Narrow" w:hAnsi="Arial Narrow"/>
                <w:color w:val="000000" w:themeColor="text1"/>
                <w:sz w:val="20"/>
                <w:szCs w:val="20"/>
              </w:rPr>
              <w:t xml:space="preserve"> 311</w:t>
            </w:r>
            <w:r w:rsidR="007B1D79">
              <w:rPr>
                <w:rFonts w:ascii="Arial Narrow" w:hAnsi="Arial Narrow"/>
                <w:color w:val="000000" w:themeColor="text1"/>
                <w:sz w:val="20"/>
                <w:szCs w:val="20"/>
              </w:rPr>
              <w:t xml:space="preserve"> CENAC EDUCACIÓN 2023</w:t>
            </w:r>
          </w:p>
          <w:bookmarkEnd w:id="1"/>
          <w:p w14:paraId="54650D22" w14:textId="7E33041B" w:rsidR="00BA7C72" w:rsidRPr="00B83763" w:rsidRDefault="002D5F83" w:rsidP="0038730E">
            <w:pPr>
              <w:jc w:val="both"/>
              <w:rPr>
                <w:rFonts w:ascii="Arial Narrow" w:hAnsi="Arial Narrow"/>
                <w:b/>
                <w:color w:val="000000" w:themeColor="text1"/>
                <w:sz w:val="20"/>
                <w:szCs w:val="20"/>
              </w:rPr>
            </w:pPr>
            <w:r>
              <w:rPr>
                <w:rFonts w:ascii="Arial Narrow" w:hAnsi="Arial Narrow" w:cs="Arial"/>
                <w:color w:val="000000" w:themeColor="text1"/>
                <w:sz w:val="20"/>
                <w:szCs w:val="20"/>
              </w:rPr>
              <w:t>26</w:t>
            </w:r>
            <w:r w:rsidR="00E01296" w:rsidRPr="00E01296">
              <w:rPr>
                <w:rFonts w:ascii="Arial Narrow" w:hAnsi="Arial Narrow" w:cs="Arial"/>
                <w:color w:val="000000" w:themeColor="text1"/>
                <w:sz w:val="20"/>
                <w:szCs w:val="20"/>
              </w:rPr>
              <w:t>/02/2023</w:t>
            </w:r>
            <w:r w:rsidR="00E01296">
              <w:rPr>
                <w:rFonts w:ascii="Arial Narrow" w:hAnsi="Arial Narrow" w:cs="Arial"/>
                <w:color w:val="000000" w:themeColor="text1"/>
                <w:sz w:val="20"/>
                <w:szCs w:val="20"/>
              </w:rPr>
              <w:t xml:space="preserve"> </w:t>
            </w:r>
          </w:p>
        </w:tc>
      </w:tr>
      <w:tr w:rsidR="00D173E3" w:rsidRPr="00DA51A9" w14:paraId="528A7CAB" w14:textId="77777777" w:rsidTr="001728BD">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615B8252" w14:textId="77777777" w:rsidR="00E01296" w:rsidRPr="006B5E44" w:rsidRDefault="00E01296" w:rsidP="00E01296">
            <w:pPr>
              <w:pStyle w:val="Textoindependiente"/>
              <w:spacing w:after="0"/>
              <w:jc w:val="both"/>
              <w:rPr>
                <w:rFonts w:ascii="Arial Narrow" w:hAnsi="Arial Narrow" w:cs="Arial"/>
                <w:bCs/>
                <w:color w:val="000000" w:themeColor="text1"/>
                <w:sz w:val="20"/>
                <w:szCs w:val="20"/>
                <w:shd w:val="clear" w:color="auto" w:fill="FFFFFF"/>
              </w:rPr>
            </w:pPr>
            <w:r w:rsidRPr="006B5E44">
              <w:rPr>
                <w:rFonts w:ascii="Arial Narrow" w:hAnsi="Arial Narrow" w:cs="Arial"/>
                <w:color w:val="000000" w:themeColor="text1"/>
                <w:sz w:val="20"/>
                <w:szCs w:val="20"/>
              </w:rPr>
              <w:t>No. De póliza: 39-44-101147210</w:t>
            </w:r>
          </w:p>
          <w:p w14:paraId="0EA379E1" w14:textId="77777777" w:rsidR="00E01296" w:rsidRPr="006B5E44" w:rsidRDefault="00E01296" w:rsidP="00E01296">
            <w:pPr>
              <w:pStyle w:val="Textoindependiente"/>
              <w:spacing w:after="0"/>
              <w:jc w:val="both"/>
              <w:rPr>
                <w:rFonts w:ascii="Arial Narrow" w:hAnsi="Arial Narrow"/>
                <w:sz w:val="20"/>
                <w:szCs w:val="20"/>
              </w:rPr>
            </w:pPr>
            <w:r w:rsidRPr="006B5E44">
              <w:rPr>
                <w:rFonts w:ascii="Arial Narrow" w:hAnsi="Arial Narrow" w:cs="Arial"/>
                <w:color w:val="000000" w:themeColor="text1"/>
                <w:sz w:val="20"/>
                <w:szCs w:val="20"/>
              </w:rPr>
              <w:t>Aseguradora: Seguros del Estado</w:t>
            </w:r>
          </w:p>
          <w:p w14:paraId="30876A68" w14:textId="77777777" w:rsidR="00E01296" w:rsidRPr="00634BB0" w:rsidRDefault="00E01296" w:rsidP="00E01296">
            <w:pPr>
              <w:pStyle w:val="Textoindependiente"/>
              <w:spacing w:after="0"/>
              <w:jc w:val="both"/>
              <w:rPr>
                <w:rFonts w:ascii="Arial Narrow" w:hAnsi="Arial Narrow" w:cs="Arial"/>
                <w:color w:val="000000" w:themeColor="text1"/>
                <w:sz w:val="20"/>
                <w:szCs w:val="20"/>
              </w:rPr>
            </w:pPr>
            <w:r w:rsidRPr="00634BB0">
              <w:rPr>
                <w:rFonts w:ascii="Arial Narrow" w:hAnsi="Arial Narrow" w:cs="Arial"/>
                <w:color w:val="000000" w:themeColor="text1"/>
                <w:sz w:val="20"/>
                <w:szCs w:val="20"/>
              </w:rPr>
              <w:t>Fecha oficio aprobación: (21/02/2023</w:t>
            </w:r>
          </w:p>
          <w:p w14:paraId="7E02F553" w14:textId="5609DE10" w:rsidR="00BA7C72" w:rsidRPr="00DA51A9" w:rsidRDefault="00E01296" w:rsidP="00E01296">
            <w:pPr>
              <w:pStyle w:val="Textoindependiente"/>
              <w:spacing w:after="0"/>
              <w:jc w:val="both"/>
              <w:rPr>
                <w:rFonts w:ascii="Arial Narrow" w:hAnsi="Arial Narrow" w:cs="Arial"/>
                <w:color w:val="000000" w:themeColor="text1"/>
                <w:sz w:val="20"/>
                <w:szCs w:val="20"/>
              </w:rPr>
            </w:pPr>
            <w:r w:rsidRPr="00634BB0">
              <w:rPr>
                <w:rFonts w:ascii="Arial Narrow" w:hAnsi="Arial Narrow" w:cs="Arial"/>
                <w:color w:val="000000" w:themeColor="text1"/>
                <w:sz w:val="20"/>
                <w:szCs w:val="20"/>
              </w:rPr>
              <w:t xml:space="preserve">Aprobado por: </w:t>
            </w:r>
            <w:r w:rsidRPr="00634BB0">
              <w:rPr>
                <w:rFonts w:ascii="Arial Narrow" w:hAnsi="Arial Narrow" w:cs="Arial"/>
                <w:sz w:val="20"/>
                <w:szCs w:val="20"/>
              </w:rPr>
              <w:t>TC. POLANCO VALENCIA ANDRES</w:t>
            </w:r>
            <w:r w:rsidRPr="00634BB0">
              <w:rPr>
                <w:rFonts w:ascii="Arial Narrow" w:eastAsia="SimSun" w:hAnsi="Arial Narrow" w:cs="Arial"/>
                <w:bCs/>
                <w:color w:val="000000" w:themeColor="text1"/>
                <w:spacing w:val="-3"/>
                <w:kern w:val="3"/>
                <w:sz w:val="20"/>
                <w:szCs w:val="20"/>
                <w:lang w:eastAsia="zh-CN" w:bidi="hi-IN"/>
              </w:rPr>
              <w:t>, Ordenador del Gasto- CENAC-EDUCACIÓN</w:t>
            </w:r>
          </w:p>
        </w:tc>
      </w:tr>
      <w:tr w:rsidR="00D173E3" w:rsidRPr="00B83763" w14:paraId="630E430A" w14:textId="77777777" w:rsidTr="00AB62B5">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3C1307BB" w14:textId="77777777" w:rsidR="00C65C5B" w:rsidRDefault="00C65C5B" w:rsidP="00C65C5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No. 39723 – CDP No. </w:t>
            </w:r>
            <w:r>
              <w:rPr>
                <w:rFonts w:ascii="Arial" w:eastAsia="Arial" w:hAnsi="Arial" w:cs="Arial"/>
                <w:color w:val="000000" w:themeColor="text1"/>
                <w:sz w:val="18"/>
                <w:szCs w:val="18"/>
              </w:rPr>
              <w:t>10223</w:t>
            </w:r>
          </w:p>
          <w:p w14:paraId="411C77F6" w14:textId="77777777" w:rsidR="00C65C5B" w:rsidRPr="00DC5658" w:rsidRDefault="00C65C5B" w:rsidP="00C65C5B">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Fecha expedición: </w:t>
            </w:r>
            <w:r w:rsidRPr="00634BB0">
              <w:rPr>
                <w:rFonts w:ascii="Arial" w:eastAsia="Arial" w:hAnsi="Arial" w:cs="Arial"/>
                <w:color w:val="000000" w:themeColor="text1"/>
                <w:sz w:val="18"/>
                <w:szCs w:val="18"/>
              </w:rPr>
              <w:t>02/26/2023</w:t>
            </w:r>
            <w:r>
              <w:rPr>
                <w:rFonts w:ascii="Arial" w:eastAsia="Arial" w:hAnsi="Arial" w:cs="Arial"/>
                <w:color w:val="000000" w:themeColor="text1"/>
                <w:sz w:val="18"/>
                <w:szCs w:val="18"/>
              </w:rPr>
              <w:t xml:space="preserve"> / CDP 11/02/2023</w:t>
            </w:r>
          </w:p>
          <w:p w14:paraId="170C5EBD" w14:textId="77777777" w:rsidR="00E01296" w:rsidRPr="00232BB4" w:rsidRDefault="00E01296" w:rsidP="00E01296">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Unidad</w:t>
            </w:r>
            <w:r w:rsidRPr="00232BB4">
              <w:rPr>
                <w:rFonts w:ascii="Arial" w:eastAsia="Arial" w:hAnsi="Arial" w:cs="Arial"/>
                <w:color w:val="000000"/>
                <w:sz w:val="18"/>
                <w:szCs w:val="18"/>
              </w:rPr>
              <w:t>/Sub-unidad ejecutora:</w:t>
            </w:r>
            <w:r>
              <w:rPr>
                <w:rFonts w:ascii="Arial" w:eastAsia="Arial" w:hAnsi="Arial" w:cs="Arial"/>
                <w:color w:val="000000"/>
                <w:sz w:val="18"/>
                <w:szCs w:val="18"/>
              </w:rPr>
              <w:t xml:space="preserve"> 15-01-03-088</w:t>
            </w:r>
            <w:r w:rsidRPr="00232BB4">
              <w:rPr>
                <w:rFonts w:ascii="Arial" w:eastAsia="Arial" w:hAnsi="Arial" w:cs="Arial"/>
                <w:color w:val="000000"/>
                <w:sz w:val="18"/>
                <w:szCs w:val="18"/>
              </w:rPr>
              <w:t xml:space="preserve"> CENTRAL ADMINISTRATIVA Y CONTABLE ESPECIALIZADA</w:t>
            </w:r>
            <w:r>
              <w:rPr>
                <w:rFonts w:ascii="Arial" w:eastAsia="Arial" w:hAnsi="Arial" w:cs="Arial"/>
                <w:color w:val="000000"/>
                <w:sz w:val="18"/>
                <w:szCs w:val="18"/>
              </w:rPr>
              <w:t xml:space="preserve"> DE</w:t>
            </w:r>
            <w:r w:rsidRPr="00232BB4">
              <w:rPr>
                <w:rFonts w:ascii="Arial" w:eastAsia="Arial" w:hAnsi="Arial" w:cs="Arial"/>
                <w:color w:val="000000"/>
                <w:sz w:val="18"/>
                <w:szCs w:val="18"/>
              </w:rPr>
              <w:t xml:space="preserve"> EDUCACIÓN</w:t>
            </w:r>
            <w:r>
              <w:rPr>
                <w:rFonts w:ascii="Arial" w:eastAsia="Arial" w:hAnsi="Arial" w:cs="Arial"/>
                <w:color w:val="000000"/>
                <w:sz w:val="18"/>
                <w:szCs w:val="18"/>
              </w:rPr>
              <w:t xml:space="preserve"> </w:t>
            </w:r>
          </w:p>
          <w:p w14:paraId="509B44DD" w14:textId="77777777" w:rsidR="00E01296" w:rsidRPr="00232BB4" w:rsidRDefault="00E01296" w:rsidP="00E01296">
            <w:pPr>
              <w:tabs>
                <w:tab w:val="left" w:pos="1701"/>
              </w:tabs>
              <w:jc w:val="both"/>
              <w:rPr>
                <w:rFonts w:ascii="Arial" w:eastAsia="Arial" w:hAnsi="Arial" w:cs="Arial"/>
                <w:color w:val="000000"/>
                <w:sz w:val="18"/>
                <w:szCs w:val="18"/>
              </w:rPr>
            </w:pPr>
            <w:r w:rsidRPr="00232BB4">
              <w:rPr>
                <w:rFonts w:ascii="Arial" w:eastAsia="Arial" w:hAnsi="Arial" w:cs="Arial"/>
                <w:color w:val="000000"/>
                <w:sz w:val="18"/>
                <w:szCs w:val="18"/>
              </w:rPr>
              <w:t xml:space="preserve">Dependencia: </w:t>
            </w:r>
            <w:r>
              <w:rPr>
                <w:rFonts w:ascii="Arial" w:eastAsia="Arial" w:hAnsi="Arial" w:cs="Arial"/>
                <w:color w:val="000000"/>
                <w:sz w:val="18"/>
                <w:szCs w:val="18"/>
              </w:rPr>
              <w:t xml:space="preserve">088 - </w:t>
            </w:r>
            <w:r w:rsidRPr="00232BB4">
              <w:rPr>
                <w:rFonts w:ascii="Arial" w:eastAsia="Arial" w:hAnsi="Arial" w:cs="Arial"/>
                <w:color w:val="000000"/>
                <w:sz w:val="18"/>
                <w:szCs w:val="18"/>
              </w:rPr>
              <w:t>CENTRAL ADMINISTRATIVA Y CONTABLE ESPECIALIZADA EDUCACIÓN</w:t>
            </w:r>
            <w:r>
              <w:rPr>
                <w:rFonts w:ascii="Arial" w:eastAsia="Arial" w:hAnsi="Arial" w:cs="Arial"/>
                <w:color w:val="000000"/>
                <w:sz w:val="18"/>
                <w:szCs w:val="18"/>
              </w:rPr>
              <w:t xml:space="preserve"> </w:t>
            </w:r>
          </w:p>
          <w:p w14:paraId="6FADA1B5" w14:textId="77777777" w:rsidR="00E01296" w:rsidRPr="00280BC6" w:rsidRDefault="00E01296" w:rsidP="00E01296">
            <w:pPr>
              <w:widowControl/>
              <w:jc w:val="both"/>
              <w:rPr>
                <w:rFonts w:ascii="Arial Narrow" w:eastAsia="Calibri" w:hAnsi="Arial Narrow" w:cs="Arial"/>
                <w:color w:val="000000" w:themeColor="text1"/>
                <w:sz w:val="20"/>
                <w:szCs w:val="20"/>
                <w:lang w:eastAsia="en-US"/>
              </w:rPr>
            </w:pPr>
            <w:r w:rsidRPr="00280BC6">
              <w:rPr>
                <w:rFonts w:ascii="Arial Narrow" w:eastAsia="Calibri" w:hAnsi="Arial Narrow" w:cs="Arial"/>
                <w:color w:val="000000" w:themeColor="text1"/>
                <w:sz w:val="20"/>
                <w:szCs w:val="20"/>
                <w:lang w:eastAsia="en-US"/>
              </w:rPr>
              <w:t>Posición catálogo de gasto:</w:t>
            </w:r>
            <w:r w:rsidRPr="00280BC6">
              <w:rPr>
                <w:rFonts w:ascii="Arial Narrow" w:hAnsi="Arial Narrow" w:cs="Arial"/>
                <w:color w:val="000000" w:themeColor="text1"/>
                <w:sz w:val="20"/>
                <w:szCs w:val="20"/>
              </w:rPr>
              <w:t xml:space="preserve"> A-02-02-02-009-002</w:t>
            </w:r>
          </w:p>
          <w:p w14:paraId="73218B45" w14:textId="77777777" w:rsidR="00E01296" w:rsidRPr="00163AF0" w:rsidRDefault="00E01296" w:rsidP="00E01296">
            <w:pPr>
              <w:widowControl/>
              <w:jc w:val="both"/>
              <w:rPr>
                <w:rFonts w:ascii="Arial Narrow" w:eastAsia="Calibri" w:hAnsi="Arial Narrow" w:cs="Arial"/>
                <w:color w:val="000000" w:themeColor="text1"/>
                <w:sz w:val="20"/>
                <w:szCs w:val="20"/>
                <w:lang w:eastAsia="en-US"/>
              </w:rPr>
            </w:pPr>
            <w:r w:rsidRPr="00163AF0">
              <w:rPr>
                <w:rFonts w:ascii="Arial Narrow" w:eastAsia="Calibri" w:hAnsi="Arial Narrow" w:cs="Arial"/>
                <w:color w:val="000000" w:themeColor="text1"/>
                <w:sz w:val="20"/>
                <w:szCs w:val="20"/>
                <w:lang w:eastAsia="en-US"/>
              </w:rPr>
              <w:t>Fuente: (Nación (10)</w:t>
            </w:r>
          </w:p>
          <w:p w14:paraId="68E8D345" w14:textId="51EBA979" w:rsidR="00E01296" w:rsidRPr="00163AF0" w:rsidRDefault="00E01296" w:rsidP="00E01296">
            <w:pPr>
              <w:widowControl/>
              <w:jc w:val="both"/>
              <w:rPr>
                <w:rFonts w:ascii="Arial Narrow" w:eastAsia="Calibri" w:hAnsi="Arial Narrow" w:cs="Arial"/>
                <w:color w:val="000000" w:themeColor="text1"/>
                <w:sz w:val="20"/>
                <w:szCs w:val="20"/>
                <w:lang w:eastAsia="en-US"/>
              </w:rPr>
            </w:pPr>
            <w:r w:rsidRPr="00163AF0">
              <w:rPr>
                <w:rFonts w:ascii="Arial Narrow" w:eastAsia="Calibri" w:hAnsi="Arial Narrow" w:cs="Arial"/>
                <w:color w:val="000000" w:themeColor="text1"/>
                <w:sz w:val="20"/>
                <w:szCs w:val="20"/>
                <w:lang w:eastAsia="en-US"/>
              </w:rPr>
              <w:t xml:space="preserve">Recurso: </w:t>
            </w:r>
            <w:r>
              <w:rPr>
                <w:rFonts w:ascii="Arial Narrow" w:eastAsia="Calibri" w:hAnsi="Arial Narrow" w:cs="Arial"/>
                <w:bCs/>
                <w:color w:val="000000" w:themeColor="text1"/>
                <w:sz w:val="20"/>
                <w:szCs w:val="20"/>
                <w:lang w:eastAsia="en-US"/>
              </w:rPr>
              <w:t>10</w:t>
            </w:r>
          </w:p>
          <w:p w14:paraId="2C8E1D7E" w14:textId="46FDEBFC" w:rsidR="009873A4" w:rsidRPr="00FB19B5" w:rsidRDefault="00E01296" w:rsidP="00E01296">
            <w:pPr>
              <w:widowControl/>
              <w:suppressAutoHyphens w:val="0"/>
              <w:jc w:val="both"/>
              <w:rPr>
                <w:rFonts w:ascii="Arial Narrow" w:eastAsia="Calibri" w:hAnsi="Arial Narrow" w:cs="Arial"/>
                <w:color w:val="000000" w:themeColor="text1"/>
                <w:kern w:val="0"/>
                <w:sz w:val="20"/>
                <w:szCs w:val="20"/>
                <w:lang w:eastAsia="en-US"/>
              </w:rPr>
            </w:pPr>
            <w:r w:rsidRPr="00280BC6">
              <w:rPr>
                <w:rFonts w:ascii="Arial Narrow" w:eastAsia="Calibri" w:hAnsi="Arial Narrow" w:cs="Arial"/>
                <w:color w:val="000000" w:themeColor="text1"/>
                <w:sz w:val="20"/>
                <w:szCs w:val="20"/>
                <w:lang w:eastAsia="en-US"/>
              </w:rPr>
              <w:t xml:space="preserve">Valor total: </w:t>
            </w:r>
            <w:r w:rsidRPr="00280BC6">
              <w:rPr>
                <w:rFonts w:ascii="Arial Narrow" w:eastAsia="Calibri" w:hAnsi="Arial Narrow" w:cs="Arial"/>
                <w:bCs/>
                <w:color w:val="000000" w:themeColor="text1"/>
                <w:sz w:val="20"/>
                <w:szCs w:val="20"/>
                <w:lang w:eastAsia="en-US"/>
              </w:rPr>
              <w:t>$</w:t>
            </w:r>
            <w:r w:rsidRPr="00280BC6">
              <w:rPr>
                <w:rFonts w:ascii="Arial Narrow" w:hAnsi="Arial Narrow"/>
                <w:bCs/>
                <w:sz w:val="20"/>
                <w:szCs w:val="20"/>
              </w:rPr>
              <w:t xml:space="preserve"> 35.253.999</w:t>
            </w:r>
          </w:p>
        </w:tc>
      </w:tr>
      <w:tr w:rsidR="00D173E3" w:rsidRPr="00B83763" w14:paraId="3D878FC1" w14:textId="77777777" w:rsidTr="001728BD">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360E2D8F" w:rsidR="00C91C08" w:rsidRPr="00DD1200" w:rsidRDefault="002D5F83" w:rsidP="007B1D79">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26</w:t>
            </w:r>
            <w:r w:rsidR="007B1D79">
              <w:rPr>
                <w:rFonts w:ascii="Arial Narrow" w:eastAsia="Calibri" w:hAnsi="Arial Narrow" w:cs="Arial"/>
                <w:color w:val="000000" w:themeColor="text1"/>
                <w:sz w:val="20"/>
                <w:szCs w:val="20"/>
              </w:rPr>
              <w:t xml:space="preserve"> de</w:t>
            </w:r>
            <w:r w:rsidR="00D3365F">
              <w:rPr>
                <w:rFonts w:ascii="Arial Narrow" w:eastAsia="Calibri" w:hAnsi="Arial Narrow" w:cs="Arial"/>
                <w:color w:val="000000" w:themeColor="text1"/>
                <w:sz w:val="20"/>
                <w:szCs w:val="20"/>
              </w:rPr>
              <w:t xml:space="preserve"> febrero </w:t>
            </w:r>
            <w:r w:rsidR="00351D0A">
              <w:rPr>
                <w:rFonts w:ascii="Arial Narrow" w:eastAsia="Calibri" w:hAnsi="Arial Narrow" w:cs="Arial"/>
                <w:color w:val="000000" w:themeColor="text1"/>
                <w:sz w:val="20"/>
                <w:szCs w:val="20"/>
              </w:rPr>
              <w:t>de 2023</w:t>
            </w:r>
          </w:p>
        </w:tc>
      </w:tr>
      <w:tr w:rsidR="00D173E3" w:rsidRPr="00B83763" w14:paraId="211B6DE1" w14:textId="77777777" w:rsidTr="001728BD">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05A347AC" w:rsidR="00C91C08" w:rsidRPr="004958A6" w:rsidRDefault="00E01296" w:rsidP="004958A6">
            <w:pPr>
              <w:pStyle w:val="Textoindependiente"/>
              <w:rPr>
                <w:rFonts w:ascii="Arial Narrow" w:eastAsia="Calibri" w:hAnsi="Arial Narrow" w:cs="Arial"/>
                <w:color w:val="000000" w:themeColor="text1"/>
                <w:sz w:val="20"/>
                <w:szCs w:val="20"/>
                <w:highlight w:val="yellow"/>
              </w:rPr>
            </w:pPr>
            <w:r w:rsidRPr="004958A6">
              <w:rPr>
                <w:rFonts w:ascii="Arial Narrow" w:eastAsia="Calibri" w:hAnsi="Arial Narrow" w:cs="Arial"/>
                <w:color w:val="000000" w:themeColor="text1"/>
                <w:sz w:val="20"/>
                <w:szCs w:val="20"/>
              </w:rPr>
              <w:t>O</w:t>
            </w:r>
            <w:r w:rsidR="005C457F" w:rsidRPr="004958A6">
              <w:rPr>
                <w:rFonts w:ascii="Arial Narrow" w:eastAsia="Calibri" w:hAnsi="Arial Narrow" w:cs="Arial"/>
                <w:color w:val="000000" w:themeColor="text1"/>
                <w:sz w:val="20"/>
                <w:szCs w:val="20"/>
              </w:rPr>
              <w:t>nce (11) me</w:t>
            </w:r>
            <w:r w:rsidR="004958A6">
              <w:rPr>
                <w:rFonts w:ascii="Arial Narrow" w:eastAsia="Calibri" w:hAnsi="Arial Narrow" w:cs="Arial"/>
                <w:color w:val="000000" w:themeColor="text1"/>
                <w:sz w:val="20"/>
                <w:szCs w:val="20"/>
              </w:rPr>
              <w:t>s</w:t>
            </w:r>
            <w:r w:rsidR="005C457F" w:rsidRPr="004958A6">
              <w:rPr>
                <w:rFonts w:ascii="Arial Narrow" w:eastAsia="Calibri" w:hAnsi="Arial Narrow" w:cs="Arial"/>
                <w:color w:val="000000" w:themeColor="text1"/>
                <w:sz w:val="20"/>
                <w:szCs w:val="20"/>
              </w:rPr>
              <w:t>es</w:t>
            </w:r>
          </w:p>
        </w:tc>
      </w:tr>
      <w:tr w:rsidR="00D173E3" w:rsidRPr="00B83763" w14:paraId="5EC034A6" w14:textId="77777777" w:rsidTr="008409F3">
        <w:tc>
          <w:tcPr>
            <w:tcW w:w="407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099A9827" w:rsidR="008354B8" w:rsidRPr="00D3365F" w:rsidRDefault="00E01296" w:rsidP="00D173E3">
            <w:pPr>
              <w:jc w:val="both"/>
              <w:rPr>
                <w:rFonts w:ascii="Arial Narrow" w:eastAsia="Calibri" w:hAnsi="Arial Narrow" w:cs="Arial"/>
                <w:color w:val="000000" w:themeColor="text1"/>
                <w:sz w:val="20"/>
                <w:szCs w:val="20"/>
                <w:highlight w:val="yellow"/>
              </w:rPr>
            </w:pPr>
            <w:r w:rsidRPr="00163AF0">
              <w:rPr>
                <w:rFonts w:ascii="Arial Narrow" w:hAnsi="Arial Narrow"/>
                <w:sz w:val="20"/>
              </w:rPr>
              <w:t>PRESTAR LOS SERVICIOS PROFESIONALES COMO ASESOR DE ACREDITACION, RENOVACION DE REGISTROS CALIFICADOS, CALIDAD ACADEMICA Y AUTOEVALUACION ACADEMICA DE LA ESICI</w:t>
            </w:r>
          </w:p>
        </w:tc>
      </w:tr>
      <w:tr w:rsidR="00D173E3" w:rsidRPr="00B83763" w14:paraId="3C0EA0FC" w14:textId="77777777" w:rsidTr="003902A0">
        <w:trPr>
          <w:trHeight w:val="2409"/>
        </w:trPr>
        <w:tc>
          <w:tcPr>
            <w:tcW w:w="407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vAlign w:val="center"/>
          </w:tcPr>
          <w:p w14:paraId="623AAFD0" w14:textId="77777777" w:rsidR="008354B8" w:rsidRDefault="00D3365F" w:rsidP="00AE024D">
            <w:pPr>
              <w:autoSpaceDE w:val="0"/>
              <w:autoSpaceDN w:val="0"/>
              <w:jc w:val="both"/>
              <w:rPr>
                <w:rFonts w:ascii="Arial Narrow" w:hAnsi="Arial Narrow" w:cs="Arial"/>
                <w:color w:val="000000" w:themeColor="text1"/>
                <w:sz w:val="20"/>
                <w:szCs w:val="20"/>
              </w:rPr>
            </w:pPr>
            <w:r>
              <w:rPr>
                <w:rFonts w:ascii="Arial Narrow" w:hAnsi="Arial Narrow" w:cs="Arial"/>
                <w:color w:val="000000" w:themeColor="text1"/>
                <w:sz w:val="20"/>
                <w:szCs w:val="20"/>
              </w:rPr>
              <w:t>Sacarlas del contrato y ponerlas</w:t>
            </w:r>
          </w:p>
          <w:p w14:paraId="0A09D778" w14:textId="77777777" w:rsidR="00D3365F" w:rsidRDefault="00D3365F" w:rsidP="00AE024D">
            <w:pPr>
              <w:autoSpaceDE w:val="0"/>
              <w:autoSpaceDN w:val="0"/>
              <w:jc w:val="both"/>
              <w:rPr>
                <w:rFonts w:ascii="Arial Narrow" w:hAnsi="Arial Narrow" w:cs="Arial"/>
                <w:color w:val="000000" w:themeColor="text1"/>
                <w:sz w:val="20"/>
                <w:szCs w:val="20"/>
              </w:rPr>
            </w:pPr>
          </w:p>
          <w:p w14:paraId="74A3288A" w14:textId="1CF54E35" w:rsidR="00D3365F" w:rsidRPr="00E01296" w:rsidRDefault="00D3365F" w:rsidP="00AE024D">
            <w:pPr>
              <w:autoSpaceDE w:val="0"/>
              <w:autoSpaceDN w:val="0"/>
              <w:jc w:val="both"/>
              <w:rPr>
                <w:rFonts w:ascii="Arial Narrow" w:hAnsi="Arial Narrow" w:cs="Arial"/>
                <w:b/>
                <w:color w:val="000000" w:themeColor="text1"/>
                <w:sz w:val="20"/>
                <w:szCs w:val="20"/>
              </w:rPr>
            </w:pPr>
            <w:r w:rsidRPr="00E01296">
              <w:rPr>
                <w:rFonts w:ascii="Arial Narrow" w:hAnsi="Arial Narrow" w:cs="Arial"/>
                <w:b/>
                <w:color w:val="000000" w:themeColor="text1"/>
                <w:sz w:val="20"/>
                <w:szCs w:val="20"/>
              </w:rPr>
              <w:t>Obligaciones generales</w:t>
            </w:r>
            <w:r w:rsidR="00E01296" w:rsidRPr="00E01296">
              <w:rPr>
                <w:rFonts w:ascii="Arial Narrow" w:hAnsi="Arial Narrow" w:cs="Arial"/>
                <w:b/>
                <w:color w:val="000000" w:themeColor="text1"/>
                <w:sz w:val="20"/>
                <w:szCs w:val="20"/>
              </w:rPr>
              <w:t>:</w:t>
            </w:r>
          </w:p>
          <w:p w14:paraId="2B8BDAC7" w14:textId="7777777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 </w:t>
            </w:r>
          </w:p>
          <w:p w14:paraId="39646300" w14:textId="7777777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 </w:t>
            </w:r>
          </w:p>
          <w:p w14:paraId="6259B85F" w14:textId="5B36DB54"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6C017233"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4. Dar cumplimiento al sistema de gestión documental ORFEO SGD, garantizando con ello la seguridad de la información y la trazabilidad de los procesos, de acuerdo con lo establecido en la ley 1581 de 2012. 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 </w:t>
            </w:r>
          </w:p>
          <w:p w14:paraId="6E94CA5F"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6. prestar sus servicios de acuerdo con el profesionalismo y ética que le es exigible, aplicable y propia de su profesión, actividad y oficio. </w:t>
            </w:r>
          </w:p>
          <w:p w14:paraId="5CE77278"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 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w:t>
            </w:r>
            <w:r w:rsidRPr="00E01296">
              <w:rPr>
                <w:rFonts w:ascii="Arial Narrow" w:hAnsi="Arial Narrow"/>
                <w:sz w:val="20"/>
                <w:szCs w:val="20"/>
              </w:rPr>
              <w:lastRenderedPageBreak/>
              <w:t xml:space="preserve">donde se desarrolle el contrato no se entenderá en ningún caso como registro de control de horarios de llegada o salida, si no es el cumplimiento de requisitos para la seguridad militar. </w:t>
            </w:r>
          </w:p>
          <w:p w14:paraId="6BD94891" w14:textId="3B4AC6CA"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9. tener disponibilidad y disposición para el desarrollo del contrato por lo que no podrá suscribir más de un contrato con el Ejército Nacional. 10. El cumplimiento de las obligaciones contractuales específicas señaladas en los respectivos contratos de prestación de servicios deben estar encaminadas al desarrollo de la misión y capacidades de cada unidad o dependencia. </w:t>
            </w:r>
          </w:p>
          <w:p w14:paraId="3EB90654"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 </w:t>
            </w:r>
          </w:p>
          <w:p w14:paraId="0D1BF5B1"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12. El contratista autoriza al MDN-EJERCITO NACIONAL a realizar los estudios de seguridad y confiabilidad antes y durante la ejecución del contrato, de acuerdo con lo establecido en la Constitución Política articulo 122 y la ley 1621 de 2013. </w:t>
            </w:r>
          </w:p>
          <w:p w14:paraId="5E10B528"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13. conocer que en caso de incumplimiento de las obligaciones contractuales en cualquier tiempo se dará aplicación al procedimiento descrito en el artículo 86 de la ley 1474 de 2011 y a la cláusula resolutoria para disolver el contrato. </w:t>
            </w:r>
          </w:p>
          <w:p w14:paraId="788925C4" w14:textId="77777777" w:rsid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 xml:space="preserve">14. Entregar al finalizar el contrato al supervisor del mismo un </w:t>
            </w:r>
            <w:proofErr w:type="spellStart"/>
            <w:r w:rsidRPr="00E01296">
              <w:rPr>
                <w:rFonts w:ascii="Arial Narrow" w:hAnsi="Arial Narrow"/>
                <w:sz w:val="20"/>
                <w:szCs w:val="20"/>
              </w:rPr>
              <w:t>Backup</w:t>
            </w:r>
            <w:proofErr w:type="spellEnd"/>
            <w:r w:rsidRPr="00E01296">
              <w:rPr>
                <w:rFonts w:ascii="Arial Narrow" w:hAnsi="Arial Narrow"/>
                <w:sz w:val="20"/>
                <w:szCs w:val="20"/>
              </w:rPr>
              <w:t xml:space="preserve"> de la información generada en desarrollo del contrato en formato Word, </w:t>
            </w:r>
            <w:proofErr w:type="spellStart"/>
            <w:r w:rsidRPr="00E01296">
              <w:rPr>
                <w:rFonts w:ascii="Arial Narrow" w:hAnsi="Arial Narrow"/>
                <w:sz w:val="20"/>
                <w:szCs w:val="20"/>
              </w:rPr>
              <w:t>Power</w:t>
            </w:r>
            <w:proofErr w:type="spellEnd"/>
            <w:r w:rsidRPr="00E01296">
              <w:rPr>
                <w:rFonts w:ascii="Arial Narrow" w:hAnsi="Arial Narrow"/>
                <w:sz w:val="20"/>
                <w:szCs w:val="20"/>
              </w:rPr>
              <w:t xml:space="preserve"> Point, Excel o como originalmente haya sido generado. 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 </w:t>
            </w:r>
          </w:p>
          <w:p w14:paraId="09C5F676" w14:textId="407AD5A7" w:rsidR="00E01296" w:rsidRPr="00E01296" w:rsidRDefault="00E01296" w:rsidP="00AE024D">
            <w:pPr>
              <w:autoSpaceDE w:val="0"/>
              <w:autoSpaceDN w:val="0"/>
              <w:jc w:val="both"/>
              <w:rPr>
                <w:rFonts w:ascii="Arial Narrow" w:hAnsi="Arial Narrow"/>
                <w:sz w:val="20"/>
                <w:szCs w:val="20"/>
              </w:rPr>
            </w:pPr>
            <w:r w:rsidRPr="00E01296">
              <w:rPr>
                <w:rFonts w:ascii="Arial Narrow" w:hAnsi="Arial Narrow"/>
                <w:sz w:val="20"/>
                <w:szCs w:val="20"/>
              </w:rPr>
              <w:t>16.dar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71C5935C" w14:textId="77777777" w:rsidR="00D3365F" w:rsidRDefault="00D3365F" w:rsidP="00AE024D">
            <w:pPr>
              <w:autoSpaceDE w:val="0"/>
              <w:autoSpaceDN w:val="0"/>
              <w:jc w:val="both"/>
              <w:rPr>
                <w:rFonts w:ascii="Arial Narrow" w:hAnsi="Arial Narrow" w:cs="Arial"/>
                <w:color w:val="000000" w:themeColor="text1"/>
                <w:sz w:val="20"/>
                <w:szCs w:val="20"/>
              </w:rPr>
            </w:pPr>
          </w:p>
          <w:p w14:paraId="6AD43A1C" w14:textId="77777777" w:rsidR="00E01296" w:rsidRDefault="00E01296" w:rsidP="00AE024D">
            <w:pPr>
              <w:autoSpaceDE w:val="0"/>
              <w:autoSpaceDN w:val="0"/>
              <w:jc w:val="both"/>
              <w:rPr>
                <w:rFonts w:ascii="Arial Narrow" w:hAnsi="Arial Narrow"/>
                <w:sz w:val="20"/>
              </w:rPr>
            </w:pPr>
            <w:r w:rsidRPr="00E01296">
              <w:rPr>
                <w:rFonts w:ascii="Arial Narrow" w:hAnsi="Arial Narrow"/>
                <w:b/>
                <w:sz w:val="20"/>
              </w:rPr>
              <w:t>Obligaciones específicas:</w:t>
            </w:r>
            <w:r w:rsidRPr="00E01296">
              <w:rPr>
                <w:rFonts w:ascii="Arial Narrow" w:hAnsi="Arial Narrow"/>
                <w:sz w:val="20"/>
              </w:rPr>
              <w:t xml:space="preserve"> Debe realizar las siguientes obligaciones específicas: </w:t>
            </w:r>
          </w:p>
          <w:p w14:paraId="123298D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Realizar los procesos y procedimientos que se enmarcan en la institución para garantizar la renovación de los registros </w:t>
            </w:r>
            <w:r w:rsidRPr="00E01296">
              <w:rPr>
                <w:rFonts w:ascii="Arial Narrow" w:hAnsi="Arial Narrow"/>
                <w:sz w:val="20"/>
              </w:rPr>
              <w:lastRenderedPageBreak/>
              <w:t xml:space="preserve">calificados de los programas de acuerdo a los lineamientos del ministerio de educación. </w:t>
            </w:r>
          </w:p>
          <w:p w14:paraId="6620B03A"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Apoyar en la elaboración de documentos para solicitud, renovación y/o modificación de registros calificados </w:t>
            </w:r>
          </w:p>
          <w:p w14:paraId="1D8608FE"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Apoyar en la elaboración de documentos para la solicitud de la acreditación institucional o de programas y/o renovación de las mismas. </w:t>
            </w:r>
          </w:p>
          <w:p w14:paraId="05F95244"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Diseñar con el comité de calidad académica de la ESICI la construcción de los instrumentos que se aplican en los momentos de autoevaluación de los programas de educación superior. </w:t>
            </w:r>
          </w:p>
          <w:p w14:paraId="478DD7A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que el proceso de pregrados cumpla a con los requisitos exigidos por el ministerio de educación, para la titulación de los estudiantes. </w:t>
            </w:r>
          </w:p>
          <w:p w14:paraId="2D9B40B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que el proceso de posgrados cumpla a con los requisitos exigidos por el ministerio de educación, para la titulación de los estudiantes. </w:t>
            </w:r>
          </w:p>
          <w:p w14:paraId="4DF383FA"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Asistir a las reuniones que sean convocadas por la ESICI. </w:t>
            </w:r>
          </w:p>
          <w:p w14:paraId="5506451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Rendir informe mensual del estado actual de los programas de acuerdo con lo que se evidencia en la plataforma saces. </w:t>
            </w:r>
          </w:p>
          <w:p w14:paraId="2BB0FE75"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.Realizar un informe mensual de la información cargada y </w:t>
            </w:r>
            <w:proofErr w:type="spellStart"/>
            <w:r w:rsidRPr="00E01296">
              <w:rPr>
                <w:rFonts w:ascii="Arial Narrow" w:hAnsi="Arial Narrow"/>
                <w:sz w:val="20"/>
              </w:rPr>
              <w:t>ecibida</w:t>
            </w:r>
            <w:proofErr w:type="spellEnd"/>
            <w:r w:rsidRPr="00E01296">
              <w:rPr>
                <w:rFonts w:ascii="Arial Narrow" w:hAnsi="Arial Narrow"/>
                <w:sz w:val="20"/>
              </w:rPr>
              <w:t xml:space="preserve"> en las diferentes plataformas educativas, en las cuales se cumplen los requerimientos al ministerio de educación</w:t>
            </w:r>
            <w:r>
              <w:rPr>
                <w:rFonts w:ascii="Arial Narrow" w:hAnsi="Arial Narrow"/>
                <w:sz w:val="20"/>
              </w:rPr>
              <w:t>.</w:t>
            </w:r>
          </w:p>
          <w:p w14:paraId="435D91AE"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Desarrollar plan de capacitación profesoral trimestralmente, con la finalidad de generar estrategias pedagógicas y didácticas en el modelo de enseñanzaaprendizaje.</w:t>
            </w:r>
          </w:p>
          <w:p w14:paraId="57ED96A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Desarrollar mensualmente una reunión con los directores de programa, con el fin de orientar los requisitos de investigación para los programas académicos. </w:t>
            </w:r>
          </w:p>
          <w:p w14:paraId="13B73523"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Desarrollar un informe bimestral En coordinación con el administrador del aplicativo SNIES acerca del análisis de permanencia, creando estrategias para disminuir la deserción estudiantil. </w:t>
            </w:r>
          </w:p>
          <w:p w14:paraId="63A6BFA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Crear una estrategia para la vigencia 2022, para conseguir la acreditación en calidad de los programas académicos, con el fin de mantener un mejoramiento continuo de los procesos educativos, de acuerdo a los lineamientos establecidos por el ministerio de educación. </w:t>
            </w:r>
          </w:p>
          <w:p w14:paraId="6DD0E619"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Guardar absoluta reserva de la información que en desarrollo del contrato llegue a conocer. </w:t>
            </w:r>
          </w:p>
          <w:p w14:paraId="1FAC697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Garantizar su afiliación al sistema de seguridad social en salud, pensión y </w:t>
            </w:r>
            <w:proofErr w:type="spellStart"/>
            <w:r w:rsidRPr="00E01296">
              <w:rPr>
                <w:rFonts w:ascii="Arial Narrow" w:hAnsi="Arial Narrow"/>
                <w:sz w:val="20"/>
              </w:rPr>
              <w:t>arl</w:t>
            </w:r>
            <w:proofErr w:type="spellEnd"/>
            <w:r w:rsidRPr="00E01296">
              <w:rPr>
                <w:rFonts w:ascii="Arial Narrow" w:hAnsi="Arial Narrow"/>
                <w:sz w:val="20"/>
              </w:rPr>
              <w:t xml:space="preserve"> y demostrar mensualmente que está al día en los pagos presentado los recibos de pago. </w:t>
            </w:r>
          </w:p>
          <w:p w14:paraId="5C64A50B"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El contratista dará cumplimiento al objeto del contrato con plena autonomía y en coordinación con el supervisor designado. </w:t>
            </w:r>
          </w:p>
          <w:p w14:paraId="1D574BD2"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Capacitar al personal de educación superior de la plataforma saces. </w:t>
            </w:r>
          </w:p>
          <w:p w14:paraId="297C729D"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lastRenderedPageBreak/>
              <w:t xml:space="preserve">Estructurar simulacros de visita de pares académicos. </w:t>
            </w:r>
          </w:p>
          <w:p w14:paraId="69A02AE7"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Asesorar los procesos de calidad académica. </w:t>
            </w:r>
          </w:p>
          <w:p w14:paraId="049CB8DC" w14:textId="77777777"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 xml:space="preserve">Llevar a cabo un estudio de viabilidad para la implementación de un programa de doctorado en la ESICI. </w:t>
            </w:r>
          </w:p>
          <w:p w14:paraId="58AB3B4B" w14:textId="112D968D" w:rsidR="00E01296" w:rsidRPr="00E01296" w:rsidRDefault="00E01296" w:rsidP="00E01296">
            <w:pPr>
              <w:pStyle w:val="Prrafodelista"/>
              <w:numPr>
                <w:ilvl w:val="0"/>
                <w:numId w:val="38"/>
              </w:numPr>
              <w:autoSpaceDE w:val="0"/>
              <w:autoSpaceDN w:val="0"/>
              <w:ind w:left="360"/>
              <w:jc w:val="both"/>
              <w:rPr>
                <w:rFonts w:ascii="Arial Narrow" w:hAnsi="Arial Narrow" w:cs="Arial"/>
                <w:color w:val="000000" w:themeColor="text1"/>
                <w:sz w:val="20"/>
                <w:szCs w:val="20"/>
              </w:rPr>
            </w:pPr>
            <w:r w:rsidRPr="00E01296">
              <w:rPr>
                <w:rFonts w:ascii="Arial Narrow" w:hAnsi="Arial Narrow"/>
                <w:sz w:val="20"/>
              </w:rPr>
              <w:t>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tc>
      </w:tr>
      <w:tr w:rsidR="00D173E3" w:rsidRPr="00B83763" w14:paraId="075D82D4" w14:textId="77777777" w:rsidTr="00EF710A">
        <w:trPr>
          <w:trHeight w:val="93"/>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3C20E8D8" w:rsidR="00E20FC9" w:rsidRPr="00163E57" w:rsidRDefault="00991565" w:rsidP="0055541E">
            <w:pPr>
              <w:pStyle w:val="Textoindependiente"/>
              <w:rPr>
                <w:rFonts w:ascii="Arial Narrow" w:hAnsi="Arial Narrow" w:cs="Arial"/>
                <w:color w:val="000000" w:themeColor="text1"/>
                <w:sz w:val="20"/>
                <w:szCs w:val="20"/>
              </w:rPr>
            </w:pPr>
            <w:r>
              <w:rPr>
                <w:rFonts w:ascii="Arial Narrow" w:hAnsi="Arial Narrow" w:cs="Arial"/>
                <w:sz w:val="20"/>
                <w:szCs w:val="20"/>
              </w:rPr>
              <w:t>JUL</w:t>
            </w:r>
            <w:r w:rsidR="00640FB4">
              <w:rPr>
                <w:rFonts w:ascii="Arial Narrow" w:hAnsi="Arial Narrow" w:cs="Arial"/>
                <w:sz w:val="20"/>
                <w:szCs w:val="20"/>
              </w:rPr>
              <w:t>IO</w:t>
            </w:r>
            <w:r w:rsidR="00E232D0">
              <w:rPr>
                <w:rFonts w:ascii="Arial Narrow" w:hAnsi="Arial Narrow" w:cs="Arial"/>
                <w:sz w:val="20"/>
                <w:szCs w:val="20"/>
              </w:rPr>
              <w:t xml:space="preserve"> DE</w:t>
            </w:r>
            <w:r w:rsidR="00D173E3" w:rsidRPr="00E01296">
              <w:rPr>
                <w:rFonts w:ascii="Arial Narrow" w:hAnsi="Arial Narrow" w:cs="Arial"/>
                <w:sz w:val="20"/>
                <w:szCs w:val="20"/>
              </w:rPr>
              <w:t xml:space="preserve"> 202</w:t>
            </w:r>
            <w:r w:rsidR="00BB2441" w:rsidRPr="00E01296">
              <w:rPr>
                <w:rFonts w:ascii="Arial Narrow" w:hAnsi="Arial Narrow" w:cs="Arial"/>
                <w:sz w:val="20"/>
                <w:szCs w:val="20"/>
              </w:rPr>
              <w:t>3</w:t>
            </w:r>
          </w:p>
        </w:tc>
      </w:tr>
      <w:tr w:rsidR="00D173E3" w:rsidRPr="00B83763" w14:paraId="5746DF82" w14:textId="77777777" w:rsidTr="009B55E2">
        <w:trPr>
          <w:trHeight w:val="1646"/>
        </w:trPr>
        <w:tc>
          <w:tcPr>
            <w:tcW w:w="4077" w:type="dxa"/>
            <w:vAlign w:val="center"/>
          </w:tcPr>
          <w:p w14:paraId="2970A621" w14:textId="77777777" w:rsidR="00D665AF" w:rsidRPr="00B83763" w:rsidRDefault="00D665AF"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p w14:paraId="55917A76" w14:textId="77777777" w:rsidR="00991565" w:rsidRPr="00EB4E3C" w:rsidRDefault="00991565" w:rsidP="00991565">
            <w:pPr>
              <w:autoSpaceDE w:val="0"/>
              <w:autoSpaceDN w:val="0"/>
              <w:spacing w:after="200" w:line="276" w:lineRule="auto"/>
              <w:jc w:val="both"/>
              <w:rPr>
                <w:rFonts w:ascii="Arial Narrow" w:hAnsi="Arial Narrow"/>
                <w:sz w:val="18"/>
                <w:szCs w:val="18"/>
              </w:rPr>
            </w:pPr>
            <w:r w:rsidRPr="00EB4E3C">
              <w:rPr>
                <w:rFonts w:ascii="Arial" w:eastAsia="Arial" w:hAnsi="Arial" w:cs="Arial"/>
                <w:b/>
                <w:color w:val="000000"/>
                <w:sz w:val="18"/>
                <w:szCs w:val="18"/>
              </w:rPr>
              <w:t>Obligación No. 1:</w:t>
            </w:r>
            <w:r w:rsidRPr="00EB4E3C">
              <w:rPr>
                <w:rFonts w:ascii="Arial" w:eastAsia="Arial" w:hAnsi="Arial" w:cs="Arial"/>
                <w:color w:val="000000"/>
                <w:sz w:val="18"/>
                <w:szCs w:val="18"/>
              </w:rPr>
              <w:t xml:space="preserve"> </w:t>
            </w:r>
            <w:r w:rsidRPr="00EB4E3C">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45" w:type="dxa"/>
              <w:tblLayout w:type="fixed"/>
              <w:tblLook w:val="04A0" w:firstRow="1" w:lastRow="0" w:firstColumn="1" w:lastColumn="0" w:noHBand="0" w:noVBand="1"/>
            </w:tblPr>
            <w:tblGrid>
              <w:gridCol w:w="438"/>
              <w:gridCol w:w="1252"/>
              <w:gridCol w:w="1147"/>
              <w:gridCol w:w="2208"/>
            </w:tblGrid>
            <w:tr w:rsidR="00991565" w:rsidRPr="00EB4E3C" w14:paraId="24D35F71" w14:textId="77777777" w:rsidTr="00991565">
              <w:trPr>
                <w:trHeight w:val="389"/>
              </w:trPr>
              <w:tc>
                <w:tcPr>
                  <w:tcW w:w="438" w:type="dxa"/>
                </w:tcPr>
                <w:p w14:paraId="4913F275"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2" w:type="dxa"/>
                </w:tcPr>
                <w:p w14:paraId="1D495A6F"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47" w:type="dxa"/>
                </w:tcPr>
                <w:p w14:paraId="221F0554"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08" w:type="dxa"/>
                </w:tcPr>
                <w:p w14:paraId="1B1C396A"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485EC9C2" w14:textId="77777777" w:rsidTr="00991565">
              <w:trPr>
                <w:trHeight w:val="1581"/>
              </w:trPr>
              <w:tc>
                <w:tcPr>
                  <w:tcW w:w="438" w:type="dxa"/>
                </w:tcPr>
                <w:p w14:paraId="5C0133E9"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2" w:type="dxa"/>
                </w:tcPr>
                <w:p w14:paraId="353164E3" w14:textId="77777777" w:rsidR="00991565" w:rsidRPr="00EB4E3C" w:rsidRDefault="00991565" w:rsidP="00991565">
                  <w:pPr>
                    <w:rPr>
                      <w:rFonts w:ascii="Arial" w:hAnsi="Arial" w:cs="Arial"/>
                      <w:sz w:val="18"/>
                      <w:szCs w:val="18"/>
                    </w:rPr>
                  </w:pPr>
                  <w:r w:rsidRPr="00EB4E3C">
                    <w:rPr>
                      <w:rFonts w:ascii="Arial" w:eastAsia="Arial" w:hAnsi="Arial" w:cs="Arial"/>
                      <w:color w:val="000000"/>
                      <w:sz w:val="18"/>
                      <w:szCs w:val="18"/>
                    </w:rPr>
                    <w:t xml:space="preserve">Política </w:t>
                  </w:r>
                  <w:r>
                    <w:rPr>
                      <w:rFonts w:ascii="Arial" w:eastAsia="Arial" w:hAnsi="Arial" w:cs="Arial"/>
                      <w:color w:val="000000"/>
                      <w:sz w:val="18"/>
                      <w:szCs w:val="18"/>
                    </w:rPr>
                    <w:t>de la ESICI</w:t>
                  </w:r>
                  <w:r w:rsidRPr="00EB4E3C">
                    <w:rPr>
                      <w:rFonts w:ascii="Arial" w:eastAsia="Arial" w:hAnsi="Arial" w:cs="Arial"/>
                      <w:color w:val="000000"/>
                      <w:sz w:val="18"/>
                      <w:szCs w:val="18"/>
                    </w:rPr>
                    <w:t xml:space="preserve"> para la </w:t>
                  </w:r>
                  <w:r w:rsidRPr="00EB4E3C">
                    <w:rPr>
                      <w:rFonts w:ascii="Arial" w:hAnsi="Arial" w:cs="Arial"/>
                      <w:sz w:val="18"/>
                      <w:szCs w:val="18"/>
                    </w:rPr>
                    <w:t>formulación, evaluación y mejora continua de los resultados de aprendizaje de los programas</w:t>
                  </w:r>
                </w:p>
              </w:tc>
              <w:tc>
                <w:tcPr>
                  <w:tcW w:w="1147" w:type="dxa"/>
                </w:tcPr>
                <w:p w14:paraId="42F819E1"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08" w:type="dxa"/>
                </w:tcPr>
                <w:p w14:paraId="4305962B" w14:textId="77777777" w:rsidR="00991565" w:rsidRPr="00EB4E3C" w:rsidRDefault="00991565" w:rsidP="00991565">
                  <w:pPr>
                    <w:rPr>
                      <w:sz w:val="18"/>
                      <w:szCs w:val="18"/>
                    </w:rPr>
                  </w:pPr>
                  <w:r>
                    <w:rPr>
                      <w:rFonts w:ascii="Arial" w:eastAsia="Arial" w:hAnsi="Arial" w:cs="Arial"/>
                      <w:color w:val="000000"/>
                      <w:sz w:val="18"/>
                      <w:szCs w:val="18"/>
                    </w:rPr>
                    <w:t xml:space="preserve">Construcción de la </w:t>
                  </w:r>
                  <w:r w:rsidRPr="00EB4E3C">
                    <w:rPr>
                      <w:rFonts w:ascii="Arial" w:eastAsia="Arial" w:hAnsi="Arial" w:cs="Arial"/>
                      <w:color w:val="000000"/>
                      <w:sz w:val="18"/>
                      <w:szCs w:val="18"/>
                    </w:rPr>
                    <w:t xml:space="preserve">Política </w:t>
                  </w:r>
                  <w:r>
                    <w:rPr>
                      <w:rFonts w:ascii="Arial" w:eastAsia="Arial" w:hAnsi="Arial" w:cs="Arial"/>
                      <w:color w:val="000000"/>
                      <w:sz w:val="18"/>
                      <w:szCs w:val="18"/>
                    </w:rPr>
                    <w:t>de la ESICI</w:t>
                  </w:r>
                  <w:r w:rsidRPr="00EB4E3C">
                    <w:rPr>
                      <w:rFonts w:ascii="Arial" w:eastAsia="Arial" w:hAnsi="Arial" w:cs="Arial"/>
                      <w:color w:val="000000"/>
                      <w:sz w:val="18"/>
                      <w:szCs w:val="18"/>
                    </w:rPr>
                    <w:t xml:space="preserve"> para la </w:t>
                  </w:r>
                  <w:r w:rsidRPr="00EB4E3C">
                    <w:rPr>
                      <w:rFonts w:ascii="Arial" w:hAnsi="Arial" w:cs="Arial"/>
                      <w:sz w:val="18"/>
                      <w:szCs w:val="18"/>
                    </w:rPr>
                    <w:t>formulación, evaluación y mejora continua de los resultados de aprendizaje de los programas</w:t>
                  </w:r>
                </w:p>
              </w:tc>
            </w:tr>
          </w:tbl>
          <w:p w14:paraId="776F0505" w14:textId="77777777" w:rsidR="00991565" w:rsidRDefault="00991565" w:rsidP="00991565">
            <w:pPr>
              <w:jc w:val="both"/>
              <w:rPr>
                <w:rFonts w:ascii="Arial" w:hAnsi="Arial" w:cs="Arial"/>
                <w:sz w:val="18"/>
                <w:szCs w:val="18"/>
              </w:rPr>
            </w:pPr>
          </w:p>
          <w:p w14:paraId="79208015" w14:textId="77777777" w:rsidR="00991565" w:rsidRPr="00EB4E3C" w:rsidRDefault="00991565" w:rsidP="00991565">
            <w:pPr>
              <w:autoSpaceDE w:val="0"/>
              <w:autoSpaceDN w:val="0"/>
              <w:spacing w:after="200" w:line="276" w:lineRule="auto"/>
              <w:jc w:val="both"/>
              <w:rPr>
                <w:rFonts w:ascii="Arial Narrow" w:hAnsi="Arial Narrow"/>
                <w:sz w:val="18"/>
                <w:szCs w:val="18"/>
              </w:rPr>
            </w:pPr>
            <w:r w:rsidRPr="00EB4E3C">
              <w:rPr>
                <w:rFonts w:ascii="Arial" w:eastAsia="Arial" w:hAnsi="Arial" w:cs="Arial"/>
                <w:b/>
                <w:color w:val="000000"/>
                <w:sz w:val="18"/>
                <w:szCs w:val="18"/>
              </w:rPr>
              <w:t xml:space="preserve">Obligación No. </w:t>
            </w:r>
            <w:r>
              <w:rPr>
                <w:rFonts w:ascii="Arial" w:eastAsia="Arial" w:hAnsi="Arial" w:cs="Arial"/>
                <w:b/>
                <w:color w:val="000000"/>
                <w:sz w:val="18"/>
                <w:szCs w:val="18"/>
              </w:rPr>
              <w:t>2</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45" w:type="dxa"/>
              <w:tblLayout w:type="fixed"/>
              <w:tblLook w:val="04A0" w:firstRow="1" w:lastRow="0" w:firstColumn="1" w:lastColumn="0" w:noHBand="0" w:noVBand="1"/>
            </w:tblPr>
            <w:tblGrid>
              <w:gridCol w:w="438"/>
              <w:gridCol w:w="1252"/>
              <w:gridCol w:w="1147"/>
              <w:gridCol w:w="2208"/>
            </w:tblGrid>
            <w:tr w:rsidR="00991565" w:rsidRPr="00EB4E3C" w14:paraId="4F57432F" w14:textId="77777777" w:rsidTr="00991565">
              <w:trPr>
                <w:trHeight w:val="376"/>
              </w:trPr>
              <w:tc>
                <w:tcPr>
                  <w:tcW w:w="438" w:type="dxa"/>
                </w:tcPr>
                <w:p w14:paraId="6EDE9BCA"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2" w:type="dxa"/>
                </w:tcPr>
                <w:p w14:paraId="6D0B7F74"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47" w:type="dxa"/>
                </w:tcPr>
                <w:p w14:paraId="6D2574B5"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08" w:type="dxa"/>
                </w:tcPr>
                <w:p w14:paraId="50FB2F6D"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520D53C1" w14:textId="77777777" w:rsidTr="00991565">
              <w:trPr>
                <w:trHeight w:val="1527"/>
              </w:trPr>
              <w:tc>
                <w:tcPr>
                  <w:tcW w:w="438" w:type="dxa"/>
                </w:tcPr>
                <w:p w14:paraId="61B95310"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2" w:type="dxa"/>
                </w:tcPr>
                <w:p w14:paraId="1DB489B8" w14:textId="77777777" w:rsidR="00991565" w:rsidRPr="00EB4E3C" w:rsidRDefault="00991565" w:rsidP="00991565">
                  <w:pPr>
                    <w:rPr>
                      <w:rFonts w:ascii="Arial" w:hAnsi="Arial" w:cs="Arial"/>
                      <w:sz w:val="18"/>
                      <w:szCs w:val="18"/>
                    </w:rPr>
                  </w:pPr>
                  <w:r>
                    <w:rPr>
                      <w:rFonts w:ascii="Arial" w:eastAsia="Arial" w:hAnsi="Arial" w:cs="Arial"/>
                      <w:color w:val="000000"/>
                      <w:sz w:val="18"/>
                      <w:szCs w:val="18"/>
                    </w:rPr>
                    <w:t>Guía</w:t>
                  </w:r>
                  <w:r w:rsidRPr="00EB4E3C">
                    <w:rPr>
                      <w:rFonts w:ascii="Arial" w:eastAsia="Arial" w:hAnsi="Arial" w:cs="Arial"/>
                      <w:color w:val="000000"/>
                      <w:sz w:val="18"/>
                      <w:szCs w:val="18"/>
                    </w:rPr>
                    <w:t xml:space="preserve"> </w:t>
                  </w:r>
                  <w:r>
                    <w:rPr>
                      <w:rFonts w:ascii="Arial" w:eastAsia="Arial" w:hAnsi="Arial" w:cs="Arial"/>
                      <w:color w:val="000000"/>
                      <w:sz w:val="18"/>
                      <w:szCs w:val="18"/>
                    </w:rPr>
                    <w:t>de la ESICI</w:t>
                  </w:r>
                  <w:r w:rsidRPr="00EB4E3C">
                    <w:rPr>
                      <w:rFonts w:ascii="Arial" w:eastAsia="Arial" w:hAnsi="Arial" w:cs="Arial"/>
                      <w:color w:val="000000"/>
                      <w:sz w:val="18"/>
                      <w:szCs w:val="18"/>
                    </w:rPr>
                    <w:t xml:space="preserve"> para la </w:t>
                  </w:r>
                  <w:r w:rsidRPr="00EB4E3C">
                    <w:rPr>
                      <w:rFonts w:ascii="Arial" w:hAnsi="Arial" w:cs="Arial"/>
                      <w:sz w:val="18"/>
                      <w:szCs w:val="18"/>
                    </w:rPr>
                    <w:t>formulación, evaluación y mejora continua de los resultados de aprendizaje de los programas</w:t>
                  </w:r>
                </w:p>
              </w:tc>
              <w:tc>
                <w:tcPr>
                  <w:tcW w:w="1147" w:type="dxa"/>
                </w:tcPr>
                <w:p w14:paraId="321429D1"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08" w:type="dxa"/>
                </w:tcPr>
                <w:p w14:paraId="4A9505D3" w14:textId="77777777" w:rsidR="00991565" w:rsidRPr="00EB4E3C" w:rsidRDefault="00991565" w:rsidP="00991565">
                  <w:pPr>
                    <w:rPr>
                      <w:sz w:val="18"/>
                      <w:szCs w:val="18"/>
                    </w:rPr>
                  </w:pPr>
                  <w:r>
                    <w:rPr>
                      <w:rFonts w:ascii="Arial" w:eastAsia="Arial" w:hAnsi="Arial" w:cs="Arial"/>
                      <w:color w:val="000000"/>
                      <w:sz w:val="18"/>
                      <w:szCs w:val="18"/>
                    </w:rPr>
                    <w:t>Construcción de la Guía</w:t>
                  </w:r>
                  <w:r w:rsidRPr="00EB4E3C">
                    <w:rPr>
                      <w:rFonts w:ascii="Arial" w:eastAsia="Arial" w:hAnsi="Arial" w:cs="Arial"/>
                      <w:color w:val="000000"/>
                      <w:sz w:val="18"/>
                      <w:szCs w:val="18"/>
                    </w:rPr>
                    <w:t xml:space="preserve"> </w:t>
                  </w:r>
                  <w:r>
                    <w:rPr>
                      <w:rFonts w:ascii="Arial" w:eastAsia="Arial" w:hAnsi="Arial" w:cs="Arial"/>
                      <w:color w:val="000000"/>
                      <w:sz w:val="18"/>
                      <w:szCs w:val="18"/>
                    </w:rPr>
                    <w:t>de la ESICI</w:t>
                  </w:r>
                  <w:r w:rsidRPr="00EB4E3C">
                    <w:rPr>
                      <w:rFonts w:ascii="Arial" w:eastAsia="Arial" w:hAnsi="Arial" w:cs="Arial"/>
                      <w:color w:val="000000"/>
                      <w:sz w:val="18"/>
                      <w:szCs w:val="18"/>
                    </w:rPr>
                    <w:t xml:space="preserve"> para la </w:t>
                  </w:r>
                  <w:r w:rsidRPr="00EB4E3C">
                    <w:rPr>
                      <w:rFonts w:ascii="Arial" w:hAnsi="Arial" w:cs="Arial"/>
                      <w:sz w:val="18"/>
                      <w:szCs w:val="18"/>
                    </w:rPr>
                    <w:t>formulación, evaluación y mejora continua de los resultados de aprendizaje de los programas</w:t>
                  </w:r>
                </w:p>
              </w:tc>
            </w:tr>
          </w:tbl>
          <w:p w14:paraId="645306BA" w14:textId="77777777" w:rsidR="00991565" w:rsidRDefault="00991565" w:rsidP="00991565">
            <w:pPr>
              <w:jc w:val="both"/>
              <w:rPr>
                <w:rFonts w:ascii="Arial" w:hAnsi="Arial" w:cs="Arial"/>
                <w:sz w:val="18"/>
                <w:szCs w:val="18"/>
              </w:rPr>
            </w:pPr>
          </w:p>
          <w:p w14:paraId="6035F1D3" w14:textId="77777777" w:rsidR="00991565" w:rsidRPr="00EB4E3C" w:rsidRDefault="00991565" w:rsidP="00991565">
            <w:pPr>
              <w:autoSpaceDE w:val="0"/>
              <w:autoSpaceDN w:val="0"/>
              <w:spacing w:after="200" w:line="276" w:lineRule="auto"/>
              <w:jc w:val="both"/>
              <w:rPr>
                <w:rFonts w:ascii="Arial Narrow" w:hAnsi="Arial Narrow"/>
                <w:sz w:val="18"/>
                <w:szCs w:val="18"/>
              </w:rPr>
            </w:pPr>
            <w:r w:rsidRPr="00EB4E3C">
              <w:rPr>
                <w:rFonts w:ascii="Arial" w:eastAsia="Arial" w:hAnsi="Arial" w:cs="Arial"/>
                <w:b/>
                <w:color w:val="000000"/>
                <w:sz w:val="18"/>
                <w:szCs w:val="18"/>
              </w:rPr>
              <w:lastRenderedPageBreak/>
              <w:t xml:space="preserve">Obligación No. </w:t>
            </w:r>
            <w:r>
              <w:rPr>
                <w:rFonts w:ascii="Arial" w:eastAsia="Arial" w:hAnsi="Arial" w:cs="Arial"/>
                <w:b/>
                <w:color w:val="000000"/>
                <w:sz w:val="18"/>
                <w:szCs w:val="18"/>
              </w:rPr>
              <w:t>3</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4718A135" w14:textId="77777777" w:rsidTr="00991565">
              <w:trPr>
                <w:trHeight w:val="342"/>
              </w:trPr>
              <w:tc>
                <w:tcPr>
                  <w:tcW w:w="439" w:type="dxa"/>
                </w:tcPr>
                <w:p w14:paraId="108B06D8"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5" w:type="dxa"/>
                </w:tcPr>
                <w:p w14:paraId="4092421E"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45FF54D6"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6F666AB5"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42420B20" w14:textId="77777777" w:rsidTr="00991565">
              <w:trPr>
                <w:trHeight w:val="695"/>
              </w:trPr>
              <w:tc>
                <w:tcPr>
                  <w:tcW w:w="439" w:type="dxa"/>
                </w:tcPr>
                <w:p w14:paraId="16ED470C"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27CB5434" w14:textId="77777777" w:rsidR="00991565" w:rsidRPr="00EB4E3C" w:rsidRDefault="00991565" w:rsidP="00991565">
                  <w:pPr>
                    <w:rPr>
                      <w:rFonts w:ascii="Arial" w:hAnsi="Arial" w:cs="Arial"/>
                      <w:sz w:val="18"/>
                      <w:szCs w:val="18"/>
                    </w:rPr>
                  </w:pPr>
                  <w:r>
                    <w:rPr>
                      <w:rFonts w:ascii="Arial" w:eastAsia="Arial" w:hAnsi="Arial" w:cs="Arial"/>
                      <w:color w:val="000000"/>
                      <w:sz w:val="18"/>
                      <w:szCs w:val="18"/>
                    </w:rPr>
                    <w:t>Guía</w:t>
                  </w:r>
                  <w:r w:rsidRPr="00EB4E3C">
                    <w:rPr>
                      <w:rFonts w:ascii="Arial" w:eastAsia="Arial" w:hAnsi="Arial" w:cs="Arial"/>
                      <w:color w:val="000000"/>
                      <w:sz w:val="18"/>
                      <w:szCs w:val="18"/>
                    </w:rPr>
                    <w:t xml:space="preserve"> </w:t>
                  </w:r>
                  <w:r>
                    <w:rPr>
                      <w:rFonts w:ascii="Arial" w:eastAsia="Arial" w:hAnsi="Arial" w:cs="Arial"/>
                      <w:color w:val="000000"/>
                      <w:sz w:val="18"/>
                      <w:szCs w:val="18"/>
                    </w:rPr>
                    <w:t>de la ESICI</w:t>
                  </w:r>
                  <w:r w:rsidRPr="00EB4E3C">
                    <w:rPr>
                      <w:rFonts w:ascii="Arial" w:eastAsia="Arial" w:hAnsi="Arial" w:cs="Arial"/>
                      <w:color w:val="000000"/>
                      <w:sz w:val="18"/>
                      <w:szCs w:val="18"/>
                    </w:rPr>
                    <w:t xml:space="preserve"> para la </w:t>
                  </w:r>
                  <w:r>
                    <w:rPr>
                      <w:rFonts w:ascii="Arial" w:hAnsi="Arial" w:cs="Arial"/>
                      <w:sz w:val="18"/>
                      <w:szCs w:val="18"/>
                    </w:rPr>
                    <w:t>elaboración de las Rubricas</w:t>
                  </w:r>
                </w:p>
              </w:tc>
              <w:tc>
                <w:tcPr>
                  <w:tcW w:w="1150" w:type="dxa"/>
                </w:tcPr>
                <w:p w14:paraId="3E6A1540"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06BE013C" w14:textId="77777777" w:rsidR="00991565" w:rsidRPr="00EB4E3C" w:rsidRDefault="00991565" w:rsidP="00991565">
                  <w:pPr>
                    <w:rPr>
                      <w:sz w:val="18"/>
                      <w:szCs w:val="18"/>
                    </w:rPr>
                  </w:pPr>
                  <w:r>
                    <w:rPr>
                      <w:rFonts w:ascii="Arial" w:eastAsia="Arial" w:hAnsi="Arial" w:cs="Arial"/>
                      <w:color w:val="000000"/>
                      <w:sz w:val="18"/>
                      <w:szCs w:val="18"/>
                    </w:rPr>
                    <w:t>Construcción de la Guía</w:t>
                  </w:r>
                  <w:r w:rsidRPr="00EB4E3C">
                    <w:rPr>
                      <w:rFonts w:ascii="Arial" w:eastAsia="Arial" w:hAnsi="Arial" w:cs="Arial"/>
                      <w:color w:val="000000"/>
                      <w:sz w:val="18"/>
                      <w:szCs w:val="18"/>
                    </w:rPr>
                    <w:t xml:space="preserve"> </w:t>
                  </w:r>
                  <w:r>
                    <w:rPr>
                      <w:rFonts w:ascii="Arial" w:eastAsia="Arial" w:hAnsi="Arial" w:cs="Arial"/>
                      <w:color w:val="000000"/>
                      <w:sz w:val="18"/>
                      <w:szCs w:val="18"/>
                    </w:rPr>
                    <w:t>de la ESICI</w:t>
                  </w:r>
                  <w:r w:rsidRPr="00EB4E3C">
                    <w:rPr>
                      <w:rFonts w:ascii="Arial" w:eastAsia="Arial" w:hAnsi="Arial" w:cs="Arial"/>
                      <w:color w:val="000000"/>
                      <w:sz w:val="18"/>
                      <w:szCs w:val="18"/>
                    </w:rPr>
                    <w:t xml:space="preserve"> para la </w:t>
                  </w:r>
                  <w:r>
                    <w:rPr>
                      <w:rFonts w:ascii="Arial" w:hAnsi="Arial" w:cs="Arial"/>
                      <w:sz w:val="18"/>
                      <w:szCs w:val="18"/>
                    </w:rPr>
                    <w:t>elaboración de las Rubricas</w:t>
                  </w:r>
                </w:p>
              </w:tc>
            </w:tr>
          </w:tbl>
          <w:p w14:paraId="7AB1AA88" w14:textId="77777777" w:rsidR="00991565" w:rsidRDefault="00991565" w:rsidP="00991565">
            <w:pPr>
              <w:jc w:val="both"/>
              <w:rPr>
                <w:rFonts w:ascii="Arial" w:hAnsi="Arial" w:cs="Arial"/>
                <w:sz w:val="18"/>
                <w:szCs w:val="18"/>
              </w:rPr>
            </w:pPr>
          </w:p>
          <w:p w14:paraId="0CE8106E" w14:textId="77777777" w:rsidR="00991565" w:rsidRPr="00EB4E3C" w:rsidRDefault="00991565" w:rsidP="00991565">
            <w:pPr>
              <w:autoSpaceDE w:val="0"/>
              <w:autoSpaceDN w:val="0"/>
              <w:spacing w:after="200" w:line="276" w:lineRule="auto"/>
              <w:jc w:val="both"/>
              <w:rPr>
                <w:rFonts w:ascii="Arial Narrow" w:hAnsi="Arial Narrow"/>
                <w:sz w:val="18"/>
                <w:szCs w:val="18"/>
              </w:rPr>
            </w:pPr>
            <w:r w:rsidRPr="00EB4E3C">
              <w:rPr>
                <w:rFonts w:ascii="Arial" w:eastAsia="Arial" w:hAnsi="Arial" w:cs="Arial"/>
                <w:b/>
                <w:color w:val="000000"/>
                <w:sz w:val="18"/>
                <w:szCs w:val="18"/>
              </w:rPr>
              <w:t xml:space="preserve">Obligación No. </w:t>
            </w:r>
            <w:r>
              <w:rPr>
                <w:rFonts w:ascii="Arial" w:eastAsia="Arial" w:hAnsi="Arial" w:cs="Arial"/>
                <w:b/>
                <w:color w:val="000000"/>
                <w:sz w:val="18"/>
                <w:szCs w:val="18"/>
              </w:rPr>
              <w:t>4</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Diseñar con el comité de calidad académica de la ESICI la construcción de los instrumentos que se aplican en los momentos de autoevaluación de los programas de educación superior.</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3AD16BBF" w14:textId="77777777" w:rsidTr="00991565">
              <w:trPr>
                <w:trHeight w:val="355"/>
              </w:trPr>
              <w:tc>
                <w:tcPr>
                  <w:tcW w:w="439" w:type="dxa"/>
                </w:tcPr>
                <w:p w14:paraId="3DCB0A87"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5" w:type="dxa"/>
                </w:tcPr>
                <w:p w14:paraId="315FAA38"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3E1203A1"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542216CC"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1AC9C4BA" w14:textId="77777777" w:rsidTr="00991565">
              <w:trPr>
                <w:trHeight w:val="1075"/>
              </w:trPr>
              <w:tc>
                <w:tcPr>
                  <w:tcW w:w="439" w:type="dxa"/>
                </w:tcPr>
                <w:p w14:paraId="0F1F5DD9"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4160110B" w14:textId="77777777" w:rsidR="00991565" w:rsidRPr="00EB4E3C" w:rsidRDefault="00991565" w:rsidP="00991565">
                  <w:pPr>
                    <w:rPr>
                      <w:rFonts w:ascii="Arial" w:hAnsi="Arial" w:cs="Arial"/>
                      <w:sz w:val="18"/>
                      <w:szCs w:val="18"/>
                    </w:rPr>
                  </w:pPr>
                  <w:r>
                    <w:rPr>
                      <w:rFonts w:ascii="Arial" w:eastAsia="Arial" w:hAnsi="Arial" w:cs="Arial"/>
                      <w:color w:val="000000"/>
                      <w:sz w:val="18"/>
                      <w:szCs w:val="18"/>
                    </w:rPr>
                    <w:t>Resolución de Consejo Académico para la unificación de criterios para un segundo idioma</w:t>
                  </w:r>
                </w:p>
              </w:tc>
              <w:tc>
                <w:tcPr>
                  <w:tcW w:w="1150" w:type="dxa"/>
                </w:tcPr>
                <w:p w14:paraId="1D7AAA37"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05E0C3F2" w14:textId="77777777" w:rsidR="00991565" w:rsidRPr="00EB4E3C" w:rsidRDefault="00991565" w:rsidP="00991565">
                  <w:pPr>
                    <w:rPr>
                      <w:sz w:val="18"/>
                      <w:szCs w:val="18"/>
                    </w:rPr>
                  </w:pPr>
                  <w:r>
                    <w:rPr>
                      <w:rFonts w:ascii="Arial" w:eastAsia="Arial" w:hAnsi="Arial" w:cs="Arial"/>
                      <w:color w:val="000000"/>
                      <w:sz w:val="18"/>
                      <w:szCs w:val="18"/>
                    </w:rPr>
                    <w:t>Construcción de la Resolución de Consejo Académico para la unificación de criterios para un segundo idioma</w:t>
                  </w:r>
                </w:p>
              </w:tc>
            </w:tr>
          </w:tbl>
          <w:p w14:paraId="498CD4AF" w14:textId="77777777" w:rsidR="00991565" w:rsidRDefault="00991565" w:rsidP="00991565">
            <w:pPr>
              <w:jc w:val="both"/>
              <w:rPr>
                <w:rFonts w:ascii="Arial" w:hAnsi="Arial" w:cs="Arial"/>
                <w:sz w:val="18"/>
                <w:szCs w:val="18"/>
              </w:rPr>
            </w:pPr>
          </w:p>
          <w:p w14:paraId="3AC8117F" w14:textId="77777777" w:rsidR="00991565" w:rsidRPr="00EB4E3C" w:rsidRDefault="00991565" w:rsidP="00991565">
            <w:pPr>
              <w:jc w:val="both"/>
              <w:rPr>
                <w:rFonts w:ascii="Arial" w:hAnsi="Arial" w:cs="Arial"/>
                <w:sz w:val="18"/>
                <w:szCs w:val="18"/>
              </w:rPr>
            </w:pPr>
          </w:p>
          <w:p w14:paraId="2853F966" w14:textId="77777777" w:rsidR="00991565" w:rsidRPr="00EB4E3C" w:rsidRDefault="00991565" w:rsidP="00991565">
            <w:pPr>
              <w:autoSpaceDE w:val="0"/>
              <w:autoSpaceDN w:val="0"/>
              <w:spacing w:after="200" w:line="276" w:lineRule="auto"/>
              <w:jc w:val="both"/>
              <w:rPr>
                <w:rFonts w:ascii="Arial" w:hAnsi="Arial" w:cs="Arial"/>
                <w:sz w:val="18"/>
                <w:szCs w:val="18"/>
              </w:rPr>
            </w:pPr>
            <w:r w:rsidRPr="00EB4E3C">
              <w:rPr>
                <w:rFonts w:ascii="Arial" w:eastAsia="Arial" w:hAnsi="Arial" w:cs="Arial"/>
                <w:b/>
                <w:color w:val="000000"/>
                <w:sz w:val="18"/>
                <w:szCs w:val="18"/>
              </w:rPr>
              <w:t>Obligación No. 5:</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Asistir a las reuniones que sean convocadas por la ESICI. </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230E2566" w14:textId="77777777" w:rsidTr="00991565">
              <w:trPr>
                <w:trHeight w:val="302"/>
              </w:trPr>
              <w:tc>
                <w:tcPr>
                  <w:tcW w:w="439" w:type="dxa"/>
                </w:tcPr>
                <w:p w14:paraId="389383BD"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5" w:type="dxa"/>
                </w:tcPr>
                <w:p w14:paraId="0E31C0A8"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25B89C17"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3648D488"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32009B9C" w14:textId="77777777" w:rsidTr="00991565">
              <w:trPr>
                <w:trHeight w:val="302"/>
              </w:trPr>
              <w:tc>
                <w:tcPr>
                  <w:tcW w:w="439" w:type="dxa"/>
                </w:tcPr>
                <w:p w14:paraId="70BD722C"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2ED20410" w14:textId="77777777" w:rsidR="00991565" w:rsidRPr="00EB4E3C" w:rsidRDefault="00991565" w:rsidP="00991565">
                  <w:pPr>
                    <w:rPr>
                      <w:rFonts w:ascii="Arial" w:hAnsi="Arial" w:cs="Arial"/>
                      <w:sz w:val="18"/>
                      <w:szCs w:val="18"/>
                    </w:rPr>
                  </w:pPr>
                  <w:r w:rsidRPr="00EB4E3C">
                    <w:rPr>
                      <w:rFonts w:ascii="Arial" w:eastAsia="Arial" w:hAnsi="Arial" w:cs="Arial"/>
                      <w:color w:val="000000"/>
                      <w:sz w:val="18"/>
                      <w:szCs w:val="18"/>
                    </w:rPr>
                    <w:t>Consejo Académico</w:t>
                  </w:r>
                </w:p>
              </w:tc>
              <w:tc>
                <w:tcPr>
                  <w:tcW w:w="1150" w:type="dxa"/>
                </w:tcPr>
                <w:p w14:paraId="49F299E0"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7B060BD3" w14:textId="77777777" w:rsidR="00991565" w:rsidRPr="00EB4E3C" w:rsidRDefault="00991565" w:rsidP="00991565">
                  <w:pPr>
                    <w:rPr>
                      <w:sz w:val="18"/>
                      <w:szCs w:val="18"/>
                    </w:rPr>
                  </w:pPr>
                  <w:r w:rsidRPr="00EB4E3C">
                    <w:rPr>
                      <w:rFonts w:ascii="Arial" w:eastAsia="Arial" w:hAnsi="Arial" w:cs="Arial"/>
                      <w:color w:val="000000"/>
                      <w:sz w:val="18"/>
                      <w:szCs w:val="18"/>
                    </w:rPr>
                    <w:t>Asistencia al Consejo Académico 0</w:t>
                  </w:r>
                  <w:r>
                    <w:rPr>
                      <w:rFonts w:ascii="Arial" w:eastAsia="Arial" w:hAnsi="Arial" w:cs="Arial"/>
                      <w:color w:val="000000"/>
                      <w:sz w:val="18"/>
                      <w:szCs w:val="18"/>
                    </w:rPr>
                    <w:t>2</w:t>
                  </w:r>
                  <w:r w:rsidRPr="00EB4E3C">
                    <w:rPr>
                      <w:rFonts w:ascii="Arial" w:eastAsia="Arial" w:hAnsi="Arial" w:cs="Arial"/>
                      <w:color w:val="000000"/>
                      <w:sz w:val="18"/>
                      <w:szCs w:val="18"/>
                    </w:rPr>
                    <w:t xml:space="preserve">1 </w:t>
                  </w:r>
                </w:p>
              </w:tc>
            </w:tr>
          </w:tbl>
          <w:p w14:paraId="5C5E702F" w14:textId="77777777" w:rsidR="00991565" w:rsidRPr="00EB4E3C" w:rsidRDefault="00991565" w:rsidP="00991565">
            <w:pPr>
              <w:jc w:val="both"/>
              <w:rPr>
                <w:rFonts w:ascii="Arial" w:eastAsia="Arial" w:hAnsi="Arial" w:cs="Arial"/>
                <w:b/>
                <w:color w:val="000000"/>
                <w:sz w:val="18"/>
                <w:szCs w:val="18"/>
              </w:rPr>
            </w:pPr>
          </w:p>
          <w:p w14:paraId="2E02A3FA" w14:textId="77777777" w:rsidR="00991565" w:rsidRPr="00EB4E3C" w:rsidRDefault="00991565" w:rsidP="00991565">
            <w:pPr>
              <w:autoSpaceDE w:val="0"/>
              <w:autoSpaceDN w:val="0"/>
              <w:spacing w:after="200" w:line="276" w:lineRule="auto"/>
              <w:jc w:val="both"/>
              <w:rPr>
                <w:rFonts w:ascii="Arial" w:hAnsi="Arial" w:cs="Arial"/>
                <w:sz w:val="18"/>
                <w:szCs w:val="18"/>
              </w:rPr>
            </w:pPr>
            <w:r w:rsidRPr="00EB4E3C">
              <w:rPr>
                <w:rFonts w:ascii="Arial" w:eastAsia="Arial" w:hAnsi="Arial" w:cs="Arial"/>
                <w:b/>
                <w:color w:val="000000"/>
                <w:sz w:val="18"/>
                <w:szCs w:val="18"/>
              </w:rPr>
              <w:t>Obligación No. 6:</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Asistir a las reuniones que sean convocadas por la ESICI. </w:t>
            </w:r>
          </w:p>
          <w:tbl>
            <w:tblPr>
              <w:tblStyle w:val="Tablaconcuadrcula"/>
              <w:tblW w:w="5072" w:type="dxa"/>
              <w:tblLayout w:type="fixed"/>
              <w:tblLook w:val="04A0" w:firstRow="1" w:lastRow="0" w:firstColumn="1" w:lastColumn="0" w:noHBand="0" w:noVBand="1"/>
            </w:tblPr>
            <w:tblGrid>
              <w:gridCol w:w="441"/>
              <w:gridCol w:w="1258"/>
              <w:gridCol w:w="1153"/>
              <w:gridCol w:w="2220"/>
            </w:tblGrid>
            <w:tr w:rsidR="00991565" w:rsidRPr="00EB4E3C" w14:paraId="547231D5" w14:textId="77777777" w:rsidTr="00991565">
              <w:trPr>
                <w:trHeight w:val="368"/>
              </w:trPr>
              <w:tc>
                <w:tcPr>
                  <w:tcW w:w="441" w:type="dxa"/>
                </w:tcPr>
                <w:p w14:paraId="36596CB0"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8" w:type="dxa"/>
                </w:tcPr>
                <w:p w14:paraId="1FAB5EA0"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3" w:type="dxa"/>
                </w:tcPr>
                <w:p w14:paraId="0C59ECEE"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20" w:type="dxa"/>
                </w:tcPr>
                <w:p w14:paraId="70E320E7"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2DEE366B" w14:textId="77777777" w:rsidTr="00991565">
              <w:trPr>
                <w:trHeight w:val="368"/>
              </w:trPr>
              <w:tc>
                <w:tcPr>
                  <w:tcW w:w="441" w:type="dxa"/>
                </w:tcPr>
                <w:p w14:paraId="3BEE9238"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8" w:type="dxa"/>
                </w:tcPr>
                <w:p w14:paraId="4A6C4004" w14:textId="77777777" w:rsidR="00991565" w:rsidRPr="00EB4E3C" w:rsidRDefault="00991565" w:rsidP="00991565">
                  <w:pPr>
                    <w:rPr>
                      <w:rFonts w:ascii="Arial" w:hAnsi="Arial" w:cs="Arial"/>
                      <w:sz w:val="18"/>
                      <w:szCs w:val="18"/>
                    </w:rPr>
                  </w:pPr>
                  <w:r w:rsidRPr="00EB4E3C">
                    <w:rPr>
                      <w:rFonts w:ascii="Arial" w:eastAsia="Arial" w:hAnsi="Arial" w:cs="Arial"/>
                      <w:color w:val="000000"/>
                      <w:sz w:val="18"/>
                      <w:szCs w:val="18"/>
                    </w:rPr>
                    <w:t>Consejo Académico</w:t>
                  </w:r>
                </w:p>
              </w:tc>
              <w:tc>
                <w:tcPr>
                  <w:tcW w:w="1153" w:type="dxa"/>
                </w:tcPr>
                <w:p w14:paraId="35E0B2D8"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20" w:type="dxa"/>
                </w:tcPr>
                <w:p w14:paraId="0839D6B3" w14:textId="77777777" w:rsidR="00991565" w:rsidRPr="00EB4E3C" w:rsidRDefault="00991565" w:rsidP="00991565">
                  <w:pPr>
                    <w:rPr>
                      <w:sz w:val="18"/>
                      <w:szCs w:val="18"/>
                    </w:rPr>
                  </w:pPr>
                  <w:r w:rsidRPr="00EB4E3C">
                    <w:rPr>
                      <w:rFonts w:ascii="Arial" w:eastAsia="Arial" w:hAnsi="Arial" w:cs="Arial"/>
                      <w:color w:val="000000"/>
                      <w:sz w:val="18"/>
                      <w:szCs w:val="18"/>
                    </w:rPr>
                    <w:t>Asistencia al Consejo Académico 0</w:t>
                  </w:r>
                  <w:r>
                    <w:rPr>
                      <w:rFonts w:ascii="Arial" w:eastAsia="Arial" w:hAnsi="Arial" w:cs="Arial"/>
                      <w:color w:val="000000"/>
                      <w:sz w:val="18"/>
                      <w:szCs w:val="18"/>
                    </w:rPr>
                    <w:t>22</w:t>
                  </w:r>
                  <w:r w:rsidRPr="00EB4E3C">
                    <w:rPr>
                      <w:rFonts w:ascii="Arial" w:eastAsia="Arial" w:hAnsi="Arial" w:cs="Arial"/>
                      <w:color w:val="000000"/>
                      <w:sz w:val="18"/>
                      <w:szCs w:val="18"/>
                    </w:rPr>
                    <w:t xml:space="preserve"> </w:t>
                  </w:r>
                </w:p>
              </w:tc>
            </w:tr>
          </w:tbl>
          <w:p w14:paraId="26AA72DA" w14:textId="77777777" w:rsidR="00991565" w:rsidRPr="00EB4E3C" w:rsidRDefault="00991565" w:rsidP="00991565">
            <w:pPr>
              <w:jc w:val="both"/>
              <w:rPr>
                <w:rFonts w:ascii="Arial" w:eastAsia="Arial" w:hAnsi="Arial" w:cs="Arial"/>
                <w:b/>
                <w:color w:val="000000"/>
                <w:sz w:val="18"/>
                <w:szCs w:val="18"/>
              </w:rPr>
            </w:pPr>
          </w:p>
          <w:p w14:paraId="7404CFB6" w14:textId="77777777" w:rsidR="00991565" w:rsidRPr="00EB4E3C" w:rsidRDefault="00991565" w:rsidP="00991565">
            <w:pPr>
              <w:autoSpaceDE w:val="0"/>
              <w:autoSpaceDN w:val="0"/>
              <w:spacing w:after="200" w:line="276" w:lineRule="auto"/>
              <w:jc w:val="both"/>
              <w:rPr>
                <w:rFonts w:ascii="Arial" w:hAnsi="Arial" w:cs="Arial"/>
                <w:sz w:val="18"/>
                <w:szCs w:val="18"/>
              </w:rPr>
            </w:pPr>
            <w:r w:rsidRPr="00EB4E3C">
              <w:rPr>
                <w:rFonts w:ascii="Arial" w:eastAsia="Arial" w:hAnsi="Arial" w:cs="Arial"/>
                <w:b/>
                <w:color w:val="000000"/>
                <w:sz w:val="18"/>
                <w:szCs w:val="18"/>
              </w:rPr>
              <w:t>Obligación No. 7:</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Asistir a las reuniones que sean convocadas por la ESICI. </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5DE30756" w14:textId="77777777" w:rsidTr="00991565">
              <w:trPr>
                <w:trHeight w:val="375"/>
              </w:trPr>
              <w:tc>
                <w:tcPr>
                  <w:tcW w:w="439" w:type="dxa"/>
                </w:tcPr>
                <w:p w14:paraId="77A173FF"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lastRenderedPageBreak/>
                    <w:t>No</w:t>
                  </w:r>
                </w:p>
              </w:tc>
              <w:tc>
                <w:tcPr>
                  <w:tcW w:w="1255" w:type="dxa"/>
                </w:tcPr>
                <w:p w14:paraId="07EBF9A6"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02D4FA19"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3F8B4BAD"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3A017F2B" w14:textId="77777777" w:rsidTr="00991565">
              <w:trPr>
                <w:trHeight w:val="375"/>
              </w:trPr>
              <w:tc>
                <w:tcPr>
                  <w:tcW w:w="439" w:type="dxa"/>
                </w:tcPr>
                <w:p w14:paraId="699D56C4"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541685F4" w14:textId="77777777" w:rsidR="00991565" w:rsidRPr="00EB4E3C" w:rsidRDefault="00991565" w:rsidP="00991565">
                  <w:pPr>
                    <w:rPr>
                      <w:rFonts w:ascii="Arial" w:hAnsi="Arial" w:cs="Arial"/>
                      <w:sz w:val="18"/>
                      <w:szCs w:val="18"/>
                    </w:rPr>
                  </w:pPr>
                  <w:r w:rsidRPr="00EB4E3C">
                    <w:rPr>
                      <w:rFonts w:ascii="Arial" w:eastAsia="Arial" w:hAnsi="Arial" w:cs="Arial"/>
                      <w:color w:val="000000"/>
                      <w:sz w:val="18"/>
                      <w:szCs w:val="18"/>
                    </w:rPr>
                    <w:t>Consejo Académico</w:t>
                  </w:r>
                </w:p>
              </w:tc>
              <w:tc>
                <w:tcPr>
                  <w:tcW w:w="1150" w:type="dxa"/>
                </w:tcPr>
                <w:p w14:paraId="7F1DB8EE"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324C73C1" w14:textId="77777777" w:rsidR="00991565" w:rsidRPr="00EB4E3C" w:rsidRDefault="00991565" w:rsidP="00991565">
                  <w:pPr>
                    <w:rPr>
                      <w:sz w:val="18"/>
                      <w:szCs w:val="18"/>
                    </w:rPr>
                  </w:pPr>
                  <w:r w:rsidRPr="00EB4E3C">
                    <w:rPr>
                      <w:rFonts w:ascii="Arial" w:eastAsia="Arial" w:hAnsi="Arial" w:cs="Arial"/>
                      <w:color w:val="000000"/>
                      <w:sz w:val="18"/>
                      <w:szCs w:val="18"/>
                    </w:rPr>
                    <w:t>Asistencia al Consejo Académico 0</w:t>
                  </w:r>
                  <w:r>
                    <w:rPr>
                      <w:rFonts w:ascii="Arial" w:eastAsia="Arial" w:hAnsi="Arial" w:cs="Arial"/>
                      <w:color w:val="000000"/>
                      <w:sz w:val="18"/>
                      <w:szCs w:val="18"/>
                    </w:rPr>
                    <w:t>23</w:t>
                  </w:r>
                  <w:r w:rsidRPr="00EB4E3C">
                    <w:rPr>
                      <w:rFonts w:ascii="Arial" w:eastAsia="Arial" w:hAnsi="Arial" w:cs="Arial"/>
                      <w:color w:val="000000"/>
                      <w:sz w:val="18"/>
                      <w:szCs w:val="18"/>
                    </w:rPr>
                    <w:t xml:space="preserve"> </w:t>
                  </w:r>
                </w:p>
              </w:tc>
            </w:tr>
          </w:tbl>
          <w:p w14:paraId="6678561B" w14:textId="77777777" w:rsidR="00991565" w:rsidRDefault="00991565" w:rsidP="00991565">
            <w:pPr>
              <w:jc w:val="both"/>
              <w:rPr>
                <w:rFonts w:ascii="Arial" w:eastAsia="Arial" w:hAnsi="Arial" w:cs="Arial"/>
                <w:b/>
                <w:color w:val="000000"/>
                <w:sz w:val="18"/>
                <w:szCs w:val="18"/>
              </w:rPr>
            </w:pPr>
          </w:p>
          <w:p w14:paraId="318C4092" w14:textId="77777777" w:rsidR="00991565" w:rsidRPr="00EB4E3C" w:rsidRDefault="00991565" w:rsidP="00991565">
            <w:pPr>
              <w:autoSpaceDE w:val="0"/>
              <w:autoSpaceDN w:val="0"/>
              <w:spacing w:after="200" w:line="276" w:lineRule="auto"/>
              <w:jc w:val="both"/>
              <w:rPr>
                <w:rFonts w:ascii="Arial" w:hAnsi="Arial" w:cs="Arial"/>
                <w:sz w:val="18"/>
                <w:szCs w:val="18"/>
              </w:rPr>
            </w:pPr>
            <w:r w:rsidRPr="00EB4E3C">
              <w:rPr>
                <w:rFonts w:ascii="Arial" w:eastAsia="Arial" w:hAnsi="Arial" w:cs="Arial"/>
                <w:b/>
                <w:color w:val="000000"/>
                <w:sz w:val="18"/>
                <w:szCs w:val="18"/>
              </w:rPr>
              <w:t xml:space="preserve">Obligación No. </w:t>
            </w:r>
            <w:r>
              <w:rPr>
                <w:rFonts w:ascii="Arial" w:eastAsia="Arial" w:hAnsi="Arial" w:cs="Arial"/>
                <w:b/>
                <w:color w:val="000000"/>
                <w:sz w:val="18"/>
                <w:szCs w:val="18"/>
              </w:rPr>
              <w:t>8</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Asistir a las reuniones que sean convocadas por la ESICI. </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1F92299D" w14:textId="77777777" w:rsidTr="00991565">
              <w:trPr>
                <w:trHeight w:val="381"/>
              </w:trPr>
              <w:tc>
                <w:tcPr>
                  <w:tcW w:w="439" w:type="dxa"/>
                </w:tcPr>
                <w:p w14:paraId="6C95F70E"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5" w:type="dxa"/>
                </w:tcPr>
                <w:p w14:paraId="5033C201"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6CA68C2F"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4C5CCF86"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00CCE309" w14:textId="77777777" w:rsidTr="00991565">
              <w:trPr>
                <w:trHeight w:val="381"/>
              </w:trPr>
              <w:tc>
                <w:tcPr>
                  <w:tcW w:w="439" w:type="dxa"/>
                </w:tcPr>
                <w:p w14:paraId="45532F05"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233FBB7E" w14:textId="77777777" w:rsidR="00991565" w:rsidRPr="00EB4E3C" w:rsidRDefault="00991565" w:rsidP="00991565">
                  <w:pPr>
                    <w:rPr>
                      <w:rFonts w:ascii="Arial" w:hAnsi="Arial" w:cs="Arial"/>
                      <w:sz w:val="18"/>
                      <w:szCs w:val="18"/>
                    </w:rPr>
                  </w:pPr>
                  <w:r w:rsidRPr="00EB4E3C">
                    <w:rPr>
                      <w:rFonts w:ascii="Arial" w:eastAsia="Arial" w:hAnsi="Arial" w:cs="Arial"/>
                      <w:color w:val="000000"/>
                      <w:sz w:val="18"/>
                      <w:szCs w:val="18"/>
                    </w:rPr>
                    <w:t>Consejo Académico</w:t>
                  </w:r>
                </w:p>
              </w:tc>
              <w:tc>
                <w:tcPr>
                  <w:tcW w:w="1150" w:type="dxa"/>
                </w:tcPr>
                <w:p w14:paraId="5F08A118"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69190B21" w14:textId="77777777" w:rsidR="00991565" w:rsidRPr="00EB4E3C" w:rsidRDefault="00991565" w:rsidP="00991565">
                  <w:pPr>
                    <w:rPr>
                      <w:sz w:val="18"/>
                      <w:szCs w:val="18"/>
                    </w:rPr>
                  </w:pPr>
                  <w:r w:rsidRPr="00EB4E3C">
                    <w:rPr>
                      <w:rFonts w:ascii="Arial" w:eastAsia="Arial" w:hAnsi="Arial" w:cs="Arial"/>
                      <w:color w:val="000000"/>
                      <w:sz w:val="18"/>
                      <w:szCs w:val="18"/>
                    </w:rPr>
                    <w:t>Asistencia al Consejo Académico 0</w:t>
                  </w:r>
                  <w:r>
                    <w:rPr>
                      <w:rFonts w:ascii="Arial" w:eastAsia="Arial" w:hAnsi="Arial" w:cs="Arial"/>
                      <w:color w:val="000000"/>
                      <w:sz w:val="18"/>
                      <w:szCs w:val="18"/>
                    </w:rPr>
                    <w:t>24</w:t>
                  </w:r>
                  <w:r w:rsidRPr="00EB4E3C">
                    <w:rPr>
                      <w:rFonts w:ascii="Arial" w:eastAsia="Arial" w:hAnsi="Arial" w:cs="Arial"/>
                      <w:color w:val="000000"/>
                      <w:sz w:val="18"/>
                      <w:szCs w:val="18"/>
                    </w:rPr>
                    <w:t xml:space="preserve"> </w:t>
                  </w:r>
                </w:p>
              </w:tc>
            </w:tr>
          </w:tbl>
          <w:p w14:paraId="4F2E6EEA" w14:textId="77777777" w:rsidR="00991565" w:rsidRPr="00EB4E3C" w:rsidRDefault="00991565" w:rsidP="00991565">
            <w:pPr>
              <w:jc w:val="both"/>
              <w:rPr>
                <w:rFonts w:ascii="Arial" w:eastAsia="Arial" w:hAnsi="Arial" w:cs="Arial"/>
                <w:b/>
                <w:color w:val="000000"/>
                <w:sz w:val="18"/>
                <w:szCs w:val="18"/>
              </w:rPr>
            </w:pPr>
          </w:p>
          <w:p w14:paraId="4361EC03" w14:textId="77777777" w:rsidR="00991565" w:rsidRPr="00EB4E3C" w:rsidRDefault="00991565" w:rsidP="00991565">
            <w:pPr>
              <w:jc w:val="both"/>
              <w:rPr>
                <w:rFonts w:ascii="Arial" w:eastAsia="Arial" w:hAnsi="Arial" w:cs="Arial"/>
                <w:b/>
                <w:color w:val="000000"/>
                <w:sz w:val="18"/>
                <w:szCs w:val="18"/>
              </w:rPr>
            </w:pPr>
          </w:p>
          <w:p w14:paraId="1EA80EB3" w14:textId="77777777" w:rsidR="00991565" w:rsidRPr="00EB4E3C" w:rsidRDefault="00991565" w:rsidP="00991565">
            <w:pPr>
              <w:autoSpaceDE w:val="0"/>
              <w:autoSpaceDN w:val="0"/>
              <w:spacing w:after="200" w:line="276" w:lineRule="auto"/>
              <w:jc w:val="both"/>
              <w:rPr>
                <w:rFonts w:ascii="Arial" w:hAnsi="Arial" w:cs="Arial"/>
                <w:sz w:val="18"/>
                <w:szCs w:val="18"/>
              </w:rPr>
            </w:pPr>
            <w:r w:rsidRPr="00EB4E3C">
              <w:rPr>
                <w:rFonts w:ascii="Arial" w:eastAsia="Arial" w:hAnsi="Arial" w:cs="Arial"/>
                <w:b/>
                <w:color w:val="000000"/>
                <w:sz w:val="18"/>
                <w:szCs w:val="18"/>
              </w:rPr>
              <w:t xml:space="preserve">Obligación No. </w:t>
            </w:r>
            <w:r>
              <w:rPr>
                <w:rFonts w:ascii="Arial" w:eastAsia="Arial" w:hAnsi="Arial" w:cs="Arial"/>
                <w:b/>
                <w:color w:val="000000"/>
                <w:sz w:val="18"/>
                <w:szCs w:val="18"/>
              </w:rPr>
              <w:t>9</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Apoyar en la elaboración de documentos para la solicitud de la acreditación institucional o de programas y/o renovación de las mismas.</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6C040101" w14:textId="77777777" w:rsidTr="00991565">
              <w:trPr>
                <w:trHeight w:val="379"/>
              </w:trPr>
              <w:tc>
                <w:tcPr>
                  <w:tcW w:w="439" w:type="dxa"/>
                </w:tcPr>
                <w:p w14:paraId="3048BA2D"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5" w:type="dxa"/>
                </w:tcPr>
                <w:p w14:paraId="711B1F52"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388D77DD"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263C227E"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16721E2D" w14:textId="77777777" w:rsidTr="00991565">
              <w:trPr>
                <w:trHeight w:val="2312"/>
              </w:trPr>
              <w:tc>
                <w:tcPr>
                  <w:tcW w:w="439" w:type="dxa"/>
                </w:tcPr>
                <w:p w14:paraId="70A77D45"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647DAE49" w14:textId="77777777" w:rsidR="00991565" w:rsidRPr="00EB4E3C" w:rsidRDefault="00991565" w:rsidP="00991565">
                  <w:pPr>
                    <w:rPr>
                      <w:rFonts w:ascii="Arial" w:hAnsi="Arial" w:cs="Arial"/>
                      <w:sz w:val="18"/>
                      <w:szCs w:val="18"/>
                    </w:rPr>
                  </w:pPr>
                  <w:r w:rsidRPr="00EB4E3C">
                    <w:rPr>
                      <w:rFonts w:ascii="Arial" w:eastAsia="Arial" w:hAnsi="Arial" w:cs="Arial"/>
                      <w:color w:val="000000"/>
                      <w:sz w:val="18"/>
                      <w:szCs w:val="18"/>
                    </w:rPr>
                    <w:t xml:space="preserve">Plan de </w:t>
                  </w:r>
                  <w:r>
                    <w:rPr>
                      <w:rFonts w:ascii="Arial" w:eastAsia="Arial" w:hAnsi="Arial" w:cs="Arial"/>
                      <w:color w:val="000000"/>
                      <w:sz w:val="18"/>
                      <w:szCs w:val="18"/>
                    </w:rPr>
                    <w:t xml:space="preserve">ejecución </w:t>
                  </w:r>
                  <w:r w:rsidRPr="00EB4E3C">
                    <w:rPr>
                      <w:rFonts w:ascii="Arial" w:eastAsia="Arial" w:hAnsi="Arial" w:cs="Arial"/>
                      <w:color w:val="000000"/>
                      <w:sz w:val="18"/>
                      <w:szCs w:val="18"/>
                    </w:rPr>
                    <w:t>preparación para la visita para la renovación de acreditación de alta calidad del programa de pregrado en Gerencia de la Seguridad y Análisis Sociopolítico.</w:t>
                  </w:r>
                </w:p>
              </w:tc>
              <w:tc>
                <w:tcPr>
                  <w:tcW w:w="1150" w:type="dxa"/>
                </w:tcPr>
                <w:p w14:paraId="449407DA"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7DFE0E28" w14:textId="77777777" w:rsidR="00991565" w:rsidRPr="00EB4E3C" w:rsidRDefault="00991565" w:rsidP="00991565">
                  <w:pPr>
                    <w:rPr>
                      <w:sz w:val="18"/>
                      <w:szCs w:val="18"/>
                    </w:rPr>
                  </w:pPr>
                  <w:r w:rsidRPr="00EB4E3C">
                    <w:rPr>
                      <w:rFonts w:ascii="Arial" w:eastAsia="Arial" w:hAnsi="Arial" w:cs="Arial"/>
                      <w:color w:val="000000"/>
                      <w:sz w:val="18"/>
                      <w:szCs w:val="18"/>
                    </w:rPr>
                    <w:t xml:space="preserve">Elaboración del Plan de </w:t>
                  </w:r>
                  <w:r>
                    <w:rPr>
                      <w:rFonts w:ascii="Arial" w:eastAsia="Arial" w:hAnsi="Arial" w:cs="Arial"/>
                      <w:color w:val="000000"/>
                      <w:sz w:val="18"/>
                      <w:szCs w:val="18"/>
                    </w:rPr>
                    <w:t xml:space="preserve">ejecución </w:t>
                  </w:r>
                  <w:r w:rsidRPr="00EB4E3C">
                    <w:rPr>
                      <w:rFonts w:ascii="Arial" w:eastAsia="Arial" w:hAnsi="Arial" w:cs="Arial"/>
                      <w:color w:val="000000"/>
                      <w:sz w:val="18"/>
                      <w:szCs w:val="18"/>
                    </w:rPr>
                    <w:t>preparación para la visita para la renovación de acreditación de alta calidad del programa de pregrado en Gerencia de la Seguridad y Análisis Sociopolítico.</w:t>
                  </w:r>
                </w:p>
              </w:tc>
            </w:tr>
          </w:tbl>
          <w:p w14:paraId="528F0038" w14:textId="77777777" w:rsidR="00991565" w:rsidRPr="00EB4E3C" w:rsidRDefault="00991565" w:rsidP="00991565">
            <w:pPr>
              <w:jc w:val="both"/>
              <w:rPr>
                <w:rFonts w:ascii="Arial" w:hAnsi="Arial" w:cs="Arial"/>
                <w:sz w:val="18"/>
                <w:szCs w:val="18"/>
              </w:rPr>
            </w:pPr>
          </w:p>
          <w:p w14:paraId="19A49E95" w14:textId="77777777" w:rsidR="00991565" w:rsidRPr="00EB4E3C" w:rsidRDefault="00991565" w:rsidP="00991565">
            <w:pPr>
              <w:autoSpaceDE w:val="0"/>
              <w:autoSpaceDN w:val="0"/>
              <w:spacing w:after="200" w:line="276" w:lineRule="auto"/>
              <w:jc w:val="both"/>
              <w:rPr>
                <w:rFonts w:ascii="Arial Narrow" w:hAnsi="Arial Narrow" w:cs="Arial"/>
                <w:color w:val="000000" w:themeColor="text1"/>
                <w:sz w:val="18"/>
                <w:szCs w:val="18"/>
              </w:rPr>
            </w:pPr>
            <w:r w:rsidRPr="00EB4E3C">
              <w:rPr>
                <w:rFonts w:ascii="Arial" w:eastAsia="Arial" w:hAnsi="Arial" w:cs="Arial"/>
                <w:b/>
                <w:color w:val="000000"/>
                <w:sz w:val="18"/>
                <w:szCs w:val="18"/>
              </w:rPr>
              <w:t>Obligación No. 1</w:t>
            </w:r>
            <w:r>
              <w:rPr>
                <w:rFonts w:ascii="Arial" w:eastAsia="Arial" w:hAnsi="Arial" w:cs="Arial"/>
                <w:b/>
                <w:color w:val="000000"/>
                <w:sz w:val="18"/>
                <w:szCs w:val="18"/>
              </w:rPr>
              <w:t>0</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Asesorar los procesos de calidad académica. </w:t>
            </w:r>
          </w:p>
          <w:tbl>
            <w:tblPr>
              <w:tblStyle w:val="Tablaconcuadrcula"/>
              <w:tblW w:w="5072" w:type="dxa"/>
              <w:tblLayout w:type="fixed"/>
              <w:tblLook w:val="04A0" w:firstRow="1" w:lastRow="0" w:firstColumn="1" w:lastColumn="0" w:noHBand="0" w:noVBand="1"/>
            </w:tblPr>
            <w:tblGrid>
              <w:gridCol w:w="441"/>
              <w:gridCol w:w="1258"/>
              <w:gridCol w:w="1153"/>
              <w:gridCol w:w="2220"/>
            </w:tblGrid>
            <w:tr w:rsidR="00991565" w:rsidRPr="00EB4E3C" w14:paraId="4C7DC14B" w14:textId="77777777" w:rsidTr="00991565">
              <w:trPr>
                <w:trHeight w:val="388"/>
              </w:trPr>
              <w:tc>
                <w:tcPr>
                  <w:tcW w:w="441" w:type="dxa"/>
                </w:tcPr>
                <w:p w14:paraId="5B6466B6"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8" w:type="dxa"/>
                </w:tcPr>
                <w:p w14:paraId="35C530E1"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3" w:type="dxa"/>
                </w:tcPr>
                <w:p w14:paraId="68F0FCA1"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20" w:type="dxa"/>
                </w:tcPr>
                <w:p w14:paraId="0018A4FA"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516E2A57" w14:textId="77777777" w:rsidTr="00991565">
              <w:trPr>
                <w:trHeight w:val="2004"/>
              </w:trPr>
              <w:tc>
                <w:tcPr>
                  <w:tcW w:w="441" w:type="dxa"/>
                </w:tcPr>
                <w:p w14:paraId="0F6D361D"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lastRenderedPageBreak/>
                    <w:t>01</w:t>
                  </w:r>
                </w:p>
              </w:tc>
              <w:tc>
                <w:tcPr>
                  <w:tcW w:w="1258" w:type="dxa"/>
                </w:tcPr>
                <w:p w14:paraId="6BC1ABCF" w14:textId="77777777" w:rsidR="00991565" w:rsidRPr="00EB4E3C" w:rsidRDefault="00991565" w:rsidP="00991565">
                  <w:pPr>
                    <w:autoSpaceDE w:val="0"/>
                    <w:autoSpaceDN w:val="0"/>
                    <w:spacing w:after="200" w:line="276" w:lineRule="auto"/>
                    <w:rPr>
                      <w:rFonts w:ascii="Arial" w:hAnsi="Arial" w:cs="Arial"/>
                      <w:sz w:val="18"/>
                      <w:szCs w:val="18"/>
                    </w:rPr>
                  </w:pPr>
                  <w:r w:rsidRPr="00EB4E3C">
                    <w:rPr>
                      <w:rFonts w:ascii="Arial" w:eastAsia="Arial" w:hAnsi="Arial" w:cs="Arial"/>
                      <w:color w:val="000000"/>
                      <w:sz w:val="18"/>
                      <w:szCs w:val="18"/>
                    </w:rPr>
                    <w:t>Documentos guía para la Acreditación de Alta Calidad del programa de Maestría en Inteligencia Estratégica</w:t>
                  </w:r>
                </w:p>
              </w:tc>
              <w:tc>
                <w:tcPr>
                  <w:tcW w:w="1153" w:type="dxa"/>
                </w:tcPr>
                <w:p w14:paraId="7FE903A8"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20" w:type="dxa"/>
                </w:tcPr>
                <w:p w14:paraId="293E2DC2" w14:textId="77777777" w:rsidR="00991565" w:rsidRPr="00EB4E3C" w:rsidRDefault="00991565" w:rsidP="00991565">
                  <w:pPr>
                    <w:rPr>
                      <w:sz w:val="18"/>
                      <w:szCs w:val="18"/>
                    </w:rPr>
                  </w:pPr>
                  <w:r w:rsidRPr="00EB4E3C">
                    <w:rPr>
                      <w:rFonts w:ascii="Arial" w:eastAsia="Arial" w:hAnsi="Arial" w:cs="Arial"/>
                      <w:color w:val="000000"/>
                      <w:sz w:val="18"/>
                      <w:szCs w:val="18"/>
                    </w:rPr>
                    <w:t>Asesoría para la Acreditación de Alta Calidad del programa de Maestría en Inteligencia Estratégica</w:t>
                  </w:r>
                  <w:r w:rsidRPr="00EB4E3C">
                    <w:rPr>
                      <w:sz w:val="18"/>
                      <w:szCs w:val="18"/>
                    </w:rPr>
                    <w:t xml:space="preserve"> </w:t>
                  </w:r>
                </w:p>
              </w:tc>
            </w:tr>
          </w:tbl>
          <w:p w14:paraId="0A5B34A9" w14:textId="77777777" w:rsidR="00991565" w:rsidRPr="00EB4E3C" w:rsidRDefault="00991565" w:rsidP="00991565">
            <w:pPr>
              <w:autoSpaceDE w:val="0"/>
              <w:autoSpaceDN w:val="0"/>
              <w:spacing w:after="200" w:line="276" w:lineRule="auto"/>
              <w:jc w:val="both"/>
              <w:rPr>
                <w:rFonts w:ascii="Arial Narrow" w:hAnsi="Arial Narrow" w:cs="Arial"/>
                <w:color w:val="000000" w:themeColor="text1"/>
                <w:sz w:val="18"/>
                <w:szCs w:val="18"/>
              </w:rPr>
            </w:pPr>
          </w:p>
          <w:p w14:paraId="67FFDDD5" w14:textId="77777777" w:rsidR="00991565" w:rsidRPr="00EB4E3C" w:rsidRDefault="00991565" w:rsidP="00991565">
            <w:pPr>
              <w:autoSpaceDE w:val="0"/>
              <w:autoSpaceDN w:val="0"/>
              <w:spacing w:after="200" w:line="276" w:lineRule="auto"/>
              <w:jc w:val="both"/>
              <w:rPr>
                <w:rFonts w:ascii="Arial Narrow" w:hAnsi="Arial Narrow" w:cs="Arial"/>
                <w:color w:val="000000" w:themeColor="text1"/>
                <w:sz w:val="18"/>
                <w:szCs w:val="18"/>
              </w:rPr>
            </w:pPr>
            <w:r w:rsidRPr="00EB4E3C">
              <w:rPr>
                <w:rFonts w:ascii="Arial" w:eastAsia="Arial" w:hAnsi="Arial" w:cs="Arial"/>
                <w:b/>
                <w:color w:val="000000"/>
                <w:sz w:val="18"/>
                <w:szCs w:val="18"/>
              </w:rPr>
              <w:t>Obligación No. 1</w:t>
            </w:r>
            <w:r>
              <w:rPr>
                <w:rFonts w:ascii="Arial" w:eastAsia="Arial" w:hAnsi="Arial" w:cs="Arial"/>
                <w:b/>
                <w:color w:val="000000"/>
                <w:sz w:val="18"/>
                <w:szCs w:val="18"/>
              </w:rPr>
              <w:t>1</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Asesorar los procesos de calidad académica. </w:t>
            </w:r>
          </w:p>
          <w:tbl>
            <w:tblPr>
              <w:tblStyle w:val="Tablaconcuadrcula"/>
              <w:tblW w:w="0" w:type="auto"/>
              <w:tblLayout w:type="fixed"/>
              <w:tblLook w:val="04A0" w:firstRow="1" w:lastRow="0" w:firstColumn="1" w:lastColumn="0" w:noHBand="0" w:noVBand="1"/>
            </w:tblPr>
            <w:tblGrid>
              <w:gridCol w:w="436"/>
              <w:gridCol w:w="1245"/>
              <w:gridCol w:w="1141"/>
              <w:gridCol w:w="2196"/>
            </w:tblGrid>
            <w:tr w:rsidR="00991565" w:rsidRPr="00EB4E3C" w14:paraId="22D4AFBC" w14:textId="77777777" w:rsidTr="00991565">
              <w:trPr>
                <w:trHeight w:val="412"/>
              </w:trPr>
              <w:tc>
                <w:tcPr>
                  <w:tcW w:w="436" w:type="dxa"/>
                </w:tcPr>
                <w:p w14:paraId="5DEE152F"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45" w:type="dxa"/>
                </w:tcPr>
                <w:p w14:paraId="11AF9FFE"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41" w:type="dxa"/>
                </w:tcPr>
                <w:p w14:paraId="199986AD"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196" w:type="dxa"/>
                </w:tcPr>
                <w:p w14:paraId="31D0658D"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2910AE1B" w14:textId="77777777" w:rsidTr="00991565">
              <w:trPr>
                <w:trHeight w:val="1399"/>
              </w:trPr>
              <w:tc>
                <w:tcPr>
                  <w:tcW w:w="436" w:type="dxa"/>
                </w:tcPr>
                <w:p w14:paraId="54668D25"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45" w:type="dxa"/>
                </w:tcPr>
                <w:p w14:paraId="7D41BA13" w14:textId="77777777" w:rsidR="00991565" w:rsidRPr="00EB4E3C" w:rsidRDefault="00991565" w:rsidP="00991565">
                  <w:pPr>
                    <w:autoSpaceDE w:val="0"/>
                    <w:autoSpaceDN w:val="0"/>
                    <w:spacing w:after="200" w:line="276" w:lineRule="auto"/>
                    <w:rPr>
                      <w:rFonts w:ascii="Arial" w:hAnsi="Arial" w:cs="Arial"/>
                      <w:sz w:val="18"/>
                      <w:szCs w:val="18"/>
                    </w:rPr>
                  </w:pPr>
                  <w:r w:rsidRPr="00EB4E3C">
                    <w:rPr>
                      <w:rFonts w:ascii="Arial" w:eastAsia="Arial" w:hAnsi="Arial" w:cs="Arial"/>
                      <w:color w:val="000000"/>
                      <w:sz w:val="18"/>
                      <w:szCs w:val="18"/>
                    </w:rPr>
                    <w:t>Documento para formalizar el segundo idioma en el programa de Maestría en Inteligencia Estratégica</w:t>
                  </w:r>
                </w:p>
              </w:tc>
              <w:tc>
                <w:tcPr>
                  <w:tcW w:w="1141" w:type="dxa"/>
                </w:tcPr>
                <w:p w14:paraId="5D8C71D9"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196" w:type="dxa"/>
                </w:tcPr>
                <w:p w14:paraId="6FF870EA" w14:textId="77777777" w:rsidR="00991565" w:rsidRPr="00EB4E3C" w:rsidRDefault="00991565" w:rsidP="00991565">
                  <w:pPr>
                    <w:rPr>
                      <w:sz w:val="18"/>
                      <w:szCs w:val="18"/>
                    </w:rPr>
                  </w:pPr>
                  <w:r w:rsidRPr="00EB4E3C">
                    <w:rPr>
                      <w:rFonts w:ascii="Arial" w:eastAsia="Arial" w:hAnsi="Arial" w:cs="Arial"/>
                      <w:color w:val="000000"/>
                      <w:sz w:val="18"/>
                      <w:szCs w:val="18"/>
                    </w:rPr>
                    <w:t>Asesoría para formalizar el segundo idioma en el programa de Maestría en Inteligencia Estratégica</w:t>
                  </w:r>
                </w:p>
              </w:tc>
            </w:tr>
          </w:tbl>
          <w:p w14:paraId="7FF40743" w14:textId="77777777" w:rsidR="00991565" w:rsidRDefault="00991565" w:rsidP="00991565">
            <w:pPr>
              <w:jc w:val="both"/>
              <w:rPr>
                <w:rFonts w:ascii="Arial" w:eastAsia="Arial" w:hAnsi="Arial" w:cs="Arial"/>
                <w:color w:val="000000"/>
                <w:sz w:val="18"/>
                <w:szCs w:val="18"/>
              </w:rPr>
            </w:pPr>
          </w:p>
          <w:p w14:paraId="4FC7A427" w14:textId="77777777" w:rsidR="00991565" w:rsidRPr="00EB4E3C" w:rsidRDefault="00991565" w:rsidP="00991565">
            <w:pPr>
              <w:autoSpaceDE w:val="0"/>
              <w:autoSpaceDN w:val="0"/>
              <w:spacing w:after="200" w:line="276" w:lineRule="auto"/>
              <w:jc w:val="both"/>
              <w:rPr>
                <w:rFonts w:ascii="Arial Narrow" w:hAnsi="Arial Narrow" w:cs="Arial"/>
                <w:color w:val="000000" w:themeColor="text1"/>
                <w:sz w:val="18"/>
                <w:szCs w:val="18"/>
              </w:rPr>
            </w:pPr>
            <w:r w:rsidRPr="00EB4E3C">
              <w:rPr>
                <w:rFonts w:ascii="Arial" w:eastAsia="Arial" w:hAnsi="Arial" w:cs="Arial"/>
                <w:b/>
                <w:color w:val="000000"/>
                <w:sz w:val="18"/>
                <w:szCs w:val="18"/>
              </w:rPr>
              <w:t>Obligación No. 1</w:t>
            </w:r>
            <w:r>
              <w:rPr>
                <w:rFonts w:ascii="Arial" w:eastAsia="Arial" w:hAnsi="Arial" w:cs="Arial"/>
                <w:b/>
                <w:color w:val="000000"/>
                <w:sz w:val="18"/>
                <w:szCs w:val="18"/>
              </w:rPr>
              <w:t>2</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Asesorar los procesos de calidad académica. </w:t>
            </w:r>
          </w:p>
          <w:tbl>
            <w:tblPr>
              <w:tblStyle w:val="Tablaconcuadrcula"/>
              <w:tblW w:w="5058" w:type="dxa"/>
              <w:tblLayout w:type="fixed"/>
              <w:tblLook w:val="04A0" w:firstRow="1" w:lastRow="0" w:firstColumn="1" w:lastColumn="0" w:noHBand="0" w:noVBand="1"/>
            </w:tblPr>
            <w:tblGrid>
              <w:gridCol w:w="439"/>
              <w:gridCol w:w="1255"/>
              <w:gridCol w:w="1150"/>
              <w:gridCol w:w="2214"/>
            </w:tblGrid>
            <w:tr w:rsidR="00991565" w:rsidRPr="00EB4E3C" w14:paraId="6D94202E" w14:textId="77777777" w:rsidTr="00991565">
              <w:trPr>
                <w:trHeight w:val="374"/>
              </w:trPr>
              <w:tc>
                <w:tcPr>
                  <w:tcW w:w="439" w:type="dxa"/>
                </w:tcPr>
                <w:p w14:paraId="38F14E1A"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5" w:type="dxa"/>
                </w:tcPr>
                <w:p w14:paraId="1C4DFE6F"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50" w:type="dxa"/>
                </w:tcPr>
                <w:p w14:paraId="7726AAA2"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14" w:type="dxa"/>
                </w:tcPr>
                <w:p w14:paraId="216CFF8A"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5A67977A" w14:textId="77777777" w:rsidTr="00991565">
              <w:trPr>
                <w:trHeight w:val="1268"/>
              </w:trPr>
              <w:tc>
                <w:tcPr>
                  <w:tcW w:w="439" w:type="dxa"/>
                </w:tcPr>
                <w:p w14:paraId="66A376C0"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01</w:t>
                  </w:r>
                </w:p>
              </w:tc>
              <w:tc>
                <w:tcPr>
                  <w:tcW w:w="1255" w:type="dxa"/>
                </w:tcPr>
                <w:p w14:paraId="280F8F46" w14:textId="77777777" w:rsidR="00991565" w:rsidRPr="00EB4E3C" w:rsidRDefault="00991565" w:rsidP="00991565">
                  <w:pPr>
                    <w:autoSpaceDE w:val="0"/>
                    <w:autoSpaceDN w:val="0"/>
                    <w:spacing w:after="200" w:line="276" w:lineRule="auto"/>
                    <w:rPr>
                      <w:rFonts w:ascii="Arial" w:hAnsi="Arial" w:cs="Arial"/>
                      <w:sz w:val="18"/>
                      <w:szCs w:val="18"/>
                    </w:rPr>
                  </w:pPr>
                  <w:r>
                    <w:rPr>
                      <w:rFonts w:ascii="Arial" w:eastAsia="Arial" w:hAnsi="Arial" w:cs="Arial"/>
                      <w:color w:val="000000"/>
                      <w:sz w:val="18"/>
                      <w:szCs w:val="18"/>
                    </w:rPr>
                    <w:t>Respuesta a la encuestas de educación ambiental y cambio climático enviadas por el MEN.</w:t>
                  </w:r>
                </w:p>
              </w:tc>
              <w:tc>
                <w:tcPr>
                  <w:tcW w:w="1150" w:type="dxa"/>
                </w:tcPr>
                <w:p w14:paraId="77F83D01"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14" w:type="dxa"/>
                </w:tcPr>
                <w:p w14:paraId="094941A2" w14:textId="77777777" w:rsidR="00991565" w:rsidRPr="00EB4E3C" w:rsidRDefault="00991565" w:rsidP="00991565">
                  <w:pPr>
                    <w:rPr>
                      <w:sz w:val="18"/>
                      <w:szCs w:val="18"/>
                    </w:rPr>
                  </w:pPr>
                  <w:r>
                    <w:rPr>
                      <w:rFonts w:ascii="Arial" w:eastAsia="Arial" w:hAnsi="Arial" w:cs="Arial"/>
                      <w:color w:val="000000"/>
                      <w:sz w:val="18"/>
                      <w:szCs w:val="18"/>
                    </w:rPr>
                    <w:t>Alistamiento de información y acompañamiento en la respuesta a las dos encuestas de educación ambiental y cambio climático enviadas por el MEN.</w:t>
                  </w:r>
                </w:p>
              </w:tc>
            </w:tr>
          </w:tbl>
          <w:p w14:paraId="532B02EE" w14:textId="77777777" w:rsidR="00991565" w:rsidRDefault="00991565" w:rsidP="00991565">
            <w:pPr>
              <w:jc w:val="both"/>
              <w:rPr>
                <w:rFonts w:ascii="Arial" w:eastAsia="Arial" w:hAnsi="Arial" w:cs="Arial"/>
                <w:color w:val="000000"/>
                <w:sz w:val="18"/>
                <w:szCs w:val="18"/>
              </w:rPr>
            </w:pPr>
          </w:p>
          <w:p w14:paraId="341C359C" w14:textId="77777777" w:rsidR="00991565" w:rsidRPr="00EB4E3C" w:rsidRDefault="00991565" w:rsidP="00991565">
            <w:pPr>
              <w:autoSpaceDE w:val="0"/>
              <w:autoSpaceDN w:val="0"/>
              <w:spacing w:after="200" w:line="276" w:lineRule="auto"/>
              <w:jc w:val="both"/>
              <w:rPr>
                <w:rFonts w:ascii="Arial Narrow" w:hAnsi="Arial Narrow" w:cs="Arial"/>
                <w:color w:val="000000" w:themeColor="text1"/>
                <w:sz w:val="18"/>
                <w:szCs w:val="18"/>
              </w:rPr>
            </w:pPr>
            <w:r w:rsidRPr="00EB4E3C">
              <w:rPr>
                <w:rFonts w:ascii="Arial" w:eastAsia="Arial" w:hAnsi="Arial" w:cs="Arial"/>
                <w:b/>
                <w:color w:val="000000"/>
                <w:sz w:val="18"/>
                <w:szCs w:val="18"/>
              </w:rPr>
              <w:t>Obligación No. 1</w:t>
            </w:r>
            <w:r>
              <w:rPr>
                <w:rFonts w:ascii="Arial" w:eastAsia="Arial" w:hAnsi="Arial" w:cs="Arial"/>
                <w:b/>
                <w:color w:val="000000"/>
                <w:sz w:val="18"/>
                <w:szCs w:val="18"/>
              </w:rPr>
              <w:t>3</w:t>
            </w:r>
            <w:r w:rsidRPr="00EB4E3C">
              <w:rPr>
                <w:rFonts w:ascii="Arial" w:eastAsia="Arial" w:hAnsi="Arial" w:cs="Arial"/>
                <w:b/>
                <w:color w:val="000000"/>
                <w:sz w:val="18"/>
                <w:szCs w:val="18"/>
              </w:rPr>
              <w:t>:</w:t>
            </w:r>
            <w:r w:rsidRPr="00EB4E3C">
              <w:rPr>
                <w:rFonts w:ascii="Arial" w:eastAsia="Arial" w:hAnsi="Arial" w:cs="Arial"/>
                <w:color w:val="000000"/>
                <w:sz w:val="18"/>
                <w:szCs w:val="18"/>
              </w:rPr>
              <w:t xml:space="preserve"> </w:t>
            </w:r>
            <w:r w:rsidRPr="00EB4E3C">
              <w:rPr>
                <w:rFonts w:ascii="Arial Narrow" w:hAnsi="Arial Narrow"/>
                <w:sz w:val="18"/>
                <w:szCs w:val="18"/>
              </w:rPr>
              <w:t xml:space="preserve">Asesorar los procesos de calidad académica. </w:t>
            </w:r>
          </w:p>
          <w:tbl>
            <w:tblPr>
              <w:tblStyle w:val="Tablaconcuadrcula"/>
              <w:tblW w:w="5045" w:type="dxa"/>
              <w:tblLayout w:type="fixed"/>
              <w:tblLook w:val="04A0" w:firstRow="1" w:lastRow="0" w:firstColumn="1" w:lastColumn="0" w:noHBand="0" w:noVBand="1"/>
            </w:tblPr>
            <w:tblGrid>
              <w:gridCol w:w="438"/>
              <w:gridCol w:w="1252"/>
              <w:gridCol w:w="1147"/>
              <w:gridCol w:w="2208"/>
            </w:tblGrid>
            <w:tr w:rsidR="00991565" w:rsidRPr="00EB4E3C" w14:paraId="7041DD24" w14:textId="77777777" w:rsidTr="00991565">
              <w:trPr>
                <w:trHeight w:val="404"/>
              </w:trPr>
              <w:tc>
                <w:tcPr>
                  <w:tcW w:w="438" w:type="dxa"/>
                </w:tcPr>
                <w:p w14:paraId="394170A6"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t>No</w:t>
                  </w:r>
                </w:p>
              </w:tc>
              <w:tc>
                <w:tcPr>
                  <w:tcW w:w="1252" w:type="dxa"/>
                </w:tcPr>
                <w:p w14:paraId="1E8B5504"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TIPO: OFICIOS DOCUMENTO:</w:t>
                  </w:r>
                </w:p>
              </w:tc>
              <w:tc>
                <w:tcPr>
                  <w:tcW w:w="1147" w:type="dxa"/>
                </w:tcPr>
                <w:p w14:paraId="62494395"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No. DE RADICADO:</w:t>
                  </w:r>
                </w:p>
              </w:tc>
              <w:tc>
                <w:tcPr>
                  <w:tcW w:w="2208" w:type="dxa"/>
                </w:tcPr>
                <w:p w14:paraId="2FB28FC2" w14:textId="77777777" w:rsidR="00991565" w:rsidRPr="00EB4E3C" w:rsidRDefault="00991565" w:rsidP="00991565">
                  <w:pPr>
                    <w:jc w:val="center"/>
                    <w:rPr>
                      <w:rFonts w:ascii="Arial" w:hAnsi="Arial" w:cs="Arial"/>
                      <w:sz w:val="18"/>
                      <w:szCs w:val="18"/>
                    </w:rPr>
                  </w:pPr>
                  <w:r w:rsidRPr="00EB4E3C">
                    <w:rPr>
                      <w:rFonts w:ascii="Arial" w:eastAsia="Arial" w:hAnsi="Arial" w:cs="Arial"/>
                      <w:color w:val="000000"/>
                      <w:sz w:val="18"/>
                      <w:szCs w:val="18"/>
                    </w:rPr>
                    <w:t>ASUNTO:</w:t>
                  </w:r>
                </w:p>
              </w:tc>
            </w:tr>
            <w:tr w:rsidR="00991565" w:rsidRPr="00EB4E3C" w14:paraId="541BEAFC" w14:textId="77777777" w:rsidTr="00991565">
              <w:trPr>
                <w:trHeight w:val="1327"/>
              </w:trPr>
              <w:tc>
                <w:tcPr>
                  <w:tcW w:w="438" w:type="dxa"/>
                </w:tcPr>
                <w:p w14:paraId="29CD9BDA" w14:textId="77777777" w:rsidR="00991565" w:rsidRPr="00EB4E3C" w:rsidRDefault="00991565" w:rsidP="00991565">
                  <w:pPr>
                    <w:jc w:val="center"/>
                    <w:rPr>
                      <w:rFonts w:ascii="Arial" w:hAnsi="Arial" w:cs="Arial"/>
                      <w:sz w:val="18"/>
                      <w:szCs w:val="18"/>
                    </w:rPr>
                  </w:pPr>
                  <w:r w:rsidRPr="00EB4E3C">
                    <w:rPr>
                      <w:rFonts w:ascii="Arial" w:hAnsi="Arial" w:cs="Arial"/>
                      <w:sz w:val="18"/>
                      <w:szCs w:val="18"/>
                    </w:rPr>
                    <w:lastRenderedPageBreak/>
                    <w:t>01</w:t>
                  </w:r>
                </w:p>
              </w:tc>
              <w:tc>
                <w:tcPr>
                  <w:tcW w:w="1252" w:type="dxa"/>
                </w:tcPr>
                <w:p w14:paraId="4FE0B1B7" w14:textId="77777777" w:rsidR="00991565" w:rsidRPr="00EB4E3C" w:rsidRDefault="00991565" w:rsidP="00991565">
                  <w:pPr>
                    <w:autoSpaceDE w:val="0"/>
                    <w:autoSpaceDN w:val="0"/>
                    <w:spacing w:after="200" w:line="276" w:lineRule="auto"/>
                    <w:rPr>
                      <w:rFonts w:ascii="Arial" w:hAnsi="Arial" w:cs="Arial"/>
                      <w:sz w:val="18"/>
                      <w:szCs w:val="18"/>
                    </w:rPr>
                  </w:pPr>
                  <w:r>
                    <w:rPr>
                      <w:rFonts w:ascii="Arial" w:eastAsia="Arial" w:hAnsi="Arial" w:cs="Arial"/>
                      <w:color w:val="000000"/>
                      <w:sz w:val="18"/>
                      <w:szCs w:val="18"/>
                    </w:rPr>
                    <w:t>Respuesta al oficio: Avances en la aplicación de la Ley 1555 de 2012, enviada por el MEN.</w:t>
                  </w:r>
                </w:p>
              </w:tc>
              <w:tc>
                <w:tcPr>
                  <w:tcW w:w="1147" w:type="dxa"/>
                </w:tcPr>
                <w:p w14:paraId="7A0EAA2B" w14:textId="77777777" w:rsidR="00991565" w:rsidRPr="00EB4E3C" w:rsidRDefault="00991565" w:rsidP="00991565">
                  <w:pPr>
                    <w:jc w:val="both"/>
                    <w:rPr>
                      <w:rFonts w:ascii="Arial" w:hAnsi="Arial" w:cs="Arial"/>
                      <w:sz w:val="18"/>
                      <w:szCs w:val="18"/>
                    </w:rPr>
                  </w:pPr>
                  <w:r w:rsidRPr="00EB4E3C">
                    <w:rPr>
                      <w:rFonts w:ascii="Arial" w:hAnsi="Arial" w:cs="Arial"/>
                      <w:color w:val="000000" w:themeColor="text1"/>
                      <w:sz w:val="18"/>
                      <w:szCs w:val="18"/>
                    </w:rPr>
                    <w:t>NO APLICA</w:t>
                  </w:r>
                </w:p>
              </w:tc>
              <w:tc>
                <w:tcPr>
                  <w:tcW w:w="2208" w:type="dxa"/>
                </w:tcPr>
                <w:p w14:paraId="1FA33B05" w14:textId="77777777" w:rsidR="00991565" w:rsidRPr="00EB4E3C" w:rsidRDefault="00991565" w:rsidP="00991565">
                  <w:pPr>
                    <w:rPr>
                      <w:sz w:val="18"/>
                      <w:szCs w:val="18"/>
                    </w:rPr>
                  </w:pPr>
                  <w:r>
                    <w:rPr>
                      <w:rFonts w:ascii="Arial" w:eastAsia="Arial" w:hAnsi="Arial" w:cs="Arial"/>
                      <w:color w:val="000000"/>
                      <w:sz w:val="18"/>
                      <w:szCs w:val="18"/>
                    </w:rPr>
                    <w:t>Elaboración de la respuesta al oficio: Avances en la aplicación de la Ley 1555 de 2012, enviada por el MEN.</w:t>
                  </w:r>
                </w:p>
              </w:tc>
            </w:tr>
          </w:tbl>
          <w:p w14:paraId="5642AF2B" w14:textId="4ED410AE" w:rsidR="009B55E2" w:rsidRPr="000D20B5" w:rsidRDefault="009B55E2" w:rsidP="00640FB4">
            <w:pPr>
              <w:jc w:val="both"/>
              <w:rPr>
                <w:rFonts w:ascii="Arial Narrow" w:eastAsia="Times New Roman" w:hAnsi="Arial Narrow" w:cs="Arial"/>
                <w:color w:val="000000" w:themeColor="text1"/>
                <w:sz w:val="20"/>
                <w:szCs w:val="20"/>
                <w:lang w:eastAsia="es-ES"/>
              </w:rPr>
            </w:pPr>
          </w:p>
        </w:tc>
      </w:tr>
      <w:tr w:rsidR="00D173E3" w:rsidRPr="00B83763" w14:paraId="5B3D2E59" w14:textId="77777777" w:rsidTr="00EF710A">
        <w:trPr>
          <w:trHeight w:val="148"/>
        </w:trPr>
        <w:tc>
          <w:tcPr>
            <w:tcW w:w="4077" w:type="dxa"/>
            <w:vAlign w:val="center"/>
          </w:tcPr>
          <w:p w14:paraId="54F964BA" w14:textId="79CC7FF5" w:rsidR="00D665AF" w:rsidRPr="00B83763" w:rsidRDefault="00D665AF" w:rsidP="00B71C5A">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2C7F3CBA" w14:textId="02B97FA4" w:rsidR="009A05DC" w:rsidRPr="00E01296" w:rsidRDefault="00B71C5A" w:rsidP="009A05DC">
            <w:pPr>
              <w:pStyle w:val="Textoindependiente"/>
              <w:rPr>
                <w:rFonts w:ascii="Arial Narrow" w:hAnsi="Arial Narrow" w:cs="Arial"/>
                <w:color w:val="000000" w:themeColor="text1"/>
                <w:sz w:val="20"/>
                <w:szCs w:val="20"/>
              </w:rPr>
            </w:pPr>
            <w:r w:rsidRPr="00E01296">
              <w:rPr>
                <w:rFonts w:ascii="Arial Narrow" w:hAnsi="Arial Narrow" w:cs="Arial"/>
                <w:color w:val="000000" w:themeColor="text1"/>
                <w:sz w:val="20"/>
                <w:szCs w:val="20"/>
              </w:rPr>
              <w:t xml:space="preserve">Valor total $ </w:t>
            </w:r>
            <w:r w:rsidR="00E01296" w:rsidRPr="00E01296">
              <w:rPr>
                <w:rFonts w:ascii="Arial Narrow" w:hAnsi="Arial Narrow"/>
                <w:bCs/>
                <w:sz w:val="20"/>
                <w:szCs w:val="20"/>
              </w:rPr>
              <w:t>35.253.999</w:t>
            </w:r>
          </w:p>
          <w:p w14:paraId="79CA26BE" w14:textId="67B17DB6" w:rsidR="00D665AF" w:rsidRPr="00B83763" w:rsidRDefault="00B71C5A" w:rsidP="00E01296">
            <w:pPr>
              <w:pStyle w:val="Textoindependiente"/>
              <w:rPr>
                <w:rFonts w:ascii="Arial Narrow" w:hAnsi="Arial Narrow" w:cs="Arial"/>
                <w:color w:val="000000" w:themeColor="text1"/>
                <w:sz w:val="20"/>
                <w:szCs w:val="20"/>
              </w:rPr>
            </w:pPr>
            <w:r w:rsidRPr="00E01296">
              <w:rPr>
                <w:rFonts w:ascii="Arial Narrow" w:hAnsi="Arial Narrow" w:cs="Arial"/>
                <w:color w:val="000000" w:themeColor="text1"/>
                <w:sz w:val="20"/>
                <w:szCs w:val="20"/>
              </w:rPr>
              <w:t xml:space="preserve">Valor autorizado a pagar $ </w:t>
            </w:r>
            <w:r w:rsidR="00E01296" w:rsidRPr="00E01296">
              <w:rPr>
                <w:rFonts w:ascii="Arial Narrow" w:hAnsi="Arial Narrow" w:cs="Arial"/>
                <w:color w:val="000000" w:themeColor="text1"/>
                <w:sz w:val="20"/>
                <w:szCs w:val="20"/>
              </w:rPr>
              <w:t>3.204.909</w:t>
            </w:r>
          </w:p>
        </w:tc>
      </w:tr>
      <w:tr w:rsidR="00D173E3" w:rsidRPr="00B83763" w14:paraId="3754BB64" w14:textId="77777777" w:rsidTr="00EF710A">
        <w:trPr>
          <w:trHeight w:val="274"/>
        </w:trPr>
        <w:tc>
          <w:tcPr>
            <w:tcW w:w="4077" w:type="dxa"/>
            <w:vAlign w:val="center"/>
          </w:tcPr>
          <w:p w14:paraId="5527F8C1" w14:textId="282927D3" w:rsidR="00045359" w:rsidRPr="00B83763" w:rsidRDefault="00045359"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045359" w:rsidRPr="00B83763" w:rsidRDefault="00045359" w:rsidP="0004535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9748BB" w:rsidRPr="003D4A63" w:rsidRDefault="00000000" w:rsidP="00E67585">
            <w:pPr>
              <w:pStyle w:val="Textoindependiente"/>
              <w:jc w:val="both"/>
              <w:rPr>
                <w:rFonts w:ascii="Arial" w:hAnsi="Arial" w:cs="Arial"/>
                <w:color w:val="000000" w:themeColor="text1"/>
                <w:sz w:val="20"/>
                <w:szCs w:val="20"/>
              </w:rPr>
            </w:pPr>
            <w:hyperlink r:id="rId10" w:history="1">
              <w:r w:rsidR="00045359" w:rsidRPr="003D4A63">
                <w:rPr>
                  <w:rFonts w:ascii="Arial" w:hAnsi="Arial" w:cs="Arial"/>
                  <w:color w:val="000000" w:themeColor="text1"/>
                  <w:sz w:val="20"/>
                  <w:szCs w:val="20"/>
                </w:rPr>
                <w:t>Decreto 1273 de 2018</w:t>
              </w:r>
            </w:hyperlink>
            <w:r w:rsidR="00045359"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69507255" w:rsidR="009B536E" w:rsidRDefault="00DE3524" w:rsidP="009B536E">
            <w:pPr>
              <w:pStyle w:val="Textoindependiente"/>
              <w:jc w:val="both"/>
              <w:rPr>
                <w:rFonts w:ascii="Arial" w:hAnsi="Arial" w:cs="Arial"/>
                <w:color w:val="000000" w:themeColor="text1"/>
                <w:sz w:val="20"/>
                <w:szCs w:val="20"/>
              </w:rPr>
            </w:pPr>
            <w:r w:rsidRPr="00E01296">
              <w:rPr>
                <w:rFonts w:ascii="Arial" w:hAnsi="Arial" w:cs="Arial"/>
                <w:color w:val="000000" w:themeColor="text1"/>
                <w:sz w:val="20"/>
                <w:szCs w:val="20"/>
              </w:rPr>
              <w:t xml:space="preserve">PAGO </w:t>
            </w:r>
            <w:r w:rsidR="00BC4C8A" w:rsidRPr="00E01296">
              <w:rPr>
                <w:rFonts w:ascii="Arial" w:hAnsi="Arial" w:cs="Arial"/>
                <w:color w:val="000000" w:themeColor="text1"/>
                <w:sz w:val="20"/>
                <w:szCs w:val="20"/>
              </w:rPr>
              <w:t xml:space="preserve">PLANILLA MES </w:t>
            </w:r>
            <w:r w:rsidR="00991565">
              <w:rPr>
                <w:rFonts w:ascii="Arial" w:hAnsi="Arial" w:cs="Arial"/>
                <w:color w:val="000000" w:themeColor="text1"/>
                <w:sz w:val="20"/>
                <w:szCs w:val="20"/>
              </w:rPr>
              <w:t>JUNIO</w:t>
            </w:r>
          </w:p>
          <w:tbl>
            <w:tblPr>
              <w:tblStyle w:val="Tablaconcuadrcula"/>
              <w:tblW w:w="0" w:type="auto"/>
              <w:tblLayout w:type="fixed"/>
              <w:tblLook w:val="04A0" w:firstRow="1" w:lastRow="0" w:firstColumn="1" w:lastColumn="0" w:noHBand="0" w:noVBand="1"/>
            </w:tblPr>
            <w:tblGrid>
              <w:gridCol w:w="1617"/>
              <w:gridCol w:w="1701"/>
              <w:gridCol w:w="1701"/>
            </w:tblGrid>
            <w:tr w:rsidR="00E97969" w:rsidRPr="008D0EA3" w14:paraId="4B9A3032" w14:textId="77777777" w:rsidTr="00E232D0">
              <w:trPr>
                <w:trHeight w:val="87"/>
              </w:trPr>
              <w:tc>
                <w:tcPr>
                  <w:tcW w:w="1617" w:type="dxa"/>
                </w:tcPr>
                <w:p w14:paraId="79BB4185" w14:textId="77777777" w:rsidR="00E97969" w:rsidRPr="008D0EA3" w:rsidRDefault="00E97969" w:rsidP="00E97969">
                  <w:pPr>
                    <w:pStyle w:val="Textoindependiente"/>
                    <w:rPr>
                      <w:rFonts w:ascii="Arial Narrow" w:hAnsi="Arial Narrow" w:cs="Arial"/>
                      <w:sz w:val="18"/>
                      <w:szCs w:val="20"/>
                    </w:rPr>
                  </w:pPr>
                  <w:r w:rsidRPr="008D0EA3">
                    <w:rPr>
                      <w:rFonts w:ascii="Arial Narrow" w:hAnsi="Arial Narrow" w:cs="Arial"/>
                      <w:sz w:val="18"/>
                      <w:szCs w:val="20"/>
                    </w:rPr>
                    <w:t>Obligación</w:t>
                  </w:r>
                </w:p>
              </w:tc>
              <w:tc>
                <w:tcPr>
                  <w:tcW w:w="1701" w:type="dxa"/>
                </w:tcPr>
                <w:p w14:paraId="1FCD7E7C" w14:textId="77777777" w:rsidR="00E97969" w:rsidRPr="008D0EA3" w:rsidRDefault="00E97969" w:rsidP="00E97969">
                  <w:pPr>
                    <w:pStyle w:val="Textoindependiente"/>
                    <w:rPr>
                      <w:rFonts w:ascii="Arial Narrow" w:hAnsi="Arial Narrow" w:cs="Arial"/>
                      <w:sz w:val="18"/>
                      <w:szCs w:val="20"/>
                    </w:rPr>
                  </w:pPr>
                  <w:r w:rsidRPr="008D0EA3">
                    <w:rPr>
                      <w:rFonts w:ascii="Arial Narrow" w:hAnsi="Arial Narrow" w:cs="Arial"/>
                      <w:sz w:val="18"/>
                      <w:szCs w:val="20"/>
                    </w:rPr>
                    <w:t>Entidad</w:t>
                  </w:r>
                </w:p>
              </w:tc>
              <w:tc>
                <w:tcPr>
                  <w:tcW w:w="1701" w:type="dxa"/>
                </w:tcPr>
                <w:p w14:paraId="297A1591" w14:textId="77777777" w:rsidR="00E97969" w:rsidRPr="008D0EA3" w:rsidRDefault="00E97969" w:rsidP="00E97969">
                  <w:pPr>
                    <w:pStyle w:val="Textoindependiente"/>
                    <w:rPr>
                      <w:rFonts w:ascii="Arial Narrow" w:hAnsi="Arial Narrow" w:cs="Arial"/>
                      <w:sz w:val="18"/>
                      <w:szCs w:val="20"/>
                    </w:rPr>
                  </w:pPr>
                  <w:proofErr w:type="spellStart"/>
                  <w:r w:rsidRPr="008D0EA3">
                    <w:rPr>
                      <w:rFonts w:ascii="Arial Narrow" w:hAnsi="Arial Narrow" w:cs="Arial"/>
                      <w:sz w:val="18"/>
                      <w:szCs w:val="20"/>
                    </w:rPr>
                    <w:t>Vlr</w:t>
                  </w:r>
                  <w:proofErr w:type="spellEnd"/>
                  <w:r w:rsidRPr="008D0EA3">
                    <w:rPr>
                      <w:rFonts w:ascii="Arial Narrow" w:hAnsi="Arial Narrow" w:cs="Arial"/>
                      <w:sz w:val="18"/>
                      <w:szCs w:val="20"/>
                    </w:rPr>
                    <w:t>. Pago</w:t>
                  </w:r>
                </w:p>
              </w:tc>
            </w:tr>
            <w:tr w:rsidR="003902A0" w:rsidRPr="008D0EA3" w14:paraId="60AC2014" w14:textId="77777777" w:rsidTr="00E232D0">
              <w:trPr>
                <w:trHeight w:val="40"/>
              </w:trPr>
              <w:tc>
                <w:tcPr>
                  <w:tcW w:w="1617" w:type="dxa"/>
                </w:tcPr>
                <w:p w14:paraId="7537C3CE" w14:textId="1E3193C0"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SALUD</w:t>
                  </w:r>
                </w:p>
              </w:tc>
              <w:tc>
                <w:tcPr>
                  <w:tcW w:w="1701" w:type="dxa"/>
                </w:tcPr>
                <w:p w14:paraId="775FA746" w14:textId="1CCD71D9"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SANITAS</w:t>
                  </w:r>
                </w:p>
              </w:tc>
              <w:tc>
                <w:tcPr>
                  <w:tcW w:w="1701" w:type="dxa"/>
                </w:tcPr>
                <w:p w14:paraId="2BA128EF" w14:textId="250147E6"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$ 160.300,00</w:t>
                  </w:r>
                </w:p>
              </w:tc>
            </w:tr>
            <w:tr w:rsidR="003902A0" w:rsidRPr="008D0EA3" w14:paraId="03BB6DFB" w14:textId="77777777" w:rsidTr="00E232D0">
              <w:trPr>
                <w:trHeight w:val="20"/>
              </w:trPr>
              <w:tc>
                <w:tcPr>
                  <w:tcW w:w="1617" w:type="dxa"/>
                </w:tcPr>
                <w:p w14:paraId="46579581" w14:textId="1D6A58EA" w:rsidR="003902A0" w:rsidRPr="008D0EA3" w:rsidRDefault="00E232D0" w:rsidP="003902A0">
                  <w:pPr>
                    <w:pStyle w:val="Textoindependiente"/>
                    <w:rPr>
                      <w:rFonts w:ascii="Arial Narrow" w:hAnsi="Arial Narrow" w:cs="Arial"/>
                      <w:sz w:val="18"/>
                      <w:szCs w:val="20"/>
                    </w:rPr>
                  </w:pPr>
                  <w:r w:rsidRPr="008D0EA3">
                    <w:rPr>
                      <w:rFonts w:ascii="Arial Narrow" w:hAnsi="Arial Narrow" w:cs="Arial"/>
                      <w:sz w:val="18"/>
                      <w:szCs w:val="20"/>
                    </w:rPr>
                    <w:t>PENSIÓN</w:t>
                  </w:r>
                </w:p>
              </w:tc>
              <w:tc>
                <w:tcPr>
                  <w:tcW w:w="1701" w:type="dxa"/>
                </w:tcPr>
                <w:p w14:paraId="290F4178" w14:textId="4B0388B0" w:rsidR="003902A0" w:rsidRPr="008D0EA3" w:rsidRDefault="00E232D0" w:rsidP="003902A0">
                  <w:pPr>
                    <w:pStyle w:val="Textoindependiente"/>
                    <w:rPr>
                      <w:rFonts w:ascii="Arial Narrow" w:hAnsi="Arial Narrow" w:cs="Arial"/>
                      <w:sz w:val="18"/>
                      <w:szCs w:val="20"/>
                    </w:rPr>
                  </w:pPr>
                  <w:r>
                    <w:rPr>
                      <w:rFonts w:ascii="Arial Narrow" w:hAnsi="Arial Narrow" w:cs="Arial"/>
                      <w:sz w:val="18"/>
                      <w:szCs w:val="20"/>
                    </w:rPr>
                    <w:t>PROTECCIÓN</w:t>
                  </w:r>
                </w:p>
              </w:tc>
              <w:tc>
                <w:tcPr>
                  <w:tcW w:w="1701" w:type="dxa"/>
                </w:tcPr>
                <w:p w14:paraId="494F56A2" w14:textId="74F59774"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$ 205.200,00</w:t>
                  </w:r>
                </w:p>
              </w:tc>
            </w:tr>
            <w:tr w:rsidR="003902A0" w:rsidRPr="008D0EA3" w14:paraId="1E31737B" w14:textId="77777777" w:rsidTr="00E232D0">
              <w:trPr>
                <w:trHeight w:val="20"/>
              </w:trPr>
              <w:tc>
                <w:tcPr>
                  <w:tcW w:w="1617" w:type="dxa"/>
                </w:tcPr>
                <w:p w14:paraId="4876E397" w14:textId="77777777" w:rsidR="003902A0" w:rsidRPr="008D0EA3" w:rsidRDefault="003902A0" w:rsidP="003902A0">
                  <w:pPr>
                    <w:pStyle w:val="Textoindependiente"/>
                    <w:rPr>
                      <w:rFonts w:ascii="Arial Narrow" w:hAnsi="Arial Narrow" w:cs="Arial"/>
                      <w:sz w:val="18"/>
                      <w:szCs w:val="20"/>
                    </w:rPr>
                  </w:pPr>
                  <w:r w:rsidRPr="008D0EA3">
                    <w:rPr>
                      <w:rFonts w:ascii="Arial Narrow" w:hAnsi="Arial Narrow" w:cs="Arial"/>
                      <w:sz w:val="18"/>
                      <w:szCs w:val="20"/>
                    </w:rPr>
                    <w:t>ARL</w:t>
                  </w:r>
                </w:p>
              </w:tc>
              <w:tc>
                <w:tcPr>
                  <w:tcW w:w="1701" w:type="dxa"/>
                </w:tcPr>
                <w:p w14:paraId="1405F48B" w14:textId="0DCF8C42" w:rsidR="003902A0" w:rsidRPr="008D0EA3" w:rsidRDefault="003902A0" w:rsidP="003902A0">
                  <w:pPr>
                    <w:pStyle w:val="Textoindependiente"/>
                    <w:rPr>
                      <w:rFonts w:ascii="Arial Narrow" w:hAnsi="Arial Narrow" w:cs="Arial"/>
                      <w:sz w:val="18"/>
                      <w:szCs w:val="20"/>
                    </w:rPr>
                  </w:pPr>
                  <w:r>
                    <w:rPr>
                      <w:rFonts w:ascii="Arial Narrow" w:hAnsi="Arial Narrow" w:cs="Arial"/>
                      <w:sz w:val="18"/>
                      <w:szCs w:val="20"/>
                    </w:rPr>
                    <w:t>POSITIVA</w:t>
                  </w:r>
                </w:p>
              </w:tc>
              <w:tc>
                <w:tcPr>
                  <w:tcW w:w="1701" w:type="dxa"/>
                </w:tcPr>
                <w:p w14:paraId="4383466C" w14:textId="448E3B45" w:rsidR="003902A0" w:rsidRPr="003902A0" w:rsidRDefault="003902A0" w:rsidP="003902A0">
                  <w:pPr>
                    <w:pStyle w:val="Textoindependiente"/>
                    <w:rPr>
                      <w:rFonts w:ascii="Arial Narrow" w:hAnsi="Arial Narrow" w:cs="Arial"/>
                      <w:sz w:val="20"/>
                      <w:szCs w:val="20"/>
                    </w:rPr>
                  </w:pPr>
                  <w:r w:rsidRPr="003902A0">
                    <w:rPr>
                      <w:rFonts w:ascii="Arial Narrow" w:hAnsi="Arial Narrow"/>
                      <w:sz w:val="20"/>
                    </w:rPr>
                    <w:t>$ 6.700,00</w:t>
                  </w:r>
                </w:p>
              </w:tc>
            </w:tr>
          </w:tbl>
          <w:p w14:paraId="29081D31" w14:textId="77777777" w:rsidR="009B536E" w:rsidRPr="00B83763" w:rsidRDefault="009B536E" w:rsidP="00E67585">
            <w:pPr>
              <w:pStyle w:val="Textoindependiente"/>
              <w:jc w:val="both"/>
              <w:rPr>
                <w:rFonts w:ascii="Arial Narrow" w:hAnsi="Arial Narrow" w:cs="Arial"/>
                <w:color w:val="000000" w:themeColor="text1"/>
                <w:sz w:val="20"/>
                <w:szCs w:val="20"/>
              </w:rPr>
            </w:pPr>
          </w:p>
        </w:tc>
      </w:tr>
      <w:tr w:rsidR="00D173E3" w:rsidRPr="00B83763" w14:paraId="20E54288" w14:textId="77777777" w:rsidTr="000D20B5">
        <w:trPr>
          <w:trHeight w:val="699"/>
        </w:trPr>
        <w:tc>
          <w:tcPr>
            <w:tcW w:w="4077" w:type="dxa"/>
            <w:vAlign w:val="center"/>
          </w:tcPr>
          <w:p w14:paraId="48A5CCF6" w14:textId="6925C83A" w:rsidR="00D665AF" w:rsidRPr="00B83763" w:rsidRDefault="00D665AF"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HACEN PARTE DEL INFORME</w:t>
            </w:r>
          </w:p>
        </w:tc>
        <w:tc>
          <w:tcPr>
            <w:tcW w:w="5245" w:type="dxa"/>
            <w:vAlign w:val="center"/>
          </w:tcPr>
          <w:p w14:paraId="0839A4B1" w14:textId="77777777" w:rsidR="009B786D" w:rsidRPr="009B786D" w:rsidRDefault="009B786D" w:rsidP="009B786D">
            <w:pPr>
              <w:pStyle w:val="NormalWeb"/>
              <w:spacing w:before="0" w:beforeAutospacing="0" w:after="0"/>
              <w:jc w:val="both"/>
              <w:rPr>
                <w:rFonts w:ascii="Arial" w:hAnsi="Arial" w:cs="Arial"/>
                <w:sz w:val="16"/>
                <w:szCs w:val="16"/>
              </w:rPr>
            </w:pPr>
          </w:p>
          <w:p w14:paraId="27244A9A" w14:textId="52E98D11"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Cuenta de cobro.</w:t>
            </w:r>
          </w:p>
          <w:p w14:paraId="364EBF00" w14:textId="64D5A5AE"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Factura electrónica solo en los casos que aplique.</w:t>
            </w:r>
          </w:p>
          <w:p w14:paraId="060240AA" w14:textId="7342029D" w:rsidR="00C03AE9"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Informe de gestión.</w:t>
            </w:r>
          </w:p>
          <w:p w14:paraId="5DB698E3" w14:textId="5C403A8C" w:rsidR="009B786D" w:rsidRPr="00351D0A" w:rsidRDefault="00C03AE9"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Informe de supervisión.</w:t>
            </w:r>
          </w:p>
          <w:p w14:paraId="271305B8" w14:textId="6B013E4F" w:rsidR="00BC456B" w:rsidRPr="00351D0A" w:rsidRDefault="00BC456B" w:rsidP="009B786D">
            <w:pPr>
              <w:pStyle w:val="Prrafodelista"/>
              <w:numPr>
                <w:ilvl w:val="0"/>
                <w:numId w:val="36"/>
              </w:numPr>
              <w:spacing w:after="160" w:line="259" w:lineRule="auto"/>
              <w:jc w:val="both"/>
              <w:rPr>
                <w:rFonts w:ascii="Arial" w:hAnsi="Arial" w:cs="Arial"/>
                <w:sz w:val="16"/>
                <w:szCs w:val="16"/>
              </w:rPr>
            </w:pPr>
            <w:r w:rsidRPr="00351D0A">
              <w:rPr>
                <w:rFonts w:ascii="Arial" w:hAnsi="Arial" w:cs="Arial"/>
                <w:sz w:val="16"/>
                <w:szCs w:val="16"/>
              </w:rPr>
              <w:t>Formato consolidado PENSION, SALUD, ARL.</w:t>
            </w:r>
          </w:p>
          <w:p w14:paraId="3F32974B" w14:textId="77777777" w:rsidR="009B786D" w:rsidRPr="008D0EA3" w:rsidRDefault="009B786D" w:rsidP="009B786D">
            <w:pPr>
              <w:pStyle w:val="Prrafodelista"/>
              <w:numPr>
                <w:ilvl w:val="0"/>
                <w:numId w:val="36"/>
              </w:numPr>
              <w:spacing w:after="160" w:line="259" w:lineRule="auto"/>
              <w:jc w:val="both"/>
              <w:rPr>
                <w:rFonts w:ascii="Arial" w:hAnsi="Arial" w:cs="Arial"/>
                <w:sz w:val="16"/>
                <w:szCs w:val="16"/>
              </w:rPr>
            </w:pPr>
            <w:r w:rsidRPr="00351D0A">
              <w:rPr>
                <w:rFonts w:ascii="Arial" w:eastAsia="Arial" w:hAnsi="Arial" w:cs="Arial"/>
                <w:color w:val="000000"/>
                <w:sz w:val="16"/>
                <w:szCs w:val="16"/>
              </w:rPr>
              <w:t>Copia discriminada de los soportes de pago de los aportes</w:t>
            </w:r>
            <w:r w:rsidRPr="008D0EA3">
              <w:rPr>
                <w:rFonts w:ascii="Arial" w:eastAsia="Arial" w:hAnsi="Arial" w:cs="Arial"/>
                <w:color w:val="000000"/>
                <w:sz w:val="16"/>
                <w:szCs w:val="16"/>
              </w:rPr>
              <w:t xml:space="preserve"> mensuales obligatorios al sistema general de seguridad social en salud y pensión, sobre un ingreso base de cotización del 40% del valor mensual del contrato, con aporte del 16% en pensiones y el 12,5% en salud. </w:t>
            </w:r>
            <w:r w:rsidRPr="008D0EA3">
              <w:rPr>
                <w:rFonts w:ascii="Arial" w:eastAsia="Arial" w:hAnsi="Arial" w:cs="Arial"/>
                <w:b/>
                <w:color w:val="000000"/>
                <w:sz w:val="16"/>
                <w:szCs w:val="16"/>
              </w:rPr>
              <w:t>Nota:</w:t>
            </w:r>
            <w:r w:rsidRPr="008D0EA3">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9B786D" w:rsidRPr="004B66C5" w:rsidRDefault="00C03AE9" w:rsidP="009B786D">
            <w:pPr>
              <w:pStyle w:val="Prrafodelista"/>
              <w:numPr>
                <w:ilvl w:val="0"/>
                <w:numId w:val="36"/>
              </w:numPr>
              <w:spacing w:after="160" w:line="259" w:lineRule="auto"/>
              <w:jc w:val="both"/>
              <w:rPr>
                <w:rFonts w:ascii="Arial" w:hAnsi="Arial" w:cs="Arial"/>
                <w:sz w:val="16"/>
                <w:szCs w:val="16"/>
              </w:rPr>
            </w:pPr>
            <w:r w:rsidRPr="004B66C5">
              <w:rPr>
                <w:rFonts w:ascii="Arial" w:hAnsi="Arial" w:cs="Arial"/>
                <w:sz w:val="16"/>
                <w:szCs w:val="16"/>
              </w:rPr>
              <w:t>Formato de personal declarante y no declarante de renta</w:t>
            </w:r>
            <w:r w:rsidR="003D4A63" w:rsidRPr="004B66C5">
              <w:rPr>
                <w:rFonts w:ascii="Arial" w:hAnsi="Arial" w:cs="Arial"/>
                <w:sz w:val="16"/>
                <w:szCs w:val="16"/>
              </w:rPr>
              <w:t>.</w:t>
            </w:r>
            <w:r w:rsidRPr="004B66C5">
              <w:rPr>
                <w:rFonts w:ascii="Arial" w:hAnsi="Arial" w:cs="Arial"/>
                <w:sz w:val="16"/>
                <w:szCs w:val="16"/>
              </w:rPr>
              <w:t xml:space="preserve"> (solo lo deben anexar en el primer paquete de pago).</w:t>
            </w:r>
          </w:p>
          <w:p w14:paraId="013D1F45" w14:textId="41553BDB" w:rsidR="00DE7D94" w:rsidRPr="00530375" w:rsidRDefault="00C03AE9" w:rsidP="00D3365F">
            <w:pPr>
              <w:pStyle w:val="Prrafodelista"/>
              <w:numPr>
                <w:ilvl w:val="0"/>
                <w:numId w:val="36"/>
              </w:numPr>
              <w:spacing w:after="160" w:line="259" w:lineRule="auto"/>
              <w:jc w:val="both"/>
              <w:rPr>
                <w:rFonts w:ascii="Arial" w:hAnsi="Arial" w:cs="Arial"/>
                <w:sz w:val="16"/>
                <w:szCs w:val="16"/>
              </w:rPr>
            </w:pPr>
            <w:r w:rsidRPr="00B522C5">
              <w:rPr>
                <w:rFonts w:ascii="Arial" w:hAnsi="Arial" w:cs="Arial"/>
                <w:sz w:val="16"/>
                <w:szCs w:val="16"/>
              </w:rPr>
              <w:t xml:space="preserve">Formato informando los contratos que </w:t>
            </w:r>
            <w:r w:rsidR="003D4A63" w:rsidRPr="00B522C5">
              <w:rPr>
                <w:rFonts w:ascii="Arial" w:hAnsi="Arial" w:cs="Arial"/>
                <w:sz w:val="16"/>
                <w:szCs w:val="16"/>
              </w:rPr>
              <w:t>posee con entidades estatales en la vigencia actual</w:t>
            </w:r>
            <w:r w:rsidRPr="00B522C5">
              <w:rPr>
                <w:rFonts w:ascii="Arial" w:hAnsi="Arial" w:cs="Arial"/>
                <w:sz w:val="16"/>
                <w:szCs w:val="16"/>
              </w:rPr>
              <w:t>.</w:t>
            </w:r>
            <w:r w:rsidR="00933D9B" w:rsidRPr="00B522C5">
              <w:rPr>
                <w:rFonts w:ascii="Arial" w:hAnsi="Arial" w:cs="Arial"/>
                <w:sz w:val="16"/>
                <w:szCs w:val="16"/>
              </w:rPr>
              <w:t xml:space="preserve"> </w:t>
            </w:r>
            <w:r w:rsidR="00F74A23" w:rsidRPr="00B522C5">
              <w:rPr>
                <w:rFonts w:ascii="Arial" w:hAnsi="Arial" w:cs="Arial"/>
                <w:sz w:val="16"/>
                <w:szCs w:val="16"/>
              </w:rPr>
              <w:t>(</w:t>
            </w:r>
            <w:r w:rsidR="00933D9B" w:rsidRPr="00B522C5">
              <w:rPr>
                <w:rFonts w:ascii="Arial" w:hAnsi="Arial" w:cs="Arial"/>
                <w:sz w:val="16"/>
                <w:szCs w:val="16"/>
              </w:rPr>
              <w:t>Se debe anexar mensual mente.</w:t>
            </w:r>
            <w:r w:rsidR="00A83E98" w:rsidRPr="00B522C5">
              <w:rPr>
                <w:rFonts w:ascii="Arial" w:hAnsi="Arial" w:cs="Arial"/>
                <w:sz w:val="16"/>
                <w:szCs w:val="16"/>
              </w:rPr>
              <w:t>).</w:t>
            </w:r>
            <w:r w:rsidR="00A83E98">
              <w:rPr>
                <w:rFonts w:ascii="Arial" w:eastAsia="Arial" w:hAnsi="Arial" w:cs="Arial"/>
                <w:color w:val="000000"/>
                <w:sz w:val="18"/>
                <w:szCs w:val="18"/>
              </w:rPr>
              <w:t xml:space="preserve">   </w:t>
            </w:r>
          </w:p>
        </w:tc>
      </w:tr>
      <w:tr w:rsidR="00D173E3" w:rsidRPr="00B83763" w14:paraId="5D9A7E91" w14:textId="77777777" w:rsidTr="00EF710A">
        <w:trPr>
          <w:trHeight w:val="1642"/>
        </w:trPr>
        <w:tc>
          <w:tcPr>
            <w:tcW w:w="4077" w:type="dxa"/>
            <w:vAlign w:val="center"/>
          </w:tcPr>
          <w:p w14:paraId="1636122F" w14:textId="03A8F71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26FA91CC" w:rsidR="00E97969" w:rsidRPr="00B83763" w:rsidRDefault="00530375" w:rsidP="00E9796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rPr>
              <mc:AlternateContent>
                <mc:Choice Requires="wps">
                  <w:drawing>
                    <wp:anchor distT="0" distB="0" distL="114300" distR="114300" simplePos="0" relativeHeight="251664384"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E97969" w:rsidRPr="005747C7" w:rsidRDefault="00E9796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">
                      <v:textbox>
                        <w:txbxContent>
                          <w:p w14:paraId="2F27D607" w14:textId="77777777" w:rsidR="00E97969" w:rsidRPr="005747C7" w:rsidRDefault="00E97969" w:rsidP="00E97969">
                            <w:pPr>
                              <w:rPr>
                                <w:sz w:val="14"/>
                                <w:szCs w:val="14"/>
                              </w:rPr>
                            </w:pPr>
                          </w:p>
                        </w:txbxContent>
                      </v:textbox>
                    </v:shape>
                  </w:pict>
                </mc:Fallback>
              </mc:AlternateContent>
            </w:r>
            <w:r w:rsidRPr="00B83763">
              <w:rPr>
                <w:rFonts w:ascii="Arial Narrow" w:hAnsi="Arial Narrow" w:cs="Tahoma"/>
                <w:b/>
                <w:noProof/>
                <w:spacing w:val="8"/>
                <w:sz w:val="20"/>
                <w:szCs w:val="20"/>
              </w:rPr>
              <mc:AlternateContent>
                <mc:Choice Requires="wps">
                  <w:drawing>
                    <wp:anchor distT="0" distB="0" distL="114300" distR="114300" simplePos="0" relativeHeight="251663360"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">
                      <v:textbo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00E97969"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00E97969" w:rsidRPr="00EF710A">
              <w:rPr>
                <w:rFonts w:ascii="Arial Narrow" w:hAnsi="Arial Narrow" w:cs="Tahoma"/>
                <w:b/>
                <w:sz w:val="20"/>
                <w:szCs w:val="20"/>
              </w:rPr>
              <w:t>PARCIAL</w:t>
            </w:r>
            <w:r w:rsidR="00E97969" w:rsidRPr="00EF710A">
              <w:rPr>
                <w:rFonts w:ascii="Arial Narrow" w:hAnsi="Arial Narrow" w:cs="Tahoma"/>
                <w:sz w:val="20"/>
                <w:szCs w:val="20"/>
              </w:rPr>
              <w:t xml:space="preserve">            </w:t>
            </w:r>
            <w:r w:rsidRPr="00EF710A">
              <w:rPr>
                <w:rFonts w:ascii="Arial Narrow" w:hAnsi="Arial Narrow" w:cs="Tahoma"/>
                <w:sz w:val="20"/>
                <w:szCs w:val="20"/>
              </w:rPr>
              <w:t xml:space="preserve">       </w:t>
            </w:r>
            <w:r w:rsidR="00E97969" w:rsidRPr="00EF710A">
              <w:rPr>
                <w:rFonts w:ascii="Arial Narrow" w:hAnsi="Arial Narrow" w:cs="Tahoma"/>
                <w:b/>
                <w:sz w:val="20"/>
                <w:szCs w:val="20"/>
              </w:rPr>
              <w:t>TOTAL</w:t>
            </w:r>
          </w:p>
          <w:p w14:paraId="29B485A9" w14:textId="77777777" w:rsidR="00271DD4" w:rsidRPr="00B83763" w:rsidRDefault="00271DD4" w:rsidP="000D0E22">
            <w:pPr>
              <w:jc w:val="both"/>
              <w:rPr>
                <w:rFonts w:ascii="Arial Narrow" w:hAnsi="Arial Narrow" w:cs="Arial"/>
                <w:color w:val="000000" w:themeColor="text1"/>
                <w:sz w:val="20"/>
                <w:szCs w:val="20"/>
              </w:rPr>
            </w:pPr>
          </w:p>
          <w:p w14:paraId="0D785D28" w14:textId="04D85CE3" w:rsidR="00D665AF" w:rsidRPr="00B83763" w:rsidRDefault="00530375" w:rsidP="000D0E22">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00D665AF" w:rsidRPr="00B83763">
              <w:rPr>
                <w:rFonts w:ascii="Arial Narrow" w:hAnsi="Arial Narrow" w:cs="Arial"/>
                <w:color w:val="000000" w:themeColor="text1"/>
                <w:sz w:val="20"/>
                <w:szCs w:val="20"/>
              </w:rPr>
              <w:t xml:space="preserve">mismo, se deja constancia </w:t>
            </w:r>
            <w:r w:rsidR="00405026" w:rsidRPr="00B83763">
              <w:rPr>
                <w:rFonts w:ascii="Arial Narrow" w:hAnsi="Arial Narrow" w:cs="Arial"/>
                <w:color w:val="000000" w:themeColor="text1"/>
                <w:sz w:val="20"/>
                <w:szCs w:val="20"/>
              </w:rPr>
              <w:t>que,</w:t>
            </w:r>
            <w:r w:rsidR="00D665AF" w:rsidRPr="00B83763">
              <w:rPr>
                <w:rFonts w:ascii="Arial Narrow" w:hAnsi="Arial Narrow" w:cs="Arial"/>
                <w:color w:val="000000" w:themeColor="text1"/>
                <w:sz w:val="20"/>
                <w:szCs w:val="20"/>
              </w:rPr>
              <w:t xml:space="preserve"> durante la ejecución del contrato, no se han configurado los presupuestos legales que regulan el contrato laboral.</w:t>
            </w:r>
          </w:p>
        </w:tc>
      </w:tr>
      <w:tr w:rsidR="00D173E3" w:rsidRPr="00B83763" w14:paraId="3198A456" w14:textId="77777777" w:rsidTr="00EF710A">
        <w:trPr>
          <w:trHeight w:val="50"/>
        </w:trPr>
        <w:tc>
          <w:tcPr>
            <w:tcW w:w="4077" w:type="dxa"/>
            <w:vAlign w:val="center"/>
          </w:tcPr>
          <w:p w14:paraId="0AF65742"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D665AF" w:rsidRPr="00B83763" w:rsidRDefault="00D665AF" w:rsidP="00573C8E">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w:t>
            </w:r>
            <w:r w:rsidR="00E97969" w:rsidRPr="00B83763">
              <w:rPr>
                <w:rFonts w:ascii="Arial Narrow" w:hAnsi="Arial Narrow" w:cs="Arial"/>
                <w:color w:val="000000" w:themeColor="text1"/>
                <w:sz w:val="20"/>
                <w:szCs w:val="20"/>
              </w:rPr>
              <w:t>go</w:t>
            </w:r>
          </w:p>
        </w:tc>
      </w:tr>
      <w:tr w:rsidR="00D173E3" w:rsidRPr="00B83763" w14:paraId="26EDE718" w14:textId="77777777" w:rsidTr="001728BD">
        <w:tc>
          <w:tcPr>
            <w:tcW w:w="4077" w:type="dxa"/>
            <w:vAlign w:val="center"/>
          </w:tcPr>
          <w:p w14:paraId="47E54A6A"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CONCLUSIONES</w:t>
            </w:r>
          </w:p>
        </w:tc>
        <w:tc>
          <w:tcPr>
            <w:tcW w:w="5245" w:type="dxa"/>
            <w:vAlign w:val="center"/>
          </w:tcPr>
          <w:p w14:paraId="42648FD0" w14:textId="62813F36" w:rsidR="00D665AF" w:rsidRPr="00B83763" w:rsidRDefault="00D665AF" w:rsidP="00991565">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TERCERA</w:t>
            </w:r>
            <w:r w:rsidRPr="00B83763">
              <w:rPr>
                <w:rFonts w:ascii="Arial Narrow" w:hAnsi="Arial Narrow" w:cs="Arial"/>
                <w:b/>
                <w:color w:val="000000" w:themeColor="text1"/>
                <w:sz w:val="20"/>
                <w:szCs w:val="20"/>
              </w:rPr>
              <w:t>.-</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EF710A">
              <w:rPr>
                <w:rFonts w:ascii="Arial Narrow" w:hAnsi="Arial Narrow" w:cs="Arial"/>
                <w:b/>
                <w:color w:val="000000" w:themeColor="text1"/>
                <w:sz w:val="20"/>
                <w:szCs w:val="20"/>
              </w:rPr>
              <w:t>DE</w:t>
            </w:r>
            <w:r w:rsidRPr="00EF710A">
              <w:rPr>
                <w:rFonts w:ascii="Arial Narrow" w:eastAsia="Arial Narrow" w:hAnsi="Arial Narrow" w:cs="Arial"/>
                <w:b/>
                <w:color w:val="000000" w:themeColor="text1"/>
                <w:sz w:val="20"/>
                <w:szCs w:val="20"/>
              </w:rPr>
              <w:t xml:space="preserve"> </w:t>
            </w:r>
            <w:r w:rsidRPr="00EF710A">
              <w:rPr>
                <w:rFonts w:ascii="Arial Narrow" w:hAnsi="Arial Narrow" w:cs="Arial"/>
                <w:b/>
                <w:color w:val="000000" w:themeColor="text1"/>
                <w:sz w:val="20"/>
                <w:szCs w:val="20"/>
              </w:rPr>
              <w:t>PAGO</w:t>
            </w:r>
            <w:r w:rsidRPr="00EF710A">
              <w:rPr>
                <w:rFonts w:ascii="Arial Narrow" w:eastAsia="Arial Narrow" w:hAnsi="Arial Narrow" w:cs="Arial"/>
                <w:b/>
                <w:color w:val="000000" w:themeColor="text1"/>
                <w:sz w:val="20"/>
                <w:szCs w:val="20"/>
              </w:rPr>
              <w:t xml:space="preserve"> </w:t>
            </w:r>
            <w:r w:rsidRPr="00EF710A">
              <w:rPr>
                <w:rFonts w:ascii="Arial Narrow" w:hAnsi="Arial Narrow" w:cs="Arial"/>
                <w:color w:val="000000" w:themeColor="text1"/>
                <w:sz w:val="20"/>
                <w:szCs w:val="20"/>
              </w:rPr>
              <w:t>se</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va</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a</w:t>
            </w:r>
            <w:r w:rsidRPr="00EF710A">
              <w:rPr>
                <w:rFonts w:ascii="Arial Narrow" w:eastAsia="Arial Narrow" w:hAnsi="Arial Narrow" w:cs="Arial"/>
                <w:color w:val="000000" w:themeColor="text1"/>
                <w:sz w:val="20"/>
                <w:szCs w:val="20"/>
              </w:rPr>
              <w:t xml:space="preserve"> </w:t>
            </w:r>
            <w:r w:rsidRPr="00EF710A">
              <w:rPr>
                <w:rFonts w:ascii="Arial Narrow" w:hAnsi="Arial Narrow" w:cs="Arial"/>
                <w:color w:val="000000" w:themeColor="text1"/>
                <w:sz w:val="20"/>
                <w:szCs w:val="20"/>
              </w:rPr>
              <w:t xml:space="preserve">cancelar </w:t>
            </w:r>
            <w:r w:rsidR="00305F9E" w:rsidRPr="00EF710A">
              <w:rPr>
                <w:rFonts w:ascii="Arial Narrow" w:hAnsi="Arial Narrow" w:cs="Arial"/>
                <w:color w:val="000000" w:themeColor="text1"/>
                <w:sz w:val="20"/>
                <w:szCs w:val="20"/>
              </w:rPr>
              <w:t xml:space="preserve">la suma de </w:t>
            </w:r>
            <w:r w:rsidR="00EF710A" w:rsidRPr="00EF710A">
              <w:rPr>
                <w:rFonts w:ascii="Arial Narrow" w:hAnsi="Arial Narrow" w:cs="Arial"/>
                <w:color w:val="000000" w:themeColor="text1"/>
                <w:sz w:val="20"/>
                <w:szCs w:val="20"/>
              </w:rPr>
              <w:t>TRES MILLONES DOSCIENTOS CUATRO MIL NOVECIENTOS NUEVE PESOS</w:t>
            </w:r>
            <w:r w:rsidR="00FB69D8" w:rsidRPr="00EF710A">
              <w:rPr>
                <w:rFonts w:ascii="Arial Narrow" w:hAnsi="Arial Narrow" w:cs="Arial"/>
                <w:color w:val="000000" w:themeColor="text1"/>
                <w:sz w:val="20"/>
                <w:szCs w:val="20"/>
              </w:rPr>
              <w:t xml:space="preserve"> </w:t>
            </w:r>
            <w:r w:rsidR="00305F9E" w:rsidRPr="00EF710A">
              <w:rPr>
                <w:rFonts w:ascii="Arial Narrow" w:hAnsi="Arial Narrow" w:cs="Arial"/>
                <w:color w:val="000000" w:themeColor="text1"/>
                <w:sz w:val="20"/>
                <w:szCs w:val="20"/>
              </w:rPr>
              <w:t xml:space="preserve">MTCE </w:t>
            </w:r>
            <w:r w:rsidR="00CA5329" w:rsidRPr="00EF710A">
              <w:rPr>
                <w:rFonts w:ascii="Arial Narrow" w:hAnsi="Arial Narrow" w:cs="Arial"/>
                <w:b/>
                <w:color w:val="000000" w:themeColor="text1"/>
                <w:sz w:val="20"/>
                <w:szCs w:val="20"/>
              </w:rPr>
              <w:t>(</w:t>
            </w:r>
            <w:r w:rsidR="00305F9E" w:rsidRPr="00EF710A">
              <w:rPr>
                <w:rFonts w:ascii="Arial Narrow" w:hAnsi="Arial Narrow" w:cs="Arial"/>
                <w:b/>
                <w:color w:val="000000" w:themeColor="text1"/>
                <w:sz w:val="20"/>
                <w:szCs w:val="20"/>
              </w:rPr>
              <w:t xml:space="preserve">$ </w:t>
            </w:r>
            <w:r w:rsidR="00EF710A" w:rsidRPr="00EF710A">
              <w:rPr>
                <w:rFonts w:ascii="Arial Narrow" w:hAnsi="Arial Narrow" w:cs="Arial"/>
                <w:b/>
                <w:color w:val="000000" w:themeColor="text1"/>
                <w:sz w:val="20"/>
                <w:szCs w:val="20"/>
              </w:rPr>
              <w:t>3.204.909</w:t>
            </w:r>
            <w:r w:rsidR="00B2648C" w:rsidRPr="00EF710A">
              <w:rPr>
                <w:rFonts w:ascii="Arial Narrow" w:hAnsi="Arial Narrow" w:cs="Arial"/>
                <w:b/>
                <w:color w:val="000000" w:themeColor="text1"/>
                <w:sz w:val="20"/>
                <w:szCs w:val="20"/>
              </w:rPr>
              <w:t>)</w:t>
            </w:r>
            <w:r w:rsidR="00F04442" w:rsidRPr="00EF710A">
              <w:rPr>
                <w:rFonts w:ascii="Arial Narrow" w:hAnsi="Arial Narrow" w:cs="Arial"/>
                <w:color w:val="000000" w:themeColor="text1"/>
                <w:sz w:val="20"/>
                <w:szCs w:val="20"/>
              </w:rPr>
              <w:t>,</w:t>
            </w:r>
            <w:r w:rsidRPr="00EF710A">
              <w:rPr>
                <w:rFonts w:ascii="Arial Narrow" w:hAnsi="Arial Narrow" w:cs="Arial"/>
                <w:color w:val="000000" w:themeColor="text1"/>
                <w:sz w:val="20"/>
                <w:szCs w:val="20"/>
              </w:rPr>
              <w:t xml:space="preserve"> correspondiente</w:t>
            </w:r>
            <w:r w:rsidRPr="00B83763">
              <w:rPr>
                <w:rFonts w:ascii="Arial Narrow" w:hAnsi="Arial Narrow" w:cs="Arial"/>
                <w:color w:val="000000" w:themeColor="text1"/>
                <w:sz w:val="20"/>
                <w:szCs w:val="20"/>
              </w:rPr>
              <w:t xml:space="preserve"> </w:t>
            </w:r>
            <w:r w:rsidR="00160737" w:rsidRPr="00B83763">
              <w:rPr>
                <w:rFonts w:ascii="Arial Narrow" w:hAnsi="Arial Narrow" w:cs="Arial"/>
                <w:color w:val="000000" w:themeColor="text1"/>
                <w:sz w:val="20"/>
                <w:szCs w:val="20"/>
              </w:rPr>
              <w:t>del</w:t>
            </w:r>
            <w:r w:rsidRPr="00B83763">
              <w:rPr>
                <w:rFonts w:ascii="Arial Narrow" w:hAnsi="Arial Narrow" w:cs="Arial"/>
                <w:b/>
                <w:color w:val="000000" w:themeColor="text1"/>
                <w:sz w:val="20"/>
                <w:szCs w:val="20"/>
              </w:rPr>
              <w:t xml:space="preserve"> </w:t>
            </w:r>
            <w:r w:rsidR="00103402" w:rsidRPr="00B83763">
              <w:rPr>
                <w:rFonts w:ascii="Arial Narrow" w:hAnsi="Arial Narrow" w:cs="Arial"/>
                <w:color w:val="000000" w:themeColor="text1"/>
                <w:sz w:val="20"/>
                <w:szCs w:val="20"/>
              </w:rPr>
              <w:t>mes</w:t>
            </w:r>
            <w:r w:rsidR="00103402" w:rsidRPr="00B83763">
              <w:rPr>
                <w:rFonts w:ascii="Arial Narrow" w:hAnsi="Arial Narrow" w:cs="Arial"/>
                <w:b/>
                <w:color w:val="000000" w:themeColor="text1"/>
                <w:sz w:val="20"/>
                <w:szCs w:val="20"/>
              </w:rPr>
              <w:t xml:space="preserve"> </w:t>
            </w:r>
            <w:r w:rsidR="00640FB4">
              <w:rPr>
                <w:rFonts w:ascii="Arial Narrow" w:hAnsi="Arial Narrow" w:cs="Arial"/>
                <w:b/>
                <w:color w:val="000000" w:themeColor="text1"/>
                <w:sz w:val="20"/>
                <w:szCs w:val="20"/>
              </w:rPr>
              <w:t>JU</w:t>
            </w:r>
            <w:r w:rsidR="00991565">
              <w:rPr>
                <w:rFonts w:ascii="Arial Narrow" w:hAnsi="Arial Narrow" w:cs="Arial"/>
                <w:b/>
                <w:color w:val="000000" w:themeColor="text1"/>
                <w:sz w:val="20"/>
                <w:szCs w:val="20"/>
              </w:rPr>
              <w:t>L</w:t>
            </w:r>
            <w:r w:rsidR="00640FB4">
              <w:rPr>
                <w:rFonts w:ascii="Arial Narrow" w:hAnsi="Arial Narrow" w:cs="Arial"/>
                <w:b/>
                <w:color w:val="000000" w:themeColor="text1"/>
                <w:sz w:val="20"/>
                <w:szCs w:val="20"/>
              </w:rPr>
              <w:t>IO</w:t>
            </w:r>
            <w:r w:rsidR="00305F9E"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1DD06B0C"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EF710A">
        <w:rPr>
          <w:rFonts w:ascii="Arial Narrow" w:hAnsi="Arial Narrow" w:cs="Arial"/>
          <w:color w:val="000000" w:themeColor="text1"/>
          <w:sz w:val="22"/>
          <w:szCs w:val="22"/>
        </w:rPr>
        <w:t xml:space="preserve"> Bogotá en </w:t>
      </w:r>
      <w:r w:rsidR="00991565">
        <w:rPr>
          <w:rFonts w:ascii="Arial Narrow" w:hAnsi="Arial Narrow" w:cs="Arial"/>
          <w:color w:val="000000" w:themeColor="text1"/>
          <w:sz w:val="22"/>
          <w:szCs w:val="22"/>
        </w:rPr>
        <w:t>agosto</w:t>
      </w:r>
      <w:r w:rsidR="00E97969" w:rsidRPr="00EF710A">
        <w:rPr>
          <w:rFonts w:ascii="Arial Narrow" w:hAnsi="Arial Narrow" w:cs="Arial"/>
          <w:color w:val="000000" w:themeColor="text1"/>
          <w:sz w:val="22"/>
          <w:szCs w:val="22"/>
        </w:rPr>
        <w:t xml:space="preserve"> de</w:t>
      </w:r>
      <w:r w:rsidR="00CA5329" w:rsidRPr="00EF710A">
        <w:rPr>
          <w:rFonts w:ascii="Arial Narrow" w:hAnsi="Arial Narrow" w:cs="Arial"/>
          <w:color w:val="000000" w:themeColor="text1"/>
          <w:sz w:val="22"/>
          <w:szCs w:val="22"/>
        </w:rPr>
        <w:t xml:space="preserve"> 202</w:t>
      </w:r>
      <w:r w:rsidR="00A53146" w:rsidRPr="00EF710A">
        <w:rPr>
          <w:rFonts w:ascii="Arial Narrow" w:hAnsi="Arial Narrow" w:cs="Arial"/>
          <w:color w:val="000000" w:themeColor="text1"/>
          <w:sz w:val="22"/>
          <w:szCs w:val="22"/>
        </w:rPr>
        <w:t>3</w:t>
      </w:r>
    </w:p>
    <w:p w14:paraId="6D601400" w14:textId="48931210"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164022F1" w:rsidR="008822AB" w:rsidRDefault="007B7ACC"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E62D75">
        <w:rPr>
          <w:rFonts w:ascii="Arial Narrow" w:eastAsia="Times New Roman" w:hAnsi="Arial Narrow" w:cs="Arial"/>
          <w:b/>
          <w:bCs/>
          <w:color w:val="000000" w:themeColor="text1"/>
          <w:sz w:val="22"/>
          <w:szCs w:val="22"/>
          <w:lang w:eastAsia="es-ES"/>
        </w:rPr>
        <w:drawing>
          <wp:inline distT="0" distB="0" distL="0" distR="0" wp14:anchorId="35893345" wp14:editId="48001306">
            <wp:extent cx="1354678" cy="98620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087FDB7B" w14:textId="77777777" w:rsidR="00E232D0" w:rsidRDefault="00E232D0" w:rsidP="00F9454C">
      <w:pPr>
        <w:rPr>
          <w:rFonts w:ascii="Arial Narrow" w:hAnsi="Arial Narrow"/>
          <w:b/>
          <w:sz w:val="22"/>
        </w:rPr>
      </w:pPr>
    </w:p>
    <w:p w14:paraId="26A11026" w14:textId="592EB4F9" w:rsidR="00E97969" w:rsidRPr="00EF710A" w:rsidRDefault="003902A0" w:rsidP="00F9454C">
      <w:pPr>
        <w:rPr>
          <w:rFonts w:ascii="Arial Narrow" w:eastAsia="Times New Roman" w:hAnsi="Arial Narrow" w:cs="Arial"/>
          <w:b/>
          <w:color w:val="000000" w:themeColor="text1"/>
          <w:szCs w:val="22"/>
          <w:lang w:eastAsia="es-ES"/>
        </w:rPr>
      </w:pPr>
      <w:r>
        <w:rPr>
          <w:rFonts w:ascii="Arial Narrow" w:hAnsi="Arial Narrow"/>
          <w:b/>
          <w:sz w:val="22"/>
        </w:rPr>
        <w:t>CT</w:t>
      </w:r>
      <w:r w:rsidR="00EF710A" w:rsidRPr="00EF710A">
        <w:rPr>
          <w:rFonts w:ascii="Arial Narrow" w:hAnsi="Arial Narrow"/>
          <w:b/>
          <w:sz w:val="22"/>
        </w:rPr>
        <w:t>. DANIELA MALDONADO EHRHARDT</w:t>
      </w:r>
    </w:p>
    <w:p w14:paraId="395E148A" w14:textId="6F4FC30D" w:rsidR="00B45608" w:rsidRPr="00530375" w:rsidRDefault="00530375"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GRADO</w:t>
      </w:r>
      <w:r w:rsidRPr="00530375">
        <w:rPr>
          <w:rFonts w:ascii="Arial Narrow" w:hAnsi="Arial Narrow"/>
          <w:b/>
          <w:bCs/>
          <w:sz w:val="22"/>
          <w:szCs w:val="22"/>
          <w:u w:val="single"/>
        </w:rPr>
        <w:t>.</w:t>
      </w:r>
      <w:r w:rsidRPr="00530375">
        <w:rPr>
          <w:rFonts w:ascii="Arial Narrow" w:hAnsi="Arial Narrow"/>
          <w:sz w:val="22"/>
          <w:szCs w:val="22"/>
          <w:u w:val="single"/>
        </w:rPr>
        <w:t xml:space="preserve"> </w:t>
      </w:r>
      <w:r>
        <w:rPr>
          <w:rFonts w:ascii="Arial Narrow" w:eastAsia="Calibri" w:hAnsi="Arial Narrow"/>
          <w:b/>
          <w:bCs/>
          <w:color w:val="000000" w:themeColor="text1"/>
          <w:sz w:val="22"/>
          <w:szCs w:val="22"/>
          <w:u w:val="single"/>
          <w:lang w:eastAsia="en-US"/>
        </w:rPr>
        <w:t>NOMBRE COMPLETO</w:t>
      </w:r>
    </w:p>
    <w:p w14:paraId="75C49DD1" w14:textId="479A7A08" w:rsidR="00F9454C" w:rsidRPr="00B45608" w:rsidRDefault="00EF710A"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 xml:space="preserve">CARGO: </w:t>
      </w:r>
      <w:r w:rsidRPr="00EF710A">
        <w:rPr>
          <w:rFonts w:ascii="Arial Narrow" w:hAnsi="Arial Narrow" w:cs="Arial"/>
          <w:b/>
          <w:bCs/>
          <w:color w:val="000000" w:themeColor="text1"/>
          <w:sz w:val="22"/>
          <w:szCs w:val="20"/>
        </w:rPr>
        <w:t>OFICIAL DE EDUCACIÓN SUPERIOR</w:t>
      </w:r>
    </w:p>
    <w:sectPr w:rsidR="00F9454C" w:rsidRPr="00B45608">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9FD65" w14:textId="77777777" w:rsidR="003F37E7" w:rsidRDefault="003F37E7" w:rsidP="00B21E20">
      <w:r>
        <w:separator/>
      </w:r>
    </w:p>
  </w:endnote>
  <w:endnote w:type="continuationSeparator" w:id="0">
    <w:p w14:paraId="1EF9F40F" w14:textId="77777777" w:rsidR="003F37E7" w:rsidRDefault="003F37E7"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DejaVu Sans">
    <w:altName w:val="Verdana"/>
    <w:panose1 w:val="020B0604020202020204"/>
    <w:charset w:val="00"/>
    <w:family w:val="auto"/>
    <w:pitch w:val="variable"/>
    <w:sig w:usb0="E7002EFF" w:usb1="D200F5FF" w:usb2="0A042028" w:usb3="00000000" w:csb0="800001FF" w:csb1="00000000"/>
  </w:font>
  <w:font w:name="Liberation Serif">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38B4" w14:textId="77777777" w:rsidR="00D3365F" w:rsidRDefault="00D336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27096" w14:textId="77777777" w:rsidR="00BB29B9" w:rsidRDefault="00BB29B9" w:rsidP="00BB29B9">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5408" behindDoc="1" locked="0" layoutInCell="1" allowOverlap="1" wp14:anchorId="0CC94173" wp14:editId="1FE091BA">
          <wp:simplePos x="0" y="0"/>
          <wp:positionH relativeFrom="column">
            <wp:posOffset>4530471</wp:posOffset>
          </wp:positionH>
          <wp:positionV relativeFrom="paragraph">
            <wp:posOffset>-1905</wp:posOffset>
          </wp:positionV>
          <wp:extent cx="1061218" cy="688848"/>
          <wp:effectExtent l="0" t="0" r="0" b="0"/>
          <wp:wrapNone/>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054341D9" wp14:editId="0041DAEE">
          <wp:extent cx="1997242" cy="296169"/>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16A60755" w14:textId="77777777" w:rsidR="00BB29B9" w:rsidRPr="00B12F03" w:rsidRDefault="00BB29B9" w:rsidP="00BB29B9">
    <w:pPr>
      <w:tabs>
        <w:tab w:val="left" w:pos="360"/>
      </w:tabs>
      <w:autoSpaceDE w:val="0"/>
      <w:ind w:right="-20"/>
      <w:rPr>
        <w:rFonts w:ascii="Arial" w:hAnsi="Arial" w:cs="Arial"/>
        <w:sz w:val="14"/>
        <w:szCs w:val="14"/>
        <w:lang w:val="es-MX"/>
      </w:rPr>
    </w:pPr>
    <w:r>
      <w:rPr>
        <w:rFonts w:ascii="Arial" w:hAnsi="Arial" w:cs="Arial"/>
        <w:sz w:val="14"/>
        <w:szCs w:val="14"/>
        <w:lang w:val="es-MX"/>
      </w:rPr>
      <w:t>Calle 102 No. 7-80 Cantón Norte Bogotá D.C.</w:t>
    </w:r>
  </w:p>
  <w:p w14:paraId="7A73FD60" w14:textId="77777777" w:rsidR="00BB29B9" w:rsidRPr="00B12F03" w:rsidRDefault="00BB29B9" w:rsidP="00BB29B9">
    <w:pPr>
      <w:tabs>
        <w:tab w:val="left" w:pos="360"/>
      </w:tabs>
      <w:autoSpaceDE w:val="0"/>
      <w:ind w:right="-20"/>
      <w:rPr>
        <w:rFonts w:ascii="Arial" w:hAnsi="Arial" w:cs="Arial"/>
        <w:sz w:val="14"/>
        <w:szCs w:val="14"/>
      </w:rPr>
    </w:pPr>
    <w:r w:rsidRPr="00B12F03">
      <w:rPr>
        <w:rFonts w:ascii="Arial" w:hAnsi="Arial" w:cs="Arial"/>
        <w:sz w:val="14"/>
        <w:szCs w:val="14"/>
        <w:lang w:val="es-MX"/>
      </w:rPr>
      <w:t>No. del Conmu</w:t>
    </w:r>
    <w:r>
      <w:rPr>
        <w:rFonts w:ascii="Arial" w:hAnsi="Arial" w:cs="Arial"/>
        <w:sz w:val="14"/>
        <w:szCs w:val="14"/>
        <w:lang w:val="es-MX"/>
      </w:rPr>
      <w:t>tador - No. 3507759990</w:t>
    </w:r>
  </w:p>
  <w:p w14:paraId="4ECC403D" w14:textId="77777777" w:rsidR="00BB29B9" w:rsidRPr="00B12F03" w:rsidRDefault="00BB29B9" w:rsidP="00BB29B9">
    <w:pPr>
      <w:tabs>
        <w:tab w:val="left" w:pos="360"/>
      </w:tabs>
      <w:autoSpaceDE w:val="0"/>
      <w:ind w:right="-20"/>
      <w:rPr>
        <w:rStyle w:val="Hipervnculo"/>
        <w:bCs/>
        <w:sz w:val="12"/>
        <w:szCs w:val="12"/>
      </w:rPr>
    </w:pPr>
    <w:r w:rsidRPr="00B12F03">
      <w:rPr>
        <w:rFonts w:ascii="Arial" w:hAnsi="Arial" w:cs="Arial"/>
        <w:bCs/>
        <w:sz w:val="14"/>
        <w:szCs w:val="14"/>
      </w:rPr>
      <w:t xml:space="preserve">Correo electrónico de la unidad </w:t>
    </w:r>
    <w:r>
      <w:rPr>
        <w:rFonts w:ascii="Arial" w:hAnsi="Arial" w:cs="Arial"/>
        <w:bCs/>
        <w:sz w:val="14"/>
        <w:szCs w:val="14"/>
      </w:rPr>
      <w:t>–</w:t>
    </w:r>
    <w:r w:rsidRPr="00B12F03">
      <w:rPr>
        <w:rFonts w:ascii="Arial" w:hAnsi="Arial" w:cs="Arial"/>
        <w:bCs/>
        <w:sz w:val="14"/>
        <w:szCs w:val="14"/>
      </w:rPr>
      <w:t xml:space="preserve"> </w:t>
    </w:r>
    <w:r>
      <w:rPr>
        <w:rFonts w:ascii="Arial" w:hAnsi="Arial" w:cs="Arial"/>
        <w:bCs/>
        <w:sz w:val="14"/>
        <w:szCs w:val="14"/>
      </w:rPr>
      <w:t>cenacedu@buzonejercito.mil.co</w:t>
    </w:r>
  </w:p>
  <w:p w14:paraId="6590C635" w14:textId="6C208104" w:rsidR="00DA7817" w:rsidRPr="00BB29B9" w:rsidRDefault="00DA7817" w:rsidP="00BB29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B1E8E" w14:textId="77777777" w:rsidR="00D3365F" w:rsidRDefault="00D336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6781" w14:textId="77777777" w:rsidR="003F37E7" w:rsidRDefault="003F37E7" w:rsidP="00B21E20">
      <w:r>
        <w:separator/>
      </w:r>
    </w:p>
  </w:footnote>
  <w:footnote w:type="continuationSeparator" w:id="0">
    <w:p w14:paraId="074F6F1B" w14:textId="77777777" w:rsidR="003F37E7" w:rsidRDefault="003F37E7"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0C77" w14:textId="49862271" w:rsidR="001B38C8" w:rsidRDefault="003F37E7">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445.05pt;height:178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41EA" w14:textId="40604AAC" w:rsidR="001B38C8" w:rsidRDefault="003F37E7">
    <w:pPr>
      <w:pStyle w:val="Encabezado"/>
    </w:pPr>
    <w:r>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445.05pt;height:178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C97A" w14:textId="1F93C5F8" w:rsidR="001B38C8" w:rsidRDefault="003F37E7">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445.05pt;height:178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IC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9"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8"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282BB1"/>
    <w:multiLevelType w:val="hybridMultilevel"/>
    <w:tmpl w:val="4A74BB88"/>
    <w:lvl w:ilvl="0" w:tplc="240A000F">
      <w:start w:val="1"/>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450321012">
    <w:abstractNumId w:val="0"/>
  </w:num>
  <w:num w:numId="2" w16cid:durableId="153886024">
    <w:abstractNumId w:val="13"/>
  </w:num>
  <w:num w:numId="3" w16cid:durableId="1354916854">
    <w:abstractNumId w:val="32"/>
  </w:num>
  <w:num w:numId="4" w16cid:durableId="1982494700">
    <w:abstractNumId w:val="7"/>
  </w:num>
  <w:num w:numId="5" w16cid:durableId="465853668">
    <w:abstractNumId w:val="5"/>
  </w:num>
  <w:num w:numId="6" w16cid:durableId="869996736">
    <w:abstractNumId w:val="21"/>
  </w:num>
  <w:num w:numId="7" w16cid:durableId="1040015922">
    <w:abstractNumId w:val="20"/>
  </w:num>
  <w:num w:numId="8" w16cid:durableId="1139570861">
    <w:abstractNumId w:val="16"/>
  </w:num>
  <w:num w:numId="9" w16cid:durableId="1032389047">
    <w:abstractNumId w:val="14"/>
  </w:num>
  <w:num w:numId="10" w16cid:durableId="433205897">
    <w:abstractNumId w:val="18"/>
  </w:num>
  <w:num w:numId="11" w16cid:durableId="780685479">
    <w:abstractNumId w:val="35"/>
  </w:num>
  <w:num w:numId="12" w16cid:durableId="369647774">
    <w:abstractNumId w:val="6"/>
  </w:num>
  <w:num w:numId="13" w16cid:durableId="1855419912">
    <w:abstractNumId w:val="28"/>
  </w:num>
  <w:num w:numId="14" w16cid:durableId="2013222441">
    <w:abstractNumId w:val="27"/>
  </w:num>
  <w:num w:numId="15" w16cid:durableId="884483850">
    <w:abstractNumId w:val="17"/>
  </w:num>
  <w:num w:numId="16" w16cid:durableId="956447619">
    <w:abstractNumId w:val="33"/>
  </w:num>
  <w:num w:numId="17" w16cid:durableId="1228226431">
    <w:abstractNumId w:val="3"/>
  </w:num>
  <w:num w:numId="18" w16cid:durableId="654455313">
    <w:abstractNumId w:val="25"/>
  </w:num>
  <w:num w:numId="19" w16cid:durableId="1521897060">
    <w:abstractNumId w:val="31"/>
  </w:num>
  <w:num w:numId="20" w16cid:durableId="376707788">
    <w:abstractNumId w:val="4"/>
  </w:num>
  <w:num w:numId="21" w16cid:durableId="718013093">
    <w:abstractNumId w:val="2"/>
  </w:num>
  <w:num w:numId="22" w16cid:durableId="147719880">
    <w:abstractNumId w:val="11"/>
  </w:num>
  <w:num w:numId="23" w16cid:durableId="1566068344">
    <w:abstractNumId w:val="15"/>
  </w:num>
  <w:num w:numId="24" w16cid:durableId="2146467023">
    <w:abstractNumId w:val="29"/>
  </w:num>
  <w:num w:numId="25" w16cid:durableId="80103849">
    <w:abstractNumId w:val="23"/>
  </w:num>
  <w:num w:numId="26" w16cid:durableId="1663699710">
    <w:abstractNumId w:val="36"/>
  </w:num>
  <w:num w:numId="27" w16cid:durableId="1505392439">
    <w:abstractNumId w:val="26"/>
  </w:num>
  <w:num w:numId="28" w16cid:durableId="2088530160">
    <w:abstractNumId w:val="10"/>
  </w:num>
  <w:num w:numId="29" w16cid:durableId="378624901">
    <w:abstractNumId w:val="34"/>
  </w:num>
  <w:num w:numId="30" w16cid:durableId="8737381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1891268">
    <w:abstractNumId w:val="19"/>
  </w:num>
  <w:num w:numId="32" w16cid:durableId="937786683">
    <w:abstractNumId w:val="30"/>
  </w:num>
  <w:num w:numId="33" w16cid:durableId="755630786">
    <w:abstractNumId w:val="12"/>
  </w:num>
  <w:num w:numId="34" w16cid:durableId="1726220326">
    <w:abstractNumId w:val="22"/>
  </w:num>
  <w:num w:numId="35" w16cid:durableId="992297607">
    <w:abstractNumId w:val="1"/>
  </w:num>
  <w:num w:numId="36" w16cid:durableId="877622773">
    <w:abstractNumId w:val="9"/>
  </w:num>
  <w:num w:numId="37" w16cid:durableId="424083804">
    <w:abstractNumId w:val="8"/>
  </w:num>
  <w:num w:numId="38" w16cid:durableId="80605161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s-CO" w:vendorID="64" w:dllVersion="6" w:nlCheck="1" w:checkStyle="0"/>
  <w:activeWritingStyle w:appName="MSWord" w:lang="es-E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5249"/>
    <w:rsid w:val="000153C6"/>
    <w:rsid w:val="0003330F"/>
    <w:rsid w:val="000443F3"/>
    <w:rsid w:val="00045359"/>
    <w:rsid w:val="000566B4"/>
    <w:rsid w:val="00063138"/>
    <w:rsid w:val="0007114B"/>
    <w:rsid w:val="00087581"/>
    <w:rsid w:val="00093A42"/>
    <w:rsid w:val="00095DCB"/>
    <w:rsid w:val="00096547"/>
    <w:rsid w:val="000A00E0"/>
    <w:rsid w:val="000A6314"/>
    <w:rsid w:val="000B12C4"/>
    <w:rsid w:val="000B1778"/>
    <w:rsid w:val="000C5258"/>
    <w:rsid w:val="000C5892"/>
    <w:rsid w:val="000D20B5"/>
    <w:rsid w:val="000D667E"/>
    <w:rsid w:val="000F1B35"/>
    <w:rsid w:val="000F489E"/>
    <w:rsid w:val="000F56A3"/>
    <w:rsid w:val="0010137A"/>
    <w:rsid w:val="00103402"/>
    <w:rsid w:val="0011603A"/>
    <w:rsid w:val="00120248"/>
    <w:rsid w:val="00125589"/>
    <w:rsid w:val="00133354"/>
    <w:rsid w:val="00144028"/>
    <w:rsid w:val="001506C0"/>
    <w:rsid w:val="00160737"/>
    <w:rsid w:val="00162EF5"/>
    <w:rsid w:val="00163E57"/>
    <w:rsid w:val="001728BD"/>
    <w:rsid w:val="00174CDF"/>
    <w:rsid w:val="001775E9"/>
    <w:rsid w:val="00177EFE"/>
    <w:rsid w:val="001800E9"/>
    <w:rsid w:val="001902A5"/>
    <w:rsid w:val="00193E8B"/>
    <w:rsid w:val="00196E57"/>
    <w:rsid w:val="001A311E"/>
    <w:rsid w:val="001A3DBA"/>
    <w:rsid w:val="001B38C8"/>
    <w:rsid w:val="001B4206"/>
    <w:rsid w:val="001B5EE0"/>
    <w:rsid w:val="001C2D06"/>
    <w:rsid w:val="001C5E71"/>
    <w:rsid w:val="001D0781"/>
    <w:rsid w:val="001D778D"/>
    <w:rsid w:val="001E1D21"/>
    <w:rsid w:val="001E3647"/>
    <w:rsid w:val="001E582E"/>
    <w:rsid w:val="00205D1E"/>
    <w:rsid w:val="00205DD2"/>
    <w:rsid w:val="002139F5"/>
    <w:rsid w:val="00223DE9"/>
    <w:rsid w:val="0023139E"/>
    <w:rsid w:val="00234FE1"/>
    <w:rsid w:val="00251C64"/>
    <w:rsid w:val="0025294C"/>
    <w:rsid w:val="0027039D"/>
    <w:rsid w:val="00271DD4"/>
    <w:rsid w:val="00274090"/>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D5F83"/>
    <w:rsid w:val="002F1423"/>
    <w:rsid w:val="002F3D8D"/>
    <w:rsid w:val="003009F2"/>
    <w:rsid w:val="0030105B"/>
    <w:rsid w:val="00301D91"/>
    <w:rsid w:val="00305F9E"/>
    <w:rsid w:val="003129DD"/>
    <w:rsid w:val="00317C2B"/>
    <w:rsid w:val="00317DF4"/>
    <w:rsid w:val="0032603A"/>
    <w:rsid w:val="003315C8"/>
    <w:rsid w:val="003346BE"/>
    <w:rsid w:val="00340FBD"/>
    <w:rsid w:val="00341C6D"/>
    <w:rsid w:val="00342C79"/>
    <w:rsid w:val="00344B97"/>
    <w:rsid w:val="00347995"/>
    <w:rsid w:val="003502A5"/>
    <w:rsid w:val="00351D0A"/>
    <w:rsid w:val="00356062"/>
    <w:rsid w:val="00364D1B"/>
    <w:rsid w:val="0036611A"/>
    <w:rsid w:val="00370811"/>
    <w:rsid w:val="00374C31"/>
    <w:rsid w:val="00374C8F"/>
    <w:rsid w:val="00376FD6"/>
    <w:rsid w:val="00377C65"/>
    <w:rsid w:val="0038730E"/>
    <w:rsid w:val="003902A0"/>
    <w:rsid w:val="00396210"/>
    <w:rsid w:val="003A5D41"/>
    <w:rsid w:val="003A7CC2"/>
    <w:rsid w:val="003B0746"/>
    <w:rsid w:val="003B219D"/>
    <w:rsid w:val="003B252E"/>
    <w:rsid w:val="003B2C22"/>
    <w:rsid w:val="003B636C"/>
    <w:rsid w:val="003C4B83"/>
    <w:rsid w:val="003C7F43"/>
    <w:rsid w:val="003D0210"/>
    <w:rsid w:val="003D13C8"/>
    <w:rsid w:val="003D3A13"/>
    <w:rsid w:val="003D4A63"/>
    <w:rsid w:val="003D5851"/>
    <w:rsid w:val="003E2888"/>
    <w:rsid w:val="003F37E7"/>
    <w:rsid w:val="00401D01"/>
    <w:rsid w:val="00402084"/>
    <w:rsid w:val="00405026"/>
    <w:rsid w:val="00413498"/>
    <w:rsid w:val="00433046"/>
    <w:rsid w:val="00434094"/>
    <w:rsid w:val="00440C2F"/>
    <w:rsid w:val="00443C1C"/>
    <w:rsid w:val="0045293B"/>
    <w:rsid w:val="00455546"/>
    <w:rsid w:val="0046595A"/>
    <w:rsid w:val="004659D8"/>
    <w:rsid w:val="004713A5"/>
    <w:rsid w:val="00483C01"/>
    <w:rsid w:val="004958A6"/>
    <w:rsid w:val="004A5FF3"/>
    <w:rsid w:val="004B4909"/>
    <w:rsid w:val="004B66C5"/>
    <w:rsid w:val="004B7E14"/>
    <w:rsid w:val="004C2BE9"/>
    <w:rsid w:val="004D027F"/>
    <w:rsid w:val="004D1F16"/>
    <w:rsid w:val="004D3B8E"/>
    <w:rsid w:val="004D422F"/>
    <w:rsid w:val="004D656B"/>
    <w:rsid w:val="004E15D4"/>
    <w:rsid w:val="004E695B"/>
    <w:rsid w:val="004F510D"/>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11C0"/>
    <w:rsid w:val="00585539"/>
    <w:rsid w:val="00587E33"/>
    <w:rsid w:val="005909A3"/>
    <w:rsid w:val="00594123"/>
    <w:rsid w:val="00594328"/>
    <w:rsid w:val="0059516D"/>
    <w:rsid w:val="00595D3D"/>
    <w:rsid w:val="005A27A6"/>
    <w:rsid w:val="005B0814"/>
    <w:rsid w:val="005C1E0B"/>
    <w:rsid w:val="005C457F"/>
    <w:rsid w:val="005D6001"/>
    <w:rsid w:val="005E14DC"/>
    <w:rsid w:val="005E45D6"/>
    <w:rsid w:val="005F0B3C"/>
    <w:rsid w:val="005F23BC"/>
    <w:rsid w:val="005F2964"/>
    <w:rsid w:val="005F4869"/>
    <w:rsid w:val="0060220B"/>
    <w:rsid w:val="00603B0C"/>
    <w:rsid w:val="0062158E"/>
    <w:rsid w:val="0062519E"/>
    <w:rsid w:val="006253D3"/>
    <w:rsid w:val="00626E78"/>
    <w:rsid w:val="0063036F"/>
    <w:rsid w:val="0063060D"/>
    <w:rsid w:val="00631E37"/>
    <w:rsid w:val="006327E6"/>
    <w:rsid w:val="00636389"/>
    <w:rsid w:val="00640FB4"/>
    <w:rsid w:val="0064272C"/>
    <w:rsid w:val="006517BB"/>
    <w:rsid w:val="006676D4"/>
    <w:rsid w:val="0067022E"/>
    <w:rsid w:val="00671325"/>
    <w:rsid w:val="00684404"/>
    <w:rsid w:val="006914DA"/>
    <w:rsid w:val="006A4C85"/>
    <w:rsid w:val="006A7DEB"/>
    <w:rsid w:val="006A7EA1"/>
    <w:rsid w:val="006B064A"/>
    <w:rsid w:val="006B06B4"/>
    <w:rsid w:val="006B2A4D"/>
    <w:rsid w:val="006C09EA"/>
    <w:rsid w:val="006D5D44"/>
    <w:rsid w:val="006D652D"/>
    <w:rsid w:val="006E0DF6"/>
    <w:rsid w:val="006E39A1"/>
    <w:rsid w:val="006F08A8"/>
    <w:rsid w:val="006F167D"/>
    <w:rsid w:val="006F7DD1"/>
    <w:rsid w:val="007002F7"/>
    <w:rsid w:val="00722E58"/>
    <w:rsid w:val="00722E76"/>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551D"/>
    <w:rsid w:val="007A07C8"/>
    <w:rsid w:val="007A3217"/>
    <w:rsid w:val="007A622B"/>
    <w:rsid w:val="007A6DBA"/>
    <w:rsid w:val="007A704B"/>
    <w:rsid w:val="007B1D79"/>
    <w:rsid w:val="007B4866"/>
    <w:rsid w:val="007B7602"/>
    <w:rsid w:val="007B7ACC"/>
    <w:rsid w:val="007E51D5"/>
    <w:rsid w:val="007E5FF2"/>
    <w:rsid w:val="007E7A99"/>
    <w:rsid w:val="007F3B53"/>
    <w:rsid w:val="007F6909"/>
    <w:rsid w:val="007F7A95"/>
    <w:rsid w:val="008018FE"/>
    <w:rsid w:val="00802185"/>
    <w:rsid w:val="00826155"/>
    <w:rsid w:val="008354B8"/>
    <w:rsid w:val="008402A3"/>
    <w:rsid w:val="00846993"/>
    <w:rsid w:val="00852A97"/>
    <w:rsid w:val="008822AB"/>
    <w:rsid w:val="00887CBF"/>
    <w:rsid w:val="00891FDC"/>
    <w:rsid w:val="00894582"/>
    <w:rsid w:val="008B75F6"/>
    <w:rsid w:val="008C1204"/>
    <w:rsid w:val="008D0EA3"/>
    <w:rsid w:val="008D6CA0"/>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542C7"/>
    <w:rsid w:val="009748BB"/>
    <w:rsid w:val="009772CD"/>
    <w:rsid w:val="009873A4"/>
    <w:rsid w:val="00990F83"/>
    <w:rsid w:val="00991565"/>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599D"/>
    <w:rsid w:val="009F6710"/>
    <w:rsid w:val="00A013E7"/>
    <w:rsid w:val="00A03529"/>
    <w:rsid w:val="00A127D0"/>
    <w:rsid w:val="00A177D1"/>
    <w:rsid w:val="00A20E65"/>
    <w:rsid w:val="00A333D3"/>
    <w:rsid w:val="00A459F2"/>
    <w:rsid w:val="00A52A46"/>
    <w:rsid w:val="00A53146"/>
    <w:rsid w:val="00A60FB5"/>
    <w:rsid w:val="00A61D64"/>
    <w:rsid w:val="00A702FF"/>
    <w:rsid w:val="00A70A2D"/>
    <w:rsid w:val="00A721D5"/>
    <w:rsid w:val="00A73422"/>
    <w:rsid w:val="00A801CF"/>
    <w:rsid w:val="00A83E98"/>
    <w:rsid w:val="00A8716B"/>
    <w:rsid w:val="00A92D11"/>
    <w:rsid w:val="00A92FC1"/>
    <w:rsid w:val="00A95C4A"/>
    <w:rsid w:val="00A97DFC"/>
    <w:rsid w:val="00AA020F"/>
    <w:rsid w:val="00AA45C0"/>
    <w:rsid w:val="00AB62B5"/>
    <w:rsid w:val="00AD0C5C"/>
    <w:rsid w:val="00AD6FAD"/>
    <w:rsid w:val="00AE024D"/>
    <w:rsid w:val="00AE28C7"/>
    <w:rsid w:val="00AF015C"/>
    <w:rsid w:val="00AF111E"/>
    <w:rsid w:val="00B06D3C"/>
    <w:rsid w:val="00B21E20"/>
    <w:rsid w:val="00B2648C"/>
    <w:rsid w:val="00B26DC2"/>
    <w:rsid w:val="00B40190"/>
    <w:rsid w:val="00B45608"/>
    <w:rsid w:val="00B522C5"/>
    <w:rsid w:val="00B56DB7"/>
    <w:rsid w:val="00B60E1F"/>
    <w:rsid w:val="00B64075"/>
    <w:rsid w:val="00B71C5A"/>
    <w:rsid w:val="00B83763"/>
    <w:rsid w:val="00B85B39"/>
    <w:rsid w:val="00B904A8"/>
    <w:rsid w:val="00BA30D6"/>
    <w:rsid w:val="00BA6269"/>
    <w:rsid w:val="00BA7C72"/>
    <w:rsid w:val="00BB2441"/>
    <w:rsid w:val="00BB29B9"/>
    <w:rsid w:val="00BC2178"/>
    <w:rsid w:val="00BC2E29"/>
    <w:rsid w:val="00BC456B"/>
    <w:rsid w:val="00BC4C8A"/>
    <w:rsid w:val="00BC6060"/>
    <w:rsid w:val="00BD23DC"/>
    <w:rsid w:val="00BD358F"/>
    <w:rsid w:val="00BD3CB2"/>
    <w:rsid w:val="00C00BC7"/>
    <w:rsid w:val="00C03AE9"/>
    <w:rsid w:val="00C04C1D"/>
    <w:rsid w:val="00C119A5"/>
    <w:rsid w:val="00C13E9E"/>
    <w:rsid w:val="00C1408E"/>
    <w:rsid w:val="00C14800"/>
    <w:rsid w:val="00C14F43"/>
    <w:rsid w:val="00C165A3"/>
    <w:rsid w:val="00C16B63"/>
    <w:rsid w:val="00C1768C"/>
    <w:rsid w:val="00C1787B"/>
    <w:rsid w:val="00C2160B"/>
    <w:rsid w:val="00C248B1"/>
    <w:rsid w:val="00C37294"/>
    <w:rsid w:val="00C42812"/>
    <w:rsid w:val="00C56982"/>
    <w:rsid w:val="00C65C5B"/>
    <w:rsid w:val="00C703D1"/>
    <w:rsid w:val="00C7423A"/>
    <w:rsid w:val="00C75976"/>
    <w:rsid w:val="00C84254"/>
    <w:rsid w:val="00C91C08"/>
    <w:rsid w:val="00C94A4B"/>
    <w:rsid w:val="00CA5329"/>
    <w:rsid w:val="00CB3AE3"/>
    <w:rsid w:val="00CB4A26"/>
    <w:rsid w:val="00CB5924"/>
    <w:rsid w:val="00CB7E2C"/>
    <w:rsid w:val="00CC1732"/>
    <w:rsid w:val="00CD07B0"/>
    <w:rsid w:val="00CE1145"/>
    <w:rsid w:val="00CE5F27"/>
    <w:rsid w:val="00CF0D62"/>
    <w:rsid w:val="00CF4260"/>
    <w:rsid w:val="00CF7C99"/>
    <w:rsid w:val="00D10300"/>
    <w:rsid w:val="00D173E3"/>
    <w:rsid w:val="00D30D80"/>
    <w:rsid w:val="00D3365F"/>
    <w:rsid w:val="00D42927"/>
    <w:rsid w:val="00D51064"/>
    <w:rsid w:val="00D665AF"/>
    <w:rsid w:val="00D679AA"/>
    <w:rsid w:val="00D74B34"/>
    <w:rsid w:val="00D81DCA"/>
    <w:rsid w:val="00D822C1"/>
    <w:rsid w:val="00D91D69"/>
    <w:rsid w:val="00D92FC0"/>
    <w:rsid w:val="00D948C0"/>
    <w:rsid w:val="00DA07F0"/>
    <w:rsid w:val="00DA3D41"/>
    <w:rsid w:val="00DA51A9"/>
    <w:rsid w:val="00DA69A6"/>
    <w:rsid w:val="00DA7817"/>
    <w:rsid w:val="00DB7D02"/>
    <w:rsid w:val="00DC1071"/>
    <w:rsid w:val="00DC2551"/>
    <w:rsid w:val="00DD1036"/>
    <w:rsid w:val="00DD1200"/>
    <w:rsid w:val="00DD75A1"/>
    <w:rsid w:val="00DD7F7C"/>
    <w:rsid w:val="00DE3524"/>
    <w:rsid w:val="00DE7D94"/>
    <w:rsid w:val="00DF3F50"/>
    <w:rsid w:val="00DF5104"/>
    <w:rsid w:val="00E01296"/>
    <w:rsid w:val="00E11198"/>
    <w:rsid w:val="00E13568"/>
    <w:rsid w:val="00E20FC9"/>
    <w:rsid w:val="00E232D0"/>
    <w:rsid w:val="00E34905"/>
    <w:rsid w:val="00E36293"/>
    <w:rsid w:val="00E5117B"/>
    <w:rsid w:val="00E67585"/>
    <w:rsid w:val="00E72E54"/>
    <w:rsid w:val="00E77970"/>
    <w:rsid w:val="00E86FD4"/>
    <w:rsid w:val="00E87F24"/>
    <w:rsid w:val="00E9500C"/>
    <w:rsid w:val="00E97969"/>
    <w:rsid w:val="00EA00DB"/>
    <w:rsid w:val="00EA1C6A"/>
    <w:rsid w:val="00EA2993"/>
    <w:rsid w:val="00EA3ED8"/>
    <w:rsid w:val="00EA7713"/>
    <w:rsid w:val="00EB048C"/>
    <w:rsid w:val="00EB1BD0"/>
    <w:rsid w:val="00EB2F85"/>
    <w:rsid w:val="00EB4083"/>
    <w:rsid w:val="00EB40D1"/>
    <w:rsid w:val="00ED7163"/>
    <w:rsid w:val="00EE0316"/>
    <w:rsid w:val="00EE1749"/>
    <w:rsid w:val="00EE2FC3"/>
    <w:rsid w:val="00EE3ED4"/>
    <w:rsid w:val="00EF04E2"/>
    <w:rsid w:val="00EF04E5"/>
    <w:rsid w:val="00EF2BEB"/>
    <w:rsid w:val="00EF710A"/>
    <w:rsid w:val="00F01203"/>
    <w:rsid w:val="00F01356"/>
    <w:rsid w:val="00F04442"/>
    <w:rsid w:val="00F11A96"/>
    <w:rsid w:val="00F22BE0"/>
    <w:rsid w:val="00F31FCB"/>
    <w:rsid w:val="00F32CAD"/>
    <w:rsid w:val="00F335FA"/>
    <w:rsid w:val="00F363FB"/>
    <w:rsid w:val="00F42AFA"/>
    <w:rsid w:val="00F454FA"/>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F4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ctualicese.com/normatividad/2018/07/23/decreto-1273-de-23-07-20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evarolopezm@gmail.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33566-B477-4353-9C62-2AC514FA5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10</Pages>
  <Words>2803</Words>
  <Characters>15420</Characters>
  <Application>Microsoft Office Word</Application>
  <DocSecurity>0</DocSecurity>
  <Lines>128</Lines>
  <Paragraphs>36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FUERZAS MILITARES DE COLOMBIA</vt:lpstr>
    </vt:vector>
  </TitlesOfParts>
  <Company>Hewlett-Packard Company</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daniela maldonado</cp:lastModifiedBy>
  <cp:revision>21</cp:revision>
  <cp:lastPrinted>2022-02-09T23:31:00Z</cp:lastPrinted>
  <dcterms:created xsi:type="dcterms:W3CDTF">2023-02-28T22:36:00Z</dcterms:created>
  <dcterms:modified xsi:type="dcterms:W3CDTF">2023-11-21T14:21:00Z</dcterms:modified>
</cp:coreProperties>
</file>