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A09C5" w14:textId="77777777" w:rsidR="006A1F96" w:rsidRDefault="006A1F96" w:rsidP="00FC3CD8">
      <w:pPr>
        <w:spacing w:after="0" w:line="240" w:lineRule="auto"/>
        <w:jc w:val="center"/>
        <w:rPr>
          <w:rFonts w:ascii="Arial Narrow" w:hAnsi="Arial Narrow" w:cs="Arial"/>
        </w:rPr>
      </w:pPr>
      <w:bookmarkStart w:id="0" w:name="_Hlk95333295"/>
      <w:bookmarkEnd w:id="0"/>
    </w:p>
    <w:p w14:paraId="093C4E5B" w14:textId="77777777" w:rsidR="00C07E32" w:rsidRPr="004E7E40" w:rsidRDefault="00C07E32" w:rsidP="00C07E32">
      <w:pPr>
        <w:pStyle w:val="Ttulo2"/>
        <w:spacing w:before="58"/>
        <w:ind w:left="564" w:right="513"/>
        <w:jc w:val="center"/>
        <w:rPr>
          <w:rFonts w:ascii="Arial Narrow" w:hAnsi="Arial Narrow"/>
          <w:sz w:val="21"/>
          <w:szCs w:val="21"/>
        </w:rPr>
      </w:pPr>
      <w:r w:rsidRPr="004E7E40">
        <w:rPr>
          <w:rFonts w:ascii="Arial Narrow" w:hAnsi="Arial Narrow"/>
          <w:sz w:val="21"/>
          <w:szCs w:val="21"/>
        </w:rPr>
        <w:t>ANEXO</w:t>
      </w:r>
    </w:p>
    <w:p w14:paraId="6996B6DF" w14:textId="77777777" w:rsidR="00C07E32" w:rsidRPr="004E7E40" w:rsidRDefault="00C07E32" w:rsidP="00C07E32">
      <w:pPr>
        <w:spacing w:before="2"/>
        <w:ind w:left="567" w:right="513"/>
        <w:jc w:val="center"/>
        <w:rPr>
          <w:rFonts w:ascii="Arial Narrow" w:hAnsi="Arial Narrow"/>
          <w:b/>
          <w:sz w:val="21"/>
          <w:szCs w:val="21"/>
        </w:rPr>
      </w:pPr>
      <w:r w:rsidRPr="004E7E40">
        <w:rPr>
          <w:rFonts w:ascii="Arial Narrow" w:hAnsi="Arial Narrow"/>
          <w:b/>
          <w:sz w:val="21"/>
          <w:szCs w:val="21"/>
        </w:rPr>
        <w:t>ACUERDOS DE NIVELES DE SERVICIOS PARA MANTENIMIENTO DE VEHÍCULOS DEL PROGRAMA DE SEGURIDAD EN CARRETERAS NACIONALES DEL INVÍAS</w:t>
      </w:r>
    </w:p>
    <w:p w14:paraId="55F28398" w14:textId="77777777" w:rsidR="00C07E32" w:rsidRPr="004E7E40" w:rsidRDefault="00C07E32" w:rsidP="00C07E32">
      <w:pPr>
        <w:pStyle w:val="Textoindependiente"/>
        <w:spacing w:before="10"/>
        <w:rPr>
          <w:rFonts w:ascii="Arial Narrow" w:hAnsi="Arial Narrow"/>
          <w:b/>
          <w:sz w:val="21"/>
          <w:szCs w:val="21"/>
        </w:rPr>
      </w:pPr>
    </w:p>
    <w:p w14:paraId="53AF3E5A" w14:textId="77777777" w:rsidR="00C07E32" w:rsidRPr="004E7E40" w:rsidRDefault="00C07E32" w:rsidP="004E7E40">
      <w:pPr>
        <w:pStyle w:val="Textoindependiente"/>
        <w:ind w:left="178"/>
        <w:jc w:val="both"/>
        <w:rPr>
          <w:rFonts w:ascii="Arial Narrow" w:hAnsi="Arial Narrow"/>
          <w:sz w:val="21"/>
          <w:szCs w:val="21"/>
        </w:rPr>
      </w:pPr>
      <w:r w:rsidRPr="004E7E40">
        <w:rPr>
          <w:rFonts w:ascii="Arial Narrow" w:hAnsi="Arial Narrow"/>
          <w:sz w:val="21"/>
          <w:szCs w:val="21"/>
        </w:rPr>
        <w:t>Los niveles de servicio se clasifican de acuerdo con los tiempos de atención en las reparaciones de los vehículos discriminados de la siguiente manera:</w:t>
      </w:r>
    </w:p>
    <w:p w14:paraId="04F7DE43" w14:textId="77777777" w:rsidR="00C07E32" w:rsidRPr="004E7E40" w:rsidRDefault="00C07E32" w:rsidP="004E7E40">
      <w:pPr>
        <w:pStyle w:val="Textoindependiente"/>
        <w:spacing w:line="252" w:lineRule="exact"/>
        <w:ind w:left="178"/>
        <w:jc w:val="both"/>
        <w:rPr>
          <w:rFonts w:ascii="Arial Narrow" w:hAnsi="Arial Narrow"/>
          <w:sz w:val="21"/>
          <w:szCs w:val="21"/>
        </w:rPr>
      </w:pPr>
    </w:p>
    <w:p w14:paraId="34166278" w14:textId="77777777" w:rsidR="00C07E32" w:rsidRPr="004E7E40" w:rsidRDefault="00C07E32" w:rsidP="004E7E40">
      <w:pPr>
        <w:pStyle w:val="Prrafodelista"/>
        <w:widowControl w:val="0"/>
        <w:numPr>
          <w:ilvl w:val="0"/>
          <w:numId w:val="58"/>
        </w:numPr>
        <w:tabs>
          <w:tab w:val="left" w:pos="1246"/>
          <w:tab w:val="left" w:pos="1247"/>
        </w:tabs>
        <w:autoSpaceDE w:val="0"/>
        <w:autoSpaceDN w:val="0"/>
        <w:spacing w:after="0" w:line="240" w:lineRule="auto"/>
        <w:ind w:right="122"/>
        <w:contextualSpacing w:val="0"/>
        <w:jc w:val="both"/>
        <w:rPr>
          <w:rFonts w:ascii="Arial Narrow" w:hAnsi="Arial Narrow"/>
          <w:sz w:val="21"/>
          <w:szCs w:val="21"/>
        </w:rPr>
      </w:pPr>
      <w:r w:rsidRPr="004E7E40">
        <w:rPr>
          <w:rFonts w:ascii="Arial Narrow" w:hAnsi="Arial Narrow"/>
          <w:sz w:val="21"/>
          <w:szCs w:val="21"/>
        </w:rPr>
        <w:t>Nivel</w:t>
      </w:r>
      <w:r w:rsidRPr="004E7E40">
        <w:rPr>
          <w:rFonts w:ascii="Arial Narrow" w:hAnsi="Arial Narrow"/>
          <w:spacing w:val="-13"/>
          <w:sz w:val="21"/>
          <w:szCs w:val="21"/>
        </w:rPr>
        <w:t xml:space="preserve"> </w:t>
      </w:r>
      <w:r w:rsidRPr="004E7E40">
        <w:rPr>
          <w:rFonts w:ascii="Arial Narrow" w:hAnsi="Arial Narrow"/>
          <w:sz w:val="21"/>
          <w:szCs w:val="21"/>
        </w:rPr>
        <w:t>I:</w:t>
      </w:r>
      <w:r w:rsidRPr="004E7E40">
        <w:rPr>
          <w:rFonts w:ascii="Arial Narrow" w:hAnsi="Arial Narrow"/>
          <w:spacing w:val="-13"/>
          <w:sz w:val="21"/>
          <w:szCs w:val="21"/>
        </w:rPr>
        <w:t xml:space="preserve"> </w:t>
      </w:r>
      <w:r w:rsidRPr="004E7E40">
        <w:rPr>
          <w:rFonts w:ascii="Arial Narrow" w:hAnsi="Arial Narrow"/>
          <w:sz w:val="21"/>
          <w:szCs w:val="21"/>
        </w:rPr>
        <w:t>Lubricación,</w:t>
      </w:r>
      <w:r w:rsidRPr="004E7E40">
        <w:rPr>
          <w:rFonts w:ascii="Arial Narrow" w:hAnsi="Arial Narrow"/>
          <w:spacing w:val="-13"/>
          <w:sz w:val="21"/>
          <w:szCs w:val="21"/>
        </w:rPr>
        <w:t xml:space="preserve"> </w:t>
      </w:r>
      <w:r w:rsidRPr="004E7E40">
        <w:rPr>
          <w:rFonts w:ascii="Arial Narrow" w:hAnsi="Arial Narrow"/>
          <w:sz w:val="21"/>
          <w:szCs w:val="21"/>
        </w:rPr>
        <w:t>filtración,</w:t>
      </w:r>
      <w:r w:rsidRPr="004E7E40">
        <w:rPr>
          <w:rFonts w:ascii="Arial Narrow" w:hAnsi="Arial Narrow"/>
          <w:spacing w:val="-13"/>
          <w:sz w:val="21"/>
          <w:szCs w:val="21"/>
        </w:rPr>
        <w:t xml:space="preserve"> </w:t>
      </w:r>
      <w:r w:rsidRPr="004E7E40">
        <w:rPr>
          <w:rFonts w:ascii="Arial Narrow" w:hAnsi="Arial Narrow"/>
          <w:sz w:val="21"/>
          <w:szCs w:val="21"/>
        </w:rPr>
        <w:t>sistemas</w:t>
      </w:r>
      <w:r w:rsidRPr="004E7E40">
        <w:rPr>
          <w:rFonts w:ascii="Arial Narrow" w:hAnsi="Arial Narrow"/>
          <w:spacing w:val="-12"/>
          <w:sz w:val="21"/>
          <w:szCs w:val="21"/>
        </w:rPr>
        <w:t xml:space="preserve"> </w:t>
      </w:r>
      <w:r w:rsidRPr="004E7E40">
        <w:rPr>
          <w:rFonts w:ascii="Arial Narrow" w:hAnsi="Arial Narrow"/>
          <w:sz w:val="21"/>
          <w:szCs w:val="21"/>
        </w:rPr>
        <w:t>de</w:t>
      </w:r>
      <w:r w:rsidRPr="004E7E40">
        <w:rPr>
          <w:rFonts w:ascii="Arial Narrow" w:hAnsi="Arial Narrow"/>
          <w:spacing w:val="-14"/>
          <w:sz w:val="21"/>
          <w:szCs w:val="21"/>
        </w:rPr>
        <w:t xml:space="preserve"> </w:t>
      </w:r>
      <w:r w:rsidRPr="004E7E40">
        <w:rPr>
          <w:rFonts w:ascii="Arial Narrow" w:hAnsi="Arial Narrow"/>
          <w:sz w:val="21"/>
          <w:szCs w:val="21"/>
        </w:rPr>
        <w:t>frenos.</w:t>
      </w:r>
      <w:r w:rsidRPr="004E7E40">
        <w:rPr>
          <w:rFonts w:ascii="Arial Narrow" w:hAnsi="Arial Narrow"/>
          <w:spacing w:val="-11"/>
          <w:sz w:val="21"/>
          <w:szCs w:val="21"/>
        </w:rPr>
        <w:t xml:space="preserve"> </w:t>
      </w:r>
      <w:r w:rsidRPr="004E7E40">
        <w:rPr>
          <w:rFonts w:ascii="Arial Narrow" w:hAnsi="Arial Narrow"/>
          <w:sz w:val="21"/>
          <w:szCs w:val="21"/>
        </w:rPr>
        <w:t>(No</w:t>
      </w:r>
      <w:r w:rsidRPr="004E7E40">
        <w:rPr>
          <w:rFonts w:ascii="Arial Narrow" w:hAnsi="Arial Narrow"/>
          <w:spacing w:val="-13"/>
          <w:sz w:val="21"/>
          <w:szCs w:val="21"/>
        </w:rPr>
        <w:t xml:space="preserve"> </w:t>
      </w:r>
      <w:r w:rsidRPr="004E7E40">
        <w:rPr>
          <w:rFonts w:ascii="Arial Narrow" w:hAnsi="Arial Narrow"/>
          <w:sz w:val="21"/>
          <w:szCs w:val="21"/>
        </w:rPr>
        <w:t>incluye</w:t>
      </w:r>
      <w:r w:rsidRPr="004E7E40">
        <w:rPr>
          <w:rFonts w:ascii="Arial Narrow" w:hAnsi="Arial Narrow"/>
          <w:spacing w:val="-15"/>
          <w:sz w:val="21"/>
          <w:szCs w:val="21"/>
        </w:rPr>
        <w:t xml:space="preserve"> </w:t>
      </w:r>
      <w:r w:rsidRPr="004E7E40">
        <w:rPr>
          <w:rFonts w:ascii="Arial Narrow" w:hAnsi="Arial Narrow"/>
          <w:sz w:val="21"/>
          <w:szCs w:val="21"/>
        </w:rPr>
        <w:t>alguna</w:t>
      </w:r>
      <w:r w:rsidRPr="004E7E40">
        <w:rPr>
          <w:rFonts w:ascii="Arial Narrow" w:hAnsi="Arial Narrow"/>
          <w:spacing w:val="-12"/>
          <w:sz w:val="21"/>
          <w:szCs w:val="21"/>
        </w:rPr>
        <w:t xml:space="preserve"> </w:t>
      </w:r>
      <w:r w:rsidRPr="004E7E40">
        <w:rPr>
          <w:rFonts w:ascii="Arial Narrow" w:hAnsi="Arial Narrow"/>
          <w:sz w:val="21"/>
          <w:szCs w:val="21"/>
        </w:rPr>
        <w:t>actividad</w:t>
      </w:r>
      <w:r w:rsidRPr="004E7E40">
        <w:rPr>
          <w:rFonts w:ascii="Arial Narrow" w:hAnsi="Arial Narrow"/>
          <w:spacing w:val="-13"/>
          <w:sz w:val="21"/>
          <w:szCs w:val="21"/>
        </w:rPr>
        <w:t xml:space="preserve"> </w:t>
      </w:r>
      <w:r w:rsidRPr="004E7E40">
        <w:rPr>
          <w:rFonts w:ascii="Arial Narrow" w:hAnsi="Arial Narrow"/>
          <w:sz w:val="21"/>
          <w:szCs w:val="21"/>
        </w:rPr>
        <w:t>de</w:t>
      </w:r>
      <w:r w:rsidRPr="004E7E40">
        <w:rPr>
          <w:rFonts w:ascii="Arial Narrow" w:hAnsi="Arial Narrow"/>
          <w:spacing w:val="-14"/>
          <w:sz w:val="21"/>
          <w:szCs w:val="21"/>
        </w:rPr>
        <w:t xml:space="preserve"> </w:t>
      </w:r>
      <w:r w:rsidRPr="004E7E40">
        <w:rPr>
          <w:rFonts w:ascii="Arial Narrow" w:hAnsi="Arial Narrow"/>
          <w:sz w:val="21"/>
          <w:szCs w:val="21"/>
        </w:rPr>
        <w:t>mantenimiento</w:t>
      </w:r>
      <w:r w:rsidRPr="004E7E40">
        <w:rPr>
          <w:rFonts w:ascii="Arial Narrow" w:hAnsi="Arial Narrow"/>
          <w:spacing w:val="-12"/>
          <w:sz w:val="21"/>
          <w:szCs w:val="21"/>
        </w:rPr>
        <w:t xml:space="preserve"> </w:t>
      </w:r>
      <w:r w:rsidRPr="004E7E40">
        <w:rPr>
          <w:rFonts w:ascii="Arial Narrow" w:hAnsi="Arial Narrow"/>
          <w:sz w:val="21"/>
          <w:szCs w:val="21"/>
        </w:rPr>
        <w:t>correctivo diferente al sistema de</w:t>
      </w:r>
      <w:r w:rsidRPr="004E7E40">
        <w:rPr>
          <w:rFonts w:ascii="Arial Narrow" w:hAnsi="Arial Narrow"/>
          <w:spacing w:val="-6"/>
          <w:sz w:val="21"/>
          <w:szCs w:val="21"/>
        </w:rPr>
        <w:t xml:space="preserve"> </w:t>
      </w:r>
      <w:r w:rsidRPr="004E7E40">
        <w:rPr>
          <w:rFonts w:ascii="Arial Narrow" w:hAnsi="Arial Narrow"/>
          <w:sz w:val="21"/>
          <w:szCs w:val="21"/>
        </w:rPr>
        <w:t>frenos).</w:t>
      </w:r>
    </w:p>
    <w:p w14:paraId="59CC5CED" w14:textId="77777777" w:rsidR="00C07E32" w:rsidRPr="004E7E40" w:rsidRDefault="00C07E32" w:rsidP="004E7E40">
      <w:pPr>
        <w:pStyle w:val="Prrafodelista"/>
        <w:widowControl w:val="0"/>
        <w:numPr>
          <w:ilvl w:val="0"/>
          <w:numId w:val="58"/>
        </w:numPr>
        <w:tabs>
          <w:tab w:val="left" w:pos="1246"/>
          <w:tab w:val="left" w:pos="1247"/>
        </w:tabs>
        <w:autoSpaceDE w:val="0"/>
        <w:autoSpaceDN w:val="0"/>
        <w:spacing w:after="0" w:line="268" w:lineRule="exact"/>
        <w:ind w:hanging="361"/>
        <w:contextualSpacing w:val="0"/>
        <w:jc w:val="both"/>
        <w:rPr>
          <w:rFonts w:ascii="Arial Narrow" w:hAnsi="Arial Narrow"/>
          <w:sz w:val="21"/>
          <w:szCs w:val="21"/>
        </w:rPr>
      </w:pPr>
      <w:r w:rsidRPr="004E7E40">
        <w:rPr>
          <w:rFonts w:ascii="Arial Narrow" w:hAnsi="Arial Narrow"/>
          <w:sz w:val="21"/>
          <w:szCs w:val="21"/>
        </w:rPr>
        <w:t>Nivel</w:t>
      </w:r>
      <w:r w:rsidRPr="004E7E40">
        <w:rPr>
          <w:rFonts w:ascii="Arial Narrow" w:hAnsi="Arial Narrow"/>
          <w:spacing w:val="-2"/>
          <w:sz w:val="21"/>
          <w:szCs w:val="21"/>
        </w:rPr>
        <w:t xml:space="preserve"> </w:t>
      </w:r>
      <w:r w:rsidRPr="004E7E40">
        <w:rPr>
          <w:rFonts w:ascii="Arial Narrow" w:hAnsi="Arial Narrow"/>
          <w:sz w:val="21"/>
          <w:szCs w:val="21"/>
        </w:rPr>
        <w:t>II:</w:t>
      </w:r>
      <w:r w:rsidRPr="004E7E40">
        <w:rPr>
          <w:rFonts w:ascii="Arial Narrow" w:hAnsi="Arial Narrow"/>
          <w:spacing w:val="-4"/>
          <w:sz w:val="21"/>
          <w:szCs w:val="21"/>
        </w:rPr>
        <w:t xml:space="preserve"> </w:t>
      </w:r>
      <w:r w:rsidRPr="004E7E40">
        <w:rPr>
          <w:rFonts w:ascii="Arial Narrow" w:hAnsi="Arial Narrow"/>
          <w:sz w:val="21"/>
          <w:szCs w:val="21"/>
        </w:rPr>
        <w:t>Incluye</w:t>
      </w:r>
      <w:r w:rsidRPr="004E7E40">
        <w:rPr>
          <w:rFonts w:ascii="Arial Narrow" w:hAnsi="Arial Narrow"/>
          <w:spacing w:val="-2"/>
          <w:sz w:val="21"/>
          <w:szCs w:val="21"/>
        </w:rPr>
        <w:t xml:space="preserve"> </w:t>
      </w:r>
      <w:r w:rsidRPr="004E7E40">
        <w:rPr>
          <w:rFonts w:ascii="Arial Narrow" w:hAnsi="Arial Narrow"/>
          <w:sz w:val="21"/>
          <w:szCs w:val="21"/>
        </w:rPr>
        <w:t>todas</w:t>
      </w:r>
      <w:r w:rsidRPr="004E7E40">
        <w:rPr>
          <w:rFonts w:ascii="Arial Narrow" w:hAnsi="Arial Narrow"/>
          <w:spacing w:val="-3"/>
          <w:sz w:val="21"/>
          <w:szCs w:val="21"/>
        </w:rPr>
        <w:t xml:space="preserve"> </w:t>
      </w:r>
      <w:r w:rsidRPr="004E7E40">
        <w:rPr>
          <w:rFonts w:ascii="Arial Narrow" w:hAnsi="Arial Narrow"/>
          <w:sz w:val="21"/>
          <w:szCs w:val="21"/>
        </w:rPr>
        <w:t>las</w:t>
      </w:r>
      <w:r w:rsidRPr="004E7E40">
        <w:rPr>
          <w:rFonts w:ascii="Arial Narrow" w:hAnsi="Arial Narrow"/>
          <w:spacing w:val="-4"/>
          <w:sz w:val="21"/>
          <w:szCs w:val="21"/>
        </w:rPr>
        <w:t xml:space="preserve"> </w:t>
      </w:r>
      <w:r w:rsidRPr="004E7E40">
        <w:rPr>
          <w:rFonts w:ascii="Arial Narrow" w:hAnsi="Arial Narrow"/>
          <w:sz w:val="21"/>
          <w:szCs w:val="21"/>
        </w:rPr>
        <w:t>actividades</w:t>
      </w:r>
      <w:r w:rsidRPr="004E7E40">
        <w:rPr>
          <w:rFonts w:ascii="Arial Narrow" w:hAnsi="Arial Narrow"/>
          <w:spacing w:val="-4"/>
          <w:sz w:val="21"/>
          <w:szCs w:val="21"/>
        </w:rPr>
        <w:t xml:space="preserve"> </w:t>
      </w:r>
      <w:r w:rsidRPr="004E7E40">
        <w:rPr>
          <w:rFonts w:ascii="Arial Narrow" w:hAnsi="Arial Narrow"/>
          <w:sz w:val="21"/>
          <w:szCs w:val="21"/>
        </w:rPr>
        <w:t>de</w:t>
      </w:r>
      <w:r w:rsidRPr="004E7E40">
        <w:rPr>
          <w:rFonts w:ascii="Arial Narrow" w:hAnsi="Arial Narrow"/>
          <w:spacing w:val="-2"/>
          <w:sz w:val="21"/>
          <w:szCs w:val="21"/>
        </w:rPr>
        <w:t xml:space="preserve"> </w:t>
      </w:r>
      <w:r w:rsidRPr="004E7E40">
        <w:rPr>
          <w:rFonts w:ascii="Arial Narrow" w:hAnsi="Arial Narrow"/>
          <w:sz w:val="21"/>
          <w:szCs w:val="21"/>
        </w:rPr>
        <w:t>NIVEL</w:t>
      </w:r>
      <w:r w:rsidRPr="004E7E40">
        <w:rPr>
          <w:rFonts w:ascii="Arial Narrow" w:hAnsi="Arial Narrow"/>
          <w:spacing w:val="-1"/>
          <w:sz w:val="21"/>
          <w:szCs w:val="21"/>
        </w:rPr>
        <w:t xml:space="preserve"> </w:t>
      </w:r>
      <w:r w:rsidRPr="004E7E40">
        <w:rPr>
          <w:rFonts w:ascii="Arial Narrow" w:hAnsi="Arial Narrow"/>
          <w:sz w:val="21"/>
          <w:szCs w:val="21"/>
        </w:rPr>
        <w:t>I,</w:t>
      </w:r>
      <w:r w:rsidRPr="004E7E40">
        <w:rPr>
          <w:rFonts w:ascii="Arial Narrow" w:hAnsi="Arial Narrow"/>
          <w:spacing w:val="-4"/>
          <w:sz w:val="21"/>
          <w:szCs w:val="21"/>
        </w:rPr>
        <w:t xml:space="preserve"> </w:t>
      </w:r>
      <w:r w:rsidRPr="004E7E40">
        <w:rPr>
          <w:rFonts w:ascii="Arial Narrow" w:hAnsi="Arial Narrow"/>
          <w:sz w:val="21"/>
          <w:szCs w:val="21"/>
        </w:rPr>
        <w:t>más</w:t>
      </w:r>
      <w:r w:rsidRPr="004E7E40">
        <w:rPr>
          <w:rFonts w:ascii="Arial Narrow" w:hAnsi="Arial Narrow"/>
          <w:spacing w:val="-4"/>
          <w:sz w:val="21"/>
          <w:szCs w:val="21"/>
        </w:rPr>
        <w:t xml:space="preserve"> </w:t>
      </w:r>
      <w:r w:rsidRPr="004E7E40">
        <w:rPr>
          <w:rFonts w:ascii="Arial Narrow" w:hAnsi="Arial Narrow"/>
          <w:sz w:val="21"/>
          <w:szCs w:val="21"/>
        </w:rPr>
        <w:t>mantenimientos</w:t>
      </w:r>
      <w:r w:rsidRPr="004E7E40">
        <w:rPr>
          <w:rFonts w:ascii="Arial Narrow" w:hAnsi="Arial Narrow"/>
          <w:spacing w:val="-3"/>
          <w:sz w:val="21"/>
          <w:szCs w:val="21"/>
        </w:rPr>
        <w:t xml:space="preserve"> </w:t>
      </w:r>
      <w:r w:rsidRPr="004E7E40">
        <w:rPr>
          <w:rFonts w:ascii="Arial Narrow" w:hAnsi="Arial Narrow"/>
          <w:sz w:val="21"/>
          <w:szCs w:val="21"/>
        </w:rPr>
        <w:t>correctivos</w:t>
      </w:r>
      <w:r w:rsidRPr="004E7E40">
        <w:rPr>
          <w:rFonts w:ascii="Arial Narrow" w:hAnsi="Arial Narrow"/>
          <w:spacing w:val="-2"/>
          <w:sz w:val="21"/>
          <w:szCs w:val="21"/>
        </w:rPr>
        <w:t xml:space="preserve"> </w:t>
      </w:r>
      <w:r w:rsidRPr="004E7E40">
        <w:rPr>
          <w:rFonts w:ascii="Arial Narrow" w:hAnsi="Arial Narrow"/>
          <w:sz w:val="21"/>
          <w:szCs w:val="21"/>
        </w:rPr>
        <w:t>menores</w:t>
      </w:r>
      <w:r w:rsidRPr="004E7E40">
        <w:rPr>
          <w:rFonts w:ascii="Arial Narrow" w:hAnsi="Arial Narrow"/>
          <w:spacing w:val="-4"/>
          <w:sz w:val="21"/>
          <w:szCs w:val="21"/>
        </w:rPr>
        <w:t xml:space="preserve"> </w:t>
      </w:r>
      <w:r w:rsidRPr="004E7E40">
        <w:rPr>
          <w:rFonts w:ascii="Arial Narrow" w:hAnsi="Arial Narrow"/>
          <w:sz w:val="21"/>
          <w:szCs w:val="21"/>
        </w:rPr>
        <w:t>y</w:t>
      </w:r>
      <w:r w:rsidRPr="004E7E40">
        <w:rPr>
          <w:rFonts w:ascii="Arial Narrow" w:hAnsi="Arial Narrow"/>
          <w:spacing w:val="-2"/>
          <w:sz w:val="21"/>
          <w:szCs w:val="21"/>
        </w:rPr>
        <w:t xml:space="preserve"> </w:t>
      </w:r>
      <w:r w:rsidRPr="004E7E40">
        <w:rPr>
          <w:rFonts w:ascii="Arial Narrow" w:hAnsi="Arial Narrow"/>
          <w:sz w:val="21"/>
          <w:szCs w:val="21"/>
        </w:rPr>
        <w:t>mayores.</w:t>
      </w:r>
    </w:p>
    <w:p w14:paraId="1015C6F1" w14:textId="77777777" w:rsidR="00C07E32" w:rsidRPr="004E7E40" w:rsidRDefault="00C07E32" w:rsidP="004E7E40">
      <w:pPr>
        <w:pStyle w:val="Textoindependiente"/>
        <w:spacing w:before="3"/>
        <w:jc w:val="both"/>
        <w:rPr>
          <w:rFonts w:ascii="Arial Narrow" w:hAnsi="Arial Narrow"/>
          <w:sz w:val="21"/>
          <w:szCs w:val="21"/>
        </w:rPr>
      </w:pPr>
    </w:p>
    <w:p w14:paraId="2C15BEB0" w14:textId="1F0BF4A2" w:rsidR="00C07E32" w:rsidRPr="004E7E40" w:rsidRDefault="00C07E32" w:rsidP="004E7E40">
      <w:pPr>
        <w:ind w:left="178"/>
        <w:jc w:val="both"/>
        <w:rPr>
          <w:rFonts w:ascii="Arial Narrow" w:hAnsi="Arial Narrow"/>
          <w:sz w:val="21"/>
          <w:szCs w:val="21"/>
        </w:rPr>
      </w:pPr>
      <w:r w:rsidRPr="004E7E40">
        <w:rPr>
          <w:rFonts w:ascii="Arial Narrow" w:hAnsi="Arial Narrow"/>
          <w:sz w:val="21"/>
          <w:szCs w:val="21"/>
        </w:rPr>
        <w:t>El</w:t>
      </w:r>
      <w:r w:rsidRPr="004E7E40">
        <w:rPr>
          <w:rFonts w:ascii="Arial Narrow" w:hAnsi="Arial Narrow"/>
          <w:spacing w:val="-10"/>
          <w:sz w:val="21"/>
          <w:szCs w:val="21"/>
        </w:rPr>
        <w:t xml:space="preserve"> </w:t>
      </w:r>
      <w:r w:rsidRPr="004E7E40">
        <w:rPr>
          <w:rFonts w:ascii="Arial Narrow" w:hAnsi="Arial Narrow"/>
          <w:sz w:val="21"/>
          <w:szCs w:val="21"/>
        </w:rPr>
        <w:t>Contratista</w:t>
      </w:r>
      <w:r w:rsidRPr="004E7E40">
        <w:rPr>
          <w:rFonts w:ascii="Arial Narrow" w:hAnsi="Arial Narrow"/>
          <w:spacing w:val="-10"/>
          <w:sz w:val="21"/>
          <w:szCs w:val="21"/>
        </w:rPr>
        <w:t xml:space="preserve"> </w:t>
      </w:r>
      <w:r w:rsidRPr="004E7E40">
        <w:rPr>
          <w:rFonts w:ascii="Arial Narrow" w:hAnsi="Arial Narrow"/>
          <w:sz w:val="21"/>
          <w:szCs w:val="21"/>
        </w:rPr>
        <w:t>debe</w:t>
      </w:r>
      <w:r w:rsidRPr="004E7E40">
        <w:rPr>
          <w:rFonts w:ascii="Arial Narrow" w:hAnsi="Arial Narrow"/>
          <w:spacing w:val="-9"/>
          <w:sz w:val="21"/>
          <w:szCs w:val="21"/>
        </w:rPr>
        <w:t xml:space="preserve"> </w:t>
      </w:r>
      <w:r w:rsidRPr="004E7E40">
        <w:rPr>
          <w:rFonts w:ascii="Arial Narrow" w:hAnsi="Arial Narrow"/>
          <w:sz w:val="21"/>
          <w:szCs w:val="21"/>
        </w:rPr>
        <w:t>informar</w:t>
      </w:r>
      <w:r w:rsidRPr="004E7E40">
        <w:rPr>
          <w:rFonts w:ascii="Arial Narrow" w:hAnsi="Arial Narrow"/>
          <w:spacing w:val="-10"/>
          <w:sz w:val="21"/>
          <w:szCs w:val="21"/>
        </w:rPr>
        <w:t xml:space="preserve"> </w:t>
      </w:r>
      <w:r w:rsidRPr="004E7E40">
        <w:rPr>
          <w:rFonts w:ascii="Arial Narrow" w:hAnsi="Arial Narrow"/>
          <w:sz w:val="21"/>
          <w:szCs w:val="21"/>
        </w:rPr>
        <w:t>la</w:t>
      </w:r>
      <w:r w:rsidRPr="004E7E40">
        <w:rPr>
          <w:rFonts w:ascii="Arial Narrow" w:hAnsi="Arial Narrow"/>
          <w:spacing w:val="-9"/>
          <w:sz w:val="21"/>
          <w:szCs w:val="21"/>
        </w:rPr>
        <w:t xml:space="preserve"> </w:t>
      </w:r>
      <w:r w:rsidRPr="004E7E40">
        <w:rPr>
          <w:rFonts w:ascii="Arial Narrow" w:hAnsi="Arial Narrow"/>
          <w:sz w:val="21"/>
          <w:szCs w:val="21"/>
        </w:rPr>
        <w:t>fecha</w:t>
      </w:r>
      <w:r w:rsidRPr="004E7E40">
        <w:rPr>
          <w:rFonts w:ascii="Arial Narrow" w:hAnsi="Arial Narrow"/>
          <w:spacing w:val="-9"/>
          <w:sz w:val="21"/>
          <w:szCs w:val="21"/>
        </w:rPr>
        <w:t xml:space="preserve"> </w:t>
      </w:r>
      <w:r w:rsidRPr="004E7E40">
        <w:rPr>
          <w:rFonts w:ascii="Arial Narrow" w:hAnsi="Arial Narrow"/>
          <w:sz w:val="21"/>
          <w:szCs w:val="21"/>
        </w:rPr>
        <w:t>de</w:t>
      </w:r>
      <w:r w:rsidRPr="004E7E40">
        <w:rPr>
          <w:rFonts w:ascii="Arial Narrow" w:hAnsi="Arial Narrow"/>
          <w:spacing w:val="-10"/>
          <w:sz w:val="21"/>
          <w:szCs w:val="21"/>
        </w:rPr>
        <w:t xml:space="preserve"> </w:t>
      </w:r>
      <w:r w:rsidRPr="004E7E40">
        <w:rPr>
          <w:rFonts w:ascii="Arial Narrow" w:hAnsi="Arial Narrow"/>
          <w:sz w:val="21"/>
          <w:szCs w:val="21"/>
        </w:rPr>
        <w:t>ingreso</w:t>
      </w:r>
      <w:r w:rsidRPr="004E7E40">
        <w:rPr>
          <w:rFonts w:ascii="Arial Narrow" w:hAnsi="Arial Narrow"/>
          <w:spacing w:val="-9"/>
          <w:sz w:val="21"/>
          <w:szCs w:val="21"/>
        </w:rPr>
        <w:t xml:space="preserve"> </w:t>
      </w:r>
      <w:r w:rsidRPr="004E7E40">
        <w:rPr>
          <w:rFonts w:ascii="Arial Narrow" w:hAnsi="Arial Narrow"/>
          <w:sz w:val="21"/>
          <w:szCs w:val="21"/>
        </w:rPr>
        <w:t>del</w:t>
      </w:r>
      <w:r w:rsidRPr="004E7E40">
        <w:rPr>
          <w:rFonts w:ascii="Arial Narrow" w:hAnsi="Arial Narrow"/>
          <w:spacing w:val="-10"/>
          <w:sz w:val="21"/>
          <w:szCs w:val="21"/>
        </w:rPr>
        <w:t xml:space="preserve"> </w:t>
      </w:r>
      <w:r w:rsidRPr="004E7E40">
        <w:rPr>
          <w:rFonts w:ascii="Arial Narrow" w:hAnsi="Arial Narrow"/>
          <w:sz w:val="21"/>
          <w:szCs w:val="21"/>
        </w:rPr>
        <w:t>vehículo,</w:t>
      </w:r>
      <w:r w:rsidRPr="004E7E40">
        <w:rPr>
          <w:rFonts w:ascii="Arial Narrow" w:hAnsi="Arial Narrow"/>
          <w:spacing w:val="-9"/>
          <w:sz w:val="21"/>
          <w:szCs w:val="21"/>
        </w:rPr>
        <w:t xml:space="preserve"> </w:t>
      </w:r>
      <w:r w:rsidRPr="004E7E40">
        <w:rPr>
          <w:rFonts w:ascii="Arial Narrow" w:hAnsi="Arial Narrow"/>
          <w:sz w:val="21"/>
          <w:szCs w:val="21"/>
        </w:rPr>
        <w:t>caso</w:t>
      </w:r>
      <w:r w:rsidRPr="004E7E40">
        <w:rPr>
          <w:rFonts w:ascii="Arial Narrow" w:hAnsi="Arial Narrow"/>
          <w:spacing w:val="-9"/>
          <w:sz w:val="21"/>
          <w:szCs w:val="21"/>
        </w:rPr>
        <w:t xml:space="preserve"> </w:t>
      </w:r>
      <w:r w:rsidRPr="004E7E40">
        <w:rPr>
          <w:rFonts w:ascii="Arial Narrow" w:hAnsi="Arial Narrow"/>
          <w:sz w:val="21"/>
          <w:szCs w:val="21"/>
        </w:rPr>
        <w:t>contrario</w:t>
      </w:r>
      <w:r w:rsidRPr="004E7E40">
        <w:rPr>
          <w:rFonts w:ascii="Arial Narrow" w:hAnsi="Arial Narrow"/>
          <w:spacing w:val="-9"/>
          <w:sz w:val="21"/>
          <w:szCs w:val="21"/>
        </w:rPr>
        <w:t xml:space="preserve"> </w:t>
      </w:r>
      <w:r w:rsidR="00D277C1">
        <w:rPr>
          <w:rFonts w:ascii="Arial Narrow" w:hAnsi="Arial Narrow"/>
          <w:sz w:val="21"/>
          <w:szCs w:val="21"/>
        </w:rPr>
        <w:t>será tomado</w:t>
      </w:r>
      <w:r w:rsidRPr="004E7E40">
        <w:rPr>
          <w:rFonts w:ascii="Arial Narrow" w:hAnsi="Arial Narrow"/>
          <w:spacing w:val="-9"/>
          <w:sz w:val="21"/>
          <w:szCs w:val="21"/>
        </w:rPr>
        <w:t xml:space="preserve"> </w:t>
      </w:r>
      <w:r w:rsidRPr="004E7E40">
        <w:rPr>
          <w:rFonts w:ascii="Arial Narrow" w:hAnsi="Arial Narrow"/>
          <w:sz w:val="21"/>
          <w:szCs w:val="21"/>
        </w:rPr>
        <w:t>como</w:t>
      </w:r>
      <w:r w:rsidRPr="004E7E40">
        <w:rPr>
          <w:rFonts w:ascii="Arial Narrow" w:hAnsi="Arial Narrow"/>
          <w:spacing w:val="-9"/>
          <w:sz w:val="21"/>
          <w:szCs w:val="21"/>
        </w:rPr>
        <w:t xml:space="preserve"> </w:t>
      </w:r>
      <w:r w:rsidRPr="004E7E40">
        <w:rPr>
          <w:rFonts w:ascii="Arial Narrow" w:hAnsi="Arial Narrow"/>
          <w:sz w:val="21"/>
          <w:szCs w:val="21"/>
        </w:rPr>
        <w:t>ingreso</w:t>
      </w:r>
      <w:r w:rsidRPr="004E7E40">
        <w:rPr>
          <w:rFonts w:ascii="Arial Narrow" w:hAnsi="Arial Narrow"/>
          <w:spacing w:val="-8"/>
          <w:sz w:val="21"/>
          <w:szCs w:val="21"/>
        </w:rPr>
        <w:t xml:space="preserve"> </w:t>
      </w:r>
      <w:r w:rsidRPr="004E7E40">
        <w:rPr>
          <w:rFonts w:ascii="Arial Narrow" w:hAnsi="Arial Narrow"/>
          <w:sz w:val="21"/>
          <w:szCs w:val="21"/>
        </w:rPr>
        <w:t>el</w:t>
      </w:r>
      <w:r w:rsidRPr="004E7E40">
        <w:rPr>
          <w:rFonts w:ascii="Arial Narrow" w:hAnsi="Arial Narrow"/>
          <w:spacing w:val="-10"/>
          <w:sz w:val="21"/>
          <w:szCs w:val="21"/>
        </w:rPr>
        <w:t xml:space="preserve"> </w:t>
      </w:r>
      <w:r w:rsidRPr="004E7E40">
        <w:rPr>
          <w:rFonts w:ascii="Arial Narrow" w:hAnsi="Arial Narrow"/>
          <w:sz w:val="21"/>
          <w:szCs w:val="21"/>
        </w:rPr>
        <w:t>día</w:t>
      </w:r>
      <w:r w:rsidRPr="004E7E40">
        <w:rPr>
          <w:rFonts w:ascii="Arial Narrow" w:hAnsi="Arial Narrow"/>
          <w:spacing w:val="-9"/>
          <w:sz w:val="21"/>
          <w:szCs w:val="21"/>
        </w:rPr>
        <w:t xml:space="preserve"> </w:t>
      </w:r>
      <w:r w:rsidRPr="004E7E40">
        <w:rPr>
          <w:rFonts w:ascii="Arial Narrow" w:hAnsi="Arial Narrow"/>
          <w:sz w:val="21"/>
          <w:szCs w:val="21"/>
        </w:rPr>
        <w:t>hábil siguiente al envío de la orden de</w:t>
      </w:r>
      <w:r w:rsidRPr="004E7E40">
        <w:rPr>
          <w:rFonts w:ascii="Arial Narrow" w:hAnsi="Arial Narrow"/>
          <w:spacing w:val="-7"/>
          <w:sz w:val="21"/>
          <w:szCs w:val="21"/>
        </w:rPr>
        <w:t xml:space="preserve"> </w:t>
      </w:r>
      <w:r w:rsidRPr="004E7E40">
        <w:rPr>
          <w:rFonts w:ascii="Arial Narrow" w:hAnsi="Arial Narrow"/>
          <w:sz w:val="21"/>
          <w:szCs w:val="21"/>
        </w:rPr>
        <w:t>trabajo.</w:t>
      </w:r>
    </w:p>
    <w:p w14:paraId="5941252D" w14:textId="77777777" w:rsidR="00C07E32" w:rsidRPr="004E7E40" w:rsidRDefault="00C07E32" w:rsidP="00C07E32">
      <w:pPr>
        <w:pStyle w:val="Prrafodelista"/>
        <w:widowControl w:val="0"/>
        <w:numPr>
          <w:ilvl w:val="0"/>
          <w:numId w:val="57"/>
        </w:numPr>
        <w:tabs>
          <w:tab w:val="left" w:pos="463"/>
        </w:tabs>
        <w:autoSpaceDE w:val="0"/>
        <w:autoSpaceDN w:val="0"/>
        <w:spacing w:after="0" w:line="240" w:lineRule="auto"/>
        <w:ind w:right="123"/>
        <w:contextualSpacing w:val="0"/>
        <w:jc w:val="both"/>
        <w:rPr>
          <w:rFonts w:ascii="Arial Narrow" w:hAnsi="Arial Narrow"/>
          <w:sz w:val="21"/>
          <w:szCs w:val="21"/>
        </w:rPr>
      </w:pPr>
      <w:r w:rsidRPr="004E7E40">
        <w:rPr>
          <w:rFonts w:ascii="Arial Narrow" w:hAnsi="Arial Narrow"/>
          <w:b/>
          <w:sz w:val="21"/>
          <w:szCs w:val="21"/>
        </w:rPr>
        <w:t xml:space="preserve">CUMPLIMIENTO EN LOS TIEMPOS DE COTIZACIÓN: </w:t>
      </w:r>
      <w:r w:rsidRPr="004E7E40">
        <w:rPr>
          <w:rFonts w:ascii="Arial Narrow" w:hAnsi="Arial Narrow"/>
          <w:sz w:val="21"/>
          <w:szCs w:val="21"/>
        </w:rPr>
        <w:t>El contratista debe cumplir con los tiempos destinados para las cotizaciones, de la siguiente</w:t>
      </w:r>
      <w:r w:rsidRPr="004E7E40">
        <w:rPr>
          <w:rFonts w:ascii="Arial Narrow" w:hAnsi="Arial Narrow"/>
          <w:spacing w:val="-7"/>
          <w:sz w:val="21"/>
          <w:szCs w:val="21"/>
        </w:rPr>
        <w:t xml:space="preserve"> </w:t>
      </w:r>
      <w:r w:rsidRPr="004E7E40">
        <w:rPr>
          <w:rFonts w:ascii="Arial Narrow" w:hAnsi="Arial Narrow"/>
          <w:sz w:val="21"/>
          <w:szCs w:val="21"/>
        </w:rPr>
        <w:t>manera:</w:t>
      </w:r>
    </w:p>
    <w:p w14:paraId="333C14E0" w14:textId="77777777" w:rsidR="00C07E32" w:rsidRPr="004E7E40" w:rsidRDefault="00C07E32" w:rsidP="00C07E32">
      <w:pPr>
        <w:pStyle w:val="Textoindependiente"/>
        <w:spacing w:before="7" w:after="1"/>
        <w:rPr>
          <w:rFonts w:ascii="Arial Narrow" w:hAnsi="Arial Narrow"/>
          <w:sz w:val="21"/>
          <w:szCs w:val="21"/>
        </w:rPr>
      </w:pPr>
    </w:p>
    <w:tbl>
      <w:tblPr>
        <w:tblStyle w:val="TableNormal"/>
        <w:tblW w:w="0" w:type="auto"/>
        <w:tblInd w:w="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3"/>
        <w:gridCol w:w="1702"/>
        <w:gridCol w:w="4631"/>
      </w:tblGrid>
      <w:tr w:rsidR="00C07E32" w:rsidRPr="004E7E40" w14:paraId="640D5C72" w14:textId="77777777" w:rsidTr="00C84B06">
        <w:trPr>
          <w:trHeight w:val="251"/>
        </w:trPr>
        <w:tc>
          <w:tcPr>
            <w:tcW w:w="2263" w:type="dxa"/>
            <w:shd w:val="clear" w:color="auto" w:fill="F1F1F1"/>
          </w:tcPr>
          <w:p w14:paraId="22F9B3F0" w14:textId="77777777" w:rsidR="00C07E32" w:rsidRPr="004E7E40" w:rsidRDefault="00C07E32" w:rsidP="00BD0178">
            <w:pPr>
              <w:pStyle w:val="TableParagraph"/>
              <w:spacing w:line="232" w:lineRule="exact"/>
              <w:ind w:left="130" w:right="118"/>
              <w:jc w:val="center"/>
              <w:rPr>
                <w:b/>
                <w:sz w:val="21"/>
                <w:szCs w:val="21"/>
              </w:rPr>
            </w:pPr>
            <w:r w:rsidRPr="004E7E40">
              <w:rPr>
                <w:b/>
                <w:sz w:val="21"/>
                <w:szCs w:val="21"/>
              </w:rPr>
              <w:t>Tipo de Mantenimiento</w:t>
            </w:r>
          </w:p>
        </w:tc>
        <w:tc>
          <w:tcPr>
            <w:tcW w:w="1702" w:type="dxa"/>
            <w:shd w:val="clear" w:color="auto" w:fill="F1F1F1"/>
          </w:tcPr>
          <w:p w14:paraId="6078BA81" w14:textId="77777777" w:rsidR="00C07E32" w:rsidRPr="004E7E40" w:rsidRDefault="00C07E32" w:rsidP="00BD0178">
            <w:pPr>
              <w:pStyle w:val="TableParagraph"/>
              <w:spacing w:line="232" w:lineRule="exact"/>
              <w:ind w:left="98" w:right="89"/>
              <w:jc w:val="center"/>
              <w:rPr>
                <w:b/>
                <w:sz w:val="21"/>
                <w:szCs w:val="21"/>
              </w:rPr>
            </w:pPr>
            <w:r w:rsidRPr="004E7E40">
              <w:rPr>
                <w:b/>
                <w:sz w:val="21"/>
                <w:szCs w:val="21"/>
              </w:rPr>
              <w:t>Tiempos Máximo</w:t>
            </w:r>
          </w:p>
        </w:tc>
        <w:tc>
          <w:tcPr>
            <w:tcW w:w="4631" w:type="dxa"/>
            <w:shd w:val="clear" w:color="auto" w:fill="F1F1F1"/>
            <w:vAlign w:val="center"/>
          </w:tcPr>
          <w:p w14:paraId="1297C92C" w14:textId="77777777" w:rsidR="00C07E32" w:rsidRPr="004E7E40" w:rsidRDefault="00C07E32" w:rsidP="00BD0178">
            <w:pPr>
              <w:pStyle w:val="TableParagraph"/>
              <w:spacing w:line="232" w:lineRule="exact"/>
              <w:ind w:left="98" w:right="89"/>
              <w:jc w:val="center"/>
              <w:rPr>
                <w:b/>
              </w:rPr>
            </w:pPr>
            <w:r w:rsidRPr="004E7E40">
              <w:rPr>
                <w:b/>
                <w:sz w:val="21"/>
                <w:szCs w:val="21"/>
              </w:rPr>
              <w:t>Observaciones</w:t>
            </w:r>
          </w:p>
        </w:tc>
      </w:tr>
      <w:tr w:rsidR="00C07E32" w:rsidRPr="004E7E40" w14:paraId="76589693" w14:textId="77777777" w:rsidTr="00D277C1">
        <w:trPr>
          <w:trHeight w:val="758"/>
        </w:trPr>
        <w:tc>
          <w:tcPr>
            <w:tcW w:w="2263" w:type="dxa"/>
            <w:vAlign w:val="center"/>
          </w:tcPr>
          <w:p w14:paraId="7ABC0606" w14:textId="77777777" w:rsidR="00C07E32" w:rsidRPr="004E7E40" w:rsidRDefault="00C07E32" w:rsidP="00D277C1">
            <w:pPr>
              <w:pStyle w:val="TableParagraph"/>
              <w:spacing w:line="240" w:lineRule="auto"/>
              <w:ind w:left="129" w:right="118"/>
              <w:jc w:val="center"/>
              <w:rPr>
                <w:b/>
                <w:sz w:val="21"/>
                <w:szCs w:val="21"/>
              </w:rPr>
            </w:pPr>
            <w:r w:rsidRPr="004E7E40">
              <w:rPr>
                <w:b/>
                <w:sz w:val="21"/>
                <w:szCs w:val="21"/>
              </w:rPr>
              <w:t>Nivel I</w:t>
            </w:r>
          </w:p>
        </w:tc>
        <w:tc>
          <w:tcPr>
            <w:tcW w:w="1702" w:type="dxa"/>
            <w:vAlign w:val="center"/>
          </w:tcPr>
          <w:p w14:paraId="28DBF405" w14:textId="77777777" w:rsidR="00C07E32" w:rsidRPr="004E7E40" w:rsidRDefault="00C07E32" w:rsidP="00D277C1">
            <w:pPr>
              <w:pStyle w:val="TableParagraph"/>
              <w:spacing w:line="240" w:lineRule="auto"/>
              <w:ind w:left="98" w:right="87"/>
              <w:jc w:val="center"/>
              <w:rPr>
                <w:sz w:val="21"/>
                <w:szCs w:val="21"/>
              </w:rPr>
            </w:pPr>
            <w:r w:rsidRPr="004E7E40">
              <w:rPr>
                <w:sz w:val="21"/>
                <w:szCs w:val="21"/>
              </w:rPr>
              <w:t>3 días hábil</w:t>
            </w:r>
          </w:p>
        </w:tc>
        <w:tc>
          <w:tcPr>
            <w:tcW w:w="4631" w:type="dxa"/>
          </w:tcPr>
          <w:p w14:paraId="192D350B" w14:textId="14A742E0" w:rsidR="00C07E32" w:rsidRPr="004E7E40" w:rsidRDefault="00C07E32" w:rsidP="00D277C1">
            <w:pPr>
              <w:pStyle w:val="TableParagraph"/>
              <w:spacing w:line="250" w:lineRule="exact"/>
              <w:ind w:left="108"/>
              <w:jc w:val="both"/>
              <w:rPr>
                <w:sz w:val="21"/>
                <w:szCs w:val="21"/>
              </w:rPr>
            </w:pPr>
            <w:r w:rsidRPr="004E7E40">
              <w:rPr>
                <w:sz w:val="21"/>
                <w:szCs w:val="21"/>
              </w:rPr>
              <w:t xml:space="preserve">En caso de que el contratista requiera más tiempo, debe informar y argumentar dentro de este mismo rango de tiempo, caso contrario se tomará como límite </w:t>
            </w:r>
            <w:r w:rsidR="00D277C1">
              <w:rPr>
                <w:sz w:val="21"/>
                <w:szCs w:val="21"/>
              </w:rPr>
              <w:t>un (</w:t>
            </w:r>
            <w:r w:rsidRPr="004E7E40">
              <w:rPr>
                <w:sz w:val="21"/>
                <w:szCs w:val="21"/>
              </w:rPr>
              <w:t>1</w:t>
            </w:r>
            <w:r w:rsidR="00D277C1">
              <w:rPr>
                <w:sz w:val="21"/>
                <w:szCs w:val="21"/>
              </w:rPr>
              <w:t>)</w:t>
            </w:r>
            <w:r w:rsidRPr="004E7E40">
              <w:rPr>
                <w:sz w:val="21"/>
                <w:szCs w:val="21"/>
              </w:rPr>
              <w:t xml:space="preserve"> día hábil</w:t>
            </w:r>
            <w:r w:rsidR="00D277C1">
              <w:rPr>
                <w:sz w:val="21"/>
                <w:szCs w:val="21"/>
              </w:rPr>
              <w:t>.</w:t>
            </w:r>
          </w:p>
        </w:tc>
      </w:tr>
      <w:tr w:rsidR="00C07E32" w:rsidRPr="004E7E40" w14:paraId="71E414C4" w14:textId="77777777" w:rsidTr="00D277C1">
        <w:trPr>
          <w:trHeight w:val="1039"/>
        </w:trPr>
        <w:tc>
          <w:tcPr>
            <w:tcW w:w="2263" w:type="dxa"/>
            <w:vAlign w:val="center"/>
          </w:tcPr>
          <w:p w14:paraId="626AA8B6" w14:textId="77777777" w:rsidR="00C07E32" w:rsidRPr="004E7E40" w:rsidRDefault="00C07E32" w:rsidP="00D277C1">
            <w:pPr>
              <w:pStyle w:val="TableParagraph"/>
              <w:spacing w:line="240" w:lineRule="auto"/>
              <w:ind w:left="127" w:right="118"/>
              <w:jc w:val="center"/>
              <w:rPr>
                <w:b/>
                <w:sz w:val="21"/>
                <w:szCs w:val="21"/>
              </w:rPr>
            </w:pPr>
            <w:r w:rsidRPr="004E7E40">
              <w:rPr>
                <w:b/>
                <w:sz w:val="21"/>
                <w:szCs w:val="21"/>
              </w:rPr>
              <w:t>Nivel II</w:t>
            </w:r>
          </w:p>
        </w:tc>
        <w:tc>
          <w:tcPr>
            <w:tcW w:w="1702" w:type="dxa"/>
            <w:vAlign w:val="center"/>
          </w:tcPr>
          <w:p w14:paraId="4C522F13" w14:textId="77777777" w:rsidR="00C07E32" w:rsidRPr="004E7E40" w:rsidRDefault="00C07E32" w:rsidP="00D277C1">
            <w:pPr>
              <w:pStyle w:val="TableParagraph"/>
              <w:spacing w:line="240" w:lineRule="auto"/>
              <w:ind w:left="98" w:right="88"/>
              <w:jc w:val="center"/>
              <w:rPr>
                <w:sz w:val="21"/>
                <w:szCs w:val="21"/>
              </w:rPr>
            </w:pPr>
            <w:r w:rsidRPr="004E7E40">
              <w:rPr>
                <w:sz w:val="21"/>
                <w:szCs w:val="21"/>
              </w:rPr>
              <w:t>8 días hábiles</w:t>
            </w:r>
          </w:p>
        </w:tc>
        <w:tc>
          <w:tcPr>
            <w:tcW w:w="4631" w:type="dxa"/>
          </w:tcPr>
          <w:p w14:paraId="07E4DC4C" w14:textId="26593426" w:rsidR="00C07E32" w:rsidRPr="004E7E40" w:rsidRDefault="00C07E32" w:rsidP="00D277C1">
            <w:pPr>
              <w:pStyle w:val="TableParagraph"/>
              <w:spacing w:before="10" w:line="240" w:lineRule="auto"/>
              <w:ind w:left="108"/>
              <w:jc w:val="both"/>
              <w:rPr>
                <w:sz w:val="21"/>
                <w:szCs w:val="21"/>
              </w:rPr>
            </w:pPr>
            <w:r w:rsidRPr="004E7E40">
              <w:rPr>
                <w:sz w:val="21"/>
                <w:szCs w:val="21"/>
              </w:rPr>
              <w:t xml:space="preserve">En caso de que el contratista requiera más tiempo, debido a que la reparación es mayor o compleja, debe informar y argumentar dentro los primeros </w:t>
            </w:r>
            <w:r w:rsidR="00D277C1">
              <w:rPr>
                <w:sz w:val="21"/>
                <w:szCs w:val="21"/>
              </w:rPr>
              <w:t>tres (</w:t>
            </w:r>
            <w:r w:rsidRPr="004E7E40">
              <w:rPr>
                <w:sz w:val="21"/>
                <w:szCs w:val="21"/>
              </w:rPr>
              <w:t>3</w:t>
            </w:r>
            <w:r w:rsidR="00D277C1">
              <w:rPr>
                <w:sz w:val="21"/>
                <w:szCs w:val="21"/>
              </w:rPr>
              <w:t>)</w:t>
            </w:r>
            <w:r w:rsidRPr="004E7E40">
              <w:rPr>
                <w:sz w:val="21"/>
                <w:szCs w:val="21"/>
              </w:rPr>
              <w:t xml:space="preserve"> días hábiles, caso contrario se tomará como tiempo máximo los </w:t>
            </w:r>
            <w:r w:rsidR="00D277C1">
              <w:rPr>
                <w:sz w:val="21"/>
                <w:szCs w:val="21"/>
              </w:rPr>
              <w:t>ocho (</w:t>
            </w:r>
            <w:r w:rsidRPr="004E7E40">
              <w:rPr>
                <w:sz w:val="21"/>
                <w:szCs w:val="21"/>
              </w:rPr>
              <w:t>8</w:t>
            </w:r>
            <w:r w:rsidR="00D277C1">
              <w:rPr>
                <w:sz w:val="21"/>
                <w:szCs w:val="21"/>
              </w:rPr>
              <w:t>)</w:t>
            </w:r>
            <w:r w:rsidRPr="004E7E40">
              <w:rPr>
                <w:sz w:val="21"/>
                <w:szCs w:val="21"/>
              </w:rPr>
              <w:t xml:space="preserve"> días hábiles</w:t>
            </w:r>
            <w:r w:rsidR="00D277C1">
              <w:rPr>
                <w:sz w:val="21"/>
                <w:szCs w:val="21"/>
              </w:rPr>
              <w:t>.</w:t>
            </w:r>
          </w:p>
        </w:tc>
      </w:tr>
      <w:tr w:rsidR="00C07E32" w:rsidRPr="004E7E40" w14:paraId="7C75D57E" w14:textId="77777777" w:rsidTr="00C84B06">
        <w:trPr>
          <w:trHeight w:val="251"/>
        </w:trPr>
        <w:tc>
          <w:tcPr>
            <w:tcW w:w="8596" w:type="dxa"/>
            <w:gridSpan w:val="3"/>
          </w:tcPr>
          <w:p w14:paraId="55FD9624" w14:textId="77777777" w:rsidR="00C07E32" w:rsidRPr="004E7E40" w:rsidRDefault="00C07E32" w:rsidP="00BD0178">
            <w:pPr>
              <w:pStyle w:val="TableParagraph"/>
              <w:spacing w:line="232" w:lineRule="exact"/>
              <w:ind w:left="107"/>
              <w:rPr>
                <w:sz w:val="21"/>
                <w:szCs w:val="21"/>
              </w:rPr>
            </w:pPr>
            <w:r w:rsidRPr="004E7E40">
              <w:rPr>
                <w:sz w:val="21"/>
                <w:szCs w:val="21"/>
              </w:rPr>
              <w:t>*Se entiende que el día hábil es un día laborable de lunes a viernes de 8 a.m. a 6 p.m.</w:t>
            </w:r>
          </w:p>
        </w:tc>
      </w:tr>
    </w:tbl>
    <w:p w14:paraId="4F8C2AA0" w14:textId="77777777" w:rsidR="00C07E32" w:rsidRPr="004E7E40" w:rsidRDefault="00C07E32" w:rsidP="00C07E32">
      <w:pPr>
        <w:spacing w:line="202" w:lineRule="exact"/>
        <w:ind w:left="178"/>
        <w:rPr>
          <w:rFonts w:ascii="Arial Narrow" w:hAnsi="Arial Narrow"/>
          <w:i/>
          <w:sz w:val="21"/>
          <w:szCs w:val="21"/>
        </w:rPr>
      </w:pPr>
      <w:r w:rsidRPr="004E7E40">
        <w:rPr>
          <w:rFonts w:ascii="Arial Narrow" w:hAnsi="Arial Narrow"/>
          <w:i/>
          <w:sz w:val="21"/>
          <w:szCs w:val="21"/>
        </w:rPr>
        <w:t>Tabla 1 Tabla 1 Tiempos máximos de cumplimiento en el envío de cotizaciones</w:t>
      </w:r>
    </w:p>
    <w:p w14:paraId="338F0671" w14:textId="77777777" w:rsidR="00C07E32" w:rsidRPr="004E7E40" w:rsidRDefault="00C07E32" w:rsidP="00C07E32">
      <w:pPr>
        <w:pStyle w:val="Ttulo1"/>
        <w:numPr>
          <w:ilvl w:val="1"/>
          <w:numId w:val="57"/>
        </w:numPr>
        <w:tabs>
          <w:tab w:val="left" w:pos="539"/>
        </w:tabs>
        <w:ind w:left="1800" w:hanging="361"/>
        <w:jc w:val="both"/>
        <w:rPr>
          <w:rFonts w:ascii="Arial Narrow" w:hAnsi="Arial Narrow"/>
          <w:sz w:val="21"/>
          <w:szCs w:val="21"/>
        </w:rPr>
      </w:pPr>
      <w:r w:rsidRPr="004E7E40">
        <w:rPr>
          <w:rFonts w:ascii="Arial Narrow" w:hAnsi="Arial Narrow"/>
          <w:sz w:val="21"/>
          <w:szCs w:val="21"/>
        </w:rPr>
        <w:t>Descuentos</w:t>
      </w:r>
      <w:r w:rsidRPr="004E7E40">
        <w:rPr>
          <w:rFonts w:ascii="Arial Narrow" w:hAnsi="Arial Narrow"/>
          <w:spacing w:val="7"/>
          <w:sz w:val="21"/>
          <w:szCs w:val="21"/>
        </w:rPr>
        <w:t xml:space="preserve"> </w:t>
      </w:r>
      <w:r w:rsidRPr="004E7E40">
        <w:rPr>
          <w:rFonts w:ascii="Arial Narrow" w:hAnsi="Arial Narrow"/>
          <w:sz w:val="21"/>
          <w:szCs w:val="21"/>
        </w:rPr>
        <w:t>por</w:t>
      </w:r>
      <w:r w:rsidRPr="004E7E40">
        <w:rPr>
          <w:rFonts w:ascii="Arial Narrow" w:hAnsi="Arial Narrow"/>
          <w:spacing w:val="7"/>
          <w:sz w:val="21"/>
          <w:szCs w:val="21"/>
        </w:rPr>
        <w:t xml:space="preserve"> </w:t>
      </w:r>
      <w:r w:rsidRPr="004E7E40">
        <w:rPr>
          <w:rFonts w:ascii="Arial Narrow" w:hAnsi="Arial Narrow"/>
          <w:sz w:val="21"/>
          <w:szCs w:val="21"/>
        </w:rPr>
        <w:t>demoras</w:t>
      </w:r>
      <w:r w:rsidRPr="004E7E40">
        <w:rPr>
          <w:rFonts w:ascii="Arial Narrow" w:hAnsi="Arial Narrow"/>
          <w:spacing w:val="10"/>
          <w:sz w:val="21"/>
          <w:szCs w:val="21"/>
        </w:rPr>
        <w:t xml:space="preserve"> </w:t>
      </w:r>
      <w:r w:rsidRPr="004E7E40">
        <w:rPr>
          <w:rFonts w:ascii="Arial Narrow" w:hAnsi="Arial Narrow"/>
          <w:sz w:val="21"/>
          <w:szCs w:val="21"/>
        </w:rPr>
        <w:t>en</w:t>
      </w:r>
      <w:r w:rsidRPr="004E7E40">
        <w:rPr>
          <w:rFonts w:ascii="Arial Narrow" w:hAnsi="Arial Narrow"/>
          <w:spacing w:val="9"/>
          <w:sz w:val="21"/>
          <w:szCs w:val="21"/>
        </w:rPr>
        <w:t xml:space="preserve"> </w:t>
      </w:r>
      <w:r w:rsidRPr="004E7E40">
        <w:rPr>
          <w:rFonts w:ascii="Arial Narrow" w:hAnsi="Arial Narrow"/>
          <w:sz w:val="21"/>
          <w:szCs w:val="21"/>
        </w:rPr>
        <w:t>los</w:t>
      </w:r>
      <w:r w:rsidRPr="004E7E40">
        <w:rPr>
          <w:rFonts w:ascii="Arial Narrow" w:hAnsi="Arial Narrow"/>
          <w:spacing w:val="10"/>
          <w:sz w:val="21"/>
          <w:szCs w:val="21"/>
        </w:rPr>
        <w:t xml:space="preserve"> </w:t>
      </w:r>
      <w:r w:rsidRPr="004E7E40">
        <w:rPr>
          <w:rFonts w:ascii="Arial Narrow" w:hAnsi="Arial Narrow"/>
          <w:sz w:val="21"/>
          <w:szCs w:val="21"/>
        </w:rPr>
        <w:t>tiempos</w:t>
      </w:r>
      <w:r w:rsidRPr="004E7E40">
        <w:rPr>
          <w:rFonts w:ascii="Arial Narrow" w:hAnsi="Arial Narrow"/>
          <w:spacing w:val="10"/>
          <w:sz w:val="21"/>
          <w:szCs w:val="21"/>
        </w:rPr>
        <w:t xml:space="preserve"> </w:t>
      </w:r>
      <w:r w:rsidRPr="004E7E40">
        <w:rPr>
          <w:rFonts w:ascii="Arial Narrow" w:hAnsi="Arial Narrow"/>
          <w:sz w:val="21"/>
          <w:szCs w:val="21"/>
        </w:rPr>
        <w:t>establecidos</w:t>
      </w:r>
      <w:r w:rsidRPr="004E7E40">
        <w:rPr>
          <w:rFonts w:ascii="Arial Narrow" w:hAnsi="Arial Narrow"/>
          <w:spacing w:val="9"/>
          <w:sz w:val="21"/>
          <w:szCs w:val="21"/>
        </w:rPr>
        <w:t xml:space="preserve"> </w:t>
      </w:r>
      <w:r w:rsidRPr="004E7E40">
        <w:rPr>
          <w:rFonts w:ascii="Arial Narrow" w:hAnsi="Arial Narrow"/>
          <w:sz w:val="21"/>
          <w:szCs w:val="21"/>
        </w:rPr>
        <w:t>para</w:t>
      </w:r>
      <w:r w:rsidRPr="004E7E40">
        <w:rPr>
          <w:rFonts w:ascii="Arial Narrow" w:hAnsi="Arial Narrow"/>
          <w:spacing w:val="10"/>
          <w:sz w:val="21"/>
          <w:szCs w:val="21"/>
        </w:rPr>
        <w:t xml:space="preserve"> </w:t>
      </w:r>
      <w:r w:rsidRPr="004E7E40">
        <w:rPr>
          <w:rFonts w:ascii="Arial Narrow" w:hAnsi="Arial Narrow"/>
          <w:sz w:val="21"/>
          <w:szCs w:val="21"/>
        </w:rPr>
        <w:t>las</w:t>
      </w:r>
      <w:r w:rsidRPr="004E7E40">
        <w:rPr>
          <w:rFonts w:ascii="Arial Narrow" w:hAnsi="Arial Narrow"/>
          <w:spacing w:val="10"/>
          <w:sz w:val="21"/>
          <w:szCs w:val="21"/>
        </w:rPr>
        <w:t xml:space="preserve"> </w:t>
      </w:r>
      <w:r w:rsidRPr="004E7E40">
        <w:rPr>
          <w:rFonts w:ascii="Arial Narrow" w:hAnsi="Arial Narrow"/>
          <w:sz w:val="21"/>
          <w:szCs w:val="21"/>
        </w:rPr>
        <w:t>cotizaciones</w:t>
      </w:r>
      <w:r w:rsidRPr="004E7E40">
        <w:rPr>
          <w:rFonts w:ascii="Arial Narrow" w:hAnsi="Arial Narrow"/>
          <w:spacing w:val="15"/>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actividades</w:t>
      </w:r>
      <w:r w:rsidRPr="004E7E40">
        <w:rPr>
          <w:rFonts w:ascii="Arial Narrow" w:hAnsi="Arial Narrow"/>
          <w:spacing w:val="10"/>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mantenimiento</w:t>
      </w:r>
    </w:p>
    <w:p w14:paraId="10F6DC5E" w14:textId="77777777" w:rsidR="00C07E32" w:rsidRDefault="00C07E32" w:rsidP="00C07E32">
      <w:pPr>
        <w:ind w:left="538"/>
        <w:rPr>
          <w:rFonts w:ascii="Arial Narrow" w:hAnsi="Arial Narrow"/>
          <w:b/>
          <w:sz w:val="21"/>
          <w:szCs w:val="21"/>
        </w:rPr>
      </w:pPr>
      <w:r w:rsidRPr="004E7E40">
        <w:rPr>
          <w:rFonts w:ascii="Arial Narrow" w:hAnsi="Arial Narrow"/>
          <w:b/>
          <w:sz w:val="21"/>
          <w:szCs w:val="21"/>
        </w:rPr>
        <w:t>Nivel I:</w:t>
      </w:r>
    </w:p>
    <w:p w14:paraId="7F683EE7" w14:textId="77777777" w:rsidR="000B5806" w:rsidRDefault="000B5806" w:rsidP="00C07E32">
      <w:pPr>
        <w:ind w:left="538"/>
        <w:rPr>
          <w:rFonts w:ascii="Arial Narrow" w:hAnsi="Arial Narrow"/>
          <w:b/>
          <w:sz w:val="21"/>
          <w:szCs w:val="21"/>
        </w:rPr>
      </w:pPr>
    </w:p>
    <w:tbl>
      <w:tblPr>
        <w:tblStyle w:val="Tablaconcuadrcula"/>
        <w:tblW w:w="0" w:type="auto"/>
        <w:tblInd w:w="538" w:type="dxa"/>
        <w:tblLook w:val="04A0" w:firstRow="1" w:lastRow="0" w:firstColumn="1" w:lastColumn="0" w:noHBand="0" w:noVBand="1"/>
      </w:tblPr>
      <w:tblGrid>
        <w:gridCol w:w="4147"/>
        <w:gridCol w:w="4143"/>
      </w:tblGrid>
      <w:tr w:rsidR="000B5806" w14:paraId="4D3884F5" w14:textId="77777777" w:rsidTr="000B5806">
        <w:tc>
          <w:tcPr>
            <w:tcW w:w="4414" w:type="dxa"/>
            <w:vAlign w:val="center"/>
          </w:tcPr>
          <w:p w14:paraId="0BBF8D8C" w14:textId="5B4E3D92" w:rsidR="000B5806" w:rsidRPr="000B5806" w:rsidRDefault="000B5806" w:rsidP="000B5806">
            <w:pPr>
              <w:spacing w:after="0" w:line="240" w:lineRule="auto"/>
              <w:jc w:val="center"/>
              <w:rPr>
                <w:rFonts w:ascii="Arial Narrow" w:hAnsi="Arial Narrow"/>
                <w:bCs/>
                <w:sz w:val="21"/>
                <w:szCs w:val="21"/>
              </w:rPr>
            </w:pPr>
            <w:r w:rsidRPr="000B5806">
              <w:rPr>
                <w:rFonts w:ascii="Arial Narrow" w:hAnsi="Arial Narrow"/>
                <w:bCs/>
                <w:sz w:val="21"/>
                <w:szCs w:val="21"/>
              </w:rPr>
              <w:t>Entre 3 días hábiles y hasta 4 días hábiles</w:t>
            </w:r>
          </w:p>
        </w:tc>
        <w:tc>
          <w:tcPr>
            <w:tcW w:w="4414" w:type="dxa"/>
            <w:vAlign w:val="center"/>
          </w:tcPr>
          <w:p w14:paraId="4EA5E46A" w14:textId="6B0D69C4" w:rsidR="000B5806" w:rsidRDefault="000B5806" w:rsidP="000B5806">
            <w:pPr>
              <w:spacing w:after="0" w:line="240" w:lineRule="auto"/>
              <w:jc w:val="center"/>
              <w:rPr>
                <w:rFonts w:ascii="Arial Narrow" w:hAnsi="Arial Narrow"/>
                <w:b/>
                <w:sz w:val="21"/>
                <w:szCs w:val="21"/>
              </w:rPr>
            </w:pPr>
            <w:r>
              <w:rPr>
                <w:rFonts w:ascii="Arial Narrow" w:hAnsi="Arial Narrow"/>
                <w:b/>
                <w:sz w:val="21"/>
                <w:szCs w:val="21"/>
              </w:rPr>
              <w:t>2,5%</w:t>
            </w:r>
          </w:p>
        </w:tc>
      </w:tr>
      <w:tr w:rsidR="000B5806" w14:paraId="3918F685" w14:textId="77777777" w:rsidTr="000B5806">
        <w:tc>
          <w:tcPr>
            <w:tcW w:w="4414" w:type="dxa"/>
            <w:vAlign w:val="center"/>
          </w:tcPr>
          <w:p w14:paraId="0C518BAA" w14:textId="0163067B" w:rsidR="000B5806" w:rsidRDefault="000B5806" w:rsidP="000B5806">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5</w:t>
            </w:r>
            <w:r w:rsidRPr="000B5806">
              <w:rPr>
                <w:rFonts w:ascii="Arial Narrow" w:hAnsi="Arial Narrow"/>
                <w:bCs/>
                <w:sz w:val="21"/>
                <w:szCs w:val="21"/>
              </w:rPr>
              <w:t xml:space="preserve"> días hábiles y hasta </w:t>
            </w:r>
            <w:r>
              <w:rPr>
                <w:rFonts w:ascii="Arial Narrow" w:hAnsi="Arial Narrow"/>
                <w:bCs/>
                <w:sz w:val="21"/>
                <w:szCs w:val="21"/>
              </w:rPr>
              <w:t>6</w:t>
            </w:r>
            <w:r w:rsidRPr="000B5806">
              <w:rPr>
                <w:rFonts w:ascii="Arial Narrow" w:hAnsi="Arial Narrow"/>
                <w:bCs/>
                <w:sz w:val="21"/>
                <w:szCs w:val="21"/>
              </w:rPr>
              <w:t xml:space="preserve"> días hábiles</w:t>
            </w:r>
          </w:p>
        </w:tc>
        <w:tc>
          <w:tcPr>
            <w:tcW w:w="4414" w:type="dxa"/>
            <w:vAlign w:val="center"/>
          </w:tcPr>
          <w:p w14:paraId="2F67B860" w14:textId="0ED279AB" w:rsidR="000B5806" w:rsidRDefault="000B5806" w:rsidP="000B5806">
            <w:pPr>
              <w:spacing w:after="0" w:line="240" w:lineRule="auto"/>
              <w:jc w:val="center"/>
              <w:rPr>
                <w:rFonts w:ascii="Arial Narrow" w:hAnsi="Arial Narrow"/>
                <w:b/>
                <w:sz w:val="21"/>
                <w:szCs w:val="21"/>
              </w:rPr>
            </w:pPr>
            <w:r>
              <w:rPr>
                <w:rFonts w:ascii="Arial Narrow" w:hAnsi="Arial Narrow"/>
                <w:b/>
                <w:sz w:val="21"/>
                <w:szCs w:val="21"/>
              </w:rPr>
              <w:t>5%</w:t>
            </w:r>
          </w:p>
        </w:tc>
      </w:tr>
      <w:tr w:rsidR="000B5806" w14:paraId="018C5977" w14:textId="77777777" w:rsidTr="000B5806">
        <w:tc>
          <w:tcPr>
            <w:tcW w:w="4414" w:type="dxa"/>
            <w:vAlign w:val="center"/>
          </w:tcPr>
          <w:p w14:paraId="0DB61646" w14:textId="6EA5124A" w:rsidR="000B5806" w:rsidRDefault="000B5806" w:rsidP="000B5806">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7</w:t>
            </w:r>
            <w:r w:rsidRPr="000B5806">
              <w:rPr>
                <w:rFonts w:ascii="Arial Narrow" w:hAnsi="Arial Narrow"/>
                <w:bCs/>
                <w:sz w:val="21"/>
                <w:szCs w:val="21"/>
              </w:rPr>
              <w:t xml:space="preserve"> días hábiles y hasta </w:t>
            </w:r>
            <w:r>
              <w:rPr>
                <w:rFonts w:ascii="Arial Narrow" w:hAnsi="Arial Narrow"/>
                <w:bCs/>
                <w:sz w:val="21"/>
                <w:szCs w:val="21"/>
              </w:rPr>
              <w:t>8</w:t>
            </w:r>
            <w:r w:rsidRPr="000B5806">
              <w:rPr>
                <w:rFonts w:ascii="Arial Narrow" w:hAnsi="Arial Narrow"/>
                <w:bCs/>
                <w:sz w:val="21"/>
                <w:szCs w:val="21"/>
              </w:rPr>
              <w:t xml:space="preserve"> días hábiles</w:t>
            </w:r>
          </w:p>
        </w:tc>
        <w:tc>
          <w:tcPr>
            <w:tcW w:w="4414" w:type="dxa"/>
            <w:vAlign w:val="center"/>
          </w:tcPr>
          <w:p w14:paraId="1D81399F" w14:textId="4FEB6DE8" w:rsidR="000B5806" w:rsidRDefault="000B5806" w:rsidP="000B5806">
            <w:pPr>
              <w:spacing w:after="0" w:line="240" w:lineRule="auto"/>
              <w:jc w:val="center"/>
              <w:rPr>
                <w:rFonts w:ascii="Arial Narrow" w:hAnsi="Arial Narrow"/>
                <w:b/>
                <w:sz w:val="21"/>
                <w:szCs w:val="21"/>
              </w:rPr>
            </w:pPr>
            <w:r>
              <w:rPr>
                <w:rFonts w:ascii="Arial Narrow" w:hAnsi="Arial Narrow"/>
                <w:b/>
                <w:sz w:val="21"/>
                <w:szCs w:val="21"/>
              </w:rPr>
              <w:t>7,5%</w:t>
            </w:r>
          </w:p>
        </w:tc>
      </w:tr>
      <w:tr w:rsidR="000B5806" w14:paraId="75834B5E" w14:textId="77777777" w:rsidTr="000B5806">
        <w:tc>
          <w:tcPr>
            <w:tcW w:w="4414" w:type="dxa"/>
            <w:vAlign w:val="center"/>
          </w:tcPr>
          <w:p w14:paraId="0050CF66" w14:textId="1B0621D9" w:rsidR="000B5806" w:rsidRDefault="000B5806" w:rsidP="000B5806">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9</w:t>
            </w:r>
            <w:r w:rsidRPr="000B5806">
              <w:rPr>
                <w:rFonts w:ascii="Arial Narrow" w:hAnsi="Arial Narrow"/>
                <w:bCs/>
                <w:sz w:val="21"/>
                <w:szCs w:val="21"/>
              </w:rPr>
              <w:t xml:space="preserve"> días hábiles y hasta </w:t>
            </w:r>
            <w:r>
              <w:rPr>
                <w:rFonts w:ascii="Arial Narrow" w:hAnsi="Arial Narrow"/>
                <w:bCs/>
                <w:sz w:val="21"/>
                <w:szCs w:val="21"/>
              </w:rPr>
              <w:t>10</w:t>
            </w:r>
            <w:r w:rsidRPr="000B5806">
              <w:rPr>
                <w:rFonts w:ascii="Arial Narrow" w:hAnsi="Arial Narrow"/>
                <w:bCs/>
                <w:sz w:val="21"/>
                <w:szCs w:val="21"/>
              </w:rPr>
              <w:t xml:space="preserve"> días hábiles</w:t>
            </w:r>
          </w:p>
        </w:tc>
        <w:tc>
          <w:tcPr>
            <w:tcW w:w="4414" w:type="dxa"/>
            <w:vAlign w:val="center"/>
          </w:tcPr>
          <w:p w14:paraId="37313321" w14:textId="7ADD4402" w:rsidR="000B5806" w:rsidRDefault="000B5806" w:rsidP="000B5806">
            <w:pPr>
              <w:spacing w:after="0" w:line="240" w:lineRule="auto"/>
              <w:jc w:val="center"/>
              <w:rPr>
                <w:rFonts w:ascii="Arial Narrow" w:hAnsi="Arial Narrow"/>
                <w:b/>
                <w:sz w:val="21"/>
                <w:szCs w:val="21"/>
              </w:rPr>
            </w:pPr>
            <w:r>
              <w:rPr>
                <w:rFonts w:ascii="Arial Narrow" w:hAnsi="Arial Narrow"/>
                <w:b/>
                <w:sz w:val="21"/>
                <w:szCs w:val="21"/>
              </w:rPr>
              <w:t>10%</w:t>
            </w:r>
          </w:p>
        </w:tc>
      </w:tr>
      <w:tr w:rsidR="000B5806" w14:paraId="3E2C3DEC" w14:textId="77777777" w:rsidTr="000B5806">
        <w:tc>
          <w:tcPr>
            <w:tcW w:w="4414" w:type="dxa"/>
            <w:vAlign w:val="center"/>
          </w:tcPr>
          <w:p w14:paraId="48EF4970" w14:textId="1D24C6E4" w:rsidR="000B5806" w:rsidRPr="000B5806" w:rsidRDefault="000B5806" w:rsidP="000B5806">
            <w:pPr>
              <w:spacing w:after="0" w:line="240" w:lineRule="auto"/>
              <w:jc w:val="center"/>
              <w:rPr>
                <w:rFonts w:ascii="Arial Narrow" w:hAnsi="Arial Narrow"/>
                <w:bCs/>
                <w:sz w:val="21"/>
                <w:szCs w:val="21"/>
              </w:rPr>
            </w:pPr>
            <w:r w:rsidRPr="000B5806">
              <w:rPr>
                <w:rFonts w:ascii="Arial Narrow" w:hAnsi="Arial Narrow"/>
                <w:bCs/>
                <w:sz w:val="21"/>
                <w:szCs w:val="21"/>
              </w:rPr>
              <w:t>Mayor a 11 días hábiles</w:t>
            </w:r>
          </w:p>
        </w:tc>
        <w:tc>
          <w:tcPr>
            <w:tcW w:w="4414" w:type="dxa"/>
            <w:vAlign w:val="center"/>
          </w:tcPr>
          <w:p w14:paraId="1EE123EF" w14:textId="3075918F" w:rsidR="000B5806" w:rsidRDefault="000B5806" w:rsidP="000B5806">
            <w:pPr>
              <w:spacing w:after="0" w:line="240" w:lineRule="auto"/>
              <w:jc w:val="center"/>
              <w:rPr>
                <w:rFonts w:ascii="Arial Narrow" w:hAnsi="Arial Narrow"/>
                <w:b/>
                <w:sz w:val="21"/>
                <w:szCs w:val="21"/>
              </w:rPr>
            </w:pPr>
            <w:r>
              <w:rPr>
                <w:rFonts w:ascii="Arial Narrow" w:hAnsi="Arial Narrow"/>
                <w:b/>
                <w:sz w:val="21"/>
                <w:szCs w:val="21"/>
              </w:rPr>
              <w:t>12,5%</w:t>
            </w:r>
          </w:p>
        </w:tc>
      </w:tr>
    </w:tbl>
    <w:p w14:paraId="29975774" w14:textId="77777777" w:rsidR="00C07E32" w:rsidRPr="004E7E40" w:rsidRDefault="00C07E32" w:rsidP="000B5806">
      <w:pPr>
        <w:ind w:left="1594" w:firstLine="530"/>
        <w:rPr>
          <w:rFonts w:ascii="Arial Narrow" w:hAnsi="Arial Narrow"/>
          <w:i/>
          <w:sz w:val="21"/>
          <w:szCs w:val="21"/>
        </w:rPr>
      </w:pPr>
      <w:r w:rsidRPr="004E7E40">
        <w:rPr>
          <w:rFonts w:ascii="Arial Narrow" w:hAnsi="Arial Narrow"/>
          <w:i/>
          <w:sz w:val="21"/>
          <w:szCs w:val="21"/>
        </w:rPr>
        <w:t>Tabla 2 Descuentos por demoras en cotizaciones nivel 1</w:t>
      </w:r>
    </w:p>
    <w:p w14:paraId="3C1582D7" w14:textId="1C25A886" w:rsidR="00C07E32" w:rsidRPr="004E7E40" w:rsidRDefault="00C07E32" w:rsidP="00C07E32">
      <w:pPr>
        <w:pStyle w:val="Ttulo1"/>
        <w:rPr>
          <w:rFonts w:ascii="Arial Narrow" w:hAnsi="Arial Narrow"/>
          <w:sz w:val="21"/>
          <w:szCs w:val="21"/>
        </w:rPr>
      </w:pPr>
      <w:r w:rsidRPr="004E7E40">
        <w:rPr>
          <w:rFonts w:ascii="Arial Narrow" w:hAnsi="Arial Narrow"/>
          <w:sz w:val="21"/>
          <w:szCs w:val="21"/>
        </w:rPr>
        <w:t xml:space="preserve">Nota: Descuento </w:t>
      </w:r>
      <w:r w:rsidR="00DE1A6E">
        <w:rPr>
          <w:rFonts w:ascii="Arial Narrow" w:hAnsi="Arial Narrow"/>
          <w:sz w:val="21"/>
          <w:szCs w:val="21"/>
        </w:rPr>
        <w:t xml:space="preserve">aplica a </w:t>
      </w:r>
      <w:r w:rsidRPr="004E7E40">
        <w:rPr>
          <w:rFonts w:ascii="Arial Narrow" w:hAnsi="Arial Narrow"/>
          <w:sz w:val="21"/>
          <w:szCs w:val="21"/>
        </w:rPr>
        <w:t>valor total antes de IVA.</w:t>
      </w:r>
    </w:p>
    <w:p w14:paraId="2049558A" w14:textId="77777777" w:rsidR="00C07E32" w:rsidRPr="004E7E40" w:rsidRDefault="00C07E32" w:rsidP="00C07E32">
      <w:pPr>
        <w:pStyle w:val="Textoindependiente"/>
        <w:rPr>
          <w:rFonts w:ascii="Arial Narrow" w:hAnsi="Arial Narrow"/>
          <w:sz w:val="21"/>
          <w:szCs w:val="21"/>
        </w:rPr>
      </w:pPr>
    </w:p>
    <w:p w14:paraId="38634408" w14:textId="77777777" w:rsidR="00C07E32" w:rsidRPr="004E7E40" w:rsidRDefault="00C07E32" w:rsidP="000B5806">
      <w:pPr>
        <w:pStyle w:val="Prrafodelista"/>
        <w:widowControl w:val="0"/>
        <w:numPr>
          <w:ilvl w:val="1"/>
          <w:numId w:val="57"/>
        </w:numPr>
        <w:tabs>
          <w:tab w:val="left" w:pos="539"/>
        </w:tabs>
        <w:autoSpaceDE w:val="0"/>
        <w:autoSpaceDN w:val="0"/>
        <w:spacing w:after="0" w:line="240" w:lineRule="auto"/>
        <w:ind w:hanging="361"/>
        <w:contextualSpacing w:val="0"/>
        <w:jc w:val="both"/>
        <w:rPr>
          <w:rFonts w:ascii="Arial Narrow" w:hAnsi="Arial Narrow"/>
          <w:sz w:val="21"/>
          <w:szCs w:val="21"/>
        </w:rPr>
      </w:pPr>
      <w:r w:rsidRPr="004E7E40">
        <w:rPr>
          <w:rFonts w:ascii="Arial Narrow" w:hAnsi="Arial Narrow"/>
          <w:sz w:val="21"/>
          <w:szCs w:val="21"/>
        </w:rPr>
        <w:t>Descuentos</w:t>
      </w:r>
      <w:r w:rsidRPr="004E7E40">
        <w:rPr>
          <w:rFonts w:ascii="Arial Narrow" w:hAnsi="Arial Narrow"/>
          <w:spacing w:val="7"/>
          <w:sz w:val="21"/>
          <w:szCs w:val="21"/>
        </w:rPr>
        <w:t xml:space="preserve"> </w:t>
      </w:r>
      <w:r w:rsidRPr="004E7E40">
        <w:rPr>
          <w:rFonts w:ascii="Arial Narrow" w:hAnsi="Arial Narrow"/>
          <w:sz w:val="21"/>
          <w:szCs w:val="21"/>
        </w:rPr>
        <w:t>por</w:t>
      </w:r>
      <w:r w:rsidRPr="004E7E40">
        <w:rPr>
          <w:rFonts w:ascii="Arial Narrow" w:hAnsi="Arial Narrow"/>
          <w:spacing w:val="7"/>
          <w:sz w:val="21"/>
          <w:szCs w:val="21"/>
        </w:rPr>
        <w:t xml:space="preserve"> </w:t>
      </w:r>
      <w:r w:rsidRPr="004E7E40">
        <w:rPr>
          <w:rFonts w:ascii="Arial Narrow" w:hAnsi="Arial Narrow"/>
          <w:sz w:val="21"/>
          <w:szCs w:val="21"/>
        </w:rPr>
        <w:t>demoras</w:t>
      </w:r>
      <w:r w:rsidRPr="004E7E40">
        <w:rPr>
          <w:rFonts w:ascii="Arial Narrow" w:hAnsi="Arial Narrow"/>
          <w:spacing w:val="10"/>
          <w:sz w:val="21"/>
          <w:szCs w:val="21"/>
        </w:rPr>
        <w:t xml:space="preserve"> </w:t>
      </w:r>
      <w:r w:rsidRPr="004E7E40">
        <w:rPr>
          <w:rFonts w:ascii="Arial Narrow" w:hAnsi="Arial Narrow"/>
          <w:sz w:val="21"/>
          <w:szCs w:val="21"/>
        </w:rPr>
        <w:t>de</w:t>
      </w:r>
      <w:r w:rsidRPr="004E7E40">
        <w:rPr>
          <w:rFonts w:ascii="Arial Narrow" w:hAnsi="Arial Narrow"/>
          <w:spacing w:val="9"/>
          <w:sz w:val="21"/>
          <w:szCs w:val="21"/>
        </w:rPr>
        <w:t xml:space="preserve"> </w:t>
      </w:r>
      <w:r w:rsidRPr="004E7E40">
        <w:rPr>
          <w:rFonts w:ascii="Arial Narrow" w:hAnsi="Arial Narrow"/>
          <w:sz w:val="21"/>
          <w:szCs w:val="21"/>
        </w:rPr>
        <w:t>los</w:t>
      </w:r>
      <w:r w:rsidRPr="004E7E40">
        <w:rPr>
          <w:rFonts w:ascii="Arial Narrow" w:hAnsi="Arial Narrow"/>
          <w:spacing w:val="10"/>
          <w:sz w:val="21"/>
          <w:szCs w:val="21"/>
        </w:rPr>
        <w:t xml:space="preserve"> </w:t>
      </w:r>
      <w:r w:rsidRPr="004E7E40">
        <w:rPr>
          <w:rFonts w:ascii="Arial Narrow" w:hAnsi="Arial Narrow"/>
          <w:sz w:val="21"/>
          <w:szCs w:val="21"/>
        </w:rPr>
        <w:t>tiempos</w:t>
      </w:r>
      <w:r w:rsidRPr="004E7E40">
        <w:rPr>
          <w:rFonts w:ascii="Arial Narrow" w:hAnsi="Arial Narrow"/>
          <w:spacing w:val="10"/>
          <w:sz w:val="21"/>
          <w:szCs w:val="21"/>
        </w:rPr>
        <w:t xml:space="preserve"> </w:t>
      </w:r>
      <w:r w:rsidRPr="004E7E40">
        <w:rPr>
          <w:rFonts w:ascii="Arial Narrow" w:hAnsi="Arial Narrow"/>
          <w:sz w:val="21"/>
          <w:szCs w:val="21"/>
        </w:rPr>
        <w:t>establecidos</w:t>
      </w:r>
      <w:r w:rsidRPr="004E7E40">
        <w:rPr>
          <w:rFonts w:ascii="Arial Narrow" w:hAnsi="Arial Narrow"/>
          <w:spacing w:val="9"/>
          <w:sz w:val="21"/>
          <w:szCs w:val="21"/>
        </w:rPr>
        <w:t xml:space="preserve"> </w:t>
      </w:r>
      <w:r w:rsidRPr="004E7E40">
        <w:rPr>
          <w:rFonts w:ascii="Arial Narrow" w:hAnsi="Arial Narrow"/>
          <w:sz w:val="21"/>
          <w:szCs w:val="21"/>
        </w:rPr>
        <w:t>para</w:t>
      </w:r>
      <w:r w:rsidRPr="004E7E40">
        <w:rPr>
          <w:rFonts w:ascii="Arial Narrow" w:hAnsi="Arial Narrow"/>
          <w:spacing w:val="10"/>
          <w:sz w:val="21"/>
          <w:szCs w:val="21"/>
        </w:rPr>
        <w:t xml:space="preserve"> </w:t>
      </w:r>
      <w:r w:rsidRPr="004E7E40">
        <w:rPr>
          <w:rFonts w:ascii="Arial Narrow" w:hAnsi="Arial Narrow"/>
          <w:sz w:val="21"/>
          <w:szCs w:val="21"/>
        </w:rPr>
        <w:t>las</w:t>
      </w:r>
      <w:r w:rsidRPr="004E7E40">
        <w:rPr>
          <w:rFonts w:ascii="Arial Narrow" w:hAnsi="Arial Narrow"/>
          <w:spacing w:val="10"/>
          <w:sz w:val="21"/>
          <w:szCs w:val="21"/>
        </w:rPr>
        <w:t xml:space="preserve"> </w:t>
      </w:r>
      <w:r w:rsidRPr="004E7E40">
        <w:rPr>
          <w:rFonts w:ascii="Arial Narrow" w:hAnsi="Arial Narrow"/>
          <w:sz w:val="21"/>
          <w:szCs w:val="21"/>
        </w:rPr>
        <w:t>cotizaciones</w:t>
      </w:r>
      <w:r w:rsidRPr="004E7E40">
        <w:rPr>
          <w:rFonts w:ascii="Arial Narrow" w:hAnsi="Arial Narrow"/>
          <w:spacing w:val="15"/>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actividades</w:t>
      </w:r>
      <w:r w:rsidRPr="004E7E40">
        <w:rPr>
          <w:rFonts w:ascii="Arial Narrow" w:hAnsi="Arial Narrow"/>
          <w:spacing w:val="10"/>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mantenimiento</w:t>
      </w:r>
    </w:p>
    <w:p w14:paraId="5335C9E3" w14:textId="77777777" w:rsidR="00C07E32" w:rsidRPr="004E7E40" w:rsidRDefault="00C07E32" w:rsidP="00C07E32">
      <w:pPr>
        <w:ind w:left="538"/>
        <w:rPr>
          <w:rFonts w:ascii="Arial Narrow" w:hAnsi="Arial Narrow"/>
          <w:b/>
          <w:sz w:val="21"/>
          <w:szCs w:val="21"/>
        </w:rPr>
      </w:pPr>
      <w:r w:rsidRPr="004E7E40">
        <w:rPr>
          <w:rFonts w:ascii="Arial Narrow" w:hAnsi="Arial Narrow"/>
          <w:b/>
          <w:sz w:val="21"/>
          <w:szCs w:val="21"/>
        </w:rPr>
        <w:t>Nivel II:</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4"/>
        <w:gridCol w:w="4414"/>
      </w:tblGrid>
      <w:tr w:rsidR="00C07E32" w:rsidRPr="004E7E40" w14:paraId="37CA26CD" w14:textId="77777777" w:rsidTr="000B5806">
        <w:trPr>
          <w:trHeight w:val="263"/>
        </w:trPr>
        <w:tc>
          <w:tcPr>
            <w:tcW w:w="2500" w:type="pct"/>
          </w:tcPr>
          <w:p w14:paraId="71655C7F" w14:textId="77777777" w:rsidR="00C07E32" w:rsidRPr="004E7E40" w:rsidRDefault="00C07E32" w:rsidP="00BD0178">
            <w:pPr>
              <w:pStyle w:val="TableParagraph"/>
              <w:ind w:left="686"/>
              <w:rPr>
                <w:sz w:val="21"/>
                <w:szCs w:val="21"/>
              </w:rPr>
            </w:pPr>
            <w:r w:rsidRPr="004E7E40">
              <w:rPr>
                <w:sz w:val="21"/>
                <w:szCs w:val="21"/>
              </w:rPr>
              <w:lastRenderedPageBreak/>
              <w:t>Entre 9 días hábiles y hasta 10 días hábiles</w:t>
            </w:r>
          </w:p>
        </w:tc>
        <w:tc>
          <w:tcPr>
            <w:tcW w:w="2500" w:type="pct"/>
          </w:tcPr>
          <w:p w14:paraId="589A7011" w14:textId="630B9CE3" w:rsidR="00C07E32" w:rsidRPr="000B5806" w:rsidRDefault="00C07E32" w:rsidP="00BD0178">
            <w:pPr>
              <w:pStyle w:val="TableParagraph"/>
              <w:ind w:right="2232"/>
              <w:jc w:val="right"/>
              <w:rPr>
                <w:b/>
                <w:bCs/>
                <w:sz w:val="21"/>
                <w:szCs w:val="21"/>
              </w:rPr>
            </w:pPr>
            <w:r w:rsidRPr="000B5806">
              <w:rPr>
                <w:b/>
                <w:bCs/>
                <w:sz w:val="21"/>
                <w:szCs w:val="21"/>
              </w:rPr>
              <w:t>2</w:t>
            </w:r>
            <w:r w:rsidR="000B5806" w:rsidRPr="000B5806">
              <w:rPr>
                <w:b/>
                <w:bCs/>
                <w:sz w:val="21"/>
                <w:szCs w:val="21"/>
              </w:rPr>
              <w:t>,</w:t>
            </w:r>
            <w:r w:rsidRPr="000B5806">
              <w:rPr>
                <w:b/>
                <w:bCs/>
                <w:sz w:val="21"/>
                <w:szCs w:val="21"/>
              </w:rPr>
              <w:t>5%</w:t>
            </w:r>
          </w:p>
        </w:tc>
      </w:tr>
      <w:tr w:rsidR="00C07E32" w:rsidRPr="004E7E40" w14:paraId="0664F71A" w14:textId="77777777" w:rsidTr="000B5806">
        <w:trPr>
          <w:trHeight w:val="265"/>
        </w:trPr>
        <w:tc>
          <w:tcPr>
            <w:tcW w:w="2500" w:type="pct"/>
          </w:tcPr>
          <w:p w14:paraId="613F4C27" w14:textId="77777777" w:rsidR="00C07E32" w:rsidRPr="004E7E40" w:rsidRDefault="00C07E32" w:rsidP="00BD0178">
            <w:pPr>
              <w:pStyle w:val="TableParagraph"/>
              <w:spacing w:line="246" w:lineRule="exact"/>
              <w:ind w:left="503"/>
              <w:rPr>
                <w:sz w:val="21"/>
                <w:szCs w:val="21"/>
              </w:rPr>
            </w:pPr>
            <w:r w:rsidRPr="004E7E40">
              <w:rPr>
                <w:sz w:val="21"/>
                <w:szCs w:val="21"/>
              </w:rPr>
              <w:t>Entre 11 días hábiles y hasta 12 días hábiles</w:t>
            </w:r>
          </w:p>
        </w:tc>
        <w:tc>
          <w:tcPr>
            <w:tcW w:w="2500" w:type="pct"/>
          </w:tcPr>
          <w:p w14:paraId="54597186" w14:textId="4F8E8D00" w:rsidR="00C07E32" w:rsidRPr="000B5806" w:rsidRDefault="00C07E32" w:rsidP="00BD0178">
            <w:pPr>
              <w:pStyle w:val="TableParagraph"/>
              <w:spacing w:line="246" w:lineRule="exact"/>
              <w:ind w:right="2232"/>
              <w:jc w:val="right"/>
              <w:rPr>
                <w:b/>
                <w:bCs/>
                <w:sz w:val="21"/>
                <w:szCs w:val="21"/>
              </w:rPr>
            </w:pPr>
            <w:r w:rsidRPr="000B5806">
              <w:rPr>
                <w:b/>
                <w:bCs/>
                <w:sz w:val="21"/>
                <w:szCs w:val="21"/>
              </w:rPr>
              <w:t>5%</w:t>
            </w:r>
          </w:p>
        </w:tc>
      </w:tr>
      <w:tr w:rsidR="00C07E32" w:rsidRPr="004E7E40" w14:paraId="22AE913D" w14:textId="77777777" w:rsidTr="000B5806">
        <w:trPr>
          <w:trHeight w:val="263"/>
        </w:trPr>
        <w:tc>
          <w:tcPr>
            <w:tcW w:w="2500" w:type="pct"/>
          </w:tcPr>
          <w:p w14:paraId="6A68569E" w14:textId="77777777" w:rsidR="00C07E32" w:rsidRPr="004E7E40" w:rsidRDefault="00C07E32" w:rsidP="00BD0178">
            <w:pPr>
              <w:pStyle w:val="TableParagraph"/>
              <w:ind w:left="503"/>
              <w:rPr>
                <w:sz w:val="21"/>
                <w:szCs w:val="21"/>
              </w:rPr>
            </w:pPr>
            <w:r w:rsidRPr="004E7E40">
              <w:rPr>
                <w:sz w:val="21"/>
                <w:szCs w:val="21"/>
              </w:rPr>
              <w:t>Entre 13 días hábiles y hasta 14 días hábiles</w:t>
            </w:r>
          </w:p>
        </w:tc>
        <w:tc>
          <w:tcPr>
            <w:tcW w:w="2500" w:type="pct"/>
          </w:tcPr>
          <w:p w14:paraId="3FCFD1C0" w14:textId="5D08266C" w:rsidR="00C07E32" w:rsidRPr="000B5806" w:rsidRDefault="00C07E32" w:rsidP="00BD0178">
            <w:pPr>
              <w:pStyle w:val="TableParagraph"/>
              <w:ind w:right="2232"/>
              <w:jc w:val="right"/>
              <w:rPr>
                <w:b/>
                <w:bCs/>
                <w:sz w:val="21"/>
                <w:szCs w:val="21"/>
              </w:rPr>
            </w:pPr>
            <w:r w:rsidRPr="000B5806">
              <w:rPr>
                <w:b/>
                <w:bCs/>
                <w:sz w:val="21"/>
                <w:szCs w:val="21"/>
              </w:rPr>
              <w:t>7</w:t>
            </w:r>
            <w:r w:rsidR="000B5806" w:rsidRPr="000B5806">
              <w:rPr>
                <w:b/>
                <w:bCs/>
                <w:sz w:val="21"/>
                <w:szCs w:val="21"/>
              </w:rPr>
              <w:t>,</w:t>
            </w:r>
            <w:r w:rsidRPr="000B5806">
              <w:rPr>
                <w:b/>
                <w:bCs/>
                <w:sz w:val="21"/>
                <w:szCs w:val="21"/>
              </w:rPr>
              <w:t>5%</w:t>
            </w:r>
          </w:p>
        </w:tc>
      </w:tr>
      <w:tr w:rsidR="00C07E32" w:rsidRPr="004E7E40" w14:paraId="225C5F1F" w14:textId="77777777" w:rsidTr="000B5806">
        <w:trPr>
          <w:trHeight w:val="263"/>
        </w:trPr>
        <w:tc>
          <w:tcPr>
            <w:tcW w:w="2500" w:type="pct"/>
          </w:tcPr>
          <w:p w14:paraId="1E068683" w14:textId="77777777" w:rsidR="00C07E32" w:rsidRPr="004E7E40" w:rsidRDefault="00C07E32" w:rsidP="00BD0178">
            <w:pPr>
              <w:pStyle w:val="TableParagraph"/>
              <w:ind w:left="503"/>
              <w:rPr>
                <w:sz w:val="21"/>
                <w:szCs w:val="21"/>
              </w:rPr>
            </w:pPr>
            <w:r w:rsidRPr="004E7E40">
              <w:rPr>
                <w:sz w:val="21"/>
                <w:szCs w:val="21"/>
              </w:rPr>
              <w:t>Entre 15 días hábiles y hasta 16 días hábiles</w:t>
            </w:r>
          </w:p>
        </w:tc>
        <w:tc>
          <w:tcPr>
            <w:tcW w:w="2500" w:type="pct"/>
          </w:tcPr>
          <w:p w14:paraId="7B630FA6" w14:textId="1CB6E3AA" w:rsidR="00C07E32" w:rsidRPr="000B5806" w:rsidRDefault="00C07E32" w:rsidP="00BD0178">
            <w:pPr>
              <w:pStyle w:val="TableParagraph"/>
              <w:ind w:right="2232"/>
              <w:jc w:val="right"/>
              <w:rPr>
                <w:b/>
                <w:bCs/>
                <w:sz w:val="21"/>
                <w:szCs w:val="21"/>
              </w:rPr>
            </w:pPr>
            <w:r w:rsidRPr="000B5806">
              <w:rPr>
                <w:b/>
                <w:bCs/>
                <w:sz w:val="21"/>
                <w:szCs w:val="21"/>
              </w:rPr>
              <w:t>10%</w:t>
            </w:r>
          </w:p>
        </w:tc>
      </w:tr>
      <w:tr w:rsidR="00C07E32" w:rsidRPr="004E7E40" w14:paraId="6B1FD059" w14:textId="77777777" w:rsidTr="000B5806">
        <w:trPr>
          <w:trHeight w:val="263"/>
        </w:trPr>
        <w:tc>
          <w:tcPr>
            <w:tcW w:w="2500" w:type="pct"/>
          </w:tcPr>
          <w:p w14:paraId="4CBA0001" w14:textId="77777777" w:rsidR="00C07E32" w:rsidRPr="004E7E40" w:rsidRDefault="00C07E32" w:rsidP="00BD0178">
            <w:pPr>
              <w:pStyle w:val="TableParagraph"/>
              <w:ind w:left="1425"/>
              <w:rPr>
                <w:sz w:val="21"/>
                <w:szCs w:val="21"/>
              </w:rPr>
            </w:pPr>
            <w:r w:rsidRPr="004E7E40">
              <w:rPr>
                <w:sz w:val="21"/>
                <w:szCs w:val="21"/>
              </w:rPr>
              <w:t>Mayor a 17 días hábiles</w:t>
            </w:r>
          </w:p>
        </w:tc>
        <w:tc>
          <w:tcPr>
            <w:tcW w:w="2500" w:type="pct"/>
          </w:tcPr>
          <w:p w14:paraId="169EF4BE" w14:textId="1083E90A" w:rsidR="00C07E32" w:rsidRPr="000B5806" w:rsidRDefault="00C07E32" w:rsidP="00BD0178">
            <w:pPr>
              <w:pStyle w:val="TableParagraph"/>
              <w:ind w:right="2180"/>
              <w:jc w:val="right"/>
              <w:rPr>
                <w:b/>
                <w:bCs/>
                <w:sz w:val="21"/>
                <w:szCs w:val="21"/>
              </w:rPr>
            </w:pPr>
            <w:r w:rsidRPr="000B5806">
              <w:rPr>
                <w:b/>
                <w:bCs/>
                <w:sz w:val="21"/>
                <w:szCs w:val="21"/>
              </w:rPr>
              <w:t>12</w:t>
            </w:r>
            <w:r w:rsidR="000B5806" w:rsidRPr="000B5806">
              <w:rPr>
                <w:b/>
                <w:bCs/>
                <w:sz w:val="21"/>
                <w:szCs w:val="21"/>
              </w:rPr>
              <w:t>,</w:t>
            </w:r>
            <w:r w:rsidRPr="000B5806">
              <w:rPr>
                <w:b/>
                <w:bCs/>
                <w:sz w:val="21"/>
                <w:szCs w:val="21"/>
              </w:rPr>
              <w:t>5%</w:t>
            </w:r>
          </w:p>
        </w:tc>
      </w:tr>
    </w:tbl>
    <w:p w14:paraId="3E88D06E" w14:textId="77777777" w:rsidR="00C07E32" w:rsidRPr="004E7E40" w:rsidRDefault="00C07E32" w:rsidP="000B5806">
      <w:pPr>
        <w:spacing w:line="202" w:lineRule="exact"/>
        <w:ind w:left="1594" w:firstLine="530"/>
        <w:rPr>
          <w:rFonts w:ascii="Arial Narrow" w:hAnsi="Arial Narrow"/>
          <w:i/>
          <w:sz w:val="21"/>
          <w:szCs w:val="21"/>
        </w:rPr>
      </w:pPr>
      <w:r w:rsidRPr="004E7E40">
        <w:rPr>
          <w:rFonts w:ascii="Arial Narrow" w:hAnsi="Arial Narrow"/>
          <w:i/>
          <w:sz w:val="21"/>
          <w:szCs w:val="21"/>
        </w:rPr>
        <w:t>Tabla 3 Descuentos por demoras en cotizaciones nivel ll</w:t>
      </w:r>
    </w:p>
    <w:p w14:paraId="1B97ADB2" w14:textId="06129068" w:rsidR="00C07E32" w:rsidRPr="000B5806" w:rsidRDefault="00C07E32" w:rsidP="00C07E32">
      <w:pPr>
        <w:pStyle w:val="Ttulo1"/>
        <w:rPr>
          <w:rFonts w:ascii="Arial Narrow" w:hAnsi="Arial Narrow"/>
          <w:b w:val="0"/>
          <w:bCs w:val="0"/>
          <w:sz w:val="21"/>
          <w:szCs w:val="21"/>
        </w:rPr>
      </w:pPr>
      <w:r w:rsidRPr="004E7E40">
        <w:rPr>
          <w:rFonts w:ascii="Arial Narrow" w:hAnsi="Arial Narrow"/>
          <w:sz w:val="21"/>
          <w:szCs w:val="21"/>
        </w:rPr>
        <w:t xml:space="preserve">Nota: </w:t>
      </w:r>
      <w:r w:rsidRPr="000B5806">
        <w:rPr>
          <w:rFonts w:ascii="Arial Narrow" w:hAnsi="Arial Narrow"/>
          <w:b w:val="0"/>
          <w:bCs w:val="0"/>
          <w:sz w:val="21"/>
          <w:szCs w:val="21"/>
        </w:rPr>
        <w:t xml:space="preserve">Descuento </w:t>
      </w:r>
      <w:r w:rsidR="000B5806" w:rsidRPr="000B5806">
        <w:rPr>
          <w:rFonts w:ascii="Arial Narrow" w:hAnsi="Arial Narrow"/>
          <w:b w:val="0"/>
          <w:bCs w:val="0"/>
          <w:sz w:val="21"/>
          <w:szCs w:val="21"/>
        </w:rPr>
        <w:t xml:space="preserve">aplica a </w:t>
      </w:r>
      <w:r w:rsidRPr="000B5806">
        <w:rPr>
          <w:rFonts w:ascii="Arial Narrow" w:hAnsi="Arial Narrow"/>
          <w:b w:val="0"/>
          <w:bCs w:val="0"/>
          <w:sz w:val="21"/>
          <w:szCs w:val="21"/>
        </w:rPr>
        <w:t>valor total antes de IVA.</w:t>
      </w:r>
    </w:p>
    <w:p w14:paraId="24EF5876" w14:textId="77777777" w:rsidR="00C07E32" w:rsidRPr="004E7E40" w:rsidRDefault="00C07E32" w:rsidP="00C07E32">
      <w:pPr>
        <w:pStyle w:val="Textoindependiente"/>
        <w:spacing w:before="2"/>
        <w:rPr>
          <w:rFonts w:ascii="Arial Narrow" w:hAnsi="Arial Narrow"/>
          <w:sz w:val="21"/>
          <w:szCs w:val="21"/>
        </w:rPr>
      </w:pPr>
    </w:p>
    <w:p w14:paraId="0D2175B2" w14:textId="77777777" w:rsidR="00C07E32" w:rsidRPr="004E7E40" w:rsidRDefault="00C07E32" w:rsidP="000B5806">
      <w:pPr>
        <w:pStyle w:val="Prrafodelista"/>
        <w:widowControl w:val="0"/>
        <w:numPr>
          <w:ilvl w:val="0"/>
          <w:numId w:val="57"/>
        </w:numPr>
        <w:tabs>
          <w:tab w:val="left" w:pos="461"/>
          <w:tab w:val="left" w:pos="463"/>
        </w:tabs>
        <w:autoSpaceDE w:val="0"/>
        <w:autoSpaceDN w:val="0"/>
        <w:spacing w:after="0" w:line="240" w:lineRule="auto"/>
        <w:ind w:right="120" w:hanging="360"/>
        <w:contextualSpacing w:val="0"/>
        <w:jc w:val="both"/>
        <w:rPr>
          <w:rFonts w:ascii="Arial Narrow" w:hAnsi="Arial Narrow"/>
          <w:sz w:val="21"/>
          <w:szCs w:val="21"/>
        </w:rPr>
      </w:pPr>
      <w:r w:rsidRPr="004E7E40">
        <w:rPr>
          <w:rFonts w:ascii="Arial Narrow" w:hAnsi="Arial Narrow"/>
          <w:b/>
          <w:sz w:val="21"/>
          <w:szCs w:val="21"/>
        </w:rPr>
        <w:t xml:space="preserve">CUMPLIMIENTO EN LOS TIEMPOS DE ENTREGA DE MANTENIMIENTOS: </w:t>
      </w:r>
      <w:r w:rsidRPr="004E7E40">
        <w:rPr>
          <w:rFonts w:ascii="Arial Narrow" w:hAnsi="Arial Narrow"/>
          <w:sz w:val="21"/>
          <w:szCs w:val="21"/>
        </w:rPr>
        <w:t>El contratista debe cumplir con los tiempos de entrega de la siguiente manera, a partir de la autorización formal de la</w:t>
      </w:r>
      <w:r w:rsidRPr="004E7E40">
        <w:rPr>
          <w:rFonts w:ascii="Arial Narrow" w:hAnsi="Arial Narrow"/>
          <w:spacing w:val="-25"/>
          <w:sz w:val="21"/>
          <w:szCs w:val="21"/>
        </w:rPr>
        <w:t xml:space="preserve"> </w:t>
      </w:r>
      <w:r w:rsidRPr="004E7E40">
        <w:rPr>
          <w:rFonts w:ascii="Arial Narrow" w:hAnsi="Arial Narrow"/>
          <w:sz w:val="21"/>
          <w:szCs w:val="21"/>
        </w:rPr>
        <w:t>Entidad:</w:t>
      </w:r>
    </w:p>
    <w:p w14:paraId="57ACE46F" w14:textId="77777777" w:rsidR="00C07E32" w:rsidRPr="004E7E40" w:rsidRDefault="00C07E32" w:rsidP="00C07E32">
      <w:pPr>
        <w:pStyle w:val="Textoindependiente"/>
        <w:spacing w:before="1" w:after="1"/>
        <w:rPr>
          <w:rFonts w:ascii="Arial Narrow" w:hAnsi="Arial Narrow"/>
          <w:sz w:val="21"/>
          <w:szCs w:val="21"/>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88"/>
        <w:gridCol w:w="1374"/>
        <w:gridCol w:w="5566"/>
      </w:tblGrid>
      <w:tr w:rsidR="00C07E32" w:rsidRPr="004E7E40" w14:paraId="7D329D52" w14:textId="77777777" w:rsidTr="000B5806">
        <w:trPr>
          <w:trHeight w:val="254"/>
        </w:trPr>
        <w:tc>
          <w:tcPr>
            <w:tcW w:w="1175" w:type="pct"/>
            <w:shd w:val="clear" w:color="auto" w:fill="7F7F7F" w:themeFill="text1" w:themeFillTint="80"/>
            <w:vAlign w:val="center"/>
          </w:tcPr>
          <w:p w14:paraId="1EC46E10" w14:textId="77777777" w:rsidR="00C07E32" w:rsidRPr="000B5806" w:rsidRDefault="00C07E32" w:rsidP="000B5806">
            <w:pPr>
              <w:pStyle w:val="TableParagraph"/>
              <w:spacing w:line="234" w:lineRule="exact"/>
              <w:ind w:left="130" w:right="118"/>
              <w:jc w:val="center"/>
              <w:rPr>
                <w:b/>
                <w:color w:val="FFFFFF" w:themeColor="background1"/>
                <w:sz w:val="21"/>
                <w:szCs w:val="21"/>
              </w:rPr>
            </w:pPr>
            <w:r w:rsidRPr="000B5806">
              <w:rPr>
                <w:b/>
                <w:color w:val="FFFFFF" w:themeColor="background1"/>
                <w:sz w:val="21"/>
                <w:szCs w:val="21"/>
              </w:rPr>
              <w:t>Tipo de Mantenimiento</w:t>
            </w:r>
          </w:p>
        </w:tc>
        <w:tc>
          <w:tcPr>
            <w:tcW w:w="884" w:type="pct"/>
            <w:shd w:val="clear" w:color="auto" w:fill="7F7F7F" w:themeFill="text1" w:themeFillTint="80"/>
            <w:vAlign w:val="center"/>
          </w:tcPr>
          <w:p w14:paraId="70BF1953" w14:textId="77777777" w:rsidR="00C07E32" w:rsidRPr="000B5806" w:rsidRDefault="00C07E32" w:rsidP="000B5806">
            <w:pPr>
              <w:pStyle w:val="TableParagraph"/>
              <w:spacing w:line="234" w:lineRule="exact"/>
              <w:ind w:left="98" w:right="89"/>
              <w:jc w:val="center"/>
              <w:rPr>
                <w:b/>
                <w:color w:val="FFFFFF" w:themeColor="background1"/>
                <w:sz w:val="21"/>
                <w:szCs w:val="21"/>
              </w:rPr>
            </w:pPr>
            <w:r w:rsidRPr="000B5806">
              <w:rPr>
                <w:b/>
                <w:color w:val="FFFFFF" w:themeColor="background1"/>
                <w:sz w:val="21"/>
                <w:szCs w:val="21"/>
              </w:rPr>
              <w:t>Tiempos Máximo</w:t>
            </w:r>
          </w:p>
        </w:tc>
        <w:tc>
          <w:tcPr>
            <w:tcW w:w="2941" w:type="pct"/>
            <w:shd w:val="clear" w:color="auto" w:fill="7F7F7F" w:themeFill="text1" w:themeFillTint="80"/>
            <w:vAlign w:val="center"/>
          </w:tcPr>
          <w:p w14:paraId="6E3B8A39" w14:textId="77777777" w:rsidR="00C07E32" w:rsidRPr="000B5806" w:rsidRDefault="00C07E32" w:rsidP="000B5806">
            <w:pPr>
              <w:pStyle w:val="TableParagraph"/>
              <w:spacing w:line="234" w:lineRule="exact"/>
              <w:ind w:left="2165" w:right="2156"/>
              <w:jc w:val="center"/>
              <w:rPr>
                <w:b/>
                <w:color w:val="FFFFFF" w:themeColor="background1"/>
                <w:sz w:val="21"/>
                <w:szCs w:val="21"/>
              </w:rPr>
            </w:pPr>
            <w:r w:rsidRPr="000B5806">
              <w:rPr>
                <w:b/>
                <w:color w:val="FFFFFF" w:themeColor="background1"/>
                <w:sz w:val="21"/>
                <w:szCs w:val="21"/>
              </w:rPr>
              <w:t>Observaciones</w:t>
            </w:r>
          </w:p>
        </w:tc>
      </w:tr>
      <w:tr w:rsidR="00C07E32" w:rsidRPr="004E7E40" w14:paraId="2FFD0057" w14:textId="77777777" w:rsidTr="000B5806">
        <w:trPr>
          <w:trHeight w:val="755"/>
        </w:trPr>
        <w:tc>
          <w:tcPr>
            <w:tcW w:w="1175" w:type="pct"/>
            <w:vAlign w:val="center"/>
          </w:tcPr>
          <w:p w14:paraId="01EA2B82" w14:textId="77777777" w:rsidR="00C07E32" w:rsidRPr="004E7E40" w:rsidRDefault="00C07E32" w:rsidP="000B5806">
            <w:pPr>
              <w:pStyle w:val="TableParagraph"/>
              <w:spacing w:line="240" w:lineRule="auto"/>
              <w:ind w:left="129" w:right="118"/>
              <w:jc w:val="center"/>
              <w:rPr>
                <w:sz w:val="21"/>
                <w:szCs w:val="21"/>
              </w:rPr>
            </w:pPr>
            <w:r w:rsidRPr="004E7E40">
              <w:rPr>
                <w:sz w:val="21"/>
                <w:szCs w:val="21"/>
              </w:rPr>
              <w:t>Nivel I</w:t>
            </w:r>
          </w:p>
        </w:tc>
        <w:tc>
          <w:tcPr>
            <w:tcW w:w="884" w:type="pct"/>
            <w:vAlign w:val="center"/>
          </w:tcPr>
          <w:p w14:paraId="32C8F544" w14:textId="77777777" w:rsidR="00C07E32" w:rsidRPr="004E7E40" w:rsidRDefault="00C07E32" w:rsidP="000B5806">
            <w:pPr>
              <w:pStyle w:val="TableParagraph"/>
              <w:spacing w:line="240" w:lineRule="auto"/>
              <w:ind w:left="98" w:right="89"/>
              <w:jc w:val="center"/>
              <w:rPr>
                <w:sz w:val="21"/>
                <w:szCs w:val="21"/>
              </w:rPr>
            </w:pPr>
            <w:r w:rsidRPr="004E7E40">
              <w:rPr>
                <w:sz w:val="21"/>
                <w:szCs w:val="21"/>
              </w:rPr>
              <w:t>4 días hábiles</w:t>
            </w:r>
          </w:p>
        </w:tc>
        <w:tc>
          <w:tcPr>
            <w:tcW w:w="2941" w:type="pct"/>
          </w:tcPr>
          <w:p w14:paraId="627606BF" w14:textId="67D69810" w:rsidR="00C07E32" w:rsidRPr="004E7E40" w:rsidRDefault="00C07E32" w:rsidP="00BD0178">
            <w:pPr>
              <w:pStyle w:val="TableParagraph"/>
              <w:spacing w:before="2" w:line="252" w:lineRule="exact"/>
              <w:ind w:left="108" w:right="93"/>
              <w:jc w:val="both"/>
              <w:rPr>
                <w:sz w:val="21"/>
                <w:szCs w:val="21"/>
              </w:rPr>
            </w:pPr>
            <w:r w:rsidRPr="004E7E40">
              <w:rPr>
                <w:sz w:val="21"/>
                <w:szCs w:val="21"/>
              </w:rPr>
              <w:t>En</w:t>
            </w:r>
            <w:r w:rsidRPr="004E7E40">
              <w:rPr>
                <w:spacing w:val="-6"/>
                <w:sz w:val="21"/>
                <w:szCs w:val="21"/>
              </w:rPr>
              <w:t xml:space="preserve"> </w:t>
            </w:r>
            <w:r w:rsidRPr="004E7E40">
              <w:rPr>
                <w:sz w:val="21"/>
                <w:szCs w:val="21"/>
              </w:rPr>
              <w:t>caso</w:t>
            </w:r>
            <w:r w:rsidRPr="004E7E40">
              <w:rPr>
                <w:spacing w:val="-7"/>
                <w:sz w:val="21"/>
                <w:szCs w:val="21"/>
              </w:rPr>
              <w:t xml:space="preserve"> </w:t>
            </w:r>
            <w:r w:rsidRPr="004E7E40">
              <w:rPr>
                <w:sz w:val="21"/>
                <w:szCs w:val="21"/>
              </w:rPr>
              <w:t>de</w:t>
            </w:r>
            <w:r w:rsidRPr="004E7E40">
              <w:rPr>
                <w:spacing w:val="-5"/>
                <w:sz w:val="21"/>
                <w:szCs w:val="21"/>
              </w:rPr>
              <w:t xml:space="preserve"> </w:t>
            </w:r>
            <w:r w:rsidRPr="004E7E40">
              <w:rPr>
                <w:sz w:val="21"/>
                <w:szCs w:val="21"/>
              </w:rPr>
              <w:t>que</w:t>
            </w:r>
            <w:r w:rsidRPr="004E7E40">
              <w:rPr>
                <w:spacing w:val="-6"/>
                <w:sz w:val="21"/>
                <w:szCs w:val="21"/>
              </w:rPr>
              <w:t xml:space="preserve"> </w:t>
            </w:r>
            <w:r w:rsidRPr="004E7E40">
              <w:rPr>
                <w:sz w:val="21"/>
                <w:szCs w:val="21"/>
              </w:rPr>
              <w:t>el</w:t>
            </w:r>
            <w:r w:rsidRPr="004E7E40">
              <w:rPr>
                <w:spacing w:val="-7"/>
                <w:sz w:val="21"/>
                <w:szCs w:val="21"/>
              </w:rPr>
              <w:t xml:space="preserve"> </w:t>
            </w:r>
            <w:r w:rsidRPr="004E7E40">
              <w:rPr>
                <w:sz w:val="21"/>
                <w:szCs w:val="21"/>
              </w:rPr>
              <w:t>contratista</w:t>
            </w:r>
            <w:r w:rsidRPr="004E7E40">
              <w:rPr>
                <w:spacing w:val="-7"/>
                <w:sz w:val="21"/>
                <w:szCs w:val="21"/>
              </w:rPr>
              <w:t xml:space="preserve"> </w:t>
            </w:r>
            <w:r w:rsidRPr="004E7E40">
              <w:rPr>
                <w:sz w:val="21"/>
                <w:szCs w:val="21"/>
              </w:rPr>
              <w:t>requiera</w:t>
            </w:r>
            <w:r w:rsidRPr="004E7E40">
              <w:rPr>
                <w:spacing w:val="-7"/>
                <w:sz w:val="21"/>
                <w:szCs w:val="21"/>
              </w:rPr>
              <w:t xml:space="preserve"> </w:t>
            </w:r>
            <w:r w:rsidRPr="004E7E40">
              <w:rPr>
                <w:sz w:val="21"/>
                <w:szCs w:val="21"/>
              </w:rPr>
              <w:t>más</w:t>
            </w:r>
            <w:r w:rsidRPr="004E7E40">
              <w:rPr>
                <w:spacing w:val="-6"/>
                <w:sz w:val="21"/>
                <w:szCs w:val="21"/>
              </w:rPr>
              <w:t xml:space="preserve"> </w:t>
            </w:r>
            <w:r w:rsidRPr="004E7E40">
              <w:rPr>
                <w:sz w:val="21"/>
                <w:szCs w:val="21"/>
              </w:rPr>
              <w:t>tiempo,</w:t>
            </w:r>
            <w:r w:rsidRPr="004E7E40">
              <w:rPr>
                <w:spacing w:val="-5"/>
                <w:sz w:val="21"/>
                <w:szCs w:val="21"/>
              </w:rPr>
              <w:t xml:space="preserve"> </w:t>
            </w:r>
            <w:r w:rsidRPr="004E7E40">
              <w:rPr>
                <w:sz w:val="21"/>
                <w:szCs w:val="21"/>
              </w:rPr>
              <w:t>debe</w:t>
            </w:r>
            <w:r w:rsidRPr="004E7E40">
              <w:rPr>
                <w:spacing w:val="-7"/>
                <w:sz w:val="21"/>
                <w:szCs w:val="21"/>
              </w:rPr>
              <w:t xml:space="preserve"> </w:t>
            </w:r>
            <w:r w:rsidRPr="004E7E40">
              <w:rPr>
                <w:sz w:val="21"/>
                <w:szCs w:val="21"/>
              </w:rPr>
              <w:t xml:space="preserve">informar y argumentar dentro de este mismo rango de tiempo, caso contrario se tomará como límite </w:t>
            </w:r>
            <w:r w:rsidR="000B5806">
              <w:rPr>
                <w:sz w:val="21"/>
                <w:szCs w:val="21"/>
              </w:rPr>
              <w:t>dos (</w:t>
            </w:r>
            <w:r w:rsidRPr="004E7E40">
              <w:rPr>
                <w:sz w:val="21"/>
                <w:szCs w:val="21"/>
              </w:rPr>
              <w:t>2</w:t>
            </w:r>
            <w:r w:rsidR="000B5806">
              <w:rPr>
                <w:sz w:val="21"/>
                <w:szCs w:val="21"/>
              </w:rPr>
              <w:t>)</w:t>
            </w:r>
            <w:r w:rsidRPr="004E7E40">
              <w:rPr>
                <w:sz w:val="21"/>
                <w:szCs w:val="21"/>
              </w:rPr>
              <w:t xml:space="preserve"> días</w:t>
            </w:r>
            <w:r w:rsidRPr="004E7E40">
              <w:rPr>
                <w:spacing w:val="-6"/>
                <w:sz w:val="21"/>
                <w:szCs w:val="21"/>
              </w:rPr>
              <w:t xml:space="preserve"> </w:t>
            </w:r>
            <w:r w:rsidRPr="004E7E40">
              <w:rPr>
                <w:sz w:val="21"/>
                <w:szCs w:val="21"/>
              </w:rPr>
              <w:t>hábiles</w:t>
            </w:r>
            <w:r w:rsidR="000B5806">
              <w:rPr>
                <w:sz w:val="21"/>
                <w:szCs w:val="21"/>
              </w:rPr>
              <w:t>.</w:t>
            </w:r>
          </w:p>
          <w:p w14:paraId="64EDAD71" w14:textId="77777777" w:rsidR="00C07E32" w:rsidRPr="004E7E40" w:rsidRDefault="00C07E32" w:rsidP="00BD0178">
            <w:pPr>
              <w:pStyle w:val="TableParagraph"/>
              <w:spacing w:before="2" w:line="252" w:lineRule="exact"/>
              <w:ind w:left="108" w:right="93"/>
              <w:jc w:val="both"/>
              <w:rPr>
                <w:sz w:val="21"/>
                <w:szCs w:val="21"/>
              </w:rPr>
            </w:pPr>
          </w:p>
          <w:p w14:paraId="0D23C303" w14:textId="141C05A8" w:rsidR="00C07E32" w:rsidRPr="004E7E40" w:rsidRDefault="00C07E32" w:rsidP="00BD0178">
            <w:pPr>
              <w:pStyle w:val="TableParagraph"/>
              <w:spacing w:before="2" w:line="252" w:lineRule="exact"/>
              <w:ind w:left="108" w:right="93"/>
              <w:jc w:val="both"/>
              <w:rPr>
                <w:sz w:val="21"/>
                <w:szCs w:val="21"/>
              </w:rPr>
            </w:pPr>
            <w:r w:rsidRPr="004E7E40">
              <w:rPr>
                <w:sz w:val="21"/>
                <w:szCs w:val="21"/>
              </w:rPr>
              <w:t xml:space="preserve">Nota: En caso de que el número de motocicletas que ingresa al taller simultáneamente sea superior a cuatro (4), se tomará el plazo máximo de </w:t>
            </w:r>
            <w:r w:rsidR="000B5806">
              <w:rPr>
                <w:sz w:val="21"/>
                <w:szCs w:val="21"/>
              </w:rPr>
              <w:t>ocho (</w:t>
            </w:r>
            <w:r w:rsidRPr="004E7E40">
              <w:rPr>
                <w:sz w:val="21"/>
                <w:szCs w:val="21"/>
              </w:rPr>
              <w:t>8</w:t>
            </w:r>
            <w:r w:rsidR="000B5806">
              <w:rPr>
                <w:sz w:val="21"/>
                <w:szCs w:val="21"/>
              </w:rPr>
              <w:t>)</w:t>
            </w:r>
            <w:r w:rsidRPr="004E7E40">
              <w:rPr>
                <w:sz w:val="21"/>
                <w:szCs w:val="21"/>
              </w:rPr>
              <w:t xml:space="preserve"> días hábiles.</w:t>
            </w:r>
          </w:p>
        </w:tc>
      </w:tr>
      <w:tr w:rsidR="00C07E32" w:rsidRPr="004E7E40" w14:paraId="4DEECB36" w14:textId="77777777" w:rsidTr="000B5806">
        <w:trPr>
          <w:trHeight w:val="1008"/>
        </w:trPr>
        <w:tc>
          <w:tcPr>
            <w:tcW w:w="1175" w:type="pct"/>
            <w:vAlign w:val="center"/>
          </w:tcPr>
          <w:p w14:paraId="3F07FEAD" w14:textId="77777777" w:rsidR="00C07E32" w:rsidRPr="004E7E40" w:rsidRDefault="00C07E32" w:rsidP="000B5806">
            <w:pPr>
              <w:pStyle w:val="TableParagraph"/>
              <w:spacing w:line="240" w:lineRule="auto"/>
              <w:ind w:left="127" w:right="118"/>
              <w:jc w:val="center"/>
              <w:rPr>
                <w:sz w:val="21"/>
                <w:szCs w:val="21"/>
              </w:rPr>
            </w:pPr>
            <w:r w:rsidRPr="004E7E40">
              <w:rPr>
                <w:sz w:val="21"/>
                <w:szCs w:val="21"/>
              </w:rPr>
              <w:t>Nivel II</w:t>
            </w:r>
          </w:p>
        </w:tc>
        <w:tc>
          <w:tcPr>
            <w:tcW w:w="884" w:type="pct"/>
            <w:vAlign w:val="center"/>
          </w:tcPr>
          <w:p w14:paraId="1FC3C9BB" w14:textId="77777777" w:rsidR="00C07E32" w:rsidRPr="004E7E40" w:rsidRDefault="00C07E32" w:rsidP="000B5806">
            <w:pPr>
              <w:pStyle w:val="TableParagraph"/>
              <w:spacing w:line="240" w:lineRule="auto"/>
              <w:ind w:left="98" w:right="89"/>
              <w:jc w:val="center"/>
              <w:rPr>
                <w:sz w:val="21"/>
                <w:szCs w:val="21"/>
              </w:rPr>
            </w:pPr>
            <w:r w:rsidRPr="004E7E40">
              <w:rPr>
                <w:sz w:val="21"/>
                <w:szCs w:val="21"/>
              </w:rPr>
              <w:t>8 días hábiles</w:t>
            </w:r>
          </w:p>
        </w:tc>
        <w:tc>
          <w:tcPr>
            <w:tcW w:w="2941" w:type="pct"/>
          </w:tcPr>
          <w:p w14:paraId="351EDBC8" w14:textId="2E947C73" w:rsidR="00C07E32" w:rsidRPr="004E7E40" w:rsidRDefault="00C07E32" w:rsidP="000B5806">
            <w:pPr>
              <w:pStyle w:val="TableParagraph"/>
              <w:spacing w:line="242" w:lineRule="auto"/>
              <w:ind w:left="108"/>
              <w:jc w:val="both"/>
              <w:rPr>
                <w:sz w:val="21"/>
                <w:szCs w:val="21"/>
              </w:rPr>
            </w:pPr>
            <w:r w:rsidRPr="004E7E40">
              <w:rPr>
                <w:sz w:val="21"/>
                <w:szCs w:val="21"/>
              </w:rPr>
              <w:t xml:space="preserve">En caso de que el contratista requiera más tiempo, debido a que la reparación es mayor o compleja, debe informar y argumentar con informe preliminar, dentro de los primeros </w:t>
            </w:r>
            <w:r w:rsidR="000B5806">
              <w:rPr>
                <w:sz w:val="21"/>
                <w:szCs w:val="21"/>
              </w:rPr>
              <w:t>tres (3)</w:t>
            </w:r>
            <w:r w:rsidRPr="004E7E40">
              <w:rPr>
                <w:sz w:val="21"/>
                <w:szCs w:val="21"/>
              </w:rPr>
              <w:t xml:space="preserve"> días hábiles, caso contrario se tomara como límite </w:t>
            </w:r>
            <w:r w:rsidR="000B5806">
              <w:rPr>
                <w:sz w:val="21"/>
                <w:szCs w:val="21"/>
              </w:rPr>
              <w:t>ocho (</w:t>
            </w:r>
            <w:r w:rsidRPr="004E7E40">
              <w:rPr>
                <w:sz w:val="21"/>
                <w:szCs w:val="21"/>
              </w:rPr>
              <w:t>8</w:t>
            </w:r>
            <w:r w:rsidR="000B5806">
              <w:rPr>
                <w:sz w:val="21"/>
                <w:szCs w:val="21"/>
              </w:rPr>
              <w:t>)</w:t>
            </w:r>
            <w:r w:rsidRPr="004E7E40">
              <w:rPr>
                <w:sz w:val="21"/>
                <w:szCs w:val="21"/>
              </w:rPr>
              <w:t xml:space="preserve"> días hábiles</w:t>
            </w:r>
            <w:r w:rsidR="000B5806">
              <w:rPr>
                <w:sz w:val="21"/>
                <w:szCs w:val="21"/>
              </w:rPr>
              <w:t>.</w:t>
            </w:r>
          </w:p>
          <w:p w14:paraId="7BE2611E" w14:textId="77777777" w:rsidR="00C07E32" w:rsidRPr="004E7E40" w:rsidRDefault="00C07E32" w:rsidP="000B5806">
            <w:pPr>
              <w:pStyle w:val="TableParagraph"/>
              <w:spacing w:line="242" w:lineRule="auto"/>
              <w:ind w:left="108"/>
              <w:jc w:val="both"/>
              <w:rPr>
                <w:sz w:val="21"/>
                <w:szCs w:val="21"/>
              </w:rPr>
            </w:pPr>
          </w:p>
          <w:p w14:paraId="36B4B775" w14:textId="4A733534" w:rsidR="00C07E32" w:rsidRPr="004E7E40" w:rsidRDefault="00C07E32" w:rsidP="000B5806">
            <w:pPr>
              <w:pStyle w:val="TableParagraph"/>
              <w:spacing w:line="242" w:lineRule="auto"/>
              <w:ind w:left="108"/>
              <w:jc w:val="both"/>
              <w:rPr>
                <w:sz w:val="21"/>
                <w:szCs w:val="21"/>
              </w:rPr>
            </w:pPr>
            <w:r w:rsidRPr="004E7E40">
              <w:rPr>
                <w:sz w:val="21"/>
                <w:szCs w:val="21"/>
              </w:rPr>
              <w:t xml:space="preserve">Nota: En caso de que el número de motocicletas que ingresa al taller simultáneamente sea superior a cuatro (4), se tomará el plazo máximo de </w:t>
            </w:r>
            <w:r w:rsidR="000B5806">
              <w:rPr>
                <w:sz w:val="21"/>
                <w:szCs w:val="21"/>
              </w:rPr>
              <w:t>quince (</w:t>
            </w:r>
            <w:r w:rsidRPr="004E7E40">
              <w:rPr>
                <w:sz w:val="21"/>
                <w:szCs w:val="21"/>
              </w:rPr>
              <w:t>15</w:t>
            </w:r>
            <w:r w:rsidR="000B5806">
              <w:rPr>
                <w:sz w:val="21"/>
                <w:szCs w:val="21"/>
              </w:rPr>
              <w:t>)</w:t>
            </w:r>
            <w:r w:rsidRPr="004E7E40">
              <w:rPr>
                <w:sz w:val="21"/>
                <w:szCs w:val="21"/>
              </w:rPr>
              <w:t xml:space="preserve"> días hábiles</w:t>
            </w:r>
            <w:r w:rsidR="000B5806">
              <w:rPr>
                <w:sz w:val="21"/>
                <w:szCs w:val="21"/>
              </w:rPr>
              <w:t>.</w:t>
            </w:r>
          </w:p>
        </w:tc>
      </w:tr>
      <w:tr w:rsidR="00C07E32" w:rsidRPr="004E7E40" w14:paraId="7DE2356C" w14:textId="77777777" w:rsidTr="000B5806">
        <w:trPr>
          <w:trHeight w:val="248"/>
        </w:trPr>
        <w:tc>
          <w:tcPr>
            <w:tcW w:w="5000" w:type="pct"/>
            <w:gridSpan w:val="3"/>
          </w:tcPr>
          <w:p w14:paraId="5CF6A9F0" w14:textId="77777777" w:rsidR="00C07E32" w:rsidRPr="004E7E40" w:rsidRDefault="00C07E32" w:rsidP="00BD0178">
            <w:pPr>
              <w:pStyle w:val="TableParagraph"/>
              <w:spacing w:line="228" w:lineRule="exact"/>
              <w:ind w:left="107"/>
              <w:rPr>
                <w:sz w:val="21"/>
                <w:szCs w:val="21"/>
              </w:rPr>
            </w:pPr>
            <w:r w:rsidRPr="004E7E40">
              <w:rPr>
                <w:sz w:val="21"/>
                <w:szCs w:val="21"/>
              </w:rPr>
              <w:t>*Se entiende que el día hábil es un día laborable de lunes a viernes de 8 am a 6 pm.</w:t>
            </w:r>
          </w:p>
        </w:tc>
      </w:tr>
    </w:tbl>
    <w:p w14:paraId="6A287D3F" w14:textId="77777777" w:rsidR="00C07E32" w:rsidRPr="004E7E40" w:rsidRDefault="00C07E32" w:rsidP="00C37190">
      <w:pPr>
        <w:ind w:left="886" w:firstLine="530"/>
        <w:rPr>
          <w:rFonts w:ascii="Arial Narrow" w:hAnsi="Arial Narrow"/>
          <w:i/>
          <w:sz w:val="21"/>
          <w:szCs w:val="21"/>
        </w:rPr>
      </w:pPr>
      <w:r w:rsidRPr="004E7E40">
        <w:rPr>
          <w:rFonts w:ascii="Arial Narrow" w:hAnsi="Arial Narrow"/>
          <w:i/>
          <w:sz w:val="21"/>
          <w:szCs w:val="21"/>
        </w:rPr>
        <w:t>Tabla 4 Tiempos máximos de cumplimiento en la entrega de mantenimientos.</w:t>
      </w:r>
    </w:p>
    <w:p w14:paraId="4735FFDB" w14:textId="77777777" w:rsidR="00C07E32" w:rsidRPr="004E7E40" w:rsidRDefault="00C07E32" w:rsidP="00C07E32">
      <w:pPr>
        <w:pStyle w:val="Ttulo1"/>
        <w:numPr>
          <w:ilvl w:val="1"/>
          <w:numId w:val="57"/>
        </w:numPr>
        <w:tabs>
          <w:tab w:val="left" w:pos="539"/>
        </w:tabs>
        <w:ind w:left="1800" w:right="124"/>
        <w:rPr>
          <w:rFonts w:ascii="Arial Narrow" w:hAnsi="Arial Narrow"/>
          <w:sz w:val="21"/>
          <w:szCs w:val="21"/>
        </w:rPr>
      </w:pPr>
      <w:r w:rsidRPr="004E7E40">
        <w:rPr>
          <w:rFonts w:ascii="Arial Narrow" w:hAnsi="Arial Narrow"/>
          <w:sz w:val="21"/>
          <w:szCs w:val="21"/>
        </w:rPr>
        <w:t>Descuentos</w:t>
      </w:r>
      <w:r w:rsidRPr="004E7E40">
        <w:rPr>
          <w:rFonts w:ascii="Arial Narrow" w:hAnsi="Arial Narrow"/>
          <w:spacing w:val="-8"/>
          <w:sz w:val="21"/>
          <w:szCs w:val="21"/>
        </w:rPr>
        <w:t xml:space="preserve"> </w:t>
      </w:r>
      <w:r w:rsidRPr="004E7E40">
        <w:rPr>
          <w:rFonts w:ascii="Arial Narrow" w:hAnsi="Arial Narrow"/>
          <w:sz w:val="21"/>
          <w:szCs w:val="21"/>
        </w:rPr>
        <w:t>por</w:t>
      </w:r>
      <w:r w:rsidRPr="004E7E40">
        <w:rPr>
          <w:rFonts w:ascii="Arial Narrow" w:hAnsi="Arial Narrow"/>
          <w:spacing w:val="-8"/>
          <w:sz w:val="21"/>
          <w:szCs w:val="21"/>
        </w:rPr>
        <w:t xml:space="preserve"> </w:t>
      </w:r>
      <w:r w:rsidRPr="004E7E40">
        <w:rPr>
          <w:rFonts w:ascii="Arial Narrow" w:hAnsi="Arial Narrow"/>
          <w:sz w:val="21"/>
          <w:szCs w:val="21"/>
        </w:rPr>
        <w:t>demoras</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8"/>
          <w:sz w:val="21"/>
          <w:szCs w:val="21"/>
        </w:rPr>
        <w:t xml:space="preserve"> </w:t>
      </w:r>
      <w:r w:rsidRPr="004E7E40">
        <w:rPr>
          <w:rFonts w:ascii="Arial Narrow" w:hAnsi="Arial Narrow"/>
          <w:sz w:val="21"/>
          <w:szCs w:val="21"/>
        </w:rPr>
        <w:t>tiempos</w:t>
      </w:r>
      <w:r w:rsidRPr="004E7E40">
        <w:rPr>
          <w:rFonts w:ascii="Arial Narrow" w:hAnsi="Arial Narrow"/>
          <w:spacing w:val="-8"/>
          <w:sz w:val="21"/>
          <w:szCs w:val="21"/>
        </w:rPr>
        <w:t xml:space="preserve"> </w:t>
      </w:r>
      <w:r w:rsidRPr="004E7E40">
        <w:rPr>
          <w:rFonts w:ascii="Arial Narrow" w:hAnsi="Arial Narrow"/>
          <w:sz w:val="21"/>
          <w:szCs w:val="21"/>
        </w:rPr>
        <w:t>establecidos</w:t>
      </w:r>
      <w:r w:rsidRPr="004E7E40">
        <w:rPr>
          <w:rFonts w:ascii="Arial Narrow" w:hAnsi="Arial Narrow"/>
          <w:spacing w:val="-9"/>
          <w:sz w:val="21"/>
          <w:szCs w:val="21"/>
        </w:rPr>
        <w:t xml:space="preserve"> </w:t>
      </w:r>
      <w:r w:rsidRPr="004E7E40">
        <w:rPr>
          <w:rFonts w:ascii="Arial Narrow" w:hAnsi="Arial Narrow"/>
          <w:sz w:val="21"/>
          <w:szCs w:val="21"/>
        </w:rPr>
        <w:t>para</w:t>
      </w:r>
      <w:r w:rsidRPr="004E7E40">
        <w:rPr>
          <w:rFonts w:ascii="Arial Narrow" w:hAnsi="Arial Narrow"/>
          <w:spacing w:val="-9"/>
          <w:sz w:val="21"/>
          <w:szCs w:val="21"/>
        </w:rPr>
        <w:t xml:space="preserve"> </w:t>
      </w:r>
      <w:r w:rsidRPr="004E7E40">
        <w:rPr>
          <w:rFonts w:ascii="Arial Narrow" w:hAnsi="Arial Narrow"/>
          <w:sz w:val="21"/>
          <w:szCs w:val="21"/>
        </w:rPr>
        <w:t>la</w:t>
      </w:r>
      <w:r w:rsidRPr="004E7E40">
        <w:rPr>
          <w:rFonts w:ascii="Arial Narrow" w:hAnsi="Arial Narrow"/>
          <w:spacing w:val="-7"/>
          <w:sz w:val="21"/>
          <w:szCs w:val="21"/>
        </w:rPr>
        <w:t xml:space="preserve"> </w:t>
      </w:r>
      <w:r w:rsidRPr="004E7E40">
        <w:rPr>
          <w:rFonts w:ascii="Arial Narrow" w:hAnsi="Arial Narrow"/>
          <w:sz w:val="21"/>
          <w:szCs w:val="21"/>
        </w:rPr>
        <w:t>entrega</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5"/>
          <w:sz w:val="21"/>
          <w:szCs w:val="21"/>
        </w:rPr>
        <w:t xml:space="preserve"> </w:t>
      </w:r>
      <w:r w:rsidRPr="004E7E40">
        <w:rPr>
          <w:rFonts w:ascii="Arial Narrow" w:hAnsi="Arial Narrow"/>
          <w:sz w:val="21"/>
          <w:szCs w:val="21"/>
        </w:rPr>
        <w:t>trabajos</w:t>
      </w:r>
      <w:r w:rsidRPr="004E7E40">
        <w:rPr>
          <w:rFonts w:ascii="Arial Narrow" w:hAnsi="Arial Narrow"/>
          <w:spacing w:val="-9"/>
          <w:sz w:val="21"/>
          <w:szCs w:val="21"/>
        </w:rPr>
        <w:t xml:space="preserve"> </w:t>
      </w:r>
      <w:r w:rsidRPr="004E7E40">
        <w:rPr>
          <w:rFonts w:ascii="Arial Narrow" w:hAnsi="Arial Narrow"/>
          <w:sz w:val="21"/>
          <w:szCs w:val="21"/>
        </w:rPr>
        <w:t>realizados</w:t>
      </w:r>
      <w:r w:rsidRPr="004E7E40">
        <w:rPr>
          <w:rFonts w:ascii="Arial Narrow" w:hAnsi="Arial Narrow"/>
          <w:spacing w:val="-7"/>
          <w:sz w:val="21"/>
          <w:szCs w:val="21"/>
        </w:rPr>
        <w:t xml:space="preserve"> </w:t>
      </w:r>
      <w:r w:rsidRPr="004E7E40">
        <w:rPr>
          <w:rFonts w:ascii="Arial Narrow" w:hAnsi="Arial Narrow"/>
          <w:sz w:val="21"/>
          <w:szCs w:val="21"/>
        </w:rPr>
        <w:t>a</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8"/>
          <w:sz w:val="21"/>
          <w:szCs w:val="21"/>
        </w:rPr>
        <w:t xml:space="preserve"> </w:t>
      </w:r>
      <w:r w:rsidRPr="004E7E40">
        <w:rPr>
          <w:rFonts w:ascii="Arial Narrow" w:hAnsi="Arial Narrow"/>
          <w:sz w:val="21"/>
          <w:szCs w:val="21"/>
        </w:rPr>
        <w:t>vehículos, posterior a la autorización formal de las actividades de mantenimiento Nivel</w:t>
      </w:r>
      <w:r w:rsidRPr="004E7E40">
        <w:rPr>
          <w:rFonts w:ascii="Arial Narrow" w:hAnsi="Arial Narrow"/>
          <w:spacing w:val="-5"/>
          <w:sz w:val="21"/>
          <w:szCs w:val="21"/>
        </w:rPr>
        <w:t xml:space="preserve"> </w:t>
      </w:r>
      <w:r w:rsidRPr="004E7E40">
        <w:rPr>
          <w:rFonts w:ascii="Arial Narrow" w:hAnsi="Arial Narrow"/>
          <w:sz w:val="21"/>
          <w:szCs w:val="21"/>
        </w:rPr>
        <w:t>I:</w:t>
      </w:r>
    </w:p>
    <w:p w14:paraId="7DA5543D" w14:textId="77777777" w:rsidR="00C07E32" w:rsidRPr="004E7E40" w:rsidRDefault="00C07E32" w:rsidP="00C07E32">
      <w:pPr>
        <w:pStyle w:val="Textoindependiente"/>
        <w:spacing w:before="4"/>
        <w:rPr>
          <w:rFonts w:ascii="Arial Narrow" w:hAnsi="Arial Narrow"/>
          <w:sz w:val="21"/>
          <w:szCs w:val="21"/>
        </w:rPr>
      </w:pPr>
    </w:p>
    <w:tbl>
      <w:tblPr>
        <w:tblStyle w:val="Tablaconcuadrcula"/>
        <w:tblW w:w="0" w:type="auto"/>
        <w:tblInd w:w="538" w:type="dxa"/>
        <w:tblLook w:val="04A0" w:firstRow="1" w:lastRow="0" w:firstColumn="1" w:lastColumn="0" w:noHBand="0" w:noVBand="1"/>
      </w:tblPr>
      <w:tblGrid>
        <w:gridCol w:w="4147"/>
        <w:gridCol w:w="4143"/>
      </w:tblGrid>
      <w:tr w:rsidR="00C37190" w14:paraId="7FAA4A82" w14:textId="77777777" w:rsidTr="0091747B">
        <w:tc>
          <w:tcPr>
            <w:tcW w:w="4414" w:type="dxa"/>
            <w:vAlign w:val="center"/>
          </w:tcPr>
          <w:p w14:paraId="1ED842B4" w14:textId="77777777" w:rsidR="00C37190" w:rsidRPr="000B5806" w:rsidRDefault="00C37190" w:rsidP="0091747B">
            <w:pPr>
              <w:spacing w:after="0" w:line="240" w:lineRule="auto"/>
              <w:jc w:val="center"/>
              <w:rPr>
                <w:rFonts w:ascii="Arial Narrow" w:hAnsi="Arial Narrow"/>
                <w:bCs/>
                <w:sz w:val="21"/>
                <w:szCs w:val="21"/>
              </w:rPr>
            </w:pPr>
            <w:r w:rsidRPr="000B5806">
              <w:rPr>
                <w:rFonts w:ascii="Arial Narrow" w:hAnsi="Arial Narrow"/>
                <w:bCs/>
                <w:sz w:val="21"/>
                <w:szCs w:val="21"/>
              </w:rPr>
              <w:t>Entre 3 días hábiles y hasta 4 días hábiles</w:t>
            </w:r>
          </w:p>
        </w:tc>
        <w:tc>
          <w:tcPr>
            <w:tcW w:w="4414" w:type="dxa"/>
            <w:vAlign w:val="center"/>
          </w:tcPr>
          <w:p w14:paraId="6983C85B" w14:textId="77777777" w:rsidR="00C37190" w:rsidRDefault="00C37190" w:rsidP="0091747B">
            <w:pPr>
              <w:spacing w:after="0" w:line="240" w:lineRule="auto"/>
              <w:jc w:val="center"/>
              <w:rPr>
                <w:rFonts w:ascii="Arial Narrow" w:hAnsi="Arial Narrow"/>
                <w:b/>
                <w:sz w:val="21"/>
                <w:szCs w:val="21"/>
              </w:rPr>
            </w:pPr>
            <w:r>
              <w:rPr>
                <w:rFonts w:ascii="Arial Narrow" w:hAnsi="Arial Narrow"/>
                <w:b/>
                <w:sz w:val="21"/>
                <w:szCs w:val="21"/>
              </w:rPr>
              <w:t>2,5%</w:t>
            </w:r>
          </w:p>
        </w:tc>
      </w:tr>
      <w:tr w:rsidR="00C37190" w14:paraId="6A8AE9E1" w14:textId="77777777" w:rsidTr="0091747B">
        <w:tc>
          <w:tcPr>
            <w:tcW w:w="4414" w:type="dxa"/>
            <w:vAlign w:val="center"/>
          </w:tcPr>
          <w:p w14:paraId="42F95C4E" w14:textId="77777777" w:rsidR="00C37190" w:rsidRDefault="00C37190" w:rsidP="0091747B">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5</w:t>
            </w:r>
            <w:r w:rsidRPr="000B5806">
              <w:rPr>
                <w:rFonts w:ascii="Arial Narrow" w:hAnsi="Arial Narrow"/>
                <w:bCs/>
                <w:sz w:val="21"/>
                <w:szCs w:val="21"/>
              </w:rPr>
              <w:t xml:space="preserve"> días hábiles y hasta </w:t>
            </w:r>
            <w:r>
              <w:rPr>
                <w:rFonts w:ascii="Arial Narrow" w:hAnsi="Arial Narrow"/>
                <w:bCs/>
                <w:sz w:val="21"/>
                <w:szCs w:val="21"/>
              </w:rPr>
              <w:t>6</w:t>
            </w:r>
            <w:r w:rsidRPr="000B5806">
              <w:rPr>
                <w:rFonts w:ascii="Arial Narrow" w:hAnsi="Arial Narrow"/>
                <w:bCs/>
                <w:sz w:val="21"/>
                <w:szCs w:val="21"/>
              </w:rPr>
              <w:t xml:space="preserve"> días hábiles</w:t>
            </w:r>
          </w:p>
        </w:tc>
        <w:tc>
          <w:tcPr>
            <w:tcW w:w="4414" w:type="dxa"/>
            <w:vAlign w:val="center"/>
          </w:tcPr>
          <w:p w14:paraId="7356F892" w14:textId="77777777" w:rsidR="00C37190" w:rsidRDefault="00C37190" w:rsidP="0091747B">
            <w:pPr>
              <w:spacing w:after="0" w:line="240" w:lineRule="auto"/>
              <w:jc w:val="center"/>
              <w:rPr>
                <w:rFonts w:ascii="Arial Narrow" w:hAnsi="Arial Narrow"/>
                <w:b/>
                <w:sz w:val="21"/>
                <w:szCs w:val="21"/>
              </w:rPr>
            </w:pPr>
            <w:r>
              <w:rPr>
                <w:rFonts w:ascii="Arial Narrow" w:hAnsi="Arial Narrow"/>
                <w:b/>
                <w:sz w:val="21"/>
                <w:szCs w:val="21"/>
              </w:rPr>
              <w:t>5%</w:t>
            </w:r>
          </w:p>
        </w:tc>
      </w:tr>
      <w:tr w:rsidR="00C37190" w14:paraId="0C27242E" w14:textId="77777777" w:rsidTr="0091747B">
        <w:tc>
          <w:tcPr>
            <w:tcW w:w="4414" w:type="dxa"/>
            <w:vAlign w:val="center"/>
          </w:tcPr>
          <w:p w14:paraId="6E3B4BDB" w14:textId="77777777" w:rsidR="00C37190" w:rsidRDefault="00C37190" w:rsidP="0091747B">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7</w:t>
            </w:r>
            <w:r w:rsidRPr="000B5806">
              <w:rPr>
                <w:rFonts w:ascii="Arial Narrow" w:hAnsi="Arial Narrow"/>
                <w:bCs/>
                <w:sz w:val="21"/>
                <w:szCs w:val="21"/>
              </w:rPr>
              <w:t xml:space="preserve"> días hábiles y hasta </w:t>
            </w:r>
            <w:r>
              <w:rPr>
                <w:rFonts w:ascii="Arial Narrow" w:hAnsi="Arial Narrow"/>
                <w:bCs/>
                <w:sz w:val="21"/>
                <w:szCs w:val="21"/>
              </w:rPr>
              <w:t>8</w:t>
            </w:r>
            <w:r w:rsidRPr="000B5806">
              <w:rPr>
                <w:rFonts w:ascii="Arial Narrow" w:hAnsi="Arial Narrow"/>
                <w:bCs/>
                <w:sz w:val="21"/>
                <w:szCs w:val="21"/>
              </w:rPr>
              <w:t xml:space="preserve"> días hábiles</w:t>
            </w:r>
          </w:p>
        </w:tc>
        <w:tc>
          <w:tcPr>
            <w:tcW w:w="4414" w:type="dxa"/>
            <w:vAlign w:val="center"/>
          </w:tcPr>
          <w:p w14:paraId="73D9F8B5" w14:textId="77777777" w:rsidR="00C37190" w:rsidRDefault="00C37190" w:rsidP="0091747B">
            <w:pPr>
              <w:spacing w:after="0" w:line="240" w:lineRule="auto"/>
              <w:jc w:val="center"/>
              <w:rPr>
                <w:rFonts w:ascii="Arial Narrow" w:hAnsi="Arial Narrow"/>
                <w:b/>
                <w:sz w:val="21"/>
                <w:szCs w:val="21"/>
              </w:rPr>
            </w:pPr>
            <w:r>
              <w:rPr>
                <w:rFonts w:ascii="Arial Narrow" w:hAnsi="Arial Narrow"/>
                <w:b/>
                <w:sz w:val="21"/>
                <w:szCs w:val="21"/>
              </w:rPr>
              <w:t>7,5%</w:t>
            </w:r>
          </w:p>
        </w:tc>
      </w:tr>
      <w:tr w:rsidR="00C37190" w14:paraId="592B6FBF" w14:textId="77777777" w:rsidTr="0091747B">
        <w:tc>
          <w:tcPr>
            <w:tcW w:w="4414" w:type="dxa"/>
            <w:vAlign w:val="center"/>
          </w:tcPr>
          <w:p w14:paraId="54A3A5E4" w14:textId="77777777" w:rsidR="00C37190" w:rsidRDefault="00C37190" w:rsidP="0091747B">
            <w:pPr>
              <w:spacing w:after="0" w:line="240" w:lineRule="auto"/>
              <w:jc w:val="center"/>
              <w:rPr>
                <w:rFonts w:ascii="Arial Narrow" w:hAnsi="Arial Narrow"/>
                <w:b/>
                <w:sz w:val="21"/>
                <w:szCs w:val="21"/>
              </w:rPr>
            </w:pPr>
            <w:r w:rsidRPr="000B5806">
              <w:rPr>
                <w:rFonts w:ascii="Arial Narrow" w:hAnsi="Arial Narrow"/>
                <w:bCs/>
                <w:sz w:val="21"/>
                <w:szCs w:val="21"/>
              </w:rPr>
              <w:t xml:space="preserve">Entre </w:t>
            </w:r>
            <w:r>
              <w:rPr>
                <w:rFonts w:ascii="Arial Narrow" w:hAnsi="Arial Narrow"/>
                <w:bCs/>
                <w:sz w:val="21"/>
                <w:szCs w:val="21"/>
              </w:rPr>
              <w:t>9</w:t>
            </w:r>
            <w:r w:rsidRPr="000B5806">
              <w:rPr>
                <w:rFonts w:ascii="Arial Narrow" w:hAnsi="Arial Narrow"/>
                <w:bCs/>
                <w:sz w:val="21"/>
                <w:szCs w:val="21"/>
              </w:rPr>
              <w:t xml:space="preserve"> días hábiles y hasta </w:t>
            </w:r>
            <w:r>
              <w:rPr>
                <w:rFonts w:ascii="Arial Narrow" w:hAnsi="Arial Narrow"/>
                <w:bCs/>
                <w:sz w:val="21"/>
                <w:szCs w:val="21"/>
              </w:rPr>
              <w:t>10</w:t>
            </w:r>
            <w:r w:rsidRPr="000B5806">
              <w:rPr>
                <w:rFonts w:ascii="Arial Narrow" w:hAnsi="Arial Narrow"/>
                <w:bCs/>
                <w:sz w:val="21"/>
                <w:szCs w:val="21"/>
              </w:rPr>
              <w:t xml:space="preserve"> días hábiles</w:t>
            </w:r>
          </w:p>
        </w:tc>
        <w:tc>
          <w:tcPr>
            <w:tcW w:w="4414" w:type="dxa"/>
            <w:vAlign w:val="center"/>
          </w:tcPr>
          <w:p w14:paraId="252009FA" w14:textId="77777777" w:rsidR="00C37190" w:rsidRDefault="00C37190" w:rsidP="0091747B">
            <w:pPr>
              <w:spacing w:after="0" w:line="240" w:lineRule="auto"/>
              <w:jc w:val="center"/>
              <w:rPr>
                <w:rFonts w:ascii="Arial Narrow" w:hAnsi="Arial Narrow"/>
                <w:b/>
                <w:sz w:val="21"/>
                <w:szCs w:val="21"/>
              </w:rPr>
            </w:pPr>
            <w:r>
              <w:rPr>
                <w:rFonts w:ascii="Arial Narrow" w:hAnsi="Arial Narrow"/>
                <w:b/>
                <w:sz w:val="21"/>
                <w:szCs w:val="21"/>
              </w:rPr>
              <w:t>10%</w:t>
            </w:r>
          </w:p>
        </w:tc>
      </w:tr>
      <w:tr w:rsidR="00C37190" w14:paraId="6267A960" w14:textId="77777777" w:rsidTr="0091747B">
        <w:tc>
          <w:tcPr>
            <w:tcW w:w="4414" w:type="dxa"/>
            <w:vAlign w:val="center"/>
          </w:tcPr>
          <w:p w14:paraId="726AC781" w14:textId="77777777" w:rsidR="00C37190" w:rsidRPr="000B5806" w:rsidRDefault="00C37190" w:rsidP="0091747B">
            <w:pPr>
              <w:spacing w:after="0" w:line="240" w:lineRule="auto"/>
              <w:jc w:val="center"/>
              <w:rPr>
                <w:rFonts w:ascii="Arial Narrow" w:hAnsi="Arial Narrow"/>
                <w:bCs/>
                <w:sz w:val="21"/>
                <w:szCs w:val="21"/>
              </w:rPr>
            </w:pPr>
            <w:r w:rsidRPr="000B5806">
              <w:rPr>
                <w:rFonts w:ascii="Arial Narrow" w:hAnsi="Arial Narrow"/>
                <w:bCs/>
                <w:sz w:val="21"/>
                <w:szCs w:val="21"/>
              </w:rPr>
              <w:t>Mayor a 11 días hábiles</w:t>
            </w:r>
          </w:p>
        </w:tc>
        <w:tc>
          <w:tcPr>
            <w:tcW w:w="4414" w:type="dxa"/>
            <w:vAlign w:val="center"/>
          </w:tcPr>
          <w:p w14:paraId="057486E5" w14:textId="77777777" w:rsidR="00C37190" w:rsidRDefault="00C37190" w:rsidP="0091747B">
            <w:pPr>
              <w:spacing w:after="0" w:line="240" w:lineRule="auto"/>
              <w:jc w:val="center"/>
              <w:rPr>
                <w:rFonts w:ascii="Arial Narrow" w:hAnsi="Arial Narrow"/>
                <w:b/>
                <w:sz w:val="21"/>
                <w:szCs w:val="21"/>
              </w:rPr>
            </w:pPr>
            <w:r>
              <w:rPr>
                <w:rFonts w:ascii="Arial Narrow" w:hAnsi="Arial Narrow"/>
                <w:b/>
                <w:sz w:val="21"/>
                <w:szCs w:val="21"/>
              </w:rPr>
              <w:t>12,5%</w:t>
            </w:r>
          </w:p>
        </w:tc>
      </w:tr>
    </w:tbl>
    <w:p w14:paraId="3CA5A9F6" w14:textId="77777777" w:rsidR="00C07E32" w:rsidRPr="004E7E40" w:rsidRDefault="00C07E32" w:rsidP="00C07E32">
      <w:pPr>
        <w:ind w:left="178"/>
        <w:rPr>
          <w:rFonts w:ascii="Arial Narrow" w:hAnsi="Arial Narrow"/>
          <w:i/>
          <w:sz w:val="21"/>
          <w:szCs w:val="21"/>
        </w:rPr>
      </w:pPr>
      <w:r w:rsidRPr="004E7E40">
        <w:rPr>
          <w:rFonts w:ascii="Arial Narrow" w:hAnsi="Arial Narrow"/>
          <w:i/>
          <w:sz w:val="21"/>
          <w:szCs w:val="21"/>
        </w:rPr>
        <w:t>Tabla 5 Descuentos por demoras en la entrega de los trabajos autorizados Nivel l</w:t>
      </w:r>
    </w:p>
    <w:p w14:paraId="5FA0B4E0" w14:textId="49BEAA70" w:rsidR="00C07E32" w:rsidRPr="00DE1A6E" w:rsidRDefault="00C07E32" w:rsidP="004E7E40">
      <w:pPr>
        <w:pStyle w:val="Textoindependiente"/>
        <w:tabs>
          <w:tab w:val="left" w:pos="1198"/>
        </w:tabs>
        <w:spacing w:before="6"/>
        <w:jc w:val="left"/>
        <w:rPr>
          <w:rFonts w:ascii="Arial Narrow" w:hAnsi="Arial Narrow"/>
          <w:b/>
          <w:bCs/>
          <w:sz w:val="21"/>
          <w:szCs w:val="21"/>
        </w:rPr>
      </w:pPr>
      <w:r w:rsidRPr="00DE1A6E">
        <w:rPr>
          <w:rFonts w:ascii="Arial Narrow" w:hAnsi="Arial Narrow"/>
          <w:b/>
          <w:bCs/>
          <w:sz w:val="21"/>
          <w:szCs w:val="21"/>
        </w:rPr>
        <w:t xml:space="preserve">Nota: Descuento </w:t>
      </w:r>
      <w:r w:rsidR="00DE1A6E" w:rsidRPr="00DE1A6E">
        <w:rPr>
          <w:rFonts w:ascii="Arial Narrow" w:hAnsi="Arial Narrow"/>
          <w:b/>
          <w:bCs/>
          <w:sz w:val="21"/>
          <w:szCs w:val="21"/>
        </w:rPr>
        <w:t xml:space="preserve">aplica a </w:t>
      </w:r>
      <w:r w:rsidRPr="00DE1A6E">
        <w:rPr>
          <w:rFonts w:ascii="Arial Narrow" w:hAnsi="Arial Narrow"/>
          <w:b/>
          <w:bCs/>
          <w:sz w:val="21"/>
          <w:szCs w:val="21"/>
        </w:rPr>
        <w:t>valor total antes de IVA.</w:t>
      </w:r>
    </w:p>
    <w:p w14:paraId="1A593398" w14:textId="77777777" w:rsidR="004E7E40" w:rsidRPr="004E7E40" w:rsidRDefault="004E7E40" w:rsidP="00C07E32">
      <w:pPr>
        <w:pStyle w:val="Textoindependiente"/>
        <w:spacing w:before="9"/>
        <w:rPr>
          <w:rFonts w:ascii="Arial Narrow" w:hAnsi="Arial Narrow"/>
          <w:sz w:val="21"/>
          <w:szCs w:val="21"/>
        </w:rPr>
      </w:pPr>
    </w:p>
    <w:p w14:paraId="647DC74E" w14:textId="77777777" w:rsidR="00C07E32" w:rsidRPr="004E7E40" w:rsidRDefault="00C07E32" w:rsidP="00C37190">
      <w:pPr>
        <w:pStyle w:val="Prrafodelista"/>
        <w:widowControl w:val="0"/>
        <w:numPr>
          <w:ilvl w:val="1"/>
          <w:numId w:val="57"/>
        </w:numPr>
        <w:tabs>
          <w:tab w:val="left" w:pos="539"/>
        </w:tabs>
        <w:autoSpaceDE w:val="0"/>
        <w:autoSpaceDN w:val="0"/>
        <w:spacing w:after="0" w:line="240" w:lineRule="auto"/>
        <w:ind w:right="124"/>
        <w:contextualSpacing w:val="0"/>
        <w:jc w:val="both"/>
        <w:rPr>
          <w:rFonts w:ascii="Arial Narrow" w:hAnsi="Arial Narrow"/>
          <w:sz w:val="21"/>
          <w:szCs w:val="21"/>
        </w:rPr>
      </w:pPr>
      <w:r w:rsidRPr="004E7E40">
        <w:rPr>
          <w:rFonts w:ascii="Arial Narrow" w:hAnsi="Arial Narrow"/>
          <w:sz w:val="21"/>
          <w:szCs w:val="21"/>
        </w:rPr>
        <w:t>Descuentos</w:t>
      </w:r>
      <w:r w:rsidRPr="004E7E40">
        <w:rPr>
          <w:rFonts w:ascii="Arial Narrow" w:hAnsi="Arial Narrow"/>
          <w:spacing w:val="-8"/>
          <w:sz w:val="21"/>
          <w:szCs w:val="21"/>
        </w:rPr>
        <w:t xml:space="preserve"> </w:t>
      </w:r>
      <w:r w:rsidRPr="004E7E40">
        <w:rPr>
          <w:rFonts w:ascii="Arial Narrow" w:hAnsi="Arial Narrow"/>
          <w:sz w:val="21"/>
          <w:szCs w:val="21"/>
        </w:rPr>
        <w:t>por</w:t>
      </w:r>
      <w:r w:rsidRPr="004E7E40">
        <w:rPr>
          <w:rFonts w:ascii="Arial Narrow" w:hAnsi="Arial Narrow"/>
          <w:spacing w:val="-8"/>
          <w:sz w:val="21"/>
          <w:szCs w:val="21"/>
        </w:rPr>
        <w:t xml:space="preserve"> </w:t>
      </w:r>
      <w:r w:rsidRPr="004E7E40">
        <w:rPr>
          <w:rFonts w:ascii="Arial Narrow" w:hAnsi="Arial Narrow"/>
          <w:sz w:val="21"/>
          <w:szCs w:val="21"/>
        </w:rPr>
        <w:t>demoras</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8"/>
          <w:sz w:val="21"/>
          <w:szCs w:val="21"/>
        </w:rPr>
        <w:t xml:space="preserve"> </w:t>
      </w:r>
      <w:r w:rsidRPr="004E7E40">
        <w:rPr>
          <w:rFonts w:ascii="Arial Narrow" w:hAnsi="Arial Narrow"/>
          <w:sz w:val="21"/>
          <w:szCs w:val="21"/>
        </w:rPr>
        <w:t>tiempos</w:t>
      </w:r>
      <w:r w:rsidRPr="004E7E40">
        <w:rPr>
          <w:rFonts w:ascii="Arial Narrow" w:hAnsi="Arial Narrow"/>
          <w:spacing w:val="-8"/>
          <w:sz w:val="21"/>
          <w:szCs w:val="21"/>
        </w:rPr>
        <w:t xml:space="preserve"> </w:t>
      </w:r>
      <w:r w:rsidRPr="004E7E40">
        <w:rPr>
          <w:rFonts w:ascii="Arial Narrow" w:hAnsi="Arial Narrow"/>
          <w:sz w:val="21"/>
          <w:szCs w:val="21"/>
        </w:rPr>
        <w:t>establecidos</w:t>
      </w:r>
      <w:r w:rsidRPr="004E7E40">
        <w:rPr>
          <w:rFonts w:ascii="Arial Narrow" w:hAnsi="Arial Narrow"/>
          <w:spacing w:val="-9"/>
          <w:sz w:val="21"/>
          <w:szCs w:val="21"/>
        </w:rPr>
        <w:t xml:space="preserve"> </w:t>
      </w:r>
      <w:r w:rsidRPr="004E7E40">
        <w:rPr>
          <w:rFonts w:ascii="Arial Narrow" w:hAnsi="Arial Narrow"/>
          <w:sz w:val="21"/>
          <w:szCs w:val="21"/>
        </w:rPr>
        <w:t>para</w:t>
      </w:r>
      <w:r w:rsidRPr="004E7E40">
        <w:rPr>
          <w:rFonts w:ascii="Arial Narrow" w:hAnsi="Arial Narrow"/>
          <w:spacing w:val="-9"/>
          <w:sz w:val="21"/>
          <w:szCs w:val="21"/>
        </w:rPr>
        <w:t xml:space="preserve"> </w:t>
      </w:r>
      <w:r w:rsidRPr="004E7E40">
        <w:rPr>
          <w:rFonts w:ascii="Arial Narrow" w:hAnsi="Arial Narrow"/>
          <w:sz w:val="21"/>
          <w:szCs w:val="21"/>
        </w:rPr>
        <w:t>la</w:t>
      </w:r>
      <w:r w:rsidRPr="004E7E40">
        <w:rPr>
          <w:rFonts w:ascii="Arial Narrow" w:hAnsi="Arial Narrow"/>
          <w:spacing w:val="-7"/>
          <w:sz w:val="21"/>
          <w:szCs w:val="21"/>
        </w:rPr>
        <w:t xml:space="preserve"> </w:t>
      </w:r>
      <w:r w:rsidRPr="004E7E40">
        <w:rPr>
          <w:rFonts w:ascii="Arial Narrow" w:hAnsi="Arial Narrow"/>
          <w:sz w:val="21"/>
          <w:szCs w:val="21"/>
        </w:rPr>
        <w:t>entrega</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5"/>
          <w:sz w:val="21"/>
          <w:szCs w:val="21"/>
        </w:rPr>
        <w:t xml:space="preserve"> </w:t>
      </w:r>
      <w:r w:rsidRPr="004E7E40">
        <w:rPr>
          <w:rFonts w:ascii="Arial Narrow" w:hAnsi="Arial Narrow"/>
          <w:sz w:val="21"/>
          <w:szCs w:val="21"/>
        </w:rPr>
        <w:t>trabajos</w:t>
      </w:r>
      <w:r w:rsidRPr="004E7E40">
        <w:rPr>
          <w:rFonts w:ascii="Arial Narrow" w:hAnsi="Arial Narrow"/>
          <w:spacing w:val="-9"/>
          <w:sz w:val="21"/>
          <w:szCs w:val="21"/>
        </w:rPr>
        <w:t xml:space="preserve"> </w:t>
      </w:r>
      <w:r w:rsidRPr="004E7E40">
        <w:rPr>
          <w:rFonts w:ascii="Arial Narrow" w:hAnsi="Arial Narrow"/>
          <w:sz w:val="21"/>
          <w:szCs w:val="21"/>
        </w:rPr>
        <w:t>realizados</w:t>
      </w:r>
      <w:r w:rsidRPr="004E7E40">
        <w:rPr>
          <w:rFonts w:ascii="Arial Narrow" w:hAnsi="Arial Narrow"/>
          <w:spacing w:val="-7"/>
          <w:sz w:val="21"/>
          <w:szCs w:val="21"/>
        </w:rPr>
        <w:t xml:space="preserve"> </w:t>
      </w:r>
      <w:r w:rsidRPr="004E7E40">
        <w:rPr>
          <w:rFonts w:ascii="Arial Narrow" w:hAnsi="Arial Narrow"/>
          <w:sz w:val="21"/>
          <w:szCs w:val="21"/>
        </w:rPr>
        <w:t>a</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8"/>
          <w:sz w:val="21"/>
          <w:szCs w:val="21"/>
        </w:rPr>
        <w:t xml:space="preserve"> </w:t>
      </w:r>
      <w:r w:rsidRPr="004E7E40">
        <w:rPr>
          <w:rFonts w:ascii="Arial Narrow" w:hAnsi="Arial Narrow"/>
          <w:sz w:val="21"/>
          <w:szCs w:val="21"/>
        </w:rPr>
        <w:t xml:space="preserve">vehículos, posterior a la autorización formal de las actividades de mantenimiento </w:t>
      </w:r>
      <w:r w:rsidRPr="004E7E40">
        <w:rPr>
          <w:rFonts w:ascii="Arial Narrow" w:hAnsi="Arial Narrow"/>
          <w:b/>
          <w:sz w:val="21"/>
          <w:szCs w:val="21"/>
        </w:rPr>
        <w:t>Nivel</w:t>
      </w:r>
      <w:r w:rsidRPr="004E7E40">
        <w:rPr>
          <w:rFonts w:ascii="Arial Narrow" w:hAnsi="Arial Narrow"/>
          <w:b/>
          <w:spacing w:val="-6"/>
          <w:sz w:val="21"/>
          <w:szCs w:val="21"/>
        </w:rPr>
        <w:t xml:space="preserve"> </w:t>
      </w:r>
      <w:r w:rsidRPr="004E7E40">
        <w:rPr>
          <w:rFonts w:ascii="Arial Narrow" w:hAnsi="Arial Narrow"/>
          <w:b/>
          <w:sz w:val="21"/>
          <w:szCs w:val="21"/>
        </w:rPr>
        <w:t>II</w:t>
      </w:r>
      <w:r w:rsidRPr="004E7E40">
        <w:rPr>
          <w:rFonts w:ascii="Arial Narrow" w:hAnsi="Arial Narrow"/>
          <w:sz w:val="21"/>
          <w:szCs w:val="21"/>
        </w:rPr>
        <w:t>:</w:t>
      </w:r>
    </w:p>
    <w:p w14:paraId="4853F5FE" w14:textId="77777777" w:rsidR="00C07E32" w:rsidRPr="004E7E40" w:rsidRDefault="00C07E32" w:rsidP="00C07E32">
      <w:pPr>
        <w:pStyle w:val="Textoindependiente"/>
        <w:spacing w:before="5"/>
        <w:rPr>
          <w:rFonts w:ascii="Arial Narrow" w:hAnsi="Arial Narrow"/>
          <w:sz w:val="21"/>
          <w:szCs w:val="21"/>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14"/>
        <w:gridCol w:w="4414"/>
      </w:tblGrid>
      <w:tr w:rsidR="00C37190" w:rsidRPr="004E7E40" w14:paraId="4A76B0A1" w14:textId="77777777" w:rsidTr="0091747B">
        <w:trPr>
          <w:trHeight w:val="263"/>
        </w:trPr>
        <w:tc>
          <w:tcPr>
            <w:tcW w:w="2500" w:type="pct"/>
          </w:tcPr>
          <w:p w14:paraId="775023F4" w14:textId="77777777" w:rsidR="00C37190" w:rsidRPr="004E7E40" w:rsidRDefault="00C37190" w:rsidP="0091747B">
            <w:pPr>
              <w:pStyle w:val="TableParagraph"/>
              <w:ind w:left="686"/>
              <w:rPr>
                <w:sz w:val="21"/>
                <w:szCs w:val="21"/>
              </w:rPr>
            </w:pPr>
            <w:r w:rsidRPr="004E7E40">
              <w:rPr>
                <w:sz w:val="21"/>
                <w:szCs w:val="21"/>
              </w:rPr>
              <w:t>Entre 9 días hábiles y hasta 10 días hábiles</w:t>
            </w:r>
          </w:p>
        </w:tc>
        <w:tc>
          <w:tcPr>
            <w:tcW w:w="2500" w:type="pct"/>
          </w:tcPr>
          <w:p w14:paraId="58803B7B" w14:textId="77777777" w:rsidR="00C37190" w:rsidRPr="000B5806" w:rsidRDefault="00C37190" w:rsidP="0091747B">
            <w:pPr>
              <w:pStyle w:val="TableParagraph"/>
              <w:ind w:right="2232"/>
              <w:jc w:val="right"/>
              <w:rPr>
                <w:b/>
                <w:bCs/>
                <w:sz w:val="21"/>
                <w:szCs w:val="21"/>
              </w:rPr>
            </w:pPr>
            <w:r w:rsidRPr="000B5806">
              <w:rPr>
                <w:b/>
                <w:bCs/>
                <w:sz w:val="21"/>
                <w:szCs w:val="21"/>
              </w:rPr>
              <w:t>2,5%</w:t>
            </w:r>
          </w:p>
        </w:tc>
      </w:tr>
      <w:tr w:rsidR="00C37190" w:rsidRPr="004E7E40" w14:paraId="65E4AE90" w14:textId="77777777" w:rsidTr="0091747B">
        <w:trPr>
          <w:trHeight w:val="265"/>
        </w:trPr>
        <w:tc>
          <w:tcPr>
            <w:tcW w:w="2500" w:type="pct"/>
          </w:tcPr>
          <w:p w14:paraId="4662ED40" w14:textId="77777777" w:rsidR="00C37190" w:rsidRPr="004E7E40" w:rsidRDefault="00C37190" w:rsidP="0091747B">
            <w:pPr>
              <w:pStyle w:val="TableParagraph"/>
              <w:spacing w:line="246" w:lineRule="exact"/>
              <w:ind w:left="503"/>
              <w:rPr>
                <w:sz w:val="21"/>
                <w:szCs w:val="21"/>
              </w:rPr>
            </w:pPr>
            <w:r w:rsidRPr="004E7E40">
              <w:rPr>
                <w:sz w:val="21"/>
                <w:szCs w:val="21"/>
              </w:rPr>
              <w:t>Entre 11 días hábiles y hasta 12 días hábiles</w:t>
            </w:r>
          </w:p>
        </w:tc>
        <w:tc>
          <w:tcPr>
            <w:tcW w:w="2500" w:type="pct"/>
          </w:tcPr>
          <w:p w14:paraId="5C348524" w14:textId="77777777" w:rsidR="00C37190" w:rsidRPr="000B5806" w:rsidRDefault="00C37190" w:rsidP="0091747B">
            <w:pPr>
              <w:pStyle w:val="TableParagraph"/>
              <w:spacing w:line="246" w:lineRule="exact"/>
              <w:ind w:right="2232"/>
              <w:jc w:val="right"/>
              <w:rPr>
                <w:b/>
                <w:bCs/>
                <w:sz w:val="21"/>
                <w:szCs w:val="21"/>
              </w:rPr>
            </w:pPr>
            <w:r w:rsidRPr="000B5806">
              <w:rPr>
                <w:b/>
                <w:bCs/>
                <w:sz w:val="21"/>
                <w:szCs w:val="21"/>
              </w:rPr>
              <w:t>5%</w:t>
            </w:r>
          </w:p>
        </w:tc>
      </w:tr>
      <w:tr w:rsidR="00C37190" w:rsidRPr="004E7E40" w14:paraId="4BB0C61F" w14:textId="77777777" w:rsidTr="0091747B">
        <w:trPr>
          <w:trHeight w:val="263"/>
        </w:trPr>
        <w:tc>
          <w:tcPr>
            <w:tcW w:w="2500" w:type="pct"/>
          </w:tcPr>
          <w:p w14:paraId="1109A727" w14:textId="77777777" w:rsidR="00C37190" w:rsidRPr="004E7E40" w:rsidRDefault="00C37190" w:rsidP="0091747B">
            <w:pPr>
              <w:pStyle w:val="TableParagraph"/>
              <w:ind w:left="503"/>
              <w:rPr>
                <w:sz w:val="21"/>
                <w:szCs w:val="21"/>
              </w:rPr>
            </w:pPr>
            <w:r w:rsidRPr="004E7E40">
              <w:rPr>
                <w:sz w:val="21"/>
                <w:szCs w:val="21"/>
              </w:rPr>
              <w:t>Entre 13 días hábiles y hasta 14 días hábiles</w:t>
            </w:r>
          </w:p>
        </w:tc>
        <w:tc>
          <w:tcPr>
            <w:tcW w:w="2500" w:type="pct"/>
          </w:tcPr>
          <w:p w14:paraId="3A5E38AB" w14:textId="77777777" w:rsidR="00C37190" w:rsidRPr="000B5806" w:rsidRDefault="00C37190" w:rsidP="0091747B">
            <w:pPr>
              <w:pStyle w:val="TableParagraph"/>
              <w:ind w:right="2232"/>
              <w:jc w:val="right"/>
              <w:rPr>
                <w:b/>
                <w:bCs/>
                <w:sz w:val="21"/>
                <w:szCs w:val="21"/>
              </w:rPr>
            </w:pPr>
            <w:r w:rsidRPr="000B5806">
              <w:rPr>
                <w:b/>
                <w:bCs/>
                <w:sz w:val="21"/>
                <w:szCs w:val="21"/>
              </w:rPr>
              <w:t>7,5%</w:t>
            </w:r>
          </w:p>
        </w:tc>
      </w:tr>
      <w:tr w:rsidR="00C37190" w:rsidRPr="004E7E40" w14:paraId="0152055F" w14:textId="77777777" w:rsidTr="0091747B">
        <w:trPr>
          <w:trHeight w:val="263"/>
        </w:trPr>
        <w:tc>
          <w:tcPr>
            <w:tcW w:w="2500" w:type="pct"/>
          </w:tcPr>
          <w:p w14:paraId="57AD7079" w14:textId="77777777" w:rsidR="00C37190" w:rsidRPr="004E7E40" w:rsidRDefault="00C37190" w:rsidP="0091747B">
            <w:pPr>
              <w:pStyle w:val="TableParagraph"/>
              <w:ind w:left="503"/>
              <w:rPr>
                <w:sz w:val="21"/>
                <w:szCs w:val="21"/>
              </w:rPr>
            </w:pPr>
            <w:r w:rsidRPr="004E7E40">
              <w:rPr>
                <w:sz w:val="21"/>
                <w:szCs w:val="21"/>
              </w:rPr>
              <w:lastRenderedPageBreak/>
              <w:t>Entre 15 días hábiles y hasta 16 días hábiles</w:t>
            </w:r>
          </w:p>
        </w:tc>
        <w:tc>
          <w:tcPr>
            <w:tcW w:w="2500" w:type="pct"/>
          </w:tcPr>
          <w:p w14:paraId="33C0AA4C" w14:textId="77777777" w:rsidR="00C37190" w:rsidRPr="000B5806" w:rsidRDefault="00C37190" w:rsidP="0091747B">
            <w:pPr>
              <w:pStyle w:val="TableParagraph"/>
              <w:ind w:right="2232"/>
              <w:jc w:val="right"/>
              <w:rPr>
                <w:b/>
                <w:bCs/>
                <w:sz w:val="21"/>
                <w:szCs w:val="21"/>
              </w:rPr>
            </w:pPr>
            <w:r w:rsidRPr="000B5806">
              <w:rPr>
                <w:b/>
                <w:bCs/>
                <w:sz w:val="21"/>
                <w:szCs w:val="21"/>
              </w:rPr>
              <w:t>10%</w:t>
            </w:r>
          </w:p>
        </w:tc>
      </w:tr>
      <w:tr w:rsidR="00C37190" w:rsidRPr="004E7E40" w14:paraId="60AEDC54" w14:textId="77777777" w:rsidTr="0091747B">
        <w:trPr>
          <w:trHeight w:val="263"/>
        </w:trPr>
        <w:tc>
          <w:tcPr>
            <w:tcW w:w="2500" w:type="pct"/>
          </w:tcPr>
          <w:p w14:paraId="42A4C63C" w14:textId="77777777" w:rsidR="00C37190" w:rsidRPr="004E7E40" w:rsidRDefault="00C37190" w:rsidP="0091747B">
            <w:pPr>
              <w:pStyle w:val="TableParagraph"/>
              <w:ind w:left="1425"/>
              <w:rPr>
                <w:sz w:val="21"/>
                <w:szCs w:val="21"/>
              </w:rPr>
            </w:pPr>
            <w:r w:rsidRPr="004E7E40">
              <w:rPr>
                <w:sz w:val="21"/>
                <w:szCs w:val="21"/>
              </w:rPr>
              <w:t>Mayor a 17 días hábiles</w:t>
            </w:r>
          </w:p>
        </w:tc>
        <w:tc>
          <w:tcPr>
            <w:tcW w:w="2500" w:type="pct"/>
          </w:tcPr>
          <w:p w14:paraId="4655B288" w14:textId="77777777" w:rsidR="00C37190" w:rsidRPr="000B5806" w:rsidRDefault="00C37190" w:rsidP="0091747B">
            <w:pPr>
              <w:pStyle w:val="TableParagraph"/>
              <w:ind w:right="2180"/>
              <w:jc w:val="right"/>
              <w:rPr>
                <w:b/>
                <w:bCs/>
                <w:sz w:val="21"/>
                <w:szCs w:val="21"/>
              </w:rPr>
            </w:pPr>
            <w:r w:rsidRPr="000B5806">
              <w:rPr>
                <w:b/>
                <w:bCs/>
                <w:sz w:val="21"/>
                <w:szCs w:val="21"/>
              </w:rPr>
              <w:t>12,5%</w:t>
            </w:r>
          </w:p>
        </w:tc>
      </w:tr>
    </w:tbl>
    <w:p w14:paraId="21F55950" w14:textId="77777777" w:rsidR="00C07E32" w:rsidRPr="004E7E40" w:rsidRDefault="00C07E32" w:rsidP="00C37190">
      <w:pPr>
        <w:ind w:left="886" w:firstLine="530"/>
        <w:rPr>
          <w:rFonts w:ascii="Arial Narrow" w:hAnsi="Arial Narrow"/>
          <w:i/>
          <w:sz w:val="21"/>
          <w:szCs w:val="21"/>
        </w:rPr>
      </w:pPr>
      <w:r w:rsidRPr="004E7E40">
        <w:rPr>
          <w:rFonts w:ascii="Arial Narrow" w:hAnsi="Arial Narrow"/>
          <w:i/>
          <w:sz w:val="21"/>
          <w:szCs w:val="21"/>
        </w:rPr>
        <w:t>Tabla 6 Descuentos por demoras en la entrega de los trabajos autorizados Nivel ll</w:t>
      </w:r>
    </w:p>
    <w:p w14:paraId="5182C5F1" w14:textId="3CF773A5" w:rsidR="00C07E32" w:rsidRPr="004E7E40" w:rsidRDefault="00C07E32" w:rsidP="00C07E32">
      <w:pPr>
        <w:pStyle w:val="Ttulo1"/>
        <w:rPr>
          <w:rFonts w:ascii="Arial Narrow" w:hAnsi="Arial Narrow"/>
          <w:sz w:val="21"/>
          <w:szCs w:val="21"/>
        </w:rPr>
      </w:pPr>
      <w:r w:rsidRPr="004E7E40">
        <w:rPr>
          <w:rFonts w:ascii="Arial Narrow" w:hAnsi="Arial Narrow"/>
          <w:sz w:val="21"/>
          <w:szCs w:val="21"/>
        </w:rPr>
        <w:t xml:space="preserve">Nota: Descuento </w:t>
      </w:r>
      <w:r w:rsidR="00C37190">
        <w:rPr>
          <w:rFonts w:ascii="Arial Narrow" w:hAnsi="Arial Narrow"/>
          <w:sz w:val="21"/>
          <w:szCs w:val="21"/>
        </w:rPr>
        <w:t xml:space="preserve">aplica a </w:t>
      </w:r>
      <w:r w:rsidRPr="004E7E40">
        <w:rPr>
          <w:rFonts w:ascii="Arial Narrow" w:hAnsi="Arial Narrow"/>
          <w:sz w:val="21"/>
          <w:szCs w:val="21"/>
        </w:rPr>
        <w:t>valor total antes de IVA.</w:t>
      </w:r>
    </w:p>
    <w:p w14:paraId="3D0A055C" w14:textId="77777777" w:rsidR="00C07E32" w:rsidRPr="004E7E40" w:rsidRDefault="00C07E32" w:rsidP="00C07E32">
      <w:pPr>
        <w:pStyle w:val="Ttulo2"/>
        <w:numPr>
          <w:ilvl w:val="0"/>
          <w:numId w:val="57"/>
        </w:numPr>
        <w:tabs>
          <w:tab w:val="left" w:pos="463"/>
        </w:tabs>
        <w:spacing w:before="208"/>
        <w:ind w:left="1080" w:hanging="285"/>
        <w:jc w:val="left"/>
        <w:rPr>
          <w:rFonts w:ascii="Arial Narrow" w:hAnsi="Arial Narrow"/>
          <w:sz w:val="21"/>
          <w:szCs w:val="21"/>
        </w:rPr>
      </w:pPr>
      <w:r w:rsidRPr="004E7E40">
        <w:rPr>
          <w:rFonts w:ascii="Arial Narrow" w:hAnsi="Arial Narrow"/>
          <w:sz w:val="21"/>
          <w:szCs w:val="21"/>
        </w:rPr>
        <w:t>CRITERIOS PARA APLICACIÓN DE</w:t>
      </w:r>
      <w:r w:rsidRPr="004E7E40">
        <w:rPr>
          <w:rFonts w:ascii="Arial Narrow" w:hAnsi="Arial Narrow"/>
          <w:spacing w:val="-5"/>
          <w:sz w:val="21"/>
          <w:szCs w:val="21"/>
        </w:rPr>
        <w:t xml:space="preserve"> </w:t>
      </w:r>
      <w:r w:rsidRPr="004E7E40">
        <w:rPr>
          <w:rFonts w:ascii="Arial Narrow" w:hAnsi="Arial Narrow"/>
          <w:sz w:val="21"/>
          <w:szCs w:val="21"/>
        </w:rPr>
        <w:t>DESCUENTOS:</w:t>
      </w:r>
    </w:p>
    <w:p w14:paraId="72C4BFB2" w14:textId="77777777" w:rsidR="00C07E32" w:rsidRPr="004E7E40" w:rsidRDefault="00C07E32" w:rsidP="00C07E32">
      <w:pPr>
        <w:pStyle w:val="Prrafodelista"/>
        <w:widowControl w:val="0"/>
        <w:numPr>
          <w:ilvl w:val="1"/>
          <w:numId w:val="57"/>
        </w:numPr>
        <w:tabs>
          <w:tab w:val="left" w:pos="539"/>
        </w:tabs>
        <w:autoSpaceDE w:val="0"/>
        <w:autoSpaceDN w:val="0"/>
        <w:spacing w:before="100" w:after="0" w:line="240" w:lineRule="auto"/>
        <w:ind w:right="129"/>
        <w:contextualSpacing w:val="0"/>
        <w:jc w:val="both"/>
        <w:rPr>
          <w:rFonts w:ascii="Arial Narrow" w:hAnsi="Arial Narrow"/>
          <w:sz w:val="21"/>
          <w:szCs w:val="21"/>
        </w:rPr>
      </w:pPr>
      <w:r w:rsidRPr="004E7E40">
        <w:rPr>
          <w:rFonts w:ascii="Arial Narrow" w:hAnsi="Arial Narrow"/>
          <w:sz w:val="21"/>
          <w:szCs w:val="21"/>
        </w:rPr>
        <w:t>El contratista debe informar la fecha de ingreso del vehículo, caso contrario se tomará como ingreso el día hábil siguiente al envío de la orden de</w:t>
      </w:r>
      <w:r w:rsidRPr="004E7E40">
        <w:rPr>
          <w:rFonts w:ascii="Arial Narrow" w:hAnsi="Arial Narrow"/>
          <w:spacing w:val="-6"/>
          <w:sz w:val="21"/>
          <w:szCs w:val="21"/>
        </w:rPr>
        <w:t xml:space="preserve"> </w:t>
      </w:r>
      <w:r w:rsidRPr="004E7E40">
        <w:rPr>
          <w:rFonts w:ascii="Arial Narrow" w:hAnsi="Arial Narrow"/>
          <w:sz w:val="21"/>
          <w:szCs w:val="21"/>
        </w:rPr>
        <w:t>trabajo.</w:t>
      </w:r>
    </w:p>
    <w:p w14:paraId="00FAF545" w14:textId="77777777" w:rsidR="00C07E32" w:rsidRPr="004E7E40" w:rsidRDefault="00C07E32" w:rsidP="00C07E32">
      <w:pPr>
        <w:pStyle w:val="Prrafodelista"/>
        <w:widowControl w:val="0"/>
        <w:numPr>
          <w:ilvl w:val="1"/>
          <w:numId w:val="57"/>
        </w:numPr>
        <w:tabs>
          <w:tab w:val="left" w:pos="539"/>
        </w:tabs>
        <w:autoSpaceDE w:val="0"/>
        <w:autoSpaceDN w:val="0"/>
        <w:spacing w:before="2" w:after="0" w:line="237" w:lineRule="auto"/>
        <w:ind w:right="119"/>
        <w:contextualSpacing w:val="0"/>
        <w:jc w:val="both"/>
        <w:rPr>
          <w:rFonts w:ascii="Arial Narrow" w:hAnsi="Arial Narrow"/>
          <w:sz w:val="21"/>
          <w:szCs w:val="21"/>
        </w:rPr>
      </w:pPr>
      <w:r w:rsidRPr="004E7E40">
        <w:rPr>
          <w:rFonts w:ascii="Arial Narrow" w:hAnsi="Arial Narrow"/>
          <w:sz w:val="21"/>
          <w:szCs w:val="21"/>
        </w:rPr>
        <w:t>Para el caso de las cotizaciones el contratista deberá argumentar y presentar evidencia de que la cotización es compleja</w:t>
      </w:r>
      <w:r w:rsidRPr="004E7E40">
        <w:rPr>
          <w:rFonts w:ascii="Arial Narrow" w:hAnsi="Arial Narrow"/>
          <w:spacing w:val="-8"/>
          <w:sz w:val="21"/>
          <w:szCs w:val="21"/>
        </w:rPr>
        <w:t xml:space="preserve"> </w:t>
      </w:r>
      <w:r w:rsidRPr="004E7E40">
        <w:rPr>
          <w:rFonts w:ascii="Arial Narrow" w:hAnsi="Arial Narrow"/>
          <w:sz w:val="21"/>
          <w:szCs w:val="21"/>
        </w:rPr>
        <w:t>y</w:t>
      </w:r>
      <w:r w:rsidRPr="004E7E40">
        <w:rPr>
          <w:rFonts w:ascii="Arial Narrow" w:hAnsi="Arial Narrow"/>
          <w:spacing w:val="-7"/>
          <w:sz w:val="21"/>
          <w:szCs w:val="21"/>
        </w:rPr>
        <w:t xml:space="preserve"> </w:t>
      </w:r>
      <w:r w:rsidRPr="004E7E40">
        <w:rPr>
          <w:rFonts w:ascii="Arial Narrow" w:hAnsi="Arial Narrow"/>
          <w:sz w:val="21"/>
          <w:szCs w:val="21"/>
        </w:rPr>
        <w:t>debe</w:t>
      </w:r>
      <w:r w:rsidRPr="004E7E40">
        <w:rPr>
          <w:rFonts w:ascii="Arial Narrow" w:hAnsi="Arial Narrow"/>
          <w:spacing w:val="-8"/>
          <w:sz w:val="21"/>
          <w:szCs w:val="21"/>
        </w:rPr>
        <w:t xml:space="preserve"> </w:t>
      </w:r>
      <w:r w:rsidRPr="004E7E40">
        <w:rPr>
          <w:rFonts w:ascii="Arial Narrow" w:hAnsi="Arial Narrow"/>
          <w:sz w:val="21"/>
          <w:szCs w:val="21"/>
        </w:rPr>
        <w:t>informar</w:t>
      </w:r>
      <w:r w:rsidRPr="004E7E40">
        <w:rPr>
          <w:rFonts w:ascii="Arial Narrow" w:hAnsi="Arial Narrow"/>
          <w:spacing w:val="-7"/>
          <w:sz w:val="21"/>
          <w:szCs w:val="21"/>
        </w:rPr>
        <w:t xml:space="preserve"> </w:t>
      </w:r>
      <w:r w:rsidRPr="004E7E40">
        <w:rPr>
          <w:rFonts w:ascii="Arial Narrow" w:hAnsi="Arial Narrow"/>
          <w:sz w:val="21"/>
          <w:szCs w:val="21"/>
        </w:rPr>
        <w:t>al</w:t>
      </w:r>
      <w:r w:rsidRPr="004E7E40">
        <w:rPr>
          <w:rFonts w:ascii="Arial Narrow" w:hAnsi="Arial Narrow"/>
          <w:spacing w:val="-8"/>
          <w:sz w:val="21"/>
          <w:szCs w:val="21"/>
        </w:rPr>
        <w:t xml:space="preserve"> </w:t>
      </w:r>
      <w:r w:rsidRPr="004E7E40">
        <w:rPr>
          <w:rFonts w:ascii="Arial Narrow" w:hAnsi="Arial Narrow"/>
          <w:sz w:val="21"/>
          <w:szCs w:val="21"/>
        </w:rPr>
        <w:t>ingeniero</w:t>
      </w:r>
      <w:r w:rsidRPr="004E7E40">
        <w:rPr>
          <w:rFonts w:ascii="Arial Narrow" w:hAnsi="Arial Narrow"/>
          <w:spacing w:val="-8"/>
          <w:sz w:val="21"/>
          <w:szCs w:val="21"/>
        </w:rPr>
        <w:t xml:space="preserve"> </w:t>
      </w:r>
      <w:r w:rsidRPr="004E7E40">
        <w:rPr>
          <w:rFonts w:ascii="Arial Narrow" w:hAnsi="Arial Narrow"/>
          <w:sz w:val="21"/>
          <w:szCs w:val="21"/>
        </w:rPr>
        <w:t>encargado</w:t>
      </w:r>
      <w:r w:rsidRPr="004E7E40">
        <w:rPr>
          <w:rFonts w:ascii="Arial Narrow" w:hAnsi="Arial Narrow"/>
          <w:spacing w:val="-8"/>
          <w:sz w:val="21"/>
          <w:szCs w:val="21"/>
        </w:rPr>
        <w:t xml:space="preserve"> </w:t>
      </w:r>
      <w:r w:rsidRPr="004E7E40">
        <w:rPr>
          <w:rFonts w:ascii="Arial Narrow" w:hAnsi="Arial Narrow"/>
          <w:sz w:val="21"/>
          <w:szCs w:val="21"/>
        </w:rPr>
        <w:t>del</w:t>
      </w:r>
      <w:r w:rsidRPr="004E7E40">
        <w:rPr>
          <w:rFonts w:ascii="Arial Narrow" w:hAnsi="Arial Narrow"/>
          <w:spacing w:val="-5"/>
          <w:sz w:val="21"/>
          <w:szCs w:val="21"/>
        </w:rPr>
        <w:t xml:space="preserve"> </w:t>
      </w:r>
      <w:r w:rsidRPr="004E7E40">
        <w:rPr>
          <w:rFonts w:ascii="Arial Narrow" w:hAnsi="Arial Narrow"/>
          <w:sz w:val="21"/>
          <w:szCs w:val="21"/>
        </w:rPr>
        <w:t>apoyo</w:t>
      </w:r>
      <w:r w:rsidRPr="004E7E40">
        <w:rPr>
          <w:rFonts w:ascii="Arial Narrow" w:hAnsi="Arial Narrow"/>
          <w:spacing w:val="-10"/>
          <w:sz w:val="21"/>
          <w:szCs w:val="21"/>
        </w:rPr>
        <w:t xml:space="preserve"> </w:t>
      </w:r>
      <w:r w:rsidRPr="004E7E40">
        <w:rPr>
          <w:rFonts w:ascii="Arial Narrow" w:hAnsi="Arial Narrow"/>
          <w:sz w:val="21"/>
          <w:szCs w:val="21"/>
        </w:rPr>
        <w:t>a</w:t>
      </w:r>
      <w:r w:rsidRPr="004E7E40">
        <w:rPr>
          <w:rFonts w:ascii="Arial Narrow" w:hAnsi="Arial Narrow"/>
          <w:spacing w:val="-6"/>
          <w:sz w:val="21"/>
          <w:szCs w:val="21"/>
        </w:rPr>
        <w:t xml:space="preserve"> </w:t>
      </w:r>
      <w:r w:rsidRPr="004E7E40">
        <w:rPr>
          <w:rFonts w:ascii="Arial Narrow" w:hAnsi="Arial Narrow"/>
          <w:sz w:val="21"/>
          <w:szCs w:val="21"/>
        </w:rPr>
        <w:t>la</w:t>
      </w:r>
      <w:r w:rsidRPr="004E7E40">
        <w:rPr>
          <w:rFonts w:ascii="Arial Narrow" w:hAnsi="Arial Narrow"/>
          <w:spacing w:val="-8"/>
          <w:sz w:val="21"/>
          <w:szCs w:val="21"/>
        </w:rPr>
        <w:t xml:space="preserve"> </w:t>
      </w:r>
      <w:r w:rsidRPr="004E7E40">
        <w:rPr>
          <w:rFonts w:ascii="Arial Narrow" w:hAnsi="Arial Narrow"/>
          <w:sz w:val="21"/>
          <w:szCs w:val="21"/>
        </w:rPr>
        <w:t>supervisión</w:t>
      </w:r>
      <w:r w:rsidRPr="004E7E40">
        <w:rPr>
          <w:rFonts w:ascii="Arial Narrow" w:hAnsi="Arial Narrow"/>
          <w:spacing w:val="-6"/>
          <w:sz w:val="21"/>
          <w:szCs w:val="21"/>
        </w:rPr>
        <w:t xml:space="preserve"> </w:t>
      </w:r>
      <w:r w:rsidRPr="004E7E40">
        <w:rPr>
          <w:rFonts w:ascii="Arial Narrow" w:hAnsi="Arial Narrow"/>
          <w:sz w:val="21"/>
          <w:szCs w:val="21"/>
        </w:rPr>
        <w:t>del</w:t>
      </w:r>
      <w:r w:rsidRPr="004E7E40">
        <w:rPr>
          <w:rFonts w:ascii="Arial Narrow" w:hAnsi="Arial Narrow"/>
          <w:spacing w:val="-5"/>
          <w:sz w:val="21"/>
          <w:szCs w:val="21"/>
        </w:rPr>
        <w:t xml:space="preserve"> </w:t>
      </w:r>
      <w:r w:rsidRPr="004E7E40">
        <w:rPr>
          <w:rFonts w:ascii="Arial Narrow" w:hAnsi="Arial Narrow"/>
          <w:sz w:val="21"/>
          <w:szCs w:val="21"/>
        </w:rPr>
        <w:t>respectivo</w:t>
      </w:r>
      <w:r w:rsidRPr="004E7E40">
        <w:rPr>
          <w:rFonts w:ascii="Arial Narrow" w:hAnsi="Arial Narrow"/>
          <w:spacing w:val="-8"/>
          <w:sz w:val="21"/>
          <w:szCs w:val="21"/>
        </w:rPr>
        <w:t xml:space="preserve"> </w:t>
      </w:r>
      <w:r w:rsidRPr="004E7E40">
        <w:rPr>
          <w:rFonts w:ascii="Arial Narrow" w:hAnsi="Arial Narrow"/>
          <w:sz w:val="21"/>
          <w:szCs w:val="21"/>
        </w:rPr>
        <w:t>contrato</w:t>
      </w:r>
      <w:r w:rsidRPr="004E7E40">
        <w:rPr>
          <w:rFonts w:ascii="Arial Narrow" w:hAnsi="Arial Narrow"/>
          <w:spacing w:val="-8"/>
          <w:sz w:val="21"/>
          <w:szCs w:val="21"/>
        </w:rPr>
        <w:t xml:space="preserve"> </w:t>
      </w:r>
      <w:r w:rsidRPr="004E7E40">
        <w:rPr>
          <w:rFonts w:ascii="Arial Narrow" w:hAnsi="Arial Narrow"/>
          <w:sz w:val="21"/>
          <w:szCs w:val="21"/>
        </w:rPr>
        <w:t>la</w:t>
      </w:r>
      <w:r w:rsidRPr="004E7E40">
        <w:rPr>
          <w:rFonts w:ascii="Arial Narrow" w:hAnsi="Arial Narrow"/>
          <w:spacing w:val="-8"/>
          <w:sz w:val="21"/>
          <w:szCs w:val="21"/>
        </w:rPr>
        <w:t xml:space="preserve"> </w:t>
      </w:r>
      <w:r w:rsidRPr="004E7E40">
        <w:rPr>
          <w:rFonts w:ascii="Arial Narrow" w:hAnsi="Arial Narrow"/>
          <w:sz w:val="21"/>
          <w:szCs w:val="21"/>
        </w:rPr>
        <w:t>novedad</w:t>
      </w:r>
      <w:r w:rsidRPr="004E7E40">
        <w:rPr>
          <w:rFonts w:ascii="Arial Narrow" w:hAnsi="Arial Narrow"/>
          <w:spacing w:val="-3"/>
          <w:sz w:val="21"/>
          <w:szCs w:val="21"/>
        </w:rPr>
        <w:t xml:space="preserve"> </w:t>
      </w:r>
      <w:r w:rsidRPr="004E7E40">
        <w:rPr>
          <w:rFonts w:ascii="Arial Narrow" w:hAnsi="Arial Narrow"/>
          <w:sz w:val="21"/>
          <w:szCs w:val="21"/>
        </w:rPr>
        <w:t>antes de los tiempos establecidos en las tablas de descuentos 2 y 3 del presente anexo según sea el</w:t>
      </w:r>
      <w:r w:rsidRPr="004E7E40">
        <w:rPr>
          <w:rFonts w:ascii="Arial Narrow" w:hAnsi="Arial Narrow"/>
          <w:spacing w:val="-27"/>
          <w:sz w:val="21"/>
          <w:szCs w:val="21"/>
        </w:rPr>
        <w:t xml:space="preserve"> </w:t>
      </w:r>
      <w:r w:rsidRPr="004E7E40">
        <w:rPr>
          <w:rFonts w:ascii="Arial Narrow" w:hAnsi="Arial Narrow"/>
          <w:sz w:val="21"/>
          <w:szCs w:val="21"/>
        </w:rPr>
        <w:t>caso.</w:t>
      </w:r>
    </w:p>
    <w:p w14:paraId="36A0173B" w14:textId="77777777" w:rsidR="00C07E32" w:rsidRPr="004E7E40" w:rsidRDefault="00C07E32" w:rsidP="00C07E32">
      <w:pPr>
        <w:pStyle w:val="Prrafodelista"/>
        <w:widowControl w:val="0"/>
        <w:numPr>
          <w:ilvl w:val="1"/>
          <w:numId w:val="57"/>
        </w:numPr>
        <w:tabs>
          <w:tab w:val="left" w:pos="640"/>
        </w:tabs>
        <w:autoSpaceDE w:val="0"/>
        <w:autoSpaceDN w:val="0"/>
        <w:spacing w:before="2" w:after="0" w:line="240" w:lineRule="auto"/>
        <w:ind w:right="120"/>
        <w:contextualSpacing w:val="0"/>
        <w:jc w:val="both"/>
        <w:rPr>
          <w:rFonts w:ascii="Arial Narrow" w:hAnsi="Arial Narrow"/>
          <w:sz w:val="21"/>
          <w:szCs w:val="21"/>
        </w:rPr>
      </w:pPr>
      <w:r w:rsidRPr="004E7E40">
        <w:rPr>
          <w:rFonts w:ascii="Arial Narrow" w:hAnsi="Arial Narrow"/>
          <w:sz w:val="21"/>
          <w:szCs w:val="21"/>
        </w:rPr>
        <w:tab/>
        <w:t>Para</w:t>
      </w:r>
      <w:r w:rsidRPr="004E7E40">
        <w:rPr>
          <w:rFonts w:ascii="Arial Narrow" w:hAnsi="Arial Narrow"/>
          <w:spacing w:val="-8"/>
          <w:sz w:val="21"/>
          <w:szCs w:val="21"/>
        </w:rPr>
        <w:t xml:space="preserve"> </w:t>
      </w:r>
      <w:r w:rsidRPr="004E7E40">
        <w:rPr>
          <w:rFonts w:ascii="Arial Narrow" w:hAnsi="Arial Narrow"/>
          <w:sz w:val="21"/>
          <w:szCs w:val="21"/>
        </w:rPr>
        <w:t>el</w:t>
      </w:r>
      <w:r w:rsidRPr="004E7E40">
        <w:rPr>
          <w:rFonts w:ascii="Arial Narrow" w:hAnsi="Arial Narrow"/>
          <w:spacing w:val="-7"/>
          <w:sz w:val="21"/>
          <w:szCs w:val="21"/>
        </w:rPr>
        <w:t xml:space="preserve"> </w:t>
      </w:r>
      <w:r w:rsidRPr="004E7E40">
        <w:rPr>
          <w:rFonts w:ascii="Arial Narrow" w:hAnsi="Arial Narrow"/>
          <w:sz w:val="21"/>
          <w:szCs w:val="21"/>
        </w:rPr>
        <w:t>caso</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la</w:t>
      </w:r>
      <w:r w:rsidRPr="004E7E40">
        <w:rPr>
          <w:rFonts w:ascii="Arial Narrow" w:hAnsi="Arial Narrow"/>
          <w:spacing w:val="-7"/>
          <w:sz w:val="21"/>
          <w:szCs w:val="21"/>
        </w:rPr>
        <w:t xml:space="preserve"> </w:t>
      </w:r>
      <w:r w:rsidRPr="004E7E40">
        <w:rPr>
          <w:rFonts w:ascii="Arial Narrow" w:hAnsi="Arial Narrow"/>
          <w:sz w:val="21"/>
          <w:szCs w:val="21"/>
        </w:rPr>
        <w:t>entrega</w:t>
      </w:r>
      <w:r w:rsidRPr="004E7E40">
        <w:rPr>
          <w:rFonts w:ascii="Arial Narrow" w:hAnsi="Arial Narrow"/>
          <w:spacing w:val="-7"/>
          <w:sz w:val="21"/>
          <w:szCs w:val="21"/>
        </w:rPr>
        <w:t xml:space="preserve"> </w:t>
      </w:r>
      <w:r w:rsidRPr="004E7E40">
        <w:rPr>
          <w:rFonts w:ascii="Arial Narrow" w:hAnsi="Arial Narrow"/>
          <w:sz w:val="21"/>
          <w:szCs w:val="21"/>
        </w:rPr>
        <w:t>de</w:t>
      </w:r>
      <w:r w:rsidRPr="004E7E40">
        <w:rPr>
          <w:rFonts w:ascii="Arial Narrow" w:hAnsi="Arial Narrow"/>
          <w:spacing w:val="-8"/>
          <w:sz w:val="21"/>
          <w:szCs w:val="21"/>
        </w:rPr>
        <w:t xml:space="preserve"> </w:t>
      </w:r>
      <w:r w:rsidRPr="004E7E40">
        <w:rPr>
          <w:rFonts w:ascii="Arial Narrow" w:hAnsi="Arial Narrow"/>
          <w:sz w:val="21"/>
          <w:szCs w:val="21"/>
        </w:rPr>
        <w:t>los</w:t>
      </w:r>
      <w:r w:rsidRPr="004E7E40">
        <w:rPr>
          <w:rFonts w:ascii="Arial Narrow" w:hAnsi="Arial Narrow"/>
          <w:spacing w:val="-8"/>
          <w:sz w:val="21"/>
          <w:szCs w:val="21"/>
        </w:rPr>
        <w:t xml:space="preserve"> </w:t>
      </w:r>
      <w:r w:rsidRPr="004E7E40">
        <w:rPr>
          <w:rFonts w:ascii="Arial Narrow" w:hAnsi="Arial Narrow"/>
          <w:sz w:val="21"/>
          <w:szCs w:val="21"/>
        </w:rPr>
        <w:t>trabajos</w:t>
      </w:r>
      <w:r w:rsidRPr="004E7E40">
        <w:rPr>
          <w:rFonts w:ascii="Arial Narrow" w:hAnsi="Arial Narrow"/>
          <w:spacing w:val="-8"/>
          <w:sz w:val="21"/>
          <w:szCs w:val="21"/>
        </w:rPr>
        <w:t xml:space="preserve"> </w:t>
      </w:r>
      <w:r w:rsidRPr="004E7E40">
        <w:rPr>
          <w:rFonts w:ascii="Arial Narrow" w:hAnsi="Arial Narrow"/>
          <w:sz w:val="21"/>
          <w:szCs w:val="21"/>
        </w:rPr>
        <w:t>realizados</w:t>
      </w:r>
      <w:r w:rsidRPr="004E7E40">
        <w:rPr>
          <w:rFonts w:ascii="Arial Narrow" w:hAnsi="Arial Narrow"/>
          <w:spacing w:val="-7"/>
          <w:sz w:val="21"/>
          <w:szCs w:val="21"/>
        </w:rPr>
        <w:t xml:space="preserve"> </w:t>
      </w:r>
      <w:r w:rsidRPr="004E7E40">
        <w:rPr>
          <w:rFonts w:ascii="Arial Narrow" w:hAnsi="Arial Narrow"/>
          <w:sz w:val="21"/>
          <w:szCs w:val="21"/>
        </w:rPr>
        <w:t>a</w:t>
      </w:r>
      <w:r w:rsidRPr="004E7E40">
        <w:rPr>
          <w:rFonts w:ascii="Arial Narrow" w:hAnsi="Arial Narrow"/>
          <w:spacing w:val="-7"/>
          <w:sz w:val="21"/>
          <w:szCs w:val="21"/>
        </w:rPr>
        <w:t xml:space="preserve"> </w:t>
      </w:r>
      <w:r w:rsidRPr="004E7E40">
        <w:rPr>
          <w:rFonts w:ascii="Arial Narrow" w:hAnsi="Arial Narrow"/>
          <w:sz w:val="21"/>
          <w:szCs w:val="21"/>
        </w:rPr>
        <w:t>los</w:t>
      </w:r>
      <w:r w:rsidRPr="004E7E40">
        <w:rPr>
          <w:rFonts w:ascii="Arial Narrow" w:hAnsi="Arial Narrow"/>
          <w:spacing w:val="-5"/>
          <w:sz w:val="21"/>
          <w:szCs w:val="21"/>
        </w:rPr>
        <w:t xml:space="preserve"> </w:t>
      </w:r>
      <w:r w:rsidRPr="004E7E40">
        <w:rPr>
          <w:rFonts w:ascii="Arial Narrow" w:hAnsi="Arial Narrow"/>
          <w:sz w:val="21"/>
          <w:szCs w:val="21"/>
        </w:rPr>
        <w:t>vehículos,</w:t>
      </w:r>
      <w:r w:rsidRPr="004E7E40">
        <w:rPr>
          <w:rFonts w:ascii="Arial Narrow" w:hAnsi="Arial Narrow"/>
          <w:spacing w:val="-10"/>
          <w:sz w:val="21"/>
          <w:szCs w:val="21"/>
        </w:rPr>
        <w:t xml:space="preserve"> </w:t>
      </w:r>
      <w:r w:rsidRPr="004E7E40">
        <w:rPr>
          <w:rFonts w:ascii="Arial Narrow" w:hAnsi="Arial Narrow"/>
          <w:sz w:val="21"/>
          <w:szCs w:val="21"/>
        </w:rPr>
        <w:t>el</w:t>
      </w:r>
      <w:r w:rsidRPr="004E7E40">
        <w:rPr>
          <w:rFonts w:ascii="Arial Narrow" w:hAnsi="Arial Narrow"/>
          <w:spacing w:val="-7"/>
          <w:sz w:val="21"/>
          <w:szCs w:val="21"/>
        </w:rPr>
        <w:t xml:space="preserve"> </w:t>
      </w:r>
      <w:r w:rsidRPr="004E7E40">
        <w:rPr>
          <w:rFonts w:ascii="Arial Narrow" w:hAnsi="Arial Narrow"/>
          <w:sz w:val="21"/>
          <w:szCs w:val="21"/>
        </w:rPr>
        <w:t>contratista</w:t>
      </w:r>
      <w:r w:rsidRPr="004E7E40">
        <w:rPr>
          <w:rFonts w:ascii="Arial Narrow" w:hAnsi="Arial Narrow"/>
          <w:spacing w:val="-7"/>
          <w:sz w:val="21"/>
          <w:szCs w:val="21"/>
        </w:rPr>
        <w:t xml:space="preserve"> </w:t>
      </w:r>
      <w:r w:rsidRPr="004E7E40">
        <w:rPr>
          <w:rFonts w:ascii="Arial Narrow" w:hAnsi="Arial Narrow"/>
          <w:sz w:val="21"/>
          <w:szCs w:val="21"/>
        </w:rPr>
        <w:t>deberá</w:t>
      </w:r>
      <w:r w:rsidRPr="004E7E40">
        <w:rPr>
          <w:rFonts w:ascii="Arial Narrow" w:hAnsi="Arial Narrow"/>
          <w:spacing w:val="-7"/>
          <w:sz w:val="21"/>
          <w:szCs w:val="21"/>
        </w:rPr>
        <w:t xml:space="preserve"> </w:t>
      </w:r>
      <w:r w:rsidRPr="004E7E40">
        <w:rPr>
          <w:rFonts w:ascii="Arial Narrow" w:hAnsi="Arial Narrow"/>
          <w:sz w:val="21"/>
          <w:szCs w:val="21"/>
        </w:rPr>
        <w:t>argumentar</w:t>
      </w:r>
      <w:r w:rsidRPr="004E7E40">
        <w:rPr>
          <w:rFonts w:ascii="Arial Narrow" w:hAnsi="Arial Narrow"/>
          <w:spacing w:val="-8"/>
          <w:sz w:val="21"/>
          <w:szCs w:val="21"/>
        </w:rPr>
        <w:t xml:space="preserve"> </w:t>
      </w:r>
      <w:r w:rsidRPr="004E7E40">
        <w:rPr>
          <w:rFonts w:ascii="Arial Narrow" w:hAnsi="Arial Narrow"/>
          <w:sz w:val="21"/>
          <w:szCs w:val="21"/>
        </w:rPr>
        <w:t>y</w:t>
      </w:r>
      <w:r w:rsidRPr="004E7E40">
        <w:rPr>
          <w:rFonts w:ascii="Arial Narrow" w:hAnsi="Arial Narrow"/>
          <w:spacing w:val="-7"/>
          <w:sz w:val="21"/>
          <w:szCs w:val="21"/>
        </w:rPr>
        <w:t xml:space="preserve"> </w:t>
      </w:r>
      <w:r w:rsidRPr="004E7E40">
        <w:rPr>
          <w:rFonts w:ascii="Arial Narrow" w:hAnsi="Arial Narrow"/>
          <w:sz w:val="21"/>
          <w:szCs w:val="21"/>
        </w:rPr>
        <w:t>presentar evidencia de que la reparación es compleja o requiere tiempo para la importación de repuestos y debe informar al ingeniero</w:t>
      </w:r>
      <w:r w:rsidRPr="004E7E40">
        <w:rPr>
          <w:rFonts w:ascii="Arial Narrow" w:hAnsi="Arial Narrow"/>
          <w:spacing w:val="-16"/>
          <w:sz w:val="21"/>
          <w:szCs w:val="21"/>
        </w:rPr>
        <w:t xml:space="preserve"> </w:t>
      </w:r>
      <w:r w:rsidRPr="004E7E40">
        <w:rPr>
          <w:rFonts w:ascii="Arial Narrow" w:hAnsi="Arial Narrow"/>
          <w:sz w:val="21"/>
          <w:szCs w:val="21"/>
        </w:rPr>
        <w:t>encargado</w:t>
      </w:r>
      <w:r w:rsidRPr="004E7E40">
        <w:rPr>
          <w:rFonts w:ascii="Arial Narrow" w:hAnsi="Arial Narrow"/>
          <w:spacing w:val="-15"/>
          <w:sz w:val="21"/>
          <w:szCs w:val="21"/>
        </w:rPr>
        <w:t xml:space="preserve"> </w:t>
      </w:r>
      <w:r w:rsidRPr="004E7E40">
        <w:rPr>
          <w:rFonts w:ascii="Arial Narrow" w:hAnsi="Arial Narrow"/>
          <w:sz w:val="21"/>
          <w:szCs w:val="21"/>
        </w:rPr>
        <w:t>del</w:t>
      </w:r>
      <w:r w:rsidRPr="004E7E40">
        <w:rPr>
          <w:rFonts w:ascii="Arial Narrow" w:hAnsi="Arial Narrow"/>
          <w:spacing w:val="-15"/>
          <w:sz w:val="21"/>
          <w:szCs w:val="21"/>
        </w:rPr>
        <w:t xml:space="preserve"> </w:t>
      </w:r>
      <w:r w:rsidRPr="004E7E40">
        <w:rPr>
          <w:rFonts w:ascii="Arial Narrow" w:hAnsi="Arial Narrow"/>
          <w:sz w:val="21"/>
          <w:szCs w:val="21"/>
        </w:rPr>
        <w:t>apoyo</w:t>
      </w:r>
      <w:r w:rsidRPr="004E7E40">
        <w:rPr>
          <w:rFonts w:ascii="Arial Narrow" w:hAnsi="Arial Narrow"/>
          <w:spacing w:val="-17"/>
          <w:sz w:val="21"/>
          <w:szCs w:val="21"/>
        </w:rPr>
        <w:t xml:space="preserve"> </w:t>
      </w:r>
      <w:r w:rsidRPr="004E7E40">
        <w:rPr>
          <w:rFonts w:ascii="Arial Narrow" w:hAnsi="Arial Narrow"/>
          <w:sz w:val="21"/>
          <w:szCs w:val="21"/>
        </w:rPr>
        <w:t>a</w:t>
      </w:r>
      <w:r w:rsidRPr="004E7E40">
        <w:rPr>
          <w:rFonts w:ascii="Arial Narrow" w:hAnsi="Arial Narrow"/>
          <w:spacing w:val="-16"/>
          <w:sz w:val="21"/>
          <w:szCs w:val="21"/>
        </w:rPr>
        <w:t xml:space="preserve"> </w:t>
      </w:r>
      <w:r w:rsidRPr="004E7E40">
        <w:rPr>
          <w:rFonts w:ascii="Arial Narrow" w:hAnsi="Arial Narrow"/>
          <w:sz w:val="21"/>
          <w:szCs w:val="21"/>
        </w:rPr>
        <w:t>la</w:t>
      </w:r>
      <w:r w:rsidRPr="004E7E40">
        <w:rPr>
          <w:rFonts w:ascii="Arial Narrow" w:hAnsi="Arial Narrow"/>
          <w:spacing w:val="-17"/>
          <w:sz w:val="21"/>
          <w:szCs w:val="21"/>
        </w:rPr>
        <w:t xml:space="preserve"> </w:t>
      </w:r>
      <w:r w:rsidRPr="004E7E40">
        <w:rPr>
          <w:rFonts w:ascii="Arial Narrow" w:hAnsi="Arial Narrow"/>
          <w:sz w:val="21"/>
          <w:szCs w:val="21"/>
        </w:rPr>
        <w:t>supervisión</w:t>
      </w:r>
      <w:r w:rsidRPr="004E7E40">
        <w:rPr>
          <w:rFonts w:ascii="Arial Narrow" w:hAnsi="Arial Narrow"/>
          <w:spacing w:val="-17"/>
          <w:sz w:val="21"/>
          <w:szCs w:val="21"/>
        </w:rPr>
        <w:t xml:space="preserve"> </w:t>
      </w:r>
      <w:r w:rsidRPr="004E7E40">
        <w:rPr>
          <w:rFonts w:ascii="Arial Narrow" w:hAnsi="Arial Narrow"/>
          <w:sz w:val="21"/>
          <w:szCs w:val="21"/>
        </w:rPr>
        <w:t>del</w:t>
      </w:r>
      <w:r w:rsidRPr="004E7E40">
        <w:rPr>
          <w:rFonts w:ascii="Arial Narrow" w:hAnsi="Arial Narrow"/>
          <w:spacing w:val="-15"/>
          <w:sz w:val="21"/>
          <w:szCs w:val="21"/>
        </w:rPr>
        <w:t xml:space="preserve"> </w:t>
      </w:r>
      <w:r w:rsidRPr="004E7E40">
        <w:rPr>
          <w:rFonts w:ascii="Arial Narrow" w:hAnsi="Arial Narrow"/>
          <w:sz w:val="21"/>
          <w:szCs w:val="21"/>
        </w:rPr>
        <w:t>respectivo</w:t>
      </w:r>
      <w:r w:rsidRPr="004E7E40">
        <w:rPr>
          <w:rFonts w:ascii="Arial Narrow" w:hAnsi="Arial Narrow"/>
          <w:spacing w:val="-17"/>
          <w:sz w:val="21"/>
          <w:szCs w:val="21"/>
        </w:rPr>
        <w:t xml:space="preserve"> </w:t>
      </w:r>
      <w:r w:rsidRPr="004E7E40">
        <w:rPr>
          <w:rFonts w:ascii="Arial Narrow" w:hAnsi="Arial Narrow"/>
          <w:sz w:val="21"/>
          <w:szCs w:val="21"/>
        </w:rPr>
        <w:t>contrato</w:t>
      </w:r>
      <w:r w:rsidRPr="004E7E40">
        <w:rPr>
          <w:rFonts w:ascii="Arial Narrow" w:hAnsi="Arial Narrow"/>
          <w:spacing w:val="-17"/>
          <w:sz w:val="21"/>
          <w:szCs w:val="21"/>
        </w:rPr>
        <w:t xml:space="preserve"> </w:t>
      </w:r>
      <w:r w:rsidRPr="004E7E40">
        <w:rPr>
          <w:rFonts w:ascii="Arial Narrow" w:hAnsi="Arial Narrow"/>
          <w:sz w:val="21"/>
          <w:szCs w:val="21"/>
        </w:rPr>
        <w:t>la</w:t>
      </w:r>
      <w:r w:rsidRPr="004E7E40">
        <w:rPr>
          <w:rFonts w:ascii="Arial Narrow" w:hAnsi="Arial Narrow"/>
          <w:spacing w:val="-17"/>
          <w:sz w:val="21"/>
          <w:szCs w:val="21"/>
        </w:rPr>
        <w:t xml:space="preserve"> </w:t>
      </w:r>
      <w:r w:rsidRPr="004E7E40">
        <w:rPr>
          <w:rFonts w:ascii="Arial Narrow" w:hAnsi="Arial Narrow"/>
          <w:sz w:val="21"/>
          <w:szCs w:val="21"/>
        </w:rPr>
        <w:t>novedad,</w:t>
      </w:r>
      <w:r w:rsidRPr="004E7E40">
        <w:rPr>
          <w:rFonts w:ascii="Arial Narrow" w:hAnsi="Arial Narrow"/>
          <w:spacing w:val="-16"/>
          <w:sz w:val="21"/>
          <w:szCs w:val="21"/>
        </w:rPr>
        <w:t xml:space="preserve"> </w:t>
      </w:r>
      <w:r w:rsidRPr="004E7E40">
        <w:rPr>
          <w:rFonts w:ascii="Arial Narrow" w:hAnsi="Arial Narrow"/>
          <w:sz w:val="21"/>
          <w:szCs w:val="21"/>
        </w:rPr>
        <w:t>antes</w:t>
      </w:r>
      <w:r w:rsidRPr="004E7E40">
        <w:rPr>
          <w:rFonts w:ascii="Arial Narrow" w:hAnsi="Arial Narrow"/>
          <w:spacing w:val="-17"/>
          <w:sz w:val="21"/>
          <w:szCs w:val="21"/>
        </w:rPr>
        <w:t xml:space="preserve"> </w:t>
      </w:r>
      <w:r w:rsidRPr="004E7E40">
        <w:rPr>
          <w:rFonts w:ascii="Arial Narrow" w:hAnsi="Arial Narrow"/>
          <w:sz w:val="21"/>
          <w:szCs w:val="21"/>
        </w:rPr>
        <w:t>de</w:t>
      </w:r>
      <w:r w:rsidRPr="004E7E40">
        <w:rPr>
          <w:rFonts w:ascii="Arial Narrow" w:hAnsi="Arial Narrow"/>
          <w:spacing w:val="-14"/>
          <w:sz w:val="21"/>
          <w:szCs w:val="21"/>
        </w:rPr>
        <w:t xml:space="preserve"> </w:t>
      </w:r>
      <w:r w:rsidRPr="004E7E40">
        <w:rPr>
          <w:rFonts w:ascii="Arial Narrow" w:hAnsi="Arial Narrow"/>
          <w:sz w:val="21"/>
          <w:szCs w:val="21"/>
        </w:rPr>
        <w:t>los</w:t>
      </w:r>
      <w:r w:rsidRPr="004E7E40">
        <w:rPr>
          <w:rFonts w:ascii="Arial Narrow" w:hAnsi="Arial Narrow"/>
          <w:spacing w:val="-16"/>
          <w:sz w:val="21"/>
          <w:szCs w:val="21"/>
        </w:rPr>
        <w:t xml:space="preserve"> </w:t>
      </w:r>
      <w:r w:rsidRPr="004E7E40">
        <w:rPr>
          <w:rFonts w:ascii="Arial Narrow" w:hAnsi="Arial Narrow"/>
          <w:sz w:val="21"/>
          <w:szCs w:val="21"/>
        </w:rPr>
        <w:t>tiempos</w:t>
      </w:r>
      <w:r w:rsidRPr="004E7E40">
        <w:rPr>
          <w:rFonts w:ascii="Arial Narrow" w:hAnsi="Arial Narrow"/>
          <w:spacing w:val="-15"/>
          <w:sz w:val="21"/>
          <w:szCs w:val="21"/>
        </w:rPr>
        <w:t xml:space="preserve"> </w:t>
      </w:r>
      <w:r w:rsidRPr="004E7E40">
        <w:rPr>
          <w:rFonts w:ascii="Arial Narrow" w:hAnsi="Arial Narrow"/>
          <w:sz w:val="21"/>
          <w:szCs w:val="21"/>
        </w:rPr>
        <w:t>establecidos en las tablas de descuentos 5 y 6 del presente anexo según sea el</w:t>
      </w:r>
      <w:r w:rsidRPr="004E7E40">
        <w:rPr>
          <w:rFonts w:ascii="Arial Narrow" w:hAnsi="Arial Narrow"/>
          <w:spacing w:val="-12"/>
          <w:sz w:val="21"/>
          <w:szCs w:val="21"/>
        </w:rPr>
        <w:t xml:space="preserve"> </w:t>
      </w:r>
      <w:r w:rsidRPr="004E7E40">
        <w:rPr>
          <w:rFonts w:ascii="Arial Narrow" w:hAnsi="Arial Narrow"/>
          <w:sz w:val="21"/>
          <w:szCs w:val="21"/>
        </w:rPr>
        <w:t>caso.</w:t>
      </w:r>
    </w:p>
    <w:p w14:paraId="36A810FF" w14:textId="77777777" w:rsidR="00C07E32" w:rsidRPr="004E7E40" w:rsidRDefault="00C07E32" w:rsidP="00C07E32">
      <w:pPr>
        <w:pStyle w:val="Prrafodelista"/>
        <w:widowControl w:val="0"/>
        <w:numPr>
          <w:ilvl w:val="1"/>
          <w:numId w:val="57"/>
        </w:numPr>
        <w:tabs>
          <w:tab w:val="left" w:pos="539"/>
        </w:tabs>
        <w:autoSpaceDE w:val="0"/>
        <w:autoSpaceDN w:val="0"/>
        <w:spacing w:before="3" w:after="0" w:line="240" w:lineRule="auto"/>
        <w:ind w:right="129"/>
        <w:contextualSpacing w:val="0"/>
        <w:jc w:val="both"/>
        <w:rPr>
          <w:rFonts w:ascii="Arial Narrow" w:hAnsi="Arial Narrow"/>
          <w:sz w:val="21"/>
          <w:szCs w:val="21"/>
        </w:rPr>
      </w:pPr>
      <w:r w:rsidRPr="004E7E40">
        <w:rPr>
          <w:rFonts w:ascii="Arial Narrow" w:hAnsi="Arial Narrow"/>
          <w:sz w:val="21"/>
          <w:szCs w:val="21"/>
        </w:rPr>
        <w:t>La Entidad validará la opción del tiempo adicional solicitado, so pena de hacer efectivo los descuentos relacionados para esta</w:t>
      </w:r>
      <w:r w:rsidRPr="004E7E40">
        <w:rPr>
          <w:rFonts w:ascii="Arial Narrow" w:hAnsi="Arial Narrow"/>
          <w:spacing w:val="-1"/>
          <w:sz w:val="21"/>
          <w:szCs w:val="21"/>
        </w:rPr>
        <w:t xml:space="preserve"> </w:t>
      </w:r>
      <w:r w:rsidRPr="004E7E40">
        <w:rPr>
          <w:rFonts w:ascii="Arial Narrow" w:hAnsi="Arial Narrow"/>
          <w:sz w:val="21"/>
          <w:szCs w:val="21"/>
        </w:rPr>
        <w:t>actividad.</w:t>
      </w:r>
    </w:p>
    <w:p w14:paraId="68A0CE6A" w14:textId="77777777" w:rsidR="00C07E32" w:rsidRPr="004E7E40" w:rsidRDefault="00C07E32" w:rsidP="00C07E32">
      <w:pPr>
        <w:pStyle w:val="Prrafodelista"/>
        <w:widowControl w:val="0"/>
        <w:numPr>
          <w:ilvl w:val="1"/>
          <w:numId w:val="57"/>
        </w:numPr>
        <w:tabs>
          <w:tab w:val="left" w:pos="539"/>
        </w:tabs>
        <w:autoSpaceDE w:val="0"/>
        <w:autoSpaceDN w:val="0"/>
        <w:spacing w:before="3" w:after="0" w:line="237" w:lineRule="auto"/>
        <w:ind w:right="122"/>
        <w:contextualSpacing w:val="0"/>
        <w:jc w:val="both"/>
        <w:rPr>
          <w:rFonts w:ascii="Arial Narrow" w:hAnsi="Arial Narrow"/>
          <w:sz w:val="21"/>
          <w:szCs w:val="21"/>
        </w:rPr>
      </w:pPr>
      <w:r w:rsidRPr="004E7E40">
        <w:rPr>
          <w:rFonts w:ascii="Arial Narrow" w:hAnsi="Arial Narrow"/>
          <w:sz w:val="21"/>
          <w:szCs w:val="21"/>
        </w:rPr>
        <w:t>Los descuentos no serán acumulables y en caso de que se presente la demora, tanto en la cotización como en la entrega de los trabajos realizados, se aplicara el mayor descuento entre las dos, de acuerdo con los porcentajes descritos en las tablas 2, 3, 5 y 6 del presente anexo según sea el</w:t>
      </w:r>
      <w:r w:rsidRPr="004E7E40">
        <w:rPr>
          <w:rFonts w:ascii="Arial Narrow" w:hAnsi="Arial Narrow"/>
          <w:spacing w:val="-12"/>
          <w:sz w:val="21"/>
          <w:szCs w:val="21"/>
        </w:rPr>
        <w:t xml:space="preserve"> </w:t>
      </w:r>
      <w:r w:rsidRPr="004E7E40">
        <w:rPr>
          <w:rFonts w:ascii="Arial Narrow" w:hAnsi="Arial Narrow"/>
          <w:sz w:val="21"/>
          <w:szCs w:val="21"/>
        </w:rPr>
        <w:t>caso.</w:t>
      </w:r>
    </w:p>
    <w:p w14:paraId="7C1BB928" w14:textId="77777777" w:rsidR="00C07E32" w:rsidRPr="004E7E40" w:rsidRDefault="00C07E32" w:rsidP="00C07E32">
      <w:pPr>
        <w:pStyle w:val="Prrafodelista"/>
        <w:widowControl w:val="0"/>
        <w:numPr>
          <w:ilvl w:val="1"/>
          <w:numId w:val="57"/>
        </w:numPr>
        <w:tabs>
          <w:tab w:val="left" w:pos="590"/>
        </w:tabs>
        <w:autoSpaceDE w:val="0"/>
        <w:autoSpaceDN w:val="0"/>
        <w:spacing w:before="5" w:after="0" w:line="240" w:lineRule="auto"/>
        <w:ind w:right="120"/>
        <w:contextualSpacing w:val="0"/>
        <w:jc w:val="both"/>
        <w:rPr>
          <w:rFonts w:ascii="Arial Narrow" w:hAnsi="Arial Narrow"/>
          <w:sz w:val="21"/>
          <w:szCs w:val="21"/>
        </w:rPr>
      </w:pPr>
      <w:r w:rsidRPr="004E7E40">
        <w:rPr>
          <w:rFonts w:ascii="Arial Narrow" w:hAnsi="Arial Narrow"/>
          <w:sz w:val="21"/>
          <w:szCs w:val="21"/>
        </w:rPr>
        <w:tab/>
        <w:t>Cuando el contratista requiera más tiempo de cotización o de entrega de mantenimientos y no se cumpla con los rangos de tiempo solicitados de prórroga, se aplicará el descuento a partir de la fecha de ingreso del vehículo de acuerdo con los tiempos máximos establecidos en las tablas de descuentos 2, 3, 5 y 6 del presente anexo según sea el</w:t>
      </w:r>
      <w:r w:rsidRPr="004E7E40">
        <w:rPr>
          <w:rFonts w:ascii="Arial Narrow" w:hAnsi="Arial Narrow"/>
          <w:spacing w:val="-2"/>
          <w:sz w:val="21"/>
          <w:szCs w:val="21"/>
        </w:rPr>
        <w:t xml:space="preserve"> </w:t>
      </w:r>
      <w:r w:rsidRPr="004E7E40">
        <w:rPr>
          <w:rFonts w:ascii="Arial Narrow" w:hAnsi="Arial Narrow"/>
          <w:sz w:val="21"/>
          <w:szCs w:val="21"/>
        </w:rPr>
        <w:t>caso.</w:t>
      </w:r>
    </w:p>
    <w:p w14:paraId="4E9B2F03" w14:textId="13619BD1" w:rsidR="00C07E32" w:rsidRPr="004E7E40" w:rsidRDefault="00C07E32" w:rsidP="00C07E32">
      <w:pPr>
        <w:pStyle w:val="Prrafodelista"/>
        <w:widowControl w:val="0"/>
        <w:numPr>
          <w:ilvl w:val="1"/>
          <w:numId w:val="57"/>
        </w:numPr>
        <w:tabs>
          <w:tab w:val="left" w:pos="539"/>
        </w:tabs>
        <w:autoSpaceDE w:val="0"/>
        <w:autoSpaceDN w:val="0"/>
        <w:spacing w:after="0" w:line="252" w:lineRule="exact"/>
        <w:ind w:hanging="361"/>
        <w:contextualSpacing w:val="0"/>
        <w:jc w:val="both"/>
        <w:rPr>
          <w:rFonts w:ascii="Arial Narrow" w:hAnsi="Arial Narrow"/>
          <w:sz w:val="21"/>
          <w:szCs w:val="21"/>
        </w:rPr>
      </w:pPr>
      <w:r w:rsidRPr="004E7E40">
        <w:rPr>
          <w:rFonts w:ascii="Arial Narrow" w:hAnsi="Arial Narrow"/>
          <w:sz w:val="21"/>
          <w:szCs w:val="21"/>
        </w:rPr>
        <w:t>Los</w:t>
      </w:r>
      <w:r w:rsidRPr="004E7E40">
        <w:rPr>
          <w:rFonts w:ascii="Arial Narrow" w:hAnsi="Arial Narrow"/>
          <w:spacing w:val="-2"/>
          <w:sz w:val="21"/>
          <w:szCs w:val="21"/>
        </w:rPr>
        <w:t xml:space="preserve"> </w:t>
      </w:r>
      <w:r w:rsidRPr="004E7E40">
        <w:rPr>
          <w:rFonts w:ascii="Arial Narrow" w:hAnsi="Arial Narrow"/>
          <w:sz w:val="21"/>
          <w:szCs w:val="21"/>
        </w:rPr>
        <w:t>descuentos</w:t>
      </w:r>
      <w:r w:rsidRPr="004E7E40">
        <w:rPr>
          <w:rFonts w:ascii="Arial Narrow" w:hAnsi="Arial Narrow"/>
          <w:spacing w:val="-4"/>
          <w:sz w:val="21"/>
          <w:szCs w:val="21"/>
        </w:rPr>
        <w:t xml:space="preserve"> </w:t>
      </w:r>
      <w:r w:rsidRPr="004E7E40">
        <w:rPr>
          <w:rFonts w:ascii="Arial Narrow" w:hAnsi="Arial Narrow"/>
          <w:sz w:val="21"/>
          <w:szCs w:val="21"/>
        </w:rPr>
        <w:t>solamente</w:t>
      </w:r>
      <w:r w:rsidRPr="004E7E40">
        <w:rPr>
          <w:rFonts w:ascii="Arial Narrow" w:hAnsi="Arial Narrow"/>
          <w:spacing w:val="-2"/>
          <w:sz w:val="21"/>
          <w:szCs w:val="21"/>
        </w:rPr>
        <w:t xml:space="preserve"> </w:t>
      </w:r>
      <w:r w:rsidRPr="004E7E40">
        <w:rPr>
          <w:rFonts w:ascii="Arial Narrow" w:hAnsi="Arial Narrow"/>
          <w:sz w:val="21"/>
          <w:szCs w:val="21"/>
        </w:rPr>
        <w:t>serán</w:t>
      </w:r>
      <w:r w:rsidRPr="004E7E40">
        <w:rPr>
          <w:rFonts w:ascii="Arial Narrow" w:hAnsi="Arial Narrow"/>
          <w:spacing w:val="-2"/>
          <w:sz w:val="21"/>
          <w:szCs w:val="21"/>
        </w:rPr>
        <w:t xml:space="preserve"> </w:t>
      </w:r>
      <w:r w:rsidRPr="004E7E40">
        <w:rPr>
          <w:rFonts w:ascii="Arial Narrow" w:hAnsi="Arial Narrow"/>
          <w:sz w:val="21"/>
          <w:szCs w:val="21"/>
        </w:rPr>
        <w:t>aplicables</w:t>
      </w:r>
      <w:r w:rsidRPr="004E7E40">
        <w:rPr>
          <w:rFonts w:ascii="Arial Narrow" w:hAnsi="Arial Narrow"/>
          <w:spacing w:val="-2"/>
          <w:sz w:val="21"/>
          <w:szCs w:val="21"/>
        </w:rPr>
        <w:t xml:space="preserve"> </w:t>
      </w:r>
      <w:r w:rsidRPr="004E7E40">
        <w:rPr>
          <w:rFonts w:ascii="Arial Narrow" w:hAnsi="Arial Narrow"/>
          <w:sz w:val="21"/>
          <w:szCs w:val="21"/>
        </w:rPr>
        <w:t>previa</w:t>
      </w:r>
      <w:r w:rsidRPr="004E7E40">
        <w:rPr>
          <w:rFonts w:ascii="Arial Narrow" w:hAnsi="Arial Narrow"/>
          <w:spacing w:val="-5"/>
          <w:sz w:val="21"/>
          <w:szCs w:val="21"/>
        </w:rPr>
        <w:t xml:space="preserve"> </w:t>
      </w:r>
      <w:r w:rsidRPr="004E7E40">
        <w:rPr>
          <w:rFonts w:ascii="Arial Narrow" w:hAnsi="Arial Narrow"/>
          <w:sz w:val="21"/>
          <w:szCs w:val="21"/>
        </w:rPr>
        <w:t>presentación</w:t>
      </w:r>
      <w:r w:rsidRPr="004E7E40">
        <w:rPr>
          <w:rFonts w:ascii="Arial Narrow" w:hAnsi="Arial Narrow"/>
          <w:spacing w:val="-2"/>
          <w:sz w:val="21"/>
          <w:szCs w:val="21"/>
        </w:rPr>
        <w:t xml:space="preserve"> </w:t>
      </w:r>
      <w:r w:rsidRPr="004E7E40">
        <w:rPr>
          <w:rFonts w:ascii="Arial Narrow" w:hAnsi="Arial Narrow"/>
          <w:sz w:val="21"/>
          <w:szCs w:val="21"/>
        </w:rPr>
        <w:t>de</w:t>
      </w:r>
      <w:r w:rsidRPr="004E7E40">
        <w:rPr>
          <w:rFonts w:ascii="Arial Narrow" w:hAnsi="Arial Narrow"/>
          <w:spacing w:val="-4"/>
          <w:sz w:val="21"/>
          <w:szCs w:val="21"/>
        </w:rPr>
        <w:t xml:space="preserve"> </w:t>
      </w:r>
      <w:r w:rsidRPr="004E7E40">
        <w:rPr>
          <w:rFonts w:ascii="Arial Narrow" w:hAnsi="Arial Narrow"/>
          <w:sz w:val="21"/>
          <w:szCs w:val="21"/>
        </w:rPr>
        <w:t>la</w:t>
      </w:r>
      <w:r w:rsidRPr="004E7E40">
        <w:rPr>
          <w:rFonts w:ascii="Arial Narrow" w:hAnsi="Arial Narrow"/>
          <w:spacing w:val="-2"/>
          <w:sz w:val="21"/>
          <w:szCs w:val="21"/>
        </w:rPr>
        <w:t xml:space="preserve"> </w:t>
      </w:r>
      <w:r w:rsidRPr="004E7E40">
        <w:rPr>
          <w:rFonts w:ascii="Arial Narrow" w:hAnsi="Arial Narrow"/>
          <w:sz w:val="21"/>
          <w:szCs w:val="21"/>
        </w:rPr>
        <w:t>factura</w:t>
      </w:r>
      <w:r w:rsidRPr="004E7E40">
        <w:rPr>
          <w:rFonts w:ascii="Arial Narrow" w:hAnsi="Arial Narrow"/>
          <w:spacing w:val="2"/>
          <w:sz w:val="21"/>
          <w:szCs w:val="21"/>
        </w:rPr>
        <w:t xml:space="preserve"> </w:t>
      </w:r>
      <w:r w:rsidRPr="004E7E40">
        <w:rPr>
          <w:rFonts w:ascii="Arial Narrow" w:hAnsi="Arial Narrow"/>
          <w:sz w:val="21"/>
          <w:szCs w:val="21"/>
        </w:rPr>
        <w:t>y</w:t>
      </w:r>
      <w:r w:rsidRPr="004E7E40">
        <w:rPr>
          <w:rFonts w:ascii="Arial Narrow" w:hAnsi="Arial Narrow"/>
          <w:spacing w:val="-4"/>
          <w:sz w:val="21"/>
          <w:szCs w:val="21"/>
        </w:rPr>
        <w:t xml:space="preserve"> </w:t>
      </w:r>
      <w:r w:rsidRPr="004E7E40">
        <w:rPr>
          <w:rFonts w:ascii="Arial Narrow" w:hAnsi="Arial Narrow"/>
          <w:sz w:val="21"/>
          <w:szCs w:val="21"/>
        </w:rPr>
        <w:t>durante</w:t>
      </w:r>
      <w:r w:rsidRPr="004E7E40">
        <w:rPr>
          <w:rFonts w:ascii="Arial Narrow" w:hAnsi="Arial Narrow"/>
          <w:spacing w:val="-2"/>
          <w:sz w:val="21"/>
          <w:szCs w:val="21"/>
        </w:rPr>
        <w:t xml:space="preserve"> </w:t>
      </w:r>
      <w:r w:rsidRPr="004E7E40">
        <w:rPr>
          <w:rFonts w:ascii="Arial Narrow" w:hAnsi="Arial Narrow"/>
          <w:sz w:val="21"/>
          <w:szCs w:val="21"/>
        </w:rPr>
        <w:t>la</w:t>
      </w:r>
      <w:r w:rsidRPr="004E7E40">
        <w:rPr>
          <w:rFonts w:ascii="Arial Narrow" w:hAnsi="Arial Narrow"/>
          <w:spacing w:val="-2"/>
          <w:sz w:val="21"/>
          <w:szCs w:val="21"/>
        </w:rPr>
        <w:t xml:space="preserve"> </w:t>
      </w:r>
      <w:r w:rsidRPr="004E7E40">
        <w:rPr>
          <w:rFonts w:ascii="Arial Narrow" w:hAnsi="Arial Narrow"/>
          <w:sz w:val="21"/>
          <w:szCs w:val="21"/>
        </w:rPr>
        <w:t>revisión</w:t>
      </w:r>
      <w:r w:rsidRPr="004E7E40">
        <w:rPr>
          <w:rFonts w:ascii="Arial Narrow" w:hAnsi="Arial Narrow"/>
          <w:spacing w:val="-2"/>
          <w:sz w:val="21"/>
          <w:szCs w:val="21"/>
        </w:rPr>
        <w:t xml:space="preserve"> </w:t>
      </w:r>
      <w:r w:rsidRPr="004E7E40">
        <w:rPr>
          <w:rFonts w:ascii="Arial Narrow" w:hAnsi="Arial Narrow"/>
          <w:sz w:val="21"/>
          <w:szCs w:val="21"/>
        </w:rPr>
        <w:t>de</w:t>
      </w:r>
      <w:r w:rsidRPr="004E7E40">
        <w:rPr>
          <w:rFonts w:ascii="Arial Narrow" w:hAnsi="Arial Narrow"/>
          <w:spacing w:val="-4"/>
          <w:sz w:val="21"/>
          <w:szCs w:val="21"/>
        </w:rPr>
        <w:t xml:space="preserve"> </w:t>
      </w:r>
      <w:r w:rsidRPr="004E7E40">
        <w:rPr>
          <w:rFonts w:ascii="Arial Narrow" w:hAnsi="Arial Narrow"/>
          <w:sz w:val="21"/>
          <w:szCs w:val="21"/>
        </w:rPr>
        <w:t>la</w:t>
      </w:r>
      <w:r w:rsidRPr="004E7E40">
        <w:rPr>
          <w:rFonts w:ascii="Arial Narrow" w:hAnsi="Arial Narrow"/>
          <w:spacing w:val="-3"/>
          <w:sz w:val="21"/>
          <w:szCs w:val="21"/>
        </w:rPr>
        <w:t xml:space="preserve"> </w:t>
      </w:r>
      <w:r w:rsidR="00DE1A6E">
        <w:rPr>
          <w:rFonts w:ascii="Arial Narrow" w:hAnsi="Arial Narrow"/>
          <w:sz w:val="21"/>
          <w:szCs w:val="21"/>
        </w:rPr>
        <w:t>E</w:t>
      </w:r>
      <w:r w:rsidRPr="004E7E40">
        <w:rPr>
          <w:rFonts w:ascii="Arial Narrow" w:hAnsi="Arial Narrow"/>
          <w:sz w:val="21"/>
          <w:szCs w:val="21"/>
        </w:rPr>
        <w:t>ntidad.</w:t>
      </w:r>
    </w:p>
    <w:p w14:paraId="32676D1E" w14:textId="77777777" w:rsidR="00C07E32" w:rsidRPr="004E7E40" w:rsidRDefault="00C07E32" w:rsidP="00C07E32">
      <w:pPr>
        <w:pStyle w:val="Textoindependiente"/>
        <w:spacing w:before="2"/>
        <w:rPr>
          <w:rFonts w:ascii="Arial Narrow" w:hAnsi="Arial Narrow"/>
          <w:sz w:val="21"/>
          <w:szCs w:val="21"/>
        </w:rPr>
      </w:pPr>
    </w:p>
    <w:p w14:paraId="44D1E85F" w14:textId="77777777" w:rsidR="00C07E32" w:rsidRPr="004E7E40" w:rsidRDefault="00C07E32" w:rsidP="00C07E32">
      <w:pPr>
        <w:pStyle w:val="Ttulo2"/>
        <w:rPr>
          <w:rFonts w:ascii="Arial Narrow" w:hAnsi="Arial Narrow"/>
          <w:sz w:val="21"/>
          <w:szCs w:val="21"/>
        </w:rPr>
      </w:pPr>
      <w:r w:rsidRPr="004E7E40">
        <w:rPr>
          <w:rFonts w:ascii="Arial Narrow" w:hAnsi="Arial Narrow"/>
          <w:sz w:val="21"/>
          <w:szCs w:val="21"/>
        </w:rPr>
        <w:t>CALCULO DE DÍAS HABILES DE COTIZACIÓN</w:t>
      </w:r>
    </w:p>
    <w:p w14:paraId="43CC617F" w14:textId="22A359A6" w:rsidR="00C07E32" w:rsidRPr="004E7E40" w:rsidRDefault="00C07E32" w:rsidP="00C07E32">
      <w:pPr>
        <w:spacing w:before="186" w:line="187" w:lineRule="exact"/>
        <w:ind w:left="567" w:right="513"/>
        <w:jc w:val="center"/>
        <w:rPr>
          <w:rFonts w:ascii="Arial Narrow" w:eastAsia="Cambria Math" w:hAnsi="Arial Narrow"/>
          <w:sz w:val="21"/>
          <w:szCs w:val="21"/>
          <w:lang w:eastAsia="zh-CN"/>
        </w:rPr>
      </w:pPr>
      <w:r w:rsidRPr="004E7E40">
        <w:rPr>
          <w:rFonts w:ascii="Cambria Math" w:eastAsia="Cambria Math" w:hAnsi="Cambria Math" w:cs="Cambria Math"/>
          <w:sz w:val="21"/>
          <w:szCs w:val="21"/>
          <w:lang w:eastAsia="zh-CN"/>
        </w:rPr>
        <w:t>𝑇𝑖𝑒𝑚𝑝𝑜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𝑐𝑜𝑡𝑖𝑧𝑎𝑐𝑖</w:t>
      </w:r>
      <w:proofErr w:type="spellStart"/>
      <w:r w:rsidRPr="004E7E40">
        <w:rPr>
          <w:rFonts w:ascii="Arial Narrow" w:eastAsia="Cambria Math" w:hAnsi="Arial Narrow"/>
          <w:sz w:val="21"/>
          <w:szCs w:val="21"/>
          <w:lang w:eastAsia="zh-CN"/>
        </w:rPr>
        <w:t>ó</w:t>
      </w:r>
      <w:proofErr w:type="spellEnd"/>
      <w:r w:rsidRPr="004E7E40">
        <w:rPr>
          <w:rFonts w:ascii="Cambria Math" w:eastAsia="Cambria Math" w:hAnsi="Cambria Math" w:cs="Cambria Math"/>
          <w:sz w:val="21"/>
          <w:szCs w:val="21"/>
          <w:lang w:eastAsia="zh-CN"/>
        </w:rPr>
        <w:t>𝑛</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𝑛𝑖𝑣𝑒𝑙</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𝐼</w:t>
      </w:r>
      <w:r w:rsidRPr="004E7E40">
        <w:rPr>
          <w:rFonts w:ascii="Arial Narrow" w:eastAsia="Cambria Math" w:hAnsi="Arial Narrow"/>
          <w:sz w:val="21"/>
          <w:szCs w:val="21"/>
          <w:lang w:eastAsia="zh-CN"/>
        </w:rPr>
        <w:t xml:space="preserve"> = </w:t>
      </w:r>
      <w:r w:rsidRPr="004E7E40">
        <w:rPr>
          <w:rFonts w:ascii="Cambria Math" w:eastAsia="Cambria Math" w:hAnsi="Cambria Math" w:cs="Cambria Math"/>
          <w:sz w:val="21"/>
          <w:szCs w:val="21"/>
          <w:lang w:eastAsia="zh-CN"/>
        </w:rPr>
        <w:t>𝐹𝑒𝑐ℎ𝑎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𝑒𝑛𝑣𝑖𝑜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𝑙𝑎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𝑐𝑜𝑡𝑖𝑧𝑎𝑐𝑖</w:t>
      </w:r>
      <w:proofErr w:type="spellStart"/>
      <w:r w:rsidRPr="004E7E40">
        <w:rPr>
          <w:rFonts w:ascii="Arial Narrow" w:eastAsia="Cambria Math" w:hAnsi="Arial Narrow"/>
          <w:sz w:val="21"/>
          <w:szCs w:val="21"/>
          <w:lang w:eastAsia="zh-CN"/>
        </w:rPr>
        <w:t>ó</w:t>
      </w:r>
      <w:proofErr w:type="spellEnd"/>
      <w:r w:rsidRPr="004E7E40">
        <w:rPr>
          <w:rFonts w:ascii="Cambria Math" w:eastAsia="Cambria Math" w:hAnsi="Cambria Math" w:cs="Cambria Math"/>
          <w:sz w:val="21"/>
          <w:szCs w:val="21"/>
          <w:lang w:eastAsia="zh-CN"/>
        </w:rPr>
        <w:t>𝑛</w:t>
      </w:r>
      <w:r w:rsidRPr="004E7E40">
        <w:rPr>
          <w:rFonts w:ascii="Arial Narrow" w:eastAsia="Cambria Math" w:hAnsi="Arial Narrow"/>
          <w:sz w:val="21"/>
          <w:szCs w:val="21"/>
          <w:lang w:eastAsia="zh-CN"/>
        </w:rPr>
        <w:t xml:space="preserve"> − </w:t>
      </w:r>
      <w:r w:rsidRPr="004E7E40">
        <w:rPr>
          <w:rFonts w:ascii="Cambria Math" w:eastAsia="Cambria Math" w:hAnsi="Cambria Math" w:cs="Cambria Math"/>
          <w:sz w:val="21"/>
          <w:szCs w:val="21"/>
          <w:lang w:eastAsia="zh-CN"/>
        </w:rPr>
        <w:t>𝐹𝑒𝑐ℎ𝑎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𝑖𝑛𝑔𝑟𝑒𝑠𝑜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𝑑𝑒𝑙</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𝑉𝑒</w:t>
      </w:r>
      <w:proofErr w:type="spellStart"/>
      <w:r w:rsidRPr="004E7E40">
        <w:rPr>
          <w:rFonts w:ascii="Cambria Math" w:eastAsia="Cambria Math" w:hAnsi="Cambria Math" w:cs="Cambria Math"/>
          <w:sz w:val="21"/>
          <w:szCs w:val="21"/>
          <w:lang w:eastAsia="zh-CN"/>
        </w:rPr>
        <w:t>ℎ</w:t>
      </w:r>
      <w:r w:rsidRPr="004E7E40">
        <w:rPr>
          <w:rFonts w:ascii="Arial Narrow" w:eastAsia="Cambria Math" w:hAnsi="Arial Narrow"/>
          <w:sz w:val="21"/>
          <w:szCs w:val="21"/>
          <w:lang w:eastAsia="zh-CN"/>
        </w:rPr>
        <w:t>í</w:t>
      </w:r>
      <w:proofErr w:type="spellEnd"/>
      <w:r w:rsidRPr="004E7E40">
        <w:rPr>
          <w:rFonts w:ascii="Cambria Math" w:eastAsia="Cambria Math" w:hAnsi="Cambria Math" w:cs="Cambria Math"/>
          <w:sz w:val="21"/>
          <w:szCs w:val="21"/>
          <w:lang w:eastAsia="zh-CN"/>
        </w:rPr>
        <w:t>𝑐𝑢𝑙𝑜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𝑎𝑙</w:t>
      </w:r>
      <w:r w:rsidRPr="004E7E40">
        <w:rPr>
          <w:rFonts w:ascii="Arial Narrow" w:eastAsia="Cambria Math" w:hAnsi="Arial Narrow"/>
          <w:spacing w:val="17"/>
          <w:sz w:val="21"/>
          <w:szCs w:val="21"/>
          <w:lang w:eastAsia="zh-CN"/>
        </w:rPr>
        <w:t xml:space="preserve"> </w:t>
      </w:r>
      <w:r w:rsidRPr="004E7E40">
        <w:rPr>
          <w:rFonts w:ascii="Cambria Math" w:eastAsia="Cambria Math" w:hAnsi="Cambria Math" w:cs="Cambria Math"/>
          <w:sz w:val="21"/>
          <w:szCs w:val="21"/>
          <w:lang w:eastAsia="zh-CN"/>
        </w:rPr>
        <w:t>𝑡𝑎𝑙𝑙𝑒𝑟</w:t>
      </w:r>
      <w:r w:rsidRPr="004E7E40">
        <w:rPr>
          <w:rFonts w:ascii="Arial Narrow" w:eastAsia="Cambria Math" w:hAnsi="Arial Narrow"/>
          <w:sz w:val="21"/>
          <w:szCs w:val="21"/>
          <w:lang w:eastAsia="zh-CN"/>
        </w:rPr>
        <w:t>.</w:t>
      </w:r>
    </w:p>
    <w:p w14:paraId="12C52EF0" w14:textId="6FB2FC09" w:rsidR="00C07E32" w:rsidRPr="004E7E40" w:rsidRDefault="00C07E32" w:rsidP="00C07E32">
      <w:pPr>
        <w:ind w:left="567" w:right="513"/>
        <w:jc w:val="center"/>
        <w:rPr>
          <w:rFonts w:ascii="Arial Narrow" w:eastAsia="Cambria Math" w:hAnsi="Arial Narrow"/>
          <w:sz w:val="21"/>
          <w:szCs w:val="21"/>
        </w:rPr>
      </w:pPr>
      <w:r w:rsidRPr="004E7E40">
        <w:rPr>
          <w:rFonts w:ascii="Cambria Math" w:eastAsia="Cambria Math" w:hAnsi="Cambria Math" w:cs="Cambria Math"/>
          <w:sz w:val="21"/>
          <w:szCs w:val="21"/>
        </w:rPr>
        <w:t>𝑇𝑖𝑒𝑚𝑝𝑜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𝑐𝑜𝑡𝑖𝑧𝑎𝑐𝑖</w:t>
      </w:r>
      <w:proofErr w:type="spellStart"/>
      <w:r w:rsidRPr="004E7E40">
        <w:rPr>
          <w:rFonts w:ascii="Arial Narrow" w:eastAsia="Cambria Math" w:hAnsi="Arial Narrow"/>
          <w:sz w:val="21"/>
          <w:szCs w:val="21"/>
        </w:rPr>
        <w:t>ó</w:t>
      </w:r>
      <w:proofErr w:type="spellEnd"/>
      <w:r w:rsidRPr="004E7E40">
        <w:rPr>
          <w:rFonts w:ascii="Cambria Math" w:eastAsia="Cambria Math" w:hAnsi="Cambria Math" w:cs="Cambria Math"/>
          <w:sz w:val="21"/>
          <w:szCs w:val="21"/>
        </w:rPr>
        <w:t>𝑛</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𝑛𝑖𝑣𝑒𝑙</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𝐼𝐼</w:t>
      </w:r>
      <w:r w:rsidRPr="004E7E40">
        <w:rPr>
          <w:rFonts w:ascii="Arial Narrow" w:eastAsia="Cambria Math" w:hAnsi="Arial Narrow"/>
          <w:sz w:val="21"/>
          <w:szCs w:val="21"/>
        </w:rPr>
        <w:t xml:space="preserve"> = </w:t>
      </w:r>
      <w:r w:rsidRPr="004E7E40">
        <w:rPr>
          <w:rFonts w:ascii="Cambria Math" w:eastAsia="Cambria Math" w:hAnsi="Cambria Math" w:cs="Cambria Math"/>
          <w:sz w:val="21"/>
          <w:szCs w:val="21"/>
        </w:rPr>
        <w:t>𝐹𝑒𝑐ℎ𝑎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𝑒𝑛𝑣𝑖𝑜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𝑙𝑎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𝑐𝑜𝑡𝑖𝑧𝑎𝑐𝑖</w:t>
      </w:r>
      <w:proofErr w:type="spellStart"/>
      <w:r w:rsidRPr="004E7E40">
        <w:rPr>
          <w:rFonts w:ascii="Arial Narrow" w:eastAsia="Cambria Math" w:hAnsi="Arial Narrow"/>
          <w:sz w:val="21"/>
          <w:szCs w:val="21"/>
        </w:rPr>
        <w:t>ó</w:t>
      </w:r>
      <w:proofErr w:type="spellEnd"/>
      <w:r w:rsidRPr="004E7E40">
        <w:rPr>
          <w:rFonts w:ascii="Cambria Math" w:eastAsia="Cambria Math" w:hAnsi="Cambria Math" w:cs="Cambria Math"/>
          <w:sz w:val="21"/>
          <w:szCs w:val="21"/>
        </w:rPr>
        <w:t>𝑛</w:t>
      </w:r>
      <w:r w:rsidRPr="004E7E40">
        <w:rPr>
          <w:rFonts w:ascii="Arial Narrow" w:eastAsia="Cambria Math" w:hAnsi="Arial Narrow"/>
          <w:sz w:val="21"/>
          <w:szCs w:val="21"/>
        </w:rPr>
        <w:t xml:space="preserve"> − </w:t>
      </w:r>
      <w:r w:rsidRPr="004E7E40">
        <w:rPr>
          <w:rFonts w:ascii="Cambria Math" w:eastAsia="Cambria Math" w:hAnsi="Cambria Math" w:cs="Cambria Math"/>
          <w:sz w:val="21"/>
          <w:szCs w:val="21"/>
        </w:rPr>
        <w:t>𝐹𝑒𝑐ℎ𝑎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𝑖𝑛𝑔𝑟𝑒𝑠𝑜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𝑑𝑒𝑙</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𝑉𝑒</w:t>
      </w:r>
      <w:proofErr w:type="spellStart"/>
      <w:r w:rsidRPr="004E7E40">
        <w:rPr>
          <w:rFonts w:ascii="Cambria Math" w:eastAsia="Cambria Math" w:hAnsi="Cambria Math" w:cs="Cambria Math"/>
          <w:sz w:val="21"/>
          <w:szCs w:val="21"/>
        </w:rPr>
        <w:t>ℎ</w:t>
      </w:r>
      <w:r w:rsidRPr="004E7E40">
        <w:rPr>
          <w:rFonts w:ascii="Arial Narrow" w:eastAsia="Cambria Math" w:hAnsi="Arial Narrow"/>
          <w:sz w:val="21"/>
          <w:szCs w:val="21"/>
        </w:rPr>
        <w:t>í</w:t>
      </w:r>
      <w:proofErr w:type="spellEnd"/>
      <w:r w:rsidRPr="004E7E40">
        <w:rPr>
          <w:rFonts w:ascii="Cambria Math" w:eastAsia="Cambria Math" w:hAnsi="Cambria Math" w:cs="Cambria Math"/>
          <w:sz w:val="21"/>
          <w:szCs w:val="21"/>
        </w:rPr>
        <w:t>𝑐𝑢𝑙𝑜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𝑎𝑙</w:t>
      </w:r>
      <w:r w:rsidRPr="004E7E40">
        <w:rPr>
          <w:rFonts w:ascii="Arial Narrow" w:eastAsia="Cambria Math" w:hAnsi="Arial Narrow"/>
          <w:spacing w:val="19"/>
          <w:sz w:val="21"/>
          <w:szCs w:val="21"/>
        </w:rPr>
        <w:t xml:space="preserve"> </w:t>
      </w:r>
      <w:r w:rsidRPr="004E7E40">
        <w:rPr>
          <w:rFonts w:ascii="Cambria Math" w:eastAsia="Cambria Math" w:hAnsi="Cambria Math" w:cs="Cambria Math"/>
          <w:sz w:val="21"/>
          <w:szCs w:val="21"/>
        </w:rPr>
        <w:t>𝑡𝑎𝑙𝑙𝑒𝑟</w:t>
      </w:r>
      <w:r w:rsidRPr="004E7E40">
        <w:rPr>
          <w:rFonts w:ascii="Arial Narrow" w:eastAsia="Cambria Math" w:hAnsi="Arial Narrow"/>
          <w:sz w:val="21"/>
          <w:szCs w:val="21"/>
        </w:rPr>
        <w:t>.</w:t>
      </w:r>
    </w:p>
    <w:p w14:paraId="31A672F2" w14:textId="77777777" w:rsidR="00C07E32" w:rsidRPr="004E7E40" w:rsidRDefault="00C07E32" w:rsidP="00C07E32">
      <w:pPr>
        <w:pStyle w:val="Textoindependiente"/>
        <w:spacing w:before="4"/>
        <w:rPr>
          <w:rFonts w:ascii="Arial Narrow" w:hAnsi="Arial Narrow"/>
          <w:sz w:val="21"/>
          <w:szCs w:val="21"/>
        </w:rPr>
      </w:pPr>
    </w:p>
    <w:p w14:paraId="59948BDF" w14:textId="77777777" w:rsidR="00C07E32" w:rsidRPr="004E7E40" w:rsidRDefault="00C07E32" w:rsidP="00C07E32">
      <w:pPr>
        <w:pStyle w:val="Ttulo2"/>
        <w:rPr>
          <w:rFonts w:ascii="Arial Narrow" w:hAnsi="Arial Narrow"/>
          <w:sz w:val="21"/>
          <w:szCs w:val="21"/>
        </w:rPr>
      </w:pPr>
      <w:r w:rsidRPr="004E7E40">
        <w:rPr>
          <w:rFonts w:ascii="Arial Narrow" w:hAnsi="Arial Narrow"/>
          <w:sz w:val="21"/>
          <w:szCs w:val="21"/>
        </w:rPr>
        <w:t>CALCULO DE DÍAS HABILES DE ENTREGA DE MANTENIMEITOS</w:t>
      </w:r>
    </w:p>
    <w:p w14:paraId="32C6E1AC" w14:textId="2D223D31" w:rsidR="00C07E32" w:rsidRPr="004E7E40" w:rsidRDefault="00C07E32" w:rsidP="00C07E32">
      <w:pPr>
        <w:spacing w:before="186" w:line="187" w:lineRule="exact"/>
        <w:ind w:left="567" w:right="511"/>
        <w:jc w:val="center"/>
        <w:rPr>
          <w:rFonts w:ascii="Arial Narrow" w:eastAsia="Cambria Math" w:hAnsi="Arial Narrow"/>
          <w:sz w:val="21"/>
          <w:szCs w:val="21"/>
          <w:lang w:eastAsia="zh-CN"/>
        </w:rPr>
      </w:pPr>
      <w:r w:rsidRPr="004E7E40">
        <w:rPr>
          <w:rFonts w:ascii="Cambria Math" w:eastAsia="Cambria Math" w:hAnsi="Cambria Math" w:cs="Cambria Math"/>
          <w:sz w:val="21"/>
          <w:szCs w:val="21"/>
          <w:lang w:eastAsia="zh-CN"/>
        </w:rPr>
        <w:t>𝑇𝑖𝑒𝑚𝑝𝑜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𝑒𝑛𝑡𝑟𝑒𝑔𝑎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𝑚𝑎𝑛𝑡𝑒𝑛𝑖𝑚𝑖</w:t>
      </w:r>
      <w:r w:rsidR="00046C1B" w:rsidRPr="004E7E40">
        <w:rPr>
          <w:rFonts w:ascii="Arial Narrow" w:eastAsia="Cambria Math" w:hAnsi="Arial Narrow" w:cs="Cambria Math"/>
          <w:sz w:val="21"/>
          <w:szCs w:val="21"/>
          <w:lang w:eastAsia="zh-CN"/>
        </w:rPr>
        <w:t>en</w:t>
      </w:r>
      <w:r w:rsidRPr="004E7E40">
        <w:rPr>
          <w:rFonts w:ascii="Cambria Math" w:eastAsia="Cambria Math" w:hAnsi="Cambria Math" w:cs="Cambria Math"/>
          <w:sz w:val="21"/>
          <w:szCs w:val="21"/>
          <w:lang w:eastAsia="zh-CN"/>
        </w:rPr>
        <w:t>𝑡𝑜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𝑛𝑖𝑣𝑒𝑙</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𝐼</w:t>
      </w:r>
      <w:r w:rsidRPr="004E7E40">
        <w:rPr>
          <w:rFonts w:ascii="Arial Narrow" w:eastAsia="Cambria Math" w:hAnsi="Arial Narrow"/>
          <w:sz w:val="21"/>
          <w:szCs w:val="21"/>
          <w:lang w:eastAsia="zh-CN"/>
        </w:rPr>
        <w:t xml:space="preserve"> = </w:t>
      </w:r>
      <w:r w:rsidRPr="004E7E40">
        <w:rPr>
          <w:rFonts w:ascii="Cambria Math" w:eastAsia="Cambria Math" w:hAnsi="Cambria Math" w:cs="Cambria Math"/>
          <w:sz w:val="21"/>
          <w:szCs w:val="21"/>
          <w:lang w:eastAsia="zh-CN"/>
        </w:rPr>
        <w:t>𝐹𝑒𝑐ℎ𝑎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𝑠𝑎𝑙𝑖𝑑𝑎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𝑑𝑒𝑙</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𝑉𝑒</w:t>
      </w:r>
      <w:proofErr w:type="spellStart"/>
      <w:r w:rsidRPr="004E7E40">
        <w:rPr>
          <w:rFonts w:ascii="Cambria Math" w:eastAsia="Cambria Math" w:hAnsi="Cambria Math" w:cs="Cambria Math"/>
          <w:sz w:val="21"/>
          <w:szCs w:val="21"/>
          <w:lang w:eastAsia="zh-CN"/>
        </w:rPr>
        <w:t>ℎ</w:t>
      </w:r>
      <w:r w:rsidRPr="004E7E40">
        <w:rPr>
          <w:rFonts w:ascii="Arial Narrow" w:eastAsia="Cambria Math" w:hAnsi="Arial Narrow"/>
          <w:sz w:val="21"/>
          <w:szCs w:val="21"/>
          <w:lang w:eastAsia="zh-CN"/>
        </w:rPr>
        <w:t>í</w:t>
      </w:r>
      <w:proofErr w:type="spellEnd"/>
      <w:r w:rsidRPr="004E7E40">
        <w:rPr>
          <w:rFonts w:ascii="Cambria Math" w:eastAsia="Cambria Math" w:hAnsi="Cambria Math" w:cs="Cambria Math"/>
          <w:sz w:val="21"/>
          <w:szCs w:val="21"/>
          <w:lang w:eastAsia="zh-CN"/>
        </w:rPr>
        <w:t>𝑐𝑢𝑙𝑜</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𝑑𝑒𝑙</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𝑡𝑎𝑙𝑙𝑒𝑟</w:t>
      </w:r>
      <w:r w:rsidRPr="004E7E40">
        <w:rPr>
          <w:rFonts w:ascii="Arial Narrow" w:eastAsia="Cambria Math" w:hAnsi="Arial Narrow"/>
          <w:sz w:val="21"/>
          <w:szCs w:val="21"/>
          <w:lang w:eastAsia="zh-CN"/>
        </w:rPr>
        <w:t xml:space="preserve"> −  </w:t>
      </w:r>
      <w:r w:rsidRPr="004E7E40">
        <w:rPr>
          <w:rFonts w:ascii="Arial Narrow" w:eastAsia="Cambria Math" w:hAnsi="Arial Narrow"/>
          <w:spacing w:val="11"/>
          <w:sz w:val="21"/>
          <w:szCs w:val="21"/>
          <w:lang w:eastAsia="zh-CN"/>
        </w:rPr>
        <w:t xml:space="preserve"> </w:t>
      </w:r>
      <w:r w:rsidRPr="004E7E40">
        <w:rPr>
          <w:rFonts w:ascii="Cambria Math" w:eastAsia="Cambria Math" w:hAnsi="Cambria Math" w:cs="Cambria Math"/>
          <w:sz w:val="21"/>
          <w:szCs w:val="21"/>
          <w:lang w:eastAsia="zh-CN"/>
        </w:rPr>
        <w:t>𝐹𝑒𝑐ℎ𝑎</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𝑑𝑒</w:t>
      </w:r>
      <w:r w:rsidRPr="004E7E40">
        <w:rPr>
          <w:rFonts w:ascii="Arial Narrow" w:eastAsia="Cambria Math" w:hAnsi="Arial Narrow"/>
          <w:sz w:val="21"/>
          <w:szCs w:val="21"/>
          <w:lang w:eastAsia="zh-CN"/>
        </w:rPr>
        <w:t xml:space="preserve"> </w:t>
      </w:r>
      <w:r w:rsidRPr="004E7E40">
        <w:rPr>
          <w:rFonts w:ascii="Cambria Math" w:eastAsia="Cambria Math" w:hAnsi="Cambria Math" w:cs="Cambria Math"/>
          <w:sz w:val="21"/>
          <w:szCs w:val="21"/>
          <w:lang w:eastAsia="zh-CN"/>
        </w:rPr>
        <w:t>𝑎𝑢𝑡𝑜𝑟𝑖𝑧𝑎𝑐𝑖</w:t>
      </w:r>
      <w:proofErr w:type="spellStart"/>
      <w:r w:rsidRPr="004E7E40">
        <w:rPr>
          <w:rFonts w:ascii="Arial Narrow" w:eastAsia="Cambria Math" w:hAnsi="Arial Narrow"/>
          <w:sz w:val="21"/>
          <w:szCs w:val="21"/>
          <w:lang w:eastAsia="zh-CN"/>
        </w:rPr>
        <w:t>ó</w:t>
      </w:r>
      <w:proofErr w:type="spellEnd"/>
      <w:r w:rsidRPr="004E7E40">
        <w:rPr>
          <w:rFonts w:ascii="Cambria Math" w:eastAsia="Cambria Math" w:hAnsi="Cambria Math" w:cs="Cambria Math"/>
          <w:sz w:val="21"/>
          <w:szCs w:val="21"/>
          <w:lang w:eastAsia="zh-CN"/>
        </w:rPr>
        <w:t>𝑛</w:t>
      </w:r>
    </w:p>
    <w:p w14:paraId="12CC6066" w14:textId="691147E1" w:rsidR="00C07E32" w:rsidRPr="004E7E40" w:rsidRDefault="00C07E32" w:rsidP="00C07E32">
      <w:pPr>
        <w:ind w:left="566" w:right="513"/>
        <w:jc w:val="center"/>
        <w:rPr>
          <w:rFonts w:ascii="Arial Narrow" w:eastAsia="Cambria Math" w:hAnsi="Arial Narrow"/>
          <w:sz w:val="21"/>
          <w:szCs w:val="21"/>
        </w:rPr>
      </w:pPr>
      <w:r w:rsidRPr="004E7E40">
        <w:rPr>
          <w:rFonts w:ascii="Cambria Math" w:eastAsia="Cambria Math" w:hAnsi="Cambria Math" w:cs="Cambria Math"/>
          <w:sz w:val="21"/>
          <w:szCs w:val="21"/>
        </w:rPr>
        <w:t>𝑇𝑖𝑒𝑚𝑝𝑜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𝑒𝑛𝑡𝑟𝑒𝑔𝑎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𝑚𝑎𝑛𝑡𝑒𝑛𝑖𝑚</w:t>
      </w:r>
      <w:proofErr w:type="spellStart"/>
      <w:r w:rsidR="00046C1B" w:rsidRPr="004E7E40">
        <w:rPr>
          <w:rFonts w:ascii="Arial Narrow" w:eastAsia="Cambria Math" w:hAnsi="Arial Narrow" w:cs="Cambria Math"/>
          <w:sz w:val="21"/>
          <w:szCs w:val="21"/>
        </w:rPr>
        <w:t>ien</w:t>
      </w:r>
      <w:proofErr w:type="spellEnd"/>
      <w:r w:rsidRPr="004E7E40">
        <w:rPr>
          <w:rFonts w:ascii="Cambria Math" w:eastAsia="Cambria Math" w:hAnsi="Cambria Math" w:cs="Cambria Math"/>
          <w:sz w:val="21"/>
          <w:szCs w:val="21"/>
        </w:rPr>
        <w:t>𝑡𝑜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𝑛𝑖𝑣𝑒𝑙</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𝐼𝐼</w:t>
      </w:r>
      <w:r w:rsidRPr="004E7E40">
        <w:rPr>
          <w:rFonts w:ascii="Arial Narrow" w:eastAsia="Cambria Math" w:hAnsi="Arial Narrow"/>
          <w:sz w:val="21"/>
          <w:szCs w:val="21"/>
        </w:rPr>
        <w:t xml:space="preserve"> = </w:t>
      </w:r>
      <w:r w:rsidRPr="004E7E40">
        <w:rPr>
          <w:rFonts w:ascii="Cambria Math" w:eastAsia="Cambria Math" w:hAnsi="Cambria Math" w:cs="Cambria Math"/>
          <w:sz w:val="21"/>
          <w:szCs w:val="21"/>
        </w:rPr>
        <w:t>𝐹𝑒𝑐ℎ𝑎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𝑠𝑎𝑙𝑖𝑑𝑎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𝑑𝑒𝑙</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𝑉𝑒</w:t>
      </w:r>
      <w:proofErr w:type="spellStart"/>
      <w:r w:rsidRPr="004E7E40">
        <w:rPr>
          <w:rFonts w:ascii="Cambria Math" w:eastAsia="Cambria Math" w:hAnsi="Cambria Math" w:cs="Cambria Math"/>
          <w:sz w:val="21"/>
          <w:szCs w:val="21"/>
        </w:rPr>
        <w:t>ℎ</w:t>
      </w:r>
      <w:r w:rsidRPr="004E7E40">
        <w:rPr>
          <w:rFonts w:ascii="Arial Narrow" w:eastAsia="Cambria Math" w:hAnsi="Arial Narrow"/>
          <w:sz w:val="21"/>
          <w:szCs w:val="21"/>
        </w:rPr>
        <w:t>í</w:t>
      </w:r>
      <w:proofErr w:type="spellEnd"/>
      <w:r w:rsidRPr="004E7E40">
        <w:rPr>
          <w:rFonts w:ascii="Cambria Math" w:eastAsia="Cambria Math" w:hAnsi="Cambria Math" w:cs="Cambria Math"/>
          <w:sz w:val="21"/>
          <w:szCs w:val="21"/>
        </w:rPr>
        <w:t>𝑐𝑢𝑙𝑜</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𝑑𝑒𝑙</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𝑡𝑎𝑙𝑙𝑒𝑟</w:t>
      </w:r>
      <w:r w:rsidRPr="004E7E40">
        <w:rPr>
          <w:rFonts w:ascii="Arial Narrow" w:eastAsia="Cambria Math" w:hAnsi="Arial Narrow"/>
          <w:sz w:val="21"/>
          <w:szCs w:val="21"/>
        </w:rPr>
        <w:t xml:space="preserve"> − </w:t>
      </w:r>
      <w:r w:rsidRPr="004E7E40">
        <w:rPr>
          <w:rFonts w:ascii="Cambria Math" w:eastAsia="Cambria Math" w:hAnsi="Cambria Math" w:cs="Cambria Math"/>
          <w:sz w:val="21"/>
          <w:szCs w:val="21"/>
        </w:rPr>
        <w:t>𝐹𝑒𝑐ℎ𝑎</w:t>
      </w:r>
      <w:r w:rsidRPr="004E7E40">
        <w:rPr>
          <w:rFonts w:ascii="Arial Narrow" w:eastAsia="Cambria Math" w:hAnsi="Arial Narrow"/>
          <w:sz w:val="21"/>
          <w:szCs w:val="21"/>
        </w:rPr>
        <w:t xml:space="preserve"> </w:t>
      </w:r>
      <w:r w:rsidRPr="004E7E40">
        <w:rPr>
          <w:rFonts w:ascii="Cambria Math" w:eastAsia="Cambria Math" w:hAnsi="Cambria Math" w:cs="Cambria Math"/>
          <w:sz w:val="21"/>
          <w:szCs w:val="21"/>
        </w:rPr>
        <w:t>𝑑𝑒</w:t>
      </w:r>
      <w:r w:rsidRPr="004E7E40">
        <w:rPr>
          <w:rFonts w:ascii="Arial Narrow" w:eastAsia="Cambria Math" w:hAnsi="Arial Narrow"/>
          <w:spacing w:val="12"/>
          <w:sz w:val="21"/>
          <w:szCs w:val="21"/>
        </w:rPr>
        <w:t xml:space="preserve"> </w:t>
      </w:r>
      <w:r w:rsidRPr="004E7E40">
        <w:rPr>
          <w:rFonts w:ascii="Cambria Math" w:eastAsia="Cambria Math" w:hAnsi="Cambria Math" w:cs="Cambria Math"/>
          <w:sz w:val="21"/>
          <w:szCs w:val="21"/>
        </w:rPr>
        <w:t>𝑎𝑢𝑡𝑜𝑟𝑖𝑧𝑎𝑐𝑖</w:t>
      </w:r>
      <w:proofErr w:type="spellStart"/>
      <w:r w:rsidRPr="004E7E40">
        <w:rPr>
          <w:rFonts w:ascii="Arial Narrow" w:eastAsia="Cambria Math" w:hAnsi="Arial Narrow"/>
          <w:sz w:val="21"/>
          <w:szCs w:val="21"/>
        </w:rPr>
        <w:t>ó</w:t>
      </w:r>
      <w:proofErr w:type="spellEnd"/>
      <w:r w:rsidRPr="004E7E40">
        <w:rPr>
          <w:rFonts w:ascii="Cambria Math" w:eastAsia="Cambria Math" w:hAnsi="Cambria Math" w:cs="Cambria Math"/>
          <w:sz w:val="21"/>
          <w:szCs w:val="21"/>
        </w:rPr>
        <w:t>𝑛</w:t>
      </w:r>
    </w:p>
    <w:p w14:paraId="459AE586" w14:textId="77777777" w:rsidR="00C07E32" w:rsidRPr="004E7E40" w:rsidRDefault="00C07E32" w:rsidP="00C07E32">
      <w:pPr>
        <w:pStyle w:val="Textoindependiente"/>
        <w:spacing w:before="7"/>
        <w:rPr>
          <w:rFonts w:ascii="Arial Narrow" w:hAnsi="Arial Narrow"/>
          <w:sz w:val="21"/>
          <w:szCs w:val="21"/>
        </w:rPr>
      </w:pPr>
    </w:p>
    <w:p w14:paraId="62640F8F" w14:textId="77777777" w:rsidR="00C07E32" w:rsidRPr="004E7E40" w:rsidRDefault="00C07E32" w:rsidP="00C07E32">
      <w:pPr>
        <w:pStyle w:val="Ttulo2"/>
        <w:rPr>
          <w:rFonts w:ascii="Arial Narrow" w:hAnsi="Arial Narrow"/>
          <w:b w:val="0"/>
          <w:sz w:val="21"/>
          <w:szCs w:val="21"/>
        </w:rPr>
      </w:pPr>
      <w:r w:rsidRPr="004E7E40">
        <w:rPr>
          <w:rFonts w:ascii="Arial Narrow" w:hAnsi="Arial Narrow"/>
          <w:sz w:val="21"/>
          <w:szCs w:val="21"/>
        </w:rPr>
        <w:t>GLOSARIO</w:t>
      </w:r>
      <w:r w:rsidRPr="004E7E40">
        <w:rPr>
          <w:rFonts w:ascii="Arial Narrow" w:hAnsi="Arial Narrow"/>
          <w:b w:val="0"/>
          <w:sz w:val="21"/>
          <w:szCs w:val="21"/>
        </w:rPr>
        <w:t>:</w:t>
      </w:r>
    </w:p>
    <w:p w14:paraId="33B5BE89" w14:textId="77777777" w:rsidR="00C07E32" w:rsidRPr="004E7E40" w:rsidRDefault="00C07E32" w:rsidP="00C07E32">
      <w:pPr>
        <w:pStyle w:val="Textoindependiente"/>
        <w:spacing w:before="11"/>
        <w:rPr>
          <w:rFonts w:ascii="Arial Narrow" w:hAnsi="Arial Narrow"/>
          <w:sz w:val="21"/>
          <w:szCs w:val="21"/>
        </w:rPr>
      </w:pPr>
    </w:p>
    <w:p w14:paraId="5E5B6296" w14:textId="77777777" w:rsidR="00C07E32" w:rsidRPr="004E7E40" w:rsidRDefault="00C07E32" w:rsidP="00DE1A6E">
      <w:pPr>
        <w:pStyle w:val="Textoindependiente"/>
        <w:ind w:left="178" w:right="265"/>
        <w:jc w:val="both"/>
        <w:rPr>
          <w:rFonts w:ascii="Arial Narrow" w:hAnsi="Arial Narrow"/>
          <w:sz w:val="21"/>
          <w:szCs w:val="21"/>
        </w:rPr>
      </w:pPr>
      <w:r w:rsidRPr="004E7E40">
        <w:rPr>
          <w:rFonts w:ascii="Arial Narrow" w:hAnsi="Arial Narrow"/>
          <w:sz w:val="21"/>
          <w:szCs w:val="21"/>
        </w:rPr>
        <w:t>Reparaciones correctivas menores: Incluyen actividades de mantenimiento correctivo frecuentes como por ejemplo las siguientes:</w:t>
      </w:r>
    </w:p>
    <w:p w14:paraId="72E20601"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before="1" w:after="0" w:line="268" w:lineRule="exact"/>
        <w:ind w:hanging="361"/>
        <w:contextualSpacing w:val="0"/>
        <w:rPr>
          <w:rFonts w:ascii="Arial Narrow" w:hAnsi="Arial Narrow"/>
          <w:sz w:val="21"/>
          <w:szCs w:val="21"/>
        </w:rPr>
      </w:pPr>
      <w:r w:rsidRPr="004E7E40">
        <w:rPr>
          <w:rFonts w:ascii="Arial Narrow" w:hAnsi="Arial Narrow"/>
          <w:sz w:val="21"/>
          <w:szCs w:val="21"/>
        </w:rPr>
        <w:lastRenderedPageBreak/>
        <w:t>Sistema de</w:t>
      </w:r>
      <w:r w:rsidRPr="004E7E40">
        <w:rPr>
          <w:rFonts w:ascii="Arial Narrow" w:hAnsi="Arial Narrow"/>
          <w:spacing w:val="-3"/>
          <w:sz w:val="21"/>
          <w:szCs w:val="21"/>
        </w:rPr>
        <w:t xml:space="preserve"> </w:t>
      </w:r>
      <w:r w:rsidRPr="004E7E40">
        <w:rPr>
          <w:rFonts w:ascii="Arial Narrow" w:hAnsi="Arial Narrow"/>
          <w:sz w:val="21"/>
          <w:szCs w:val="21"/>
        </w:rPr>
        <w:t>refrigeración</w:t>
      </w:r>
    </w:p>
    <w:p w14:paraId="640D5BAF"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7" w:lineRule="exact"/>
        <w:ind w:hanging="361"/>
        <w:contextualSpacing w:val="0"/>
        <w:rPr>
          <w:rFonts w:ascii="Arial Narrow" w:hAnsi="Arial Narrow"/>
          <w:sz w:val="21"/>
          <w:szCs w:val="21"/>
        </w:rPr>
      </w:pPr>
      <w:r w:rsidRPr="004E7E40">
        <w:rPr>
          <w:rFonts w:ascii="Arial Narrow" w:hAnsi="Arial Narrow"/>
          <w:sz w:val="21"/>
          <w:szCs w:val="21"/>
        </w:rPr>
        <w:t>Sistema de</w:t>
      </w:r>
      <w:r w:rsidRPr="004E7E40">
        <w:rPr>
          <w:rFonts w:ascii="Arial Narrow" w:hAnsi="Arial Narrow"/>
          <w:spacing w:val="-3"/>
          <w:sz w:val="21"/>
          <w:szCs w:val="21"/>
        </w:rPr>
        <w:t xml:space="preserve"> </w:t>
      </w:r>
      <w:r w:rsidRPr="004E7E40">
        <w:rPr>
          <w:rFonts w:ascii="Arial Narrow" w:hAnsi="Arial Narrow"/>
          <w:sz w:val="21"/>
          <w:szCs w:val="21"/>
        </w:rPr>
        <w:t>suspensión</w:t>
      </w:r>
    </w:p>
    <w:p w14:paraId="6F832435"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8" w:lineRule="exact"/>
        <w:ind w:hanging="361"/>
        <w:contextualSpacing w:val="0"/>
        <w:rPr>
          <w:rFonts w:ascii="Arial Narrow" w:hAnsi="Arial Narrow"/>
          <w:sz w:val="21"/>
          <w:szCs w:val="21"/>
        </w:rPr>
      </w:pPr>
      <w:r w:rsidRPr="004E7E40">
        <w:rPr>
          <w:rFonts w:ascii="Arial Narrow" w:hAnsi="Arial Narrow"/>
          <w:sz w:val="21"/>
          <w:szCs w:val="21"/>
        </w:rPr>
        <w:t>Sistema de</w:t>
      </w:r>
      <w:r w:rsidRPr="004E7E40">
        <w:rPr>
          <w:rFonts w:ascii="Arial Narrow" w:hAnsi="Arial Narrow"/>
          <w:spacing w:val="-2"/>
          <w:sz w:val="21"/>
          <w:szCs w:val="21"/>
        </w:rPr>
        <w:t xml:space="preserve"> </w:t>
      </w:r>
      <w:r w:rsidRPr="004E7E40">
        <w:rPr>
          <w:rFonts w:ascii="Arial Narrow" w:hAnsi="Arial Narrow"/>
          <w:sz w:val="21"/>
          <w:szCs w:val="21"/>
        </w:rPr>
        <w:t>A/A</w:t>
      </w:r>
    </w:p>
    <w:p w14:paraId="15110B14"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8" w:lineRule="exact"/>
        <w:ind w:hanging="361"/>
        <w:contextualSpacing w:val="0"/>
        <w:rPr>
          <w:rFonts w:ascii="Arial Narrow" w:hAnsi="Arial Narrow"/>
          <w:sz w:val="21"/>
          <w:szCs w:val="21"/>
        </w:rPr>
      </w:pPr>
      <w:r w:rsidRPr="004E7E40">
        <w:rPr>
          <w:rFonts w:ascii="Arial Narrow" w:hAnsi="Arial Narrow"/>
          <w:sz w:val="21"/>
          <w:szCs w:val="21"/>
        </w:rPr>
        <w:t>Sistema</w:t>
      </w:r>
      <w:r w:rsidRPr="004E7E40">
        <w:rPr>
          <w:rFonts w:ascii="Arial Narrow" w:hAnsi="Arial Narrow"/>
          <w:spacing w:val="-3"/>
          <w:sz w:val="21"/>
          <w:szCs w:val="21"/>
        </w:rPr>
        <w:t xml:space="preserve"> </w:t>
      </w:r>
      <w:r w:rsidRPr="004E7E40">
        <w:rPr>
          <w:rFonts w:ascii="Arial Narrow" w:hAnsi="Arial Narrow"/>
          <w:sz w:val="21"/>
          <w:szCs w:val="21"/>
        </w:rPr>
        <w:t>eléctrico</w:t>
      </w:r>
    </w:p>
    <w:p w14:paraId="49E2C1A0"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8" w:lineRule="exact"/>
        <w:ind w:hanging="361"/>
        <w:contextualSpacing w:val="0"/>
        <w:rPr>
          <w:rFonts w:ascii="Arial Narrow" w:hAnsi="Arial Narrow"/>
          <w:sz w:val="21"/>
          <w:szCs w:val="21"/>
        </w:rPr>
      </w:pPr>
      <w:r w:rsidRPr="004E7E40">
        <w:rPr>
          <w:rFonts w:ascii="Arial Narrow" w:hAnsi="Arial Narrow"/>
          <w:sz w:val="21"/>
          <w:szCs w:val="21"/>
        </w:rPr>
        <w:t>Sistema de</w:t>
      </w:r>
      <w:r w:rsidRPr="004E7E40">
        <w:rPr>
          <w:rFonts w:ascii="Arial Narrow" w:hAnsi="Arial Narrow"/>
          <w:spacing w:val="-3"/>
          <w:sz w:val="21"/>
          <w:szCs w:val="21"/>
        </w:rPr>
        <w:t xml:space="preserve"> </w:t>
      </w:r>
      <w:r w:rsidRPr="004E7E40">
        <w:rPr>
          <w:rFonts w:ascii="Arial Narrow" w:hAnsi="Arial Narrow"/>
          <w:sz w:val="21"/>
          <w:szCs w:val="21"/>
        </w:rPr>
        <w:t>dirección</w:t>
      </w:r>
    </w:p>
    <w:p w14:paraId="1B2AFC48"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9" w:lineRule="exact"/>
        <w:ind w:hanging="361"/>
        <w:contextualSpacing w:val="0"/>
        <w:rPr>
          <w:rFonts w:ascii="Arial Narrow" w:hAnsi="Arial Narrow"/>
          <w:sz w:val="21"/>
          <w:szCs w:val="21"/>
        </w:rPr>
      </w:pPr>
      <w:r w:rsidRPr="004E7E40">
        <w:rPr>
          <w:rFonts w:ascii="Arial Narrow" w:hAnsi="Arial Narrow"/>
          <w:sz w:val="21"/>
          <w:szCs w:val="21"/>
        </w:rPr>
        <w:t>Sistema de</w:t>
      </w:r>
      <w:r w:rsidRPr="004E7E40">
        <w:rPr>
          <w:rFonts w:ascii="Arial Narrow" w:hAnsi="Arial Narrow"/>
          <w:spacing w:val="-3"/>
          <w:sz w:val="21"/>
          <w:szCs w:val="21"/>
        </w:rPr>
        <w:t xml:space="preserve"> </w:t>
      </w:r>
      <w:r w:rsidRPr="004E7E40">
        <w:rPr>
          <w:rFonts w:ascii="Arial Narrow" w:hAnsi="Arial Narrow"/>
          <w:sz w:val="21"/>
          <w:szCs w:val="21"/>
        </w:rPr>
        <w:t>embrague</w:t>
      </w:r>
    </w:p>
    <w:p w14:paraId="5B1D11DF" w14:textId="77777777" w:rsidR="00C07E32" w:rsidRPr="004E7E40" w:rsidRDefault="00C07E32" w:rsidP="00C07E32">
      <w:pPr>
        <w:pStyle w:val="Textoindependiente"/>
        <w:spacing w:before="8"/>
        <w:rPr>
          <w:rFonts w:ascii="Arial Narrow" w:hAnsi="Arial Narrow"/>
          <w:sz w:val="21"/>
          <w:szCs w:val="21"/>
        </w:rPr>
      </w:pPr>
    </w:p>
    <w:p w14:paraId="05438F4D" w14:textId="77777777" w:rsidR="00C07E32" w:rsidRPr="004E7E40" w:rsidRDefault="00C07E32" w:rsidP="00DE1A6E">
      <w:pPr>
        <w:pStyle w:val="Textoindependiente"/>
        <w:ind w:left="178" w:right="656"/>
        <w:jc w:val="both"/>
        <w:rPr>
          <w:rFonts w:ascii="Arial Narrow" w:hAnsi="Arial Narrow"/>
          <w:sz w:val="21"/>
          <w:szCs w:val="21"/>
        </w:rPr>
      </w:pPr>
      <w:r w:rsidRPr="004E7E40">
        <w:rPr>
          <w:rFonts w:ascii="Arial Narrow" w:hAnsi="Arial Narrow"/>
          <w:sz w:val="21"/>
          <w:szCs w:val="21"/>
        </w:rPr>
        <w:t>Reparaciones correctivas mayores: Incluyen actividades de mantenimiento correctivo poco frecuentes y de mayor complejidad como por ejemplo las siguientes</w:t>
      </w:r>
    </w:p>
    <w:p w14:paraId="0BDD370C" w14:textId="77777777" w:rsidR="00C07E32" w:rsidRPr="004E7E40" w:rsidRDefault="00C07E32" w:rsidP="00C07E32">
      <w:pPr>
        <w:pStyle w:val="Textoindependiente"/>
        <w:rPr>
          <w:rFonts w:ascii="Arial Narrow" w:hAnsi="Arial Narrow"/>
          <w:sz w:val="21"/>
          <w:szCs w:val="21"/>
        </w:rPr>
      </w:pPr>
    </w:p>
    <w:p w14:paraId="40957212"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before="1" w:after="0" w:line="268" w:lineRule="exact"/>
        <w:ind w:hanging="361"/>
        <w:contextualSpacing w:val="0"/>
        <w:rPr>
          <w:rFonts w:ascii="Arial Narrow" w:hAnsi="Arial Narrow"/>
          <w:sz w:val="21"/>
          <w:szCs w:val="21"/>
        </w:rPr>
      </w:pPr>
      <w:r w:rsidRPr="004E7E40">
        <w:rPr>
          <w:rFonts w:ascii="Arial Narrow" w:hAnsi="Arial Narrow"/>
          <w:sz w:val="21"/>
          <w:szCs w:val="21"/>
        </w:rPr>
        <w:t>Diagnóstico y reparación de</w:t>
      </w:r>
      <w:r w:rsidRPr="004E7E40">
        <w:rPr>
          <w:rFonts w:ascii="Arial Narrow" w:hAnsi="Arial Narrow"/>
          <w:spacing w:val="-6"/>
          <w:sz w:val="21"/>
          <w:szCs w:val="21"/>
        </w:rPr>
        <w:t xml:space="preserve"> </w:t>
      </w:r>
      <w:r w:rsidRPr="004E7E40">
        <w:rPr>
          <w:rFonts w:ascii="Arial Narrow" w:hAnsi="Arial Narrow"/>
          <w:sz w:val="21"/>
          <w:szCs w:val="21"/>
        </w:rPr>
        <w:t>motor</w:t>
      </w:r>
    </w:p>
    <w:p w14:paraId="4045E48C"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8" w:lineRule="exact"/>
        <w:ind w:hanging="361"/>
        <w:contextualSpacing w:val="0"/>
        <w:rPr>
          <w:rFonts w:ascii="Arial Narrow" w:hAnsi="Arial Narrow"/>
          <w:sz w:val="21"/>
          <w:szCs w:val="21"/>
        </w:rPr>
      </w:pPr>
      <w:r w:rsidRPr="004E7E40">
        <w:rPr>
          <w:rFonts w:ascii="Arial Narrow" w:hAnsi="Arial Narrow"/>
          <w:sz w:val="21"/>
          <w:szCs w:val="21"/>
        </w:rPr>
        <w:t>Diagnóstico y reparación de sistema de</w:t>
      </w:r>
      <w:r w:rsidRPr="004E7E40">
        <w:rPr>
          <w:rFonts w:ascii="Arial Narrow" w:hAnsi="Arial Narrow"/>
          <w:spacing w:val="-8"/>
          <w:sz w:val="21"/>
          <w:szCs w:val="21"/>
        </w:rPr>
        <w:t xml:space="preserve"> </w:t>
      </w:r>
      <w:r w:rsidRPr="004E7E40">
        <w:rPr>
          <w:rFonts w:ascii="Arial Narrow" w:hAnsi="Arial Narrow"/>
          <w:sz w:val="21"/>
          <w:szCs w:val="21"/>
        </w:rPr>
        <w:t>transmisión.</w:t>
      </w:r>
    </w:p>
    <w:p w14:paraId="545D97B0" w14:textId="77777777" w:rsidR="00C07E32" w:rsidRPr="004E7E40" w:rsidRDefault="00C07E32" w:rsidP="00C07E32">
      <w:pPr>
        <w:pStyle w:val="Prrafodelista"/>
        <w:widowControl w:val="0"/>
        <w:numPr>
          <w:ilvl w:val="2"/>
          <w:numId w:val="57"/>
        </w:numPr>
        <w:tabs>
          <w:tab w:val="left" w:pos="898"/>
          <w:tab w:val="left" w:pos="899"/>
        </w:tabs>
        <w:autoSpaceDE w:val="0"/>
        <w:autoSpaceDN w:val="0"/>
        <w:spacing w:after="0" w:line="269" w:lineRule="exact"/>
        <w:ind w:hanging="361"/>
        <w:contextualSpacing w:val="0"/>
        <w:rPr>
          <w:rFonts w:ascii="Arial Narrow" w:hAnsi="Arial Narrow"/>
          <w:sz w:val="21"/>
          <w:szCs w:val="21"/>
        </w:rPr>
      </w:pPr>
      <w:r w:rsidRPr="004E7E40">
        <w:rPr>
          <w:rFonts w:ascii="Arial Narrow" w:hAnsi="Arial Narrow"/>
          <w:sz w:val="21"/>
          <w:szCs w:val="21"/>
        </w:rPr>
        <w:t>Adaptaciones especiales</w:t>
      </w:r>
      <w:r w:rsidRPr="004E7E40">
        <w:rPr>
          <w:rFonts w:ascii="Arial Narrow" w:hAnsi="Arial Narrow"/>
          <w:spacing w:val="-1"/>
          <w:sz w:val="21"/>
          <w:szCs w:val="21"/>
        </w:rPr>
        <w:t xml:space="preserve"> </w:t>
      </w:r>
      <w:r w:rsidRPr="004E7E40">
        <w:rPr>
          <w:rFonts w:ascii="Arial Narrow" w:hAnsi="Arial Narrow"/>
          <w:sz w:val="21"/>
          <w:szCs w:val="21"/>
        </w:rPr>
        <w:t>(Blindaje)</w:t>
      </w:r>
    </w:p>
    <w:p w14:paraId="0D6AE40F" w14:textId="77777777" w:rsidR="00C07E32" w:rsidRPr="004E7E40" w:rsidRDefault="00C07E32" w:rsidP="00FC3CD8">
      <w:pPr>
        <w:spacing w:after="0" w:line="240" w:lineRule="auto"/>
        <w:jc w:val="center"/>
        <w:rPr>
          <w:rFonts w:ascii="Arial Narrow" w:hAnsi="Arial Narrow" w:cs="Arial"/>
        </w:rPr>
      </w:pPr>
    </w:p>
    <w:sectPr w:rsidR="00C07E32" w:rsidRPr="004E7E40">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7295A" w14:textId="77777777" w:rsidR="00971CDC" w:rsidRDefault="00971CDC">
      <w:pPr>
        <w:spacing w:line="240" w:lineRule="auto"/>
      </w:pPr>
      <w:r>
        <w:separator/>
      </w:r>
    </w:p>
  </w:endnote>
  <w:endnote w:type="continuationSeparator" w:id="0">
    <w:p w14:paraId="768EC66D" w14:textId="77777777" w:rsidR="00971CDC" w:rsidRDefault="00971C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ans Serif 12cpi">
    <w:altName w:val="Yu Gothic"/>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0AF1D" w14:textId="77777777" w:rsidR="009C4782" w:rsidRDefault="009C4782" w:rsidP="009C4782">
    <w:pPr>
      <w:pStyle w:val="Textoindependiente"/>
      <w:spacing w:line="14" w:lineRule="auto"/>
    </w:pPr>
    <w:r>
      <w:rPr>
        <w:noProof/>
        <w:lang w:val="es-CO" w:eastAsia="es-CO"/>
      </w:rPr>
      <w:drawing>
        <wp:anchor distT="0" distB="0" distL="0" distR="0" simplePos="0" relativeHeight="251659264" behindDoc="1" locked="0" layoutInCell="1" allowOverlap="1" wp14:anchorId="135ABD49" wp14:editId="1B1C5384">
          <wp:simplePos x="0" y="0"/>
          <wp:positionH relativeFrom="page">
            <wp:posOffset>1057275</wp:posOffset>
          </wp:positionH>
          <wp:positionV relativeFrom="page">
            <wp:posOffset>476250</wp:posOffset>
          </wp:positionV>
          <wp:extent cx="2110104" cy="342849"/>
          <wp:effectExtent l="0" t="0" r="0" b="0"/>
          <wp:wrapNone/>
          <wp:docPr id="2" name="Picture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Logotipo&#10;&#10;Descripción generada automáticamente"/>
                  <pic:cNvPicPr/>
                </pic:nvPicPr>
                <pic:blipFill>
                  <a:blip r:embed="rId1" cstate="print"/>
                  <a:stretch>
                    <a:fillRect/>
                  </a:stretch>
                </pic:blipFill>
                <pic:spPr>
                  <a:xfrm>
                    <a:off x="0" y="0"/>
                    <a:ext cx="2110104" cy="342849"/>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28BCB90F" wp14:editId="6B144093">
          <wp:simplePos x="0" y="0"/>
          <wp:positionH relativeFrom="page">
            <wp:posOffset>5724525</wp:posOffset>
          </wp:positionH>
          <wp:positionV relativeFrom="page">
            <wp:posOffset>401320</wp:posOffset>
          </wp:positionV>
          <wp:extent cx="1041895" cy="417829"/>
          <wp:effectExtent l="0" t="0" r="0" b="0"/>
          <wp:wrapNone/>
          <wp:docPr id="815140060" name="Imagen 815140060"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magen que contiene Forma&#10;&#10;Descripción generada automáticamente"/>
                  <pic:cNvPicPr/>
                </pic:nvPicPr>
                <pic:blipFill>
                  <a:blip r:embed="rId2" cstate="print"/>
                  <a:stretch>
                    <a:fillRect/>
                  </a:stretch>
                </pic:blipFill>
                <pic:spPr>
                  <a:xfrm>
                    <a:off x="0" y="0"/>
                    <a:ext cx="1041895" cy="417829"/>
                  </a:xfrm>
                  <a:prstGeom prst="rect">
                    <a:avLst/>
                  </a:prstGeom>
                </pic:spPr>
              </pic:pic>
            </a:graphicData>
          </a:graphic>
        </wp:anchor>
      </w:drawing>
    </w:r>
  </w:p>
  <w:p w14:paraId="1F363C43" w14:textId="77777777" w:rsidR="009C4782" w:rsidRDefault="009C4782" w:rsidP="009C4782">
    <w:pPr>
      <w:pStyle w:val="Textoindependiente"/>
      <w:spacing w:line="14" w:lineRule="auto"/>
    </w:pPr>
    <w:r>
      <w:rPr>
        <w:noProof/>
        <w:lang w:val="es-CO" w:eastAsia="es-CO"/>
      </w:rPr>
      <w:drawing>
        <wp:anchor distT="0" distB="0" distL="0" distR="0" simplePos="0" relativeHeight="251662336" behindDoc="1" locked="0" layoutInCell="1" allowOverlap="1" wp14:anchorId="7EB28B76" wp14:editId="229D25C1">
          <wp:simplePos x="0" y="0"/>
          <wp:positionH relativeFrom="page">
            <wp:posOffset>1057275</wp:posOffset>
          </wp:positionH>
          <wp:positionV relativeFrom="page">
            <wp:posOffset>476250</wp:posOffset>
          </wp:positionV>
          <wp:extent cx="2110104" cy="342849"/>
          <wp:effectExtent l="0" t="0" r="0" b="0"/>
          <wp:wrapNone/>
          <wp:docPr id="1815535179" name="Imagen 1815535179"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Logotipo&#10;&#10;Descripción generada automáticamente"/>
                  <pic:cNvPicPr/>
                </pic:nvPicPr>
                <pic:blipFill>
                  <a:blip r:embed="rId1" cstate="print"/>
                  <a:stretch>
                    <a:fillRect/>
                  </a:stretch>
                </pic:blipFill>
                <pic:spPr>
                  <a:xfrm>
                    <a:off x="0" y="0"/>
                    <a:ext cx="2110104" cy="342849"/>
                  </a:xfrm>
                  <a:prstGeom prst="rect">
                    <a:avLst/>
                  </a:prstGeom>
                </pic:spPr>
              </pic:pic>
            </a:graphicData>
          </a:graphic>
        </wp:anchor>
      </w:drawing>
    </w:r>
    <w:r>
      <w:rPr>
        <w:noProof/>
        <w:lang w:val="es-CO" w:eastAsia="es-CO"/>
      </w:rPr>
      <w:drawing>
        <wp:anchor distT="0" distB="0" distL="0" distR="0" simplePos="0" relativeHeight="251663360" behindDoc="1" locked="0" layoutInCell="1" allowOverlap="1" wp14:anchorId="01BE2892" wp14:editId="77271924">
          <wp:simplePos x="0" y="0"/>
          <wp:positionH relativeFrom="page">
            <wp:posOffset>5724525</wp:posOffset>
          </wp:positionH>
          <wp:positionV relativeFrom="page">
            <wp:posOffset>401320</wp:posOffset>
          </wp:positionV>
          <wp:extent cx="1041895" cy="417829"/>
          <wp:effectExtent l="0" t="0" r="0" b="0"/>
          <wp:wrapNone/>
          <wp:docPr id="1669935345" name="Imagen 166993534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magen que contiene Forma&#10;&#10;Descripción generada automáticamente"/>
                  <pic:cNvPicPr/>
                </pic:nvPicPr>
                <pic:blipFill>
                  <a:blip r:embed="rId2" cstate="print"/>
                  <a:stretch>
                    <a:fillRect/>
                  </a:stretch>
                </pic:blipFill>
                <pic:spPr>
                  <a:xfrm>
                    <a:off x="0" y="0"/>
                    <a:ext cx="1041895" cy="417829"/>
                  </a:xfrm>
                  <a:prstGeom prst="rect">
                    <a:avLst/>
                  </a:prstGeom>
                </pic:spPr>
              </pic:pic>
            </a:graphicData>
          </a:graphic>
        </wp:anchor>
      </w:drawing>
    </w:r>
  </w:p>
  <w:p w14:paraId="66A50F69" w14:textId="200F3C91" w:rsidR="009C4782" w:rsidRDefault="006A1F96" w:rsidP="006A1F96">
    <w:pPr>
      <w:jc w:val="center"/>
    </w:pPr>
    <w:r w:rsidRPr="006A1F96">
      <w:rPr>
        <w:noProof/>
      </w:rPr>
      <w:drawing>
        <wp:inline distT="0" distB="0" distL="0" distR="0" wp14:anchorId="03933B0E" wp14:editId="17D691F8">
          <wp:extent cx="5612130" cy="186055"/>
          <wp:effectExtent l="0" t="0" r="7620" b="4445"/>
          <wp:docPr id="20944098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09812" name=""/>
                  <pic:cNvPicPr/>
                </pic:nvPicPr>
                <pic:blipFill>
                  <a:blip r:embed="rId3"/>
                  <a:stretch>
                    <a:fillRect/>
                  </a:stretch>
                </pic:blipFill>
                <pic:spPr>
                  <a:xfrm>
                    <a:off x="0" y="0"/>
                    <a:ext cx="5612130" cy="1860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29801" w14:textId="77777777" w:rsidR="00971CDC" w:rsidRDefault="00971CDC">
      <w:pPr>
        <w:spacing w:after="0"/>
      </w:pPr>
      <w:r>
        <w:separator/>
      </w:r>
    </w:p>
  </w:footnote>
  <w:footnote w:type="continuationSeparator" w:id="0">
    <w:p w14:paraId="545D68B8" w14:textId="77777777" w:rsidR="00971CDC" w:rsidRDefault="00971CD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75pt;height:176.25pt" o:bullet="t">
        <v:imagedata r:id="rId1" o:title=""/>
      </v:shape>
    </w:pict>
  </w:numPicBullet>
  <w:abstractNum w:abstractNumId="0" w15:restartNumberingAfterBreak="0">
    <w:nsid w:val="FFFFFF83"/>
    <w:multiLevelType w:val="singleLevel"/>
    <w:tmpl w:val="03A8C3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51AD"/>
    <w:multiLevelType w:val="hybridMultilevel"/>
    <w:tmpl w:val="A43055FE"/>
    <w:lvl w:ilvl="0" w:tplc="55E0D7E2">
      <w:start w:val="1"/>
      <w:numFmt w:val="decimal"/>
      <w:pStyle w:val="Capitulo8"/>
      <w:lvlText w:val="8.%1."/>
      <w:lvlJc w:val="left"/>
      <w:pPr>
        <w:ind w:left="1004" w:hanging="360"/>
      </w:pPr>
      <w:rPr>
        <w:rFonts w:hint="default"/>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A01C8F"/>
    <w:multiLevelType w:val="hybridMultilevel"/>
    <w:tmpl w:val="D1F426D0"/>
    <w:lvl w:ilvl="0" w:tplc="779659AC">
      <w:start w:val="1"/>
      <w:numFmt w:val="upperLetter"/>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4420D4"/>
    <w:multiLevelType w:val="hybridMultilevel"/>
    <w:tmpl w:val="FC2CDB8A"/>
    <w:lvl w:ilvl="0" w:tplc="B6C65E16">
      <w:start w:val="1"/>
      <w:numFmt w:val="lowerLetter"/>
      <w:lvlText w:val="%1)"/>
      <w:lvlJc w:val="left"/>
      <w:pPr>
        <w:ind w:left="78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AE6E1D"/>
    <w:multiLevelType w:val="multilevel"/>
    <w:tmpl w:val="62862CD8"/>
    <w:lvl w:ilvl="0">
      <w:start w:val="1"/>
      <w:numFmt w:val="decimal"/>
      <w:lvlText w:val="%1."/>
      <w:lvlJc w:val="left"/>
      <w:pPr>
        <w:ind w:left="720" w:hanging="360"/>
      </w:pPr>
      <w:rPr>
        <w:rFonts w:cs="Arial"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900750B"/>
    <w:multiLevelType w:val="multilevel"/>
    <w:tmpl w:val="0900750B"/>
    <w:lvl w:ilvl="0">
      <w:start w:val="1"/>
      <w:numFmt w:val="bullet"/>
      <w:pStyle w:val="Invias-VietaPunto"/>
      <w:lvlText w:val=""/>
      <w:lvlJc w:val="left"/>
      <w:pPr>
        <w:ind w:left="418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E5BE7"/>
    <w:multiLevelType w:val="hybridMultilevel"/>
    <w:tmpl w:val="BC8244AA"/>
    <w:lvl w:ilvl="0" w:tplc="69E865A6">
      <w:start w:val="1"/>
      <w:numFmt w:val="decimal"/>
      <w:pStyle w:val="Captulo7"/>
      <w:lvlText w:val="7.%1."/>
      <w:lvlJc w:val="left"/>
      <w:pPr>
        <w:ind w:left="360" w:hanging="360"/>
      </w:pPr>
      <w:rPr>
        <w:rFonts w:hint="default"/>
      </w:rPr>
    </w:lvl>
    <w:lvl w:ilvl="1" w:tplc="070CC37C">
      <w:start w:val="1"/>
      <w:numFmt w:val="decimal"/>
      <w:lvlText w:val="7.2.%2."/>
      <w:lvlJc w:val="left"/>
      <w:pPr>
        <w:ind w:left="720" w:hanging="360"/>
      </w:pPr>
      <w:rPr>
        <w:rFonts w:hint="default"/>
        <w:b/>
      </w:rPr>
    </w:lvl>
    <w:lvl w:ilvl="2" w:tplc="23C6B122">
      <w:start w:val="1"/>
      <w:numFmt w:val="lowerRoman"/>
      <w:lvlText w:val="%3)"/>
      <w:lvlJc w:val="left"/>
      <w:pPr>
        <w:ind w:left="1080" w:hanging="360"/>
      </w:pPr>
      <w:rPr>
        <w:rFonts w:hint="default"/>
      </w:rPr>
    </w:lvl>
    <w:lvl w:ilvl="3" w:tplc="0382D7C8">
      <w:start w:val="1"/>
      <w:numFmt w:val="decimal"/>
      <w:lvlText w:val="(%4)"/>
      <w:lvlJc w:val="left"/>
      <w:pPr>
        <w:ind w:left="1440" w:hanging="360"/>
      </w:pPr>
      <w:rPr>
        <w:rFonts w:hint="default"/>
      </w:rPr>
    </w:lvl>
    <w:lvl w:ilvl="4" w:tplc="BB902582">
      <w:start w:val="1"/>
      <w:numFmt w:val="lowerLetter"/>
      <w:lvlText w:val="(%5)"/>
      <w:lvlJc w:val="left"/>
      <w:pPr>
        <w:ind w:left="1800" w:hanging="360"/>
      </w:pPr>
      <w:rPr>
        <w:rFonts w:hint="default"/>
      </w:rPr>
    </w:lvl>
    <w:lvl w:ilvl="5" w:tplc="31760A48">
      <w:start w:val="1"/>
      <w:numFmt w:val="lowerRoman"/>
      <w:lvlText w:val="(%6)"/>
      <w:lvlJc w:val="left"/>
      <w:pPr>
        <w:ind w:left="2160" w:hanging="360"/>
      </w:pPr>
      <w:rPr>
        <w:rFonts w:hint="default"/>
      </w:rPr>
    </w:lvl>
    <w:lvl w:ilvl="6" w:tplc="DBA84BEE">
      <w:start w:val="1"/>
      <w:numFmt w:val="decimal"/>
      <w:lvlText w:val="%7."/>
      <w:lvlJc w:val="left"/>
      <w:pPr>
        <w:ind w:left="2520" w:hanging="360"/>
      </w:pPr>
      <w:rPr>
        <w:rFonts w:hint="default"/>
      </w:rPr>
    </w:lvl>
    <w:lvl w:ilvl="7" w:tplc="5F4090D0">
      <w:start w:val="1"/>
      <w:numFmt w:val="lowerLetter"/>
      <w:lvlText w:val="%8."/>
      <w:lvlJc w:val="left"/>
      <w:pPr>
        <w:ind w:left="2880" w:hanging="360"/>
      </w:pPr>
      <w:rPr>
        <w:rFonts w:hint="default"/>
      </w:rPr>
    </w:lvl>
    <w:lvl w:ilvl="8" w:tplc="DF9AD49A">
      <w:start w:val="1"/>
      <w:numFmt w:val="lowerRoman"/>
      <w:lvlText w:val="%9."/>
      <w:lvlJc w:val="left"/>
      <w:pPr>
        <w:ind w:left="3240" w:hanging="360"/>
      </w:pPr>
      <w:rPr>
        <w:rFonts w:hint="default"/>
      </w:rPr>
    </w:lvl>
  </w:abstractNum>
  <w:abstractNum w:abstractNumId="9" w15:restartNumberingAfterBreak="0">
    <w:nsid w:val="18731EF5"/>
    <w:multiLevelType w:val="hybridMultilevel"/>
    <w:tmpl w:val="B2028B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45900"/>
    <w:multiLevelType w:val="hybridMultilevel"/>
    <w:tmpl w:val="402C6B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A189F"/>
    <w:multiLevelType w:val="multilevel"/>
    <w:tmpl w:val="42787B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36108CA"/>
    <w:multiLevelType w:val="hybridMultilevel"/>
    <w:tmpl w:val="13A64210"/>
    <w:lvl w:ilvl="0" w:tplc="6E6ED2C2">
      <w:start w:val="3"/>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5540B3"/>
    <w:multiLevelType w:val="hybridMultilevel"/>
    <w:tmpl w:val="A28C6226"/>
    <w:lvl w:ilvl="0" w:tplc="FE2437F2">
      <w:start w:val="1"/>
      <w:numFmt w:val="decimal"/>
      <w:pStyle w:val="Captulo5"/>
      <w:lvlText w:val="5.%1."/>
      <w:lvlJc w:val="left"/>
      <w:pPr>
        <w:ind w:left="360" w:hanging="360"/>
      </w:pPr>
      <w:rPr>
        <w:rFonts w:hint="default"/>
      </w:rPr>
    </w:lvl>
    <w:lvl w:ilvl="1" w:tplc="AFD4D216">
      <w:start w:val="1"/>
      <w:numFmt w:val="upperLetter"/>
      <w:lvlText w:val="%2."/>
      <w:lvlJc w:val="left"/>
      <w:pPr>
        <w:ind w:left="720" w:hanging="360"/>
      </w:pPr>
    </w:lvl>
    <w:lvl w:ilvl="2" w:tplc="557E44A6">
      <w:start w:val="1"/>
      <w:numFmt w:val="lowerRoman"/>
      <w:lvlText w:val="%3)"/>
      <w:lvlJc w:val="left"/>
      <w:pPr>
        <w:ind w:left="1080" w:hanging="360"/>
      </w:pPr>
    </w:lvl>
    <w:lvl w:ilvl="3" w:tplc="F6CA5138">
      <w:start w:val="1"/>
      <w:numFmt w:val="decimal"/>
      <w:lvlText w:val="(%4)"/>
      <w:lvlJc w:val="left"/>
      <w:pPr>
        <w:ind w:left="1440" w:hanging="360"/>
      </w:pPr>
    </w:lvl>
    <w:lvl w:ilvl="4" w:tplc="57389C36">
      <w:start w:val="1"/>
      <w:numFmt w:val="lowerLetter"/>
      <w:lvlText w:val="(%5)"/>
      <w:lvlJc w:val="left"/>
      <w:pPr>
        <w:ind w:left="1800" w:hanging="360"/>
      </w:pPr>
    </w:lvl>
    <w:lvl w:ilvl="5" w:tplc="52EED00A">
      <w:start w:val="1"/>
      <w:numFmt w:val="lowerRoman"/>
      <w:lvlText w:val="(%6)"/>
      <w:lvlJc w:val="left"/>
      <w:pPr>
        <w:ind w:left="2160" w:hanging="360"/>
      </w:pPr>
    </w:lvl>
    <w:lvl w:ilvl="6" w:tplc="AF8AC492">
      <w:start w:val="1"/>
      <w:numFmt w:val="decimal"/>
      <w:lvlText w:val="%7."/>
      <w:lvlJc w:val="left"/>
      <w:pPr>
        <w:ind w:left="2520" w:hanging="360"/>
      </w:pPr>
    </w:lvl>
    <w:lvl w:ilvl="7" w:tplc="A89E38C8">
      <w:start w:val="1"/>
      <w:numFmt w:val="lowerLetter"/>
      <w:lvlText w:val="%8."/>
      <w:lvlJc w:val="left"/>
      <w:pPr>
        <w:ind w:left="2880" w:hanging="360"/>
      </w:pPr>
    </w:lvl>
    <w:lvl w:ilvl="8" w:tplc="B40CAD4A">
      <w:start w:val="1"/>
      <w:numFmt w:val="lowerRoman"/>
      <w:lvlText w:val="%9."/>
      <w:lvlJc w:val="left"/>
      <w:pPr>
        <w:ind w:left="3240" w:hanging="360"/>
      </w:pPr>
    </w:lvl>
  </w:abstractNum>
  <w:abstractNum w:abstractNumId="17" w15:restartNumberingAfterBreak="0">
    <w:nsid w:val="2B3F5CA6"/>
    <w:multiLevelType w:val="multilevel"/>
    <w:tmpl w:val="2B3F5CA6"/>
    <w:lvl w:ilvl="0">
      <w:start w:val="1"/>
      <w:numFmt w:val="lowerLetter"/>
      <w:pStyle w:val="Invias-VietaAlfabetica"/>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12047CAC"/>
    <w:lvl w:ilvl="0" w:tplc="4434055E">
      <w:start w:val="1"/>
      <w:numFmt w:val="decimal"/>
      <w:pStyle w:val="Capitulo3"/>
      <w:lvlText w:val="3.%1."/>
      <w:lvlJc w:val="left"/>
      <w:pPr>
        <w:ind w:left="928"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D4A18D9"/>
    <w:multiLevelType w:val="hybridMultilevel"/>
    <w:tmpl w:val="0896AB58"/>
    <w:lvl w:ilvl="0" w:tplc="BB066D60">
      <w:start w:val="1"/>
      <w:numFmt w:val="bullet"/>
      <w:lvlText w:val=""/>
      <w:lvlPicBulletId w:val="0"/>
      <w:lvlJc w:val="left"/>
      <w:pPr>
        <w:ind w:left="720" w:hanging="360"/>
      </w:pPr>
      <w:rPr>
        <w:rFonts w:ascii="Symbol" w:hAnsi="Symbol" w:hint="default"/>
        <w:color w:val="auto"/>
        <w:sz w:val="24"/>
        <w:szCs w:val="24"/>
      </w:rPr>
    </w:lvl>
    <w:lvl w:ilvl="1" w:tplc="BB066D60">
      <w:start w:val="1"/>
      <w:numFmt w:val="bullet"/>
      <w:lvlText w:val=""/>
      <w:lvlPicBulletId w:val="0"/>
      <w:lvlJc w:val="left"/>
      <w:pPr>
        <w:ind w:left="720" w:hanging="360"/>
      </w:pPr>
      <w:rPr>
        <w:rFonts w:ascii="Symbol" w:hAnsi="Symbol" w:hint="default"/>
        <w:color w:val="auto"/>
        <w:sz w:val="24"/>
        <w:szCs w:val="24"/>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4345ACE"/>
    <w:multiLevelType w:val="multilevel"/>
    <w:tmpl w:val="59E4011A"/>
    <w:lvl w:ilvl="0">
      <w:start w:val="1"/>
      <w:numFmt w:val="decimal"/>
      <w:lvlText w:val="%1)"/>
      <w:lvlJc w:val="left"/>
      <w:pPr>
        <w:ind w:left="720" w:hanging="360"/>
      </w:pPr>
      <w:rPr>
        <w:b/>
      </w:rPr>
    </w:lvl>
    <w:lvl w:ilvl="1">
      <w:start w:val="2"/>
      <w:numFmt w:val="decimal"/>
      <w:isLgl/>
      <w:lvlText w:val="%1.%2"/>
      <w:lvlJc w:val="left"/>
      <w:pPr>
        <w:ind w:left="735" w:hanging="375"/>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4C35E31"/>
    <w:multiLevelType w:val="multilevel"/>
    <w:tmpl w:val="A10AA3D2"/>
    <w:lvl w:ilvl="0">
      <w:start w:val="9"/>
      <w:numFmt w:val="decimal"/>
      <w:lvlText w:val="%1"/>
      <w:lvlJc w:val="left"/>
      <w:pPr>
        <w:ind w:left="435" w:hanging="435"/>
      </w:pPr>
      <w:rPr>
        <w:rFonts w:eastAsia="Arial" w:hint="default"/>
        <w:b/>
      </w:rPr>
    </w:lvl>
    <w:lvl w:ilvl="1">
      <w:start w:val="4"/>
      <w:numFmt w:val="decimal"/>
      <w:lvlText w:val="%1.%2"/>
      <w:lvlJc w:val="left"/>
      <w:pPr>
        <w:ind w:left="435" w:hanging="435"/>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22" w15:restartNumberingAfterBreak="0">
    <w:nsid w:val="36297AA1"/>
    <w:multiLevelType w:val="hybridMultilevel"/>
    <w:tmpl w:val="3D901E18"/>
    <w:lvl w:ilvl="0" w:tplc="D0303B6A">
      <w:start w:val="1"/>
      <w:numFmt w:val="upperLetter"/>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395AB0"/>
    <w:multiLevelType w:val="multilevel"/>
    <w:tmpl w:val="E41EDE7A"/>
    <w:lvl w:ilvl="0">
      <w:start w:val="1"/>
      <w:numFmt w:val="decimal"/>
      <w:lvlText w:val="%1."/>
      <w:lvlJc w:val="left"/>
      <w:pPr>
        <w:ind w:left="462" w:hanging="284"/>
        <w:jc w:val="right"/>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538" w:hanging="360"/>
        <w:jc w:val="left"/>
      </w:pPr>
      <w:rPr>
        <w:rFonts w:hint="default"/>
        <w:b/>
        <w:bCs/>
        <w:w w:val="100"/>
        <w:lang w:val="es-ES" w:eastAsia="es-ES" w:bidi="es-ES"/>
      </w:rPr>
    </w:lvl>
    <w:lvl w:ilvl="2">
      <w:numFmt w:val="bullet"/>
      <w:lvlText w:val=""/>
      <w:lvlJc w:val="left"/>
      <w:pPr>
        <w:ind w:left="898" w:hanging="360"/>
      </w:pPr>
      <w:rPr>
        <w:rFonts w:ascii="Symbol" w:eastAsia="Symbol" w:hAnsi="Symbol" w:cs="Symbol" w:hint="default"/>
        <w:w w:val="100"/>
        <w:sz w:val="22"/>
        <w:szCs w:val="22"/>
        <w:lang w:val="es-ES" w:eastAsia="es-ES" w:bidi="es-ES"/>
      </w:rPr>
    </w:lvl>
    <w:lvl w:ilvl="3">
      <w:numFmt w:val="bullet"/>
      <w:lvlText w:val="•"/>
      <w:lvlJc w:val="left"/>
      <w:pPr>
        <w:ind w:left="2030" w:hanging="360"/>
      </w:pPr>
      <w:rPr>
        <w:rFonts w:hint="default"/>
        <w:lang w:val="es-ES" w:eastAsia="es-ES" w:bidi="es-ES"/>
      </w:rPr>
    </w:lvl>
    <w:lvl w:ilvl="4">
      <w:numFmt w:val="bullet"/>
      <w:lvlText w:val="•"/>
      <w:lvlJc w:val="left"/>
      <w:pPr>
        <w:ind w:left="3160" w:hanging="360"/>
      </w:pPr>
      <w:rPr>
        <w:rFonts w:hint="default"/>
        <w:lang w:val="es-ES" w:eastAsia="es-ES" w:bidi="es-ES"/>
      </w:rPr>
    </w:lvl>
    <w:lvl w:ilvl="5">
      <w:numFmt w:val="bullet"/>
      <w:lvlText w:val="•"/>
      <w:lvlJc w:val="left"/>
      <w:pPr>
        <w:ind w:left="4290" w:hanging="360"/>
      </w:pPr>
      <w:rPr>
        <w:rFonts w:hint="default"/>
        <w:lang w:val="es-ES" w:eastAsia="es-ES" w:bidi="es-ES"/>
      </w:rPr>
    </w:lvl>
    <w:lvl w:ilvl="6">
      <w:numFmt w:val="bullet"/>
      <w:lvlText w:val="•"/>
      <w:lvlJc w:val="left"/>
      <w:pPr>
        <w:ind w:left="5421" w:hanging="360"/>
      </w:pPr>
      <w:rPr>
        <w:rFonts w:hint="default"/>
        <w:lang w:val="es-ES" w:eastAsia="es-ES" w:bidi="es-ES"/>
      </w:rPr>
    </w:lvl>
    <w:lvl w:ilvl="7">
      <w:numFmt w:val="bullet"/>
      <w:lvlText w:val="•"/>
      <w:lvlJc w:val="left"/>
      <w:pPr>
        <w:ind w:left="6551" w:hanging="360"/>
      </w:pPr>
      <w:rPr>
        <w:rFonts w:hint="default"/>
        <w:lang w:val="es-ES" w:eastAsia="es-ES" w:bidi="es-ES"/>
      </w:rPr>
    </w:lvl>
    <w:lvl w:ilvl="8">
      <w:numFmt w:val="bullet"/>
      <w:lvlText w:val="•"/>
      <w:lvlJc w:val="left"/>
      <w:pPr>
        <w:ind w:left="7681" w:hanging="360"/>
      </w:pPr>
      <w:rPr>
        <w:rFonts w:hint="default"/>
        <w:lang w:val="es-ES" w:eastAsia="es-ES" w:bidi="es-ES"/>
      </w:rPr>
    </w:lvl>
  </w:abstractNum>
  <w:abstractNum w:abstractNumId="24"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5" w15:restartNumberingAfterBreak="0">
    <w:nsid w:val="400531D9"/>
    <w:multiLevelType w:val="multilevel"/>
    <w:tmpl w:val="FDF6791A"/>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D20D9C"/>
    <w:multiLevelType w:val="multilevel"/>
    <w:tmpl w:val="43D20D9C"/>
    <w:lvl w:ilvl="0">
      <w:start w:val="1"/>
      <w:numFmt w:val="lowerRoman"/>
      <w:pStyle w:val="Invias-VietaRomana"/>
      <w:lvlText w:val="%1."/>
      <w:lvlJc w:val="right"/>
      <w:pPr>
        <w:ind w:left="360" w:hanging="360"/>
      </w:pPr>
      <w:rPr>
        <w:rFonts w:cs="Times New Roman" w:hint="default"/>
      </w:rPr>
    </w:lvl>
    <w:lvl w:ilvl="1">
      <w:start w:val="1"/>
      <w:numFmt w:val="lowerLetter"/>
      <w:lvlText w:val="%2."/>
      <w:lvlJc w:val="left"/>
      <w:pPr>
        <w:ind w:left="1734" w:hanging="360"/>
      </w:pPr>
      <w:rPr>
        <w:rFonts w:cs="Times New Roman"/>
      </w:rPr>
    </w:lvl>
    <w:lvl w:ilvl="2">
      <w:start w:val="1"/>
      <w:numFmt w:val="lowerRoman"/>
      <w:lvlText w:val="%3."/>
      <w:lvlJc w:val="right"/>
      <w:pPr>
        <w:ind w:left="2454" w:hanging="180"/>
      </w:pPr>
      <w:rPr>
        <w:rFonts w:cs="Times New Roman"/>
      </w:rPr>
    </w:lvl>
    <w:lvl w:ilvl="3">
      <w:start w:val="1"/>
      <w:numFmt w:val="decimal"/>
      <w:lvlText w:val="%4."/>
      <w:lvlJc w:val="left"/>
      <w:pPr>
        <w:ind w:left="3174" w:hanging="360"/>
      </w:pPr>
      <w:rPr>
        <w:rFonts w:cs="Times New Roman"/>
      </w:rPr>
    </w:lvl>
    <w:lvl w:ilvl="4">
      <w:start w:val="1"/>
      <w:numFmt w:val="lowerLetter"/>
      <w:lvlText w:val="%5."/>
      <w:lvlJc w:val="left"/>
      <w:pPr>
        <w:ind w:left="3894" w:hanging="360"/>
      </w:pPr>
      <w:rPr>
        <w:rFonts w:cs="Times New Roman"/>
      </w:rPr>
    </w:lvl>
    <w:lvl w:ilvl="5">
      <w:start w:val="1"/>
      <w:numFmt w:val="lowerRoman"/>
      <w:lvlText w:val="%6."/>
      <w:lvlJc w:val="right"/>
      <w:pPr>
        <w:ind w:left="4614" w:hanging="180"/>
      </w:pPr>
      <w:rPr>
        <w:rFonts w:cs="Times New Roman"/>
      </w:rPr>
    </w:lvl>
    <w:lvl w:ilvl="6">
      <w:start w:val="1"/>
      <w:numFmt w:val="decimal"/>
      <w:lvlText w:val="%7."/>
      <w:lvlJc w:val="left"/>
      <w:pPr>
        <w:ind w:left="5334" w:hanging="360"/>
      </w:pPr>
      <w:rPr>
        <w:rFonts w:cs="Times New Roman"/>
      </w:rPr>
    </w:lvl>
    <w:lvl w:ilvl="7">
      <w:start w:val="1"/>
      <w:numFmt w:val="lowerLetter"/>
      <w:lvlText w:val="%8."/>
      <w:lvlJc w:val="left"/>
      <w:pPr>
        <w:ind w:left="6054" w:hanging="360"/>
      </w:pPr>
      <w:rPr>
        <w:rFonts w:cs="Times New Roman"/>
      </w:rPr>
    </w:lvl>
    <w:lvl w:ilvl="8">
      <w:start w:val="1"/>
      <w:numFmt w:val="lowerRoman"/>
      <w:lvlText w:val="%9."/>
      <w:lvlJc w:val="right"/>
      <w:pPr>
        <w:ind w:left="6774" w:hanging="180"/>
      </w:pPr>
      <w:rPr>
        <w:rFonts w:cs="Times New Roman"/>
      </w:rPr>
    </w:lvl>
  </w:abstractNum>
  <w:abstractNum w:abstractNumId="28" w15:restartNumberingAfterBreak="0">
    <w:nsid w:val="441760D5"/>
    <w:multiLevelType w:val="hybridMultilevel"/>
    <w:tmpl w:val="CBBA4F34"/>
    <w:lvl w:ilvl="0" w:tplc="0ABC3656">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0D367D"/>
    <w:multiLevelType w:val="multilevel"/>
    <w:tmpl w:val="460D367D"/>
    <w:lvl w:ilvl="0">
      <w:start w:val="1"/>
      <w:numFmt w:val="decimal"/>
      <w:lvlText w:val="%1"/>
      <w:lvlJc w:val="left"/>
      <w:pPr>
        <w:tabs>
          <w:tab w:val="left" w:pos="360"/>
        </w:tabs>
        <w:ind w:left="360" w:hanging="360"/>
      </w:pPr>
      <w:rPr>
        <w:rFonts w:cs="Times New Roman" w:hint="default"/>
        <w:color w:val="FFFFFF"/>
        <w:u w:val="none"/>
      </w:rPr>
    </w:lvl>
    <w:lvl w:ilvl="1">
      <w:start w:val="1"/>
      <w:numFmt w:val="decimal"/>
      <w:lvlText w:val="%1.%2"/>
      <w:lvlJc w:val="left"/>
      <w:pPr>
        <w:tabs>
          <w:tab w:val="left" w:pos="360"/>
        </w:tabs>
        <w:ind w:left="360" w:hanging="360"/>
      </w:pPr>
      <w:rPr>
        <w:rFonts w:cs="Times New Roman" w:hint="default"/>
        <w:b/>
      </w:rPr>
    </w:lvl>
    <w:lvl w:ilvl="2">
      <w:start w:val="1"/>
      <w:numFmt w:val="decimal"/>
      <w:lvlText w:val="%1.%2.%3"/>
      <w:lvlJc w:val="left"/>
      <w:pPr>
        <w:tabs>
          <w:tab w:val="left" w:pos="2280"/>
        </w:tabs>
        <w:ind w:left="2280" w:hanging="720"/>
      </w:pPr>
      <w:rPr>
        <w:rFonts w:cs="Times New Roman" w:hint="default"/>
      </w:rPr>
    </w:lvl>
    <w:lvl w:ilvl="3">
      <w:start w:val="1"/>
      <w:numFmt w:val="decimal"/>
      <w:lvlText w:val="%1.%2.%3.%4"/>
      <w:lvlJc w:val="left"/>
      <w:pPr>
        <w:tabs>
          <w:tab w:val="left" w:pos="1287"/>
        </w:tabs>
        <w:ind w:left="1287" w:hanging="720"/>
      </w:pPr>
      <w:rPr>
        <w:rFonts w:cs="Times New Roman" w:hint="default"/>
        <w:b/>
        <w:lang w:val="zh-CN"/>
      </w:rPr>
    </w:lvl>
    <w:lvl w:ilvl="4">
      <w:start w:val="1"/>
      <w:numFmt w:val="decimal"/>
      <w:pStyle w:val="Invias-Titulo4"/>
      <w:lvlText w:val="%1.%2.%3.%4.%5"/>
      <w:lvlJc w:val="left"/>
      <w:pPr>
        <w:tabs>
          <w:tab w:val="left" w:pos="1080"/>
        </w:tabs>
        <w:ind w:left="1080" w:hanging="1080"/>
      </w:pPr>
      <w:rPr>
        <w:rFonts w:cs="Times New Roman" w:hint="default"/>
      </w:rPr>
    </w:lvl>
    <w:lvl w:ilvl="5">
      <w:start w:val="1"/>
      <w:numFmt w:val="decimal"/>
      <w:pStyle w:val="Invias-Titulo5"/>
      <w:lvlText w:val="%1.%2.%3.%4.%5.%6"/>
      <w:lvlJc w:val="left"/>
      <w:pPr>
        <w:tabs>
          <w:tab w:val="left" w:pos="1080"/>
        </w:tabs>
        <w:ind w:left="1080" w:hanging="1080"/>
      </w:pPr>
      <w:rPr>
        <w:rFonts w:cs="Times New Roman" w:hint="default"/>
      </w:rPr>
    </w:lvl>
    <w:lvl w:ilvl="6">
      <w:start w:val="1"/>
      <w:numFmt w:val="decimal"/>
      <w:pStyle w:val="Invias-Titulo6"/>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30" w15:restartNumberingAfterBreak="0">
    <w:nsid w:val="46A84F0B"/>
    <w:multiLevelType w:val="hybridMultilevel"/>
    <w:tmpl w:val="762AB3B6"/>
    <w:lvl w:ilvl="0" w:tplc="D14499AA">
      <w:start w:val="1"/>
      <w:numFmt w:val="upperLetter"/>
      <w:lvlText w:val="%1."/>
      <w:lvlJc w:val="left"/>
      <w:pPr>
        <w:ind w:left="720" w:hanging="360"/>
      </w:pPr>
      <w:rPr>
        <w:rFonts w:hint="default"/>
        <w:b/>
        <w:bCs/>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85E10C1"/>
    <w:multiLevelType w:val="multilevel"/>
    <w:tmpl w:val="E49011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755256"/>
    <w:multiLevelType w:val="hybridMultilevel"/>
    <w:tmpl w:val="D6DC58C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33" w15:restartNumberingAfterBreak="0">
    <w:nsid w:val="4AF438EC"/>
    <w:multiLevelType w:val="hybridMultilevel"/>
    <w:tmpl w:val="DF10F650"/>
    <w:lvl w:ilvl="0" w:tplc="BB066D60">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start w:val="1"/>
      <w:numFmt w:val="decimal"/>
      <w:lvlText w:val="%4."/>
      <w:lvlJc w:val="left"/>
      <w:pPr>
        <w:ind w:left="2520" w:hanging="360"/>
      </w:pPr>
      <w:rPr>
        <w:rFonts w:cs="Times New Roman"/>
      </w:rPr>
    </w:lvl>
    <w:lvl w:ilvl="4" w:tplc="240A0003">
      <w:start w:val="1"/>
      <w:numFmt w:val="lowerLetter"/>
      <w:lvlText w:val="%5."/>
      <w:lvlJc w:val="left"/>
      <w:pPr>
        <w:ind w:left="3240" w:hanging="360"/>
      </w:pPr>
      <w:rPr>
        <w:rFonts w:cs="Times New Roman"/>
      </w:rPr>
    </w:lvl>
    <w:lvl w:ilvl="5" w:tplc="240A0005">
      <w:start w:val="1"/>
      <w:numFmt w:val="lowerRoman"/>
      <w:lvlText w:val="%6."/>
      <w:lvlJc w:val="right"/>
      <w:pPr>
        <w:ind w:left="3960" w:hanging="180"/>
      </w:pPr>
      <w:rPr>
        <w:rFonts w:cs="Times New Roman"/>
      </w:rPr>
    </w:lvl>
    <w:lvl w:ilvl="6" w:tplc="240A0001">
      <w:start w:val="1"/>
      <w:numFmt w:val="decimal"/>
      <w:lvlText w:val="%7."/>
      <w:lvlJc w:val="left"/>
      <w:pPr>
        <w:ind w:left="4680" w:hanging="360"/>
      </w:pPr>
      <w:rPr>
        <w:rFonts w:cs="Times New Roman"/>
      </w:rPr>
    </w:lvl>
    <w:lvl w:ilvl="7" w:tplc="240A0003">
      <w:start w:val="1"/>
      <w:numFmt w:val="lowerLetter"/>
      <w:lvlText w:val="%8."/>
      <w:lvlJc w:val="left"/>
      <w:pPr>
        <w:ind w:left="5400" w:hanging="360"/>
      </w:pPr>
      <w:rPr>
        <w:rFonts w:cs="Times New Roman"/>
      </w:rPr>
    </w:lvl>
    <w:lvl w:ilvl="8" w:tplc="240A0005">
      <w:start w:val="1"/>
      <w:numFmt w:val="lowerRoman"/>
      <w:lvlText w:val="%9."/>
      <w:lvlJc w:val="right"/>
      <w:pPr>
        <w:ind w:left="6120" w:hanging="180"/>
      </w:pPr>
      <w:rPr>
        <w:rFonts w:cs="Times New Roman"/>
      </w:rPr>
    </w:lvl>
  </w:abstractNum>
  <w:abstractNum w:abstractNumId="35"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5A328B6"/>
    <w:multiLevelType w:val="hybridMultilevel"/>
    <w:tmpl w:val="1130A47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7C03650"/>
    <w:multiLevelType w:val="hybridMultilevel"/>
    <w:tmpl w:val="D11CC0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CC7D9A"/>
    <w:multiLevelType w:val="hybridMultilevel"/>
    <w:tmpl w:val="48266F80"/>
    <w:lvl w:ilvl="0" w:tplc="17F4681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8092A56"/>
    <w:multiLevelType w:val="hybridMultilevel"/>
    <w:tmpl w:val="5C9EA248"/>
    <w:lvl w:ilvl="0" w:tplc="4CBA10EE">
      <w:start w:val="1"/>
      <w:numFmt w:val="upperRoman"/>
      <w:lvlText w:val="%1."/>
      <w:lvlJc w:val="right"/>
      <w:pPr>
        <w:ind w:left="1080" w:hanging="360"/>
      </w:pPr>
      <w:rPr>
        <w:color w:val="262626" w:themeColor="text1" w:themeTint="D9"/>
        <w:sz w:val="20"/>
        <w:szCs w:val="20"/>
      </w:rPr>
    </w:lvl>
    <w:lvl w:ilvl="1" w:tplc="291692AE">
      <w:start w:val="1"/>
      <w:numFmt w:val="lowerLetter"/>
      <w:lvlText w:val="%2."/>
      <w:lvlJc w:val="left"/>
      <w:pPr>
        <w:ind w:left="1800" w:hanging="360"/>
      </w:pPr>
      <w:rPr>
        <w:b/>
        <w:bCs/>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0" w15:restartNumberingAfterBreak="0">
    <w:nsid w:val="5D513256"/>
    <w:multiLevelType w:val="multilevel"/>
    <w:tmpl w:val="75665974"/>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892098E"/>
    <w:multiLevelType w:val="multilevel"/>
    <w:tmpl w:val="6892098E"/>
    <w:lvl w:ilvl="0">
      <w:start w:val="1"/>
      <w:numFmt w:val="decimal"/>
      <w:pStyle w:val="1Titulo"/>
      <w:lvlText w:val="%1."/>
      <w:lvlJc w:val="left"/>
      <w:pPr>
        <w:tabs>
          <w:tab w:val="left" w:pos="720"/>
        </w:tabs>
        <w:ind w:left="720" w:hanging="360"/>
      </w:pPr>
      <w:rPr>
        <w:rFonts w:cs="Times New Roman" w:hint="default"/>
      </w:rPr>
    </w:lvl>
    <w:lvl w:ilvl="1">
      <w:start w:val="1"/>
      <w:numFmt w:val="decimal"/>
      <w:isLgl/>
      <w:lvlText w:val="_x0002_.%2"/>
      <w:lvlJc w:val="left"/>
      <w:pPr>
        <w:tabs>
          <w:tab w:val="left" w:pos="2518"/>
        </w:tabs>
        <w:ind w:left="2518" w:hanging="358"/>
      </w:pPr>
      <w:rPr>
        <w:rFonts w:cs="Times New Roman" w:hint="default"/>
      </w:r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none"/>
      <w:lvlText w:val=""/>
      <w:lvlJc w:val="left"/>
      <w:pPr>
        <w:tabs>
          <w:tab w:val="left" w:pos="360"/>
        </w:tabs>
      </w:pPr>
      <w:rPr>
        <w:rFonts w:cs="Times New Roman"/>
      </w:rPr>
    </w:lvl>
    <w:lvl w:ilvl="5">
      <w:numFmt w:val="none"/>
      <w:lvlText w:val=""/>
      <w:lvlJc w:val="left"/>
      <w:pPr>
        <w:tabs>
          <w:tab w:val="left" w:pos="360"/>
        </w:tabs>
      </w:pPr>
      <w:rPr>
        <w:rFonts w:cs="Times New Roman"/>
      </w:rPr>
    </w:lvl>
    <w:lvl w:ilvl="6">
      <w:numFmt w:val="none"/>
      <w:lvlText w:val=""/>
      <w:lvlJc w:val="left"/>
      <w:pPr>
        <w:tabs>
          <w:tab w:val="left" w:pos="360"/>
        </w:tabs>
      </w:pPr>
      <w:rPr>
        <w:rFonts w:cs="Times New Roman"/>
      </w:rPr>
    </w:lvl>
    <w:lvl w:ilvl="7">
      <w:numFmt w:val="none"/>
      <w:lvlText w:val=""/>
      <w:lvlJc w:val="left"/>
      <w:pPr>
        <w:tabs>
          <w:tab w:val="left" w:pos="360"/>
        </w:tabs>
      </w:pPr>
      <w:rPr>
        <w:rFonts w:cs="Times New Roman"/>
      </w:rPr>
    </w:lvl>
    <w:lvl w:ilvl="8">
      <w:numFmt w:val="none"/>
      <w:lvlText w:val=""/>
      <w:lvlJc w:val="left"/>
      <w:pPr>
        <w:tabs>
          <w:tab w:val="left" w:pos="360"/>
        </w:tabs>
      </w:pPr>
      <w:rPr>
        <w:rFonts w:cs="Times New Roman"/>
      </w:rPr>
    </w:lvl>
  </w:abstractNum>
  <w:abstractNum w:abstractNumId="44" w15:restartNumberingAfterBreak="0">
    <w:nsid w:val="6D45408D"/>
    <w:multiLevelType w:val="hybridMultilevel"/>
    <w:tmpl w:val="430A66B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131BB3"/>
    <w:multiLevelType w:val="multilevel"/>
    <w:tmpl w:val="AFB09ADE"/>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31419CA"/>
    <w:multiLevelType w:val="hybridMultilevel"/>
    <w:tmpl w:val="41AAA8A0"/>
    <w:lvl w:ilvl="0" w:tplc="AA921C3C">
      <w:numFmt w:val="bullet"/>
      <w:lvlText w:val=""/>
      <w:lvlJc w:val="left"/>
      <w:pPr>
        <w:ind w:left="1246" w:hanging="360"/>
      </w:pPr>
      <w:rPr>
        <w:rFonts w:ascii="Symbol" w:eastAsia="Symbol" w:hAnsi="Symbol" w:cs="Symbol" w:hint="default"/>
        <w:w w:val="100"/>
        <w:sz w:val="22"/>
        <w:szCs w:val="22"/>
        <w:lang w:val="es-ES" w:eastAsia="es-ES" w:bidi="es-ES"/>
      </w:rPr>
    </w:lvl>
    <w:lvl w:ilvl="1" w:tplc="A7B43C48">
      <w:numFmt w:val="bullet"/>
      <w:lvlText w:val="•"/>
      <w:lvlJc w:val="left"/>
      <w:pPr>
        <w:ind w:left="2110" w:hanging="360"/>
      </w:pPr>
      <w:rPr>
        <w:rFonts w:hint="default"/>
        <w:lang w:val="es-ES" w:eastAsia="es-ES" w:bidi="es-ES"/>
      </w:rPr>
    </w:lvl>
    <w:lvl w:ilvl="2" w:tplc="1C0C4DE2">
      <w:numFmt w:val="bullet"/>
      <w:lvlText w:val="•"/>
      <w:lvlJc w:val="left"/>
      <w:pPr>
        <w:ind w:left="2980" w:hanging="360"/>
      </w:pPr>
      <w:rPr>
        <w:rFonts w:hint="default"/>
        <w:lang w:val="es-ES" w:eastAsia="es-ES" w:bidi="es-ES"/>
      </w:rPr>
    </w:lvl>
    <w:lvl w:ilvl="3" w:tplc="256E5BCE">
      <w:numFmt w:val="bullet"/>
      <w:lvlText w:val="•"/>
      <w:lvlJc w:val="left"/>
      <w:pPr>
        <w:ind w:left="3850" w:hanging="360"/>
      </w:pPr>
      <w:rPr>
        <w:rFonts w:hint="default"/>
        <w:lang w:val="es-ES" w:eastAsia="es-ES" w:bidi="es-ES"/>
      </w:rPr>
    </w:lvl>
    <w:lvl w:ilvl="4" w:tplc="5F62A1FA">
      <w:numFmt w:val="bullet"/>
      <w:lvlText w:val="•"/>
      <w:lvlJc w:val="left"/>
      <w:pPr>
        <w:ind w:left="4720" w:hanging="360"/>
      </w:pPr>
      <w:rPr>
        <w:rFonts w:hint="default"/>
        <w:lang w:val="es-ES" w:eastAsia="es-ES" w:bidi="es-ES"/>
      </w:rPr>
    </w:lvl>
    <w:lvl w:ilvl="5" w:tplc="619E7D92">
      <w:numFmt w:val="bullet"/>
      <w:lvlText w:val="•"/>
      <w:lvlJc w:val="left"/>
      <w:pPr>
        <w:ind w:left="5591" w:hanging="360"/>
      </w:pPr>
      <w:rPr>
        <w:rFonts w:hint="default"/>
        <w:lang w:val="es-ES" w:eastAsia="es-ES" w:bidi="es-ES"/>
      </w:rPr>
    </w:lvl>
    <w:lvl w:ilvl="6" w:tplc="D83E7CDC">
      <w:numFmt w:val="bullet"/>
      <w:lvlText w:val="•"/>
      <w:lvlJc w:val="left"/>
      <w:pPr>
        <w:ind w:left="6461" w:hanging="360"/>
      </w:pPr>
      <w:rPr>
        <w:rFonts w:hint="default"/>
        <w:lang w:val="es-ES" w:eastAsia="es-ES" w:bidi="es-ES"/>
      </w:rPr>
    </w:lvl>
    <w:lvl w:ilvl="7" w:tplc="6734BAA6">
      <w:numFmt w:val="bullet"/>
      <w:lvlText w:val="•"/>
      <w:lvlJc w:val="left"/>
      <w:pPr>
        <w:ind w:left="7331" w:hanging="360"/>
      </w:pPr>
      <w:rPr>
        <w:rFonts w:hint="default"/>
        <w:lang w:val="es-ES" w:eastAsia="es-ES" w:bidi="es-ES"/>
      </w:rPr>
    </w:lvl>
    <w:lvl w:ilvl="8" w:tplc="EE66827E">
      <w:numFmt w:val="bullet"/>
      <w:lvlText w:val="•"/>
      <w:lvlJc w:val="left"/>
      <w:pPr>
        <w:ind w:left="8201" w:hanging="360"/>
      </w:pPr>
      <w:rPr>
        <w:rFonts w:hint="default"/>
        <w:lang w:val="es-ES" w:eastAsia="es-ES" w:bidi="es-ES"/>
      </w:rPr>
    </w:lvl>
  </w:abstractNum>
  <w:abstractNum w:abstractNumId="49" w15:restartNumberingAfterBreak="0">
    <w:nsid w:val="77067158"/>
    <w:multiLevelType w:val="multilevel"/>
    <w:tmpl w:val="BB261EE8"/>
    <w:lvl w:ilvl="0">
      <w:start w:val="9"/>
      <w:numFmt w:val="decimal"/>
      <w:lvlText w:val="%1"/>
      <w:lvlJc w:val="left"/>
      <w:pPr>
        <w:ind w:left="435" w:hanging="435"/>
      </w:pPr>
      <w:rPr>
        <w:rFonts w:eastAsia="Calibri" w:hint="default"/>
        <w:b w:val="0"/>
      </w:rPr>
    </w:lvl>
    <w:lvl w:ilvl="1">
      <w:start w:val="3"/>
      <w:numFmt w:val="decimal"/>
      <w:lvlText w:val="%1.%2"/>
      <w:lvlJc w:val="left"/>
      <w:pPr>
        <w:ind w:left="435" w:hanging="435"/>
      </w:pPr>
      <w:rPr>
        <w:rFonts w:eastAsia="Calibri" w:hint="default"/>
        <w:b/>
        <w:bCs/>
      </w:rPr>
    </w:lvl>
    <w:lvl w:ilvl="2">
      <w:start w:val="2"/>
      <w:numFmt w:val="decimal"/>
      <w:lvlText w:val="%1.%2.%3"/>
      <w:lvlJc w:val="left"/>
      <w:pPr>
        <w:ind w:left="720" w:hanging="720"/>
      </w:pPr>
      <w:rPr>
        <w:rFonts w:eastAsia="Calibri" w:hint="default"/>
        <w:b/>
        <w:bCs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50" w15:restartNumberingAfterBreak="0">
    <w:nsid w:val="7A015543"/>
    <w:multiLevelType w:val="hybridMultilevel"/>
    <w:tmpl w:val="539AA1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A76411C"/>
    <w:multiLevelType w:val="hybridMultilevel"/>
    <w:tmpl w:val="22BE3B04"/>
    <w:lvl w:ilvl="0" w:tplc="BB066D60">
      <w:start w:val="1"/>
      <w:numFmt w:val="bullet"/>
      <w:lvlText w:val=""/>
      <w:lvlPicBulletId w:val="0"/>
      <w:lvlJc w:val="left"/>
      <w:pPr>
        <w:ind w:left="720" w:hanging="360"/>
      </w:pPr>
      <w:rPr>
        <w:rFonts w:ascii="Symbol" w:hAnsi="Symbol" w:hint="default"/>
        <w:color w:val="auto"/>
        <w:sz w:val="24"/>
        <w:szCs w:val="24"/>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2" w15:restartNumberingAfterBreak="0">
    <w:nsid w:val="7BCA3A43"/>
    <w:multiLevelType w:val="multilevel"/>
    <w:tmpl w:val="51E6357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3E2C4A"/>
    <w:multiLevelType w:val="multilevel"/>
    <w:tmpl w:val="790C62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7D4179B3"/>
    <w:multiLevelType w:val="hybridMultilevel"/>
    <w:tmpl w:val="58DEC738"/>
    <w:lvl w:ilvl="0" w:tplc="0C0A000F">
      <w:start w:val="1"/>
      <w:numFmt w:val="decimal"/>
      <w:lvlText w:val="%1."/>
      <w:lvlJc w:val="left"/>
      <w:pPr>
        <w:ind w:left="720" w:hanging="360"/>
      </w:pPr>
      <w:rPr>
        <w:rFonts w:hint="default"/>
      </w:rPr>
    </w:lvl>
    <w:lvl w:ilvl="1" w:tplc="406843E8">
      <w:start w:val="1"/>
      <w:numFmt w:val="upperLetter"/>
      <w:lvlText w:val="%2."/>
      <w:lvlJc w:val="left"/>
      <w:pPr>
        <w:ind w:left="1780" w:hanging="70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E584140"/>
    <w:multiLevelType w:val="hybridMultilevel"/>
    <w:tmpl w:val="D19E3968"/>
    <w:lvl w:ilvl="0" w:tplc="CC94F28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520114">
    <w:abstractNumId w:val="17"/>
  </w:num>
  <w:num w:numId="2" w16cid:durableId="483813266">
    <w:abstractNumId w:val="27"/>
  </w:num>
  <w:num w:numId="3" w16cid:durableId="2088258789">
    <w:abstractNumId w:val="29"/>
  </w:num>
  <w:num w:numId="4" w16cid:durableId="654722317">
    <w:abstractNumId w:val="6"/>
  </w:num>
  <w:num w:numId="5" w16cid:durableId="738403409">
    <w:abstractNumId w:val="43"/>
  </w:num>
  <w:num w:numId="6" w16cid:durableId="174543561">
    <w:abstractNumId w:val="5"/>
  </w:num>
  <w:num w:numId="7" w16cid:durableId="1110321888">
    <w:abstractNumId w:val="0"/>
  </w:num>
  <w:num w:numId="8" w16cid:durableId="2143883901">
    <w:abstractNumId w:val="20"/>
  </w:num>
  <w:num w:numId="9" w16cid:durableId="1531214450">
    <w:abstractNumId w:val="11"/>
  </w:num>
  <w:num w:numId="10" w16cid:durableId="186603528">
    <w:abstractNumId w:val="25"/>
  </w:num>
  <w:num w:numId="11" w16cid:durableId="1914273474">
    <w:abstractNumId w:val="22"/>
  </w:num>
  <w:num w:numId="12" w16cid:durableId="983244317">
    <w:abstractNumId w:val="39"/>
  </w:num>
  <w:num w:numId="13" w16cid:durableId="120618797">
    <w:abstractNumId w:val="24"/>
  </w:num>
  <w:num w:numId="14" w16cid:durableId="1183469742">
    <w:abstractNumId w:val="8"/>
  </w:num>
  <w:num w:numId="15" w16cid:durableId="1816944607">
    <w:abstractNumId w:val="16"/>
  </w:num>
  <w:num w:numId="16" w16cid:durableId="1251701778">
    <w:abstractNumId w:val="18"/>
  </w:num>
  <w:num w:numId="17" w16cid:durableId="823861839">
    <w:abstractNumId w:val="28"/>
  </w:num>
  <w:num w:numId="18" w16cid:durableId="1811088660">
    <w:abstractNumId w:val="46"/>
  </w:num>
  <w:num w:numId="19" w16cid:durableId="222524688">
    <w:abstractNumId w:val="30"/>
  </w:num>
  <w:num w:numId="20" w16cid:durableId="960186095">
    <w:abstractNumId w:val="3"/>
  </w:num>
  <w:num w:numId="21" w16cid:durableId="287466934">
    <w:abstractNumId w:val="38"/>
  </w:num>
  <w:num w:numId="22" w16cid:durableId="992874727">
    <w:abstractNumId w:val="42"/>
  </w:num>
  <w:num w:numId="23" w16cid:durableId="296569068">
    <w:abstractNumId w:val="41"/>
  </w:num>
  <w:num w:numId="24" w16cid:durableId="931864511">
    <w:abstractNumId w:val="15"/>
  </w:num>
  <w:num w:numId="25" w16cid:durableId="243803688">
    <w:abstractNumId w:val="1"/>
  </w:num>
  <w:num w:numId="26" w16cid:durableId="1992636309">
    <w:abstractNumId w:val="26"/>
  </w:num>
  <w:num w:numId="27" w16cid:durableId="119884104">
    <w:abstractNumId w:val="21"/>
  </w:num>
  <w:num w:numId="28" w16cid:durableId="462772535">
    <w:abstractNumId w:val="55"/>
  </w:num>
  <w:num w:numId="29" w16cid:durableId="1779761877">
    <w:abstractNumId w:val="49"/>
  </w:num>
  <w:num w:numId="30" w16cid:durableId="449277882">
    <w:abstractNumId w:val="2"/>
  </w:num>
  <w:num w:numId="31" w16cid:durableId="242645809">
    <w:abstractNumId w:val="31"/>
  </w:num>
  <w:num w:numId="32" w16cid:durableId="1590967924">
    <w:abstractNumId w:val="32"/>
  </w:num>
  <w:num w:numId="33" w16cid:durableId="963855015">
    <w:abstractNumId w:val="50"/>
  </w:num>
  <w:num w:numId="34" w16cid:durableId="913124860">
    <w:abstractNumId w:val="45"/>
  </w:num>
  <w:num w:numId="35" w16cid:durableId="1542790201">
    <w:abstractNumId w:val="40"/>
  </w:num>
  <w:num w:numId="36" w16cid:durableId="1700739981">
    <w:abstractNumId w:val="52"/>
  </w:num>
  <w:num w:numId="37" w16cid:durableId="1351032932">
    <w:abstractNumId w:val="54"/>
  </w:num>
  <w:num w:numId="38" w16cid:durableId="1442413509">
    <w:abstractNumId w:val="33"/>
  </w:num>
  <w:num w:numId="39" w16cid:durableId="1410082931">
    <w:abstractNumId w:val="19"/>
  </w:num>
  <w:num w:numId="40" w16cid:durableId="147750041">
    <w:abstractNumId w:val="51"/>
  </w:num>
  <w:num w:numId="41" w16cid:durableId="973365603">
    <w:abstractNumId w:val="36"/>
  </w:num>
  <w:num w:numId="42" w16cid:durableId="1506507814">
    <w:abstractNumId w:val="44"/>
  </w:num>
  <w:num w:numId="43" w16cid:durableId="20785598">
    <w:abstractNumId w:val="53"/>
  </w:num>
  <w:num w:numId="44" w16cid:durableId="9142452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76686918">
    <w:abstractNumId w:val="9"/>
  </w:num>
  <w:num w:numId="46" w16cid:durableId="1576358687">
    <w:abstractNumId w:val="34"/>
  </w:num>
  <w:num w:numId="47" w16cid:durableId="185406275">
    <w:abstractNumId w:val="13"/>
  </w:num>
  <w:num w:numId="48" w16cid:durableId="651757454">
    <w:abstractNumId w:val="37"/>
  </w:num>
  <w:num w:numId="49" w16cid:durableId="1266156276">
    <w:abstractNumId w:val="34"/>
    <w:lvlOverride w:ilvl="0">
      <w:startOverride w:val="1"/>
    </w:lvlOverride>
  </w:num>
  <w:num w:numId="50" w16cid:durableId="1253978072">
    <w:abstractNumId w:val="4"/>
  </w:num>
  <w:num w:numId="51" w16cid:durableId="558713500">
    <w:abstractNumId w:val="14"/>
  </w:num>
  <w:num w:numId="52" w16cid:durableId="784036425">
    <w:abstractNumId w:val="10"/>
  </w:num>
  <w:num w:numId="53" w16cid:durableId="639500748">
    <w:abstractNumId w:val="47"/>
  </w:num>
  <w:num w:numId="54" w16cid:durableId="493373111">
    <w:abstractNumId w:val="12"/>
  </w:num>
  <w:num w:numId="55" w16cid:durableId="583297713">
    <w:abstractNumId w:val="35"/>
  </w:num>
  <w:num w:numId="56" w16cid:durableId="1286540754">
    <w:abstractNumId w:val="7"/>
  </w:num>
  <w:num w:numId="57" w16cid:durableId="1686396617">
    <w:abstractNumId w:val="23"/>
  </w:num>
  <w:num w:numId="58" w16cid:durableId="53701018">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78E4"/>
    <w:rsid w:val="000111AC"/>
    <w:rsid w:val="00011787"/>
    <w:rsid w:val="000117B9"/>
    <w:rsid w:val="00012D52"/>
    <w:rsid w:val="00013D93"/>
    <w:rsid w:val="00016FFB"/>
    <w:rsid w:val="00021562"/>
    <w:rsid w:val="00021D26"/>
    <w:rsid w:val="000259C4"/>
    <w:rsid w:val="00026B27"/>
    <w:rsid w:val="000279DA"/>
    <w:rsid w:val="0003264C"/>
    <w:rsid w:val="000344D8"/>
    <w:rsid w:val="00034F4B"/>
    <w:rsid w:val="000353D1"/>
    <w:rsid w:val="0003716E"/>
    <w:rsid w:val="00037275"/>
    <w:rsid w:val="000375E0"/>
    <w:rsid w:val="000402DB"/>
    <w:rsid w:val="00042386"/>
    <w:rsid w:val="000454A7"/>
    <w:rsid w:val="00045B2D"/>
    <w:rsid w:val="00046BB0"/>
    <w:rsid w:val="00046BFA"/>
    <w:rsid w:val="00046C1B"/>
    <w:rsid w:val="00051564"/>
    <w:rsid w:val="000532BF"/>
    <w:rsid w:val="0005498F"/>
    <w:rsid w:val="00054FF5"/>
    <w:rsid w:val="00056382"/>
    <w:rsid w:val="000602EE"/>
    <w:rsid w:val="00060395"/>
    <w:rsid w:val="00064510"/>
    <w:rsid w:val="00064A9F"/>
    <w:rsid w:val="00064B85"/>
    <w:rsid w:val="000653B1"/>
    <w:rsid w:val="000675E5"/>
    <w:rsid w:val="00072E51"/>
    <w:rsid w:val="000737F6"/>
    <w:rsid w:val="00074553"/>
    <w:rsid w:val="00077551"/>
    <w:rsid w:val="00080708"/>
    <w:rsid w:val="00081589"/>
    <w:rsid w:val="000820A4"/>
    <w:rsid w:val="00082BF7"/>
    <w:rsid w:val="00083885"/>
    <w:rsid w:val="00084068"/>
    <w:rsid w:val="00086EC9"/>
    <w:rsid w:val="0008782F"/>
    <w:rsid w:val="0009041D"/>
    <w:rsid w:val="00091B82"/>
    <w:rsid w:val="00092AF8"/>
    <w:rsid w:val="0009346F"/>
    <w:rsid w:val="000A2DAF"/>
    <w:rsid w:val="000A327B"/>
    <w:rsid w:val="000A3A74"/>
    <w:rsid w:val="000A5267"/>
    <w:rsid w:val="000A6113"/>
    <w:rsid w:val="000A7CB9"/>
    <w:rsid w:val="000B3F35"/>
    <w:rsid w:val="000B406B"/>
    <w:rsid w:val="000B50A9"/>
    <w:rsid w:val="000B5806"/>
    <w:rsid w:val="000B7AC8"/>
    <w:rsid w:val="000C07EF"/>
    <w:rsid w:val="000C12E2"/>
    <w:rsid w:val="000C4713"/>
    <w:rsid w:val="000C4AB0"/>
    <w:rsid w:val="000C6E06"/>
    <w:rsid w:val="000C7C1E"/>
    <w:rsid w:val="000D0E80"/>
    <w:rsid w:val="000D1242"/>
    <w:rsid w:val="000D29EF"/>
    <w:rsid w:val="000D30F3"/>
    <w:rsid w:val="000D6AC5"/>
    <w:rsid w:val="000E1B00"/>
    <w:rsid w:val="000E2501"/>
    <w:rsid w:val="000E3728"/>
    <w:rsid w:val="000E4FA6"/>
    <w:rsid w:val="000E597C"/>
    <w:rsid w:val="000E5D69"/>
    <w:rsid w:val="000E5EE2"/>
    <w:rsid w:val="000E6007"/>
    <w:rsid w:val="000E64AD"/>
    <w:rsid w:val="000E6B16"/>
    <w:rsid w:val="000E7043"/>
    <w:rsid w:val="000F069A"/>
    <w:rsid w:val="000F292D"/>
    <w:rsid w:val="000F358F"/>
    <w:rsid w:val="000F3D74"/>
    <w:rsid w:val="000F55C6"/>
    <w:rsid w:val="000F5F9D"/>
    <w:rsid w:val="00103443"/>
    <w:rsid w:val="00103891"/>
    <w:rsid w:val="0010465F"/>
    <w:rsid w:val="001050A7"/>
    <w:rsid w:val="001066F7"/>
    <w:rsid w:val="00110417"/>
    <w:rsid w:val="001109AF"/>
    <w:rsid w:val="00113868"/>
    <w:rsid w:val="001140AA"/>
    <w:rsid w:val="00115658"/>
    <w:rsid w:val="00116276"/>
    <w:rsid w:val="00116D99"/>
    <w:rsid w:val="0011766C"/>
    <w:rsid w:val="001203E5"/>
    <w:rsid w:val="00120952"/>
    <w:rsid w:val="00121E47"/>
    <w:rsid w:val="001234EA"/>
    <w:rsid w:val="00125B4D"/>
    <w:rsid w:val="00130200"/>
    <w:rsid w:val="00131397"/>
    <w:rsid w:val="00131824"/>
    <w:rsid w:val="00131CD0"/>
    <w:rsid w:val="001320D4"/>
    <w:rsid w:val="0013362C"/>
    <w:rsid w:val="00133B10"/>
    <w:rsid w:val="00135C9E"/>
    <w:rsid w:val="00136584"/>
    <w:rsid w:val="001365B5"/>
    <w:rsid w:val="00137EDD"/>
    <w:rsid w:val="00140F3D"/>
    <w:rsid w:val="0014130E"/>
    <w:rsid w:val="0014150D"/>
    <w:rsid w:val="001415ED"/>
    <w:rsid w:val="0014222E"/>
    <w:rsid w:val="00142E39"/>
    <w:rsid w:val="00143A5F"/>
    <w:rsid w:val="00145ECC"/>
    <w:rsid w:val="00146251"/>
    <w:rsid w:val="00147488"/>
    <w:rsid w:val="001479F7"/>
    <w:rsid w:val="001523D2"/>
    <w:rsid w:val="00153C4A"/>
    <w:rsid w:val="00154218"/>
    <w:rsid w:val="00154C04"/>
    <w:rsid w:val="00155A5D"/>
    <w:rsid w:val="001606C5"/>
    <w:rsid w:val="001619BE"/>
    <w:rsid w:val="00161DCA"/>
    <w:rsid w:val="00162010"/>
    <w:rsid w:val="00163714"/>
    <w:rsid w:val="0016471C"/>
    <w:rsid w:val="00164764"/>
    <w:rsid w:val="00165EFE"/>
    <w:rsid w:val="00167694"/>
    <w:rsid w:val="00167A0F"/>
    <w:rsid w:val="00171BA7"/>
    <w:rsid w:val="00172446"/>
    <w:rsid w:val="0017737C"/>
    <w:rsid w:val="00182A38"/>
    <w:rsid w:val="0018339F"/>
    <w:rsid w:val="00183C78"/>
    <w:rsid w:val="00183C90"/>
    <w:rsid w:val="001857DE"/>
    <w:rsid w:val="00185F27"/>
    <w:rsid w:val="00186067"/>
    <w:rsid w:val="001902C9"/>
    <w:rsid w:val="001922DF"/>
    <w:rsid w:val="00193B27"/>
    <w:rsid w:val="00193EE4"/>
    <w:rsid w:val="001961F0"/>
    <w:rsid w:val="001A0299"/>
    <w:rsid w:val="001A139F"/>
    <w:rsid w:val="001A4562"/>
    <w:rsid w:val="001A4AE5"/>
    <w:rsid w:val="001A4F01"/>
    <w:rsid w:val="001A596C"/>
    <w:rsid w:val="001A659A"/>
    <w:rsid w:val="001A6B51"/>
    <w:rsid w:val="001B0933"/>
    <w:rsid w:val="001B0949"/>
    <w:rsid w:val="001B0D60"/>
    <w:rsid w:val="001B15C5"/>
    <w:rsid w:val="001B222E"/>
    <w:rsid w:val="001B352B"/>
    <w:rsid w:val="001B38CA"/>
    <w:rsid w:val="001B3CBF"/>
    <w:rsid w:val="001B3CE4"/>
    <w:rsid w:val="001B4EEA"/>
    <w:rsid w:val="001B5715"/>
    <w:rsid w:val="001B5A87"/>
    <w:rsid w:val="001C170A"/>
    <w:rsid w:val="001C23EA"/>
    <w:rsid w:val="001C241C"/>
    <w:rsid w:val="001C49C7"/>
    <w:rsid w:val="001C4F63"/>
    <w:rsid w:val="001D1C8E"/>
    <w:rsid w:val="001D25FF"/>
    <w:rsid w:val="001D3B58"/>
    <w:rsid w:val="001D4095"/>
    <w:rsid w:val="001D62AF"/>
    <w:rsid w:val="001D7443"/>
    <w:rsid w:val="001D7EAA"/>
    <w:rsid w:val="001D7FD8"/>
    <w:rsid w:val="001E0454"/>
    <w:rsid w:val="001E0CA0"/>
    <w:rsid w:val="001E2580"/>
    <w:rsid w:val="001E2DC2"/>
    <w:rsid w:val="001E33F9"/>
    <w:rsid w:val="001F00DD"/>
    <w:rsid w:val="001F1A46"/>
    <w:rsid w:val="001F20E8"/>
    <w:rsid w:val="001F3411"/>
    <w:rsid w:val="001F3FB4"/>
    <w:rsid w:val="001F515A"/>
    <w:rsid w:val="001F5D00"/>
    <w:rsid w:val="001F63CD"/>
    <w:rsid w:val="001F74BE"/>
    <w:rsid w:val="001F7CE7"/>
    <w:rsid w:val="00200521"/>
    <w:rsid w:val="002006AE"/>
    <w:rsid w:val="002006BB"/>
    <w:rsid w:val="00202D83"/>
    <w:rsid w:val="002032C4"/>
    <w:rsid w:val="002046DA"/>
    <w:rsid w:val="002059BC"/>
    <w:rsid w:val="002105C3"/>
    <w:rsid w:val="00212E6D"/>
    <w:rsid w:val="002145FB"/>
    <w:rsid w:val="002154DC"/>
    <w:rsid w:val="0021665B"/>
    <w:rsid w:val="002166BF"/>
    <w:rsid w:val="00217C26"/>
    <w:rsid w:val="0023444E"/>
    <w:rsid w:val="0023560D"/>
    <w:rsid w:val="00236D23"/>
    <w:rsid w:val="00236F9B"/>
    <w:rsid w:val="0024062D"/>
    <w:rsid w:val="002410A1"/>
    <w:rsid w:val="0024223A"/>
    <w:rsid w:val="00243481"/>
    <w:rsid w:val="00243BC9"/>
    <w:rsid w:val="002443EF"/>
    <w:rsid w:val="002474E1"/>
    <w:rsid w:val="00247DD5"/>
    <w:rsid w:val="002500A3"/>
    <w:rsid w:val="002500A9"/>
    <w:rsid w:val="0025213F"/>
    <w:rsid w:val="00252750"/>
    <w:rsid w:val="002529C6"/>
    <w:rsid w:val="00253652"/>
    <w:rsid w:val="00257140"/>
    <w:rsid w:val="00260B0E"/>
    <w:rsid w:val="002628AA"/>
    <w:rsid w:val="00265EA4"/>
    <w:rsid w:val="00266585"/>
    <w:rsid w:val="00266F06"/>
    <w:rsid w:val="002706B0"/>
    <w:rsid w:val="00271178"/>
    <w:rsid w:val="002727A3"/>
    <w:rsid w:val="00273C7C"/>
    <w:rsid w:val="002768EC"/>
    <w:rsid w:val="00277AC9"/>
    <w:rsid w:val="00280B28"/>
    <w:rsid w:val="00280DDE"/>
    <w:rsid w:val="00281646"/>
    <w:rsid w:val="00283CBB"/>
    <w:rsid w:val="00285778"/>
    <w:rsid w:val="00285EDE"/>
    <w:rsid w:val="00287472"/>
    <w:rsid w:val="00290614"/>
    <w:rsid w:val="002908A7"/>
    <w:rsid w:val="00290F22"/>
    <w:rsid w:val="0029113D"/>
    <w:rsid w:val="00292990"/>
    <w:rsid w:val="0029442F"/>
    <w:rsid w:val="00294563"/>
    <w:rsid w:val="00294802"/>
    <w:rsid w:val="00296198"/>
    <w:rsid w:val="002A2BDD"/>
    <w:rsid w:val="002A5ED0"/>
    <w:rsid w:val="002B12B8"/>
    <w:rsid w:val="002B1AB7"/>
    <w:rsid w:val="002B1F0C"/>
    <w:rsid w:val="002B7E55"/>
    <w:rsid w:val="002C0555"/>
    <w:rsid w:val="002C0658"/>
    <w:rsid w:val="002C0B21"/>
    <w:rsid w:val="002C0BF9"/>
    <w:rsid w:val="002C0CAC"/>
    <w:rsid w:val="002C1859"/>
    <w:rsid w:val="002C2185"/>
    <w:rsid w:val="002C4984"/>
    <w:rsid w:val="002C7404"/>
    <w:rsid w:val="002D05A0"/>
    <w:rsid w:val="002D0E49"/>
    <w:rsid w:val="002D5CF0"/>
    <w:rsid w:val="002D61AE"/>
    <w:rsid w:val="002D65A6"/>
    <w:rsid w:val="002D6B31"/>
    <w:rsid w:val="002D6EB5"/>
    <w:rsid w:val="002D72C1"/>
    <w:rsid w:val="002E05FB"/>
    <w:rsid w:val="002E35FB"/>
    <w:rsid w:val="002E4C67"/>
    <w:rsid w:val="002E4EBD"/>
    <w:rsid w:val="002E5925"/>
    <w:rsid w:val="002E5BFD"/>
    <w:rsid w:val="002E5F9F"/>
    <w:rsid w:val="002E61CA"/>
    <w:rsid w:val="002E66ED"/>
    <w:rsid w:val="002E738F"/>
    <w:rsid w:val="002F06FC"/>
    <w:rsid w:val="002F256B"/>
    <w:rsid w:val="002F4221"/>
    <w:rsid w:val="002F596F"/>
    <w:rsid w:val="002F6AFD"/>
    <w:rsid w:val="002F7AA3"/>
    <w:rsid w:val="003001D0"/>
    <w:rsid w:val="00301879"/>
    <w:rsid w:val="00306B97"/>
    <w:rsid w:val="00307520"/>
    <w:rsid w:val="00310357"/>
    <w:rsid w:val="00310C9F"/>
    <w:rsid w:val="00310CBA"/>
    <w:rsid w:val="003145BA"/>
    <w:rsid w:val="00315228"/>
    <w:rsid w:val="00315A40"/>
    <w:rsid w:val="003161A5"/>
    <w:rsid w:val="00322024"/>
    <w:rsid w:val="0032226B"/>
    <w:rsid w:val="003229E4"/>
    <w:rsid w:val="0032385D"/>
    <w:rsid w:val="003245A3"/>
    <w:rsid w:val="00324AB7"/>
    <w:rsid w:val="0032529B"/>
    <w:rsid w:val="003254C1"/>
    <w:rsid w:val="0033020C"/>
    <w:rsid w:val="00331C62"/>
    <w:rsid w:val="003357CB"/>
    <w:rsid w:val="00336544"/>
    <w:rsid w:val="003369AB"/>
    <w:rsid w:val="00336CD3"/>
    <w:rsid w:val="00337357"/>
    <w:rsid w:val="0034028D"/>
    <w:rsid w:val="00340CCF"/>
    <w:rsid w:val="003411A9"/>
    <w:rsid w:val="00341672"/>
    <w:rsid w:val="00341B6D"/>
    <w:rsid w:val="00342205"/>
    <w:rsid w:val="0034273A"/>
    <w:rsid w:val="00342BAD"/>
    <w:rsid w:val="0034764E"/>
    <w:rsid w:val="0035315C"/>
    <w:rsid w:val="003541DE"/>
    <w:rsid w:val="003541F9"/>
    <w:rsid w:val="0035631E"/>
    <w:rsid w:val="00356917"/>
    <w:rsid w:val="0036099F"/>
    <w:rsid w:val="00363057"/>
    <w:rsid w:val="003659F8"/>
    <w:rsid w:val="00372409"/>
    <w:rsid w:val="003760E7"/>
    <w:rsid w:val="003802F4"/>
    <w:rsid w:val="00382E48"/>
    <w:rsid w:val="00383A3F"/>
    <w:rsid w:val="00383AF4"/>
    <w:rsid w:val="003852C2"/>
    <w:rsid w:val="00387691"/>
    <w:rsid w:val="0038786D"/>
    <w:rsid w:val="00387F13"/>
    <w:rsid w:val="00390396"/>
    <w:rsid w:val="00390446"/>
    <w:rsid w:val="00391492"/>
    <w:rsid w:val="003919E7"/>
    <w:rsid w:val="00391ECA"/>
    <w:rsid w:val="0039498D"/>
    <w:rsid w:val="00395C7A"/>
    <w:rsid w:val="00397441"/>
    <w:rsid w:val="00397B7E"/>
    <w:rsid w:val="003A035B"/>
    <w:rsid w:val="003A063D"/>
    <w:rsid w:val="003A214C"/>
    <w:rsid w:val="003A3CBE"/>
    <w:rsid w:val="003A598B"/>
    <w:rsid w:val="003B07E7"/>
    <w:rsid w:val="003B2835"/>
    <w:rsid w:val="003B7AFB"/>
    <w:rsid w:val="003B7C3A"/>
    <w:rsid w:val="003B7C4B"/>
    <w:rsid w:val="003C3347"/>
    <w:rsid w:val="003C3525"/>
    <w:rsid w:val="003C4FA3"/>
    <w:rsid w:val="003C54FB"/>
    <w:rsid w:val="003C58AA"/>
    <w:rsid w:val="003C5DC6"/>
    <w:rsid w:val="003C7472"/>
    <w:rsid w:val="003C7C57"/>
    <w:rsid w:val="003D05CE"/>
    <w:rsid w:val="003D0E1A"/>
    <w:rsid w:val="003D16D3"/>
    <w:rsid w:val="003D465C"/>
    <w:rsid w:val="003D4A64"/>
    <w:rsid w:val="003D5922"/>
    <w:rsid w:val="003D644D"/>
    <w:rsid w:val="003D750A"/>
    <w:rsid w:val="003E0244"/>
    <w:rsid w:val="003E06CC"/>
    <w:rsid w:val="003E3A32"/>
    <w:rsid w:val="003F131A"/>
    <w:rsid w:val="003F1994"/>
    <w:rsid w:val="003F1BD7"/>
    <w:rsid w:val="003F44F9"/>
    <w:rsid w:val="003F4895"/>
    <w:rsid w:val="003F4B84"/>
    <w:rsid w:val="003F5FCB"/>
    <w:rsid w:val="003F68EF"/>
    <w:rsid w:val="003F7681"/>
    <w:rsid w:val="003F7E9F"/>
    <w:rsid w:val="004002BC"/>
    <w:rsid w:val="00400482"/>
    <w:rsid w:val="00400A41"/>
    <w:rsid w:val="00401724"/>
    <w:rsid w:val="0040178C"/>
    <w:rsid w:val="004032C3"/>
    <w:rsid w:val="00403CFA"/>
    <w:rsid w:val="004048AD"/>
    <w:rsid w:val="00405180"/>
    <w:rsid w:val="00407E68"/>
    <w:rsid w:val="00407F84"/>
    <w:rsid w:val="00410285"/>
    <w:rsid w:val="0041162F"/>
    <w:rsid w:val="00412409"/>
    <w:rsid w:val="00412EBE"/>
    <w:rsid w:val="0042036C"/>
    <w:rsid w:val="00423DFE"/>
    <w:rsid w:val="00426106"/>
    <w:rsid w:val="00434227"/>
    <w:rsid w:val="00434D7B"/>
    <w:rsid w:val="00436579"/>
    <w:rsid w:val="004375C1"/>
    <w:rsid w:val="00440893"/>
    <w:rsid w:val="0044199D"/>
    <w:rsid w:val="004422E0"/>
    <w:rsid w:val="004426B3"/>
    <w:rsid w:val="00446197"/>
    <w:rsid w:val="00451E69"/>
    <w:rsid w:val="00452274"/>
    <w:rsid w:val="004543E3"/>
    <w:rsid w:val="0045638A"/>
    <w:rsid w:val="00457D29"/>
    <w:rsid w:val="00461CB3"/>
    <w:rsid w:val="00462E17"/>
    <w:rsid w:val="00464EAF"/>
    <w:rsid w:val="0046652E"/>
    <w:rsid w:val="00470A95"/>
    <w:rsid w:val="00471535"/>
    <w:rsid w:val="0047253E"/>
    <w:rsid w:val="00472733"/>
    <w:rsid w:val="00474180"/>
    <w:rsid w:val="004746C7"/>
    <w:rsid w:val="00477E73"/>
    <w:rsid w:val="00480469"/>
    <w:rsid w:val="004805C8"/>
    <w:rsid w:val="0048075F"/>
    <w:rsid w:val="00480F40"/>
    <w:rsid w:val="0048284C"/>
    <w:rsid w:val="00483107"/>
    <w:rsid w:val="00484478"/>
    <w:rsid w:val="00484FC5"/>
    <w:rsid w:val="0048577A"/>
    <w:rsid w:val="00487DE3"/>
    <w:rsid w:val="00487FAB"/>
    <w:rsid w:val="00490800"/>
    <w:rsid w:val="004908CD"/>
    <w:rsid w:val="004912AB"/>
    <w:rsid w:val="00492A61"/>
    <w:rsid w:val="004936B2"/>
    <w:rsid w:val="00495956"/>
    <w:rsid w:val="0049605F"/>
    <w:rsid w:val="00496200"/>
    <w:rsid w:val="00496CB5"/>
    <w:rsid w:val="00497520"/>
    <w:rsid w:val="004A3431"/>
    <w:rsid w:val="004B051F"/>
    <w:rsid w:val="004B2A9B"/>
    <w:rsid w:val="004B4F8B"/>
    <w:rsid w:val="004B50CE"/>
    <w:rsid w:val="004B619E"/>
    <w:rsid w:val="004B6DF1"/>
    <w:rsid w:val="004B7B38"/>
    <w:rsid w:val="004C0CEC"/>
    <w:rsid w:val="004C120C"/>
    <w:rsid w:val="004C37BD"/>
    <w:rsid w:val="004C5001"/>
    <w:rsid w:val="004C6447"/>
    <w:rsid w:val="004C7694"/>
    <w:rsid w:val="004D0D71"/>
    <w:rsid w:val="004D1EE7"/>
    <w:rsid w:val="004D1F88"/>
    <w:rsid w:val="004D525D"/>
    <w:rsid w:val="004E1BA9"/>
    <w:rsid w:val="004E4DC0"/>
    <w:rsid w:val="004E57FE"/>
    <w:rsid w:val="004E6C2C"/>
    <w:rsid w:val="004E7915"/>
    <w:rsid w:val="004E7E40"/>
    <w:rsid w:val="004F1E2D"/>
    <w:rsid w:val="004F41A9"/>
    <w:rsid w:val="004F6C82"/>
    <w:rsid w:val="004F7BD6"/>
    <w:rsid w:val="00501250"/>
    <w:rsid w:val="005043CA"/>
    <w:rsid w:val="00507DEA"/>
    <w:rsid w:val="00507E70"/>
    <w:rsid w:val="00510B8A"/>
    <w:rsid w:val="005117D4"/>
    <w:rsid w:val="005131AF"/>
    <w:rsid w:val="00514665"/>
    <w:rsid w:val="00515EFD"/>
    <w:rsid w:val="00520452"/>
    <w:rsid w:val="00521599"/>
    <w:rsid w:val="00522646"/>
    <w:rsid w:val="0052306E"/>
    <w:rsid w:val="00523E16"/>
    <w:rsid w:val="00525253"/>
    <w:rsid w:val="00526064"/>
    <w:rsid w:val="00526770"/>
    <w:rsid w:val="00526D12"/>
    <w:rsid w:val="00531D6A"/>
    <w:rsid w:val="00532C89"/>
    <w:rsid w:val="00532F17"/>
    <w:rsid w:val="0053301F"/>
    <w:rsid w:val="0053362A"/>
    <w:rsid w:val="00533822"/>
    <w:rsid w:val="00535A1B"/>
    <w:rsid w:val="005362A2"/>
    <w:rsid w:val="005367DE"/>
    <w:rsid w:val="00537F81"/>
    <w:rsid w:val="00540001"/>
    <w:rsid w:val="00540293"/>
    <w:rsid w:val="00541C26"/>
    <w:rsid w:val="0054206A"/>
    <w:rsid w:val="00543085"/>
    <w:rsid w:val="00543CCA"/>
    <w:rsid w:val="00544122"/>
    <w:rsid w:val="0054415A"/>
    <w:rsid w:val="0054608A"/>
    <w:rsid w:val="005477DD"/>
    <w:rsid w:val="005537D1"/>
    <w:rsid w:val="00553A31"/>
    <w:rsid w:val="005547EE"/>
    <w:rsid w:val="005560AB"/>
    <w:rsid w:val="00560097"/>
    <w:rsid w:val="00562360"/>
    <w:rsid w:val="0056238E"/>
    <w:rsid w:val="005633ED"/>
    <w:rsid w:val="0056436B"/>
    <w:rsid w:val="00566653"/>
    <w:rsid w:val="00570416"/>
    <w:rsid w:val="00574B6F"/>
    <w:rsid w:val="0057517F"/>
    <w:rsid w:val="00575227"/>
    <w:rsid w:val="005771F2"/>
    <w:rsid w:val="00577795"/>
    <w:rsid w:val="0058129E"/>
    <w:rsid w:val="00581343"/>
    <w:rsid w:val="0058172B"/>
    <w:rsid w:val="00581D48"/>
    <w:rsid w:val="0058214E"/>
    <w:rsid w:val="00582E14"/>
    <w:rsid w:val="005836DD"/>
    <w:rsid w:val="005844A6"/>
    <w:rsid w:val="00587806"/>
    <w:rsid w:val="00591027"/>
    <w:rsid w:val="0059107B"/>
    <w:rsid w:val="00591209"/>
    <w:rsid w:val="00591D65"/>
    <w:rsid w:val="00595ADA"/>
    <w:rsid w:val="00596293"/>
    <w:rsid w:val="00596372"/>
    <w:rsid w:val="00596960"/>
    <w:rsid w:val="005A03F5"/>
    <w:rsid w:val="005A0AD6"/>
    <w:rsid w:val="005A0E40"/>
    <w:rsid w:val="005A20E3"/>
    <w:rsid w:val="005A2705"/>
    <w:rsid w:val="005A2CA6"/>
    <w:rsid w:val="005A2DCD"/>
    <w:rsid w:val="005A4A20"/>
    <w:rsid w:val="005A4CBF"/>
    <w:rsid w:val="005A69AE"/>
    <w:rsid w:val="005A6A31"/>
    <w:rsid w:val="005A6F64"/>
    <w:rsid w:val="005B0E5D"/>
    <w:rsid w:val="005B262F"/>
    <w:rsid w:val="005B3821"/>
    <w:rsid w:val="005B3E18"/>
    <w:rsid w:val="005B5D41"/>
    <w:rsid w:val="005C1AD6"/>
    <w:rsid w:val="005C20A2"/>
    <w:rsid w:val="005C2DD1"/>
    <w:rsid w:val="005C3320"/>
    <w:rsid w:val="005C391B"/>
    <w:rsid w:val="005C39BF"/>
    <w:rsid w:val="005C67CF"/>
    <w:rsid w:val="005D082C"/>
    <w:rsid w:val="005D166D"/>
    <w:rsid w:val="005D4A91"/>
    <w:rsid w:val="005D4D8E"/>
    <w:rsid w:val="005D601F"/>
    <w:rsid w:val="005D72D9"/>
    <w:rsid w:val="005E00BA"/>
    <w:rsid w:val="005E1652"/>
    <w:rsid w:val="005E1C46"/>
    <w:rsid w:val="005E331F"/>
    <w:rsid w:val="005E5F4D"/>
    <w:rsid w:val="005E6A55"/>
    <w:rsid w:val="005F2817"/>
    <w:rsid w:val="005F3D36"/>
    <w:rsid w:val="005F4589"/>
    <w:rsid w:val="005F5035"/>
    <w:rsid w:val="005F58A6"/>
    <w:rsid w:val="0060385C"/>
    <w:rsid w:val="00610E97"/>
    <w:rsid w:val="0061145A"/>
    <w:rsid w:val="006157B8"/>
    <w:rsid w:val="00615DDC"/>
    <w:rsid w:val="00616ED5"/>
    <w:rsid w:val="00621654"/>
    <w:rsid w:val="006216F5"/>
    <w:rsid w:val="00621E0B"/>
    <w:rsid w:val="00622D34"/>
    <w:rsid w:val="006231E7"/>
    <w:rsid w:val="006234D9"/>
    <w:rsid w:val="006235A8"/>
    <w:rsid w:val="006241F8"/>
    <w:rsid w:val="00624F4C"/>
    <w:rsid w:val="0062553E"/>
    <w:rsid w:val="00625E54"/>
    <w:rsid w:val="00630909"/>
    <w:rsid w:val="00631B62"/>
    <w:rsid w:val="00632130"/>
    <w:rsid w:val="0063365E"/>
    <w:rsid w:val="006337CC"/>
    <w:rsid w:val="00633E06"/>
    <w:rsid w:val="006349AB"/>
    <w:rsid w:val="00634EF4"/>
    <w:rsid w:val="006366B8"/>
    <w:rsid w:val="006368F4"/>
    <w:rsid w:val="00637391"/>
    <w:rsid w:val="00637894"/>
    <w:rsid w:val="006406D9"/>
    <w:rsid w:val="00640F56"/>
    <w:rsid w:val="006410F8"/>
    <w:rsid w:val="00641120"/>
    <w:rsid w:val="00641F46"/>
    <w:rsid w:val="006429ED"/>
    <w:rsid w:val="006432F6"/>
    <w:rsid w:val="00643D8A"/>
    <w:rsid w:val="00644487"/>
    <w:rsid w:val="00644640"/>
    <w:rsid w:val="0064531E"/>
    <w:rsid w:val="0064566D"/>
    <w:rsid w:val="00645A11"/>
    <w:rsid w:val="006466B8"/>
    <w:rsid w:val="00647206"/>
    <w:rsid w:val="00651AC2"/>
    <w:rsid w:val="006523B0"/>
    <w:rsid w:val="00653C32"/>
    <w:rsid w:val="0065426C"/>
    <w:rsid w:val="00654616"/>
    <w:rsid w:val="00656643"/>
    <w:rsid w:val="0066066F"/>
    <w:rsid w:val="00661D0A"/>
    <w:rsid w:val="00662871"/>
    <w:rsid w:val="00665BE3"/>
    <w:rsid w:val="00666302"/>
    <w:rsid w:val="006677CE"/>
    <w:rsid w:val="00671D4B"/>
    <w:rsid w:val="00672542"/>
    <w:rsid w:val="00674434"/>
    <w:rsid w:val="0067723C"/>
    <w:rsid w:val="00677547"/>
    <w:rsid w:val="00677FCB"/>
    <w:rsid w:val="00681359"/>
    <w:rsid w:val="00681476"/>
    <w:rsid w:val="00681E60"/>
    <w:rsid w:val="006838F0"/>
    <w:rsid w:val="00683A9E"/>
    <w:rsid w:val="00687BFE"/>
    <w:rsid w:val="0069013A"/>
    <w:rsid w:val="006901F7"/>
    <w:rsid w:val="006904A6"/>
    <w:rsid w:val="00691329"/>
    <w:rsid w:val="00694602"/>
    <w:rsid w:val="0069462D"/>
    <w:rsid w:val="00694A8C"/>
    <w:rsid w:val="006956E1"/>
    <w:rsid w:val="006962FA"/>
    <w:rsid w:val="006973D6"/>
    <w:rsid w:val="006A0AD2"/>
    <w:rsid w:val="006A0E87"/>
    <w:rsid w:val="006A14F1"/>
    <w:rsid w:val="006A1F96"/>
    <w:rsid w:val="006A2B2F"/>
    <w:rsid w:val="006A374F"/>
    <w:rsid w:val="006A4EEE"/>
    <w:rsid w:val="006A7DA6"/>
    <w:rsid w:val="006B0659"/>
    <w:rsid w:val="006B137A"/>
    <w:rsid w:val="006B24A8"/>
    <w:rsid w:val="006B30FF"/>
    <w:rsid w:val="006B3363"/>
    <w:rsid w:val="006B40C3"/>
    <w:rsid w:val="006B6363"/>
    <w:rsid w:val="006B67F7"/>
    <w:rsid w:val="006B6F52"/>
    <w:rsid w:val="006C0116"/>
    <w:rsid w:val="006C0AD2"/>
    <w:rsid w:val="006C1050"/>
    <w:rsid w:val="006C1EDF"/>
    <w:rsid w:val="006C535A"/>
    <w:rsid w:val="006C597B"/>
    <w:rsid w:val="006C6F58"/>
    <w:rsid w:val="006C7319"/>
    <w:rsid w:val="006D0216"/>
    <w:rsid w:val="006D3CBB"/>
    <w:rsid w:val="006D53F1"/>
    <w:rsid w:val="006D693A"/>
    <w:rsid w:val="006D714E"/>
    <w:rsid w:val="006D751E"/>
    <w:rsid w:val="006E1FDD"/>
    <w:rsid w:val="006E2B43"/>
    <w:rsid w:val="006E3809"/>
    <w:rsid w:val="006E5B92"/>
    <w:rsid w:val="006E6D02"/>
    <w:rsid w:val="006F0581"/>
    <w:rsid w:val="006F2FC6"/>
    <w:rsid w:val="006F34A3"/>
    <w:rsid w:val="006F54C2"/>
    <w:rsid w:val="006F5FC2"/>
    <w:rsid w:val="00700AC3"/>
    <w:rsid w:val="007015E2"/>
    <w:rsid w:val="00701BB9"/>
    <w:rsid w:val="007056C2"/>
    <w:rsid w:val="00705B3E"/>
    <w:rsid w:val="00705C6E"/>
    <w:rsid w:val="0070624B"/>
    <w:rsid w:val="00706692"/>
    <w:rsid w:val="00706789"/>
    <w:rsid w:val="007111A2"/>
    <w:rsid w:val="0071256C"/>
    <w:rsid w:val="0071414E"/>
    <w:rsid w:val="0072089A"/>
    <w:rsid w:val="00722238"/>
    <w:rsid w:val="00722254"/>
    <w:rsid w:val="00722B9A"/>
    <w:rsid w:val="00722E1B"/>
    <w:rsid w:val="00723CC0"/>
    <w:rsid w:val="00724BA7"/>
    <w:rsid w:val="00724C09"/>
    <w:rsid w:val="00730417"/>
    <w:rsid w:val="00730CD7"/>
    <w:rsid w:val="00730DDB"/>
    <w:rsid w:val="007325CC"/>
    <w:rsid w:val="00733D93"/>
    <w:rsid w:val="0073442D"/>
    <w:rsid w:val="00734C38"/>
    <w:rsid w:val="007350D2"/>
    <w:rsid w:val="00737136"/>
    <w:rsid w:val="00737B96"/>
    <w:rsid w:val="007413AA"/>
    <w:rsid w:val="00741C1D"/>
    <w:rsid w:val="00741DEE"/>
    <w:rsid w:val="00743A21"/>
    <w:rsid w:val="00743A4B"/>
    <w:rsid w:val="00744220"/>
    <w:rsid w:val="00744C69"/>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2321"/>
    <w:rsid w:val="007653F1"/>
    <w:rsid w:val="00766A94"/>
    <w:rsid w:val="00766D60"/>
    <w:rsid w:val="00770E7D"/>
    <w:rsid w:val="00772DAA"/>
    <w:rsid w:val="00775DD8"/>
    <w:rsid w:val="007808AE"/>
    <w:rsid w:val="00780A9E"/>
    <w:rsid w:val="007828B1"/>
    <w:rsid w:val="00784537"/>
    <w:rsid w:val="00785170"/>
    <w:rsid w:val="00786E82"/>
    <w:rsid w:val="00790193"/>
    <w:rsid w:val="00790D9A"/>
    <w:rsid w:val="00790FF4"/>
    <w:rsid w:val="00792703"/>
    <w:rsid w:val="00793598"/>
    <w:rsid w:val="00794669"/>
    <w:rsid w:val="00794D61"/>
    <w:rsid w:val="00795D90"/>
    <w:rsid w:val="007966A4"/>
    <w:rsid w:val="007A0BBA"/>
    <w:rsid w:val="007A2BEF"/>
    <w:rsid w:val="007A3155"/>
    <w:rsid w:val="007A3348"/>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2F0F"/>
    <w:rsid w:val="007D3611"/>
    <w:rsid w:val="007D52F2"/>
    <w:rsid w:val="007D6977"/>
    <w:rsid w:val="007D6B17"/>
    <w:rsid w:val="007E0885"/>
    <w:rsid w:val="007E1A36"/>
    <w:rsid w:val="007E3476"/>
    <w:rsid w:val="007E5513"/>
    <w:rsid w:val="007E761C"/>
    <w:rsid w:val="007E7BCE"/>
    <w:rsid w:val="007F1788"/>
    <w:rsid w:val="007F1821"/>
    <w:rsid w:val="007F6E69"/>
    <w:rsid w:val="007F7650"/>
    <w:rsid w:val="0080137F"/>
    <w:rsid w:val="00804F39"/>
    <w:rsid w:val="00806718"/>
    <w:rsid w:val="00806801"/>
    <w:rsid w:val="0081141D"/>
    <w:rsid w:val="00811DD9"/>
    <w:rsid w:val="00813C92"/>
    <w:rsid w:val="00815F78"/>
    <w:rsid w:val="00816C0C"/>
    <w:rsid w:val="00823B15"/>
    <w:rsid w:val="00823C5A"/>
    <w:rsid w:val="00824CEE"/>
    <w:rsid w:val="008250DC"/>
    <w:rsid w:val="0082563A"/>
    <w:rsid w:val="00825C0F"/>
    <w:rsid w:val="00833D39"/>
    <w:rsid w:val="00836060"/>
    <w:rsid w:val="00837B07"/>
    <w:rsid w:val="00837E15"/>
    <w:rsid w:val="008402BF"/>
    <w:rsid w:val="0084223F"/>
    <w:rsid w:val="008457E6"/>
    <w:rsid w:val="008471ED"/>
    <w:rsid w:val="008473F3"/>
    <w:rsid w:val="00847ADE"/>
    <w:rsid w:val="00847E98"/>
    <w:rsid w:val="00847F49"/>
    <w:rsid w:val="008523F4"/>
    <w:rsid w:val="008531F0"/>
    <w:rsid w:val="00853F57"/>
    <w:rsid w:val="00854321"/>
    <w:rsid w:val="008545BA"/>
    <w:rsid w:val="0085479A"/>
    <w:rsid w:val="008551D4"/>
    <w:rsid w:val="008555FA"/>
    <w:rsid w:val="00857E41"/>
    <w:rsid w:val="008608E4"/>
    <w:rsid w:val="0086127D"/>
    <w:rsid w:val="00862BB5"/>
    <w:rsid w:val="00863678"/>
    <w:rsid w:val="008642E5"/>
    <w:rsid w:val="008648DE"/>
    <w:rsid w:val="00864CE7"/>
    <w:rsid w:val="00864D47"/>
    <w:rsid w:val="0086558A"/>
    <w:rsid w:val="00865A53"/>
    <w:rsid w:val="008667E2"/>
    <w:rsid w:val="0087024B"/>
    <w:rsid w:val="008705C5"/>
    <w:rsid w:val="00881613"/>
    <w:rsid w:val="00883EEC"/>
    <w:rsid w:val="00884409"/>
    <w:rsid w:val="0088490F"/>
    <w:rsid w:val="00886A96"/>
    <w:rsid w:val="00886AD9"/>
    <w:rsid w:val="008875C5"/>
    <w:rsid w:val="00891044"/>
    <w:rsid w:val="00893B46"/>
    <w:rsid w:val="00893D6E"/>
    <w:rsid w:val="00894987"/>
    <w:rsid w:val="008A1C74"/>
    <w:rsid w:val="008A2652"/>
    <w:rsid w:val="008A285F"/>
    <w:rsid w:val="008A621C"/>
    <w:rsid w:val="008A708C"/>
    <w:rsid w:val="008B2330"/>
    <w:rsid w:val="008B38C8"/>
    <w:rsid w:val="008B4280"/>
    <w:rsid w:val="008B636B"/>
    <w:rsid w:val="008B6A9C"/>
    <w:rsid w:val="008B781D"/>
    <w:rsid w:val="008C18F2"/>
    <w:rsid w:val="008C1AA0"/>
    <w:rsid w:val="008C24C5"/>
    <w:rsid w:val="008C2502"/>
    <w:rsid w:val="008C3DB9"/>
    <w:rsid w:val="008C53B5"/>
    <w:rsid w:val="008C5921"/>
    <w:rsid w:val="008C5F3F"/>
    <w:rsid w:val="008C67D7"/>
    <w:rsid w:val="008C72DA"/>
    <w:rsid w:val="008C7A5A"/>
    <w:rsid w:val="008C7FB7"/>
    <w:rsid w:val="008D0DC1"/>
    <w:rsid w:val="008D175D"/>
    <w:rsid w:val="008D1CE4"/>
    <w:rsid w:val="008D2F1F"/>
    <w:rsid w:val="008D5887"/>
    <w:rsid w:val="008D61E4"/>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07C1D"/>
    <w:rsid w:val="00912934"/>
    <w:rsid w:val="00915675"/>
    <w:rsid w:val="00915D4C"/>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5868"/>
    <w:rsid w:val="00947448"/>
    <w:rsid w:val="00950E05"/>
    <w:rsid w:val="0095137D"/>
    <w:rsid w:val="00952624"/>
    <w:rsid w:val="00952BA2"/>
    <w:rsid w:val="00956FAE"/>
    <w:rsid w:val="0095763F"/>
    <w:rsid w:val="00957E22"/>
    <w:rsid w:val="009618D3"/>
    <w:rsid w:val="0096343D"/>
    <w:rsid w:val="00964793"/>
    <w:rsid w:val="00964972"/>
    <w:rsid w:val="00966262"/>
    <w:rsid w:val="00966C9C"/>
    <w:rsid w:val="009675B0"/>
    <w:rsid w:val="00971A4C"/>
    <w:rsid w:val="00971B2B"/>
    <w:rsid w:val="00971CDC"/>
    <w:rsid w:val="00972424"/>
    <w:rsid w:val="00972740"/>
    <w:rsid w:val="00974291"/>
    <w:rsid w:val="00975304"/>
    <w:rsid w:val="0097712C"/>
    <w:rsid w:val="00977F6A"/>
    <w:rsid w:val="00980DF4"/>
    <w:rsid w:val="00980FEF"/>
    <w:rsid w:val="0098114C"/>
    <w:rsid w:val="00982F95"/>
    <w:rsid w:val="009837A3"/>
    <w:rsid w:val="00983841"/>
    <w:rsid w:val="00985AC6"/>
    <w:rsid w:val="00986AD3"/>
    <w:rsid w:val="00990950"/>
    <w:rsid w:val="00990EC7"/>
    <w:rsid w:val="00993344"/>
    <w:rsid w:val="00996209"/>
    <w:rsid w:val="00996906"/>
    <w:rsid w:val="0099783B"/>
    <w:rsid w:val="00997E1E"/>
    <w:rsid w:val="009A2D04"/>
    <w:rsid w:val="009A6393"/>
    <w:rsid w:val="009B25DC"/>
    <w:rsid w:val="009B2AFB"/>
    <w:rsid w:val="009B35AB"/>
    <w:rsid w:val="009B3AE4"/>
    <w:rsid w:val="009B4F9C"/>
    <w:rsid w:val="009B51F5"/>
    <w:rsid w:val="009B5913"/>
    <w:rsid w:val="009B6751"/>
    <w:rsid w:val="009B7D4E"/>
    <w:rsid w:val="009C0248"/>
    <w:rsid w:val="009C0B99"/>
    <w:rsid w:val="009C10FA"/>
    <w:rsid w:val="009C1D27"/>
    <w:rsid w:val="009C4782"/>
    <w:rsid w:val="009C5753"/>
    <w:rsid w:val="009C6492"/>
    <w:rsid w:val="009C68D0"/>
    <w:rsid w:val="009C7279"/>
    <w:rsid w:val="009C7424"/>
    <w:rsid w:val="009C7515"/>
    <w:rsid w:val="009D268D"/>
    <w:rsid w:val="009D63FA"/>
    <w:rsid w:val="009D76D4"/>
    <w:rsid w:val="009D7C24"/>
    <w:rsid w:val="009E0262"/>
    <w:rsid w:val="009E260E"/>
    <w:rsid w:val="009E2683"/>
    <w:rsid w:val="009E2CFD"/>
    <w:rsid w:val="009E49D7"/>
    <w:rsid w:val="009E5200"/>
    <w:rsid w:val="009E681F"/>
    <w:rsid w:val="009E6F50"/>
    <w:rsid w:val="009E7ACC"/>
    <w:rsid w:val="009F07F2"/>
    <w:rsid w:val="009F18E9"/>
    <w:rsid w:val="009F232D"/>
    <w:rsid w:val="009F5C76"/>
    <w:rsid w:val="009F6286"/>
    <w:rsid w:val="00A00422"/>
    <w:rsid w:val="00A00A4A"/>
    <w:rsid w:val="00A04D37"/>
    <w:rsid w:val="00A05C91"/>
    <w:rsid w:val="00A0644A"/>
    <w:rsid w:val="00A071E5"/>
    <w:rsid w:val="00A07B41"/>
    <w:rsid w:val="00A12D94"/>
    <w:rsid w:val="00A12F6E"/>
    <w:rsid w:val="00A1367E"/>
    <w:rsid w:val="00A136FE"/>
    <w:rsid w:val="00A142FD"/>
    <w:rsid w:val="00A1623E"/>
    <w:rsid w:val="00A16F3A"/>
    <w:rsid w:val="00A21285"/>
    <w:rsid w:val="00A21CE0"/>
    <w:rsid w:val="00A228DB"/>
    <w:rsid w:val="00A238C9"/>
    <w:rsid w:val="00A2522B"/>
    <w:rsid w:val="00A25D54"/>
    <w:rsid w:val="00A271A4"/>
    <w:rsid w:val="00A27D82"/>
    <w:rsid w:val="00A303FB"/>
    <w:rsid w:val="00A307DF"/>
    <w:rsid w:val="00A32A03"/>
    <w:rsid w:val="00A32AD2"/>
    <w:rsid w:val="00A345E3"/>
    <w:rsid w:val="00A374DF"/>
    <w:rsid w:val="00A42391"/>
    <w:rsid w:val="00A438AF"/>
    <w:rsid w:val="00A441B9"/>
    <w:rsid w:val="00A461DC"/>
    <w:rsid w:val="00A46C43"/>
    <w:rsid w:val="00A474A1"/>
    <w:rsid w:val="00A477A8"/>
    <w:rsid w:val="00A47E7B"/>
    <w:rsid w:val="00A50749"/>
    <w:rsid w:val="00A5081F"/>
    <w:rsid w:val="00A50CCF"/>
    <w:rsid w:val="00A51010"/>
    <w:rsid w:val="00A52439"/>
    <w:rsid w:val="00A5255E"/>
    <w:rsid w:val="00A534D8"/>
    <w:rsid w:val="00A53E27"/>
    <w:rsid w:val="00A54C87"/>
    <w:rsid w:val="00A55E26"/>
    <w:rsid w:val="00A57090"/>
    <w:rsid w:val="00A60C83"/>
    <w:rsid w:val="00A617DD"/>
    <w:rsid w:val="00A63887"/>
    <w:rsid w:val="00A721BC"/>
    <w:rsid w:val="00A734F5"/>
    <w:rsid w:val="00A74BE4"/>
    <w:rsid w:val="00A805E0"/>
    <w:rsid w:val="00A821D4"/>
    <w:rsid w:val="00A836BF"/>
    <w:rsid w:val="00A859E9"/>
    <w:rsid w:val="00A85AA9"/>
    <w:rsid w:val="00A85E04"/>
    <w:rsid w:val="00A86C3E"/>
    <w:rsid w:val="00A90AEC"/>
    <w:rsid w:val="00A91300"/>
    <w:rsid w:val="00A922CF"/>
    <w:rsid w:val="00AA1F73"/>
    <w:rsid w:val="00AA25D7"/>
    <w:rsid w:val="00AB3D90"/>
    <w:rsid w:val="00AB5909"/>
    <w:rsid w:val="00AB727E"/>
    <w:rsid w:val="00AC0E2D"/>
    <w:rsid w:val="00AC0F36"/>
    <w:rsid w:val="00AC78DA"/>
    <w:rsid w:val="00AD0DD6"/>
    <w:rsid w:val="00AD1294"/>
    <w:rsid w:val="00AD1B0C"/>
    <w:rsid w:val="00AD24D9"/>
    <w:rsid w:val="00AD297B"/>
    <w:rsid w:val="00AD3E15"/>
    <w:rsid w:val="00AD4981"/>
    <w:rsid w:val="00AD774B"/>
    <w:rsid w:val="00AD7F24"/>
    <w:rsid w:val="00AE2B12"/>
    <w:rsid w:val="00AE39FA"/>
    <w:rsid w:val="00AE54FF"/>
    <w:rsid w:val="00AE7015"/>
    <w:rsid w:val="00AF13E1"/>
    <w:rsid w:val="00AF5940"/>
    <w:rsid w:val="00AF6831"/>
    <w:rsid w:val="00B01C4A"/>
    <w:rsid w:val="00B0208F"/>
    <w:rsid w:val="00B0225B"/>
    <w:rsid w:val="00B02B38"/>
    <w:rsid w:val="00B03724"/>
    <w:rsid w:val="00B056A1"/>
    <w:rsid w:val="00B0770D"/>
    <w:rsid w:val="00B103C6"/>
    <w:rsid w:val="00B10BB5"/>
    <w:rsid w:val="00B10CA2"/>
    <w:rsid w:val="00B1147A"/>
    <w:rsid w:val="00B130FD"/>
    <w:rsid w:val="00B134A9"/>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42B"/>
    <w:rsid w:val="00B427F1"/>
    <w:rsid w:val="00B4417A"/>
    <w:rsid w:val="00B453E5"/>
    <w:rsid w:val="00B457BC"/>
    <w:rsid w:val="00B507C8"/>
    <w:rsid w:val="00B54C67"/>
    <w:rsid w:val="00B55253"/>
    <w:rsid w:val="00B56BC0"/>
    <w:rsid w:val="00B56E17"/>
    <w:rsid w:val="00B57CC0"/>
    <w:rsid w:val="00B6273C"/>
    <w:rsid w:val="00B62F60"/>
    <w:rsid w:val="00B633F9"/>
    <w:rsid w:val="00B6407A"/>
    <w:rsid w:val="00B67A7D"/>
    <w:rsid w:val="00B7155A"/>
    <w:rsid w:val="00B718E5"/>
    <w:rsid w:val="00B724FC"/>
    <w:rsid w:val="00B732B6"/>
    <w:rsid w:val="00B741CC"/>
    <w:rsid w:val="00B754A6"/>
    <w:rsid w:val="00B75D15"/>
    <w:rsid w:val="00B7614F"/>
    <w:rsid w:val="00B7622A"/>
    <w:rsid w:val="00B76E57"/>
    <w:rsid w:val="00B77E11"/>
    <w:rsid w:val="00B810DA"/>
    <w:rsid w:val="00B817E4"/>
    <w:rsid w:val="00B82678"/>
    <w:rsid w:val="00B82B00"/>
    <w:rsid w:val="00B82D31"/>
    <w:rsid w:val="00B846EB"/>
    <w:rsid w:val="00B860D0"/>
    <w:rsid w:val="00B863FF"/>
    <w:rsid w:val="00B8699B"/>
    <w:rsid w:val="00B86C17"/>
    <w:rsid w:val="00B90764"/>
    <w:rsid w:val="00B91887"/>
    <w:rsid w:val="00B91CB6"/>
    <w:rsid w:val="00B924ED"/>
    <w:rsid w:val="00B92A23"/>
    <w:rsid w:val="00B95786"/>
    <w:rsid w:val="00B95B34"/>
    <w:rsid w:val="00BA0089"/>
    <w:rsid w:val="00BA23BE"/>
    <w:rsid w:val="00BA45BF"/>
    <w:rsid w:val="00BA4A00"/>
    <w:rsid w:val="00BA5548"/>
    <w:rsid w:val="00BB1403"/>
    <w:rsid w:val="00BB1530"/>
    <w:rsid w:val="00BB1A40"/>
    <w:rsid w:val="00BB2895"/>
    <w:rsid w:val="00BB2B19"/>
    <w:rsid w:val="00BB32CF"/>
    <w:rsid w:val="00BB38B4"/>
    <w:rsid w:val="00BB396A"/>
    <w:rsid w:val="00BB3E03"/>
    <w:rsid w:val="00BB4E48"/>
    <w:rsid w:val="00BB6C34"/>
    <w:rsid w:val="00BB7078"/>
    <w:rsid w:val="00BB78C4"/>
    <w:rsid w:val="00BB7925"/>
    <w:rsid w:val="00BC105F"/>
    <w:rsid w:val="00BC1471"/>
    <w:rsid w:val="00BC2670"/>
    <w:rsid w:val="00BC3F08"/>
    <w:rsid w:val="00BC43EB"/>
    <w:rsid w:val="00BC44DE"/>
    <w:rsid w:val="00BC4FB4"/>
    <w:rsid w:val="00BC5217"/>
    <w:rsid w:val="00BC61C6"/>
    <w:rsid w:val="00BC775C"/>
    <w:rsid w:val="00BD0DEA"/>
    <w:rsid w:val="00BD0FDE"/>
    <w:rsid w:val="00BD143C"/>
    <w:rsid w:val="00BD236C"/>
    <w:rsid w:val="00BD34CE"/>
    <w:rsid w:val="00BD49B1"/>
    <w:rsid w:val="00BD4EA1"/>
    <w:rsid w:val="00BD52C3"/>
    <w:rsid w:val="00BD6269"/>
    <w:rsid w:val="00BD6A47"/>
    <w:rsid w:val="00BE0BF3"/>
    <w:rsid w:val="00BE274B"/>
    <w:rsid w:val="00BE40E7"/>
    <w:rsid w:val="00BE603D"/>
    <w:rsid w:val="00BE6E33"/>
    <w:rsid w:val="00BE758F"/>
    <w:rsid w:val="00BF42B6"/>
    <w:rsid w:val="00BF49BD"/>
    <w:rsid w:val="00BF49C6"/>
    <w:rsid w:val="00BF4E70"/>
    <w:rsid w:val="00BF4FF4"/>
    <w:rsid w:val="00BF502B"/>
    <w:rsid w:val="00BF5C96"/>
    <w:rsid w:val="00BF6A8C"/>
    <w:rsid w:val="00BF7C9F"/>
    <w:rsid w:val="00C02861"/>
    <w:rsid w:val="00C02D09"/>
    <w:rsid w:val="00C03EAC"/>
    <w:rsid w:val="00C05307"/>
    <w:rsid w:val="00C05B47"/>
    <w:rsid w:val="00C07C1E"/>
    <w:rsid w:val="00C07E32"/>
    <w:rsid w:val="00C10C3B"/>
    <w:rsid w:val="00C11A91"/>
    <w:rsid w:val="00C12B5B"/>
    <w:rsid w:val="00C15C45"/>
    <w:rsid w:val="00C16558"/>
    <w:rsid w:val="00C168FE"/>
    <w:rsid w:val="00C16D71"/>
    <w:rsid w:val="00C17A05"/>
    <w:rsid w:val="00C20051"/>
    <w:rsid w:val="00C21DA0"/>
    <w:rsid w:val="00C2614C"/>
    <w:rsid w:val="00C26440"/>
    <w:rsid w:val="00C26D21"/>
    <w:rsid w:val="00C26D87"/>
    <w:rsid w:val="00C26DE8"/>
    <w:rsid w:val="00C311F5"/>
    <w:rsid w:val="00C31FED"/>
    <w:rsid w:val="00C33A08"/>
    <w:rsid w:val="00C33DF1"/>
    <w:rsid w:val="00C354CA"/>
    <w:rsid w:val="00C35515"/>
    <w:rsid w:val="00C3599F"/>
    <w:rsid w:val="00C36E3B"/>
    <w:rsid w:val="00C37190"/>
    <w:rsid w:val="00C374AA"/>
    <w:rsid w:val="00C40699"/>
    <w:rsid w:val="00C407BF"/>
    <w:rsid w:val="00C433B9"/>
    <w:rsid w:val="00C46393"/>
    <w:rsid w:val="00C466D0"/>
    <w:rsid w:val="00C478DB"/>
    <w:rsid w:val="00C50EF3"/>
    <w:rsid w:val="00C52872"/>
    <w:rsid w:val="00C56F15"/>
    <w:rsid w:val="00C57F06"/>
    <w:rsid w:val="00C57F45"/>
    <w:rsid w:val="00C60601"/>
    <w:rsid w:val="00C62539"/>
    <w:rsid w:val="00C63514"/>
    <w:rsid w:val="00C6368F"/>
    <w:rsid w:val="00C656C8"/>
    <w:rsid w:val="00C65761"/>
    <w:rsid w:val="00C65A33"/>
    <w:rsid w:val="00C72E1A"/>
    <w:rsid w:val="00C76DE6"/>
    <w:rsid w:val="00C80087"/>
    <w:rsid w:val="00C81B7E"/>
    <w:rsid w:val="00C83D62"/>
    <w:rsid w:val="00C84B06"/>
    <w:rsid w:val="00C84C69"/>
    <w:rsid w:val="00C86293"/>
    <w:rsid w:val="00C8700B"/>
    <w:rsid w:val="00C90B68"/>
    <w:rsid w:val="00C91915"/>
    <w:rsid w:val="00C934E6"/>
    <w:rsid w:val="00C93985"/>
    <w:rsid w:val="00C93F0E"/>
    <w:rsid w:val="00C93F8A"/>
    <w:rsid w:val="00C94682"/>
    <w:rsid w:val="00C9526B"/>
    <w:rsid w:val="00CA08B3"/>
    <w:rsid w:val="00CA1051"/>
    <w:rsid w:val="00CA1B68"/>
    <w:rsid w:val="00CA28AE"/>
    <w:rsid w:val="00CA2967"/>
    <w:rsid w:val="00CA317A"/>
    <w:rsid w:val="00CA55B2"/>
    <w:rsid w:val="00CA5776"/>
    <w:rsid w:val="00CA724D"/>
    <w:rsid w:val="00CA7AAA"/>
    <w:rsid w:val="00CB088A"/>
    <w:rsid w:val="00CB0D09"/>
    <w:rsid w:val="00CB249E"/>
    <w:rsid w:val="00CB351E"/>
    <w:rsid w:val="00CB42D5"/>
    <w:rsid w:val="00CB4350"/>
    <w:rsid w:val="00CB602C"/>
    <w:rsid w:val="00CB6E0C"/>
    <w:rsid w:val="00CB6F8D"/>
    <w:rsid w:val="00CB73E8"/>
    <w:rsid w:val="00CC0F3A"/>
    <w:rsid w:val="00CC2B7C"/>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90A"/>
    <w:rsid w:val="00CF0A2A"/>
    <w:rsid w:val="00CF114E"/>
    <w:rsid w:val="00CF499F"/>
    <w:rsid w:val="00CF4CAD"/>
    <w:rsid w:val="00CF50A2"/>
    <w:rsid w:val="00D0624B"/>
    <w:rsid w:val="00D100F0"/>
    <w:rsid w:val="00D11CB2"/>
    <w:rsid w:val="00D1533D"/>
    <w:rsid w:val="00D176FF"/>
    <w:rsid w:val="00D20F51"/>
    <w:rsid w:val="00D22337"/>
    <w:rsid w:val="00D2550D"/>
    <w:rsid w:val="00D2657C"/>
    <w:rsid w:val="00D26982"/>
    <w:rsid w:val="00D272B9"/>
    <w:rsid w:val="00D277C1"/>
    <w:rsid w:val="00D309D0"/>
    <w:rsid w:val="00D31201"/>
    <w:rsid w:val="00D324C0"/>
    <w:rsid w:val="00D3337C"/>
    <w:rsid w:val="00D40373"/>
    <w:rsid w:val="00D4084C"/>
    <w:rsid w:val="00D41943"/>
    <w:rsid w:val="00D419D4"/>
    <w:rsid w:val="00D42CE4"/>
    <w:rsid w:val="00D42FBF"/>
    <w:rsid w:val="00D4303E"/>
    <w:rsid w:val="00D455ED"/>
    <w:rsid w:val="00D473EC"/>
    <w:rsid w:val="00D50A03"/>
    <w:rsid w:val="00D50B23"/>
    <w:rsid w:val="00D51C03"/>
    <w:rsid w:val="00D5232A"/>
    <w:rsid w:val="00D52472"/>
    <w:rsid w:val="00D54C10"/>
    <w:rsid w:val="00D55FF2"/>
    <w:rsid w:val="00D56301"/>
    <w:rsid w:val="00D56979"/>
    <w:rsid w:val="00D57945"/>
    <w:rsid w:val="00D57EE2"/>
    <w:rsid w:val="00D61382"/>
    <w:rsid w:val="00D623E9"/>
    <w:rsid w:val="00D6408A"/>
    <w:rsid w:val="00D6698A"/>
    <w:rsid w:val="00D6709A"/>
    <w:rsid w:val="00D72B5A"/>
    <w:rsid w:val="00D73FDE"/>
    <w:rsid w:val="00D74A4D"/>
    <w:rsid w:val="00D7581B"/>
    <w:rsid w:val="00D75EEC"/>
    <w:rsid w:val="00D76914"/>
    <w:rsid w:val="00D8260D"/>
    <w:rsid w:val="00D82BB4"/>
    <w:rsid w:val="00D82D93"/>
    <w:rsid w:val="00D831BD"/>
    <w:rsid w:val="00D84498"/>
    <w:rsid w:val="00D84772"/>
    <w:rsid w:val="00D868BE"/>
    <w:rsid w:val="00D8791C"/>
    <w:rsid w:val="00D93164"/>
    <w:rsid w:val="00DA326B"/>
    <w:rsid w:val="00DA4431"/>
    <w:rsid w:val="00DA492B"/>
    <w:rsid w:val="00DA71D2"/>
    <w:rsid w:val="00DB0136"/>
    <w:rsid w:val="00DB07C4"/>
    <w:rsid w:val="00DB1C08"/>
    <w:rsid w:val="00DB1C66"/>
    <w:rsid w:val="00DB2C60"/>
    <w:rsid w:val="00DB41A1"/>
    <w:rsid w:val="00DB5FD8"/>
    <w:rsid w:val="00DB7315"/>
    <w:rsid w:val="00DB7B3C"/>
    <w:rsid w:val="00DC38E0"/>
    <w:rsid w:val="00DC45F3"/>
    <w:rsid w:val="00DC7395"/>
    <w:rsid w:val="00DC79EE"/>
    <w:rsid w:val="00DD1446"/>
    <w:rsid w:val="00DD1D0D"/>
    <w:rsid w:val="00DD2C41"/>
    <w:rsid w:val="00DD3EB9"/>
    <w:rsid w:val="00DD70D0"/>
    <w:rsid w:val="00DE0A4B"/>
    <w:rsid w:val="00DE1A6E"/>
    <w:rsid w:val="00DE3C14"/>
    <w:rsid w:val="00DE4F5C"/>
    <w:rsid w:val="00DF0407"/>
    <w:rsid w:val="00DF1596"/>
    <w:rsid w:val="00DF1ADE"/>
    <w:rsid w:val="00DF1C94"/>
    <w:rsid w:val="00DF3834"/>
    <w:rsid w:val="00DF3C24"/>
    <w:rsid w:val="00DF4D4C"/>
    <w:rsid w:val="00DF5BD5"/>
    <w:rsid w:val="00DF6A73"/>
    <w:rsid w:val="00DF7594"/>
    <w:rsid w:val="00DF7F29"/>
    <w:rsid w:val="00E00CA5"/>
    <w:rsid w:val="00E026B7"/>
    <w:rsid w:val="00E03823"/>
    <w:rsid w:val="00E05CB7"/>
    <w:rsid w:val="00E10C0F"/>
    <w:rsid w:val="00E118FA"/>
    <w:rsid w:val="00E13108"/>
    <w:rsid w:val="00E13821"/>
    <w:rsid w:val="00E13AC0"/>
    <w:rsid w:val="00E13F19"/>
    <w:rsid w:val="00E14A84"/>
    <w:rsid w:val="00E155D8"/>
    <w:rsid w:val="00E21797"/>
    <w:rsid w:val="00E22C46"/>
    <w:rsid w:val="00E22F18"/>
    <w:rsid w:val="00E256ED"/>
    <w:rsid w:val="00E3081F"/>
    <w:rsid w:val="00E315F1"/>
    <w:rsid w:val="00E32AAE"/>
    <w:rsid w:val="00E35BE4"/>
    <w:rsid w:val="00E36936"/>
    <w:rsid w:val="00E40CD6"/>
    <w:rsid w:val="00E430ED"/>
    <w:rsid w:val="00E44C7A"/>
    <w:rsid w:val="00E45200"/>
    <w:rsid w:val="00E4525E"/>
    <w:rsid w:val="00E5320F"/>
    <w:rsid w:val="00E53714"/>
    <w:rsid w:val="00E554E1"/>
    <w:rsid w:val="00E60A30"/>
    <w:rsid w:val="00E62ECA"/>
    <w:rsid w:val="00E63E89"/>
    <w:rsid w:val="00E65417"/>
    <w:rsid w:val="00E6642E"/>
    <w:rsid w:val="00E67528"/>
    <w:rsid w:val="00E70F8A"/>
    <w:rsid w:val="00E727B5"/>
    <w:rsid w:val="00E72CCF"/>
    <w:rsid w:val="00E73ECB"/>
    <w:rsid w:val="00E741C4"/>
    <w:rsid w:val="00E74681"/>
    <w:rsid w:val="00E74841"/>
    <w:rsid w:val="00E757E9"/>
    <w:rsid w:val="00E76AE6"/>
    <w:rsid w:val="00E77275"/>
    <w:rsid w:val="00E7751A"/>
    <w:rsid w:val="00E77D98"/>
    <w:rsid w:val="00E80139"/>
    <w:rsid w:val="00E8025C"/>
    <w:rsid w:val="00E80BCC"/>
    <w:rsid w:val="00E81924"/>
    <w:rsid w:val="00E82DD7"/>
    <w:rsid w:val="00E83571"/>
    <w:rsid w:val="00E838CB"/>
    <w:rsid w:val="00E86616"/>
    <w:rsid w:val="00E87787"/>
    <w:rsid w:val="00E90D44"/>
    <w:rsid w:val="00E91AF7"/>
    <w:rsid w:val="00E95882"/>
    <w:rsid w:val="00E95D5E"/>
    <w:rsid w:val="00E96D38"/>
    <w:rsid w:val="00E96DC9"/>
    <w:rsid w:val="00EA0620"/>
    <w:rsid w:val="00EA0B24"/>
    <w:rsid w:val="00EA0CB9"/>
    <w:rsid w:val="00EA1FA6"/>
    <w:rsid w:val="00EA54E7"/>
    <w:rsid w:val="00EA661C"/>
    <w:rsid w:val="00EB3349"/>
    <w:rsid w:val="00EB43EF"/>
    <w:rsid w:val="00EB6300"/>
    <w:rsid w:val="00EC0CBF"/>
    <w:rsid w:val="00EC2A6A"/>
    <w:rsid w:val="00EC2B9A"/>
    <w:rsid w:val="00EC318F"/>
    <w:rsid w:val="00EC5853"/>
    <w:rsid w:val="00EC756A"/>
    <w:rsid w:val="00EC763F"/>
    <w:rsid w:val="00EC7DF4"/>
    <w:rsid w:val="00ED15CF"/>
    <w:rsid w:val="00ED1624"/>
    <w:rsid w:val="00EE04ED"/>
    <w:rsid w:val="00EE0FDD"/>
    <w:rsid w:val="00EE2140"/>
    <w:rsid w:val="00EE293C"/>
    <w:rsid w:val="00EE3FD0"/>
    <w:rsid w:val="00EE563A"/>
    <w:rsid w:val="00EE64FC"/>
    <w:rsid w:val="00EE7144"/>
    <w:rsid w:val="00EF1589"/>
    <w:rsid w:val="00EF1C2F"/>
    <w:rsid w:val="00EF289C"/>
    <w:rsid w:val="00EF2EE5"/>
    <w:rsid w:val="00EF3543"/>
    <w:rsid w:val="00EF3DD1"/>
    <w:rsid w:val="00EF485E"/>
    <w:rsid w:val="00EF4962"/>
    <w:rsid w:val="00EF51C3"/>
    <w:rsid w:val="00EF544C"/>
    <w:rsid w:val="00EF5D4D"/>
    <w:rsid w:val="00EF6060"/>
    <w:rsid w:val="00EF6F22"/>
    <w:rsid w:val="00F01A1A"/>
    <w:rsid w:val="00F03A02"/>
    <w:rsid w:val="00F04B3B"/>
    <w:rsid w:val="00F05DA5"/>
    <w:rsid w:val="00F06F43"/>
    <w:rsid w:val="00F07F82"/>
    <w:rsid w:val="00F10FBD"/>
    <w:rsid w:val="00F11806"/>
    <w:rsid w:val="00F12FFD"/>
    <w:rsid w:val="00F13191"/>
    <w:rsid w:val="00F135BA"/>
    <w:rsid w:val="00F1543C"/>
    <w:rsid w:val="00F16159"/>
    <w:rsid w:val="00F17056"/>
    <w:rsid w:val="00F172FD"/>
    <w:rsid w:val="00F1794D"/>
    <w:rsid w:val="00F22036"/>
    <w:rsid w:val="00F227E6"/>
    <w:rsid w:val="00F22861"/>
    <w:rsid w:val="00F232CF"/>
    <w:rsid w:val="00F23892"/>
    <w:rsid w:val="00F23A5B"/>
    <w:rsid w:val="00F23C01"/>
    <w:rsid w:val="00F2615C"/>
    <w:rsid w:val="00F265D2"/>
    <w:rsid w:val="00F3005D"/>
    <w:rsid w:val="00F30119"/>
    <w:rsid w:val="00F310F2"/>
    <w:rsid w:val="00F314C4"/>
    <w:rsid w:val="00F316B7"/>
    <w:rsid w:val="00F32C59"/>
    <w:rsid w:val="00F3309D"/>
    <w:rsid w:val="00F336D0"/>
    <w:rsid w:val="00F3729F"/>
    <w:rsid w:val="00F37A1D"/>
    <w:rsid w:val="00F41A0C"/>
    <w:rsid w:val="00F42F48"/>
    <w:rsid w:val="00F43283"/>
    <w:rsid w:val="00F44996"/>
    <w:rsid w:val="00F44C95"/>
    <w:rsid w:val="00F45F95"/>
    <w:rsid w:val="00F46B74"/>
    <w:rsid w:val="00F50BC7"/>
    <w:rsid w:val="00F51717"/>
    <w:rsid w:val="00F533B3"/>
    <w:rsid w:val="00F54F84"/>
    <w:rsid w:val="00F61655"/>
    <w:rsid w:val="00F6167C"/>
    <w:rsid w:val="00F61AAF"/>
    <w:rsid w:val="00F631B4"/>
    <w:rsid w:val="00F6469E"/>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87B8B"/>
    <w:rsid w:val="00F903E5"/>
    <w:rsid w:val="00F9470C"/>
    <w:rsid w:val="00F95EE6"/>
    <w:rsid w:val="00F969AB"/>
    <w:rsid w:val="00FA09C1"/>
    <w:rsid w:val="00FA1A12"/>
    <w:rsid w:val="00FA1BD3"/>
    <w:rsid w:val="00FA1EB0"/>
    <w:rsid w:val="00FA3F4E"/>
    <w:rsid w:val="00FA7439"/>
    <w:rsid w:val="00FA7E83"/>
    <w:rsid w:val="00FB2E59"/>
    <w:rsid w:val="00FB337D"/>
    <w:rsid w:val="00FC06F3"/>
    <w:rsid w:val="00FC39AB"/>
    <w:rsid w:val="00FC3B9C"/>
    <w:rsid w:val="00FC3CD8"/>
    <w:rsid w:val="00FC5492"/>
    <w:rsid w:val="00FC5BF1"/>
    <w:rsid w:val="00FC6B3C"/>
    <w:rsid w:val="00FC7B13"/>
    <w:rsid w:val="00FC7D07"/>
    <w:rsid w:val="00FD1505"/>
    <w:rsid w:val="00FD3D1D"/>
    <w:rsid w:val="00FD41AB"/>
    <w:rsid w:val="00FD4897"/>
    <w:rsid w:val="00FD5355"/>
    <w:rsid w:val="00FD7ADE"/>
    <w:rsid w:val="00FE0119"/>
    <w:rsid w:val="00FE3614"/>
    <w:rsid w:val="00FE37B8"/>
    <w:rsid w:val="00FE404D"/>
    <w:rsid w:val="00FE5CBD"/>
    <w:rsid w:val="00FE788F"/>
    <w:rsid w:val="00FF1A5B"/>
    <w:rsid w:val="00FF3B5E"/>
    <w:rsid w:val="00FF7D90"/>
    <w:rsid w:val="546E607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2044AA8"/>
  <w15:docId w15:val="{2BDE0160-883C-C040-9AE6-641940AE6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unhideWhenUsed="1"/>
    <w:lsdException w:name="header" w:unhideWhenUsed="1"/>
    <w:lsdException w:name="footer"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semiHidden="1" w:unhideWhenUsed="1"/>
    <w:lsdException w:name="Body Text Indent 2" w:uiPriority="0"/>
    <w:lsdException w:name="Body Text Indent 3" w:semiHidden="1" w:unhideWhenUsed="1"/>
    <w:lsdException w:name="Block Text" w:uiPriority="0" w:qFormat="1"/>
    <w:lsdException w:name="Hyperlink" w:unhideWhenUsed="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uiPriority="61"/>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aliases w:val="Capítulos"/>
    <w:basedOn w:val="Normal"/>
    <w:next w:val="Normal"/>
    <w:link w:val="Ttulo2Car"/>
    <w:uiPriority w:val="9"/>
    <w:unhideWhenUsed/>
    <w:qFormat/>
    <w:pPr>
      <w:keepNext/>
      <w:keepLines/>
      <w:spacing w:before="200" w:after="0"/>
      <w:outlineLvl w:val="1"/>
    </w:pPr>
    <w:rPr>
      <w:rFonts w:ascii="Cambria" w:eastAsia="Times New Roman" w:hAnsi="Cambria"/>
      <w:b/>
      <w:bCs/>
      <w:color w:val="4F81BD"/>
      <w:sz w:val="26"/>
      <w:szCs w:val="26"/>
      <w:lang w:val="zh-CN" w:eastAsia="zh-CN"/>
    </w:rPr>
  </w:style>
  <w:style w:type="paragraph" w:styleId="Ttulo3">
    <w:name w:val="heading 3"/>
    <w:basedOn w:val="Normal"/>
    <w:next w:val="Normal"/>
    <w:link w:val="Ttulo3Car"/>
    <w:uiPriority w:val="9"/>
    <w:semiHidden/>
    <w:unhideWhenUsed/>
    <w:qFormat/>
    <w:pPr>
      <w:keepNext/>
      <w:keepLines/>
      <w:spacing w:before="200" w:after="0"/>
      <w:outlineLvl w:val="2"/>
    </w:pPr>
    <w:rPr>
      <w:rFonts w:ascii="Cambria" w:eastAsia="Times New Roman" w:hAnsi="Cambria"/>
      <w:b/>
      <w:bCs/>
      <w:color w:val="4F81BD"/>
      <w:sz w:val="20"/>
      <w:szCs w:val="20"/>
      <w:lang w:val="zh-CN" w:eastAsia="zh-CN"/>
    </w:rPr>
  </w:style>
  <w:style w:type="paragraph" w:styleId="Ttulo4">
    <w:name w:val="heading 4"/>
    <w:basedOn w:val="Normal"/>
    <w:next w:val="Normal"/>
    <w:link w:val="Ttulo4Car"/>
    <w:uiPriority w:val="9"/>
    <w:unhideWhenUsed/>
    <w:qFormat/>
    <w:pPr>
      <w:keepNext/>
      <w:spacing w:before="240" w:after="60"/>
      <w:outlineLvl w:val="3"/>
    </w:pPr>
    <w:rPr>
      <w:rFonts w:eastAsia="Times New Roman"/>
      <w:b/>
      <w:bCs/>
      <w:sz w:val="28"/>
      <w:szCs w:val="28"/>
      <w:lang w:eastAsia="es-CO"/>
    </w:rPr>
  </w:style>
  <w:style w:type="paragraph" w:styleId="Ttulo5">
    <w:name w:val="heading 5"/>
    <w:basedOn w:val="Normal"/>
    <w:next w:val="Normal"/>
    <w:link w:val="Ttulo5Car"/>
    <w:uiPriority w:val="9"/>
    <w:qFormat/>
    <w:pPr>
      <w:keepNext/>
      <w:widowControl w:val="0"/>
      <w:spacing w:before="120" w:after="240" w:line="240" w:lineRule="auto"/>
      <w:ind w:left="1008" w:hanging="1008"/>
      <w:jc w:val="both"/>
      <w:outlineLvl w:val="4"/>
    </w:pPr>
    <w:rPr>
      <w:rFonts w:ascii="Arial" w:hAnsi="Arial"/>
      <w:b/>
      <w:sz w:val="20"/>
      <w:szCs w:val="20"/>
      <w:lang w:eastAsia="es-ES"/>
    </w:rPr>
  </w:style>
  <w:style w:type="paragraph" w:styleId="Ttulo6">
    <w:name w:val="heading 6"/>
    <w:basedOn w:val="Normal"/>
    <w:next w:val="Normal"/>
    <w:link w:val="Ttulo6Car"/>
    <w:uiPriority w:val="9"/>
    <w:semiHidden/>
    <w:unhideWhenUsed/>
    <w:qFormat/>
    <w:rsid w:val="006A1F96"/>
    <w:pPr>
      <w:keepNext/>
      <w:keepLines/>
      <w:spacing w:before="40" w:after="0" w:line="240" w:lineRule="auto"/>
      <w:outlineLvl w:val="5"/>
    </w:pPr>
    <w:rPr>
      <w:rFonts w:ascii="Calibri Light" w:eastAsia="Yu Gothic Light" w:hAnsi="Calibri Light"/>
      <w:color w:val="1F3763"/>
      <w:sz w:val="20"/>
    </w:rPr>
  </w:style>
  <w:style w:type="paragraph" w:styleId="Ttulo7">
    <w:name w:val="heading 7"/>
    <w:basedOn w:val="Normal"/>
    <w:next w:val="Normal"/>
    <w:link w:val="Ttulo7Car"/>
    <w:uiPriority w:val="9"/>
    <w:semiHidden/>
    <w:unhideWhenUsed/>
    <w:qFormat/>
    <w:rsid w:val="006A1F96"/>
    <w:pPr>
      <w:keepNext/>
      <w:keepLines/>
      <w:spacing w:before="40" w:after="0" w:line="240" w:lineRule="auto"/>
      <w:outlineLvl w:val="6"/>
    </w:pPr>
    <w:rPr>
      <w:rFonts w:ascii="Calibri Light" w:eastAsia="Yu Gothic Light" w:hAnsi="Calibri Light"/>
      <w:i/>
      <w:iCs/>
      <w:color w:val="1F3763"/>
      <w:sz w:val="20"/>
    </w:rPr>
  </w:style>
  <w:style w:type="paragraph" w:styleId="Ttulo8">
    <w:name w:val="heading 8"/>
    <w:basedOn w:val="Normal"/>
    <w:next w:val="Normal"/>
    <w:link w:val="Ttulo8Car"/>
    <w:uiPriority w:val="9"/>
    <w:qFormat/>
    <w:pPr>
      <w:spacing w:before="240" w:after="60" w:line="240" w:lineRule="auto"/>
      <w:outlineLvl w:val="7"/>
    </w:pPr>
    <w:rPr>
      <w:rFonts w:eastAsia="Times New Roman"/>
      <w:i/>
      <w:iCs/>
      <w:sz w:val="24"/>
      <w:szCs w:val="24"/>
      <w:lang w:val="zh-CN" w:eastAsia="es-ES"/>
    </w:rPr>
  </w:style>
  <w:style w:type="paragraph" w:styleId="Ttulo9">
    <w:name w:val="heading 9"/>
    <w:basedOn w:val="Normal"/>
    <w:next w:val="Normal"/>
    <w:link w:val="Ttulo9Car"/>
    <w:uiPriority w:val="9"/>
    <w:semiHidden/>
    <w:unhideWhenUsed/>
    <w:qFormat/>
    <w:pPr>
      <w:spacing w:before="240" w:after="60"/>
      <w:outlineLvl w:val="8"/>
    </w:pPr>
    <w:rPr>
      <w:rFonts w:ascii="Cambria" w:eastAsia="Times New Roman" w:hAnsi="Cambr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uiPriority w:val="99"/>
    <w:unhideWhenUsed/>
    <w:rPr>
      <w:sz w:val="16"/>
      <w:szCs w:val="16"/>
    </w:rPr>
  </w:style>
  <w:style w:type="character" w:styleId="Refdenotaalpie">
    <w:name w:val="footnote reference"/>
    <w:uiPriority w:val="99"/>
    <w:unhideWhenUsed/>
    <w:rPr>
      <w:vertAlign w:val="superscript"/>
    </w:rPr>
  </w:style>
  <w:style w:type="character" w:styleId="Hipervnculo">
    <w:name w:val="Hyperlink"/>
    <w:uiPriority w:val="99"/>
    <w:unhideWhenUsed/>
    <w:rPr>
      <w:color w:val="0563C1"/>
      <w:u w:val="single"/>
    </w:rPr>
  </w:style>
  <w:style w:type="character" w:styleId="Hipervnculovisitado">
    <w:name w:val="FollowedHyperlink"/>
    <w:basedOn w:val="Fuentedeprrafopredeter"/>
    <w:uiPriority w:val="99"/>
    <w:semiHidden/>
    <w:unhideWhenUsed/>
    <w:qFormat/>
    <w:rPr>
      <w:color w:val="800080"/>
      <w:u w:val="single"/>
    </w:rPr>
  </w:style>
  <w:style w:type="character" w:styleId="Textoennegrita">
    <w:name w:val="Strong"/>
    <w:uiPriority w:val="22"/>
    <w:qFormat/>
    <w:rPr>
      <w:rFonts w:cs="Times New Roman"/>
      <w:b/>
      <w:bCs/>
    </w:rPr>
  </w:style>
  <w:style w:type="paragraph" w:styleId="ndice1">
    <w:name w:val="index 1"/>
    <w:basedOn w:val="Normal"/>
    <w:next w:val="Normal"/>
    <w:uiPriority w:val="99"/>
    <w:semiHidden/>
    <w:unhideWhenUsed/>
    <w:pPr>
      <w:ind w:left="220" w:hanging="220"/>
    </w:pPr>
  </w:style>
  <w:style w:type="paragraph" w:styleId="TDC3">
    <w:name w:val="toc 3"/>
    <w:basedOn w:val="Normal"/>
    <w:next w:val="Normal"/>
    <w:uiPriority w:val="39"/>
    <w:unhideWhenUsed/>
    <w:pPr>
      <w:spacing w:after="0"/>
      <w:ind w:left="440"/>
    </w:pPr>
    <w:rPr>
      <w:rFonts w:cs="Calibri"/>
      <w:sz w:val="20"/>
      <w:szCs w:val="2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pPr>
      <w:spacing w:after="0" w:line="240" w:lineRule="auto"/>
    </w:pPr>
    <w:rPr>
      <w:rFonts w:ascii="Times New Roman" w:eastAsia="Times New Roman" w:hAnsi="Times New Roman"/>
      <w:sz w:val="20"/>
      <w:szCs w:val="20"/>
      <w:lang w:val="es-ES" w:eastAsia="es-ES"/>
    </w:rPr>
  </w:style>
  <w:style w:type="paragraph" w:styleId="TDC9">
    <w:name w:val="toc 9"/>
    <w:basedOn w:val="Normal"/>
    <w:next w:val="Normal"/>
    <w:uiPriority w:val="39"/>
    <w:unhideWhenUsed/>
    <w:pPr>
      <w:spacing w:after="0"/>
      <w:ind w:left="1760"/>
    </w:pPr>
    <w:rPr>
      <w:rFonts w:cs="Calibri"/>
      <w:sz w:val="20"/>
      <w:szCs w:val="20"/>
    </w:rPr>
  </w:style>
  <w:style w:type="paragraph" w:styleId="Descripcin">
    <w:name w:val="caption"/>
    <w:basedOn w:val="Normal"/>
    <w:next w:val="Normal"/>
    <w:unhideWhenUsed/>
    <w:qFormat/>
    <w:pPr>
      <w:keepNext/>
      <w:spacing w:line="240" w:lineRule="auto"/>
      <w:jc w:val="center"/>
    </w:pPr>
    <w:rPr>
      <w:rFonts w:ascii="Arial Narrow" w:hAnsi="Arial Narrow"/>
      <w:b/>
      <w:bCs/>
      <w:sz w:val="20"/>
      <w:szCs w:val="18"/>
    </w:rPr>
  </w:style>
  <w:style w:type="paragraph" w:styleId="TDC7">
    <w:name w:val="toc 7"/>
    <w:basedOn w:val="Normal"/>
    <w:next w:val="Normal"/>
    <w:uiPriority w:val="39"/>
    <w:unhideWhenUsed/>
    <w:pPr>
      <w:spacing w:after="0"/>
      <w:ind w:left="1320"/>
    </w:pPr>
    <w:rPr>
      <w:rFonts w:cs="Calibri"/>
      <w:sz w:val="20"/>
      <w:szCs w:val="20"/>
    </w:rPr>
  </w:style>
  <w:style w:type="paragraph" w:styleId="TDC1">
    <w:name w:val="toc 1"/>
    <w:basedOn w:val="Normal"/>
    <w:next w:val="Normal"/>
    <w:uiPriority w:val="39"/>
    <w:unhideWhenUsed/>
    <w:pPr>
      <w:spacing w:before="120" w:after="0"/>
    </w:pPr>
    <w:rPr>
      <w:rFonts w:cs="Calibri"/>
      <w:b/>
      <w:bCs/>
      <w:i/>
      <w:iCs/>
      <w:sz w:val="24"/>
      <w:szCs w:val="24"/>
    </w:rPr>
  </w:style>
  <w:style w:type="paragraph" w:styleId="TDC8">
    <w:name w:val="toc 8"/>
    <w:basedOn w:val="Normal"/>
    <w:next w:val="Normal"/>
    <w:uiPriority w:val="39"/>
    <w:unhideWhenUsed/>
    <w:pPr>
      <w:spacing w:after="0"/>
      <w:ind w:left="1540"/>
    </w:pPr>
    <w:rPr>
      <w:rFonts w:cs="Calibri"/>
      <w:sz w:val="20"/>
      <w:szCs w:val="20"/>
    </w:rPr>
  </w:style>
  <w:style w:type="paragraph" w:styleId="TDC2">
    <w:name w:val="toc 2"/>
    <w:basedOn w:val="Normal"/>
    <w:next w:val="Normal"/>
    <w:uiPriority w:val="39"/>
    <w:unhideWhenUsed/>
    <w:pPr>
      <w:spacing w:before="120" w:after="0"/>
      <w:ind w:left="220"/>
    </w:pPr>
    <w:rPr>
      <w:rFonts w:cs="Calibri"/>
      <w:b/>
      <w:bC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unhideWhenUsed/>
    <w:rPr>
      <w:rFonts w:eastAsia="Times New Roman"/>
      <w:sz w:val="20"/>
      <w:szCs w:val="20"/>
      <w:lang w:eastAsia="es-CO"/>
    </w:rPr>
  </w:style>
  <w:style w:type="paragraph" w:styleId="Textodeglobo">
    <w:name w:val="Balloon Text"/>
    <w:basedOn w:val="Normal"/>
    <w:link w:val="TextodegloboCar"/>
    <w:uiPriority w:val="99"/>
    <w:semiHidden/>
    <w:unhideWhenUsed/>
    <w:pPr>
      <w:spacing w:after="0" w:line="240" w:lineRule="auto"/>
    </w:pPr>
    <w:rPr>
      <w:rFonts w:ascii="Tahoma" w:eastAsia="Times New Roman" w:hAnsi="Tahoma"/>
      <w:sz w:val="16"/>
      <w:szCs w:val="16"/>
      <w:lang w:val="zh-CN" w:eastAsia="zh-CN"/>
    </w:rPr>
  </w:style>
  <w:style w:type="paragraph" w:styleId="TDC6">
    <w:name w:val="toc 6"/>
    <w:basedOn w:val="Normal"/>
    <w:next w:val="Normal"/>
    <w:uiPriority w:val="39"/>
    <w:unhideWhenUsed/>
    <w:pPr>
      <w:spacing w:after="0"/>
      <w:ind w:left="1100"/>
    </w:pPr>
    <w:rPr>
      <w:rFonts w:cs="Calibri"/>
      <w:sz w:val="20"/>
      <w:szCs w:val="20"/>
    </w:rPr>
  </w:style>
  <w:style w:type="paragraph" w:styleId="TDC5">
    <w:name w:val="toc 5"/>
    <w:basedOn w:val="Normal"/>
    <w:next w:val="Normal"/>
    <w:uiPriority w:val="39"/>
    <w:unhideWhenUsed/>
    <w:pPr>
      <w:spacing w:after="0"/>
      <w:ind w:left="880"/>
    </w:pPr>
    <w:rPr>
      <w:rFonts w:cs="Calibri"/>
      <w:sz w:val="20"/>
      <w:szCs w:val="20"/>
    </w:rPr>
  </w:style>
  <w:style w:type="paragraph" w:styleId="TDC4">
    <w:name w:val="toc 4"/>
    <w:basedOn w:val="Normal"/>
    <w:next w:val="Normal"/>
    <w:uiPriority w:val="39"/>
    <w:unhideWhenUsed/>
    <w:pPr>
      <w:spacing w:after="0"/>
      <w:ind w:left="660"/>
    </w:pPr>
    <w:rPr>
      <w:rFonts w:cs="Calibri"/>
      <w:sz w:val="20"/>
      <w:szCs w:val="20"/>
    </w:rPr>
  </w:style>
  <w:style w:type="paragraph" w:styleId="Ttulodendice">
    <w:name w:val="index heading"/>
    <w:basedOn w:val="Normal"/>
    <w:next w:val="Normal"/>
    <w:uiPriority w:val="99"/>
    <w:pPr>
      <w:spacing w:before="120" w:after="240" w:line="240" w:lineRule="auto"/>
      <w:jc w:val="both"/>
    </w:pPr>
    <w:rPr>
      <w:rFonts w:ascii="Arial" w:eastAsia="Times New Roman" w:hAnsi="Arial"/>
      <w:szCs w:val="20"/>
      <w:lang w:eastAsia="es-ES"/>
    </w:rPr>
  </w:style>
  <w:style w:type="paragraph" w:styleId="Textoindependiente2">
    <w:name w:val="Body Text 2"/>
    <w:basedOn w:val="Normal"/>
    <w:link w:val="Textoindependiente2Car"/>
    <w:uiPriority w:val="99"/>
    <w:unhideWhenUsed/>
    <w:pPr>
      <w:spacing w:after="120" w:line="480" w:lineRule="auto"/>
    </w:pPr>
    <w:rPr>
      <w:rFonts w:ascii="Times New Roman" w:eastAsia="Times New Roman" w:hAnsi="Times New Roman"/>
      <w:sz w:val="24"/>
      <w:szCs w:val="24"/>
      <w:lang w:eastAsia="es-ES"/>
    </w:rPr>
  </w:style>
  <w:style w:type="paragraph" w:styleId="Encabezado">
    <w:name w:val="header"/>
    <w:aliases w:val="h,h8,h9,h10,h18,encabezado"/>
    <w:basedOn w:val="Normal"/>
    <w:link w:val="EncabezadoCar"/>
    <w:uiPriority w:val="99"/>
    <w:unhideWhenUsed/>
    <w:pPr>
      <w:tabs>
        <w:tab w:val="center" w:pos="4419"/>
        <w:tab w:val="right" w:pos="8838"/>
      </w:tabs>
    </w:pPr>
    <w:rPr>
      <w:rFonts w:eastAsia="Times New Roman"/>
      <w:lang w:eastAsia="es-CO"/>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lang w:eastAsia="es-CO"/>
    </w:rPr>
  </w:style>
  <w:style w:type="paragraph" w:styleId="Piedepgina">
    <w:name w:val="footer"/>
    <w:basedOn w:val="Normal"/>
    <w:link w:val="PiedepginaCar"/>
    <w:uiPriority w:val="99"/>
    <w:unhideWhenUsed/>
    <w:pPr>
      <w:tabs>
        <w:tab w:val="center" w:pos="4419"/>
        <w:tab w:val="right" w:pos="8838"/>
      </w:tabs>
    </w:pPr>
    <w:rPr>
      <w:rFonts w:eastAsia="Times New Roman"/>
      <w:lang w:eastAsia="es-CO"/>
    </w:rPr>
  </w:style>
  <w:style w:type="paragraph" w:styleId="Sangra2detindependiente">
    <w:name w:val="Body Text Indent 2"/>
    <w:basedOn w:val="Normal"/>
    <w:link w:val="Sangra2detindependienteCar"/>
    <w:pPr>
      <w:spacing w:after="120" w:line="480" w:lineRule="auto"/>
      <w:ind w:left="283"/>
    </w:pPr>
    <w:rPr>
      <w:rFonts w:ascii="Arial Narrow" w:eastAsia="Times New Roman" w:hAnsi="Arial Narrow"/>
      <w:sz w:val="24"/>
      <w:szCs w:val="20"/>
      <w:lang w:eastAsia="es-ES"/>
    </w:rPr>
  </w:style>
  <w:style w:type="paragraph" w:styleId="Textodebloque">
    <w:name w:val="Block Text"/>
    <w:basedOn w:val="Default"/>
    <w:next w:val="Default"/>
    <w:qFormat/>
    <w:rPr>
      <w:rFonts w:ascii="Times New Roman" w:hAnsi="Times New Roman" w:cs="Times New Roman"/>
      <w:color w:val="auto"/>
    </w:rPr>
  </w:style>
  <w:style w:type="paragraph" w:customStyle="1" w:styleId="Default">
    <w:name w:val="Default"/>
    <w:pPr>
      <w:autoSpaceDE w:val="0"/>
      <w:autoSpaceDN w:val="0"/>
      <w:adjustRightInd w:val="0"/>
    </w:pPr>
    <w:rPr>
      <w:rFonts w:ascii="Tahoma" w:eastAsia="Times New Roman" w:hAnsi="Tahoma" w:cs="Tahoma"/>
      <w:color w:val="000000"/>
      <w:sz w:val="24"/>
      <w:szCs w:val="24"/>
      <w:lang w:val="es-ES" w:eastAsia="es-ES"/>
    </w:rPr>
  </w:style>
  <w:style w:type="paragraph" w:styleId="Textoindependiente">
    <w:name w:val="Body Text"/>
    <w:basedOn w:val="Normal"/>
    <w:link w:val="TextoindependienteCar"/>
    <w:uiPriority w:val="99"/>
    <w:pPr>
      <w:spacing w:after="0" w:line="240" w:lineRule="auto"/>
      <w:jc w:val="center"/>
    </w:pPr>
    <w:rPr>
      <w:rFonts w:ascii="Times New Roman" w:eastAsia="Times New Roman" w:hAnsi="Times New Roman"/>
      <w:sz w:val="20"/>
      <w:szCs w:val="20"/>
      <w:lang w:val="es-MX" w:eastAsia="es-ES"/>
    </w:rPr>
  </w:style>
  <w:style w:type="paragraph" w:styleId="Textoindependiente3">
    <w:name w:val="Body Text 3"/>
    <w:basedOn w:val="Normal"/>
    <w:link w:val="Textoindependiente3Car"/>
    <w:uiPriority w:val="99"/>
    <w:semiHidden/>
    <w:unhideWhenUsed/>
    <w:pPr>
      <w:spacing w:after="120"/>
    </w:pPr>
    <w:rPr>
      <w:sz w:val="16"/>
      <w:szCs w:val="16"/>
      <w:lang w:val="zh-CN"/>
    </w:rPr>
  </w:style>
  <w:style w:type="paragraph" w:styleId="Ttulo">
    <w:name w:val="Title"/>
    <w:basedOn w:val="Normal"/>
    <w:next w:val="Normal"/>
    <w:link w:val="TtuloCar"/>
    <w:qFormat/>
    <w:pPr>
      <w:spacing w:before="240" w:after="60"/>
      <w:jc w:val="center"/>
      <w:outlineLvl w:val="0"/>
    </w:pPr>
    <w:rPr>
      <w:rFonts w:ascii="Cambria" w:eastAsia="Times New Roman" w:hAnsi="Cambria"/>
      <w:b/>
      <w:bCs/>
      <w:kern w:val="28"/>
      <w:sz w:val="32"/>
      <w:szCs w:val="32"/>
      <w:lang w:eastAsia="es-CO"/>
    </w:rPr>
  </w:style>
  <w:style w:type="table" w:styleId="Tablaconcuadrcula">
    <w:name w:val="Table Grid"/>
    <w:basedOn w:val="Tablanormal"/>
    <w:uiPriority w:val="59"/>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
    <w:name w:val="Título 4 Car"/>
    <w:link w:val="Ttulo4"/>
    <w:uiPriority w:val="9"/>
    <w:rPr>
      <w:rFonts w:ascii="Calibri" w:eastAsia="Times New Roman" w:hAnsi="Calibri" w:cs="Times New Roman"/>
      <w:b/>
      <w:bCs/>
      <w:sz w:val="28"/>
      <w:szCs w:val="28"/>
      <w:lang w:eastAsia="es-CO"/>
    </w:rPr>
  </w:style>
  <w:style w:type="character" w:customStyle="1" w:styleId="Ttulo9Car">
    <w:name w:val="Título 9 Car"/>
    <w:link w:val="Ttulo9"/>
    <w:uiPriority w:val="9"/>
    <w:semiHidden/>
    <w:rPr>
      <w:rFonts w:ascii="Cambria" w:eastAsia="Times New Roman" w:hAnsi="Cambria" w:cs="Times New Roman"/>
      <w:lang w:eastAsia="es-CO"/>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1"/>
    <w:qFormat/>
    <w:pPr>
      <w:ind w:left="720"/>
      <w:contextualSpacing/>
    </w:pPr>
    <w:rPr>
      <w:rFonts w:eastAsia="Times New Roman"/>
      <w:lang w:eastAsia="es-CO"/>
    </w:rPr>
  </w:style>
  <w:style w:type="paragraph" w:styleId="Sinespaciado">
    <w:name w:val="No Spacing"/>
    <w:link w:val="SinespaciadoCar"/>
    <w:uiPriority w:val="1"/>
    <w:qFormat/>
    <w:rPr>
      <w:rFonts w:eastAsia="Times New Roman"/>
      <w:sz w:val="22"/>
      <w:szCs w:val="22"/>
      <w:lang w:eastAsia="es-CO"/>
    </w:rPr>
  </w:style>
  <w:style w:type="paragraph" w:customStyle="1" w:styleId="InviasNormal">
    <w:name w:val="Invias Normal"/>
    <w:basedOn w:val="Normal"/>
    <w:next w:val="Normal"/>
    <w:link w:val="InviasNormalCar"/>
    <w:qFormat/>
    <w:pPr>
      <w:spacing w:before="120" w:after="240" w:line="240" w:lineRule="auto"/>
      <w:jc w:val="both"/>
    </w:pPr>
    <w:rPr>
      <w:rFonts w:ascii="Arial" w:eastAsia="Times New Roman" w:hAnsi="Arial"/>
      <w:szCs w:val="24"/>
      <w:lang w:val="zh-CN" w:eastAsia="es-ES"/>
    </w:rPr>
  </w:style>
  <w:style w:type="character" w:customStyle="1" w:styleId="InviasNormalCar">
    <w:name w:val="Invias Normal Car"/>
    <w:link w:val="InviasNormal"/>
    <w:rPr>
      <w:rFonts w:ascii="Arial" w:eastAsia="Times New Roman" w:hAnsi="Arial" w:cs="Times New Roman"/>
      <w:szCs w:val="24"/>
      <w:lang w:val="zh-CN" w:eastAsia="es-ES"/>
    </w:rPr>
  </w:style>
  <w:style w:type="paragraph" w:customStyle="1" w:styleId="Invias-Titulo2">
    <w:name w:val="Invias-Titulo 2"/>
    <w:next w:val="Normal"/>
    <w:link w:val="Invias-Titulo2Car"/>
    <w:uiPriority w:val="99"/>
    <w:qFormat/>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Pr>
      <w:rFonts w:ascii="Arial Narrow" w:eastAsia="Times New Roman" w:hAnsi="Arial Narrow" w:cs="Times New Roman"/>
      <w:b/>
      <w:lang w:val="es-ES" w:eastAsia="es-ES"/>
    </w:rPr>
  </w:style>
  <w:style w:type="paragraph" w:customStyle="1" w:styleId="inviasnormal0">
    <w:name w:val="inviasnormal"/>
    <w:basedOn w:val="Normal"/>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qFormat/>
    <w:pPr>
      <w:jc w:val="center"/>
    </w:pPr>
    <w:rPr>
      <w:rFonts w:ascii="Arial" w:eastAsia="Times New Roman" w:hAnsi="Arial" w:cs="Arial"/>
      <w:color w:val="000000"/>
      <w:lang w:eastAsia="es-CO"/>
    </w:rPr>
  </w:style>
  <w:style w:type="character" w:customStyle="1" w:styleId="TextodegloboCar">
    <w:name w:val="Texto de globo Car"/>
    <w:link w:val="Textodeglobo"/>
    <w:uiPriority w:val="99"/>
    <w:semiHidden/>
    <w:rPr>
      <w:rFonts w:ascii="Tahoma" w:eastAsia="Times New Roman" w:hAnsi="Tahoma" w:cs="Times New Roman"/>
      <w:sz w:val="16"/>
      <w:szCs w:val="16"/>
      <w:lang w:val="zh-CN" w:eastAsia="zh-CN"/>
    </w:rPr>
  </w:style>
  <w:style w:type="paragraph" w:customStyle="1" w:styleId="western">
    <w:name w:val="western"/>
    <w:basedOn w:val="Normal"/>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EncabezadoCar">
    <w:name w:val="Encabezado Car"/>
    <w:aliases w:val="h Car,h8 Car,h9 Car,h10 Car,h18 Car,encabezado Car"/>
    <w:link w:val="Encabezado"/>
    <w:uiPriority w:val="99"/>
    <w:rPr>
      <w:rFonts w:ascii="Calibri" w:eastAsia="Times New Roman" w:hAnsi="Calibri" w:cs="Times New Roman"/>
      <w:lang w:eastAsia="es-CO"/>
    </w:rPr>
  </w:style>
  <w:style w:type="character" w:customStyle="1" w:styleId="PiedepginaCar">
    <w:name w:val="Pie de página Car"/>
    <w:link w:val="Piedepgina"/>
    <w:uiPriority w:val="99"/>
    <w:rPr>
      <w:rFonts w:ascii="Calibri" w:eastAsia="Times New Roman" w:hAnsi="Calibri" w:cs="Times New Roman"/>
      <w:lang w:eastAsia="es-CO"/>
    </w:rPr>
  </w:style>
  <w:style w:type="character" w:customStyle="1" w:styleId="Sangra2detindependienteCar">
    <w:name w:val="Sangría 2 de t. independiente Car"/>
    <w:link w:val="Sangra2detindependiente"/>
    <w:rPr>
      <w:rFonts w:ascii="Arial Narrow" w:eastAsia="Times New Roman" w:hAnsi="Arial Narrow" w:cs="Times New Roman"/>
      <w:sz w:val="24"/>
      <w:szCs w:val="20"/>
      <w:lang w:eastAsia="es-ES"/>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Pr>
      <w:rFonts w:ascii="Calibri" w:eastAsia="Times New Roman" w:hAnsi="Calibri" w:cs="Times New Roman"/>
      <w:lang w:eastAsia="es-CO"/>
    </w:rPr>
  </w:style>
  <w:style w:type="character" w:customStyle="1" w:styleId="TextocomentarioCar">
    <w:name w:val="Texto comentario Car"/>
    <w:link w:val="Textocomentario"/>
    <w:uiPriority w:val="99"/>
    <w:rPr>
      <w:rFonts w:ascii="Calibri" w:eastAsia="Times New Roman" w:hAnsi="Calibri" w:cs="Times New Roman"/>
      <w:sz w:val="20"/>
      <w:szCs w:val="20"/>
      <w:lang w:eastAsia="es-CO"/>
    </w:rPr>
  </w:style>
  <w:style w:type="character" w:customStyle="1" w:styleId="AsuntodelcomentarioCar">
    <w:name w:val="Asunto del comentario Car"/>
    <w:link w:val="Asuntodelcomentario"/>
    <w:uiPriority w:val="99"/>
    <w:semiHidden/>
    <w:rPr>
      <w:rFonts w:ascii="Calibri" w:eastAsia="Times New Roman" w:hAnsi="Calibri" w:cs="Times New Roman"/>
      <w:b/>
      <w:bCs/>
      <w:sz w:val="20"/>
      <w:szCs w:val="20"/>
      <w:lang w:eastAsia="es-CO"/>
    </w:rPr>
  </w:style>
  <w:style w:type="table" w:styleId="Listaclara">
    <w:name w:val="Light List"/>
    <w:basedOn w:val="Tablanormal"/>
    <w:uiPriority w:val="61"/>
    <w:rPr>
      <w:rFonts w:eastAsia="Times New Roman"/>
      <w:lang w:val="es-ES" w:eastAsia="es-ES"/>
    </w:rPr>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TtuloCar">
    <w:name w:val="Título Car"/>
    <w:link w:val="Ttulo"/>
    <w:rPr>
      <w:rFonts w:ascii="Cambria" w:eastAsia="Times New Roman" w:hAnsi="Cambria" w:cs="Times New Roman"/>
      <w:b/>
      <w:bCs/>
      <w:kern w:val="28"/>
      <w:sz w:val="32"/>
      <w:szCs w:val="32"/>
      <w:lang w:eastAsia="es-CO"/>
    </w:rPr>
  </w:style>
  <w:style w:type="character" w:customStyle="1" w:styleId="Textoindependiente2Car">
    <w:name w:val="Texto independiente 2 Car"/>
    <w:link w:val="Textoindependiente2"/>
    <w:uiPriority w:val="99"/>
    <w:qFormat/>
    <w:rPr>
      <w:rFonts w:ascii="Times New Roman" w:eastAsia="Times New Roman" w:hAnsi="Times New Roman" w:cs="Times New Roman"/>
      <w:sz w:val="24"/>
      <w:szCs w:val="24"/>
      <w:lang w:eastAsia="es-ES"/>
    </w:rPr>
  </w:style>
  <w:style w:type="paragraph" w:customStyle="1" w:styleId="Narial">
    <w:name w:val="N+arial"/>
    <w:basedOn w:val="Ttulo9"/>
    <w:pPr>
      <w:spacing w:line="240" w:lineRule="auto"/>
    </w:pPr>
    <w:rPr>
      <w:rFonts w:ascii="Arial" w:hAnsi="Arial"/>
      <w:b/>
      <w:sz w:val="24"/>
      <w:lang w:val="es-ES" w:eastAsia="es-ES"/>
    </w:rPr>
  </w:style>
  <w:style w:type="character" w:customStyle="1" w:styleId="SinespaciadoCar">
    <w:name w:val="Sin espaciado Car"/>
    <w:link w:val="Sinespaciado"/>
    <w:uiPriority w:val="1"/>
    <w:locked/>
    <w:rPr>
      <w:rFonts w:ascii="Calibri" w:eastAsia="Times New Roman" w:hAnsi="Calibri" w:cs="Times New Roman"/>
      <w:lang w:eastAsia="es-CO"/>
    </w:rPr>
  </w:style>
  <w:style w:type="paragraph" w:customStyle="1" w:styleId="Revisin1">
    <w:name w:val="Revisión1"/>
    <w:hidden/>
    <w:uiPriority w:val="99"/>
    <w:semiHidden/>
    <w:rPr>
      <w:sz w:val="22"/>
      <w:szCs w:val="22"/>
      <w:lang w:eastAsia="en-US"/>
    </w:rPr>
  </w:style>
  <w:style w:type="table" w:customStyle="1" w:styleId="Tablaconcuadrcula1">
    <w:name w:val="Tabla con cuadrícula1"/>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Pr>
      <w:rFonts w:ascii="Times New Roman" w:eastAsia="Times New Roman" w:hAnsi="Times New Roman"/>
      <w:lang w:val="es-ES" w:eastAsia="es-ES"/>
    </w:rPr>
  </w:style>
  <w:style w:type="character" w:customStyle="1" w:styleId="apple-converted-space">
    <w:name w:val="apple-converted-space"/>
  </w:style>
  <w:style w:type="paragraph" w:customStyle="1" w:styleId="Invias-VietaAlfabetica">
    <w:name w:val="Invias-Viñeta Alfabetica"/>
    <w:next w:val="Normal"/>
    <w:uiPriority w:val="99"/>
    <w:qFormat/>
    <w:pPr>
      <w:numPr>
        <w:numId w:val="1"/>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eastAsia="es-ES"/>
    </w:rPr>
  </w:style>
  <w:style w:type="paragraph" w:customStyle="1" w:styleId="Invias-VietaNumerada">
    <w:name w:val="Invias-Viñeta Numerada"/>
    <w:next w:val="Normal"/>
    <w:link w:val="Invias-VietaNumeradaCar"/>
    <w:uiPriority w:val="99"/>
    <w:qFormat/>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qFormat/>
    <w:locked/>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pPr>
      <w:numPr>
        <w:numId w:val="2"/>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uiPriority w:val="99"/>
    <w:qFormat/>
    <w:pPr>
      <w:keepNext/>
      <w:ind w:right="-518"/>
      <w:jc w:val="both"/>
      <w:outlineLvl w:val="1"/>
    </w:pPr>
    <w:rPr>
      <w:rFonts w:ascii="Arial Narrow" w:eastAsia="Times New Roman" w:hAnsi="Arial Narrow" w:cs="Arial"/>
      <w:b/>
      <w:sz w:val="24"/>
      <w:szCs w:val="24"/>
      <w:lang w:eastAsia="es-CO"/>
    </w:rPr>
  </w:style>
  <w:style w:type="character" w:customStyle="1" w:styleId="apple-tab-span">
    <w:name w:val="apple-tab-span"/>
    <w:basedOn w:val="Fuentedeprrafopredeter"/>
  </w:style>
  <w:style w:type="character" w:customStyle="1" w:styleId="Ttulo1Car">
    <w:name w:val="Título 1 Car"/>
    <w:basedOn w:val="Fuentedeprrafopredeter"/>
    <w:link w:val="Ttulo1"/>
    <w:uiPriority w:val="9"/>
    <w:rPr>
      <w:rFonts w:ascii="Cambria" w:eastAsia="Times New Roman" w:hAnsi="Cambria"/>
      <w:b/>
      <w:bCs/>
      <w:kern w:val="32"/>
      <w:sz w:val="32"/>
      <w:szCs w:val="32"/>
      <w:lang w:val="es-ES" w:eastAsia="es-ES"/>
    </w:rPr>
  </w:style>
  <w:style w:type="character" w:customStyle="1" w:styleId="Ttulo2Car">
    <w:name w:val="Título 2 Car"/>
    <w:aliases w:val="Capítulos Car"/>
    <w:basedOn w:val="Fuentedeprrafopredeter"/>
    <w:link w:val="Ttulo2"/>
    <w:uiPriority w:val="9"/>
    <w:qFormat/>
    <w:rPr>
      <w:rFonts w:ascii="Cambria" w:eastAsia="Times New Roman" w:hAnsi="Cambria"/>
      <w:b/>
      <w:bCs/>
      <w:color w:val="4F81BD"/>
      <w:sz w:val="26"/>
      <w:szCs w:val="26"/>
      <w:lang w:val="zh-CN" w:eastAsia="zh-CN"/>
    </w:rPr>
  </w:style>
  <w:style w:type="character" w:customStyle="1" w:styleId="Ttulo3Car">
    <w:name w:val="Título 3 Car"/>
    <w:basedOn w:val="Fuentedeprrafopredeter"/>
    <w:link w:val="Ttulo3"/>
    <w:uiPriority w:val="9"/>
    <w:qFormat/>
    <w:rPr>
      <w:rFonts w:ascii="Cambria" w:eastAsia="Times New Roman" w:hAnsi="Cambria"/>
      <w:b/>
      <w:bCs/>
      <w:color w:val="4F81BD"/>
      <w:lang w:val="zh-CN" w:eastAsia="zh-CN"/>
    </w:rPr>
  </w:style>
  <w:style w:type="character" w:customStyle="1" w:styleId="Ttulo5Car">
    <w:name w:val="Título 5 Car"/>
    <w:basedOn w:val="Fuentedeprrafopredeter"/>
    <w:link w:val="Ttulo5"/>
    <w:uiPriority w:val="9"/>
    <w:qFormat/>
    <w:rPr>
      <w:rFonts w:ascii="Arial" w:hAnsi="Arial"/>
      <w:b/>
      <w:lang w:eastAsia="es-ES"/>
    </w:rPr>
  </w:style>
  <w:style w:type="character" w:customStyle="1" w:styleId="Ttulo8Car">
    <w:name w:val="Título 8 Car"/>
    <w:basedOn w:val="Fuentedeprrafopredeter"/>
    <w:link w:val="Ttulo8"/>
    <w:uiPriority w:val="9"/>
    <w:rPr>
      <w:rFonts w:eastAsia="Times New Roman"/>
      <w:i/>
      <w:iCs/>
      <w:sz w:val="24"/>
      <w:szCs w:val="24"/>
      <w:lang w:val="zh-CN" w:eastAsia="es-ES"/>
    </w:rPr>
  </w:style>
  <w:style w:type="paragraph" w:customStyle="1" w:styleId="Arialsinespacio">
    <w:name w:val="Arial sin espacio"/>
    <w:basedOn w:val="Sinespaciado"/>
    <w:link w:val="ArialsinespacioCar"/>
    <w:qFormat/>
    <w:rPr>
      <w:rFonts w:ascii="Arial" w:hAnsi="Arial"/>
      <w:sz w:val="20"/>
      <w:szCs w:val="20"/>
      <w:lang w:eastAsia="es-ES"/>
    </w:rPr>
  </w:style>
  <w:style w:type="character" w:customStyle="1" w:styleId="ArialsinespacioCar">
    <w:name w:val="Arial sin espacio Car"/>
    <w:link w:val="Arialsinespacio"/>
    <w:rPr>
      <w:rFonts w:ascii="Arial" w:eastAsia="Times New Roman" w:hAnsi="Arial"/>
      <w:lang w:eastAsia="es-ES"/>
    </w:rPr>
  </w:style>
  <w:style w:type="paragraph" w:customStyle="1" w:styleId="Invias-Titulo3">
    <w:name w:val="Invias-Titulo 3"/>
    <w:next w:val="Normal"/>
    <w:link w:val="Invias-Titulo3Car"/>
    <w:uiPriority w:val="99"/>
    <w:qFormat/>
    <w:pPr>
      <w:tabs>
        <w:tab w:val="left"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Pr>
      <w:rFonts w:ascii="Cambria" w:eastAsia="Times New Roman" w:hAnsi="Cambria"/>
      <w:b/>
      <w:sz w:val="22"/>
      <w:szCs w:val="22"/>
      <w:u w:val="single"/>
      <w:lang w:eastAsia="es-ES"/>
    </w:rPr>
  </w:style>
  <w:style w:type="paragraph" w:customStyle="1" w:styleId="Invias-Capitulo">
    <w:name w:val="Invias-Capitulo"/>
    <w:next w:val="Normal"/>
    <w:uiPriority w:val="99"/>
    <w:qFormat/>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uiPriority w:val="99"/>
    <w:qFormat/>
    <w:pPr>
      <w:keepNext/>
      <w:numPr>
        <w:ilvl w:val="4"/>
        <w:numId w:val="3"/>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uiPriority w:val="99"/>
    <w:qFormat/>
    <w:pPr>
      <w:keepNext/>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pPr>
      <w:keepNext/>
      <w:numPr>
        <w:ilvl w:val="6"/>
        <w:numId w:val="3"/>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qFormat/>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pPr>
      <w:numPr>
        <w:numId w:val="4"/>
      </w:numPr>
      <w:spacing w:before="120" w:after="120"/>
      <w:ind w:left="720"/>
      <w:jc w:val="both"/>
    </w:pPr>
    <w:rPr>
      <w:rFonts w:ascii="Arial Narrow" w:eastAsia="Times New Roman" w:hAnsi="Arial Narrow"/>
      <w:sz w:val="24"/>
      <w:szCs w:val="24"/>
      <w:lang w:eastAsia="es-ES"/>
    </w:rPr>
  </w:style>
  <w:style w:type="character" w:customStyle="1" w:styleId="TextoindependienteCar">
    <w:name w:val="Texto independiente Car"/>
    <w:basedOn w:val="Fuentedeprrafopredeter"/>
    <w:link w:val="Textoindependiente"/>
    <w:uiPriority w:val="99"/>
    <w:rPr>
      <w:rFonts w:ascii="Times New Roman" w:eastAsia="Times New Roman" w:hAnsi="Times New Roman"/>
      <w:lang w:val="es-MX" w:eastAsia="es-ES"/>
    </w:rPr>
  </w:style>
  <w:style w:type="paragraph" w:customStyle="1" w:styleId="1Titulo">
    <w:name w:val="1.Titulo"/>
    <w:basedOn w:val="Normal"/>
    <w:uiPriority w:val="99"/>
    <w:pPr>
      <w:numPr>
        <w:numId w:val="5"/>
      </w:numPr>
      <w:spacing w:after="0" w:line="240" w:lineRule="auto"/>
      <w:jc w:val="both"/>
    </w:pPr>
    <w:rPr>
      <w:rFonts w:ascii="Arial" w:eastAsia="Times New Roman" w:hAnsi="Arial" w:cs="Arial"/>
      <w:b/>
      <w:sz w:val="24"/>
      <w:szCs w:val="24"/>
      <w:lang w:val="es-ES" w:eastAsia="es-ES"/>
    </w:rPr>
  </w:style>
  <w:style w:type="paragraph" w:customStyle="1" w:styleId="MARITZA2">
    <w:name w:val="MARITZA2"/>
    <w:pPr>
      <w:widowControl w:val="0"/>
      <w:jc w:val="both"/>
    </w:pPr>
    <w:rPr>
      <w:rFonts w:ascii="Courier New" w:eastAsia="Times New Roman" w:hAnsi="Courier New" w:cs="Courier New"/>
      <w:snapToGrid w:val="0"/>
      <w:lang w:val="es-ES" w:eastAsia="es-ES"/>
    </w:rPr>
  </w:style>
  <w:style w:type="character" w:customStyle="1" w:styleId="Textoindependiente3Car">
    <w:name w:val="Texto independiente 3 Car"/>
    <w:basedOn w:val="Fuentedeprrafopredeter"/>
    <w:link w:val="Textoindependiente3"/>
    <w:uiPriority w:val="99"/>
    <w:semiHidden/>
    <w:rPr>
      <w:sz w:val="16"/>
      <w:szCs w:val="16"/>
      <w:lang w:val="zh-CN" w:eastAsia="en-US"/>
    </w:rPr>
  </w:style>
  <w:style w:type="paragraph" w:customStyle="1" w:styleId="MARITZA6">
    <w:name w:val="MARITZA6"/>
    <w:basedOn w:val="Normal"/>
    <w:link w:val="MARITZA6Car"/>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eastAsia="es-ES"/>
    </w:rPr>
  </w:style>
  <w:style w:type="paragraph" w:customStyle="1" w:styleId="Textoindependiente22">
    <w:name w:val="Texto independiente 22"/>
    <w:basedOn w:val="Normal"/>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eastAsia="es-ES"/>
    </w:rPr>
  </w:style>
  <w:style w:type="paragraph" w:customStyle="1" w:styleId="toa">
    <w:name w:val="toa"/>
    <w:basedOn w:val="Normal"/>
    <w:uiPriority w:val="99"/>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customStyle="1" w:styleId="CENTRADO">
    <w:name w:val="CENTRADO"/>
    <w:uiPriority w:val="99"/>
    <w:pPr>
      <w:widowControl w:val="0"/>
      <w:spacing w:before="120" w:after="120"/>
      <w:ind w:left="709"/>
      <w:jc w:val="center"/>
    </w:pPr>
    <w:rPr>
      <w:rFonts w:ascii="Courier" w:eastAsia="Times New Roman" w:hAnsi="Courier"/>
      <w:snapToGrid w:val="0"/>
      <w:sz w:val="24"/>
      <w:lang w:eastAsia="es-ES"/>
    </w:rPr>
  </w:style>
  <w:style w:type="character" w:customStyle="1" w:styleId="MARITZA6Car">
    <w:name w:val="MARITZA6 Car"/>
    <w:link w:val="MARITZA6"/>
    <w:rPr>
      <w:rFonts w:ascii="Sans Serif 12cpi" w:eastAsia="Times New Roman" w:hAnsi="Sans Serif 12cpi"/>
      <w:b/>
      <w:snapToGrid w:val="0"/>
      <w:spacing w:val="-2"/>
      <w:sz w:val="24"/>
      <w:lang w:eastAsia="es-ES"/>
    </w:rPr>
  </w:style>
  <w:style w:type="paragraph" w:customStyle="1" w:styleId="invias-vietapunto0">
    <w:name w:val="invias-vietapunto"/>
    <w:basedOn w:val="Normal"/>
    <w:pPr>
      <w:tabs>
        <w:tab w:val="left" w:pos="360"/>
      </w:tabs>
      <w:spacing w:after="0" w:line="240" w:lineRule="auto"/>
    </w:pPr>
    <w:rPr>
      <w:rFonts w:ascii="Arial (W1)" w:hAnsi="Arial (W1)"/>
      <w:lang w:eastAsia="es-CO"/>
    </w:rPr>
  </w:style>
  <w:style w:type="paragraph" w:customStyle="1" w:styleId="Invias-Normal">
    <w:name w:val="Invias-Normal"/>
    <w:basedOn w:val="Invias-Titulo2"/>
    <w:qFormat/>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Pr>
      <w:i/>
      <w:color w:val="auto"/>
    </w:rPr>
  </w:style>
  <w:style w:type="character" w:customStyle="1" w:styleId="apple-style-span">
    <w:name w:val="apple-style-span"/>
    <w:qFormat/>
  </w:style>
  <w:style w:type="character" w:customStyle="1" w:styleId="yflorian">
    <w:name w:val="yflorian"/>
    <w:semiHidden/>
    <w:qFormat/>
    <w:rPr>
      <w:rFonts w:ascii="Arial" w:hAnsi="Arial" w:cs="Arial"/>
      <w:color w:val="000080"/>
      <w:sz w:val="20"/>
      <w:szCs w:val="20"/>
    </w:rPr>
  </w:style>
  <w:style w:type="character" w:customStyle="1" w:styleId="PuestoCar">
    <w:name w:val="Puesto Car"/>
    <w:qFormat/>
    <w:rPr>
      <w:rFonts w:ascii="Times New Roman" w:eastAsia="Times New Roman" w:hAnsi="Times New Roman"/>
      <w:b/>
      <w:bCs/>
      <w:sz w:val="32"/>
      <w:szCs w:val="24"/>
      <w:lang w:val="es-ES" w:eastAsia="es-ES"/>
    </w:rPr>
  </w:style>
  <w:style w:type="paragraph" w:customStyle="1" w:styleId="centrado0">
    <w:name w:val="centrado"/>
    <w:basedOn w:val="Normal"/>
    <w:qFormat/>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qFormat/>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qFormat/>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pPr>
      <w:spacing w:after="0" w:line="240" w:lineRule="auto"/>
      <w:ind w:left="708"/>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line="244" w:lineRule="exact"/>
    </w:pPr>
    <w:rPr>
      <w:rFonts w:ascii="Arial Narrow" w:eastAsia="Arial Narrow" w:hAnsi="Arial Narrow" w:cs="Arial Narrow"/>
      <w:lang w:val="es-ES" w:eastAsia="es-ES" w:bidi="es-ES"/>
    </w:rPr>
  </w:style>
  <w:style w:type="character" w:customStyle="1" w:styleId="Ttulo6Car">
    <w:name w:val="Título 6 Car"/>
    <w:basedOn w:val="Fuentedeprrafopredeter"/>
    <w:link w:val="Ttulo6"/>
    <w:uiPriority w:val="9"/>
    <w:semiHidden/>
    <w:rsid w:val="006A1F96"/>
    <w:rPr>
      <w:rFonts w:ascii="Calibri Light" w:eastAsia="Yu Gothic Light" w:hAnsi="Calibri Light"/>
      <w:color w:val="1F3763"/>
      <w:szCs w:val="22"/>
      <w:lang w:eastAsia="en-US"/>
    </w:rPr>
  </w:style>
  <w:style w:type="character" w:customStyle="1" w:styleId="Ttulo7Car">
    <w:name w:val="Título 7 Car"/>
    <w:basedOn w:val="Fuentedeprrafopredeter"/>
    <w:link w:val="Ttulo7"/>
    <w:uiPriority w:val="9"/>
    <w:semiHidden/>
    <w:rsid w:val="006A1F96"/>
    <w:rPr>
      <w:rFonts w:ascii="Calibri Light" w:eastAsia="Yu Gothic Light" w:hAnsi="Calibri Light"/>
      <w:i/>
      <w:iCs/>
      <w:color w:val="1F3763"/>
      <w:szCs w:val="22"/>
      <w:lang w:eastAsia="en-US"/>
    </w:rPr>
  </w:style>
  <w:style w:type="character" w:styleId="Nmerodepgina">
    <w:name w:val="page number"/>
    <w:uiPriority w:val="99"/>
    <w:rsid w:val="006A1F96"/>
    <w:rPr>
      <w:rFonts w:cs="Times New Roman"/>
    </w:rPr>
  </w:style>
  <w:style w:type="character" w:styleId="nfasis">
    <w:name w:val="Emphasis"/>
    <w:qFormat/>
    <w:rsid w:val="006A1F96"/>
    <w:rPr>
      <w:i/>
      <w:iCs/>
    </w:rPr>
  </w:style>
  <w:style w:type="character" w:customStyle="1" w:styleId="TtuloCar1">
    <w:name w:val="Título Car1"/>
    <w:basedOn w:val="Fuentedeprrafopredeter"/>
    <w:rsid w:val="006A1F96"/>
    <w:rPr>
      <w:rFonts w:ascii="Arial" w:eastAsia="Times New Roman" w:hAnsi="Arial" w:cs="Times New Roman"/>
      <w:b/>
      <w:sz w:val="28"/>
      <w:szCs w:val="20"/>
      <w:lang w:eastAsia="es-ES"/>
    </w:rPr>
  </w:style>
  <w:style w:type="paragraph" w:styleId="Listaconvietas2">
    <w:name w:val="List Bullet 2"/>
    <w:basedOn w:val="Normal"/>
    <w:rsid w:val="006A1F96"/>
    <w:pPr>
      <w:numPr>
        <w:numId w:val="7"/>
      </w:numPr>
      <w:spacing w:after="0" w:line="240" w:lineRule="auto"/>
      <w:contextualSpacing/>
    </w:pPr>
    <w:rPr>
      <w:rFonts w:ascii="Arial Narrow" w:eastAsia="Times New Roman" w:hAnsi="Arial Narrow"/>
      <w:sz w:val="24"/>
      <w:szCs w:val="20"/>
      <w:lang w:eastAsia="es-ES"/>
    </w:rPr>
  </w:style>
  <w:style w:type="paragraph" w:customStyle="1" w:styleId="xl64">
    <w:name w:val="xl64"/>
    <w:basedOn w:val="Normal"/>
    <w:rsid w:val="006A1F96"/>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6A1F96"/>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66">
    <w:name w:val="xl66"/>
    <w:basedOn w:val="Normal"/>
    <w:rsid w:val="006A1F9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67">
    <w:name w:val="xl67"/>
    <w:basedOn w:val="Normal"/>
    <w:rsid w:val="006A1F96"/>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8">
    <w:name w:val="xl68"/>
    <w:basedOn w:val="Normal"/>
    <w:rsid w:val="006A1F9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9">
    <w:name w:val="xl69"/>
    <w:basedOn w:val="Normal"/>
    <w:rsid w:val="006A1F9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0">
    <w:name w:val="xl70"/>
    <w:basedOn w:val="Normal"/>
    <w:rsid w:val="006A1F9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1">
    <w:name w:val="xl71"/>
    <w:basedOn w:val="Normal"/>
    <w:rsid w:val="006A1F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2">
    <w:name w:val="xl72"/>
    <w:basedOn w:val="Normal"/>
    <w:rsid w:val="006A1F9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73">
    <w:name w:val="xl73"/>
    <w:basedOn w:val="Normal"/>
    <w:rsid w:val="006A1F9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6A1F9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5">
    <w:name w:val="xl75"/>
    <w:basedOn w:val="Normal"/>
    <w:rsid w:val="006A1F96"/>
    <w:pPr>
      <w:pBdr>
        <w:top w:val="single" w:sz="4" w:space="0" w:color="auto"/>
      </w:pBdr>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customStyle="1" w:styleId="xl76">
    <w:name w:val="xl76"/>
    <w:basedOn w:val="Normal"/>
    <w:rsid w:val="006A1F96"/>
    <w:pPr>
      <w:pBdr>
        <w:top w:val="single" w:sz="4" w:space="0" w:color="auto"/>
      </w:pBdr>
      <w:spacing w:before="100" w:beforeAutospacing="1" w:after="100" w:afterAutospacing="1" w:line="240" w:lineRule="auto"/>
      <w:jc w:val="center"/>
      <w:textAlignment w:val="center"/>
    </w:pPr>
    <w:rPr>
      <w:rFonts w:eastAsia="Times New Roman" w:cs="Calibri"/>
      <w:b/>
      <w:bCs/>
      <w:color w:val="000000"/>
      <w:sz w:val="24"/>
      <w:szCs w:val="24"/>
      <w:lang w:eastAsia="es-CO"/>
    </w:rPr>
  </w:style>
  <w:style w:type="paragraph" w:styleId="Revisin">
    <w:name w:val="Revision"/>
    <w:hidden/>
    <w:uiPriority w:val="99"/>
    <w:semiHidden/>
    <w:rsid w:val="006A1F96"/>
    <w:rPr>
      <w:rFonts w:ascii="Times New Roman" w:eastAsia="Times New Roman" w:hAnsi="Times New Roman"/>
      <w:sz w:val="24"/>
      <w:szCs w:val="24"/>
      <w:lang w:val="es-ES" w:eastAsia="es-ES"/>
    </w:rPr>
  </w:style>
  <w:style w:type="character" w:customStyle="1" w:styleId="marke5tiwjlcz">
    <w:name w:val="marke5tiwjlcz"/>
    <w:basedOn w:val="Fuentedeprrafopredeter"/>
    <w:rsid w:val="006A1F96"/>
  </w:style>
  <w:style w:type="character" w:customStyle="1" w:styleId="Mencinsinresolver1">
    <w:name w:val="Mención sin resolver1"/>
    <w:basedOn w:val="Fuentedeprrafopredeter"/>
    <w:uiPriority w:val="99"/>
    <w:semiHidden/>
    <w:unhideWhenUsed/>
    <w:rsid w:val="006A1F96"/>
    <w:rPr>
      <w:color w:val="605E5C"/>
      <w:shd w:val="clear" w:color="auto" w:fill="E1DFDD"/>
    </w:rPr>
  </w:style>
  <w:style w:type="paragraph" w:customStyle="1" w:styleId="Secciones1">
    <w:name w:val="Secciones1"/>
    <w:basedOn w:val="Normal"/>
    <w:next w:val="Normal"/>
    <w:uiPriority w:val="9"/>
    <w:unhideWhenUsed/>
    <w:qFormat/>
    <w:rsid w:val="006A1F96"/>
    <w:pPr>
      <w:keepNext/>
      <w:keepLines/>
      <w:spacing w:before="40" w:after="0" w:line="259" w:lineRule="auto"/>
      <w:outlineLvl w:val="2"/>
    </w:pPr>
    <w:rPr>
      <w:rFonts w:ascii="Arial" w:eastAsia="Yu Gothic Light" w:hAnsi="Arial"/>
      <w:color w:val="3B3838"/>
      <w:sz w:val="20"/>
      <w:szCs w:val="24"/>
    </w:rPr>
  </w:style>
  <w:style w:type="paragraph" w:customStyle="1" w:styleId="Ttulo41">
    <w:name w:val="Título 41"/>
    <w:basedOn w:val="Normal"/>
    <w:next w:val="Normal"/>
    <w:uiPriority w:val="9"/>
    <w:semiHidden/>
    <w:unhideWhenUsed/>
    <w:qFormat/>
    <w:rsid w:val="006A1F96"/>
    <w:pPr>
      <w:keepNext/>
      <w:keepLines/>
      <w:spacing w:before="40" w:after="0" w:line="259" w:lineRule="auto"/>
      <w:outlineLvl w:val="3"/>
    </w:pPr>
    <w:rPr>
      <w:rFonts w:ascii="Calibri Light" w:eastAsia="Yu Gothic Light" w:hAnsi="Calibri Light"/>
      <w:i/>
      <w:iCs/>
      <w:color w:val="2F5496"/>
      <w:sz w:val="20"/>
    </w:rPr>
  </w:style>
  <w:style w:type="paragraph" w:customStyle="1" w:styleId="Ttulo51">
    <w:name w:val="Título 51"/>
    <w:basedOn w:val="Normal"/>
    <w:next w:val="Normal"/>
    <w:uiPriority w:val="9"/>
    <w:semiHidden/>
    <w:unhideWhenUsed/>
    <w:qFormat/>
    <w:rsid w:val="006A1F96"/>
    <w:pPr>
      <w:keepNext/>
      <w:keepLines/>
      <w:spacing w:before="40" w:after="0" w:line="259" w:lineRule="auto"/>
      <w:outlineLvl w:val="4"/>
    </w:pPr>
    <w:rPr>
      <w:rFonts w:ascii="Calibri Light" w:eastAsia="Yu Gothic Light" w:hAnsi="Calibri Light"/>
      <w:color w:val="2F5496"/>
      <w:sz w:val="20"/>
    </w:rPr>
  </w:style>
  <w:style w:type="paragraph" w:customStyle="1" w:styleId="Ttulo61">
    <w:name w:val="Título 61"/>
    <w:basedOn w:val="Normal"/>
    <w:next w:val="Normal"/>
    <w:uiPriority w:val="9"/>
    <w:semiHidden/>
    <w:unhideWhenUsed/>
    <w:qFormat/>
    <w:rsid w:val="006A1F96"/>
    <w:pPr>
      <w:keepNext/>
      <w:keepLines/>
      <w:spacing w:before="40" w:after="0" w:line="259" w:lineRule="auto"/>
      <w:outlineLvl w:val="5"/>
    </w:pPr>
    <w:rPr>
      <w:rFonts w:ascii="Calibri Light" w:eastAsia="Yu Gothic Light" w:hAnsi="Calibri Light"/>
      <w:color w:val="1F3763"/>
      <w:sz w:val="20"/>
    </w:rPr>
  </w:style>
  <w:style w:type="paragraph" w:customStyle="1" w:styleId="Ttulo71">
    <w:name w:val="Título 71"/>
    <w:basedOn w:val="Normal"/>
    <w:next w:val="Normal"/>
    <w:uiPriority w:val="9"/>
    <w:semiHidden/>
    <w:unhideWhenUsed/>
    <w:qFormat/>
    <w:rsid w:val="006A1F96"/>
    <w:pPr>
      <w:keepNext/>
      <w:keepLines/>
      <w:spacing w:before="40" w:after="0" w:line="259" w:lineRule="auto"/>
      <w:outlineLvl w:val="6"/>
    </w:pPr>
    <w:rPr>
      <w:rFonts w:ascii="Calibri Light" w:eastAsia="Yu Gothic Light" w:hAnsi="Calibri Light"/>
      <w:i/>
      <w:iCs/>
      <w:color w:val="1F3763"/>
      <w:sz w:val="20"/>
    </w:rPr>
  </w:style>
  <w:style w:type="paragraph" w:customStyle="1" w:styleId="Ttulo81">
    <w:name w:val="Título 81"/>
    <w:basedOn w:val="Normal"/>
    <w:next w:val="Normal"/>
    <w:uiPriority w:val="9"/>
    <w:semiHidden/>
    <w:unhideWhenUsed/>
    <w:qFormat/>
    <w:rsid w:val="006A1F96"/>
    <w:pPr>
      <w:keepNext/>
      <w:keepLines/>
      <w:spacing w:before="40" w:after="0" w:line="259" w:lineRule="auto"/>
      <w:outlineLvl w:val="7"/>
    </w:pPr>
    <w:rPr>
      <w:rFonts w:ascii="Calibri Light" w:eastAsia="Yu Gothic Light" w:hAnsi="Calibri Light"/>
      <w:color w:val="272727"/>
      <w:sz w:val="21"/>
      <w:szCs w:val="21"/>
    </w:rPr>
  </w:style>
  <w:style w:type="paragraph" w:customStyle="1" w:styleId="Ttulo91">
    <w:name w:val="Título 91"/>
    <w:basedOn w:val="Normal"/>
    <w:next w:val="Normal"/>
    <w:uiPriority w:val="9"/>
    <w:semiHidden/>
    <w:unhideWhenUsed/>
    <w:qFormat/>
    <w:rsid w:val="006A1F96"/>
    <w:pPr>
      <w:keepNext/>
      <w:keepLines/>
      <w:spacing w:before="40" w:after="0" w:line="259" w:lineRule="auto"/>
      <w:outlineLvl w:val="8"/>
    </w:pPr>
    <w:rPr>
      <w:rFonts w:ascii="Calibri Light" w:eastAsia="Yu Gothic Light" w:hAnsi="Calibri Light"/>
      <w:i/>
      <w:iCs/>
      <w:color w:val="272727"/>
      <w:sz w:val="21"/>
      <w:szCs w:val="21"/>
    </w:rPr>
  </w:style>
  <w:style w:type="numbering" w:customStyle="1" w:styleId="Sinlista1">
    <w:name w:val="Sin lista1"/>
    <w:next w:val="Sinlista"/>
    <w:uiPriority w:val="99"/>
    <w:semiHidden/>
    <w:unhideWhenUsed/>
    <w:rsid w:val="006A1F96"/>
  </w:style>
  <w:style w:type="paragraph" w:customStyle="1" w:styleId="Entidad-Capitulo">
    <w:name w:val="Entidad-Capitulo"/>
    <w:next w:val="Normal"/>
    <w:autoRedefine/>
    <w:uiPriority w:val="99"/>
    <w:qFormat/>
    <w:rsid w:val="006A1F96"/>
    <w:pPr>
      <w:keepNext/>
      <w:tabs>
        <w:tab w:val="left" w:pos="2460"/>
        <w:tab w:val="center" w:pos="4419"/>
      </w:tabs>
      <w:spacing w:before="240" w:line="276" w:lineRule="auto"/>
      <w:jc w:val="center"/>
      <w:outlineLvl w:val="0"/>
      <w15:collapsed/>
    </w:pPr>
    <w:rPr>
      <w:rFonts w:ascii="Arial" w:eastAsia="Times New Roman" w:hAnsi="Arial" w:cs="Arial"/>
      <w:b/>
      <w:smallCaps/>
      <w:lang w:eastAsia="es-ES"/>
    </w:rPr>
  </w:style>
  <w:style w:type="paragraph" w:customStyle="1" w:styleId="Literales">
    <w:name w:val="Literales"/>
    <w:basedOn w:val="CaptulosTtulo2"/>
    <w:next w:val="Normal"/>
    <w:autoRedefine/>
    <w:uiPriority w:val="99"/>
    <w:qFormat/>
    <w:rsid w:val="006A1F96"/>
    <w:pPr>
      <w:keepNext/>
      <w:numPr>
        <w:numId w:val="18"/>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6A1F96"/>
    <w:pPr>
      <w:numPr>
        <w:numId w:val="10"/>
      </w:numPr>
    </w:pPr>
  </w:style>
  <w:style w:type="paragraph" w:customStyle="1" w:styleId="CaptulosTtulo2">
    <w:name w:val="Capítulos  (Título 2)"/>
    <w:basedOn w:val="Normal"/>
    <w:rsid w:val="006A1F96"/>
    <w:pPr>
      <w:spacing w:after="160" w:line="259" w:lineRule="auto"/>
    </w:pPr>
    <w:rPr>
      <w:rFonts w:ascii="Arial" w:hAnsi="Arial" w:cs="Arial"/>
      <w:color w:val="3B3838"/>
      <w:sz w:val="20"/>
    </w:rPr>
  </w:style>
  <w:style w:type="paragraph" w:customStyle="1" w:styleId="SeccionesTtulo3">
    <w:name w:val="Secciones  (Título 3)"/>
    <w:basedOn w:val="Normal"/>
    <w:rsid w:val="006A1F96"/>
    <w:pPr>
      <w:spacing w:after="160" w:line="259" w:lineRule="auto"/>
    </w:pPr>
    <w:rPr>
      <w:rFonts w:ascii="Arial" w:hAnsi="Arial" w:cs="Arial"/>
      <w:color w:val="3B3838"/>
      <w:sz w:val="20"/>
    </w:rPr>
  </w:style>
  <w:style w:type="paragraph" w:customStyle="1" w:styleId="TtuloTDC1">
    <w:name w:val="Título TDC1"/>
    <w:basedOn w:val="Ttulo1"/>
    <w:next w:val="Normal"/>
    <w:uiPriority w:val="39"/>
    <w:unhideWhenUsed/>
    <w:qFormat/>
    <w:rsid w:val="006A1F96"/>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31">
    <w:name w:val="TDC 31"/>
    <w:basedOn w:val="Normal"/>
    <w:next w:val="Normal"/>
    <w:autoRedefine/>
    <w:uiPriority w:val="39"/>
    <w:unhideWhenUsed/>
    <w:rsid w:val="006A1F96"/>
    <w:pPr>
      <w:tabs>
        <w:tab w:val="left" w:pos="567"/>
        <w:tab w:val="left" w:pos="1134"/>
        <w:tab w:val="right" w:leader="dot" w:pos="8828"/>
      </w:tabs>
      <w:spacing w:after="100" w:line="259" w:lineRule="auto"/>
      <w:ind w:left="142" w:firstLine="298"/>
    </w:pPr>
    <w:rPr>
      <w:rFonts w:eastAsia="Yu Mincho"/>
      <w:lang w:eastAsia="es-CO"/>
    </w:rPr>
  </w:style>
  <w:style w:type="character" w:customStyle="1" w:styleId="spelle">
    <w:name w:val="spelle"/>
    <w:basedOn w:val="Fuentedeprrafopredeter"/>
    <w:rsid w:val="006A1F96"/>
  </w:style>
  <w:style w:type="paragraph" w:customStyle="1" w:styleId="Capitulo3">
    <w:name w:val="Capitulo 3"/>
    <w:basedOn w:val="Literales"/>
    <w:qFormat/>
    <w:rsid w:val="006A1F96"/>
    <w:pPr>
      <w:numPr>
        <w:numId w:val="16"/>
      </w:numPr>
      <w:tabs>
        <w:tab w:val="num" w:pos="360"/>
      </w:tabs>
      <w:ind w:left="3905"/>
    </w:pPr>
  </w:style>
  <w:style w:type="paragraph" w:customStyle="1" w:styleId="Capitulo1">
    <w:name w:val="Capitulo 1"/>
    <w:basedOn w:val="Literales"/>
    <w:qFormat/>
    <w:rsid w:val="006A1F96"/>
    <w:pPr>
      <w:numPr>
        <w:numId w:val="0"/>
      </w:numPr>
      <w:ind w:left="720" w:hanging="360"/>
    </w:pPr>
  </w:style>
  <w:style w:type="paragraph" w:customStyle="1" w:styleId="Capitulo2">
    <w:name w:val="Capitulo 2"/>
    <w:basedOn w:val="Literales"/>
    <w:autoRedefine/>
    <w:qFormat/>
    <w:rsid w:val="006A1F96"/>
    <w:pPr>
      <w:numPr>
        <w:numId w:val="17"/>
      </w:numPr>
      <w:tabs>
        <w:tab w:val="left" w:pos="851"/>
      </w:tabs>
      <w:ind w:left="720"/>
      <w:jc w:val="both"/>
    </w:pPr>
    <w:rPr>
      <w:color w:val="auto"/>
    </w:rPr>
  </w:style>
  <w:style w:type="paragraph" w:customStyle="1" w:styleId="Captulo4">
    <w:name w:val="Capítulo 4"/>
    <w:basedOn w:val="Normal"/>
    <w:autoRedefine/>
    <w:qFormat/>
    <w:rsid w:val="006A1F96"/>
    <w:pPr>
      <w:contextualSpacing/>
      <w:jc w:val="both"/>
    </w:pPr>
    <w:rPr>
      <w:rFonts w:ascii="Arial" w:eastAsia="Arial" w:hAnsi="Arial" w:cs="Arial"/>
      <w:b/>
      <w:color w:val="3B3838"/>
      <w:sz w:val="20"/>
      <w:szCs w:val="20"/>
    </w:rPr>
  </w:style>
  <w:style w:type="paragraph" w:customStyle="1" w:styleId="Captulo7">
    <w:name w:val="Capítulo 7"/>
    <w:basedOn w:val="Prrafodelista"/>
    <w:qFormat/>
    <w:rsid w:val="006A1F96"/>
    <w:pPr>
      <w:numPr>
        <w:numId w:val="14"/>
      </w:numPr>
    </w:pPr>
    <w:rPr>
      <w:rFonts w:ascii="Arial" w:eastAsia="Calibri" w:hAnsi="Arial" w:cs="Arial"/>
      <w:b/>
      <w:bCs/>
      <w:color w:val="1C1C1C"/>
      <w:sz w:val="20"/>
      <w:szCs w:val="20"/>
      <w:lang w:eastAsia="en-US"/>
    </w:rPr>
  </w:style>
  <w:style w:type="paragraph" w:customStyle="1" w:styleId="Captulo5">
    <w:name w:val="Capítulo 5"/>
    <w:basedOn w:val="Prrafodelista"/>
    <w:qFormat/>
    <w:rsid w:val="006A1F96"/>
    <w:pPr>
      <w:numPr>
        <w:numId w:val="15"/>
      </w:numPr>
    </w:pPr>
    <w:rPr>
      <w:rFonts w:ascii="Arial" w:eastAsia="Calibri" w:hAnsi="Arial" w:cs="Arial"/>
      <w:b/>
      <w:bCs/>
      <w:color w:val="1C1C1C"/>
      <w:sz w:val="20"/>
      <w:szCs w:val="20"/>
      <w:lang w:eastAsia="en-US"/>
    </w:rPr>
  </w:style>
  <w:style w:type="paragraph" w:customStyle="1" w:styleId="Captulo9">
    <w:name w:val="Capítulo 9"/>
    <w:basedOn w:val="Captulo7"/>
    <w:qFormat/>
    <w:rsid w:val="006A1F96"/>
    <w:pPr>
      <w:numPr>
        <w:numId w:val="23"/>
      </w:numPr>
      <w:ind w:left="1037" w:hanging="357"/>
    </w:pPr>
    <w:rPr>
      <w:color w:val="3B3838"/>
    </w:rPr>
  </w:style>
  <w:style w:type="character" w:customStyle="1" w:styleId="Hipervnculovisitado1">
    <w:name w:val="Hipervínculo visitado1"/>
    <w:basedOn w:val="Fuentedeprrafopredeter"/>
    <w:uiPriority w:val="99"/>
    <w:semiHidden/>
    <w:unhideWhenUsed/>
    <w:rsid w:val="006A1F96"/>
    <w:rPr>
      <w:color w:val="954F72"/>
      <w:u w:val="single"/>
    </w:rPr>
  </w:style>
  <w:style w:type="character" w:customStyle="1" w:styleId="Mencinsinresolver2">
    <w:name w:val="Mención sin resolver2"/>
    <w:basedOn w:val="Fuentedeprrafopredeter"/>
    <w:uiPriority w:val="99"/>
    <w:semiHidden/>
    <w:unhideWhenUsed/>
    <w:rsid w:val="006A1F96"/>
    <w:rPr>
      <w:color w:val="808080"/>
      <w:shd w:val="clear" w:color="auto" w:fill="E6E6E6"/>
    </w:rPr>
  </w:style>
  <w:style w:type="character" w:styleId="Textodelmarcadordeposicin">
    <w:name w:val="Placeholder Text"/>
    <w:basedOn w:val="Fuentedeprrafopredeter"/>
    <w:uiPriority w:val="99"/>
    <w:semiHidden/>
    <w:rsid w:val="006A1F96"/>
    <w:rPr>
      <w:color w:val="808080"/>
    </w:rPr>
  </w:style>
  <w:style w:type="character" w:customStyle="1" w:styleId="Mencinsinresolver3">
    <w:name w:val="Mención sin resolver3"/>
    <w:basedOn w:val="Fuentedeprrafopredeter"/>
    <w:uiPriority w:val="99"/>
    <w:semiHidden/>
    <w:unhideWhenUsed/>
    <w:rsid w:val="006A1F96"/>
    <w:rPr>
      <w:color w:val="808080"/>
      <w:shd w:val="clear" w:color="auto" w:fill="E6E6E6"/>
    </w:rPr>
  </w:style>
  <w:style w:type="character" w:customStyle="1" w:styleId="Mencinsinresolver30">
    <w:name w:val="Mención sin resolver30"/>
    <w:basedOn w:val="Fuentedeprrafopredeter"/>
    <w:uiPriority w:val="99"/>
    <w:semiHidden/>
    <w:unhideWhenUsed/>
    <w:rsid w:val="006A1F96"/>
    <w:rPr>
      <w:color w:val="808080"/>
      <w:shd w:val="clear" w:color="auto" w:fill="E6E6E6"/>
    </w:rPr>
  </w:style>
  <w:style w:type="paragraph" w:customStyle="1" w:styleId="clusulas">
    <w:name w:val="cláusulas"/>
    <w:basedOn w:val="Normal"/>
    <w:qFormat/>
    <w:rsid w:val="006A1F96"/>
    <w:pPr>
      <w:numPr>
        <w:numId w:val="24"/>
      </w:numPr>
      <w:tabs>
        <w:tab w:val="num" w:pos="360"/>
      </w:tabs>
      <w:spacing w:before="120" w:after="120" w:line="240" w:lineRule="auto"/>
      <w:ind w:left="0" w:firstLine="0"/>
      <w:jc w:val="both"/>
    </w:pPr>
    <w:rPr>
      <w:rFonts w:cs="Arial"/>
      <w:b/>
      <w:sz w:val="20"/>
    </w:rPr>
  </w:style>
  <w:style w:type="paragraph" w:customStyle="1" w:styleId="m-423956075009029384invias-capitulo">
    <w:name w:val="m_-423956075009029384invias-capitulo"/>
    <w:basedOn w:val="Normal"/>
    <w:rsid w:val="006A1F96"/>
    <w:pPr>
      <w:spacing w:before="100" w:beforeAutospacing="1" w:after="100" w:afterAutospacing="1" w:line="240" w:lineRule="auto"/>
    </w:pPr>
    <w:rPr>
      <w:rFonts w:ascii="Times New Roman" w:hAnsi="Times New Roman"/>
      <w:sz w:val="24"/>
      <w:szCs w:val="24"/>
      <w:lang w:eastAsia="es-CO"/>
    </w:rPr>
  </w:style>
  <w:style w:type="paragraph" w:customStyle="1" w:styleId="m-423956075009029384invias-titulo1">
    <w:name w:val="m_-423956075009029384invias-titulo1"/>
    <w:basedOn w:val="Normal"/>
    <w:rsid w:val="006A1F96"/>
    <w:pPr>
      <w:spacing w:before="100" w:beforeAutospacing="1" w:after="100" w:afterAutospacing="1" w:line="240" w:lineRule="auto"/>
    </w:pPr>
    <w:rPr>
      <w:rFonts w:ascii="Times New Roman" w:hAnsi="Times New Roman"/>
      <w:sz w:val="24"/>
      <w:szCs w:val="24"/>
      <w:lang w:eastAsia="es-CO"/>
    </w:rPr>
  </w:style>
  <w:style w:type="paragraph" w:customStyle="1" w:styleId="Capitulo8">
    <w:name w:val="Capitulo 8"/>
    <w:basedOn w:val="Captulo7"/>
    <w:qFormat/>
    <w:rsid w:val="006A1F96"/>
    <w:pPr>
      <w:numPr>
        <w:numId w:val="25"/>
      </w:numPr>
      <w:jc w:val="both"/>
    </w:pPr>
  </w:style>
  <w:style w:type="character" w:customStyle="1" w:styleId="Mencinsinresolver300">
    <w:name w:val="Mención sin resolver300"/>
    <w:basedOn w:val="Fuentedeprrafopredeter"/>
    <w:uiPriority w:val="99"/>
    <w:semiHidden/>
    <w:unhideWhenUsed/>
    <w:rsid w:val="006A1F96"/>
    <w:rPr>
      <w:color w:val="808080"/>
      <w:shd w:val="clear" w:color="auto" w:fill="E6E6E6"/>
    </w:rPr>
  </w:style>
  <w:style w:type="character" w:customStyle="1" w:styleId="Mencinsinresolver3000">
    <w:name w:val="Mención sin resolver3000"/>
    <w:basedOn w:val="Fuentedeprrafopredeter"/>
    <w:uiPriority w:val="99"/>
    <w:semiHidden/>
    <w:unhideWhenUsed/>
    <w:rsid w:val="006A1F96"/>
    <w:rPr>
      <w:color w:val="808080"/>
      <w:shd w:val="clear" w:color="auto" w:fill="E6E6E6"/>
    </w:rPr>
  </w:style>
  <w:style w:type="character" w:customStyle="1" w:styleId="Mencinsinresolver30000">
    <w:name w:val="Mención sin resolver30000"/>
    <w:basedOn w:val="Fuentedeprrafopredeter"/>
    <w:uiPriority w:val="99"/>
    <w:semiHidden/>
    <w:unhideWhenUsed/>
    <w:rsid w:val="006A1F96"/>
    <w:rPr>
      <w:color w:val="808080"/>
      <w:shd w:val="clear" w:color="auto" w:fill="E6E6E6"/>
    </w:rPr>
  </w:style>
  <w:style w:type="character" w:customStyle="1" w:styleId="Mencinsinresolver4">
    <w:name w:val="Mención sin resolver4"/>
    <w:basedOn w:val="Fuentedeprrafopredeter"/>
    <w:uiPriority w:val="99"/>
    <w:rsid w:val="006A1F96"/>
    <w:rPr>
      <w:color w:val="605E5C"/>
      <w:shd w:val="clear" w:color="auto" w:fill="E1DFDD"/>
    </w:rPr>
  </w:style>
  <w:style w:type="paragraph" w:customStyle="1" w:styleId="TDC41">
    <w:name w:val="TDC 41"/>
    <w:basedOn w:val="Normal"/>
    <w:next w:val="Normal"/>
    <w:autoRedefine/>
    <w:uiPriority w:val="39"/>
    <w:unhideWhenUsed/>
    <w:rsid w:val="006A1F96"/>
    <w:pPr>
      <w:spacing w:after="100" w:line="259" w:lineRule="auto"/>
      <w:ind w:left="660"/>
    </w:pPr>
    <w:rPr>
      <w:rFonts w:eastAsia="Yu Mincho" w:cs="Arial"/>
      <w:lang w:eastAsia="es-CO"/>
    </w:rPr>
  </w:style>
  <w:style w:type="paragraph" w:customStyle="1" w:styleId="TDC51">
    <w:name w:val="TDC 51"/>
    <w:basedOn w:val="Normal"/>
    <w:next w:val="Normal"/>
    <w:autoRedefine/>
    <w:uiPriority w:val="39"/>
    <w:unhideWhenUsed/>
    <w:rsid w:val="006A1F96"/>
    <w:pPr>
      <w:spacing w:after="100" w:line="259" w:lineRule="auto"/>
      <w:ind w:left="880"/>
    </w:pPr>
    <w:rPr>
      <w:rFonts w:eastAsia="Yu Mincho" w:cs="Arial"/>
      <w:lang w:eastAsia="es-CO"/>
    </w:rPr>
  </w:style>
  <w:style w:type="paragraph" w:customStyle="1" w:styleId="TDC61">
    <w:name w:val="TDC 61"/>
    <w:basedOn w:val="Normal"/>
    <w:next w:val="Normal"/>
    <w:autoRedefine/>
    <w:uiPriority w:val="39"/>
    <w:unhideWhenUsed/>
    <w:rsid w:val="006A1F96"/>
    <w:pPr>
      <w:spacing w:after="100" w:line="259" w:lineRule="auto"/>
      <w:ind w:left="1100"/>
    </w:pPr>
    <w:rPr>
      <w:rFonts w:eastAsia="Yu Mincho" w:cs="Arial"/>
      <w:lang w:eastAsia="es-CO"/>
    </w:rPr>
  </w:style>
  <w:style w:type="paragraph" w:customStyle="1" w:styleId="TDC71">
    <w:name w:val="TDC 71"/>
    <w:basedOn w:val="Normal"/>
    <w:next w:val="Normal"/>
    <w:autoRedefine/>
    <w:uiPriority w:val="39"/>
    <w:unhideWhenUsed/>
    <w:rsid w:val="006A1F96"/>
    <w:pPr>
      <w:spacing w:after="100" w:line="259" w:lineRule="auto"/>
      <w:ind w:left="1320"/>
    </w:pPr>
    <w:rPr>
      <w:rFonts w:eastAsia="Yu Mincho" w:cs="Arial"/>
      <w:lang w:eastAsia="es-CO"/>
    </w:rPr>
  </w:style>
  <w:style w:type="paragraph" w:customStyle="1" w:styleId="TDC81">
    <w:name w:val="TDC 81"/>
    <w:basedOn w:val="Normal"/>
    <w:next w:val="Normal"/>
    <w:autoRedefine/>
    <w:uiPriority w:val="39"/>
    <w:unhideWhenUsed/>
    <w:rsid w:val="006A1F96"/>
    <w:pPr>
      <w:spacing w:after="100" w:line="259" w:lineRule="auto"/>
      <w:ind w:left="1540"/>
    </w:pPr>
    <w:rPr>
      <w:rFonts w:eastAsia="Yu Mincho" w:cs="Arial"/>
      <w:lang w:eastAsia="es-CO"/>
    </w:rPr>
  </w:style>
  <w:style w:type="paragraph" w:customStyle="1" w:styleId="TDC91">
    <w:name w:val="TDC 91"/>
    <w:basedOn w:val="Normal"/>
    <w:next w:val="Normal"/>
    <w:autoRedefine/>
    <w:uiPriority w:val="39"/>
    <w:unhideWhenUsed/>
    <w:rsid w:val="006A1F96"/>
    <w:pPr>
      <w:spacing w:after="100" w:line="259" w:lineRule="auto"/>
      <w:ind w:left="1760"/>
    </w:pPr>
    <w:rPr>
      <w:rFonts w:eastAsia="Yu Mincho" w:cs="Arial"/>
      <w:lang w:eastAsia="es-CO"/>
    </w:rPr>
  </w:style>
  <w:style w:type="table" w:customStyle="1" w:styleId="Cuadrculadetablaclara1">
    <w:name w:val="Cuadrícula de tabla clara1"/>
    <w:basedOn w:val="Tablanormal"/>
    <w:next w:val="Tablaconcuadrculaclara"/>
    <w:uiPriority w:val="99"/>
    <w:rsid w:val="006A1F96"/>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6A1F96"/>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6A1F96"/>
    <w:rPr>
      <w:color w:val="2B579A"/>
      <w:shd w:val="clear" w:color="auto" w:fill="E1DFDD"/>
    </w:rPr>
  </w:style>
  <w:style w:type="character" w:customStyle="1" w:styleId="Mencinsinresolver5">
    <w:name w:val="Mención sin resolver5"/>
    <w:basedOn w:val="Fuentedeprrafopredeter"/>
    <w:uiPriority w:val="99"/>
    <w:semiHidden/>
    <w:unhideWhenUsed/>
    <w:rsid w:val="006A1F96"/>
    <w:rPr>
      <w:color w:val="605E5C"/>
      <w:shd w:val="clear" w:color="auto" w:fill="E1DFDD"/>
    </w:rPr>
  </w:style>
  <w:style w:type="character" w:customStyle="1" w:styleId="Ttulo3Car1">
    <w:name w:val="Título 3 Car1"/>
    <w:basedOn w:val="Fuentedeprrafopredeter"/>
    <w:uiPriority w:val="9"/>
    <w:semiHidden/>
    <w:rsid w:val="006A1F96"/>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basedOn w:val="Fuentedeprrafopredeter"/>
    <w:uiPriority w:val="9"/>
    <w:semiHidden/>
    <w:rsid w:val="006A1F96"/>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1">
    <w:name w:val="Título 5 Car1"/>
    <w:basedOn w:val="Fuentedeprrafopredeter"/>
    <w:uiPriority w:val="9"/>
    <w:semiHidden/>
    <w:rsid w:val="006A1F96"/>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6A1F96"/>
    <w:rPr>
      <w:rFonts w:asciiTheme="majorHAnsi" w:eastAsiaTheme="majorEastAsia" w:hAnsiTheme="majorHAnsi" w:cstheme="majorBidi"/>
      <w:color w:val="1F4D78" w:themeColor="accent1" w:themeShade="7F"/>
      <w:sz w:val="24"/>
      <w:szCs w:val="24"/>
      <w:lang w:val="es-ES" w:eastAsia="es-ES"/>
    </w:rPr>
  </w:style>
  <w:style w:type="character" w:customStyle="1" w:styleId="Ttulo7Car1">
    <w:name w:val="Título 7 Car1"/>
    <w:basedOn w:val="Fuentedeprrafopredeter"/>
    <w:uiPriority w:val="9"/>
    <w:semiHidden/>
    <w:rsid w:val="006A1F96"/>
    <w:rPr>
      <w:rFonts w:asciiTheme="majorHAnsi" w:eastAsiaTheme="majorEastAsia" w:hAnsiTheme="majorHAnsi" w:cstheme="majorBidi"/>
      <w:i/>
      <w:iCs/>
      <w:color w:val="1F4D78" w:themeColor="accent1" w:themeShade="7F"/>
      <w:sz w:val="24"/>
      <w:szCs w:val="24"/>
      <w:lang w:val="es-ES" w:eastAsia="es-ES"/>
    </w:rPr>
  </w:style>
  <w:style w:type="character" w:customStyle="1" w:styleId="Ttulo8Car1">
    <w:name w:val="Título 8 Car1"/>
    <w:basedOn w:val="Fuentedeprrafopredeter"/>
    <w:uiPriority w:val="9"/>
    <w:semiHidden/>
    <w:rsid w:val="006A1F96"/>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6A1F96"/>
    <w:rPr>
      <w:rFonts w:asciiTheme="majorHAnsi" w:eastAsiaTheme="majorEastAsia" w:hAnsiTheme="majorHAnsi" w:cstheme="majorBidi"/>
      <w:i/>
      <w:iCs/>
      <w:color w:val="272727" w:themeColor="text1" w:themeTint="D8"/>
      <w:sz w:val="21"/>
      <w:szCs w:val="21"/>
      <w:lang w:val="es-ES" w:eastAsia="es-ES"/>
    </w:rPr>
  </w:style>
  <w:style w:type="table" w:styleId="Tablaconcuadrculaclara">
    <w:name w:val="Grid Table Light"/>
    <w:basedOn w:val="Tablanormal"/>
    <w:uiPriority w:val="40"/>
    <w:rsid w:val="006A1F9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2">
    <w:name w:val="Tabla con cuadrícula2"/>
    <w:basedOn w:val="Tablanormal"/>
    <w:next w:val="Tablaconcuadrcula"/>
    <w:uiPriority w:val="59"/>
    <w:rsid w:val="006A1F9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7044">
      <w:bodyDiv w:val="1"/>
      <w:marLeft w:val="0"/>
      <w:marRight w:val="0"/>
      <w:marTop w:val="0"/>
      <w:marBottom w:val="0"/>
      <w:divBdr>
        <w:top w:val="none" w:sz="0" w:space="0" w:color="auto"/>
        <w:left w:val="none" w:sz="0" w:space="0" w:color="auto"/>
        <w:bottom w:val="none" w:sz="0" w:space="0" w:color="auto"/>
        <w:right w:val="none" w:sz="0" w:space="0" w:color="auto"/>
      </w:divBdr>
    </w:div>
    <w:div w:id="258610270">
      <w:bodyDiv w:val="1"/>
      <w:marLeft w:val="0"/>
      <w:marRight w:val="0"/>
      <w:marTop w:val="0"/>
      <w:marBottom w:val="0"/>
      <w:divBdr>
        <w:top w:val="none" w:sz="0" w:space="0" w:color="auto"/>
        <w:left w:val="none" w:sz="0" w:space="0" w:color="auto"/>
        <w:bottom w:val="none" w:sz="0" w:space="0" w:color="auto"/>
        <w:right w:val="none" w:sz="0" w:space="0" w:color="auto"/>
      </w:divBdr>
    </w:div>
    <w:div w:id="413161486">
      <w:bodyDiv w:val="1"/>
      <w:marLeft w:val="0"/>
      <w:marRight w:val="0"/>
      <w:marTop w:val="0"/>
      <w:marBottom w:val="0"/>
      <w:divBdr>
        <w:top w:val="none" w:sz="0" w:space="0" w:color="auto"/>
        <w:left w:val="none" w:sz="0" w:space="0" w:color="auto"/>
        <w:bottom w:val="none" w:sz="0" w:space="0" w:color="auto"/>
        <w:right w:val="none" w:sz="0" w:space="0" w:color="auto"/>
      </w:divBdr>
    </w:div>
    <w:div w:id="416220113">
      <w:bodyDiv w:val="1"/>
      <w:marLeft w:val="0"/>
      <w:marRight w:val="0"/>
      <w:marTop w:val="0"/>
      <w:marBottom w:val="0"/>
      <w:divBdr>
        <w:top w:val="none" w:sz="0" w:space="0" w:color="auto"/>
        <w:left w:val="none" w:sz="0" w:space="0" w:color="auto"/>
        <w:bottom w:val="none" w:sz="0" w:space="0" w:color="auto"/>
        <w:right w:val="none" w:sz="0" w:space="0" w:color="auto"/>
      </w:divBdr>
    </w:div>
    <w:div w:id="595020268">
      <w:bodyDiv w:val="1"/>
      <w:marLeft w:val="0"/>
      <w:marRight w:val="0"/>
      <w:marTop w:val="0"/>
      <w:marBottom w:val="0"/>
      <w:divBdr>
        <w:top w:val="none" w:sz="0" w:space="0" w:color="auto"/>
        <w:left w:val="none" w:sz="0" w:space="0" w:color="auto"/>
        <w:bottom w:val="none" w:sz="0" w:space="0" w:color="auto"/>
        <w:right w:val="none" w:sz="0" w:space="0" w:color="auto"/>
      </w:divBdr>
    </w:div>
    <w:div w:id="684479999">
      <w:bodyDiv w:val="1"/>
      <w:marLeft w:val="0"/>
      <w:marRight w:val="0"/>
      <w:marTop w:val="0"/>
      <w:marBottom w:val="0"/>
      <w:divBdr>
        <w:top w:val="none" w:sz="0" w:space="0" w:color="auto"/>
        <w:left w:val="none" w:sz="0" w:space="0" w:color="auto"/>
        <w:bottom w:val="none" w:sz="0" w:space="0" w:color="auto"/>
        <w:right w:val="none" w:sz="0" w:space="0" w:color="auto"/>
      </w:divBdr>
    </w:div>
    <w:div w:id="730033380">
      <w:bodyDiv w:val="1"/>
      <w:marLeft w:val="0"/>
      <w:marRight w:val="0"/>
      <w:marTop w:val="0"/>
      <w:marBottom w:val="0"/>
      <w:divBdr>
        <w:top w:val="none" w:sz="0" w:space="0" w:color="auto"/>
        <w:left w:val="none" w:sz="0" w:space="0" w:color="auto"/>
        <w:bottom w:val="none" w:sz="0" w:space="0" w:color="auto"/>
        <w:right w:val="none" w:sz="0" w:space="0" w:color="auto"/>
      </w:divBdr>
    </w:div>
    <w:div w:id="856970581">
      <w:bodyDiv w:val="1"/>
      <w:marLeft w:val="0"/>
      <w:marRight w:val="0"/>
      <w:marTop w:val="0"/>
      <w:marBottom w:val="0"/>
      <w:divBdr>
        <w:top w:val="none" w:sz="0" w:space="0" w:color="auto"/>
        <w:left w:val="none" w:sz="0" w:space="0" w:color="auto"/>
        <w:bottom w:val="none" w:sz="0" w:space="0" w:color="auto"/>
        <w:right w:val="none" w:sz="0" w:space="0" w:color="auto"/>
      </w:divBdr>
    </w:div>
    <w:div w:id="1012873887">
      <w:bodyDiv w:val="1"/>
      <w:marLeft w:val="0"/>
      <w:marRight w:val="0"/>
      <w:marTop w:val="0"/>
      <w:marBottom w:val="0"/>
      <w:divBdr>
        <w:top w:val="none" w:sz="0" w:space="0" w:color="auto"/>
        <w:left w:val="none" w:sz="0" w:space="0" w:color="auto"/>
        <w:bottom w:val="none" w:sz="0" w:space="0" w:color="auto"/>
        <w:right w:val="none" w:sz="0" w:space="0" w:color="auto"/>
      </w:divBdr>
    </w:div>
    <w:div w:id="1241714645">
      <w:bodyDiv w:val="1"/>
      <w:marLeft w:val="0"/>
      <w:marRight w:val="0"/>
      <w:marTop w:val="0"/>
      <w:marBottom w:val="0"/>
      <w:divBdr>
        <w:top w:val="none" w:sz="0" w:space="0" w:color="auto"/>
        <w:left w:val="none" w:sz="0" w:space="0" w:color="auto"/>
        <w:bottom w:val="none" w:sz="0" w:space="0" w:color="auto"/>
        <w:right w:val="none" w:sz="0" w:space="0" w:color="auto"/>
      </w:divBdr>
    </w:div>
    <w:div w:id="1393852024">
      <w:bodyDiv w:val="1"/>
      <w:marLeft w:val="0"/>
      <w:marRight w:val="0"/>
      <w:marTop w:val="0"/>
      <w:marBottom w:val="0"/>
      <w:divBdr>
        <w:top w:val="none" w:sz="0" w:space="0" w:color="auto"/>
        <w:left w:val="none" w:sz="0" w:space="0" w:color="auto"/>
        <w:bottom w:val="none" w:sz="0" w:space="0" w:color="auto"/>
        <w:right w:val="none" w:sz="0" w:space="0" w:color="auto"/>
      </w:divBdr>
    </w:div>
    <w:div w:id="1646667572">
      <w:bodyDiv w:val="1"/>
      <w:marLeft w:val="0"/>
      <w:marRight w:val="0"/>
      <w:marTop w:val="0"/>
      <w:marBottom w:val="0"/>
      <w:divBdr>
        <w:top w:val="none" w:sz="0" w:space="0" w:color="auto"/>
        <w:left w:val="none" w:sz="0" w:space="0" w:color="auto"/>
        <w:bottom w:val="none" w:sz="0" w:space="0" w:color="auto"/>
        <w:right w:val="none" w:sz="0" w:space="0" w:color="auto"/>
      </w:divBdr>
    </w:div>
    <w:div w:id="1664358515">
      <w:bodyDiv w:val="1"/>
      <w:marLeft w:val="0"/>
      <w:marRight w:val="0"/>
      <w:marTop w:val="0"/>
      <w:marBottom w:val="0"/>
      <w:divBdr>
        <w:top w:val="none" w:sz="0" w:space="0" w:color="auto"/>
        <w:left w:val="none" w:sz="0" w:space="0" w:color="auto"/>
        <w:bottom w:val="none" w:sz="0" w:space="0" w:color="auto"/>
        <w:right w:val="none" w:sz="0" w:space="0" w:color="auto"/>
      </w:divBdr>
    </w:div>
    <w:div w:id="1677538976">
      <w:bodyDiv w:val="1"/>
      <w:marLeft w:val="0"/>
      <w:marRight w:val="0"/>
      <w:marTop w:val="0"/>
      <w:marBottom w:val="0"/>
      <w:divBdr>
        <w:top w:val="none" w:sz="0" w:space="0" w:color="auto"/>
        <w:left w:val="none" w:sz="0" w:space="0" w:color="auto"/>
        <w:bottom w:val="none" w:sz="0" w:space="0" w:color="auto"/>
        <w:right w:val="none" w:sz="0" w:space="0" w:color="auto"/>
      </w:divBdr>
    </w:div>
    <w:div w:id="1862159137">
      <w:bodyDiv w:val="1"/>
      <w:marLeft w:val="0"/>
      <w:marRight w:val="0"/>
      <w:marTop w:val="0"/>
      <w:marBottom w:val="0"/>
      <w:divBdr>
        <w:top w:val="none" w:sz="0" w:space="0" w:color="auto"/>
        <w:left w:val="none" w:sz="0" w:space="0" w:color="auto"/>
        <w:bottom w:val="none" w:sz="0" w:space="0" w:color="auto"/>
        <w:right w:val="none" w:sz="0" w:space="0" w:color="auto"/>
      </w:divBdr>
    </w:div>
    <w:div w:id="1922642102">
      <w:bodyDiv w:val="1"/>
      <w:marLeft w:val="0"/>
      <w:marRight w:val="0"/>
      <w:marTop w:val="0"/>
      <w:marBottom w:val="0"/>
      <w:divBdr>
        <w:top w:val="none" w:sz="0" w:space="0" w:color="auto"/>
        <w:left w:val="none" w:sz="0" w:space="0" w:color="auto"/>
        <w:bottom w:val="none" w:sz="0" w:space="0" w:color="auto"/>
        <w:right w:val="none" w:sz="0" w:space="0" w:color="auto"/>
      </w:divBdr>
    </w:div>
    <w:div w:id="20096021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D5D821F8-7602-4D66-9259-6132AD14DEA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TotalTime>
  <Pages>4</Pages>
  <Words>1226</Words>
  <Characters>6748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Vaneza Cristhina Daza Aponte</dc:creator>
  <cp:lastModifiedBy>Nicolas Mateo Pinto Jimenez</cp:lastModifiedBy>
  <cp:revision>2</cp:revision>
  <cp:lastPrinted>2018-08-28T14:02:00Z</cp:lastPrinted>
  <dcterms:created xsi:type="dcterms:W3CDTF">2023-10-18T13:40:00Z</dcterms:created>
  <dcterms:modified xsi:type="dcterms:W3CDTF">2023-10-18T13:40:00Z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3082-11.2.0.10258</vt:lpwstr>
  </property>
  <property fmtid="{D5CDD505-2E9C-101B-9397-08002B2CF9AE}" pid="3" name="ICV">
    <vt:lpwstr>C80E44C38E4641B5A4A2A38B53B168A3</vt:lpwstr>
  </property>
</Properties>
</file>