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A88626" w14:textId="5527522B" w:rsidR="009A703D" w:rsidRPr="00F67C6D" w:rsidRDefault="00550263" w:rsidP="009A703D">
      <w:pPr>
        <w:rPr>
          <w:rFonts w:cs="Arial"/>
          <w:sz w:val="20"/>
        </w:rPr>
      </w:pPr>
      <w:r w:rsidRPr="00F67C6D">
        <w:rPr>
          <w:rFonts w:cs="Arial"/>
          <w:sz w:val="20"/>
        </w:rPr>
        <w:t xml:space="preserve">CONTRATO </w:t>
      </w:r>
      <w:r w:rsidR="009A703D" w:rsidRPr="00F67C6D">
        <w:rPr>
          <w:rFonts w:cs="Arial"/>
          <w:sz w:val="20"/>
        </w:rPr>
        <w:t xml:space="preserve">No.  </w:t>
      </w:r>
      <w:r w:rsidR="004F59FC" w:rsidRPr="00F67C6D">
        <w:rPr>
          <w:rFonts w:cs="Arial"/>
          <w:b/>
          <w:sz w:val="20"/>
          <w:u w:val="single"/>
        </w:rPr>
        <w:t>4249 DE 2023</w:t>
      </w:r>
      <w:r w:rsidR="009A703D" w:rsidRPr="00F67C6D">
        <w:rPr>
          <w:rFonts w:cs="Arial"/>
          <w:sz w:val="20"/>
        </w:rPr>
        <w:tab/>
      </w:r>
      <w:r w:rsidR="009A703D" w:rsidRPr="00F67C6D">
        <w:rPr>
          <w:rFonts w:cs="Arial"/>
          <w:sz w:val="20"/>
        </w:rPr>
        <w:tab/>
      </w:r>
    </w:p>
    <w:p w14:paraId="372F28C9" w14:textId="77777777" w:rsidR="009A703D" w:rsidRPr="00F67C6D" w:rsidRDefault="009A703D" w:rsidP="009A703D">
      <w:pPr>
        <w:rPr>
          <w:rFonts w:cs="Arial"/>
          <w:sz w:val="20"/>
        </w:rPr>
      </w:pPr>
    </w:p>
    <w:p w14:paraId="273C7DB7" w14:textId="29F5447E" w:rsidR="009A703D" w:rsidRPr="00F67C6D" w:rsidRDefault="009A703D" w:rsidP="009A703D">
      <w:pPr>
        <w:tabs>
          <w:tab w:val="left" w:pos="3119"/>
          <w:tab w:val="left" w:pos="7371"/>
        </w:tabs>
        <w:rPr>
          <w:rFonts w:cs="Arial"/>
          <w:sz w:val="20"/>
          <w:u w:val="single"/>
        </w:rPr>
      </w:pPr>
      <w:r w:rsidRPr="00F67C6D">
        <w:rPr>
          <w:rFonts w:cs="Arial"/>
          <w:sz w:val="20"/>
        </w:rPr>
        <w:t>NOMBRE DEL CONTRATISTA:</w:t>
      </w:r>
      <w:r w:rsidR="00550263" w:rsidRPr="00F67C6D">
        <w:rPr>
          <w:rFonts w:cs="Arial"/>
          <w:sz w:val="20"/>
        </w:rPr>
        <w:t xml:space="preserve"> </w:t>
      </w:r>
      <w:r w:rsidR="004F59FC" w:rsidRPr="00F67C6D">
        <w:rPr>
          <w:rFonts w:cs="Arial"/>
          <w:sz w:val="20"/>
          <w:u w:val="single"/>
        </w:rPr>
        <w:t>LUIS ANDRÉS ARISTIZABAL CARVAJAL</w:t>
      </w:r>
      <w:r w:rsidRPr="00F67C6D">
        <w:rPr>
          <w:rFonts w:cs="Arial"/>
          <w:sz w:val="20"/>
        </w:rPr>
        <w:tab/>
        <w:t>CEDULA</w:t>
      </w:r>
      <w:r w:rsidR="000C3F0D" w:rsidRPr="00F67C6D">
        <w:rPr>
          <w:rFonts w:cs="Arial"/>
          <w:sz w:val="20"/>
        </w:rPr>
        <w:t>:</w:t>
      </w:r>
      <w:r w:rsidRPr="00F67C6D">
        <w:rPr>
          <w:rFonts w:cs="Arial"/>
          <w:sz w:val="20"/>
        </w:rPr>
        <w:t xml:space="preserve"> </w:t>
      </w:r>
      <w:r w:rsidR="004F59FC" w:rsidRPr="00F67C6D">
        <w:rPr>
          <w:rFonts w:cs="Arial"/>
          <w:sz w:val="20"/>
          <w:u w:val="single"/>
        </w:rPr>
        <w:t>9.738.056</w:t>
      </w:r>
      <w:r w:rsidR="000C3F0D" w:rsidRPr="00F67C6D">
        <w:rPr>
          <w:rFonts w:cs="Arial"/>
          <w:sz w:val="20"/>
        </w:rPr>
        <w:tab/>
      </w:r>
      <w:r w:rsidR="000C3F0D" w:rsidRPr="00F67C6D">
        <w:rPr>
          <w:rFonts w:cs="Arial"/>
          <w:sz w:val="20"/>
        </w:rPr>
        <w:tab/>
        <w:t>TELEFONO:</w:t>
      </w:r>
      <w:r w:rsidR="003A2475" w:rsidRPr="00F67C6D">
        <w:rPr>
          <w:rFonts w:cs="Arial"/>
          <w:sz w:val="20"/>
        </w:rPr>
        <w:t xml:space="preserve"> </w:t>
      </w:r>
      <w:r w:rsidR="004F59FC" w:rsidRPr="00F67C6D">
        <w:rPr>
          <w:rFonts w:cs="Arial"/>
          <w:sz w:val="20"/>
          <w:u w:val="single"/>
        </w:rPr>
        <w:t>3148917541</w:t>
      </w:r>
    </w:p>
    <w:p w14:paraId="56AF8F06" w14:textId="77777777" w:rsidR="009A703D" w:rsidRPr="00F67C6D" w:rsidRDefault="009A703D" w:rsidP="009A703D">
      <w:pPr>
        <w:rPr>
          <w:rFonts w:cs="Arial"/>
          <w:sz w:val="20"/>
        </w:rPr>
      </w:pPr>
    </w:p>
    <w:tbl>
      <w:tblPr>
        <w:tblW w:w="1304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1134"/>
        <w:gridCol w:w="4111"/>
        <w:gridCol w:w="3749"/>
        <w:gridCol w:w="2630"/>
      </w:tblGrid>
      <w:tr w:rsidR="004F59FC" w:rsidRPr="00F67C6D" w14:paraId="59D67761" w14:textId="77777777" w:rsidTr="00310109">
        <w:trPr>
          <w:trHeight w:val="155"/>
        </w:trPr>
        <w:tc>
          <w:tcPr>
            <w:tcW w:w="13042" w:type="dxa"/>
            <w:gridSpan w:val="5"/>
            <w:tcBorders>
              <w:top w:val="single" w:sz="12" w:space="0" w:color="000000"/>
              <w:left w:val="single" w:sz="12" w:space="0" w:color="000000"/>
              <w:bottom w:val="single" w:sz="12" w:space="0" w:color="000000"/>
              <w:right w:val="single" w:sz="12" w:space="0" w:color="000000"/>
            </w:tcBorders>
            <w:vAlign w:val="center"/>
          </w:tcPr>
          <w:p w14:paraId="280EC634" w14:textId="22237A7D" w:rsidR="002D0D56" w:rsidRPr="00F67C6D" w:rsidRDefault="002D0D56" w:rsidP="007A7FFA">
            <w:pPr>
              <w:rPr>
                <w:rFonts w:cs="Arial"/>
                <w:b/>
                <w:sz w:val="20"/>
              </w:rPr>
            </w:pPr>
            <w:r w:rsidRPr="00F67C6D">
              <w:rPr>
                <w:rFonts w:cs="Arial"/>
                <w:b/>
                <w:sz w:val="20"/>
              </w:rPr>
              <w:t xml:space="preserve">MES: </w:t>
            </w:r>
            <w:r w:rsidR="007A7FFA" w:rsidRPr="00F67C6D">
              <w:rPr>
                <w:rFonts w:cs="Arial"/>
                <w:sz w:val="20"/>
              </w:rPr>
              <w:t xml:space="preserve">NOVIEMBRE </w:t>
            </w:r>
            <w:r w:rsidR="00AD2EC0" w:rsidRPr="00F67C6D">
              <w:rPr>
                <w:rFonts w:cs="Arial"/>
                <w:sz w:val="20"/>
              </w:rPr>
              <w:t>2023</w:t>
            </w:r>
          </w:p>
        </w:tc>
      </w:tr>
      <w:tr w:rsidR="004F59FC" w:rsidRPr="00F67C6D" w14:paraId="53303E7E" w14:textId="77777777" w:rsidTr="004F59FC">
        <w:trPr>
          <w:trHeight w:val="639"/>
        </w:trPr>
        <w:tc>
          <w:tcPr>
            <w:tcW w:w="1418" w:type="dxa"/>
            <w:tcBorders>
              <w:top w:val="single" w:sz="12" w:space="0" w:color="000000"/>
              <w:left w:val="single" w:sz="12" w:space="0" w:color="000000"/>
              <w:bottom w:val="single" w:sz="12" w:space="0" w:color="000000"/>
              <w:right w:val="single" w:sz="2" w:space="0" w:color="000000"/>
            </w:tcBorders>
            <w:vAlign w:val="center"/>
          </w:tcPr>
          <w:p w14:paraId="13AEB0D0" w14:textId="77777777" w:rsidR="002D0D56" w:rsidRPr="00F67C6D" w:rsidRDefault="002D0D56" w:rsidP="002D0D56">
            <w:pPr>
              <w:jc w:val="center"/>
              <w:rPr>
                <w:rFonts w:cs="Arial"/>
                <w:b/>
                <w:sz w:val="20"/>
              </w:rPr>
            </w:pPr>
            <w:r w:rsidRPr="00F67C6D">
              <w:rPr>
                <w:rFonts w:cs="Arial"/>
                <w:b/>
                <w:sz w:val="20"/>
              </w:rPr>
              <w:t>OBJETO</w:t>
            </w:r>
          </w:p>
        </w:tc>
        <w:tc>
          <w:tcPr>
            <w:tcW w:w="1134" w:type="dxa"/>
            <w:tcBorders>
              <w:top w:val="single" w:sz="12" w:space="0" w:color="000000"/>
              <w:left w:val="single" w:sz="2" w:space="0" w:color="000000"/>
              <w:bottom w:val="single" w:sz="12" w:space="0" w:color="000000"/>
              <w:right w:val="single" w:sz="2" w:space="0" w:color="000000"/>
            </w:tcBorders>
            <w:vAlign w:val="center"/>
          </w:tcPr>
          <w:p w14:paraId="2FC1D69B" w14:textId="77777777" w:rsidR="002D0D56" w:rsidRPr="00F67C6D" w:rsidRDefault="002D0D56">
            <w:pPr>
              <w:jc w:val="center"/>
              <w:rPr>
                <w:rFonts w:cs="Arial"/>
                <w:sz w:val="20"/>
              </w:rPr>
            </w:pPr>
          </w:p>
          <w:p w14:paraId="3A52D73E" w14:textId="77777777" w:rsidR="002D0D56" w:rsidRPr="00F67C6D" w:rsidRDefault="002D0D56" w:rsidP="00871DAE">
            <w:pPr>
              <w:jc w:val="center"/>
              <w:rPr>
                <w:rFonts w:cs="Arial"/>
                <w:b/>
                <w:sz w:val="20"/>
              </w:rPr>
            </w:pPr>
            <w:r w:rsidRPr="00F67C6D">
              <w:rPr>
                <w:rFonts w:cs="Arial"/>
                <w:b/>
                <w:sz w:val="20"/>
              </w:rPr>
              <w:t>OBLI-GACION</w:t>
            </w:r>
          </w:p>
          <w:p w14:paraId="171844AF" w14:textId="77777777" w:rsidR="002D0D56" w:rsidRPr="00F67C6D" w:rsidRDefault="002D0D56" w:rsidP="00871DAE">
            <w:pPr>
              <w:jc w:val="center"/>
              <w:rPr>
                <w:rFonts w:cs="Arial"/>
                <w:b/>
                <w:sz w:val="20"/>
              </w:rPr>
            </w:pPr>
            <w:r w:rsidRPr="00F67C6D">
              <w:rPr>
                <w:rFonts w:cs="Arial"/>
                <w:b/>
                <w:sz w:val="20"/>
              </w:rPr>
              <w:t>N°</w:t>
            </w:r>
          </w:p>
          <w:p w14:paraId="190FBB47" w14:textId="77777777" w:rsidR="002D0D56" w:rsidRPr="00F67C6D" w:rsidRDefault="002D0D56">
            <w:pPr>
              <w:jc w:val="center"/>
              <w:rPr>
                <w:rFonts w:cs="Arial"/>
                <w:sz w:val="20"/>
              </w:rPr>
            </w:pPr>
          </w:p>
        </w:tc>
        <w:tc>
          <w:tcPr>
            <w:tcW w:w="4111" w:type="dxa"/>
            <w:tcBorders>
              <w:top w:val="single" w:sz="12" w:space="0" w:color="000000"/>
              <w:left w:val="single" w:sz="2" w:space="0" w:color="000000"/>
              <w:bottom w:val="single" w:sz="12" w:space="0" w:color="000000"/>
              <w:right w:val="single" w:sz="2" w:space="0" w:color="000000"/>
            </w:tcBorders>
            <w:vAlign w:val="center"/>
          </w:tcPr>
          <w:p w14:paraId="0B905422" w14:textId="77777777" w:rsidR="002D0D56" w:rsidRPr="00F67C6D" w:rsidRDefault="002D0D56">
            <w:pPr>
              <w:jc w:val="center"/>
              <w:rPr>
                <w:rFonts w:cs="Arial"/>
                <w:b/>
                <w:bCs/>
                <w:sz w:val="20"/>
              </w:rPr>
            </w:pPr>
          </w:p>
          <w:p w14:paraId="3AF85ED0" w14:textId="77777777" w:rsidR="002D0D56" w:rsidRPr="00F67C6D" w:rsidRDefault="002D0D56">
            <w:pPr>
              <w:jc w:val="center"/>
              <w:rPr>
                <w:rFonts w:cs="Arial"/>
                <w:b/>
                <w:bCs/>
                <w:sz w:val="20"/>
              </w:rPr>
            </w:pPr>
            <w:r w:rsidRPr="00F67C6D">
              <w:rPr>
                <w:rFonts w:cs="Arial"/>
                <w:b/>
                <w:bCs/>
                <w:sz w:val="20"/>
              </w:rPr>
              <w:t>OBLIGACIONES CONTRACTUALES</w:t>
            </w:r>
          </w:p>
          <w:p w14:paraId="655A2FD2" w14:textId="77777777" w:rsidR="002D0D56" w:rsidRPr="00F67C6D" w:rsidRDefault="002D0D56">
            <w:pPr>
              <w:jc w:val="center"/>
              <w:rPr>
                <w:rFonts w:cs="Arial"/>
                <w:bCs/>
                <w:sz w:val="20"/>
              </w:rPr>
            </w:pPr>
            <w:r w:rsidRPr="00F67C6D">
              <w:rPr>
                <w:rFonts w:cs="Arial"/>
                <w:bCs/>
                <w:sz w:val="20"/>
              </w:rPr>
              <w:t>(Cláusula Segunda)</w:t>
            </w:r>
          </w:p>
          <w:p w14:paraId="4FE97875" w14:textId="77777777" w:rsidR="002D0D56" w:rsidRPr="00F67C6D" w:rsidRDefault="002D0D56">
            <w:pPr>
              <w:jc w:val="center"/>
              <w:rPr>
                <w:rFonts w:cs="Arial"/>
                <w:sz w:val="20"/>
              </w:rPr>
            </w:pPr>
          </w:p>
        </w:tc>
        <w:tc>
          <w:tcPr>
            <w:tcW w:w="3749" w:type="dxa"/>
            <w:tcBorders>
              <w:top w:val="single" w:sz="12" w:space="0" w:color="000000"/>
              <w:left w:val="single" w:sz="2" w:space="0" w:color="000000"/>
              <w:bottom w:val="single" w:sz="12" w:space="0" w:color="000000"/>
              <w:right w:val="single" w:sz="2" w:space="0" w:color="000000"/>
            </w:tcBorders>
            <w:vAlign w:val="center"/>
          </w:tcPr>
          <w:p w14:paraId="4ABF134B" w14:textId="77777777" w:rsidR="002D0D56" w:rsidRPr="00F67C6D" w:rsidRDefault="002D0D56">
            <w:pPr>
              <w:jc w:val="center"/>
              <w:rPr>
                <w:rFonts w:cs="Arial"/>
                <w:sz w:val="20"/>
              </w:rPr>
            </w:pPr>
          </w:p>
          <w:p w14:paraId="1F540894" w14:textId="77777777" w:rsidR="002D0D56" w:rsidRPr="00F67C6D" w:rsidRDefault="002D0D56">
            <w:pPr>
              <w:jc w:val="center"/>
              <w:rPr>
                <w:rFonts w:cs="Arial"/>
                <w:b/>
                <w:bCs/>
                <w:sz w:val="20"/>
              </w:rPr>
            </w:pPr>
            <w:r w:rsidRPr="00F67C6D">
              <w:rPr>
                <w:rFonts w:cs="Arial"/>
                <w:b/>
                <w:bCs/>
                <w:sz w:val="20"/>
              </w:rPr>
              <w:t>TAREAS EJECUTADAS</w:t>
            </w:r>
          </w:p>
          <w:p w14:paraId="75D9D18E" w14:textId="77777777" w:rsidR="002D0D56" w:rsidRPr="00F67C6D" w:rsidRDefault="002D0D56">
            <w:pPr>
              <w:jc w:val="center"/>
              <w:rPr>
                <w:rFonts w:cs="Arial"/>
                <w:bCs/>
                <w:sz w:val="20"/>
              </w:rPr>
            </w:pPr>
            <w:r w:rsidRPr="00F67C6D">
              <w:rPr>
                <w:rFonts w:cs="Arial"/>
                <w:bCs/>
                <w:sz w:val="20"/>
              </w:rPr>
              <w:t>(Especifique detalladamente las tareas desarrolladas en cumplimiento de las obligaciones)</w:t>
            </w:r>
          </w:p>
        </w:tc>
        <w:tc>
          <w:tcPr>
            <w:tcW w:w="2630" w:type="dxa"/>
            <w:tcBorders>
              <w:top w:val="single" w:sz="12" w:space="0" w:color="000000"/>
              <w:left w:val="single" w:sz="2" w:space="0" w:color="000000"/>
              <w:bottom w:val="single" w:sz="12" w:space="0" w:color="000000"/>
              <w:right w:val="single" w:sz="12" w:space="0" w:color="000000"/>
            </w:tcBorders>
            <w:vAlign w:val="center"/>
          </w:tcPr>
          <w:p w14:paraId="404932D7" w14:textId="77777777" w:rsidR="002D0D56" w:rsidRPr="00F67C6D" w:rsidRDefault="002D0D56">
            <w:pPr>
              <w:jc w:val="center"/>
              <w:rPr>
                <w:rFonts w:cs="Arial"/>
                <w:b/>
                <w:sz w:val="20"/>
              </w:rPr>
            </w:pPr>
            <w:r w:rsidRPr="00F67C6D">
              <w:rPr>
                <w:rFonts w:cs="Arial"/>
                <w:b/>
                <w:sz w:val="20"/>
              </w:rPr>
              <w:t>DOCUMENTO SOPORTE DE LA ACTIVIDAD DESARROLLADA O DE LOS PRODUCTOS ENTREGADOS</w:t>
            </w:r>
          </w:p>
        </w:tc>
      </w:tr>
      <w:tr w:rsidR="004F59FC" w:rsidRPr="00F67C6D" w14:paraId="0173E9A6" w14:textId="77777777" w:rsidTr="004F59FC">
        <w:trPr>
          <w:trHeight w:val="1426"/>
        </w:trPr>
        <w:tc>
          <w:tcPr>
            <w:tcW w:w="1418" w:type="dxa"/>
            <w:vMerge w:val="restart"/>
            <w:tcBorders>
              <w:top w:val="single" w:sz="12" w:space="0" w:color="000000"/>
              <w:left w:val="single" w:sz="12" w:space="0" w:color="000000"/>
              <w:right w:val="single" w:sz="2" w:space="0" w:color="000000"/>
            </w:tcBorders>
          </w:tcPr>
          <w:p w14:paraId="7CDA402F" w14:textId="556C633C" w:rsidR="004F59FC" w:rsidRPr="00F67C6D" w:rsidRDefault="004F59FC" w:rsidP="009971CB">
            <w:pPr>
              <w:rPr>
                <w:rFonts w:cs="Arial"/>
                <w:sz w:val="20"/>
              </w:rPr>
            </w:pPr>
            <w:r w:rsidRPr="00F67C6D">
              <w:rPr>
                <w:rFonts w:cs="Arial"/>
                <w:sz w:val="20"/>
              </w:rPr>
              <w:t xml:space="preserve">PRESTACION DE SERVICIOS PROFESIONALES COMO ABOGADO (A) EN LA GERENCA SECCIONAL RISARALDA PARA APOYAR Y DEFENDER JURIDICAMENTE LOS INTERESES DEL INSTITUTO COLOMBIANO AGROPECUARIO-ICA </w:t>
            </w:r>
          </w:p>
        </w:tc>
        <w:tc>
          <w:tcPr>
            <w:tcW w:w="1134" w:type="dxa"/>
            <w:tcBorders>
              <w:top w:val="single" w:sz="12" w:space="0" w:color="000000"/>
              <w:left w:val="single" w:sz="2" w:space="0" w:color="000000"/>
              <w:right w:val="single" w:sz="2" w:space="0" w:color="000000"/>
            </w:tcBorders>
            <w:vAlign w:val="center"/>
          </w:tcPr>
          <w:p w14:paraId="5BDD582A" w14:textId="77777777" w:rsidR="004F59FC" w:rsidRPr="00F67C6D" w:rsidRDefault="004F59FC">
            <w:pPr>
              <w:jc w:val="center"/>
              <w:rPr>
                <w:rFonts w:cs="Arial"/>
                <w:sz w:val="20"/>
              </w:rPr>
            </w:pPr>
            <w:r w:rsidRPr="00F67C6D">
              <w:rPr>
                <w:rFonts w:cs="Arial"/>
                <w:sz w:val="20"/>
              </w:rPr>
              <w:t>1</w:t>
            </w:r>
          </w:p>
        </w:tc>
        <w:tc>
          <w:tcPr>
            <w:tcW w:w="4111" w:type="dxa"/>
            <w:tcBorders>
              <w:top w:val="single" w:sz="12" w:space="0" w:color="000000"/>
              <w:left w:val="single" w:sz="2" w:space="0" w:color="000000"/>
              <w:right w:val="single" w:sz="2" w:space="0" w:color="000000"/>
            </w:tcBorders>
          </w:tcPr>
          <w:p w14:paraId="558C1E4B" w14:textId="604AE0A6" w:rsidR="004F59FC" w:rsidRPr="00F67C6D" w:rsidRDefault="004F59FC">
            <w:pPr>
              <w:jc w:val="both"/>
              <w:rPr>
                <w:rFonts w:cs="Arial"/>
                <w:sz w:val="20"/>
              </w:rPr>
            </w:pPr>
            <w:r w:rsidRPr="00F67C6D">
              <w:rPr>
                <w:rFonts w:cs="Arial"/>
                <w:sz w:val="20"/>
              </w:rPr>
              <w:t xml:space="preserve">Analiza, proyectar y adelantar todas las actuaciones administrativas dictadas en las diferentes etapas del PAS-incluso las preliminares-a saber: formulación de cargos (citación y notificaciones); pruebas; alegatos de conclusión; resolución que decida el PAS y/o decisión; resolver recursos de reposición y conceder la apelación en caso de ser interpuesta; en caso de requerirse adelantar la averiguación preliminar a que haya lugar; una vez ejecutoriada la sanción de multa remitir al grupo de gestión financiera la documentación para adelantar el procedimiento de cobro persuasivo. En los PAS en curso adelantar las etapas que correspondan hasta la finalización del proceso. De igual forma, las gerencias deberán actualizar la matriz de datos de los procesos y elaborar los diferentes informes requeridos referentes a los PAS, y las demás señaladas en el numeral “5.1.2 etapas para el desarrollo del procedimiento escrito” del manual de procedimiento PAS. </w:t>
            </w:r>
          </w:p>
        </w:tc>
        <w:tc>
          <w:tcPr>
            <w:tcW w:w="3749" w:type="dxa"/>
            <w:tcBorders>
              <w:top w:val="single" w:sz="12" w:space="0" w:color="000000"/>
              <w:left w:val="single" w:sz="2" w:space="0" w:color="000000"/>
              <w:right w:val="single" w:sz="2" w:space="0" w:color="000000"/>
            </w:tcBorders>
          </w:tcPr>
          <w:p w14:paraId="6C7CBFEE" w14:textId="60B7437C" w:rsidR="004D445A" w:rsidRPr="00F67C6D" w:rsidRDefault="004D445A" w:rsidP="004D445A">
            <w:pPr>
              <w:jc w:val="both"/>
              <w:rPr>
                <w:rFonts w:cs="Arial"/>
                <w:sz w:val="20"/>
              </w:rPr>
            </w:pPr>
          </w:p>
          <w:p w14:paraId="12240072" w14:textId="7E9EA1E2" w:rsidR="00C53342" w:rsidRPr="00F67C6D" w:rsidRDefault="00C53342" w:rsidP="00D970F6">
            <w:pPr>
              <w:jc w:val="both"/>
              <w:rPr>
                <w:rFonts w:cs="Arial"/>
                <w:sz w:val="20"/>
              </w:rPr>
            </w:pPr>
            <w:r w:rsidRPr="00F67C6D">
              <w:rPr>
                <w:rFonts w:cs="Arial"/>
                <w:sz w:val="20"/>
              </w:rPr>
              <w:t xml:space="preserve">Apoyé en la elaboración de notificación por aviso según lo dispone el art. 69 de la Ley 1437 de 2011, del señor </w:t>
            </w:r>
            <w:r w:rsidR="001F4E46" w:rsidRPr="00F67C6D">
              <w:rPr>
                <w:rFonts w:cs="Arial"/>
                <w:sz w:val="20"/>
              </w:rPr>
              <w:t xml:space="preserve">JHON ANDERSON CIFUENTES CHICA </w:t>
            </w:r>
            <w:r w:rsidRPr="00F67C6D">
              <w:rPr>
                <w:rFonts w:cs="Arial"/>
                <w:sz w:val="20"/>
              </w:rPr>
              <w:t xml:space="preserve">Proceso Administrativo Sancionatorio No.  </w:t>
            </w:r>
            <w:r w:rsidR="001F4E46" w:rsidRPr="00F67C6D">
              <w:rPr>
                <w:rFonts w:cs="Arial"/>
                <w:sz w:val="20"/>
              </w:rPr>
              <w:t>RIS.2.36.0-82.002.2</w:t>
            </w:r>
            <w:bookmarkStart w:id="0" w:name="_GoBack"/>
            <w:bookmarkEnd w:id="0"/>
            <w:r w:rsidR="001F4E46" w:rsidRPr="00F67C6D">
              <w:rPr>
                <w:rFonts w:cs="Arial"/>
                <w:sz w:val="20"/>
              </w:rPr>
              <w:t>021.001</w:t>
            </w:r>
            <w:r w:rsidR="00564A65" w:rsidRPr="00F67C6D">
              <w:rPr>
                <w:rFonts w:cs="Arial"/>
                <w:sz w:val="20"/>
              </w:rPr>
              <w:t>, teniendo en cuenta que se envió citación para notificación personal, no obstante, la empresa de postales nacionales 472, hizo devolución por no encontrar la dirección allí establecida. (Se anexa pantallazo de página web por la cual se hizo la respect</w:t>
            </w:r>
            <w:r w:rsidR="001F4E46" w:rsidRPr="00F67C6D">
              <w:rPr>
                <w:rFonts w:cs="Arial"/>
                <w:sz w:val="20"/>
              </w:rPr>
              <w:t>iva publicación del auto No. 007</w:t>
            </w:r>
            <w:r w:rsidR="00564A65" w:rsidRPr="00F67C6D">
              <w:rPr>
                <w:rFonts w:cs="Arial"/>
                <w:sz w:val="20"/>
              </w:rPr>
              <w:t xml:space="preserve"> del 03 de mayo de 2021. </w:t>
            </w:r>
          </w:p>
          <w:p w14:paraId="26B569B1" w14:textId="77777777" w:rsidR="001F4E46" w:rsidRPr="00F67C6D" w:rsidRDefault="001F4E46" w:rsidP="00D970F6">
            <w:pPr>
              <w:jc w:val="both"/>
              <w:rPr>
                <w:rFonts w:cs="Arial"/>
                <w:sz w:val="20"/>
              </w:rPr>
            </w:pPr>
          </w:p>
          <w:p w14:paraId="4713C45A" w14:textId="73F03C42" w:rsidR="001F4E46" w:rsidRPr="00F67C6D" w:rsidRDefault="001F4E46" w:rsidP="001F4E46">
            <w:pPr>
              <w:jc w:val="both"/>
              <w:rPr>
                <w:rFonts w:cs="Arial"/>
                <w:sz w:val="20"/>
              </w:rPr>
            </w:pPr>
            <w:r w:rsidRPr="00F67C6D">
              <w:rPr>
                <w:rFonts w:cs="Arial"/>
                <w:sz w:val="20"/>
              </w:rPr>
              <w:t xml:space="preserve">Apoyé en la elaboración de notificación por aviso según lo dispone el art. 69 de la Ley 1437 de 2011, del señor </w:t>
            </w:r>
            <w:r w:rsidRPr="00F67C6D">
              <w:rPr>
                <w:rFonts w:cs="Arial"/>
                <w:sz w:val="20"/>
              </w:rPr>
              <w:t>WILSON FERNANDO MEJIA GÓMEZ</w:t>
            </w:r>
            <w:r w:rsidRPr="00F67C6D">
              <w:rPr>
                <w:rFonts w:cs="Arial"/>
                <w:sz w:val="20"/>
              </w:rPr>
              <w:t xml:space="preserve"> Proceso Administrativo Sancionatorio No.  </w:t>
            </w:r>
            <w:r w:rsidRPr="00F67C6D">
              <w:rPr>
                <w:rFonts w:cs="Arial"/>
                <w:sz w:val="20"/>
              </w:rPr>
              <w:t>RIS.2.36.0-82.002.2021.003</w:t>
            </w:r>
            <w:r w:rsidRPr="00F67C6D">
              <w:rPr>
                <w:rFonts w:cs="Arial"/>
                <w:sz w:val="20"/>
              </w:rPr>
              <w:t xml:space="preserve">, teniendo en cuenta que se envió citación para notificación personal, no obstante, la empresa de postales nacionales 472, hizo devolución por no encontrar la dirección allí establecida. (Se anexa pantallazo de página web por la cual se </w:t>
            </w:r>
            <w:r w:rsidRPr="00F67C6D">
              <w:rPr>
                <w:rFonts w:cs="Arial"/>
                <w:sz w:val="20"/>
              </w:rPr>
              <w:lastRenderedPageBreak/>
              <w:t>hizo la respect</w:t>
            </w:r>
            <w:r w:rsidRPr="00F67C6D">
              <w:rPr>
                <w:rFonts w:cs="Arial"/>
                <w:sz w:val="20"/>
              </w:rPr>
              <w:t>iva publicación del auto No. 009</w:t>
            </w:r>
            <w:r w:rsidRPr="00F67C6D">
              <w:rPr>
                <w:rFonts w:cs="Arial"/>
                <w:sz w:val="20"/>
              </w:rPr>
              <w:t xml:space="preserve"> del 03 de mayo de 2021. </w:t>
            </w:r>
          </w:p>
          <w:p w14:paraId="6244A563" w14:textId="77777777" w:rsidR="00DF12C8" w:rsidRPr="00F67C6D" w:rsidRDefault="00DF12C8" w:rsidP="001F4E46">
            <w:pPr>
              <w:jc w:val="both"/>
              <w:rPr>
                <w:rFonts w:cs="Arial"/>
                <w:sz w:val="20"/>
              </w:rPr>
            </w:pPr>
          </w:p>
          <w:p w14:paraId="287A3D74" w14:textId="7B5BAA5B" w:rsidR="00DF12C8" w:rsidRPr="00F67C6D" w:rsidRDefault="00DF12C8" w:rsidP="00DF12C8">
            <w:pPr>
              <w:jc w:val="both"/>
              <w:rPr>
                <w:rFonts w:cs="Arial"/>
                <w:sz w:val="20"/>
              </w:rPr>
            </w:pPr>
            <w:r w:rsidRPr="00F67C6D">
              <w:rPr>
                <w:rFonts w:cs="Arial"/>
                <w:sz w:val="20"/>
              </w:rPr>
              <w:t xml:space="preserve">Apoyé en la elaboración de notificación por aviso según lo dispone el art. 69 de la Ley 1437 de 2011, del señor </w:t>
            </w:r>
            <w:r w:rsidRPr="00F67C6D">
              <w:rPr>
                <w:rFonts w:cs="Arial"/>
                <w:sz w:val="20"/>
              </w:rPr>
              <w:t xml:space="preserve">CARLOS ARANGO TABARES </w:t>
            </w:r>
            <w:r w:rsidRPr="00F67C6D">
              <w:rPr>
                <w:rFonts w:cs="Arial"/>
                <w:sz w:val="20"/>
              </w:rPr>
              <w:t xml:space="preserve">Proceso Administrativo Sancionatorio No.  </w:t>
            </w:r>
            <w:r w:rsidRPr="00F67C6D">
              <w:rPr>
                <w:rFonts w:cs="Arial"/>
                <w:sz w:val="20"/>
              </w:rPr>
              <w:t>RIS.2.36.0-82.002.2021.012</w:t>
            </w:r>
            <w:r w:rsidRPr="00F67C6D">
              <w:rPr>
                <w:rFonts w:cs="Arial"/>
                <w:sz w:val="20"/>
              </w:rPr>
              <w:t>, teniendo en cuenta que se envió citación para notificación personal, no obstante, la empresa de postales nacionales 472, hizo devolución por no encontrar la dirección allí establecida. (Se anexa pantallazo de página web por la cual se hizo la respect</w:t>
            </w:r>
            <w:r w:rsidRPr="00F67C6D">
              <w:rPr>
                <w:rFonts w:cs="Arial"/>
                <w:sz w:val="20"/>
              </w:rPr>
              <w:t>iva publicación del auto No. 018 del 04</w:t>
            </w:r>
            <w:r w:rsidRPr="00F67C6D">
              <w:rPr>
                <w:rFonts w:cs="Arial"/>
                <w:sz w:val="20"/>
              </w:rPr>
              <w:t xml:space="preserve"> de mayo de 2021. </w:t>
            </w:r>
          </w:p>
          <w:p w14:paraId="06A35887" w14:textId="13B0B853" w:rsidR="00DF12C8" w:rsidRPr="00F67C6D" w:rsidRDefault="00DF12C8" w:rsidP="00DF12C8">
            <w:pPr>
              <w:jc w:val="both"/>
              <w:rPr>
                <w:rFonts w:cs="Arial"/>
                <w:sz w:val="20"/>
              </w:rPr>
            </w:pPr>
          </w:p>
          <w:p w14:paraId="28C0D31C" w14:textId="7AC67C81" w:rsidR="00DF12C8" w:rsidRPr="00F67C6D" w:rsidRDefault="00DF12C8" w:rsidP="00DF12C8">
            <w:pPr>
              <w:jc w:val="both"/>
              <w:rPr>
                <w:rFonts w:cs="Arial"/>
                <w:sz w:val="20"/>
              </w:rPr>
            </w:pPr>
            <w:r w:rsidRPr="00F67C6D">
              <w:rPr>
                <w:rFonts w:cs="Arial"/>
                <w:sz w:val="20"/>
              </w:rPr>
              <w:t xml:space="preserve">Apoyé en la elaboración de notificación por aviso según lo dispone el art. 69 de la Ley 1437 de 2011, del señor CARLOS ARANGO TABARES Proceso Administrativo Sancionatorio No.  </w:t>
            </w:r>
            <w:r w:rsidRPr="00F67C6D">
              <w:rPr>
                <w:rFonts w:cs="Arial"/>
                <w:sz w:val="20"/>
              </w:rPr>
              <w:t>RIS.2.36.0-82.002.2021.005</w:t>
            </w:r>
            <w:r w:rsidRPr="00F67C6D">
              <w:rPr>
                <w:rFonts w:cs="Arial"/>
                <w:sz w:val="20"/>
              </w:rPr>
              <w:t>, teniendo en cuenta que se envió citación para notificación personal, no obstante, la empresa de postales nacionales 472, hizo devolución por no encontrar la dirección allí establecida. (Se anexa pantallazo de página web por la cual se hizo la respect</w:t>
            </w:r>
            <w:r w:rsidRPr="00F67C6D">
              <w:rPr>
                <w:rFonts w:cs="Arial"/>
                <w:sz w:val="20"/>
              </w:rPr>
              <w:t>iva publicación del auto No. 011 del 03</w:t>
            </w:r>
            <w:r w:rsidRPr="00F67C6D">
              <w:rPr>
                <w:rFonts w:cs="Arial"/>
                <w:sz w:val="20"/>
              </w:rPr>
              <w:t xml:space="preserve"> de mayo de 2021. </w:t>
            </w:r>
          </w:p>
          <w:p w14:paraId="7D9C11F4" w14:textId="77777777" w:rsidR="00DF12C8" w:rsidRPr="00F67C6D" w:rsidRDefault="00DF12C8" w:rsidP="00DF12C8">
            <w:pPr>
              <w:jc w:val="both"/>
              <w:rPr>
                <w:rFonts w:cs="Arial"/>
                <w:sz w:val="20"/>
              </w:rPr>
            </w:pPr>
          </w:p>
          <w:p w14:paraId="5C9EA367" w14:textId="5BACBC2B" w:rsidR="00CB3BB6" w:rsidRPr="00F67C6D" w:rsidRDefault="00CB3BB6">
            <w:pPr>
              <w:jc w:val="both"/>
              <w:rPr>
                <w:rFonts w:cs="Arial"/>
                <w:sz w:val="20"/>
              </w:rPr>
            </w:pPr>
          </w:p>
          <w:p w14:paraId="087A31F9" w14:textId="1009AEBD" w:rsidR="00DF12C8" w:rsidRPr="00F67C6D" w:rsidRDefault="00DF12C8">
            <w:pPr>
              <w:jc w:val="both"/>
              <w:rPr>
                <w:rFonts w:cs="Arial"/>
                <w:sz w:val="20"/>
              </w:rPr>
            </w:pPr>
            <w:r w:rsidRPr="00F67C6D">
              <w:rPr>
                <w:rFonts w:cs="Arial"/>
                <w:sz w:val="20"/>
              </w:rPr>
              <w:t xml:space="preserve">Se comunica auto No. 200 del 16 de noviembre de 2023, por medio del cual se prescinde del término probatorio dentro del Proceso Administrativo Sancionatorio No. </w:t>
            </w:r>
            <w:r w:rsidRPr="00F67C6D">
              <w:rPr>
                <w:rFonts w:cs="Arial"/>
                <w:sz w:val="20"/>
              </w:rPr>
              <w:t xml:space="preserve">No.  </w:t>
            </w:r>
            <w:r w:rsidRPr="00F67C6D">
              <w:rPr>
                <w:rFonts w:cs="Arial"/>
                <w:sz w:val="20"/>
              </w:rPr>
              <w:t>RIS.2.36.0-</w:t>
            </w:r>
            <w:r w:rsidRPr="00F67C6D">
              <w:rPr>
                <w:rFonts w:cs="Arial"/>
                <w:sz w:val="20"/>
              </w:rPr>
              <w:lastRenderedPageBreak/>
              <w:t xml:space="preserve">82.002.2021.013, teniendo en cuenta que una vez se reciben los descargos del señor en mención no solicita pruebas adicionales. </w:t>
            </w:r>
          </w:p>
          <w:p w14:paraId="128BA5F1" w14:textId="77777777" w:rsidR="00DF12C8" w:rsidRPr="00F67C6D" w:rsidRDefault="00DF12C8">
            <w:pPr>
              <w:jc w:val="both"/>
              <w:rPr>
                <w:rFonts w:cs="Arial"/>
                <w:sz w:val="20"/>
                <w:highlight w:val="yellow"/>
              </w:rPr>
            </w:pPr>
          </w:p>
          <w:p w14:paraId="7B7317AE" w14:textId="2E265551" w:rsidR="00CB3BB6" w:rsidRPr="00F67C6D" w:rsidRDefault="00CB3BB6" w:rsidP="00DF12C8">
            <w:pPr>
              <w:jc w:val="both"/>
              <w:rPr>
                <w:rFonts w:cs="Arial"/>
                <w:sz w:val="20"/>
              </w:rPr>
            </w:pPr>
          </w:p>
        </w:tc>
        <w:tc>
          <w:tcPr>
            <w:tcW w:w="2630" w:type="dxa"/>
            <w:tcBorders>
              <w:top w:val="single" w:sz="12" w:space="0" w:color="000000"/>
              <w:left w:val="single" w:sz="2" w:space="0" w:color="000000"/>
              <w:right w:val="single" w:sz="12" w:space="0" w:color="000000"/>
            </w:tcBorders>
            <w:vAlign w:val="center"/>
          </w:tcPr>
          <w:p w14:paraId="669BC8D1" w14:textId="3FB9D3BA" w:rsidR="004F59FC" w:rsidRPr="00F67C6D" w:rsidRDefault="00637152" w:rsidP="00637152">
            <w:pPr>
              <w:rPr>
                <w:rFonts w:cs="Arial"/>
                <w:color w:val="000000" w:themeColor="text1"/>
                <w:sz w:val="20"/>
              </w:rPr>
            </w:pPr>
            <w:hyperlink r:id="rId11" w:history="1">
              <w:r w:rsidRPr="00F67C6D">
                <w:rPr>
                  <w:rStyle w:val="Hipervnculo"/>
                  <w:rFonts w:cs="Arial"/>
                  <w:sz w:val="20"/>
                </w:rPr>
                <w:t>https://icaoti.sharepoint.com/sites/GestionJuridica/Documentos%20compartidos/Forms/AllItems.aspx?ct=1700689578964&amp;or=OWA%2DNT&amp;cid=739a126b%2D3f52%2D5b42%2Ddb30%2Dcd3c75a750a3&amp;ga=1&amp;WSL=1&amp;id=%2Fsites%2FGestionJuridica%2FDocumentos%20compartidos%2FSupervisi%C3%B3n%20Contratistas%202023%20GS%2FRisaralda%20%2D%20Luis%20Andr%C3%A9s%20Aristizabal%20Carvajal%2F11%2E%20NOVIEMBRE&amp;viewid=968c43d1%2Daeff%2D49c5%2D8306%2Dd05984963194</w:t>
              </w:r>
            </w:hyperlink>
            <w:r w:rsidRPr="00F67C6D">
              <w:rPr>
                <w:rFonts w:cs="Arial"/>
                <w:color w:val="000000" w:themeColor="text1"/>
                <w:sz w:val="20"/>
              </w:rPr>
              <w:t xml:space="preserve"> </w:t>
            </w:r>
          </w:p>
        </w:tc>
      </w:tr>
      <w:tr w:rsidR="004F59FC" w:rsidRPr="00F67C6D" w14:paraId="56A040B8" w14:textId="77777777" w:rsidTr="004F59FC">
        <w:trPr>
          <w:trHeight w:val="1505"/>
        </w:trPr>
        <w:tc>
          <w:tcPr>
            <w:tcW w:w="1418" w:type="dxa"/>
            <w:vMerge/>
            <w:tcBorders>
              <w:left w:val="single" w:sz="12" w:space="0" w:color="000000"/>
              <w:right w:val="single" w:sz="2" w:space="0" w:color="000000"/>
            </w:tcBorders>
          </w:tcPr>
          <w:p w14:paraId="56D7321C" w14:textId="77777777" w:rsidR="004F59FC" w:rsidRPr="00F67C6D" w:rsidRDefault="004F59FC">
            <w:pPr>
              <w:rPr>
                <w:rFonts w:cs="Arial"/>
                <w:sz w:val="20"/>
              </w:rPr>
            </w:pPr>
          </w:p>
        </w:tc>
        <w:tc>
          <w:tcPr>
            <w:tcW w:w="1134" w:type="dxa"/>
            <w:tcBorders>
              <w:top w:val="single" w:sz="12" w:space="0" w:color="000000"/>
              <w:left w:val="single" w:sz="2" w:space="0" w:color="000000"/>
              <w:bottom w:val="single" w:sz="12" w:space="0" w:color="000000"/>
              <w:right w:val="single" w:sz="2" w:space="0" w:color="000000"/>
            </w:tcBorders>
            <w:vAlign w:val="center"/>
          </w:tcPr>
          <w:p w14:paraId="18AA4DD8" w14:textId="77777777" w:rsidR="004F59FC" w:rsidRPr="00F67C6D" w:rsidRDefault="004F59FC" w:rsidP="001B44B6">
            <w:pPr>
              <w:jc w:val="center"/>
              <w:rPr>
                <w:rFonts w:cs="Arial"/>
                <w:sz w:val="20"/>
              </w:rPr>
            </w:pPr>
            <w:r w:rsidRPr="00F67C6D">
              <w:rPr>
                <w:rFonts w:cs="Arial"/>
                <w:sz w:val="20"/>
              </w:rPr>
              <w:t>2</w:t>
            </w:r>
          </w:p>
        </w:tc>
        <w:tc>
          <w:tcPr>
            <w:tcW w:w="4111" w:type="dxa"/>
            <w:tcBorders>
              <w:top w:val="single" w:sz="12" w:space="0" w:color="000000"/>
              <w:left w:val="single" w:sz="2" w:space="0" w:color="000000"/>
              <w:bottom w:val="single" w:sz="12" w:space="0" w:color="000000"/>
              <w:right w:val="single" w:sz="2" w:space="0" w:color="000000"/>
            </w:tcBorders>
          </w:tcPr>
          <w:p w14:paraId="58790519" w14:textId="5C2FAAF7" w:rsidR="004F59FC" w:rsidRPr="00F67C6D" w:rsidRDefault="004F59FC">
            <w:pPr>
              <w:jc w:val="both"/>
              <w:rPr>
                <w:rFonts w:cs="Arial"/>
                <w:sz w:val="20"/>
              </w:rPr>
            </w:pPr>
            <w:r w:rsidRPr="00F67C6D">
              <w:rPr>
                <w:rFonts w:cs="Arial"/>
                <w:sz w:val="20"/>
              </w:rPr>
              <w:t>Gestionar de manera efectiva las actuaciones administrativas que permitan el cambio de etapa procesal de los PAS.</w:t>
            </w:r>
          </w:p>
        </w:tc>
        <w:tc>
          <w:tcPr>
            <w:tcW w:w="3749" w:type="dxa"/>
            <w:tcBorders>
              <w:top w:val="single" w:sz="12" w:space="0" w:color="000000"/>
              <w:left w:val="single" w:sz="2" w:space="0" w:color="000000"/>
              <w:bottom w:val="single" w:sz="12" w:space="0" w:color="000000"/>
              <w:right w:val="single" w:sz="2" w:space="0" w:color="000000"/>
            </w:tcBorders>
          </w:tcPr>
          <w:p w14:paraId="358FF677" w14:textId="2A21E34A" w:rsidR="002469E3" w:rsidRPr="00F67C6D" w:rsidRDefault="004D445A" w:rsidP="004A6DE3">
            <w:pPr>
              <w:rPr>
                <w:rFonts w:cs="Arial"/>
                <w:sz w:val="20"/>
              </w:rPr>
            </w:pPr>
            <w:r w:rsidRPr="00F67C6D">
              <w:rPr>
                <w:rFonts w:cs="Arial"/>
                <w:sz w:val="20"/>
              </w:rPr>
              <w:t>Se apoyó en la elaboración</w:t>
            </w:r>
            <w:r w:rsidR="002469E3" w:rsidRPr="00F67C6D">
              <w:rPr>
                <w:rFonts w:cs="Arial"/>
                <w:sz w:val="20"/>
              </w:rPr>
              <w:t xml:space="preserve"> de notificaciones por aviso de los Procesos Administrativos Sancionatorios, cuyos consecutivos corresponden a: </w:t>
            </w:r>
          </w:p>
          <w:p w14:paraId="0B9CAC11" w14:textId="77777777" w:rsidR="002469E3" w:rsidRPr="00F67C6D" w:rsidRDefault="002469E3" w:rsidP="004A6DE3">
            <w:pPr>
              <w:rPr>
                <w:rFonts w:cs="Arial"/>
                <w:sz w:val="20"/>
              </w:rPr>
            </w:pPr>
          </w:p>
          <w:p w14:paraId="50B5F8EB" w14:textId="77777777" w:rsidR="002469E3" w:rsidRPr="00F67C6D" w:rsidRDefault="002469E3" w:rsidP="004A6DE3">
            <w:pPr>
              <w:rPr>
                <w:rFonts w:cs="Arial"/>
                <w:sz w:val="20"/>
              </w:rPr>
            </w:pPr>
          </w:p>
          <w:p w14:paraId="5C31B4B1" w14:textId="65A3474F" w:rsidR="00DA5432" w:rsidRPr="00F67C6D" w:rsidRDefault="00DF12C8" w:rsidP="00DF12C8">
            <w:pPr>
              <w:rPr>
                <w:rFonts w:cs="Arial"/>
                <w:sz w:val="20"/>
              </w:rPr>
            </w:pPr>
            <w:r w:rsidRPr="00F67C6D">
              <w:rPr>
                <w:rFonts w:cs="Arial"/>
                <w:sz w:val="20"/>
              </w:rPr>
              <w:t xml:space="preserve">No. </w:t>
            </w:r>
            <w:r w:rsidRPr="00F67C6D">
              <w:rPr>
                <w:rFonts w:cs="Arial"/>
                <w:sz w:val="20"/>
              </w:rPr>
              <w:t>RIS.2.36.0-82.002.2021.001</w:t>
            </w:r>
          </w:p>
          <w:p w14:paraId="4D854850" w14:textId="601078C4" w:rsidR="00DF12C8" w:rsidRPr="00F67C6D" w:rsidRDefault="00DF12C8" w:rsidP="00DF12C8">
            <w:pPr>
              <w:rPr>
                <w:rFonts w:cs="Arial"/>
                <w:sz w:val="20"/>
              </w:rPr>
            </w:pPr>
            <w:r w:rsidRPr="00F67C6D">
              <w:rPr>
                <w:rFonts w:cs="Arial"/>
                <w:sz w:val="20"/>
              </w:rPr>
              <w:t>No.  RIS.2.36.0-82.002.2021.003</w:t>
            </w:r>
          </w:p>
          <w:p w14:paraId="72F5D96E" w14:textId="3CC57261" w:rsidR="00DF12C8" w:rsidRPr="00F67C6D" w:rsidRDefault="00DF12C8" w:rsidP="00DF12C8">
            <w:pPr>
              <w:rPr>
                <w:rFonts w:cs="Arial"/>
                <w:sz w:val="20"/>
              </w:rPr>
            </w:pPr>
            <w:r w:rsidRPr="00F67C6D">
              <w:rPr>
                <w:rFonts w:cs="Arial"/>
                <w:sz w:val="20"/>
              </w:rPr>
              <w:t>No.  RIS.2.36.0-82.002.2021.012</w:t>
            </w:r>
          </w:p>
          <w:p w14:paraId="7DC1D70A" w14:textId="4EF60F18" w:rsidR="00DF12C8" w:rsidRPr="00F67C6D" w:rsidRDefault="00DF12C8" w:rsidP="00DF12C8">
            <w:pPr>
              <w:rPr>
                <w:rFonts w:cs="Arial"/>
                <w:sz w:val="20"/>
              </w:rPr>
            </w:pPr>
            <w:r w:rsidRPr="00F67C6D">
              <w:rPr>
                <w:rFonts w:cs="Arial"/>
                <w:sz w:val="20"/>
              </w:rPr>
              <w:t>No.  RIS.2.36.0-82.002.2021.005</w:t>
            </w:r>
          </w:p>
          <w:p w14:paraId="6F3834DC" w14:textId="480BCD3B" w:rsidR="00DA5432" w:rsidRPr="00F67C6D" w:rsidRDefault="00DA5432">
            <w:pPr>
              <w:jc w:val="both"/>
              <w:rPr>
                <w:rFonts w:cs="Arial"/>
                <w:sz w:val="20"/>
              </w:rPr>
            </w:pPr>
          </w:p>
          <w:p w14:paraId="4E8FECFF" w14:textId="77777777" w:rsidR="004D445A" w:rsidRPr="00F67C6D" w:rsidRDefault="004D445A" w:rsidP="00952D17">
            <w:pPr>
              <w:jc w:val="both"/>
              <w:rPr>
                <w:rFonts w:cs="Arial"/>
                <w:sz w:val="20"/>
              </w:rPr>
            </w:pPr>
            <w:r w:rsidRPr="00F67C6D">
              <w:rPr>
                <w:rFonts w:cs="Arial"/>
                <w:sz w:val="20"/>
              </w:rPr>
              <w:t xml:space="preserve">Los cuales permiten el cambio de etapa procesal a </w:t>
            </w:r>
            <w:r w:rsidR="00952D17" w:rsidRPr="00F67C6D">
              <w:rPr>
                <w:rFonts w:cs="Arial"/>
                <w:sz w:val="20"/>
              </w:rPr>
              <w:t xml:space="preserve">presentación de descargos ARTICULO 47 del CPACA. </w:t>
            </w:r>
          </w:p>
          <w:p w14:paraId="59CF8A28" w14:textId="6B027FD7" w:rsidR="00DF12C8" w:rsidRPr="00F67C6D" w:rsidRDefault="00DF12C8" w:rsidP="00952D17">
            <w:pPr>
              <w:jc w:val="both"/>
              <w:rPr>
                <w:rFonts w:cs="Arial"/>
                <w:sz w:val="20"/>
              </w:rPr>
            </w:pPr>
          </w:p>
          <w:p w14:paraId="464A2AC3" w14:textId="10C9DA21" w:rsidR="00DF12C8" w:rsidRPr="00F67C6D" w:rsidRDefault="00DF12C8" w:rsidP="00952D17">
            <w:pPr>
              <w:jc w:val="both"/>
              <w:rPr>
                <w:rFonts w:cs="Arial"/>
                <w:sz w:val="20"/>
              </w:rPr>
            </w:pPr>
            <w:r w:rsidRPr="00F67C6D">
              <w:rPr>
                <w:rFonts w:cs="Arial"/>
                <w:sz w:val="20"/>
              </w:rPr>
              <w:t>Apoyé en la elaboración de auto No. 192 del 16 de noviembre del 2023</w:t>
            </w:r>
            <w:r w:rsidR="002B0BA9" w:rsidRPr="00F67C6D">
              <w:rPr>
                <w:rFonts w:cs="Arial"/>
                <w:sz w:val="20"/>
              </w:rPr>
              <w:t xml:space="preserve">, por medio del cual se prescinde del término probatorio </w:t>
            </w:r>
            <w:r w:rsidR="00425252" w:rsidRPr="00F67C6D">
              <w:rPr>
                <w:rFonts w:cs="Arial"/>
                <w:sz w:val="20"/>
              </w:rPr>
              <w:t>del Proceso Administrativo Sancionatorio No. RIS.2.36.0-82.002.2021.004</w:t>
            </w:r>
          </w:p>
          <w:p w14:paraId="2AC1E913" w14:textId="63BC11E3" w:rsidR="00425252" w:rsidRPr="00F67C6D" w:rsidRDefault="00425252" w:rsidP="00952D17">
            <w:pPr>
              <w:jc w:val="both"/>
              <w:rPr>
                <w:rFonts w:cs="Arial"/>
                <w:sz w:val="20"/>
              </w:rPr>
            </w:pPr>
          </w:p>
          <w:p w14:paraId="6C7A70AE" w14:textId="716F1362" w:rsidR="00425252" w:rsidRPr="00F67C6D" w:rsidRDefault="00425252" w:rsidP="00425252">
            <w:pPr>
              <w:jc w:val="both"/>
              <w:rPr>
                <w:rFonts w:cs="Arial"/>
                <w:sz w:val="20"/>
              </w:rPr>
            </w:pPr>
            <w:r w:rsidRPr="00F67C6D">
              <w:rPr>
                <w:rFonts w:cs="Arial"/>
                <w:sz w:val="20"/>
              </w:rPr>
              <w:t>Apoyé en la elaboración de auto No</w:t>
            </w:r>
            <w:r w:rsidRPr="00F67C6D">
              <w:rPr>
                <w:rFonts w:cs="Arial"/>
                <w:sz w:val="20"/>
              </w:rPr>
              <w:t xml:space="preserve">. 193 </w:t>
            </w:r>
            <w:r w:rsidRPr="00F67C6D">
              <w:rPr>
                <w:rFonts w:cs="Arial"/>
                <w:sz w:val="20"/>
              </w:rPr>
              <w:t xml:space="preserve">del 16 de noviembre del 2023, por medio del cual se prescinde del término probatorio del Proceso Administrativo Sancionatorio No. </w:t>
            </w:r>
            <w:r w:rsidRPr="00F67C6D">
              <w:rPr>
                <w:rFonts w:cs="Arial"/>
                <w:sz w:val="20"/>
              </w:rPr>
              <w:t xml:space="preserve">RIS.2.36.0-82.002.2021.007 </w:t>
            </w:r>
          </w:p>
          <w:p w14:paraId="4D47929B" w14:textId="26488073" w:rsidR="00425252" w:rsidRPr="00F67C6D" w:rsidRDefault="00425252" w:rsidP="00425252">
            <w:pPr>
              <w:jc w:val="both"/>
              <w:rPr>
                <w:rFonts w:cs="Arial"/>
                <w:sz w:val="20"/>
              </w:rPr>
            </w:pPr>
          </w:p>
          <w:p w14:paraId="0A5B05E3" w14:textId="77777777" w:rsidR="00425252" w:rsidRPr="00F67C6D" w:rsidRDefault="00425252" w:rsidP="00425252">
            <w:pPr>
              <w:jc w:val="both"/>
              <w:rPr>
                <w:rFonts w:cs="Arial"/>
                <w:sz w:val="20"/>
              </w:rPr>
            </w:pPr>
            <w:r w:rsidRPr="00F67C6D">
              <w:rPr>
                <w:rFonts w:cs="Arial"/>
                <w:sz w:val="20"/>
              </w:rPr>
              <w:t>Apoyé en la elaboración de auto No</w:t>
            </w:r>
            <w:r w:rsidRPr="00F67C6D">
              <w:rPr>
                <w:rFonts w:cs="Arial"/>
                <w:sz w:val="20"/>
              </w:rPr>
              <w:t>. 194</w:t>
            </w:r>
            <w:r w:rsidRPr="00F67C6D">
              <w:rPr>
                <w:rFonts w:cs="Arial"/>
                <w:sz w:val="20"/>
              </w:rPr>
              <w:t xml:space="preserve"> del 16 de noviembre del 2023, por medio del cual se prescinde del término </w:t>
            </w:r>
            <w:r w:rsidRPr="00F67C6D">
              <w:rPr>
                <w:rFonts w:cs="Arial"/>
                <w:sz w:val="20"/>
              </w:rPr>
              <w:lastRenderedPageBreak/>
              <w:t xml:space="preserve">probatorio del Proceso Administrativo Sancionatorio No. </w:t>
            </w:r>
            <w:r w:rsidRPr="00F67C6D">
              <w:rPr>
                <w:rFonts w:cs="Arial"/>
                <w:sz w:val="20"/>
              </w:rPr>
              <w:t>RIS.2.36.0-82.002.2021.011</w:t>
            </w:r>
          </w:p>
          <w:p w14:paraId="5E497C72" w14:textId="77777777" w:rsidR="00425252" w:rsidRPr="00F67C6D" w:rsidRDefault="00425252" w:rsidP="00425252">
            <w:pPr>
              <w:jc w:val="both"/>
              <w:rPr>
                <w:rFonts w:cs="Arial"/>
                <w:sz w:val="20"/>
              </w:rPr>
            </w:pPr>
          </w:p>
          <w:p w14:paraId="157F6AC1" w14:textId="57AB7ED0" w:rsidR="00425252" w:rsidRPr="00F67C6D" w:rsidRDefault="00425252" w:rsidP="00425252">
            <w:pPr>
              <w:jc w:val="both"/>
              <w:rPr>
                <w:rFonts w:cs="Arial"/>
                <w:sz w:val="20"/>
              </w:rPr>
            </w:pPr>
            <w:r w:rsidRPr="00F67C6D">
              <w:rPr>
                <w:rFonts w:cs="Arial"/>
                <w:sz w:val="20"/>
              </w:rPr>
              <w:t>Apoyé en la elaboración de auto No</w:t>
            </w:r>
            <w:r w:rsidR="00637152" w:rsidRPr="00F67C6D">
              <w:rPr>
                <w:rFonts w:cs="Arial"/>
                <w:sz w:val="20"/>
              </w:rPr>
              <w:t>. 195</w:t>
            </w:r>
            <w:r w:rsidRPr="00F67C6D">
              <w:rPr>
                <w:rFonts w:cs="Arial"/>
                <w:sz w:val="20"/>
              </w:rPr>
              <w:t xml:space="preserve"> del 16 de noviembre del 2023, por medio del cual se prescinde del término probatorio del Proceso Administrativo Sancionatorio No. </w:t>
            </w:r>
            <w:r w:rsidR="00637152" w:rsidRPr="00F67C6D">
              <w:rPr>
                <w:rFonts w:cs="Arial"/>
                <w:sz w:val="20"/>
              </w:rPr>
              <w:t>RIS.2.36.0-82.002.2021.002</w:t>
            </w:r>
          </w:p>
          <w:p w14:paraId="692CD969" w14:textId="55BEB210" w:rsidR="00637152" w:rsidRPr="00F67C6D" w:rsidRDefault="00637152" w:rsidP="00425252">
            <w:pPr>
              <w:jc w:val="both"/>
              <w:rPr>
                <w:rFonts w:cs="Arial"/>
                <w:sz w:val="20"/>
              </w:rPr>
            </w:pPr>
          </w:p>
          <w:p w14:paraId="23AC2034" w14:textId="31E98870" w:rsidR="00637152" w:rsidRPr="00F67C6D" w:rsidRDefault="00637152" w:rsidP="00637152">
            <w:pPr>
              <w:jc w:val="both"/>
              <w:rPr>
                <w:rFonts w:cs="Arial"/>
                <w:sz w:val="20"/>
              </w:rPr>
            </w:pPr>
            <w:r w:rsidRPr="00F67C6D">
              <w:rPr>
                <w:rFonts w:cs="Arial"/>
                <w:sz w:val="20"/>
              </w:rPr>
              <w:t>Apoyé en la elaboración de auto No</w:t>
            </w:r>
            <w:r w:rsidRPr="00F67C6D">
              <w:rPr>
                <w:rFonts w:cs="Arial"/>
                <w:sz w:val="20"/>
              </w:rPr>
              <w:t>. 196</w:t>
            </w:r>
            <w:r w:rsidRPr="00F67C6D">
              <w:rPr>
                <w:rFonts w:cs="Arial"/>
                <w:sz w:val="20"/>
              </w:rPr>
              <w:t xml:space="preserve"> del 16 de noviembre del 2023, por medio del cual se prescinde del término probatorio del Proceso Administrativo Sancionatorio No. </w:t>
            </w:r>
            <w:r w:rsidRPr="00F67C6D">
              <w:rPr>
                <w:rFonts w:cs="Arial"/>
                <w:sz w:val="20"/>
              </w:rPr>
              <w:t>RIS.2.36.0-82.002.2021.006</w:t>
            </w:r>
          </w:p>
          <w:p w14:paraId="6723F937" w14:textId="372EB663" w:rsidR="00637152" w:rsidRPr="00F67C6D" w:rsidRDefault="00637152" w:rsidP="00637152">
            <w:pPr>
              <w:jc w:val="both"/>
              <w:rPr>
                <w:rFonts w:cs="Arial"/>
                <w:sz w:val="20"/>
              </w:rPr>
            </w:pPr>
          </w:p>
          <w:p w14:paraId="50771320" w14:textId="4B52A174" w:rsidR="00637152" w:rsidRPr="00F67C6D" w:rsidRDefault="00637152" w:rsidP="00637152">
            <w:pPr>
              <w:jc w:val="both"/>
              <w:rPr>
                <w:rFonts w:cs="Arial"/>
                <w:sz w:val="20"/>
              </w:rPr>
            </w:pPr>
            <w:r w:rsidRPr="00F67C6D">
              <w:rPr>
                <w:rFonts w:cs="Arial"/>
                <w:sz w:val="20"/>
              </w:rPr>
              <w:t>Apoyé en la elaboración de auto No</w:t>
            </w:r>
            <w:r w:rsidRPr="00F67C6D">
              <w:rPr>
                <w:rFonts w:cs="Arial"/>
                <w:sz w:val="20"/>
              </w:rPr>
              <w:t>. 197</w:t>
            </w:r>
            <w:r w:rsidRPr="00F67C6D">
              <w:rPr>
                <w:rFonts w:cs="Arial"/>
                <w:sz w:val="20"/>
              </w:rPr>
              <w:t xml:space="preserve"> del 16 de noviembre del 2023, por medio del cual se prescinde del término probatorio del Proceso Administrativo Sancionatorio No. </w:t>
            </w:r>
            <w:r w:rsidRPr="00F67C6D">
              <w:rPr>
                <w:rFonts w:cs="Arial"/>
                <w:sz w:val="20"/>
              </w:rPr>
              <w:t>RIS.2.36.0-82.002.2021.010</w:t>
            </w:r>
          </w:p>
          <w:p w14:paraId="3C08C4BE" w14:textId="270AFE70" w:rsidR="00637152" w:rsidRPr="00F67C6D" w:rsidRDefault="00637152" w:rsidP="00637152">
            <w:pPr>
              <w:jc w:val="both"/>
              <w:rPr>
                <w:rFonts w:cs="Arial"/>
                <w:sz w:val="20"/>
              </w:rPr>
            </w:pPr>
          </w:p>
          <w:p w14:paraId="286B71BE" w14:textId="61F5D670" w:rsidR="00637152" w:rsidRPr="00F67C6D" w:rsidRDefault="00637152" w:rsidP="00637152">
            <w:pPr>
              <w:jc w:val="both"/>
              <w:rPr>
                <w:rFonts w:cs="Arial"/>
                <w:sz w:val="20"/>
              </w:rPr>
            </w:pPr>
            <w:r w:rsidRPr="00F67C6D">
              <w:rPr>
                <w:rFonts w:cs="Arial"/>
                <w:sz w:val="20"/>
              </w:rPr>
              <w:t>Apoyé en la elaboración de auto No</w:t>
            </w:r>
            <w:r w:rsidRPr="00F67C6D">
              <w:rPr>
                <w:rFonts w:cs="Arial"/>
                <w:sz w:val="20"/>
              </w:rPr>
              <w:t>. 198</w:t>
            </w:r>
            <w:r w:rsidRPr="00F67C6D">
              <w:rPr>
                <w:rFonts w:cs="Arial"/>
                <w:sz w:val="20"/>
              </w:rPr>
              <w:t xml:space="preserve"> del 16 de noviembre del 2023, por medio del cual se prescinde del término probatorio del Proceso Administrativo Sancionatorio No. </w:t>
            </w:r>
            <w:r w:rsidRPr="00F67C6D">
              <w:rPr>
                <w:rFonts w:cs="Arial"/>
                <w:sz w:val="20"/>
              </w:rPr>
              <w:t>RIS.2.36.0-82.002.2021.0015</w:t>
            </w:r>
          </w:p>
          <w:p w14:paraId="2F306699" w14:textId="3A3AEA42" w:rsidR="00637152" w:rsidRPr="00F67C6D" w:rsidRDefault="00637152" w:rsidP="00637152">
            <w:pPr>
              <w:jc w:val="both"/>
              <w:rPr>
                <w:rFonts w:cs="Arial"/>
                <w:sz w:val="20"/>
              </w:rPr>
            </w:pPr>
          </w:p>
          <w:p w14:paraId="3423B55F" w14:textId="6163E36F" w:rsidR="00637152" w:rsidRPr="00F67C6D" w:rsidRDefault="00637152" w:rsidP="00637152">
            <w:pPr>
              <w:jc w:val="both"/>
              <w:rPr>
                <w:rFonts w:cs="Arial"/>
                <w:sz w:val="20"/>
              </w:rPr>
            </w:pPr>
            <w:r w:rsidRPr="00F67C6D">
              <w:rPr>
                <w:rFonts w:cs="Arial"/>
                <w:sz w:val="20"/>
              </w:rPr>
              <w:t>Apoyé en la elaboración de auto No</w:t>
            </w:r>
            <w:r w:rsidRPr="00F67C6D">
              <w:rPr>
                <w:rFonts w:cs="Arial"/>
                <w:sz w:val="20"/>
              </w:rPr>
              <w:t>. 199</w:t>
            </w:r>
            <w:r w:rsidRPr="00F67C6D">
              <w:rPr>
                <w:rFonts w:cs="Arial"/>
                <w:sz w:val="20"/>
              </w:rPr>
              <w:t xml:space="preserve"> del 16 de noviembre del 2023, por medio del cual se prescinde del término probatorio del Proceso Administrativo Sancionatorio No. </w:t>
            </w:r>
            <w:r w:rsidRPr="00F67C6D">
              <w:rPr>
                <w:rFonts w:cs="Arial"/>
                <w:sz w:val="20"/>
              </w:rPr>
              <w:t>RIS.2.36.0-82.002.2021.0056</w:t>
            </w:r>
          </w:p>
          <w:p w14:paraId="5018F3B0" w14:textId="325D939F" w:rsidR="00637152" w:rsidRPr="00F67C6D" w:rsidRDefault="00637152" w:rsidP="00637152">
            <w:pPr>
              <w:jc w:val="both"/>
              <w:rPr>
                <w:rFonts w:cs="Arial"/>
                <w:sz w:val="20"/>
              </w:rPr>
            </w:pPr>
          </w:p>
          <w:p w14:paraId="7615E8EA" w14:textId="77777777" w:rsidR="00637152" w:rsidRPr="00F67C6D" w:rsidRDefault="00637152" w:rsidP="00637152">
            <w:pPr>
              <w:jc w:val="both"/>
              <w:rPr>
                <w:rFonts w:cs="Arial"/>
                <w:sz w:val="20"/>
              </w:rPr>
            </w:pPr>
            <w:r w:rsidRPr="00F67C6D">
              <w:rPr>
                <w:rFonts w:cs="Arial"/>
                <w:sz w:val="20"/>
              </w:rPr>
              <w:lastRenderedPageBreak/>
              <w:t xml:space="preserve">Apoyé en la comunicación de auto No. 201, por medio del cual se da traslado a los alegatos de conclusión dentro del Proceso Administrativo Sancionatorio No. RIS.2.36.0-82.002.2021.013. </w:t>
            </w:r>
          </w:p>
          <w:p w14:paraId="347C0785" w14:textId="603446D0" w:rsidR="00425252" w:rsidRPr="00F67C6D" w:rsidRDefault="00425252" w:rsidP="00952D17">
            <w:pPr>
              <w:jc w:val="both"/>
              <w:rPr>
                <w:rFonts w:cs="Arial"/>
                <w:sz w:val="20"/>
              </w:rPr>
            </w:pPr>
          </w:p>
          <w:p w14:paraId="35C581AD" w14:textId="2406D091" w:rsidR="00425252" w:rsidRPr="00F67C6D" w:rsidRDefault="00425252" w:rsidP="00952D17">
            <w:pPr>
              <w:jc w:val="both"/>
              <w:rPr>
                <w:rFonts w:cs="Arial"/>
                <w:sz w:val="20"/>
              </w:rPr>
            </w:pPr>
          </w:p>
        </w:tc>
        <w:tc>
          <w:tcPr>
            <w:tcW w:w="2630" w:type="dxa"/>
            <w:tcBorders>
              <w:top w:val="single" w:sz="12" w:space="0" w:color="000000"/>
              <w:left w:val="single" w:sz="2" w:space="0" w:color="000000"/>
              <w:bottom w:val="single" w:sz="12" w:space="0" w:color="000000"/>
              <w:right w:val="single" w:sz="12" w:space="0" w:color="000000"/>
            </w:tcBorders>
            <w:vAlign w:val="center"/>
          </w:tcPr>
          <w:p w14:paraId="73CE9111" w14:textId="0CCB53BF" w:rsidR="004F59FC" w:rsidRPr="00F67C6D" w:rsidRDefault="00637152">
            <w:pPr>
              <w:rPr>
                <w:rFonts w:cs="Arial"/>
                <w:sz w:val="20"/>
              </w:rPr>
            </w:pPr>
            <w:hyperlink r:id="rId12" w:history="1">
              <w:r w:rsidRPr="00F67C6D">
                <w:rPr>
                  <w:rStyle w:val="Hipervnculo"/>
                  <w:rFonts w:cs="Arial"/>
                  <w:sz w:val="20"/>
                </w:rPr>
                <w:t>https://icaoti.sharepoint.com/sites/GestionJuridica/Documentos%20compartidos/Forms/AllItems.aspx?ct=1700689578964&amp;or=OWA%2DNT&amp;cid=739a126b%2D3f52%2D5b42%2Ddb30%2Dcd3c75a750a3&amp;ga=1&amp;WSL=1&amp;id=%2Fsites%2FGestionJuridica%2FDocumentos%20compartidos%2FSupervisi%C3%B3n%20Contratistas%202023%20GS%2FRisaralda%20%2D%20Luis%20Andr%C3%A9s%20Aristizabal%20Carvajal%2F11%2E%20NOVIEMBRE&amp;viewid=968c43d1%2Daeff%2D49c5%2D8306%2Dd05984963194</w:t>
              </w:r>
            </w:hyperlink>
            <w:r w:rsidRPr="00F67C6D">
              <w:rPr>
                <w:rFonts w:cs="Arial"/>
                <w:sz w:val="20"/>
              </w:rPr>
              <w:t xml:space="preserve"> </w:t>
            </w:r>
          </w:p>
        </w:tc>
      </w:tr>
      <w:tr w:rsidR="004F59FC" w:rsidRPr="00F67C6D" w14:paraId="357F0927" w14:textId="77777777" w:rsidTr="004F59FC">
        <w:trPr>
          <w:trHeight w:val="1505"/>
        </w:trPr>
        <w:tc>
          <w:tcPr>
            <w:tcW w:w="1418" w:type="dxa"/>
            <w:vMerge/>
            <w:tcBorders>
              <w:left w:val="single" w:sz="12" w:space="0" w:color="000000"/>
              <w:right w:val="single" w:sz="2" w:space="0" w:color="000000"/>
            </w:tcBorders>
          </w:tcPr>
          <w:p w14:paraId="6005F634" w14:textId="77777777" w:rsidR="004F59FC" w:rsidRPr="00F67C6D" w:rsidRDefault="004F59FC">
            <w:pPr>
              <w:rPr>
                <w:rFonts w:cs="Arial"/>
                <w:sz w:val="20"/>
              </w:rPr>
            </w:pPr>
          </w:p>
        </w:tc>
        <w:tc>
          <w:tcPr>
            <w:tcW w:w="1134" w:type="dxa"/>
            <w:tcBorders>
              <w:top w:val="single" w:sz="12" w:space="0" w:color="000000"/>
              <w:left w:val="single" w:sz="2" w:space="0" w:color="000000"/>
              <w:bottom w:val="single" w:sz="12" w:space="0" w:color="000000"/>
              <w:right w:val="single" w:sz="2" w:space="0" w:color="000000"/>
            </w:tcBorders>
            <w:vAlign w:val="center"/>
          </w:tcPr>
          <w:p w14:paraId="5FC32498" w14:textId="56EE8A66" w:rsidR="004F59FC" w:rsidRPr="00F67C6D" w:rsidRDefault="004F59FC" w:rsidP="001B44B6">
            <w:pPr>
              <w:jc w:val="center"/>
              <w:rPr>
                <w:rFonts w:cs="Arial"/>
                <w:sz w:val="20"/>
              </w:rPr>
            </w:pPr>
            <w:r w:rsidRPr="00F67C6D">
              <w:rPr>
                <w:rFonts w:cs="Arial"/>
                <w:sz w:val="20"/>
              </w:rPr>
              <w:t>3</w:t>
            </w:r>
          </w:p>
        </w:tc>
        <w:tc>
          <w:tcPr>
            <w:tcW w:w="4111" w:type="dxa"/>
            <w:tcBorders>
              <w:top w:val="single" w:sz="12" w:space="0" w:color="000000"/>
              <w:left w:val="single" w:sz="2" w:space="0" w:color="000000"/>
              <w:bottom w:val="single" w:sz="12" w:space="0" w:color="000000"/>
              <w:right w:val="single" w:sz="2" w:space="0" w:color="000000"/>
            </w:tcBorders>
          </w:tcPr>
          <w:p w14:paraId="5C5FD726" w14:textId="009C4095" w:rsidR="004F59FC" w:rsidRPr="00F67C6D" w:rsidRDefault="004F59FC">
            <w:pPr>
              <w:jc w:val="both"/>
              <w:rPr>
                <w:rFonts w:cs="Arial"/>
                <w:sz w:val="20"/>
              </w:rPr>
            </w:pPr>
            <w:r w:rsidRPr="00F67C6D">
              <w:rPr>
                <w:rFonts w:cs="Arial"/>
                <w:sz w:val="20"/>
              </w:rPr>
              <w:t xml:space="preserve">Asistir a las reuniones relacionadas con las obligaciones del contrato y dentro de los asuntos asignados por el supervisor. </w:t>
            </w:r>
          </w:p>
        </w:tc>
        <w:tc>
          <w:tcPr>
            <w:tcW w:w="3749" w:type="dxa"/>
            <w:tcBorders>
              <w:top w:val="single" w:sz="12" w:space="0" w:color="000000"/>
              <w:left w:val="single" w:sz="2" w:space="0" w:color="000000"/>
              <w:bottom w:val="single" w:sz="12" w:space="0" w:color="000000"/>
              <w:right w:val="single" w:sz="2" w:space="0" w:color="000000"/>
            </w:tcBorders>
          </w:tcPr>
          <w:p w14:paraId="0552B1A8" w14:textId="7124A2EE" w:rsidR="004A6DE3" w:rsidRPr="00F67C6D" w:rsidRDefault="00A35D89" w:rsidP="004A6DE3">
            <w:pPr>
              <w:jc w:val="both"/>
              <w:rPr>
                <w:rFonts w:cs="Arial"/>
                <w:i/>
                <w:iCs/>
                <w:color w:val="FF0000"/>
                <w:sz w:val="20"/>
              </w:rPr>
            </w:pPr>
            <w:r w:rsidRPr="00F67C6D">
              <w:rPr>
                <w:rFonts w:cs="Arial"/>
                <w:color w:val="000000" w:themeColor="text1"/>
                <w:sz w:val="20"/>
              </w:rPr>
              <w:t xml:space="preserve">Durante este periodo no se ejecutó esta actividad. </w:t>
            </w:r>
          </w:p>
          <w:p w14:paraId="50762BDC" w14:textId="77777777" w:rsidR="004A6DE3" w:rsidRPr="00F67C6D" w:rsidRDefault="004A6DE3" w:rsidP="004A6DE3">
            <w:pPr>
              <w:jc w:val="both"/>
              <w:rPr>
                <w:rFonts w:cs="Arial"/>
                <w:i/>
                <w:iCs/>
                <w:sz w:val="20"/>
              </w:rPr>
            </w:pPr>
          </w:p>
          <w:p w14:paraId="788ACDCD" w14:textId="77777777" w:rsidR="004A6DE3" w:rsidRPr="00F67C6D" w:rsidRDefault="004A6DE3">
            <w:pPr>
              <w:jc w:val="both"/>
              <w:rPr>
                <w:rFonts w:cs="Arial"/>
                <w:i/>
                <w:iCs/>
                <w:sz w:val="20"/>
              </w:rPr>
            </w:pPr>
          </w:p>
          <w:p w14:paraId="63CDB747" w14:textId="53BBFB27" w:rsidR="004A6DE3" w:rsidRPr="00F67C6D" w:rsidRDefault="004A6DE3">
            <w:pPr>
              <w:jc w:val="both"/>
              <w:rPr>
                <w:rFonts w:cs="Arial"/>
                <w:sz w:val="20"/>
              </w:rPr>
            </w:pPr>
          </w:p>
        </w:tc>
        <w:tc>
          <w:tcPr>
            <w:tcW w:w="2630" w:type="dxa"/>
            <w:tcBorders>
              <w:top w:val="single" w:sz="12" w:space="0" w:color="000000"/>
              <w:left w:val="single" w:sz="2" w:space="0" w:color="000000"/>
              <w:bottom w:val="single" w:sz="12" w:space="0" w:color="000000"/>
              <w:right w:val="single" w:sz="12" w:space="0" w:color="000000"/>
            </w:tcBorders>
            <w:vAlign w:val="center"/>
          </w:tcPr>
          <w:p w14:paraId="65FCFCE7" w14:textId="6BA1422C" w:rsidR="004F59FC" w:rsidRPr="00F67C6D" w:rsidRDefault="00952D17">
            <w:pPr>
              <w:rPr>
                <w:rFonts w:cs="Arial"/>
                <w:sz w:val="20"/>
              </w:rPr>
            </w:pPr>
            <w:r w:rsidRPr="00F67C6D">
              <w:rPr>
                <w:rFonts w:cs="Arial"/>
                <w:sz w:val="20"/>
              </w:rPr>
              <w:t>N/A</w:t>
            </w:r>
          </w:p>
        </w:tc>
      </w:tr>
      <w:tr w:rsidR="004F59FC" w:rsidRPr="00F67C6D" w14:paraId="23AA48A0" w14:textId="77777777" w:rsidTr="004F59FC">
        <w:trPr>
          <w:trHeight w:val="1505"/>
        </w:trPr>
        <w:tc>
          <w:tcPr>
            <w:tcW w:w="1418" w:type="dxa"/>
            <w:vMerge/>
            <w:tcBorders>
              <w:left w:val="single" w:sz="12" w:space="0" w:color="000000"/>
              <w:right w:val="single" w:sz="2" w:space="0" w:color="000000"/>
            </w:tcBorders>
          </w:tcPr>
          <w:p w14:paraId="5B2E881B" w14:textId="77777777" w:rsidR="004F59FC" w:rsidRPr="00F67C6D" w:rsidRDefault="004F59FC">
            <w:pPr>
              <w:rPr>
                <w:rFonts w:cs="Arial"/>
                <w:sz w:val="20"/>
              </w:rPr>
            </w:pPr>
          </w:p>
        </w:tc>
        <w:tc>
          <w:tcPr>
            <w:tcW w:w="1134" w:type="dxa"/>
            <w:tcBorders>
              <w:top w:val="single" w:sz="12" w:space="0" w:color="000000"/>
              <w:left w:val="single" w:sz="2" w:space="0" w:color="000000"/>
              <w:bottom w:val="single" w:sz="12" w:space="0" w:color="000000"/>
              <w:right w:val="single" w:sz="2" w:space="0" w:color="000000"/>
            </w:tcBorders>
            <w:vAlign w:val="center"/>
          </w:tcPr>
          <w:p w14:paraId="232851FF" w14:textId="184057AA" w:rsidR="004F59FC" w:rsidRPr="00F67C6D" w:rsidRDefault="004F59FC" w:rsidP="001B44B6">
            <w:pPr>
              <w:jc w:val="center"/>
              <w:rPr>
                <w:rFonts w:cs="Arial"/>
                <w:sz w:val="20"/>
              </w:rPr>
            </w:pPr>
            <w:r w:rsidRPr="00F67C6D">
              <w:rPr>
                <w:rFonts w:cs="Arial"/>
                <w:sz w:val="20"/>
              </w:rPr>
              <w:t>4</w:t>
            </w:r>
          </w:p>
        </w:tc>
        <w:tc>
          <w:tcPr>
            <w:tcW w:w="4111" w:type="dxa"/>
            <w:tcBorders>
              <w:top w:val="single" w:sz="12" w:space="0" w:color="000000"/>
              <w:left w:val="single" w:sz="2" w:space="0" w:color="000000"/>
              <w:bottom w:val="single" w:sz="12" w:space="0" w:color="000000"/>
              <w:right w:val="single" w:sz="2" w:space="0" w:color="000000"/>
            </w:tcBorders>
          </w:tcPr>
          <w:p w14:paraId="5CDE6379" w14:textId="55F6ACE4" w:rsidR="004F59FC" w:rsidRPr="00F67C6D" w:rsidRDefault="004F59FC">
            <w:pPr>
              <w:jc w:val="both"/>
              <w:rPr>
                <w:rFonts w:cs="Arial"/>
                <w:sz w:val="20"/>
              </w:rPr>
            </w:pPr>
            <w:r w:rsidRPr="00F67C6D">
              <w:rPr>
                <w:rFonts w:cs="Arial"/>
                <w:sz w:val="20"/>
              </w:rPr>
              <w:t xml:space="preserve">Diligenciar y alimentar la matriz (una vez por semana) del procedimiento administrativo sancionatorio, en la cual se </w:t>
            </w:r>
            <w:r w:rsidR="00464D54" w:rsidRPr="00F67C6D">
              <w:rPr>
                <w:rFonts w:cs="Arial"/>
                <w:sz w:val="20"/>
              </w:rPr>
              <w:t>registrarán</w:t>
            </w:r>
            <w:r w:rsidRPr="00F67C6D">
              <w:rPr>
                <w:rFonts w:cs="Arial"/>
                <w:sz w:val="20"/>
              </w:rPr>
              <w:t xml:space="preserve"> las actuaciones que se realicen en el marco de dicho procedimiento con la finalidad de evidenciar el cambio efectivo de etapa.</w:t>
            </w:r>
          </w:p>
        </w:tc>
        <w:tc>
          <w:tcPr>
            <w:tcW w:w="3749" w:type="dxa"/>
            <w:tcBorders>
              <w:top w:val="single" w:sz="12" w:space="0" w:color="000000"/>
              <w:left w:val="single" w:sz="2" w:space="0" w:color="000000"/>
              <w:bottom w:val="single" w:sz="12" w:space="0" w:color="000000"/>
              <w:right w:val="single" w:sz="2" w:space="0" w:color="000000"/>
            </w:tcBorders>
          </w:tcPr>
          <w:p w14:paraId="5A9B0FDE" w14:textId="2684F10D" w:rsidR="004F59FC" w:rsidRPr="00F67C6D" w:rsidRDefault="004A6DE3" w:rsidP="00952D17">
            <w:pPr>
              <w:jc w:val="both"/>
              <w:rPr>
                <w:rFonts w:cs="Arial"/>
                <w:sz w:val="20"/>
              </w:rPr>
            </w:pPr>
            <w:r w:rsidRPr="00F67C6D">
              <w:rPr>
                <w:rFonts w:cs="Arial"/>
                <w:sz w:val="20"/>
              </w:rPr>
              <w:t xml:space="preserve">Se diligenció Matriz del Proceso Administrativo Sancionatorio conforme a las </w:t>
            </w:r>
            <w:r w:rsidR="00952D17" w:rsidRPr="00F67C6D">
              <w:rPr>
                <w:rFonts w:cs="Arial"/>
                <w:sz w:val="20"/>
              </w:rPr>
              <w:t xml:space="preserve">notificaciones por correo electrónico y por aviso descritas anteriormente. </w:t>
            </w:r>
          </w:p>
        </w:tc>
        <w:tc>
          <w:tcPr>
            <w:tcW w:w="2630" w:type="dxa"/>
            <w:tcBorders>
              <w:top w:val="single" w:sz="12" w:space="0" w:color="000000"/>
              <w:left w:val="single" w:sz="2" w:space="0" w:color="000000"/>
              <w:bottom w:val="single" w:sz="12" w:space="0" w:color="000000"/>
              <w:right w:val="single" w:sz="12" w:space="0" w:color="000000"/>
            </w:tcBorders>
            <w:vAlign w:val="center"/>
          </w:tcPr>
          <w:p w14:paraId="09BC9B9B" w14:textId="34F8B536" w:rsidR="004F59FC" w:rsidRPr="00F67C6D" w:rsidRDefault="00B82197">
            <w:pPr>
              <w:rPr>
                <w:rFonts w:cs="Arial"/>
                <w:sz w:val="20"/>
              </w:rPr>
            </w:pPr>
            <w:r w:rsidRPr="00F67C6D">
              <w:rPr>
                <w:rFonts w:cs="Arial"/>
                <w:sz w:val="20"/>
              </w:rPr>
              <w:t>N/A</w:t>
            </w:r>
          </w:p>
        </w:tc>
      </w:tr>
      <w:tr w:rsidR="004F59FC" w:rsidRPr="00F67C6D" w14:paraId="2D5CED46" w14:textId="77777777" w:rsidTr="004F59FC">
        <w:trPr>
          <w:trHeight w:val="1505"/>
        </w:trPr>
        <w:tc>
          <w:tcPr>
            <w:tcW w:w="1418" w:type="dxa"/>
            <w:vMerge/>
            <w:tcBorders>
              <w:left w:val="single" w:sz="12" w:space="0" w:color="000000"/>
              <w:right w:val="single" w:sz="2" w:space="0" w:color="000000"/>
            </w:tcBorders>
          </w:tcPr>
          <w:p w14:paraId="41E81150" w14:textId="77777777" w:rsidR="004F59FC" w:rsidRPr="00F67C6D" w:rsidRDefault="004F59FC">
            <w:pPr>
              <w:rPr>
                <w:rFonts w:cs="Arial"/>
                <w:sz w:val="20"/>
              </w:rPr>
            </w:pPr>
          </w:p>
        </w:tc>
        <w:tc>
          <w:tcPr>
            <w:tcW w:w="1134" w:type="dxa"/>
            <w:tcBorders>
              <w:top w:val="single" w:sz="12" w:space="0" w:color="000000"/>
              <w:left w:val="single" w:sz="2" w:space="0" w:color="000000"/>
              <w:right w:val="single" w:sz="2" w:space="0" w:color="000000"/>
            </w:tcBorders>
            <w:vAlign w:val="center"/>
          </w:tcPr>
          <w:p w14:paraId="7EECFCC8" w14:textId="776FE66D" w:rsidR="004F59FC" w:rsidRPr="00F67C6D" w:rsidRDefault="004F59FC" w:rsidP="001B44B6">
            <w:pPr>
              <w:jc w:val="center"/>
              <w:rPr>
                <w:rFonts w:cs="Arial"/>
                <w:sz w:val="20"/>
              </w:rPr>
            </w:pPr>
            <w:r w:rsidRPr="00F67C6D">
              <w:rPr>
                <w:rFonts w:cs="Arial"/>
                <w:sz w:val="20"/>
              </w:rPr>
              <w:t>5</w:t>
            </w:r>
          </w:p>
        </w:tc>
        <w:tc>
          <w:tcPr>
            <w:tcW w:w="4111" w:type="dxa"/>
            <w:tcBorders>
              <w:top w:val="single" w:sz="12" w:space="0" w:color="000000"/>
              <w:left w:val="single" w:sz="2" w:space="0" w:color="000000"/>
              <w:right w:val="single" w:sz="2" w:space="0" w:color="000000"/>
            </w:tcBorders>
          </w:tcPr>
          <w:p w14:paraId="64AA72E0" w14:textId="3609E1C8" w:rsidR="004F59FC" w:rsidRPr="00F67C6D" w:rsidRDefault="004F59FC">
            <w:pPr>
              <w:jc w:val="both"/>
              <w:rPr>
                <w:rFonts w:cs="Arial"/>
                <w:sz w:val="20"/>
              </w:rPr>
            </w:pPr>
            <w:r w:rsidRPr="00F67C6D">
              <w:rPr>
                <w:rFonts w:cs="Arial"/>
                <w:sz w:val="20"/>
              </w:rPr>
              <w:t xml:space="preserve">Elaborar los informes que sean solicitados por el supervisor del contrato en el tiempo y condiciones en que los mismos sean requeridos, y mantener actualizados los diferentes sistemas de información y de gestión documental del instituto en lo relacionado con los asuntos asignados por el supervisor.  </w:t>
            </w:r>
          </w:p>
        </w:tc>
        <w:tc>
          <w:tcPr>
            <w:tcW w:w="3749" w:type="dxa"/>
            <w:tcBorders>
              <w:top w:val="single" w:sz="12" w:space="0" w:color="000000"/>
              <w:left w:val="single" w:sz="2" w:space="0" w:color="000000"/>
              <w:right w:val="single" w:sz="2" w:space="0" w:color="000000"/>
            </w:tcBorders>
          </w:tcPr>
          <w:p w14:paraId="7A05DCB4" w14:textId="15F7DFF3" w:rsidR="004F59FC" w:rsidRPr="00F67C6D" w:rsidRDefault="002469E3">
            <w:pPr>
              <w:jc w:val="both"/>
              <w:rPr>
                <w:rFonts w:cs="Arial"/>
                <w:sz w:val="20"/>
              </w:rPr>
            </w:pPr>
            <w:r w:rsidRPr="00F67C6D">
              <w:rPr>
                <w:rFonts w:cs="Arial"/>
                <w:sz w:val="20"/>
              </w:rPr>
              <w:t xml:space="preserve">Se mantuvo actualizado los diferentes sistemas de información y de gestión documental del Instituto. </w:t>
            </w:r>
          </w:p>
        </w:tc>
        <w:tc>
          <w:tcPr>
            <w:tcW w:w="2630" w:type="dxa"/>
            <w:tcBorders>
              <w:top w:val="single" w:sz="12" w:space="0" w:color="000000"/>
              <w:left w:val="single" w:sz="2" w:space="0" w:color="000000"/>
              <w:right w:val="single" w:sz="12" w:space="0" w:color="000000"/>
            </w:tcBorders>
            <w:vAlign w:val="center"/>
          </w:tcPr>
          <w:p w14:paraId="4DF0E3B8" w14:textId="11516724" w:rsidR="004F59FC" w:rsidRPr="00F67C6D" w:rsidRDefault="00A829A0">
            <w:pPr>
              <w:rPr>
                <w:rFonts w:cs="Arial"/>
                <w:sz w:val="20"/>
              </w:rPr>
            </w:pPr>
            <w:r w:rsidRPr="00F67C6D">
              <w:rPr>
                <w:rFonts w:cs="Arial"/>
                <w:sz w:val="20"/>
              </w:rPr>
              <w:t>N/A</w:t>
            </w:r>
          </w:p>
        </w:tc>
      </w:tr>
    </w:tbl>
    <w:p w14:paraId="5CDFC34F" w14:textId="77777777" w:rsidR="001B44B6" w:rsidRPr="00F67C6D" w:rsidRDefault="001B44B6" w:rsidP="009A703D">
      <w:pPr>
        <w:jc w:val="both"/>
        <w:rPr>
          <w:rFonts w:cs="Arial"/>
          <w:b/>
          <w:sz w:val="20"/>
        </w:rPr>
      </w:pPr>
    </w:p>
    <w:p w14:paraId="0F54A031" w14:textId="77777777" w:rsidR="001B44B6" w:rsidRPr="00F67C6D" w:rsidRDefault="001B44B6" w:rsidP="009A703D">
      <w:pPr>
        <w:jc w:val="both"/>
        <w:rPr>
          <w:rFonts w:cs="Arial"/>
          <w:b/>
          <w:sz w:val="20"/>
        </w:rPr>
      </w:pPr>
    </w:p>
    <w:tbl>
      <w:tblPr>
        <w:tblStyle w:val="Tablaconcuadrcula"/>
        <w:tblW w:w="13042" w:type="dxa"/>
        <w:tblInd w:w="-176" w:type="dxa"/>
        <w:tblBorders>
          <w:top w:val="none" w:sz="0" w:space="0" w:color="auto"/>
          <w:left w:val="none" w:sz="0" w:space="0" w:color="auto"/>
          <w:right w:val="none" w:sz="0" w:space="0" w:color="auto"/>
        </w:tblBorders>
        <w:tblLook w:val="04A0" w:firstRow="1" w:lastRow="0" w:firstColumn="1" w:lastColumn="0" w:noHBand="0" w:noVBand="1"/>
      </w:tblPr>
      <w:tblGrid>
        <w:gridCol w:w="13042"/>
      </w:tblGrid>
      <w:tr w:rsidR="00871DAE" w:rsidRPr="00F67C6D" w14:paraId="51B7F041" w14:textId="77777777" w:rsidTr="00871DAE">
        <w:tc>
          <w:tcPr>
            <w:tcW w:w="13042" w:type="dxa"/>
          </w:tcPr>
          <w:p w14:paraId="3C924042" w14:textId="77777777" w:rsidR="00871DAE" w:rsidRPr="00F67C6D" w:rsidRDefault="00871DAE" w:rsidP="009A703D">
            <w:pPr>
              <w:jc w:val="both"/>
              <w:rPr>
                <w:rFonts w:cs="Arial"/>
                <w:b/>
                <w:sz w:val="20"/>
              </w:rPr>
            </w:pPr>
            <w:r w:rsidRPr="00F67C6D">
              <w:rPr>
                <w:rFonts w:cs="Arial"/>
                <w:b/>
                <w:sz w:val="20"/>
              </w:rPr>
              <w:t>OBSERVACIONES:</w:t>
            </w:r>
          </w:p>
        </w:tc>
      </w:tr>
      <w:tr w:rsidR="00871DAE" w:rsidRPr="00F67C6D" w14:paraId="51D444C3" w14:textId="77777777" w:rsidTr="00871DAE">
        <w:tc>
          <w:tcPr>
            <w:tcW w:w="13042" w:type="dxa"/>
          </w:tcPr>
          <w:p w14:paraId="1888C402" w14:textId="77777777" w:rsidR="00871DAE" w:rsidRPr="00F67C6D" w:rsidRDefault="00871DAE" w:rsidP="009A703D">
            <w:pPr>
              <w:jc w:val="both"/>
              <w:rPr>
                <w:rFonts w:cs="Arial"/>
                <w:b/>
                <w:sz w:val="20"/>
              </w:rPr>
            </w:pPr>
          </w:p>
        </w:tc>
      </w:tr>
      <w:tr w:rsidR="00871DAE" w:rsidRPr="00F67C6D" w14:paraId="69915789" w14:textId="77777777" w:rsidTr="00871DAE">
        <w:tc>
          <w:tcPr>
            <w:tcW w:w="13042" w:type="dxa"/>
          </w:tcPr>
          <w:p w14:paraId="575EC3FB" w14:textId="77777777" w:rsidR="00871DAE" w:rsidRPr="00F67C6D" w:rsidRDefault="00871DAE" w:rsidP="009A703D">
            <w:pPr>
              <w:jc w:val="both"/>
              <w:rPr>
                <w:rFonts w:cs="Arial"/>
                <w:b/>
                <w:sz w:val="20"/>
              </w:rPr>
            </w:pPr>
          </w:p>
        </w:tc>
      </w:tr>
    </w:tbl>
    <w:p w14:paraId="07D81D6E" w14:textId="77777777" w:rsidR="00871DAE" w:rsidRPr="00F67C6D" w:rsidRDefault="00871DAE" w:rsidP="009A703D">
      <w:pPr>
        <w:jc w:val="both"/>
        <w:rPr>
          <w:rFonts w:cs="Arial"/>
          <w:b/>
          <w:sz w:val="20"/>
        </w:rPr>
      </w:pPr>
    </w:p>
    <w:tbl>
      <w:tblPr>
        <w:tblStyle w:val="Tablaconcuadrcula"/>
        <w:tblW w:w="13042" w:type="dxa"/>
        <w:tblInd w:w="-176" w:type="dxa"/>
        <w:tblLook w:val="04A0" w:firstRow="1" w:lastRow="0" w:firstColumn="1" w:lastColumn="0" w:noHBand="0" w:noVBand="1"/>
      </w:tblPr>
      <w:tblGrid>
        <w:gridCol w:w="13042"/>
      </w:tblGrid>
      <w:tr w:rsidR="00871DAE" w:rsidRPr="00F67C6D" w14:paraId="46FCC9AD" w14:textId="77777777" w:rsidTr="00F51339">
        <w:trPr>
          <w:trHeight w:val="1221"/>
        </w:trPr>
        <w:tc>
          <w:tcPr>
            <w:tcW w:w="13042" w:type="dxa"/>
            <w:vAlign w:val="center"/>
          </w:tcPr>
          <w:p w14:paraId="08EDC5B4" w14:textId="77777777" w:rsidR="00BB0A61" w:rsidRPr="00F67C6D" w:rsidRDefault="00BB0A61" w:rsidP="00BB0A61">
            <w:pPr>
              <w:jc w:val="center"/>
              <w:rPr>
                <w:rFonts w:cs="Arial"/>
                <w:b/>
                <w:sz w:val="20"/>
                <w:lang w:val="es-MX"/>
              </w:rPr>
            </w:pPr>
            <w:r w:rsidRPr="00F67C6D">
              <w:rPr>
                <w:rFonts w:cs="Arial"/>
                <w:b/>
                <w:sz w:val="20"/>
                <w:lang w:val="es-MX"/>
              </w:rPr>
              <w:lastRenderedPageBreak/>
              <w:t>EL PRESENTE DOCUMENTO NO REQUIERE DE IMPRESIÓN NI FIRMA.</w:t>
            </w:r>
          </w:p>
          <w:p w14:paraId="24C63B78" w14:textId="77777777" w:rsidR="00F51339" w:rsidRPr="00F67C6D" w:rsidRDefault="00F51339" w:rsidP="00BB0A61">
            <w:pPr>
              <w:jc w:val="center"/>
              <w:rPr>
                <w:rFonts w:cs="Arial"/>
                <w:b/>
                <w:sz w:val="20"/>
                <w:lang w:val="es-MX"/>
              </w:rPr>
            </w:pPr>
          </w:p>
          <w:p w14:paraId="63E44375" w14:textId="77777777" w:rsidR="00871DAE" w:rsidRPr="00F67C6D" w:rsidRDefault="00BB0A61" w:rsidP="00871DAE">
            <w:pPr>
              <w:jc w:val="both"/>
              <w:rPr>
                <w:rFonts w:cs="Arial"/>
                <w:b/>
                <w:sz w:val="20"/>
                <w:lang w:val="es-MX"/>
              </w:rPr>
            </w:pPr>
            <w:r w:rsidRPr="00F67C6D">
              <w:rPr>
                <w:rFonts w:cs="Arial"/>
                <w:b/>
                <w:sz w:val="20"/>
                <w:lang w:val="es-MX"/>
              </w:rPr>
              <w:t xml:space="preserve">CON SU CARGA EN EL APLICATIVO </w:t>
            </w:r>
            <w:r w:rsidR="0011291E" w:rsidRPr="00F67C6D">
              <w:rPr>
                <w:rFonts w:cs="Arial"/>
                <w:b/>
                <w:sz w:val="20"/>
                <w:lang w:val="es-MX"/>
              </w:rPr>
              <w:t>SIGECO</w:t>
            </w:r>
            <w:r w:rsidRPr="00F67C6D">
              <w:rPr>
                <w:rFonts w:cs="Arial"/>
                <w:b/>
                <w:sz w:val="20"/>
                <w:lang w:val="es-MX"/>
              </w:rPr>
              <w:t>, EN FORMATO PDF, EL CONTRATISTA APRUEBA SU CONTENIDO Y LA VERACIDAD DE LA INFORMACIÓN AQUÍ CONTENIDA. A SU TURNO, EL</w:t>
            </w:r>
            <w:r w:rsidR="00871DAE" w:rsidRPr="00F67C6D">
              <w:rPr>
                <w:rFonts w:cs="Arial"/>
                <w:b/>
                <w:sz w:val="20"/>
                <w:lang w:val="es-MX"/>
              </w:rPr>
              <w:t xml:space="preserve"> SUPERVISOR DEL CONTRATO, </w:t>
            </w:r>
            <w:r w:rsidRPr="00F67C6D">
              <w:rPr>
                <w:rFonts w:cs="Arial"/>
                <w:b/>
                <w:sz w:val="20"/>
                <w:lang w:val="es-MX"/>
              </w:rPr>
              <w:t xml:space="preserve">CON SU APROBACIÓN EN EL APLICATIVO </w:t>
            </w:r>
            <w:r w:rsidR="0011291E" w:rsidRPr="00F67C6D">
              <w:rPr>
                <w:rFonts w:cs="Arial"/>
                <w:b/>
                <w:sz w:val="20"/>
                <w:lang w:val="es-MX"/>
              </w:rPr>
              <w:t>SIGECO</w:t>
            </w:r>
            <w:r w:rsidRPr="00F67C6D">
              <w:rPr>
                <w:rFonts w:cs="Arial"/>
                <w:b/>
                <w:sz w:val="20"/>
                <w:lang w:val="es-MX"/>
              </w:rPr>
              <w:t xml:space="preserve">, </w:t>
            </w:r>
            <w:r w:rsidR="00871DAE" w:rsidRPr="00F67C6D">
              <w:rPr>
                <w:rFonts w:cs="Arial"/>
                <w:b/>
                <w:sz w:val="20"/>
                <w:lang w:val="es-MX"/>
              </w:rPr>
              <w:t>CERTIFIC</w:t>
            </w:r>
            <w:r w:rsidRPr="00F67C6D">
              <w:rPr>
                <w:rFonts w:cs="Arial"/>
                <w:b/>
                <w:sz w:val="20"/>
                <w:lang w:val="es-MX"/>
              </w:rPr>
              <w:t>A</w:t>
            </w:r>
            <w:r w:rsidR="00871DAE" w:rsidRPr="00F67C6D">
              <w:rPr>
                <w:rFonts w:cs="Arial"/>
                <w:b/>
                <w:sz w:val="20"/>
                <w:lang w:val="es-MX"/>
              </w:rPr>
              <w:t xml:space="preserve"> EL CUMPLIMIENTO, POR PARTE DEL CONTRATISTA, DE LAS ACTIVIDADES DESCRITAS EN EL PRESENTE INFORME</w:t>
            </w:r>
            <w:r w:rsidRPr="00F67C6D">
              <w:rPr>
                <w:rFonts w:cs="Arial"/>
                <w:b/>
                <w:sz w:val="20"/>
                <w:lang w:val="es-MX"/>
              </w:rPr>
              <w:t xml:space="preserve"> Y,</w:t>
            </w:r>
            <w:r w:rsidR="00871DAE" w:rsidRPr="00F67C6D">
              <w:rPr>
                <w:rFonts w:cs="Arial"/>
                <w:b/>
                <w:sz w:val="20"/>
                <w:lang w:val="es-MX"/>
              </w:rPr>
              <w:t xml:space="preserve"> EN CONSECUENCIA, </w:t>
            </w:r>
            <w:r w:rsidRPr="00F67C6D">
              <w:rPr>
                <w:rFonts w:cs="Arial"/>
                <w:b/>
                <w:sz w:val="20"/>
                <w:lang w:val="es-MX"/>
              </w:rPr>
              <w:t>SE HACE</w:t>
            </w:r>
            <w:r w:rsidR="00871DAE" w:rsidRPr="00F67C6D">
              <w:rPr>
                <w:rFonts w:cs="Arial"/>
                <w:b/>
                <w:sz w:val="20"/>
                <w:lang w:val="es-MX"/>
              </w:rPr>
              <w:t xml:space="preserve"> RESPONSABLE DE LA VERACIDAD DE LO REPORTADO EN ESTE DOCUMENTO.</w:t>
            </w:r>
          </w:p>
        </w:tc>
      </w:tr>
    </w:tbl>
    <w:p w14:paraId="6AD1DA72" w14:textId="77777777" w:rsidR="005C18E8" w:rsidRPr="00F67C6D" w:rsidRDefault="005C18E8" w:rsidP="009A703D">
      <w:pPr>
        <w:rPr>
          <w:rFonts w:cs="Arial"/>
          <w:b/>
          <w:sz w:val="20"/>
          <w:lang w:val="es-MX"/>
        </w:rPr>
      </w:pPr>
    </w:p>
    <w:p w14:paraId="5A47862C" w14:textId="77777777" w:rsidR="00A45B3E" w:rsidRPr="00F67C6D" w:rsidRDefault="00A45B3E" w:rsidP="009A703D">
      <w:pPr>
        <w:rPr>
          <w:rFonts w:cs="Arial"/>
          <w:b/>
          <w:sz w:val="20"/>
          <w:lang w:val="es-MX"/>
        </w:rPr>
      </w:pPr>
    </w:p>
    <w:p w14:paraId="7E329228" w14:textId="4C1D14D1" w:rsidR="00A45B3E" w:rsidRPr="00F67C6D" w:rsidRDefault="00A45B3E" w:rsidP="009A703D">
      <w:pPr>
        <w:rPr>
          <w:rFonts w:cs="Arial"/>
          <w:b/>
          <w:sz w:val="20"/>
          <w:lang w:val="es-MX"/>
        </w:rPr>
      </w:pPr>
    </w:p>
    <w:sectPr w:rsidR="00A45B3E" w:rsidRPr="00F67C6D" w:rsidSect="000C1758">
      <w:headerReference w:type="default" r:id="rId13"/>
      <w:footerReference w:type="default" r:id="rId14"/>
      <w:pgSz w:w="15840" w:h="12240" w:orient="landscape"/>
      <w:pgMar w:top="1417" w:right="1701" w:bottom="1134"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A7962E" w14:textId="77777777" w:rsidR="003866BA" w:rsidRDefault="003866BA">
      <w:r>
        <w:separator/>
      </w:r>
    </w:p>
  </w:endnote>
  <w:endnote w:type="continuationSeparator" w:id="0">
    <w:p w14:paraId="578D902B" w14:textId="77777777" w:rsidR="003866BA" w:rsidRDefault="00386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A4998" w14:textId="77777777" w:rsidR="00A369E4" w:rsidRPr="00A21AE6" w:rsidRDefault="00613168" w:rsidP="00C53189">
    <w:pPr>
      <w:pStyle w:val="Piedepgina"/>
      <w:tabs>
        <w:tab w:val="clear" w:pos="8838"/>
        <w:tab w:val="right" w:pos="12474"/>
      </w:tabs>
      <w:rPr>
        <w:sz w:val="16"/>
        <w:szCs w:val="16"/>
        <w:lang w:val="es-MX"/>
      </w:rPr>
    </w:pPr>
    <w:r>
      <w:rPr>
        <w:sz w:val="16"/>
        <w:szCs w:val="16"/>
        <w:lang w:val="es-MX"/>
      </w:rPr>
      <w:t>4-</w:t>
    </w:r>
    <w:r w:rsidR="00A13029">
      <w:rPr>
        <w:sz w:val="16"/>
        <w:szCs w:val="16"/>
        <w:lang w:val="es-MX"/>
      </w:rPr>
      <w:t>1010</w:t>
    </w:r>
    <w:r w:rsidR="00C53189">
      <w:rPr>
        <w:sz w:val="16"/>
        <w:szCs w:val="16"/>
        <w:lang w:val="es-MX"/>
      </w:rPr>
      <w:tab/>
    </w:r>
    <w:r w:rsidR="00C53189">
      <w:rPr>
        <w:sz w:val="16"/>
        <w:szCs w:val="16"/>
        <w:lang w:val="es-MX"/>
      </w:rPr>
      <w:tab/>
    </w:r>
    <w:r w:rsidR="000B5AB2" w:rsidRPr="00A21AE6">
      <w:rPr>
        <w:sz w:val="16"/>
        <w:szCs w:val="16"/>
        <w:lang w:val="es-MX"/>
      </w:rPr>
      <w:t>V.</w:t>
    </w:r>
    <w:r w:rsidR="00BB0A61">
      <w:rPr>
        <w:sz w:val="16"/>
        <w:szCs w:val="16"/>
        <w:lang w:val="es-MX"/>
      </w:rPr>
      <w:t>2.</w:t>
    </w:r>
    <w:r w:rsidR="00BC3C56">
      <w:rPr>
        <w:sz w:val="16"/>
        <w:szCs w:val="16"/>
        <w:lang w:val="es-MX"/>
      </w:rPr>
      <w:t>1</w:t>
    </w:r>
  </w:p>
  <w:p w14:paraId="4DB61E0A" w14:textId="03AF07B4" w:rsidR="00C80E53" w:rsidRPr="00A21AE6" w:rsidRDefault="00C80E53" w:rsidP="00C80E53">
    <w:pPr>
      <w:pStyle w:val="Piedepgina"/>
      <w:jc w:val="right"/>
      <w:rPr>
        <w:sz w:val="16"/>
        <w:szCs w:val="16"/>
        <w:lang w:val="es-MX"/>
      </w:rPr>
    </w:pPr>
    <w:r w:rsidRPr="00A21AE6">
      <w:rPr>
        <w:rStyle w:val="Nmerodepgina"/>
        <w:sz w:val="16"/>
        <w:szCs w:val="16"/>
      </w:rPr>
      <w:t xml:space="preserve">Pág. </w:t>
    </w:r>
    <w:r w:rsidR="00DD21A1" w:rsidRPr="00A21AE6">
      <w:rPr>
        <w:rStyle w:val="Nmerodepgina"/>
        <w:sz w:val="16"/>
        <w:szCs w:val="16"/>
      </w:rPr>
      <w:fldChar w:fldCharType="begin"/>
    </w:r>
    <w:r w:rsidRPr="00A21AE6">
      <w:rPr>
        <w:rStyle w:val="Nmerodepgina"/>
        <w:sz w:val="16"/>
        <w:szCs w:val="16"/>
      </w:rPr>
      <w:instrText xml:space="preserve"> PAGE </w:instrText>
    </w:r>
    <w:r w:rsidR="00DD21A1" w:rsidRPr="00A21AE6">
      <w:rPr>
        <w:rStyle w:val="Nmerodepgina"/>
        <w:sz w:val="16"/>
        <w:szCs w:val="16"/>
      </w:rPr>
      <w:fldChar w:fldCharType="separate"/>
    </w:r>
    <w:r w:rsidR="00F67C6D">
      <w:rPr>
        <w:rStyle w:val="Nmerodepgina"/>
        <w:noProof/>
        <w:sz w:val="16"/>
        <w:szCs w:val="16"/>
      </w:rPr>
      <w:t>6</w:t>
    </w:r>
    <w:r w:rsidR="00DD21A1" w:rsidRPr="00A21AE6">
      <w:rPr>
        <w:rStyle w:val="Nmerodepgina"/>
        <w:sz w:val="16"/>
        <w:szCs w:val="16"/>
      </w:rPr>
      <w:fldChar w:fldCharType="end"/>
    </w:r>
    <w:r w:rsidRPr="00A21AE6">
      <w:rPr>
        <w:rStyle w:val="Nmerodepgina"/>
        <w:sz w:val="16"/>
        <w:szCs w:val="16"/>
      </w:rPr>
      <w:t xml:space="preserve"> de </w:t>
    </w:r>
    <w:r w:rsidR="00DD21A1" w:rsidRPr="00A21AE6">
      <w:rPr>
        <w:rStyle w:val="Nmerodepgina"/>
        <w:sz w:val="16"/>
        <w:szCs w:val="16"/>
      </w:rPr>
      <w:fldChar w:fldCharType="begin"/>
    </w:r>
    <w:r w:rsidRPr="00A21AE6">
      <w:rPr>
        <w:rStyle w:val="Nmerodepgina"/>
        <w:sz w:val="16"/>
        <w:szCs w:val="16"/>
      </w:rPr>
      <w:instrText xml:space="preserve"> NUMPAGES </w:instrText>
    </w:r>
    <w:r w:rsidR="00DD21A1" w:rsidRPr="00A21AE6">
      <w:rPr>
        <w:rStyle w:val="Nmerodepgina"/>
        <w:sz w:val="16"/>
        <w:szCs w:val="16"/>
      </w:rPr>
      <w:fldChar w:fldCharType="separate"/>
    </w:r>
    <w:r w:rsidR="00F67C6D">
      <w:rPr>
        <w:rStyle w:val="Nmerodepgina"/>
        <w:noProof/>
        <w:sz w:val="16"/>
        <w:szCs w:val="16"/>
      </w:rPr>
      <w:t>6</w:t>
    </w:r>
    <w:r w:rsidR="00DD21A1" w:rsidRPr="00A21AE6">
      <w:rPr>
        <w:rStyle w:val="Nmerodepgina"/>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AE3394" w14:textId="77777777" w:rsidR="003866BA" w:rsidRDefault="003866BA">
      <w:r>
        <w:separator/>
      </w:r>
    </w:p>
  </w:footnote>
  <w:footnote w:type="continuationSeparator" w:id="0">
    <w:p w14:paraId="78327A8D" w14:textId="77777777" w:rsidR="003866BA" w:rsidRDefault="003866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304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9497"/>
      <w:gridCol w:w="1701"/>
    </w:tblGrid>
    <w:tr w:rsidR="005C0404" w:rsidRPr="00E264CA" w14:paraId="1A911409" w14:textId="77777777" w:rsidTr="005C0404">
      <w:tc>
        <w:tcPr>
          <w:tcW w:w="1844" w:type="dxa"/>
          <w:vAlign w:val="center"/>
        </w:tcPr>
        <w:p w14:paraId="05E42791" w14:textId="77777777" w:rsidR="005C0404" w:rsidRPr="00E264CA" w:rsidRDefault="005C0404">
          <w:pPr>
            <w:pStyle w:val="Encabezado"/>
            <w:jc w:val="center"/>
            <w:rPr>
              <w:lang w:val="es-ES_tradnl"/>
            </w:rPr>
          </w:pPr>
          <w:r w:rsidRPr="00E264CA">
            <w:rPr>
              <w:noProof/>
              <w:lang w:eastAsia="es-CO"/>
            </w:rPr>
            <w:drawing>
              <wp:inline distT="0" distB="0" distL="0" distR="0" wp14:anchorId="59EF2C32" wp14:editId="477F6589">
                <wp:extent cx="466725" cy="576543"/>
                <wp:effectExtent l="19050" t="0" r="9525" b="0"/>
                <wp:docPr id="1" name="Imagen 1" descr="escudo blanco y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blanco y negro"/>
                        <pic:cNvPicPr>
                          <a:picLocks noChangeAspect="1" noChangeArrowheads="1"/>
                        </pic:cNvPicPr>
                      </pic:nvPicPr>
                      <pic:blipFill>
                        <a:blip r:embed="rId1"/>
                        <a:srcRect/>
                        <a:stretch>
                          <a:fillRect/>
                        </a:stretch>
                      </pic:blipFill>
                      <pic:spPr bwMode="auto">
                        <a:xfrm>
                          <a:off x="0" y="0"/>
                          <a:ext cx="466725" cy="576543"/>
                        </a:xfrm>
                        <a:prstGeom prst="rect">
                          <a:avLst/>
                        </a:prstGeom>
                        <a:noFill/>
                        <a:ln w="9525">
                          <a:noFill/>
                          <a:miter lim="800000"/>
                          <a:headEnd/>
                          <a:tailEnd/>
                        </a:ln>
                      </pic:spPr>
                    </pic:pic>
                  </a:graphicData>
                </a:graphic>
              </wp:inline>
            </w:drawing>
          </w:r>
        </w:p>
      </w:tc>
      <w:tc>
        <w:tcPr>
          <w:tcW w:w="9497" w:type="dxa"/>
          <w:vAlign w:val="center"/>
        </w:tcPr>
        <w:p w14:paraId="1CCE8D04" w14:textId="77777777" w:rsidR="005C0404" w:rsidRPr="00E264CA" w:rsidRDefault="00DD0B81">
          <w:pPr>
            <w:pStyle w:val="Encabezado"/>
            <w:jc w:val="center"/>
            <w:rPr>
              <w:rFonts w:cs="Arial"/>
              <w:b/>
              <w:sz w:val="20"/>
              <w:lang w:val="es-ES_tradnl"/>
            </w:rPr>
          </w:pPr>
          <w:r>
            <w:rPr>
              <w:noProof/>
              <w:lang w:eastAsia="es-CO"/>
            </w:rPr>
            <w:drawing>
              <wp:anchor distT="0" distB="0" distL="114300" distR="114300" simplePos="0" relativeHeight="251658240" behindDoc="1" locked="0" layoutInCell="1" allowOverlap="1" wp14:anchorId="7D671DC5" wp14:editId="77EE0912">
                <wp:simplePos x="0" y="0"/>
                <wp:positionH relativeFrom="column">
                  <wp:posOffset>5780405</wp:posOffset>
                </wp:positionH>
                <wp:positionV relativeFrom="paragraph">
                  <wp:posOffset>-15875</wp:posOffset>
                </wp:positionV>
                <wp:extent cx="1438275" cy="807720"/>
                <wp:effectExtent l="0" t="0" r="9525" b="0"/>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CA .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38275" cy="807720"/>
                        </a:xfrm>
                        <a:prstGeom prst="rect">
                          <a:avLst/>
                        </a:prstGeom>
                      </pic:spPr>
                    </pic:pic>
                  </a:graphicData>
                </a:graphic>
                <wp14:sizeRelH relativeFrom="page">
                  <wp14:pctWidth>0</wp14:pctWidth>
                </wp14:sizeRelH>
                <wp14:sizeRelV relativeFrom="page">
                  <wp14:pctHeight>0</wp14:pctHeight>
                </wp14:sizeRelV>
              </wp:anchor>
            </w:drawing>
          </w:r>
        </w:p>
        <w:p w14:paraId="3B0493CB" w14:textId="77777777" w:rsidR="005C0404" w:rsidRDefault="005C0404">
          <w:pPr>
            <w:pStyle w:val="Encabezado"/>
            <w:jc w:val="center"/>
            <w:rPr>
              <w:rFonts w:cs="Arial"/>
              <w:b/>
              <w:sz w:val="20"/>
              <w:lang w:val="es-ES_tradnl"/>
            </w:rPr>
          </w:pPr>
          <w:r w:rsidRPr="00E264CA">
            <w:rPr>
              <w:rFonts w:cs="Arial"/>
              <w:b/>
              <w:sz w:val="20"/>
              <w:lang w:val="es-ES_tradnl"/>
            </w:rPr>
            <w:t>INSTITUTO COLOMBIANO AGROPECUARIO</w:t>
          </w:r>
        </w:p>
        <w:p w14:paraId="39A69535" w14:textId="77777777" w:rsidR="005C0404" w:rsidRPr="00E264CA" w:rsidRDefault="005C0404">
          <w:pPr>
            <w:pStyle w:val="Encabezado"/>
            <w:jc w:val="center"/>
            <w:rPr>
              <w:rFonts w:cs="Arial"/>
              <w:b/>
              <w:sz w:val="20"/>
              <w:lang w:val="es-ES_tradnl"/>
            </w:rPr>
          </w:pPr>
          <w:r>
            <w:rPr>
              <w:rFonts w:cs="Arial"/>
              <w:b/>
              <w:sz w:val="20"/>
              <w:lang w:val="es-ES_tradnl"/>
            </w:rPr>
            <w:t>CONTRATO DE PRESTACION DE SERVICIOS</w:t>
          </w:r>
        </w:p>
        <w:p w14:paraId="46B6F083" w14:textId="77777777" w:rsidR="005C0404" w:rsidRPr="00E264CA" w:rsidRDefault="005C0404">
          <w:pPr>
            <w:pStyle w:val="Encabezado"/>
            <w:jc w:val="center"/>
            <w:rPr>
              <w:rFonts w:cs="Arial"/>
              <w:b/>
              <w:sz w:val="20"/>
              <w:lang w:val="es-ES_tradnl"/>
            </w:rPr>
          </w:pPr>
          <w:r>
            <w:rPr>
              <w:rFonts w:cs="Arial"/>
              <w:b/>
              <w:sz w:val="20"/>
              <w:lang w:val="es-ES_tradnl"/>
            </w:rPr>
            <w:t>INFORME DE ACTIVIDADES</w:t>
          </w:r>
        </w:p>
        <w:p w14:paraId="7335BEC2" w14:textId="77777777" w:rsidR="005C0404" w:rsidRPr="00E264CA" w:rsidRDefault="005C0404">
          <w:pPr>
            <w:pStyle w:val="Encabezado"/>
            <w:jc w:val="center"/>
            <w:rPr>
              <w:rFonts w:cs="Arial"/>
              <w:sz w:val="20"/>
              <w:lang w:val="es-ES_tradnl"/>
            </w:rPr>
          </w:pPr>
        </w:p>
      </w:tc>
      <w:tc>
        <w:tcPr>
          <w:tcW w:w="1701" w:type="dxa"/>
          <w:vAlign w:val="center"/>
        </w:tcPr>
        <w:p w14:paraId="6FE40B44" w14:textId="77777777" w:rsidR="005C0404" w:rsidRPr="00E264CA" w:rsidRDefault="005C0404">
          <w:pPr>
            <w:pStyle w:val="Encabezado"/>
            <w:jc w:val="center"/>
            <w:rPr>
              <w:lang w:val="es-ES_tradnl"/>
            </w:rPr>
          </w:pPr>
        </w:p>
      </w:tc>
    </w:tr>
  </w:tbl>
  <w:p w14:paraId="4ABA5923" w14:textId="77777777" w:rsidR="009A703D" w:rsidRPr="00F14085" w:rsidRDefault="009A703D">
    <w:pPr>
      <w:pStyle w:val="Encabezado"/>
      <w:rPr>
        <w:sz w:val="8"/>
        <w:szCs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82DAB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6C0A01B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6F6D0937"/>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D4A"/>
    <w:rsid w:val="00007BEB"/>
    <w:rsid w:val="00015917"/>
    <w:rsid w:val="00022D6B"/>
    <w:rsid w:val="00030611"/>
    <w:rsid w:val="00030AE0"/>
    <w:rsid w:val="00035AF2"/>
    <w:rsid w:val="00036648"/>
    <w:rsid w:val="00075F1A"/>
    <w:rsid w:val="000765D9"/>
    <w:rsid w:val="000975EB"/>
    <w:rsid w:val="000A03AC"/>
    <w:rsid w:val="000A5863"/>
    <w:rsid w:val="000B5AB2"/>
    <w:rsid w:val="000C1758"/>
    <w:rsid w:val="000C34F5"/>
    <w:rsid w:val="000C3F0D"/>
    <w:rsid w:val="00103914"/>
    <w:rsid w:val="00107F54"/>
    <w:rsid w:val="0011291E"/>
    <w:rsid w:val="00127063"/>
    <w:rsid w:val="0014637D"/>
    <w:rsid w:val="00154119"/>
    <w:rsid w:val="001558B1"/>
    <w:rsid w:val="00162AA9"/>
    <w:rsid w:val="00184DDA"/>
    <w:rsid w:val="001964E9"/>
    <w:rsid w:val="001A55A0"/>
    <w:rsid w:val="001A7C9C"/>
    <w:rsid w:val="001B3E9A"/>
    <w:rsid w:val="001B44B6"/>
    <w:rsid w:val="001C1A35"/>
    <w:rsid w:val="001C27B0"/>
    <w:rsid w:val="001D3BA6"/>
    <w:rsid w:val="001F4E46"/>
    <w:rsid w:val="00200AC3"/>
    <w:rsid w:val="002077D3"/>
    <w:rsid w:val="0021218A"/>
    <w:rsid w:val="00214346"/>
    <w:rsid w:val="0022269D"/>
    <w:rsid w:val="00236C85"/>
    <w:rsid w:val="00240984"/>
    <w:rsid w:val="00243AE2"/>
    <w:rsid w:val="002469E3"/>
    <w:rsid w:val="00265CD1"/>
    <w:rsid w:val="002737DB"/>
    <w:rsid w:val="002821B4"/>
    <w:rsid w:val="00290BC0"/>
    <w:rsid w:val="00290F85"/>
    <w:rsid w:val="00295D1F"/>
    <w:rsid w:val="002A04D4"/>
    <w:rsid w:val="002A095D"/>
    <w:rsid w:val="002A2D19"/>
    <w:rsid w:val="002B0BA9"/>
    <w:rsid w:val="002C06DD"/>
    <w:rsid w:val="002C4575"/>
    <w:rsid w:val="002C753F"/>
    <w:rsid w:val="002D0D56"/>
    <w:rsid w:val="00310109"/>
    <w:rsid w:val="00314E01"/>
    <w:rsid w:val="00316BCC"/>
    <w:rsid w:val="0035733E"/>
    <w:rsid w:val="00384610"/>
    <w:rsid w:val="003866BA"/>
    <w:rsid w:val="003A1E9B"/>
    <w:rsid w:val="003A2475"/>
    <w:rsid w:val="003A68DB"/>
    <w:rsid w:val="003C07C4"/>
    <w:rsid w:val="003D07FE"/>
    <w:rsid w:val="003F1D4A"/>
    <w:rsid w:val="003F3CEE"/>
    <w:rsid w:val="00403467"/>
    <w:rsid w:val="00425252"/>
    <w:rsid w:val="00431775"/>
    <w:rsid w:val="00440B27"/>
    <w:rsid w:val="0044773A"/>
    <w:rsid w:val="00464A17"/>
    <w:rsid w:val="00464D54"/>
    <w:rsid w:val="00486D12"/>
    <w:rsid w:val="004A6DE3"/>
    <w:rsid w:val="004D445A"/>
    <w:rsid w:val="004F59FC"/>
    <w:rsid w:val="00507443"/>
    <w:rsid w:val="00510DA2"/>
    <w:rsid w:val="00517BAC"/>
    <w:rsid w:val="00517D1B"/>
    <w:rsid w:val="005249F1"/>
    <w:rsid w:val="005256C7"/>
    <w:rsid w:val="00527493"/>
    <w:rsid w:val="0053779C"/>
    <w:rsid w:val="005500A3"/>
    <w:rsid w:val="00550263"/>
    <w:rsid w:val="005602C5"/>
    <w:rsid w:val="00564A65"/>
    <w:rsid w:val="00571744"/>
    <w:rsid w:val="00594875"/>
    <w:rsid w:val="005A0D8E"/>
    <w:rsid w:val="005B463C"/>
    <w:rsid w:val="005C0404"/>
    <w:rsid w:val="005C18E8"/>
    <w:rsid w:val="005C7D04"/>
    <w:rsid w:val="005E387D"/>
    <w:rsid w:val="005E423E"/>
    <w:rsid w:val="006027AA"/>
    <w:rsid w:val="00613168"/>
    <w:rsid w:val="00623287"/>
    <w:rsid w:val="00631201"/>
    <w:rsid w:val="00637152"/>
    <w:rsid w:val="0064368C"/>
    <w:rsid w:val="00651926"/>
    <w:rsid w:val="00663B90"/>
    <w:rsid w:val="00666CA0"/>
    <w:rsid w:val="006861E0"/>
    <w:rsid w:val="006A1130"/>
    <w:rsid w:val="006A142C"/>
    <w:rsid w:val="006C2081"/>
    <w:rsid w:val="006C476B"/>
    <w:rsid w:val="006C593C"/>
    <w:rsid w:val="006C73D8"/>
    <w:rsid w:val="006D54A0"/>
    <w:rsid w:val="006E02F6"/>
    <w:rsid w:val="006E39AD"/>
    <w:rsid w:val="006E4040"/>
    <w:rsid w:val="00700EE4"/>
    <w:rsid w:val="007155F9"/>
    <w:rsid w:val="0072062D"/>
    <w:rsid w:val="00732674"/>
    <w:rsid w:val="00781526"/>
    <w:rsid w:val="00785ECF"/>
    <w:rsid w:val="00786C26"/>
    <w:rsid w:val="00792A2D"/>
    <w:rsid w:val="0079427A"/>
    <w:rsid w:val="007A23A3"/>
    <w:rsid w:val="007A6656"/>
    <w:rsid w:val="007A7FFA"/>
    <w:rsid w:val="007B7AF5"/>
    <w:rsid w:val="007C7ADC"/>
    <w:rsid w:val="007F41F3"/>
    <w:rsid w:val="007F424B"/>
    <w:rsid w:val="00802974"/>
    <w:rsid w:val="00804A37"/>
    <w:rsid w:val="0080723B"/>
    <w:rsid w:val="0081241D"/>
    <w:rsid w:val="008640D9"/>
    <w:rsid w:val="00871DAE"/>
    <w:rsid w:val="00875430"/>
    <w:rsid w:val="008C749A"/>
    <w:rsid w:val="008D3E1E"/>
    <w:rsid w:val="00903C08"/>
    <w:rsid w:val="00933F05"/>
    <w:rsid w:val="0093542A"/>
    <w:rsid w:val="00942F4A"/>
    <w:rsid w:val="00952D17"/>
    <w:rsid w:val="00957C6B"/>
    <w:rsid w:val="009644AE"/>
    <w:rsid w:val="00974488"/>
    <w:rsid w:val="0098358F"/>
    <w:rsid w:val="00990A26"/>
    <w:rsid w:val="009971CB"/>
    <w:rsid w:val="009A703D"/>
    <w:rsid w:val="009B0496"/>
    <w:rsid w:val="009B128C"/>
    <w:rsid w:val="009B1AD6"/>
    <w:rsid w:val="009B5A2C"/>
    <w:rsid w:val="009B7905"/>
    <w:rsid w:val="009C5157"/>
    <w:rsid w:val="009D6961"/>
    <w:rsid w:val="009E3ED5"/>
    <w:rsid w:val="009F565E"/>
    <w:rsid w:val="009F6F21"/>
    <w:rsid w:val="00A064EF"/>
    <w:rsid w:val="00A06E8F"/>
    <w:rsid w:val="00A10F10"/>
    <w:rsid w:val="00A12545"/>
    <w:rsid w:val="00A13029"/>
    <w:rsid w:val="00A21AE6"/>
    <w:rsid w:val="00A35D89"/>
    <w:rsid w:val="00A369E4"/>
    <w:rsid w:val="00A37BA2"/>
    <w:rsid w:val="00A45B3E"/>
    <w:rsid w:val="00A62AB9"/>
    <w:rsid w:val="00A6767D"/>
    <w:rsid w:val="00A81C57"/>
    <w:rsid w:val="00A829A0"/>
    <w:rsid w:val="00A87565"/>
    <w:rsid w:val="00A877FD"/>
    <w:rsid w:val="00A933DA"/>
    <w:rsid w:val="00AA03E7"/>
    <w:rsid w:val="00AC489B"/>
    <w:rsid w:val="00AD2EC0"/>
    <w:rsid w:val="00AE0178"/>
    <w:rsid w:val="00AF4B46"/>
    <w:rsid w:val="00AF7F1F"/>
    <w:rsid w:val="00B1579B"/>
    <w:rsid w:val="00B24E2D"/>
    <w:rsid w:val="00B32E51"/>
    <w:rsid w:val="00B40B21"/>
    <w:rsid w:val="00B4435D"/>
    <w:rsid w:val="00B72455"/>
    <w:rsid w:val="00B82197"/>
    <w:rsid w:val="00B867D7"/>
    <w:rsid w:val="00B940B2"/>
    <w:rsid w:val="00B95EB9"/>
    <w:rsid w:val="00B97CB1"/>
    <w:rsid w:val="00BA0E01"/>
    <w:rsid w:val="00BB0A61"/>
    <w:rsid w:val="00BC3143"/>
    <w:rsid w:val="00BC3C56"/>
    <w:rsid w:val="00BC457C"/>
    <w:rsid w:val="00BD54DF"/>
    <w:rsid w:val="00BE26DE"/>
    <w:rsid w:val="00C24F2A"/>
    <w:rsid w:val="00C53189"/>
    <w:rsid w:val="00C53342"/>
    <w:rsid w:val="00C537D9"/>
    <w:rsid w:val="00C57BAC"/>
    <w:rsid w:val="00C80E53"/>
    <w:rsid w:val="00C83872"/>
    <w:rsid w:val="00C96ABB"/>
    <w:rsid w:val="00C96ED7"/>
    <w:rsid w:val="00CB3BB6"/>
    <w:rsid w:val="00CD2958"/>
    <w:rsid w:val="00CD6924"/>
    <w:rsid w:val="00CE7A67"/>
    <w:rsid w:val="00CF4ED8"/>
    <w:rsid w:val="00CF5A12"/>
    <w:rsid w:val="00D01542"/>
    <w:rsid w:val="00D03452"/>
    <w:rsid w:val="00D06450"/>
    <w:rsid w:val="00D249F7"/>
    <w:rsid w:val="00D33D4A"/>
    <w:rsid w:val="00D34DD2"/>
    <w:rsid w:val="00D545A8"/>
    <w:rsid w:val="00D62048"/>
    <w:rsid w:val="00D66710"/>
    <w:rsid w:val="00D72506"/>
    <w:rsid w:val="00D90C1F"/>
    <w:rsid w:val="00D970F6"/>
    <w:rsid w:val="00DA4D83"/>
    <w:rsid w:val="00DA5432"/>
    <w:rsid w:val="00DC4D71"/>
    <w:rsid w:val="00DD0B81"/>
    <w:rsid w:val="00DD21A1"/>
    <w:rsid w:val="00DE7ED0"/>
    <w:rsid w:val="00DF12C8"/>
    <w:rsid w:val="00E11CE3"/>
    <w:rsid w:val="00E136B8"/>
    <w:rsid w:val="00E207E5"/>
    <w:rsid w:val="00E47548"/>
    <w:rsid w:val="00E7459F"/>
    <w:rsid w:val="00E81320"/>
    <w:rsid w:val="00E877DD"/>
    <w:rsid w:val="00E939CE"/>
    <w:rsid w:val="00E94721"/>
    <w:rsid w:val="00EB616F"/>
    <w:rsid w:val="00EC181B"/>
    <w:rsid w:val="00EF0CD8"/>
    <w:rsid w:val="00EF0E4F"/>
    <w:rsid w:val="00EF30AC"/>
    <w:rsid w:val="00EF373A"/>
    <w:rsid w:val="00F14085"/>
    <w:rsid w:val="00F260CA"/>
    <w:rsid w:val="00F26BE7"/>
    <w:rsid w:val="00F26EA2"/>
    <w:rsid w:val="00F33778"/>
    <w:rsid w:val="00F34F6F"/>
    <w:rsid w:val="00F35195"/>
    <w:rsid w:val="00F51339"/>
    <w:rsid w:val="00F61245"/>
    <w:rsid w:val="00F618B9"/>
    <w:rsid w:val="00F67C6D"/>
    <w:rsid w:val="00F94383"/>
    <w:rsid w:val="00FC237B"/>
    <w:rsid w:val="00FF214A"/>
    <w:rsid w:val="00FF40E4"/>
    <w:rsid w:val="00FF53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1BC06CE"/>
  <w15:docId w15:val="{7C0E874E-2C70-46E9-AEAF-571F61AF5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A26"/>
    <w:rPr>
      <w:rFonts w:ascii="Arial" w:hAnsi="Arial"/>
      <w:sz w:val="24"/>
      <w:lang w:eastAsia="es-ES"/>
    </w:rPr>
  </w:style>
  <w:style w:type="paragraph" w:styleId="Ttulo1">
    <w:name w:val="heading 1"/>
    <w:basedOn w:val="Normal"/>
    <w:next w:val="Normal"/>
    <w:qFormat/>
    <w:rsid w:val="00990A26"/>
    <w:pPr>
      <w:keepNext/>
      <w:spacing w:before="60"/>
      <w:outlineLvl w:val="0"/>
    </w:pPr>
    <w:rPr>
      <w:b/>
      <w:sz w:val="20"/>
    </w:rPr>
  </w:style>
  <w:style w:type="paragraph" w:styleId="Ttulo2">
    <w:name w:val="heading 2"/>
    <w:basedOn w:val="Normal"/>
    <w:next w:val="Normal"/>
    <w:qFormat/>
    <w:rsid w:val="00990A26"/>
    <w:pPr>
      <w:keepNext/>
      <w:jc w:val="center"/>
      <w:outlineLvl w:val="1"/>
    </w:pPr>
    <w:rPr>
      <w:b/>
      <w:sz w:val="20"/>
    </w:rPr>
  </w:style>
  <w:style w:type="paragraph" w:styleId="Ttulo3">
    <w:name w:val="heading 3"/>
    <w:basedOn w:val="Normal"/>
    <w:next w:val="Normal"/>
    <w:qFormat/>
    <w:rsid w:val="00990A26"/>
    <w:pPr>
      <w:keepNext/>
      <w:ind w:left="-284"/>
      <w:outlineLvl w:val="2"/>
    </w:pPr>
    <w:rPr>
      <w:b/>
    </w:rPr>
  </w:style>
  <w:style w:type="paragraph" w:styleId="Ttulo4">
    <w:name w:val="heading 4"/>
    <w:basedOn w:val="Normal"/>
    <w:next w:val="Normal"/>
    <w:qFormat/>
    <w:rsid w:val="00990A26"/>
    <w:pPr>
      <w:keepNext/>
      <w:spacing w:before="60"/>
      <w:outlineLvl w:val="3"/>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990A26"/>
    <w:pPr>
      <w:tabs>
        <w:tab w:val="center" w:pos="4419"/>
        <w:tab w:val="right" w:pos="8838"/>
      </w:tabs>
    </w:pPr>
  </w:style>
  <w:style w:type="paragraph" w:styleId="Piedepgina">
    <w:name w:val="footer"/>
    <w:basedOn w:val="Normal"/>
    <w:rsid w:val="00990A26"/>
    <w:pPr>
      <w:tabs>
        <w:tab w:val="center" w:pos="4419"/>
        <w:tab w:val="right" w:pos="8838"/>
      </w:tabs>
    </w:pPr>
  </w:style>
  <w:style w:type="paragraph" w:styleId="Listaconvietas">
    <w:name w:val="List Bullet"/>
    <w:basedOn w:val="Normal"/>
    <w:autoRedefine/>
    <w:rsid w:val="00990A26"/>
    <w:pPr>
      <w:numPr>
        <w:numId w:val="3"/>
      </w:numPr>
    </w:pPr>
  </w:style>
  <w:style w:type="character" w:styleId="Nmerodepgina">
    <w:name w:val="page number"/>
    <w:basedOn w:val="Fuentedeprrafopredeter"/>
    <w:rsid w:val="00C80E53"/>
  </w:style>
  <w:style w:type="paragraph" w:styleId="Textodeglobo">
    <w:name w:val="Balloon Text"/>
    <w:basedOn w:val="Normal"/>
    <w:semiHidden/>
    <w:rsid w:val="00295D1F"/>
    <w:rPr>
      <w:rFonts w:ascii="Tahoma" w:hAnsi="Tahoma" w:cs="Tahoma"/>
      <w:sz w:val="16"/>
      <w:szCs w:val="16"/>
    </w:rPr>
  </w:style>
  <w:style w:type="table" w:styleId="Tablaconcuadrcula">
    <w:name w:val="Table Grid"/>
    <w:basedOn w:val="Tablanormal"/>
    <w:rsid w:val="00785E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ncabezadoCar">
    <w:name w:val="Encabezado Car"/>
    <w:basedOn w:val="Fuentedeprrafopredeter"/>
    <w:link w:val="Encabezado"/>
    <w:rsid w:val="005C0404"/>
    <w:rPr>
      <w:rFonts w:ascii="Arial" w:hAnsi="Arial"/>
      <w:sz w:val="24"/>
      <w:lang w:eastAsia="es-ES"/>
    </w:rPr>
  </w:style>
  <w:style w:type="character" w:styleId="Hipervnculo">
    <w:name w:val="Hyperlink"/>
    <w:basedOn w:val="Fuentedeprrafopredeter"/>
    <w:unhideWhenUsed/>
    <w:rsid w:val="00CB3BB6"/>
    <w:rPr>
      <w:color w:val="0000FF" w:themeColor="hyperlink"/>
      <w:u w:val="single"/>
    </w:rPr>
  </w:style>
  <w:style w:type="character" w:styleId="Hipervnculovisitado">
    <w:name w:val="FollowedHyperlink"/>
    <w:basedOn w:val="Fuentedeprrafopredeter"/>
    <w:semiHidden/>
    <w:unhideWhenUsed/>
    <w:rsid w:val="005C7D0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aoti.sharepoint.com/sites/GestionJuridica/Documentos%20compartidos/Forms/AllItems.aspx?ct=1700689578964&amp;or=OWA%2DNT&amp;cid=739a126b%2D3f52%2D5b42%2Ddb30%2Dcd3c75a750a3&amp;ga=1&amp;WSL=1&amp;id=%2Fsites%2FGestionJuridica%2FDocumentos%20compartidos%2FSupervisi%C3%B3n%20Contratistas%202023%20GS%2FRisaralda%20%2D%20Luis%20Andr%C3%A9s%20Aristizabal%20Carvajal%2F11%2E%20NOVIEMBRE&amp;viewid=968c43d1%2Daeff%2D49c5%2D8306%2Dd0598496319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caoti.sharepoint.com/sites/GestionJuridica/Documentos%20compartidos/Forms/AllItems.aspx?ct=1700689578964&amp;or=OWA%2DNT&amp;cid=739a126b%2D3f52%2D5b42%2Ddb30%2Dcd3c75a750a3&amp;ga=1&amp;WSL=1&amp;id=%2Fsites%2FGestionJuridica%2FDocumentos%20compartidos%2FSupervisi%C3%B3n%20Contratistas%202023%20GS%2FRisaralda%20%2D%20Luis%20Andr%C3%A9s%20Aristizabal%20Carvajal%2F11%2E%20NOVIEMBRE&amp;viewid=968c43d1%2Daeff%2D49c5%2D8306%2Dd05984963194"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6AA505EA9B55904BA2DA621A3ACCADB5" ma:contentTypeVersion="8" ma:contentTypeDescription="Crear nuevo documento." ma:contentTypeScope="" ma:versionID="39f305984f15cb6c21a9a1d66471c981">
  <xsd:schema xmlns:xsd="http://www.w3.org/2001/XMLSchema" xmlns:p="http://schemas.microsoft.com/office/2006/metadata/properties" xmlns:ns1="bbb1532b-ab18-4e7b-be3e-fa8e2303545f" targetNamespace="http://schemas.microsoft.com/office/2006/metadata/properties" ma:root="true" ma:fieldsID="99e6daded1200a9049ade193328c3f22" ns1:_="">
    <xsd:import namespace="bbb1532b-ab18-4e7b-be3e-fa8e2303545f"/>
    <xsd:element name="properties">
      <xsd:complexType>
        <xsd:sequence>
          <xsd:element name="documentManagement">
            <xsd:complexType>
              <xsd:all>
                <xsd:element ref="ns1:Codigo" minOccurs="0"/>
                <xsd:element ref="ns1:Estado" minOccurs="0"/>
                <xsd:element ref="ns1:Area_x0020_responsable" minOccurs="0"/>
                <xsd:element ref="ns1:Responsable" minOccurs="0"/>
                <xsd:element ref="ns1:Areas_x0020_que_x0020_participan" minOccurs="0"/>
                <xsd:element ref="ns1:Fecha_x0020_de_x0020_emisi_x00f3_n_x0020_inicial" minOccurs="0"/>
                <xsd:element ref="ns1:Fecha_x0020_de_x0020_emisi_x00f3_n_x0020_versi_x00f3_n_x0020_vigente" minOccurs="0"/>
                <xsd:element ref="ns1:Vigencia" minOccurs="0"/>
              </xsd:all>
            </xsd:complexType>
          </xsd:element>
        </xsd:sequence>
      </xsd:complexType>
    </xsd:element>
  </xsd:schema>
  <xsd:schema xmlns:xsd="http://www.w3.org/2001/XMLSchema" xmlns:dms="http://schemas.microsoft.com/office/2006/documentManagement/types" targetNamespace="bbb1532b-ab18-4e7b-be3e-fa8e2303545f" elementFormDefault="qualified">
    <xsd:import namespace="http://schemas.microsoft.com/office/2006/documentManagement/types"/>
    <xsd:element name="Codigo" ma:index="0" nillable="true" ma:displayName="Nombre Documento" ma:default="" ma:internalName="Codigo">
      <xsd:simpleType>
        <xsd:restriction base="dms:Text">
          <xsd:maxLength value="255"/>
        </xsd:restriction>
      </xsd:simpleType>
    </xsd:element>
    <xsd:element name="Estado" ma:index="9" nillable="true" ma:displayName="Estado" ma:default="Borrador" ma:format="Dropdown" ma:internalName="Estado">
      <xsd:simpleType>
        <xsd:restriction base="dms:Choice">
          <xsd:enumeration value="Borrador"/>
          <xsd:enumeration value="Listo para revisar"/>
          <xsd:enumeration value="Aprobado"/>
        </xsd:restriction>
      </xsd:simpleType>
    </xsd:element>
    <xsd:element name="Area_x0020_responsable" ma:index="10" nillable="true" ma:displayName="Area responsable" ma:list="{61e75992-e91a-44ac-aee5-7906d7b8c476}" ma:internalName="Area_x0020_responsable" ma:showField="Title">
      <xsd:simpleType>
        <xsd:restriction base="dms:Lookup"/>
      </xsd:simpleType>
    </xsd:element>
    <xsd:element name="Responsable" ma:index="11" nillable="true" ma:displayName="Responsable" ma:default="Ministro" ma:format="Dropdown" ma:internalName="Responsable">
      <xsd:simpleType>
        <xsd:restriction base="dms:Choice">
          <xsd:enumeration value="Ministro"/>
          <xsd:enumeration value="Vice Ministro"/>
          <xsd:enumeration value="Director"/>
          <xsd:enumeration value="Jefe de Oficina"/>
          <xsd:enumeration value="Subdirector"/>
          <xsd:enumeration value="Asesor"/>
          <xsd:enumeration value="Profesional especializado"/>
          <xsd:enumeration value="Profesional"/>
          <xsd:enumeration value="Tecnico"/>
          <xsd:enumeration value="Técnico asistencial"/>
        </xsd:restriction>
      </xsd:simpleType>
    </xsd:element>
    <xsd:element name="Areas_x0020_que_x0020_participan" ma:index="12" nillable="true" ma:displayName="Areas que participan" ma:default="Todas" ma:format="Dropdown" ma:internalName="Areas_x0020_que_x0020_participan">
      <xsd:simpleType>
        <xsd:restriction base="dms:Choice">
          <xsd:enumeration value="Todas"/>
          <xsd:enumeration value="Atención al Ciudadano"/>
          <xsd:enumeration value="Grupo de Contabilidad"/>
          <xsd:enumeration value="Contraloría General"/>
          <xsd:enumeration value="Despacho Ministro"/>
          <xsd:enumeration value="Despacho Viceministro"/>
          <xsd:enumeration value="Dirección de Calidad para la Educación Preescolar B y M"/>
          <xsd:enumeration value="Dirección de Calidad para la Educación Superior"/>
          <xsd:enumeration value="Dirección de Descentralización"/>
          <xsd:enumeration value="Dirección de Fomento de la Educación Superior"/>
          <xsd:enumeration value="Dirección de Cobertura y Equidad"/>
          <xsd:enumeration value="Modernización"/>
          <xsd:enumeration value="Oficina Asesora de Comunicaciones"/>
          <xsd:enumeration value="Oficina Asesora de Planeación y finanzas"/>
          <xsd:enumeration value="Oficina Asesora Jurídica"/>
          <xsd:enumeration value="Oficina de Control Interno"/>
          <xsd:enumeration value="Oficina de Cooperación y Asuntos Internacionales"/>
          <xsd:enumeration value="Oficina de Tecnología"/>
          <xsd:enumeration value="Oficina de Innovación Educativa con uso de Nuevas Tecnologías"/>
          <xsd:enumeration value="PNSE"/>
          <xsd:enumeration value="Saneamiento Contable"/>
          <xsd:enumeration value="Secretaría General"/>
          <xsd:enumeration value="Secretaría Privada"/>
          <xsd:enumeration value="Subdirección de Apoyo a la gestión de las IES"/>
          <xsd:enumeration value="Subdirección de Aseguramiento de Calidad"/>
          <xsd:enumeration value="Subdirección de Estándares y Evaluación"/>
          <xsd:enumeration value="Subdirección de Acceso"/>
          <xsd:enumeration value="Subdirección de Desarrollo Organizacional"/>
          <xsd:enumeration value="Subdirección de Desarrollo Sectorial"/>
          <xsd:enumeration value="Subdirección de Talento Humano"/>
          <xsd:enumeration value="Subdirección de Articulación Educativa e Intersectorial"/>
          <xsd:enumeration value="Subdirección de Fortalecimiento a las SE"/>
          <xsd:enumeration value="Subdirección de Contratación y Gestión Administrativa"/>
          <xsd:enumeration value="Subdirección de Gestión Financiera"/>
          <xsd:enumeration value="Subdirección de Mejoramiento"/>
          <xsd:enumeration value="Subdirección de Permanencia"/>
          <xsd:enumeration value="Subdirección de Monitoreo y Control"/>
          <xsd:enumeration value="Subdirección de Inspección y Vigilancia"/>
          <xsd:enumeration value="Subdirección de Recursos Humanos Sector Educación"/>
          <xsd:enumeration value="Grupo de Tesorería"/>
          <xsd:enumeration value="Viceministerio de Educación Básica"/>
          <xsd:enumeration value="Viceministerio de Educación Superior"/>
          <xsd:enumeration value="CNA"/>
          <xsd:enumeration value="CONACES"/>
        </xsd:restriction>
      </xsd:simpleType>
    </xsd:element>
    <xsd:element name="Fecha_x0020_de_x0020_emisi_x00f3_n_x0020_inicial" ma:index="13" nillable="true" ma:displayName="Fecha de emisión inicial" ma:format="DateOnly" ma:internalName="Fecha_x0020_de_x0020_emisi_x00f3_n_x0020_inicial">
      <xsd:simpleType>
        <xsd:restriction base="dms:DateTime"/>
      </xsd:simpleType>
    </xsd:element>
    <xsd:element name="Fecha_x0020_de_x0020_emisi_x00f3_n_x0020_versi_x00f3_n_x0020_vigente" ma:index="14" nillable="true" ma:displayName="Fecha de emisión versión vigente" ma:format="DateOnly" ma:internalName="Fecha_x0020_de_x0020_emisi_x00f3_n_x0020_versi_x00f3_n_x0020_vigente">
      <xsd:simpleType>
        <xsd:restriction base="dms:DateTime"/>
      </xsd:simpleType>
    </xsd:element>
    <xsd:element name="Vigencia" ma:index="15" nillable="true" ma:displayName="Vigencia" ma:default="Vigente" ma:format="Dropdown" ma:internalName="Vigencia">
      <xsd:simpleType>
        <xsd:restriction base="dms:Choice">
          <xsd:enumeration value="Vigente"/>
          <xsd:enumeration value="Obsolet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Tipo de contenido" ma:readOnly="true"/>
        <xsd:element ref="dc:title" minOccurs="0" maxOccurs="1" ma:index="2"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Vigencia xmlns="bbb1532b-ab18-4e7b-be3e-fa8e2303545f">Vigente</Vigencia>
    <Area_x0020_responsable xmlns="bbb1532b-ab18-4e7b-be3e-fa8e2303545f">32</Area_x0020_responsable>
    <Fecha_x0020_de_x0020_emisi_x00f3_n_x0020_inicial xmlns="bbb1532b-ab18-4e7b-be3e-fa8e2303545f">2009-01-09T05:00:00+00:00</Fecha_x0020_de_x0020_emisi_x00f3_n_x0020_inicial>
    <Estado xmlns="bbb1532b-ab18-4e7b-be3e-fa8e2303545f">Borrador</Estado>
    <Responsable xmlns="bbb1532b-ab18-4e7b-be3e-fa8e2303545f">Subdirector</Responsable>
    <Codigo xmlns="bbb1532b-ab18-4e7b-be3e-fa8e2303545f">Formato - Solicitud de Adición Prorroga o Modificación al Contrato</Codigo>
    <Fecha_x0020_de_x0020_emisi_x00f3_n_x0020_versi_x00f3_n_x0020_vigente xmlns="bbb1532b-ab18-4e7b-be3e-fa8e2303545f">2010-05-27T05:00:00+00:00</Fecha_x0020_de_x0020_emisi_x00f3_n_x0020_versi_x00f3_n_x0020_vigente>
    <Areas_x0020_que_x0020_participan xmlns="bbb1532b-ab18-4e7b-be3e-fa8e2303545f">Todas</Areas_x0020_que_x0020_participan>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598110-D9D7-488A-8615-394780804C79}">
  <ds:schemaRefs>
    <ds:schemaRef ds:uri="http://schemas.microsoft.com/office/2006/metadata/longProperties"/>
  </ds:schemaRefs>
</ds:datastoreItem>
</file>

<file path=customXml/itemProps2.xml><?xml version="1.0" encoding="utf-8"?>
<ds:datastoreItem xmlns:ds="http://schemas.openxmlformats.org/officeDocument/2006/customXml" ds:itemID="{5F7711F6-AD21-4B7C-80DA-8D9ABF7303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b1532b-ab18-4e7b-be3e-fa8e2303545f"/>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1C6D43E-2889-4254-9464-4EC8CAAC486C}">
  <ds:schemaRefs>
    <ds:schemaRef ds:uri="bbb1532b-ab18-4e7b-be3e-fa8e2303545f"/>
    <ds:schemaRef ds:uri="http://purl.org/dc/dcmitype/"/>
    <ds:schemaRef ds:uri="http://purl.org/dc/elements/1.1/"/>
    <ds:schemaRef ds:uri="http://www.w3.org/XML/1998/namespace"/>
    <ds:schemaRef ds:uri="http://purl.org/dc/terms/"/>
    <ds:schemaRef ds:uri="http://schemas.microsoft.com/office/2006/documentManagement/types"/>
    <ds:schemaRef ds:uri="http://schemas.microsoft.com/office/2006/metadata/properties"/>
    <ds:schemaRef ds:uri="http://schemas.openxmlformats.org/package/2006/metadata/core-properties"/>
  </ds:schemaRefs>
</ds:datastoreItem>
</file>

<file path=customXml/itemProps4.xml><?xml version="1.0" encoding="utf-8"?>
<ds:datastoreItem xmlns:ds="http://schemas.openxmlformats.org/officeDocument/2006/customXml" ds:itemID="{0110651C-C98E-40E2-B391-61751044A6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1453</Words>
  <Characters>7992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INFORMACIÓN GENERAL DEL CONTRATO</vt:lpstr>
    </vt:vector>
  </TitlesOfParts>
  <Company>REMOLINAESTRADA</Company>
  <LinksUpToDate>false</LinksUpToDate>
  <CharactersWithSpaces>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INFORMACIÓN GENERAL DEL CONTRATO</dc:title>
  <dc:subject/>
  <dc:creator>Jorge Velez</dc:creator>
  <cp:keywords/>
  <dc:description/>
  <cp:lastModifiedBy>Asus_Pc</cp:lastModifiedBy>
  <cp:revision>2</cp:revision>
  <cp:lastPrinted>2023-10-26T21:47:00Z</cp:lastPrinted>
  <dcterms:created xsi:type="dcterms:W3CDTF">2023-11-22T21:51:00Z</dcterms:created>
  <dcterms:modified xsi:type="dcterms:W3CDTF">2023-11-22T21:51:00Z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375300.000000000</vt:lpwstr>
  </property>
  <property fmtid="{D5CDD505-2E9C-101B-9397-08002B2CF9AE}" pid="3" name="Status">
    <vt:lpwstr>Aprobado</vt:lpwstr>
  </property>
</Properties>
</file>