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10D0D" w14:textId="7000194B" w:rsidR="009A4DC3" w:rsidRPr="00735861" w:rsidRDefault="000A4E6D" w:rsidP="009A4DC3">
      <w:pPr>
        <w:spacing w:before="100" w:beforeAutospacing="1" w:after="100" w:afterAutospacing="1" w:line="240" w:lineRule="auto"/>
        <w:ind w:left="0"/>
        <w:jc w:val="center"/>
        <w:rPr>
          <w:rFonts w:ascii="Arial Narrow" w:eastAsia="Times New Roman" w:hAnsi="Arial Narrow" w:cs="Times New Roman"/>
          <w:b/>
          <w:bCs/>
          <w:lang w:val="es-CO" w:eastAsia="es-MX"/>
        </w:rPr>
      </w:pPr>
      <w:r w:rsidRPr="00735861">
        <w:rPr>
          <w:rFonts w:ascii="Arial Narrow" w:eastAsia="Times New Roman" w:hAnsi="Arial Narrow" w:cs="Times New Roman"/>
          <w:b/>
          <w:bCs/>
          <w:sz w:val="22"/>
          <w:szCs w:val="22"/>
          <w:lang w:val="es-CO" w:eastAsia="es-MX"/>
        </w:rPr>
        <w:t>FORMATO</w:t>
      </w:r>
      <w:r w:rsidR="009A4DC3" w:rsidRPr="00735861">
        <w:rPr>
          <w:rFonts w:ascii="Arial Narrow" w:eastAsia="Times New Roman" w:hAnsi="Arial Narrow" w:cs="Times New Roman"/>
          <w:b/>
          <w:bCs/>
          <w:sz w:val="22"/>
          <w:szCs w:val="22"/>
          <w:lang w:val="es-CO" w:eastAsia="es-MX"/>
        </w:rPr>
        <w:t xml:space="preserve"> N</w:t>
      </w:r>
      <w:r w:rsidR="007C31EE">
        <w:rPr>
          <w:rFonts w:ascii="Arial Narrow" w:eastAsia="Times New Roman" w:hAnsi="Arial Narrow" w:cs="Times New Roman"/>
          <w:b/>
          <w:bCs/>
          <w:sz w:val="22"/>
          <w:szCs w:val="22"/>
          <w:lang w:val="es-CO" w:eastAsia="es-MX"/>
        </w:rPr>
        <w:t>º</w:t>
      </w:r>
      <w:r w:rsidR="009A4DC3" w:rsidRPr="00735861">
        <w:rPr>
          <w:rFonts w:ascii="Arial Narrow" w:eastAsia="Times New Roman" w:hAnsi="Arial Narrow" w:cs="Times New Roman"/>
          <w:b/>
          <w:bCs/>
          <w:sz w:val="22"/>
          <w:szCs w:val="22"/>
          <w:lang w:val="es-CO" w:eastAsia="es-MX"/>
        </w:rPr>
        <w:t xml:space="preserve"> </w:t>
      </w:r>
      <w:r w:rsidR="00C0083B">
        <w:rPr>
          <w:rFonts w:ascii="Arial Narrow" w:eastAsia="Times New Roman" w:hAnsi="Arial Narrow" w:cs="Times New Roman"/>
          <w:b/>
          <w:bCs/>
          <w:sz w:val="22"/>
          <w:szCs w:val="22"/>
          <w:lang w:val="es-CO" w:eastAsia="es-MX"/>
        </w:rPr>
        <w:t>5</w:t>
      </w:r>
      <w:r w:rsidR="009A4DC3" w:rsidRPr="00735861">
        <w:rPr>
          <w:rFonts w:ascii="Arial Narrow" w:eastAsia="Times New Roman" w:hAnsi="Arial Narrow" w:cs="Times New Roman"/>
          <w:b/>
          <w:bCs/>
          <w:sz w:val="22"/>
          <w:szCs w:val="22"/>
          <w:lang w:val="es-CO" w:eastAsia="es-MX"/>
        </w:rPr>
        <w:br/>
      </w:r>
      <w:r w:rsidR="00EA2EB1">
        <w:rPr>
          <w:rFonts w:ascii="Arial Narrow" w:eastAsia="Times New Roman" w:hAnsi="Arial Narrow" w:cs="Times New Roman"/>
          <w:b/>
          <w:bCs/>
          <w:sz w:val="22"/>
          <w:szCs w:val="22"/>
          <w:lang w:val="es-CO" w:eastAsia="es-MX"/>
        </w:rPr>
        <w:t>COMPROMISO DE TRANSPARENCIA</w:t>
      </w:r>
    </w:p>
    <w:p w14:paraId="63913BD8" w14:textId="55B1AB81" w:rsidR="009A4DC3" w:rsidRPr="009A4DC3" w:rsidRDefault="009A4DC3" w:rsidP="009A4DC3">
      <w:pPr>
        <w:spacing w:before="100" w:beforeAutospacing="1" w:after="100" w:afterAutospacing="1" w:line="240" w:lineRule="auto"/>
        <w:ind w:left="0"/>
        <w:jc w:val="left"/>
        <w:rPr>
          <w:rFonts w:ascii="Arial Narrow" w:eastAsia="Times New Roman" w:hAnsi="Arial Narrow" w:cs="Times New Roman"/>
          <w:sz w:val="22"/>
          <w:szCs w:val="22"/>
          <w:lang w:val="es-CO" w:eastAsia="es-MX"/>
        </w:rPr>
      </w:pPr>
    </w:p>
    <w:p w14:paraId="1C0D4C22" w14:textId="44C2CAED" w:rsidR="009A4DC3" w:rsidRPr="009A4DC3" w:rsidRDefault="009A4DC3" w:rsidP="00735861">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9A4DC3">
        <w:rPr>
          <w:rFonts w:ascii="Arial Narrow" w:eastAsia="Times New Roman" w:hAnsi="Arial Narrow" w:cs="Times New Roman"/>
          <w:sz w:val="22"/>
          <w:szCs w:val="22"/>
          <w:lang w:val="es-CO" w:eastAsia="es-MX"/>
        </w:rPr>
        <w:t xml:space="preserve">Ciudad y fecha: </w:t>
      </w:r>
    </w:p>
    <w:p w14:paraId="7FEFC40E" w14:textId="2F3F1966" w:rsidR="009A4DC3" w:rsidRPr="009A4DC3" w:rsidRDefault="009A4DC3" w:rsidP="00735861">
      <w:pPr>
        <w:spacing w:before="100" w:beforeAutospacing="1" w:after="100" w:afterAutospacing="1" w:line="240" w:lineRule="auto"/>
        <w:ind w:left="0"/>
        <w:contextualSpacing/>
        <w:rPr>
          <w:rFonts w:ascii="Arial Narrow" w:eastAsia="Times New Roman" w:hAnsi="Arial Narrow" w:cs="Times New Roman"/>
          <w:sz w:val="22"/>
          <w:szCs w:val="22"/>
          <w:lang w:val="es-CO" w:eastAsia="es-MX"/>
        </w:rPr>
      </w:pPr>
      <w:r w:rsidRPr="009A4DC3">
        <w:rPr>
          <w:rFonts w:ascii="Arial Narrow" w:eastAsia="Times New Roman" w:hAnsi="Arial Narrow" w:cs="Times New Roman"/>
          <w:sz w:val="22"/>
          <w:szCs w:val="22"/>
          <w:lang w:val="es-CO" w:eastAsia="es-MX"/>
        </w:rPr>
        <w:t>Señores:</w:t>
      </w:r>
    </w:p>
    <w:p w14:paraId="226E98E5" w14:textId="53592989" w:rsidR="009A4DC3" w:rsidRPr="009A4DC3" w:rsidRDefault="009A4DC3" w:rsidP="00735861">
      <w:pPr>
        <w:spacing w:before="100" w:beforeAutospacing="1" w:after="100" w:afterAutospacing="1" w:line="240" w:lineRule="auto"/>
        <w:ind w:left="0"/>
        <w:contextualSpacing/>
        <w:rPr>
          <w:rFonts w:ascii="Arial Narrow" w:eastAsia="Times New Roman" w:hAnsi="Arial Narrow" w:cs="Times New Roman"/>
          <w:lang w:val="es-CO" w:eastAsia="es-MX"/>
        </w:rPr>
      </w:pPr>
      <w:r w:rsidRPr="009A4DC3">
        <w:rPr>
          <w:rFonts w:ascii="Arial Narrow" w:eastAsia="Times New Roman" w:hAnsi="Arial Narrow" w:cs="Times New Roman"/>
          <w:sz w:val="22"/>
          <w:szCs w:val="22"/>
          <w:lang w:val="es-CO" w:eastAsia="es-MX"/>
        </w:rPr>
        <w:t xml:space="preserve">Alcaldía Municipal de Galapa - Atlántico </w:t>
      </w:r>
    </w:p>
    <w:p w14:paraId="07EC559F" w14:textId="4DA1E836" w:rsidR="009A4DC3" w:rsidRPr="009A4DC3" w:rsidRDefault="009A4DC3" w:rsidP="00735861">
      <w:pPr>
        <w:spacing w:before="100" w:beforeAutospacing="1" w:after="100" w:afterAutospacing="1" w:line="240" w:lineRule="auto"/>
        <w:ind w:left="0"/>
        <w:contextualSpacing/>
        <w:rPr>
          <w:rFonts w:ascii="Arial Narrow" w:eastAsia="Times New Roman" w:hAnsi="Arial Narrow" w:cs="Times New Roman"/>
          <w:sz w:val="22"/>
          <w:szCs w:val="22"/>
          <w:lang w:val="es-CO" w:eastAsia="es-MX"/>
        </w:rPr>
      </w:pPr>
      <w:r w:rsidRPr="009A4DC3">
        <w:rPr>
          <w:rFonts w:ascii="Arial Narrow" w:eastAsia="Times New Roman" w:hAnsi="Arial Narrow" w:cs="Times New Roman"/>
          <w:sz w:val="22"/>
          <w:szCs w:val="22"/>
          <w:lang w:val="es-CO" w:eastAsia="es-MX"/>
        </w:rPr>
        <w:t xml:space="preserve">Ciudad </w:t>
      </w:r>
    </w:p>
    <w:p w14:paraId="575643DF" w14:textId="77777777" w:rsidR="009A4DC3" w:rsidRPr="009A4DC3" w:rsidRDefault="009A4DC3" w:rsidP="00735861">
      <w:pPr>
        <w:spacing w:before="100" w:beforeAutospacing="1" w:after="100" w:afterAutospacing="1" w:line="240" w:lineRule="auto"/>
        <w:ind w:left="0"/>
        <w:contextualSpacing/>
        <w:rPr>
          <w:rFonts w:ascii="Arial Narrow" w:eastAsia="Times New Roman" w:hAnsi="Arial Narrow" w:cs="Times New Roman"/>
          <w:lang w:val="es-CO" w:eastAsia="es-MX"/>
        </w:rPr>
      </w:pPr>
    </w:p>
    <w:p w14:paraId="6577E05D" w14:textId="34BEB02D" w:rsidR="00735861" w:rsidRDefault="009A4DC3" w:rsidP="00735861">
      <w:pPr>
        <w:spacing w:before="100" w:beforeAutospacing="1" w:after="100" w:afterAutospacing="1" w:line="240" w:lineRule="auto"/>
        <w:ind w:left="0"/>
        <w:contextualSpacing/>
        <w:rPr>
          <w:rFonts w:ascii="Arial Narrow" w:eastAsia="Times New Roman" w:hAnsi="Arial Narrow" w:cs="Times New Roman"/>
          <w:sz w:val="22"/>
          <w:szCs w:val="22"/>
          <w:lang w:val="es-CO" w:eastAsia="es-MX"/>
        </w:rPr>
      </w:pPr>
      <w:r w:rsidRPr="00735861">
        <w:rPr>
          <w:rFonts w:ascii="Arial Narrow" w:eastAsia="Times New Roman" w:hAnsi="Arial Narrow" w:cs="Times New Roman"/>
          <w:b/>
          <w:bCs/>
          <w:sz w:val="22"/>
          <w:szCs w:val="22"/>
          <w:lang w:val="es-CO" w:eastAsia="es-MX"/>
        </w:rPr>
        <w:t>Referencia:</w:t>
      </w:r>
      <w:r w:rsidRPr="009A4DC3">
        <w:rPr>
          <w:rFonts w:ascii="Arial Narrow" w:eastAsia="Times New Roman" w:hAnsi="Arial Narrow" w:cs="Times New Roman"/>
          <w:sz w:val="22"/>
          <w:szCs w:val="22"/>
          <w:lang w:val="es-CO" w:eastAsia="es-MX"/>
        </w:rPr>
        <w:t xml:space="preserve"> Proceso </w:t>
      </w:r>
      <w:r w:rsidR="00852456" w:rsidRPr="009A4DC3">
        <w:rPr>
          <w:rFonts w:ascii="Arial Narrow" w:eastAsia="Times New Roman" w:hAnsi="Arial Narrow" w:cs="Times New Roman"/>
          <w:sz w:val="22"/>
          <w:szCs w:val="22"/>
          <w:lang w:val="es-CO" w:eastAsia="es-MX"/>
        </w:rPr>
        <w:t xml:space="preserve">de </w:t>
      </w:r>
      <w:r w:rsidR="00194D0C">
        <w:rPr>
          <w:rFonts w:ascii="Arial Narrow" w:eastAsia="Times New Roman" w:hAnsi="Arial Narrow" w:cs="Times New Roman"/>
          <w:sz w:val="22"/>
          <w:szCs w:val="22"/>
          <w:lang w:val="es-CO" w:eastAsia="es-MX"/>
        </w:rPr>
        <w:t>Contratación</w:t>
      </w:r>
      <w:r w:rsidR="00852456">
        <w:rPr>
          <w:rFonts w:ascii="Arial Narrow" w:eastAsia="Times New Roman" w:hAnsi="Arial Narrow" w:cs="Times New Roman"/>
          <w:sz w:val="22"/>
          <w:szCs w:val="22"/>
          <w:lang w:val="es-CO" w:eastAsia="es-MX"/>
        </w:rPr>
        <w:t xml:space="preserve"> N°</w:t>
      </w:r>
      <w:r w:rsidR="00416A32">
        <w:rPr>
          <w:rFonts w:ascii="Arial Narrow" w:eastAsia="Times New Roman" w:hAnsi="Arial Narrow" w:cs="Times New Roman"/>
          <w:sz w:val="22"/>
          <w:szCs w:val="22"/>
          <w:lang w:val="es-CO" w:eastAsia="es-MX"/>
        </w:rPr>
        <w:t xml:space="preserve"> CMC</w:t>
      </w:r>
      <w:r w:rsidRPr="008138E6">
        <w:rPr>
          <w:rFonts w:ascii="Arial Narrow" w:eastAsia="Times New Roman" w:hAnsi="Arial Narrow" w:cs="Times New Roman"/>
          <w:sz w:val="22"/>
          <w:szCs w:val="22"/>
          <w:lang w:val="es-CO" w:eastAsia="es-MX"/>
        </w:rPr>
        <w:t>-</w:t>
      </w:r>
      <w:r w:rsidR="0002012D">
        <w:rPr>
          <w:rFonts w:ascii="Arial Narrow" w:eastAsia="Times New Roman" w:hAnsi="Arial Narrow" w:cs="Times New Roman"/>
          <w:sz w:val="22"/>
          <w:szCs w:val="22"/>
          <w:lang w:val="es-CO" w:eastAsia="es-MX"/>
        </w:rPr>
        <w:t>027</w:t>
      </w:r>
      <w:r w:rsidR="003C58E2">
        <w:rPr>
          <w:rFonts w:ascii="Arial Narrow" w:eastAsia="Times New Roman" w:hAnsi="Arial Narrow" w:cs="Times New Roman"/>
          <w:sz w:val="22"/>
          <w:szCs w:val="22"/>
          <w:lang w:val="es-CO" w:eastAsia="es-MX"/>
        </w:rPr>
        <w:t>-2023</w:t>
      </w:r>
      <w:r w:rsidR="00136CFC">
        <w:rPr>
          <w:rFonts w:ascii="Arial Narrow" w:eastAsia="Times New Roman" w:hAnsi="Arial Narrow" w:cs="Times New Roman"/>
          <w:sz w:val="22"/>
          <w:szCs w:val="22"/>
          <w:lang w:val="es-CO" w:eastAsia="es-MX"/>
        </w:rPr>
        <w:t>.</w:t>
      </w:r>
    </w:p>
    <w:p w14:paraId="03472BBB" w14:textId="6FD8C770" w:rsidR="009A4DC3" w:rsidRPr="0002012D" w:rsidRDefault="009A4DC3" w:rsidP="00735861">
      <w:pPr>
        <w:spacing w:before="100" w:beforeAutospacing="1" w:after="100" w:afterAutospacing="1" w:line="240" w:lineRule="auto"/>
        <w:ind w:left="0"/>
        <w:contextualSpacing/>
        <w:rPr>
          <w:rFonts w:ascii="Arial Narrow" w:eastAsia="Times New Roman" w:hAnsi="Arial Narrow" w:cs="Times New Roman"/>
          <w:sz w:val="22"/>
          <w:szCs w:val="22"/>
          <w:lang w:val="es-CO" w:eastAsia="es-MX"/>
        </w:rPr>
      </w:pPr>
      <w:r w:rsidRPr="00735861">
        <w:rPr>
          <w:rFonts w:ascii="Arial Narrow" w:eastAsia="Times New Roman" w:hAnsi="Arial Narrow" w:cs="Times New Roman"/>
          <w:b/>
          <w:bCs/>
          <w:sz w:val="22"/>
          <w:szCs w:val="22"/>
          <w:lang w:val="es-CO" w:eastAsia="es-MX"/>
        </w:rPr>
        <w:t>Objeto:</w:t>
      </w:r>
      <w:r w:rsidRPr="009A4DC3">
        <w:rPr>
          <w:rFonts w:ascii="Arial Narrow" w:eastAsia="Times New Roman" w:hAnsi="Arial Narrow" w:cs="Times New Roman"/>
          <w:sz w:val="22"/>
          <w:szCs w:val="22"/>
          <w:lang w:val="es-CO" w:eastAsia="es-MX"/>
        </w:rPr>
        <w:t xml:space="preserve"> </w:t>
      </w:r>
      <w:r w:rsidR="00161B41" w:rsidRPr="00161B41">
        <w:rPr>
          <w:rFonts w:ascii="Arial Narrow" w:eastAsia="Times New Roman" w:hAnsi="Arial Narrow" w:cs="Times New Roman"/>
          <w:bCs/>
          <w:sz w:val="22"/>
          <w:szCs w:val="22"/>
          <w:lang w:val="es-CO" w:eastAsia="es-MX"/>
        </w:rPr>
        <w:t>I</w:t>
      </w:r>
      <w:proofErr w:type="spellStart"/>
      <w:r w:rsidR="00161B41" w:rsidRPr="00161B41">
        <w:rPr>
          <w:rFonts w:ascii="Arial Narrow" w:eastAsia="Times New Roman" w:hAnsi="Arial Narrow" w:cs="Times New Roman"/>
          <w:bCs/>
          <w:sz w:val="22"/>
          <w:szCs w:val="22"/>
          <w:lang w:eastAsia="es-MX"/>
        </w:rPr>
        <w:t>nterventoría</w:t>
      </w:r>
      <w:proofErr w:type="spellEnd"/>
      <w:r w:rsidR="00161B41" w:rsidRPr="00161B41">
        <w:rPr>
          <w:rFonts w:ascii="Arial Narrow" w:eastAsia="Times New Roman" w:hAnsi="Arial Narrow" w:cs="Times New Roman"/>
          <w:bCs/>
          <w:sz w:val="22"/>
          <w:szCs w:val="22"/>
          <w:lang w:eastAsia="es-MX"/>
        </w:rPr>
        <w:t xml:space="preserve"> técnica, administrativa, financiera y ambiental para la optimización red de distribución de agua potable en 355MM Centro Histórico y conexiones domiciliarias para aguas residuales domesticas casco urbano en el Municipio de Galapa - </w:t>
      </w:r>
      <w:bookmarkStart w:id="0" w:name="_GoBack"/>
      <w:r w:rsidR="00161B41" w:rsidRPr="00161B41">
        <w:rPr>
          <w:rFonts w:ascii="Arial Narrow" w:eastAsia="Times New Roman" w:hAnsi="Arial Narrow" w:cs="Times New Roman"/>
          <w:bCs/>
          <w:sz w:val="22"/>
          <w:szCs w:val="22"/>
          <w:lang w:eastAsia="es-MX"/>
        </w:rPr>
        <w:t>Departamento</w:t>
      </w:r>
      <w:bookmarkEnd w:id="0"/>
      <w:r w:rsidR="00161B41" w:rsidRPr="00161B41">
        <w:rPr>
          <w:rFonts w:ascii="Arial Narrow" w:eastAsia="Times New Roman" w:hAnsi="Arial Narrow" w:cs="Times New Roman"/>
          <w:bCs/>
          <w:sz w:val="22"/>
          <w:szCs w:val="22"/>
          <w:lang w:eastAsia="es-MX"/>
        </w:rPr>
        <w:t xml:space="preserve"> del Atlántico</w:t>
      </w:r>
    </w:p>
    <w:p w14:paraId="1D5DB94F" w14:textId="77777777" w:rsidR="00735861" w:rsidRDefault="00735861" w:rsidP="00735861">
      <w:pPr>
        <w:spacing w:before="100" w:beforeAutospacing="1" w:after="100" w:afterAutospacing="1" w:line="240" w:lineRule="auto"/>
        <w:ind w:left="0"/>
        <w:rPr>
          <w:rFonts w:ascii="Arial Narrow" w:eastAsia="Times New Roman" w:hAnsi="Arial Narrow" w:cs="Times New Roman"/>
          <w:sz w:val="22"/>
          <w:szCs w:val="22"/>
          <w:lang w:val="es-CO" w:eastAsia="es-MX"/>
        </w:rPr>
      </w:pPr>
    </w:p>
    <w:p w14:paraId="249CD1F9" w14:textId="147AB4D2"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El (los) abajo firmante(s), actuando en nombre y representación de [nombre del Interesado. En el caso de Estructura Plural, debe incluirse el nombre de la Estructura Plural, así como el nombre de cada uno de sus miembros] por medio de la presente</w:t>
      </w:r>
      <w:r w:rsidR="00922282">
        <w:rPr>
          <w:rFonts w:ascii="Arial Narrow" w:eastAsia="Times New Roman" w:hAnsi="Arial Narrow" w:cs="Times New Roman"/>
          <w:sz w:val="22"/>
          <w:szCs w:val="22"/>
          <w:lang w:val="es-CO" w:eastAsia="es-MX"/>
        </w:rPr>
        <w:t>, en desarrollo del presente Proceso de Contratación, suscribimos el presente compromiso.</w:t>
      </w:r>
    </w:p>
    <w:p w14:paraId="2F2FFCD9" w14:textId="232ADCEF"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Para una adecuada interpretación del presente Pacto de Transparencia siempre que la letra inicial de algún término aparezca en mayúscula tendrá el significado que se le asigna en ésta o, de no estar definido, tendrá el sig</w:t>
      </w:r>
      <w:r w:rsidR="00922282">
        <w:rPr>
          <w:rFonts w:ascii="Arial Narrow" w:eastAsia="Times New Roman" w:hAnsi="Arial Narrow" w:cs="Times New Roman"/>
          <w:sz w:val="22"/>
          <w:szCs w:val="22"/>
          <w:lang w:val="es-CO" w:eastAsia="es-MX"/>
        </w:rPr>
        <w:t xml:space="preserve">nificado que se establece en la Invitación Pública </w:t>
      </w:r>
      <w:r w:rsidRPr="008354E6">
        <w:rPr>
          <w:rFonts w:ascii="Arial Narrow" w:eastAsia="Times New Roman" w:hAnsi="Arial Narrow" w:cs="Times New Roman"/>
          <w:sz w:val="22"/>
          <w:szCs w:val="22"/>
          <w:lang w:val="es-CO" w:eastAsia="es-MX"/>
        </w:rPr>
        <w:t>o en el Contrato.</w:t>
      </w:r>
    </w:p>
    <w:p w14:paraId="5F03DDEF" w14:textId="731714A3"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El presente Pacto de Transparencia, constituye una manifestación ética de los participantes de la </w:t>
      </w:r>
      <w:r w:rsidR="00922282">
        <w:rPr>
          <w:rFonts w:ascii="Arial Narrow" w:eastAsia="Times New Roman" w:hAnsi="Arial Narrow" w:cs="Times New Roman"/>
          <w:sz w:val="22"/>
          <w:szCs w:val="22"/>
          <w:lang w:val="es-CO" w:eastAsia="es-MX"/>
        </w:rPr>
        <w:t>presente s</w:t>
      </w:r>
      <w:r w:rsidRPr="008354E6">
        <w:rPr>
          <w:rFonts w:ascii="Arial Narrow" w:eastAsia="Times New Roman" w:hAnsi="Arial Narrow" w:cs="Times New Roman"/>
          <w:sz w:val="22"/>
          <w:szCs w:val="22"/>
          <w:lang w:val="es-CO" w:eastAsia="es-MX"/>
        </w:rPr>
        <w:t>elección y tiene por objeto minimizar la ocurrencia de hechos contrarios a la ética de lo público provenientes tanto de la iniciativa del sector privado como del sector público y promover un entorno de competencia justa y amplia visibilidad ante la opinión pública.</w:t>
      </w:r>
    </w:p>
    <w:p w14:paraId="3265F025" w14:textId="439CC574"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Como consecuencia de lo anterior, por el presente declaro</w:t>
      </w:r>
      <w:r w:rsidR="001809A7">
        <w:rPr>
          <w:rFonts w:ascii="Arial Narrow" w:eastAsia="Times New Roman" w:hAnsi="Arial Narrow" w:cs="Times New Roman"/>
          <w:sz w:val="22"/>
          <w:szCs w:val="22"/>
          <w:lang w:val="es-CO" w:eastAsia="es-MX"/>
        </w:rPr>
        <w:t>[</w:t>
      </w:r>
      <w:r w:rsidRPr="008354E6">
        <w:rPr>
          <w:rFonts w:ascii="Arial Narrow" w:eastAsia="Times New Roman" w:hAnsi="Arial Narrow" w:cs="Times New Roman"/>
          <w:sz w:val="22"/>
          <w:szCs w:val="22"/>
          <w:lang w:val="es-CO" w:eastAsia="es-MX"/>
        </w:rPr>
        <w:t>amos] y por lo mismo me[nos] comprometo[</w:t>
      </w:r>
      <w:proofErr w:type="spellStart"/>
      <w:r w:rsidRPr="008354E6">
        <w:rPr>
          <w:rFonts w:ascii="Arial Narrow" w:eastAsia="Times New Roman" w:hAnsi="Arial Narrow" w:cs="Times New Roman"/>
          <w:sz w:val="22"/>
          <w:szCs w:val="22"/>
          <w:lang w:val="es-CO" w:eastAsia="es-MX"/>
        </w:rPr>
        <w:t>emos</w:t>
      </w:r>
      <w:proofErr w:type="spellEnd"/>
      <w:r w:rsidRPr="008354E6">
        <w:rPr>
          <w:rFonts w:ascii="Arial Narrow" w:eastAsia="Times New Roman" w:hAnsi="Arial Narrow" w:cs="Times New Roman"/>
          <w:sz w:val="22"/>
          <w:szCs w:val="22"/>
          <w:lang w:val="es-CO" w:eastAsia="es-MX"/>
        </w:rPr>
        <w:t>] con las siguientes declaraciones:</w:t>
      </w:r>
    </w:p>
    <w:p w14:paraId="0BBA7883" w14:textId="77777777"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1. Cumplir estrictamente, en su letra y su espíritu la Ley Aplicable.</w:t>
      </w:r>
    </w:p>
    <w:p w14:paraId="2AA31464" w14:textId="52EE4A51"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2. No ofrecer sobornos, dádivas, recompensas o gratificaciones con el fin de incidir con las decisiones</w:t>
      </w:r>
      <w:r>
        <w:rPr>
          <w:rFonts w:ascii="Arial Narrow" w:eastAsia="Times New Roman" w:hAnsi="Arial Narrow" w:cs="Times New Roman"/>
          <w:sz w:val="22"/>
          <w:szCs w:val="22"/>
          <w:lang w:val="es-CO" w:eastAsia="es-MX"/>
        </w:rPr>
        <w:t xml:space="preserve"> </w:t>
      </w:r>
      <w:r w:rsidRPr="008354E6">
        <w:rPr>
          <w:rFonts w:ascii="Arial Narrow" w:eastAsia="Times New Roman" w:hAnsi="Arial Narrow" w:cs="Times New Roman"/>
          <w:sz w:val="22"/>
          <w:szCs w:val="22"/>
          <w:lang w:val="es-CO" w:eastAsia="es-MX"/>
        </w:rPr>
        <w:t xml:space="preserve">relacionadas con el </w:t>
      </w:r>
      <w:r w:rsidR="00922282">
        <w:rPr>
          <w:rFonts w:ascii="Arial Narrow" w:eastAsia="Times New Roman" w:hAnsi="Arial Narrow" w:cs="Times New Roman"/>
          <w:sz w:val="22"/>
          <w:szCs w:val="22"/>
          <w:lang w:val="es-CO" w:eastAsia="es-MX"/>
        </w:rPr>
        <w:t>presente Proceso de Contratación.</w:t>
      </w:r>
    </w:p>
    <w:p w14:paraId="6444AC96" w14:textId="27B26DC8"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3.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 la </w:t>
      </w:r>
      <w:r w:rsidR="00922282">
        <w:rPr>
          <w:rFonts w:ascii="Arial Narrow" w:eastAsia="Times New Roman" w:hAnsi="Arial Narrow" w:cs="Times New Roman"/>
          <w:sz w:val="22"/>
          <w:szCs w:val="22"/>
          <w:lang w:val="es-CO" w:eastAsia="es-MX"/>
        </w:rPr>
        <w:t>Contratación de Mínima Cuantía</w:t>
      </w:r>
      <w:r w:rsidRPr="008354E6">
        <w:rPr>
          <w:rFonts w:ascii="Arial Narrow" w:eastAsia="Times New Roman" w:hAnsi="Arial Narrow" w:cs="Times New Roman"/>
          <w:sz w:val="22"/>
          <w:szCs w:val="22"/>
          <w:lang w:val="es-CO" w:eastAsia="es-MX"/>
        </w:rPr>
        <w:t>, durante el proceso, antes del inicio y/o durante la etapa de evaluación, que pueden ser interpretadas como efectuadas con la intención de inducir alguna decisión relacionada con la Adjudicación.</w:t>
      </w:r>
    </w:p>
    <w:p w14:paraId="399DE0F7" w14:textId="044BBA4A"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4. Adicionalmente, en el evento de conocerse casos especiales de corrupción, reportar el hecho a la Secretaria de Transparencia de la Presidencia de la República o de la autoridad </w:t>
      </w:r>
      <w:r>
        <w:rPr>
          <w:rFonts w:ascii="Arial Narrow" w:eastAsia="Times New Roman" w:hAnsi="Arial Narrow" w:cs="Times New Roman"/>
          <w:sz w:val="22"/>
          <w:szCs w:val="22"/>
          <w:lang w:val="es-CO" w:eastAsia="es-MX"/>
        </w:rPr>
        <w:t>Municipal</w:t>
      </w:r>
      <w:r w:rsidRPr="008354E6">
        <w:rPr>
          <w:rFonts w:ascii="Arial Narrow" w:eastAsia="Times New Roman" w:hAnsi="Arial Narrow" w:cs="Times New Roman"/>
          <w:sz w:val="22"/>
          <w:szCs w:val="22"/>
          <w:lang w:val="es-CO" w:eastAsia="es-MX"/>
        </w:rPr>
        <w:t xml:space="preserve"> competente.</w:t>
      </w:r>
    </w:p>
    <w:p w14:paraId="78CC41D6" w14:textId="3C25C61C"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lastRenderedPageBreak/>
        <w:t>5</w:t>
      </w:r>
      <w:r w:rsidR="003C58E2">
        <w:rPr>
          <w:rFonts w:ascii="Arial Narrow" w:eastAsia="Times New Roman" w:hAnsi="Arial Narrow" w:cs="Times New Roman"/>
          <w:sz w:val="22"/>
          <w:szCs w:val="22"/>
          <w:lang w:val="es-CO" w:eastAsia="es-MX"/>
        </w:rPr>
        <w:t xml:space="preserve">. Hacer un estudio completo de la Invitación Pública, junto con sus Anexos, </w:t>
      </w:r>
      <w:r w:rsidRPr="008354E6">
        <w:rPr>
          <w:rFonts w:ascii="Arial Narrow" w:eastAsia="Times New Roman" w:hAnsi="Arial Narrow" w:cs="Times New Roman"/>
          <w:sz w:val="22"/>
          <w:szCs w:val="22"/>
          <w:lang w:val="es-CO" w:eastAsia="es-MX"/>
        </w:rPr>
        <w:t xml:space="preserve">a fin de contar con los elementos de juicio e información económica relevante y necesaria para tomar una decisión sustentada para presentar una Propuesta. Lo anterior, con el propósito de que la misma sea seria y honesta de tal manera que permita participar en la </w:t>
      </w:r>
      <w:r w:rsidR="00922282">
        <w:rPr>
          <w:rFonts w:ascii="Arial Narrow" w:eastAsia="Times New Roman" w:hAnsi="Arial Narrow" w:cs="Times New Roman"/>
          <w:sz w:val="22"/>
          <w:szCs w:val="22"/>
          <w:lang w:val="es-CO" w:eastAsia="es-MX"/>
        </w:rPr>
        <w:t>presente Selección</w:t>
      </w:r>
      <w:r w:rsidRPr="008354E6">
        <w:rPr>
          <w:rFonts w:ascii="Arial Narrow" w:eastAsia="Times New Roman" w:hAnsi="Arial Narrow" w:cs="Times New Roman"/>
          <w:sz w:val="22"/>
          <w:szCs w:val="22"/>
          <w:lang w:val="es-CO" w:eastAsia="es-MX"/>
        </w:rPr>
        <w:t xml:space="preserve"> y en caso de resultar Adjudicatario permita ejecutar todas las obligaciones contenidas en el Contrato, así como asumir los riesgos asociados a la ejecución del mismo.</w:t>
      </w:r>
    </w:p>
    <w:p w14:paraId="4F06B457" w14:textId="498022B5"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6. Solicitar u ofrecer cualquier información utilizando los</w:t>
      </w:r>
      <w:r w:rsidR="003C58E2">
        <w:rPr>
          <w:rFonts w:ascii="Arial Narrow" w:eastAsia="Times New Roman" w:hAnsi="Arial Narrow" w:cs="Times New Roman"/>
          <w:sz w:val="22"/>
          <w:szCs w:val="22"/>
          <w:lang w:val="es-CO" w:eastAsia="es-MX"/>
        </w:rPr>
        <w:t xml:space="preserve"> procedimientos previstos en la Invitación Pública.</w:t>
      </w:r>
    </w:p>
    <w:p w14:paraId="4F414259" w14:textId="60AF2E9D"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7. No hacer arreglos previos con otros </w:t>
      </w:r>
      <w:r w:rsidR="00557445">
        <w:rPr>
          <w:rFonts w:ascii="Arial Narrow" w:eastAsia="Times New Roman" w:hAnsi="Arial Narrow" w:cs="Times New Roman"/>
          <w:sz w:val="22"/>
          <w:szCs w:val="22"/>
          <w:lang w:val="es-CO" w:eastAsia="es-MX"/>
        </w:rPr>
        <w:t>Proponentes en participar en el Proceso de Contratación</w:t>
      </w:r>
      <w:r w:rsidRPr="008354E6">
        <w:rPr>
          <w:rFonts w:ascii="Arial Narrow" w:eastAsia="Times New Roman" w:hAnsi="Arial Narrow" w:cs="Times New Roman"/>
          <w:sz w:val="22"/>
          <w:szCs w:val="22"/>
          <w:lang w:val="es-CO" w:eastAsia="es-MX"/>
        </w:rPr>
        <w:t xml:space="preserve"> para tratar de influenciar o manipular los resultados de la determinación de la Adjudicación.</w:t>
      </w:r>
    </w:p>
    <w:p w14:paraId="159B3AE2" w14:textId="5AD1D38C"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8. Declarar públicamente que se conocen y aceptan la</w:t>
      </w:r>
      <w:r w:rsidR="00557445">
        <w:rPr>
          <w:rFonts w:ascii="Arial Narrow" w:eastAsia="Times New Roman" w:hAnsi="Arial Narrow" w:cs="Times New Roman"/>
          <w:sz w:val="22"/>
          <w:szCs w:val="22"/>
          <w:lang w:val="es-CO" w:eastAsia="es-MX"/>
        </w:rPr>
        <w:t>s condiciones establecidas en la Invitación Pública</w:t>
      </w:r>
      <w:r w:rsidRPr="008354E6">
        <w:rPr>
          <w:rFonts w:ascii="Arial Narrow" w:eastAsia="Times New Roman" w:hAnsi="Arial Narrow" w:cs="Times New Roman"/>
          <w:sz w:val="22"/>
          <w:szCs w:val="22"/>
          <w:lang w:val="es-CO" w:eastAsia="es-MX"/>
        </w:rPr>
        <w:t>, lo cual se hace a través de la presentación de la Propuesta.</w:t>
      </w:r>
    </w:p>
    <w:p w14:paraId="7F2EAED0" w14:textId="77777777"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9. No utilizar en la etapa de evaluación de las Propuestas argumentos carentes de sustento probatorio para efectos de buscar la descalificación de competidores.</w:t>
      </w:r>
    </w:p>
    <w:p w14:paraId="3CF5630A" w14:textId="441101FA"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10. Interpretar de bue</w:t>
      </w:r>
      <w:r w:rsidR="002E6E78">
        <w:rPr>
          <w:rFonts w:ascii="Arial Narrow" w:eastAsia="Times New Roman" w:hAnsi="Arial Narrow" w:cs="Times New Roman"/>
          <w:sz w:val="22"/>
          <w:szCs w:val="22"/>
          <w:lang w:val="es-CO" w:eastAsia="es-MX"/>
        </w:rPr>
        <w:t>na fe las normas aplicables al presente proceso de contratación</w:t>
      </w:r>
      <w:r w:rsidRPr="008354E6">
        <w:rPr>
          <w:rFonts w:ascii="Arial Narrow" w:eastAsia="Times New Roman" w:hAnsi="Arial Narrow" w:cs="Times New Roman"/>
          <w:sz w:val="22"/>
          <w:szCs w:val="22"/>
          <w:lang w:val="es-CO" w:eastAsia="es-MX"/>
        </w:rPr>
        <w:t>, de manera que siempre produzcan los efectos buscados por las mismas.</w:t>
      </w:r>
    </w:p>
    <w:p w14:paraId="2CE54BAE" w14:textId="43D15D5D"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11. No incurrir en falsedad de los documentos exigidos para cumplir con los requisitos de la </w:t>
      </w:r>
      <w:r w:rsidR="002E6E78">
        <w:rPr>
          <w:rFonts w:ascii="Arial Narrow" w:eastAsia="Times New Roman" w:hAnsi="Arial Narrow" w:cs="Times New Roman"/>
          <w:sz w:val="22"/>
          <w:szCs w:val="22"/>
          <w:lang w:val="es-CO" w:eastAsia="es-MX"/>
        </w:rPr>
        <w:t>Contratación de Mínima Cuantía.</w:t>
      </w:r>
    </w:p>
    <w:p w14:paraId="73950BE7" w14:textId="77777777"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12. Igualmente se acepta que durante la evaluación de las Propuestas prime el criterio de respetar el espíritu de la Ley Aplicable y los aspectos de fondo por encima de la forma, buscando siempre favorecer la libre competencia.</w:t>
      </w:r>
    </w:p>
    <w:p w14:paraId="0658B8BE" w14:textId="769548D1"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13. En las audiencias</w:t>
      </w:r>
      <w:r w:rsidR="002E6E78">
        <w:rPr>
          <w:rFonts w:ascii="Arial Narrow" w:eastAsia="Times New Roman" w:hAnsi="Arial Narrow" w:cs="Times New Roman"/>
          <w:sz w:val="22"/>
          <w:szCs w:val="22"/>
          <w:lang w:val="es-CO" w:eastAsia="es-MX"/>
        </w:rPr>
        <w:t>, en caso de que haya lugar a ellas,</w:t>
      </w:r>
      <w:r w:rsidRPr="008354E6">
        <w:rPr>
          <w:rFonts w:ascii="Arial Narrow" w:eastAsia="Times New Roman" w:hAnsi="Arial Narrow" w:cs="Times New Roman"/>
          <w:sz w:val="22"/>
          <w:szCs w:val="22"/>
          <w:lang w:val="es-CO" w:eastAsia="es-MX"/>
        </w:rPr>
        <w:t xml:space="preserve"> abstenerse de proferir juicios de valor contra personas naturales o jurídicas, ni referirse a asuntos personales de otros Interesados y/o Proponentes. Por lo tanto, en las audiencias solamente se debatirán asuntos relacionados con la </w:t>
      </w:r>
      <w:r w:rsidR="002E6E78" w:rsidRPr="008354E6">
        <w:rPr>
          <w:rFonts w:ascii="Arial Narrow" w:eastAsia="Times New Roman" w:hAnsi="Arial Narrow" w:cs="Times New Roman"/>
          <w:sz w:val="22"/>
          <w:szCs w:val="22"/>
          <w:lang w:val="es-CO" w:eastAsia="es-MX"/>
        </w:rPr>
        <w:t xml:space="preserve">selección </w:t>
      </w:r>
      <w:r w:rsidRPr="008354E6">
        <w:rPr>
          <w:rFonts w:ascii="Arial Narrow" w:eastAsia="Times New Roman" w:hAnsi="Arial Narrow" w:cs="Times New Roman"/>
          <w:sz w:val="22"/>
          <w:szCs w:val="22"/>
          <w:lang w:val="es-CO" w:eastAsia="es-MX"/>
        </w:rPr>
        <w:t>y las Propuestas.</w:t>
      </w:r>
    </w:p>
    <w:p w14:paraId="14B400E8" w14:textId="57CAD3E6"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 14. En las audiencias</w:t>
      </w:r>
      <w:r w:rsidR="002E6E78">
        <w:rPr>
          <w:rFonts w:ascii="Arial Narrow" w:eastAsia="Times New Roman" w:hAnsi="Arial Narrow" w:cs="Times New Roman"/>
          <w:sz w:val="22"/>
          <w:szCs w:val="22"/>
          <w:lang w:val="es-CO" w:eastAsia="es-MX"/>
        </w:rPr>
        <w:t>, si hubiere lugar a ellas,</w:t>
      </w:r>
      <w:r w:rsidRPr="008354E6">
        <w:rPr>
          <w:rFonts w:ascii="Arial Narrow" w:eastAsia="Times New Roman" w:hAnsi="Arial Narrow" w:cs="Times New Roman"/>
          <w:sz w:val="22"/>
          <w:szCs w:val="22"/>
          <w:lang w:val="es-CO" w:eastAsia="es-MX"/>
        </w:rPr>
        <w:t xml:space="preserve"> guardar compostura, no levantar la voz y hacer uso de la palabra únicamente cuando sea concedida y por el tiempo que sea concedida. Acatar las decisiones de la </w:t>
      </w:r>
      <w:r>
        <w:rPr>
          <w:rFonts w:ascii="Arial Narrow" w:eastAsia="Times New Roman" w:hAnsi="Arial Narrow" w:cs="Times New Roman"/>
          <w:sz w:val="22"/>
          <w:szCs w:val="22"/>
          <w:lang w:val="es-CO" w:eastAsia="es-MX"/>
        </w:rPr>
        <w:t>Alcaldía</w:t>
      </w:r>
      <w:r w:rsidRPr="008354E6">
        <w:rPr>
          <w:rFonts w:ascii="Arial Narrow" w:eastAsia="Times New Roman" w:hAnsi="Arial Narrow" w:cs="Times New Roman"/>
          <w:sz w:val="22"/>
          <w:szCs w:val="22"/>
          <w:lang w:val="es-CO" w:eastAsia="es-MX"/>
        </w:rPr>
        <w:t xml:space="preserve"> y en caso de desacuerdo, en los términos de la Ley Aplicable, interponer los recursos o acciones que se consideren pertinentes.</w:t>
      </w:r>
    </w:p>
    <w:p w14:paraId="58937A61" w14:textId="165FAF29"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15. Actuar con lealtad hacia los demás Interesados y/o Proponentes así como frente a la </w:t>
      </w:r>
      <w:r>
        <w:rPr>
          <w:rFonts w:ascii="Arial Narrow" w:eastAsia="Times New Roman" w:hAnsi="Arial Narrow" w:cs="Times New Roman"/>
          <w:sz w:val="22"/>
          <w:szCs w:val="22"/>
          <w:lang w:val="es-CO" w:eastAsia="es-MX"/>
        </w:rPr>
        <w:t xml:space="preserve">Alcaldía </w:t>
      </w:r>
      <w:r w:rsidRPr="008354E6">
        <w:rPr>
          <w:rFonts w:ascii="Arial Narrow" w:eastAsia="Times New Roman" w:hAnsi="Arial Narrow" w:cs="Times New Roman"/>
          <w:sz w:val="22"/>
          <w:szCs w:val="22"/>
          <w:lang w:val="es-CO" w:eastAsia="es-MX"/>
        </w:rPr>
        <w:t xml:space="preserve">. Por lo tanto, abstenerse de utilizar herramientas para dilatar el proceso de </w:t>
      </w:r>
      <w:r w:rsidR="002E6E78">
        <w:rPr>
          <w:rFonts w:ascii="Arial Narrow" w:eastAsia="Times New Roman" w:hAnsi="Arial Narrow" w:cs="Times New Roman"/>
          <w:sz w:val="22"/>
          <w:szCs w:val="22"/>
          <w:lang w:val="es-CO" w:eastAsia="es-MX"/>
        </w:rPr>
        <w:t>contratación.</w:t>
      </w:r>
    </w:p>
    <w:p w14:paraId="2CCABAA0" w14:textId="5656436D"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16. Abstenerse de hacer manifestaciones orales o escritas en contra de los demás Proponentes y sus Propuestas o terceros sin contar con las pruebas suficientes, las cuales deberán estar a inmediata disposición de la </w:t>
      </w:r>
      <w:r w:rsidR="002E6E78">
        <w:rPr>
          <w:rFonts w:ascii="Arial Narrow" w:eastAsia="Times New Roman" w:hAnsi="Arial Narrow" w:cs="Times New Roman"/>
          <w:sz w:val="22"/>
          <w:szCs w:val="22"/>
          <w:lang w:val="es-CO" w:eastAsia="es-MX"/>
        </w:rPr>
        <w:t xml:space="preserve">Alcaldía </w:t>
      </w:r>
      <w:r w:rsidR="002E6E78" w:rsidRPr="008354E6">
        <w:rPr>
          <w:rFonts w:ascii="Arial Narrow" w:eastAsia="Times New Roman" w:hAnsi="Arial Narrow" w:cs="Times New Roman"/>
          <w:sz w:val="22"/>
          <w:szCs w:val="22"/>
          <w:lang w:val="es-CO" w:eastAsia="es-MX"/>
        </w:rPr>
        <w:t>para</w:t>
      </w:r>
      <w:r w:rsidRPr="008354E6">
        <w:rPr>
          <w:rFonts w:ascii="Arial Narrow" w:eastAsia="Times New Roman" w:hAnsi="Arial Narrow" w:cs="Times New Roman"/>
          <w:sz w:val="22"/>
          <w:szCs w:val="22"/>
          <w:lang w:val="es-CO" w:eastAsia="es-MX"/>
        </w:rPr>
        <w:t xml:space="preserve"> corroborar tales afirmaciones en caso de que se presenten.</w:t>
      </w:r>
    </w:p>
    <w:p w14:paraId="7866485D" w14:textId="77777777"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17. Así mismo, Interesado y/o Proponente (en adelante cualquiera los “Obligados”), se comprometen a:</w:t>
      </w:r>
    </w:p>
    <w:p w14:paraId="06F3197D" w14:textId="77777777"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a. Suscribir entre los empleados, proveedores y subcontratistas un pacto ético de conducta que garantice la probidad y transparencia de las actuaciones de todos los involucrados en la preparación de la Propuesta y en la ejecución del Contrato.</w:t>
      </w:r>
    </w:p>
    <w:p w14:paraId="37259412" w14:textId="54D46BCE"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lastRenderedPageBreak/>
        <w:t xml:space="preserve">b. En caso de presentarse alguna queja o denuncia sobre la ocurrencia de un acto corrupción durante la selección o con cargo al Contrato, los Obligados darán conocimiento a la </w:t>
      </w:r>
      <w:r>
        <w:rPr>
          <w:rFonts w:ascii="Arial Narrow" w:eastAsia="Times New Roman" w:hAnsi="Arial Narrow" w:cs="Times New Roman"/>
          <w:sz w:val="22"/>
          <w:szCs w:val="22"/>
          <w:lang w:val="es-CO" w:eastAsia="es-MX"/>
        </w:rPr>
        <w:t xml:space="preserve">Alcaldía </w:t>
      </w:r>
      <w:r w:rsidRPr="008354E6">
        <w:rPr>
          <w:rFonts w:ascii="Arial Narrow" w:eastAsia="Times New Roman" w:hAnsi="Arial Narrow" w:cs="Times New Roman"/>
          <w:sz w:val="22"/>
          <w:szCs w:val="22"/>
          <w:lang w:val="es-CO" w:eastAsia="es-MX"/>
        </w:rPr>
        <w:t>y a las autoridades competentes de la ocurrencia de tal situación.</w:t>
      </w:r>
    </w:p>
    <w:p w14:paraId="37AE5134" w14:textId="5784F029"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c. No ofrecer trabajo como parte del Obligado que resulte Adjudicatario a ningún funcionario público o contratista vinculado en la </w:t>
      </w:r>
      <w:r>
        <w:rPr>
          <w:rFonts w:ascii="Arial Narrow" w:eastAsia="Times New Roman" w:hAnsi="Arial Narrow" w:cs="Times New Roman"/>
          <w:sz w:val="22"/>
          <w:szCs w:val="22"/>
          <w:lang w:val="es-CO" w:eastAsia="es-MX"/>
        </w:rPr>
        <w:t xml:space="preserve">Alcaldía </w:t>
      </w:r>
      <w:r w:rsidRPr="008354E6">
        <w:rPr>
          <w:rFonts w:ascii="Arial Narrow" w:eastAsia="Times New Roman" w:hAnsi="Arial Narrow" w:cs="Times New Roman"/>
          <w:sz w:val="22"/>
          <w:szCs w:val="22"/>
          <w:lang w:val="es-CO" w:eastAsia="es-MX"/>
        </w:rPr>
        <w:t xml:space="preserve"> ni a sus familiares en primer grado de consanguinidad, segundo de afinidad o primero civil a partir de la Adjudicación y hasta el año siguiente a la finalización de la ejecución del Contrato.</w:t>
      </w:r>
    </w:p>
    <w:p w14:paraId="356E097D" w14:textId="679CA95C" w:rsid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 xml:space="preserve">d. No ofrecer gratificaciones o atenciones en especie, ni financiar fiestas, recepciones u homenajes a funcionarios públicos durante las diferentes etapas de la </w:t>
      </w:r>
      <w:r w:rsidR="002A48B5">
        <w:rPr>
          <w:rFonts w:ascii="Arial Narrow" w:eastAsia="Times New Roman" w:hAnsi="Arial Narrow" w:cs="Times New Roman"/>
          <w:sz w:val="22"/>
          <w:szCs w:val="22"/>
          <w:lang w:val="es-CO" w:eastAsia="es-MX"/>
        </w:rPr>
        <w:t xml:space="preserve">presente </w:t>
      </w:r>
      <w:r w:rsidRPr="008354E6">
        <w:rPr>
          <w:rFonts w:ascii="Arial Narrow" w:eastAsia="Times New Roman" w:hAnsi="Arial Narrow" w:cs="Times New Roman"/>
          <w:sz w:val="22"/>
          <w:szCs w:val="22"/>
          <w:lang w:val="es-CO" w:eastAsia="es-MX"/>
        </w:rPr>
        <w:t>Selección, ni durante la ejecución del Contrato.</w:t>
      </w:r>
    </w:p>
    <w:p w14:paraId="6FD0ACC4" w14:textId="77777777" w:rsidR="008354E6" w:rsidRPr="008354E6" w:rsidRDefault="008354E6" w:rsidP="008354E6">
      <w:pPr>
        <w:spacing w:before="100" w:beforeAutospacing="1" w:after="100" w:afterAutospacing="1" w:line="240" w:lineRule="auto"/>
        <w:ind w:left="0"/>
        <w:rPr>
          <w:rFonts w:ascii="Arial Narrow" w:eastAsia="Times New Roman" w:hAnsi="Arial Narrow" w:cs="Times New Roman"/>
          <w:sz w:val="22"/>
          <w:szCs w:val="22"/>
          <w:lang w:val="es-CO" w:eastAsia="es-MX"/>
        </w:rPr>
      </w:pPr>
    </w:p>
    <w:p w14:paraId="596ED2D4" w14:textId="77777777" w:rsidR="008354E6" w:rsidRPr="008354E6" w:rsidRDefault="008354E6" w:rsidP="008354E6">
      <w:pPr>
        <w:spacing w:before="100" w:beforeAutospacing="1" w:after="100" w:afterAutospacing="1" w:line="240" w:lineRule="auto"/>
        <w:ind w:left="0"/>
        <w:jc w:val="left"/>
        <w:rPr>
          <w:rFonts w:ascii="Arial Narrow" w:eastAsia="Times New Roman" w:hAnsi="Arial Narrow" w:cs="Times New Roman"/>
          <w:sz w:val="22"/>
          <w:szCs w:val="22"/>
          <w:lang w:val="es-CO" w:eastAsia="es-MX"/>
        </w:rPr>
      </w:pPr>
      <w:r w:rsidRPr="008354E6">
        <w:rPr>
          <w:rFonts w:ascii="Arial Narrow" w:eastAsia="Times New Roman" w:hAnsi="Arial Narrow" w:cs="Times New Roman"/>
          <w:sz w:val="22"/>
          <w:szCs w:val="22"/>
          <w:lang w:val="es-CO" w:eastAsia="es-MX"/>
        </w:rPr>
        <w:t>Nombre y apellidos del proponente o representante legal o apoderado: _____________________________________________________</w:t>
      </w:r>
    </w:p>
    <w:p w14:paraId="7A56B5B8" w14:textId="0B9B07BB" w:rsidR="005C0FB1" w:rsidRPr="009A4DC3" w:rsidRDefault="008354E6" w:rsidP="008354E6">
      <w:pPr>
        <w:spacing w:before="100" w:beforeAutospacing="1" w:after="100" w:afterAutospacing="1" w:line="240" w:lineRule="auto"/>
        <w:ind w:left="0"/>
        <w:jc w:val="left"/>
        <w:rPr>
          <w:rFonts w:ascii="Arial Narrow" w:hAnsi="Arial Narrow"/>
        </w:rPr>
      </w:pPr>
      <w:r w:rsidRPr="008354E6">
        <w:rPr>
          <w:rFonts w:ascii="Arial Narrow" w:eastAsia="Times New Roman" w:hAnsi="Arial Narrow" w:cs="Times New Roman"/>
          <w:sz w:val="22"/>
          <w:szCs w:val="22"/>
          <w:lang w:val="es-CO" w:eastAsia="es-MX"/>
        </w:rPr>
        <w:t>Firma del(los) representante(s) legal(es) del Proponente _____________________________________________________</w:t>
      </w:r>
    </w:p>
    <w:sectPr w:rsidR="005C0FB1" w:rsidRPr="009A4DC3" w:rsidSect="003E39C2">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01157" w14:textId="77777777" w:rsidR="00C57942" w:rsidRDefault="00C57942" w:rsidP="00965973">
      <w:pPr>
        <w:spacing w:line="240" w:lineRule="auto"/>
      </w:pPr>
      <w:r>
        <w:separator/>
      </w:r>
    </w:p>
  </w:endnote>
  <w:endnote w:type="continuationSeparator" w:id="0">
    <w:p w14:paraId="5B8AA791" w14:textId="77777777" w:rsidR="00C57942" w:rsidRDefault="00C57942" w:rsidP="009659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Cuerpo en alfa">
    <w:altName w:val="Times New Roman"/>
    <w:panose1 w:val="00000000000000000000"/>
    <w:charset w:val="00"/>
    <w:family w:val="roman"/>
    <w:notTrueType/>
    <w:pitch w:val="default"/>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328E2" w14:textId="42D06E05" w:rsidR="00965973" w:rsidRPr="00136CFC" w:rsidRDefault="00136CFC" w:rsidP="00136CFC">
    <w:pPr>
      <w:pStyle w:val="Piedepgina"/>
      <w:jc w:val="right"/>
      <w:rPr>
        <w:rFonts w:ascii="Arial Narrow" w:hAnsi="Arial Narrow"/>
        <w:sz w:val="20"/>
        <w:lang w:val="es-CO"/>
      </w:rPr>
    </w:pPr>
    <w:r w:rsidRPr="00136CFC">
      <w:rPr>
        <w:rFonts w:ascii="Arial Narrow" w:hAnsi="Arial Narrow"/>
        <w:sz w:val="20"/>
        <w:lang w:val="es-CO"/>
      </w:rPr>
      <w:t>Modelo suministrado por la Alcaldía Municipal de Galapa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C9F42" w14:textId="77777777" w:rsidR="00C57942" w:rsidRDefault="00C57942" w:rsidP="00965973">
      <w:pPr>
        <w:spacing w:line="240" w:lineRule="auto"/>
      </w:pPr>
      <w:r>
        <w:separator/>
      </w:r>
    </w:p>
  </w:footnote>
  <w:footnote w:type="continuationSeparator" w:id="0">
    <w:p w14:paraId="0A164643" w14:textId="77777777" w:rsidR="00C57942" w:rsidRDefault="00C57942" w:rsidP="009659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D0A9B"/>
    <w:multiLevelType w:val="multilevel"/>
    <w:tmpl w:val="10166A3E"/>
    <w:lvl w:ilvl="0">
      <w:start w:val="1"/>
      <w:numFmt w:val="decimal"/>
      <w:lvlText w:val="%1."/>
      <w:lvlJc w:val="left"/>
      <w:pPr>
        <w:tabs>
          <w:tab w:val="num" w:pos="720"/>
        </w:tabs>
        <w:ind w:left="720" w:hanging="720"/>
      </w:pPr>
    </w:lvl>
    <w:lvl w:ilvl="1">
      <w:start w:val="1"/>
      <w:numFmt w:val="decimal"/>
      <w:pStyle w:val="Subttulo"/>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F700548"/>
    <w:multiLevelType w:val="multilevel"/>
    <w:tmpl w:val="9E92DB10"/>
    <w:lvl w:ilvl="0">
      <w:start w:val="1"/>
      <w:numFmt w:val="upperRoman"/>
      <w:lvlText w:val="%1."/>
      <w:lvlJc w:val="right"/>
      <w:pPr>
        <w:ind w:left="720" w:hanging="180"/>
      </w:pPr>
    </w:lvl>
    <w:lvl w:ilvl="1">
      <w:start w:val="1"/>
      <w:numFmt w:val="decimal"/>
      <w:isLgl/>
      <w:lvlText w:val="%1.%2."/>
      <w:lvlJc w:val="left"/>
      <w:pPr>
        <w:ind w:left="1080" w:hanging="360"/>
      </w:pPr>
      <w:rPr>
        <w:rFonts w:hint="default"/>
        <w:i w:val="0"/>
        <w:iCs w:val="0"/>
      </w:rPr>
    </w:lvl>
    <w:lvl w:ilvl="2">
      <w:start w:val="1"/>
      <w:numFmt w:val="decimal"/>
      <w:isLgl/>
      <w:lvlText w:val="%1.%2.%3."/>
      <w:lvlJc w:val="left"/>
      <w:pPr>
        <w:ind w:left="162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780" w:hanging="1800"/>
      </w:pPr>
      <w:rPr>
        <w:rFonts w:hint="default"/>
      </w:rPr>
    </w:lvl>
  </w:abstractNum>
  <w:abstractNum w:abstractNumId="2" w15:restartNumberingAfterBreak="0">
    <w:nsid w:val="777921B6"/>
    <w:multiLevelType w:val="multilevel"/>
    <w:tmpl w:val="095A0D80"/>
    <w:lvl w:ilvl="0">
      <w:start w:val="1"/>
      <w:numFmt w:val="decimal"/>
      <w:isLgl/>
      <w:lvlText w:val="%1."/>
      <w:lvlJc w:val="left"/>
      <w:pPr>
        <w:ind w:left="644" w:hanging="360"/>
      </w:pPr>
      <w:rPr>
        <w:rFonts w:ascii="Times" w:hAnsi="Times" w:hint="default"/>
        <w:b/>
        <w:i w:val="0"/>
        <w:caps w:val="0"/>
        <w:strike w:val="0"/>
        <w:dstrike w:val="0"/>
        <w:vanish w:val="0"/>
        <w:color w:val="000000" w:themeColor="text1"/>
        <w:sz w:val="24"/>
        <w:vertAlign w:val="baseline"/>
        <w14:numForm w14:val="default"/>
      </w:rPr>
    </w:lvl>
    <w:lvl w:ilvl="1">
      <w:start w:val="1"/>
      <w:numFmt w:val="decimal"/>
      <w:lvlText w:val="%1.%2."/>
      <w:lvlJc w:val="left"/>
      <w:pPr>
        <w:ind w:left="1076" w:hanging="432"/>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num w:numId="1">
    <w:abstractNumId w:val="2"/>
  </w:num>
  <w:num w:numId="2">
    <w:abstractNumId w:val="1"/>
  </w:num>
  <w:num w:numId="3">
    <w:abstractNumId w:val="1"/>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DC3"/>
    <w:rsid w:val="0002012D"/>
    <w:rsid w:val="000A4E6D"/>
    <w:rsid w:val="000C0073"/>
    <w:rsid w:val="00136CFC"/>
    <w:rsid w:val="00161B41"/>
    <w:rsid w:val="001809A7"/>
    <w:rsid w:val="00194D0C"/>
    <w:rsid w:val="001F6E62"/>
    <w:rsid w:val="00200A96"/>
    <w:rsid w:val="002A48B5"/>
    <w:rsid w:val="002E6E78"/>
    <w:rsid w:val="0030774E"/>
    <w:rsid w:val="00360EEE"/>
    <w:rsid w:val="003C58E2"/>
    <w:rsid w:val="003E39C2"/>
    <w:rsid w:val="00416A32"/>
    <w:rsid w:val="00420E01"/>
    <w:rsid w:val="004E47A8"/>
    <w:rsid w:val="00557445"/>
    <w:rsid w:val="005849DA"/>
    <w:rsid w:val="005B3DCE"/>
    <w:rsid w:val="005B6DCB"/>
    <w:rsid w:val="005E7DC6"/>
    <w:rsid w:val="006641A4"/>
    <w:rsid w:val="006C2A25"/>
    <w:rsid w:val="00703F0D"/>
    <w:rsid w:val="00715DB7"/>
    <w:rsid w:val="00735861"/>
    <w:rsid w:val="00774CF4"/>
    <w:rsid w:val="00795E78"/>
    <w:rsid w:val="007C31EE"/>
    <w:rsid w:val="008138E6"/>
    <w:rsid w:val="008354E6"/>
    <w:rsid w:val="00852456"/>
    <w:rsid w:val="008B0853"/>
    <w:rsid w:val="008B56C4"/>
    <w:rsid w:val="00922282"/>
    <w:rsid w:val="00965973"/>
    <w:rsid w:val="00976BA8"/>
    <w:rsid w:val="009A4DC3"/>
    <w:rsid w:val="009C0A3D"/>
    <w:rsid w:val="00A160E1"/>
    <w:rsid w:val="00A27308"/>
    <w:rsid w:val="00AA65D7"/>
    <w:rsid w:val="00AC6EAA"/>
    <w:rsid w:val="00B0018D"/>
    <w:rsid w:val="00BB2836"/>
    <w:rsid w:val="00C0083B"/>
    <w:rsid w:val="00C509D2"/>
    <w:rsid w:val="00C549D8"/>
    <w:rsid w:val="00C57942"/>
    <w:rsid w:val="00C918A6"/>
    <w:rsid w:val="00CB276E"/>
    <w:rsid w:val="00D33C36"/>
    <w:rsid w:val="00DD5230"/>
    <w:rsid w:val="00EA2EB1"/>
    <w:rsid w:val="00EF6E54"/>
    <w:rsid w:val="00F42DEB"/>
    <w:rsid w:val="00FF56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87606"/>
  <w15:chartTrackingRefBased/>
  <w15:docId w15:val="{492C8E7C-8242-9C4A-BF69-1804D723D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pPr>
        <w:spacing w:line="276" w:lineRule="auto"/>
        <w:ind w:left="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aliases w:val="Subtítulo 1"/>
    <w:next w:val="Normal"/>
    <w:link w:val="SubttuloCar"/>
    <w:autoRedefine/>
    <w:uiPriority w:val="11"/>
    <w:qFormat/>
    <w:rsid w:val="001F6E62"/>
    <w:pPr>
      <w:numPr>
        <w:ilvl w:val="1"/>
        <w:numId w:val="5"/>
      </w:numPr>
      <w:spacing w:line="360" w:lineRule="auto"/>
      <w:ind w:left="0" w:firstLine="284"/>
      <w:contextualSpacing/>
      <w:jc w:val="left"/>
    </w:pPr>
    <w:rPr>
      <w:rFonts w:ascii="Times New Roman" w:eastAsiaTheme="minorEastAsia" w:hAnsi="Times New Roman" w:cs="Times New Roman (Cuerpo en alfa"/>
      <w:b/>
      <w:color w:val="000000" w:themeColor="text1"/>
      <w:szCs w:val="22"/>
      <w:lang w:val="es-ES"/>
    </w:rPr>
  </w:style>
  <w:style w:type="character" w:customStyle="1" w:styleId="SubttuloCar">
    <w:name w:val="Subtítulo Car"/>
    <w:aliases w:val="Subtítulo 1 Car"/>
    <w:basedOn w:val="Fuentedeprrafopredeter"/>
    <w:link w:val="Subttulo"/>
    <w:uiPriority w:val="11"/>
    <w:rsid w:val="001F6E62"/>
    <w:rPr>
      <w:rFonts w:ascii="Times New Roman" w:eastAsiaTheme="minorEastAsia" w:hAnsi="Times New Roman" w:cs="Times New Roman (Cuerpo en alfa"/>
      <w:b/>
      <w:color w:val="000000" w:themeColor="text1"/>
      <w:szCs w:val="22"/>
      <w:lang w:val="es-ES"/>
    </w:rPr>
  </w:style>
  <w:style w:type="paragraph" w:styleId="Sinespaciado">
    <w:name w:val="No Spacing"/>
    <w:aliases w:val="Subtitulo 2"/>
    <w:basedOn w:val="Subttulo"/>
    <w:autoRedefine/>
    <w:uiPriority w:val="1"/>
    <w:qFormat/>
    <w:rsid w:val="00795E78"/>
  </w:style>
  <w:style w:type="paragraph" w:styleId="NormalWeb">
    <w:name w:val="Normal (Web)"/>
    <w:basedOn w:val="Normal"/>
    <w:uiPriority w:val="99"/>
    <w:semiHidden/>
    <w:unhideWhenUsed/>
    <w:rsid w:val="009A4DC3"/>
    <w:pPr>
      <w:spacing w:before="100" w:beforeAutospacing="1" w:after="100" w:afterAutospacing="1" w:line="240" w:lineRule="auto"/>
      <w:ind w:left="0"/>
      <w:jc w:val="left"/>
    </w:pPr>
    <w:rPr>
      <w:rFonts w:ascii="Times New Roman" w:eastAsia="Times New Roman" w:hAnsi="Times New Roman" w:cs="Times New Roman"/>
      <w:lang w:val="es-CO" w:eastAsia="es-MX"/>
    </w:rPr>
  </w:style>
  <w:style w:type="paragraph" w:styleId="Encabezado">
    <w:name w:val="header"/>
    <w:basedOn w:val="Normal"/>
    <w:link w:val="EncabezadoCar"/>
    <w:uiPriority w:val="99"/>
    <w:unhideWhenUsed/>
    <w:rsid w:val="00965973"/>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965973"/>
    <w:rPr>
      <w:lang w:val="es-ES"/>
    </w:rPr>
  </w:style>
  <w:style w:type="paragraph" w:styleId="Piedepgina">
    <w:name w:val="footer"/>
    <w:basedOn w:val="Normal"/>
    <w:link w:val="PiedepginaCar"/>
    <w:uiPriority w:val="99"/>
    <w:unhideWhenUsed/>
    <w:rsid w:val="0096597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965973"/>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568955">
      <w:bodyDiv w:val="1"/>
      <w:marLeft w:val="0"/>
      <w:marRight w:val="0"/>
      <w:marTop w:val="0"/>
      <w:marBottom w:val="0"/>
      <w:divBdr>
        <w:top w:val="none" w:sz="0" w:space="0" w:color="auto"/>
        <w:left w:val="none" w:sz="0" w:space="0" w:color="auto"/>
        <w:bottom w:val="none" w:sz="0" w:space="0" w:color="auto"/>
        <w:right w:val="none" w:sz="0" w:space="0" w:color="auto"/>
      </w:divBdr>
    </w:div>
    <w:div w:id="670916203">
      <w:bodyDiv w:val="1"/>
      <w:marLeft w:val="0"/>
      <w:marRight w:val="0"/>
      <w:marTop w:val="0"/>
      <w:marBottom w:val="0"/>
      <w:divBdr>
        <w:top w:val="none" w:sz="0" w:space="0" w:color="auto"/>
        <w:left w:val="none" w:sz="0" w:space="0" w:color="auto"/>
        <w:bottom w:val="none" w:sz="0" w:space="0" w:color="auto"/>
        <w:right w:val="none" w:sz="0" w:space="0" w:color="auto"/>
      </w:divBdr>
      <w:divsChild>
        <w:div w:id="1471483077">
          <w:marLeft w:val="0"/>
          <w:marRight w:val="0"/>
          <w:marTop w:val="0"/>
          <w:marBottom w:val="0"/>
          <w:divBdr>
            <w:top w:val="none" w:sz="0" w:space="0" w:color="auto"/>
            <w:left w:val="none" w:sz="0" w:space="0" w:color="auto"/>
            <w:bottom w:val="none" w:sz="0" w:space="0" w:color="auto"/>
            <w:right w:val="none" w:sz="0" w:space="0" w:color="auto"/>
          </w:divBdr>
          <w:divsChild>
            <w:div w:id="647129875">
              <w:marLeft w:val="0"/>
              <w:marRight w:val="0"/>
              <w:marTop w:val="0"/>
              <w:marBottom w:val="0"/>
              <w:divBdr>
                <w:top w:val="none" w:sz="0" w:space="0" w:color="auto"/>
                <w:left w:val="none" w:sz="0" w:space="0" w:color="auto"/>
                <w:bottom w:val="none" w:sz="0" w:space="0" w:color="auto"/>
                <w:right w:val="none" w:sz="0" w:space="0" w:color="auto"/>
              </w:divBdr>
              <w:divsChild>
                <w:div w:id="2001275112">
                  <w:marLeft w:val="0"/>
                  <w:marRight w:val="0"/>
                  <w:marTop w:val="0"/>
                  <w:marBottom w:val="0"/>
                  <w:divBdr>
                    <w:top w:val="none" w:sz="0" w:space="0" w:color="auto"/>
                    <w:left w:val="none" w:sz="0" w:space="0" w:color="auto"/>
                    <w:bottom w:val="none" w:sz="0" w:space="0" w:color="auto"/>
                    <w:right w:val="none" w:sz="0" w:space="0" w:color="auto"/>
                  </w:divBdr>
                </w:div>
              </w:divsChild>
            </w:div>
            <w:div w:id="1951232427">
              <w:marLeft w:val="0"/>
              <w:marRight w:val="0"/>
              <w:marTop w:val="0"/>
              <w:marBottom w:val="0"/>
              <w:divBdr>
                <w:top w:val="none" w:sz="0" w:space="0" w:color="auto"/>
                <w:left w:val="none" w:sz="0" w:space="0" w:color="auto"/>
                <w:bottom w:val="none" w:sz="0" w:space="0" w:color="auto"/>
                <w:right w:val="none" w:sz="0" w:space="0" w:color="auto"/>
              </w:divBdr>
              <w:divsChild>
                <w:div w:id="174661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672219">
          <w:marLeft w:val="0"/>
          <w:marRight w:val="0"/>
          <w:marTop w:val="0"/>
          <w:marBottom w:val="0"/>
          <w:divBdr>
            <w:top w:val="none" w:sz="0" w:space="0" w:color="auto"/>
            <w:left w:val="none" w:sz="0" w:space="0" w:color="auto"/>
            <w:bottom w:val="none" w:sz="0" w:space="0" w:color="auto"/>
            <w:right w:val="none" w:sz="0" w:space="0" w:color="auto"/>
          </w:divBdr>
          <w:divsChild>
            <w:div w:id="1181972318">
              <w:marLeft w:val="0"/>
              <w:marRight w:val="0"/>
              <w:marTop w:val="0"/>
              <w:marBottom w:val="0"/>
              <w:divBdr>
                <w:top w:val="none" w:sz="0" w:space="0" w:color="auto"/>
                <w:left w:val="none" w:sz="0" w:space="0" w:color="auto"/>
                <w:bottom w:val="none" w:sz="0" w:space="0" w:color="auto"/>
                <w:right w:val="none" w:sz="0" w:space="0" w:color="auto"/>
              </w:divBdr>
              <w:divsChild>
                <w:div w:id="1998537581">
                  <w:marLeft w:val="0"/>
                  <w:marRight w:val="0"/>
                  <w:marTop w:val="0"/>
                  <w:marBottom w:val="0"/>
                  <w:divBdr>
                    <w:top w:val="none" w:sz="0" w:space="0" w:color="auto"/>
                    <w:left w:val="none" w:sz="0" w:space="0" w:color="auto"/>
                    <w:bottom w:val="none" w:sz="0" w:space="0" w:color="auto"/>
                    <w:right w:val="none" w:sz="0" w:space="0" w:color="auto"/>
                  </w:divBdr>
                </w:div>
              </w:divsChild>
            </w:div>
            <w:div w:id="545605185">
              <w:marLeft w:val="0"/>
              <w:marRight w:val="0"/>
              <w:marTop w:val="0"/>
              <w:marBottom w:val="0"/>
              <w:divBdr>
                <w:top w:val="none" w:sz="0" w:space="0" w:color="auto"/>
                <w:left w:val="none" w:sz="0" w:space="0" w:color="auto"/>
                <w:bottom w:val="none" w:sz="0" w:space="0" w:color="auto"/>
                <w:right w:val="none" w:sz="0" w:space="0" w:color="auto"/>
              </w:divBdr>
              <w:divsChild>
                <w:div w:id="179570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93845">
          <w:marLeft w:val="0"/>
          <w:marRight w:val="0"/>
          <w:marTop w:val="0"/>
          <w:marBottom w:val="0"/>
          <w:divBdr>
            <w:top w:val="none" w:sz="0" w:space="0" w:color="auto"/>
            <w:left w:val="none" w:sz="0" w:space="0" w:color="auto"/>
            <w:bottom w:val="none" w:sz="0" w:space="0" w:color="auto"/>
            <w:right w:val="none" w:sz="0" w:space="0" w:color="auto"/>
          </w:divBdr>
          <w:divsChild>
            <w:div w:id="383258382">
              <w:marLeft w:val="0"/>
              <w:marRight w:val="0"/>
              <w:marTop w:val="0"/>
              <w:marBottom w:val="0"/>
              <w:divBdr>
                <w:top w:val="none" w:sz="0" w:space="0" w:color="auto"/>
                <w:left w:val="none" w:sz="0" w:space="0" w:color="auto"/>
                <w:bottom w:val="none" w:sz="0" w:space="0" w:color="auto"/>
                <w:right w:val="none" w:sz="0" w:space="0" w:color="auto"/>
              </w:divBdr>
              <w:divsChild>
                <w:div w:id="204794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17384">
      <w:bodyDiv w:val="1"/>
      <w:marLeft w:val="0"/>
      <w:marRight w:val="0"/>
      <w:marTop w:val="0"/>
      <w:marBottom w:val="0"/>
      <w:divBdr>
        <w:top w:val="none" w:sz="0" w:space="0" w:color="auto"/>
        <w:left w:val="none" w:sz="0" w:space="0" w:color="auto"/>
        <w:bottom w:val="none" w:sz="0" w:space="0" w:color="auto"/>
        <w:right w:val="none" w:sz="0" w:space="0" w:color="auto"/>
      </w:divBdr>
      <w:divsChild>
        <w:div w:id="525944103">
          <w:marLeft w:val="0"/>
          <w:marRight w:val="0"/>
          <w:marTop w:val="0"/>
          <w:marBottom w:val="0"/>
          <w:divBdr>
            <w:top w:val="none" w:sz="0" w:space="0" w:color="auto"/>
            <w:left w:val="none" w:sz="0" w:space="0" w:color="auto"/>
            <w:bottom w:val="none" w:sz="0" w:space="0" w:color="auto"/>
            <w:right w:val="none" w:sz="0" w:space="0" w:color="auto"/>
          </w:divBdr>
          <w:divsChild>
            <w:div w:id="786240340">
              <w:marLeft w:val="0"/>
              <w:marRight w:val="0"/>
              <w:marTop w:val="0"/>
              <w:marBottom w:val="0"/>
              <w:divBdr>
                <w:top w:val="none" w:sz="0" w:space="0" w:color="auto"/>
                <w:left w:val="none" w:sz="0" w:space="0" w:color="auto"/>
                <w:bottom w:val="none" w:sz="0" w:space="0" w:color="auto"/>
                <w:right w:val="none" w:sz="0" w:space="0" w:color="auto"/>
              </w:divBdr>
              <w:divsChild>
                <w:div w:id="1325477362">
                  <w:marLeft w:val="0"/>
                  <w:marRight w:val="0"/>
                  <w:marTop w:val="0"/>
                  <w:marBottom w:val="0"/>
                  <w:divBdr>
                    <w:top w:val="none" w:sz="0" w:space="0" w:color="auto"/>
                    <w:left w:val="none" w:sz="0" w:space="0" w:color="auto"/>
                    <w:bottom w:val="none" w:sz="0" w:space="0" w:color="auto"/>
                    <w:right w:val="none" w:sz="0" w:space="0" w:color="auto"/>
                  </w:divBdr>
                </w:div>
              </w:divsChild>
            </w:div>
            <w:div w:id="1168445389">
              <w:marLeft w:val="0"/>
              <w:marRight w:val="0"/>
              <w:marTop w:val="0"/>
              <w:marBottom w:val="0"/>
              <w:divBdr>
                <w:top w:val="none" w:sz="0" w:space="0" w:color="auto"/>
                <w:left w:val="none" w:sz="0" w:space="0" w:color="auto"/>
                <w:bottom w:val="none" w:sz="0" w:space="0" w:color="auto"/>
                <w:right w:val="none" w:sz="0" w:space="0" w:color="auto"/>
              </w:divBdr>
              <w:divsChild>
                <w:div w:id="452477695">
                  <w:marLeft w:val="0"/>
                  <w:marRight w:val="0"/>
                  <w:marTop w:val="0"/>
                  <w:marBottom w:val="0"/>
                  <w:divBdr>
                    <w:top w:val="none" w:sz="0" w:space="0" w:color="auto"/>
                    <w:left w:val="none" w:sz="0" w:space="0" w:color="auto"/>
                    <w:bottom w:val="none" w:sz="0" w:space="0" w:color="auto"/>
                    <w:right w:val="none" w:sz="0" w:space="0" w:color="auto"/>
                  </w:divBdr>
                </w:div>
              </w:divsChild>
            </w:div>
            <w:div w:id="1112437589">
              <w:marLeft w:val="0"/>
              <w:marRight w:val="0"/>
              <w:marTop w:val="0"/>
              <w:marBottom w:val="0"/>
              <w:divBdr>
                <w:top w:val="none" w:sz="0" w:space="0" w:color="auto"/>
                <w:left w:val="none" w:sz="0" w:space="0" w:color="auto"/>
                <w:bottom w:val="none" w:sz="0" w:space="0" w:color="auto"/>
                <w:right w:val="none" w:sz="0" w:space="0" w:color="auto"/>
              </w:divBdr>
              <w:divsChild>
                <w:div w:id="108445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369850">
          <w:marLeft w:val="0"/>
          <w:marRight w:val="0"/>
          <w:marTop w:val="0"/>
          <w:marBottom w:val="0"/>
          <w:divBdr>
            <w:top w:val="none" w:sz="0" w:space="0" w:color="auto"/>
            <w:left w:val="none" w:sz="0" w:space="0" w:color="auto"/>
            <w:bottom w:val="none" w:sz="0" w:space="0" w:color="auto"/>
            <w:right w:val="none" w:sz="0" w:space="0" w:color="auto"/>
          </w:divBdr>
          <w:divsChild>
            <w:div w:id="720832629">
              <w:marLeft w:val="0"/>
              <w:marRight w:val="0"/>
              <w:marTop w:val="0"/>
              <w:marBottom w:val="0"/>
              <w:divBdr>
                <w:top w:val="none" w:sz="0" w:space="0" w:color="auto"/>
                <w:left w:val="none" w:sz="0" w:space="0" w:color="auto"/>
                <w:bottom w:val="none" w:sz="0" w:space="0" w:color="auto"/>
                <w:right w:val="none" w:sz="0" w:space="0" w:color="auto"/>
              </w:divBdr>
              <w:divsChild>
                <w:div w:id="2091079584">
                  <w:marLeft w:val="0"/>
                  <w:marRight w:val="0"/>
                  <w:marTop w:val="0"/>
                  <w:marBottom w:val="0"/>
                  <w:divBdr>
                    <w:top w:val="none" w:sz="0" w:space="0" w:color="auto"/>
                    <w:left w:val="none" w:sz="0" w:space="0" w:color="auto"/>
                    <w:bottom w:val="none" w:sz="0" w:space="0" w:color="auto"/>
                    <w:right w:val="none" w:sz="0" w:space="0" w:color="auto"/>
                  </w:divBdr>
                </w:div>
              </w:divsChild>
            </w:div>
            <w:div w:id="109401964">
              <w:marLeft w:val="0"/>
              <w:marRight w:val="0"/>
              <w:marTop w:val="0"/>
              <w:marBottom w:val="0"/>
              <w:divBdr>
                <w:top w:val="none" w:sz="0" w:space="0" w:color="auto"/>
                <w:left w:val="none" w:sz="0" w:space="0" w:color="auto"/>
                <w:bottom w:val="none" w:sz="0" w:space="0" w:color="auto"/>
                <w:right w:val="none" w:sz="0" w:space="0" w:color="auto"/>
              </w:divBdr>
              <w:divsChild>
                <w:div w:id="22958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6196">
          <w:marLeft w:val="0"/>
          <w:marRight w:val="0"/>
          <w:marTop w:val="0"/>
          <w:marBottom w:val="0"/>
          <w:divBdr>
            <w:top w:val="none" w:sz="0" w:space="0" w:color="auto"/>
            <w:left w:val="none" w:sz="0" w:space="0" w:color="auto"/>
            <w:bottom w:val="none" w:sz="0" w:space="0" w:color="auto"/>
            <w:right w:val="none" w:sz="0" w:space="0" w:color="auto"/>
          </w:divBdr>
          <w:divsChild>
            <w:div w:id="900989979">
              <w:marLeft w:val="0"/>
              <w:marRight w:val="0"/>
              <w:marTop w:val="0"/>
              <w:marBottom w:val="0"/>
              <w:divBdr>
                <w:top w:val="none" w:sz="0" w:space="0" w:color="auto"/>
                <w:left w:val="none" w:sz="0" w:space="0" w:color="auto"/>
                <w:bottom w:val="none" w:sz="0" w:space="0" w:color="auto"/>
                <w:right w:val="none" w:sz="0" w:space="0" w:color="auto"/>
              </w:divBdr>
              <w:divsChild>
                <w:div w:id="162516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24378">
      <w:bodyDiv w:val="1"/>
      <w:marLeft w:val="0"/>
      <w:marRight w:val="0"/>
      <w:marTop w:val="0"/>
      <w:marBottom w:val="0"/>
      <w:divBdr>
        <w:top w:val="none" w:sz="0" w:space="0" w:color="auto"/>
        <w:left w:val="none" w:sz="0" w:space="0" w:color="auto"/>
        <w:bottom w:val="none" w:sz="0" w:space="0" w:color="auto"/>
        <w:right w:val="none" w:sz="0" w:space="0" w:color="auto"/>
      </w:divBdr>
      <w:divsChild>
        <w:div w:id="469130296">
          <w:marLeft w:val="0"/>
          <w:marRight w:val="0"/>
          <w:marTop w:val="0"/>
          <w:marBottom w:val="0"/>
          <w:divBdr>
            <w:top w:val="none" w:sz="0" w:space="0" w:color="auto"/>
            <w:left w:val="none" w:sz="0" w:space="0" w:color="auto"/>
            <w:bottom w:val="none" w:sz="0" w:space="0" w:color="auto"/>
            <w:right w:val="none" w:sz="0" w:space="0" w:color="auto"/>
          </w:divBdr>
          <w:divsChild>
            <w:div w:id="981815225">
              <w:marLeft w:val="0"/>
              <w:marRight w:val="0"/>
              <w:marTop w:val="0"/>
              <w:marBottom w:val="0"/>
              <w:divBdr>
                <w:top w:val="none" w:sz="0" w:space="0" w:color="auto"/>
                <w:left w:val="none" w:sz="0" w:space="0" w:color="auto"/>
                <w:bottom w:val="none" w:sz="0" w:space="0" w:color="auto"/>
                <w:right w:val="none" w:sz="0" w:space="0" w:color="auto"/>
              </w:divBdr>
              <w:divsChild>
                <w:div w:id="1264068629">
                  <w:marLeft w:val="0"/>
                  <w:marRight w:val="0"/>
                  <w:marTop w:val="0"/>
                  <w:marBottom w:val="0"/>
                  <w:divBdr>
                    <w:top w:val="none" w:sz="0" w:space="0" w:color="auto"/>
                    <w:left w:val="none" w:sz="0" w:space="0" w:color="auto"/>
                    <w:bottom w:val="none" w:sz="0" w:space="0" w:color="auto"/>
                    <w:right w:val="none" w:sz="0" w:space="0" w:color="auto"/>
                  </w:divBdr>
                </w:div>
              </w:divsChild>
            </w:div>
            <w:div w:id="1421756592">
              <w:marLeft w:val="0"/>
              <w:marRight w:val="0"/>
              <w:marTop w:val="0"/>
              <w:marBottom w:val="0"/>
              <w:divBdr>
                <w:top w:val="none" w:sz="0" w:space="0" w:color="auto"/>
                <w:left w:val="none" w:sz="0" w:space="0" w:color="auto"/>
                <w:bottom w:val="none" w:sz="0" w:space="0" w:color="auto"/>
                <w:right w:val="none" w:sz="0" w:space="0" w:color="auto"/>
              </w:divBdr>
              <w:divsChild>
                <w:div w:id="43733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155447">
          <w:marLeft w:val="0"/>
          <w:marRight w:val="0"/>
          <w:marTop w:val="0"/>
          <w:marBottom w:val="0"/>
          <w:divBdr>
            <w:top w:val="none" w:sz="0" w:space="0" w:color="auto"/>
            <w:left w:val="none" w:sz="0" w:space="0" w:color="auto"/>
            <w:bottom w:val="none" w:sz="0" w:space="0" w:color="auto"/>
            <w:right w:val="none" w:sz="0" w:space="0" w:color="auto"/>
          </w:divBdr>
          <w:divsChild>
            <w:div w:id="936984410">
              <w:marLeft w:val="0"/>
              <w:marRight w:val="0"/>
              <w:marTop w:val="0"/>
              <w:marBottom w:val="0"/>
              <w:divBdr>
                <w:top w:val="none" w:sz="0" w:space="0" w:color="auto"/>
                <w:left w:val="none" w:sz="0" w:space="0" w:color="auto"/>
                <w:bottom w:val="none" w:sz="0" w:space="0" w:color="auto"/>
                <w:right w:val="none" w:sz="0" w:space="0" w:color="auto"/>
              </w:divBdr>
              <w:divsChild>
                <w:div w:id="2118713369">
                  <w:marLeft w:val="0"/>
                  <w:marRight w:val="0"/>
                  <w:marTop w:val="0"/>
                  <w:marBottom w:val="0"/>
                  <w:divBdr>
                    <w:top w:val="none" w:sz="0" w:space="0" w:color="auto"/>
                    <w:left w:val="none" w:sz="0" w:space="0" w:color="auto"/>
                    <w:bottom w:val="none" w:sz="0" w:space="0" w:color="auto"/>
                    <w:right w:val="none" w:sz="0" w:space="0" w:color="auto"/>
                  </w:divBdr>
                </w:div>
              </w:divsChild>
            </w:div>
            <w:div w:id="576552791">
              <w:marLeft w:val="0"/>
              <w:marRight w:val="0"/>
              <w:marTop w:val="0"/>
              <w:marBottom w:val="0"/>
              <w:divBdr>
                <w:top w:val="none" w:sz="0" w:space="0" w:color="auto"/>
                <w:left w:val="none" w:sz="0" w:space="0" w:color="auto"/>
                <w:bottom w:val="none" w:sz="0" w:space="0" w:color="auto"/>
                <w:right w:val="none" w:sz="0" w:space="0" w:color="auto"/>
              </w:divBdr>
              <w:divsChild>
                <w:div w:id="208051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553831">
          <w:marLeft w:val="0"/>
          <w:marRight w:val="0"/>
          <w:marTop w:val="0"/>
          <w:marBottom w:val="0"/>
          <w:divBdr>
            <w:top w:val="none" w:sz="0" w:space="0" w:color="auto"/>
            <w:left w:val="none" w:sz="0" w:space="0" w:color="auto"/>
            <w:bottom w:val="none" w:sz="0" w:space="0" w:color="auto"/>
            <w:right w:val="none" w:sz="0" w:space="0" w:color="auto"/>
          </w:divBdr>
          <w:divsChild>
            <w:div w:id="1824620418">
              <w:marLeft w:val="0"/>
              <w:marRight w:val="0"/>
              <w:marTop w:val="0"/>
              <w:marBottom w:val="0"/>
              <w:divBdr>
                <w:top w:val="none" w:sz="0" w:space="0" w:color="auto"/>
                <w:left w:val="none" w:sz="0" w:space="0" w:color="auto"/>
                <w:bottom w:val="none" w:sz="0" w:space="0" w:color="auto"/>
                <w:right w:val="none" w:sz="0" w:space="0" w:color="auto"/>
              </w:divBdr>
              <w:divsChild>
                <w:div w:id="160723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46650">
      <w:bodyDiv w:val="1"/>
      <w:marLeft w:val="0"/>
      <w:marRight w:val="0"/>
      <w:marTop w:val="0"/>
      <w:marBottom w:val="0"/>
      <w:divBdr>
        <w:top w:val="none" w:sz="0" w:space="0" w:color="auto"/>
        <w:left w:val="none" w:sz="0" w:space="0" w:color="auto"/>
        <w:bottom w:val="none" w:sz="0" w:space="0" w:color="auto"/>
        <w:right w:val="none" w:sz="0" w:space="0" w:color="auto"/>
      </w:divBdr>
    </w:div>
    <w:div w:id="191446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1042</Words>
  <Characters>5733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Marainés Ricardo A.</dc:creator>
  <cp:keywords/>
  <dc:description/>
  <cp:lastModifiedBy>Julio Maya Amador</cp:lastModifiedBy>
  <cp:revision>20</cp:revision>
  <dcterms:created xsi:type="dcterms:W3CDTF">2022-04-29T01:33:00Z</dcterms:created>
  <dcterms:modified xsi:type="dcterms:W3CDTF">2023-11-23T20:47:00Z</dcterms:modified>
</cp:coreProperties>
</file>