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74E6C" w14:textId="253BB6F9" w:rsidR="007E03AB" w:rsidRDefault="007E03AB" w:rsidP="007E03AB">
      <w:pPr>
        <w:pStyle w:val="Prrafodelista"/>
        <w:tabs>
          <w:tab w:val="left" w:pos="240"/>
        </w:tabs>
        <w:ind w:left="0"/>
        <w:jc w:val="center"/>
        <w:rPr>
          <w:rFonts w:ascii="Tahoma" w:hAnsi="Tahoma" w:cs="Tahoma"/>
          <w:b/>
        </w:rPr>
      </w:pPr>
      <w:r>
        <w:rPr>
          <w:rFonts w:ascii="Tahoma" w:hAnsi="Tahoma" w:cs="Tahoma"/>
          <w:b/>
        </w:rPr>
        <w:t xml:space="preserve">ANEXO No. </w:t>
      </w:r>
      <w:r w:rsidR="00122C87">
        <w:rPr>
          <w:rFonts w:ascii="Tahoma" w:hAnsi="Tahoma" w:cs="Tahoma"/>
          <w:b/>
        </w:rPr>
        <w:t>3</w:t>
      </w:r>
    </w:p>
    <w:p w14:paraId="5FBA0909" w14:textId="77777777" w:rsidR="00CE585B" w:rsidRDefault="00CE585B" w:rsidP="007E03AB">
      <w:pPr>
        <w:pStyle w:val="Prrafodelista"/>
        <w:tabs>
          <w:tab w:val="left" w:pos="240"/>
        </w:tabs>
        <w:ind w:left="0"/>
        <w:jc w:val="center"/>
        <w:rPr>
          <w:rFonts w:ascii="Tahoma" w:hAnsi="Tahoma" w:cs="Tahoma"/>
          <w:b/>
        </w:rPr>
      </w:pPr>
    </w:p>
    <w:p w14:paraId="33E1E95E" w14:textId="6D0393CB" w:rsidR="007E03AB" w:rsidRDefault="007E03AB" w:rsidP="007E03AB">
      <w:pPr>
        <w:jc w:val="center"/>
        <w:rPr>
          <w:rFonts w:ascii="Tahoma" w:hAnsi="Tahoma" w:cs="Tahoma"/>
          <w:b/>
          <w:bCs/>
        </w:rPr>
      </w:pPr>
      <w:r>
        <w:rPr>
          <w:rFonts w:ascii="Tahoma" w:hAnsi="Tahoma" w:cs="Tahoma"/>
          <w:b/>
          <w:bCs/>
        </w:rPr>
        <w:t>TIPIFICACIÓN, ESTIMACIÓN Y ASIGNACIÓN DE RIESGOS Y DETERMINACIÓN DE GARANTÍAS.</w:t>
      </w:r>
    </w:p>
    <w:p w14:paraId="05CD7BD3" w14:textId="77777777" w:rsidR="000A6BB6" w:rsidRPr="005F5BF6" w:rsidRDefault="000A6BB6" w:rsidP="000A6BB6">
      <w:pPr>
        <w:pStyle w:val="Prrafodelista"/>
        <w:tabs>
          <w:tab w:val="left" w:pos="240"/>
        </w:tabs>
        <w:ind w:left="0"/>
        <w:rPr>
          <w:rFonts w:cs="Arial"/>
          <w:b/>
          <w:sz w:val="18"/>
          <w:szCs w:val="18"/>
        </w:rPr>
      </w:pPr>
    </w:p>
    <w:p w14:paraId="37140F24" w14:textId="31E6ED85" w:rsidR="000A6BB6" w:rsidRPr="005F5BF6" w:rsidRDefault="000A6BB6" w:rsidP="000A6BB6">
      <w:pPr>
        <w:pStyle w:val="a"/>
        <w:jc w:val="left"/>
        <w:rPr>
          <w:rFonts w:cs="Arial"/>
          <w:b w:val="0"/>
          <w:sz w:val="20"/>
        </w:rPr>
      </w:pPr>
      <w:r w:rsidRPr="005F5BF6">
        <w:rPr>
          <w:rFonts w:cs="Arial"/>
          <w:b w:val="0"/>
          <w:sz w:val="20"/>
        </w:rPr>
        <w:t>En la definición de los parámetros de mecanismos de cobertura de los riesgos deberán efectuarse dentro de los términos definidos en el SECCIÓN III SUBSECCIÓN I del Decreto 1082 de 2015.</w:t>
      </w:r>
    </w:p>
    <w:p w14:paraId="1207EA20" w14:textId="77777777" w:rsidR="00DA09D4" w:rsidRDefault="00DA09D4" w:rsidP="00601D7E">
      <w:pPr>
        <w:tabs>
          <w:tab w:val="left" w:pos="-1080"/>
          <w:tab w:val="left" w:pos="0"/>
        </w:tabs>
        <w:jc w:val="center"/>
        <w:rPr>
          <w:b/>
          <w:sz w:val="18"/>
          <w:szCs w:val="18"/>
        </w:rPr>
      </w:pPr>
    </w:p>
    <w:p w14:paraId="0ACD8D49" w14:textId="77777777" w:rsidR="00601D7E" w:rsidRPr="005F5BF6" w:rsidRDefault="00601D7E" w:rsidP="00601D7E">
      <w:pPr>
        <w:tabs>
          <w:tab w:val="left" w:pos="-1080"/>
          <w:tab w:val="left" w:pos="0"/>
        </w:tabs>
        <w:jc w:val="center"/>
        <w:rPr>
          <w:b/>
          <w:sz w:val="18"/>
          <w:szCs w:val="18"/>
        </w:rPr>
      </w:pPr>
      <w:r w:rsidRPr="005F5BF6">
        <w:rPr>
          <w:b/>
          <w:sz w:val="18"/>
          <w:szCs w:val="18"/>
        </w:rPr>
        <w:t>GARANTÍAS DEL PROCESO ETAPA CONTRACTUAL</w:t>
      </w:r>
    </w:p>
    <w:p w14:paraId="4D294432" w14:textId="00B1ADE7" w:rsidR="009D7E7A" w:rsidRDefault="009D7E7A" w:rsidP="009D7E7A">
      <w:pPr>
        <w:pStyle w:val="1"/>
        <w:rPr>
          <w:rFonts w:cs="Arial"/>
          <w:b w:val="0"/>
          <w:sz w:val="20"/>
        </w:rPr>
      </w:pPr>
    </w:p>
    <w:p w14:paraId="17BBC6D0" w14:textId="77777777" w:rsidR="00C01650" w:rsidRDefault="00C01650" w:rsidP="00C01650">
      <w:pPr>
        <w:ind w:left="-284"/>
        <w:jc w:val="both"/>
        <w:rPr>
          <w:b/>
        </w:rPr>
      </w:pPr>
      <w:r w:rsidRPr="007E7C5F">
        <w:rPr>
          <w:b/>
        </w:rPr>
        <w:t>ETAPA CONTRACTUAL</w:t>
      </w:r>
    </w:p>
    <w:p w14:paraId="19C6E1F2" w14:textId="77777777" w:rsidR="00C01650" w:rsidRDefault="00C01650" w:rsidP="00C01650">
      <w:pPr>
        <w:ind w:left="-284"/>
        <w:jc w:val="both"/>
        <w:rPr>
          <w:b/>
        </w:rPr>
      </w:pPr>
    </w:p>
    <w:tbl>
      <w:tblPr>
        <w:tblW w:w="55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2"/>
        <w:gridCol w:w="1051"/>
        <w:gridCol w:w="1167"/>
        <w:gridCol w:w="1035"/>
        <w:gridCol w:w="905"/>
        <w:gridCol w:w="1634"/>
        <w:gridCol w:w="2907"/>
      </w:tblGrid>
      <w:tr w:rsidR="002003D2" w:rsidRPr="00F822EC" w14:paraId="110DE76E" w14:textId="77777777" w:rsidTr="00705408">
        <w:trPr>
          <w:trHeight w:val="306"/>
          <w:tblHeader/>
          <w:jc w:val="center"/>
        </w:trPr>
        <w:tc>
          <w:tcPr>
            <w:tcW w:w="571" w:type="pct"/>
            <w:shd w:val="clear" w:color="auto" w:fill="auto"/>
            <w:vAlign w:val="center"/>
          </w:tcPr>
          <w:p w14:paraId="3D2CE1DB" w14:textId="77777777" w:rsidR="002003D2" w:rsidRPr="00F822EC" w:rsidRDefault="002003D2" w:rsidP="00705408">
            <w:pPr>
              <w:tabs>
                <w:tab w:val="left" w:pos="0"/>
              </w:tabs>
              <w:jc w:val="center"/>
              <w:rPr>
                <w:b/>
                <w:sz w:val="16"/>
                <w:szCs w:val="16"/>
              </w:rPr>
            </w:pPr>
            <w:bookmarkStart w:id="0" w:name="_Hlk15571069"/>
            <w:r w:rsidRPr="00F822EC">
              <w:rPr>
                <w:b/>
                <w:sz w:val="16"/>
                <w:szCs w:val="16"/>
              </w:rPr>
              <w:t>MECANISMO</w:t>
            </w:r>
          </w:p>
          <w:p w14:paraId="7DE1531D" w14:textId="77777777" w:rsidR="002003D2" w:rsidRPr="00F822EC" w:rsidRDefault="002003D2" w:rsidP="00705408">
            <w:pPr>
              <w:tabs>
                <w:tab w:val="left" w:pos="0"/>
              </w:tabs>
              <w:jc w:val="center"/>
              <w:rPr>
                <w:b/>
                <w:sz w:val="16"/>
                <w:szCs w:val="16"/>
              </w:rPr>
            </w:pPr>
            <w:r w:rsidRPr="00F822EC">
              <w:rPr>
                <w:b/>
                <w:sz w:val="16"/>
                <w:szCs w:val="16"/>
              </w:rPr>
              <w:t>DE COBERTURA</w:t>
            </w:r>
          </w:p>
        </w:tc>
        <w:tc>
          <w:tcPr>
            <w:tcW w:w="535" w:type="pct"/>
            <w:shd w:val="clear" w:color="auto" w:fill="auto"/>
            <w:vAlign w:val="center"/>
          </w:tcPr>
          <w:p w14:paraId="483E8774" w14:textId="77777777" w:rsidR="002003D2" w:rsidRPr="00F822EC" w:rsidRDefault="002003D2" w:rsidP="00705408">
            <w:pPr>
              <w:tabs>
                <w:tab w:val="left" w:pos="0"/>
              </w:tabs>
              <w:jc w:val="center"/>
              <w:rPr>
                <w:b/>
                <w:sz w:val="16"/>
                <w:szCs w:val="16"/>
              </w:rPr>
            </w:pPr>
            <w:r w:rsidRPr="00F822EC">
              <w:rPr>
                <w:b/>
                <w:sz w:val="16"/>
                <w:szCs w:val="16"/>
              </w:rPr>
              <w:t>CLASE DE RIESGO</w:t>
            </w:r>
          </w:p>
        </w:tc>
        <w:tc>
          <w:tcPr>
            <w:tcW w:w="594" w:type="pct"/>
            <w:shd w:val="clear" w:color="auto" w:fill="auto"/>
            <w:vAlign w:val="center"/>
          </w:tcPr>
          <w:p w14:paraId="21DF5A2A" w14:textId="77777777" w:rsidR="002003D2" w:rsidRPr="00F822EC" w:rsidRDefault="002003D2" w:rsidP="00705408">
            <w:pPr>
              <w:tabs>
                <w:tab w:val="left" w:pos="0"/>
              </w:tabs>
              <w:jc w:val="center"/>
              <w:rPr>
                <w:b/>
                <w:sz w:val="16"/>
                <w:szCs w:val="16"/>
              </w:rPr>
            </w:pPr>
            <w:r w:rsidRPr="00F822EC">
              <w:rPr>
                <w:b/>
                <w:sz w:val="16"/>
                <w:szCs w:val="16"/>
              </w:rPr>
              <w:t>TIPIFICACIÓN DEL RIESGO</w:t>
            </w:r>
          </w:p>
        </w:tc>
        <w:tc>
          <w:tcPr>
            <w:tcW w:w="527" w:type="pct"/>
            <w:shd w:val="clear" w:color="auto" w:fill="auto"/>
            <w:vAlign w:val="center"/>
          </w:tcPr>
          <w:p w14:paraId="1092BBC0" w14:textId="77777777" w:rsidR="002003D2" w:rsidRPr="00F822EC" w:rsidRDefault="002003D2" w:rsidP="00705408">
            <w:pPr>
              <w:tabs>
                <w:tab w:val="left" w:pos="0"/>
              </w:tabs>
              <w:jc w:val="center"/>
              <w:rPr>
                <w:b/>
                <w:sz w:val="16"/>
                <w:szCs w:val="16"/>
              </w:rPr>
            </w:pPr>
            <w:r w:rsidRPr="00F822EC">
              <w:rPr>
                <w:b/>
                <w:sz w:val="16"/>
                <w:szCs w:val="16"/>
              </w:rPr>
              <w:t>ESTIMACIÓN DEL RIESGO</w:t>
            </w:r>
          </w:p>
        </w:tc>
        <w:tc>
          <w:tcPr>
            <w:tcW w:w="461" w:type="pct"/>
            <w:shd w:val="clear" w:color="auto" w:fill="auto"/>
            <w:vAlign w:val="center"/>
          </w:tcPr>
          <w:p w14:paraId="68397AF5" w14:textId="77777777" w:rsidR="002003D2" w:rsidRPr="00F822EC" w:rsidRDefault="002003D2" w:rsidP="00705408">
            <w:pPr>
              <w:tabs>
                <w:tab w:val="left" w:pos="0"/>
              </w:tabs>
              <w:jc w:val="center"/>
              <w:rPr>
                <w:b/>
                <w:sz w:val="16"/>
                <w:szCs w:val="16"/>
              </w:rPr>
            </w:pPr>
            <w:r w:rsidRPr="00F822EC">
              <w:rPr>
                <w:b/>
                <w:sz w:val="16"/>
                <w:szCs w:val="16"/>
              </w:rPr>
              <w:t>ASIGNACIÓN DEL RIESGO</w:t>
            </w:r>
          </w:p>
        </w:tc>
        <w:tc>
          <w:tcPr>
            <w:tcW w:w="832" w:type="pct"/>
            <w:shd w:val="clear" w:color="auto" w:fill="auto"/>
            <w:vAlign w:val="center"/>
          </w:tcPr>
          <w:p w14:paraId="002EEA6A" w14:textId="77777777" w:rsidR="002003D2" w:rsidRPr="00F822EC" w:rsidRDefault="002003D2" w:rsidP="00705408">
            <w:pPr>
              <w:tabs>
                <w:tab w:val="left" w:pos="0"/>
              </w:tabs>
              <w:jc w:val="center"/>
              <w:rPr>
                <w:b/>
                <w:sz w:val="16"/>
                <w:szCs w:val="16"/>
              </w:rPr>
            </w:pPr>
            <w:r w:rsidRPr="00F822EC">
              <w:rPr>
                <w:b/>
                <w:sz w:val="16"/>
                <w:szCs w:val="16"/>
              </w:rPr>
              <w:t>VIGENCIA</w:t>
            </w:r>
          </w:p>
        </w:tc>
        <w:tc>
          <w:tcPr>
            <w:tcW w:w="1480" w:type="pct"/>
            <w:shd w:val="clear" w:color="auto" w:fill="auto"/>
            <w:vAlign w:val="center"/>
          </w:tcPr>
          <w:p w14:paraId="22E39D15" w14:textId="77777777" w:rsidR="002003D2" w:rsidRPr="00F822EC" w:rsidRDefault="002003D2" w:rsidP="00705408">
            <w:pPr>
              <w:tabs>
                <w:tab w:val="left" w:pos="426"/>
              </w:tabs>
              <w:jc w:val="center"/>
              <w:rPr>
                <w:b/>
                <w:sz w:val="16"/>
                <w:szCs w:val="16"/>
              </w:rPr>
            </w:pPr>
            <w:r w:rsidRPr="00F822EC">
              <w:rPr>
                <w:rFonts w:eastAsia="MS Mincho"/>
                <w:b/>
                <w:sz w:val="16"/>
                <w:szCs w:val="16"/>
              </w:rPr>
              <w:t>JUSTIFICACIÓN COBERTURA / VIGENCIA</w:t>
            </w:r>
          </w:p>
        </w:tc>
      </w:tr>
      <w:tr w:rsidR="002003D2" w:rsidRPr="00F822EC" w14:paraId="4168FD0E" w14:textId="77777777" w:rsidTr="00705408">
        <w:trPr>
          <w:trHeight w:val="953"/>
          <w:jc w:val="center"/>
        </w:trPr>
        <w:tc>
          <w:tcPr>
            <w:tcW w:w="571" w:type="pct"/>
            <w:shd w:val="clear" w:color="auto" w:fill="auto"/>
            <w:vAlign w:val="center"/>
          </w:tcPr>
          <w:p w14:paraId="5D741CAF" w14:textId="77777777" w:rsidR="002003D2" w:rsidRPr="00F822EC" w:rsidRDefault="002003D2" w:rsidP="00705408">
            <w:pPr>
              <w:tabs>
                <w:tab w:val="left" w:pos="0"/>
              </w:tabs>
              <w:jc w:val="center"/>
              <w:rPr>
                <w:sz w:val="16"/>
                <w:szCs w:val="16"/>
              </w:rPr>
            </w:pPr>
            <w:r w:rsidRPr="00F822EC">
              <w:rPr>
                <w:sz w:val="16"/>
                <w:szCs w:val="16"/>
              </w:rPr>
              <w:t>Garantía Única</w:t>
            </w:r>
          </w:p>
        </w:tc>
        <w:tc>
          <w:tcPr>
            <w:tcW w:w="535" w:type="pct"/>
            <w:shd w:val="clear" w:color="auto" w:fill="auto"/>
            <w:vAlign w:val="center"/>
          </w:tcPr>
          <w:p w14:paraId="4A7D487B" w14:textId="77777777" w:rsidR="002003D2" w:rsidRPr="00F822EC" w:rsidRDefault="002003D2" w:rsidP="00705408">
            <w:pPr>
              <w:tabs>
                <w:tab w:val="left" w:pos="0"/>
              </w:tabs>
              <w:rPr>
                <w:sz w:val="16"/>
                <w:szCs w:val="16"/>
              </w:rPr>
            </w:pPr>
            <w:r w:rsidRPr="00F822EC">
              <w:rPr>
                <w:sz w:val="16"/>
                <w:szCs w:val="16"/>
              </w:rPr>
              <w:t xml:space="preserve">RIESGO JURÍDICO </w:t>
            </w:r>
          </w:p>
        </w:tc>
        <w:tc>
          <w:tcPr>
            <w:tcW w:w="594" w:type="pct"/>
            <w:shd w:val="clear" w:color="auto" w:fill="auto"/>
            <w:vAlign w:val="center"/>
          </w:tcPr>
          <w:p w14:paraId="43526788" w14:textId="77777777" w:rsidR="002003D2" w:rsidRPr="00F822EC" w:rsidRDefault="002003D2" w:rsidP="00705408">
            <w:pPr>
              <w:tabs>
                <w:tab w:val="left" w:pos="0"/>
              </w:tabs>
              <w:rPr>
                <w:sz w:val="16"/>
                <w:szCs w:val="16"/>
              </w:rPr>
            </w:pPr>
            <w:r w:rsidRPr="00F822EC">
              <w:rPr>
                <w:sz w:val="16"/>
                <w:szCs w:val="16"/>
              </w:rPr>
              <w:t>cumplimiento del contrato</w:t>
            </w:r>
          </w:p>
        </w:tc>
        <w:tc>
          <w:tcPr>
            <w:tcW w:w="527" w:type="pct"/>
            <w:shd w:val="clear" w:color="auto" w:fill="auto"/>
            <w:vAlign w:val="center"/>
          </w:tcPr>
          <w:p w14:paraId="4B5AA5DF" w14:textId="77777777" w:rsidR="002003D2" w:rsidRPr="00F822EC" w:rsidRDefault="002003D2" w:rsidP="00705408">
            <w:pPr>
              <w:tabs>
                <w:tab w:val="left" w:pos="0"/>
              </w:tabs>
              <w:rPr>
                <w:sz w:val="16"/>
                <w:szCs w:val="16"/>
              </w:rPr>
            </w:pPr>
            <w:r w:rsidRPr="00F822EC">
              <w:rPr>
                <w:sz w:val="16"/>
                <w:szCs w:val="16"/>
              </w:rPr>
              <w:t>Veinte por ciento (20%) del Valor del Contrato</w:t>
            </w:r>
          </w:p>
        </w:tc>
        <w:tc>
          <w:tcPr>
            <w:tcW w:w="461" w:type="pct"/>
            <w:shd w:val="clear" w:color="auto" w:fill="auto"/>
            <w:vAlign w:val="center"/>
          </w:tcPr>
          <w:p w14:paraId="6F9A3134" w14:textId="77777777" w:rsidR="002003D2" w:rsidRPr="00F822EC" w:rsidRDefault="002003D2" w:rsidP="00705408">
            <w:pPr>
              <w:tabs>
                <w:tab w:val="left" w:pos="0"/>
              </w:tabs>
              <w:rPr>
                <w:sz w:val="16"/>
                <w:szCs w:val="16"/>
              </w:rPr>
            </w:pPr>
          </w:p>
          <w:p w14:paraId="095E85E4" w14:textId="77777777" w:rsidR="002003D2" w:rsidRPr="00F822EC" w:rsidRDefault="002003D2" w:rsidP="00705408">
            <w:pPr>
              <w:tabs>
                <w:tab w:val="left" w:pos="0"/>
              </w:tabs>
              <w:rPr>
                <w:sz w:val="16"/>
                <w:szCs w:val="16"/>
              </w:rPr>
            </w:pPr>
          </w:p>
          <w:p w14:paraId="0A4321D2" w14:textId="77777777" w:rsidR="002003D2" w:rsidRPr="00F822EC" w:rsidRDefault="002003D2" w:rsidP="00705408">
            <w:pPr>
              <w:tabs>
                <w:tab w:val="left" w:pos="0"/>
              </w:tabs>
              <w:rPr>
                <w:sz w:val="16"/>
                <w:szCs w:val="16"/>
              </w:rPr>
            </w:pPr>
            <w:r w:rsidRPr="00F822EC">
              <w:rPr>
                <w:sz w:val="16"/>
                <w:szCs w:val="16"/>
              </w:rPr>
              <w:t>Contratista</w:t>
            </w:r>
          </w:p>
          <w:p w14:paraId="4C752C49" w14:textId="77777777" w:rsidR="002003D2" w:rsidRPr="00F822EC" w:rsidRDefault="002003D2" w:rsidP="00705408">
            <w:pPr>
              <w:tabs>
                <w:tab w:val="left" w:pos="0"/>
              </w:tabs>
              <w:rPr>
                <w:sz w:val="16"/>
                <w:szCs w:val="16"/>
              </w:rPr>
            </w:pPr>
          </w:p>
        </w:tc>
        <w:tc>
          <w:tcPr>
            <w:tcW w:w="832" w:type="pct"/>
            <w:shd w:val="clear" w:color="auto" w:fill="auto"/>
            <w:vAlign w:val="center"/>
          </w:tcPr>
          <w:p w14:paraId="4630D2CC" w14:textId="77777777" w:rsidR="002003D2" w:rsidRPr="00F822EC" w:rsidRDefault="002003D2" w:rsidP="00705408">
            <w:pPr>
              <w:tabs>
                <w:tab w:val="left" w:pos="0"/>
              </w:tabs>
              <w:jc w:val="both"/>
              <w:rPr>
                <w:sz w:val="16"/>
                <w:szCs w:val="16"/>
              </w:rPr>
            </w:pPr>
          </w:p>
          <w:p w14:paraId="5A13B3A0" w14:textId="77777777" w:rsidR="002003D2" w:rsidRPr="00F822EC" w:rsidRDefault="002003D2" w:rsidP="00705408">
            <w:pPr>
              <w:tabs>
                <w:tab w:val="left" w:pos="0"/>
              </w:tabs>
              <w:jc w:val="both"/>
              <w:rPr>
                <w:sz w:val="16"/>
                <w:szCs w:val="16"/>
              </w:rPr>
            </w:pPr>
            <w:r w:rsidRPr="00F822EC">
              <w:rPr>
                <w:sz w:val="16"/>
                <w:szCs w:val="16"/>
              </w:rPr>
              <w:t>Vigente por un término igual a la vigencia del contrato y sesenta (60) días calendario más</w:t>
            </w:r>
          </w:p>
        </w:tc>
        <w:tc>
          <w:tcPr>
            <w:tcW w:w="1480" w:type="pct"/>
            <w:shd w:val="clear" w:color="auto" w:fill="auto"/>
            <w:vAlign w:val="center"/>
          </w:tcPr>
          <w:p w14:paraId="40DEE0F5" w14:textId="77777777" w:rsidR="002003D2" w:rsidRPr="00F822EC" w:rsidRDefault="002003D2" w:rsidP="00705408">
            <w:pPr>
              <w:tabs>
                <w:tab w:val="left" w:pos="426"/>
              </w:tabs>
              <w:jc w:val="both"/>
              <w:rPr>
                <w:sz w:val="16"/>
                <w:szCs w:val="16"/>
              </w:rPr>
            </w:pPr>
            <w:r w:rsidRPr="00F822EC">
              <w:rPr>
                <w:rFonts w:eastAsia="MS Mincho"/>
                <w:sz w:val="16"/>
                <w:szCs w:val="16"/>
              </w:rPr>
              <w:t xml:space="preserve">Ampara el riesgo de incumplimiento durante </w:t>
            </w:r>
            <w:r w:rsidRPr="00F822EC">
              <w:rPr>
                <w:sz w:val="16"/>
                <w:szCs w:val="16"/>
              </w:rPr>
              <w:t>la vigencia del contrato y sesenta (60) días calendario más</w:t>
            </w:r>
            <w:r w:rsidRPr="00F822EC">
              <w:rPr>
                <w:rFonts w:eastAsia="MS Mincho"/>
                <w:color w:val="FF0000"/>
                <w:sz w:val="16"/>
                <w:szCs w:val="16"/>
              </w:rPr>
              <w:t>.</w:t>
            </w:r>
            <w:r w:rsidRPr="00F822EC">
              <w:rPr>
                <w:rFonts w:eastAsia="MS Mincho"/>
                <w:sz w:val="16"/>
                <w:szCs w:val="16"/>
              </w:rPr>
              <w:t xml:space="preserve"> La estimación del riesgo cubre el </w:t>
            </w:r>
            <w:r w:rsidRPr="00F822EC">
              <w:rPr>
                <w:sz w:val="16"/>
                <w:szCs w:val="16"/>
              </w:rPr>
              <w:t>veinte por ciento (20%)</w:t>
            </w:r>
            <w:r w:rsidRPr="00F822EC">
              <w:rPr>
                <w:rFonts w:eastAsia="MS Mincho"/>
                <w:sz w:val="16"/>
                <w:szCs w:val="16"/>
              </w:rPr>
              <w:t xml:space="preserve"> del valor del contrato como quiera que se pretenda el pago parcial o definitivo de los perjuicios que cause a la entidad, en los mismos términos de la Cláusula Penal pecuniaria.</w:t>
            </w:r>
          </w:p>
        </w:tc>
      </w:tr>
      <w:tr w:rsidR="002003D2" w:rsidRPr="00F822EC" w14:paraId="027ECD65" w14:textId="77777777" w:rsidTr="00705408">
        <w:trPr>
          <w:trHeight w:val="572"/>
          <w:jc w:val="center"/>
        </w:trPr>
        <w:tc>
          <w:tcPr>
            <w:tcW w:w="571" w:type="pct"/>
            <w:shd w:val="clear" w:color="auto" w:fill="auto"/>
            <w:vAlign w:val="center"/>
          </w:tcPr>
          <w:p w14:paraId="73C0EB0F" w14:textId="77777777" w:rsidR="002003D2" w:rsidRPr="00F822EC" w:rsidRDefault="002003D2" w:rsidP="00705408">
            <w:pPr>
              <w:tabs>
                <w:tab w:val="left" w:pos="0"/>
              </w:tabs>
              <w:jc w:val="center"/>
              <w:rPr>
                <w:b/>
                <w:sz w:val="16"/>
                <w:szCs w:val="16"/>
                <w:u w:val="single"/>
              </w:rPr>
            </w:pPr>
            <w:r w:rsidRPr="00F822EC">
              <w:rPr>
                <w:sz w:val="16"/>
                <w:szCs w:val="16"/>
              </w:rPr>
              <w:t>Garantía Única</w:t>
            </w:r>
          </w:p>
        </w:tc>
        <w:tc>
          <w:tcPr>
            <w:tcW w:w="535" w:type="pct"/>
            <w:shd w:val="clear" w:color="auto" w:fill="auto"/>
            <w:vAlign w:val="center"/>
          </w:tcPr>
          <w:p w14:paraId="4B068AA5" w14:textId="77777777" w:rsidR="002003D2" w:rsidRPr="00F822EC" w:rsidRDefault="002003D2" w:rsidP="00705408">
            <w:pPr>
              <w:tabs>
                <w:tab w:val="left" w:pos="0"/>
              </w:tabs>
              <w:jc w:val="center"/>
              <w:rPr>
                <w:sz w:val="16"/>
                <w:szCs w:val="16"/>
              </w:rPr>
            </w:pPr>
            <w:r w:rsidRPr="00F822EC">
              <w:rPr>
                <w:sz w:val="16"/>
                <w:szCs w:val="16"/>
              </w:rPr>
              <w:t xml:space="preserve">RIESGO OPERATIVO </w:t>
            </w:r>
          </w:p>
        </w:tc>
        <w:tc>
          <w:tcPr>
            <w:tcW w:w="594" w:type="pct"/>
            <w:shd w:val="clear" w:color="auto" w:fill="auto"/>
            <w:vAlign w:val="center"/>
          </w:tcPr>
          <w:p w14:paraId="5501C0DE" w14:textId="77777777" w:rsidR="002003D2" w:rsidRPr="00F822EC" w:rsidRDefault="002003D2" w:rsidP="00705408">
            <w:pPr>
              <w:tabs>
                <w:tab w:val="left" w:pos="0"/>
              </w:tabs>
              <w:jc w:val="both"/>
              <w:rPr>
                <w:sz w:val="16"/>
                <w:szCs w:val="16"/>
              </w:rPr>
            </w:pPr>
            <w:r w:rsidRPr="00F822EC">
              <w:rPr>
                <w:sz w:val="16"/>
                <w:szCs w:val="16"/>
              </w:rPr>
              <w:t>Calidad de los bienes y servicios.</w:t>
            </w:r>
          </w:p>
        </w:tc>
        <w:tc>
          <w:tcPr>
            <w:tcW w:w="527" w:type="pct"/>
            <w:shd w:val="clear" w:color="auto" w:fill="auto"/>
            <w:vAlign w:val="center"/>
          </w:tcPr>
          <w:p w14:paraId="3F50F830" w14:textId="77777777" w:rsidR="002003D2" w:rsidRPr="00F822EC" w:rsidRDefault="002003D2" w:rsidP="00705408">
            <w:pPr>
              <w:tabs>
                <w:tab w:val="left" w:pos="0"/>
              </w:tabs>
              <w:jc w:val="center"/>
              <w:rPr>
                <w:sz w:val="16"/>
                <w:szCs w:val="16"/>
              </w:rPr>
            </w:pPr>
            <w:r w:rsidRPr="00F822EC">
              <w:rPr>
                <w:sz w:val="16"/>
                <w:szCs w:val="16"/>
              </w:rPr>
              <w:t>Cincuenta (50%) del Valor del Contrato</w:t>
            </w:r>
          </w:p>
        </w:tc>
        <w:tc>
          <w:tcPr>
            <w:tcW w:w="461" w:type="pct"/>
            <w:shd w:val="clear" w:color="auto" w:fill="auto"/>
            <w:vAlign w:val="center"/>
          </w:tcPr>
          <w:p w14:paraId="204E26BA" w14:textId="77777777" w:rsidR="002003D2" w:rsidRPr="00F822EC" w:rsidRDefault="002003D2" w:rsidP="00705408">
            <w:pPr>
              <w:tabs>
                <w:tab w:val="left" w:pos="0"/>
              </w:tabs>
              <w:jc w:val="center"/>
              <w:rPr>
                <w:sz w:val="16"/>
                <w:szCs w:val="16"/>
              </w:rPr>
            </w:pPr>
            <w:r w:rsidRPr="00F822EC">
              <w:rPr>
                <w:sz w:val="16"/>
                <w:szCs w:val="16"/>
              </w:rPr>
              <w:t>Contratista</w:t>
            </w:r>
          </w:p>
        </w:tc>
        <w:tc>
          <w:tcPr>
            <w:tcW w:w="832" w:type="pct"/>
            <w:shd w:val="clear" w:color="auto" w:fill="auto"/>
            <w:vAlign w:val="center"/>
          </w:tcPr>
          <w:p w14:paraId="71306683" w14:textId="77777777" w:rsidR="002003D2" w:rsidRPr="00F822EC" w:rsidRDefault="002003D2" w:rsidP="00705408">
            <w:pPr>
              <w:jc w:val="both"/>
              <w:rPr>
                <w:sz w:val="16"/>
                <w:szCs w:val="16"/>
              </w:rPr>
            </w:pPr>
            <w:r w:rsidRPr="00F822EC">
              <w:rPr>
                <w:sz w:val="16"/>
                <w:szCs w:val="16"/>
              </w:rPr>
              <w:t>Vigente por un (01) años, contados a partir del recibo a satisfacción del servicio contratado.</w:t>
            </w:r>
          </w:p>
        </w:tc>
        <w:tc>
          <w:tcPr>
            <w:tcW w:w="1480" w:type="pct"/>
            <w:shd w:val="clear" w:color="auto" w:fill="auto"/>
            <w:vAlign w:val="center"/>
          </w:tcPr>
          <w:p w14:paraId="68D9B197" w14:textId="77777777" w:rsidR="002003D2" w:rsidRPr="00F822EC" w:rsidRDefault="002003D2" w:rsidP="00705408">
            <w:pPr>
              <w:tabs>
                <w:tab w:val="left" w:pos="426"/>
              </w:tabs>
              <w:jc w:val="both"/>
              <w:rPr>
                <w:rFonts w:eastAsia="MS Mincho"/>
                <w:sz w:val="16"/>
                <w:szCs w:val="16"/>
              </w:rPr>
            </w:pPr>
            <w:r w:rsidRPr="00F822EC">
              <w:rPr>
                <w:rFonts w:eastAsia="MS Mincho"/>
                <w:sz w:val="16"/>
                <w:szCs w:val="16"/>
              </w:rPr>
              <w:t>Ampara el riesgo de la mala calidad de los bienes por desperfectos de fábrica de los bienes, así como los daños en los bienes, v</w:t>
            </w:r>
            <w:r w:rsidRPr="00F822EC">
              <w:rPr>
                <w:sz w:val="16"/>
                <w:szCs w:val="16"/>
              </w:rPr>
              <w:t>igente por un término igual a la vigencia del contrato y 2 años más.</w:t>
            </w:r>
            <w:r w:rsidRPr="00F822EC">
              <w:rPr>
                <w:rFonts w:eastAsia="MS Mincho"/>
                <w:sz w:val="16"/>
                <w:szCs w:val="16"/>
              </w:rPr>
              <w:t xml:space="preserve"> La estimación del riesgo cubre el cincuenta por ciento (50%) del valor del contrato como quiera que se pretenda el pago parcial o definitivo de los perjuicios que cause a la entidad.</w:t>
            </w:r>
          </w:p>
        </w:tc>
      </w:tr>
      <w:tr w:rsidR="002003D2" w:rsidRPr="00F822EC" w14:paraId="345E6D01" w14:textId="77777777" w:rsidTr="00705408">
        <w:trPr>
          <w:trHeight w:val="572"/>
          <w:jc w:val="center"/>
        </w:trPr>
        <w:tc>
          <w:tcPr>
            <w:tcW w:w="571" w:type="pct"/>
            <w:shd w:val="clear" w:color="auto" w:fill="auto"/>
            <w:vAlign w:val="center"/>
          </w:tcPr>
          <w:p w14:paraId="559A3F82" w14:textId="77777777" w:rsidR="002003D2" w:rsidRPr="00F822EC" w:rsidRDefault="002003D2" w:rsidP="00705408">
            <w:pPr>
              <w:tabs>
                <w:tab w:val="left" w:pos="0"/>
              </w:tabs>
              <w:jc w:val="center"/>
              <w:rPr>
                <w:sz w:val="16"/>
                <w:szCs w:val="16"/>
              </w:rPr>
            </w:pPr>
          </w:p>
          <w:p w14:paraId="19833154" w14:textId="77777777" w:rsidR="002003D2" w:rsidRPr="00F822EC" w:rsidRDefault="002003D2" w:rsidP="00705408">
            <w:pPr>
              <w:tabs>
                <w:tab w:val="left" w:pos="0"/>
              </w:tabs>
              <w:jc w:val="center"/>
              <w:rPr>
                <w:sz w:val="16"/>
                <w:szCs w:val="16"/>
              </w:rPr>
            </w:pPr>
            <w:r w:rsidRPr="00F822EC">
              <w:rPr>
                <w:sz w:val="16"/>
                <w:szCs w:val="16"/>
              </w:rPr>
              <w:t>Garantía Única</w:t>
            </w:r>
          </w:p>
          <w:p w14:paraId="5908187D" w14:textId="77777777" w:rsidR="002003D2" w:rsidRPr="00F822EC" w:rsidRDefault="002003D2" w:rsidP="00705408">
            <w:pPr>
              <w:tabs>
                <w:tab w:val="left" w:pos="0"/>
              </w:tabs>
              <w:jc w:val="center"/>
              <w:rPr>
                <w:sz w:val="16"/>
                <w:szCs w:val="16"/>
              </w:rPr>
            </w:pPr>
          </w:p>
        </w:tc>
        <w:tc>
          <w:tcPr>
            <w:tcW w:w="535" w:type="pct"/>
            <w:shd w:val="clear" w:color="auto" w:fill="auto"/>
            <w:vAlign w:val="center"/>
          </w:tcPr>
          <w:p w14:paraId="26A05D5C" w14:textId="77777777" w:rsidR="002003D2" w:rsidRPr="00F822EC" w:rsidRDefault="002003D2" w:rsidP="00705408">
            <w:pPr>
              <w:tabs>
                <w:tab w:val="left" w:pos="0"/>
              </w:tabs>
              <w:rPr>
                <w:sz w:val="16"/>
                <w:szCs w:val="16"/>
              </w:rPr>
            </w:pPr>
            <w:r w:rsidRPr="00F822EC">
              <w:rPr>
                <w:sz w:val="16"/>
                <w:szCs w:val="16"/>
              </w:rPr>
              <w:t xml:space="preserve">RIESGO JURÍDICO </w:t>
            </w:r>
          </w:p>
        </w:tc>
        <w:tc>
          <w:tcPr>
            <w:tcW w:w="594" w:type="pct"/>
            <w:shd w:val="clear" w:color="auto" w:fill="auto"/>
            <w:vAlign w:val="center"/>
          </w:tcPr>
          <w:p w14:paraId="712A661D" w14:textId="77777777" w:rsidR="002003D2" w:rsidRPr="00F822EC" w:rsidRDefault="002003D2" w:rsidP="00705408">
            <w:pPr>
              <w:tabs>
                <w:tab w:val="left" w:pos="0"/>
              </w:tabs>
              <w:jc w:val="both"/>
              <w:rPr>
                <w:sz w:val="16"/>
                <w:szCs w:val="16"/>
              </w:rPr>
            </w:pPr>
            <w:r w:rsidRPr="00F822EC">
              <w:rPr>
                <w:sz w:val="16"/>
                <w:szCs w:val="16"/>
              </w:rPr>
              <w:t>No pago de salarios, prestaciones e indemnizaciones laborales</w:t>
            </w:r>
          </w:p>
        </w:tc>
        <w:tc>
          <w:tcPr>
            <w:tcW w:w="527" w:type="pct"/>
            <w:shd w:val="clear" w:color="auto" w:fill="auto"/>
            <w:vAlign w:val="center"/>
          </w:tcPr>
          <w:p w14:paraId="029C629F" w14:textId="77777777" w:rsidR="002003D2" w:rsidRPr="00F822EC" w:rsidRDefault="002003D2" w:rsidP="00705408">
            <w:pPr>
              <w:tabs>
                <w:tab w:val="left" w:pos="0"/>
              </w:tabs>
              <w:rPr>
                <w:sz w:val="16"/>
                <w:szCs w:val="16"/>
              </w:rPr>
            </w:pPr>
            <w:r w:rsidRPr="00F822EC">
              <w:rPr>
                <w:sz w:val="16"/>
                <w:szCs w:val="16"/>
              </w:rPr>
              <w:t>Cinco por ciento (5%) del valor total del contrato</w:t>
            </w:r>
          </w:p>
        </w:tc>
        <w:tc>
          <w:tcPr>
            <w:tcW w:w="461" w:type="pct"/>
            <w:shd w:val="clear" w:color="auto" w:fill="auto"/>
            <w:vAlign w:val="center"/>
          </w:tcPr>
          <w:p w14:paraId="44801972" w14:textId="77777777" w:rsidR="002003D2" w:rsidRPr="00F822EC" w:rsidRDefault="002003D2" w:rsidP="00705408">
            <w:pPr>
              <w:tabs>
                <w:tab w:val="left" w:pos="0"/>
              </w:tabs>
              <w:rPr>
                <w:sz w:val="16"/>
                <w:szCs w:val="16"/>
              </w:rPr>
            </w:pPr>
            <w:r w:rsidRPr="00F822EC">
              <w:rPr>
                <w:sz w:val="16"/>
                <w:szCs w:val="16"/>
              </w:rPr>
              <w:t>Contratista</w:t>
            </w:r>
          </w:p>
        </w:tc>
        <w:tc>
          <w:tcPr>
            <w:tcW w:w="832" w:type="pct"/>
            <w:shd w:val="clear" w:color="auto" w:fill="auto"/>
            <w:vAlign w:val="center"/>
          </w:tcPr>
          <w:p w14:paraId="015D004A" w14:textId="77777777" w:rsidR="002003D2" w:rsidRPr="00F822EC" w:rsidRDefault="002003D2" w:rsidP="00705408">
            <w:pPr>
              <w:tabs>
                <w:tab w:val="left" w:pos="0"/>
              </w:tabs>
              <w:jc w:val="both"/>
              <w:rPr>
                <w:sz w:val="16"/>
                <w:szCs w:val="16"/>
              </w:rPr>
            </w:pPr>
            <w:r w:rsidRPr="00F822EC">
              <w:rPr>
                <w:sz w:val="16"/>
                <w:szCs w:val="16"/>
              </w:rPr>
              <w:t>Vigente por un término igual a la vigencia del contrato y tres (3) años más.</w:t>
            </w:r>
          </w:p>
        </w:tc>
        <w:tc>
          <w:tcPr>
            <w:tcW w:w="1480" w:type="pct"/>
            <w:shd w:val="clear" w:color="auto" w:fill="auto"/>
            <w:vAlign w:val="center"/>
          </w:tcPr>
          <w:p w14:paraId="67E0C124" w14:textId="77777777" w:rsidR="002003D2" w:rsidRPr="00F822EC" w:rsidRDefault="002003D2" w:rsidP="00705408">
            <w:pPr>
              <w:tabs>
                <w:tab w:val="left" w:pos="426"/>
              </w:tabs>
              <w:jc w:val="both"/>
              <w:rPr>
                <w:rFonts w:eastAsia="MS Mincho"/>
                <w:sz w:val="16"/>
                <w:szCs w:val="16"/>
              </w:rPr>
            </w:pPr>
            <w:r w:rsidRPr="00F822EC">
              <w:rPr>
                <w:rFonts w:eastAsia="MS Mincho"/>
                <w:sz w:val="16"/>
                <w:szCs w:val="16"/>
              </w:rPr>
              <w:t xml:space="preserve">Ampara a la Entidad de los perjuicios que se le ocasiones como consecuencia del incumplimiento de las obligaciones laborales a que este obligado el </w:t>
            </w:r>
            <w:proofErr w:type="gramStart"/>
            <w:r w:rsidRPr="00F822EC">
              <w:rPr>
                <w:rFonts w:eastAsia="MS Mincho"/>
                <w:sz w:val="16"/>
                <w:szCs w:val="16"/>
              </w:rPr>
              <w:t>contratista derivadas</w:t>
            </w:r>
            <w:proofErr w:type="gramEnd"/>
            <w:r w:rsidRPr="00F822EC">
              <w:rPr>
                <w:rFonts w:eastAsia="MS Mincho"/>
                <w:sz w:val="16"/>
                <w:szCs w:val="16"/>
              </w:rPr>
              <w:t xml:space="preserve"> de la contratación del personal utilizados para la ejecución del contrato.</w:t>
            </w:r>
          </w:p>
        </w:tc>
      </w:tr>
      <w:bookmarkEnd w:id="0"/>
    </w:tbl>
    <w:p w14:paraId="21F095AD" w14:textId="77777777" w:rsidR="00C01650" w:rsidRPr="007E7C5F" w:rsidRDefault="00C01650" w:rsidP="00C01650">
      <w:pPr>
        <w:ind w:left="-284"/>
        <w:jc w:val="both"/>
        <w:rPr>
          <w:b/>
        </w:rPr>
      </w:pPr>
    </w:p>
    <w:p w14:paraId="25AAD435" w14:textId="77777777" w:rsidR="00C01650" w:rsidRPr="007E7C5F" w:rsidRDefault="00C01650" w:rsidP="00C01650">
      <w:pPr>
        <w:jc w:val="both"/>
        <w:rPr>
          <w:b/>
          <w:sz w:val="8"/>
        </w:rPr>
      </w:pPr>
    </w:p>
    <w:p w14:paraId="259BBE3C" w14:textId="77777777" w:rsidR="00C01650" w:rsidRPr="007E7C5F" w:rsidRDefault="00C01650" w:rsidP="00C01650">
      <w:pPr>
        <w:ind w:left="-426"/>
        <w:jc w:val="both"/>
        <w:rPr>
          <w:b/>
        </w:rPr>
      </w:pPr>
      <w:r w:rsidRPr="007E7C5F">
        <w:rPr>
          <w:b/>
        </w:rPr>
        <w:t>CLAUSULAS SANCIONATORIAS</w:t>
      </w:r>
    </w:p>
    <w:tbl>
      <w:tblPr>
        <w:tblW w:w="110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39"/>
        <w:gridCol w:w="1228"/>
        <w:gridCol w:w="1195"/>
        <w:gridCol w:w="1534"/>
        <w:gridCol w:w="1074"/>
        <w:gridCol w:w="2304"/>
        <w:gridCol w:w="2457"/>
      </w:tblGrid>
      <w:tr w:rsidR="00C01650" w:rsidRPr="007E7C5F" w14:paraId="62683F68" w14:textId="77777777" w:rsidTr="00705408">
        <w:trPr>
          <w:trHeight w:val="529"/>
          <w:jc w:val="center"/>
        </w:trPr>
        <w:tc>
          <w:tcPr>
            <w:tcW w:w="1239" w:type="dxa"/>
            <w:shd w:val="clear" w:color="auto" w:fill="D9D9D9" w:themeFill="background1" w:themeFillShade="D9"/>
            <w:vAlign w:val="center"/>
          </w:tcPr>
          <w:p w14:paraId="62DDDA7D" w14:textId="77777777" w:rsidR="00C01650" w:rsidRPr="007E7C5F" w:rsidRDefault="00C01650" w:rsidP="00705408">
            <w:pPr>
              <w:tabs>
                <w:tab w:val="left" w:pos="0"/>
              </w:tabs>
              <w:jc w:val="center"/>
              <w:rPr>
                <w:b/>
                <w:sz w:val="14"/>
                <w:szCs w:val="14"/>
              </w:rPr>
            </w:pPr>
            <w:r w:rsidRPr="007E7C5F">
              <w:rPr>
                <w:b/>
                <w:sz w:val="14"/>
                <w:szCs w:val="14"/>
              </w:rPr>
              <w:t>MECANISMO</w:t>
            </w:r>
          </w:p>
          <w:p w14:paraId="7413CD51" w14:textId="77777777" w:rsidR="00C01650" w:rsidRPr="007E7C5F" w:rsidRDefault="00C01650" w:rsidP="00705408">
            <w:pPr>
              <w:tabs>
                <w:tab w:val="left" w:pos="0"/>
              </w:tabs>
              <w:jc w:val="center"/>
              <w:rPr>
                <w:sz w:val="14"/>
                <w:szCs w:val="14"/>
              </w:rPr>
            </w:pPr>
            <w:r w:rsidRPr="007E7C5F">
              <w:rPr>
                <w:b/>
                <w:sz w:val="14"/>
                <w:szCs w:val="14"/>
              </w:rPr>
              <w:t>DE COBERTURA</w:t>
            </w:r>
          </w:p>
        </w:tc>
        <w:tc>
          <w:tcPr>
            <w:tcW w:w="1228" w:type="dxa"/>
            <w:shd w:val="clear" w:color="auto" w:fill="D9D9D9" w:themeFill="background1" w:themeFillShade="D9"/>
            <w:vAlign w:val="center"/>
          </w:tcPr>
          <w:p w14:paraId="36B88973" w14:textId="77777777" w:rsidR="00C01650" w:rsidRPr="007E7C5F" w:rsidRDefault="00C01650" w:rsidP="00705408">
            <w:pPr>
              <w:tabs>
                <w:tab w:val="left" w:pos="0"/>
              </w:tabs>
              <w:jc w:val="center"/>
              <w:rPr>
                <w:sz w:val="14"/>
                <w:szCs w:val="14"/>
              </w:rPr>
            </w:pPr>
            <w:r w:rsidRPr="007E7C5F">
              <w:rPr>
                <w:b/>
                <w:sz w:val="14"/>
                <w:szCs w:val="14"/>
              </w:rPr>
              <w:t>CLASE DE RIESGO</w:t>
            </w:r>
          </w:p>
        </w:tc>
        <w:tc>
          <w:tcPr>
            <w:tcW w:w="1195" w:type="dxa"/>
            <w:shd w:val="clear" w:color="auto" w:fill="D9D9D9" w:themeFill="background1" w:themeFillShade="D9"/>
            <w:vAlign w:val="center"/>
          </w:tcPr>
          <w:p w14:paraId="607DBF57" w14:textId="77777777" w:rsidR="00C01650" w:rsidRPr="007E7C5F" w:rsidRDefault="00C01650" w:rsidP="00705408">
            <w:pPr>
              <w:tabs>
                <w:tab w:val="left" w:pos="0"/>
              </w:tabs>
              <w:jc w:val="center"/>
              <w:rPr>
                <w:sz w:val="14"/>
                <w:szCs w:val="14"/>
              </w:rPr>
            </w:pPr>
            <w:r w:rsidRPr="007E7C5F">
              <w:rPr>
                <w:b/>
                <w:sz w:val="14"/>
                <w:szCs w:val="14"/>
              </w:rPr>
              <w:t>TIPIFICACIÓN DEL RIESGO</w:t>
            </w:r>
          </w:p>
        </w:tc>
        <w:tc>
          <w:tcPr>
            <w:tcW w:w="1534" w:type="dxa"/>
            <w:shd w:val="clear" w:color="auto" w:fill="D9D9D9" w:themeFill="background1" w:themeFillShade="D9"/>
            <w:vAlign w:val="center"/>
          </w:tcPr>
          <w:p w14:paraId="53226025" w14:textId="77777777" w:rsidR="00C01650" w:rsidRPr="007E7C5F" w:rsidRDefault="00C01650" w:rsidP="00705408">
            <w:pPr>
              <w:tabs>
                <w:tab w:val="left" w:pos="0"/>
              </w:tabs>
              <w:jc w:val="center"/>
              <w:rPr>
                <w:sz w:val="14"/>
                <w:szCs w:val="14"/>
              </w:rPr>
            </w:pPr>
            <w:r w:rsidRPr="007E7C5F">
              <w:rPr>
                <w:b/>
                <w:sz w:val="14"/>
                <w:szCs w:val="14"/>
              </w:rPr>
              <w:t>ESTIMACIÓN DEL RIESGO</w:t>
            </w:r>
          </w:p>
        </w:tc>
        <w:tc>
          <w:tcPr>
            <w:tcW w:w="1074" w:type="dxa"/>
            <w:shd w:val="clear" w:color="auto" w:fill="D9D9D9" w:themeFill="background1" w:themeFillShade="D9"/>
            <w:vAlign w:val="center"/>
          </w:tcPr>
          <w:p w14:paraId="68CF48BA" w14:textId="77777777" w:rsidR="00C01650" w:rsidRPr="007E7C5F" w:rsidRDefault="00C01650" w:rsidP="00705408">
            <w:pPr>
              <w:tabs>
                <w:tab w:val="left" w:pos="0"/>
              </w:tabs>
              <w:jc w:val="center"/>
              <w:rPr>
                <w:sz w:val="14"/>
                <w:szCs w:val="14"/>
              </w:rPr>
            </w:pPr>
            <w:r w:rsidRPr="007E7C5F">
              <w:rPr>
                <w:b/>
                <w:sz w:val="14"/>
                <w:szCs w:val="14"/>
              </w:rPr>
              <w:t>ASIGNACIÓN DEL RIESGO</w:t>
            </w:r>
          </w:p>
        </w:tc>
        <w:tc>
          <w:tcPr>
            <w:tcW w:w="2304" w:type="dxa"/>
            <w:shd w:val="clear" w:color="auto" w:fill="D9D9D9" w:themeFill="background1" w:themeFillShade="D9"/>
            <w:vAlign w:val="center"/>
          </w:tcPr>
          <w:p w14:paraId="7325E6E0" w14:textId="77777777" w:rsidR="00C01650" w:rsidRPr="007E7C5F" w:rsidRDefault="00C01650" w:rsidP="00705408">
            <w:pPr>
              <w:tabs>
                <w:tab w:val="left" w:pos="0"/>
              </w:tabs>
              <w:jc w:val="center"/>
              <w:rPr>
                <w:sz w:val="14"/>
                <w:szCs w:val="14"/>
              </w:rPr>
            </w:pPr>
            <w:r w:rsidRPr="007E7C5F">
              <w:rPr>
                <w:b/>
                <w:sz w:val="14"/>
                <w:szCs w:val="14"/>
              </w:rPr>
              <w:t>VIGENCIA</w:t>
            </w:r>
          </w:p>
        </w:tc>
        <w:tc>
          <w:tcPr>
            <w:tcW w:w="2457" w:type="dxa"/>
            <w:shd w:val="clear" w:color="auto" w:fill="D9D9D9" w:themeFill="background1" w:themeFillShade="D9"/>
            <w:vAlign w:val="center"/>
          </w:tcPr>
          <w:p w14:paraId="10172161" w14:textId="77777777" w:rsidR="00C01650" w:rsidRPr="007E7C5F" w:rsidRDefault="00C01650" w:rsidP="00705408">
            <w:pPr>
              <w:tabs>
                <w:tab w:val="left" w:pos="426"/>
              </w:tabs>
              <w:jc w:val="center"/>
              <w:rPr>
                <w:sz w:val="14"/>
                <w:szCs w:val="14"/>
              </w:rPr>
            </w:pPr>
            <w:r w:rsidRPr="007E7C5F">
              <w:rPr>
                <w:rFonts w:eastAsia="MS Mincho"/>
                <w:b/>
                <w:sz w:val="14"/>
                <w:szCs w:val="14"/>
              </w:rPr>
              <w:t>JUSTIFICACIÓN COBERTURA / VIGENCIA</w:t>
            </w:r>
          </w:p>
        </w:tc>
      </w:tr>
      <w:tr w:rsidR="00C01650" w:rsidRPr="007E7C5F" w14:paraId="377CB126" w14:textId="77777777" w:rsidTr="00705408">
        <w:trPr>
          <w:trHeight w:val="1112"/>
          <w:jc w:val="center"/>
        </w:trPr>
        <w:tc>
          <w:tcPr>
            <w:tcW w:w="1239" w:type="dxa"/>
            <w:shd w:val="clear" w:color="auto" w:fill="auto"/>
            <w:vAlign w:val="center"/>
          </w:tcPr>
          <w:p w14:paraId="54556953" w14:textId="77777777" w:rsidR="00C01650" w:rsidRPr="007E7C5F" w:rsidRDefault="00C01650" w:rsidP="00705408">
            <w:pPr>
              <w:tabs>
                <w:tab w:val="left" w:pos="0"/>
              </w:tabs>
              <w:jc w:val="center"/>
              <w:rPr>
                <w:sz w:val="14"/>
                <w:szCs w:val="14"/>
              </w:rPr>
            </w:pPr>
            <w:r w:rsidRPr="007E7C5F">
              <w:rPr>
                <w:sz w:val="14"/>
                <w:szCs w:val="14"/>
              </w:rPr>
              <w:t>Multa</w:t>
            </w:r>
          </w:p>
        </w:tc>
        <w:tc>
          <w:tcPr>
            <w:tcW w:w="1228" w:type="dxa"/>
            <w:shd w:val="clear" w:color="auto" w:fill="auto"/>
            <w:vAlign w:val="center"/>
          </w:tcPr>
          <w:p w14:paraId="6BB6683F" w14:textId="77777777" w:rsidR="00C01650" w:rsidRPr="007E7C5F" w:rsidRDefault="00C01650" w:rsidP="00705408">
            <w:pPr>
              <w:tabs>
                <w:tab w:val="left" w:pos="0"/>
              </w:tabs>
              <w:rPr>
                <w:sz w:val="14"/>
                <w:szCs w:val="14"/>
              </w:rPr>
            </w:pPr>
            <w:r w:rsidRPr="007E7C5F">
              <w:rPr>
                <w:sz w:val="14"/>
                <w:szCs w:val="14"/>
              </w:rPr>
              <w:t xml:space="preserve">RIESGO JURÍDICO </w:t>
            </w:r>
          </w:p>
        </w:tc>
        <w:tc>
          <w:tcPr>
            <w:tcW w:w="1195" w:type="dxa"/>
            <w:shd w:val="clear" w:color="auto" w:fill="auto"/>
            <w:vAlign w:val="center"/>
          </w:tcPr>
          <w:p w14:paraId="4FCA2395" w14:textId="77777777" w:rsidR="00C01650" w:rsidRPr="007E7C5F" w:rsidRDefault="00C01650" w:rsidP="00705408">
            <w:pPr>
              <w:tabs>
                <w:tab w:val="left" w:pos="0"/>
              </w:tabs>
              <w:jc w:val="both"/>
              <w:rPr>
                <w:sz w:val="14"/>
                <w:szCs w:val="14"/>
              </w:rPr>
            </w:pPr>
            <w:r w:rsidRPr="007E7C5F">
              <w:rPr>
                <w:sz w:val="14"/>
                <w:szCs w:val="14"/>
              </w:rPr>
              <w:t>La no constitución dentro del término y en la forma prevista en el contrato, o en alguno de sus modificatorios, la póliza de garantía única.</w:t>
            </w:r>
          </w:p>
        </w:tc>
        <w:tc>
          <w:tcPr>
            <w:tcW w:w="1534" w:type="dxa"/>
            <w:shd w:val="clear" w:color="auto" w:fill="auto"/>
            <w:vAlign w:val="center"/>
          </w:tcPr>
          <w:p w14:paraId="18C3FE26" w14:textId="77777777" w:rsidR="00C01650" w:rsidRPr="007E7C5F" w:rsidRDefault="00C01650" w:rsidP="00705408">
            <w:pPr>
              <w:tabs>
                <w:tab w:val="left" w:pos="0"/>
              </w:tabs>
              <w:rPr>
                <w:sz w:val="14"/>
                <w:szCs w:val="14"/>
              </w:rPr>
            </w:pPr>
            <w:r w:rsidRPr="007E7C5F">
              <w:rPr>
                <w:sz w:val="14"/>
                <w:szCs w:val="14"/>
              </w:rPr>
              <w:t xml:space="preserve">Multa cuyo valor se liquidará con base en un cero punto dos por ciento (0,2%) del valor del contrato. </w:t>
            </w:r>
          </w:p>
        </w:tc>
        <w:tc>
          <w:tcPr>
            <w:tcW w:w="1074" w:type="dxa"/>
            <w:shd w:val="clear" w:color="auto" w:fill="auto"/>
            <w:vAlign w:val="center"/>
          </w:tcPr>
          <w:p w14:paraId="31F9A450" w14:textId="77777777" w:rsidR="00C01650" w:rsidRPr="007E7C5F" w:rsidRDefault="00C01650" w:rsidP="00705408">
            <w:pPr>
              <w:tabs>
                <w:tab w:val="left" w:pos="0"/>
              </w:tabs>
              <w:rPr>
                <w:sz w:val="14"/>
                <w:szCs w:val="14"/>
              </w:rPr>
            </w:pPr>
            <w:r w:rsidRPr="007E7C5F">
              <w:rPr>
                <w:sz w:val="14"/>
                <w:szCs w:val="14"/>
              </w:rPr>
              <w:t>Contratista</w:t>
            </w:r>
          </w:p>
        </w:tc>
        <w:tc>
          <w:tcPr>
            <w:tcW w:w="2304" w:type="dxa"/>
            <w:shd w:val="clear" w:color="auto" w:fill="auto"/>
            <w:vAlign w:val="center"/>
          </w:tcPr>
          <w:p w14:paraId="512166DB" w14:textId="77777777" w:rsidR="00C01650" w:rsidRPr="007E7C5F" w:rsidRDefault="00C01650" w:rsidP="00705408">
            <w:pPr>
              <w:tabs>
                <w:tab w:val="left" w:pos="0"/>
              </w:tabs>
              <w:jc w:val="both"/>
              <w:rPr>
                <w:sz w:val="14"/>
                <w:szCs w:val="14"/>
              </w:rPr>
            </w:pPr>
            <w:r w:rsidRPr="007E7C5F">
              <w:rPr>
                <w:sz w:val="14"/>
                <w:szCs w:val="14"/>
              </w:rPr>
              <w:t>La multa se aplicará por cada día de retardo y hasta por diez (10) días calendario</w:t>
            </w:r>
          </w:p>
        </w:tc>
        <w:tc>
          <w:tcPr>
            <w:tcW w:w="2457" w:type="dxa"/>
            <w:shd w:val="clear" w:color="auto" w:fill="auto"/>
            <w:vAlign w:val="center"/>
          </w:tcPr>
          <w:p w14:paraId="0973B894" w14:textId="77777777" w:rsidR="00C01650" w:rsidRPr="007E7C5F" w:rsidRDefault="00C01650" w:rsidP="00705408">
            <w:pPr>
              <w:tabs>
                <w:tab w:val="left" w:pos="426"/>
              </w:tabs>
              <w:jc w:val="both"/>
              <w:rPr>
                <w:sz w:val="14"/>
                <w:szCs w:val="14"/>
              </w:rPr>
            </w:pPr>
            <w:r w:rsidRPr="007E7C5F">
              <w:rPr>
                <w:sz w:val="14"/>
                <w:szCs w:val="14"/>
              </w:rPr>
              <w:t>Cuando el contratista no constituya dentro del término y en la forma prevista en el contrato, o en alguno de sus modificatorios, la póliza de garantía única.</w:t>
            </w:r>
          </w:p>
        </w:tc>
      </w:tr>
      <w:tr w:rsidR="00C01650" w:rsidRPr="007E7C5F" w14:paraId="3127821F" w14:textId="77777777" w:rsidTr="00705408">
        <w:trPr>
          <w:trHeight w:val="971"/>
          <w:jc w:val="center"/>
        </w:trPr>
        <w:tc>
          <w:tcPr>
            <w:tcW w:w="1239" w:type="dxa"/>
            <w:shd w:val="clear" w:color="auto" w:fill="auto"/>
            <w:vAlign w:val="center"/>
          </w:tcPr>
          <w:p w14:paraId="45A4DF2A" w14:textId="77777777" w:rsidR="00C01650" w:rsidRPr="007E7C5F" w:rsidRDefault="00C01650" w:rsidP="00705408">
            <w:pPr>
              <w:tabs>
                <w:tab w:val="left" w:pos="0"/>
              </w:tabs>
              <w:jc w:val="center"/>
              <w:rPr>
                <w:sz w:val="14"/>
                <w:szCs w:val="14"/>
              </w:rPr>
            </w:pPr>
            <w:r w:rsidRPr="007E7C5F">
              <w:rPr>
                <w:sz w:val="14"/>
                <w:szCs w:val="14"/>
              </w:rPr>
              <w:t>Multa</w:t>
            </w:r>
          </w:p>
        </w:tc>
        <w:tc>
          <w:tcPr>
            <w:tcW w:w="1228" w:type="dxa"/>
            <w:shd w:val="clear" w:color="auto" w:fill="auto"/>
            <w:vAlign w:val="center"/>
          </w:tcPr>
          <w:p w14:paraId="6112185C" w14:textId="77777777" w:rsidR="00C01650" w:rsidRPr="007E7C5F" w:rsidRDefault="00C01650" w:rsidP="00705408">
            <w:pPr>
              <w:tabs>
                <w:tab w:val="left" w:pos="0"/>
              </w:tabs>
              <w:rPr>
                <w:sz w:val="14"/>
                <w:szCs w:val="14"/>
              </w:rPr>
            </w:pPr>
            <w:r w:rsidRPr="007E7C5F">
              <w:rPr>
                <w:sz w:val="14"/>
                <w:szCs w:val="14"/>
              </w:rPr>
              <w:t xml:space="preserve">RIESGO JURÍDICO </w:t>
            </w:r>
          </w:p>
        </w:tc>
        <w:tc>
          <w:tcPr>
            <w:tcW w:w="1195" w:type="dxa"/>
            <w:shd w:val="clear" w:color="auto" w:fill="auto"/>
            <w:vAlign w:val="center"/>
          </w:tcPr>
          <w:p w14:paraId="0E3D73EA" w14:textId="77777777" w:rsidR="00C01650" w:rsidRPr="007E7C5F" w:rsidRDefault="00C01650" w:rsidP="00705408">
            <w:pPr>
              <w:tabs>
                <w:tab w:val="left" w:pos="0"/>
              </w:tabs>
              <w:rPr>
                <w:sz w:val="14"/>
                <w:szCs w:val="14"/>
              </w:rPr>
            </w:pPr>
            <w:r w:rsidRPr="007E7C5F">
              <w:rPr>
                <w:sz w:val="14"/>
                <w:szCs w:val="14"/>
              </w:rPr>
              <w:t xml:space="preserve">           Incumplimiento parcial </w:t>
            </w:r>
          </w:p>
        </w:tc>
        <w:tc>
          <w:tcPr>
            <w:tcW w:w="1534" w:type="dxa"/>
            <w:shd w:val="clear" w:color="auto" w:fill="auto"/>
            <w:vAlign w:val="center"/>
          </w:tcPr>
          <w:p w14:paraId="6694A076" w14:textId="77777777" w:rsidR="00C01650" w:rsidRPr="007E7C5F" w:rsidRDefault="00C01650" w:rsidP="00705408">
            <w:pPr>
              <w:tabs>
                <w:tab w:val="left" w:pos="0"/>
              </w:tabs>
              <w:jc w:val="both"/>
              <w:rPr>
                <w:sz w:val="14"/>
                <w:szCs w:val="14"/>
              </w:rPr>
            </w:pPr>
            <w:r w:rsidRPr="007E7C5F">
              <w:rPr>
                <w:sz w:val="14"/>
                <w:szCs w:val="14"/>
              </w:rPr>
              <w:t>Multas cuyo valor se liquidará con base en un cero punto cinco por ciento (0.5</w:t>
            </w:r>
            <w:r w:rsidRPr="007E7C5F">
              <w:rPr>
                <w:color w:val="000000"/>
                <w:sz w:val="14"/>
                <w:szCs w:val="14"/>
              </w:rPr>
              <w:t>%)</w:t>
            </w:r>
            <w:r w:rsidRPr="007E7C5F">
              <w:rPr>
                <w:sz w:val="14"/>
                <w:szCs w:val="14"/>
              </w:rPr>
              <w:t xml:space="preserve"> del valor dejado de cumplir o entregar</w:t>
            </w:r>
          </w:p>
        </w:tc>
        <w:tc>
          <w:tcPr>
            <w:tcW w:w="1074" w:type="dxa"/>
            <w:shd w:val="clear" w:color="auto" w:fill="auto"/>
            <w:vAlign w:val="center"/>
          </w:tcPr>
          <w:p w14:paraId="6EDCC181" w14:textId="77777777" w:rsidR="00C01650" w:rsidRPr="007E7C5F" w:rsidRDefault="00C01650" w:rsidP="00705408">
            <w:pPr>
              <w:tabs>
                <w:tab w:val="left" w:pos="0"/>
              </w:tabs>
              <w:rPr>
                <w:sz w:val="14"/>
                <w:szCs w:val="14"/>
              </w:rPr>
            </w:pPr>
            <w:r w:rsidRPr="007E7C5F">
              <w:rPr>
                <w:sz w:val="14"/>
                <w:szCs w:val="14"/>
              </w:rPr>
              <w:t>Contratista</w:t>
            </w:r>
          </w:p>
        </w:tc>
        <w:tc>
          <w:tcPr>
            <w:tcW w:w="2304" w:type="dxa"/>
            <w:shd w:val="clear" w:color="auto" w:fill="auto"/>
            <w:vAlign w:val="center"/>
          </w:tcPr>
          <w:p w14:paraId="25F86E9F" w14:textId="77777777" w:rsidR="00C01650" w:rsidRPr="007E7C5F" w:rsidRDefault="00C01650" w:rsidP="00705408">
            <w:pPr>
              <w:tabs>
                <w:tab w:val="left" w:pos="0"/>
              </w:tabs>
              <w:jc w:val="both"/>
              <w:rPr>
                <w:sz w:val="14"/>
                <w:szCs w:val="14"/>
              </w:rPr>
            </w:pPr>
            <w:r w:rsidRPr="007E7C5F">
              <w:rPr>
                <w:sz w:val="14"/>
                <w:szCs w:val="14"/>
              </w:rPr>
              <w:t xml:space="preserve">La multa se aplicará por cada día de retardo hasta por un plazo de quince (15) días calendario, que se descontará del saldo que le adeude la Entidad. Esta sanción se impondrá mediante acto administrativo motivado, en el que se expresará las causas que dieron lugar a ella. </w:t>
            </w:r>
          </w:p>
        </w:tc>
        <w:tc>
          <w:tcPr>
            <w:tcW w:w="2457" w:type="dxa"/>
            <w:shd w:val="clear" w:color="auto" w:fill="auto"/>
            <w:vAlign w:val="center"/>
          </w:tcPr>
          <w:p w14:paraId="46B88DDF" w14:textId="77777777" w:rsidR="00C01650" w:rsidRPr="007E7C5F" w:rsidRDefault="00C01650" w:rsidP="00705408">
            <w:pPr>
              <w:tabs>
                <w:tab w:val="left" w:pos="0"/>
              </w:tabs>
              <w:jc w:val="both"/>
              <w:rPr>
                <w:sz w:val="14"/>
                <w:szCs w:val="14"/>
              </w:rPr>
            </w:pPr>
            <w:r w:rsidRPr="007E7C5F">
              <w:rPr>
                <w:sz w:val="14"/>
                <w:szCs w:val="14"/>
              </w:rPr>
              <w:t>Ampara la mora o incumplimiento parcial de alguna obligación derivada del contrato por causas imputables al contratista.</w:t>
            </w:r>
          </w:p>
        </w:tc>
      </w:tr>
      <w:tr w:rsidR="00C01650" w:rsidRPr="007E7C5F" w14:paraId="3D8A0501" w14:textId="77777777" w:rsidTr="00705408">
        <w:trPr>
          <w:trHeight w:val="472"/>
          <w:jc w:val="center"/>
        </w:trPr>
        <w:tc>
          <w:tcPr>
            <w:tcW w:w="1239" w:type="dxa"/>
            <w:shd w:val="clear" w:color="auto" w:fill="auto"/>
            <w:vAlign w:val="center"/>
          </w:tcPr>
          <w:p w14:paraId="53B7BE7F" w14:textId="77777777" w:rsidR="00C01650" w:rsidRPr="007E7C5F" w:rsidRDefault="00C01650" w:rsidP="00705408">
            <w:pPr>
              <w:tabs>
                <w:tab w:val="left" w:pos="0"/>
              </w:tabs>
              <w:rPr>
                <w:sz w:val="14"/>
                <w:szCs w:val="14"/>
              </w:rPr>
            </w:pPr>
            <w:r w:rsidRPr="007E7C5F">
              <w:rPr>
                <w:sz w:val="14"/>
                <w:szCs w:val="14"/>
              </w:rPr>
              <w:t>Cláusula Penal Pecuniaria</w:t>
            </w:r>
          </w:p>
        </w:tc>
        <w:tc>
          <w:tcPr>
            <w:tcW w:w="1228" w:type="dxa"/>
            <w:shd w:val="clear" w:color="auto" w:fill="auto"/>
            <w:vAlign w:val="center"/>
          </w:tcPr>
          <w:p w14:paraId="4B13E2CE" w14:textId="77777777" w:rsidR="00C01650" w:rsidRPr="007E7C5F" w:rsidRDefault="00C01650" w:rsidP="00705408">
            <w:pPr>
              <w:tabs>
                <w:tab w:val="left" w:pos="0"/>
              </w:tabs>
              <w:rPr>
                <w:sz w:val="14"/>
                <w:szCs w:val="14"/>
              </w:rPr>
            </w:pPr>
            <w:r w:rsidRPr="007E7C5F">
              <w:rPr>
                <w:sz w:val="14"/>
                <w:szCs w:val="14"/>
              </w:rPr>
              <w:t xml:space="preserve">RIESGO JURÍDICO </w:t>
            </w:r>
          </w:p>
        </w:tc>
        <w:tc>
          <w:tcPr>
            <w:tcW w:w="1195" w:type="dxa"/>
            <w:shd w:val="clear" w:color="auto" w:fill="auto"/>
            <w:vAlign w:val="center"/>
          </w:tcPr>
          <w:p w14:paraId="54F0DC6A" w14:textId="77777777" w:rsidR="00C01650" w:rsidRPr="007E7C5F" w:rsidRDefault="00C01650" w:rsidP="00705408">
            <w:pPr>
              <w:tabs>
                <w:tab w:val="left" w:pos="0"/>
              </w:tabs>
              <w:rPr>
                <w:sz w:val="14"/>
                <w:szCs w:val="14"/>
              </w:rPr>
            </w:pPr>
            <w:r w:rsidRPr="007E7C5F">
              <w:rPr>
                <w:sz w:val="14"/>
                <w:szCs w:val="14"/>
              </w:rPr>
              <w:t>Incumplimiento total – declaratoria de caducidad</w:t>
            </w:r>
          </w:p>
        </w:tc>
        <w:tc>
          <w:tcPr>
            <w:tcW w:w="1534" w:type="dxa"/>
            <w:shd w:val="clear" w:color="auto" w:fill="auto"/>
            <w:vAlign w:val="center"/>
          </w:tcPr>
          <w:p w14:paraId="3744B7B5" w14:textId="77777777" w:rsidR="00C01650" w:rsidRPr="007E7C5F" w:rsidRDefault="00C01650" w:rsidP="00705408">
            <w:pPr>
              <w:tabs>
                <w:tab w:val="left" w:pos="0"/>
              </w:tabs>
              <w:rPr>
                <w:sz w:val="14"/>
                <w:szCs w:val="14"/>
              </w:rPr>
            </w:pPr>
            <w:r w:rsidRPr="007E7C5F">
              <w:rPr>
                <w:sz w:val="14"/>
                <w:szCs w:val="14"/>
              </w:rPr>
              <w:t>Veinte por ciento (20%) del valor total de contrato</w:t>
            </w:r>
          </w:p>
        </w:tc>
        <w:tc>
          <w:tcPr>
            <w:tcW w:w="1074" w:type="dxa"/>
            <w:shd w:val="clear" w:color="auto" w:fill="auto"/>
            <w:vAlign w:val="center"/>
          </w:tcPr>
          <w:p w14:paraId="6248757E" w14:textId="77777777" w:rsidR="00C01650" w:rsidRPr="007E7C5F" w:rsidRDefault="00C01650" w:rsidP="00705408">
            <w:pPr>
              <w:tabs>
                <w:tab w:val="left" w:pos="0"/>
              </w:tabs>
              <w:rPr>
                <w:sz w:val="14"/>
                <w:szCs w:val="14"/>
              </w:rPr>
            </w:pPr>
            <w:r w:rsidRPr="007E7C5F">
              <w:rPr>
                <w:sz w:val="14"/>
                <w:szCs w:val="14"/>
              </w:rPr>
              <w:t>Contratista</w:t>
            </w:r>
          </w:p>
        </w:tc>
        <w:tc>
          <w:tcPr>
            <w:tcW w:w="2304" w:type="dxa"/>
            <w:shd w:val="clear" w:color="auto" w:fill="auto"/>
            <w:vAlign w:val="center"/>
          </w:tcPr>
          <w:p w14:paraId="10D03B58" w14:textId="77777777" w:rsidR="00C01650" w:rsidRPr="007E7C5F" w:rsidRDefault="00C01650" w:rsidP="00705408">
            <w:pPr>
              <w:tabs>
                <w:tab w:val="left" w:pos="0"/>
              </w:tabs>
              <w:jc w:val="both"/>
              <w:rPr>
                <w:sz w:val="14"/>
                <w:szCs w:val="14"/>
              </w:rPr>
            </w:pPr>
            <w:r w:rsidRPr="007E7C5F">
              <w:rPr>
                <w:sz w:val="14"/>
                <w:szCs w:val="14"/>
              </w:rPr>
              <w:t xml:space="preserve">El Veinte por ciento (20%) del valor total del contrato cuando se trate de incumplimiento total del mismo y proporcional al </w:t>
            </w:r>
            <w:r w:rsidRPr="007E7C5F">
              <w:rPr>
                <w:sz w:val="14"/>
                <w:szCs w:val="14"/>
              </w:rPr>
              <w:lastRenderedPageBreak/>
              <w:t>incumplimiento parcial del contrato.</w:t>
            </w:r>
          </w:p>
        </w:tc>
        <w:tc>
          <w:tcPr>
            <w:tcW w:w="2457" w:type="dxa"/>
            <w:shd w:val="clear" w:color="auto" w:fill="auto"/>
            <w:vAlign w:val="center"/>
          </w:tcPr>
          <w:p w14:paraId="1F8146E8" w14:textId="77777777" w:rsidR="00C01650" w:rsidRPr="007E7C5F" w:rsidRDefault="00C01650" w:rsidP="00705408">
            <w:pPr>
              <w:tabs>
                <w:tab w:val="left" w:pos="426"/>
              </w:tabs>
              <w:jc w:val="both"/>
              <w:rPr>
                <w:sz w:val="14"/>
                <w:szCs w:val="14"/>
              </w:rPr>
            </w:pPr>
            <w:r w:rsidRPr="007E7C5F">
              <w:rPr>
                <w:sz w:val="14"/>
                <w:szCs w:val="14"/>
              </w:rPr>
              <w:lastRenderedPageBreak/>
              <w:t xml:space="preserve">Ampara el incumplimiento parcial o definitivo del contrato por parte del contratista, se busca el pago parcial </w:t>
            </w:r>
            <w:r w:rsidRPr="007E7C5F">
              <w:rPr>
                <w:sz w:val="14"/>
                <w:szCs w:val="14"/>
              </w:rPr>
              <w:lastRenderedPageBreak/>
              <w:t>y definitivo de los perjuicios que se causen a la entidad</w:t>
            </w:r>
          </w:p>
        </w:tc>
      </w:tr>
    </w:tbl>
    <w:p w14:paraId="72EEBF37" w14:textId="77777777" w:rsidR="00C01650" w:rsidRDefault="00C01650" w:rsidP="00C01650">
      <w:pPr>
        <w:rPr>
          <w:b/>
        </w:rPr>
      </w:pPr>
    </w:p>
    <w:p w14:paraId="07452672" w14:textId="77777777" w:rsidR="00C01650" w:rsidRPr="002B6480" w:rsidRDefault="00C01650" w:rsidP="00C01650">
      <w:pPr>
        <w:jc w:val="center"/>
        <w:rPr>
          <w:b/>
        </w:rPr>
      </w:pPr>
      <w:r w:rsidRPr="002B6480">
        <w:rPr>
          <w:b/>
        </w:rPr>
        <w:t>ANÁLISIS DEL RIESGO Y LA FORMA DE MITIGARLO</w:t>
      </w:r>
    </w:p>
    <w:p w14:paraId="02E091E0" w14:textId="77777777" w:rsidR="00C01650" w:rsidRPr="002B6480" w:rsidRDefault="00C01650" w:rsidP="00C01650">
      <w:pPr>
        <w:pStyle w:val="Prrafodelista"/>
        <w:ind w:left="0" w:firstLine="360"/>
        <w:jc w:val="both"/>
        <w:rPr>
          <w:rFonts w:eastAsia="MS Mincho" w:cs="Arial"/>
        </w:rPr>
      </w:pPr>
      <w:r w:rsidRPr="002B6480">
        <w:rPr>
          <w:rFonts w:cs="Arial"/>
          <w:b/>
        </w:rPr>
        <w:t xml:space="preserve">RIESGO IDENTIFICADO: </w:t>
      </w:r>
    </w:p>
    <w:p w14:paraId="7C48E329" w14:textId="77777777" w:rsidR="00C01650" w:rsidRPr="002B6480" w:rsidRDefault="00C01650" w:rsidP="00C01650">
      <w:pPr>
        <w:pStyle w:val="Prrafodelista"/>
        <w:jc w:val="both"/>
        <w:rPr>
          <w:rFonts w:eastAsia="MS Mincho" w:cs="Arial"/>
        </w:rPr>
      </w:pPr>
    </w:p>
    <w:p w14:paraId="133FA338" w14:textId="77777777" w:rsidR="00C01650" w:rsidRPr="002B6480" w:rsidRDefault="00C01650" w:rsidP="00C01650">
      <w:pPr>
        <w:pStyle w:val="Prrafodelista"/>
        <w:numPr>
          <w:ilvl w:val="0"/>
          <w:numId w:val="2"/>
        </w:numPr>
        <w:autoSpaceDE/>
        <w:autoSpaceDN/>
        <w:jc w:val="both"/>
        <w:rPr>
          <w:rFonts w:eastAsia="MS Mincho" w:cs="Arial"/>
        </w:rPr>
      </w:pPr>
      <w:r w:rsidRPr="002B6480">
        <w:rPr>
          <w:rFonts w:cs="Arial"/>
          <w:sz w:val="18"/>
          <w:szCs w:val="18"/>
        </w:rPr>
        <w:t>Elementos de mala calidad o productos ya vencidos.</w:t>
      </w:r>
    </w:p>
    <w:p w14:paraId="0B65678D" w14:textId="77777777" w:rsidR="00C01650" w:rsidRPr="002B6480" w:rsidRDefault="00C01650" w:rsidP="00C01650">
      <w:pPr>
        <w:pStyle w:val="Prrafodelista"/>
        <w:numPr>
          <w:ilvl w:val="0"/>
          <w:numId w:val="2"/>
        </w:numPr>
        <w:autoSpaceDE/>
        <w:autoSpaceDN/>
        <w:jc w:val="both"/>
        <w:rPr>
          <w:rFonts w:eastAsia="MS Mincho" w:cs="Arial"/>
          <w:color w:val="FF0000"/>
        </w:rPr>
      </w:pPr>
      <w:r w:rsidRPr="002B6480">
        <w:rPr>
          <w:rFonts w:cs="Arial"/>
          <w:sz w:val="18"/>
          <w:szCs w:val="18"/>
        </w:rPr>
        <w:t>Retardo en la entrega de los bienes requeridos.</w:t>
      </w:r>
    </w:p>
    <w:p w14:paraId="4C423548" w14:textId="77777777" w:rsidR="00C01650" w:rsidRPr="002B6480" w:rsidRDefault="00C01650" w:rsidP="00C01650">
      <w:pPr>
        <w:pStyle w:val="Prrafodelista"/>
        <w:ind w:left="0"/>
        <w:jc w:val="both"/>
        <w:rPr>
          <w:rFonts w:eastAsia="MS Mincho" w:cs="Arial"/>
        </w:rPr>
      </w:pPr>
    </w:p>
    <w:tbl>
      <w:tblPr>
        <w:tblW w:w="5426"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
        <w:gridCol w:w="204"/>
        <w:gridCol w:w="193"/>
        <w:gridCol w:w="288"/>
        <w:gridCol w:w="195"/>
        <w:gridCol w:w="1159"/>
        <w:gridCol w:w="1060"/>
        <w:gridCol w:w="287"/>
        <w:gridCol w:w="289"/>
        <w:gridCol w:w="385"/>
        <w:gridCol w:w="289"/>
        <w:gridCol w:w="385"/>
        <w:gridCol w:w="770"/>
        <w:gridCol w:w="287"/>
        <w:gridCol w:w="289"/>
        <w:gridCol w:w="289"/>
        <w:gridCol w:w="291"/>
        <w:gridCol w:w="287"/>
        <w:gridCol w:w="385"/>
        <w:gridCol w:w="385"/>
        <w:gridCol w:w="385"/>
        <w:gridCol w:w="385"/>
        <w:gridCol w:w="408"/>
        <w:gridCol w:w="389"/>
      </w:tblGrid>
      <w:tr w:rsidR="00264200" w:rsidRPr="00DB602F" w14:paraId="35389A02" w14:textId="77777777" w:rsidTr="00052E11">
        <w:trPr>
          <w:trHeight w:val="554"/>
        </w:trPr>
        <w:tc>
          <w:tcPr>
            <w:tcW w:w="155" w:type="pct"/>
            <w:vMerge w:val="restart"/>
            <w:shd w:val="clear" w:color="auto" w:fill="3B3838" w:themeFill="background2" w:themeFillShade="40"/>
            <w:noWrap/>
            <w:vAlign w:val="center"/>
            <w:hideMark/>
          </w:tcPr>
          <w:p w14:paraId="0FD9C2A4" w14:textId="77777777" w:rsidR="00264200" w:rsidRPr="00DB602F" w:rsidRDefault="00264200" w:rsidP="00052E11">
            <w:pPr>
              <w:jc w:val="center"/>
              <w:rPr>
                <w:b/>
                <w:bCs/>
                <w:sz w:val="18"/>
                <w:szCs w:val="18"/>
                <w:lang w:eastAsia="es-CO"/>
              </w:rPr>
            </w:pPr>
            <w:r w:rsidRPr="00DB602F">
              <w:rPr>
                <w:b/>
                <w:bCs/>
                <w:sz w:val="18"/>
                <w:szCs w:val="18"/>
                <w:lang w:eastAsia="es-CO"/>
              </w:rPr>
              <w:t>No.</w:t>
            </w:r>
          </w:p>
        </w:tc>
        <w:tc>
          <w:tcPr>
            <w:tcW w:w="106" w:type="pct"/>
            <w:vMerge w:val="restart"/>
            <w:shd w:val="clear" w:color="auto" w:fill="3B3838" w:themeFill="background2" w:themeFillShade="40"/>
            <w:noWrap/>
            <w:textDirection w:val="btLr"/>
            <w:hideMark/>
          </w:tcPr>
          <w:p w14:paraId="300CB717" w14:textId="77777777" w:rsidR="00264200" w:rsidRPr="00DB602F" w:rsidRDefault="00264200" w:rsidP="00052E11">
            <w:pPr>
              <w:jc w:val="center"/>
              <w:rPr>
                <w:b/>
                <w:bCs/>
                <w:sz w:val="18"/>
                <w:szCs w:val="18"/>
                <w:lang w:eastAsia="es-CO"/>
              </w:rPr>
            </w:pPr>
            <w:r w:rsidRPr="00DB602F">
              <w:rPr>
                <w:b/>
                <w:bCs/>
                <w:sz w:val="18"/>
                <w:szCs w:val="18"/>
                <w:lang w:eastAsia="es-CO"/>
              </w:rPr>
              <w:t>Clase</w:t>
            </w:r>
          </w:p>
        </w:tc>
        <w:tc>
          <w:tcPr>
            <w:tcW w:w="100" w:type="pct"/>
            <w:vMerge w:val="restart"/>
            <w:shd w:val="clear" w:color="auto" w:fill="3B3838" w:themeFill="background2" w:themeFillShade="40"/>
            <w:noWrap/>
            <w:textDirection w:val="btLr"/>
            <w:hideMark/>
          </w:tcPr>
          <w:p w14:paraId="72D8B8F5" w14:textId="77777777" w:rsidR="00264200" w:rsidRPr="00DB602F" w:rsidRDefault="00264200" w:rsidP="00052E11">
            <w:pPr>
              <w:jc w:val="center"/>
              <w:rPr>
                <w:b/>
                <w:bCs/>
                <w:sz w:val="18"/>
                <w:szCs w:val="18"/>
                <w:lang w:eastAsia="es-CO"/>
              </w:rPr>
            </w:pPr>
            <w:r w:rsidRPr="00DB602F">
              <w:rPr>
                <w:b/>
                <w:bCs/>
                <w:sz w:val="18"/>
                <w:szCs w:val="18"/>
                <w:lang w:eastAsia="es-CO"/>
              </w:rPr>
              <w:t>Fuente</w:t>
            </w:r>
          </w:p>
        </w:tc>
        <w:tc>
          <w:tcPr>
            <w:tcW w:w="150" w:type="pct"/>
            <w:vMerge w:val="restart"/>
            <w:shd w:val="clear" w:color="auto" w:fill="3B3838" w:themeFill="background2" w:themeFillShade="40"/>
            <w:noWrap/>
            <w:textDirection w:val="btLr"/>
            <w:hideMark/>
          </w:tcPr>
          <w:p w14:paraId="7F3C7367" w14:textId="77777777" w:rsidR="00264200" w:rsidRPr="00DB602F" w:rsidRDefault="00264200" w:rsidP="00052E11">
            <w:pPr>
              <w:jc w:val="center"/>
              <w:rPr>
                <w:b/>
                <w:bCs/>
                <w:sz w:val="18"/>
                <w:szCs w:val="18"/>
                <w:lang w:eastAsia="es-CO"/>
              </w:rPr>
            </w:pPr>
            <w:r w:rsidRPr="00DB602F">
              <w:rPr>
                <w:b/>
                <w:bCs/>
                <w:sz w:val="18"/>
                <w:szCs w:val="18"/>
                <w:lang w:eastAsia="es-CO"/>
              </w:rPr>
              <w:t>Etapa</w:t>
            </w:r>
          </w:p>
        </w:tc>
        <w:tc>
          <w:tcPr>
            <w:tcW w:w="101" w:type="pct"/>
            <w:vMerge w:val="restart"/>
            <w:shd w:val="clear" w:color="auto" w:fill="3B3838" w:themeFill="background2" w:themeFillShade="40"/>
            <w:noWrap/>
            <w:textDirection w:val="btLr"/>
            <w:hideMark/>
          </w:tcPr>
          <w:p w14:paraId="4D2445E8" w14:textId="77777777" w:rsidR="00264200" w:rsidRPr="00DB602F" w:rsidRDefault="00264200" w:rsidP="00052E11">
            <w:pPr>
              <w:jc w:val="center"/>
              <w:rPr>
                <w:b/>
                <w:bCs/>
                <w:sz w:val="18"/>
                <w:szCs w:val="18"/>
                <w:lang w:eastAsia="es-CO"/>
              </w:rPr>
            </w:pPr>
            <w:r w:rsidRPr="00DB602F">
              <w:rPr>
                <w:b/>
                <w:bCs/>
                <w:sz w:val="18"/>
                <w:szCs w:val="18"/>
                <w:lang w:eastAsia="es-CO"/>
              </w:rPr>
              <w:t>Tipo</w:t>
            </w:r>
          </w:p>
        </w:tc>
        <w:tc>
          <w:tcPr>
            <w:tcW w:w="605" w:type="pct"/>
            <w:vMerge w:val="restart"/>
            <w:shd w:val="clear" w:color="auto" w:fill="3B3838" w:themeFill="background2" w:themeFillShade="40"/>
            <w:textDirection w:val="btLr"/>
            <w:vAlign w:val="center"/>
            <w:hideMark/>
          </w:tcPr>
          <w:p w14:paraId="039AA921" w14:textId="77777777" w:rsidR="00264200" w:rsidRPr="00DB602F" w:rsidRDefault="00264200" w:rsidP="00052E11">
            <w:pPr>
              <w:ind w:left="113" w:right="113"/>
              <w:jc w:val="center"/>
              <w:rPr>
                <w:b/>
                <w:bCs/>
                <w:sz w:val="18"/>
                <w:szCs w:val="18"/>
                <w:lang w:eastAsia="es-CO"/>
              </w:rPr>
            </w:pPr>
            <w:r w:rsidRPr="00DB602F">
              <w:rPr>
                <w:b/>
                <w:bCs/>
                <w:sz w:val="18"/>
                <w:szCs w:val="18"/>
                <w:lang w:eastAsia="es-CO"/>
              </w:rPr>
              <w:t>Descripción</w:t>
            </w:r>
          </w:p>
        </w:tc>
        <w:tc>
          <w:tcPr>
            <w:tcW w:w="553" w:type="pct"/>
            <w:vMerge w:val="restart"/>
            <w:shd w:val="clear" w:color="auto" w:fill="3B3838" w:themeFill="background2" w:themeFillShade="40"/>
            <w:textDirection w:val="btLr"/>
            <w:vAlign w:val="center"/>
            <w:hideMark/>
          </w:tcPr>
          <w:p w14:paraId="5F571447" w14:textId="77777777" w:rsidR="00264200" w:rsidRPr="00DB602F" w:rsidRDefault="00264200" w:rsidP="00052E11">
            <w:pPr>
              <w:ind w:left="113" w:right="113"/>
              <w:jc w:val="center"/>
              <w:rPr>
                <w:b/>
                <w:bCs/>
                <w:sz w:val="18"/>
                <w:szCs w:val="18"/>
                <w:lang w:eastAsia="es-CO"/>
              </w:rPr>
            </w:pPr>
            <w:r w:rsidRPr="00DB602F">
              <w:rPr>
                <w:b/>
                <w:bCs/>
                <w:sz w:val="18"/>
                <w:szCs w:val="18"/>
                <w:lang w:eastAsia="es-CO"/>
              </w:rPr>
              <w:t>Consecuencia de la Ocurrencia del Evento</w:t>
            </w:r>
          </w:p>
        </w:tc>
        <w:tc>
          <w:tcPr>
            <w:tcW w:w="150" w:type="pct"/>
            <w:vMerge w:val="restart"/>
            <w:shd w:val="clear" w:color="auto" w:fill="3B3838" w:themeFill="background2" w:themeFillShade="40"/>
            <w:textDirection w:val="btLr"/>
            <w:vAlign w:val="bottom"/>
            <w:hideMark/>
          </w:tcPr>
          <w:p w14:paraId="2AB1D7F6" w14:textId="77777777" w:rsidR="00264200" w:rsidRPr="00DB602F" w:rsidRDefault="00264200" w:rsidP="00052E11">
            <w:pPr>
              <w:jc w:val="center"/>
              <w:rPr>
                <w:b/>
                <w:bCs/>
                <w:sz w:val="18"/>
                <w:szCs w:val="18"/>
                <w:lang w:eastAsia="es-CO"/>
              </w:rPr>
            </w:pPr>
            <w:r w:rsidRPr="00DB602F">
              <w:rPr>
                <w:b/>
                <w:bCs/>
                <w:sz w:val="18"/>
                <w:szCs w:val="18"/>
                <w:lang w:eastAsia="es-CO"/>
              </w:rPr>
              <w:t>Probabilidad</w:t>
            </w:r>
          </w:p>
        </w:tc>
        <w:tc>
          <w:tcPr>
            <w:tcW w:w="151" w:type="pct"/>
            <w:vMerge w:val="restart"/>
            <w:shd w:val="clear" w:color="auto" w:fill="3B3838" w:themeFill="background2" w:themeFillShade="40"/>
            <w:noWrap/>
            <w:textDirection w:val="btLr"/>
            <w:vAlign w:val="bottom"/>
            <w:hideMark/>
          </w:tcPr>
          <w:p w14:paraId="03B6CEFD" w14:textId="77777777" w:rsidR="00264200" w:rsidRPr="00DB602F" w:rsidRDefault="00264200" w:rsidP="00052E11">
            <w:pPr>
              <w:jc w:val="center"/>
              <w:rPr>
                <w:b/>
                <w:bCs/>
                <w:sz w:val="18"/>
                <w:szCs w:val="18"/>
                <w:lang w:eastAsia="es-CO"/>
              </w:rPr>
            </w:pPr>
            <w:r w:rsidRPr="00DB602F">
              <w:rPr>
                <w:b/>
                <w:bCs/>
                <w:sz w:val="18"/>
                <w:szCs w:val="18"/>
                <w:lang w:eastAsia="es-CO"/>
              </w:rPr>
              <w:t>Impacto</w:t>
            </w:r>
          </w:p>
        </w:tc>
        <w:tc>
          <w:tcPr>
            <w:tcW w:w="201" w:type="pct"/>
            <w:vMerge w:val="restart"/>
            <w:shd w:val="clear" w:color="auto" w:fill="3B3838" w:themeFill="background2" w:themeFillShade="40"/>
            <w:textDirection w:val="btLr"/>
            <w:vAlign w:val="bottom"/>
            <w:hideMark/>
          </w:tcPr>
          <w:p w14:paraId="172F727D" w14:textId="77777777" w:rsidR="00264200" w:rsidRPr="00DB602F" w:rsidRDefault="00264200" w:rsidP="00052E11">
            <w:pPr>
              <w:jc w:val="center"/>
              <w:rPr>
                <w:b/>
                <w:bCs/>
                <w:sz w:val="18"/>
                <w:szCs w:val="18"/>
                <w:lang w:eastAsia="es-CO"/>
              </w:rPr>
            </w:pPr>
            <w:r w:rsidRPr="00DB602F">
              <w:rPr>
                <w:b/>
                <w:bCs/>
                <w:sz w:val="18"/>
                <w:szCs w:val="18"/>
                <w:lang w:eastAsia="es-CO"/>
              </w:rPr>
              <w:t>Calificación Total</w:t>
            </w:r>
          </w:p>
        </w:tc>
        <w:tc>
          <w:tcPr>
            <w:tcW w:w="151" w:type="pct"/>
            <w:vMerge w:val="restart"/>
            <w:shd w:val="clear" w:color="auto" w:fill="3B3838" w:themeFill="background2" w:themeFillShade="40"/>
            <w:noWrap/>
            <w:textDirection w:val="btLr"/>
            <w:vAlign w:val="bottom"/>
            <w:hideMark/>
          </w:tcPr>
          <w:p w14:paraId="1247F031" w14:textId="77777777" w:rsidR="00264200" w:rsidRPr="00DB602F" w:rsidRDefault="00264200" w:rsidP="00052E11">
            <w:pPr>
              <w:jc w:val="center"/>
              <w:rPr>
                <w:b/>
                <w:bCs/>
                <w:sz w:val="18"/>
                <w:szCs w:val="18"/>
                <w:lang w:eastAsia="es-CO"/>
              </w:rPr>
            </w:pPr>
            <w:r w:rsidRPr="00DB602F">
              <w:rPr>
                <w:b/>
                <w:bCs/>
                <w:sz w:val="18"/>
                <w:szCs w:val="18"/>
                <w:lang w:eastAsia="es-CO"/>
              </w:rPr>
              <w:t>Prioridad</w:t>
            </w:r>
          </w:p>
        </w:tc>
        <w:tc>
          <w:tcPr>
            <w:tcW w:w="201" w:type="pct"/>
            <w:vMerge w:val="restart"/>
            <w:shd w:val="clear" w:color="auto" w:fill="BFBFBF" w:themeFill="background1" w:themeFillShade="BF"/>
            <w:textDirection w:val="btLr"/>
            <w:vAlign w:val="bottom"/>
            <w:hideMark/>
          </w:tcPr>
          <w:p w14:paraId="6CD645EA" w14:textId="77777777" w:rsidR="00264200" w:rsidRPr="00DB602F" w:rsidRDefault="00264200" w:rsidP="00052E11">
            <w:pPr>
              <w:jc w:val="center"/>
              <w:rPr>
                <w:b/>
                <w:bCs/>
                <w:sz w:val="18"/>
                <w:szCs w:val="18"/>
                <w:lang w:eastAsia="es-CO"/>
              </w:rPr>
            </w:pPr>
            <w:r w:rsidRPr="00DB602F">
              <w:rPr>
                <w:b/>
                <w:bCs/>
                <w:sz w:val="18"/>
                <w:szCs w:val="18"/>
                <w:lang w:eastAsia="es-CO"/>
              </w:rPr>
              <w:t>¿A quién se le asigna el riesgo?</w:t>
            </w:r>
          </w:p>
        </w:tc>
        <w:tc>
          <w:tcPr>
            <w:tcW w:w="402" w:type="pct"/>
            <w:vMerge w:val="restart"/>
            <w:shd w:val="clear" w:color="auto" w:fill="BFBFBF" w:themeFill="background1" w:themeFillShade="BF"/>
            <w:textDirection w:val="btLr"/>
            <w:vAlign w:val="center"/>
            <w:hideMark/>
          </w:tcPr>
          <w:p w14:paraId="73451219" w14:textId="77777777" w:rsidR="00264200" w:rsidRPr="00DB602F" w:rsidRDefault="00264200" w:rsidP="00052E11">
            <w:pPr>
              <w:ind w:left="113" w:right="113"/>
              <w:jc w:val="center"/>
              <w:rPr>
                <w:b/>
                <w:bCs/>
                <w:sz w:val="18"/>
                <w:szCs w:val="18"/>
                <w:lang w:eastAsia="es-CO"/>
              </w:rPr>
            </w:pPr>
            <w:r w:rsidRPr="00DB602F">
              <w:rPr>
                <w:b/>
                <w:bCs/>
                <w:sz w:val="18"/>
                <w:szCs w:val="18"/>
                <w:lang w:eastAsia="es-CO"/>
              </w:rPr>
              <w:t>Tratamiento controles a ser implementados</w:t>
            </w:r>
          </w:p>
        </w:tc>
        <w:tc>
          <w:tcPr>
            <w:tcW w:w="604" w:type="pct"/>
            <w:gridSpan w:val="4"/>
            <w:shd w:val="clear" w:color="auto" w:fill="BFBFBF" w:themeFill="background1" w:themeFillShade="BF"/>
            <w:vAlign w:val="center"/>
          </w:tcPr>
          <w:p w14:paraId="3BD43F18" w14:textId="77777777" w:rsidR="00264200" w:rsidRPr="00DB602F" w:rsidRDefault="00264200" w:rsidP="00052E11">
            <w:pPr>
              <w:jc w:val="center"/>
              <w:rPr>
                <w:b/>
                <w:bCs/>
                <w:sz w:val="18"/>
                <w:szCs w:val="18"/>
                <w:lang w:eastAsia="es-CO"/>
              </w:rPr>
            </w:pPr>
            <w:r w:rsidRPr="00DB602F">
              <w:rPr>
                <w:b/>
                <w:bCs/>
                <w:sz w:val="18"/>
                <w:szCs w:val="18"/>
                <w:lang w:eastAsia="es-CO"/>
              </w:rPr>
              <w:t>Impacto después del tratamiento</w:t>
            </w:r>
          </w:p>
        </w:tc>
        <w:tc>
          <w:tcPr>
            <w:tcW w:w="150" w:type="pct"/>
            <w:vMerge w:val="restart"/>
            <w:shd w:val="clear" w:color="auto" w:fill="BFBFBF" w:themeFill="background1" w:themeFillShade="BF"/>
            <w:textDirection w:val="btLr"/>
            <w:vAlign w:val="bottom"/>
            <w:hideMark/>
          </w:tcPr>
          <w:p w14:paraId="588558DA" w14:textId="77777777" w:rsidR="00264200" w:rsidRPr="00DB602F" w:rsidRDefault="00264200" w:rsidP="00052E11">
            <w:pPr>
              <w:jc w:val="center"/>
              <w:rPr>
                <w:b/>
                <w:bCs/>
                <w:sz w:val="18"/>
                <w:szCs w:val="18"/>
                <w:lang w:eastAsia="es-CO"/>
              </w:rPr>
            </w:pPr>
            <w:r w:rsidRPr="00DB602F">
              <w:rPr>
                <w:b/>
                <w:bCs/>
                <w:sz w:val="18"/>
                <w:szCs w:val="18"/>
                <w:lang w:eastAsia="es-CO"/>
              </w:rPr>
              <w:t>Afecta la ejecución del contrato</w:t>
            </w:r>
          </w:p>
        </w:tc>
        <w:tc>
          <w:tcPr>
            <w:tcW w:w="201" w:type="pct"/>
            <w:vMerge w:val="restart"/>
            <w:shd w:val="clear" w:color="auto" w:fill="BFBFBF" w:themeFill="background1" w:themeFillShade="BF"/>
            <w:textDirection w:val="btLr"/>
            <w:vAlign w:val="center"/>
            <w:hideMark/>
          </w:tcPr>
          <w:p w14:paraId="0EAE9AEF" w14:textId="77777777" w:rsidR="00264200" w:rsidRPr="00DB602F" w:rsidRDefault="00264200" w:rsidP="00052E11">
            <w:pPr>
              <w:ind w:left="113" w:right="113"/>
              <w:jc w:val="center"/>
              <w:rPr>
                <w:b/>
                <w:bCs/>
                <w:sz w:val="18"/>
                <w:szCs w:val="18"/>
                <w:lang w:eastAsia="es-CO"/>
              </w:rPr>
            </w:pPr>
            <w:r w:rsidRPr="00DB602F">
              <w:rPr>
                <w:b/>
                <w:bCs/>
                <w:sz w:val="18"/>
                <w:szCs w:val="18"/>
                <w:lang w:eastAsia="es-CO"/>
              </w:rPr>
              <w:t>¿Afecta el equilibrio económico del contrato?</w:t>
            </w:r>
          </w:p>
        </w:tc>
        <w:tc>
          <w:tcPr>
            <w:tcW w:w="201" w:type="pct"/>
            <w:vMerge w:val="restart"/>
            <w:shd w:val="clear" w:color="auto" w:fill="BFBFBF" w:themeFill="background1" w:themeFillShade="BF"/>
            <w:textDirection w:val="btLr"/>
            <w:vAlign w:val="center"/>
            <w:hideMark/>
          </w:tcPr>
          <w:p w14:paraId="5B7A8057" w14:textId="77777777" w:rsidR="00264200" w:rsidRPr="00DB602F" w:rsidRDefault="00264200" w:rsidP="00052E11">
            <w:pPr>
              <w:ind w:left="113" w:right="113"/>
              <w:jc w:val="center"/>
              <w:rPr>
                <w:b/>
                <w:bCs/>
                <w:sz w:val="18"/>
                <w:szCs w:val="18"/>
                <w:lang w:eastAsia="es-CO"/>
              </w:rPr>
            </w:pPr>
            <w:r w:rsidRPr="00DB602F">
              <w:rPr>
                <w:b/>
                <w:bCs/>
                <w:sz w:val="18"/>
                <w:szCs w:val="18"/>
                <w:lang w:eastAsia="es-CO"/>
              </w:rPr>
              <w:t>Persona responsable por implementar el tratamiento</w:t>
            </w:r>
          </w:p>
        </w:tc>
        <w:tc>
          <w:tcPr>
            <w:tcW w:w="201" w:type="pct"/>
            <w:vMerge w:val="restart"/>
            <w:shd w:val="clear" w:color="auto" w:fill="BFBFBF" w:themeFill="background1" w:themeFillShade="BF"/>
            <w:textDirection w:val="btLr"/>
            <w:vAlign w:val="center"/>
            <w:hideMark/>
          </w:tcPr>
          <w:p w14:paraId="059A6852" w14:textId="77777777" w:rsidR="00264200" w:rsidRPr="00DB602F" w:rsidRDefault="00264200" w:rsidP="00052E11">
            <w:pPr>
              <w:ind w:left="113" w:right="113"/>
              <w:jc w:val="center"/>
              <w:rPr>
                <w:b/>
                <w:bCs/>
                <w:sz w:val="18"/>
                <w:szCs w:val="18"/>
                <w:lang w:eastAsia="es-CO"/>
              </w:rPr>
            </w:pPr>
            <w:r w:rsidRPr="00DB602F">
              <w:rPr>
                <w:b/>
                <w:bCs/>
                <w:sz w:val="18"/>
                <w:szCs w:val="18"/>
                <w:lang w:eastAsia="es-CO"/>
              </w:rPr>
              <w:t>Fecha estimada en que se inicia el tratamiento</w:t>
            </w:r>
          </w:p>
        </w:tc>
        <w:tc>
          <w:tcPr>
            <w:tcW w:w="201" w:type="pct"/>
            <w:vMerge w:val="restart"/>
            <w:shd w:val="clear" w:color="auto" w:fill="BFBFBF" w:themeFill="background1" w:themeFillShade="BF"/>
            <w:textDirection w:val="btLr"/>
            <w:vAlign w:val="center"/>
            <w:hideMark/>
          </w:tcPr>
          <w:p w14:paraId="0FA0B5AF" w14:textId="77777777" w:rsidR="00264200" w:rsidRPr="00DB602F" w:rsidRDefault="00264200" w:rsidP="00052E11">
            <w:pPr>
              <w:ind w:left="113" w:right="113"/>
              <w:jc w:val="center"/>
              <w:rPr>
                <w:b/>
                <w:bCs/>
                <w:sz w:val="18"/>
                <w:szCs w:val="18"/>
                <w:lang w:eastAsia="es-CO"/>
              </w:rPr>
            </w:pPr>
            <w:r w:rsidRPr="00DB602F">
              <w:rPr>
                <w:b/>
                <w:bCs/>
                <w:sz w:val="18"/>
                <w:szCs w:val="18"/>
                <w:lang w:eastAsia="es-CO"/>
              </w:rPr>
              <w:t>Fecha estimada en que se complementa el tratamiento</w:t>
            </w:r>
          </w:p>
        </w:tc>
        <w:tc>
          <w:tcPr>
            <w:tcW w:w="416" w:type="pct"/>
            <w:gridSpan w:val="2"/>
            <w:shd w:val="clear" w:color="auto" w:fill="BFBFBF" w:themeFill="background1" w:themeFillShade="BF"/>
            <w:vAlign w:val="center"/>
            <w:hideMark/>
          </w:tcPr>
          <w:p w14:paraId="2366AE47" w14:textId="77777777" w:rsidR="00264200" w:rsidRPr="00DB602F" w:rsidRDefault="00264200" w:rsidP="00052E11">
            <w:pPr>
              <w:jc w:val="center"/>
              <w:rPr>
                <w:b/>
                <w:bCs/>
                <w:sz w:val="18"/>
                <w:szCs w:val="18"/>
                <w:lang w:eastAsia="es-CO"/>
              </w:rPr>
            </w:pPr>
            <w:r w:rsidRPr="00DB602F">
              <w:rPr>
                <w:b/>
                <w:bCs/>
                <w:sz w:val="18"/>
                <w:szCs w:val="18"/>
                <w:lang w:eastAsia="es-CO"/>
              </w:rPr>
              <w:t>Monitoreo y Revisión</w:t>
            </w:r>
          </w:p>
        </w:tc>
      </w:tr>
      <w:tr w:rsidR="00264200" w:rsidRPr="00DB602F" w14:paraId="2DEDA46D" w14:textId="77777777" w:rsidTr="00052E11">
        <w:trPr>
          <w:trHeight w:val="2086"/>
        </w:trPr>
        <w:tc>
          <w:tcPr>
            <w:tcW w:w="155" w:type="pct"/>
            <w:vMerge/>
            <w:shd w:val="clear" w:color="auto" w:fill="3B3838" w:themeFill="background2" w:themeFillShade="40"/>
            <w:noWrap/>
            <w:textDirection w:val="btLr"/>
            <w:vAlign w:val="bottom"/>
          </w:tcPr>
          <w:p w14:paraId="57790BC0" w14:textId="77777777" w:rsidR="00264200" w:rsidRPr="00DB602F" w:rsidRDefault="00264200" w:rsidP="00052E11">
            <w:pPr>
              <w:jc w:val="center"/>
              <w:rPr>
                <w:b/>
                <w:bCs/>
                <w:sz w:val="18"/>
                <w:szCs w:val="18"/>
                <w:lang w:eastAsia="es-CO"/>
              </w:rPr>
            </w:pPr>
          </w:p>
        </w:tc>
        <w:tc>
          <w:tcPr>
            <w:tcW w:w="106" w:type="pct"/>
            <w:vMerge/>
            <w:shd w:val="clear" w:color="auto" w:fill="3B3838" w:themeFill="background2" w:themeFillShade="40"/>
            <w:noWrap/>
            <w:textDirection w:val="btLr"/>
            <w:vAlign w:val="bottom"/>
          </w:tcPr>
          <w:p w14:paraId="59C4BA76" w14:textId="77777777" w:rsidR="00264200" w:rsidRPr="00DB602F" w:rsidRDefault="00264200" w:rsidP="00052E11">
            <w:pPr>
              <w:jc w:val="center"/>
              <w:rPr>
                <w:b/>
                <w:bCs/>
                <w:sz w:val="18"/>
                <w:szCs w:val="18"/>
                <w:lang w:eastAsia="es-CO"/>
              </w:rPr>
            </w:pPr>
          </w:p>
        </w:tc>
        <w:tc>
          <w:tcPr>
            <w:tcW w:w="100" w:type="pct"/>
            <w:vMerge/>
            <w:shd w:val="clear" w:color="auto" w:fill="3B3838" w:themeFill="background2" w:themeFillShade="40"/>
            <w:noWrap/>
            <w:textDirection w:val="btLr"/>
            <w:vAlign w:val="bottom"/>
          </w:tcPr>
          <w:p w14:paraId="6B32286A" w14:textId="77777777" w:rsidR="00264200" w:rsidRPr="00DB602F" w:rsidRDefault="00264200" w:rsidP="00052E11">
            <w:pPr>
              <w:jc w:val="center"/>
              <w:rPr>
                <w:b/>
                <w:bCs/>
                <w:sz w:val="18"/>
                <w:szCs w:val="18"/>
                <w:lang w:eastAsia="es-CO"/>
              </w:rPr>
            </w:pPr>
          </w:p>
        </w:tc>
        <w:tc>
          <w:tcPr>
            <w:tcW w:w="150" w:type="pct"/>
            <w:vMerge/>
            <w:shd w:val="clear" w:color="auto" w:fill="3B3838" w:themeFill="background2" w:themeFillShade="40"/>
            <w:noWrap/>
            <w:textDirection w:val="btLr"/>
            <w:vAlign w:val="bottom"/>
          </w:tcPr>
          <w:p w14:paraId="7E456BC1" w14:textId="77777777" w:rsidR="00264200" w:rsidRPr="00DB602F" w:rsidRDefault="00264200" w:rsidP="00052E11">
            <w:pPr>
              <w:jc w:val="center"/>
              <w:rPr>
                <w:b/>
                <w:bCs/>
                <w:sz w:val="18"/>
                <w:szCs w:val="18"/>
                <w:lang w:eastAsia="es-CO"/>
              </w:rPr>
            </w:pPr>
          </w:p>
        </w:tc>
        <w:tc>
          <w:tcPr>
            <w:tcW w:w="101" w:type="pct"/>
            <w:vMerge/>
            <w:shd w:val="clear" w:color="auto" w:fill="3B3838" w:themeFill="background2" w:themeFillShade="40"/>
            <w:noWrap/>
            <w:textDirection w:val="btLr"/>
            <w:vAlign w:val="bottom"/>
          </w:tcPr>
          <w:p w14:paraId="4843D80E" w14:textId="77777777" w:rsidR="00264200" w:rsidRPr="00DB602F" w:rsidRDefault="00264200" w:rsidP="00052E11">
            <w:pPr>
              <w:jc w:val="center"/>
              <w:rPr>
                <w:b/>
                <w:bCs/>
                <w:sz w:val="18"/>
                <w:szCs w:val="18"/>
                <w:lang w:eastAsia="es-CO"/>
              </w:rPr>
            </w:pPr>
          </w:p>
        </w:tc>
        <w:tc>
          <w:tcPr>
            <w:tcW w:w="605" w:type="pct"/>
            <w:vMerge/>
            <w:shd w:val="clear" w:color="auto" w:fill="3B3838" w:themeFill="background2" w:themeFillShade="40"/>
            <w:vAlign w:val="center"/>
          </w:tcPr>
          <w:p w14:paraId="6DC45E2F" w14:textId="77777777" w:rsidR="00264200" w:rsidRPr="00DB602F" w:rsidRDefault="00264200" w:rsidP="00052E11">
            <w:pPr>
              <w:rPr>
                <w:b/>
                <w:bCs/>
                <w:sz w:val="18"/>
                <w:szCs w:val="18"/>
                <w:lang w:eastAsia="es-CO"/>
              </w:rPr>
            </w:pPr>
          </w:p>
        </w:tc>
        <w:tc>
          <w:tcPr>
            <w:tcW w:w="553" w:type="pct"/>
            <w:vMerge/>
            <w:shd w:val="clear" w:color="auto" w:fill="3B3838" w:themeFill="background2" w:themeFillShade="40"/>
            <w:vAlign w:val="center"/>
          </w:tcPr>
          <w:p w14:paraId="215E2DC2" w14:textId="77777777" w:rsidR="00264200" w:rsidRPr="00DB602F" w:rsidRDefault="00264200" w:rsidP="00052E11">
            <w:pPr>
              <w:jc w:val="center"/>
              <w:rPr>
                <w:b/>
                <w:bCs/>
                <w:sz w:val="18"/>
                <w:szCs w:val="18"/>
                <w:lang w:eastAsia="es-CO"/>
              </w:rPr>
            </w:pPr>
          </w:p>
        </w:tc>
        <w:tc>
          <w:tcPr>
            <w:tcW w:w="150" w:type="pct"/>
            <w:vMerge/>
            <w:shd w:val="clear" w:color="auto" w:fill="3B3838" w:themeFill="background2" w:themeFillShade="40"/>
            <w:textDirection w:val="btLr"/>
            <w:vAlign w:val="bottom"/>
          </w:tcPr>
          <w:p w14:paraId="350E288B" w14:textId="77777777" w:rsidR="00264200" w:rsidRPr="00DB602F" w:rsidRDefault="00264200" w:rsidP="00052E11">
            <w:pPr>
              <w:jc w:val="center"/>
              <w:rPr>
                <w:b/>
                <w:bCs/>
                <w:sz w:val="18"/>
                <w:szCs w:val="18"/>
                <w:lang w:eastAsia="es-CO"/>
              </w:rPr>
            </w:pPr>
          </w:p>
        </w:tc>
        <w:tc>
          <w:tcPr>
            <w:tcW w:w="151" w:type="pct"/>
            <w:vMerge/>
            <w:shd w:val="clear" w:color="auto" w:fill="3B3838" w:themeFill="background2" w:themeFillShade="40"/>
            <w:noWrap/>
            <w:textDirection w:val="btLr"/>
            <w:vAlign w:val="bottom"/>
          </w:tcPr>
          <w:p w14:paraId="7B3637C1" w14:textId="77777777" w:rsidR="00264200" w:rsidRPr="00DB602F" w:rsidRDefault="00264200" w:rsidP="00052E11">
            <w:pPr>
              <w:jc w:val="center"/>
              <w:rPr>
                <w:b/>
                <w:bCs/>
                <w:sz w:val="18"/>
                <w:szCs w:val="18"/>
                <w:lang w:eastAsia="es-CO"/>
              </w:rPr>
            </w:pPr>
          </w:p>
        </w:tc>
        <w:tc>
          <w:tcPr>
            <w:tcW w:w="201" w:type="pct"/>
            <w:vMerge/>
            <w:shd w:val="clear" w:color="auto" w:fill="3B3838" w:themeFill="background2" w:themeFillShade="40"/>
            <w:textDirection w:val="btLr"/>
            <w:vAlign w:val="bottom"/>
          </w:tcPr>
          <w:p w14:paraId="6A05F074" w14:textId="77777777" w:rsidR="00264200" w:rsidRPr="00DB602F" w:rsidRDefault="00264200" w:rsidP="00052E11">
            <w:pPr>
              <w:jc w:val="center"/>
              <w:rPr>
                <w:b/>
                <w:bCs/>
                <w:sz w:val="18"/>
                <w:szCs w:val="18"/>
                <w:lang w:eastAsia="es-CO"/>
              </w:rPr>
            </w:pPr>
          </w:p>
        </w:tc>
        <w:tc>
          <w:tcPr>
            <w:tcW w:w="151" w:type="pct"/>
            <w:vMerge/>
            <w:shd w:val="clear" w:color="auto" w:fill="3B3838" w:themeFill="background2" w:themeFillShade="40"/>
            <w:noWrap/>
            <w:textDirection w:val="btLr"/>
            <w:vAlign w:val="bottom"/>
          </w:tcPr>
          <w:p w14:paraId="00E69066" w14:textId="77777777" w:rsidR="00264200" w:rsidRPr="00DB602F" w:rsidRDefault="00264200" w:rsidP="00052E11">
            <w:pPr>
              <w:jc w:val="center"/>
              <w:rPr>
                <w:b/>
                <w:bCs/>
                <w:sz w:val="18"/>
                <w:szCs w:val="18"/>
                <w:lang w:eastAsia="es-CO"/>
              </w:rPr>
            </w:pPr>
          </w:p>
        </w:tc>
        <w:tc>
          <w:tcPr>
            <w:tcW w:w="201" w:type="pct"/>
            <w:vMerge/>
            <w:shd w:val="clear" w:color="auto" w:fill="BFBFBF" w:themeFill="background1" w:themeFillShade="BF"/>
            <w:textDirection w:val="btLr"/>
            <w:vAlign w:val="bottom"/>
          </w:tcPr>
          <w:p w14:paraId="283E4F01" w14:textId="77777777" w:rsidR="00264200" w:rsidRPr="00DB602F" w:rsidRDefault="00264200" w:rsidP="00052E11">
            <w:pPr>
              <w:jc w:val="center"/>
              <w:rPr>
                <w:b/>
                <w:bCs/>
                <w:sz w:val="18"/>
                <w:szCs w:val="18"/>
                <w:lang w:eastAsia="es-CO"/>
              </w:rPr>
            </w:pPr>
          </w:p>
        </w:tc>
        <w:tc>
          <w:tcPr>
            <w:tcW w:w="402" w:type="pct"/>
            <w:vMerge/>
            <w:shd w:val="clear" w:color="auto" w:fill="BFBFBF" w:themeFill="background1" w:themeFillShade="BF"/>
            <w:vAlign w:val="center"/>
          </w:tcPr>
          <w:p w14:paraId="7969AACF" w14:textId="77777777" w:rsidR="00264200" w:rsidRPr="00DB602F" w:rsidRDefault="00264200" w:rsidP="00052E11">
            <w:pPr>
              <w:jc w:val="center"/>
              <w:rPr>
                <w:b/>
                <w:bCs/>
                <w:sz w:val="18"/>
                <w:szCs w:val="18"/>
                <w:lang w:eastAsia="es-CO"/>
              </w:rPr>
            </w:pPr>
          </w:p>
        </w:tc>
        <w:tc>
          <w:tcPr>
            <w:tcW w:w="150" w:type="pct"/>
            <w:shd w:val="clear" w:color="auto" w:fill="BFBFBF" w:themeFill="background1" w:themeFillShade="BF"/>
            <w:textDirection w:val="btLr"/>
            <w:vAlign w:val="bottom"/>
          </w:tcPr>
          <w:p w14:paraId="65CABD8C" w14:textId="77777777" w:rsidR="00264200" w:rsidRPr="00DB602F" w:rsidRDefault="00264200" w:rsidP="00052E11">
            <w:pPr>
              <w:jc w:val="center"/>
              <w:rPr>
                <w:b/>
                <w:bCs/>
                <w:sz w:val="18"/>
                <w:szCs w:val="18"/>
                <w:lang w:eastAsia="es-CO"/>
              </w:rPr>
            </w:pPr>
            <w:r w:rsidRPr="00DB602F">
              <w:rPr>
                <w:b/>
                <w:bCs/>
                <w:sz w:val="18"/>
                <w:szCs w:val="18"/>
                <w:lang w:eastAsia="es-CO"/>
              </w:rPr>
              <w:t>Probabilidad</w:t>
            </w:r>
          </w:p>
        </w:tc>
        <w:tc>
          <w:tcPr>
            <w:tcW w:w="151" w:type="pct"/>
            <w:shd w:val="clear" w:color="auto" w:fill="BFBFBF" w:themeFill="background1" w:themeFillShade="BF"/>
            <w:noWrap/>
            <w:textDirection w:val="btLr"/>
            <w:vAlign w:val="bottom"/>
          </w:tcPr>
          <w:p w14:paraId="2DD68D23" w14:textId="77777777" w:rsidR="00264200" w:rsidRPr="00DB602F" w:rsidRDefault="00264200" w:rsidP="00052E11">
            <w:pPr>
              <w:jc w:val="center"/>
              <w:rPr>
                <w:b/>
                <w:bCs/>
                <w:sz w:val="18"/>
                <w:szCs w:val="18"/>
                <w:lang w:eastAsia="es-CO"/>
              </w:rPr>
            </w:pPr>
            <w:r w:rsidRPr="00DB602F">
              <w:rPr>
                <w:b/>
                <w:bCs/>
                <w:sz w:val="18"/>
                <w:szCs w:val="18"/>
                <w:lang w:eastAsia="es-CO"/>
              </w:rPr>
              <w:t>Impacto</w:t>
            </w:r>
          </w:p>
        </w:tc>
        <w:tc>
          <w:tcPr>
            <w:tcW w:w="151" w:type="pct"/>
            <w:shd w:val="clear" w:color="auto" w:fill="BFBFBF" w:themeFill="background1" w:themeFillShade="BF"/>
            <w:textDirection w:val="btLr"/>
            <w:vAlign w:val="bottom"/>
          </w:tcPr>
          <w:p w14:paraId="1AF13310" w14:textId="77777777" w:rsidR="00264200" w:rsidRPr="00DB602F" w:rsidRDefault="00264200" w:rsidP="00052E11">
            <w:pPr>
              <w:jc w:val="center"/>
              <w:rPr>
                <w:b/>
                <w:bCs/>
                <w:sz w:val="18"/>
                <w:szCs w:val="18"/>
                <w:lang w:eastAsia="es-CO"/>
              </w:rPr>
            </w:pPr>
            <w:r w:rsidRPr="00DB602F">
              <w:rPr>
                <w:b/>
                <w:bCs/>
                <w:sz w:val="18"/>
                <w:szCs w:val="18"/>
                <w:lang w:eastAsia="es-CO"/>
              </w:rPr>
              <w:t xml:space="preserve">Calificación </w:t>
            </w:r>
          </w:p>
        </w:tc>
        <w:tc>
          <w:tcPr>
            <w:tcW w:w="152" w:type="pct"/>
            <w:shd w:val="clear" w:color="auto" w:fill="BFBFBF" w:themeFill="background1" w:themeFillShade="BF"/>
            <w:noWrap/>
            <w:textDirection w:val="btLr"/>
            <w:vAlign w:val="bottom"/>
          </w:tcPr>
          <w:p w14:paraId="32409AE5" w14:textId="77777777" w:rsidR="00264200" w:rsidRPr="00DB602F" w:rsidRDefault="00264200" w:rsidP="00052E11">
            <w:pPr>
              <w:jc w:val="center"/>
              <w:rPr>
                <w:b/>
                <w:bCs/>
                <w:sz w:val="18"/>
                <w:szCs w:val="18"/>
                <w:lang w:eastAsia="es-CO"/>
              </w:rPr>
            </w:pPr>
            <w:r w:rsidRPr="00DB602F">
              <w:rPr>
                <w:b/>
                <w:bCs/>
                <w:sz w:val="18"/>
                <w:szCs w:val="18"/>
                <w:lang w:eastAsia="es-CO"/>
              </w:rPr>
              <w:t xml:space="preserve">Calificación total </w:t>
            </w:r>
          </w:p>
        </w:tc>
        <w:tc>
          <w:tcPr>
            <w:tcW w:w="150" w:type="pct"/>
            <w:vMerge/>
            <w:shd w:val="clear" w:color="auto" w:fill="BFBFBF" w:themeFill="background1" w:themeFillShade="BF"/>
            <w:textDirection w:val="btLr"/>
            <w:vAlign w:val="bottom"/>
          </w:tcPr>
          <w:p w14:paraId="738311DD" w14:textId="77777777" w:rsidR="00264200" w:rsidRPr="00DB602F" w:rsidRDefault="00264200" w:rsidP="00052E11">
            <w:pPr>
              <w:jc w:val="center"/>
              <w:rPr>
                <w:b/>
                <w:bCs/>
                <w:sz w:val="18"/>
                <w:szCs w:val="18"/>
                <w:lang w:eastAsia="es-CO"/>
              </w:rPr>
            </w:pPr>
          </w:p>
        </w:tc>
        <w:tc>
          <w:tcPr>
            <w:tcW w:w="201" w:type="pct"/>
            <w:vMerge/>
            <w:shd w:val="clear" w:color="auto" w:fill="BFBFBF" w:themeFill="background1" w:themeFillShade="BF"/>
            <w:textDirection w:val="btLr"/>
            <w:vAlign w:val="center"/>
          </w:tcPr>
          <w:p w14:paraId="065140DA" w14:textId="77777777" w:rsidR="00264200" w:rsidRPr="00DB602F" w:rsidRDefault="00264200" w:rsidP="00052E11">
            <w:pPr>
              <w:ind w:left="113" w:right="113"/>
              <w:jc w:val="center"/>
              <w:rPr>
                <w:b/>
                <w:bCs/>
                <w:sz w:val="18"/>
                <w:szCs w:val="18"/>
                <w:lang w:eastAsia="es-CO"/>
              </w:rPr>
            </w:pPr>
          </w:p>
        </w:tc>
        <w:tc>
          <w:tcPr>
            <w:tcW w:w="201" w:type="pct"/>
            <w:vMerge/>
            <w:shd w:val="clear" w:color="auto" w:fill="BFBFBF" w:themeFill="background1" w:themeFillShade="BF"/>
            <w:textDirection w:val="btLr"/>
            <w:vAlign w:val="center"/>
          </w:tcPr>
          <w:p w14:paraId="76319E85" w14:textId="77777777" w:rsidR="00264200" w:rsidRPr="00DB602F" w:rsidRDefault="00264200" w:rsidP="00052E11">
            <w:pPr>
              <w:ind w:left="113" w:right="113"/>
              <w:jc w:val="center"/>
              <w:rPr>
                <w:b/>
                <w:bCs/>
                <w:sz w:val="18"/>
                <w:szCs w:val="18"/>
                <w:lang w:eastAsia="es-CO"/>
              </w:rPr>
            </w:pPr>
          </w:p>
        </w:tc>
        <w:tc>
          <w:tcPr>
            <w:tcW w:w="201" w:type="pct"/>
            <w:vMerge/>
            <w:shd w:val="clear" w:color="auto" w:fill="BFBFBF" w:themeFill="background1" w:themeFillShade="BF"/>
            <w:textDirection w:val="btLr"/>
            <w:vAlign w:val="center"/>
          </w:tcPr>
          <w:p w14:paraId="689B3E6A" w14:textId="77777777" w:rsidR="00264200" w:rsidRPr="00DB602F" w:rsidRDefault="00264200" w:rsidP="00052E11">
            <w:pPr>
              <w:ind w:left="113" w:right="113"/>
              <w:jc w:val="center"/>
              <w:rPr>
                <w:b/>
                <w:bCs/>
                <w:sz w:val="18"/>
                <w:szCs w:val="18"/>
                <w:lang w:eastAsia="es-CO"/>
              </w:rPr>
            </w:pPr>
          </w:p>
        </w:tc>
        <w:tc>
          <w:tcPr>
            <w:tcW w:w="201" w:type="pct"/>
            <w:vMerge/>
            <w:shd w:val="clear" w:color="auto" w:fill="BFBFBF" w:themeFill="background1" w:themeFillShade="BF"/>
            <w:textDirection w:val="btLr"/>
            <w:vAlign w:val="center"/>
          </w:tcPr>
          <w:p w14:paraId="26B64A24" w14:textId="77777777" w:rsidR="00264200" w:rsidRPr="00DB602F" w:rsidRDefault="00264200" w:rsidP="00052E11">
            <w:pPr>
              <w:ind w:left="113" w:right="113"/>
              <w:jc w:val="center"/>
              <w:rPr>
                <w:b/>
                <w:bCs/>
                <w:sz w:val="18"/>
                <w:szCs w:val="18"/>
                <w:lang w:eastAsia="es-CO"/>
              </w:rPr>
            </w:pPr>
          </w:p>
        </w:tc>
        <w:tc>
          <w:tcPr>
            <w:tcW w:w="213" w:type="pct"/>
            <w:shd w:val="clear" w:color="auto" w:fill="BFBFBF" w:themeFill="background1" w:themeFillShade="BF"/>
            <w:textDirection w:val="btLr"/>
            <w:vAlign w:val="center"/>
          </w:tcPr>
          <w:p w14:paraId="3A47148E" w14:textId="77777777" w:rsidR="00264200" w:rsidRPr="00DB602F" w:rsidRDefault="00264200" w:rsidP="00052E11">
            <w:pPr>
              <w:ind w:left="113" w:right="113"/>
              <w:jc w:val="center"/>
              <w:rPr>
                <w:b/>
                <w:bCs/>
                <w:sz w:val="18"/>
                <w:szCs w:val="18"/>
                <w:lang w:eastAsia="es-CO"/>
              </w:rPr>
            </w:pPr>
            <w:r w:rsidRPr="00DB602F">
              <w:rPr>
                <w:b/>
                <w:bCs/>
                <w:sz w:val="18"/>
                <w:szCs w:val="18"/>
                <w:lang w:eastAsia="es-CO"/>
              </w:rPr>
              <w:t>¿Cómo se realiza el monitoreo?</w:t>
            </w:r>
          </w:p>
        </w:tc>
        <w:tc>
          <w:tcPr>
            <w:tcW w:w="203" w:type="pct"/>
            <w:shd w:val="clear" w:color="auto" w:fill="BFBFBF" w:themeFill="background1" w:themeFillShade="BF"/>
            <w:textDirection w:val="btLr"/>
            <w:vAlign w:val="center"/>
          </w:tcPr>
          <w:p w14:paraId="53EC5E61" w14:textId="77777777" w:rsidR="00264200" w:rsidRPr="00DB602F" w:rsidRDefault="00264200" w:rsidP="00052E11">
            <w:pPr>
              <w:ind w:left="113" w:right="113"/>
              <w:jc w:val="center"/>
              <w:rPr>
                <w:b/>
                <w:bCs/>
                <w:sz w:val="18"/>
                <w:szCs w:val="18"/>
                <w:lang w:eastAsia="es-CO"/>
              </w:rPr>
            </w:pPr>
            <w:r w:rsidRPr="00DB602F">
              <w:rPr>
                <w:b/>
                <w:bCs/>
                <w:sz w:val="18"/>
                <w:szCs w:val="18"/>
                <w:lang w:eastAsia="es-CO"/>
              </w:rPr>
              <w:t>Periodicidad ¿Cuándo?</w:t>
            </w:r>
          </w:p>
        </w:tc>
      </w:tr>
      <w:tr w:rsidR="00264200" w:rsidRPr="00DB602F" w14:paraId="1E338DA7" w14:textId="77777777" w:rsidTr="00052E11">
        <w:trPr>
          <w:cantSplit/>
          <w:trHeight w:val="1134"/>
        </w:trPr>
        <w:tc>
          <w:tcPr>
            <w:tcW w:w="155" w:type="pct"/>
            <w:noWrap/>
            <w:vAlign w:val="center"/>
            <w:hideMark/>
          </w:tcPr>
          <w:p w14:paraId="10C9C6BD" w14:textId="77777777" w:rsidR="00264200" w:rsidRPr="00DB602F" w:rsidRDefault="00264200" w:rsidP="00052E11">
            <w:pPr>
              <w:jc w:val="center"/>
              <w:rPr>
                <w:b/>
                <w:bCs/>
                <w:sz w:val="16"/>
                <w:szCs w:val="16"/>
                <w:lang w:eastAsia="es-CO"/>
              </w:rPr>
            </w:pPr>
            <w:r w:rsidRPr="00DB602F">
              <w:rPr>
                <w:sz w:val="12"/>
                <w:szCs w:val="12"/>
                <w:lang w:eastAsia="es-CO"/>
              </w:rPr>
              <w:t>1</w:t>
            </w:r>
          </w:p>
        </w:tc>
        <w:tc>
          <w:tcPr>
            <w:tcW w:w="106" w:type="pct"/>
            <w:noWrap/>
            <w:textDirection w:val="btLr"/>
            <w:vAlign w:val="center"/>
          </w:tcPr>
          <w:p w14:paraId="27D9EBAC" w14:textId="77777777" w:rsidR="00264200" w:rsidRPr="00DB602F" w:rsidRDefault="00264200" w:rsidP="00052E11">
            <w:pPr>
              <w:jc w:val="center"/>
              <w:rPr>
                <w:sz w:val="16"/>
                <w:szCs w:val="16"/>
                <w:lang w:eastAsia="es-CO"/>
              </w:rPr>
            </w:pPr>
            <w:r w:rsidRPr="00DB602F">
              <w:rPr>
                <w:sz w:val="12"/>
                <w:szCs w:val="12"/>
                <w:lang w:eastAsia="es-CO"/>
              </w:rPr>
              <w:t>General</w:t>
            </w:r>
          </w:p>
        </w:tc>
        <w:tc>
          <w:tcPr>
            <w:tcW w:w="100" w:type="pct"/>
            <w:noWrap/>
            <w:textDirection w:val="btLr"/>
            <w:vAlign w:val="center"/>
          </w:tcPr>
          <w:p w14:paraId="6E32E2FF" w14:textId="77777777" w:rsidR="00264200" w:rsidRPr="00DB602F" w:rsidRDefault="00264200" w:rsidP="00052E11">
            <w:pPr>
              <w:jc w:val="center"/>
              <w:rPr>
                <w:sz w:val="16"/>
                <w:szCs w:val="16"/>
                <w:lang w:eastAsia="es-CO"/>
              </w:rPr>
            </w:pPr>
            <w:r w:rsidRPr="00DB602F">
              <w:rPr>
                <w:sz w:val="12"/>
                <w:szCs w:val="12"/>
                <w:lang w:eastAsia="es-CO"/>
              </w:rPr>
              <w:t>Interno</w:t>
            </w:r>
          </w:p>
        </w:tc>
        <w:tc>
          <w:tcPr>
            <w:tcW w:w="150" w:type="pct"/>
            <w:vMerge w:val="restart"/>
            <w:noWrap/>
            <w:textDirection w:val="btLr"/>
            <w:vAlign w:val="center"/>
          </w:tcPr>
          <w:p w14:paraId="313B55B6" w14:textId="77777777" w:rsidR="00264200" w:rsidRPr="00DB602F" w:rsidRDefault="00264200" w:rsidP="00052E11">
            <w:pPr>
              <w:jc w:val="center"/>
              <w:rPr>
                <w:sz w:val="16"/>
                <w:szCs w:val="16"/>
                <w:lang w:eastAsia="es-CO"/>
              </w:rPr>
            </w:pPr>
            <w:r w:rsidRPr="00DB602F">
              <w:rPr>
                <w:sz w:val="12"/>
                <w:szCs w:val="12"/>
                <w:lang w:eastAsia="es-CO"/>
              </w:rPr>
              <w:t>PLANEACION</w:t>
            </w:r>
          </w:p>
        </w:tc>
        <w:tc>
          <w:tcPr>
            <w:tcW w:w="101" w:type="pct"/>
            <w:noWrap/>
            <w:textDirection w:val="btLr"/>
            <w:vAlign w:val="center"/>
          </w:tcPr>
          <w:p w14:paraId="4C53F15F" w14:textId="77777777" w:rsidR="00264200" w:rsidRPr="00DB602F" w:rsidRDefault="00264200" w:rsidP="00052E11">
            <w:pPr>
              <w:jc w:val="center"/>
              <w:rPr>
                <w:sz w:val="16"/>
                <w:szCs w:val="16"/>
                <w:lang w:eastAsia="es-CO"/>
              </w:rPr>
            </w:pPr>
            <w:r w:rsidRPr="00DB602F">
              <w:rPr>
                <w:sz w:val="12"/>
                <w:szCs w:val="12"/>
                <w:lang w:eastAsia="es-CO"/>
              </w:rPr>
              <w:t>Económicos</w:t>
            </w:r>
          </w:p>
        </w:tc>
        <w:tc>
          <w:tcPr>
            <w:tcW w:w="605" w:type="pct"/>
            <w:textDirection w:val="btLr"/>
            <w:vAlign w:val="center"/>
          </w:tcPr>
          <w:p w14:paraId="4B5FA393" w14:textId="77777777" w:rsidR="00264200" w:rsidRPr="00DB602F" w:rsidRDefault="00264200" w:rsidP="00052E11">
            <w:pPr>
              <w:ind w:left="113" w:right="113"/>
              <w:rPr>
                <w:sz w:val="16"/>
                <w:szCs w:val="16"/>
                <w:lang w:eastAsia="es-CO"/>
              </w:rPr>
            </w:pPr>
            <w:r w:rsidRPr="00DB602F">
              <w:rPr>
                <w:sz w:val="12"/>
                <w:szCs w:val="12"/>
                <w:lang w:eastAsia="es-CO"/>
              </w:rPr>
              <w:t>Cambios significativos en el proceso de contratación, no son acordes a los precios de mercado</w:t>
            </w:r>
          </w:p>
        </w:tc>
        <w:tc>
          <w:tcPr>
            <w:tcW w:w="553" w:type="pct"/>
            <w:textDirection w:val="btLr"/>
            <w:vAlign w:val="center"/>
          </w:tcPr>
          <w:p w14:paraId="2F1324FB" w14:textId="77777777" w:rsidR="00264200" w:rsidRPr="00DB602F" w:rsidRDefault="00264200" w:rsidP="00052E11">
            <w:pPr>
              <w:ind w:left="113" w:right="113"/>
              <w:rPr>
                <w:sz w:val="16"/>
                <w:szCs w:val="16"/>
                <w:lang w:eastAsia="es-CO"/>
              </w:rPr>
            </w:pPr>
            <w:r w:rsidRPr="00DB602F">
              <w:rPr>
                <w:sz w:val="12"/>
                <w:szCs w:val="12"/>
                <w:lang w:eastAsia="es-CO"/>
              </w:rPr>
              <w:t>Disminuye la mayor capacidad de participación en el evento</w:t>
            </w:r>
          </w:p>
        </w:tc>
        <w:tc>
          <w:tcPr>
            <w:tcW w:w="150" w:type="pct"/>
            <w:noWrap/>
            <w:vAlign w:val="center"/>
          </w:tcPr>
          <w:p w14:paraId="0C7E7E37" w14:textId="77777777" w:rsidR="00264200" w:rsidRPr="00DB602F" w:rsidRDefault="00264200" w:rsidP="00052E11">
            <w:pPr>
              <w:jc w:val="center"/>
              <w:rPr>
                <w:sz w:val="16"/>
                <w:szCs w:val="16"/>
                <w:lang w:eastAsia="es-CO"/>
              </w:rPr>
            </w:pPr>
            <w:r w:rsidRPr="00DB602F">
              <w:rPr>
                <w:sz w:val="12"/>
                <w:szCs w:val="12"/>
                <w:lang w:eastAsia="es-CO"/>
              </w:rPr>
              <w:t>3</w:t>
            </w:r>
          </w:p>
        </w:tc>
        <w:tc>
          <w:tcPr>
            <w:tcW w:w="151" w:type="pct"/>
            <w:noWrap/>
            <w:vAlign w:val="center"/>
          </w:tcPr>
          <w:p w14:paraId="6BBCACF7" w14:textId="77777777" w:rsidR="00264200" w:rsidRPr="00DB602F" w:rsidRDefault="00264200" w:rsidP="00052E11">
            <w:pPr>
              <w:jc w:val="center"/>
              <w:rPr>
                <w:sz w:val="16"/>
                <w:szCs w:val="16"/>
                <w:lang w:eastAsia="es-CO"/>
              </w:rPr>
            </w:pPr>
            <w:r w:rsidRPr="00DB602F">
              <w:rPr>
                <w:sz w:val="12"/>
                <w:szCs w:val="12"/>
                <w:lang w:eastAsia="es-CO"/>
              </w:rPr>
              <w:t>2</w:t>
            </w:r>
          </w:p>
        </w:tc>
        <w:tc>
          <w:tcPr>
            <w:tcW w:w="201" w:type="pct"/>
            <w:noWrap/>
            <w:vAlign w:val="center"/>
          </w:tcPr>
          <w:p w14:paraId="40446748" w14:textId="77777777" w:rsidR="00264200" w:rsidRPr="00DB602F" w:rsidRDefault="00264200" w:rsidP="00052E11">
            <w:pPr>
              <w:jc w:val="center"/>
              <w:rPr>
                <w:sz w:val="16"/>
                <w:szCs w:val="16"/>
                <w:lang w:eastAsia="es-CO"/>
              </w:rPr>
            </w:pPr>
            <w:r w:rsidRPr="00DB602F">
              <w:rPr>
                <w:sz w:val="12"/>
                <w:szCs w:val="12"/>
                <w:lang w:eastAsia="es-CO"/>
              </w:rPr>
              <w:t>5</w:t>
            </w:r>
          </w:p>
        </w:tc>
        <w:tc>
          <w:tcPr>
            <w:tcW w:w="151" w:type="pct"/>
            <w:noWrap/>
            <w:textDirection w:val="btLr"/>
            <w:vAlign w:val="center"/>
          </w:tcPr>
          <w:p w14:paraId="1B3B1032" w14:textId="77777777" w:rsidR="00264200" w:rsidRPr="00DB602F" w:rsidRDefault="00264200" w:rsidP="00052E11">
            <w:pPr>
              <w:jc w:val="center"/>
              <w:rPr>
                <w:sz w:val="16"/>
                <w:szCs w:val="16"/>
                <w:lang w:eastAsia="es-CO"/>
              </w:rPr>
            </w:pPr>
            <w:r w:rsidRPr="00DB602F">
              <w:rPr>
                <w:sz w:val="12"/>
                <w:szCs w:val="12"/>
                <w:lang w:eastAsia="es-CO"/>
              </w:rPr>
              <w:t>Medio</w:t>
            </w:r>
          </w:p>
        </w:tc>
        <w:tc>
          <w:tcPr>
            <w:tcW w:w="201" w:type="pct"/>
            <w:textDirection w:val="btLr"/>
            <w:vAlign w:val="center"/>
          </w:tcPr>
          <w:p w14:paraId="43E91C3D" w14:textId="77777777" w:rsidR="00264200" w:rsidRPr="00DB602F" w:rsidRDefault="00264200" w:rsidP="00052E11">
            <w:pPr>
              <w:jc w:val="center"/>
              <w:rPr>
                <w:sz w:val="16"/>
                <w:szCs w:val="16"/>
                <w:lang w:eastAsia="es-CO"/>
              </w:rPr>
            </w:pPr>
            <w:r w:rsidRPr="00DB602F">
              <w:rPr>
                <w:sz w:val="12"/>
                <w:szCs w:val="12"/>
                <w:lang w:eastAsia="es-CO"/>
              </w:rPr>
              <w:t>Entidad</w:t>
            </w:r>
          </w:p>
        </w:tc>
        <w:tc>
          <w:tcPr>
            <w:tcW w:w="402" w:type="pct"/>
            <w:textDirection w:val="btLr"/>
            <w:vAlign w:val="center"/>
          </w:tcPr>
          <w:p w14:paraId="60ED3456" w14:textId="77777777" w:rsidR="00264200" w:rsidRPr="00DB602F" w:rsidRDefault="00264200" w:rsidP="00052E11">
            <w:pPr>
              <w:ind w:left="113" w:right="113"/>
              <w:jc w:val="both"/>
              <w:rPr>
                <w:sz w:val="16"/>
                <w:szCs w:val="16"/>
                <w:lang w:eastAsia="es-CO"/>
              </w:rPr>
            </w:pPr>
            <w:r w:rsidRPr="00DB602F">
              <w:rPr>
                <w:sz w:val="12"/>
                <w:szCs w:val="12"/>
                <w:lang w:eastAsia="es-CO"/>
              </w:rPr>
              <w:t>Establecer presupuesto para la realización de cada evento.</w:t>
            </w:r>
          </w:p>
        </w:tc>
        <w:tc>
          <w:tcPr>
            <w:tcW w:w="150" w:type="pct"/>
            <w:noWrap/>
            <w:vAlign w:val="center"/>
          </w:tcPr>
          <w:p w14:paraId="06FDC1D4" w14:textId="77777777" w:rsidR="00264200" w:rsidRPr="00DB602F" w:rsidRDefault="00264200" w:rsidP="00052E11">
            <w:pPr>
              <w:jc w:val="center"/>
              <w:rPr>
                <w:sz w:val="16"/>
                <w:szCs w:val="16"/>
                <w:lang w:eastAsia="es-CO"/>
              </w:rPr>
            </w:pPr>
            <w:r w:rsidRPr="00DB602F">
              <w:rPr>
                <w:sz w:val="12"/>
                <w:szCs w:val="12"/>
                <w:lang w:eastAsia="es-CO"/>
              </w:rPr>
              <w:t>3</w:t>
            </w:r>
          </w:p>
        </w:tc>
        <w:tc>
          <w:tcPr>
            <w:tcW w:w="151" w:type="pct"/>
            <w:noWrap/>
            <w:vAlign w:val="center"/>
          </w:tcPr>
          <w:p w14:paraId="50019BC9" w14:textId="77777777" w:rsidR="00264200" w:rsidRPr="00DB602F" w:rsidRDefault="00264200" w:rsidP="00052E11">
            <w:pPr>
              <w:jc w:val="center"/>
              <w:rPr>
                <w:sz w:val="16"/>
                <w:szCs w:val="16"/>
                <w:lang w:eastAsia="es-CO"/>
              </w:rPr>
            </w:pPr>
            <w:r w:rsidRPr="00DB602F">
              <w:rPr>
                <w:sz w:val="12"/>
                <w:szCs w:val="12"/>
                <w:lang w:eastAsia="es-CO"/>
              </w:rPr>
              <w:t>3</w:t>
            </w:r>
          </w:p>
        </w:tc>
        <w:tc>
          <w:tcPr>
            <w:tcW w:w="151" w:type="pct"/>
            <w:noWrap/>
            <w:vAlign w:val="center"/>
          </w:tcPr>
          <w:p w14:paraId="68C24994" w14:textId="77777777" w:rsidR="00264200" w:rsidRPr="00DB602F" w:rsidRDefault="00264200" w:rsidP="00052E11">
            <w:pPr>
              <w:jc w:val="center"/>
              <w:rPr>
                <w:sz w:val="16"/>
                <w:szCs w:val="16"/>
                <w:lang w:eastAsia="es-CO"/>
              </w:rPr>
            </w:pPr>
            <w:r w:rsidRPr="00DB602F">
              <w:rPr>
                <w:sz w:val="12"/>
                <w:szCs w:val="12"/>
                <w:lang w:eastAsia="es-CO"/>
              </w:rPr>
              <w:t>6</w:t>
            </w:r>
          </w:p>
        </w:tc>
        <w:tc>
          <w:tcPr>
            <w:tcW w:w="152" w:type="pct"/>
            <w:noWrap/>
            <w:textDirection w:val="btLr"/>
            <w:vAlign w:val="center"/>
          </w:tcPr>
          <w:p w14:paraId="008DB1A0" w14:textId="77777777" w:rsidR="00264200" w:rsidRPr="00DB602F" w:rsidRDefault="00264200" w:rsidP="00052E11">
            <w:pPr>
              <w:jc w:val="center"/>
              <w:rPr>
                <w:sz w:val="16"/>
                <w:szCs w:val="16"/>
                <w:lang w:eastAsia="es-CO"/>
              </w:rPr>
            </w:pPr>
            <w:r w:rsidRPr="00DB602F">
              <w:rPr>
                <w:sz w:val="12"/>
                <w:szCs w:val="12"/>
                <w:lang w:eastAsia="es-CO"/>
              </w:rPr>
              <w:t>medio</w:t>
            </w:r>
          </w:p>
        </w:tc>
        <w:tc>
          <w:tcPr>
            <w:tcW w:w="150" w:type="pct"/>
            <w:noWrap/>
            <w:vAlign w:val="center"/>
          </w:tcPr>
          <w:p w14:paraId="56E3E818" w14:textId="77777777" w:rsidR="00264200" w:rsidRPr="00DB602F" w:rsidRDefault="00264200" w:rsidP="00052E11">
            <w:pPr>
              <w:jc w:val="center"/>
              <w:rPr>
                <w:sz w:val="16"/>
                <w:szCs w:val="16"/>
                <w:lang w:eastAsia="es-CO"/>
              </w:rPr>
            </w:pPr>
            <w:r w:rsidRPr="00DB602F">
              <w:rPr>
                <w:sz w:val="12"/>
                <w:szCs w:val="12"/>
                <w:lang w:eastAsia="es-CO"/>
              </w:rPr>
              <w:t>SI</w:t>
            </w:r>
          </w:p>
        </w:tc>
        <w:tc>
          <w:tcPr>
            <w:tcW w:w="201" w:type="pct"/>
            <w:vAlign w:val="center"/>
          </w:tcPr>
          <w:p w14:paraId="004BB791" w14:textId="77777777" w:rsidR="00264200" w:rsidRPr="00DB602F" w:rsidRDefault="00264200" w:rsidP="00052E11">
            <w:pPr>
              <w:jc w:val="center"/>
              <w:rPr>
                <w:sz w:val="16"/>
                <w:szCs w:val="16"/>
                <w:lang w:eastAsia="es-CO"/>
              </w:rPr>
            </w:pPr>
            <w:r w:rsidRPr="00DB602F">
              <w:rPr>
                <w:sz w:val="12"/>
                <w:szCs w:val="12"/>
                <w:lang w:eastAsia="es-CO"/>
              </w:rPr>
              <w:t>SI</w:t>
            </w:r>
          </w:p>
        </w:tc>
        <w:tc>
          <w:tcPr>
            <w:tcW w:w="201" w:type="pct"/>
            <w:textDirection w:val="btLr"/>
            <w:vAlign w:val="center"/>
          </w:tcPr>
          <w:p w14:paraId="73CDE241" w14:textId="77777777" w:rsidR="00264200" w:rsidRPr="00DB602F" w:rsidRDefault="00264200" w:rsidP="00052E11">
            <w:pPr>
              <w:jc w:val="center"/>
              <w:rPr>
                <w:sz w:val="16"/>
                <w:szCs w:val="16"/>
                <w:lang w:eastAsia="es-CO"/>
              </w:rPr>
            </w:pPr>
            <w:r w:rsidRPr="00DB602F">
              <w:rPr>
                <w:sz w:val="12"/>
                <w:szCs w:val="12"/>
                <w:lang w:eastAsia="es-CO"/>
              </w:rPr>
              <w:t>Supervisor</w:t>
            </w:r>
          </w:p>
        </w:tc>
        <w:tc>
          <w:tcPr>
            <w:tcW w:w="201" w:type="pct"/>
            <w:textDirection w:val="btLr"/>
            <w:vAlign w:val="center"/>
          </w:tcPr>
          <w:p w14:paraId="3C6DDABD" w14:textId="77777777" w:rsidR="00264200" w:rsidRPr="00DB602F" w:rsidRDefault="00264200" w:rsidP="00052E11">
            <w:pPr>
              <w:jc w:val="center"/>
              <w:rPr>
                <w:sz w:val="16"/>
                <w:szCs w:val="16"/>
                <w:lang w:eastAsia="es-CO"/>
              </w:rPr>
            </w:pPr>
            <w:r>
              <w:rPr>
                <w:sz w:val="12"/>
                <w:szCs w:val="12"/>
                <w:lang w:eastAsia="es-CO"/>
              </w:rPr>
              <w:t>Noviembre-15</w:t>
            </w:r>
          </w:p>
        </w:tc>
        <w:tc>
          <w:tcPr>
            <w:tcW w:w="201" w:type="pct"/>
            <w:textDirection w:val="btLr"/>
            <w:vAlign w:val="center"/>
          </w:tcPr>
          <w:p w14:paraId="5D6D67F0" w14:textId="77777777" w:rsidR="00264200" w:rsidRPr="00DB602F" w:rsidRDefault="00264200" w:rsidP="00052E11">
            <w:pPr>
              <w:jc w:val="center"/>
              <w:rPr>
                <w:sz w:val="16"/>
                <w:szCs w:val="16"/>
                <w:lang w:eastAsia="es-CO"/>
              </w:rPr>
            </w:pPr>
            <w:r>
              <w:rPr>
                <w:sz w:val="12"/>
                <w:szCs w:val="12"/>
                <w:lang w:eastAsia="es-CO"/>
              </w:rPr>
              <w:t>Diciembre</w:t>
            </w:r>
            <w:r w:rsidRPr="00DB602F">
              <w:rPr>
                <w:sz w:val="12"/>
                <w:szCs w:val="12"/>
                <w:lang w:eastAsia="es-CO"/>
              </w:rPr>
              <w:t xml:space="preserve"> -15</w:t>
            </w:r>
          </w:p>
        </w:tc>
        <w:tc>
          <w:tcPr>
            <w:tcW w:w="213" w:type="pct"/>
            <w:textDirection w:val="btLr"/>
            <w:vAlign w:val="center"/>
          </w:tcPr>
          <w:p w14:paraId="493955E0" w14:textId="77777777" w:rsidR="00264200" w:rsidRPr="00DB602F" w:rsidRDefault="00264200" w:rsidP="00052E11">
            <w:pPr>
              <w:ind w:right="-196"/>
              <w:jc w:val="center"/>
              <w:rPr>
                <w:sz w:val="16"/>
                <w:szCs w:val="16"/>
                <w:lang w:eastAsia="es-CO"/>
              </w:rPr>
            </w:pPr>
            <w:r w:rsidRPr="00DB602F">
              <w:rPr>
                <w:sz w:val="12"/>
                <w:szCs w:val="12"/>
                <w:lang w:eastAsia="es-CO"/>
              </w:rPr>
              <w:t>físico</w:t>
            </w:r>
          </w:p>
        </w:tc>
        <w:tc>
          <w:tcPr>
            <w:tcW w:w="203" w:type="pct"/>
            <w:textDirection w:val="btLr"/>
            <w:vAlign w:val="center"/>
          </w:tcPr>
          <w:p w14:paraId="37A05D99" w14:textId="77777777" w:rsidR="00264200" w:rsidRPr="00DB602F" w:rsidRDefault="00264200" w:rsidP="00052E11">
            <w:pPr>
              <w:ind w:right="-196"/>
              <w:jc w:val="center"/>
              <w:rPr>
                <w:sz w:val="16"/>
                <w:szCs w:val="16"/>
                <w:lang w:eastAsia="es-CO"/>
              </w:rPr>
            </w:pPr>
            <w:r w:rsidRPr="00DB602F">
              <w:rPr>
                <w:sz w:val="12"/>
                <w:szCs w:val="12"/>
                <w:lang w:eastAsia="es-CO"/>
              </w:rPr>
              <w:t>Por proceso</w:t>
            </w:r>
          </w:p>
        </w:tc>
      </w:tr>
      <w:tr w:rsidR="00264200" w:rsidRPr="00DB602F" w14:paraId="329DECFD" w14:textId="77777777" w:rsidTr="00052E11">
        <w:trPr>
          <w:cantSplit/>
          <w:trHeight w:val="1134"/>
        </w:trPr>
        <w:tc>
          <w:tcPr>
            <w:tcW w:w="155" w:type="pct"/>
            <w:noWrap/>
            <w:vAlign w:val="center"/>
            <w:hideMark/>
          </w:tcPr>
          <w:p w14:paraId="3ACDF5B1" w14:textId="77777777" w:rsidR="00264200" w:rsidRPr="00DB602F" w:rsidRDefault="00264200" w:rsidP="00052E11">
            <w:pPr>
              <w:jc w:val="center"/>
              <w:rPr>
                <w:b/>
                <w:bCs/>
                <w:sz w:val="16"/>
                <w:szCs w:val="16"/>
                <w:lang w:eastAsia="es-CO"/>
              </w:rPr>
            </w:pPr>
            <w:r w:rsidRPr="00DB602F">
              <w:rPr>
                <w:sz w:val="12"/>
                <w:szCs w:val="12"/>
                <w:lang w:eastAsia="es-CO"/>
              </w:rPr>
              <w:t>2</w:t>
            </w:r>
          </w:p>
        </w:tc>
        <w:tc>
          <w:tcPr>
            <w:tcW w:w="106" w:type="pct"/>
            <w:noWrap/>
            <w:textDirection w:val="btLr"/>
            <w:vAlign w:val="center"/>
          </w:tcPr>
          <w:p w14:paraId="0A575FB8" w14:textId="77777777" w:rsidR="00264200" w:rsidRPr="00DB602F" w:rsidRDefault="00264200" w:rsidP="00052E11">
            <w:pPr>
              <w:jc w:val="center"/>
              <w:rPr>
                <w:sz w:val="16"/>
                <w:szCs w:val="16"/>
                <w:lang w:eastAsia="es-CO"/>
              </w:rPr>
            </w:pPr>
            <w:r w:rsidRPr="00DB602F">
              <w:rPr>
                <w:sz w:val="12"/>
                <w:szCs w:val="12"/>
                <w:lang w:eastAsia="es-CO"/>
              </w:rPr>
              <w:t>General</w:t>
            </w:r>
          </w:p>
        </w:tc>
        <w:tc>
          <w:tcPr>
            <w:tcW w:w="100" w:type="pct"/>
            <w:noWrap/>
            <w:textDirection w:val="btLr"/>
            <w:vAlign w:val="center"/>
          </w:tcPr>
          <w:p w14:paraId="54FFD635" w14:textId="77777777" w:rsidR="00264200" w:rsidRPr="00DB602F" w:rsidRDefault="00264200" w:rsidP="00052E11">
            <w:pPr>
              <w:jc w:val="center"/>
              <w:rPr>
                <w:sz w:val="16"/>
                <w:szCs w:val="16"/>
                <w:lang w:eastAsia="es-CO"/>
              </w:rPr>
            </w:pPr>
            <w:r w:rsidRPr="00DB602F">
              <w:rPr>
                <w:sz w:val="12"/>
                <w:szCs w:val="12"/>
                <w:lang w:eastAsia="es-CO"/>
              </w:rPr>
              <w:t>Interno</w:t>
            </w:r>
          </w:p>
        </w:tc>
        <w:tc>
          <w:tcPr>
            <w:tcW w:w="150" w:type="pct"/>
            <w:vMerge/>
            <w:noWrap/>
            <w:vAlign w:val="center"/>
          </w:tcPr>
          <w:p w14:paraId="75C98A37" w14:textId="77777777" w:rsidR="00264200" w:rsidRPr="00DB602F" w:rsidRDefault="00264200" w:rsidP="00052E11">
            <w:pPr>
              <w:jc w:val="center"/>
              <w:rPr>
                <w:sz w:val="16"/>
                <w:szCs w:val="16"/>
                <w:lang w:eastAsia="es-CO"/>
              </w:rPr>
            </w:pPr>
          </w:p>
        </w:tc>
        <w:tc>
          <w:tcPr>
            <w:tcW w:w="101" w:type="pct"/>
            <w:noWrap/>
            <w:textDirection w:val="btLr"/>
            <w:vAlign w:val="center"/>
          </w:tcPr>
          <w:p w14:paraId="4FC84D73" w14:textId="77777777" w:rsidR="00264200" w:rsidRPr="00DB602F" w:rsidRDefault="00264200" w:rsidP="00052E11">
            <w:pPr>
              <w:jc w:val="center"/>
              <w:rPr>
                <w:sz w:val="16"/>
                <w:szCs w:val="16"/>
                <w:lang w:eastAsia="es-CO"/>
              </w:rPr>
            </w:pPr>
            <w:r w:rsidRPr="00DB602F">
              <w:rPr>
                <w:sz w:val="12"/>
                <w:szCs w:val="12"/>
                <w:lang w:eastAsia="es-CO"/>
              </w:rPr>
              <w:t>Operacional</w:t>
            </w:r>
          </w:p>
        </w:tc>
        <w:tc>
          <w:tcPr>
            <w:tcW w:w="605" w:type="pct"/>
            <w:textDirection w:val="btLr"/>
            <w:vAlign w:val="center"/>
          </w:tcPr>
          <w:p w14:paraId="52501D27" w14:textId="77777777" w:rsidR="00264200" w:rsidRPr="00DB602F" w:rsidRDefault="00264200" w:rsidP="00052E11">
            <w:pPr>
              <w:ind w:left="113" w:right="113"/>
              <w:rPr>
                <w:sz w:val="16"/>
                <w:szCs w:val="16"/>
                <w:lang w:eastAsia="es-CO"/>
              </w:rPr>
            </w:pPr>
            <w:r w:rsidRPr="00DB602F">
              <w:rPr>
                <w:sz w:val="12"/>
                <w:szCs w:val="12"/>
                <w:lang w:eastAsia="es-CO"/>
              </w:rPr>
              <w:t>Que la modalidad de contratación no se adecue al objeto contractual</w:t>
            </w:r>
          </w:p>
        </w:tc>
        <w:tc>
          <w:tcPr>
            <w:tcW w:w="553" w:type="pct"/>
            <w:textDirection w:val="btLr"/>
            <w:vAlign w:val="center"/>
          </w:tcPr>
          <w:p w14:paraId="667B3BFB" w14:textId="77777777" w:rsidR="00264200" w:rsidRPr="00DB602F" w:rsidRDefault="00264200" w:rsidP="00052E11">
            <w:pPr>
              <w:ind w:left="113" w:right="113"/>
              <w:rPr>
                <w:sz w:val="16"/>
                <w:szCs w:val="16"/>
                <w:lang w:eastAsia="es-CO"/>
              </w:rPr>
            </w:pPr>
            <w:r w:rsidRPr="00DB602F">
              <w:rPr>
                <w:sz w:val="12"/>
                <w:szCs w:val="12"/>
                <w:lang w:eastAsia="es-CO"/>
              </w:rPr>
              <w:t>El proceso de contratación se adelanta contraviniendo las normas contractuales</w:t>
            </w:r>
          </w:p>
        </w:tc>
        <w:tc>
          <w:tcPr>
            <w:tcW w:w="150" w:type="pct"/>
            <w:noWrap/>
            <w:vAlign w:val="center"/>
          </w:tcPr>
          <w:p w14:paraId="20B8EBB8" w14:textId="77777777" w:rsidR="00264200" w:rsidRPr="00DB602F" w:rsidRDefault="00264200" w:rsidP="00052E11">
            <w:pPr>
              <w:jc w:val="center"/>
              <w:rPr>
                <w:sz w:val="16"/>
                <w:szCs w:val="16"/>
                <w:lang w:eastAsia="es-CO"/>
              </w:rPr>
            </w:pPr>
            <w:r w:rsidRPr="00DB602F">
              <w:rPr>
                <w:sz w:val="12"/>
                <w:szCs w:val="12"/>
                <w:lang w:eastAsia="es-CO"/>
              </w:rPr>
              <w:t>1</w:t>
            </w:r>
          </w:p>
        </w:tc>
        <w:tc>
          <w:tcPr>
            <w:tcW w:w="151" w:type="pct"/>
            <w:noWrap/>
            <w:vAlign w:val="center"/>
          </w:tcPr>
          <w:p w14:paraId="7137BC05" w14:textId="77777777" w:rsidR="00264200" w:rsidRPr="00DB602F" w:rsidRDefault="00264200" w:rsidP="00052E11">
            <w:pPr>
              <w:jc w:val="center"/>
              <w:rPr>
                <w:sz w:val="16"/>
                <w:szCs w:val="16"/>
                <w:lang w:eastAsia="es-CO"/>
              </w:rPr>
            </w:pPr>
            <w:r w:rsidRPr="00DB602F">
              <w:rPr>
                <w:sz w:val="12"/>
                <w:szCs w:val="12"/>
                <w:lang w:eastAsia="es-CO"/>
              </w:rPr>
              <w:t>3</w:t>
            </w:r>
          </w:p>
        </w:tc>
        <w:tc>
          <w:tcPr>
            <w:tcW w:w="201" w:type="pct"/>
            <w:noWrap/>
            <w:vAlign w:val="center"/>
          </w:tcPr>
          <w:p w14:paraId="02350547" w14:textId="77777777" w:rsidR="00264200" w:rsidRPr="00DB602F" w:rsidRDefault="00264200" w:rsidP="00052E11">
            <w:pPr>
              <w:jc w:val="center"/>
              <w:rPr>
                <w:sz w:val="16"/>
                <w:szCs w:val="16"/>
                <w:lang w:eastAsia="es-CO"/>
              </w:rPr>
            </w:pPr>
            <w:r w:rsidRPr="00DB602F">
              <w:rPr>
                <w:sz w:val="12"/>
                <w:szCs w:val="12"/>
                <w:lang w:eastAsia="es-CO"/>
              </w:rPr>
              <w:t>4</w:t>
            </w:r>
          </w:p>
        </w:tc>
        <w:tc>
          <w:tcPr>
            <w:tcW w:w="151" w:type="pct"/>
            <w:noWrap/>
            <w:textDirection w:val="btLr"/>
            <w:vAlign w:val="center"/>
          </w:tcPr>
          <w:p w14:paraId="47183934" w14:textId="77777777" w:rsidR="00264200" w:rsidRPr="00DB602F" w:rsidRDefault="00264200" w:rsidP="00052E11">
            <w:pPr>
              <w:jc w:val="center"/>
              <w:rPr>
                <w:sz w:val="16"/>
                <w:szCs w:val="16"/>
                <w:lang w:eastAsia="es-CO"/>
              </w:rPr>
            </w:pPr>
            <w:r w:rsidRPr="00DB602F">
              <w:rPr>
                <w:sz w:val="12"/>
                <w:szCs w:val="12"/>
                <w:lang w:eastAsia="es-CO"/>
              </w:rPr>
              <w:t>Bajo</w:t>
            </w:r>
          </w:p>
        </w:tc>
        <w:tc>
          <w:tcPr>
            <w:tcW w:w="201" w:type="pct"/>
            <w:textDirection w:val="btLr"/>
            <w:vAlign w:val="center"/>
          </w:tcPr>
          <w:p w14:paraId="07575384" w14:textId="77777777" w:rsidR="00264200" w:rsidRPr="00DB602F" w:rsidRDefault="00264200" w:rsidP="00052E11">
            <w:pPr>
              <w:jc w:val="center"/>
              <w:rPr>
                <w:sz w:val="16"/>
                <w:szCs w:val="16"/>
                <w:lang w:eastAsia="es-CO"/>
              </w:rPr>
            </w:pPr>
            <w:r w:rsidRPr="00DB602F">
              <w:rPr>
                <w:sz w:val="12"/>
                <w:szCs w:val="12"/>
                <w:lang w:eastAsia="es-CO"/>
              </w:rPr>
              <w:t>Entidad</w:t>
            </w:r>
          </w:p>
        </w:tc>
        <w:tc>
          <w:tcPr>
            <w:tcW w:w="402" w:type="pct"/>
            <w:textDirection w:val="btLr"/>
            <w:vAlign w:val="center"/>
          </w:tcPr>
          <w:p w14:paraId="3C2BAE58" w14:textId="77777777" w:rsidR="00264200" w:rsidRPr="00DB602F" w:rsidRDefault="00264200" w:rsidP="00052E11">
            <w:pPr>
              <w:ind w:left="113" w:right="113"/>
              <w:jc w:val="both"/>
              <w:rPr>
                <w:sz w:val="16"/>
                <w:szCs w:val="16"/>
                <w:lang w:eastAsia="es-CO"/>
              </w:rPr>
            </w:pPr>
            <w:r w:rsidRPr="00DB602F">
              <w:rPr>
                <w:sz w:val="12"/>
                <w:szCs w:val="12"/>
                <w:lang w:eastAsia="es-CO"/>
              </w:rPr>
              <w:t>Revisión de la programación contractual</w:t>
            </w:r>
          </w:p>
        </w:tc>
        <w:tc>
          <w:tcPr>
            <w:tcW w:w="150" w:type="pct"/>
            <w:noWrap/>
            <w:vAlign w:val="center"/>
          </w:tcPr>
          <w:p w14:paraId="72CC3311" w14:textId="77777777" w:rsidR="00264200" w:rsidRPr="00DB602F" w:rsidRDefault="00264200" w:rsidP="00052E11">
            <w:pPr>
              <w:jc w:val="center"/>
              <w:rPr>
                <w:sz w:val="16"/>
                <w:szCs w:val="16"/>
                <w:lang w:eastAsia="es-CO"/>
              </w:rPr>
            </w:pPr>
            <w:r w:rsidRPr="00DB602F">
              <w:rPr>
                <w:sz w:val="12"/>
                <w:szCs w:val="12"/>
                <w:lang w:eastAsia="es-CO"/>
              </w:rPr>
              <w:t>1</w:t>
            </w:r>
          </w:p>
        </w:tc>
        <w:tc>
          <w:tcPr>
            <w:tcW w:w="151" w:type="pct"/>
            <w:noWrap/>
            <w:vAlign w:val="center"/>
          </w:tcPr>
          <w:p w14:paraId="1ED00FDC" w14:textId="77777777" w:rsidR="00264200" w:rsidRPr="00DB602F" w:rsidRDefault="00264200" w:rsidP="00052E11">
            <w:pPr>
              <w:jc w:val="center"/>
              <w:rPr>
                <w:sz w:val="16"/>
                <w:szCs w:val="16"/>
                <w:lang w:eastAsia="es-CO"/>
              </w:rPr>
            </w:pPr>
            <w:r w:rsidRPr="00DB602F">
              <w:rPr>
                <w:sz w:val="12"/>
                <w:szCs w:val="12"/>
                <w:lang w:eastAsia="es-CO"/>
              </w:rPr>
              <w:t>2</w:t>
            </w:r>
          </w:p>
        </w:tc>
        <w:tc>
          <w:tcPr>
            <w:tcW w:w="151" w:type="pct"/>
            <w:noWrap/>
            <w:vAlign w:val="center"/>
          </w:tcPr>
          <w:p w14:paraId="2EFD27FD" w14:textId="77777777" w:rsidR="00264200" w:rsidRPr="00DB602F" w:rsidRDefault="00264200" w:rsidP="00052E11">
            <w:pPr>
              <w:jc w:val="center"/>
              <w:rPr>
                <w:sz w:val="16"/>
                <w:szCs w:val="16"/>
                <w:lang w:eastAsia="es-CO"/>
              </w:rPr>
            </w:pPr>
            <w:r w:rsidRPr="00DB602F">
              <w:rPr>
                <w:sz w:val="12"/>
                <w:szCs w:val="12"/>
                <w:lang w:eastAsia="es-CO"/>
              </w:rPr>
              <w:t>3</w:t>
            </w:r>
          </w:p>
        </w:tc>
        <w:tc>
          <w:tcPr>
            <w:tcW w:w="152" w:type="pct"/>
            <w:noWrap/>
            <w:textDirection w:val="btLr"/>
            <w:vAlign w:val="center"/>
          </w:tcPr>
          <w:p w14:paraId="40F3F02C" w14:textId="77777777" w:rsidR="00264200" w:rsidRPr="00DB602F" w:rsidRDefault="00264200" w:rsidP="00052E11">
            <w:pPr>
              <w:jc w:val="center"/>
              <w:rPr>
                <w:sz w:val="16"/>
                <w:szCs w:val="16"/>
                <w:lang w:eastAsia="es-CO"/>
              </w:rPr>
            </w:pPr>
            <w:r w:rsidRPr="00DB602F">
              <w:rPr>
                <w:sz w:val="12"/>
                <w:szCs w:val="12"/>
                <w:lang w:eastAsia="es-CO"/>
              </w:rPr>
              <w:t>Bajo</w:t>
            </w:r>
          </w:p>
        </w:tc>
        <w:tc>
          <w:tcPr>
            <w:tcW w:w="150" w:type="pct"/>
            <w:noWrap/>
            <w:vAlign w:val="center"/>
          </w:tcPr>
          <w:p w14:paraId="6951AAF6" w14:textId="77777777" w:rsidR="00264200" w:rsidRPr="00DB602F" w:rsidRDefault="00264200" w:rsidP="00052E11">
            <w:pPr>
              <w:jc w:val="center"/>
              <w:rPr>
                <w:sz w:val="16"/>
                <w:szCs w:val="16"/>
                <w:lang w:eastAsia="es-CO"/>
              </w:rPr>
            </w:pPr>
            <w:r w:rsidRPr="00DB602F">
              <w:rPr>
                <w:sz w:val="12"/>
                <w:szCs w:val="12"/>
                <w:lang w:eastAsia="es-CO"/>
              </w:rPr>
              <w:t>NO</w:t>
            </w:r>
          </w:p>
        </w:tc>
        <w:tc>
          <w:tcPr>
            <w:tcW w:w="201" w:type="pct"/>
            <w:vAlign w:val="center"/>
          </w:tcPr>
          <w:p w14:paraId="7D189D8B" w14:textId="77777777" w:rsidR="00264200" w:rsidRPr="00DB602F" w:rsidRDefault="00264200" w:rsidP="00052E11">
            <w:pPr>
              <w:jc w:val="center"/>
              <w:rPr>
                <w:sz w:val="16"/>
                <w:szCs w:val="16"/>
                <w:lang w:eastAsia="es-CO"/>
              </w:rPr>
            </w:pPr>
            <w:r w:rsidRPr="00DB602F">
              <w:rPr>
                <w:sz w:val="12"/>
                <w:szCs w:val="12"/>
                <w:lang w:eastAsia="es-CO"/>
              </w:rPr>
              <w:t>NO</w:t>
            </w:r>
          </w:p>
        </w:tc>
        <w:tc>
          <w:tcPr>
            <w:tcW w:w="201" w:type="pct"/>
            <w:textDirection w:val="btLr"/>
            <w:vAlign w:val="center"/>
          </w:tcPr>
          <w:p w14:paraId="3460D934" w14:textId="77777777" w:rsidR="00264200" w:rsidRPr="00DB602F" w:rsidRDefault="00264200" w:rsidP="00052E11">
            <w:pPr>
              <w:jc w:val="center"/>
              <w:rPr>
                <w:sz w:val="16"/>
                <w:szCs w:val="16"/>
                <w:lang w:eastAsia="es-CO"/>
              </w:rPr>
            </w:pPr>
            <w:r w:rsidRPr="00DB602F">
              <w:rPr>
                <w:sz w:val="12"/>
                <w:szCs w:val="12"/>
                <w:lang w:eastAsia="es-CO"/>
              </w:rPr>
              <w:t>Contratos</w:t>
            </w:r>
          </w:p>
        </w:tc>
        <w:tc>
          <w:tcPr>
            <w:tcW w:w="201" w:type="pct"/>
            <w:textDirection w:val="btLr"/>
            <w:vAlign w:val="center"/>
          </w:tcPr>
          <w:p w14:paraId="0279758A" w14:textId="77777777" w:rsidR="00264200" w:rsidRPr="00DB602F" w:rsidRDefault="00264200" w:rsidP="00052E11">
            <w:pPr>
              <w:jc w:val="center"/>
              <w:rPr>
                <w:sz w:val="16"/>
                <w:szCs w:val="16"/>
                <w:lang w:eastAsia="es-CO"/>
              </w:rPr>
            </w:pPr>
            <w:r>
              <w:rPr>
                <w:sz w:val="12"/>
                <w:szCs w:val="12"/>
                <w:lang w:eastAsia="es-CO"/>
              </w:rPr>
              <w:t>Noviembre-15</w:t>
            </w:r>
          </w:p>
        </w:tc>
        <w:tc>
          <w:tcPr>
            <w:tcW w:w="201" w:type="pct"/>
            <w:textDirection w:val="btLr"/>
            <w:vAlign w:val="center"/>
          </w:tcPr>
          <w:p w14:paraId="089ED3DA" w14:textId="77777777" w:rsidR="00264200" w:rsidRPr="00DB602F" w:rsidRDefault="00264200" w:rsidP="00052E11">
            <w:pPr>
              <w:ind w:left="113" w:right="113"/>
              <w:jc w:val="center"/>
              <w:rPr>
                <w:sz w:val="16"/>
                <w:szCs w:val="16"/>
                <w:lang w:eastAsia="es-CO"/>
              </w:rPr>
            </w:pPr>
            <w:r w:rsidRPr="00CB2522">
              <w:rPr>
                <w:sz w:val="12"/>
                <w:szCs w:val="12"/>
                <w:lang w:eastAsia="es-CO"/>
              </w:rPr>
              <w:t>Diciembre -15</w:t>
            </w:r>
          </w:p>
        </w:tc>
        <w:tc>
          <w:tcPr>
            <w:tcW w:w="213" w:type="pct"/>
            <w:textDirection w:val="btLr"/>
            <w:vAlign w:val="center"/>
          </w:tcPr>
          <w:p w14:paraId="503205D3" w14:textId="77777777" w:rsidR="00264200" w:rsidRPr="00DB602F" w:rsidRDefault="00264200" w:rsidP="00052E11">
            <w:pPr>
              <w:jc w:val="center"/>
              <w:rPr>
                <w:sz w:val="16"/>
                <w:szCs w:val="16"/>
                <w:lang w:eastAsia="es-CO"/>
              </w:rPr>
            </w:pPr>
            <w:r w:rsidRPr="00DB602F">
              <w:rPr>
                <w:sz w:val="12"/>
                <w:szCs w:val="12"/>
                <w:lang w:eastAsia="es-CO"/>
              </w:rPr>
              <w:t>físico</w:t>
            </w:r>
          </w:p>
        </w:tc>
        <w:tc>
          <w:tcPr>
            <w:tcW w:w="203" w:type="pct"/>
            <w:textDirection w:val="btLr"/>
            <w:vAlign w:val="center"/>
          </w:tcPr>
          <w:p w14:paraId="2A163FE5" w14:textId="77777777" w:rsidR="00264200" w:rsidRPr="00DB602F" w:rsidRDefault="00264200" w:rsidP="00052E11">
            <w:pPr>
              <w:jc w:val="center"/>
              <w:rPr>
                <w:sz w:val="16"/>
                <w:szCs w:val="16"/>
                <w:lang w:eastAsia="es-CO"/>
              </w:rPr>
            </w:pPr>
            <w:r w:rsidRPr="00DB602F">
              <w:rPr>
                <w:sz w:val="12"/>
                <w:szCs w:val="12"/>
                <w:lang w:eastAsia="es-CO"/>
              </w:rPr>
              <w:t>Por proceso</w:t>
            </w:r>
          </w:p>
        </w:tc>
      </w:tr>
      <w:tr w:rsidR="00264200" w:rsidRPr="00DB602F" w14:paraId="737B75D4" w14:textId="77777777" w:rsidTr="00052E11">
        <w:trPr>
          <w:cantSplit/>
          <w:trHeight w:val="1134"/>
        </w:trPr>
        <w:tc>
          <w:tcPr>
            <w:tcW w:w="155" w:type="pct"/>
            <w:noWrap/>
            <w:vAlign w:val="center"/>
            <w:hideMark/>
          </w:tcPr>
          <w:p w14:paraId="6F99739C" w14:textId="77777777" w:rsidR="00264200" w:rsidRPr="00DB602F" w:rsidRDefault="00264200" w:rsidP="00052E11">
            <w:pPr>
              <w:jc w:val="center"/>
              <w:rPr>
                <w:b/>
                <w:bCs/>
                <w:sz w:val="16"/>
                <w:szCs w:val="16"/>
                <w:lang w:eastAsia="es-CO"/>
              </w:rPr>
            </w:pPr>
            <w:r w:rsidRPr="00DB602F">
              <w:rPr>
                <w:sz w:val="12"/>
                <w:szCs w:val="12"/>
                <w:lang w:eastAsia="es-CO"/>
              </w:rPr>
              <w:t>3</w:t>
            </w:r>
          </w:p>
        </w:tc>
        <w:tc>
          <w:tcPr>
            <w:tcW w:w="106" w:type="pct"/>
            <w:noWrap/>
            <w:textDirection w:val="btLr"/>
            <w:vAlign w:val="center"/>
          </w:tcPr>
          <w:p w14:paraId="6CF50F5F" w14:textId="77777777" w:rsidR="00264200" w:rsidRPr="00DB602F" w:rsidRDefault="00264200" w:rsidP="00052E11">
            <w:pPr>
              <w:jc w:val="center"/>
              <w:rPr>
                <w:sz w:val="16"/>
                <w:szCs w:val="16"/>
                <w:lang w:eastAsia="es-CO"/>
              </w:rPr>
            </w:pPr>
            <w:r w:rsidRPr="00DB602F">
              <w:rPr>
                <w:sz w:val="12"/>
                <w:szCs w:val="12"/>
                <w:lang w:eastAsia="es-CO"/>
              </w:rPr>
              <w:t>General</w:t>
            </w:r>
          </w:p>
        </w:tc>
        <w:tc>
          <w:tcPr>
            <w:tcW w:w="100" w:type="pct"/>
            <w:noWrap/>
            <w:textDirection w:val="btLr"/>
            <w:vAlign w:val="center"/>
          </w:tcPr>
          <w:p w14:paraId="105B9857" w14:textId="77777777" w:rsidR="00264200" w:rsidRPr="00DB602F" w:rsidRDefault="00264200" w:rsidP="00052E11">
            <w:pPr>
              <w:jc w:val="center"/>
              <w:rPr>
                <w:sz w:val="16"/>
                <w:szCs w:val="16"/>
                <w:lang w:eastAsia="es-CO"/>
              </w:rPr>
            </w:pPr>
            <w:r w:rsidRPr="00DB602F">
              <w:rPr>
                <w:sz w:val="12"/>
                <w:szCs w:val="12"/>
                <w:lang w:eastAsia="es-CO"/>
              </w:rPr>
              <w:t>Interno</w:t>
            </w:r>
          </w:p>
        </w:tc>
        <w:tc>
          <w:tcPr>
            <w:tcW w:w="150" w:type="pct"/>
            <w:vMerge/>
            <w:noWrap/>
            <w:vAlign w:val="center"/>
          </w:tcPr>
          <w:p w14:paraId="24EFF994" w14:textId="77777777" w:rsidR="00264200" w:rsidRPr="00DB602F" w:rsidRDefault="00264200" w:rsidP="00052E11">
            <w:pPr>
              <w:jc w:val="center"/>
              <w:rPr>
                <w:sz w:val="16"/>
                <w:szCs w:val="16"/>
                <w:lang w:eastAsia="es-CO"/>
              </w:rPr>
            </w:pPr>
          </w:p>
        </w:tc>
        <w:tc>
          <w:tcPr>
            <w:tcW w:w="101" w:type="pct"/>
            <w:noWrap/>
            <w:textDirection w:val="btLr"/>
            <w:vAlign w:val="center"/>
          </w:tcPr>
          <w:p w14:paraId="2546708B" w14:textId="77777777" w:rsidR="00264200" w:rsidRPr="00DB602F" w:rsidRDefault="00264200" w:rsidP="00052E11">
            <w:pPr>
              <w:jc w:val="center"/>
              <w:rPr>
                <w:sz w:val="16"/>
                <w:szCs w:val="16"/>
                <w:lang w:eastAsia="es-CO"/>
              </w:rPr>
            </w:pPr>
            <w:r w:rsidRPr="00DB602F">
              <w:rPr>
                <w:sz w:val="12"/>
                <w:szCs w:val="12"/>
                <w:lang w:eastAsia="es-CO"/>
              </w:rPr>
              <w:t>Operacional</w:t>
            </w:r>
          </w:p>
        </w:tc>
        <w:tc>
          <w:tcPr>
            <w:tcW w:w="605" w:type="pct"/>
            <w:textDirection w:val="btLr"/>
            <w:vAlign w:val="center"/>
          </w:tcPr>
          <w:p w14:paraId="1A584CCE" w14:textId="77777777" w:rsidR="00264200" w:rsidRPr="00DB602F" w:rsidRDefault="00264200" w:rsidP="00052E11">
            <w:pPr>
              <w:ind w:left="113" w:right="113"/>
              <w:rPr>
                <w:sz w:val="16"/>
                <w:szCs w:val="16"/>
                <w:lang w:eastAsia="es-CO"/>
              </w:rPr>
            </w:pPr>
            <w:r w:rsidRPr="00DB602F">
              <w:rPr>
                <w:sz w:val="12"/>
                <w:szCs w:val="12"/>
                <w:lang w:eastAsia="es-CO"/>
              </w:rPr>
              <w:t>Las condiciones técnicas son deficientes para adelantar el proceso de contratación</w:t>
            </w:r>
          </w:p>
        </w:tc>
        <w:tc>
          <w:tcPr>
            <w:tcW w:w="553" w:type="pct"/>
            <w:textDirection w:val="btLr"/>
            <w:vAlign w:val="center"/>
          </w:tcPr>
          <w:p w14:paraId="4887392D" w14:textId="77777777" w:rsidR="00264200" w:rsidRPr="00DB602F" w:rsidRDefault="00264200" w:rsidP="00052E11">
            <w:pPr>
              <w:ind w:left="113" w:right="113"/>
              <w:rPr>
                <w:sz w:val="16"/>
                <w:szCs w:val="16"/>
                <w:lang w:eastAsia="es-CO"/>
              </w:rPr>
            </w:pPr>
            <w:r w:rsidRPr="00DB602F">
              <w:rPr>
                <w:sz w:val="12"/>
                <w:szCs w:val="12"/>
                <w:lang w:eastAsia="es-CO"/>
              </w:rPr>
              <w:t>El bien o servicio a adquirir no satisface las necesidades de la entidad</w:t>
            </w:r>
          </w:p>
        </w:tc>
        <w:tc>
          <w:tcPr>
            <w:tcW w:w="150" w:type="pct"/>
            <w:noWrap/>
            <w:vAlign w:val="center"/>
          </w:tcPr>
          <w:p w14:paraId="06A951FC" w14:textId="77777777" w:rsidR="00264200" w:rsidRPr="00DB602F" w:rsidRDefault="00264200" w:rsidP="00052E11">
            <w:pPr>
              <w:jc w:val="center"/>
              <w:rPr>
                <w:sz w:val="16"/>
                <w:szCs w:val="16"/>
                <w:lang w:eastAsia="es-CO"/>
              </w:rPr>
            </w:pPr>
            <w:r w:rsidRPr="00DB602F">
              <w:rPr>
                <w:sz w:val="12"/>
                <w:szCs w:val="12"/>
                <w:lang w:eastAsia="es-CO"/>
              </w:rPr>
              <w:t>2</w:t>
            </w:r>
          </w:p>
        </w:tc>
        <w:tc>
          <w:tcPr>
            <w:tcW w:w="151" w:type="pct"/>
            <w:noWrap/>
            <w:vAlign w:val="center"/>
          </w:tcPr>
          <w:p w14:paraId="28BAF3D6" w14:textId="77777777" w:rsidR="00264200" w:rsidRPr="00DB602F" w:rsidRDefault="00264200" w:rsidP="00052E11">
            <w:pPr>
              <w:jc w:val="center"/>
              <w:rPr>
                <w:sz w:val="16"/>
                <w:szCs w:val="16"/>
                <w:lang w:eastAsia="es-CO"/>
              </w:rPr>
            </w:pPr>
            <w:r w:rsidRPr="00DB602F">
              <w:rPr>
                <w:sz w:val="12"/>
                <w:szCs w:val="12"/>
                <w:lang w:eastAsia="es-CO"/>
              </w:rPr>
              <w:t>5</w:t>
            </w:r>
          </w:p>
        </w:tc>
        <w:tc>
          <w:tcPr>
            <w:tcW w:w="201" w:type="pct"/>
            <w:noWrap/>
            <w:vAlign w:val="center"/>
          </w:tcPr>
          <w:p w14:paraId="27291091" w14:textId="77777777" w:rsidR="00264200" w:rsidRPr="00DB602F" w:rsidRDefault="00264200" w:rsidP="00052E11">
            <w:pPr>
              <w:jc w:val="center"/>
              <w:rPr>
                <w:sz w:val="16"/>
                <w:szCs w:val="16"/>
                <w:lang w:eastAsia="es-CO"/>
              </w:rPr>
            </w:pPr>
            <w:r w:rsidRPr="00DB602F">
              <w:rPr>
                <w:sz w:val="12"/>
                <w:szCs w:val="12"/>
                <w:lang w:eastAsia="es-CO"/>
              </w:rPr>
              <w:t>7</w:t>
            </w:r>
          </w:p>
        </w:tc>
        <w:tc>
          <w:tcPr>
            <w:tcW w:w="151" w:type="pct"/>
            <w:noWrap/>
            <w:textDirection w:val="btLr"/>
            <w:vAlign w:val="center"/>
          </w:tcPr>
          <w:p w14:paraId="6D6D4A83" w14:textId="77777777" w:rsidR="00264200" w:rsidRPr="00DB602F" w:rsidRDefault="00264200" w:rsidP="00052E11">
            <w:pPr>
              <w:jc w:val="center"/>
              <w:rPr>
                <w:sz w:val="16"/>
                <w:szCs w:val="16"/>
                <w:lang w:eastAsia="es-CO"/>
              </w:rPr>
            </w:pPr>
            <w:r w:rsidRPr="00DB602F">
              <w:rPr>
                <w:sz w:val="12"/>
                <w:szCs w:val="12"/>
                <w:lang w:eastAsia="es-CO"/>
              </w:rPr>
              <w:t>Alto</w:t>
            </w:r>
          </w:p>
        </w:tc>
        <w:tc>
          <w:tcPr>
            <w:tcW w:w="201" w:type="pct"/>
            <w:textDirection w:val="btLr"/>
            <w:vAlign w:val="center"/>
          </w:tcPr>
          <w:p w14:paraId="14D07A81" w14:textId="77777777" w:rsidR="00264200" w:rsidRPr="00DB602F" w:rsidRDefault="00264200" w:rsidP="00052E11">
            <w:pPr>
              <w:jc w:val="center"/>
              <w:rPr>
                <w:sz w:val="16"/>
                <w:szCs w:val="16"/>
                <w:lang w:eastAsia="es-CO"/>
              </w:rPr>
            </w:pPr>
            <w:r w:rsidRPr="00DB602F">
              <w:rPr>
                <w:sz w:val="12"/>
                <w:szCs w:val="12"/>
                <w:lang w:eastAsia="es-CO"/>
              </w:rPr>
              <w:t>Entidad</w:t>
            </w:r>
          </w:p>
        </w:tc>
        <w:tc>
          <w:tcPr>
            <w:tcW w:w="402" w:type="pct"/>
            <w:textDirection w:val="btLr"/>
            <w:vAlign w:val="center"/>
          </w:tcPr>
          <w:p w14:paraId="1CF86488" w14:textId="77777777" w:rsidR="00264200" w:rsidRPr="00DB602F" w:rsidRDefault="00264200" w:rsidP="00052E11">
            <w:pPr>
              <w:ind w:left="113" w:right="113"/>
              <w:jc w:val="both"/>
              <w:rPr>
                <w:sz w:val="16"/>
                <w:szCs w:val="16"/>
                <w:lang w:eastAsia="es-CO"/>
              </w:rPr>
            </w:pPr>
            <w:r w:rsidRPr="00DB602F">
              <w:rPr>
                <w:sz w:val="12"/>
                <w:szCs w:val="12"/>
                <w:lang w:eastAsia="es-CO"/>
              </w:rPr>
              <w:t>Elaborar las especificaciones técnicas acorde a las necesidades de la contratación</w:t>
            </w:r>
          </w:p>
        </w:tc>
        <w:tc>
          <w:tcPr>
            <w:tcW w:w="150" w:type="pct"/>
            <w:noWrap/>
            <w:vAlign w:val="center"/>
          </w:tcPr>
          <w:p w14:paraId="00357BB1" w14:textId="77777777" w:rsidR="00264200" w:rsidRPr="00DB602F" w:rsidRDefault="00264200" w:rsidP="00052E11">
            <w:pPr>
              <w:jc w:val="center"/>
              <w:rPr>
                <w:sz w:val="16"/>
                <w:szCs w:val="16"/>
                <w:lang w:eastAsia="es-CO"/>
              </w:rPr>
            </w:pPr>
            <w:r w:rsidRPr="00DB602F">
              <w:rPr>
                <w:sz w:val="12"/>
                <w:szCs w:val="12"/>
                <w:lang w:eastAsia="es-CO"/>
              </w:rPr>
              <w:t>1</w:t>
            </w:r>
          </w:p>
        </w:tc>
        <w:tc>
          <w:tcPr>
            <w:tcW w:w="151" w:type="pct"/>
            <w:noWrap/>
            <w:vAlign w:val="center"/>
          </w:tcPr>
          <w:p w14:paraId="1ED6F751" w14:textId="77777777" w:rsidR="00264200" w:rsidRPr="00DB602F" w:rsidRDefault="00264200" w:rsidP="00052E11">
            <w:pPr>
              <w:jc w:val="center"/>
              <w:rPr>
                <w:sz w:val="16"/>
                <w:szCs w:val="16"/>
                <w:lang w:eastAsia="es-CO"/>
              </w:rPr>
            </w:pPr>
            <w:r w:rsidRPr="00DB602F">
              <w:rPr>
                <w:sz w:val="12"/>
                <w:szCs w:val="12"/>
                <w:lang w:eastAsia="es-CO"/>
              </w:rPr>
              <w:t>4</w:t>
            </w:r>
          </w:p>
        </w:tc>
        <w:tc>
          <w:tcPr>
            <w:tcW w:w="151" w:type="pct"/>
            <w:noWrap/>
            <w:vAlign w:val="center"/>
          </w:tcPr>
          <w:p w14:paraId="37DA92E1" w14:textId="77777777" w:rsidR="00264200" w:rsidRPr="00DB602F" w:rsidRDefault="00264200" w:rsidP="00052E11">
            <w:pPr>
              <w:jc w:val="center"/>
              <w:rPr>
                <w:sz w:val="16"/>
                <w:szCs w:val="16"/>
                <w:lang w:eastAsia="es-CO"/>
              </w:rPr>
            </w:pPr>
            <w:r w:rsidRPr="00DB602F">
              <w:rPr>
                <w:sz w:val="12"/>
                <w:szCs w:val="12"/>
                <w:lang w:eastAsia="es-CO"/>
              </w:rPr>
              <w:t>5</w:t>
            </w:r>
          </w:p>
        </w:tc>
        <w:tc>
          <w:tcPr>
            <w:tcW w:w="152" w:type="pct"/>
            <w:noWrap/>
            <w:textDirection w:val="btLr"/>
            <w:vAlign w:val="center"/>
          </w:tcPr>
          <w:p w14:paraId="5741894B" w14:textId="77777777" w:rsidR="00264200" w:rsidRPr="00DB602F" w:rsidRDefault="00264200" w:rsidP="00052E11">
            <w:pPr>
              <w:jc w:val="center"/>
              <w:rPr>
                <w:sz w:val="16"/>
                <w:szCs w:val="16"/>
                <w:lang w:eastAsia="es-CO"/>
              </w:rPr>
            </w:pPr>
            <w:r w:rsidRPr="00DB602F">
              <w:rPr>
                <w:sz w:val="12"/>
                <w:szCs w:val="12"/>
                <w:lang w:eastAsia="es-CO"/>
              </w:rPr>
              <w:t>Medio</w:t>
            </w:r>
          </w:p>
        </w:tc>
        <w:tc>
          <w:tcPr>
            <w:tcW w:w="150" w:type="pct"/>
            <w:noWrap/>
            <w:vAlign w:val="center"/>
          </w:tcPr>
          <w:p w14:paraId="083CEDFF" w14:textId="77777777" w:rsidR="00264200" w:rsidRPr="00DB602F" w:rsidRDefault="00264200" w:rsidP="00052E11">
            <w:pPr>
              <w:jc w:val="center"/>
              <w:rPr>
                <w:sz w:val="16"/>
                <w:szCs w:val="16"/>
                <w:lang w:eastAsia="es-CO"/>
              </w:rPr>
            </w:pPr>
            <w:r w:rsidRPr="00DB602F">
              <w:rPr>
                <w:sz w:val="12"/>
                <w:szCs w:val="12"/>
                <w:lang w:eastAsia="es-CO"/>
              </w:rPr>
              <w:t>NO</w:t>
            </w:r>
          </w:p>
        </w:tc>
        <w:tc>
          <w:tcPr>
            <w:tcW w:w="201" w:type="pct"/>
            <w:vAlign w:val="center"/>
          </w:tcPr>
          <w:p w14:paraId="24830AC2" w14:textId="77777777" w:rsidR="00264200" w:rsidRPr="00DB602F" w:rsidRDefault="00264200" w:rsidP="00052E11">
            <w:pPr>
              <w:jc w:val="center"/>
              <w:rPr>
                <w:sz w:val="16"/>
                <w:szCs w:val="16"/>
                <w:lang w:eastAsia="es-CO"/>
              </w:rPr>
            </w:pPr>
            <w:r w:rsidRPr="00DB602F">
              <w:rPr>
                <w:sz w:val="12"/>
                <w:szCs w:val="12"/>
                <w:lang w:eastAsia="es-CO"/>
              </w:rPr>
              <w:t>NO</w:t>
            </w:r>
          </w:p>
        </w:tc>
        <w:tc>
          <w:tcPr>
            <w:tcW w:w="201" w:type="pct"/>
            <w:textDirection w:val="btLr"/>
            <w:vAlign w:val="center"/>
          </w:tcPr>
          <w:p w14:paraId="52407404" w14:textId="77777777" w:rsidR="00264200" w:rsidRPr="00DB602F" w:rsidRDefault="00264200" w:rsidP="00052E11">
            <w:pPr>
              <w:jc w:val="center"/>
              <w:rPr>
                <w:sz w:val="16"/>
                <w:szCs w:val="16"/>
                <w:lang w:eastAsia="es-CO"/>
              </w:rPr>
            </w:pPr>
            <w:r w:rsidRPr="00DB602F">
              <w:rPr>
                <w:sz w:val="12"/>
                <w:szCs w:val="12"/>
                <w:lang w:eastAsia="es-CO"/>
              </w:rPr>
              <w:t>Supervisor</w:t>
            </w:r>
          </w:p>
        </w:tc>
        <w:tc>
          <w:tcPr>
            <w:tcW w:w="201" w:type="pct"/>
            <w:textDirection w:val="btLr"/>
            <w:vAlign w:val="center"/>
          </w:tcPr>
          <w:p w14:paraId="0DAF987F" w14:textId="77777777" w:rsidR="00264200" w:rsidRPr="00DB602F" w:rsidRDefault="00264200" w:rsidP="00052E11">
            <w:pPr>
              <w:jc w:val="center"/>
              <w:rPr>
                <w:sz w:val="16"/>
                <w:szCs w:val="16"/>
                <w:lang w:eastAsia="es-CO"/>
              </w:rPr>
            </w:pPr>
            <w:r>
              <w:rPr>
                <w:sz w:val="12"/>
                <w:szCs w:val="12"/>
                <w:lang w:eastAsia="es-CO"/>
              </w:rPr>
              <w:t>Noviembre-15</w:t>
            </w:r>
          </w:p>
        </w:tc>
        <w:tc>
          <w:tcPr>
            <w:tcW w:w="201" w:type="pct"/>
            <w:textDirection w:val="btLr"/>
            <w:vAlign w:val="center"/>
          </w:tcPr>
          <w:p w14:paraId="2479E7DA" w14:textId="77777777" w:rsidR="00264200" w:rsidRPr="00DB602F" w:rsidRDefault="00264200" w:rsidP="00052E11">
            <w:pPr>
              <w:ind w:left="113" w:right="113"/>
              <w:jc w:val="center"/>
              <w:rPr>
                <w:sz w:val="16"/>
                <w:szCs w:val="16"/>
                <w:lang w:eastAsia="es-CO"/>
              </w:rPr>
            </w:pPr>
            <w:r w:rsidRPr="00CB2522">
              <w:rPr>
                <w:sz w:val="12"/>
                <w:szCs w:val="12"/>
                <w:lang w:eastAsia="es-CO"/>
              </w:rPr>
              <w:t>Diciembre -15</w:t>
            </w:r>
          </w:p>
        </w:tc>
        <w:tc>
          <w:tcPr>
            <w:tcW w:w="213" w:type="pct"/>
            <w:textDirection w:val="btLr"/>
            <w:vAlign w:val="center"/>
          </w:tcPr>
          <w:p w14:paraId="73C05402" w14:textId="77777777" w:rsidR="00264200" w:rsidRPr="00DB602F" w:rsidRDefault="00264200" w:rsidP="00052E11">
            <w:pPr>
              <w:jc w:val="center"/>
              <w:rPr>
                <w:sz w:val="16"/>
                <w:szCs w:val="16"/>
                <w:lang w:eastAsia="es-CO"/>
              </w:rPr>
            </w:pPr>
            <w:r w:rsidRPr="00DB602F">
              <w:rPr>
                <w:sz w:val="12"/>
                <w:szCs w:val="12"/>
                <w:lang w:eastAsia="es-CO"/>
              </w:rPr>
              <w:t>físico</w:t>
            </w:r>
          </w:p>
        </w:tc>
        <w:tc>
          <w:tcPr>
            <w:tcW w:w="203" w:type="pct"/>
            <w:textDirection w:val="btLr"/>
            <w:vAlign w:val="center"/>
          </w:tcPr>
          <w:p w14:paraId="3463CB4F" w14:textId="77777777" w:rsidR="00264200" w:rsidRPr="00DB602F" w:rsidRDefault="00264200" w:rsidP="00052E11">
            <w:pPr>
              <w:jc w:val="center"/>
              <w:rPr>
                <w:sz w:val="16"/>
                <w:szCs w:val="16"/>
                <w:lang w:eastAsia="es-CO"/>
              </w:rPr>
            </w:pPr>
            <w:r w:rsidRPr="00DB602F">
              <w:rPr>
                <w:sz w:val="12"/>
                <w:szCs w:val="12"/>
                <w:lang w:eastAsia="es-CO"/>
              </w:rPr>
              <w:t>Por proceso</w:t>
            </w:r>
          </w:p>
        </w:tc>
      </w:tr>
      <w:tr w:rsidR="00264200" w:rsidRPr="00DB602F" w14:paraId="0C964A2F" w14:textId="77777777" w:rsidTr="00052E11">
        <w:trPr>
          <w:cantSplit/>
          <w:trHeight w:val="1134"/>
        </w:trPr>
        <w:tc>
          <w:tcPr>
            <w:tcW w:w="155" w:type="pct"/>
            <w:noWrap/>
            <w:vAlign w:val="center"/>
          </w:tcPr>
          <w:p w14:paraId="626447F1" w14:textId="77777777" w:rsidR="00264200" w:rsidRPr="00DB602F" w:rsidRDefault="00264200" w:rsidP="00052E11">
            <w:pPr>
              <w:jc w:val="center"/>
              <w:rPr>
                <w:b/>
                <w:bCs/>
                <w:sz w:val="16"/>
                <w:szCs w:val="16"/>
                <w:lang w:eastAsia="es-CO"/>
              </w:rPr>
            </w:pPr>
            <w:r w:rsidRPr="00DB602F">
              <w:rPr>
                <w:sz w:val="12"/>
                <w:szCs w:val="12"/>
                <w:lang w:eastAsia="es-CO"/>
              </w:rPr>
              <w:t>4</w:t>
            </w:r>
          </w:p>
        </w:tc>
        <w:tc>
          <w:tcPr>
            <w:tcW w:w="106" w:type="pct"/>
            <w:noWrap/>
            <w:textDirection w:val="btLr"/>
            <w:vAlign w:val="center"/>
          </w:tcPr>
          <w:p w14:paraId="3C28C131" w14:textId="77777777" w:rsidR="00264200" w:rsidRPr="00DB602F" w:rsidRDefault="00264200" w:rsidP="00052E11">
            <w:pPr>
              <w:jc w:val="center"/>
              <w:rPr>
                <w:sz w:val="16"/>
                <w:szCs w:val="16"/>
                <w:lang w:eastAsia="es-CO"/>
              </w:rPr>
            </w:pPr>
            <w:r w:rsidRPr="00DB602F">
              <w:rPr>
                <w:sz w:val="12"/>
                <w:szCs w:val="12"/>
                <w:lang w:eastAsia="es-CO"/>
              </w:rPr>
              <w:t>General</w:t>
            </w:r>
          </w:p>
        </w:tc>
        <w:tc>
          <w:tcPr>
            <w:tcW w:w="100" w:type="pct"/>
            <w:noWrap/>
            <w:textDirection w:val="btLr"/>
            <w:vAlign w:val="center"/>
          </w:tcPr>
          <w:p w14:paraId="02884A13" w14:textId="77777777" w:rsidR="00264200" w:rsidRPr="00DB602F" w:rsidRDefault="00264200" w:rsidP="00052E11">
            <w:pPr>
              <w:jc w:val="center"/>
              <w:rPr>
                <w:sz w:val="16"/>
                <w:szCs w:val="16"/>
                <w:lang w:eastAsia="es-CO"/>
              </w:rPr>
            </w:pPr>
            <w:r w:rsidRPr="00DB602F">
              <w:rPr>
                <w:sz w:val="12"/>
                <w:szCs w:val="12"/>
                <w:lang w:eastAsia="es-CO"/>
              </w:rPr>
              <w:t>Interno</w:t>
            </w:r>
          </w:p>
        </w:tc>
        <w:tc>
          <w:tcPr>
            <w:tcW w:w="150" w:type="pct"/>
            <w:vMerge/>
            <w:noWrap/>
            <w:vAlign w:val="center"/>
          </w:tcPr>
          <w:p w14:paraId="418E6324" w14:textId="77777777" w:rsidR="00264200" w:rsidRPr="00DB602F" w:rsidRDefault="00264200" w:rsidP="00052E11">
            <w:pPr>
              <w:jc w:val="center"/>
              <w:rPr>
                <w:sz w:val="16"/>
                <w:szCs w:val="16"/>
                <w:lang w:eastAsia="es-CO"/>
              </w:rPr>
            </w:pPr>
          </w:p>
        </w:tc>
        <w:tc>
          <w:tcPr>
            <w:tcW w:w="101" w:type="pct"/>
            <w:noWrap/>
            <w:textDirection w:val="btLr"/>
            <w:vAlign w:val="center"/>
          </w:tcPr>
          <w:p w14:paraId="0E7E2451" w14:textId="77777777" w:rsidR="00264200" w:rsidRPr="00DB602F" w:rsidRDefault="00264200" w:rsidP="00052E11">
            <w:pPr>
              <w:jc w:val="center"/>
              <w:rPr>
                <w:sz w:val="16"/>
                <w:szCs w:val="16"/>
                <w:lang w:eastAsia="es-CO"/>
              </w:rPr>
            </w:pPr>
            <w:r w:rsidRPr="00DB602F">
              <w:rPr>
                <w:sz w:val="12"/>
                <w:szCs w:val="12"/>
                <w:lang w:eastAsia="es-CO"/>
              </w:rPr>
              <w:t>Operacional</w:t>
            </w:r>
          </w:p>
        </w:tc>
        <w:tc>
          <w:tcPr>
            <w:tcW w:w="605" w:type="pct"/>
            <w:textDirection w:val="btLr"/>
            <w:vAlign w:val="center"/>
          </w:tcPr>
          <w:p w14:paraId="1843DF71" w14:textId="77777777" w:rsidR="00264200" w:rsidRPr="00DB602F" w:rsidRDefault="00264200" w:rsidP="00052E11">
            <w:pPr>
              <w:ind w:left="113" w:right="113"/>
              <w:rPr>
                <w:sz w:val="16"/>
                <w:szCs w:val="16"/>
                <w:lang w:eastAsia="es-CO"/>
              </w:rPr>
            </w:pPr>
            <w:r w:rsidRPr="00DB602F">
              <w:rPr>
                <w:sz w:val="12"/>
                <w:szCs w:val="12"/>
                <w:lang w:eastAsia="es-CO"/>
              </w:rPr>
              <w:t>Selección de contratistas que no cumplan la totalidad de los requisitos</w:t>
            </w:r>
          </w:p>
        </w:tc>
        <w:tc>
          <w:tcPr>
            <w:tcW w:w="553" w:type="pct"/>
            <w:textDirection w:val="btLr"/>
            <w:vAlign w:val="center"/>
          </w:tcPr>
          <w:p w14:paraId="7EDFA560" w14:textId="77777777" w:rsidR="00264200" w:rsidRPr="00DB602F" w:rsidRDefault="00264200" w:rsidP="00052E11">
            <w:pPr>
              <w:ind w:left="113" w:right="113"/>
              <w:rPr>
                <w:sz w:val="16"/>
                <w:szCs w:val="16"/>
                <w:lang w:eastAsia="es-CO"/>
              </w:rPr>
            </w:pPr>
            <w:r w:rsidRPr="00DB602F">
              <w:rPr>
                <w:sz w:val="12"/>
                <w:szCs w:val="12"/>
                <w:lang w:eastAsia="es-CO"/>
              </w:rPr>
              <w:t>Terminación anormal del proceso de contratación</w:t>
            </w:r>
          </w:p>
        </w:tc>
        <w:tc>
          <w:tcPr>
            <w:tcW w:w="150" w:type="pct"/>
            <w:noWrap/>
            <w:vAlign w:val="center"/>
          </w:tcPr>
          <w:p w14:paraId="64D83DF9" w14:textId="77777777" w:rsidR="00264200" w:rsidRPr="00DB602F" w:rsidRDefault="00264200" w:rsidP="00052E11">
            <w:pPr>
              <w:jc w:val="center"/>
              <w:rPr>
                <w:sz w:val="16"/>
                <w:szCs w:val="16"/>
                <w:lang w:eastAsia="es-CO"/>
              </w:rPr>
            </w:pPr>
            <w:r w:rsidRPr="00DB602F">
              <w:rPr>
                <w:sz w:val="12"/>
                <w:szCs w:val="12"/>
                <w:lang w:eastAsia="es-CO"/>
              </w:rPr>
              <w:t>2</w:t>
            </w:r>
          </w:p>
        </w:tc>
        <w:tc>
          <w:tcPr>
            <w:tcW w:w="151" w:type="pct"/>
            <w:noWrap/>
            <w:vAlign w:val="center"/>
          </w:tcPr>
          <w:p w14:paraId="56CE5B16" w14:textId="77777777" w:rsidR="00264200" w:rsidRPr="00DB602F" w:rsidRDefault="00264200" w:rsidP="00052E11">
            <w:pPr>
              <w:jc w:val="center"/>
              <w:rPr>
                <w:sz w:val="16"/>
                <w:szCs w:val="16"/>
                <w:lang w:eastAsia="es-CO"/>
              </w:rPr>
            </w:pPr>
            <w:r w:rsidRPr="00DB602F">
              <w:rPr>
                <w:sz w:val="12"/>
                <w:szCs w:val="12"/>
                <w:lang w:eastAsia="es-CO"/>
              </w:rPr>
              <w:t>4</w:t>
            </w:r>
          </w:p>
        </w:tc>
        <w:tc>
          <w:tcPr>
            <w:tcW w:w="201" w:type="pct"/>
            <w:noWrap/>
            <w:vAlign w:val="center"/>
          </w:tcPr>
          <w:p w14:paraId="45894ED5" w14:textId="77777777" w:rsidR="00264200" w:rsidRPr="00DB602F" w:rsidRDefault="00264200" w:rsidP="00052E11">
            <w:pPr>
              <w:jc w:val="center"/>
              <w:rPr>
                <w:sz w:val="16"/>
                <w:szCs w:val="16"/>
                <w:lang w:eastAsia="es-CO"/>
              </w:rPr>
            </w:pPr>
            <w:r w:rsidRPr="00DB602F">
              <w:rPr>
                <w:sz w:val="12"/>
                <w:szCs w:val="12"/>
                <w:lang w:eastAsia="es-CO"/>
              </w:rPr>
              <w:t>6</w:t>
            </w:r>
          </w:p>
        </w:tc>
        <w:tc>
          <w:tcPr>
            <w:tcW w:w="151" w:type="pct"/>
            <w:noWrap/>
            <w:textDirection w:val="btLr"/>
            <w:vAlign w:val="center"/>
          </w:tcPr>
          <w:p w14:paraId="3FA2142D" w14:textId="77777777" w:rsidR="00264200" w:rsidRPr="00DB602F" w:rsidRDefault="00264200" w:rsidP="00052E11">
            <w:pPr>
              <w:jc w:val="center"/>
              <w:rPr>
                <w:sz w:val="16"/>
                <w:szCs w:val="16"/>
                <w:lang w:eastAsia="es-CO"/>
              </w:rPr>
            </w:pPr>
            <w:r w:rsidRPr="00DB602F">
              <w:rPr>
                <w:sz w:val="12"/>
                <w:szCs w:val="12"/>
                <w:lang w:eastAsia="es-CO"/>
              </w:rPr>
              <w:t>Alto</w:t>
            </w:r>
          </w:p>
        </w:tc>
        <w:tc>
          <w:tcPr>
            <w:tcW w:w="201" w:type="pct"/>
            <w:textDirection w:val="btLr"/>
            <w:vAlign w:val="center"/>
          </w:tcPr>
          <w:p w14:paraId="47ECD12C" w14:textId="77777777" w:rsidR="00264200" w:rsidRPr="00DB602F" w:rsidRDefault="00264200" w:rsidP="00052E11">
            <w:pPr>
              <w:jc w:val="center"/>
              <w:rPr>
                <w:sz w:val="16"/>
                <w:szCs w:val="16"/>
                <w:lang w:eastAsia="es-CO"/>
              </w:rPr>
            </w:pPr>
            <w:r w:rsidRPr="00DB602F">
              <w:rPr>
                <w:sz w:val="12"/>
                <w:szCs w:val="12"/>
                <w:lang w:eastAsia="es-CO"/>
              </w:rPr>
              <w:t>Entidad</w:t>
            </w:r>
          </w:p>
        </w:tc>
        <w:tc>
          <w:tcPr>
            <w:tcW w:w="402" w:type="pct"/>
            <w:textDirection w:val="btLr"/>
            <w:vAlign w:val="center"/>
          </w:tcPr>
          <w:p w14:paraId="6321621E" w14:textId="77777777" w:rsidR="00264200" w:rsidRPr="00DB602F" w:rsidRDefault="00264200" w:rsidP="00052E11">
            <w:pPr>
              <w:ind w:left="113" w:right="113"/>
              <w:jc w:val="both"/>
              <w:rPr>
                <w:sz w:val="16"/>
                <w:szCs w:val="16"/>
                <w:lang w:eastAsia="es-CO"/>
              </w:rPr>
            </w:pPr>
            <w:r w:rsidRPr="00DB602F">
              <w:rPr>
                <w:sz w:val="12"/>
                <w:szCs w:val="12"/>
                <w:lang w:eastAsia="es-CO"/>
              </w:rPr>
              <w:t>Correcta evaluación y verificación del Comité de Adquisiciones</w:t>
            </w:r>
          </w:p>
        </w:tc>
        <w:tc>
          <w:tcPr>
            <w:tcW w:w="150" w:type="pct"/>
            <w:noWrap/>
            <w:vAlign w:val="center"/>
          </w:tcPr>
          <w:p w14:paraId="12BE10A3" w14:textId="77777777" w:rsidR="00264200" w:rsidRPr="00DB602F" w:rsidRDefault="00264200" w:rsidP="00052E11">
            <w:pPr>
              <w:jc w:val="center"/>
              <w:rPr>
                <w:sz w:val="16"/>
                <w:szCs w:val="16"/>
                <w:lang w:eastAsia="es-CO"/>
              </w:rPr>
            </w:pPr>
            <w:r w:rsidRPr="00DB602F">
              <w:rPr>
                <w:sz w:val="12"/>
                <w:szCs w:val="12"/>
                <w:lang w:eastAsia="es-CO"/>
              </w:rPr>
              <w:t>1</w:t>
            </w:r>
          </w:p>
        </w:tc>
        <w:tc>
          <w:tcPr>
            <w:tcW w:w="151" w:type="pct"/>
            <w:noWrap/>
            <w:vAlign w:val="center"/>
          </w:tcPr>
          <w:p w14:paraId="2090FABC" w14:textId="77777777" w:rsidR="00264200" w:rsidRPr="00DB602F" w:rsidRDefault="00264200" w:rsidP="00052E11">
            <w:pPr>
              <w:jc w:val="center"/>
              <w:rPr>
                <w:sz w:val="16"/>
                <w:szCs w:val="16"/>
                <w:lang w:eastAsia="es-CO"/>
              </w:rPr>
            </w:pPr>
            <w:r w:rsidRPr="00DB602F">
              <w:rPr>
                <w:sz w:val="12"/>
                <w:szCs w:val="12"/>
                <w:lang w:eastAsia="es-CO"/>
              </w:rPr>
              <w:t>3</w:t>
            </w:r>
          </w:p>
        </w:tc>
        <w:tc>
          <w:tcPr>
            <w:tcW w:w="151" w:type="pct"/>
            <w:noWrap/>
            <w:vAlign w:val="center"/>
          </w:tcPr>
          <w:p w14:paraId="74EFB6A4" w14:textId="77777777" w:rsidR="00264200" w:rsidRPr="00DB602F" w:rsidRDefault="00264200" w:rsidP="00052E11">
            <w:pPr>
              <w:jc w:val="center"/>
              <w:rPr>
                <w:sz w:val="16"/>
                <w:szCs w:val="16"/>
                <w:lang w:eastAsia="es-CO"/>
              </w:rPr>
            </w:pPr>
            <w:r w:rsidRPr="00DB602F">
              <w:rPr>
                <w:sz w:val="12"/>
                <w:szCs w:val="12"/>
                <w:lang w:eastAsia="es-CO"/>
              </w:rPr>
              <w:t>4</w:t>
            </w:r>
          </w:p>
        </w:tc>
        <w:tc>
          <w:tcPr>
            <w:tcW w:w="152" w:type="pct"/>
            <w:noWrap/>
            <w:textDirection w:val="btLr"/>
            <w:vAlign w:val="center"/>
          </w:tcPr>
          <w:p w14:paraId="2B3EA232" w14:textId="77777777" w:rsidR="00264200" w:rsidRPr="00DB602F" w:rsidRDefault="00264200" w:rsidP="00052E11">
            <w:pPr>
              <w:jc w:val="center"/>
              <w:rPr>
                <w:sz w:val="16"/>
                <w:szCs w:val="16"/>
                <w:lang w:eastAsia="es-CO"/>
              </w:rPr>
            </w:pPr>
            <w:r w:rsidRPr="00DB602F">
              <w:rPr>
                <w:sz w:val="12"/>
                <w:szCs w:val="12"/>
                <w:lang w:eastAsia="es-CO"/>
              </w:rPr>
              <w:t>Bajo</w:t>
            </w:r>
          </w:p>
        </w:tc>
        <w:tc>
          <w:tcPr>
            <w:tcW w:w="150" w:type="pct"/>
            <w:noWrap/>
            <w:vAlign w:val="center"/>
          </w:tcPr>
          <w:p w14:paraId="1CE1324E" w14:textId="77777777" w:rsidR="00264200" w:rsidRPr="00DB602F" w:rsidRDefault="00264200" w:rsidP="00052E11">
            <w:pPr>
              <w:jc w:val="center"/>
              <w:rPr>
                <w:sz w:val="16"/>
                <w:szCs w:val="16"/>
                <w:lang w:eastAsia="es-CO"/>
              </w:rPr>
            </w:pPr>
            <w:r w:rsidRPr="00DB602F">
              <w:rPr>
                <w:sz w:val="12"/>
                <w:szCs w:val="12"/>
                <w:lang w:eastAsia="es-CO"/>
              </w:rPr>
              <w:t>NO</w:t>
            </w:r>
          </w:p>
        </w:tc>
        <w:tc>
          <w:tcPr>
            <w:tcW w:w="201" w:type="pct"/>
            <w:vAlign w:val="center"/>
          </w:tcPr>
          <w:p w14:paraId="0653A186" w14:textId="77777777" w:rsidR="00264200" w:rsidRPr="00DB602F" w:rsidRDefault="00264200" w:rsidP="00052E11">
            <w:pPr>
              <w:jc w:val="center"/>
              <w:rPr>
                <w:sz w:val="16"/>
                <w:szCs w:val="16"/>
                <w:lang w:eastAsia="es-CO"/>
              </w:rPr>
            </w:pPr>
            <w:r w:rsidRPr="00DB602F">
              <w:rPr>
                <w:sz w:val="12"/>
                <w:szCs w:val="12"/>
                <w:lang w:eastAsia="es-CO"/>
              </w:rPr>
              <w:t>NO</w:t>
            </w:r>
          </w:p>
        </w:tc>
        <w:tc>
          <w:tcPr>
            <w:tcW w:w="201" w:type="pct"/>
            <w:textDirection w:val="btLr"/>
            <w:vAlign w:val="center"/>
          </w:tcPr>
          <w:p w14:paraId="51683439" w14:textId="77777777" w:rsidR="00264200" w:rsidRPr="00DB602F" w:rsidRDefault="00264200" w:rsidP="00052E11">
            <w:pPr>
              <w:jc w:val="center"/>
              <w:rPr>
                <w:sz w:val="16"/>
                <w:szCs w:val="16"/>
                <w:lang w:eastAsia="es-CO"/>
              </w:rPr>
            </w:pPr>
            <w:r w:rsidRPr="00DB602F">
              <w:rPr>
                <w:sz w:val="12"/>
                <w:szCs w:val="12"/>
                <w:lang w:eastAsia="es-CO"/>
              </w:rPr>
              <w:t>Comités</w:t>
            </w:r>
          </w:p>
        </w:tc>
        <w:tc>
          <w:tcPr>
            <w:tcW w:w="201" w:type="pct"/>
            <w:textDirection w:val="btLr"/>
            <w:vAlign w:val="center"/>
          </w:tcPr>
          <w:p w14:paraId="25A83E6F" w14:textId="77777777" w:rsidR="00264200" w:rsidRPr="00DB602F" w:rsidRDefault="00264200" w:rsidP="00052E11">
            <w:pPr>
              <w:jc w:val="center"/>
              <w:rPr>
                <w:sz w:val="16"/>
                <w:szCs w:val="16"/>
                <w:lang w:eastAsia="es-CO"/>
              </w:rPr>
            </w:pPr>
            <w:r>
              <w:rPr>
                <w:sz w:val="12"/>
                <w:szCs w:val="12"/>
                <w:lang w:eastAsia="es-CO"/>
              </w:rPr>
              <w:t>Noviembre-15</w:t>
            </w:r>
          </w:p>
        </w:tc>
        <w:tc>
          <w:tcPr>
            <w:tcW w:w="201" w:type="pct"/>
            <w:textDirection w:val="btLr"/>
            <w:vAlign w:val="center"/>
          </w:tcPr>
          <w:p w14:paraId="426FE5FE" w14:textId="77777777" w:rsidR="00264200" w:rsidRPr="00DB602F" w:rsidRDefault="00264200" w:rsidP="00052E11">
            <w:pPr>
              <w:ind w:left="113" w:right="113"/>
              <w:jc w:val="center"/>
              <w:rPr>
                <w:sz w:val="16"/>
                <w:szCs w:val="16"/>
                <w:lang w:eastAsia="es-CO"/>
              </w:rPr>
            </w:pPr>
            <w:r w:rsidRPr="00CB2522">
              <w:rPr>
                <w:sz w:val="12"/>
                <w:szCs w:val="12"/>
                <w:lang w:eastAsia="es-CO"/>
              </w:rPr>
              <w:t>Diciembre -15</w:t>
            </w:r>
          </w:p>
        </w:tc>
        <w:tc>
          <w:tcPr>
            <w:tcW w:w="213" w:type="pct"/>
            <w:textDirection w:val="btLr"/>
            <w:vAlign w:val="center"/>
          </w:tcPr>
          <w:p w14:paraId="59D7078E" w14:textId="77777777" w:rsidR="00264200" w:rsidRPr="00DB602F" w:rsidRDefault="00264200" w:rsidP="00052E11">
            <w:pPr>
              <w:jc w:val="center"/>
              <w:rPr>
                <w:sz w:val="16"/>
                <w:szCs w:val="16"/>
                <w:lang w:eastAsia="es-CO"/>
              </w:rPr>
            </w:pPr>
            <w:r w:rsidRPr="00DB602F">
              <w:rPr>
                <w:sz w:val="12"/>
                <w:szCs w:val="12"/>
                <w:lang w:eastAsia="es-CO"/>
              </w:rPr>
              <w:t>físico</w:t>
            </w:r>
          </w:p>
        </w:tc>
        <w:tc>
          <w:tcPr>
            <w:tcW w:w="203" w:type="pct"/>
            <w:textDirection w:val="btLr"/>
            <w:vAlign w:val="center"/>
          </w:tcPr>
          <w:p w14:paraId="2949BAF6" w14:textId="77777777" w:rsidR="00264200" w:rsidRPr="00DB602F" w:rsidRDefault="00264200" w:rsidP="00052E11">
            <w:pPr>
              <w:jc w:val="center"/>
              <w:rPr>
                <w:sz w:val="16"/>
                <w:szCs w:val="16"/>
                <w:lang w:eastAsia="es-CO"/>
              </w:rPr>
            </w:pPr>
            <w:r w:rsidRPr="00DB602F">
              <w:rPr>
                <w:sz w:val="12"/>
                <w:szCs w:val="12"/>
                <w:lang w:eastAsia="es-CO"/>
              </w:rPr>
              <w:t>Por proceso</w:t>
            </w:r>
          </w:p>
        </w:tc>
      </w:tr>
      <w:tr w:rsidR="00264200" w:rsidRPr="00DB602F" w14:paraId="1CBFC0FF" w14:textId="77777777" w:rsidTr="00052E11">
        <w:trPr>
          <w:cantSplit/>
          <w:trHeight w:val="1134"/>
        </w:trPr>
        <w:tc>
          <w:tcPr>
            <w:tcW w:w="155" w:type="pct"/>
            <w:noWrap/>
            <w:vAlign w:val="center"/>
          </w:tcPr>
          <w:p w14:paraId="7CA8A63E" w14:textId="77777777" w:rsidR="00264200" w:rsidRPr="00DB602F" w:rsidRDefault="00264200" w:rsidP="00052E11">
            <w:pPr>
              <w:jc w:val="center"/>
              <w:rPr>
                <w:b/>
                <w:bCs/>
                <w:sz w:val="16"/>
                <w:szCs w:val="16"/>
                <w:lang w:eastAsia="es-CO"/>
              </w:rPr>
            </w:pPr>
            <w:r w:rsidRPr="00DB602F">
              <w:rPr>
                <w:sz w:val="12"/>
                <w:szCs w:val="12"/>
                <w:lang w:eastAsia="es-CO"/>
              </w:rPr>
              <w:t>5</w:t>
            </w:r>
          </w:p>
        </w:tc>
        <w:tc>
          <w:tcPr>
            <w:tcW w:w="106" w:type="pct"/>
            <w:noWrap/>
            <w:textDirection w:val="btLr"/>
            <w:vAlign w:val="center"/>
          </w:tcPr>
          <w:p w14:paraId="6CFE8910" w14:textId="77777777" w:rsidR="00264200" w:rsidRPr="00DB602F" w:rsidRDefault="00264200" w:rsidP="00052E11">
            <w:pPr>
              <w:jc w:val="center"/>
              <w:rPr>
                <w:sz w:val="16"/>
                <w:szCs w:val="16"/>
                <w:lang w:eastAsia="es-CO"/>
              </w:rPr>
            </w:pPr>
            <w:r w:rsidRPr="00DB602F">
              <w:rPr>
                <w:sz w:val="12"/>
                <w:szCs w:val="12"/>
                <w:lang w:eastAsia="es-CO"/>
              </w:rPr>
              <w:t>General</w:t>
            </w:r>
          </w:p>
        </w:tc>
        <w:tc>
          <w:tcPr>
            <w:tcW w:w="100" w:type="pct"/>
            <w:noWrap/>
            <w:textDirection w:val="btLr"/>
            <w:vAlign w:val="center"/>
          </w:tcPr>
          <w:p w14:paraId="7BDD246B" w14:textId="77777777" w:rsidR="00264200" w:rsidRPr="00DB602F" w:rsidRDefault="00264200" w:rsidP="00052E11">
            <w:pPr>
              <w:jc w:val="center"/>
              <w:rPr>
                <w:sz w:val="16"/>
                <w:szCs w:val="16"/>
                <w:lang w:eastAsia="es-CO"/>
              </w:rPr>
            </w:pPr>
            <w:r w:rsidRPr="00DB602F">
              <w:rPr>
                <w:sz w:val="12"/>
                <w:szCs w:val="12"/>
                <w:lang w:eastAsia="es-CO"/>
              </w:rPr>
              <w:t>Interno</w:t>
            </w:r>
          </w:p>
        </w:tc>
        <w:tc>
          <w:tcPr>
            <w:tcW w:w="150" w:type="pct"/>
            <w:noWrap/>
            <w:vAlign w:val="center"/>
          </w:tcPr>
          <w:p w14:paraId="6DCB1594" w14:textId="77777777" w:rsidR="00264200" w:rsidRPr="00DB602F" w:rsidRDefault="00264200" w:rsidP="00052E11">
            <w:pPr>
              <w:jc w:val="center"/>
              <w:rPr>
                <w:sz w:val="16"/>
                <w:szCs w:val="16"/>
                <w:lang w:eastAsia="es-CO"/>
              </w:rPr>
            </w:pPr>
          </w:p>
        </w:tc>
        <w:tc>
          <w:tcPr>
            <w:tcW w:w="101" w:type="pct"/>
            <w:noWrap/>
            <w:textDirection w:val="btLr"/>
            <w:vAlign w:val="center"/>
          </w:tcPr>
          <w:p w14:paraId="2307C095" w14:textId="77777777" w:rsidR="00264200" w:rsidRPr="00DB602F" w:rsidRDefault="00264200" w:rsidP="00052E11">
            <w:pPr>
              <w:jc w:val="center"/>
              <w:rPr>
                <w:sz w:val="16"/>
                <w:szCs w:val="16"/>
                <w:lang w:eastAsia="es-CO"/>
              </w:rPr>
            </w:pPr>
            <w:r w:rsidRPr="00DB602F">
              <w:rPr>
                <w:sz w:val="12"/>
                <w:szCs w:val="12"/>
                <w:lang w:eastAsia="es-CO"/>
              </w:rPr>
              <w:t>Operacional</w:t>
            </w:r>
          </w:p>
        </w:tc>
        <w:tc>
          <w:tcPr>
            <w:tcW w:w="605" w:type="pct"/>
            <w:textDirection w:val="btLr"/>
            <w:vAlign w:val="center"/>
          </w:tcPr>
          <w:p w14:paraId="7B73EAAB" w14:textId="77777777" w:rsidR="00264200" w:rsidRPr="00DB602F" w:rsidRDefault="00264200" w:rsidP="00052E11">
            <w:pPr>
              <w:ind w:left="113" w:right="113"/>
              <w:rPr>
                <w:sz w:val="16"/>
                <w:szCs w:val="16"/>
                <w:lang w:eastAsia="es-CO"/>
              </w:rPr>
            </w:pPr>
            <w:r w:rsidRPr="00DB602F">
              <w:rPr>
                <w:sz w:val="12"/>
                <w:szCs w:val="12"/>
                <w:lang w:eastAsia="es-CO"/>
              </w:rPr>
              <w:t>Falta de oportunidad en la publicación de los documentos en el portal de contratación</w:t>
            </w:r>
          </w:p>
        </w:tc>
        <w:tc>
          <w:tcPr>
            <w:tcW w:w="553" w:type="pct"/>
            <w:textDirection w:val="btLr"/>
            <w:vAlign w:val="center"/>
          </w:tcPr>
          <w:p w14:paraId="28FE9A75" w14:textId="77777777" w:rsidR="00264200" w:rsidRPr="00DB602F" w:rsidRDefault="00264200" w:rsidP="00052E11">
            <w:pPr>
              <w:ind w:left="113" w:right="113"/>
              <w:rPr>
                <w:sz w:val="16"/>
                <w:szCs w:val="16"/>
                <w:lang w:eastAsia="es-CO"/>
              </w:rPr>
            </w:pPr>
            <w:r w:rsidRPr="00DB602F">
              <w:rPr>
                <w:sz w:val="12"/>
                <w:szCs w:val="12"/>
                <w:lang w:eastAsia="es-CO"/>
              </w:rPr>
              <w:t>Incumplimiento normativo</w:t>
            </w:r>
          </w:p>
        </w:tc>
        <w:tc>
          <w:tcPr>
            <w:tcW w:w="150" w:type="pct"/>
            <w:noWrap/>
            <w:vAlign w:val="center"/>
          </w:tcPr>
          <w:p w14:paraId="4A78498E" w14:textId="77777777" w:rsidR="00264200" w:rsidRPr="00DB602F" w:rsidRDefault="00264200" w:rsidP="00052E11">
            <w:pPr>
              <w:jc w:val="center"/>
              <w:rPr>
                <w:sz w:val="16"/>
                <w:szCs w:val="16"/>
                <w:lang w:eastAsia="es-CO"/>
              </w:rPr>
            </w:pPr>
            <w:r w:rsidRPr="00DB602F">
              <w:rPr>
                <w:sz w:val="12"/>
                <w:szCs w:val="12"/>
                <w:lang w:eastAsia="es-CO"/>
              </w:rPr>
              <w:t>1</w:t>
            </w:r>
          </w:p>
        </w:tc>
        <w:tc>
          <w:tcPr>
            <w:tcW w:w="151" w:type="pct"/>
            <w:noWrap/>
            <w:vAlign w:val="center"/>
          </w:tcPr>
          <w:p w14:paraId="03AA9844" w14:textId="77777777" w:rsidR="00264200" w:rsidRPr="00DB602F" w:rsidRDefault="00264200" w:rsidP="00052E11">
            <w:pPr>
              <w:jc w:val="center"/>
              <w:rPr>
                <w:sz w:val="16"/>
                <w:szCs w:val="16"/>
                <w:lang w:eastAsia="es-CO"/>
              </w:rPr>
            </w:pPr>
            <w:r w:rsidRPr="00DB602F">
              <w:rPr>
                <w:sz w:val="12"/>
                <w:szCs w:val="12"/>
                <w:lang w:eastAsia="es-CO"/>
              </w:rPr>
              <w:t>2</w:t>
            </w:r>
          </w:p>
        </w:tc>
        <w:tc>
          <w:tcPr>
            <w:tcW w:w="201" w:type="pct"/>
            <w:noWrap/>
            <w:vAlign w:val="center"/>
          </w:tcPr>
          <w:p w14:paraId="42A02DB6" w14:textId="77777777" w:rsidR="00264200" w:rsidRPr="00DB602F" w:rsidRDefault="00264200" w:rsidP="00052E11">
            <w:pPr>
              <w:jc w:val="center"/>
              <w:rPr>
                <w:sz w:val="16"/>
                <w:szCs w:val="16"/>
                <w:lang w:eastAsia="es-CO"/>
              </w:rPr>
            </w:pPr>
            <w:r w:rsidRPr="00DB602F">
              <w:rPr>
                <w:sz w:val="12"/>
                <w:szCs w:val="12"/>
                <w:lang w:eastAsia="es-CO"/>
              </w:rPr>
              <w:t>3</w:t>
            </w:r>
          </w:p>
        </w:tc>
        <w:tc>
          <w:tcPr>
            <w:tcW w:w="151" w:type="pct"/>
            <w:noWrap/>
            <w:textDirection w:val="btLr"/>
            <w:vAlign w:val="center"/>
          </w:tcPr>
          <w:p w14:paraId="16068420" w14:textId="77777777" w:rsidR="00264200" w:rsidRPr="00DB602F" w:rsidRDefault="00264200" w:rsidP="00052E11">
            <w:pPr>
              <w:jc w:val="center"/>
              <w:rPr>
                <w:sz w:val="16"/>
                <w:szCs w:val="16"/>
                <w:lang w:eastAsia="es-CO"/>
              </w:rPr>
            </w:pPr>
            <w:r w:rsidRPr="00DB602F">
              <w:rPr>
                <w:sz w:val="12"/>
                <w:szCs w:val="12"/>
                <w:lang w:eastAsia="es-CO"/>
              </w:rPr>
              <w:t>Bajo</w:t>
            </w:r>
          </w:p>
        </w:tc>
        <w:tc>
          <w:tcPr>
            <w:tcW w:w="201" w:type="pct"/>
            <w:textDirection w:val="btLr"/>
            <w:vAlign w:val="center"/>
          </w:tcPr>
          <w:p w14:paraId="13076D69" w14:textId="77777777" w:rsidR="00264200" w:rsidRPr="00DB602F" w:rsidRDefault="00264200" w:rsidP="00052E11">
            <w:pPr>
              <w:jc w:val="center"/>
              <w:rPr>
                <w:sz w:val="16"/>
                <w:szCs w:val="16"/>
                <w:lang w:eastAsia="es-CO"/>
              </w:rPr>
            </w:pPr>
            <w:r w:rsidRPr="00DB602F">
              <w:rPr>
                <w:sz w:val="12"/>
                <w:szCs w:val="12"/>
                <w:lang w:eastAsia="es-CO"/>
              </w:rPr>
              <w:t>Entidad</w:t>
            </w:r>
          </w:p>
        </w:tc>
        <w:tc>
          <w:tcPr>
            <w:tcW w:w="402" w:type="pct"/>
            <w:textDirection w:val="btLr"/>
            <w:vAlign w:val="center"/>
          </w:tcPr>
          <w:p w14:paraId="1EFD07F3" w14:textId="77777777" w:rsidR="00264200" w:rsidRPr="00DB602F" w:rsidRDefault="00264200" w:rsidP="00052E11">
            <w:pPr>
              <w:ind w:left="113" w:right="113"/>
              <w:jc w:val="both"/>
              <w:rPr>
                <w:sz w:val="16"/>
                <w:szCs w:val="16"/>
                <w:lang w:eastAsia="es-CO"/>
              </w:rPr>
            </w:pPr>
            <w:r w:rsidRPr="00DB602F">
              <w:rPr>
                <w:sz w:val="12"/>
                <w:szCs w:val="12"/>
                <w:lang w:eastAsia="es-CO"/>
              </w:rPr>
              <w:t>Mayor oportunidad en el trámite de documentación</w:t>
            </w:r>
          </w:p>
        </w:tc>
        <w:tc>
          <w:tcPr>
            <w:tcW w:w="150" w:type="pct"/>
            <w:noWrap/>
            <w:vAlign w:val="center"/>
          </w:tcPr>
          <w:p w14:paraId="6C26AE98" w14:textId="77777777" w:rsidR="00264200" w:rsidRPr="00DB602F" w:rsidRDefault="00264200" w:rsidP="00052E11">
            <w:pPr>
              <w:jc w:val="center"/>
              <w:rPr>
                <w:sz w:val="16"/>
                <w:szCs w:val="16"/>
                <w:lang w:eastAsia="es-CO"/>
              </w:rPr>
            </w:pPr>
            <w:r w:rsidRPr="00DB602F">
              <w:rPr>
                <w:sz w:val="12"/>
                <w:szCs w:val="12"/>
                <w:lang w:eastAsia="es-CO"/>
              </w:rPr>
              <w:t>1</w:t>
            </w:r>
          </w:p>
        </w:tc>
        <w:tc>
          <w:tcPr>
            <w:tcW w:w="151" w:type="pct"/>
            <w:noWrap/>
            <w:vAlign w:val="center"/>
          </w:tcPr>
          <w:p w14:paraId="2304FBB3" w14:textId="77777777" w:rsidR="00264200" w:rsidRPr="00DB602F" w:rsidRDefault="00264200" w:rsidP="00052E11">
            <w:pPr>
              <w:jc w:val="center"/>
              <w:rPr>
                <w:sz w:val="16"/>
                <w:szCs w:val="16"/>
                <w:lang w:eastAsia="es-CO"/>
              </w:rPr>
            </w:pPr>
            <w:r w:rsidRPr="00DB602F">
              <w:rPr>
                <w:sz w:val="12"/>
                <w:szCs w:val="12"/>
                <w:lang w:eastAsia="es-CO"/>
              </w:rPr>
              <w:t>1</w:t>
            </w:r>
          </w:p>
        </w:tc>
        <w:tc>
          <w:tcPr>
            <w:tcW w:w="151" w:type="pct"/>
            <w:noWrap/>
            <w:vAlign w:val="center"/>
          </w:tcPr>
          <w:p w14:paraId="1138CCE2" w14:textId="77777777" w:rsidR="00264200" w:rsidRPr="00DB602F" w:rsidRDefault="00264200" w:rsidP="00052E11">
            <w:pPr>
              <w:jc w:val="center"/>
              <w:rPr>
                <w:sz w:val="16"/>
                <w:szCs w:val="16"/>
                <w:lang w:eastAsia="es-CO"/>
              </w:rPr>
            </w:pPr>
            <w:r w:rsidRPr="00DB602F">
              <w:rPr>
                <w:sz w:val="12"/>
                <w:szCs w:val="12"/>
                <w:lang w:eastAsia="es-CO"/>
              </w:rPr>
              <w:t>2</w:t>
            </w:r>
          </w:p>
        </w:tc>
        <w:tc>
          <w:tcPr>
            <w:tcW w:w="152" w:type="pct"/>
            <w:noWrap/>
            <w:textDirection w:val="btLr"/>
            <w:vAlign w:val="center"/>
          </w:tcPr>
          <w:p w14:paraId="4B18BF2F" w14:textId="77777777" w:rsidR="00264200" w:rsidRPr="00DB602F" w:rsidRDefault="00264200" w:rsidP="00052E11">
            <w:pPr>
              <w:jc w:val="center"/>
              <w:rPr>
                <w:sz w:val="16"/>
                <w:szCs w:val="16"/>
                <w:lang w:eastAsia="es-CO"/>
              </w:rPr>
            </w:pPr>
            <w:r w:rsidRPr="00DB602F">
              <w:rPr>
                <w:sz w:val="12"/>
                <w:szCs w:val="12"/>
                <w:lang w:eastAsia="es-CO"/>
              </w:rPr>
              <w:t>Bajo</w:t>
            </w:r>
          </w:p>
        </w:tc>
        <w:tc>
          <w:tcPr>
            <w:tcW w:w="150" w:type="pct"/>
            <w:noWrap/>
            <w:vAlign w:val="center"/>
          </w:tcPr>
          <w:p w14:paraId="0F6B5A0D" w14:textId="77777777" w:rsidR="00264200" w:rsidRPr="00DB602F" w:rsidRDefault="00264200" w:rsidP="00052E11">
            <w:pPr>
              <w:jc w:val="center"/>
              <w:rPr>
                <w:sz w:val="16"/>
                <w:szCs w:val="16"/>
                <w:lang w:eastAsia="es-CO"/>
              </w:rPr>
            </w:pPr>
            <w:r w:rsidRPr="00DB602F">
              <w:rPr>
                <w:sz w:val="12"/>
                <w:szCs w:val="12"/>
                <w:lang w:eastAsia="es-CO"/>
              </w:rPr>
              <w:t>NO</w:t>
            </w:r>
          </w:p>
        </w:tc>
        <w:tc>
          <w:tcPr>
            <w:tcW w:w="201" w:type="pct"/>
            <w:vAlign w:val="center"/>
          </w:tcPr>
          <w:p w14:paraId="246A4E63" w14:textId="77777777" w:rsidR="00264200" w:rsidRPr="00DB602F" w:rsidRDefault="00264200" w:rsidP="00052E11">
            <w:pPr>
              <w:jc w:val="center"/>
              <w:rPr>
                <w:sz w:val="16"/>
                <w:szCs w:val="16"/>
                <w:lang w:eastAsia="es-CO"/>
              </w:rPr>
            </w:pPr>
            <w:r w:rsidRPr="00DB602F">
              <w:rPr>
                <w:sz w:val="12"/>
                <w:szCs w:val="12"/>
                <w:lang w:eastAsia="es-CO"/>
              </w:rPr>
              <w:t>NO</w:t>
            </w:r>
          </w:p>
        </w:tc>
        <w:tc>
          <w:tcPr>
            <w:tcW w:w="201" w:type="pct"/>
            <w:textDirection w:val="btLr"/>
            <w:vAlign w:val="center"/>
          </w:tcPr>
          <w:p w14:paraId="1D4DDF25" w14:textId="77777777" w:rsidR="00264200" w:rsidRPr="00DB602F" w:rsidRDefault="00264200" w:rsidP="00052E11">
            <w:pPr>
              <w:jc w:val="center"/>
              <w:rPr>
                <w:sz w:val="16"/>
                <w:szCs w:val="16"/>
                <w:lang w:eastAsia="es-CO"/>
              </w:rPr>
            </w:pPr>
            <w:r w:rsidRPr="00DB602F">
              <w:rPr>
                <w:sz w:val="12"/>
                <w:szCs w:val="12"/>
                <w:lang w:eastAsia="es-CO"/>
              </w:rPr>
              <w:t>Contratos</w:t>
            </w:r>
          </w:p>
        </w:tc>
        <w:tc>
          <w:tcPr>
            <w:tcW w:w="201" w:type="pct"/>
            <w:textDirection w:val="btLr"/>
            <w:vAlign w:val="center"/>
          </w:tcPr>
          <w:p w14:paraId="4F76443D" w14:textId="77777777" w:rsidR="00264200" w:rsidRPr="00DB602F" w:rsidRDefault="00264200" w:rsidP="00052E11">
            <w:pPr>
              <w:jc w:val="center"/>
              <w:rPr>
                <w:sz w:val="16"/>
                <w:szCs w:val="16"/>
                <w:lang w:eastAsia="es-CO"/>
              </w:rPr>
            </w:pPr>
            <w:r>
              <w:rPr>
                <w:sz w:val="12"/>
                <w:szCs w:val="12"/>
                <w:lang w:eastAsia="es-CO"/>
              </w:rPr>
              <w:t>Noviembre-15</w:t>
            </w:r>
          </w:p>
        </w:tc>
        <w:tc>
          <w:tcPr>
            <w:tcW w:w="201" w:type="pct"/>
            <w:textDirection w:val="btLr"/>
            <w:vAlign w:val="center"/>
          </w:tcPr>
          <w:p w14:paraId="0724C20A" w14:textId="77777777" w:rsidR="00264200" w:rsidRPr="00DB602F" w:rsidRDefault="00264200" w:rsidP="00052E11">
            <w:pPr>
              <w:ind w:left="113" w:right="113"/>
              <w:jc w:val="center"/>
              <w:rPr>
                <w:sz w:val="16"/>
                <w:szCs w:val="16"/>
                <w:lang w:eastAsia="es-CO"/>
              </w:rPr>
            </w:pPr>
            <w:r w:rsidRPr="00CB2522">
              <w:rPr>
                <w:sz w:val="12"/>
                <w:szCs w:val="12"/>
                <w:lang w:eastAsia="es-CO"/>
              </w:rPr>
              <w:t>Diciembre -15</w:t>
            </w:r>
          </w:p>
        </w:tc>
        <w:tc>
          <w:tcPr>
            <w:tcW w:w="213" w:type="pct"/>
            <w:textDirection w:val="btLr"/>
            <w:vAlign w:val="center"/>
          </w:tcPr>
          <w:p w14:paraId="28349FFF" w14:textId="77777777" w:rsidR="00264200" w:rsidRPr="00DB602F" w:rsidRDefault="00264200" w:rsidP="00052E11">
            <w:pPr>
              <w:jc w:val="center"/>
              <w:rPr>
                <w:sz w:val="16"/>
                <w:szCs w:val="16"/>
                <w:lang w:eastAsia="es-CO"/>
              </w:rPr>
            </w:pPr>
            <w:r w:rsidRPr="00DB602F">
              <w:rPr>
                <w:sz w:val="12"/>
                <w:szCs w:val="12"/>
                <w:lang w:eastAsia="es-CO"/>
              </w:rPr>
              <w:t>físico</w:t>
            </w:r>
          </w:p>
        </w:tc>
        <w:tc>
          <w:tcPr>
            <w:tcW w:w="203" w:type="pct"/>
            <w:textDirection w:val="btLr"/>
            <w:vAlign w:val="center"/>
          </w:tcPr>
          <w:p w14:paraId="05EAD37B" w14:textId="77777777" w:rsidR="00264200" w:rsidRPr="00DB602F" w:rsidRDefault="00264200" w:rsidP="00052E11">
            <w:pPr>
              <w:jc w:val="center"/>
              <w:rPr>
                <w:sz w:val="16"/>
                <w:szCs w:val="16"/>
                <w:lang w:eastAsia="es-CO"/>
              </w:rPr>
            </w:pPr>
            <w:r w:rsidRPr="00DB602F">
              <w:rPr>
                <w:sz w:val="12"/>
                <w:szCs w:val="12"/>
                <w:lang w:eastAsia="es-CO"/>
              </w:rPr>
              <w:t>Por proceso</w:t>
            </w:r>
          </w:p>
        </w:tc>
      </w:tr>
      <w:tr w:rsidR="00264200" w:rsidRPr="00DB602F" w14:paraId="00D7032E" w14:textId="77777777" w:rsidTr="00052E11">
        <w:trPr>
          <w:cantSplit/>
          <w:trHeight w:val="1134"/>
        </w:trPr>
        <w:tc>
          <w:tcPr>
            <w:tcW w:w="155" w:type="pct"/>
            <w:noWrap/>
            <w:vAlign w:val="center"/>
          </w:tcPr>
          <w:p w14:paraId="035BA9AB" w14:textId="77777777" w:rsidR="00264200" w:rsidRPr="00DB602F" w:rsidRDefault="00264200" w:rsidP="00052E11">
            <w:pPr>
              <w:jc w:val="center"/>
              <w:rPr>
                <w:b/>
                <w:bCs/>
                <w:sz w:val="16"/>
                <w:szCs w:val="16"/>
                <w:lang w:eastAsia="es-CO"/>
              </w:rPr>
            </w:pPr>
            <w:r w:rsidRPr="00DB602F">
              <w:rPr>
                <w:sz w:val="12"/>
                <w:szCs w:val="12"/>
                <w:lang w:eastAsia="es-CO"/>
              </w:rPr>
              <w:t>6</w:t>
            </w:r>
          </w:p>
        </w:tc>
        <w:tc>
          <w:tcPr>
            <w:tcW w:w="106" w:type="pct"/>
            <w:noWrap/>
            <w:textDirection w:val="btLr"/>
            <w:vAlign w:val="center"/>
          </w:tcPr>
          <w:p w14:paraId="6E88ACFB" w14:textId="77777777" w:rsidR="00264200" w:rsidRPr="00DB602F" w:rsidRDefault="00264200" w:rsidP="00052E11">
            <w:pPr>
              <w:jc w:val="center"/>
              <w:rPr>
                <w:sz w:val="16"/>
                <w:szCs w:val="16"/>
                <w:lang w:eastAsia="es-CO"/>
              </w:rPr>
            </w:pPr>
            <w:r w:rsidRPr="00DB602F">
              <w:rPr>
                <w:sz w:val="12"/>
                <w:szCs w:val="12"/>
                <w:lang w:eastAsia="es-CO"/>
              </w:rPr>
              <w:t>General</w:t>
            </w:r>
          </w:p>
        </w:tc>
        <w:tc>
          <w:tcPr>
            <w:tcW w:w="100" w:type="pct"/>
            <w:noWrap/>
            <w:textDirection w:val="btLr"/>
            <w:vAlign w:val="center"/>
          </w:tcPr>
          <w:p w14:paraId="0C610B4E" w14:textId="77777777" w:rsidR="00264200" w:rsidRPr="00DB602F" w:rsidRDefault="00264200" w:rsidP="00052E11">
            <w:pPr>
              <w:jc w:val="center"/>
              <w:rPr>
                <w:sz w:val="16"/>
                <w:szCs w:val="16"/>
                <w:lang w:eastAsia="es-CO"/>
              </w:rPr>
            </w:pPr>
            <w:r w:rsidRPr="00DB602F">
              <w:rPr>
                <w:sz w:val="12"/>
                <w:szCs w:val="12"/>
                <w:lang w:eastAsia="es-CO"/>
              </w:rPr>
              <w:t>Interno</w:t>
            </w:r>
          </w:p>
        </w:tc>
        <w:tc>
          <w:tcPr>
            <w:tcW w:w="150" w:type="pct"/>
            <w:noWrap/>
            <w:vAlign w:val="center"/>
          </w:tcPr>
          <w:p w14:paraId="01FB5507" w14:textId="77777777" w:rsidR="00264200" w:rsidRPr="00DB602F" w:rsidRDefault="00264200" w:rsidP="00052E11">
            <w:pPr>
              <w:jc w:val="center"/>
              <w:rPr>
                <w:sz w:val="16"/>
                <w:szCs w:val="16"/>
                <w:lang w:eastAsia="es-CO"/>
              </w:rPr>
            </w:pPr>
          </w:p>
        </w:tc>
        <w:tc>
          <w:tcPr>
            <w:tcW w:w="101" w:type="pct"/>
            <w:noWrap/>
            <w:textDirection w:val="btLr"/>
            <w:vAlign w:val="center"/>
          </w:tcPr>
          <w:p w14:paraId="21F9AF08" w14:textId="77777777" w:rsidR="00264200" w:rsidRPr="00DB602F" w:rsidRDefault="00264200" w:rsidP="00052E11">
            <w:pPr>
              <w:jc w:val="center"/>
              <w:rPr>
                <w:sz w:val="16"/>
                <w:szCs w:val="16"/>
                <w:lang w:eastAsia="es-CO"/>
              </w:rPr>
            </w:pPr>
            <w:r w:rsidRPr="00DB602F">
              <w:rPr>
                <w:sz w:val="12"/>
                <w:szCs w:val="12"/>
                <w:lang w:eastAsia="es-CO"/>
              </w:rPr>
              <w:t>Operacional</w:t>
            </w:r>
          </w:p>
        </w:tc>
        <w:tc>
          <w:tcPr>
            <w:tcW w:w="605" w:type="pct"/>
            <w:textDirection w:val="btLr"/>
            <w:vAlign w:val="center"/>
          </w:tcPr>
          <w:p w14:paraId="02BC9650" w14:textId="77777777" w:rsidR="00264200" w:rsidRPr="00DB602F" w:rsidRDefault="00264200" w:rsidP="00052E11">
            <w:pPr>
              <w:ind w:left="113" w:right="113"/>
              <w:rPr>
                <w:sz w:val="16"/>
                <w:szCs w:val="16"/>
                <w:lang w:eastAsia="es-CO"/>
              </w:rPr>
            </w:pPr>
            <w:r w:rsidRPr="00DB602F">
              <w:rPr>
                <w:sz w:val="12"/>
                <w:szCs w:val="12"/>
                <w:lang w:eastAsia="es-CO"/>
              </w:rPr>
              <w:t>Reclamaciones de terceros respecto a la adjudicación del proceso contractual</w:t>
            </w:r>
          </w:p>
        </w:tc>
        <w:tc>
          <w:tcPr>
            <w:tcW w:w="553" w:type="pct"/>
            <w:textDirection w:val="btLr"/>
            <w:vAlign w:val="center"/>
          </w:tcPr>
          <w:p w14:paraId="17DF1B5C" w14:textId="77777777" w:rsidR="00264200" w:rsidRPr="00DB602F" w:rsidRDefault="00264200" w:rsidP="00052E11">
            <w:pPr>
              <w:ind w:left="113" w:right="113"/>
              <w:rPr>
                <w:sz w:val="16"/>
                <w:szCs w:val="16"/>
                <w:lang w:eastAsia="es-CO"/>
              </w:rPr>
            </w:pPr>
            <w:r w:rsidRPr="00DB602F">
              <w:rPr>
                <w:sz w:val="12"/>
                <w:szCs w:val="12"/>
                <w:lang w:eastAsia="es-CO"/>
              </w:rPr>
              <w:t>Demora en el inicio de ejecución del contrato y cambios en la programación contractual</w:t>
            </w:r>
          </w:p>
        </w:tc>
        <w:tc>
          <w:tcPr>
            <w:tcW w:w="150" w:type="pct"/>
            <w:noWrap/>
            <w:vAlign w:val="center"/>
          </w:tcPr>
          <w:p w14:paraId="652956EA" w14:textId="77777777" w:rsidR="00264200" w:rsidRPr="00DB602F" w:rsidRDefault="00264200" w:rsidP="00052E11">
            <w:pPr>
              <w:jc w:val="center"/>
              <w:rPr>
                <w:sz w:val="16"/>
                <w:szCs w:val="16"/>
                <w:lang w:eastAsia="es-CO"/>
              </w:rPr>
            </w:pPr>
            <w:r w:rsidRPr="00DB602F">
              <w:rPr>
                <w:sz w:val="12"/>
                <w:szCs w:val="12"/>
                <w:lang w:eastAsia="es-CO"/>
              </w:rPr>
              <w:t>3</w:t>
            </w:r>
          </w:p>
        </w:tc>
        <w:tc>
          <w:tcPr>
            <w:tcW w:w="151" w:type="pct"/>
            <w:noWrap/>
            <w:vAlign w:val="center"/>
          </w:tcPr>
          <w:p w14:paraId="7DF82C37" w14:textId="77777777" w:rsidR="00264200" w:rsidRPr="00DB602F" w:rsidRDefault="00264200" w:rsidP="00052E11">
            <w:pPr>
              <w:jc w:val="center"/>
              <w:rPr>
                <w:sz w:val="16"/>
                <w:szCs w:val="16"/>
                <w:lang w:eastAsia="es-CO"/>
              </w:rPr>
            </w:pPr>
            <w:r w:rsidRPr="00DB602F">
              <w:rPr>
                <w:sz w:val="12"/>
                <w:szCs w:val="12"/>
                <w:lang w:eastAsia="es-CO"/>
              </w:rPr>
              <w:t>2</w:t>
            </w:r>
          </w:p>
        </w:tc>
        <w:tc>
          <w:tcPr>
            <w:tcW w:w="201" w:type="pct"/>
            <w:noWrap/>
            <w:vAlign w:val="center"/>
          </w:tcPr>
          <w:p w14:paraId="34C538AF" w14:textId="77777777" w:rsidR="00264200" w:rsidRPr="00DB602F" w:rsidRDefault="00264200" w:rsidP="00052E11">
            <w:pPr>
              <w:jc w:val="center"/>
              <w:rPr>
                <w:sz w:val="16"/>
                <w:szCs w:val="16"/>
                <w:lang w:eastAsia="es-CO"/>
              </w:rPr>
            </w:pPr>
            <w:r w:rsidRPr="00DB602F">
              <w:rPr>
                <w:sz w:val="12"/>
                <w:szCs w:val="12"/>
                <w:lang w:eastAsia="es-CO"/>
              </w:rPr>
              <w:t>5</w:t>
            </w:r>
          </w:p>
        </w:tc>
        <w:tc>
          <w:tcPr>
            <w:tcW w:w="151" w:type="pct"/>
            <w:noWrap/>
            <w:textDirection w:val="btLr"/>
            <w:vAlign w:val="center"/>
          </w:tcPr>
          <w:p w14:paraId="0D1C7169" w14:textId="77777777" w:rsidR="00264200" w:rsidRPr="00DB602F" w:rsidRDefault="00264200" w:rsidP="00052E11">
            <w:pPr>
              <w:jc w:val="center"/>
              <w:rPr>
                <w:sz w:val="16"/>
                <w:szCs w:val="16"/>
                <w:lang w:eastAsia="es-CO"/>
              </w:rPr>
            </w:pPr>
            <w:r w:rsidRPr="00DB602F">
              <w:rPr>
                <w:sz w:val="12"/>
                <w:szCs w:val="12"/>
                <w:lang w:eastAsia="es-CO"/>
              </w:rPr>
              <w:t>Medio</w:t>
            </w:r>
          </w:p>
        </w:tc>
        <w:tc>
          <w:tcPr>
            <w:tcW w:w="201" w:type="pct"/>
            <w:textDirection w:val="btLr"/>
            <w:vAlign w:val="center"/>
          </w:tcPr>
          <w:p w14:paraId="173788D6" w14:textId="77777777" w:rsidR="00264200" w:rsidRPr="00DB602F" w:rsidRDefault="00264200" w:rsidP="00052E11">
            <w:pPr>
              <w:jc w:val="center"/>
              <w:rPr>
                <w:sz w:val="16"/>
                <w:szCs w:val="16"/>
                <w:lang w:eastAsia="es-CO"/>
              </w:rPr>
            </w:pPr>
            <w:r w:rsidRPr="00DB602F">
              <w:rPr>
                <w:sz w:val="12"/>
                <w:szCs w:val="12"/>
                <w:lang w:eastAsia="es-CO"/>
              </w:rPr>
              <w:t>Entidad</w:t>
            </w:r>
          </w:p>
        </w:tc>
        <w:tc>
          <w:tcPr>
            <w:tcW w:w="402" w:type="pct"/>
            <w:textDirection w:val="btLr"/>
            <w:vAlign w:val="center"/>
          </w:tcPr>
          <w:p w14:paraId="48893C5A" w14:textId="77777777" w:rsidR="00264200" w:rsidRPr="00DB602F" w:rsidRDefault="00264200" w:rsidP="00052E11">
            <w:pPr>
              <w:ind w:left="113" w:right="113"/>
              <w:jc w:val="both"/>
              <w:rPr>
                <w:sz w:val="16"/>
                <w:szCs w:val="16"/>
                <w:lang w:eastAsia="es-CO"/>
              </w:rPr>
            </w:pPr>
            <w:r w:rsidRPr="00DB602F">
              <w:rPr>
                <w:sz w:val="12"/>
                <w:szCs w:val="12"/>
                <w:lang w:eastAsia="es-CO"/>
              </w:rPr>
              <w:t>Seguimiento permanente de las oficinas asesoras al proceso de selección</w:t>
            </w:r>
          </w:p>
        </w:tc>
        <w:tc>
          <w:tcPr>
            <w:tcW w:w="150" w:type="pct"/>
            <w:noWrap/>
            <w:vAlign w:val="center"/>
          </w:tcPr>
          <w:p w14:paraId="53DD34E4" w14:textId="77777777" w:rsidR="00264200" w:rsidRPr="00DB602F" w:rsidRDefault="00264200" w:rsidP="00052E11">
            <w:pPr>
              <w:jc w:val="center"/>
              <w:rPr>
                <w:sz w:val="16"/>
                <w:szCs w:val="16"/>
                <w:lang w:eastAsia="es-CO"/>
              </w:rPr>
            </w:pPr>
            <w:r w:rsidRPr="00DB602F">
              <w:rPr>
                <w:sz w:val="12"/>
                <w:szCs w:val="12"/>
                <w:lang w:eastAsia="es-CO"/>
              </w:rPr>
              <w:t>2</w:t>
            </w:r>
          </w:p>
        </w:tc>
        <w:tc>
          <w:tcPr>
            <w:tcW w:w="151" w:type="pct"/>
            <w:noWrap/>
            <w:vAlign w:val="center"/>
          </w:tcPr>
          <w:p w14:paraId="6842F3C1" w14:textId="77777777" w:rsidR="00264200" w:rsidRPr="00DB602F" w:rsidRDefault="00264200" w:rsidP="00052E11">
            <w:pPr>
              <w:jc w:val="center"/>
              <w:rPr>
                <w:sz w:val="16"/>
                <w:szCs w:val="16"/>
                <w:lang w:eastAsia="es-CO"/>
              </w:rPr>
            </w:pPr>
            <w:r w:rsidRPr="00DB602F">
              <w:rPr>
                <w:sz w:val="12"/>
                <w:szCs w:val="12"/>
                <w:lang w:eastAsia="es-CO"/>
              </w:rPr>
              <w:t>1</w:t>
            </w:r>
          </w:p>
        </w:tc>
        <w:tc>
          <w:tcPr>
            <w:tcW w:w="151" w:type="pct"/>
            <w:noWrap/>
            <w:vAlign w:val="center"/>
          </w:tcPr>
          <w:p w14:paraId="6B8E26A6" w14:textId="77777777" w:rsidR="00264200" w:rsidRPr="00DB602F" w:rsidRDefault="00264200" w:rsidP="00052E11">
            <w:pPr>
              <w:jc w:val="center"/>
              <w:rPr>
                <w:sz w:val="16"/>
                <w:szCs w:val="16"/>
                <w:lang w:eastAsia="es-CO"/>
              </w:rPr>
            </w:pPr>
            <w:r w:rsidRPr="00DB602F">
              <w:rPr>
                <w:sz w:val="12"/>
                <w:szCs w:val="12"/>
                <w:lang w:eastAsia="es-CO"/>
              </w:rPr>
              <w:t>3</w:t>
            </w:r>
          </w:p>
        </w:tc>
        <w:tc>
          <w:tcPr>
            <w:tcW w:w="152" w:type="pct"/>
            <w:noWrap/>
            <w:textDirection w:val="btLr"/>
            <w:vAlign w:val="center"/>
          </w:tcPr>
          <w:p w14:paraId="476DB1F4" w14:textId="77777777" w:rsidR="00264200" w:rsidRPr="00DB602F" w:rsidRDefault="00264200" w:rsidP="00052E11">
            <w:pPr>
              <w:jc w:val="center"/>
              <w:rPr>
                <w:sz w:val="16"/>
                <w:szCs w:val="16"/>
                <w:lang w:eastAsia="es-CO"/>
              </w:rPr>
            </w:pPr>
            <w:r w:rsidRPr="00DB602F">
              <w:rPr>
                <w:sz w:val="12"/>
                <w:szCs w:val="12"/>
                <w:lang w:eastAsia="es-CO"/>
              </w:rPr>
              <w:t>Bajo</w:t>
            </w:r>
          </w:p>
        </w:tc>
        <w:tc>
          <w:tcPr>
            <w:tcW w:w="150" w:type="pct"/>
            <w:noWrap/>
            <w:vAlign w:val="center"/>
          </w:tcPr>
          <w:p w14:paraId="5650BD06" w14:textId="77777777" w:rsidR="00264200" w:rsidRPr="00DB602F" w:rsidRDefault="00264200" w:rsidP="00052E11">
            <w:pPr>
              <w:jc w:val="center"/>
              <w:rPr>
                <w:sz w:val="16"/>
                <w:szCs w:val="16"/>
                <w:lang w:eastAsia="es-CO"/>
              </w:rPr>
            </w:pPr>
            <w:r w:rsidRPr="00DB602F">
              <w:rPr>
                <w:sz w:val="12"/>
                <w:szCs w:val="12"/>
                <w:lang w:eastAsia="es-CO"/>
              </w:rPr>
              <w:t>NO</w:t>
            </w:r>
          </w:p>
        </w:tc>
        <w:tc>
          <w:tcPr>
            <w:tcW w:w="201" w:type="pct"/>
            <w:vAlign w:val="center"/>
          </w:tcPr>
          <w:p w14:paraId="727071C8" w14:textId="77777777" w:rsidR="00264200" w:rsidRPr="00DB602F" w:rsidRDefault="00264200" w:rsidP="00052E11">
            <w:pPr>
              <w:jc w:val="center"/>
              <w:rPr>
                <w:sz w:val="16"/>
                <w:szCs w:val="16"/>
                <w:lang w:eastAsia="es-CO"/>
              </w:rPr>
            </w:pPr>
            <w:r w:rsidRPr="00DB602F">
              <w:rPr>
                <w:sz w:val="12"/>
                <w:szCs w:val="12"/>
                <w:lang w:eastAsia="es-CO"/>
              </w:rPr>
              <w:t>NO</w:t>
            </w:r>
          </w:p>
        </w:tc>
        <w:tc>
          <w:tcPr>
            <w:tcW w:w="201" w:type="pct"/>
            <w:textDirection w:val="btLr"/>
            <w:vAlign w:val="center"/>
          </w:tcPr>
          <w:p w14:paraId="5ECA075B" w14:textId="77777777" w:rsidR="00264200" w:rsidRPr="00DB602F" w:rsidRDefault="00264200" w:rsidP="00052E11">
            <w:pPr>
              <w:jc w:val="center"/>
              <w:rPr>
                <w:sz w:val="16"/>
                <w:szCs w:val="16"/>
                <w:lang w:eastAsia="es-CO"/>
              </w:rPr>
            </w:pPr>
            <w:r w:rsidRPr="00DB602F">
              <w:rPr>
                <w:sz w:val="12"/>
                <w:szCs w:val="12"/>
                <w:lang w:eastAsia="es-CO"/>
              </w:rPr>
              <w:t>Oficina Jurídica</w:t>
            </w:r>
          </w:p>
        </w:tc>
        <w:tc>
          <w:tcPr>
            <w:tcW w:w="201" w:type="pct"/>
            <w:textDirection w:val="btLr"/>
            <w:vAlign w:val="center"/>
          </w:tcPr>
          <w:p w14:paraId="07891816" w14:textId="77777777" w:rsidR="00264200" w:rsidRPr="00DB602F" w:rsidRDefault="00264200" w:rsidP="00052E11">
            <w:pPr>
              <w:jc w:val="center"/>
              <w:rPr>
                <w:sz w:val="16"/>
                <w:szCs w:val="16"/>
                <w:lang w:eastAsia="es-CO"/>
              </w:rPr>
            </w:pPr>
            <w:r>
              <w:rPr>
                <w:sz w:val="12"/>
                <w:szCs w:val="12"/>
                <w:lang w:eastAsia="es-CO"/>
              </w:rPr>
              <w:t>Noviembre-15</w:t>
            </w:r>
          </w:p>
        </w:tc>
        <w:tc>
          <w:tcPr>
            <w:tcW w:w="201" w:type="pct"/>
            <w:textDirection w:val="btLr"/>
            <w:vAlign w:val="center"/>
          </w:tcPr>
          <w:p w14:paraId="316DB84B" w14:textId="77777777" w:rsidR="00264200" w:rsidRPr="00DB602F" w:rsidRDefault="00264200" w:rsidP="00052E11">
            <w:pPr>
              <w:ind w:left="113" w:right="113"/>
              <w:jc w:val="center"/>
              <w:rPr>
                <w:sz w:val="16"/>
                <w:szCs w:val="16"/>
                <w:lang w:eastAsia="es-CO"/>
              </w:rPr>
            </w:pPr>
            <w:r w:rsidRPr="00CB2522">
              <w:rPr>
                <w:sz w:val="12"/>
                <w:szCs w:val="12"/>
                <w:lang w:eastAsia="es-CO"/>
              </w:rPr>
              <w:t>Diciembre -15</w:t>
            </w:r>
          </w:p>
        </w:tc>
        <w:tc>
          <w:tcPr>
            <w:tcW w:w="213" w:type="pct"/>
            <w:textDirection w:val="btLr"/>
            <w:vAlign w:val="center"/>
          </w:tcPr>
          <w:p w14:paraId="5943E6D7" w14:textId="77777777" w:rsidR="00264200" w:rsidRPr="00DB602F" w:rsidRDefault="00264200" w:rsidP="00052E11">
            <w:pPr>
              <w:jc w:val="center"/>
              <w:rPr>
                <w:sz w:val="16"/>
                <w:szCs w:val="16"/>
                <w:lang w:eastAsia="es-CO"/>
              </w:rPr>
            </w:pPr>
            <w:r w:rsidRPr="00DB602F">
              <w:rPr>
                <w:sz w:val="12"/>
                <w:szCs w:val="12"/>
                <w:lang w:eastAsia="es-CO"/>
              </w:rPr>
              <w:t>físico</w:t>
            </w:r>
          </w:p>
        </w:tc>
        <w:tc>
          <w:tcPr>
            <w:tcW w:w="203" w:type="pct"/>
            <w:textDirection w:val="btLr"/>
            <w:vAlign w:val="center"/>
          </w:tcPr>
          <w:p w14:paraId="1CFBBEE4" w14:textId="77777777" w:rsidR="00264200" w:rsidRPr="00DB602F" w:rsidRDefault="00264200" w:rsidP="00052E11">
            <w:pPr>
              <w:jc w:val="center"/>
              <w:rPr>
                <w:sz w:val="16"/>
                <w:szCs w:val="16"/>
                <w:lang w:eastAsia="es-CO"/>
              </w:rPr>
            </w:pPr>
            <w:r w:rsidRPr="00DB602F">
              <w:rPr>
                <w:sz w:val="12"/>
                <w:szCs w:val="12"/>
                <w:lang w:eastAsia="es-CO"/>
              </w:rPr>
              <w:t>Por proceso</w:t>
            </w:r>
          </w:p>
        </w:tc>
      </w:tr>
      <w:tr w:rsidR="00264200" w:rsidRPr="00DB602F" w14:paraId="1ED0D615" w14:textId="77777777" w:rsidTr="00052E11">
        <w:trPr>
          <w:cantSplit/>
          <w:trHeight w:val="1134"/>
        </w:trPr>
        <w:tc>
          <w:tcPr>
            <w:tcW w:w="155" w:type="pct"/>
            <w:noWrap/>
            <w:vAlign w:val="center"/>
          </w:tcPr>
          <w:p w14:paraId="53A1A0BA" w14:textId="77777777" w:rsidR="00264200" w:rsidRPr="00DB602F" w:rsidRDefault="00264200" w:rsidP="00052E11">
            <w:pPr>
              <w:jc w:val="center"/>
              <w:rPr>
                <w:b/>
                <w:bCs/>
                <w:sz w:val="16"/>
                <w:szCs w:val="16"/>
                <w:lang w:eastAsia="es-CO"/>
              </w:rPr>
            </w:pPr>
            <w:r w:rsidRPr="00DB602F">
              <w:rPr>
                <w:sz w:val="12"/>
                <w:szCs w:val="12"/>
                <w:lang w:eastAsia="es-CO"/>
              </w:rPr>
              <w:t>7</w:t>
            </w:r>
          </w:p>
        </w:tc>
        <w:tc>
          <w:tcPr>
            <w:tcW w:w="106" w:type="pct"/>
            <w:noWrap/>
            <w:textDirection w:val="btLr"/>
            <w:vAlign w:val="center"/>
          </w:tcPr>
          <w:p w14:paraId="7A9FCF11" w14:textId="77777777" w:rsidR="00264200" w:rsidRPr="00DB602F" w:rsidRDefault="00264200" w:rsidP="00052E11">
            <w:pPr>
              <w:jc w:val="center"/>
              <w:rPr>
                <w:sz w:val="16"/>
                <w:szCs w:val="16"/>
                <w:lang w:eastAsia="es-CO"/>
              </w:rPr>
            </w:pPr>
            <w:r w:rsidRPr="00DB602F">
              <w:rPr>
                <w:sz w:val="12"/>
                <w:szCs w:val="12"/>
                <w:lang w:eastAsia="es-CO"/>
              </w:rPr>
              <w:t>General</w:t>
            </w:r>
          </w:p>
        </w:tc>
        <w:tc>
          <w:tcPr>
            <w:tcW w:w="100" w:type="pct"/>
            <w:noWrap/>
            <w:textDirection w:val="btLr"/>
            <w:vAlign w:val="center"/>
          </w:tcPr>
          <w:p w14:paraId="5FD7C020" w14:textId="77777777" w:rsidR="00264200" w:rsidRPr="00DB602F" w:rsidRDefault="00264200" w:rsidP="00052E11">
            <w:pPr>
              <w:jc w:val="center"/>
              <w:rPr>
                <w:sz w:val="16"/>
                <w:szCs w:val="16"/>
                <w:lang w:eastAsia="es-CO"/>
              </w:rPr>
            </w:pPr>
            <w:r w:rsidRPr="00DB602F">
              <w:rPr>
                <w:sz w:val="12"/>
                <w:szCs w:val="12"/>
                <w:lang w:eastAsia="es-CO"/>
              </w:rPr>
              <w:t>Externo</w:t>
            </w:r>
          </w:p>
        </w:tc>
        <w:tc>
          <w:tcPr>
            <w:tcW w:w="150" w:type="pct"/>
            <w:noWrap/>
            <w:textDirection w:val="btLr"/>
            <w:vAlign w:val="center"/>
          </w:tcPr>
          <w:p w14:paraId="72F27CB0" w14:textId="77777777" w:rsidR="00264200" w:rsidRPr="00DB602F" w:rsidRDefault="00264200" w:rsidP="00052E11">
            <w:pPr>
              <w:jc w:val="center"/>
              <w:rPr>
                <w:sz w:val="16"/>
                <w:szCs w:val="16"/>
                <w:lang w:eastAsia="es-CO"/>
              </w:rPr>
            </w:pPr>
            <w:r w:rsidRPr="00DB602F">
              <w:rPr>
                <w:sz w:val="12"/>
                <w:szCs w:val="12"/>
                <w:lang w:eastAsia="es-CO"/>
              </w:rPr>
              <w:t>EJECUCION</w:t>
            </w:r>
          </w:p>
        </w:tc>
        <w:tc>
          <w:tcPr>
            <w:tcW w:w="101" w:type="pct"/>
            <w:noWrap/>
            <w:textDirection w:val="btLr"/>
            <w:vAlign w:val="center"/>
          </w:tcPr>
          <w:p w14:paraId="5BA66FCF" w14:textId="77777777" w:rsidR="00264200" w:rsidRPr="00DB602F" w:rsidRDefault="00264200" w:rsidP="00052E11">
            <w:pPr>
              <w:jc w:val="center"/>
              <w:rPr>
                <w:sz w:val="16"/>
                <w:szCs w:val="16"/>
                <w:lang w:eastAsia="es-CO"/>
              </w:rPr>
            </w:pPr>
            <w:r w:rsidRPr="00DB602F">
              <w:rPr>
                <w:sz w:val="12"/>
                <w:szCs w:val="12"/>
                <w:lang w:eastAsia="es-CO"/>
              </w:rPr>
              <w:t>Operacional</w:t>
            </w:r>
          </w:p>
        </w:tc>
        <w:tc>
          <w:tcPr>
            <w:tcW w:w="605" w:type="pct"/>
            <w:textDirection w:val="btLr"/>
            <w:vAlign w:val="center"/>
          </w:tcPr>
          <w:p w14:paraId="1B1C4C6A" w14:textId="77777777" w:rsidR="00264200" w:rsidRPr="00DB602F" w:rsidRDefault="00264200" w:rsidP="00052E11">
            <w:pPr>
              <w:ind w:left="113" w:right="113"/>
              <w:rPr>
                <w:sz w:val="16"/>
                <w:szCs w:val="16"/>
                <w:lang w:eastAsia="es-CO"/>
              </w:rPr>
            </w:pPr>
            <w:r w:rsidRPr="00DB602F">
              <w:rPr>
                <w:sz w:val="12"/>
                <w:szCs w:val="12"/>
                <w:lang w:eastAsia="es-CO"/>
              </w:rPr>
              <w:t>No cumplimiento del objeto dentro del plazo de ejecución pactado</w:t>
            </w:r>
          </w:p>
        </w:tc>
        <w:tc>
          <w:tcPr>
            <w:tcW w:w="553" w:type="pct"/>
            <w:textDirection w:val="btLr"/>
            <w:vAlign w:val="center"/>
          </w:tcPr>
          <w:p w14:paraId="27AC4DC9" w14:textId="77777777" w:rsidR="00264200" w:rsidRPr="00DB602F" w:rsidRDefault="00264200" w:rsidP="00052E11">
            <w:pPr>
              <w:ind w:left="113" w:right="113"/>
              <w:jc w:val="both"/>
              <w:rPr>
                <w:sz w:val="16"/>
                <w:szCs w:val="16"/>
                <w:lang w:eastAsia="es-CO"/>
              </w:rPr>
            </w:pPr>
            <w:r w:rsidRPr="007E74FE">
              <w:rPr>
                <w:sz w:val="12"/>
                <w:szCs w:val="12"/>
                <w:lang w:eastAsia="es-CO"/>
              </w:rPr>
              <w:t xml:space="preserve">Incumplimiento en la entrega en el </w:t>
            </w:r>
            <w:proofErr w:type="gramStart"/>
            <w:r w:rsidRPr="007E74FE">
              <w:rPr>
                <w:sz w:val="12"/>
                <w:szCs w:val="12"/>
                <w:lang w:eastAsia="es-CO"/>
              </w:rPr>
              <w:t xml:space="preserve">plazo </w:t>
            </w:r>
            <w:r>
              <w:rPr>
                <w:sz w:val="12"/>
                <w:szCs w:val="12"/>
                <w:lang w:eastAsia="es-CO"/>
              </w:rPr>
              <w:t xml:space="preserve"> </w:t>
            </w:r>
            <w:r w:rsidRPr="007E74FE">
              <w:rPr>
                <w:sz w:val="12"/>
                <w:szCs w:val="12"/>
                <w:lang w:eastAsia="es-CO"/>
              </w:rPr>
              <w:t>establecido</w:t>
            </w:r>
            <w:proofErr w:type="gramEnd"/>
          </w:p>
        </w:tc>
        <w:tc>
          <w:tcPr>
            <w:tcW w:w="150" w:type="pct"/>
            <w:noWrap/>
            <w:vAlign w:val="center"/>
          </w:tcPr>
          <w:p w14:paraId="1830D23E" w14:textId="77777777" w:rsidR="00264200" w:rsidRPr="00DB602F" w:rsidRDefault="00264200" w:rsidP="00052E11">
            <w:pPr>
              <w:jc w:val="center"/>
              <w:rPr>
                <w:sz w:val="16"/>
                <w:szCs w:val="16"/>
                <w:lang w:eastAsia="es-CO"/>
              </w:rPr>
            </w:pPr>
            <w:r w:rsidRPr="00DB602F">
              <w:rPr>
                <w:sz w:val="12"/>
                <w:szCs w:val="12"/>
                <w:lang w:eastAsia="es-CO"/>
              </w:rPr>
              <w:t>3</w:t>
            </w:r>
          </w:p>
        </w:tc>
        <w:tc>
          <w:tcPr>
            <w:tcW w:w="151" w:type="pct"/>
            <w:noWrap/>
            <w:vAlign w:val="center"/>
          </w:tcPr>
          <w:p w14:paraId="23FE4D2C" w14:textId="77777777" w:rsidR="00264200" w:rsidRPr="00DB602F" w:rsidRDefault="00264200" w:rsidP="00052E11">
            <w:pPr>
              <w:jc w:val="center"/>
              <w:rPr>
                <w:sz w:val="16"/>
                <w:szCs w:val="16"/>
                <w:lang w:eastAsia="es-CO"/>
              </w:rPr>
            </w:pPr>
            <w:r w:rsidRPr="00DB602F">
              <w:rPr>
                <w:sz w:val="12"/>
                <w:szCs w:val="12"/>
                <w:lang w:eastAsia="es-CO"/>
              </w:rPr>
              <w:t>5</w:t>
            </w:r>
          </w:p>
        </w:tc>
        <w:tc>
          <w:tcPr>
            <w:tcW w:w="201" w:type="pct"/>
            <w:noWrap/>
            <w:vAlign w:val="center"/>
          </w:tcPr>
          <w:p w14:paraId="6DE350BF" w14:textId="77777777" w:rsidR="00264200" w:rsidRPr="00DB602F" w:rsidRDefault="00264200" w:rsidP="00052E11">
            <w:pPr>
              <w:jc w:val="center"/>
              <w:rPr>
                <w:sz w:val="16"/>
                <w:szCs w:val="16"/>
                <w:lang w:eastAsia="es-CO"/>
              </w:rPr>
            </w:pPr>
            <w:r w:rsidRPr="00DB602F">
              <w:rPr>
                <w:sz w:val="12"/>
                <w:szCs w:val="12"/>
                <w:lang w:eastAsia="es-CO"/>
              </w:rPr>
              <w:t>8</w:t>
            </w:r>
          </w:p>
        </w:tc>
        <w:tc>
          <w:tcPr>
            <w:tcW w:w="151" w:type="pct"/>
            <w:noWrap/>
            <w:textDirection w:val="btLr"/>
            <w:vAlign w:val="center"/>
          </w:tcPr>
          <w:p w14:paraId="449D9F54" w14:textId="77777777" w:rsidR="00264200" w:rsidRPr="00DB602F" w:rsidRDefault="00264200" w:rsidP="00052E11">
            <w:pPr>
              <w:jc w:val="center"/>
              <w:rPr>
                <w:sz w:val="16"/>
                <w:szCs w:val="16"/>
                <w:lang w:eastAsia="es-CO"/>
              </w:rPr>
            </w:pPr>
            <w:r w:rsidRPr="00DB602F">
              <w:rPr>
                <w:sz w:val="12"/>
                <w:szCs w:val="12"/>
                <w:lang w:eastAsia="es-CO"/>
              </w:rPr>
              <w:t>Alto</w:t>
            </w:r>
          </w:p>
        </w:tc>
        <w:tc>
          <w:tcPr>
            <w:tcW w:w="201" w:type="pct"/>
            <w:textDirection w:val="btLr"/>
            <w:vAlign w:val="center"/>
          </w:tcPr>
          <w:p w14:paraId="6DF641BD" w14:textId="77777777" w:rsidR="00264200" w:rsidRPr="00DB602F" w:rsidRDefault="00264200" w:rsidP="00052E11">
            <w:pPr>
              <w:jc w:val="center"/>
              <w:rPr>
                <w:sz w:val="16"/>
                <w:szCs w:val="16"/>
                <w:lang w:eastAsia="es-CO"/>
              </w:rPr>
            </w:pPr>
            <w:r w:rsidRPr="00DB602F">
              <w:rPr>
                <w:sz w:val="12"/>
                <w:szCs w:val="12"/>
                <w:lang w:eastAsia="es-CO"/>
              </w:rPr>
              <w:t>Contratista</w:t>
            </w:r>
          </w:p>
        </w:tc>
        <w:tc>
          <w:tcPr>
            <w:tcW w:w="402" w:type="pct"/>
            <w:textDirection w:val="btLr"/>
            <w:vAlign w:val="center"/>
          </w:tcPr>
          <w:p w14:paraId="1B44E2E7" w14:textId="77777777" w:rsidR="00264200" w:rsidRPr="00DB602F" w:rsidRDefault="00264200" w:rsidP="00052E11">
            <w:pPr>
              <w:ind w:left="113" w:right="113"/>
              <w:jc w:val="both"/>
              <w:rPr>
                <w:sz w:val="16"/>
                <w:szCs w:val="16"/>
                <w:lang w:eastAsia="es-CO"/>
              </w:rPr>
            </w:pPr>
            <w:r w:rsidRPr="00DB602F">
              <w:rPr>
                <w:sz w:val="12"/>
                <w:szCs w:val="12"/>
                <w:lang w:eastAsia="es-CO"/>
              </w:rPr>
              <w:t>Garantías solicitadas y control del supervisor</w:t>
            </w:r>
          </w:p>
        </w:tc>
        <w:tc>
          <w:tcPr>
            <w:tcW w:w="150" w:type="pct"/>
            <w:noWrap/>
            <w:vAlign w:val="center"/>
          </w:tcPr>
          <w:p w14:paraId="3CC1797B" w14:textId="77777777" w:rsidR="00264200" w:rsidRPr="00DB602F" w:rsidRDefault="00264200" w:rsidP="00052E11">
            <w:pPr>
              <w:jc w:val="center"/>
              <w:rPr>
                <w:sz w:val="16"/>
                <w:szCs w:val="16"/>
                <w:lang w:eastAsia="es-CO"/>
              </w:rPr>
            </w:pPr>
            <w:r w:rsidRPr="00DB602F">
              <w:rPr>
                <w:sz w:val="12"/>
                <w:szCs w:val="12"/>
                <w:lang w:eastAsia="es-CO"/>
              </w:rPr>
              <w:t>2</w:t>
            </w:r>
          </w:p>
        </w:tc>
        <w:tc>
          <w:tcPr>
            <w:tcW w:w="151" w:type="pct"/>
            <w:noWrap/>
            <w:vAlign w:val="center"/>
          </w:tcPr>
          <w:p w14:paraId="655E3B0C" w14:textId="77777777" w:rsidR="00264200" w:rsidRPr="00DB602F" w:rsidRDefault="00264200" w:rsidP="00052E11">
            <w:pPr>
              <w:jc w:val="center"/>
              <w:rPr>
                <w:sz w:val="16"/>
                <w:szCs w:val="16"/>
                <w:lang w:eastAsia="es-CO"/>
              </w:rPr>
            </w:pPr>
            <w:r w:rsidRPr="00DB602F">
              <w:rPr>
                <w:sz w:val="12"/>
                <w:szCs w:val="12"/>
                <w:lang w:eastAsia="es-CO"/>
              </w:rPr>
              <w:t>4</w:t>
            </w:r>
          </w:p>
        </w:tc>
        <w:tc>
          <w:tcPr>
            <w:tcW w:w="151" w:type="pct"/>
            <w:noWrap/>
            <w:vAlign w:val="center"/>
          </w:tcPr>
          <w:p w14:paraId="6B0C339E" w14:textId="77777777" w:rsidR="00264200" w:rsidRPr="00DB602F" w:rsidRDefault="00264200" w:rsidP="00052E11">
            <w:pPr>
              <w:jc w:val="center"/>
              <w:rPr>
                <w:sz w:val="16"/>
                <w:szCs w:val="16"/>
                <w:lang w:eastAsia="es-CO"/>
              </w:rPr>
            </w:pPr>
            <w:r w:rsidRPr="00DB602F">
              <w:rPr>
                <w:sz w:val="12"/>
                <w:szCs w:val="12"/>
                <w:lang w:eastAsia="es-CO"/>
              </w:rPr>
              <w:t>6</w:t>
            </w:r>
          </w:p>
        </w:tc>
        <w:tc>
          <w:tcPr>
            <w:tcW w:w="152" w:type="pct"/>
            <w:noWrap/>
            <w:textDirection w:val="btLr"/>
            <w:vAlign w:val="center"/>
          </w:tcPr>
          <w:p w14:paraId="4E2522B1" w14:textId="77777777" w:rsidR="00264200" w:rsidRPr="00DB602F" w:rsidRDefault="00264200" w:rsidP="00052E11">
            <w:pPr>
              <w:jc w:val="center"/>
              <w:rPr>
                <w:sz w:val="16"/>
                <w:szCs w:val="16"/>
                <w:lang w:eastAsia="es-CO"/>
              </w:rPr>
            </w:pPr>
            <w:r w:rsidRPr="00DB602F">
              <w:rPr>
                <w:sz w:val="12"/>
                <w:szCs w:val="12"/>
                <w:lang w:eastAsia="es-CO"/>
              </w:rPr>
              <w:t>Medio</w:t>
            </w:r>
          </w:p>
        </w:tc>
        <w:tc>
          <w:tcPr>
            <w:tcW w:w="150" w:type="pct"/>
            <w:noWrap/>
            <w:vAlign w:val="center"/>
          </w:tcPr>
          <w:p w14:paraId="01B0C888" w14:textId="77777777" w:rsidR="00264200" w:rsidRPr="00DB602F" w:rsidRDefault="00264200" w:rsidP="00052E11">
            <w:pPr>
              <w:jc w:val="center"/>
              <w:rPr>
                <w:sz w:val="16"/>
                <w:szCs w:val="16"/>
                <w:lang w:eastAsia="es-CO"/>
              </w:rPr>
            </w:pPr>
            <w:r w:rsidRPr="00DB602F">
              <w:rPr>
                <w:sz w:val="12"/>
                <w:szCs w:val="12"/>
                <w:lang w:eastAsia="es-CO"/>
              </w:rPr>
              <w:t>SI</w:t>
            </w:r>
          </w:p>
        </w:tc>
        <w:tc>
          <w:tcPr>
            <w:tcW w:w="201" w:type="pct"/>
            <w:vAlign w:val="center"/>
          </w:tcPr>
          <w:p w14:paraId="7609AFEB" w14:textId="77777777" w:rsidR="00264200" w:rsidRPr="00DB602F" w:rsidRDefault="00264200" w:rsidP="00052E11">
            <w:pPr>
              <w:jc w:val="center"/>
              <w:rPr>
                <w:sz w:val="16"/>
                <w:szCs w:val="16"/>
                <w:lang w:eastAsia="es-CO"/>
              </w:rPr>
            </w:pPr>
            <w:r w:rsidRPr="00DB602F">
              <w:rPr>
                <w:sz w:val="12"/>
                <w:szCs w:val="12"/>
                <w:lang w:eastAsia="es-CO"/>
              </w:rPr>
              <w:t>SI</w:t>
            </w:r>
          </w:p>
        </w:tc>
        <w:tc>
          <w:tcPr>
            <w:tcW w:w="201" w:type="pct"/>
            <w:textDirection w:val="btLr"/>
            <w:vAlign w:val="center"/>
          </w:tcPr>
          <w:p w14:paraId="6CAEB226" w14:textId="77777777" w:rsidR="00264200" w:rsidRPr="00DB602F" w:rsidRDefault="00264200" w:rsidP="00052E11">
            <w:pPr>
              <w:jc w:val="center"/>
              <w:rPr>
                <w:sz w:val="16"/>
                <w:szCs w:val="16"/>
                <w:lang w:eastAsia="es-CO"/>
              </w:rPr>
            </w:pPr>
            <w:r w:rsidRPr="00DB602F">
              <w:rPr>
                <w:sz w:val="12"/>
                <w:szCs w:val="12"/>
                <w:lang w:eastAsia="es-CO"/>
              </w:rPr>
              <w:t>Supervisor</w:t>
            </w:r>
          </w:p>
        </w:tc>
        <w:tc>
          <w:tcPr>
            <w:tcW w:w="201" w:type="pct"/>
            <w:textDirection w:val="btLr"/>
            <w:vAlign w:val="center"/>
          </w:tcPr>
          <w:p w14:paraId="04F53C3E" w14:textId="77777777" w:rsidR="00264200" w:rsidRPr="00DB602F" w:rsidRDefault="00264200" w:rsidP="00052E11">
            <w:pPr>
              <w:jc w:val="center"/>
              <w:rPr>
                <w:sz w:val="16"/>
                <w:szCs w:val="16"/>
                <w:lang w:eastAsia="es-CO"/>
              </w:rPr>
            </w:pPr>
            <w:r>
              <w:rPr>
                <w:sz w:val="12"/>
                <w:szCs w:val="12"/>
                <w:lang w:eastAsia="es-CO"/>
              </w:rPr>
              <w:t>Noviembre-15</w:t>
            </w:r>
          </w:p>
        </w:tc>
        <w:tc>
          <w:tcPr>
            <w:tcW w:w="201" w:type="pct"/>
            <w:textDirection w:val="btLr"/>
            <w:vAlign w:val="center"/>
          </w:tcPr>
          <w:p w14:paraId="4F14C14F" w14:textId="77777777" w:rsidR="00264200" w:rsidRPr="00DB602F" w:rsidRDefault="00264200" w:rsidP="00052E11">
            <w:pPr>
              <w:ind w:left="113" w:right="113"/>
              <w:jc w:val="center"/>
              <w:rPr>
                <w:sz w:val="16"/>
                <w:szCs w:val="16"/>
                <w:lang w:eastAsia="es-CO"/>
              </w:rPr>
            </w:pPr>
            <w:r w:rsidRPr="00CB2522">
              <w:rPr>
                <w:sz w:val="12"/>
                <w:szCs w:val="12"/>
                <w:lang w:eastAsia="es-CO"/>
              </w:rPr>
              <w:t>Diciembre -15</w:t>
            </w:r>
          </w:p>
        </w:tc>
        <w:tc>
          <w:tcPr>
            <w:tcW w:w="213" w:type="pct"/>
            <w:textDirection w:val="btLr"/>
            <w:vAlign w:val="center"/>
          </w:tcPr>
          <w:p w14:paraId="6A48C2AC" w14:textId="77777777" w:rsidR="00264200" w:rsidRPr="00DB602F" w:rsidRDefault="00264200" w:rsidP="00052E11">
            <w:pPr>
              <w:jc w:val="center"/>
              <w:rPr>
                <w:sz w:val="16"/>
                <w:szCs w:val="16"/>
                <w:lang w:eastAsia="es-CO"/>
              </w:rPr>
            </w:pPr>
            <w:r w:rsidRPr="00DB602F">
              <w:rPr>
                <w:sz w:val="12"/>
                <w:szCs w:val="12"/>
                <w:lang w:eastAsia="es-CO"/>
              </w:rPr>
              <w:t>físico</w:t>
            </w:r>
          </w:p>
        </w:tc>
        <w:tc>
          <w:tcPr>
            <w:tcW w:w="203" w:type="pct"/>
            <w:textDirection w:val="btLr"/>
            <w:vAlign w:val="center"/>
          </w:tcPr>
          <w:p w14:paraId="04612B90" w14:textId="77777777" w:rsidR="00264200" w:rsidRPr="00DB602F" w:rsidRDefault="00264200" w:rsidP="00052E11">
            <w:pPr>
              <w:jc w:val="center"/>
              <w:rPr>
                <w:sz w:val="16"/>
                <w:szCs w:val="16"/>
                <w:lang w:eastAsia="es-CO"/>
              </w:rPr>
            </w:pPr>
            <w:r w:rsidRPr="00DB602F">
              <w:rPr>
                <w:sz w:val="12"/>
                <w:szCs w:val="12"/>
                <w:lang w:eastAsia="es-CO"/>
              </w:rPr>
              <w:t>Por proceso</w:t>
            </w:r>
          </w:p>
        </w:tc>
      </w:tr>
    </w:tbl>
    <w:p w14:paraId="3AE3E8A8" w14:textId="77777777" w:rsidR="00C01650" w:rsidRPr="008A086B" w:rsidRDefault="00C01650" w:rsidP="00C01650">
      <w:pPr>
        <w:tabs>
          <w:tab w:val="center" w:pos="4991"/>
        </w:tabs>
        <w:jc w:val="both"/>
        <w:rPr>
          <w:b/>
          <w:strike/>
          <w:color w:val="FF0000"/>
        </w:rPr>
      </w:pPr>
    </w:p>
    <w:p w14:paraId="3B692706" w14:textId="71E94762" w:rsidR="004842F6" w:rsidRDefault="004842F6" w:rsidP="004842F6">
      <w:pPr>
        <w:pStyle w:val="Ttulo"/>
      </w:pPr>
    </w:p>
    <w:sectPr w:rsidR="004842F6" w:rsidSect="001E7127">
      <w:footerReference w:type="default" r:id="rId8"/>
      <w:headerReference w:type="first" r:id="rId9"/>
      <w:footerReference w:type="first" r:id="rId10"/>
      <w:pgSz w:w="12242" w:h="15842" w:code="1"/>
      <w:pgMar w:top="851"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EB80F" w14:textId="77777777" w:rsidR="00DD3370" w:rsidRDefault="00DD3370" w:rsidP="007E03AB">
      <w:r>
        <w:separator/>
      </w:r>
    </w:p>
  </w:endnote>
  <w:endnote w:type="continuationSeparator" w:id="0">
    <w:p w14:paraId="0DAB06B0" w14:textId="77777777" w:rsidR="00DD3370" w:rsidRDefault="00DD3370" w:rsidP="007E0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74C4B" w14:textId="40FFE2B5" w:rsidR="00C53BBD" w:rsidRDefault="00C53BBD">
    <w:pPr>
      <w:pStyle w:val="Piedepgina"/>
      <w:jc w:val="center"/>
    </w:pPr>
    <w:r w:rsidRPr="00EF0363">
      <w:rPr>
        <w:sz w:val="16"/>
        <w:szCs w:val="16"/>
      </w:rPr>
      <w:t xml:space="preserve">Página </w:t>
    </w:r>
    <w:r w:rsidRPr="00EF0363">
      <w:rPr>
        <w:bCs/>
        <w:sz w:val="16"/>
        <w:szCs w:val="16"/>
      </w:rPr>
      <w:fldChar w:fldCharType="begin"/>
    </w:r>
    <w:r w:rsidRPr="00EF0363">
      <w:rPr>
        <w:bCs/>
        <w:sz w:val="16"/>
        <w:szCs w:val="16"/>
      </w:rPr>
      <w:instrText>PAGE</w:instrText>
    </w:r>
    <w:r w:rsidRPr="00EF0363">
      <w:rPr>
        <w:bCs/>
        <w:sz w:val="16"/>
        <w:szCs w:val="16"/>
      </w:rPr>
      <w:fldChar w:fldCharType="separate"/>
    </w:r>
    <w:r w:rsidR="00D26B14">
      <w:rPr>
        <w:bCs/>
        <w:noProof/>
        <w:sz w:val="16"/>
        <w:szCs w:val="16"/>
      </w:rPr>
      <w:t>1</w:t>
    </w:r>
    <w:r w:rsidRPr="00EF0363">
      <w:rPr>
        <w:bCs/>
        <w:sz w:val="16"/>
        <w:szCs w:val="16"/>
      </w:rPr>
      <w:fldChar w:fldCharType="end"/>
    </w:r>
    <w:r w:rsidRPr="00EF0363">
      <w:rPr>
        <w:sz w:val="16"/>
        <w:szCs w:val="16"/>
      </w:rPr>
      <w:t xml:space="preserve"> de </w:t>
    </w:r>
    <w:r w:rsidRPr="00EF0363">
      <w:rPr>
        <w:bCs/>
        <w:sz w:val="16"/>
        <w:szCs w:val="16"/>
      </w:rPr>
      <w:fldChar w:fldCharType="begin"/>
    </w:r>
    <w:r w:rsidRPr="00EF0363">
      <w:rPr>
        <w:bCs/>
        <w:sz w:val="16"/>
        <w:szCs w:val="16"/>
      </w:rPr>
      <w:instrText>NUMPAGES</w:instrText>
    </w:r>
    <w:r w:rsidRPr="00EF0363">
      <w:rPr>
        <w:bCs/>
        <w:sz w:val="16"/>
        <w:szCs w:val="16"/>
      </w:rPr>
      <w:fldChar w:fldCharType="separate"/>
    </w:r>
    <w:r w:rsidR="00D26B14">
      <w:rPr>
        <w:bCs/>
        <w:noProof/>
        <w:sz w:val="16"/>
        <w:szCs w:val="16"/>
      </w:rPr>
      <w:t>2</w:t>
    </w:r>
    <w:r w:rsidRPr="00EF0363">
      <w:rPr>
        <w:bCs/>
        <w:sz w:val="16"/>
        <w:szCs w:val="16"/>
      </w:rPr>
      <w:fldChar w:fldCharType="end"/>
    </w:r>
  </w:p>
  <w:p w14:paraId="0396BD21" w14:textId="77777777" w:rsidR="00C53BBD" w:rsidRDefault="00C53BB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78787" w14:textId="77777777" w:rsidR="00C53BBD" w:rsidRDefault="00C53BBD">
    <w:pPr>
      <w:pStyle w:val="Piedepgina"/>
      <w:jc w:val="center"/>
    </w:pPr>
    <w:r w:rsidRPr="00EF0363">
      <w:rPr>
        <w:sz w:val="16"/>
        <w:szCs w:val="16"/>
      </w:rPr>
      <w:t xml:space="preserve">Página </w:t>
    </w:r>
    <w:r w:rsidRPr="00EF0363">
      <w:rPr>
        <w:bCs/>
        <w:sz w:val="16"/>
        <w:szCs w:val="16"/>
      </w:rPr>
      <w:fldChar w:fldCharType="begin"/>
    </w:r>
    <w:r w:rsidRPr="00EF0363">
      <w:rPr>
        <w:bCs/>
        <w:sz w:val="16"/>
        <w:szCs w:val="16"/>
      </w:rPr>
      <w:instrText>PAGE</w:instrText>
    </w:r>
    <w:r w:rsidRPr="00EF0363">
      <w:rPr>
        <w:bCs/>
        <w:sz w:val="16"/>
        <w:szCs w:val="16"/>
      </w:rPr>
      <w:fldChar w:fldCharType="separate"/>
    </w:r>
    <w:r>
      <w:rPr>
        <w:bCs/>
        <w:noProof/>
        <w:sz w:val="16"/>
        <w:szCs w:val="16"/>
      </w:rPr>
      <w:t>31</w:t>
    </w:r>
    <w:r w:rsidRPr="00EF0363">
      <w:rPr>
        <w:bCs/>
        <w:sz w:val="16"/>
        <w:szCs w:val="16"/>
      </w:rPr>
      <w:fldChar w:fldCharType="end"/>
    </w:r>
    <w:r w:rsidRPr="00EF0363">
      <w:rPr>
        <w:sz w:val="16"/>
        <w:szCs w:val="16"/>
      </w:rPr>
      <w:t xml:space="preserve"> de </w:t>
    </w:r>
    <w:r w:rsidRPr="00EF0363">
      <w:rPr>
        <w:bCs/>
        <w:sz w:val="16"/>
        <w:szCs w:val="16"/>
      </w:rPr>
      <w:fldChar w:fldCharType="begin"/>
    </w:r>
    <w:r w:rsidRPr="00EF0363">
      <w:rPr>
        <w:bCs/>
        <w:sz w:val="16"/>
        <w:szCs w:val="16"/>
      </w:rPr>
      <w:instrText>NUMPAGES</w:instrText>
    </w:r>
    <w:r w:rsidRPr="00EF0363">
      <w:rPr>
        <w:bCs/>
        <w:sz w:val="16"/>
        <w:szCs w:val="16"/>
      </w:rPr>
      <w:fldChar w:fldCharType="separate"/>
    </w:r>
    <w:r>
      <w:rPr>
        <w:bCs/>
        <w:noProof/>
        <w:sz w:val="16"/>
        <w:szCs w:val="16"/>
      </w:rPr>
      <w:t>32</w:t>
    </w:r>
    <w:r w:rsidRPr="00EF0363">
      <w:rPr>
        <w:bCs/>
        <w:sz w:val="16"/>
        <w:szCs w:val="16"/>
      </w:rPr>
      <w:fldChar w:fldCharType="end"/>
    </w:r>
  </w:p>
  <w:p w14:paraId="2AB6FED7" w14:textId="77777777" w:rsidR="00C53BBD" w:rsidRDefault="00C53B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6473F" w14:textId="77777777" w:rsidR="00DD3370" w:rsidRDefault="00DD3370" w:rsidP="007E03AB">
      <w:r>
        <w:separator/>
      </w:r>
    </w:p>
  </w:footnote>
  <w:footnote w:type="continuationSeparator" w:id="0">
    <w:p w14:paraId="28C2EFEB" w14:textId="77777777" w:rsidR="00DD3370" w:rsidRDefault="00DD3370" w:rsidP="007E03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C53BBD" w:rsidRPr="00293DF3" w14:paraId="76570597" w14:textId="77777777" w:rsidTr="00D329B9">
      <w:trPr>
        <w:cantSplit/>
        <w:trHeight w:val="350"/>
      </w:trPr>
      <w:tc>
        <w:tcPr>
          <w:tcW w:w="2338" w:type="dxa"/>
          <w:vAlign w:val="center"/>
        </w:tcPr>
        <w:p w14:paraId="2DA3D47F" w14:textId="77777777" w:rsidR="00C53BBD" w:rsidRPr="00293DF3" w:rsidRDefault="00C53BBD" w:rsidP="00D329B9">
          <w:pPr>
            <w:jc w:val="cente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noProof/>
              <w:sz w:val="18"/>
              <w:szCs w:val="18"/>
            </w:rPr>
            <w:t>31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noProof/>
              <w:sz w:val="18"/>
              <w:szCs w:val="18"/>
            </w:rPr>
            <w:t>32</w:t>
          </w:r>
          <w:r w:rsidRPr="00293DF3">
            <w:rPr>
              <w:b/>
              <w:sz w:val="18"/>
              <w:szCs w:val="18"/>
            </w:rPr>
            <w:fldChar w:fldCharType="end"/>
          </w:r>
        </w:p>
      </w:tc>
      <w:tc>
        <w:tcPr>
          <w:tcW w:w="5812" w:type="dxa"/>
          <w:vMerge w:val="restart"/>
          <w:vAlign w:val="center"/>
        </w:tcPr>
        <w:p w14:paraId="011BE634" w14:textId="77777777" w:rsidR="00C53BBD" w:rsidRDefault="00C53BBD" w:rsidP="00D329B9">
          <w:pPr>
            <w:tabs>
              <w:tab w:val="left" w:pos="2035"/>
              <w:tab w:val="left" w:pos="10295"/>
              <w:tab w:val="left" w:pos="12615"/>
            </w:tabs>
            <w:jc w:val="center"/>
            <w:rPr>
              <w:b/>
              <w:bCs/>
              <w:sz w:val="18"/>
              <w:szCs w:val="18"/>
            </w:rPr>
          </w:pPr>
          <w:r>
            <w:rPr>
              <w:b/>
              <w:bCs/>
              <w:sz w:val="18"/>
              <w:szCs w:val="18"/>
            </w:rPr>
            <w:t>PROCESO ADQUIRIR BIENES Y SERVICIOS</w:t>
          </w:r>
        </w:p>
      </w:tc>
      <w:tc>
        <w:tcPr>
          <w:tcW w:w="2268" w:type="dxa"/>
          <w:vMerge w:val="restart"/>
          <w:vAlign w:val="center"/>
        </w:tcPr>
        <w:p w14:paraId="265B191B" w14:textId="77777777" w:rsidR="00C53BBD" w:rsidRPr="00293DF3" w:rsidRDefault="00264200" w:rsidP="00D329B9">
          <w:pPr>
            <w:jc w:val="center"/>
            <w:rPr>
              <w:b/>
              <w:noProof/>
              <w:sz w:val="18"/>
              <w:szCs w:val="18"/>
            </w:rPr>
          </w:pPr>
          <w:r>
            <w:rPr>
              <w:b/>
              <w:noProof/>
              <w:sz w:val="18"/>
              <w:szCs w:val="18"/>
              <w:lang w:val="es-CO" w:eastAsia="es-CO"/>
            </w:rPr>
            <w:pict w14:anchorId="41515F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LogoFinalPONALGrises" style="width:53.3pt;height:53.3pt;visibility:visible">
                <v:imagedata r:id="rId1" o:title="LogoFinalPONALGrises"/>
              </v:shape>
            </w:pict>
          </w:r>
        </w:p>
        <w:p w14:paraId="0FDEEDD7" w14:textId="77777777" w:rsidR="00C53BBD" w:rsidRPr="00293DF3" w:rsidRDefault="00C53BBD" w:rsidP="00D329B9">
          <w:pPr>
            <w:jc w:val="center"/>
            <w:rPr>
              <w:b/>
              <w:sz w:val="18"/>
              <w:szCs w:val="18"/>
            </w:rPr>
          </w:pPr>
          <w:r w:rsidRPr="00293DF3">
            <w:rPr>
              <w:b/>
              <w:sz w:val="18"/>
              <w:szCs w:val="18"/>
            </w:rPr>
            <w:t>POLICÍA NACIONAL</w:t>
          </w:r>
        </w:p>
      </w:tc>
    </w:tr>
    <w:tr w:rsidR="00C53BBD" w:rsidRPr="00293DF3" w14:paraId="25F58FC5" w14:textId="77777777" w:rsidTr="00D329B9">
      <w:trPr>
        <w:cantSplit/>
        <w:trHeight w:val="351"/>
      </w:trPr>
      <w:tc>
        <w:tcPr>
          <w:tcW w:w="2338" w:type="dxa"/>
          <w:vAlign w:val="center"/>
        </w:tcPr>
        <w:p w14:paraId="037E680F" w14:textId="77777777" w:rsidR="00C53BBD" w:rsidRPr="00293DF3" w:rsidRDefault="00C53BBD" w:rsidP="00D329B9">
          <w:pPr>
            <w:jc w:val="cente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2BS-FR-0004</w:t>
          </w:r>
        </w:p>
      </w:tc>
      <w:tc>
        <w:tcPr>
          <w:tcW w:w="5812" w:type="dxa"/>
          <w:vMerge/>
          <w:vAlign w:val="center"/>
        </w:tcPr>
        <w:p w14:paraId="236ABC6D" w14:textId="77777777" w:rsidR="00C53BBD" w:rsidRPr="00293DF3" w:rsidRDefault="00C53BBD" w:rsidP="00D329B9">
          <w:pPr>
            <w:pStyle w:val="Ttulo1"/>
            <w:jc w:val="center"/>
            <w:rPr>
              <w:rFonts w:ascii="Arial" w:hAnsi="Arial" w:cs="Arial"/>
              <w:sz w:val="18"/>
              <w:szCs w:val="18"/>
            </w:rPr>
          </w:pPr>
        </w:p>
      </w:tc>
      <w:tc>
        <w:tcPr>
          <w:tcW w:w="2268" w:type="dxa"/>
          <w:vMerge/>
          <w:vAlign w:val="center"/>
        </w:tcPr>
        <w:p w14:paraId="50CB652F" w14:textId="77777777" w:rsidR="00C53BBD" w:rsidRPr="00293DF3" w:rsidRDefault="00C53BBD" w:rsidP="00D329B9">
          <w:pPr>
            <w:jc w:val="center"/>
            <w:rPr>
              <w:b/>
              <w:noProof/>
              <w:sz w:val="18"/>
              <w:szCs w:val="18"/>
            </w:rPr>
          </w:pPr>
        </w:p>
      </w:tc>
    </w:tr>
    <w:tr w:rsidR="00C53BBD" w:rsidRPr="00293DF3" w14:paraId="6FDFDC7A" w14:textId="77777777" w:rsidTr="00D329B9">
      <w:trPr>
        <w:cantSplit/>
        <w:trHeight w:val="350"/>
      </w:trPr>
      <w:tc>
        <w:tcPr>
          <w:tcW w:w="2338" w:type="dxa"/>
          <w:vAlign w:val="center"/>
        </w:tcPr>
        <w:p w14:paraId="58994E48" w14:textId="77777777" w:rsidR="00C53BBD" w:rsidRPr="00293DF3" w:rsidRDefault="00C53BBD" w:rsidP="00D329B9">
          <w:pPr>
            <w:jc w:val="center"/>
            <w:rPr>
              <w:b/>
              <w:bCs/>
              <w:color w:val="000000"/>
              <w:sz w:val="18"/>
              <w:szCs w:val="18"/>
            </w:rPr>
          </w:pPr>
          <w:r w:rsidRPr="00293DF3">
            <w:rPr>
              <w:b/>
              <w:bCs/>
              <w:color w:val="000000"/>
              <w:sz w:val="18"/>
              <w:szCs w:val="18"/>
            </w:rPr>
            <w:t>FECHA:</w:t>
          </w:r>
          <w:r>
            <w:rPr>
              <w:b/>
              <w:bCs/>
              <w:color w:val="000000"/>
              <w:sz w:val="18"/>
              <w:szCs w:val="18"/>
            </w:rPr>
            <w:t xml:space="preserve">   23/12/2013</w:t>
          </w:r>
        </w:p>
      </w:tc>
      <w:tc>
        <w:tcPr>
          <w:tcW w:w="5812" w:type="dxa"/>
          <w:vMerge w:val="restart"/>
          <w:vAlign w:val="center"/>
        </w:tcPr>
        <w:p w14:paraId="0C5D1892" w14:textId="77777777" w:rsidR="00C53BBD" w:rsidRPr="004720ED" w:rsidRDefault="00C53BBD" w:rsidP="00D329B9">
          <w:pPr>
            <w:tabs>
              <w:tab w:val="left" w:pos="2035"/>
              <w:tab w:val="left" w:pos="10295"/>
              <w:tab w:val="left" w:pos="12615"/>
            </w:tabs>
            <w:jc w:val="center"/>
            <w:rPr>
              <w:b/>
              <w:bCs/>
              <w:sz w:val="18"/>
              <w:szCs w:val="18"/>
            </w:rPr>
          </w:pPr>
          <w:r w:rsidRPr="00B10950">
            <w:rPr>
              <w:b/>
              <w:bCs/>
              <w:sz w:val="18"/>
              <w:szCs w:val="18"/>
            </w:rPr>
            <w:t xml:space="preserve">FORMATO DE DILIGENCIAMIENTO PARA LA ELABORACIÒN DE </w:t>
          </w:r>
          <w:r>
            <w:rPr>
              <w:b/>
              <w:bCs/>
              <w:sz w:val="18"/>
              <w:szCs w:val="18"/>
            </w:rPr>
            <w:t>ESTUDIOS PREVIOS</w:t>
          </w:r>
        </w:p>
      </w:tc>
      <w:tc>
        <w:tcPr>
          <w:tcW w:w="2268" w:type="dxa"/>
          <w:vMerge/>
          <w:vAlign w:val="center"/>
        </w:tcPr>
        <w:p w14:paraId="6A84488B" w14:textId="77777777" w:rsidR="00C53BBD" w:rsidRPr="00293DF3" w:rsidRDefault="00C53BBD" w:rsidP="00D329B9">
          <w:pPr>
            <w:jc w:val="center"/>
            <w:rPr>
              <w:b/>
              <w:noProof/>
              <w:sz w:val="18"/>
              <w:szCs w:val="18"/>
            </w:rPr>
          </w:pPr>
        </w:p>
      </w:tc>
    </w:tr>
    <w:tr w:rsidR="00C53BBD" w:rsidRPr="00293DF3" w14:paraId="2A96C10A" w14:textId="77777777" w:rsidTr="00D329B9">
      <w:trPr>
        <w:cantSplit/>
        <w:trHeight w:val="351"/>
      </w:trPr>
      <w:tc>
        <w:tcPr>
          <w:tcW w:w="2338" w:type="dxa"/>
          <w:vAlign w:val="center"/>
        </w:tcPr>
        <w:p w14:paraId="7A1A284E" w14:textId="77777777" w:rsidR="00C53BBD" w:rsidRPr="00293DF3" w:rsidRDefault="00C53BBD" w:rsidP="00D329B9">
          <w:pPr>
            <w:jc w:val="cente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6</w:t>
          </w:r>
        </w:p>
      </w:tc>
      <w:tc>
        <w:tcPr>
          <w:tcW w:w="5812" w:type="dxa"/>
          <w:vMerge/>
          <w:vAlign w:val="center"/>
        </w:tcPr>
        <w:p w14:paraId="58893F6E" w14:textId="77777777" w:rsidR="00C53BBD" w:rsidRPr="00293DF3" w:rsidRDefault="00C53BBD" w:rsidP="00D329B9">
          <w:pPr>
            <w:pStyle w:val="Ttulo1"/>
            <w:jc w:val="center"/>
            <w:rPr>
              <w:rFonts w:ascii="Arial" w:hAnsi="Arial" w:cs="Arial"/>
              <w:sz w:val="18"/>
              <w:szCs w:val="18"/>
            </w:rPr>
          </w:pPr>
        </w:p>
      </w:tc>
      <w:tc>
        <w:tcPr>
          <w:tcW w:w="2268" w:type="dxa"/>
          <w:vMerge/>
          <w:vAlign w:val="center"/>
        </w:tcPr>
        <w:p w14:paraId="24534BFC" w14:textId="77777777" w:rsidR="00C53BBD" w:rsidRPr="00293DF3" w:rsidRDefault="00C53BBD" w:rsidP="00D329B9">
          <w:pPr>
            <w:jc w:val="center"/>
            <w:rPr>
              <w:b/>
              <w:noProof/>
              <w:sz w:val="18"/>
              <w:szCs w:val="18"/>
            </w:rPr>
          </w:pPr>
        </w:p>
      </w:tc>
    </w:tr>
  </w:tbl>
  <w:p w14:paraId="747862D6" w14:textId="77777777" w:rsidR="00C53BBD" w:rsidRDefault="00C53BB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F7B7B"/>
    <w:multiLevelType w:val="multilevel"/>
    <w:tmpl w:val="4C0A98F0"/>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E036E4A"/>
    <w:multiLevelType w:val="hybridMultilevel"/>
    <w:tmpl w:val="EC8AF5B2"/>
    <w:lvl w:ilvl="0" w:tplc="3AF8BE0A">
      <w:start w:val="1"/>
      <w:numFmt w:val="decimal"/>
      <w:lvlText w:val="%1."/>
      <w:lvlJc w:val="left"/>
      <w:pPr>
        <w:ind w:left="720" w:hanging="360"/>
      </w:pPr>
      <w:rPr>
        <w:rFonts w:eastAsia="Times New Roman"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41981071">
    <w:abstractNumId w:val="0"/>
  </w:num>
  <w:num w:numId="2" w16cid:durableId="9825827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3AB"/>
    <w:rsid w:val="000A6BB6"/>
    <w:rsid w:val="0011535D"/>
    <w:rsid w:val="00122C87"/>
    <w:rsid w:val="0013569E"/>
    <w:rsid w:val="00155A3D"/>
    <w:rsid w:val="001845BA"/>
    <w:rsid w:val="00197F9F"/>
    <w:rsid w:val="001A3223"/>
    <w:rsid w:val="001A744C"/>
    <w:rsid w:val="001E7127"/>
    <w:rsid w:val="002003D2"/>
    <w:rsid w:val="002423F0"/>
    <w:rsid w:val="00242E01"/>
    <w:rsid w:val="0025366A"/>
    <w:rsid w:val="00264200"/>
    <w:rsid w:val="00295040"/>
    <w:rsid w:val="002C3198"/>
    <w:rsid w:val="0034726C"/>
    <w:rsid w:val="00354BF2"/>
    <w:rsid w:val="003B341A"/>
    <w:rsid w:val="003C0564"/>
    <w:rsid w:val="003F0E63"/>
    <w:rsid w:val="004326B7"/>
    <w:rsid w:val="00450686"/>
    <w:rsid w:val="00461D95"/>
    <w:rsid w:val="004842F6"/>
    <w:rsid w:val="004956D7"/>
    <w:rsid w:val="00497E3E"/>
    <w:rsid w:val="004F49EB"/>
    <w:rsid w:val="005316C4"/>
    <w:rsid w:val="00601579"/>
    <w:rsid w:val="00601D7E"/>
    <w:rsid w:val="00603D5A"/>
    <w:rsid w:val="00663CA5"/>
    <w:rsid w:val="006A0560"/>
    <w:rsid w:val="006A6149"/>
    <w:rsid w:val="006F7D71"/>
    <w:rsid w:val="007022C2"/>
    <w:rsid w:val="007215D7"/>
    <w:rsid w:val="00726260"/>
    <w:rsid w:val="00731373"/>
    <w:rsid w:val="00794FD8"/>
    <w:rsid w:val="007C39FE"/>
    <w:rsid w:val="007E03AB"/>
    <w:rsid w:val="007F5FAF"/>
    <w:rsid w:val="00892243"/>
    <w:rsid w:val="008B5BF0"/>
    <w:rsid w:val="008E37DE"/>
    <w:rsid w:val="00916279"/>
    <w:rsid w:val="00954A1A"/>
    <w:rsid w:val="0099706D"/>
    <w:rsid w:val="009C50A8"/>
    <w:rsid w:val="009D7E7A"/>
    <w:rsid w:val="00A34A1D"/>
    <w:rsid w:val="00A41AD1"/>
    <w:rsid w:val="00A41C6F"/>
    <w:rsid w:val="00A43452"/>
    <w:rsid w:val="00B828B6"/>
    <w:rsid w:val="00B92203"/>
    <w:rsid w:val="00B94B61"/>
    <w:rsid w:val="00BE4D6D"/>
    <w:rsid w:val="00C01650"/>
    <w:rsid w:val="00C23968"/>
    <w:rsid w:val="00C31FC5"/>
    <w:rsid w:val="00C53BBD"/>
    <w:rsid w:val="00C92E01"/>
    <w:rsid w:val="00CA735B"/>
    <w:rsid w:val="00CB570F"/>
    <w:rsid w:val="00CD37C0"/>
    <w:rsid w:val="00CD4FF6"/>
    <w:rsid w:val="00CE585B"/>
    <w:rsid w:val="00D26B14"/>
    <w:rsid w:val="00D53D1E"/>
    <w:rsid w:val="00D82770"/>
    <w:rsid w:val="00DA09D4"/>
    <w:rsid w:val="00DB71DE"/>
    <w:rsid w:val="00DD3370"/>
    <w:rsid w:val="00E1380E"/>
    <w:rsid w:val="00E26132"/>
    <w:rsid w:val="00E267E0"/>
    <w:rsid w:val="00E368A0"/>
    <w:rsid w:val="00E64F68"/>
    <w:rsid w:val="00EA3540"/>
    <w:rsid w:val="00EB4434"/>
    <w:rsid w:val="00EB687F"/>
    <w:rsid w:val="00EB7646"/>
    <w:rsid w:val="00EC6925"/>
    <w:rsid w:val="00EE78B0"/>
    <w:rsid w:val="00F20622"/>
    <w:rsid w:val="00F41441"/>
    <w:rsid w:val="00F77F5C"/>
    <w:rsid w:val="00F822FB"/>
    <w:rsid w:val="00FE48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7F3150"/>
  <w15:chartTrackingRefBased/>
  <w15:docId w15:val="{D92E1419-042D-463B-94F9-5BF91E703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3AB"/>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C53BBD"/>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
    <w:basedOn w:val="Normal"/>
    <w:link w:val="EncabezadoCar"/>
    <w:uiPriority w:val="99"/>
    <w:rsid w:val="007E03AB"/>
    <w:pPr>
      <w:tabs>
        <w:tab w:val="center" w:pos="4419"/>
        <w:tab w:val="right" w:pos="8838"/>
      </w:tabs>
    </w:pPr>
    <w:rPr>
      <w:rFonts w:cs="Times New Roman"/>
    </w:rPr>
  </w:style>
  <w:style w:type="character" w:customStyle="1" w:styleId="EncabezadoCar">
    <w:name w:val="Encabezado Car"/>
    <w:aliases w:val="h Car,h8 Car,h9 Car,h10 Car,h18 Car,encabezado Car, Car3 Car,Car3 Car"/>
    <w:basedOn w:val="Fuentedeprrafopredeter"/>
    <w:link w:val="Encabezado"/>
    <w:uiPriority w:val="99"/>
    <w:rsid w:val="007E03AB"/>
    <w:rPr>
      <w:rFonts w:ascii="Arial" w:eastAsia="Times New Roman" w:hAnsi="Arial" w:cs="Times New Roman"/>
      <w:sz w:val="20"/>
      <w:szCs w:val="20"/>
      <w:lang w:val="es-ES_tradnl" w:eastAsia="es-ES"/>
    </w:rPr>
  </w:style>
  <w:style w:type="paragraph" w:styleId="Prrafodelista">
    <w:name w:val="List Paragraph"/>
    <w:aliases w:val="NORMAL,Bullet List,FooterText,numbered,Paragraphe de liste1,lp1,Elabora,Lista vistosa - Énfasis 12,List Paragraph1,Use Case List Paragraph,Lista vistosa - Énfasis 13,Ha,titulo 3,HOJA,Bolita,BO,BOLADEF,Párrafo de lista21,BOLA,Nivel 1 OS"/>
    <w:basedOn w:val="Normal"/>
    <w:link w:val="PrrafodelistaCar"/>
    <w:qFormat/>
    <w:rsid w:val="007E03AB"/>
    <w:pPr>
      <w:ind w:left="720"/>
      <w:contextualSpacing/>
    </w:pPr>
    <w:rPr>
      <w:rFonts w:cs="Times New Roman"/>
    </w:rPr>
  </w:style>
  <w:style w:type="character" w:customStyle="1" w:styleId="PrrafodelistaCar">
    <w:name w:val="Párrafo de lista Car"/>
    <w:aliases w:val="NORMAL Car,Bullet List Car,FooterText Car,numbered Car,Paragraphe de liste1 Car,lp1 Car,Elabora Car,Lista vistosa - Énfasis 12 Car,List Paragraph1 Car,Use Case List Paragraph Car,Lista vistosa - Énfasis 13 Car,Ha Car,titulo 3 Car"/>
    <w:link w:val="Prrafodelista"/>
    <w:qFormat/>
    <w:rsid w:val="007E03AB"/>
    <w:rPr>
      <w:rFonts w:ascii="Arial" w:eastAsia="Times New Roman" w:hAnsi="Arial" w:cs="Times New Roman"/>
      <w:sz w:val="20"/>
      <w:szCs w:val="20"/>
      <w:lang w:val="es-ES_tradnl" w:eastAsia="es-ES"/>
    </w:rPr>
  </w:style>
  <w:style w:type="paragraph" w:styleId="Piedepgina">
    <w:name w:val="footer"/>
    <w:basedOn w:val="Normal"/>
    <w:link w:val="PiedepginaCar"/>
    <w:uiPriority w:val="99"/>
    <w:unhideWhenUsed/>
    <w:rsid w:val="007E03AB"/>
    <w:pPr>
      <w:tabs>
        <w:tab w:val="center" w:pos="4419"/>
        <w:tab w:val="right" w:pos="8838"/>
      </w:tabs>
    </w:pPr>
  </w:style>
  <w:style w:type="character" w:customStyle="1" w:styleId="PiedepginaCar">
    <w:name w:val="Pie de página Car"/>
    <w:basedOn w:val="Fuentedeprrafopredeter"/>
    <w:link w:val="Piedepgina"/>
    <w:uiPriority w:val="99"/>
    <w:rsid w:val="007E03AB"/>
    <w:rPr>
      <w:rFonts w:ascii="Arial" w:eastAsia="Times New Roman" w:hAnsi="Arial" w:cs="Arial"/>
      <w:sz w:val="20"/>
      <w:szCs w:val="20"/>
      <w:lang w:val="es-ES_tradnl" w:eastAsia="es-ES"/>
    </w:rPr>
  </w:style>
  <w:style w:type="paragraph" w:styleId="NormalWeb">
    <w:name w:val="Normal (Web)"/>
    <w:basedOn w:val="Normal"/>
    <w:link w:val="NormalWebCar"/>
    <w:uiPriority w:val="99"/>
    <w:unhideWhenUsed/>
    <w:rsid w:val="004326B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4326B7"/>
    <w:rPr>
      <w:rFonts w:ascii="Times New Roman" w:eastAsia="Times New Roman" w:hAnsi="Times New Roman" w:cs="Times New Roman"/>
      <w:sz w:val="24"/>
      <w:szCs w:val="24"/>
      <w:lang w:eastAsia="es-CO"/>
    </w:rPr>
  </w:style>
  <w:style w:type="paragraph" w:styleId="Ttulo">
    <w:name w:val="Title"/>
    <w:aliases w:val="AL Título,Título AL,Títulos Principales sin numeración"/>
    <w:basedOn w:val="Normal"/>
    <w:link w:val="TtuloCar1"/>
    <w:qFormat/>
    <w:rsid w:val="00B92203"/>
    <w:pPr>
      <w:autoSpaceDE/>
      <w:autoSpaceDN/>
      <w:jc w:val="center"/>
    </w:pPr>
    <w:rPr>
      <w:rFonts w:cs="Times New Roman"/>
      <w:b/>
      <w:sz w:val="24"/>
      <w:lang w:val="es-ES"/>
    </w:rPr>
  </w:style>
  <w:style w:type="character" w:customStyle="1" w:styleId="TtuloCar1">
    <w:name w:val="Título Car1"/>
    <w:aliases w:val="AL Título Car,Título AL Car,Títulos Principales sin numeración Car"/>
    <w:basedOn w:val="Fuentedeprrafopredeter"/>
    <w:link w:val="Ttulo"/>
    <w:rsid w:val="00B92203"/>
    <w:rPr>
      <w:rFonts w:ascii="Arial" w:eastAsia="Times New Roman" w:hAnsi="Arial" w:cs="Times New Roman"/>
      <w:b/>
      <w:sz w:val="24"/>
      <w:szCs w:val="20"/>
      <w:lang w:val="es-ES" w:eastAsia="es-ES"/>
    </w:rPr>
  </w:style>
  <w:style w:type="paragraph" w:customStyle="1" w:styleId="1">
    <w:name w:val="1"/>
    <w:basedOn w:val="Normal"/>
    <w:next w:val="Ttulo"/>
    <w:qFormat/>
    <w:rsid w:val="00B92203"/>
    <w:pPr>
      <w:autoSpaceDE/>
      <w:autoSpaceDN/>
      <w:jc w:val="center"/>
    </w:pPr>
    <w:rPr>
      <w:rFonts w:cs="Times New Roman"/>
      <w:b/>
      <w:sz w:val="24"/>
      <w:lang w:val="es-ES"/>
    </w:rPr>
  </w:style>
  <w:style w:type="paragraph" w:customStyle="1" w:styleId="a">
    <w:basedOn w:val="Normal"/>
    <w:next w:val="Ttulo"/>
    <w:link w:val="TtuloCar"/>
    <w:qFormat/>
    <w:rsid w:val="000A6BB6"/>
    <w:pPr>
      <w:autoSpaceDE/>
      <w:autoSpaceDN/>
      <w:jc w:val="center"/>
    </w:pPr>
    <w:rPr>
      <w:rFonts w:eastAsiaTheme="minorHAnsi" w:cstheme="minorBidi"/>
      <w:b/>
      <w:sz w:val="24"/>
      <w:szCs w:val="22"/>
      <w:lang w:val="es-ES"/>
    </w:rPr>
  </w:style>
  <w:style w:type="character" w:customStyle="1" w:styleId="TtuloCar">
    <w:name w:val="Título Car"/>
    <w:link w:val="a"/>
    <w:rsid w:val="000A6BB6"/>
    <w:rPr>
      <w:rFonts w:ascii="Arial" w:hAnsi="Arial"/>
      <w:b/>
      <w:sz w:val="24"/>
      <w:lang w:val="es-ES" w:eastAsia="es-ES"/>
    </w:rPr>
  </w:style>
  <w:style w:type="character" w:customStyle="1" w:styleId="Ttulo1Car">
    <w:name w:val="Título 1 Car"/>
    <w:basedOn w:val="Fuentedeprrafopredeter"/>
    <w:link w:val="Ttulo1"/>
    <w:rsid w:val="00C53BBD"/>
    <w:rPr>
      <w:rFonts w:ascii="Cambria" w:eastAsia="Times New Roman" w:hAnsi="Cambria" w:cs="Times New Roman"/>
      <w:b/>
      <w:bCs/>
      <w:color w:val="365F91"/>
      <w:sz w:val="28"/>
      <w:szCs w:val="28"/>
      <w:lang w:val="es-ES_tradnl" w:eastAsia="es-ES"/>
    </w:rPr>
  </w:style>
  <w:style w:type="paragraph" w:styleId="Sinespaciado">
    <w:name w:val="No Spacing"/>
    <w:uiPriority w:val="1"/>
    <w:qFormat/>
    <w:rsid w:val="007F5FAF"/>
    <w:pPr>
      <w:spacing w:after="0" w:line="240" w:lineRule="auto"/>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C01650"/>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31D38-7BC1-40A0-BD2A-A2C327497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1071</Words>
  <Characters>5896</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LAZARO DE JESUS MUÑOZ HIGUITA</cp:lastModifiedBy>
  <cp:revision>31</cp:revision>
  <dcterms:created xsi:type="dcterms:W3CDTF">2021-06-13T22:16:00Z</dcterms:created>
  <dcterms:modified xsi:type="dcterms:W3CDTF">2023-11-23T23:21:00Z</dcterms:modified>
</cp:coreProperties>
</file>