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EA85BB" w14:textId="1A543F1D" w:rsidR="0066515E" w:rsidRPr="00A656C4" w:rsidRDefault="009B29FF" w:rsidP="003062BE">
      <w:pPr>
        <w:pStyle w:val="Encabezado"/>
        <w:rPr>
          <w:rFonts w:ascii="Arial" w:hAnsi="Arial" w:cs="Arial"/>
          <w:sz w:val="24"/>
          <w:szCs w:val="24"/>
          <w:lang w:val="es-CO"/>
        </w:rPr>
      </w:pPr>
      <w:r w:rsidRPr="00A656C4">
        <w:rPr>
          <w:rFonts w:ascii="Arial" w:hAnsi="Arial" w:cs="Arial"/>
          <w:sz w:val="24"/>
          <w:szCs w:val="24"/>
        </w:rPr>
        <w:t xml:space="preserve">Entre los suscritos, el </w:t>
      </w:r>
      <w:r w:rsidRPr="00A656C4">
        <w:rPr>
          <w:rFonts w:ascii="Arial" w:hAnsi="Arial" w:cs="Arial"/>
          <w:b/>
          <w:sz w:val="24"/>
          <w:szCs w:val="24"/>
        </w:rPr>
        <w:t>INSTITUTO DE DESARROLLO URBANO - IDU</w:t>
      </w:r>
      <w:r w:rsidRPr="00A656C4">
        <w:rPr>
          <w:rFonts w:ascii="Arial" w:hAnsi="Arial" w:cs="Arial"/>
          <w:sz w:val="24"/>
          <w:szCs w:val="24"/>
        </w:rPr>
        <w:t>, establecimiento público del orden distrital, creado mediante Acuerdo N° 19 de 1972 expedido por el Concejo de Bogotá, D.C., con NIT: 899.999.081-6, reestructurado mediante el Acuerdo del Consejo Directivo N° 006 de</w:t>
      </w:r>
      <w:r w:rsidR="00E62C50" w:rsidRPr="00A656C4">
        <w:rPr>
          <w:rFonts w:ascii="Arial" w:hAnsi="Arial" w:cs="Arial"/>
          <w:sz w:val="24"/>
          <w:szCs w:val="24"/>
          <w:lang w:val="es-CO"/>
        </w:rPr>
        <w:t>l 28 de septiembre de</w:t>
      </w:r>
      <w:r w:rsidRPr="00A656C4">
        <w:rPr>
          <w:rFonts w:ascii="Arial" w:hAnsi="Arial" w:cs="Arial"/>
          <w:sz w:val="24"/>
          <w:szCs w:val="24"/>
        </w:rPr>
        <w:t xml:space="preserve"> 2021, ubicado en la Calle 22 No. 6 - 27 en la ciudad de Bogotá, D.C., teléfono 3386660 y página web www.idu.gov.co, legalmente representado por </w:t>
      </w:r>
      <w:r w:rsidR="00D62FEC" w:rsidRPr="00A656C4">
        <w:rPr>
          <w:rFonts w:ascii="Arial" w:eastAsiaTheme="minorHAnsi" w:hAnsi="Arial" w:cs="Arial"/>
          <w:b/>
          <w:bCs/>
          <w:sz w:val="24"/>
          <w:szCs w:val="24"/>
          <w:lang w:val="es-CO" w:eastAsia="en-US"/>
        </w:rPr>
        <w:t xml:space="preserve">JOSÉ FELIX GÓMEZ PANTOJA, </w:t>
      </w:r>
      <w:r w:rsidR="00D62FEC" w:rsidRPr="00A656C4">
        <w:rPr>
          <w:rFonts w:ascii="Arial" w:eastAsiaTheme="minorHAnsi" w:hAnsi="Arial" w:cs="Arial"/>
          <w:sz w:val="24"/>
          <w:szCs w:val="24"/>
          <w:lang w:val="es-CO" w:eastAsia="en-US"/>
        </w:rPr>
        <w:t xml:space="preserve">mayor de edad e identificado con la cédula de ciudadanía No. </w:t>
      </w:r>
      <w:r w:rsidR="00D62FEC" w:rsidRPr="00A656C4">
        <w:rPr>
          <w:rFonts w:ascii="Arial" w:eastAsiaTheme="minorHAnsi" w:hAnsi="Arial" w:cs="Arial"/>
          <w:b/>
          <w:bCs/>
          <w:sz w:val="24"/>
          <w:szCs w:val="24"/>
          <w:lang w:val="es-CO" w:eastAsia="en-US"/>
        </w:rPr>
        <w:t>79.531.273</w:t>
      </w:r>
      <w:r w:rsidR="00D62FEC" w:rsidRPr="00A656C4">
        <w:rPr>
          <w:rFonts w:ascii="Arial" w:eastAsiaTheme="minorHAnsi" w:hAnsi="Arial" w:cs="Arial"/>
          <w:sz w:val="24"/>
          <w:szCs w:val="24"/>
          <w:lang w:val="es-CO" w:eastAsia="en-US"/>
        </w:rPr>
        <w:t xml:space="preserve">, obrando en su condición de </w:t>
      </w:r>
      <w:r w:rsidR="00D62FEC" w:rsidRPr="00A656C4">
        <w:rPr>
          <w:rFonts w:ascii="Arial" w:eastAsiaTheme="minorHAnsi" w:hAnsi="Arial" w:cs="Arial"/>
          <w:b/>
          <w:bCs/>
          <w:sz w:val="24"/>
          <w:szCs w:val="24"/>
          <w:lang w:val="es-CO" w:eastAsia="en-US"/>
        </w:rPr>
        <w:t xml:space="preserve">SUBDIRECTOR GENERAL DE DESARROLLO URBANO, </w:t>
      </w:r>
      <w:r w:rsidR="00D62FEC" w:rsidRPr="00A656C4">
        <w:rPr>
          <w:rFonts w:ascii="Arial" w:eastAsiaTheme="minorHAnsi" w:hAnsi="Arial" w:cs="Arial"/>
          <w:sz w:val="24"/>
          <w:szCs w:val="24"/>
          <w:lang w:val="es-CO" w:eastAsia="en-US"/>
        </w:rPr>
        <w:t>segú</w:t>
      </w:r>
      <w:r w:rsidR="00B74A89" w:rsidRPr="00A656C4">
        <w:rPr>
          <w:rFonts w:ascii="Arial" w:eastAsiaTheme="minorHAnsi" w:hAnsi="Arial" w:cs="Arial"/>
          <w:sz w:val="24"/>
          <w:szCs w:val="24"/>
          <w:lang w:val="es-CO" w:eastAsia="en-US"/>
        </w:rPr>
        <w:t xml:space="preserve">n consta en la Resolución No. </w:t>
      </w:r>
      <w:r w:rsidR="00D62FEC" w:rsidRPr="00A656C4">
        <w:rPr>
          <w:rFonts w:ascii="Arial" w:eastAsiaTheme="minorHAnsi" w:hAnsi="Arial" w:cs="Arial"/>
          <w:sz w:val="24"/>
          <w:szCs w:val="24"/>
          <w:lang w:val="es-CO" w:eastAsia="en-US"/>
        </w:rPr>
        <w:t>2236 del 21 de febrero de 2020, posesionado mediante Acta No. 031 del 02 de marzo de 2020</w:t>
      </w:r>
      <w:r w:rsidRPr="00A656C4">
        <w:rPr>
          <w:rFonts w:ascii="Arial" w:hAnsi="Arial" w:cs="Arial"/>
          <w:sz w:val="24"/>
          <w:szCs w:val="24"/>
          <w:shd w:val="clear" w:color="auto" w:fill="FFFFFF"/>
        </w:rPr>
        <w:t xml:space="preserve">, </w:t>
      </w:r>
      <w:r w:rsidRPr="00A656C4">
        <w:rPr>
          <w:rFonts w:ascii="Arial" w:hAnsi="Arial" w:cs="Arial"/>
          <w:sz w:val="24"/>
          <w:szCs w:val="24"/>
        </w:rPr>
        <w:t xml:space="preserve">debidamente facultada por la </w:t>
      </w:r>
      <w:r w:rsidRPr="00A656C4">
        <w:rPr>
          <w:rFonts w:ascii="Arial" w:hAnsi="Arial" w:cs="Arial"/>
          <w:sz w:val="24"/>
          <w:szCs w:val="24"/>
          <w:shd w:val="clear" w:color="auto" w:fill="FFFFFF"/>
        </w:rPr>
        <w:t xml:space="preserve">Resolución No. </w:t>
      </w:r>
      <w:r w:rsidR="00AD6AC8" w:rsidRPr="00A656C4">
        <w:rPr>
          <w:rFonts w:ascii="Arial" w:hAnsi="Arial" w:cs="Arial"/>
          <w:sz w:val="24"/>
          <w:szCs w:val="24"/>
          <w:shd w:val="clear" w:color="auto" w:fill="FFFFFF"/>
          <w:lang w:val="es-ES"/>
        </w:rPr>
        <w:t xml:space="preserve">7680 </w:t>
      </w:r>
      <w:r w:rsidRPr="00A656C4">
        <w:rPr>
          <w:rFonts w:ascii="Arial" w:hAnsi="Arial" w:cs="Arial"/>
          <w:sz w:val="24"/>
          <w:szCs w:val="24"/>
          <w:shd w:val="clear" w:color="auto" w:fill="FFFFFF"/>
        </w:rPr>
        <w:t xml:space="preserve">del </w:t>
      </w:r>
      <w:r w:rsidR="00AD6AC8" w:rsidRPr="00A656C4">
        <w:rPr>
          <w:rFonts w:ascii="Arial" w:hAnsi="Arial" w:cs="Arial"/>
          <w:sz w:val="24"/>
          <w:szCs w:val="24"/>
          <w:shd w:val="clear" w:color="auto" w:fill="FFFFFF"/>
          <w:lang w:val="es-ES"/>
        </w:rPr>
        <w:t>30</w:t>
      </w:r>
      <w:r w:rsidR="00AD6AC8" w:rsidRPr="00A656C4">
        <w:rPr>
          <w:rFonts w:ascii="Arial" w:hAnsi="Arial" w:cs="Arial"/>
          <w:sz w:val="24"/>
          <w:szCs w:val="24"/>
          <w:shd w:val="clear" w:color="auto" w:fill="FFFFFF"/>
        </w:rPr>
        <w:t xml:space="preserve"> de noviembre de 2022</w:t>
      </w:r>
      <w:r w:rsidRPr="00A656C4">
        <w:rPr>
          <w:rFonts w:ascii="Arial" w:hAnsi="Arial" w:cs="Arial"/>
          <w:sz w:val="24"/>
          <w:szCs w:val="24"/>
        </w:rPr>
        <w:t xml:space="preserve"> de la Dirección General, quien</w:t>
      </w:r>
      <w:r w:rsidRPr="00A656C4">
        <w:rPr>
          <w:rFonts w:ascii="Arial" w:hAnsi="Arial" w:cs="Arial"/>
          <w:bCs/>
          <w:sz w:val="24"/>
          <w:szCs w:val="24"/>
        </w:rPr>
        <w:t xml:space="preserve"> para todos los efectos se denominará el </w:t>
      </w:r>
      <w:r w:rsidRPr="00A656C4">
        <w:rPr>
          <w:rFonts w:ascii="Arial" w:hAnsi="Arial" w:cs="Arial"/>
          <w:b/>
          <w:bCs/>
          <w:sz w:val="24"/>
          <w:szCs w:val="24"/>
        </w:rPr>
        <w:t>IDU</w:t>
      </w:r>
      <w:r w:rsidR="00DE1A65" w:rsidRPr="00A656C4">
        <w:rPr>
          <w:rFonts w:ascii="Arial" w:hAnsi="Arial" w:cs="Arial"/>
          <w:b/>
          <w:sz w:val="24"/>
          <w:szCs w:val="24"/>
          <w:lang w:val="es-CO"/>
        </w:rPr>
        <w:t xml:space="preserve"> </w:t>
      </w:r>
      <w:r w:rsidR="00DE1A65" w:rsidRPr="00A656C4">
        <w:rPr>
          <w:rFonts w:ascii="Arial" w:hAnsi="Arial" w:cs="Arial"/>
          <w:sz w:val="24"/>
          <w:szCs w:val="24"/>
          <w:lang w:val="es-CO"/>
        </w:rPr>
        <w:t>y</w:t>
      </w:r>
      <w:r w:rsidR="00DE1A65" w:rsidRPr="00A656C4">
        <w:rPr>
          <w:rFonts w:ascii="Arial" w:hAnsi="Arial" w:cs="Arial"/>
          <w:b/>
          <w:sz w:val="24"/>
          <w:szCs w:val="24"/>
          <w:lang w:val="es-CO"/>
        </w:rPr>
        <w:t xml:space="preserve"> </w:t>
      </w:r>
      <w:r w:rsidR="00881652" w:rsidRPr="00A656C4">
        <w:rPr>
          <w:rFonts w:ascii="Arial" w:hAnsi="Arial" w:cs="Arial"/>
          <w:b/>
          <w:sz w:val="24"/>
          <w:szCs w:val="24"/>
          <w:lang w:val="es-ES"/>
        </w:rPr>
        <w:t>XXXXX</w:t>
      </w:r>
      <w:r w:rsidR="00751CEA" w:rsidRPr="00A656C4">
        <w:rPr>
          <w:rFonts w:ascii="Arial" w:hAnsi="Arial" w:cs="Arial"/>
          <w:sz w:val="24"/>
          <w:szCs w:val="24"/>
          <w:lang w:val="es-CO"/>
        </w:rPr>
        <w:t>,</w:t>
      </w:r>
      <w:r w:rsidR="002D0EC4" w:rsidRPr="00A656C4">
        <w:rPr>
          <w:rFonts w:ascii="Arial" w:hAnsi="Arial" w:cs="Arial"/>
          <w:sz w:val="24"/>
          <w:szCs w:val="24"/>
          <w:lang w:val="es-CO"/>
        </w:rPr>
        <w:t xml:space="preserve"> con domicilio en la ciudad </w:t>
      </w:r>
      <w:r w:rsidR="00881652" w:rsidRPr="00A656C4">
        <w:rPr>
          <w:rFonts w:ascii="Arial" w:hAnsi="Arial" w:cs="Arial"/>
          <w:sz w:val="24"/>
          <w:szCs w:val="24"/>
          <w:lang w:val="es-CO"/>
        </w:rPr>
        <w:t>XXXX</w:t>
      </w:r>
      <w:r w:rsidR="003062BE" w:rsidRPr="00A656C4">
        <w:rPr>
          <w:rFonts w:ascii="Arial" w:hAnsi="Arial" w:cs="Arial"/>
          <w:sz w:val="24"/>
          <w:szCs w:val="24"/>
          <w:lang w:val="es-CO"/>
        </w:rPr>
        <w:t xml:space="preserve">, </w:t>
      </w:r>
      <w:r w:rsidR="002D0EC4" w:rsidRPr="00A656C4">
        <w:rPr>
          <w:rFonts w:ascii="Arial" w:hAnsi="Arial" w:cs="Arial"/>
          <w:sz w:val="24"/>
          <w:szCs w:val="24"/>
          <w:lang w:val="es-CO"/>
        </w:rPr>
        <w:t xml:space="preserve">en la </w:t>
      </w:r>
      <w:r w:rsidR="00881652" w:rsidRPr="00A656C4">
        <w:rPr>
          <w:rFonts w:ascii="Arial" w:eastAsia="Calibri" w:hAnsi="Arial" w:cs="Arial"/>
          <w:sz w:val="24"/>
          <w:szCs w:val="24"/>
          <w:lang w:val="es-CO" w:eastAsia="es-CO"/>
        </w:rPr>
        <w:t>XXXX</w:t>
      </w:r>
      <w:r w:rsidR="003062BE" w:rsidRPr="00A656C4">
        <w:rPr>
          <w:rFonts w:ascii="Arial" w:eastAsia="Calibri" w:hAnsi="Arial" w:cs="Arial"/>
          <w:sz w:val="24"/>
          <w:szCs w:val="24"/>
          <w:lang w:val="es-CO" w:eastAsia="es-CO"/>
        </w:rPr>
        <w:t>,</w:t>
      </w:r>
      <w:r w:rsidR="002D0EC4" w:rsidRPr="00A656C4">
        <w:rPr>
          <w:rFonts w:ascii="Arial" w:hAnsi="Arial" w:cs="Arial"/>
          <w:sz w:val="24"/>
          <w:szCs w:val="24"/>
          <w:lang w:val="es-CO"/>
        </w:rPr>
        <w:t xml:space="preserve"> con teléfono</w:t>
      </w:r>
      <w:r w:rsidR="003062BE" w:rsidRPr="00A656C4">
        <w:rPr>
          <w:rFonts w:ascii="Arial" w:hAnsi="Arial" w:cs="Arial"/>
          <w:sz w:val="24"/>
          <w:szCs w:val="24"/>
          <w:lang w:val="es-CO"/>
        </w:rPr>
        <w:t>s</w:t>
      </w:r>
      <w:r w:rsidR="002D0EC4" w:rsidRPr="00A656C4">
        <w:rPr>
          <w:rFonts w:ascii="Arial" w:hAnsi="Arial" w:cs="Arial"/>
          <w:sz w:val="24"/>
          <w:szCs w:val="24"/>
          <w:lang w:val="es-CO"/>
        </w:rPr>
        <w:t xml:space="preserve"> </w:t>
      </w:r>
      <w:r w:rsidR="00881652" w:rsidRPr="00A656C4">
        <w:rPr>
          <w:rFonts w:ascii="Arial" w:eastAsia="Calibri" w:hAnsi="Arial" w:cs="Arial"/>
          <w:sz w:val="24"/>
          <w:szCs w:val="24"/>
          <w:lang w:val="es-CO" w:eastAsia="es-CO"/>
        </w:rPr>
        <w:t>XXXXX</w:t>
      </w:r>
      <w:r w:rsidR="003062BE" w:rsidRPr="00A656C4">
        <w:rPr>
          <w:rFonts w:ascii="Arial" w:eastAsia="Calibri" w:hAnsi="Arial" w:cs="Arial"/>
          <w:sz w:val="24"/>
          <w:szCs w:val="24"/>
          <w:lang w:val="es-CO" w:eastAsia="es-CO"/>
        </w:rPr>
        <w:t xml:space="preserve">, </w:t>
      </w:r>
      <w:r w:rsidR="002D0EC4" w:rsidRPr="00A656C4">
        <w:rPr>
          <w:rFonts w:ascii="Arial" w:hAnsi="Arial" w:cs="Arial"/>
          <w:sz w:val="24"/>
          <w:szCs w:val="24"/>
          <w:lang w:val="es-CO"/>
        </w:rPr>
        <w:t xml:space="preserve">y dirección de correo electrónico </w:t>
      </w:r>
      <w:r w:rsidR="00881652" w:rsidRPr="00A656C4">
        <w:rPr>
          <w:rFonts w:ascii="Arial" w:hAnsi="Arial" w:cs="Arial"/>
          <w:sz w:val="24"/>
          <w:szCs w:val="24"/>
          <w:lang w:val="es-CO"/>
        </w:rPr>
        <w:t>XXXXXX</w:t>
      </w:r>
      <w:r w:rsidR="002D0EC4" w:rsidRPr="00A656C4">
        <w:rPr>
          <w:rFonts w:ascii="Arial" w:hAnsi="Arial" w:cs="Arial"/>
          <w:sz w:val="24"/>
          <w:szCs w:val="24"/>
          <w:lang w:val="es-CO"/>
        </w:rPr>
        <w:t>, representado por</w:t>
      </w:r>
      <w:r w:rsidR="002D0EC4" w:rsidRPr="00A656C4">
        <w:rPr>
          <w:rFonts w:ascii="Arial" w:hAnsi="Arial" w:cs="Arial"/>
          <w:b/>
          <w:sz w:val="24"/>
          <w:szCs w:val="24"/>
          <w:lang w:val="es-ES_tradnl" w:eastAsia="es-CO"/>
        </w:rPr>
        <w:t xml:space="preserve"> </w:t>
      </w:r>
      <w:r w:rsidR="00881652" w:rsidRPr="00A656C4">
        <w:rPr>
          <w:rFonts w:ascii="Arial" w:hAnsi="Arial" w:cs="Arial"/>
          <w:b/>
          <w:sz w:val="24"/>
          <w:szCs w:val="24"/>
          <w:lang w:val="es-ES_tradnl" w:eastAsia="es-CO"/>
        </w:rPr>
        <w:t>XXXXXX</w:t>
      </w:r>
      <w:r w:rsidR="002D0EC4" w:rsidRPr="00A656C4">
        <w:rPr>
          <w:rFonts w:ascii="Arial" w:hAnsi="Arial" w:cs="Arial"/>
          <w:sz w:val="24"/>
          <w:szCs w:val="24"/>
          <w:lang w:val="es-ES_tradnl" w:eastAsia="es-CO"/>
        </w:rPr>
        <w:t xml:space="preserve">, </w:t>
      </w:r>
      <w:r w:rsidR="003062BE" w:rsidRPr="00A656C4">
        <w:rPr>
          <w:rFonts w:ascii="Arial" w:hAnsi="Arial" w:cs="Arial"/>
          <w:sz w:val="24"/>
          <w:szCs w:val="24"/>
          <w:lang w:val="es-CO"/>
        </w:rPr>
        <w:t>identificada</w:t>
      </w:r>
      <w:r w:rsidR="002D0EC4" w:rsidRPr="00A656C4">
        <w:rPr>
          <w:rFonts w:ascii="Arial" w:hAnsi="Arial" w:cs="Arial"/>
          <w:sz w:val="24"/>
          <w:szCs w:val="24"/>
          <w:lang w:val="es-CO"/>
        </w:rPr>
        <w:t xml:space="preserve"> con cédula de ciudadanía </w:t>
      </w:r>
      <w:r w:rsidR="00881652" w:rsidRPr="00A656C4">
        <w:rPr>
          <w:rFonts w:ascii="Arial" w:hAnsi="Arial" w:cs="Arial"/>
          <w:sz w:val="24"/>
          <w:szCs w:val="24"/>
          <w:lang w:val="es-CO"/>
        </w:rPr>
        <w:t>XXXX</w:t>
      </w:r>
      <w:r w:rsidR="00DE1A65" w:rsidRPr="00A656C4">
        <w:rPr>
          <w:rFonts w:ascii="Arial" w:hAnsi="Arial" w:cs="Arial"/>
          <w:sz w:val="24"/>
          <w:szCs w:val="24"/>
          <w:lang w:val="es-CO"/>
        </w:rPr>
        <w:t xml:space="preserve">, quien en adelante se denominará el </w:t>
      </w:r>
      <w:r w:rsidR="009A4C38" w:rsidRPr="00A656C4">
        <w:rPr>
          <w:rFonts w:ascii="Arial" w:hAnsi="Arial" w:cs="Arial"/>
          <w:sz w:val="24"/>
          <w:szCs w:val="24"/>
          <w:lang w:val="es-CO"/>
        </w:rPr>
        <w:t>“INTERVENTOR”</w:t>
      </w:r>
      <w:r w:rsidR="00DE1A65" w:rsidRPr="00A656C4">
        <w:rPr>
          <w:rFonts w:ascii="Arial" w:hAnsi="Arial" w:cs="Arial"/>
          <w:sz w:val="24"/>
          <w:szCs w:val="24"/>
          <w:lang w:val="es-CO"/>
        </w:rPr>
        <w:t>, hemos acordado celebrar el presente Contrato</w:t>
      </w:r>
      <w:r w:rsidR="00AB060A" w:rsidRPr="00A656C4">
        <w:rPr>
          <w:rFonts w:ascii="Arial" w:hAnsi="Arial" w:cs="Arial"/>
          <w:sz w:val="24"/>
          <w:szCs w:val="24"/>
          <w:lang w:val="es-CO"/>
        </w:rPr>
        <w:t xml:space="preserve"> de Interventoría</w:t>
      </w:r>
      <w:r w:rsidR="00DE1A65" w:rsidRPr="00A656C4">
        <w:rPr>
          <w:rFonts w:ascii="Arial" w:hAnsi="Arial" w:cs="Arial"/>
          <w:sz w:val="24"/>
          <w:szCs w:val="24"/>
          <w:lang w:val="es-CO"/>
        </w:rPr>
        <w:t>, el cual se plasma en este escrito, previas las siguientes</w:t>
      </w:r>
    </w:p>
    <w:p w14:paraId="14194395" w14:textId="77777777" w:rsidR="00DE1A65" w:rsidRPr="00A656C4" w:rsidRDefault="00DE1A65" w:rsidP="008167D4">
      <w:pPr>
        <w:pStyle w:val="Encabezado"/>
        <w:ind w:left="426"/>
        <w:rPr>
          <w:rFonts w:ascii="Arial" w:hAnsi="Arial" w:cs="Arial"/>
          <w:sz w:val="24"/>
          <w:szCs w:val="24"/>
          <w:lang w:val="es-ES"/>
        </w:rPr>
      </w:pPr>
    </w:p>
    <w:p w14:paraId="2842789B" w14:textId="77777777" w:rsidR="0066515E" w:rsidRPr="00A656C4" w:rsidRDefault="0066515E" w:rsidP="008167D4">
      <w:pPr>
        <w:pStyle w:val="Encabezado"/>
        <w:ind w:left="426"/>
        <w:jc w:val="center"/>
        <w:rPr>
          <w:rFonts w:ascii="Arial" w:hAnsi="Arial" w:cs="Arial"/>
          <w:b/>
          <w:sz w:val="24"/>
          <w:szCs w:val="24"/>
          <w:lang w:val="es-CO"/>
        </w:rPr>
      </w:pPr>
      <w:r w:rsidRPr="00A656C4">
        <w:rPr>
          <w:rFonts w:ascii="Arial" w:hAnsi="Arial" w:cs="Arial"/>
          <w:b/>
          <w:sz w:val="24"/>
          <w:szCs w:val="24"/>
          <w:lang w:val="es-CO"/>
        </w:rPr>
        <w:t>CONSIDERACIONES</w:t>
      </w:r>
    </w:p>
    <w:p w14:paraId="1919A51B" w14:textId="77777777" w:rsidR="002760C4" w:rsidRPr="00A656C4" w:rsidRDefault="002760C4" w:rsidP="008167D4">
      <w:pPr>
        <w:rPr>
          <w:rFonts w:cs="Arial"/>
          <w:szCs w:val="24"/>
          <w:lang w:val="es-ES_tradnl"/>
        </w:rPr>
      </w:pPr>
    </w:p>
    <w:p w14:paraId="5F1A69DD" w14:textId="10EFEAE4" w:rsidR="009F389B" w:rsidRPr="00A656C4" w:rsidRDefault="002760C4" w:rsidP="009F389B">
      <w:pPr>
        <w:numPr>
          <w:ilvl w:val="0"/>
          <w:numId w:val="6"/>
        </w:numPr>
        <w:jc w:val="both"/>
        <w:rPr>
          <w:rFonts w:cs="Arial"/>
          <w:szCs w:val="24"/>
          <w:lang w:val="es-CO"/>
        </w:rPr>
      </w:pPr>
      <w:bookmarkStart w:id="0" w:name="_Ref164137858"/>
      <w:r w:rsidRPr="00A656C4">
        <w:rPr>
          <w:rFonts w:cs="Arial"/>
          <w:szCs w:val="24"/>
          <w:lang w:val="es-CO"/>
        </w:rPr>
        <w:t>Que el IDU como establecimiento público del orden distrital, debe someterse a la Ley 80 de 1993, la Ley 1150 de 2007, sus decretos reglamentarios y demás normas sobre la materia.</w:t>
      </w:r>
    </w:p>
    <w:p w14:paraId="5F12F728" w14:textId="77777777" w:rsidR="009F389B" w:rsidRPr="00A656C4" w:rsidRDefault="009F389B" w:rsidP="009F389B">
      <w:pPr>
        <w:ind w:left="720"/>
        <w:jc w:val="both"/>
        <w:rPr>
          <w:rFonts w:cs="Arial"/>
          <w:szCs w:val="24"/>
          <w:lang w:val="es-CO"/>
        </w:rPr>
      </w:pPr>
    </w:p>
    <w:p w14:paraId="2B3E0F0A" w14:textId="08971B65" w:rsidR="0066515E" w:rsidRPr="00A656C4" w:rsidRDefault="002760C4" w:rsidP="002C3687">
      <w:pPr>
        <w:numPr>
          <w:ilvl w:val="0"/>
          <w:numId w:val="6"/>
        </w:numPr>
        <w:jc w:val="both"/>
        <w:rPr>
          <w:rFonts w:cs="Arial"/>
          <w:szCs w:val="24"/>
          <w:lang w:val="es-CO"/>
        </w:rPr>
      </w:pPr>
      <w:r w:rsidRPr="00A656C4">
        <w:rPr>
          <w:rFonts w:cs="Arial"/>
          <w:szCs w:val="24"/>
          <w:lang w:val="es-CO"/>
        </w:rPr>
        <w:t xml:space="preserve">Que en el marco de dicha normatividad, el IDU tramitó </w:t>
      </w:r>
      <w:r w:rsidR="008F4518" w:rsidRPr="00A656C4">
        <w:rPr>
          <w:rFonts w:cs="Arial"/>
          <w:szCs w:val="24"/>
          <w:lang w:val="es-CO"/>
        </w:rPr>
        <w:t>el proceso de</w:t>
      </w:r>
      <w:r w:rsidRPr="00A656C4">
        <w:rPr>
          <w:rFonts w:cs="Arial"/>
          <w:szCs w:val="24"/>
          <w:lang w:val="es-CO"/>
        </w:rPr>
        <w:t xml:space="preserve"> Concurso de </w:t>
      </w:r>
      <w:r w:rsidR="008F4518" w:rsidRPr="00A656C4">
        <w:rPr>
          <w:rFonts w:cs="Arial"/>
          <w:szCs w:val="24"/>
          <w:lang w:val="es-CO"/>
        </w:rPr>
        <w:t>M</w:t>
      </w:r>
      <w:r w:rsidRPr="00A656C4">
        <w:rPr>
          <w:rFonts w:cs="Arial"/>
          <w:szCs w:val="24"/>
          <w:lang w:val="es-CO"/>
        </w:rPr>
        <w:t xml:space="preserve">éritos </w:t>
      </w:r>
      <w:r w:rsidR="008F4518" w:rsidRPr="00A656C4">
        <w:rPr>
          <w:rFonts w:cs="Arial"/>
          <w:szCs w:val="24"/>
          <w:lang w:val="es-CO"/>
        </w:rPr>
        <w:t>A</w:t>
      </w:r>
      <w:r w:rsidRPr="00A656C4">
        <w:rPr>
          <w:rFonts w:cs="Arial"/>
          <w:szCs w:val="24"/>
          <w:lang w:val="es-CO"/>
        </w:rPr>
        <w:t xml:space="preserve">bierto No. </w:t>
      </w:r>
      <w:r w:rsidR="00881652" w:rsidRPr="00A656C4">
        <w:rPr>
          <w:rFonts w:cs="Arial"/>
          <w:b/>
          <w:bCs/>
          <w:szCs w:val="24"/>
        </w:rPr>
        <w:t>XXXXX</w:t>
      </w:r>
      <w:r w:rsidR="006718B3" w:rsidRPr="00A656C4">
        <w:rPr>
          <w:rFonts w:cs="Arial"/>
          <w:szCs w:val="24"/>
          <w:lang w:val="es-CO"/>
        </w:rPr>
        <w:t xml:space="preserve">, con el objeto de contratar la </w:t>
      </w:r>
      <w:r w:rsidR="009D7740" w:rsidRPr="00A656C4">
        <w:rPr>
          <w:rFonts w:cs="Arial"/>
          <w:szCs w:val="24"/>
          <w:lang w:val="es-CO"/>
        </w:rPr>
        <w:t>“</w:t>
      </w:r>
      <w:r w:rsidR="00E80117" w:rsidRPr="00A656C4">
        <w:rPr>
          <w:rFonts w:cs="Arial"/>
          <w:b/>
          <w:bCs/>
          <w:szCs w:val="24"/>
        </w:rPr>
        <w:t>INTERVENTORÍA INTEGRAL PARA REALIZAR EL DIAGNÓSTICO Y/O LA ACTUALIZACIÓN Y/O LA COMPLEMENTACIÓN Y/O LA ELABORACIÓN DE ESTUDIOS Y DISEÑOS Y EJECUTAR A MONTO AGOTABLE LA CONSTRUCCIÓN DE OBRAS DE ESTABILIZACIÓN EN LA CIUDAD DE BOGOTA D.C</w:t>
      </w:r>
      <w:r w:rsidR="0079478F" w:rsidRPr="00A656C4">
        <w:rPr>
          <w:rFonts w:cs="Arial"/>
          <w:b/>
          <w:szCs w:val="24"/>
          <w:lang w:val="es-ES_tradnl"/>
        </w:rPr>
        <w:t>”</w:t>
      </w:r>
      <w:r w:rsidR="009F389B" w:rsidRPr="00A656C4">
        <w:rPr>
          <w:rFonts w:cs="Arial"/>
          <w:b/>
          <w:szCs w:val="24"/>
          <w:shd w:val="clear" w:color="auto" w:fill="FFFFFF"/>
        </w:rPr>
        <w:t xml:space="preserve"> </w:t>
      </w:r>
      <w:r w:rsidR="00DC26DC" w:rsidRPr="00A656C4">
        <w:rPr>
          <w:rFonts w:cs="Arial"/>
          <w:szCs w:val="24"/>
          <w:lang w:val="es-ES_tradnl"/>
        </w:rPr>
        <w:t xml:space="preserve">con fundamento en los estudios y documentos previos y del sector elaborados por la </w:t>
      </w:r>
      <w:r w:rsidR="00B47517" w:rsidRPr="00A656C4">
        <w:rPr>
          <w:rFonts w:cs="Arial"/>
          <w:szCs w:val="24"/>
        </w:rPr>
        <w:t>Subdirección Técnica de Proyectos – STEP, Subdirección Técnica de Estructuración de Proyectos</w:t>
      </w:r>
      <w:r w:rsidR="00B47517" w:rsidRPr="00A656C4">
        <w:rPr>
          <w:rFonts w:cs="Arial"/>
          <w:szCs w:val="24"/>
          <w:lang w:val="es-ES_tradnl"/>
        </w:rPr>
        <w:t xml:space="preserve">, </w:t>
      </w:r>
      <w:r w:rsidR="00B47517" w:rsidRPr="00A656C4">
        <w:rPr>
          <w:rFonts w:cs="Arial"/>
          <w:szCs w:val="24"/>
        </w:rPr>
        <w:t>Dirección Técnico de Proyectos – DTP y Subdirección</w:t>
      </w:r>
      <w:r w:rsidR="00B47517" w:rsidRPr="00A656C4">
        <w:rPr>
          <w:rFonts w:cs="Arial"/>
          <w:bCs/>
          <w:szCs w:val="24"/>
        </w:rPr>
        <w:t xml:space="preserve"> General de Desarrollo Urbano</w:t>
      </w:r>
      <w:r w:rsidR="00DC26DC" w:rsidRPr="00A656C4">
        <w:rPr>
          <w:rFonts w:cs="Arial"/>
          <w:szCs w:val="24"/>
          <w:lang w:val="es-ES_tradnl"/>
        </w:rPr>
        <w:t>, según lo determina el artículo 25, numeral 7, de la Ley 80 de 1993 y el Decreto 1082 de 2015.</w:t>
      </w:r>
    </w:p>
    <w:p w14:paraId="13CB472D" w14:textId="77777777" w:rsidR="00DC26DC" w:rsidRPr="00A656C4" w:rsidRDefault="00DC26DC" w:rsidP="00DC26DC">
      <w:pPr>
        <w:pStyle w:val="Prrafodelista"/>
        <w:rPr>
          <w:rFonts w:cs="Arial"/>
          <w:szCs w:val="24"/>
          <w:lang w:val="es-CO"/>
        </w:rPr>
      </w:pPr>
    </w:p>
    <w:bookmarkEnd w:id="0"/>
    <w:p w14:paraId="06D3AAFC" w14:textId="77777777" w:rsidR="00C709C9" w:rsidRPr="00A656C4" w:rsidRDefault="00C709C9" w:rsidP="007A0352">
      <w:pPr>
        <w:numPr>
          <w:ilvl w:val="0"/>
          <w:numId w:val="6"/>
        </w:numPr>
        <w:jc w:val="both"/>
        <w:rPr>
          <w:rFonts w:cs="Arial"/>
          <w:szCs w:val="24"/>
          <w:lang w:val="es-CO"/>
        </w:rPr>
      </w:pPr>
      <w:r w:rsidRPr="00A656C4">
        <w:rPr>
          <w:rFonts w:cs="Arial"/>
          <w:szCs w:val="24"/>
          <w:lang w:val="es-CO"/>
        </w:rPr>
        <w:lastRenderedPageBreak/>
        <w:t>Que el artículo 83 de la Ley 1474 de 2011, establece que, con el fin de tutelar la transparencia de la actividad contractual, las entidades públicas están obligadas a vigilar permanentemente la correcta ejecución del objeto contratado a través de un supervisor o un interventor, según corresponda. De igual forma establece que la interventoría consistirá en “el seguimiento técnico que sobre el cumplimiento del contrato realice una persona natural o jurídica contratada para tal fin por la Entidad Estatal, cuando el seguimiento del contrato suponga conocimiento especializado en la materia, o cuando la complejidad o la extensión del mismo lo justifiquen”.</w:t>
      </w:r>
    </w:p>
    <w:p w14:paraId="6E6987C0" w14:textId="77777777" w:rsidR="00C709C9" w:rsidRPr="00A656C4" w:rsidRDefault="00C709C9" w:rsidP="00F44083">
      <w:pPr>
        <w:ind w:left="720"/>
        <w:jc w:val="both"/>
        <w:rPr>
          <w:rFonts w:cs="Arial"/>
          <w:szCs w:val="24"/>
          <w:lang w:val="es-CO"/>
        </w:rPr>
      </w:pPr>
    </w:p>
    <w:p w14:paraId="6189B754" w14:textId="77777777" w:rsidR="00C709C9" w:rsidRPr="00A656C4" w:rsidRDefault="00C709C9" w:rsidP="007A0352">
      <w:pPr>
        <w:numPr>
          <w:ilvl w:val="0"/>
          <w:numId w:val="6"/>
        </w:numPr>
        <w:jc w:val="both"/>
        <w:rPr>
          <w:rFonts w:cs="Arial"/>
          <w:szCs w:val="24"/>
          <w:lang w:val="es-CO"/>
        </w:rPr>
      </w:pPr>
      <w:r w:rsidRPr="00A656C4">
        <w:rPr>
          <w:rFonts w:cs="Arial"/>
          <w:szCs w:val="24"/>
          <w:lang w:val="es-CO"/>
        </w:rPr>
        <w:t>Que de conformidad con lo dispuesto en el numeral 2 del artículo 32 de la Ley 80 de 1993, el numeral 3 del artículo 2 de la Ley 1150 de 2007 y el artículo 2.2.1.2.1.3.1. y siguientes del Decreto 1082 de 2015, el proceso de selección adelantado se rigió por la modalidad de Selección Concurso de Méritos Abierto.</w:t>
      </w:r>
    </w:p>
    <w:p w14:paraId="7B4AEA27" w14:textId="77777777" w:rsidR="00C709C9" w:rsidRPr="00A656C4" w:rsidRDefault="00C709C9" w:rsidP="00F44083">
      <w:pPr>
        <w:ind w:left="720"/>
        <w:jc w:val="both"/>
        <w:rPr>
          <w:rFonts w:cs="Arial"/>
          <w:szCs w:val="24"/>
          <w:lang w:val="es-ES_tradnl"/>
        </w:rPr>
      </w:pPr>
    </w:p>
    <w:p w14:paraId="0405D5CE" w14:textId="5B39CB28" w:rsidR="002760C4" w:rsidRPr="00A656C4" w:rsidRDefault="002760C4" w:rsidP="006508FF">
      <w:pPr>
        <w:numPr>
          <w:ilvl w:val="0"/>
          <w:numId w:val="6"/>
        </w:numPr>
        <w:jc w:val="both"/>
        <w:rPr>
          <w:rFonts w:cs="Arial"/>
          <w:szCs w:val="24"/>
          <w:lang w:val="es-ES_tradnl"/>
        </w:rPr>
      </w:pPr>
      <w:r w:rsidRPr="00A656C4">
        <w:rPr>
          <w:rFonts w:cs="Arial"/>
          <w:szCs w:val="24"/>
          <w:lang w:val="es-CO"/>
        </w:rPr>
        <w:t xml:space="preserve">Que previo el cumplimiento de todos los requisitos legales, el Ordenador del Gasto </w:t>
      </w:r>
      <w:r w:rsidRPr="00A656C4">
        <w:rPr>
          <w:rFonts w:cs="Arial"/>
          <w:szCs w:val="24"/>
          <w:lang w:val="es-ES_tradnl"/>
        </w:rPr>
        <w:t>del IDU, mediante Resolución N</w:t>
      </w:r>
      <w:r w:rsidR="00B01594" w:rsidRPr="00A656C4">
        <w:rPr>
          <w:rFonts w:cs="Arial"/>
          <w:szCs w:val="24"/>
          <w:lang w:val="es-ES_tradnl"/>
        </w:rPr>
        <w:t>o.</w:t>
      </w:r>
      <w:r w:rsidRPr="00A656C4">
        <w:rPr>
          <w:rFonts w:cs="Arial"/>
          <w:szCs w:val="24"/>
          <w:lang w:val="es-ES_tradnl"/>
        </w:rPr>
        <w:t xml:space="preserve"> </w:t>
      </w:r>
      <w:r w:rsidR="00E605AD" w:rsidRPr="00A656C4">
        <w:rPr>
          <w:rFonts w:cs="Arial"/>
          <w:b/>
          <w:bCs/>
          <w:szCs w:val="24"/>
          <w:lang w:val="es-ES_tradnl"/>
        </w:rPr>
        <w:t>XXXX</w:t>
      </w:r>
      <w:r w:rsidRPr="00A656C4">
        <w:rPr>
          <w:rFonts w:cs="Arial"/>
          <w:szCs w:val="24"/>
          <w:lang w:val="es-ES_tradnl" w:eastAsia="es-CO"/>
        </w:rPr>
        <w:t xml:space="preserve">, </w:t>
      </w:r>
      <w:r w:rsidRPr="00A656C4">
        <w:rPr>
          <w:rFonts w:cs="Arial"/>
          <w:szCs w:val="24"/>
          <w:lang w:val="es-ES_tradnl"/>
        </w:rPr>
        <w:t xml:space="preserve">adjudicó el proceso No. </w:t>
      </w:r>
      <w:r w:rsidR="00E605AD" w:rsidRPr="00A656C4">
        <w:rPr>
          <w:rFonts w:cs="Arial"/>
          <w:b/>
          <w:szCs w:val="24"/>
        </w:rPr>
        <w:t>XXXXXX</w:t>
      </w:r>
      <w:r w:rsidRPr="00A656C4">
        <w:rPr>
          <w:rFonts w:cs="Arial"/>
          <w:b/>
          <w:bCs/>
          <w:szCs w:val="24"/>
          <w:lang w:val="es-ES_tradnl"/>
        </w:rPr>
        <w:t>,</w:t>
      </w:r>
      <w:r w:rsidRPr="00A656C4">
        <w:rPr>
          <w:rFonts w:cs="Arial"/>
          <w:szCs w:val="24"/>
          <w:lang w:val="es-ES_tradnl"/>
        </w:rPr>
        <w:t xml:space="preserve"> </w:t>
      </w:r>
      <w:r w:rsidR="008D6AAF" w:rsidRPr="00A656C4">
        <w:rPr>
          <w:rFonts w:cs="Arial"/>
          <w:szCs w:val="24"/>
          <w:lang w:val="es-CO"/>
        </w:rPr>
        <w:t xml:space="preserve">a </w:t>
      </w:r>
      <w:r w:rsidR="00E605AD" w:rsidRPr="00A656C4">
        <w:rPr>
          <w:rFonts w:cs="Arial"/>
          <w:b/>
          <w:bCs/>
          <w:szCs w:val="24"/>
        </w:rPr>
        <w:t>XXXXX</w:t>
      </w:r>
      <w:r w:rsidRPr="00A656C4">
        <w:rPr>
          <w:rFonts w:cs="Arial"/>
          <w:szCs w:val="24"/>
          <w:lang w:val="es-ES_tradnl" w:eastAsia="es-CO"/>
        </w:rPr>
        <w:t xml:space="preserve">, </w:t>
      </w:r>
      <w:r w:rsidRPr="00A656C4">
        <w:rPr>
          <w:rFonts w:cs="Arial"/>
          <w:szCs w:val="24"/>
          <w:lang w:val="es-CO"/>
        </w:rPr>
        <w:t>de conformidad con los criterios previstos en el Pliego de Condiciones, anexos y demás documentos del proceso de selección.</w:t>
      </w:r>
    </w:p>
    <w:p w14:paraId="6EE7E838" w14:textId="77777777" w:rsidR="002760C4" w:rsidRPr="00A656C4" w:rsidRDefault="002760C4" w:rsidP="008167D4">
      <w:pPr>
        <w:pStyle w:val="Prrafodelista"/>
        <w:ind w:left="1429"/>
        <w:rPr>
          <w:rFonts w:cs="Arial"/>
          <w:szCs w:val="24"/>
          <w:lang w:val="es-ES_tradnl"/>
        </w:rPr>
      </w:pPr>
    </w:p>
    <w:p w14:paraId="51C4A8E0" w14:textId="77777777" w:rsidR="002760C4" w:rsidRPr="00A656C4" w:rsidRDefault="002760C4" w:rsidP="007A0352">
      <w:pPr>
        <w:numPr>
          <w:ilvl w:val="0"/>
          <w:numId w:val="6"/>
        </w:numPr>
        <w:jc w:val="both"/>
        <w:rPr>
          <w:rFonts w:cs="Arial"/>
          <w:szCs w:val="24"/>
          <w:lang w:val="es-CO"/>
        </w:rPr>
      </w:pPr>
      <w:r w:rsidRPr="00A656C4">
        <w:rPr>
          <w:rFonts w:cs="Arial"/>
          <w:szCs w:val="24"/>
          <w:lang w:val="es-CO"/>
        </w:rPr>
        <w:t>Que el INTERVENTOR declara y garantiza lo siguiente con la firma del presente contrato:</w:t>
      </w:r>
    </w:p>
    <w:p w14:paraId="008F6F06" w14:textId="77777777" w:rsidR="002760C4" w:rsidRPr="00A656C4" w:rsidRDefault="002760C4" w:rsidP="008167D4">
      <w:pPr>
        <w:ind w:left="720"/>
        <w:rPr>
          <w:rFonts w:cs="Arial"/>
          <w:szCs w:val="24"/>
          <w:lang w:val="es-CO"/>
        </w:rPr>
      </w:pPr>
    </w:p>
    <w:p w14:paraId="19A2DDE6" w14:textId="77777777" w:rsidR="002760C4" w:rsidRPr="00A656C4" w:rsidRDefault="00B1383E" w:rsidP="007A0352">
      <w:pPr>
        <w:pStyle w:val="Prrafodelista"/>
        <w:numPr>
          <w:ilvl w:val="0"/>
          <w:numId w:val="5"/>
        </w:numPr>
        <w:jc w:val="both"/>
        <w:rPr>
          <w:rFonts w:cs="Arial"/>
          <w:szCs w:val="24"/>
          <w:lang w:val="es-CO"/>
        </w:rPr>
      </w:pPr>
      <w:r w:rsidRPr="00A656C4">
        <w:rPr>
          <w:rFonts w:cs="Arial"/>
          <w:szCs w:val="24"/>
          <w:lang w:val="es-CO"/>
        </w:rPr>
        <w:t>CREACIÓN Y EXISTENCIA</w:t>
      </w:r>
      <w:r w:rsidR="002760C4" w:rsidRPr="00A656C4">
        <w:rPr>
          <w:rFonts w:cs="Arial"/>
          <w:szCs w:val="24"/>
          <w:lang w:val="es-CO"/>
        </w:rPr>
        <w:t xml:space="preserve">: El </w:t>
      </w:r>
      <w:r w:rsidR="0017675E" w:rsidRPr="00A656C4">
        <w:rPr>
          <w:rFonts w:cs="Arial"/>
          <w:szCs w:val="24"/>
          <w:lang w:val="es-CO"/>
        </w:rPr>
        <w:t xml:space="preserve">INTERVENTOR </w:t>
      </w:r>
      <w:r w:rsidR="002760C4" w:rsidRPr="00A656C4">
        <w:rPr>
          <w:rFonts w:cs="Arial"/>
          <w:szCs w:val="24"/>
          <w:lang w:val="es-CO"/>
        </w:rPr>
        <w:t>(o sus miembros en caso de consorcios o uniones temporales) está actualmente vigente, ejerce válidamente su objeto y no se encuentra en proceso de liquidación ni incurso en causal alguna de disolución.</w:t>
      </w:r>
    </w:p>
    <w:p w14:paraId="1827742F" w14:textId="77777777" w:rsidR="002760C4" w:rsidRPr="00A656C4" w:rsidRDefault="002760C4" w:rsidP="008167D4">
      <w:pPr>
        <w:pStyle w:val="Prrafodelista"/>
        <w:ind w:left="1429"/>
        <w:rPr>
          <w:rFonts w:cs="Arial"/>
          <w:szCs w:val="24"/>
          <w:lang w:val="es-CO"/>
        </w:rPr>
      </w:pPr>
    </w:p>
    <w:p w14:paraId="3CA0F3D2" w14:textId="77777777" w:rsidR="002760C4" w:rsidRPr="00A656C4" w:rsidRDefault="002760C4" w:rsidP="007A0352">
      <w:pPr>
        <w:pStyle w:val="Prrafodelista"/>
        <w:numPr>
          <w:ilvl w:val="0"/>
          <w:numId w:val="5"/>
        </w:numPr>
        <w:jc w:val="both"/>
        <w:rPr>
          <w:rFonts w:cs="Arial"/>
          <w:szCs w:val="24"/>
          <w:lang w:val="es-CO"/>
        </w:rPr>
      </w:pPr>
      <w:r w:rsidRPr="00A656C4">
        <w:rPr>
          <w:rFonts w:cs="Arial"/>
          <w:szCs w:val="24"/>
          <w:lang w:val="es-CO"/>
        </w:rPr>
        <w:t>CAPACIDAD: El INTERVENTOR y su representante legal cuentan con la capacidad contractual y legal, así como con las autorizaciones suficientes en los términos de sus estatutos y la ley aplicable para suscribir el presente Contrato y obligarse conforme a los términos y condiciones establecidos en el mismo.</w:t>
      </w:r>
    </w:p>
    <w:p w14:paraId="05B69F17" w14:textId="77777777" w:rsidR="002760C4" w:rsidRPr="00A656C4" w:rsidRDefault="002760C4" w:rsidP="008167D4">
      <w:pPr>
        <w:rPr>
          <w:rFonts w:cs="Arial"/>
          <w:szCs w:val="24"/>
          <w:lang w:val="es-CO"/>
        </w:rPr>
      </w:pPr>
    </w:p>
    <w:p w14:paraId="4A01DE6A" w14:textId="77777777" w:rsidR="009D7A8E" w:rsidRPr="00A656C4" w:rsidRDefault="002760C4" w:rsidP="007A0352">
      <w:pPr>
        <w:pStyle w:val="Prrafodelista"/>
        <w:numPr>
          <w:ilvl w:val="0"/>
          <w:numId w:val="5"/>
        </w:numPr>
        <w:jc w:val="both"/>
        <w:rPr>
          <w:rFonts w:cs="Arial"/>
          <w:szCs w:val="24"/>
          <w:lang w:val="es-CO"/>
        </w:rPr>
      </w:pPr>
      <w:r w:rsidRPr="00A656C4">
        <w:rPr>
          <w:rFonts w:cs="Arial"/>
          <w:szCs w:val="24"/>
          <w:lang w:val="es-CO"/>
        </w:rPr>
        <w:t xml:space="preserve">ACEPTACIÓN CONTRATO: EL INTERVENTOR ha leído cuidadosamente los términos del Contrato. Durante el término del </w:t>
      </w:r>
      <w:r w:rsidRPr="00A656C4">
        <w:rPr>
          <w:rFonts w:cs="Arial"/>
          <w:szCs w:val="24"/>
          <w:lang w:val="es-CO"/>
        </w:rPr>
        <w:lastRenderedPageBreak/>
        <w:t xml:space="preserve">proceso de selección hizo los comentarios y planteó las inquietudes que a su juicio fueron necesarias y con la presentación de la Propuesta determinó que los documentos del proceso de selección plantean un negocio razonable y adecuado a las condiciones del mercado y las especificaciones técnicas del tipo de bien, obra o servicios que se va a contratar. Declara así mismo que en los términos de la Ley 80 de 1993 puso en conocimiento del IDU aquellos apartes que a su juicio no eran claros y con la presentación de la </w:t>
      </w:r>
      <w:r w:rsidR="005C0711" w:rsidRPr="00A656C4">
        <w:rPr>
          <w:rFonts w:cs="Arial"/>
          <w:szCs w:val="24"/>
          <w:lang w:val="es-CO"/>
        </w:rPr>
        <w:t>p</w:t>
      </w:r>
      <w:r w:rsidRPr="00A656C4">
        <w:rPr>
          <w:rFonts w:cs="Arial"/>
          <w:szCs w:val="24"/>
          <w:lang w:val="es-CO"/>
        </w:rPr>
        <w:t xml:space="preserve">ropuesta consideró que tales apartes fueron debidamente aclarados de manera que en el presente contrato no existen apartes confusos ni contradicciones entre sus términos y condiciones, por lo que además acepta los términos y condiciones del contrato en la medida en que los ha estudiado, ha valorado con cuidado el costo que implica el cumplimiento cabal, oportuno y conforme a los términos del contrato de la totalidad de las obligaciones previstas en él y en el pliego de condiciones y demás documentos anexos o que forman parte de éste, como los manuales, guías y procedimientos de la entidad, particularmente ha efectuado una valoración de los riesgos a su cargo conforme a los términos del presente contrato. </w:t>
      </w:r>
      <w:bookmarkStart w:id="1" w:name="_Ref341719932"/>
    </w:p>
    <w:p w14:paraId="44BE7707" w14:textId="77777777" w:rsidR="00814177" w:rsidRPr="00A656C4" w:rsidRDefault="00814177" w:rsidP="008167D4">
      <w:pPr>
        <w:pStyle w:val="Prrafodelista"/>
        <w:ind w:left="1429"/>
        <w:jc w:val="both"/>
        <w:rPr>
          <w:rFonts w:cs="Arial"/>
          <w:szCs w:val="24"/>
          <w:lang w:val="es-CO"/>
        </w:rPr>
      </w:pPr>
    </w:p>
    <w:p w14:paraId="59E91E4F" w14:textId="77777777" w:rsidR="002760C4" w:rsidRPr="00A656C4" w:rsidRDefault="00814177" w:rsidP="007A0352">
      <w:pPr>
        <w:pStyle w:val="Prrafodelista"/>
        <w:numPr>
          <w:ilvl w:val="0"/>
          <w:numId w:val="5"/>
        </w:numPr>
        <w:jc w:val="both"/>
        <w:rPr>
          <w:rFonts w:cs="Arial"/>
          <w:szCs w:val="24"/>
          <w:lang w:val="es-CO"/>
        </w:rPr>
      </w:pPr>
      <w:r w:rsidRPr="00A656C4">
        <w:rPr>
          <w:rFonts w:cs="Arial"/>
          <w:szCs w:val="24"/>
          <w:lang w:val="es-CO"/>
        </w:rPr>
        <w:t xml:space="preserve">CONOCIMIENTO DEL OBJETO CONTRACTUAL: </w:t>
      </w:r>
      <w:bookmarkEnd w:id="1"/>
      <w:r w:rsidR="000460A8" w:rsidRPr="00A656C4">
        <w:rPr>
          <w:rFonts w:cs="Arial"/>
          <w:szCs w:val="24"/>
          <w:lang w:val="es-CO"/>
        </w:rPr>
        <w:t>EL INTERVENTOR declara que conoce los estudios y documentos previos, pliego de condiciones definitivo</w:t>
      </w:r>
      <w:r w:rsidR="0017675E" w:rsidRPr="00A656C4">
        <w:rPr>
          <w:rFonts w:cs="Arial"/>
          <w:szCs w:val="24"/>
          <w:lang w:val="es-CO"/>
        </w:rPr>
        <w:t xml:space="preserve"> que precedieron la celebración del presente contrato, así como los estudios y documentos previos, pliego de condiciones definitivo </w:t>
      </w:r>
      <w:r w:rsidR="000460A8" w:rsidRPr="00A656C4">
        <w:rPr>
          <w:rFonts w:cs="Arial"/>
          <w:szCs w:val="24"/>
          <w:lang w:val="es-CO"/>
        </w:rPr>
        <w:t xml:space="preserve">y el contrato objeto de la interventoría sobre el cual tiene la obligación de control y vigilancia.  </w:t>
      </w:r>
    </w:p>
    <w:p w14:paraId="5F3CA393" w14:textId="77777777" w:rsidR="000460A8" w:rsidRPr="00A656C4" w:rsidRDefault="000460A8" w:rsidP="008167D4">
      <w:pPr>
        <w:pStyle w:val="Prrafodelista"/>
        <w:ind w:left="0"/>
        <w:jc w:val="both"/>
        <w:rPr>
          <w:rFonts w:cs="Arial"/>
          <w:szCs w:val="24"/>
          <w:lang w:val="es-CO"/>
        </w:rPr>
      </w:pPr>
    </w:p>
    <w:p w14:paraId="345C274E" w14:textId="77777777" w:rsidR="002760C4" w:rsidRPr="00A656C4" w:rsidRDefault="002760C4" w:rsidP="007A0352">
      <w:pPr>
        <w:pStyle w:val="Prrafodelista"/>
        <w:numPr>
          <w:ilvl w:val="0"/>
          <w:numId w:val="5"/>
        </w:numPr>
        <w:jc w:val="both"/>
        <w:rPr>
          <w:rFonts w:cs="Arial"/>
          <w:szCs w:val="24"/>
          <w:lang w:val="es-CO"/>
        </w:rPr>
      </w:pPr>
      <w:r w:rsidRPr="00A656C4">
        <w:rPr>
          <w:rFonts w:cs="Arial"/>
          <w:szCs w:val="24"/>
          <w:lang w:val="es-CO"/>
        </w:rPr>
        <w:t xml:space="preserve">INHABILIDADES, INCOMPATIBILIDADES Y CONFLICTOS DE INTERÉS. El interventor declara y garantiza bajo la gravedad del juramento, lo que se entenderá cumplido con la suscripción del presente Contrato, que no se halla (ni ninguno de sus miembros, en caso de consorcios o uniones temporales) incurso en ninguna de las causales de inhabilidad e incompatibilidad señaladas en la Constitución Política y la ley. En caso de que sobrevenga alguna inhabilidad o incompatibilidad el INTERVENTOR declara y garantiza que notificará inmediatamente al IDU y deberá ceder el presente </w:t>
      </w:r>
      <w:r w:rsidRPr="00A656C4">
        <w:rPr>
          <w:rFonts w:cs="Arial"/>
          <w:szCs w:val="24"/>
          <w:lang w:val="es-CO"/>
        </w:rPr>
        <w:lastRenderedPageBreak/>
        <w:t>contrato a quien el IDU</w:t>
      </w:r>
      <w:r w:rsidR="00310661" w:rsidRPr="00A656C4">
        <w:rPr>
          <w:rFonts w:cs="Arial"/>
          <w:szCs w:val="24"/>
          <w:lang w:val="es-CO"/>
        </w:rPr>
        <w:t xml:space="preserve"> en los términos previstos en la normativa vigente</w:t>
      </w:r>
      <w:r w:rsidRPr="00A656C4">
        <w:rPr>
          <w:rFonts w:cs="Arial"/>
          <w:szCs w:val="24"/>
          <w:lang w:val="es-CO"/>
        </w:rPr>
        <w:t>.</w:t>
      </w:r>
    </w:p>
    <w:p w14:paraId="4E5C9A33" w14:textId="77777777" w:rsidR="002760C4" w:rsidRPr="00A656C4" w:rsidRDefault="002760C4" w:rsidP="008167D4">
      <w:pPr>
        <w:rPr>
          <w:rFonts w:cs="Arial"/>
          <w:szCs w:val="24"/>
          <w:lang w:val="es-CO"/>
        </w:rPr>
      </w:pPr>
    </w:p>
    <w:p w14:paraId="51947F93" w14:textId="77777777" w:rsidR="002760C4" w:rsidRPr="00A656C4" w:rsidRDefault="002760C4" w:rsidP="008167D4">
      <w:pPr>
        <w:jc w:val="both"/>
        <w:rPr>
          <w:rFonts w:cs="Arial"/>
          <w:szCs w:val="24"/>
          <w:lang w:val="es-CO"/>
        </w:rPr>
      </w:pPr>
      <w:r w:rsidRPr="00A656C4">
        <w:rPr>
          <w:rFonts w:cs="Arial"/>
          <w:szCs w:val="24"/>
          <w:lang w:val="es-CO"/>
        </w:rPr>
        <w:t>Que en consideración de lo anterior, las partes han decidido celebrar este Contrato, que se regirá por las siguientes cláusulas:</w:t>
      </w:r>
    </w:p>
    <w:p w14:paraId="48EF1D91" w14:textId="77777777" w:rsidR="002760C4" w:rsidRPr="00A656C4" w:rsidRDefault="002760C4" w:rsidP="008167D4">
      <w:pPr>
        <w:ind w:left="426"/>
        <w:rPr>
          <w:rFonts w:cs="Arial"/>
          <w:szCs w:val="24"/>
          <w:lang w:val="es-CO"/>
        </w:rPr>
      </w:pPr>
    </w:p>
    <w:p w14:paraId="184E247C" w14:textId="77777777" w:rsidR="002760C4" w:rsidRPr="00A656C4" w:rsidRDefault="002760C4" w:rsidP="007A0352">
      <w:pPr>
        <w:pStyle w:val="Ttulo1"/>
        <w:keepLines w:val="0"/>
        <w:numPr>
          <w:ilvl w:val="0"/>
          <w:numId w:val="9"/>
        </w:numPr>
        <w:spacing w:before="0"/>
        <w:ind w:left="426" w:hanging="426"/>
        <w:jc w:val="both"/>
        <w:rPr>
          <w:rFonts w:ascii="Arial" w:hAnsi="Arial" w:cs="Arial"/>
          <w:b/>
          <w:color w:val="auto"/>
          <w:sz w:val="24"/>
          <w:szCs w:val="24"/>
          <w:lang w:val="es-ES_tradnl"/>
        </w:rPr>
      </w:pPr>
      <w:bookmarkStart w:id="2" w:name="_Toc233447282"/>
      <w:bookmarkStart w:id="3" w:name="_Toc233868267"/>
      <w:bookmarkStart w:id="4" w:name="_Toc237422187"/>
      <w:bookmarkStart w:id="5" w:name="_Toc331174882"/>
      <w:r w:rsidRPr="00A656C4">
        <w:rPr>
          <w:rFonts w:ascii="Arial" w:hAnsi="Arial" w:cs="Arial"/>
          <w:b/>
          <w:color w:val="auto"/>
          <w:sz w:val="24"/>
          <w:szCs w:val="24"/>
          <w:lang w:val="es-ES_tradnl"/>
        </w:rPr>
        <w:t>INTERPRETACIÓN DEL CONTRATO</w:t>
      </w:r>
      <w:bookmarkEnd w:id="2"/>
      <w:bookmarkEnd w:id="3"/>
      <w:bookmarkEnd w:id="4"/>
      <w:bookmarkEnd w:id="5"/>
    </w:p>
    <w:p w14:paraId="08DA769A" w14:textId="77777777" w:rsidR="002760C4" w:rsidRPr="00A656C4" w:rsidRDefault="002760C4" w:rsidP="008167D4">
      <w:pPr>
        <w:ind w:left="426"/>
        <w:rPr>
          <w:rFonts w:cs="Arial"/>
          <w:szCs w:val="24"/>
          <w:lang w:val="es-ES_tradnl"/>
        </w:rPr>
      </w:pPr>
    </w:p>
    <w:p w14:paraId="4004A559" w14:textId="77777777" w:rsidR="00217662" w:rsidRPr="00A656C4" w:rsidRDefault="00217662" w:rsidP="006B274C">
      <w:pPr>
        <w:jc w:val="both"/>
        <w:rPr>
          <w:rFonts w:cs="Arial"/>
          <w:szCs w:val="24"/>
          <w:lang w:val="es-CO"/>
        </w:rPr>
      </w:pPr>
      <w:r w:rsidRPr="00A656C4">
        <w:rPr>
          <w:rFonts w:cs="Arial"/>
          <w:szCs w:val="24"/>
          <w:lang w:val="es-CO"/>
        </w:rPr>
        <w:t>Este Contrato será interpretado según las reglas que se establecen en esta cláusula, además de aquellas que resulten aplicables de conformidad con lo previsto en la Ley 80 de 1993, en especial los artículos 13 y 28 de la Ley 80 de 1993 y demás normatividad aplicable.</w:t>
      </w:r>
    </w:p>
    <w:p w14:paraId="0D48120A" w14:textId="77777777" w:rsidR="00310661" w:rsidRPr="00A656C4" w:rsidRDefault="00310661" w:rsidP="008167D4">
      <w:pPr>
        <w:ind w:left="426"/>
        <w:jc w:val="both"/>
        <w:rPr>
          <w:rFonts w:cs="Arial"/>
          <w:szCs w:val="24"/>
          <w:lang w:val="es-CO"/>
        </w:rPr>
      </w:pPr>
    </w:p>
    <w:p w14:paraId="20E8C0C8" w14:textId="230B0E42" w:rsidR="002760C4" w:rsidRPr="00A656C4" w:rsidRDefault="002760C4" w:rsidP="008167D4">
      <w:pPr>
        <w:jc w:val="both"/>
        <w:rPr>
          <w:rFonts w:cs="Arial"/>
          <w:szCs w:val="24"/>
          <w:lang w:val="es-CO"/>
        </w:rPr>
      </w:pPr>
      <w:r w:rsidRPr="00A656C4">
        <w:rPr>
          <w:rFonts w:cs="Arial"/>
          <w:szCs w:val="24"/>
          <w:lang w:val="es-CO"/>
        </w:rPr>
        <w:t xml:space="preserve">Así mismo, el contrato deberá interpretarse de forma integral y concordada de tal manera que exista coherencia entre sus cláusulas, </w:t>
      </w:r>
      <w:r w:rsidR="005C0711" w:rsidRPr="00A656C4">
        <w:rPr>
          <w:rFonts w:cs="Arial"/>
          <w:szCs w:val="24"/>
          <w:lang w:val="es-CO"/>
        </w:rPr>
        <w:t>y entre e</w:t>
      </w:r>
      <w:r w:rsidRPr="00A656C4">
        <w:rPr>
          <w:rFonts w:cs="Arial"/>
          <w:szCs w:val="24"/>
          <w:lang w:val="es-CO"/>
        </w:rPr>
        <w:t xml:space="preserve">ste y los siguientes documentos que lo conforman y que en orden de prelación son: </w:t>
      </w:r>
      <w:r w:rsidR="00417309" w:rsidRPr="00A656C4">
        <w:rPr>
          <w:rFonts w:cs="Arial"/>
          <w:szCs w:val="24"/>
          <w:lang w:val="es-CO"/>
        </w:rPr>
        <w:t xml:space="preserve">el pliego de condiciones, sus anexos, adendas y documentos de aclaración; el documento de estudios previos, la oferta del </w:t>
      </w:r>
      <w:r w:rsidR="007F5674" w:rsidRPr="00A656C4">
        <w:rPr>
          <w:rFonts w:cs="Arial"/>
          <w:szCs w:val="24"/>
          <w:lang w:val="es-CO"/>
        </w:rPr>
        <w:t>INTERVENTOR</w:t>
      </w:r>
      <w:r w:rsidR="00417309" w:rsidRPr="00A656C4">
        <w:rPr>
          <w:rFonts w:cs="Arial"/>
          <w:szCs w:val="24"/>
          <w:lang w:val="es-CO"/>
        </w:rPr>
        <w:t>, los manuales, planes, procedimientos y guías vigentes en el IDU</w:t>
      </w:r>
      <w:r w:rsidR="00F60B61" w:rsidRPr="00A656C4">
        <w:rPr>
          <w:rFonts w:cs="Arial"/>
          <w:szCs w:val="24"/>
          <w:lang w:val="es-CO"/>
        </w:rPr>
        <w:t xml:space="preserve"> a la fecha de suscripción del contrato</w:t>
      </w:r>
      <w:r w:rsidRPr="00A656C4">
        <w:rPr>
          <w:rFonts w:cs="Arial"/>
          <w:szCs w:val="24"/>
          <w:lang w:val="es-CO"/>
        </w:rPr>
        <w:t>.</w:t>
      </w:r>
    </w:p>
    <w:p w14:paraId="1C388682" w14:textId="77777777" w:rsidR="002760C4" w:rsidRPr="00A656C4" w:rsidRDefault="002760C4" w:rsidP="008167D4">
      <w:pPr>
        <w:ind w:left="426"/>
        <w:jc w:val="both"/>
        <w:rPr>
          <w:rFonts w:cs="Arial"/>
          <w:szCs w:val="24"/>
          <w:lang w:val="es-CO"/>
        </w:rPr>
      </w:pPr>
    </w:p>
    <w:p w14:paraId="3F8CF880" w14:textId="77777777" w:rsidR="002760C4" w:rsidRPr="00A656C4" w:rsidRDefault="002760C4" w:rsidP="008167D4">
      <w:pPr>
        <w:jc w:val="both"/>
        <w:rPr>
          <w:rFonts w:cs="Arial"/>
          <w:szCs w:val="24"/>
          <w:lang w:val="es-CO"/>
        </w:rPr>
      </w:pPr>
      <w:r w:rsidRPr="00A656C4">
        <w:rPr>
          <w:rFonts w:cs="Arial"/>
          <w:szCs w:val="24"/>
          <w:lang w:val="es-CO"/>
        </w:rPr>
        <w:t xml:space="preserve">En caso de discrepancia entre los documentos que integran este Contrato, primará lo establecido en el pliego de condiciones, del que forman parte los anexos, adendas y documentos de aclaración. </w:t>
      </w:r>
    </w:p>
    <w:p w14:paraId="1E262716" w14:textId="77777777" w:rsidR="00262877" w:rsidRPr="00A656C4" w:rsidRDefault="00262877" w:rsidP="008167D4">
      <w:pPr>
        <w:ind w:left="426"/>
        <w:jc w:val="both"/>
        <w:rPr>
          <w:rFonts w:cs="Arial"/>
          <w:b/>
          <w:szCs w:val="24"/>
          <w:lang w:val="es-CO"/>
        </w:rPr>
      </w:pPr>
    </w:p>
    <w:p w14:paraId="38B62FA4" w14:textId="77777777" w:rsidR="00262877" w:rsidRPr="00A656C4" w:rsidRDefault="00262877" w:rsidP="007A0352">
      <w:pPr>
        <w:numPr>
          <w:ilvl w:val="0"/>
          <w:numId w:val="9"/>
        </w:numPr>
        <w:ind w:hanging="1589"/>
        <w:jc w:val="both"/>
        <w:rPr>
          <w:rFonts w:cs="Arial"/>
          <w:b/>
          <w:szCs w:val="24"/>
          <w:lang w:val="es-CO"/>
        </w:rPr>
      </w:pPr>
      <w:bookmarkStart w:id="6" w:name="_Ref162413671"/>
      <w:bookmarkStart w:id="7" w:name="_Toc233447283"/>
      <w:bookmarkStart w:id="8" w:name="_Toc233868268"/>
      <w:bookmarkStart w:id="9" w:name="_Toc237422188"/>
      <w:bookmarkStart w:id="10" w:name="_Toc331174883"/>
      <w:r w:rsidRPr="00A656C4">
        <w:rPr>
          <w:rFonts w:cs="Arial"/>
          <w:b/>
          <w:szCs w:val="24"/>
          <w:lang w:val="es-CO"/>
        </w:rPr>
        <w:t>DEFINICIONES</w:t>
      </w:r>
      <w:bookmarkEnd w:id="6"/>
      <w:bookmarkEnd w:id="7"/>
      <w:bookmarkEnd w:id="8"/>
      <w:bookmarkEnd w:id="9"/>
      <w:bookmarkEnd w:id="10"/>
    </w:p>
    <w:p w14:paraId="404E6658" w14:textId="77777777" w:rsidR="00262877" w:rsidRPr="00A656C4" w:rsidRDefault="00262877" w:rsidP="008167D4">
      <w:pPr>
        <w:ind w:left="426"/>
        <w:jc w:val="both"/>
        <w:rPr>
          <w:rFonts w:cs="Arial"/>
          <w:szCs w:val="24"/>
          <w:lang w:val="es-CO"/>
        </w:rPr>
      </w:pPr>
    </w:p>
    <w:p w14:paraId="44470815" w14:textId="77777777" w:rsidR="00000C4C" w:rsidRPr="00A656C4" w:rsidRDefault="00512F16" w:rsidP="00512F16">
      <w:pPr>
        <w:jc w:val="both"/>
        <w:rPr>
          <w:rFonts w:cs="Arial"/>
          <w:szCs w:val="24"/>
          <w:lang w:val="es-CO"/>
        </w:rPr>
      </w:pPr>
      <w:r w:rsidRPr="00A656C4">
        <w:rPr>
          <w:rFonts w:cs="Arial"/>
          <w:szCs w:val="24"/>
          <w:lang w:val="es-CO"/>
        </w:rPr>
        <w:t xml:space="preserve">Los términos contenidos en el presente contrato tendrán el significado que se les atribuye y define en EL GLOSARIO INSTITUCIONAL, vigente al momento del cierre del proceso de selección, que puede ser consultado en la página web de la entidad. </w:t>
      </w:r>
    </w:p>
    <w:p w14:paraId="5312D5B7" w14:textId="77777777" w:rsidR="00000C4C" w:rsidRPr="00A656C4" w:rsidRDefault="00000C4C" w:rsidP="00512F16">
      <w:pPr>
        <w:jc w:val="both"/>
        <w:rPr>
          <w:rFonts w:cs="Arial"/>
          <w:szCs w:val="24"/>
          <w:lang w:val="es-CO"/>
        </w:rPr>
      </w:pPr>
    </w:p>
    <w:p w14:paraId="1AB9078D" w14:textId="69AAA899" w:rsidR="00512F16" w:rsidRPr="00A656C4" w:rsidRDefault="00512F16" w:rsidP="00512F16">
      <w:pPr>
        <w:jc w:val="both"/>
        <w:rPr>
          <w:rFonts w:cs="Arial"/>
          <w:szCs w:val="24"/>
        </w:rPr>
      </w:pPr>
      <w:r w:rsidRPr="00A656C4">
        <w:rPr>
          <w:rFonts w:cs="Arial"/>
          <w:szCs w:val="24"/>
        </w:rPr>
        <w:t xml:space="preserve">Los términos técnicos que no se encuentran definidos expresamente en el glosario institucional tendrán los significados que le correspondan según la técnica o ciencia respectiva. </w:t>
      </w:r>
    </w:p>
    <w:p w14:paraId="47636DEF" w14:textId="77777777" w:rsidR="00512F16" w:rsidRPr="00A656C4" w:rsidRDefault="00512F16" w:rsidP="00512F16">
      <w:pPr>
        <w:jc w:val="both"/>
        <w:rPr>
          <w:rFonts w:cs="Arial"/>
          <w:szCs w:val="24"/>
        </w:rPr>
      </w:pPr>
    </w:p>
    <w:p w14:paraId="4C7D4F20" w14:textId="77777777" w:rsidR="00512F16" w:rsidRPr="00A656C4" w:rsidRDefault="00512F16" w:rsidP="00512F16">
      <w:pPr>
        <w:jc w:val="both"/>
        <w:rPr>
          <w:rFonts w:cs="Arial"/>
          <w:szCs w:val="24"/>
          <w:lang w:val="es-CO"/>
        </w:rPr>
      </w:pPr>
      <w:r w:rsidRPr="00A656C4">
        <w:rPr>
          <w:rFonts w:cs="Arial"/>
          <w:szCs w:val="24"/>
        </w:rPr>
        <w:t xml:space="preserve">Los términos definidos son los utilizados en singular y en plural de acuerdo como lo requiera el contexto en el cual son utilizados. Los términos definidos en el artículo </w:t>
      </w:r>
      <w:r w:rsidRPr="00A656C4">
        <w:rPr>
          <w:rFonts w:cs="Arial"/>
          <w:szCs w:val="24"/>
        </w:rPr>
        <w:lastRenderedPageBreak/>
        <w:t xml:space="preserve">2.2.1.1.1.3.1 del Decreto 1082 de 2015 se entenderán de acuerdo con el significado señalado en dicho artículo. Los términos no definidos deben entenderse de acuerdo con su significado natural y obvio. </w:t>
      </w:r>
    </w:p>
    <w:p w14:paraId="150E78A0" w14:textId="77777777" w:rsidR="00273296" w:rsidRPr="00A656C4" w:rsidRDefault="00273296" w:rsidP="00512F16">
      <w:pPr>
        <w:jc w:val="both"/>
        <w:rPr>
          <w:rFonts w:cs="Arial"/>
          <w:szCs w:val="24"/>
          <w:lang w:val="es-CO"/>
        </w:rPr>
      </w:pPr>
    </w:p>
    <w:p w14:paraId="67364D17" w14:textId="77777777" w:rsidR="00262877" w:rsidRPr="00A656C4" w:rsidRDefault="003835A9" w:rsidP="007A0352">
      <w:pPr>
        <w:numPr>
          <w:ilvl w:val="0"/>
          <w:numId w:val="9"/>
        </w:numPr>
        <w:ind w:hanging="1589"/>
        <w:jc w:val="both"/>
        <w:rPr>
          <w:rFonts w:cs="Arial"/>
          <w:b/>
          <w:szCs w:val="24"/>
        </w:rPr>
      </w:pPr>
      <w:r w:rsidRPr="00A656C4">
        <w:rPr>
          <w:rFonts w:cs="Arial"/>
          <w:b/>
          <w:szCs w:val="24"/>
        </w:rPr>
        <w:t>OBJETO</w:t>
      </w:r>
      <w:r w:rsidR="00262877" w:rsidRPr="00A656C4">
        <w:rPr>
          <w:rFonts w:cs="Arial"/>
          <w:b/>
          <w:szCs w:val="24"/>
        </w:rPr>
        <w:t xml:space="preserve"> DEL CONTRATO</w:t>
      </w:r>
    </w:p>
    <w:p w14:paraId="293869B0" w14:textId="77777777" w:rsidR="00262877" w:rsidRPr="00A656C4" w:rsidRDefault="00262877" w:rsidP="00894088">
      <w:pPr>
        <w:ind w:left="426" w:hanging="1"/>
        <w:jc w:val="both"/>
        <w:rPr>
          <w:rFonts w:cs="Arial"/>
          <w:b/>
          <w:szCs w:val="24"/>
        </w:rPr>
      </w:pPr>
    </w:p>
    <w:p w14:paraId="19EE47D6" w14:textId="4868EC7F" w:rsidR="00894088" w:rsidRPr="00A656C4" w:rsidRDefault="003835A9" w:rsidP="00894088">
      <w:pPr>
        <w:ind w:right="57"/>
        <w:jc w:val="both"/>
        <w:rPr>
          <w:rFonts w:cs="Arial"/>
          <w:szCs w:val="24"/>
        </w:rPr>
      </w:pPr>
      <w:r w:rsidRPr="00A656C4">
        <w:rPr>
          <w:rFonts w:cs="Arial"/>
          <w:szCs w:val="24"/>
        </w:rPr>
        <w:t>El INTERVENTOR</w:t>
      </w:r>
      <w:r w:rsidRPr="00A656C4">
        <w:rPr>
          <w:rFonts w:cs="Arial"/>
          <w:b/>
          <w:szCs w:val="24"/>
        </w:rPr>
        <w:t xml:space="preserve"> </w:t>
      </w:r>
      <w:r w:rsidRPr="00A656C4">
        <w:rPr>
          <w:rFonts w:cs="Arial"/>
          <w:szCs w:val="24"/>
        </w:rPr>
        <w:t>se obliga para con el IDU, a realizar la:</w:t>
      </w:r>
      <w:r w:rsidR="00A136BD" w:rsidRPr="00A656C4">
        <w:rPr>
          <w:rFonts w:cs="Arial"/>
          <w:szCs w:val="24"/>
        </w:rPr>
        <w:t xml:space="preserve"> </w:t>
      </w:r>
      <w:r w:rsidR="0079478F" w:rsidRPr="00A656C4">
        <w:rPr>
          <w:rFonts w:cs="Arial"/>
          <w:b/>
          <w:szCs w:val="24"/>
          <w:lang w:val="es-ES_tradnl"/>
        </w:rPr>
        <w:t>“</w:t>
      </w:r>
      <w:r w:rsidR="00894088" w:rsidRPr="00A656C4">
        <w:rPr>
          <w:rFonts w:cs="Arial"/>
          <w:b/>
          <w:bCs/>
          <w:szCs w:val="24"/>
        </w:rPr>
        <w:t>INTERVENTORÍA INTEGRAL PARA REALIZAR EL DIAGNÓSTICO Y/O LA ACTUALIZACIÓN Y/O LA COMPLEMENTACIÓN Y/O LA ELABORACIÓN DE ESTUDIOS Y DISEÑOS Y EJECUTAR A MONTO AGOTABLE LA CONSTRUCCIÓN DE OBRAS DE ESTABILIZACIÓN EN LA CIUDAD DE BOGOTA D.C”</w:t>
      </w:r>
    </w:p>
    <w:p w14:paraId="6AA090F5" w14:textId="77777777" w:rsidR="00976F33" w:rsidRPr="00A656C4" w:rsidRDefault="00976F33" w:rsidP="00393973">
      <w:pPr>
        <w:pBdr>
          <w:top w:val="nil"/>
          <w:left w:val="nil"/>
          <w:bottom w:val="nil"/>
          <w:right w:val="nil"/>
          <w:between w:val="nil"/>
        </w:pBdr>
        <w:jc w:val="both"/>
        <w:rPr>
          <w:rFonts w:cs="Arial"/>
          <w:b/>
          <w:bCs/>
          <w:szCs w:val="24"/>
        </w:rPr>
      </w:pPr>
    </w:p>
    <w:p w14:paraId="1B0F84C0" w14:textId="6EF58BC1" w:rsidR="00976F33" w:rsidRPr="00A656C4" w:rsidRDefault="00976F33" w:rsidP="00976F33">
      <w:pPr>
        <w:rPr>
          <w:rFonts w:cs="Arial"/>
          <w:b/>
          <w:szCs w:val="24"/>
          <w:lang w:val="es-ES_tradnl"/>
        </w:rPr>
      </w:pPr>
      <w:r w:rsidRPr="00A656C4">
        <w:rPr>
          <w:rFonts w:cs="Arial"/>
          <w:b/>
          <w:szCs w:val="24"/>
          <w:lang w:val="es-ES_tradnl"/>
        </w:rPr>
        <w:t xml:space="preserve">ALCANCE DEL OBJETO: </w:t>
      </w:r>
    </w:p>
    <w:p w14:paraId="3D64691B" w14:textId="77777777" w:rsidR="00976F33" w:rsidRPr="00A656C4" w:rsidRDefault="00976F33" w:rsidP="00976F33">
      <w:pPr>
        <w:rPr>
          <w:rFonts w:cs="Arial"/>
          <w:szCs w:val="24"/>
          <w:lang w:val="es-ES_tradnl"/>
        </w:rPr>
      </w:pPr>
    </w:p>
    <w:p w14:paraId="26D3BC26" w14:textId="77777777" w:rsidR="006D4FAD" w:rsidRPr="00A656C4" w:rsidRDefault="006D4FAD" w:rsidP="006D4FAD">
      <w:pPr>
        <w:ind w:right="57"/>
        <w:jc w:val="both"/>
        <w:rPr>
          <w:rFonts w:cs="Arial"/>
          <w:b/>
          <w:bCs/>
          <w:szCs w:val="24"/>
        </w:rPr>
      </w:pPr>
      <w:r w:rsidRPr="00A656C4">
        <w:rPr>
          <w:rFonts w:cs="Arial"/>
          <w:szCs w:val="24"/>
          <w:lang w:val="es-ES_tradnl"/>
        </w:rPr>
        <w:t xml:space="preserve">A través del contrato de </w:t>
      </w:r>
      <w:r w:rsidRPr="00A656C4">
        <w:rPr>
          <w:rFonts w:cs="Arial"/>
          <w:b/>
          <w:bCs/>
          <w:szCs w:val="24"/>
          <w:lang w:val="es-ES_tradnl"/>
        </w:rPr>
        <w:t xml:space="preserve">INTERVENTORÍA </w:t>
      </w:r>
      <w:r w:rsidRPr="00A656C4">
        <w:rPr>
          <w:rFonts w:cs="Arial"/>
          <w:szCs w:val="24"/>
          <w:lang w:val="es-ES_tradnl"/>
        </w:rPr>
        <w:t xml:space="preserve">que resulte del presente Concurso de Méritos, se realizará el seguimiento INTEGRAL al contrato generado del proceso con objeto: </w:t>
      </w:r>
      <w:r w:rsidRPr="00A656C4">
        <w:rPr>
          <w:rFonts w:cs="Arial"/>
          <w:b/>
          <w:bCs/>
          <w:szCs w:val="24"/>
        </w:rPr>
        <w:t>REALIZAR EL DIAGNÓSTICO Y/O LA ACTUALIZACIÓN Y/O LA COMPLEMENTACIÓN Y/O LA ELABORACIÓN DE ESTUDIOS Y DISEÑOS Y EJECUTAR A MONTO AGOTABLE LA CONSTRUCCIÓN DE OBRAS DE ESTABILIZACIÓN EN LA CIUDAD DE BOGOTA D.C</w:t>
      </w:r>
    </w:p>
    <w:p w14:paraId="23E5CD75" w14:textId="77777777" w:rsidR="006D4FAD" w:rsidRPr="00A656C4" w:rsidRDefault="006D4FAD" w:rsidP="006D4FAD">
      <w:pPr>
        <w:ind w:right="57"/>
        <w:jc w:val="both"/>
        <w:rPr>
          <w:rFonts w:cs="Arial"/>
          <w:szCs w:val="24"/>
        </w:rPr>
      </w:pPr>
    </w:p>
    <w:p w14:paraId="4207B834" w14:textId="77777777" w:rsidR="006D4FAD" w:rsidRPr="00A656C4" w:rsidRDefault="006D4FAD" w:rsidP="006D4FAD">
      <w:pPr>
        <w:ind w:right="51"/>
        <w:jc w:val="both"/>
        <w:rPr>
          <w:rFonts w:cs="Arial"/>
          <w:szCs w:val="24"/>
        </w:rPr>
      </w:pPr>
      <w:bookmarkStart w:id="11" w:name="_Hlk138678701"/>
      <w:r w:rsidRPr="00A656C4">
        <w:rPr>
          <w:rFonts w:cs="Arial"/>
          <w:szCs w:val="24"/>
        </w:rPr>
        <w:t>Las actividades por realizar como INTERVENTORÍA INTEGRAL serán las señaladas en los documentos que hacen parte integral de este proceso el cual tendrá dentro de sus actividades el control y seguimiento Técnico, Administrativo, legal, Jurídico, Financiero, Contable, Social, Ambiental y de Seguridad y Salud en el Trabajo del contrato objeto de esta Interventoría.</w:t>
      </w:r>
    </w:p>
    <w:p w14:paraId="3D326D4B" w14:textId="77777777" w:rsidR="006D4FAD" w:rsidRPr="00A656C4" w:rsidRDefault="006D4FAD" w:rsidP="006D4FAD">
      <w:pPr>
        <w:ind w:right="51"/>
        <w:jc w:val="both"/>
        <w:rPr>
          <w:rFonts w:cs="Arial"/>
          <w:szCs w:val="24"/>
        </w:rPr>
      </w:pPr>
    </w:p>
    <w:p w14:paraId="5297BE3F" w14:textId="77777777" w:rsidR="006D4FAD" w:rsidRPr="00A656C4" w:rsidRDefault="006D4FAD" w:rsidP="006D4FAD">
      <w:pPr>
        <w:ind w:right="51"/>
        <w:jc w:val="both"/>
        <w:rPr>
          <w:rFonts w:cs="Arial"/>
          <w:szCs w:val="24"/>
        </w:rPr>
      </w:pPr>
      <w:r w:rsidRPr="00A656C4">
        <w:rPr>
          <w:rFonts w:cs="Arial"/>
          <w:szCs w:val="24"/>
        </w:rPr>
        <w:t>Esta interventoría se regirá por las obligaciones y procedimientos establecidos en el Manual de Interventoría y/o Supervisión de Contratos del IDU vigente, los Pliegos de Condiciones y el contrato que se suscriba, así como la normatividad vigente que aplica a este tipo de proyectos, garantizando su cumplimiento a cabalidad, de acuerdo con lo establecido en los pliegos de condiciones para el proceso objeto de esta interventoría.</w:t>
      </w:r>
    </w:p>
    <w:bookmarkEnd w:id="11"/>
    <w:p w14:paraId="226A5539" w14:textId="77777777" w:rsidR="006D4FAD" w:rsidRPr="00A656C4" w:rsidRDefault="006D4FAD" w:rsidP="006D4FAD">
      <w:pPr>
        <w:ind w:right="57"/>
        <w:jc w:val="both"/>
        <w:rPr>
          <w:rFonts w:cs="Arial"/>
          <w:szCs w:val="24"/>
        </w:rPr>
      </w:pPr>
    </w:p>
    <w:p w14:paraId="6454397B" w14:textId="77777777" w:rsidR="006D4FAD" w:rsidRPr="00A656C4" w:rsidRDefault="006D4FAD" w:rsidP="006D4FAD">
      <w:pPr>
        <w:ind w:right="57"/>
        <w:jc w:val="both"/>
        <w:rPr>
          <w:rFonts w:cs="Arial"/>
          <w:szCs w:val="24"/>
          <w:lang w:val="es-ES_tradnl"/>
        </w:rPr>
      </w:pPr>
      <w:r w:rsidRPr="00A656C4">
        <w:rPr>
          <w:rFonts w:cs="Arial"/>
          <w:szCs w:val="24"/>
          <w:lang w:val="es-ES_tradnl"/>
        </w:rPr>
        <w:t xml:space="preserve">El Interventor verificará que el contratista realice como obligación dentro de su contrato, y siendo su responsabilidad, la investigación y armonización del proyecto </w:t>
      </w:r>
      <w:r w:rsidRPr="00A656C4">
        <w:rPr>
          <w:rFonts w:cs="Arial"/>
          <w:szCs w:val="24"/>
          <w:lang w:val="es-ES_tradnl"/>
        </w:rPr>
        <w:lastRenderedPageBreak/>
        <w:t>con planes parciales, planes de implantación, planes de regularización y manejo, planes de movilidad, planes de renovación urbana, y demás proyectos con terceros, adyacentes y con influencia directa en la ejecución del mismo.</w:t>
      </w:r>
    </w:p>
    <w:p w14:paraId="0E2E125B" w14:textId="77777777" w:rsidR="006D4FAD" w:rsidRPr="00A656C4" w:rsidRDefault="006D4FAD" w:rsidP="006D4FAD">
      <w:pPr>
        <w:ind w:right="57"/>
        <w:jc w:val="both"/>
        <w:rPr>
          <w:rFonts w:cs="Arial"/>
          <w:szCs w:val="24"/>
          <w:lang w:val="es-ES_tradnl"/>
        </w:rPr>
      </w:pPr>
    </w:p>
    <w:p w14:paraId="1882EB67" w14:textId="77777777" w:rsidR="006D4FAD" w:rsidRPr="00A656C4" w:rsidRDefault="006D4FAD" w:rsidP="006D4FAD">
      <w:pPr>
        <w:jc w:val="both"/>
        <w:rPr>
          <w:rFonts w:cs="Arial"/>
          <w:szCs w:val="24"/>
          <w:lang w:val="es-ES_tradnl"/>
        </w:rPr>
      </w:pPr>
      <w:r w:rsidRPr="00A656C4">
        <w:rPr>
          <w:rFonts w:cs="Arial"/>
          <w:szCs w:val="24"/>
          <w:lang w:val="es-ES_tradnl"/>
        </w:rPr>
        <w:t xml:space="preserve">El alcance físico detallado del Proyecto será el indicado en las especificaciones Particulares del Proceso de selección abreviada  cuyo objeto es </w:t>
      </w:r>
      <w:r w:rsidRPr="00A656C4">
        <w:rPr>
          <w:rFonts w:cs="Arial"/>
          <w:b/>
          <w:bCs/>
          <w:szCs w:val="24"/>
        </w:rPr>
        <w:t>REALIZAR EL DIAGNÓSTICO Y/O LA ACTUALIZACIÓN Y/O LA COMPLEMENTACIÓN Y/O LA ELABORACIÓN DE ESTUDIOS Y DISEÑOS Y EJECUTAR A MONTO AGOTABLE LA CONSTRUCCIÓN DE OBRAS DE ESTABILIZACIÓN EN LA CIUDAD DE BOGOTA D.C</w:t>
      </w:r>
      <w:r w:rsidRPr="00A656C4">
        <w:rPr>
          <w:rFonts w:cs="Arial"/>
          <w:szCs w:val="24"/>
          <w:shd w:val="clear" w:color="auto" w:fill="FFFFFF"/>
        </w:rPr>
        <w:t xml:space="preserve">, </w:t>
      </w:r>
      <w:r w:rsidRPr="00A656C4">
        <w:rPr>
          <w:rFonts w:cs="Arial"/>
          <w:szCs w:val="24"/>
          <w:lang w:val="es-ES_tradnl"/>
        </w:rPr>
        <w:t>sin que ello signifique que el contratista de obra se limite a ejecutar las obras necesarias para garantizar el cumplimiento del objeto contractual, sobre las cuales la interventoría también tendrá la obligación de realizar vigilancia, control y supervisión</w:t>
      </w:r>
    </w:p>
    <w:p w14:paraId="718D86B0" w14:textId="77777777" w:rsidR="006D4FAD" w:rsidRPr="00A656C4" w:rsidRDefault="006D4FAD" w:rsidP="006D4FAD">
      <w:pPr>
        <w:ind w:right="57"/>
        <w:jc w:val="both"/>
        <w:rPr>
          <w:rFonts w:cs="Arial"/>
          <w:szCs w:val="24"/>
          <w:lang w:val="es-ES_tradnl"/>
        </w:rPr>
      </w:pPr>
    </w:p>
    <w:p w14:paraId="5D74F796" w14:textId="77777777" w:rsidR="006D4FAD" w:rsidRPr="00A656C4" w:rsidRDefault="006D4FAD" w:rsidP="006D4FAD">
      <w:pPr>
        <w:ind w:right="57"/>
        <w:jc w:val="both"/>
        <w:rPr>
          <w:rFonts w:cs="Arial"/>
          <w:szCs w:val="24"/>
          <w:lang w:val="es-ES_tradnl"/>
        </w:rPr>
      </w:pPr>
      <w:r w:rsidRPr="00A656C4">
        <w:rPr>
          <w:rFonts w:cs="Arial"/>
          <w:szCs w:val="24"/>
          <w:lang w:val="es-ES_tradnl"/>
        </w:rPr>
        <w:t>Por otra parte, el interventor deberá constatar la obtención de toda la información necesaria para el cumplimiento de su objeto contractual en función a su aplicabilidad o no aplicabilidad,  tal como se indica en los pliegos para cada uno de los grupos (A,B,C,D) y de acuerdo con la normatividad sobre su alcance y contenido general que se incluye en los documentos del proceso, los cuales deben servir como guía general para la elaboración metódica de las actividades propias del contrato, así como realizar todas las actividades adicionales que considere necesarias. Lo anterior, con la necesidad de que el proyecto no interfiera con los demás proyectos que el IDU gestione para las vías y espacio público adyacentes al proyecto.</w:t>
      </w:r>
    </w:p>
    <w:p w14:paraId="6B4B13AD" w14:textId="77777777" w:rsidR="006D4FAD" w:rsidRPr="00A656C4" w:rsidRDefault="006D4FAD" w:rsidP="006D4FAD">
      <w:pPr>
        <w:jc w:val="both"/>
        <w:rPr>
          <w:rFonts w:cs="Arial"/>
          <w:szCs w:val="24"/>
          <w:lang w:val="es-ES_tradnl"/>
        </w:rPr>
      </w:pPr>
    </w:p>
    <w:p w14:paraId="3A3EBA0D" w14:textId="5B198CCD" w:rsidR="006D4FAD" w:rsidRPr="00A656C4" w:rsidRDefault="006D4FAD" w:rsidP="006D4FAD">
      <w:pPr>
        <w:jc w:val="both"/>
        <w:rPr>
          <w:rFonts w:cs="Arial"/>
          <w:szCs w:val="24"/>
          <w:lang w:val="es-ES_tradnl"/>
        </w:rPr>
      </w:pPr>
      <w:bookmarkStart w:id="12" w:name="_Hlk138685699"/>
      <w:r w:rsidRPr="00A656C4">
        <w:rPr>
          <w:rFonts w:cs="Arial"/>
          <w:szCs w:val="24"/>
          <w:lang w:val="es-ES_tradnl"/>
        </w:rPr>
        <w:t>El Interventor que será seleccionado con base en sus méritos</w:t>
      </w:r>
      <w:r w:rsidR="00414184">
        <w:rPr>
          <w:rFonts w:cs="Arial"/>
          <w:szCs w:val="24"/>
          <w:lang w:val="es-ES_tradnl"/>
        </w:rPr>
        <w:t xml:space="preserve">, </w:t>
      </w:r>
      <w:r w:rsidRPr="00A656C4">
        <w:rPr>
          <w:rFonts w:cs="Arial"/>
          <w:szCs w:val="24"/>
          <w:lang w:val="es-ES_tradnl"/>
        </w:rPr>
        <w:t>ponderando sus capacidades técnicas y su experiencia; evaluará la labor que adelante el Contratista asegurando que el diagn</w:t>
      </w:r>
      <w:r w:rsidR="00414184">
        <w:rPr>
          <w:rFonts w:cs="Arial"/>
          <w:szCs w:val="24"/>
          <w:lang w:val="es-ES_tradnl"/>
        </w:rPr>
        <w:t>ó</w:t>
      </w:r>
      <w:r w:rsidRPr="00A656C4">
        <w:rPr>
          <w:rFonts w:cs="Arial"/>
          <w:szCs w:val="24"/>
          <w:lang w:val="es-ES_tradnl"/>
        </w:rPr>
        <w:t>stico y/o la actualización y/o la complementación y /o la elaboración de los estudios y diseños y las obras se ejecuten</w:t>
      </w:r>
      <w:r w:rsidR="00414184">
        <w:rPr>
          <w:rFonts w:cs="Arial"/>
          <w:szCs w:val="24"/>
          <w:lang w:val="es-ES_tradnl"/>
        </w:rPr>
        <w:t xml:space="preserve">, </w:t>
      </w:r>
      <w:r w:rsidRPr="00A656C4">
        <w:rPr>
          <w:rFonts w:cs="Arial"/>
          <w:szCs w:val="24"/>
          <w:lang w:val="es-ES_tradnl"/>
        </w:rPr>
        <w:t>a través de</w:t>
      </w:r>
      <w:r w:rsidR="00414184">
        <w:rPr>
          <w:rFonts w:cs="Arial"/>
          <w:szCs w:val="24"/>
          <w:lang w:val="es-ES_tradnl"/>
        </w:rPr>
        <w:t>,</w:t>
      </w:r>
      <w:r w:rsidRPr="00A656C4">
        <w:rPr>
          <w:rFonts w:cs="Arial"/>
          <w:szCs w:val="24"/>
          <w:lang w:val="es-ES_tradnl"/>
        </w:rPr>
        <w:t xml:space="preserve"> procedimientos confiables, acordes con las mejores prácticas de ingeniería y arquitectura, de manera que la obra sea segura, tanto durante el proceso constructivo, como durante su servicio y además aportará soluciones en el momento en que se presenten dificultades técnicas, administrativas, financieras y ambientales para un buen desarrollo del proyecto.</w:t>
      </w:r>
    </w:p>
    <w:p w14:paraId="13745546" w14:textId="77777777" w:rsidR="006D4FAD" w:rsidRPr="00A656C4" w:rsidRDefault="006D4FAD" w:rsidP="006D4FAD">
      <w:pPr>
        <w:ind w:right="57"/>
        <w:jc w:val="both"/>
        <w:rPr>
          <w:rFonts w:cs="Arial"/>
          <w:szCs w:val="24"/>
          <w:lang w:val="es-ES_tradnl"/>
        </w:rPr>
      </w:pPr>
    </w:p>
    <w:bookmarkEnd w:id="12"/>
    <w:p w14:paraId="70F81C05" w14:textId="77777777" w:rsidR="006D4FAD" w:rsidRPr="00A656C4" w:rsidRDefault="006D4FAD" w:rsidP="006D4FAD">
      <w:pPr>
        <w:ind w:right="57"/>
        <w:jc w:val="both"/>
        <w:rPr>
          <w:rFonts w:cs="Arial"/>
          <w:szCs w:val="24"/>
          <w:lang w:val="es-ES_tradnl"/>
        </w:rPr>
      </w:pPr>
      <w:r w:rsidRPr="00A656C4">
        <w:rPr>
          <w:rFonts w:cs="Arial"/>
          <w:szCs w:val="24"/>
          <w:lang w:val="es-ES_tradnl"/>
        </w:rPr>
        <w:lastRenderedPageBreak/>
        <w:t>Los términos que no se hallen definidos expresamente en el Contrato de Interventoría o en el Contrato de Obra objeto de control, se entenderán de acuerdo con su sentido natural y obvio, según su uso común o según el lenguaje técnico respectivo.</w:t>
      </w:r>
    </w:p>
    <w:p w14:paraId="7957D17E" w14:textId="77777777" w:rsidR="006D4FAD" w:rsidRPr="00A656C4" w:rsidRDefault="006D4FAD" w:rsidP="006D4FAD">
      <w:pPr>
        <w:jc w:val="both"/>
        <w:rPr>
          <w:rFonts w:cs="Arial"/>
          <w:szCs w:val="24"/>
          <w:lang w:val="es-ES_tradnl"/>
        </w:rPr>
      </w:pPr>
    </w:p>
    <w:p w14:paraId="390CBB58" w14:textId="77777777" w:rsidR="006D4FAD" w:rsidRPr="00A656C4" w:rsidRDefault="006D4FAD" w:rsidP="006D4FAD">
      <w:pPr>
        <w:ind w:right="51"/>
        <w:jc w:val="both"/>
        <w:rPr>
          <w:rFonts w:cs="Arial"/>
          <w:szCs w:val="24"/>
          <w:lang w:val="es-ES_tradnl"/>
        </w:rPr>
      </w:pPr>
      <w:r w:rsidRPr="00A656C4">
        <w:rPr>
          <w:rFonts w:cs="Arial"/>
          <w:szCs w:val="24"/>
          <w:lang w:val="es-ES_tradnl"/>
        </w:rPr>
        <w:t>Los Proponentes reconocen que la información dispuesta en relación con el Proceso de Selección por el IDU en el centro de documentación y/o en los enlaces referidos, sólo pretende facilitar el acceso a la información que reposa en los archivos del IDU, para efectos de la presentación de las Propuestas. En consecuencia, es responsabilidad del Oferente su análisis y la evaluación que de la misma se efectúe.</w:t>
      </w:r>
    </w:p>
    <w:p w14:paraId="387C0074" w14:textId="77777777" w:rsidR="006D4FAD" w:rsidRPr="00A656C4" w:rsidRDefault="006D4FAD" w:rsidP="006D4FAD">
      <w:pPr>
        <w:ind w:right="51"/>
        <w:jc w:val="both"/>
        <w:rPr>
          <w:rFonts w:cs="Arial"/>
          <w:szCs w:val="24"/>
          <w:lang w:val="es-ES_tradnl"/>
        </w:rPr>
      </w:pPr>
    </w:p>
    <w:p w14:paraId="082A21AF" w14:textId="77777777" w:rsidR="006D4FAD" w:rsidRPr="00A656C4" w:rsidRDefault="006D4FAD" w:rsidP="006D4FAD">
      <w:pPr>
        <w:jc w:val="both"/>
        <w:rPr>
          <w:rFonts w:cs="Arial"/>
          <w:szCs w:val="24"/>
        </w:rPr>
      </w:pPr>
      <w:r w:rsidRPr="00A656C4">
        <w:rPr>
          <w:rFonts w:cs="Arial"/>
          <w:szCs w:val="24"/>
        </w:rPr>
        <w:t xml:space="preserve">El alcance principal del proyecto contempla inicialmente la intervención de </w:t>
      </w:r>
      <w:r w:rsidRPr="00A656C4">
        <w:rPr>
          <w:rFonts w:cs="Arial"/>
          <w:b/>
          <w:bCs/>
          <w:szCs w:val="24"/>
        </w:rPr>
        <w:t>TREINTA Y OCHO (38)</w:t>
      </w:r>
      <w:r w:rsidRPr="00A656C4">
        <w:rPr>
          <w:rFonts w:cs="Arial"/>
          <w:szCs w:val="24"/>
        </w:rPr>
        <w:t xml:space="preserve"> sitios críticos ubicados en las localidades de Chapinero, Ciudad Bolívar, Rafael Uribe, San Cristóbal, Santa Fe, Sumapaz, Usaquén y Usme en la ciudad de Bogotá y en la vía Bogotá a la Calera.</w:t>
      </w:r>
    </w:p>
    <w:p w14:paraId="535AEB3F" w14:textId="77777777" w:rsidR="006D4FAD" w:rsidRPr="00A656C4" w:rsidRDefault="006D4FAD" w:rsidP="006D4FAD">
      <w:pPr>
        <w:jc w:val="both"/>
        <w:rPr>
          <w:rFonts w:cs="Arial"/>
          <w:szCs w:val="24"/>
        </w:rPr>
      </w:pPr>
    </w:p>
    <w:p w14:paraId="61FFC453" w14:textId="77777777" w:rsidR="006D4FAD" w:rsidRPr="00A656C4" w:rsidRDefault="006D4FAD" w:rsidP="006D4FAD">
      <w:pPr>
        <w:pStyle w:val="Listaconvietas"/>
        <w:numPr>
          <w:ilvl w:val="0"/>
          <w:numId w:val="0"/>
        </w:numPr>
        <w:rPr>
          <w:rFonts w:cs="Arial"/>
          <w:sz w:val="24"/>
          <w:szCs w:val="24"/>
        </w:rPr>
      </w:pPr>
      <w:r w:rsidRPr="00A656C4">
        <w:rPr>
          <w:rFonts w:cs="Arial"/>
          <w:sz w:val="24"/>
          <w:szCs w:val="24"/>
        </w:rPr>
        <w:t xml:space="preserve">La meta física aproximada del proyecto son 38 Sitios Críticos o Sitios Inestables, los cuales tienen un área de intervención de </w:t>
      </w:r>
      <w:r w:rsidRPr="00A656C4">
        <w:rPr>
          <w:rFonts w:cs="Arial"/>
          <w:b/>
          <w:bCs/>
          <w:sz w:val="24"/>
          <w:szCs w:val="24"/>
        </w:rPr>
        <w:t>88.397,9 m2</w:t>
      </w:r>
      <w:r w:rsidRPr="00A656C4">
        <w:rPr>
          <w:rFonts w:cs="Arial"/>
          <w:sz w:val="24"/>
          <w:szCs w:val="24"/>
        </w:rPr>
        <w:t xml:space="preserve">, aproximadamente. </w:t>
      </w:r>
    </w:p>
    <w:p w14:paraId="2C1B8855" w14:textId="77777777" w:rsidR="006D4FAD" w:rsidRPr="00A656C4" w:rsidRDefault="006D4FAD" w:rsidP="006D4FAD">
      <w:pPr>
        <w:pStyle w:val="Listaconvietas"/>
        <w:numPr>
          <w:ilvl w:val="0"/>
          <w:numId w:val="0"/>
        </w:numPr>
        <w:rPr>
          <w:rFonts w:cs="Arial"/>
          <w:sz w:val="24"/>
          <w:szCs w:val="24"/>
        </w:rPr>
      </w:pPr>
    </w:p>
    <w:tbl>
      <w:tblPr>
        <w:tblW w:w="8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29"/>
        <w:gridCol w:w="5231"/>
        <w:gridCol w:w="1700"/>
      </w:tblGrid>
      <w:tr w:rsidR="00A656C4" w:rsidRPr="00A656C4" w14:paraId="53EB75FC" w14:textId="77777777" w:rsidTr="006729B1">
        <w:trPr>
          <w:trHeight w:val="20"/>
          <w:tblHeader/>
          <w:jc w:val="center"/>
        </w:trPr>
        <w:tc>
          <w:tcPr>
            <w:tcW w:w="1129" w:type="dxa"/>
            <w:shd w:val="clear" w:color="auto" w:fill="D9D9D9" w:themeFill="background1" w:themeFillShade="D9"/>
            <w:vAlign w:val="center"/>
            <w:hideMark/>
          </w:tcPr>
          <w:p w14:paraId="3749F919" w14:textId="77777777" w:rsidR="006D4FAD" w:rsidRPr="00A656C4" w:rsidRDefault="006D4FAD" w:rsidP="006D4FAD">
            <w:pPr>
              <w:jc w:val="both"/>
              <w:rPr>
                <w:rFonts w:cs="Arial"/>
                <w:b/>
                <w:bCs/>
                <w:szCs w:val="24"/>
              </w:rPr>
            </w:pPr>
            <w:r w:rsidRPr="00A656C4">
              <w:rPr>
                <w:rFonts w:cs="Arial"/>
                <w:b/>
                <w:bCs/>
                <w:szCs w:val="24"/>
              </w:rPr>
              <w:t>SITIO CRITICO</w:t>
            </w:r>
          </w:p>
        </w:tc>
        <w:tc>
          <w:tcPr>
            <w:tcW w:w="5231" w:type="dxa"/>
            <w:shd w:val="clear" w:color="auto" w:fill="D9D9D9" w:themeFill="background1" w:themeFillShade="D9"/>
            <w:vAlign w:val="center"/>
            <w:hideMark/>
          </w:tcPr>
          <w:p w14:paraId="2BE61437" w14:textId="77777777" w:rsidR="006D4FAD" w:rsidRPr="00A656C4" w:rsidRDefault="006D4FAD" w:rsidP="006D4FAD">
            <w:pPr>
              <w:jc w:val="both"/>
              <w:rPr>
                <w:rFonts w:cs="Arial"/>
                <w:b/>
                <w:bCs/>
                <w:szCs w:val="24"/>
              </w:rPr>
            </w:pPr>
            <w:r w:rsidRPr="00A656C4">
              <w:rPr>
                <w:rFonts w:cs="Arial"/>
                <w:b/>
                <w:bCs/>
                <w:szCs w:val="24"/>
              </w:rPr>
              <w:t xml:space="preserve">UBICACIÓN </w:t>
            </w:r>
          </w:p>
        </w:tc>
        <w:tc>
          <w:tcPr>
            <w:tcW w:w="1700" w:type="dxa"/>
            <w:shd w:val="clear" w:color="auto" w:fill="D9D9D9" w:themeFill="background1" w:themeFillShade="D9"/>
            <w:vAlign w:val="center"/>
            <w:hideMark/>
          </w:tcPr>
          <w:p w14:paraId="34A25D8B" w14:textId="77777777" w:rsidR="006D4FAD" w:rsidRPr="00A656C4" w:rsidRDefault="006D4FAD" w:rsidP="006D4FAD">
            <w:pPr>
              <w:jc w:val="both"/>
              <w:rPr>
                <w:rFonts w:cs="Arial"/>
                <w:b/>
                <w:bCs/>
                <w:szCs w:val="24"/>
              </w:rPr>
            </w:pPr>
            <w:r w:rsidRPr="00A656C4">
              <w:rPr>
                <w:rFonts w:cs="Arial"/>
                <w:b/>
                <w:bCs/>
                <w:szCs w:val="24"/>
              </w:rPr>
              <w:t>LOCALIDAD</w:t>
            </w:r>
          </w:p>
        </w:tc>
      </w:tr>
      <w:tr w:rsidR="00A656C4" w:rsidRPr="00A656C4" w14:paraId="0F053145" w14:textId="77777777" w:rsidTr="006729B1">
        <w:trPr>
          <w:trHeight w:val="20"/>
          <w:jc w:val="center"/>
        </w:trPr>
        <w:tc>
          <w:tcPr>
            <w:tcW w:w="1129" w:type="dxa"/>
            <w:shd w:val="clear" w:color="auto" w:fill="auto"/>
            <w:vAlign w:val="center"/>
            <w:hideMark/>
          </w:tcPr>
          <w:p w14:paraId="0B1A323F" w14:textId="77777777" w:rsidR="006D4FAD" w:rsidRPr="00A656C4" w:rsidRDefault="006D4FAD" w:rsidP="006D4FAD">
            <w:pPr>
              <w:jc w:val="both"/>
              <w:rPr>
                <w:rFonts w:cs="Arial"/>
                <w:szCs w:val="24"/>
              </w:rPr>
            </w:pPr>
            <w:r w:rsidRPr="00A656C4">
              <w:rPr>
                <w:rFonts w:cs="Arial"/>
                <w:szCs w:val="24"/>
              </w:rPr>
              <w:t>1</w:t>
            </w:r>
          </w:p>
        </w:tc>
        <w:tc>
          <w:tcPr>
            <w:tcW w:w="5231" w:type="dxa"/>
            <w:shd w:val="clear" w:color="auto" w:fill="auto"/>
            <w:vAlign w:val="center"/>
            <w:hideMark/>
          </w:tcPr>
          <w:p w14:paraId="07064B5E" w14:textId="77777777" w:rsidR="006D4FAD" w:rsidRPr="00A656C4" w:rsidRDefault="006D4FAD" w:rsidP="006D4FAD">
            <w:pPr>
              <w:jc w:val="both"/>
              <w:rPr>
                <w:rFonts w:cs="Arial"/>
                <w:szCs w:val="24"/>
              </w:rPr>
            </w:pPr>
            <w:r w:rsidRPr="00A656C4">
              <w:rPr>
                <w:rFonts w:cs="Arial"/>
                <w:szCs w:val="24"/>
              </w:rPr>
              <w:t>Carrera 2B Calle 163 a diagonal 163ª</w:t>
            </w:r>
          </w:p>
        </w:tc>
        <w:tc>
          <w:tcPr>
            <w:tcW w:w="1700" w:type="dxa"/>
            <w:shd w:val="clear" w:color="auto" w:fill="auto"/>
            <w:vAlign w:val="center"/>
            <w:hideMark/>
          </w:tcPr>
          <w:p w14:paraId="17861CA2" w14:textId="77777777" w:rsidR="006D4FAD" w:rsidRPr="00A656C4" w:rsidRDefault="006D4FAD" w:rsidP="006D4FAD">
            <w:pPr>
              <w:jc w:val="both"/>
              <w:rPr>
                <w:rFonts w:cs="Arial"/>
                <w:szCs w:val="24"/>
              </w:rPr>
            </w:pPr>
            <w:r w:rsidRPr="00A656C4">
              <w:rPr>
                <w:rFonts w:cs="Arial"/>
                <w:szCs w:val="24"/>
              </w:rPr>
              <w:t>Usaquén</w:t>
            </w:r>
          </w:p>
        </w:tc>
      </w:tr>
      <w:tr w:rsidR="00A656C4" w:rsidRPr="00A656C4" w14:paraId="122F3927" w14:textId="77777777" w:rsidTr="006729B1">
        <w:trPr>
          <w:trHeight w:val="20"/>
          <w:jc w:val="center"/>
        </w:trPr>
        <w:tc>
          <w:tcPr>
            <w:tcW w:w="1129" w:type="dxa"/>
            <w:shd w:val="clear" w:color="auto" w:fill="auto"/>
            <w:vAlign w:val="center"/>
            <w:hideMark/>
          </w:tcPr>
          <w:p w14:paraId="553FE34E" w14:textId="77777777" w:rsidR="006D4FAD" w:rsidRPr="00A656C4" w:rsidRDefault="006D4FAD" w:rsidP="006D4FAD">
            <w:pPr>
              <w:jc w:val="both"/>
              <w:rPr>
                <w:rFonts w:cs="Arial"/>
                <w:szCs w:val="24"/>
              </w:rPr>
            </w:pPr>
            <w:r w:rsidRPr="00A656C4">
              <w:rPr>
                <w:rFonts w:cs="Arial"/>
                <w:szCs w:val="24"/>
              </w:rPr>
              <w:t>2</w:t>
            </w:r>
          </w:p>
        </w:tc>
        <w:tc>
          <w:tcPr>
            <w:tcW w:w="5231" w:type="dxa"/>
            <w:shd w:val="clear" w:color="auto" w:fill="auto"/>
            <w:vAlign w:val="bottom"/>
            <w:hideMark/>
          </w:tcPr>
          <w:p w14:paraId="0F000CDE" w14:textId="77777777" w:rsidR="006D4FAD" w:rsidRPr="00A656C4" w:rsidRDefault="006D4FAD" w:rsidP="006D4FAD">
            <w:pPr>
              <w:jc w:val="both"/>
              <w:rPr>
                <w:rFonts w:cs="Arial"/>
                <w:szCs w:val="24"/>
              </w:rPr>
            </w:pPr>
            <w:r w:rsidRPr="00A656C4">
              <w:rPr>
                <w:rFonts w:cs="Arial"/>
                <w:szCs w:val="24"/>
              </w:rPr>
              <w:t>Carrera 4 - 5 Con Calle 185</w:t>
            </w:r>
          </w:p>
        </w:tc>
        <w:tc>
          <w:tcPr>
            <w:tcW w:w="1700" w:type="dxa"/>
            <w:shd w:val="clear" w:color="auto" w:fill="auto"/>
            <w:vAlign w:val="center"/>
            <w:hideMark/>
          </w:tcPr>
          <w:p w14:paraId="0FFA58D9" w14:textId="77777777" w:rsidR="006D4FAD" w:rsidRPr="00A656C4" w:rsidRDefault="006D4FAD" w:rsidP="006D4FAD">
            <w:pPr>
              <w:jc w:val="both"/>
              <w:rPr>
                <w:rFonts w:cs="Arial"/>
                <w:szCs w:val="24"/>
              </w:rPr>
            </w:pPr>
            <w:r w:rsidRPr="00A656C4">
              <w:rPr>
                <w:rFonts w:cs="Arial"/>
                <w:szCs w:val="24"/>
              </w:rPr>
              <w:t>Usaquén</w:t>
            </w:r>
          </w:p>
        </w:tc>
      </w:tr>
      <w:tr w:rsidR="00A656C4" w:rsidRPr="00A656C4" w14:paraId="1CCDCDBD" w14:textId="77777777" w:rsidTr="006729B1">
        <w:trPr>
          <w:trHeight w:val="20"/>
          <w:jc w:val="center"/>
        </w:trPr>
        <w:tc>
          <w:tcPr>
            <w:tcW w:w="1129" w:type="dxa"/>
            <w:shd w:val="clear" w:color="auto" w:fill="auto"/>
            <w:vAlign w:val="center"/>
            <w:hideMark/>
          </w:tcPr>
          <w:p w14:paraId="38B0491D" w14:textId="77777777" w:rsidR="006D4FAD" w:rsidRPr="00A656C4" w:rsidRDefault="006D4FAD" w:rsidP="006D4FAD">
            <w:pPr>
              <w:jc w:val="both"/>
              <w:rPr>
                <w:rFonts w:cs="Arial"/>
                <w:szCs w:val="24"/>
              </w:rPr>
            </w:pPr>
            <w:r w:rsidRPr="00A656C4">
              <w:rPr>
                <w:rFonts w:cs="Arial"/>
                <w:szCs w:val="24"/>
              </w:rPr>
              <w:t>3</w:t>
            </w:r>
          </w:p>
        </w:tc>
        <w:tc>
          <w:tcPr>
            <w:tcW w:w="5231" w:type="dxa"/>
            <w:shd w:val="clear" w:color="auto" w:fill="auto"/>
            <w:vAlign w:val="center"/>
            <w:hideMark/>
          </w:tcPr>
          <w:p w14:paraId="5DF19CFF" w14:textId="77777777" w:rsidR="006D4FAD" w:rsidRPr="00A656C4" w:rsidRDefault="006D4FAD" w:rsidP="006D4FAD">
            <w:pPr>
              <w:jc w:val="both"/>
              <w:rPr>
                <w:rFonts w:cs="Arial"/>
                <w:szCs w:val="24"/>
              </w:rPr>
            </w:pPr>
            <w:r w:rsidRPr="00A656C4">
              <w:rPr>
                <w:rFonts w:cs="Arial"/>
                <w:szCs w:val="24"/>
              </w:rPr>
              <w:t>Carrera 5D Entre Calle 188 – 189</w:t>
            </w:r>
          </w:p>
        </w:tc>
        <w:tc>
          <w:tcPr>
            <w:tcW w:w="1700" w:type="dxa"/>
            <w:shd w:val="clear" w:color="auto" w:fill="auto"/>
            <w:vAlign w:val="center"/>
            <w:hideMark/>
          </w:tcPr>
          <w:p w14:paraId="1920DD12" w14:textId="77777777" w:rsidR="006D4FAD" w:rsidRPr="00A656C4" w:rsidRDefault="006D4FAD" w:rsidP="006D4FAD">
            <w:pPr>
              <w:jc w:val="both"/>
              <w:rPr>
                <w:rFonts w:cs="Arial"/>
                <w:szCs w:val="24"/>
              </w:rPr>
            </w:pPr>
            <w:r w:rsidRPr="00A656C4">
              <w:rPr>
                <w:rFonts w:cs="Arial"/>
                <w:szCs w:val="24"/>
              </w:rPr>
              <w:t>Usaquén</w:t>
            </w:r>
          </w:p>
        </w:tc>
      </w:tr>
      <w:tr w:rsidR="00A656C4" w:rsidRPr="00A656C4" w14:paraId="45C3BA40" w14:textId="77777777" w:rsidTr="006729B1">
        <w:trPr>
          <w:trHeight w:val="20"/>
          <w:jc w:val="center"/>
        </w:trPr>
        <w:tc>
          <w:tcPr>
            <w:tcW w:w="1129" w:type="dxa"/>
            <w:shd w:val="clear" w:color="auto" w:fill="auto"/>
            <w:vAlign w:val="center"/>
            <w:hideMark/>
          </w:tcPr>
          <w:p w14:paraId="1E5A891B" w14:textId="77777777" w:rsidR="006D4FAD" w:rsidRPr="00A656C4" w:rsidRDefault="006D4FAD" w:rsidP="006D4FAD">
            <w:pPr>
              <w:jc w:val="both"/>
              <w:rPr>
                <w:rFonts w:cs="Arial"/>
                <w:szCs w:val="24"/>
              </w:rPr>
            </w:pPr>
            <w:r w:rsidRPr="00A656C4">
              <w:rPr>
                <w:rFonts w:cs="Arial"/>
                <w:szCs w:val="24"/>
              </w:rPr>
              <w:t>4</w:t>
            </w:r>
          </w:p>
        </w:tc>
        <w:tc>
          <w:tcPr>
            <w:tcW w:w="5231" w:type="dxa"/>
            <w:shd w:val="clear" w:color="auto" w:fill="auto"/>
            <w:vAlign w:val="bottom"/>
            <w:hideMark/>
          </w:tcPr>
          <w:p w14:paraId="124A8231" w14:textId="77777777" w:rsidR="006D4FAD" w:rsidRPr="00A656C4" w:rsidRDefault="006D4FAD" w:rsidP="006D4FAD">
            <w:pPr>
              <w:jc w:val="both"/>
              <w:rPr>
                <w:rFonts w:cs="Arial"/>
                <w:szCs w:val="24"/>
              </w:rPr>
            </w:pPr>
            <w:r w:rsidRPr="00A656C4">
              <w:rPr>
                <w:rFonts w:cs="Arial"/>
                <w:szCs w:val="24"/>
              </w:rPr>
              <w:t>Calle 44 con Transversal 1E</w:t>
            </w:r>
          </w:p>
        </w:tc>
        <w:tc>
          <w:tcPr>
            <w:tcW w:w="1700" w:type="dxa"/>
            <w:shd w:val="clear" w:color="auto" w:fill="auto"/>
            <w:vAlign w:val="center"/>
            <w:hideMark/>
          </w:tcPr>
          <w:p w14:paraId="4F7139D0" w14:textId="77777777" w:rsidR="006D4FAD" w:rsidRPr="00A656C4" w:rsidRDefault="006D4FAD" w:rsidP="006D4FAD">
            <w:pPr>
              <w:jc w:val="both"/>
              <w:rPr>
                <w:rFonts w:cs="Arial"/>
                <w:szCs w:val="24"/>
              </w:rPr>
            </w:pPr>
            <w:r w:rsidRPr="00A656C4">
              <w:rPr>
                <w:rFonts w:cs="Arial"/>
                <w:szCs w:val="24"/>
              </w:rPr>
              <w:t>Chapinero</w:t>
            </w:r>
          </w:p>
        </w:tc>
      </w:tr>
      <w:tr w:rsidR="00A656C4" w:rsidRPr="00A656C4" w14:paraId="703D4A83" w14:textId="77777777" w:rsidTr="006729B1">
        <w:trPr>
          <w:trHeight w:val="20"/>
          <w:jc w:val="center"/>
        </w:trPr>
        <w:tc>
          <w:tcPr>
            <w:tcW w:w="1129" w:type="dxa"/>
            <w:shd w:val="clear" w:color="auto" w:fill="auto"/>
            <w:vAlign w:val="center"/>
            <w:hideMark/>
          </w:tcPr>
          <w:p w14:paraId="00CD135A" w14:textId="77777777" w:rsidR="006D4FAD" w:rsidRPr="00A656C4" w:rsidRDefault="006D4FAD" w:rsidP="006D4FAD">
            <w:pPr>
              <w:jc w:val="both"/>
              <w:rPr>
                <w:rFonts w:cs="Arial"/>
                <w:szCs w:val="24"/>
              </w:rPr>
            </w:pPr>
            <w:r w:rsidRPr="00A656C4">
              <w:rPr>
                <w:rFonts w:cs="Arial"/>
                <w:szCs w:val="24"/>
              </w:rPr>
              <w:t>5</w:t>
            </w:r>
          </w:p>
        </w:tc>
        <w:tc>
          <w:tcPr>
            <w:tcW w:w="5231" w:type="dxa"/>
            <w:shd w:val="clear" w:color="auto" w:fill="auto"/>
            <w:vAlign w:val="bottom"/>
            <w:hideMark/>
          </w:tcPr>
          <w:p w14:paraId="566C1EF6" w14:textId="77777777" w:rsidR="006D4FAD" w:rsidRPr="00A656C4" w:rsidRDefault="006D4FAD" w:rsidP="006D4FAD">
            <w:pPr>
              <w:jc w:val="both"/>
              <w:rPr>
                <w:rFonts w:cs="Arial"/>
                <w:szCs w:val="24"/>
              </w:rPr>
            </w:pPr>
            <w:r w:rsidRPr="00A656C4">
              <w:rPr>
                <w:rFonts w:cs="Arial"/>
                <w:szCs w:val="24"/>
              </w:rPr>
              <w:t>Avenida Circunvalar entre DG 38 y 39 Paraíso</w:t>
            </w:r>
          </w:p>
        </w:tc>
        <w:tc>
          <w:tcPr>
            <w:tcW w:w="1700" w:type="dxa"/>
            <w:shd w:val="clear" w:color="auto" w:fill="auto"/>
            <w:vAlign w:val="center"/>
            <w:hideMark/>
          </w:tcPr>
          <w:p w14:paraId="0CECB736" w14:textId="77777777" w:rsidR="006D4FAD" w:rsidRPr="00A656C4" w:rsidRDefault="006D4FAD" w:rsidP="006D4FAD">
            <w:pPr>
              <w:jc w:val="both"/>
              <w:rPr>
                <w:rFonts w:cs="Arial"/>
                <w:szCs w:val="24"/>
              </w:rPr>
            </w:pPr>
            <w:r w:rsidRPr="00A656C4">
              <w:rPr>
                <w:rFonts w:cs="Arial"/>
                <w:szCs w:val="24"/>
              </w:rPr>
              <w:t>Chapinero</w:t>
            </w:r>
          </w:p>
        </w:tc>
      </w:tr>
      <w:tr w:rsidR="00A656C4" w:rsidRPr="00A656C4" w14:paraId="6DE91CD2" w14:textId="77777777" w:rsidTr="006729B1">
        <w:trPr>
          <w:trHeight w:val="20"/>
          <w:jc w:val="center"/>
        </w:trPr>
        <w:tc>
          <w:tcPr>
            <w:tcW w:w="1129" w:type="dxa"/>
            <w:shd w:val="clear" w:color="auto" w:fill="auto"/>
            <w:vAlign w:val="center"/>
            <w:hideMark/>
          </w:tcPr>
          <w:p w14:paraId="7A6070C2" w14:textId="77777777" w:rsidR="006D4FAD" w:rsidRPr="00A656C4" w:rsidRDefault="006D4FAD" w:rsidP="006D4FAD">
            <w:pPr>
              <w:jc w:val="both"/>
              <w:rPr>
                <w:rFonts w:cs="Arial"/>
                <w:szCs w:val="24"/>
              </w:rPr>
            </w:pPr>
            <w:r w:rsidRPr="00A656C4">
              <w:rPr>
                <w:rFonts w:cs="Arial"/>
                <w:szCs w:val="24"/>
              </w:rPr>
              <w:t>6</w:t>
            </w:r>
          </w:p>
        </w:tc>
        <w:tc>
          <w:tcPr>
            <w:tcW w:w="5231" w:type="dxa"/>
            <w:shd w:val="clear" w:color="auto" w:fill="auto"/>
            <w:vAlign w:val="center"/>
            <w:hideMark/>
          </w:tcPr>
          <w:p w14:paraId="60D2B557" w14:textId="77777777" w:rsidR="006D4FAD" w:rsidRPr="00A656C4" w:rsidRDefault="006D4FAD" w:rsidP="006D4FAD">
            <w:pPr>
              <w:jc w:val="both"/>
              <w:rPr>
                <w:rFonts w:cs="Arial"/>
                <w:szCs w:val="24"/>
              </w:rPr>
            </w:pPr>
            <w:r w:rsidRPr="00A656C4">
              <w:rPr>
                <w:rFonts w:cs="Arial"/>
                <w:szCs w:val="24"/>
              </w:rPr>
              <w:t>Cll 9c trv 6ETurbay Ayala - Altos de Egipto</w:t>
            </w:r>
          </w:p>
        </w:tc>
        <w:tc>
          <w:tcPr>
            <w:tcW w:w="1700" w:type="dxa"/>
            <w:shd w:val="clear" w:color="auto" w:fill="auto"/>
            <w:vAlign w:val="center"/>
            <w:hideMark/>
          </w:tcPr>
          <w:p w14:paraId="0E83B5FB" w14:textId="77777777" w:rsidR="006D4FAD" w:rsidRPr="00A656C4" w:rsidRDefault="006D4FAD" w:rsidP="006D4FAD">
            <w:pPr>
              <w:jc w:val="both"/>
              <w:rPr>
                <w:rFonts w:cs="Arial"/>
                <w:szCs w:val="24"/>
              </w:rPr>
            </w:pPr>
            <w:r w:rsidRPr="00A656C4">
              <w:rPr>
                <w:rFonts w:cs="Arial"/>
                <w:szCs w:val="24"/>
              </w:rPr>
              <w:t>Santa fe</w:t>
            </w:r>
          </w:p>
        </w:tc>
      </w:tr>
      <w:tr w:rsidR="00A656C4" w:rsidRPr="00A656C4" w14:paraId="4D3A7C8B" w14:textId="77777777" w:rsidTr="006729B1">
        <w:trPr>
          <w:trHeight w:val="20"/>
          <w:jc w:val="center"/>
        </w:trPr>
        <w:tc>
          <w:tcPr>
            <w:tcW w:w="1129" w:type="dxa"/>
            <w:shd w:val="clear" w:color="auto" w:fill="auto"/>
            <w:vAlign w:val="center"/>
            <w:hideMark/>
          </w:tcPr>
          <w:p w14:paraId="23039ECD" w14:textId="77777777" w:rsidR="006D4FAD" w:rsidRPr="00A656C4" w:rsidRDefault="006D4FAD" w:rsidP="006D4FAD">
            <w:pPr>
              <w:jc w:val="both"/>
              <w:rPr>
                <w:rFonts w:cs="Arial"/>
                <w:szCs w:val="24"/>
              </w:rPr>
            </w:pPr>
            <w:r w:rsidRPr="00A656C4">
              <w:rPr>
                <w:rFonts w:cs="Arial"/>
                <w:szCs w:val="24"/>
              </w:rPr>
              <w:t>7</w:t>
            </w:r>
          </w:p>
        </w:tc>
        <w:tc>
          <w:tcPr>
            <w:tcW w:w="5231" w:type="dxa"/>
            <w:shd w:val="clear" w:color="auto" w:fill="auto"/>
            <w:vAlign w:val="center"/>
            <w:hideMark/>
          </w:tcPr>
          <w:p w14:paraId="5CEFD159" w14:textId="77777777" w:rsidR="006D4FAD" w:rsidRPr="00A656C4" w:rsidRDefault="006D4FAD" w:rsidP="006D4FAD">
            <w:pPr>
              <w:jc w:val="both"/>
              <w:rPr>
                <w:rFonts w:cs="Arial"/>
                <w:szCs w:val="24"/>
              </w:rPr>
            </w:pPr>
            <w:r w:rsidRPr="00A656C4">
              <w:rPr>
                <w:rFonts w:cs="Arial"/>
                <w:szCs w:val="24"/>
              </w:rPr>
              <w:t>Carrera 11 C E Entre 1 y 2ª</w:t>
            </w:r>
          </w:p>
        </w:tc>
        <w:tc>
          <w:tcPr>
            <w:tcW w:w="1700" w:type="dxa"/>
            <w:shd w:val="clear" w:color="auto" w:fill="auto"/>
            <w:vAlign w:val="center"/>
            <w:hideMark/>
          </w:tcPr>
          <w:p w14:paraId="773F29FB" w14:textId="77777777" w:rsidR="006D4FAD" w:rsidRPr="00A656C4" w:rsidRDefault="006D4FAD" w:rsidP="006D4FAD">
            <w:pPr>
              <w:jc w:val="both"/>
              <w:rPr>
                <w:rFonts w:cs="Arial"/>
                <w:szCs w:val="24"/>
              </w:rPr>
            </w:pPr>
            <w:r w:rsidRPr="00A656C4">
              <w:rPr>
                <w:rFonts w:cs="Arial"/>
                <w:szCs w:val="24"/>
              </w:rPr>
              <w:t>Santa fe</w:t>
            </w:r>
          </w:p>
        </w:tc>
      </w:tr>
      <w:tr w:rsidR="00A656C4" w:rsidRPr="00A656C4" w14:paraId="7BB947F1" w14:textId="77777777" w:rsidTr="006729B1">
        <w:trPr>
          <w:trHeight w:val="20"/>
          <w:jc w:val="center"/>
        </w:trPr>
        <w:tc>
          <w:tcPr>
            <w:tcW w:w="1129" w:type="dxa"/>
            <w:shd w:val="clear" w:color="auto" w:fill="auto"/>
            <w:vAlign w:val="center"/>
            <w:hideMark/>
          </w:tcPr>
          <w:p w14:paraId="57C8ABCC" w14:textId="77777777" w:rsidR="006D4FAD" w:rsidRPr="00A656C4" w:rsidRDefault="006D4FAD" w:rsidP="006D4FAD">
            <w:pPr>
              <w:jc w:val="both"/>
              <w:rPr>
                <w:rFonts w:cs="Arial"/>
                <w:szCs w:val="24"/>
              </w:rPr>
            </w:pPr>
            <w:r w:rsidRPr="00A656C4">
              <w:rPr>
                <w:rFonts w:cs="Arial"/>
                <w:szCs w:val="24"/>
              </w:rPr>
              <w:t>8</w:t>
            </w:r>
          </w:p>
        </w:tc>
        <w:tc>
          <w:tcPr>
            <w:tcW w:w="5231" w:type="dxa"/>
            <w:shd w:val="clear" w:color="auto" w:fill="auto"/>
            <w:vAlign w:val="center"/>
            <w:hideMark/>
          </w:tcPr>
          <w:p w14:paraId="4873A001" w14:textId="77777777" w:rsidR="006D4FAD" w:rsidRPr="00A656C4" w:rsidRDefault="006D4FAD" w:rsidP="006D4FAD">
            <w:pPr>
              <w:jc w:val="both"/>
              <w:rPr>
                <w:rFonts w:cs="Arial"/>
                <w:szCs w:val="24"/>
              </w:rPr>
            </w:pPr>
            <w:r w:rsidRPr="00A656C4">
              <w:rPr>
                <w:rFonts w:cs="Arial"/>
                <w:szCs w:val="24"/>
              </w:rPr>
              <w:t>Carrera 3B entre 36B Sur y 36C Sur</w:t>
            </w:r>
          </w:p>
        </w:tc>
        <w:tc>
          <w:tcPr>
            <w:tcW w:w="1700" w:type="dxa"/>
            <w:shd w:val="clear" w:color="auto" w:fill="auto"/>
            <w:vAlign w:val="center"/>
            <w:hideMark/>
          </w:tcPr>
          <w:p w14:paraId="16CE199D" w14:textId="77777777" w:rsidR="006D4FAD" w:rsidRPr="00A656C4" w:rsidRDefault="006D4FAD" w:rsidP="006D4FAD">
            <w:pPr>
              <w:jc w:val="both"/>
              <w:rPr>
                <w:rFonts w:cs="Arial"/>
                <w:szCs w:val="24"/>
              </w:rPr>
            </w:pPr>
            <w:r w:rsidRPr="00A656C4">
              <w:rPr>
                <w:rFonts w:cs="Arial"/>
                <w:szCs w:val="24"/>
              </w:rPr>
              <w:t>San Cristóbal</w:t>
            </w:r>
          </w:p>
        </w:tc>
      </w:tr>
      <w:tr w:rsidR="00A656C4" w:rsidRPr="00A656C4" w14:paraId="7C4D5F44" w14:textId="77777777" w:rsidTr="006729B1">
        <w:trPr>
          <w:trHeight w:val="20"/>
          <w:jc w:val="center"/>
        </w:trPr>
        <w:tc>
          <w:tcPr>
            <w:tcW w:w="1129" w:type="dxa"/>
            <w:shd w:val="clear" w:color="auto" w:fill="auto"/>
            <w:vAlign w:val="center"/>
            <w:hideMark/>
          </w:tcPr>
          <w:p w14:paraId="0E09D354" w14:textId="77777777" w:rsidR="006D4FAD" w:rsidRPr="00A656C4" w:rsidRDefault="006D4FAD" w:rsidP="006D4FAD">
            <w:pPr>
              <w:jc w:val="both"/>
              <w:rPr>
                <w:rFonts w:cs="Arial"/>
                <w:szCs w:val="24"/>
              </w:rPr>
            </w:pPr>
            <w:r w:rsidRPr="00A656C4">
              <w:rPr>
                <w:rFonts w:cs="Arial"/>
                <w:szCs w:val="24"/>
              </w:rPr>
              <w:t>9</w:t>
            </w:r>
          </w:p>
        </w:tc>
        <w:tc>
          <w:tcPr>
            <w:tcW w:w="5231" w:type="dxa"/>
            <w:shd w:val="clear" w:color="auto" w:fill="auto"/>
            <w:vAlign w:val="center"/>
            <w:hideMark/>
          </w:tcPr>
          <w:p w14:paraId="29FCEAD9" w14:textId="77777777" w:rsidR="006D4FAD" w:rsidRPr="00A656C4" w:rsidRDefault="006D4FAD" w:rsidP="006D4FAD">
            <w:pPr>
              <w:jc w:val="both"/>
              <w:rPr>
                <w:rFonts w:cs="Arial"/>
                <w:szCs w:val="24"/>
              </w:rPr>
            </w:pPr>
            <w:r w:rsidRPr="00A656C4">
              <w:rPr>
                <w:rFonts w:cs="Arial"/>
                <w:szCs w:val="24"/>
              </w:rPr>
              <w:t>Tv 5d Bis calle 189</w:t>
            </w:r>
          </w:p>
        </w:tc>
        <w:tc>
          <w:tcPr>
            <w:tcW w:w="1700" w:type="dxa"/>
            <w:shd w:val="clear" w:color="auto" w:fill="auto"/>
            <w:vAlign w:val="center"/>
            <w:hideMark/>
          </w:tcPr>
          <w:p w14:paraId="66CA5C8C" w14:textId="77777777" w:rsidR="006D4FAD" w:rsidRPr="00A656C4" w:rsidRDefault="006D4FAD" w:rsidP="006D4FAD">
            <w:pPr>
              <w:jc w:val="both"/>
              <w:rPr>
                <w:rFonts w:cs="Arial"/>
                <w:szCs w:val="24"/>
              </w:rPr>
            </w:pPr>
            <w:r w:rsidRPr="00A656C4">
              <w:rPr>
                <w:rFonts w:cs="Arial"/>
                <w:szCs w:val="24"/>
              </w:rPr>
              <w:t>Usaquén</w:t>
            </w:r>
          </w:p>
        </w:tc>
      </w:tr>
      <w:tr w:rsidR="00A656C4" w:rsidRPr="00A656C4" w14:paraId="78A56462" w14:textId="77777777" w:rsidTr="006729B1">
        <w:trPr>
          <w:trHeight w:val="20"/>
          <w:jc w:val="center"/>
        </w:trPr>
        <w:tc>
          <w:tcPr>
            <w:tcW w:w="1129" w:type="dxa"/>
            <w:shd w:val="clear" w:color="auto" w:fill="auto"/>
            <w:vAlign w:val="center"/>
            <w:hideMark/>
          </w:tcPr>
          <w:p w14:paraId="3F4CAFEF" w14:textId="77777777" w:rsidR="006D4FAD" w:rsidRPr="00A656C4" w:rsidRDefault="006D4FAD" w:rsidP="006D4FAD">
            <w:pPr>
              <w:jc w:val="both"/>
              <w:rPr>
                <w:rFonts w:cs="Arial"/>
                <w:szCs w:val="24"/>
              </w:rPr>
            </w:pPr>
            <w:r w:rsidRPr="00A656C4">
              <w:rPr>
                <w:rFonts w:cs="Arial"/>
                <w:szCs w:val="24"/>
              </w:rPr>
              <w:t>10</w:t>
            </w:r>
          </w:p>
        </w:tc>
        <w:tc>
          <w:tcPr>
            <w:tcW w:w="5231" w:type="dxa"/>
            <w:shd w:val="clear" w:color="auto" w:fill="auto"/>
            <w:vAlign w:val="center"/>
            <w:hideMark/>
          </w:tcPr>
          <w:p w14:paraId="7C0643CE" w14:textId="77777777" w:rsidR="006D4FAD" w:rsidRPr="00A656C4" w:rsidRDefault="006D4FAD" w:rsidP="006D4FAD">
            <w:pPr>
              <w:jc w:val="both"/>
              <w:rPr>
                <w:rFonts w:cs="Arial"/>
                <w:szCs w:val="24"/>
              </w:rPr>
            </w:pPr>
            <w:r w:rsidRPr="00A656C4">
              <w:rPr>
                <w:rFonts w:cs="Arial"/>
                <w:szCs w:val="24"/>
              </w:rPr>
              <w:t>Avenida Cll 36 Sur (Carrera 3A Este y 4A Este)</w:t>
            </w:r>
          </w:p>
        </w:tc>
        <w:tc>
          <w:tcPr>
            <w:tcW w:w="1700" w:type="dxa"/>
            <w:shd w:val="clear" w:color="auto" w:fill="auto"/>
            <w:vAlign w:val="center"/>
            <w:hideMark/>
          </w:tcPr>
          <w:p w14:paraId="176429D4" w14:textId="77777777" w:rsidR="006D4FAD" w:rsidRPr="00A656C4" w:rsidRDefault="006D4FAD" w:rsidP="006D4FAD">
            <w:pPr>
              <w:jc w:val="both"/>
              <w:rPr>
                <w:rFonts w:cs="Arial"/>
                <w:szCs w:val="24"/>
              </w:rPr>
            </w:pPr>
            <w:r w:rsidRPr="00A656C4">
              <w:rPr>
                <w:rFonts w:cs="Arial"/>
                <w:szCs w:val="24"/>
              </w:rPr>
              <w:t>San Cristóbal</w:t>
            </w:r>
          </w:p>
        </w:tc>
      </w:tr>
      <w:tr w:rsidR="00A656C4" w:rsidRPr="00A656C4" w14:paraId="48839A75" w14:textId="77777777" w:rsidTr="006729B1">
        <w:trPr>
          <w:trHeight w:val="20"/>
          <w:jc w:val="center"/>
        </w:trPr>
        <w:tc>
          <w:tcPr>
            <w:tcW w:w="1129" w:type="dxa"/>
            <w:shd w:val="clear" w:color="auto" w:fill="auto"/>
            <w:vAlign w:val="center"/>
            <w:hideMark/>
          </w:tcPr>
          <w:p w14:paraId="7C08F08B" w14:textId="77777777" w:rsidR="006D4FAD" w:rsidRPr="00A656C4" w:rsidRDefault="006D4FAD" w:rsidP="006D4FAD">
            <w:pPr>
              <w:jc w:val="both"/>
              <w:rPr>
                <w:rFonts w:cs="Arial"/>
                <w:szCs w:val="24"/>
              </w:rPr>
            </w:pPr>
            <w:r w:rsidRPr="00A656C4">
              <w:rPr>
                <w:rFonts w:cs="Arial"/>
                <w:szCs w:val="24"/>
              </w:rPr>
              <w:t>11</w:t>
            </w:r>
          </w:p>
        </w:tc>
        <w:tc>
          <w:tcPr>
            <w:tcW w:w="5231" w:type="dxa"/>
            <w:shd w:val="clear" w:color="auto" w:fill="auto"/>
            <w:vAlign w:val="center"/>
            <w:hideMark/>
          </w:tcPr>
          <w:p w14:paraId="7E0108BE" w14:textId="77777777" w:rsidR="006D4FAD" w:rsidRPr="00A656C4" w:rsidRDefault="006D4FAD" w:rsidP="006D4FAD">
            <w:pPr>
              <w:jc w:val="both"/>
              <w:rPr>
                <w:rFonts w:cs="Arial"/>
                <w:szCs w:val="24"/>
              </w:rPr>
            </w:pPr>
            <w:r w:rsidRPr="00A656C4">
              <w:rPr>
                <w:rFonts w:cs="Arial"/>
                <w:szCs w:val="24"/>
              </w:rPr>
              <w:t>Transversal 15 Bis Este entre Calle 48 Sur y Calle 49 Sur Urb Gaviotas (Antigua vía al Llano)</w:t>
            </w:r>
          </w:p>
        </w:tc>
        <w:tc>
          <w:tcPr>
            <w:tcW w:w="1700" w:type="dxa"/>
            <w:shd w:val="clear" w:color="auto" w:fill="auto"/>
            <w:vAlign w:val="center"/>
            <w:hideMark/>
          </w:tcPr>
          <w:p w14:paraId="08B951CB" w14:textId="77777777" w:rsidR="006D4FAD" w:rsidRPr="00A656C4" w:rsidRDefault="006D4FAD" w:rsidP="006D4FAD">
            <w:pPr>
              <w:jc w:val="both"/>
              <w:rPr>
                <w:rFonts w:cs="Arial"/>
                <w:szCs w:val="24"/>
              </w:rPr>
            </w:pPr>
            <w:r w:rsidRPr="00A656C4">
              <w:rPr>
                <w:rFonts w:cs="Arial"/>
                <w:szCs w:val="24"/>
              </w:rPr>
              <w:t>San Cristóbal</w:t>
            </w:r>
          </w:p>
        </w:tc>
      </w:tr>
      <w:tr w:rsidR="00A656C4" w:rsidRPr="00A656C4" w14:paraId="2827704A" w14:textId="77777777" w:rsidTr="006729B1">
        <w:trPr>
          <w:trHeight w:val="20"/>
          <w:jc w:val="center"/>
        </w:trPr>
        <w:tc>
          <w:tcPr>
            <w:tcW w:w="1129" w:type="dxa"/>
            <w:shd w:val="clear" w:color="auto" w:fill="auto"/>
            <w:vAlign w:val="center"/>
            <w:hideMark/>
          </w:tcPr>
          <w:p w14:paraId="7BC95FCE" w14:textId="77777777" w:rsidR="006D4FAD" w:rsidRPr="00A656C4" w:rsidRDefault="006D4FAD" w:rsidP="006D4FAD">
            <w:pPr>
              <w:jc w:val="both"/>
              <w:rPr>
                <w:rFonts w:cs="Arial"/>
                <w:szCs w:val="24"/>
              </w:rPr>
            </w:pPr>
            <w:r w:rsidRPr="00A656C4">
              <w:rPr>
                <w:rFonts w:cs="Arial"/>
                <w:szCs w:val="24"/>
              </w:rPr>
              <w:t>12</w:t>
            </w:r>
          </w:p>
        </w:tc>
        <w:tc>
          <w:tcPr>
            <w:tcW w:w="5231" w:type="dxa"/>
            <w:shd w:val="clear" w:color="auto" w:fill="auto"/>
            <w:vAlign w:val="bottom"/>
            <w:hideMark/>
          </w:tcPr>
          <w:p w14:paraId="776D51DA" w14:textId="77777777" w:rsidR="006D4FAD" w:rsidRPr="00A656C4" w:rsidRDefault="006D4FAD" w:rsidP="006D4FAD">
            <w:pPr>
              <w:jc w:val="both"/>
              <w:rPr>
                <w:rFonts w:cs="Arial"/>
                <w:szCs w:val="24"/>
              </w:rPr>
            </w:pPr>
            <w:r w:rsidRPr="00A656C4">
              <w:rPr>
                <w:rFonts w:cs="Arial"/>
                <w:szCs w:val="24"/>
              </w:rPr>
              <w:t>Diagonal 54B Bis Sur por Carrera 1</w:t>
            </w:r>
          </w:p>
        </w:tc>
        <w:tc>
          <w:tcPr>
            <w:tcW w:w="1700" w:type="dxa"/>
            <w:shd w:val="clear" w:color="auto" w:fill="auto"/>
            <w:vAlign w:val="center"/>
            <w:hideMark/>
          </w:tcPr>
          <w:p w14:paraId="37EA0751" w14:textId="77777777" w:rsidR="006D4FAD" w:rsidRPr="00A656C4" w:rsidRDefault="006D4FAD" w:rsidP="006D4FAD">
            <w:pPr>
              <w:jc w:val="both"/>
              <w:rPr>
                <w:rFonts w:cs="Arial"/>
                <w:szCs w:val="24"/>
              </w:rPr>
            </w:pPr>
            <w:r w:rsidRPr="00A656C4">
              <w:rPr>
                <w:rFonts w:cs="Arial"/>
                <w:szCs w:val="24"/>
              </w:rPr>
              <w:t>Usme</w:t>
            </w:r>
          </w:p>
        </w:tc>
      </w:tr>
      <w:tr w:rsidR="00A656C4" w:rsidRPr="00A656C4" w14:paraId="11E0B423" w14:textId="77777777" w:rsidTr="006729B1">
        <w:trPr>
          <w:trHeight w:val="20"/>
          <w:jc w:val="center"/>
        </w:trPr>
        <w:tc>
          <w:tcPr>
            <w:tcW w:w="1129" w:type="dxa"/>
            <w:shd w:val="clear" w:color="auto" w:fill="auto"/>
            <w:vAlign w:val="center"/>
            <w:hideMark/>
          </w:tcPr>
          <w:p w14:paraId="0C0B93C3" w14:textId="77777777" w:rsidR="006D4FAD" w:rsidRPr="00A656C4" w:rsidRDefault="006D4FAD" w:rsidP="006D4FAD">
            <w:pPr>
              <w:jc w:val="both"/>
              <w:rPr>
                <w:rFonts w:cs="Arial"/>
                <w:szCs w:val="24"/>
              </w:rPr>
            </w:pPr>
            <w:r w:rsidRPr="00A656C4">
              <w:rPr>
                <w:rFonts w:cs="Arial"/>
                <w:szCs w:val="24"/>
              </w:rPr>
              <w:t>13</w:t>
            </w:r>
          </w:p>
        </w:tc>
        <w:tc>
          <w:tcPr>
            <w:tcW w:w="5231" w:type="dxa"/>
            <w:shd w:val="clear" w:color="auto" w:fill="auto"/>
            <w:vAlign w:val="center"/>
            <w:hideMark/>
          </w:tcPr>
          <w:p w14:paraId="33306141" w14:textId="77777777" w:rsidR="006D4FAD" w:rsidRPr="00A656C4" w:rsidRDefault="006D4FAD" w:rsidP="006D4FAD">
            <w:pPr>
              <w:jc w:val="both"/>
              <w:rPr>
                <w:rFonts w:cs="Arial"/>
                <w:szCs w:val="24"/>
              </w:rPr>
            </w:pPr>
            <w:r w:rsidRPr="00A656C4">
              <w:rPr>
                <w:rFonts w:cs="Arial"/>
                <w:szCs w:val="24"/>
              </w:rPr>
              <w:t>Avenida Boyacá entre calles 72 sur y 72 D Bis</w:t>
            </w:r>
          </w:p>
        </w:tc>
        <w:tc>
          <w:tcPr>
            <w:tcW w:w="1700" w:type="dxa"/>
            <w:shd w:val="clear" w:color="auto" w:fill="auto"/>
            <w:vAlign w:val="center"/>
            <w:hideMark/>
          </w:tcPr>
          <w:p w14:paraId="620FC40B" w14:textId="77777777" w:rsidR="006D4FAD" w:rsidRPr="00A656C4" w:rsidRDefault="006D4FAD" w:rsidP="006D4FAD">
            <w:pPr>
              <w:jc w:val="both"/>
              <w:rPr>
                <w:rFonts w:cs="Arial"/>
                <w:szCs w:val="24"/>
              </w:rPr>
            </w:pPr>
            <w:r w:rsidRPr="00A656C4">
              <w:rPr>
                <w:rFonts w:cs="Arial"/>
                <w:szCs w:val="24"/>
              </w:rPr>
              <w:t>Usme</w:t>
            </w:r>
          </w:p>
        </w:tc>
      </w:tr>
      <w:tr w:rsidR="00A656C4" w:rsidRPr="00A656C4" w14:paraId="316877C2" w14:textId="77777777" w:rsidTr="006729B1">
        <w:trPr>
          <w:trHeight w:val="20"/>
          <w:jc w:val="center"/>
        </w:trPr>
        <w:tc>
          <w:tcPr>
            <w:tcW w:w="1129" w:type="dxa"/>
            <w:shd w:val="clear" w:color="auto" w:fill="auto"/>
            <w:vAlign w:val="center"/>
            <w:hideMark/>
          </w:tcPr>
          <w:p w14:paraId="746B69E5" w14:textId="77777777" w:rsidR="006D4FAD" w:rsidRPr="00A656C4" w:rsidRDefault="006D4FAD" w:rsidP="006D4FAD">
            <w:pPr>
              <w:jc w:val="both"/>
              <w:rPr>
                <w:rFonts w:cs="Arial"/>
                <w:szCs w:val="24"/>
              </w:rPr>
            </w:pPr>
            <w:r w:rsidRPr="00A656C4">
              <w:rPr>
                <w:rFonts w:cs="Arial"/>
                <w:szCs w:val="24"/>
              </w:rPr>
              <w:t>14</w:t>
            </w:r>
          </w:p>
        </w:tc>
        <w:tc>
          <w:tcPr>
            <w:tcW w:w="5231" w:type="dxa"/>
            <w:shd w:val="clear" w:color="auto" w:fill="auto"/>
            <w:vAlign w:val="bottom"/>
            <w:hideMark/>
          </w:tcPr>
          <w:p w14:paraId="57CA6575" w14:textId="77777777" w:rsidR="006D4FAD" w:rsidRPr="00A656C4" w:rsidRDefault="006D4FAD" w:rsidP="006D4FAD">
            <w:pPr>
              <w:jc w:val="both"/>
              <w:rPr>
                <w:rFonts w:cs="Arial"/>
                <w:szCs w:val="24"/>
              </w:rPr>
            </w:pPr>
            <w:r w:rsidRPr="00A656C4">
              <w:rPr>
                <w:rFonts w:cs="Arial"/>
                <w:szCs w:val="24"/>
              </w:rPr>
              <w:t>Avenida Boyacá con 73 D Sur</w:t>
            </w:r>
          </w:p>
        </w:tc>
        <w:tc>
          <w:tcPr>
            <w:tcW w:w="1700" w:type="dxa"/>
            <w:shd w:val="clear" w:color="auto" w:fill="auto"/>
            <w:vAlign w:val="center"/>
            <w:hideMark/>
          </w:tcPr>
          <w:p w14:paraId="0AA32FAB" w14:textId="77777777" w:rsidR="006D4FAD" w:rsidRPr="00A656C4" w:rsidRDefault="006D4FAD" w:rsidP="006D4FAD">
            <w:pPr>
              <w:jc w:val="both"/>
              <w:rPr>
                <w:rFonts w:cs="Arial"/>
                <w:szCs w:val="24"/>
              </w:rPr>
            </w:pPr>
            <w:r w:rsidRPr="00A656C4">
              <w:rPr>
                <w:rFonts w:cs="Arial"/>
                <w:szCs w:val="24"/>
              </w:rPr>
              <w:t>Usme</w:t>
            </w:r>
          </w:p>
        </w:tc>
      </w:tr>
      <w:tr w:rsidR="00A656C4" w:rsidRPr="00A656C4" w14:paraId="5D58481B" w14:textId="77777777" w:rsidTr="006729B1">
        <w:trPr>
          <w:trHeight w:val="20"/>
          <w:jc w:val="center"/>
        </w:trPr>
        <w:tc>
          <w:tcPr>
            <w:tcW w:w="1129" w:type="dxa"/>
            <w:shd w:val="clear" w:color="auto" w:fill="auto"/>
            <w:vAlign w:val="center"/>
            <w:hideMark/>
          </w:tcPr>
          <w:p w14:paraId="0FC70FA4" w14:textId="77777777" w:rsidR="006D4FAD" w:rsidRPr="00A656C4" w:rsidRDefault="006D4FAD" w:rsidP="006D4FAD">
            <w:pPr>
              <w:jc w:val="both"/>
              <w:rPr>
                <w:rFonts w:cs="Arial"/>
                <w:szCs w:val="24"/>
              </w:rPr>
            </w:pPr>
            <w:r w:rsidRPr="00A656C4">
              <w:rPr>
                <w:rFonts w:cs="Arial"/>
                <w:szCs w:val="24"/>
              </w:rPr>
              <w:t>15</w:t>
            </w:r>
          </w:p>
        </w:tc>
        <w:tc>
          <w:tcPr>
            <w:tcW w:w="5231" w:type="dxa"/>
            <w:shd w:val="clear" w:color="auto" w:fill="auto"/>
            <w:vAlign w:val="center"/>
            <w:hideMark/>
          </w:tcPr>
          <w:p w14:paraId="62AFC8F6" w14:textId="77777777" w:rsidR="006D4FAD" w:rsidRPr="00A656C4" w:rsidRDefault="006D4FAD" w:rsidP="006D4FAD">
            <w:pPr>
              <w:jc w:val="both"/>
              <w:rPr>
                <w:rFonts w:cs="Arial"/>
                <w:szCs w:val="24"/>
              </w:rPr>
            </w:pPr>
            <w:r w:rsidRPr="00A656C4">
              <w:rPr>
                <w:rFonts w:cs="Arial"/>
                <w:szCs w:val="24"/>
              </w:rPr>
              <w:t>Calle 81A Sur por Transversal 1 Este (Jardín Social Bolonia)</w:t>
            </w:r>
          </w:p>
        </w:tc>
        <w:tc>
          <w:tcPr>
            <w:tcW w:w="1700" w:type="dxa"/>
            <w:shd w:val="clear" w:color="auto" w:fill="auto"/>
            <w:vAlign w:val="center"/>
            <w:hideMark/>
          </w:tcPr>
          <w:p w14:paraId="0CBD8306" w14:textId="77777777" w:rsidR="006D4FAD" w:rsidRPr="00A656C4" w:rsidRDefault="006D4FAD" w:rsidP="006D4FAD">
            <w:pPr>
              <w:jc w:val="both"/>
              <w:rPr>
                <w:rFonts w:cs="Arial"/>
                <w:szCs w:val="24"/>
              </w:rPr>
            </w:pPr>
            <w:r w:rsidRPr="00A656C4">
              <w:rPr>
                <w:rFonts w:cs="Arial"/>
                <w:szCs w:val="24"/>
              </w:rPr>
              <w:t>Usme</w:t>
            </w:r>
          </w:p>
        </w:tc>
      </w:tr>
      <w:tr w:rsidR="00A656C4" w:rsidRPr="00A656C4" w14:paraId="148EF25A" w14:textId="77777777" w:rsidTr="006729B1">
        <w:trPr>
          <w:trHeight w:val="20"/>
          <w:jc w:val="center"/>
        </w:trPr>
        <w:tc>
          <w:tcPr>
            <w:tcW w:w="1129" w:type="dxa"/>
            <w:shd w:val="clear" w:color="auto" w:fill="auto"/>
            <w:vAlign w:val="center"/>
            <w:hideMark/>
          </w:tcPr>
          <w:p w14:paraId="1ED3263A" w14:textId="77777777" w:rsidR="006D4FAD" w:rsidRPr="00A656C4" w:rsidRDefault="006D4FAD" w:rsidP="006D4FAD">
            <w:pPr>
              <w:jc w:val="both"/>
              <w:rPr>
                <w:rFonts w:cs="Arial"/>
                <w:szCs w:val="24"/>
              </w:rPr>
            </w:pPr>
            <w:r w:rsidRPr="00A656C4">
              <w:rPr>
                <w:rFonts w:cs="Arial"/>
                <w:szCs w:val="24"/>
              </w:rPr>
              <w:t>16</w:t>
            </w:r>
          </w:p>
        </w:tc>
        <w:tc>
          <w:tcPr>
            <w:tcW w:w="5231" w:type="dxa"/>
            <w:shd w:val="clear" w:color="auto" w:fill="auto"/>
            <w:vAlign w:val="bottom"/>
            <w:hideMark/>
          </w:tcPr>
          <w:p w14:paraId="256E408F" w14:textId="77777777" w:rsidR="006D4FAD" w:rsidRPr="00A656C4" w:rsidRDefault="006D4FAD" w:rsidP="006D4FAD">
            <w:pPr>
              <w:jc w:val="both"/>
              <w:rPr>
                <w:rFonts w:cs="Arial"/>
                <w:szCs w:val="24"/>
              </w:rPr>
            </w:pPr>
            <w:r w:rsidRPr="00A656C4">
              <w:rPr>
                <w:rFonts w:cs="Arial"/>
                <w:szCs w:val="24"/>
              </w:rPr>
              <w:t>Carrera 5 Este por Calle 91 Sur</w:t>
            </w:r>
          </w:p>
        </w:tc>
        <w:tc>
          <w:tcPr>
            <w:tcW w:w="1700" w:type="dxa"/>
            <w:shd w:val="clear" w:color="auto" w:fill="auto"/>
            <w:vAlign w:val="center"/>
            <w:hideMark/>
          </w:tcPr>
          <w:p w14:paraId="11AF7E5A" w14:textId="77777777" w:rsidR="006D4FAD" w:rsidRPr="00A656C4" w:rsidRDefault="006D4FAD" w:rsidP="006D4FAD">
            <w:pPr>
              <w:jc w:val="both"/>
              <w:rPr>
                <w:rFonts w:cs="Arial"/>
                <w:szCs w:val="24"/>
              </w:rPr>
            </w:pPr>
            <w:r w:rsidRPr="00A656C4">
              <w:rPr>
                <w:rFonts w:cs="Arial"/>
                <w:szCs w:val="24"/>
              </w:rPr>
              <w:t>Usme</w:t>
            </w:r>
          </w:p>
        </w:tc>
      </w:tr>
      <w:tr w:rsidR="00A656C4" w:rsidRPr="00A656C4" w14:paraId="178C14CE" w14:textId="77777777" w:rsidTr="006729B1">
        <w:trPr>
          <w:trHeight w:val="20"/>
          <w:jc w:val="center"/>
        </w:trPr>
        <w:tc>
          <w:tcPr>
            <w:tcW w:w="1129" w:type="dxa"/>
            <w:shd w:val="clear" w:color="auto" w:fill="auto"/>
            <w:vAlign w:val="center"/>
            <w:hideMark/>
          </w:tcPr>
          <w:p w14:paraId="4AF42E40" w14:textId="77777777" w:rsidR="006D4FAD" w:rsidRPr="00A656C4" w:rsidRDefault="006D4FAD" w:rsidP="006D4FAD">
            <w:pPr>
              <w:jc w:val="both"/>
              <w:rPr>
                <w:rFonts w:cs="Arial"/>
                <w:szCs w:val="24"/>
              </w:rPr>
            </w:pPr>
            <w:r w:rsidRPr="00A656C4">
              <w:rPr>
                <w:rFonts w:cs="Arial"/>
                <w:szCs w:val="24"/>
              </w:rPr>
              <w:t>17</w:t>
            </w:r>
          </w:p>
        </w:tc>
        <w:tc>
          <w:tcPr>
            <w:tcW w:w="5231" w:type="dxa"/>
            <w:shd w:val="clear" w:color="auto" w:fill="auto"/>
            <w:vAlign w:val="bottom"/>
            <w:hideMark/>
          </w:tcPr>
          <w:p w14:paraId="149F3900" w14:textId="77777777" w:rsidR="006D4FAD" w:rsidRPr="00A656C4" w:rsidRDefault="006D4FAD" w:rsidP="006D4FAD">
            <w:pPr>
              <w:jc w:val="both"/>
              <w:rPr>
                <w:rFonts w:cs="Arial"/>
                <w:szCs w:val="24"/>
              </w:rPr>
            </w:pPr>
            <w:r w:rsidRPr="00A656C4">
              <w:rPr>
                <w:rFonts w:cs="Arial"/>
                <w:szCs w:val="24"/>
              </w:rPr>
              <w:t>Carrera 5 Este por Calle 97 Bis Sur</w:t>
            </w:r>
          </w:p>
        </w:tc>
        <w:tc>
          <w:tcPr>
            <w:tcW w:w="1700" w:type="dxa"/>
            <w:shd w:val="clear" w:color="auto" w:fill="auto"/>
            <w:vAlign w:val="center"/>
            <w:hideMark/>
          </w:tcPr>
          <w:p w14:paraId="3B5A701E" w14:textId="77777777" w:rsidR="006D4FAD" w:rsidRPr="00A656C4" w:rsidRDefault="006D4FAD" w:rsidP="006D4FAD">
            <w:pPr>
              <w:jc w:val="both"/>
              <w:rPr>
                <w:rFonts w:cs="Arial"/>
                <w:szCs w:val="24"/>
              </w:rPr>
            </w:pPr>
            <w:r w:rsidRPr="00A656C4">
              <w:rPr>
                <w:rFonts w:cs="Arial"/>
                <w:szCs w:val="24"/>
              </w:rPr>
              <w:t>Usme</w:t>
            </w:r>
          </w:p>
        </w:tc>
      </w:tr>
      <w:tr w:rsidR="00A656C4" w:rsidRPr="00A656C4" w14:paraId="0A72EE69" w14:textId="77777777" w:rsidTr="006729B1">
        <w:trPr>
          <w:trHeight w:val="20"/>
          <w:jc w:val="center"/>
        </w:trPr>
        <w:tc>
          <w:tcPr>
            <w:tcW w:w="1129" w:type="dxa"/>
            <w:shd w:val="clear" w:color="auto" w:fill="auto"/>
            <w:vAlign w:val="center"/>
            <w:hideMark/>
          </w:tcPr>
          <w:p w14:paraId="7406D782" w14:textId="77777777" w:rsidR="006D4FAD" w:rsidRPr="00A656C4" w:rsidRDefault="006D4FAD" w:rsidP="006D4FAD">
            <w:pPr>
              <w:jc w:val="both"/>
              <w:rPr>
                <w:rFonts w:cs="Arial"/>
                <w:szCs w:val="24"/>
              </w:rPr>
            </w:pPr>
            <w:r w:rsidRPr="00A656C4">
              <w:rPr>
                <w:rFonts w:cs="Arial"/>
                <w:szCs w:val="24"/>
              </w:rPr>
              <w:t>18</w:t>
            </w:r>
          </w:p>
        </w:tc>
        <w:tc>
          <w:tcPr>
            <w:tcW w:w="5231" w:type="dxa"/>
            <w:shd w:val="clear" w:color="auto" w:fill="auto"/>
            <w:vAlign w:val="bottom"/>
            <w:hideMark/>
          </w:tcPr>
          <w:p w14:paraId="45868AAA" w14:textId="77777777" w:rsidR="006D4FAD" w:rsidRPr="00A656C4" w:rsidRDefault="006D4FAD" w:rsidP="006D4FAD">
            <w:pPr>
              <w:jc w:val="both"/>
              <w:rPr>
                <w:rFonts w:cs="Arial"/>
                <w:szCs w:val="24"/>
              </w:rPr>
            </w:pPr>
            <w:r w:rsidRPr="00A656C4">
              <w:rPr>
                <w:rFonts w:cs="Arial"/>
                <w:szCs w:val="24"/>
              </w:rPr>
              <w:t xml:space="preserve"> Calle 75 a sur con Tv 56 ciudad bolívar</w:t>
            </w:r>
          </w:p>
        </w:tc>
        <w:tc>
          <w:tcPr>
            <w:tcW w:w="1700" w:type="dxa"/>
            <w:shd w:val="clear" w:color="auto" w:fill="auto"/>
            <w:vAlign w:val="center"/>
            <w:hideMark/>
          </w:tcPr>
          <w:p w14:paraId="55827FF0" w14:textId="77777777" w:rsidR="006D4FAD" w:rsidRPr="00A656C4" w:rsidRDefault="006D4FAD" w:rsidP="006D4FAD">
            <w:pPr>
              <w:jc w:val="both"/>
              <w:rPr>
                <w:rFonts w:cs="Arial"/>
                <w:szCs w:val="24"/>
              </w:rPr>
            </w:pPr>
            <w:r w:rsidRPr="00A656C4">
              <w:rPr>
                <w:rFonts w:cs="Arial"/>
                <w:szCs w:val="24"/>
              </w:rPr>
              <w:t>Ciudad Bolívar</w:t>
            </w:r>
          </w:p>
        </w:tc>
      </w:tr>
      <w:tr w:rsidR="00A656C4" w:rsidRPr="00A656C4" w14:paraId="239D40BD" w14:textId="77777777" w:rsidTr="006729B1">
        <w:trPr>
          <w:trHeight w:val="20"/>
          <w:jc w:val="center"/>
        </w:trPr>
        <w:tc>
          <w:tcPr>
            <w:tcW w:w="1129" w:type="dxa"/>
            <w:shd w:val="clear" w:color="auto" w:fill="auto"/>
            <w:vAlign w:val="center"/>
            <w:hideMark/>
          </w:tcPr>
          <w:p w14:paraId="7630EBE9" w14:textId="77777777" w:rsidR="006D4FAD" w:rsidRPr="00A656C4" w:rsidRDefault="006D4FAD" w:rsidP="006D4FAD">
            <w:pPr>
              <w:jc w:val="both"/>
              <w:rPr>
                <w:rFonts w:cs="Arial"/>
                <w:szCs w:val="24"/>
              </w:rPr>
            </w:pPr>
            <w:r w:rsidRPr="00A656C4">
              <w:rPr>
                <w:rFonts w:cs="Arial"/>
                <w:szCs w:val="24"/>
              </w:rPr>
              <w:t>19</w:t>
            </w:r>
          </w:p>
        </w:tc>
        <w:tc>
          <w:tcPr>
            <w:tcW w:w="5231" w:type="dxa"/>
            <w:shd w:val="clear" w:color="auto" w:fill="auto"/>
            <w:vAlign w:val="bottom"/>
            <w:hideMark/>
          </w:tcPr>
          <w:p w14:paraId="4DD74B92" w14:textId="77777777" w:rsidR="006D4FAD" w:rsidRPr="00A656C4" w:rsidRDefault="006D4FAD" w:rsidP="006D4FAD">
            <w:pPr>
              <w:jc w:val="both"/>
              <w:rPr>
                <w:rFonts w:cs="Arial"/>
                <w:szCs w:val="24"/>
              </w:rPr>
            </w:pPr>
            <w:r w:rsidRPr="00A656C4">
              <w:rPr>
                <w:rFonts w:cs="Arial"/>
                <w:szCs w:val="24"/>
              </w:rPr>
              <w:t>Calle 43 a Sur por carrera 11 San Jorge</w:t>
            </w:r>
          </w:p>
        </w:tc>
        <w:tc>
          <w:tcPr>
            <w:tcW w:w="1700" w:type="dxa"/>
            <w:shd w:val="clear" w:color="auto" w:fill="auto"/>
            <w:vAlign w:val="center"/>
            <w:hideMark/>
          </w:tcPr>
          <w:p w14:paraId="577AF887" w14:textId="77777777" w:rsidR="006D4FAD" w:rsidRPr="00A656C4" w:rsidRDefault="006D4FAD" w:rsidP="006D4FAD">
            <w:pPr>
              <w:jc w:val="both"/>
              <w:rPr>
                <w:rFonts w:cs="Arial"/>
                <w:szCs w:val="24"/>
              </w:rPr>
            </w:pPr>
            <w:r w:rsidRPr="00A656C4">
              <w:rPr>
                <w:rFonts w:cs="Arial"/>
                <w:szCs w:val="24"/>
              </w:rPr>
              <w:t>Rafael Uribe</w:t>
            </w:r>
          </w:p>
        </w:tc>
      </w:tr>
      <w:tr w:rsidR="00A656C4" w:rsidRPr="00A656C4" w14:paraId="0A73D1FE" w14:textId="77777777" w:rsidTr="006729B1">
        <w:trPr>
          <w:trHeight w:val="20"/>
          <w:jc w:val="center"/>
        </w:trPr>
        <w:tc>
          <w:tcPr>
            <w:tcW w:w="1129" w:type="dxa"/>
            <w:shd w:val="clear" w:color="auto" w:fill="auto"/>
            <w:vAlign w:val="center"/>
            <w:hideMark/>
          </w:tcPr>
          <w:p w14:paraId="62C96980" w14:textId="77777777" w:rsidR="006D4FAD" w:rsidRPr="00A656C4" w:rsidRDefault="006D4FAD" w:rsidP="006D4FAD">
            <w:pPr>
              <w:jc w:val="both"/>
              <w:rPr>
                <w:rFonts w:cs="Arial"/>
                <w:szCs w:val="24"/>
              </w:rPr>
            </w:pPr>
            <w:r w:rsidRPr="00A656C4">
              <w:rPr>
                <w:rFonts w:cs="Arial"/>
                <w:szCs w:val="24"/>
              </w:rPr>
              <w:t>20</w:t>
            </w:r>
          </w:p>
        </w:tc>
        <w:tc>
          <w:tcPr>
            <w:tcW w:w="5231" w:type="dxa"/>
            <w:shd w:val="clear" w:color="auto" w:fill="auto"/>
            <w:vAlign w:val="center"/>
            <w:hideMark/>
          </w:tcPr>
          <w:p w14:paraId="63E14158" w14:textId="77777777" w:rsidR="006D4FAD" w:rsidRPr="00A656C4" w:rsidRDefault="006D4FAD" w:rsidP="006D4FAD">
            <w:pPr>
              <w:jc w:val="both"/>
              <w:rPr>
                <w:rFonts w:cs="Arial"/>
                <w:szCs w:val="24"/>
              </w:rPr>
            </w:pPr>
            <w:r w:rsidRPr="00A656C4">
              <w:rPr>
                <w:rFonts w:cs="Arial"/>
                <w:szCs w:val="24"/>
              </w:rPr>
              <w:t>Jorge Gaitán Diagonal 68a sur carrera 71b</w:t>
            </w:r>
          </w:p>
        </w:tc>
        <w:tc>
          <w:tcPr>
            <w:tcW w:w="1700" w:type="dxa"/>
            <w:shd w:val="clear" w:color="auto" w:fill="auto"/>
            <w:vAlign w:val="center"/>
            <w:hideMark/>
          </w:tcPr>
          <w:p w14:paraId="5394B1BF" w14:textId="77777777" w:rsidR="006D4FAD" w:rsidRPr="00A656C4" w:rsidRDefault="006D4FAD" w:rsidP="006D4FAD">
            <w:pPr>
              <w:jc w:val="both"/>
              <w:rPr>
                <w:rFonts w:cs="Arial"/>
                <w:szCs w:val="24"/>
              </w:rPr>
            </w:pPr>
            <w:r w:rsidRPr="00A656C4">
              <w:rPr>
                <w:rFonts w:cs="Arial"/>
                <w:szCs w:val="24"/>
              </w:rPr>
              <w:t>Ciudad Bolívar</w:t>
            </w:r>
          </w:p>
        </w:tc>
      </w:tr>
      <w:tr w:rsidR="00A656C4" w:rsidRPr="00A656C4" w14:paraId="227E8EFC" w14:textId="77777777" w:rsidTr="006729B1">
        <w:trPr>
          <w:trHeight w:val="20"/>
          <w:jc w:val="center"/>
        </w:trPr>
        <w:tc>
          <w:tcPr>
            <w:tcW w:w="1129" w:type="dxa"/>
            <w:shd w:val="clear" w:color="auto" w:fill="auto"/>
            <w:vAlign w:val="center"/>
            <w:hideMark/>
          </w:tcPr>
          <w:p w14:paraId="184BBC71" w14:textId="77777777" w:rsidR="006D4FAD" w:rsidRPr="00A656C4" w:rsidRDefault="006D4FAD" w:rsidP="006D4FAD">
            <w:pPr>
              <w:jc w:val="both"/>
              <w:rPr>
                <w:rFonts w:cs="Arial"/>
                <w:szCs w:val="24"/>
              </w:rPr>
            </w:pPr>
            <w:r w:rsidRPr="00A656C4">
              <w:rPr>
                <w:rFonts w:cs="Arial"/>
                <w:szCs w:val="24"/>
              </w:rPr>
              <w:t>21</w:t>
            </w:r>
          </w:p>
        </w:tc>
        <w:tc>
          <w:tcPr>
            <w:tcW w:w="5231" w:type="dxa"/>
            <w:shd w:val="clear" w:color="auto" w:fill="auto"/>
            <w:vAlign w:val="center"/>
            <w:hideMark/>
          </w:tcPr>
          <w:p w14:paraId="2C88F340" w14:textId="77777777" w:rsidR="006D4FAD" w:rsidRPr="00A656C4" w:rsidRDefault="006D4FAD" w:rsidP="006D4FAD">
            <w:pPr>
              <w:jc w:val="both"/>
              <w:rPr>
                <w:rFonts w:cs="Arial"/>
                <w:szCs w:val="24"/>
              </w:rPr>
            </w:pPr>
            <w:r w:rsidRPr="00A656C4">
              <w:rPr>
                <w:rFonts w:cs="Arial"/>
                <w:szCs w:val="24"/>
              </w:rPr>
              <w:t>Transversal 20F entre calle 68J y 68K costado sur</w:t>
            </w:r>
          </w:p>
        </w:tc>
        <w:tc>
          <w:tcPr>
            <w:tcW w:w="1700" w:type="dxa"/>
            <w:shd w:val="clear" w:color="auto" w:fill="auto"/>
            <w:vAlign w:val="center"/>
            <w:hideMark/>
          </w:tcPr>
          <w:p w14:paraId="1CE89A92" w14:textId="77777777" w:rsidR="006D4FAD" w:rsidRPr="00A656C4" w:rsidRDefault="006D4FAD" w:rsidP="006D4FAD">
            <w:pPr>
              <w:jc w:val="both"/>
              <w:rPr>
                <w:rFonts w:cs="Arial"/>
                <w:szCs w:val="24"/>
              </w:rPr>
            </w:pPr>
            <w:r w:rsidRPr="00A656C4">
              <w:rPr>
                <w:rFonts w:cs="Arial"/>
                <w:szCs w:val="24"/>
              </w:rPr>
              <w:t>Ciudad Bolívar</w:t>
            </w:r>
          </w:p>
        </w:tc>
      </w:tr>
      <w:tr w:rsidR="00A656C4" w:rsidRPr="00A656C4" w14:paraId="113E4D3D" w14:textId="77777777" w:rsidTr="006729B1">
        <w:trPr>
          <w:trHeight w:val="20"/>
          <w:jc w:val="center"/>
        </w:trPr>
        <w:tc>
          <w:tcPr>
            <w:tcW w:w="1129" w:type="dxa"/>
            <w:shd w:val="clear" w:color="auto" w:fill="auto"/>
            <w:vAlign w:val="center"/>
            <w:hideMark/>
          </w:tcPr>
          <w:p w14:paraId="6C401902" w14:textId="77777777" w:rsidR="006D4FAD" w:rsidRPr="00A656C4" w:rsidRDefault="006D4FAD" w:rsidP="006D4FAD">
            <w:pPr>
              <w:jc w:val="both"/>
              <w:rPr>
                <w:rFonts w:cs="Arial"/>
                <w:szCs w:val="24"/>
              </w:rPr>
            </w:pPr>
            <w:r w:rsidRPr="00A656C4">
              <w:rPr>
                <w:rFonts w:cs="Arial"/>
                <w:szCs w:val="24"/>
              </w:rPr>
              <w:t>22</w:t>
            </w:r>
          </w:p>
        </w:tc>
        <w:tc>
          <w:tcPr>
            <w:tcW w:w="5231" w:type="dxa"/>
            <w:shd w:val="clear" w:color="auto" w:fill="auto"/>
            <w:vAlign w:val="center"/>
            <w:hideMark/>
          </w:tcPr>
          <w:p w14:paraId="720C5C28" w14:textId="77777777" w:rsidR="006D4FAD" w:rsidRPr="00A656C4" w:rsidRDefault="006D4FAD" w:rsidP="006D4FAD">
            <w:pPr>
              <w:jc w:val="both"/>
              <w:rPr>
                <w:rFonts w:cs="Arial"/>
                <w:szCs w:val="24"/>
              </w:rPr>
            </w:pPr>
            <w:r w:rsidRPr="00A656C4">
              <w:rPr>
                <w:rFonts w:cs="Arial"/>
                <w:szCs w:val="24"/>
              </w:rPr>
              <w:t>Diagonal 68 Sur entre CR 19A a 19 B San Francisco</w:t>
            </w:r>
          </w:p>
        </w:tc>
        <w:tc>
          <w:tcPr>
            <w:tcW w:w="1700" w:type="dxa"/>
            <w:shd w:val="clear" w:color="auto" w:fill="auto"/>
            <w:vAlign w:val="center"/>
            <w:hideMark/>
          </w:tcPr>
          <w:p w14:paraId="5F386317" w14:textId="77777777" w:rsidR="006D4FAD" w:rsidRPr="00A656C4" w:rsidRDefault="006D4FAD" w:rsidP="006D4FAD">
            <w:pPr>
              <w:jc w:val="both"/>
              <w:rPr>
                <w:rFonts w:cs="Arial"/>
                <w:szCs w:val="24"/>
              </w:rPr>
            </w:pPr>
            <w:r w:rsidRPr="00A656C4">
              <w:rPr>
                <w:rFonts w:cs="Arial"/>
                <w:szCs w:val="24"/>
              </w:rPr>
              <w:t>Ciudad Bolívar</w:t>
            </w:r>
          </w:p>
        </w:tc>
      </w:tr>
      <w:tr w:rsidR="00A656C4" w:rsidRPr="00A656C4" w14:paraId="68A303F6" w14:textId="77777777" w:rsidTr="006729B1">
        <w:trPr>
          <w:trHeight w:val="20"/>
          <w:jc w:val="center"/>
        </w:trPr>
        <w:tc>
          <w:tcPr>
            <w:tcW w:w="1129" w:type="dxa"/>
            <w:shd w:val="clear" w:color="auto" w:fill="auto"/>
            <w:vAlign w:val="center"/>
            <w:hideMark/>
          </w:tcPr>
          <w:p w14:paraId="1E25D582" w14:textId="77777777" w:rsidR="006D4FAD" w:rsidRPr="00A656C4" w:rsidRDefault="006D4FAD" w:rsidP="006D4FAD">
            <w:pPr>
              <w:jc w:val="both"/>
              <w:rPr>
                <w:rFonts w:cs="Arial"/>
                <w:szCs w:val="24"/>
              </w:rPr>
            </w:pPr>
            <w:r w:rsidRPr="00A656C4">
              <w:rPr>
                <w:rFonts w:cs="Arial"/>
                <w:szCs w:val="24"/>
              </w:rPr>
              <w:t>23</w:t>
            </w:r>
          </w:p>
        </w:tc>
        <w:tc>
          <w:tcPr>
            <w:tcW w:w="5231" w:type="dxa"/>
            <w:shd w:val="clear" w:color="auto" w:fill="auto"/>
            <w:vAlign w:val="bottom"/>
            <w:hideMark/>
          </w:tcPr>
          <w:p w14:paraId="2C7CA67B" w14:textId="77777777" w:rsidR="006D4FAD" w:rsidRPr="00A656C4" w:rsidRDefault="006D4FAD" w:rsidP="006D4FAD">
            <w:pPr>
              <w:jc w:val="both"/>
              <w:rPr>
                <w:rFonts w:cs="Arial"/>
                <w:szCs w:val="24"/>
              </w:rPr>
            </w:pPr>
            <w:r w:rsidRPr="00A656C4">
              <w:rPr>
                <w:rFonts w:cs="Arial"/>
                <w:szCs w:val="24"/>
              </w:rPr>
              <w:t xml:space="preserve"> k7+619 Vía Bogotá Choachí </w:t>
            </w:r>
          </w:p>
        </w:tc>
        <w:tc>
          <w:tcPr>
            <w:tcW w:w="1700" w:type="dxa"/>
            <w:shd w:val="clear" w:color="auto" w:fill="auto"/>
            <w:vAlign w:val="center"/>
            <w:hideMark/>
          </w:tcPr>
          <w:p w14:paraId="450B96BF" w14:textId="77777777" w:rsidR="006D4FAD" w:rsidRPr="00A656C4" w:rsidRDefault="006D4FAD" w:rsidP="006D4FAD">
            <w:pPr>
              <w:jc w:val="both"/>
              <w:rPr>
                <w:rFonts w:cs="Arial"/>
                <w:szCs w:val="24"/>
              </w:rPr>
            </w:pPr>
            <w:r w:rsidRPr="00A656C4">
              <w:rPr>
                <w:rFonts w:cs="Arial"/>
                <w:szCs w:val="24"/>
              </w:rPr>
              <w:t>Santa fe</w:t>
            </w:r>
          </w:p>
        </w:tc>
      </w:tr>
      <w:tr w:rsidR="00A656C4" w:rsidRPr="00A656C4" w14:paraId="79E77FC7" w14:textId="77777777" w:rsidTr="006729B1">
        <w:trPr>
          <w:trHeight w:val="20"/>
          <w:jc w:val="center"/>
        </w:trPr>
        <w:tc>
          <w:tcPr>
            <w:tcW w:w="1129" w:type="dxa"/>
            <w:shd w:val="clear" w:color="auto" w:fill="auto"/>
            <w:vAlign w:val="center"/>
            <w:hideMark/>
          </w:tcPr>
          <w:p w14:paraId="50DBE7C2" w14:textId="77777777" w:rsidR="006D4FAD" w:rsidRPr="00A656C4" w:rsidRDefault="006D4FAD" w:rsidP="006D4FAD">
            <w:pPr>
              <w:jc w:val="both"/>
              <w:rPr>
                <w:rFonts w:cs="Arial"/>
                <w:szCs w:val="24"/>
              </w:rPr>
            </w:pPr>
            <w:r w:rsidRPr="00A656C4">
              <w:rPr>
                <w:rFonts w:cs="Arial"/>
                <w:szCs w:val="24"/>
              </w:rPr>
              <w:t>24</w:t>
            </w:r>
          </w:p>
        </w:tc>
        <w:tc>
          <w:tcPr>
            <w:tcW w:w="5231" w:type="dxa"/>
            <w:shd w:val="clear" w:color="auto" w:fill="auto"/>
            <w:vAlign w:val="center"/>
            <w:hideMark/>
          </w:tcPr>
          <w:p w14:paraId="1F56CCD4" w14:textId="63CAA5D6" w:rsidR="006D4FAD" w:rsidRPr="00A656C4" w:rsidRDefault="006D4FAD" w:rsidP="006D4FAD">
            <w:pPr>
              <w:jc w:val="both"/>
              <w:rPr>
                <w:rFonts w:cs="Arial"/>
                <w:szCs w:val="24"/>
              </w:rPr>
            </w:pPr>
            <w:r w:rsidRPr="00A656C4">
              <w:rPr>
                <w:rFonts w:cs="Arial"/>
                <w:szCs w:val="24"/>
              </w:rPr>
              <w:t>Calle 70 A SUR a aproximadamente 200 m después de la carrera 23 hacia el sur</w:t>
            </w:r>
          </w:p>
        </w:tc>
        <w:tc>
          <w:tcPr>
            <w:tcW w:w="1700" w:type="dxa"/>
            <w:shd w:val="clear" w:color="auto" w:fill="auto"/>
            <w:vAlign w:val="center"/>
            <w:hideMark/>
          </w:tcPr>
          <w:p w14:paraId="5FFCA234" w14:textId="77777777" w:rsidR="006D4FAD" w:rsidRPr="00A656C4" w:rsidRDefault="006D4FAD" w:rsidP="006D4FAD">
            <w:pPr>
              <w:jc w:val="both"/>
              <w:rPr>
                <w:rFonts w:cs="Arial"/>
                <w:szCs w:val="24"/>
              </w:rPr>
            </w:pPr>
            <w:r w:rsidRPr="00A656C4">
              <w:rPr>
                <w:rFonts w:cs="Arial"/>
                <w:szCs w:val="24"/>
              </w:rPr>
              <w:t>Ciudad Bolívar</w:t>
            </w:r>
          </w:p>
        </w:tc>
      </w:tr>
      <w:tr w:rsidR="00A656C4" w:rsidRPr="00A656C4" w14:paraId="63FBC988" w14:textId="77777777" w:rsidTr="006729B1">
        <w:trPr>
          <w:trHeight w:val="20"/>
          <w:jc w:val="center"/>
        </w:trPr>
        <w:tc>
          <w:tcPr>
            <w:tcW w:w="1129" w:type="dxa"/>
            <w:shd w:val="clear" w:color="auto" w:fill="auto"/>
            <w:vAlign w:val="center"/>
            <w:hideMark/>
          </w:tcPr>
          <w:p w14:paraId="411DDBCC" w14:textId="77777777" w:rsidR="006D4FAD" w:rsidRPr="00A656C4" w:rsidRDefault="006D4FAD" w:rsidP="006D4FAD">
            <w:pPr>
              <w:jc w:val="both"/>
              <w:rPr>
                <w:rFonts w:cs="Arial"/>
                <w:szCs w:val="24"/>
              </w:rPr>
            </w:pPr>
            <w:r w:rsidRPr="00A656C4">
              <w:rPr>
                <w:rFonts w:cs="Arial"/>
                <w:szCs w:val="24"/>
              </w:rPr>
              <w:t>25</w:t>
            </w:r>
          </w:p>
        </w:tc>
        <w:tc>
          <w:tcPr>
            <w:tcW w:w="5231" w:type="dxa"/>
            <w:shd w:val="clear" w:color="auto" w:fill="auto"/>
            <w:vAlign w:val="bottom"/>
            <w:hideMark/>
          </w:tcPr>
          <w:p w14:paraId="3185E72B" w14:textId="77777777" w:rsidR="006D4FAD" w:rsidRPr="00A656C4" w:rsidRDefault="006D4FAD" w:rsidP="006D4FAD">
            <w:pPr>
              <w:jc w:val="both"/>
              <w:rPr>
                <w:rFonts w:cs="Arial"/>
                <w:szCs w:val="24"/>
              </w:rPr>
            </w:pPr>
            <w:r w:rsidRPr="00A656C4">
              <w:rPr>
                <w:rFonts w:cs="Arial"/>
                <w:szCs w:val="24"/>
              </w:rPr>
              <w:t xml:space="preserve">K7+697 Vía Bogotá Choachí </w:t>
            </w:r>
          </w:p>
        </w:tc>
        <w:tc>
          <w:tcPr>
            <w:tcW w:w="1700" w:type="dxa"/>
            <w:shd w:val="clear" w:color="auto" w:fill="auto"/>
            <w:vAlign w:val="center"/>
            <w:hideMark/>
          </w:tcPr>
          <w:p w14:paraId="79023017" w14:textId="77777777" w:rsidR="006D4FAD" w:rsidRPr="00A656C4" w:rsidRDefault="006D4FAD" w:rsidP="006D4FAD">
            <w:pPr>
              <w:jc w:val="both"/>
              <w:rPr>
                <w:rFonts w:cs="Arial"/>
                <w:szCs w:val="24"/>
              </w:rPr>
            </w:pPr>
            <w:r w:rsidRPr="00A656C4">
              <w:rPr>
                <w:rFonts w:cs="Arial"/>
                <w:szCs w:val="24"/>
              </w:rPr>
              <w:t>Santa fe</w:t>
            </w:r>
          </w:p>
        </w:tc>
      </w:tr>
      <w:tr w:rsidR="00A656C4" w:rsidRPr="00A656C4" w14:paraId="77F32166" w14:textId="77777777" w:rsidTr="006729B1">
        <w:trPr>
          <w:trHeight w:val="20"/>
          <w:jc w:val="center"/>
        </w:trPr>
        <w:tc>
          <w:tcPr>
            <w:tcW w:w="1129" w:type="dxa"/>
            <w:shd w:val="clear" w:color="auto" w:fill="auto"/>
            <w:vAlign w:val="center"/>
            <w:hideMark/>
          </w:tcPr>
          <w:p w14:paraId="4D6F44E4" w14:textId="77777777" w:rsidR="006D4FAD" w:rsidRPr="00A656C4" w:rsidRDefault="006D4FAD" w:rsidP="006D4FAD">
            <w:pPr>
              <w:jc w:val="both"/>
              <w:rPr>
                <w:rFonts w:cs="Arial"/>
                <w:szCs w:val="24"/>
              </w:rPr>
            </w:pPr>
            <w:r w:rsidRPr="00A656C4">
              <w:rPr>
                <w:rFonts w:cs="Arial"/>
                <w:szCs w:val="24"/>
              </w:rPr>
              <w:t>26</w:t>
            </w:r>
          </w:p>
        </w:tc>
        <w:tc>
          <w:tcPr>
            <w:tcW w:w="5231" w:type="dxa"/>
            <w:shd w:val="clear" w:color="auto" w:fill="auto"/>
            <w:vAlign w:val="center"/>
            <w:hideMark/>
          </w:tcPr>
          <w:p w14:paraId="40B2BA8A" w14:textId="77777777" w:rsidR="006D4FAD" w:rsidRPr="00A656C4" w:rsidRDefault="006D4FAD" w:rsidP="006D4FAD">
            <w:pPr>
              <w:jc w:val="both"/>
              <w:rPr>
                <w:rFonts w:cs="Arial"/>
                <w:szCs w:val="24"/>
              </w:rPr>
            </w:pPr>
            <w:r w:rsidRPr="00A656C4">
              <w:rPr>
                <w:rFonts w:cs="Arial"/>
                <w:szCs w:val="24"/>
              </w:rPr>
              <w:t>Calle 82C Sur entre Carrera 18G y 18M</w:t>
            </w:r>
          </w:p>
        </w:tc>
        <w:tc>
          <w:tcPr>
            <w:tcW w:w="1700" w:type="dxa"/>
            <w:shd w:val="clear" w:color="auto" w:fill="auto"/>
            <w:vAlign w:val="center"/>
            <w:hideMark/>
          </w:tcPr>
          <w:p w14:paraId="23AB2690" w14:textId="77777777" w:rsidR="006D4FAD" w:rsidRPr="00A656C4" w:rsidRDefault="006D4FAD" w:rsidP="006D4FAD">
            <w:pPr>
              <w:jc w:val="both"/>
              <w:rPr>
                <w:rFonts w:cs="Arial"/>
                <w:szCs w:val="24"/>
              </w:rPr>
            </w:pPr>
            <w:r w:rsidRPr="00A656C4">
              <w:rPr>
                <w:rFonts w:cs="Arial"/>
                <w:szCs w:val="24"/>
              </w:rPr>
              <w:t>Ciudad Bolívar</w:t>
            </w:r>
          </w:p>
        </w:tc>
      </w:tr>
      <w:tr w:rsidR="00A656C4" w:rsidRPr="00A656C4" w14:paraId="5B762EB2" w14:textId="77777777" w:rsidTr="006729B1">
        <w:trPr>
          <w:trHeight w:val="20"/>
          <w:jc w:val="center"/>
        </w:trPr>
        <w:tc>
          <w:tcPr>
            <w:tcW w:w="1129" w:type="dxa"/>
            <w:shd w:val="clear" w:color="auto" w:fill="auto"/>
            <w:vAlign w:val="center"/>
            <w:hideMark/>
          </w:tcPr>
          <w:p w14:paraId="45554402" w14:textId="77777777" w:rsidR="006D4FAD" w:rsidRPr="00A656C4" w:rsidRDefault="006D4FAD" w:rsidP="006D4FAD">
            <w:pPr>
              <w:jc w:val="both"/>
              <w:rPr>
                <w:rFonts w:cs="Arial"/>
                <w:szCs w:val="24"/>
              </w:rPr>
            </w:pPr>
            <w:r w:rsidRPr="00A656C4">
              <w:rPr>
                <w:rFonts w:cs="Arial"/>
                <w:szCs w:val="24"/>
              </w:rPr>
              <w:t>27</w:t>
            </w:r>
          </w:p>
        </w:tc>
        <w:tc>
          <w:tcPr>
            <w:tcW w:w="5231" w:type="dxa"/>
            <w:shd w:val="clear" w:color="auto" w:fill="auto"/>
            <w:vAlign w:val="bottom"/>
            <w:hideMark/>
          </w:tcPr>
          <w:p w14:paraId="731EE79A" w14:textId="77777777" w:rsidR="006D4FAD" w:rsidRPr="00A656C4" w:rsidRDefault="006D4FAD" w:rsidP="006D4FAD">
            <w:pPr>
              <w:jc w:val="both"/>
              <w:rPr>
                <w:rFonts w:cs="Arial"/>
                <w:szCs w:val="24"/>
              </w:rPr>
            </w:pPr>
            <w:r w:rsidRPr="00A656C4">
              <w:rPr>
                <w:rFonts w:cs="Arial"/>
                <w:szCs w:val="24"/>
              </w:rPr>
              <w:t>Vía Betania</w:t>
            </w:r>
          </w:p>
        </w:tc>
        <w:tc>
          <w:tcPr>
            <w:tcW w:w="1700" w:type="dxa"/>
            <w:shd w:val="clear" w:color="auto" w:fill="auto"/>
            <w:vAlign w:val="center"/>
            <w:hideMark/>
          </w:tcPr>
          <w:p w14:paraId="03A7E7D9" w14:textId="77777777" w:rsidR="006D4FAD" w:rsidRPr="00A656C4" w:rsidRDefault="006D4FAD" w:rsidP="006D4FAD">
            <w:pPr>
              <w:jc w:val="both"/>
              <w:rPr>
                <w:rFonts w:cs="Arial"/>
                <w:szCs w:val="24"/>
              </w:rPr>
            </w:pPr>
            <w:r w:rsidRPr="00A656C4">
              <w:rPr>
                <w:rFonts w:cs="Arial"/>
                <w:szCs w:val="24"/>
              </w:rPr>
              <w:t>Sumapaz</w:t>
            </w:r>
          </w:p>
        </w:tc>
      </w:tr>
      <w:tr w:rsidR="00A656C4" w:rsidRPr="00A656C4" w14:paraId="3CDBCB48" w14:textId="77777777" w:rsidTr="006729B1">
        <w:trPr>
          <w:trHeight w:val="20"/>
          <w:jc w:val="center"/>
        </w:trPr>
        <w:tc>
          <w:tcPr>
            <w:tcW w:w="1129" w:type="dxa"/>
            <w:shd w:val="clear" w:color="auto" w:fill="auto"/>
            <w:vAlign w:val="center"/>
            <w:hideMark/>
          </w:tcPr>
          <w:p w14:paraId="5FEA4BB6" w14:textId="77777777" w:rsidR="006D4FAD" w:rsidRPr="00A656C4" w:rsidRDefault="006D4FAD" w:rsidP="006D4FAD">
            <w:pPr>
              <w:jc w:val="both"/>
              <w:rPr>
                <w:rFonts w:cs="Arial"/>
                <w:szCs w:val="24"/>
              </w:rPr>
            </w:pPr>
            <w:r w:rsidRPr="00A656C4">
              <w:rPr>
                <w:rFonts w:cs="Arial"/>
                <w:szCs w:val="24"/>
              </w:rPr>
              <w:t>28</w:t>
            </w:r>
          </w:p>
        </w:tc>
        <w:tc>
          <w:tcPr>
            <w:tcW w:w="5231" w:type="dxa"/>
            <w:shd w:val="clear" w:color="auto" w:fill="auto"/>
            <w:vAlign w:val="bottom"/>
            <w:hideMark/>
          </w:tcPr>
          <w:p w14:paraId="3A677848" w14:textId="77777777" w:rsidR="006D4FAD" w:rsidRPr="00A656C4" w:rsidRDefault="006D4FAD" w:rsidP="006D4FAD">
            <w:pPr>
              <w:jc w:val="both"/>
              <w:rPr>
                <w:rFonts w:cs="Arial"/>
                <w:szCs w:val="24"/>
              </w:rPr>
            </w:pPr>
            <w:r w:rsidRPr="00A656C4">
              <w:rPr>
                <w:rFonts w:cs="Arial"/>
                <w:szCs w:val="24"/>
              </w:rPr>
              <w:t>K72+000 Troncal Bolivariana</w:t>
            </w:r>
          </w:p>
        </w:tc>
        <w:tc>
          <w:tcPr>
            <w:tcW w:w="1700" w:type="dxa"/>
            <w:shd w:val="clear" w:color="auto" w:fill="auto"/>
            <w:vAlign w:val="center"/>
            <w:hideMark/>
          </w:tcPr>
          <w:p w14:paraId="2E7E42F7" w14:textId="77777777" w:rsidR="006D4FAD" w:rsidRPr="00A656C4" w:rsidRDefault="006D4FAD" w:rsidP="006D4FAD">
            <w:pPr>
              <w:jc w:val="both"/>
              <w:rPr>
                <w:rFonts w:cs="Arial"/>
                <w:szCs w:val="24"/>
              </w:rPr>
            </w:pPr>
            <w:r w:rsidRPr="00A656C4">
              <w:rPr>
                <w:rFonts w:cs="Arial"/>
                <w:szCs w:val="24"/>
              </w:rPr>
              <w:t>Sumapaz</w:t>
            </w:r>
          </w:p>
        </w:tc>
      </w:tr>
      <w:tr w:rsidR="00A656C4" w:rsidRPr="00A656C4" w14:paraId="6FC11260" w14:textId="77777777" w:rsidTr="006729B1">
        <w:trPr>
          <w:trHeight w:val="20"/>
          <w:jc w:val="center"/>
        </w:trPr>
        <w:tc>
          <w:tcPr>
            <w:tcW w:w="1129" w:type="dxa"/>
            <w:shd w:val="clear" w:color="auto" w:fill="auto"/>
            <w:vAlign w:val="center"/>
            <w:hideMark/>
          </w:tcPr>
          <w:p w14:paraId="571262EB" w14:textId="77777777" w:rsidR="006D4FAD" w:rsidRPr="00A656C4" w:rsidRDefault="006D4FAD" w:rsidP="006D4FAD">
            <w:pPr>
              <w:jc w:val="both"/>
              <w:rPr>
                <w:rFonts w:cs="Arial"/>
                <w:szCs w:val="24"/>
              </w:rPr>
            </w:pPr>
            <w:r w:rsidRPr="00A656C4">
              <w:rPr>
                <w:rFonts w:cs="Arial"/>
                <w:szCs w:val="24"/>
              </w:rPr>
              <w:t>29</w:t>
            </w:r>
          </w:p>
        </w:tc>
        <w:tc>
          <w:tcPr>
            <w:tcW w:w="5231" w:type="dxa"/>
            <w:shd w:val="clear" w:color="auto" w:fill="auto"/>
            <w:vAlign w:val="bottom"/>
            <w:hideMark/>
          </w:tcPr>
          <w:p w14:paraId="7769C26F" w14:textId="77777777" w:rsidR="006D4FAD" w:rsidRPr="00A656C4" w:rsidRDefault="006D4FAD" w:rsidP="006D4FAD">
            <w:pPr>
              <w:jc w:val="both"/>
              <w:rPr>
                <w:rFonts w:cs="Arial"/>
                <w:szCs w:val="24"/>
              </w:rPr>
            </w:pPr>
            <w:r w:rsidRPr="00A656C4">
              <w:rPr>
                <w:rFonts w:cs="Arial"/>
                <w:szCs w:val="24"/>
              </w:rPr>
              <w:t>K80+300 Sector del muro Pintado San Juan de Sumapaz</w:t>
            </w:r>
          </w:p>
        </w:tc>
        <w:tc>
          <w:tcPr>
            <w:tcW w:w="1700" w:type="dxa"/>
            <w:shd w:val="clear" w:color="auto" w:fill="auto"/>
            <w:vAlign w:val="center"/>
            <w:hideMark/>
          </w:tcPr>
          <w:p w14:paraId="2F552033" w14:textId="77777777" w:rsidR="006D4FAD" w:rsidRPr="00A656C4" w:rsidRDefault="006D4FAD" w:rsidP="006D4FAD">
            <w:pPr>
              <w:jc w:val="both"/>
              <w:rPr>
                <w:rFonts w:cs="Arial"/>
                <w:szCs w:val="24"/>
              </w:rPr>
            </w:pPr>
            <w:r w:rsidRPr="00A656C4">
              <w:rPr>
                <w:rFonts w:cs="Arial"/>
                <w:szCs w:val="24"/>
              </w:rPr>
              <w:t>Sumapaz</w:t>
            </w:r>
          </w:p>
        </w:tc>
      </w:tr>
      <w:tr w:rsidR="00A656C4" w:rsidRPr="00A656C4" w14:paraId="366F5067" w14:textId="77777777" w:rsidTr="006729B1">
        <w:trPr>
          <w:trHeight w:val="20"/>
          <w:jc w:val="center"/>
        </w:trPr>
        <w:tc>
          <w:tcPr>
            <w:tcW w:w="1129" w:type="dxa"/>
            <w:shd w:val="clear" w:color="auto" w:fill="auto"/>
            <w:vAlign w:val="center"/>
            <w:hideMark/>
          </w:tcPr>
          <w:p w14:paraId="5CEAE283" w14:textId="77777777" w:rsidR="006D4FAD" w:rsidRPr="00A656C4" w:rsidRDefault="006D4FAD" w:rsidP="006D4FAD">
            <w:pPr>
              <w:jc w:val="both"/>
              <w:rPr>
                <w:rFonts w:cs="Arial"/>
                <w:szCs w:val="24"/>
              </w:rPr>
            </w:pPr>
            <w:r w:rsidRPr="00A656C4">
              <w:rPr>
                <w:rFonts w:cs="Arial"/>
                <w:szCs w:val="24"/>
              </w:rPr>
              <w:t>30</w:t>
            </w:r>
          </w:p>
        </w:tc>
        <w:tc>
          <w:tcPr>
            <w:tcW w:w="5231" w:type="dxa"/>
            <w:shd w:val="clear" w:color="auto" w:fill="auto"/>
            <w:vAlign w:val="bottom"/>
            <w:hideMark/>
          </w:tcPr>
          <w:p w14:paraId="3A009C2C" w14:textId="77777777" w:rsidR="006D4FAD" w:rsidRPr="00A656C4" w:rsidRDefault="006D4FAD" w:rsidP="006D4FAD">
            <w:pPr>
              <w:jc w:val="both"/>
              <w:rPr>
                <w:rFonts w:cs="Arial"/>
                <w:szCs w:val="24"/>
              </w:rPr>
            </w:pPr>
            <w:r w:rsidRPr="00A656C4">
              <w:rPr>
                <w:rFonts w:cs="Arial"/>
                <w:szCs w:val="24"/>
              </w:rPr>
              <w:t>Zona 1 Punto Inestable – Mirador La Paloma</w:t>
            </w:r>
            <w:r w:rsidRPr="00A656C4">
              <w:rPr>
                <w:rFonts w:cs="Arial"/>
                <w:szCs w:val="24"/>
              </w:rPr>
              <w:br/>
              <w:t>PR1+675.832 y PR1+863.34 (Vía a la Calera)</w:t>
            </w:r>
          </w:p>
        </w:tc>
        <w:tc>
          <w:tcPr>
            <w:tcW w:w="1700" w:type="dxa"/>
            <w:shd w:val="clear" w:color="auto" w:fill="auto"/>
            <w:vAlign w:val="center"/>
            <w:hideMark/>
          </w:tcPr>
          <w:p w14:paraId="447422FE" w14:textId="77777777" w:rsidR="006D4FAD" w:rsidRPr="00A656C4" w:rsidRDefault="006D4FAD" w:rsidP="006D4FAD">
            <w:pPr>
              <w:jc w:val="both"/>
              <w:rPr>
                <w:rFonts w:cs="Arial"/>
                <w:szCs w:val="24"/>
              </w:rPr>
            </w:pPr>
            <w:r w:rsidRPr="00A656C4">
              <w:rPr>
                <w:rFonts w:cs="Arial"/>
                <w:szCs w:val="24"/>
              </w:rPr>
              <w:t>Chapinero (vía la calera)</w:t>
            </w:r>
          </w:p>
        </w:tc>
      </w:tr>
      <w:tr w:rsidR="00A656C4" w:rsidRPr="00A656C4" w14:paraId="5EBC8DE3" w14:textId="77777777" w:rsidTr="006729B1">
        <w:trPr>
          <w:trHeight w:val="20"/>
          <w:jc w:val="center"/>
        </w:trPr>
        <w:tc>
          <w:tcPr>
            <w:tcW w:w="1129" w:type="dxa"/>
            <w:shd w:val="clear" w:color="auto" w:fill="auto"/>
            <w:vAlign w:val="center"/>
            <w:hideMark/>
          </w:tcPr>
          <w:p w14:paraId="676C48FF" w14:textId="77777777" w:rsidR="006D4FAD" w:rsidRPr="00A656C4" w:rsidRDefault="006D4FAD" w:rsidP="006D4FAD">
            <w:pPr>
              <w:jc w:val="both"/>
              <w:rPr>
                <w:rFonts w:cs="Arial"/>
                <w:szCs w:val="24"/>
              </w:rPr>
            </w:pPr>
            <w:r w:rsidRPr="00A656C4">
              <w:rPr>
                <w:rFonts w:cs="Arial"/>
                <w:szCs w:val="24"/>
              </w:rPr>
              <w:t>31</w:t>
            </w:r>
          </w:p>
        </w:tc>
        <w:tc>
          <w:tcPr>
            <w:tcW w:w="5231" w:type="dxa"/>
            <w:shd w:val="clear" w:color="auto" w:fill="auto"/>
            <w:vAlign w:val="bottom"/>
            <w:hideMark/>
          </w:tcPr>
          <w:p w14:paraId="403946B6" w14:textId="77777777" w:rsidR="006D4FAD" w:rsidRPr="00A656C4" w:rsidRDefault="006D4FAD" w:rsidP="006D4FAD">
            <w:pPr>
              <w:jc w:val="both"/>
              <w:rPr>
                <w:rFonts w:cs="Arial"/>
                <w:szCs w:val="24"/>
              </w:rPr>
            </w:pPr>
            <w:r w:rsidRPr="00A656C4">
              <w:rPr>
                <w:rFonts w:cs="Arial"/>
                <w:szCs w:val="24"/>
              </w:rPr>
              <w:t>Zona 2 Acción Popular 2016 – 00403PR2+242.96 y PR2+400.226 (Vía a la Calera)</w:t>
            </w:r>
          </w:p>
        </w:tc>
        <w:tc>
          <w:tcPr>
            <w:tcW w:w="1700" w:type="dxa"/>
            <w:shd w:val="clear" w:color="auto" w:fill="auto"/>
            <w:vAlign w:val="center"/>
            <w:hideMark/>
          </w:tcPr>
          <w:p w14:paraId="705A996B" w14:textId="77777777" w:rsidR="006D4FAD" w:rsidRPr="00A656C4" w:rsidRDefault="006D4FAD" w:rsidP="006D4FAD">
            <w:pPr>
              <w:jc w:val="both"/>
              <w:rPr>
                <w:rFonts w:cs="Arial"/>
                <w:szCs w:val="24"/>
              </w:rPr>
            </w:pPr>
            <w:r w:rsidRPr="00A656C4">
              <w:rPr>
                <w:rFonts w:cs="Arial"/>
                <w:szCs w:val="24"/>
              </w:rPr>
              <w:t>Chapinero (vía la Calera)</w:t>
            </w:r>
          </w:p>
        </w:tc>
      </w:tr>
      <w:tr w:rsidR="00A656C4" w:rsidRPr="00A656C4" w14:paraId="5B61B0B6" w14:textId="77777777" w:rsidTr="006729B1">
        <w:trPr>
          <w:trHeight w:val="20"/>
          <w:jc w:val="center"/>
        </w:trPr>
        <w:tc>
          <w:tcPr>
            <w:tcW w:w="1129" w:type="dxa"/>
            <w:shd w:val="clear" w:color="auto" w:fill="auto"/>
            <w:vAlign w:val="center"/>
          </w:tcPr>
          <w:p w14:paraId="029C2C96" w14:textId="77777777" w:rsidR="006D4FAD" w:rsidRPr="00A656C4" w:rsidRDefault="006D4FAD" w:rsidP="006D4FAD">
            <w:pPr>
              <w:jc w:val="both"/>
              <w:rPr>
                <w:rFonts w:cs="Arial"/>
                <w:szCs w:val="24"/>
              </w:rPr>
            </w:pPr>
            <w:r w:rsidRPr="00A656C4">
              <w:rPr>
                <w:rFonts w:cs="Arial"/>
                <w:szCs w:val="24"/>
              </w:rPr>
              <w:t>32</w:t>
            </w:r>
          </w:p>
        </w:tc>
        <w:tc>
          <w:tcPr>
            <w:tcW w:w="5231" w:type="dxa"/>
            <w:shd w:val="clear" w:color="auto" w:fill="auto"/>
            <w:vAlign w:val="bottom"/>
          </w:tcPr>
          <w:p w14:paraId="3C673848" w14:textId="77777777" w:rsidR="006D4FAD" w:rsidRPr="00A656C4" w:rsidRDefault="006D4FAD" w:rsidP="006D4FAD">
            <w:pPr>
              <w:jc w:val="both"/>
              <w:rPr>
                <w:rFonts w:cs="Arial"/>
                <w:szCs w:val="24"/>
              </w:rPr>
            </w:pPr>
            <w:r w:rsidRPr="00A656C4">
              <w:rPr>
                <w:rFonts w:cs="Arial"/>
                <w:szCs w:val="24"/>
              </w:rPr>
              <w:t>Carrera 15 este entre Calles 80b Sur y 81 Sur, sector san Pedro</w:t>
            </w:r>
          </w:p>
        </w:tc>
        <w:tc>
          <w:tcPr>
            <w:tcW w:w="1700" w:type="dxa"/>
            <w:shd w:val="clear" w:color="auto" w:fill="auto"/>
            <w:vAlign w:val="center"/>
          </w:tcPr>
          <w:p w14:paraId="5EE6E811" w14:textId="77777777" w:rsidR="006D4FAD" w:rsidRPr="00A656C4" w:rsidRDefault="006D4FAD" w:rsidP="006D4FAD">
            <w:pPr>
              <w:jc w:val="both"/>
              <w:rPr>
                <w:rFonts w:cs="Arial"/>
                <w:szCs w:val="24"/>
              </w:rPr>
            </w:pPr>
            <w:r w:rsidRPr="00A656C4">
              <w:rPr>
                <w:rFonts w:cs="Arial"/>
                <w:szCs w:val="24"/>
              </w:rPr>
              <w:t>Usme</w:t>
            </w:r>
          </w:p>
        </w:tc>
      </w:tr>
      <w:tr w:rsidR="00A656C4" w:rsidRPr="00A656C4" w14:paraId="19354540" w14:textId="77777777" w:rsidTr="006729B1">
        <w:trPr>
          <w:trHeight w:val="20"/>
          <w:jc w:val="center"/>
        </w:trPr>
        <w:tc>
          <w:tcPr>
            <w:tcW w:w="1129" w:type="dxa"/>
            <w:shd w:val="clear" w:color="auto" w:fill="auto"/>
            <w:vAlign w:val="center"/>
          </w:tcPr>
          <w:p w14:paraId="4DC51C78" w14:textId="77777777" w:rsidR="006D4FAD" w:rsidRPr="00A656C4" w:rsidRDefault="006D4FAD" w:rsidP="006D4FAD">
            <w:pPr>
              <w:jc w:val="both"/>
              <w:rPr>
                <w:rFonts w:cs="Arial"/>
                <w:szCs w:val="24"/>
              </w:rPr>
            </w:pPr>
            <w:r w:rsidRPr="00A656C4">
              <w:rPr>
                <w:rFonts w:cs="Arial"/>
                <w:szCs w:val="24"/>
              </w:rPr>
              <w:t>33</w:t>
            </w:r>
          </w:p>
        </w:tc>
        <w:tc>
          <w:tcPr>
            <w:tcW w:w="5231" w:type="dxa"/>
            <w:shd w:val="clear" w:color="auto" w:fill="auto"/>
            <w:vAlign w:val="bottom"/>
          </w:tcPr>
          <w:p w14:paraId="1DE20615" w14:textId="77777777" w:rsidR="006D4FAD" w:rsidRPr="00A656C4" w:rsidRDefault="006D4FAD" w:rsidP="006D4FAD">
            <w:pPr>
              <w:jc w:val="both"/>
              <w:rPr>
                <w:rFonts w:cs="Arial"/>
                <w:szCs w:val="24"/>
              </w:rPr>
            </w:pPr>
            <w:r w:rsidRPr="00A656C4">
              <w:rPr>
                <w:rFonts w:cs="Arial"/>
                <w:szCs w:val="24"/>
              </w:rPr>
              <w:t>Zona 1. Calle 63 por Av. Circunvalar</w:t>
            </w:r>
          </w:p>
        </w:tc>
        <w:tc>
          <w:tcPr>
            <w:tcW w:w="1700" w:type="dxa"/>
            <w:shd w:val="clear" w:color="auto" w:fill="auto"/>
          </w:tcPr>
          <w:p w14:paraId="031008FB" w14:textId="77777777" w:rsidR="006D4FAD" w:rsidRPr="00A656C4" w:rsidRDefault="006D4FAD" w:rsidP="006D4FAD">
            <w:pPr>
              <w:jc w:val="both"/>
              <w:rPr>
                <w:rFonts w:cs="Arial"/>
                <w:szCs w:val="24"/>
              </w:rPr>
            </w:pPr>
            <w:r w:rsidRPr="00A656C4">
              <w:rPr>
                <w:rFonts w:cs="Arial"/>
                <w:szCs w:val="24"/>
              </w:rPr>
              <w:t>Chapinero</w:t>
            </w:r>
          </w:p>
        </w:tc>
      </w:tr>
      <w:tr w:rsidR="00A656C4" w:rsidRPr="00A656C4" w14:paraId="7831E218" w14:textId="77777777" w:rsidTr="006729B1">
        <w:trPr>
          <w:trHeight w:val="20"/>
          <w:jc w:val="center"/>
        </w:trPr>
        <w:tc>
          <w:tcPr>
            <w:tcW w:w="1129" w:type="dxa"/>
            <w:shd w:val="clear" w:color="auto" w:fill="auto"/>
            <w:vAlign w:val="center"/>
          </w:tcPr>
          <w:p w14:paraId="2BAE6758" w14:textId="77777777" w:rsidR="006D4FAD" w:rsidRPr="00A656C4" w:rsidRDefault="006D4FAD" w:rsidP="006D4FAD">
            <w:pPr>
              <w:jc w:val="both"/>
              <w:rPr>
                <w:rFonts w:cs="Arial"/>
                <w:szCs w:val="24"/>
              </w:rPr>
            </w:pPr>
            <w:r w:rsidRPr="00A656C4">
              <w:rPr>
                <w:rFonts w:cs="Arial"/>
                <w:szCs w:val="24"/>
              </w:rPr>
              <w:t xml:space="preserve">34 </w:t>
            </w:r>
          </w:p>
        </w:tc>
        <w:tc>
          <w:tcPr>
            <w:tcW w:w="5231" w:type="dxa"/>
            <w:shd w:val="clear" w:color="auto" w:fill="auto"/>
            <w:vAlign w:val="bottom"/>
          </w:tcPr>
          <w:p w14:paraId="5CBF6333" w14:textId="77777777" w:rsidR="006D4FAD" w:rsidRPr="00A656C4" w:rsidRDefault="006D4FAD" w:rsidP="006D4FAD">
            <w:pPr>
              <w:jc w:val="both"/>
              <w:rPr>
                <w:rFonts w:cs="Arial"/>
                <w:szCs w:val="24"/>
              </w:rPr>
            </w:pPr>
            <w:r w:rsidRPr="00A656C4">
              <w:rPr>
                <w:rFonts w:cs="Arial"/>
                <w:szCs w:val="24"/>
              </w:rPr>
              <w:t>Zona 4. Calle 63 por Av. Circunvalar</w:t>
            </w:r>
          </w:p>
        </w:tc>
        <w:tc>
          <w:tcPr>
            <w:tcW w:w="1700" w:type="dxa"/>
            <w:shd w:val="clear" w:color="auto" w:fill="auto"/>
          </w:tcPr>
          <w:p w14:paraId="354D7943" w14:textId="77777777" w:rsidR="006D4FAD" w:rsidRPr="00A656C4" w:rsidRDefault="006D4FAD" w:rsidP="006D4FAD">
            <w:pPr>
              <w:jc w:val="both"/>
              <w:rPr>
                <w:rFonts w:cs="Arial"/>
                <w:szCs w:val="24"/>
              </w:rPr>
            </w:pPr>
            <w:r w:rsidRPr="00A656C4">
              <w:rPr>
                <w:rFonts w:cs="Arial"/>
                <w:szCs w:val="24"/>
              </w:rPr>
              <w:t>Chapinero</w:t>
            </w:r>
          </w:p>
        </w:tc>
      </w:tr>
      <w:tr w:rsidR="00A656C4" w:rsidRPr="00A656C4" w14:paraId="5F32A60D" w14:textId="77777777" w:rsidTr="006729B1">
        <w:trPr>
          <w:trHeight w:val="20"/>
          <w:jc w:val="center"/>
        </w:trPr>
        <w:tc>
          <w:tcPr>
            <w:tcW w:w="1129" w:type="dxa"/>
            <w:shd w:val="clear" w:color="auto" w:fill="auto"/>
            <w:vAlign w:val="center"/>
          </w:tcPr>
          <w:p w14:paraId="2CBB9BFF" w14:textId="77777777" w:rsidR="006D4FAD" w:rsidRPr="00A656C4" w:rsidRDefault="006D4FAD" w:rsidP="006D4FAD">
            <w:pPr>
              <w:jc w:val="both"/>
              <w:rPr>
                <w:rFonts w:cs="Arial"/>
                <w:szCs w:val="24"/>
              </w:rPr>
            </w:pPr>
            <w:r w:rsidRPr="00A656C4">
              <w:rPr>
                <w:rFonts w:cs="Arial"/>
                <w:szCs w:val="24"/>
              </w:rPr>
              <w:t>35</w:t>
            </w:r>
          </w:p>
        </w:tc>
        <w:tc>
          <w:tcPr>
            <w:tcW w:w="5231" w:type="dxa"/>
            <w:shd w:val="clear" w:color="auto" w:fill="auto"/>
            <w:vAlign w:val="bottom"/>
          </w:tcPr>
          <w:p w14:paraId="345C410E" w14:textId="77777777" w:rsidR="006D4FAD" w:rsidRPr="00A656C4" w:rsidRDefault="006D4FAD" w:rsidP="006D4FAD">
            <w:pPr>
              <w:jc w:val="both"/>
              <w:rPr>
                <w:rFonts w:cs="Arial"/>
                <w:szCs w:val="24"/>
              </w:rPr>
            </w:pPr>
            <w:r w:rsidRPr="00A656C4">
              <w:rPr>
                <w:rFonts w:cs="Arial"/>
                <w:szCs w:val="24"/>
              </w:rPr>
              <w:t>Zona 5. Calle 63 por Av. Circunvalar</w:t>
            </w:r>
          </w:p>
        </w:tc>
        <w:tc>
          <w:tcPr>
            <w:tcW w:w="1700" w:type="dxa"/>
            <w:shd w:val="clear" w:color="auto" w:fill="auto"/>
          </w:tcPr>
          <w:p w14:paraId="5238917F" w14:textId="77777777" w:rsidR="006D4FAD" w:rsidRPr="00A656C4" w:rsidRDefault="006D4FAD" w:rsidP="006D4FAD">
            <w:pPr>
              <w:jc w:val="both"/>
              <w:rPr>
                <w:rFonts w:cs="Arial"/>
                <w:szCs w:val="24"/>
              </w:rPr>
            </w:pPr>
            <w:r w:rsidRPr="00A656C4">
              <w:rPr>
                <w:rFonts w:cs="Arial"/>
                <w:szCs w:val="24"/>
              </w:rPr>
              <w:t>Chapinero</w:t>
            </w:r>
          </w:p>
        </w:tc>
      </w:tr>
      <w:tr w:rsidR="00A656C4" w:rsidRPr="00A656C4" w14:paraId="75E4BC72" w14:textId="77777777" w:rsidTr="006729B1">
        <w:trPr>
          <w:trHeight w:val="20"/>
          <w:jc w:val="center"/>
        </w:trPr>
        <w:tc>
          <w:tcPr>
            <w:tcW w:w="1129" w:type="dxa"/>
            <w:shd w:val="clear" w:color="auto" w:fill="auto"/>
            <w:vAlign w:val="center"/>
          </w:tcPr>
          <w:p w14:paraId="351936A9" w14:textId="77777777" w:rsidR="006D4FAD" w:rsidRPr="00A656C4" w:rsidRDefault="006D4FAD" w:rsidP="006D4FAD">
            <w:pPr>
              <w:jc w:val="both"/>
              <w:rPr>
                <w:rFonts w:cs="Arial"/>
                <w:szCs w:val="24"/>
              </w:rPr>
            </w:pPr>
            <w:r w:rsidRPr="00A656C4">
              <w:rPr>
                <w:rFonts w:cs="Arial"/>
                <w:szCs w:val="24"/>
              </w:rPr>
              <w:t>36</w:t>
            </w:r>
          </w:p>
        </w:tc>
        <w:tc>
          <w:tcPr>
            <w:tcW w:w="5231" w:type="dxa"/>
            <w:shd w:val="clear" w:color="auto" w:fill="auto"/>
            <w:vAlign w:val="bottom"/>
          </w:tcPr>
          <w:p w14:paraId="2352C77D" w14:textId="77777777" w:rsidR="006D4FAD" w:rsidRPr="00A656C4" w:rsidRDefault="006D4FAD" w:rsidP="006D4FAD">
            <w:pPr>
              <w:jc w:val="both"/>
              <w:rPr>
                <w:rFonts w:cs="Arial"/>
                <w:szCs w:val="24"/>
              </w:rPr>
            </w:pPr>
            <w:r w:rsidRPr="00A656C4">
              <w:rPr>
                <w:rFonts w:cs="Arial"/>
                <w:szCs w:val="24"/>
              </w:rPr>
              <w:t>Zona 6. Calle 63 por Av. Circunvalar</w:t>
            </w:r>
          </w:p>
        </w:tc>
        <w:tc>
          <w:tcPr>
            <w:tcW w:w="1700" w:type="dxa"/>
            <w:shd w:val="clear" w:color="auto" w:fill="auto"/>
          </w:tcPr>
          <w:p w14:paraId="39BBD4F0" w14:textId="77777777" w:rsidR="006D4FAD" w:rsidRPr="00A656C4" w:rsidRDefault="006D4FAD" w:rsidP="006D4FAD">
            <w:pPr>
              <w:jc w:val="both"/>
              <w:rPr>
                <w:rFonts w:cs="Arial"/>
                <w:szCs w:val="24"/>
              </w:rPr>
            </w:pPr>
            <w:r w:rsidRPr="00A656C4">
              <w:rPr>
                <w:rFonts w:cs="Arial"/>
                <w:szCs w:val="24"/>
              </w:rPr>
              <w:t>Chapinero</w:t>
            </w:r>
          </w:p>
        </w:tc>
      </w:tr>
      <w:tr w:rsidR="00A656C4" w:rsidRPr="00A656C4" w14:paraId="40281962" w14:textId="77777777" w:rsidTr="006729B1">
        <w:trPr>
          <w:trHeight w:val="20"/>
          <w:jc w:val="center"/>
        </w:trPr>
        <w:tc>
          <w:tcPr>
            <w:tcW w:w="1129" w:type="dxa"/>
            <w:shd w:val="clear" w:color="auto" w:fill="auto"/>
            <w:vAlign w:val="center"/>
          </w:tcPr>
          <w:p w14:paraId="631E69A2" w14:textId="77777777" w:rsidR="006D4FAD" w:rsidRPr="00A656C4" w:rsidRDefault="006D4FAD" w:rsidP="006D4FAD">
            <w:pPr>
              <w:jc w:val="both"/>
              <w:rPr>
                <w:rFonts w:cs="Arial"/>
                <w:szCs w:val="24"/>
              </w:rPr>
            </w:pPr>
            <w:r w:rsidRPr="00A656C4">
              <w:rPr>
                <w:rFonts w:cs="Arial"/>
                <w:szCs w:val="24"/>
              </w:rPr>
              <w:t>37</w:t>
            </w:r>
          </w:p>
        </w:tc>
        <w:tc>
          <w:tcPr>
            <w:tcW w:w="5231" w:type="dxa"/>
            <w:shd w:val="clear" w:color="auto" w:fill="auto"/>
            <w:vAlign w:val="bottom"/>
          </w:tcPr>
          <w:p w14:paraId="20C74E3C" w14:textId="77777777" w:rsidR="006D4FAD" w:rsidRPr="00A656C4" w:rsidRDefault="006D4FAD" w:rsidP="006D4FAD">
            <w:pPr>
              <w:jc w:val="both"/>
              <w:rPr>
                <w:rFonts w:cs="Arial"/>
                <w:szCs w:val="24"/>
              </w:rPr>
            </w:pPr>
            <w:r w:rsidRPr="00A656C4">
              <w:rPr>
                <w:rFonts w:cs="Arial"/>
                <w:szCs w:val="24"/>
              </w:rPr>
              <w:t>Zona 7. Calle 63 por Av. Circunvalar</w:t>
            </w:r>
          </w:p>
        </w:tc>
        <w:tc>
          <w:tcPr>
            <w:tcW w:w="1700" w:type="dxa"/>
            <w:shd w:val="clear" w:color="auto" w:fill="auto"/>
          </w:tcPr>
          <w:p w14:paraId="19111A3B" w14:textId="77777777" w:rsidR="006D4FAD" w:rsidRPr="00A656C4" w:rsidRDefault="006D4FAD" w:rsidP="006D4FAD">
            <w:pPr>
              <w:jc w:val="both"/>
              <w:rPr>
                <w:rFonts w:cs="Arial"/>
                <w:szCs w:val="24"/>
              </w:rPr>
            </w:pPr>
            <w:r w:rsidRPr="00A656C4">
              <w:rPr>
                <w:rFonts w:cs="Arial"/>
                <w:szCs w:val="24"/>
              </w:rPr>
              <w:t>Chapinero</w:t>
            </w:r>
          </w:p>
        </w:tc>
      </w:tr>
      <w:tr w:rsidR="006D4FAD" w:rsidRPr="00A656C4" w14:paraId="581B3823" w14:textId="77777777" w:rsidTr="006729B1">
        <w:trPr>
          <w:trHeight w:val="20"/>
          <w:jc w:val="center"/>
        </w:trPr>
        <w:tc>
          <w:tcPr>
            <w:tcW w:w="1129" w:type="dxa"/>
            <w:shd w:val="clear" w:color="auto" w:fill="auto"/>
            <w:vAlign w:val="center"/>
          </w:tcPr>
          <w:p w14:paraId="5D62972C" w14:textId="77777777" w:rsidR="006D4FAD" w:rsidRPr="00A656C4" w:rsidRDefault="006D4FAD" w:rsidP="006D4FAD">
            <w:pPr>
              <w:jc w:val="both"/>
              <w:rPr>
                <w:rFonts w:cs="Arial"/>
                <w:szCs w:val="24"/>
              </w:rPr>
            </w:pPr>
            <w:r w:rsidRPr="00A656C4">
              <w:rPr>
                <w:rFonts w:cs="Arial"/>
                <w:szCs w:val="24"/>
              </w:rPr>
              <w:t>38</w:t>
            </w:r>
          </w:p>
        </w:tc>
        <w:tc>
          <w:tcPr>
            <w:tcW w:w="5231" w:type="dxa"/>
            <w:shd w:val="clear" w:color="auto" w:fill="auto"/>
            <w:vAlign w:val="bottom"/>
          </w:tcPr>
          <w:p w14:paraId="2A4E5345" w14:textId="77777777" w:rsidR="006D4FAD" w:rsidRPr="00A656C4" w:rsidRDefault="006D4FAD" w:rsidP="006D4FAD">
            <w:pPr>
              <w:jc w:val="both"/>
              <w:rPr>
                <w:rFonts w:cs="Arial"/>
                <w:szCs w:val="24"/>
              </w:rPr>
            </w:pPr>
            <w:r w:rsidRPr="00A656C4">
              <w:rPr>
                <w:rFonts w:cs="Arial"/>
                <w:szCs w:val="24"/>
              </w:rPr>
              <w:t>Zona 8. Calle 63 por Av. Circunvalar</w:t>
            </w:r>
          </w:p>
        </w:tc>
        <w:tc>
          <w:tcPr>
            <w:tcW w:w="1700" w:type="dxa"/>
            <w:shd w:val="clear" w:color="auto" w:fill="auto"/>
          </w:tcPr>
          <w:p w14:paraId="19DD4134" w14:textId="77777777" w:rsidR="006D4FAD" w:rsidRPr="00A656C4" w:rsidRDefault="006D4FAD" w:rsidP="006D4FAD">
            <w:pPr>
              <w:jc w:val="both"/>
              <w:rPr>
                <w:rFonts w:cs="Arial"/>
                <w:szCs w:val="24"/>
              </w:rPr>
            </w:pPr>
            <w:r w:rsidRPr="00A656C4">
              <w:rPr>
                <w:rFonts w:cs="Arial"/>
                <w:szCs w:val="24"/>
              </w:rPr>
              <w:t>Chapinero</w:t>
            </w:r>
          </w:p>
        </w:tc>
      </w:tr>
    </w:tbl>
    <w:p w14:paraId="311245B2" w14:textId="77777777" w:rsidR="006D4FAD" w:rsidRPr="00A656C4" w:rsidRDefault="006D4FAD" w:rsidP="006D4FAD">
      <w:pPr>
        <w:jc w:val="both"/>
        <w:rPr>
          <w:rFonts w:cs="Arial"/>
          <w:szCs w:val="24"/>
        </w:rPr>
      </w:pPr>
    </w:p>
    <w:p w14:paraId="2508824D" w14:textId="161CA50D" w:rsidR="006D4FAD" w:rsidRPr="00A656C4" w:rsidRDefault="006D4FAD" w:rsidP="006D4FAD">
      <w:pPr>
        <w:jc w:val="both"/>
        <w:rPr>
          <w:rFonts w:cs="Arial"/>
          <w:szCs w:val="24"/>
        </w:rPr>
      </w:pPr>
      <w:r w:rsidRPr="00A656C4">
        <w:rPr>
          <w:rFonts w:cs="Arial"/>
          <w:szCs w:val="24"/>
        </w:rPr>
        <w:t>Adicionalmente</w:t>
      </w:r>
      <w:r w:rsidR="00D82940">
        <w:rPr>
          <w:rFonts w:cs="Arial"/>
          <w:szCs w:val="24"/>
        </w:rPr>
        <w:t xml:space="preserve">, </w:t>
      </w:r>
      <w:r w:rsidRPr="00A656C4">
        <w:rPr>
          <w:rFonts w:cs="Arial"/>
          <w:szCs w:val="24"/>
        </w:rPr>
        <w:t>el Proyecto puede incluir otros Sitios inestables o críticos que el INSTITUTO DE DESARROLLO URBANO - IDU, requiera en la ejecución del Contrato.</w:t>
      </w:r>
    </w:p>
    <w:p w14:paraId="527B8622" w14:textId="77777777" w:rsidR="006D4FAD" w:rsidRPr="00A656C4" w:rsidRDefault="006D4FAD" w:rsidP="006D4FAD">
      <w:pPr>
        <w:jc w:val="both"/>
        <w:rPr>
          <w:rFonts w:cs="Arial"/>
          <w:szCs w:val="24"/>
        </w:rPr>
      </w:pPr>
    </w:p>
    <w:p w14:paraId="67D5AF19" w14:textId="386BF9DE" w:rsidR="006D4FAD" w:rsidRPr="00A656C4" w:rsidRDefault="006D4FAD" w:rsidP="006D4FAD">
      <w:pPr>
        <w:jc w:val="both"/>
        <w:rPr>
          <w:rFonts w:cs="Arial"/>
          <w:szCs w:val="24"/>
        </w:rPr>
      </w:pPr>
      <w:r w:rsidRPr="00A656C4">
        <w:rPr>
          <w:rFonts w:cs="Arial"/>
          <w:szCs w:val="24"/>
        </w:rPr>
        <w:t>El alcance físico detallado del proyecto será el indicado en las especificaciones particulares del proceso principal, sin que ello</w:t>
      </w:r>
      <w:r w:rsidR="00D82940">
        <w:rPr>
          <w:rFonts w:cs="Arial"/>
          <w:szCs w:val="24"/>
        </w:rPr>
        <w:t>,</w:t>
      </w:r>
      <w:r w:rsidRPr="00A656C4">
        <w:rPr>
          <w:rFonts w:cs="Arial"/>
          <w:szCs w:val="24"/>
        </w:rPr>
        <w:t xml:space="preserve"> signifique que el contratista no deba ejecutar otro tipo de obras para el cumplimiento del objeto contractual. No obstante, se tiene el siguiente alcance aproximado de intervención para cada obra de estabilización.</w:t>
      </w:r>
    </w:p>
    <w:p w14:paraId="0BAB4FBE" w14:textId="77777777" w:rsidR="006D4FAD" w:rsidRPr="00A656C4" w:rsidRDefault="006D4FAD" w:rsidP="006D4FAD">
      <w:pPr>
        <w:ind w:right="51"/>
        <w:jc w:val="both"/>
        <w:rPr>
          <w:rFonts w:cs="Arial"/>
          <w:szCs w:val="24"/>
        </w:rPr>
      </w:pPr>
    </w:p>
    <w:p w14:paraId="461ED097" w14:textId="143FDA67" w:rsidR="006D4FAD" w:rsidRPr="00A656C4" w:rsidRDefault="006D4FAD" w:rsidP="006D4FAD">
      <w:pPr>
        <w:ind w:right="51"/>
        <w:jc w:val="both"/>
        <w:rPr>
          <w:rFonts w:cs="Arial"/>
          <w:szCs w:val="24"/>
        </w:rPr>
      </w:pPr>
      <w:r w:rsidRPr="00A656C4">
        <w:rPr>
          <w:rFonts w:cs="Arial"/>
          <w:szCs w:val="24"/>
        </w:rPr>
        <w:t>Para la realización de los Diagnósticos y/o Actualización y/o complementación y/o elaboración de los Estudios y diseños, teniendo en cuenta los Estudios y Diseños elaborados en el marco del Contrato IDU 1448 de 2018, IDU 1490 de 2018, IDU 050 de 2012 y Documentos Técnicos Soporte-DTS y sus obras respectivas de acuerdo con el plan de trabajo y cronogramas concertados entre el IDU y el contratista.</w:t>
      </w:r>
    </w:p>
    <w:p w14:paraId="7337ADC5" w14:textId="77777777" w:rsidR="009F389B" w:rsidRPr="00A656C4" w:rsidRDefault="009F389B" w:rsidP="006D4FAD">
      <w:pPr>
        <w:jc w:val="both"/>
        <w:rPr>
          <w:rFonts w:cs="Arial"/>
          <w:szCs w:val="24"/>
        </w:rPr>
      </w:pPr>
    </w:p>
    <w:p w14:paraId="40B83853" w14:textId="77777777" w:rsidR="008526F2" w:rsidRPr="00A656C4" w:rsidRDefault="008526F2" w:rsidP="007A0352">
      <w:pPr>
        <w:numPr>
          <w:ilvl w:val="0"/>
          <w:numId w:val="9"/>
        </w:numPr>
        <w:ind w:hanging="1589"/>
        <w:jc w:val="both"/>
        <w:rPr>
          <w:rFonts w:cs="Arial"/>
          <w:b/>
          <w:szCs w:val="24"/>
          <w:lang w:val="es-ES_tradnl"/>
        </w:rPr>
      </w:pPr>
      <w:bookmarkStart w:id="13" w:name="_Ref82508632"/>
      <w:bookmarkStart w:id="14" w:name="_Toc90120881"/>
      <w:bookmarkStart w:id="15" w:name="_Toc103663286"/>
      <w:bookmarkStart w:id="16" w:name="_Toc145149532"/>
      <w:bookmarkStart w:id="17" w:name="_Toc233447312"/>
      <w:bookmarkStart w:id="18" w:name="_Toc233868270"/>
      <w:bookmarkStart w:id="19" w:name="_Toc237422220"/>
      <w:bookmarkStart w:id="20" w:name="_Toc331174885"/>
      <w:r w:rsidRPr="00A656C4">
        <w:rPr>
          <w:rFonts w:cs="Arial"/>
          <w:b/>
          <w:szCs w:val="24"/>
          <w:lang w:val="es-ES_tradnl"/>
        </w:rPr>
        <w:t>PLAZO DE EJECUCIÓN DEL CONTRATO</w:t>
      </w:r>
      <w:bookmarkEnd w:id="13"/>
      <w:bookmarkEnd w:id="14"/>
      <w:bookmarkEnd w:id="15"/>
      <w:bookmarkEnd w:id="16"/>
      <w:bookmarkEnd w:id="17"/>
      <w:bookmarkEnd w:id="18"/>
      <w:bookmarkEnd w:id="19"/>
      <w:bookmarkEnd w:id="20"/>
    </w:p>
    <w:p w14:paraId="76559F37" w14:textId="77777777" w:rsidR="005371CD" w:rsidRPr="00A656C4" w:rsidRDefault="005371CD" w:rsidP="005371CD">
      <w:pPr>
        <w:jc w:val="both"/>
        <w:rPr>
          <w:rFonts w:cs="Arial"/>
          <w:szCs w:val="24"/>
          <w:lang w:val="es-ES_tradnl"/>
        </w:rPr>
      </w:pPr>
    </w:p>
    <w:p w14:paraId="0E47FF21" w14:textId="5B367E0C" w:rsidR="0029210A" w:rsidRPr="00A656C4" w:rsidRDefault="00742DF0" w:rsidP="00742DF0">
      <w:pPr>
        <w:pStyle w:val="Textoindependiente"/>
        <w:spacing w:before="93"/>
        <w:rPr>
          <w:rFonts w:ascii="Arial" w:hAnsi="Arial" w:cs="Arial"/>
          <w:bCs/>
          <w:szCs w:val="22"/>
          <w:lang w:val="es-ES_tradnl"/>
        </w:rPr>
      </w:pPr>
      <w:r w:rsidRPr="00A656C4">
        <w:rPr>
          <w:rFonts w:ascii="Arial" w:hAnsi="Arial" w:cs="Arial"/>
          <w:bCs/>
          <w:szCs w:val="22"/>
          <w:lang w:val="es-ES_tradnl"/>
        </w:rPr>
        <w:t xml:space="preserve">El plazo del contrato de </w:t>
      </w:r>
      <w:r w:rsidRPr="00A656C4">
        <w:rPr>
          <w:rFonts w:ascii="Arial" w:hAnsi="Arial" w:cs="Arial"/>
          <w:bCs/>
          <w:szCs w:val="24"/>
          <w:lang w:val="es-ES_tradnl"/>
        </w:rPr>
        <w:t xml:space="preserve">interventoría es de </w:t>
      </w:r>
      <w:r w:rsidR="006D4FAD" w:rsidRPr="00A656C4">
        <w:rPr>
          <w:rFonts w:ascii="Arial" w:eastAsia="Arial" w:hAnsi="Arial" w:cs="Arial"/>
          <w:b/>
          <w:bCs/>
          <w:szCs w:val="24"/>
        </w:rPr>
        <w:t>CATORCE (14) MESES</w:t>
      </w:r>
      <w:r w:rsidRPr="00A656C4">
        <w:rPr>
          <w:rFonts w:ascii="Arial" w:hAnsi="Arial" w:cs="Arial"/>
          <w:bCs/>
          <w:szCs w:val="24"/>
          <w:lang w:val="es-ES_tradnl"/>
        </w:rPr>
        <w:t>, término contado a partir de la fecha de suscripción</w:t>
      </w:r>
      <w:r w:rsidRPr="00A656C4">
        <w:rPr>
          <w:rFonts w:ascii="Arial" w:hAnsi="Arial" w:cs="Arial"/>
          <w:bCs/>
          <w:szCs w:val="22"/>
          <w:lang w:val="es-ES_tradnl"/>
        </w:rPr>
        <w:t xml:space="preserve"> del acta de inicio, previo cumplimiento de los requisitos de ejecución establecidos en el Artículo 41 de la </w:t>
      </w:r>
      <w:r w:rsidR="00AB2DD4" w:rsidRPr="00A656C4">
        <w:rPr>
          <w:rFonts w:ascii="Arial" w:hAnsi="Arial" w:cs="Arial"/>
          <w:bCs/>
          <w:szCs w:val="22"/>
          <w:lang w:val="es-ES_tradnl"/>
        </w:rPr>
        <w:t>Ley 80 de 1993, modificado por el artículo 23 de la Ley 1150 de 2007 y los demás señalados en el pliego de condiciones, estudio previo y en el presente del contrato.</w:t>
      </w:r>
    </w:p>
    <w:p w14:paraId="11BC4C1B" w14:textId="6FCFB462" w:rsidR="0029210A" w:rsidRPr="00A656C4" w:rsidRDefault="0029210A" w:rsidP="00742DF0">
      <w:pPr>
        <w:pStyle w:val="Textoindependiente"/>
        <w:spacing w:before="93"/>
        <w:rPr>
          <w:rFonts w:ascii="Arial" w:hAnsi="Arial" w:cs="Arial"/>
          <w:bCs/>
          <w:szCs w:val="22"/>
          <w:lang w:val="es-ES_tradnl"/>
        </w:rPr>
      </w:pPr>
      <w:r w:rsidRPr="00A656C4">
        <w:rPr>
          <w:rFonts w:ascii="Arial" w:hAnsi="Arial" w:cs="Arial"/>
          <w:bCs/>
          <w:szCs w:val="22"/>
          <w:lang w:val="es-ES_tradnl"/>
        </w:rPr>
        <w:t xml:space="preserve">El contrato se adelantará en cinco (5) fases, así:    </w:t>
      </w:r>
    </w:p>
    <w:p w14:paraId="59FDF56C" w14:textId="77777777" w:rsidR="005371CD" w:rsidRPr="00A656C4" w:rsidRDefault="005371CD" w:rsidP="008167D4">
      <w:pPr>
        <w:ind w:left="426" w:hanging="1"/>
        <w:jc w:val="both"/>
        <w:rPr>
          <w:rFonts w:cs="Arial"/>
          <w:szCs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2610"/>
        <w:gridCol w:w="4153"/>
        <w:gridCol w:w="1701"/>
      </w:tblGrid>
      <w:tr w:rsidR="00A656C4" w:rsidRPr="00A656C4" w14:paraId="36736D92" w14:textId="77777777" w:rsidTr="006729B1">
        <w:trPr>
          <w:trHeight w:val="287"/>
          <w:jc w:val="center"/>
        </w:trPr>
        <w:tc>
          <w:tcPr>
            <w:tcW w:w="0" w:type="auto"/>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vAlign w:val="center"/>
            <w:hideMark/>
          </w:tcPr>
          <w:p w14:paraId="1490C5FF" w14:textId="77777777" w:rsidR="006D4FAD" w:rsidRPr="00A656C4" w:rsidRDefault="006D4FAD" w:rsidP="006729B1">
            <w:pPr>
              <w:rPr>
                <w:rFonts w:cs="Arial"/>
                <w:sz w:val="20"/>
              </w:rPr>
            </w:pPr>
            <w:r w:rsidRPr="00A656C4">
              <w:rPr>
                <w:rFonts w:cs="Arial"/>
                <w:b/>
                <w:bCs/>
                <w:sz w:val="20"/>
              </w:rPr>
              <w:t>ETAPA</w:t>
            </w:r>
          </w:p>
        </w:tc>
        <w:tc>
          <w:tcPr>
            <w:tcW w:w="4153"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vAlign w:val="center"/>
            <w:hideMark/>
          </w:tcPr>
          <w:p w14:paraId="11088621" w14:textId="77777777" w:rsidR="006D4FAD" w:rsidRPr="00A656C4" w:rsidRDefault="006D4FAD" w:rsidP="006729B1">
            <w:pPr>
              <w:rPr>
                <w:rFonts w:cs="Arial"/>
                <w:sz w:val="20"/>
              </w:rPr>
            </w:pPr>
            <w:r w:rsidRPr="00A656C4">
              <w:rPr>
                <w:rFonts w:cs="Arial"/>
                <w:b/>
                <w:bCs/>
                <w:sz w:val="20"/>
              </w:rPr>
              <w:t>FASE</w:t>
            </w:r>
          </w:p>
        </w:tc>
        <w:tc>
          <w:tcPr>
            <w:tcW w:w="1701"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vAlign w:val="center"/>
            <w:hideMark/>
          </w:tcPr>
          <w:p w14:paraId="0F0E6633" w14:textId="77777777" w:rsidR="006D4FAD" w:rsidRPr="00A656C4" w:rsidRDefault="006D4FAD" w:rsidP="006729B1">
            <w:pPr>
              <w:rPr>
                <w:rFonts w:cs="Arial"/>
                <w:sz w:val="20"/>
              </w:rPr>
            </w:pPr>
            <w:r w:rsidRPr="00A656C4">
              <w:rPr>
                <w:rFonts w:cs="Arial"/>
                <w:b/>
                <w:bCs/>
                <w:sz w:val="20"/>
              </w:rPr>
              <w:t>DURACIÓN</w:t>
            </w:r>
          </w:p>
        </w:tc>
      </w:tr>
      <w:tr w:rsidR="00A656C4" w:rsidRPr="00A656C4" w14:paraId="78A9F4C8" w14:textId="77777777" w:rsidTr="006729B1">
        <w:trPr>
          <w:trHeight w:val="589"/>
          <w:jc w:val="center"/>
        </w:trPr>
        <w:tc>
          <w:tcPr>
            <w:tcW w:w="0" w:type="auto"/>
            <w:vMerge w:val="restar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053F58FA" w14:textId="77777777" w:rsidR="006D4FAD" w:rsidRPr="00A656C4" w:rsidRDefault="006D4FAD" w:rsidP="006729B1">
            <w:pPr>
              <w:ind w:left="113" w:right="113"/>
              <w:rPr>
                <w:rFonts w:cs="Arial"/>
                <w:sz w:val="20"/>
              </w:rPr>
            </w:pPr>
            <w:r w:rsidRPr="00A656C4">
              <w:rPr>
                <w:rFonts w:cs="Arial"/>
                <w:b/>
                <w:bCs/>
                <w:sz w:val="20"/>
              </w:rPr>
              <w:t>ESTUDIOS Y DISEÑOS</w:t>
            </w:r>
          </w:p>
        </w:tc>
        <w:tc>
          <w:tcPr>
            <w:tcW w:w="41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6A45279D" w14:textId="77777777" w:rsidR="006D4FAD" w:rsidRPr="00A656C4" w:rsidRDefault="006D4FAD" w:rsidP="006729B1">
            <w:pPr>
              <w:rPr>
                <w:rFonts w:cs="Arial"/>
                <w:sz w:val="20"/>
              </w:rPr>
            </w:pPr>
            <w:r w:rsidRPr="00A656C4">
              <w:rPr>
                <w:rFonts w:cs="Arial"/>
                <w:sz w:val="20"/>
              </w:rPr>
              <w:t>Investigación, Recopilación y Análisis de información.</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7A0DA619" w14:textId="77777777" w:rsidR="006D4FAD" w:rsidRPr="00A656C4" w:rsidRDefault="006D4FAD" w:rsidP="006729B1">
            <w:pPr>
              <w:rPr>
                <w:rFonts w:cs="Arial"/>
                <w:sz w:val="20"/>
              </w:rPr>
            </w:pPr>
            <w:r w:rsidRPr="00A656C4">
              <w:rPr>
                <w:rFonts w:cs="Arial"/>
                <w:b/>
                <w:bCs/>
                <w:sz w:val="20"/>
              </w:rPr>
              <w:t>(1) mes</w:t>
            </w:r>
          </w:p>
        </w:tc>
      </w:tr>
      <w:tr w:rsidR="00A656C4" w:rsidRPr="00A656C4" w14:paraId="2AF4D687" w14:textId="77777777" w:rsidTr="006729B1">
        <w:trPr>
          <w:trHeight w:val="290"/>
          <w:jc w:val="center"/>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2B20857C" w14:textId="77777777" w:rsidR="006D4FAD" w:rsidRPr="00A656C4" w:rsidRDefault="006D4FAD" w:rsidP="006729B1">
            <w:pPr>
              <w:rPr>
                <w:rFonts w:cs="Arial"/>
                <w:sz w:val="20"/>
              </w:rPr>
            </w:pPr>
          </w:p>
        </w:tc>
        <w:tc>
          <w:tcPr>
            <w:tcW w:w="41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9AD9E05" w14:textId="77777777" w:rsidR="006D4FAD" w:rsidRPr="00A656C4" w:rsidRDefault="006D4FAD" w:rsidP="006729B1">
            <w:pPr>
              <w:rPr>
                <w:rFonts w:cs="Arial"/>
                <w:sz w:val="20"/>
              </w:rPr>
            </w:pPr>
            <w:r w:rsidRPr="00A656C4">
              <w:rPr>
                <w:rFonts w:cs="Arial"/>
                <w:bCs/>
                <w:sz w:val="20"/>
              </w:rPr>
              <w:t>Diagnóstico y/o la actualización y/o la complementación y/o la elaboración de estudios y diseños</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3493F398" w14:textId="77777777" w:rsidR="006D4FAD" w:rsidRPr="00A656C4" w:rsidRDefault="006D4FAD" w:rsidP="006729B1">
            <w:pPr>
              <w:rPr>
                <w:rFonts w:cs="Arial"/>
                <w:sz w:val="20"/>
              </w:rPr>
            </w:pPr>
            <w:r w:rsidRPr="00A656C4">
              <w:rPr>
                <w:rFonts w:cs="Arial"/>
                <w:b/>
                <w:bCs/>
                <w:sz w:val="20"/>
              </w:rPr>
              <w:t>(3) meses</w:t>
            </w:r>
          </w:p>
        </w:tc>
      </w:tr>
      <w:tr w:rsidR="00A656C4" w:rsidRPr="00A656C4" w14:paraId="1DFEEF9A" w14:textId="77777777" w:rsidTr="006729B1">
        <w:trPr>
          <w:trHeight w:val="434"/>
          <w:jc w:val="center"/>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0DD6B763" w14:textId="77777777" w:rsidR="006D4FAD" w:rsidRPr="00A656C4" w:rsidRDefault="006D4FAD" w:rsidP="006729B1">
            <w:pPr>
              <w:rPr>
                <w:rFonts w:cs="Arial"/>
                <w:sz w:val="20"/>
              </w:rPr>
            </w:pPr>
          </w:p>
        </w:tc>
        <w:tc>
          <w:tcPr>
            <w:tcW w:w="41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0146093D" w14:textId="77777777" w:rsidR="006D4FAD" w:rsidRPr="00A656C4" w:rsidRDefault="006D4FAD" w:rsidP="006729B1">
            <w:pPr>
              <w:rPr>
                <w:rFonts w:cs="Arial"/>
                <w:sz w:val="20"/>
              </w:rPr>
            </w:pPr>
            <w:r w:rsidRPr="00A656C4">
              <w:rPr>
                <w:rFonts w:cs="Arial"/>
                <w:sz w:val="20"/>
              </w:rPr>
              <w:t>Trámites con terceros y aprobaciones</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76DD2C71" w14:textId="77777777" w:rsidR="006D4FAD" w:rsidRPr="00A656C4" w:rsidRDefault="006D4FAD" w:rsidP="006729B1">
            <w:pPr>
              <w:rPr>
                <w:rFonts w:cs="Arial"/>
                <w:sz w:val="20"/>
              </w:rPr>
            </w:pPr>
            <w:r w:rsidRPr="00A656C4">
              <w:rPr>
                <w:rFonts w:cs="Arial"/>
                <w:b/>
                <w:bCs/>
                <w:sz w:val="20"/>
              </w:rPr>
              <w:t>(1) meses</w:t>
            </w:r>
          </w:p>
        </w:tc>
      </w:tr>
      <w:tr w:rsidR="00A656C4" w:rsidRPr="00A656C4" w14:paraId="47C64030" w14:textId="77777777" w:rsidTr="006729B1">
        <w:trPr>
          <w:trHeight w:val="400"/>
          <w:jc w:val="center"/>
        </w:trPr>
        <w:tc>
          <w:tcPr>
            <w:tcW w:w="0" w:type="auto"/>
            <w:vMerge w:val="restar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583AB23F" w14:textId="77777777" w:rsidR="006D4FAD" w:rsidRPr="00A656C4" w:rsidRDefault="006D4FAD" w:rsidP="006729B1">
            <w:pPr>
              <w:ind w:left="113" w:right="113"/>
              <w:rPr>
                <w:rFonts w:cs="Arial"/>
                <w:sz w:val="20"/>
              </w:rPr>
            </w:pPr>
            <w:r w:rsidRPr="00A656C4">
              <w:rPr>
                <w:rFonts w:cs="Arial"/>
                <w:b/>
                <w:bCs/>
                <w:sz w:val="20"/>
              </w:rPr>
              <w:t>OBRA</w:t>
            </w:r>
          </w:p>
        </w:tc>
        <w:tc>
          <w:tcPr>
            <w:tcW w:w="41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5ED509C7" w14:textId="77777777" w:rsidR="006D4FAD" w:rsidRPr="00A656C4" w:rsidRDefault="006D4FAD" w:rsidP="006729B1">
            <w:pPr>
              <w:rPr>
                <w:rFonts w:cs="Arial"/>
                <w:sz w:val="20"/>
              </w:rPr>
            </w:pPr>
            <w:r w:rsidRPr="00A656C4">
              <w:rPr>
                <w:rFonts w:cs="Arial"/>
                <w:sz w:val="20"/>
              </w:rPr>
              <w:t>Construcción</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2DE510E7" w14:textId="77777777" w:rsidR="006D4FAD" w:rsidRPr="00A656C4" w:rsidRDefault="006D4FAD" w:rsidP="006729B1">
            <w:pPr>
              <w:rPr>
                <w:rFonts w:cs="Arial"/>
                <w:sz w:val="20"/>
              </w:rPr>
            </w:pPr>
            <w:r w:rsidRPr="00A656C4">
              <w:rPr>
                <w:rFonts w:cs="Arial"/>
                <w:b/>
                <w:bCs/>
                <w:sz w:val="20"/>
              </w:rPr>
              <w:t>(8) meses</w:t>
            </w:r>
          </w:p>
        </w:tc>
      </w:tr>
      <w:tr w:rsidR="006D4FAD" w:rsidRPr="00A656C4" w14:paraId="6BDEF9CF" w14:textId="77777777" w:rsidTr="006729B1">
        <w:trPr>
          <w:trHeight w:val="454"/>
          <w:jc w:val="center"/>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1B995C36" w14:textId="77777777" w:rsidR="006D4FAD" w:rsidRPr="00A656C4" w:rsidRDefault="006D4FAD" w:rsidP="006729B1">
            <w:pPr>
              <w:rPr>
                <w:rFonts w:cs="Arial"/>
                <w:sz w:val="20"/>
              </w:rPr>
            </w:pPr>
          </w:p>
        </w:tc>
        <w:tc>
          <w:tcPr>
            <w:tcW w:w="41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6573573C" w14:textId="77777777" w:rsidR="006D4FAD" w:rsidRPr="00A656C4" w:rsidRDefault="006D4FAD" w:rsidP="006729B1">
            <w:pPr>
              <w:rPr>
                <w:rFonts w:cs="Arial"/>
                <w:sz w:val="20"/>
              </w:rPr>
            </w:pPr>
            <w:r w:rsidRPr="00A656C4">
              <w:rPr>
                <w:rFonts w:cs="Arial"/>
                <w:sz w:val="20"/>
              </w:rPr>
              <w:t>Recibo de obra</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4E68DEA" w14:textId="77777777" w:rsidR="006D4FAD" w:rsidRPr="00A656C4" w:rsidRDefault="006D4FAD" w:rsidP="006729B1">
            <w:pPr>
              <w:rPr>
                <w:rFonts w:cs="Arial"/>
                <w:sz w:val="20"/>
              </w:rPr>
            </w:pPr>
            <w:r w:rsidRPr="00A656C4">
              <w:rPr>
                <w:rFonts w:cs="Arial"/>
                <w:b/>
                <w:bCs/>
                <w:sz w:val="20"/>
              </w:rPr>
              <w:t>(1) mes</w:t>
            </w:r>
          </w:p>
        </w:tc>
      </w:tr>
    </w:tbl>
    <w:p w14:paraId="41760E51" w14:textId="77777777" w:rsidR="00B964E5" w:rsidRPr="00A656C4" w:rsidRDefault="00B964E5" w:rsidP="00F7242F">
      <w:pPr>
        <w:jc w:val="both"/>
        <w:rPr>
          <w:rFonts w:cs="Arial"/>
          <w:szCs w:val="24"/>
        </w:rPr>
      </w:pPr>
    </w:p>
    <w:p w14:paraId="3834E6E1" w14:textId="315591AD" w:rsidR="002E24CD" w:rsidRPr="00A656C4" w:rsidRDefault="002E24CD" w:rsidP="004A5B3A">
      <w:pPr>
        <w:keepNext/>
        <w:numPr>
          <w:ilvl w:val="1"/>
          <w:numId w:val="32"/>
        </w:numPr>
        <w:jc w:val="both"/>
        <w:outlineLvl w:val="0"/>
        <w:rPr>
          <w:rFonts w:eastAsia="Cambria" w:cs="Arial"/>
          <w:b/>
          <w:szCs w:val="24"/>
        </w:rPr>
      </w:pPr>
      <w:r w:rsidRPr="00A656C4">
        <w:rPr>
          <w:rFonts w:eastAsia="Cambria" w:cs="Arial"/>
          <w:b/>
          <w:szCs w:val="24"/>
        </w:rPr>
        <w:t xml:space="preserve">PLAZO </w:t>
      </w:r>
      <w:r w:rsidR="00F20D13" w:rsidRPr="00A656C4">
        <w:rPr>
          <w:rFonts w:eastAsia="Cambria" w:cs="Arial"/>
          <w:b/>
          <w:szCs w:val="24"/>
        </w:rPr>
        <w:t xml:space="preserve">DE LA FASE </w:t>
      </w:r>
      <w:r w:rsidRPr="00A656C4">
        <w:rPr>
          <w:rFonts w:eastAsia="Cambria" w:cs="Arial"/>
          <w:b/>
          <w:szCs w:val="24"/>
        </w:rPr>
        <w:t xml:space="preserve">DE </w:t>
      </w:r>
      <w:r w:rsidR="004A5B3A" w:rsidRPr="00A656C4">
        <w:rPr>
          <w:rFonts w:eastAsia="Cambria" w:cs="Arial"/>
          <w:b/>
          <w:szCs w:val="24"/>
        </w:rPr>
        <w:t>INVESTIGACIÓN, RECOPILACIÓN Y ANÁLISIS DE INFORMACIÓN.</w:t>
      </w:r>
    </w:p>
    <w:p w14:paraId="608A140A" w14:textId="77777777" w:rsidR="002E24CD" w:rsidRPr="00A656C4" w:rsidRDefault="002E24CD" w:rsidP="002E24CD">
      <w:pPr>
        <w:keepNext/>
        <w:jc w:val="both"/>
        <w:outlineLvl w:val="0"/>
        <w:rPr>
          <w:rFonts w:eastAsia="Cambria" w:cs="Arial"/>
          <w:b/>
          <w:szCs w:val="24"/>
        </w:rPr>
      </w:pPr>
    </w:p>
    <w:p w14:paraId="2C2FA424" w14:textId="2969FA57" w:rsidR="002E24CD" w:rsidRPr="00A656C4" w:rsidRDefault="002E24CD" w:rsidP="002E24CD">
      <w:pPr>
        <w:keepNext/>
        <w:jc w:val="both"/>
        <w:outlineLvl w:val="0"/>
        <w:rPr>
          <w:rFonts w:eastAsia="Cambria" w:cs="Arial"/>
          <w:szCs w:val="24"/>
          <w:lang w:val="es-ES_tradnl"/>
        </w:rPr>
      </w:pPr>
      <w:r w:rsidRPr="00A656C4">
        <w:rPr>
          <w:rFonts w:eastAsia="Cambria" w:cs="Arial"/>
          <w:szCs w:val="24"/>
          <w:lang w:val="es-ES_tradnl"/>
        </w:rPr>
        <w:t xml:space="preserve">Esta fase tendrá una duración de </w:t>
      </w:r>
      <w:r w:rsidR="004A5B3A" w:rsidRPr="00A656C4">
        <w:rPr>
          <w:rFonts w:eastAsia="Cambria" w:cs="Arial"/>
          <w:b/>
          <w:szCs w:val="24"/>
          <w:lang w:val="es-ES_tradnl"/>
        </w:rPr>
        <w:t>UN</w:t>
      </w:r>
      <w:r w:rsidR="00BE7541" w:rsidRPr="00A656C4">
        <w:rPr>
          <w:rFonts w:eastAsia="Cambria" w:cs="Arial"/>
          <w:b/>
          <w:szCs w:val="24"/>
          <w:lang w:val="es-ES_tradnl"/>
        </w:rPr>
        <w:t xml:space="preserve"> (</w:t>
      </w:r>
      <w:r w:rsidR="004A5B3A" w:rsidRPr="00A656C4">
        <w:rPr>
          <w:rFonts w:eastAsia="Cambria" w:cs="Arial"/>
          <w:b/>
          <w:szCs w:val="24"/>
          <w:lang w:val="es-ES_tradnl"/>
        </w:rPr>
        <w:t>1</w:t>
      </w:r>
      <w:r w:rsidR="00BE7541" w:rsidRPr="00A656C4">
        <w:rPr>
          <w:rFonts w:eastAsia="Cambria" w:cs="Arial"/>
          <w:b/>
          <w:szCs w:val="24"/>
          <w:lang w:val="es-ES_tradnl"/>
        </w:rPr>
        <w:t>)</w:t>
      </w:r>
      <w:r w:rsidR="004A5B3A" w:rsidRPr="00A656C4">
        <w:rPr>
          <w:rFonts w:eastAsia="Cambria" w:cs="Arial"/>
          <w:b/>
          <w:szCs w:val="24"/>
          <w:lang w:val="es-ES_tradnl"/>
        </w:rPr>
        <w:t xml:space="preserve"> MES</w:t>
      </w:r>
      <w:r w:rsidR="00BE7541" w:rsidRPr="00A656C4">
        <w:rPr>
          <w:rFonts w:eastAsia="Cambria" w:cs="Arial"/>
          <w:szCs w:val="24"/>
          <w:lang w:val="es-ES_tradnl"/>
        </w:rPr>
        <w:t xml:space="preserve"> </w:t>
      </w:r>
      <w:r w:rsidRPr="00A656C4">
        <w:rPr>
          <w:rFonts w:eastAsia="Cambria" w:cs="Arial"/>
          <w:szCs w:val="24"/>
          <w:lang w:val="es-ES_tradnl"/>
        </w:rPr>
        <w:t>contado a partir de la firma del acta de inicio.</w:t>
      </w:r>
    </w:p>
    <w:p w14:paraId="3AB8D11F" w14:textId="77777777" w:rsidR="002E24CD" w:rsidRPr="00A656C4" w:rsidRDefault="002E24CD" w:rsidP="002E24CD">
      <w:pPr>
        <w:keepNext/>
        <w:jc w:val="both"/>
        <w:outlineLvl w:val="0"/>
        <w:rPr>
          <w:rFonts w:eastAsia="Cambria" w:cs="Arial"/>
          <w:b/>
          <w:szCs w:val="24"/>
        </w:rPr>
      </w:pPr>
    </w:p>
    <w:p w14:paraId="6B10C891" w14:textId="706897B7" w:rsidR="00537486" w:rsidRPr="00A656C4" w:rsidRDefault="00C8703C" w:rsidP="00561C9A">
      <w:pPr>
        <w:keepNext/>
        <w:numPr>
          <w:ilvl w:val="1"/>
          <w:numId w:val="32"/>
        </w:numPr>
        <w:jc w:val="both"/>
        <w:outlineLvl w:val="0"/>
        <w:rPr>
          <w:rFonts w:eastAsia="Cambria" w:cs="Arial"/>
          <w:b/>
          <w:szCs w:val="24"/>
        </w:rPr>
      </w:pPr>
      <w:r w:rsidRPr="00A656C4">
        <w:rPr>
          <w:rFonts w:eastAsia="Cambria" w:cs="Arial"/>
          <w:b/>
          <w:szCs w:val="24"/>
        </w:rPr>
        <w:t xml:space="preserve"> </w:t>
      </w:r>
      <w:r w:rsidR="00537486" w:rsidRPr="00A656C4">
        <w:rPr>
          <w:rFonts w:eastAsia="Cambria" w:cs="Arial"/>
          <w:b/>
          <w:szCs w:val="24"/>
        </w:rPr>
        <w:t xml:space="preserve">PLAZO DE LA FASE </w:t>
      </w:r>
      <w:r w:rsidR="00561C9A" w:rsidRPr="00A656C4">
        <w:rPr>
          <w:rFonts w:eastAsia="Cambria" w:cs="Arial"/>
          <w:b/>
          <w:szCs w:val="24"/>
        </w:rPr>
        <w:t xml:space="preserve">DE ELABORACIÓN DE </w:t>
      </w:r>
      <w:r w:rsidR="000B2E37" w:rsidRPr="00A656C4">
        <w:rPr>
          <w:rFonts w:cs="Arial"/>
          <w:b/>
          <w:szCs w:val="24"/>
        </w:rPr>
        <w:t>DIAGNÓSTICO Y/O LA ACTUALIZACIÓN Y/O LA COMPLEMENTACIÓN Y/O LA ELABORACIÓN DE ESTUDIOS Y DISEÑOS</w:t>
      </w:r>
    </w:p>
    <w:p w14:paraId="7DEB51A4" w14:textId="77777777" w:rsidR="00537486" w:rsidRPr="00A656C4" w:rsidRDefault="00537486" w:rsidP="00537486">
      <w:pPr>
        <w:keepNext/>
        <w:jc w:val="both"/>
        <w:outlineLvl w:val="0"/>
        <w:rPr>
          <w:rFonts w:eastAsia="Cambria" w:cs="Arial"/>
          <w:szCs w:val="24"/>
        </w:rPr>
      </w:pPr>
    </w:p>
    <w:p w14:paraId="47A8013B" w14:textId="09F785C1" w:rsidR="00537486" w:rsidRPr="00A656C4" w:rsidRDefault="00537486" w:rsidP="00537486">
      <w:pPr>
        <w:keepNext/>
        <w:jc w:val="both"/>
        <w:outlineLvl w:val="0"/>
        <w:rPr>
          <w:rFonts w:eastAsia="Cambria" w:cs="Arial"/>
          <w:szCs w:val="24"/>
        </w:rPr>
      </w:pPr>
      <w:r w:rsidRPr="00A656C4">
        <w:rPr>
          <w:rFonts w:eastAsia="Cambria" w:cs="Arial"/>
          <w:szCs w:val="24"/>
        </w:rPr>
        <w:t xml:space="preserve">Esta fase tendrá una duración de </w:t>
      </w:r>
      <w:r w:rsidR="00561C9A" w:rsidRPr="00A656C4">
        <w:rPr>
          <w:rFonts w:eastAsia="Cambria" w:cs="Arial"/>
          <w:b/>
          <w:szCs w:val="24"/>
        </w:rPr>
        <w:t>TRES (3</w:t>
      </w:r>
      <w:r w:rsidR="00AA3AD3" w:rsidRPr="00A656C4">
        <w:rPr>
          <w:rFonts w:eastAsia="Cambria" w:cs="Arial"/>
          <w:b/>
          <w:szCs w:val="24"/>
        </w:rPr>
        <w:t xml:space="preserve">) MESES </w:t>
      </w:r>
      <w:r w:rsidRPr="00A656C4">
        <w:rPr>
          <w:rFonts w:eastAsia="Cambria" w:cs="Arial"/>
          <w:szCs w:val="24"/>
        </w:rPr>
        <w:t xml:space="preserve">contados a partir de la </w:t>
      </w:r>
      <w:r w:rsidR="00A0405B" w:rsidRPr="00A656C4">
        <w:rPr>
          <w:rFonts w:eastAsia="Cambria" w:cs="Arial"/>
          <w:szCs w:val="24"/>
        </w:rPr>
        <w:t xml:space="preserve">terminación de la fase </w:t>
      </w:r>
      <w:r w:rsidR="00726E2B" w:rsidRPr="00A656C4">
        <w:rPr>
          <w:rFonts w:eastAsia="Cambria" w:cs="Arial"/>
          <w:szCs w:val="24"/>
        </w:rPr>
        <w:t>anterior</w:t>
      </w:r>
      <w:r w:rsidRPr="00A656C4">
        <w:rPr>
          <w:rFonts w:eastAsia="Cambria" w:cs="Arial"/>
          <w:szCs w:val="24"/>
        </w:rPr>
        <w:t>.</w:t>
      </w:r>
    </w:p>
    <w:p w14:paraId="134409A1" w14:textId="77777777" w:rsidR="00537486" w:rsidRPr="00A656C4" w:rsidRDefault="00537486" w:rsidP="00537486">
      <w:pPr>
        <w:keepNext/>
        <w:jc w:val="both"/>
        <w:outlineLvl w:val="0"/>
        <w:rPr>
          <w:rFonts w:eastAsia="Cambria" w:cs="Arial"/>
          <w:szCs w:val="24"/>
        </w:rPr>
      </w:pPr>
    </w:p>
    <w:p w14:paraId="0264B904" w14:textId="2F30012E" w:rsidR="00C5754B" w:rsidRPr="00A656C4" w:rsidRDefault="00580280" w:rsidP="00234EF6">
      <w:pPr>
        <w:keepNext/>
        <w:numPr>
          <w:ilvl w:val="1"/>
          <w:numId w:val="32"/>
        </w:numPr>
        <w:jc w:val="both"/>
        <w:outlineLvl w:val="0"/>
        <w:rPr>
          <w:rFonts w:eastAsia="Cambria" w:cs="Arial"/>
          <w:b/>
          <w:szCs w:val="24"/>
        </w:rPr>
      </w:pPr>
      <w:r w:rsidRPr="00A656C4">
        <w:rPr>
          <w:rFonts w:eastAsia="Cambria" w:cs="Arial"/>
          <w:b/>
          <w:szCs w:val="24"/>
        </w:rPr>
        <w:t xml:space="preserve">PLAZO DE LA </w:t>
      </w:r>
      <w:r w:rsidR="00F20D13" w:rsidRPr="00A656C4">
        <w:rPr>
          <w:rFonts w:eastAsia="Cambria" w:cs="Arial"/>
          <w:b/>
          <w:szCs w:val="24"/>
        </w:rPr>
        <w:t xml:space="preserve">FASE DE </w:t>
      </w:r>
      <w:r w:rsidR="00234EF6" w:rsidRPr="00A656C4">
        <w:rPr>
          <w:rFonts w:eastAsia="Cambria" w:cs="Arial"/>
          <w:b/>
          <w:szCs w:val="24"/>
        </w:rPr>
        <w:t>TRÁMITES CON TERCEROS Y APROBACIONES</w:t>
      </w:r>
    </w:p>
    <w:p w14:paraId="1F141FDF" w14:textId="77777777" w:rsidR="00234EF6" w:rsidRPr="00A656C4" w:rsidRDefault="00234EF6" w:rsidP="00234EF6">
      <w:pPr>
        <w:keepNext/>
        <w:ind w:left="1003"/>
        <w:jc w:val="both"/>
        <w:outlineLvl w:val="0"/>
        <w:rPr>
          <w:rFonts w:eastAsia="Cambria" w:cs="Arial"/>
          <w:b/>
          <w:szCs w:val="24"/>
        </w:rPr>
      </w:pPr>
    </w:p>
    <w:p w14:paraId="6D1A6D52" w14:textId="059131F7" w:rsidR="00B51D75" w:rsidRPr="00A656C4" w:rsidRDefault="00727669" w:rsidP="00F20D13">
      <w:pPr>
        <w:jc w:val="both"/>
        <w:rPr>
          <w:rFonts w:eastAsia="Cambria" w:cs="Arial"/>
          <w:szCs w:val="24"/>
        </w:rPr>
      </w:pPr>
      <w:r w:rsidRPr="00A656C4">
        <w:rPr>
          <w:rFonts w:eastAsia="Cambria" w:cs="Arial"/>
          <w:szCs w:val="24"/>
        </w:rPr>
        <w:t xml:space="preserve">Esta etapa tendrá un plazo de </w:t>
      </w:r>
      <w:r w:rsidR="006D4FAD" w:rsidRPr="00A656C4">
        <w:rPr>
          <w:rFonts w:eastAsia="Cambria" w:cs="Arial"/>
          <w:b/>
          <w:szCs w:val="24"/>
        </w:rPr>
        <w:t>UN</w:t>
      </w:r>
      <w:r w:rsidR="00AA3AD3" w:rsidRPr="00A656C4">
        <w:rPr>
          <w:rFonts w:eastAsia="Cambria" w:cs="Arial"/>
          <w:b/>
          <w:szCs w:val="24"/>
        </w:rPr>
        <w:t xml:space="preserve"> (</w:t>
      </w:r>
      <w:r w:rsidR="006D4FAD" w:rsidRPr="00A656C4">
        <w:rPr>
          <w:rFonts w:eastAsia="Cambria" w:cs="Arial"/>
          <w:b/>
          <w:szCs w:val="24"/>
        </w:rPr>
        <w:t>1</w:t>
      </w:r>
      <w:r w:rsidR="00AA3AD3" w:rsidRPr="00A656C4">
        <w:rPr>
          <w:rFonts w:eastAsia="Cambria" w:cs="Arial"/>
          <w:b/>
          <w:szCs w:val="24"/>
        </w:rPr>
        <w:t xml:space="preserve">) MESES </w:t>
      </w:r>
      <w:r w:rsidRPr="00A656C4">
        <w:rPr>
          <w:rFonts w:eastAsia="Cambria" w:cs="Arial"/>
          <w:szCs w:val="24"/>
        </w:rPr>
        <w:t xml:space="preserve">contados a partir </w:t>
      </w:r>
      <w:r w:rsidR="00F20D13" w:rsidRPr="00A656C4">
        <w:rPr>
          <w:rFonts w:eastAsia="Cambria" w:cs="Arial"/>
          <w:szCs w:val="24"/>
        </w:rPr>
        <w:t>de la finalización del plazo de la fase anterior.</w:t>
      </w:r>
    </w:p>
    <w:p w14:paraId="29E0DCB4" w14:textId="77777777" w:rsidR="00727669" w:rsidRPr="00A656C4" w:rsidRDefault="00727669" w:rsidP="00727669">
      <w:pPr>
        <w:jc w:val="both"/>
        <w:rPr>
          <w:rFonts w:cs="Arial"/>
          <w:b/>
          <w:szCs w:val="24"/>
        </w:rPr>
      </w:pPr>
    </w:p>
    <w:p w14:paraId="327F9DD0" w14:textId="27357734" w:rsidR="006137BB" w:rsidRPr="00A656C4" w:rsidRDefault="00C5754B" w:rsidP="001C69A9">
      <w:pPr>
        <w:keepNext/>
        <w:numPr>
          <w:ilvl w:val="1"/>
          <w:numId w:val="32"/>
        </w:numPr>
        <w:jc w:val="both"/>
        <w:outlineLvl w:val="0"/>
        <w:rPr>
          <w:b/>
          <w:szCs w:val="24"/>
        </w:rPr>
      </w:pPr>
      <w:r w:rsidRPr="00A656C4">
        <w:rPr>
          <w:b/>
          <w:szCs w:val="24"/>
        </w:rPr>
        <w:t xml:space="preserve"> PLAZ</w:t>
      </w:r>
      <w:r w:rsidR="006137BB" w:rsidRPr="00A656C4">
        <w:rPr>
          <w:b/>
          <w:szCs w:val="24"/>
        </w:rPr>
        <w:t xml:space="preserve">O </w:t>
      </w:r>
      <w:r w:rsidR="003350CD" w:rsidRPr="00A656C4">
        <w:rPr>
          <w:b/>
          <w:szCs w:val="24"/>
        </w:rPr>
        <w:t xml:space="preserve">DE LA </w:t>
      </w:r>
      <w:r w:rsidR="006137BB" w:rsidRPr="00A656C4">
        <w:rPr>
          <w:b/>
          <w:szCs w:val="24"/>
        </w:rPr>
        <w:t xml:space="preserve">FASE DE </w:t>
      </w:r>
      <w:r w:rsidR="001C69A9" w:rsidRPr="00A656C4">
        <w:rPr>
          <w:b/>
          <w:szCs w:val="24"/>
        </w:rPr>
        <w:t>CONSTRUCCIÓN / CONSERVACIÓN</w:t>
      </w:r>
    </w:p>
    <w:p w14:paraId="64D605C8" w14:textId="77777777" w:rsidR="006137BB" w:rsidRPr="00A656C4" w:rsidRDefault="006137BB" w:rsidP="00C5754B">
      <w:pPr>
        <w:shd w:val="clear" w:color="auto" w:fill="FFFFFF"/>
        <w:ind w:left="720"/>
        <w:rPr>
          <w:b/>
          <w:szCs w:val="24"/>
        </w:rPr>
      </w:pPr>
    </w:p>
    <w:p w14:paraId="0EC9D4CA" w14:textId="4722B65C" w:rsidR="003350CD" w:rsidRPr="00A656C4" w:rsidRDefault="006137BB" w:rsidP="00C5754B">
      <w:pPr>
        <w:shd w:val="clear" w:color="auto" w:fill="FFFFFF"/>
        <w:jc w:val="both"/>
        <w:rPr>
          <w:b/>
          <w:szCs w:val="24"/>
        </w:rPr>
      </w:pPr>
      <w:r w:rsidRPr="00A656C4">
        <w:rPr>
          <w:szCs w:val="24"/>
        </w:rPr>
        <w:t xml:space="preserve">Esta fase tendrá un plazo de </w:t>
      </w:r>
      <w:r w:rsidR="008B1ACD" w:rsidRPr="00A656C4">
        <w:rPr>
          <w:b/>
          <w:szCs w:val="24"/>
        </w:rPr>
        <w:t>OCHO</w:t>
      </w:r>
      <w:r w:rsidR="00AA3AD3" w:rsidRPr="00A656C4">
        <w:rPr>
          <w:b/>
          <w:szCs w:val="24"/>
        </w:rPr>
        <w:t xml:space="preserve"> (</w:t>
      </w:r>
      <w:r w:rsidR="008B1ACD" w:rsidRPr="00A656C4">
        <w:rPr>
          <w:b/>
          <w:szCs w:val="24"/>
        </w:rPr>
        <w:t>8</w:t>
      </w:r>
      <w:r w:rsidR="00AA3AD3" w:rsidRPr="00A656C4">
        <w:rPr>
          <w:b/>
          <w:szCs w:val="24"/>
        </w:rPr>
        <w:t xml:space="preserve">) MESES </w:t>
      </w:r>
      <w:r w:rsidRPr="00A656C4">
        <w:rPr>
          <w:szCs w:val="24"/>
        </w:rPr>
        <w:t>contados a partir de la terminación del</w:t>
      </w:r>
      <w:r w:rsidRPr="00A656C4">
        <w:rPr>
          <w:b/>
          <w:szCs w:val="24"/>
        </w:rPr>
        <w:t xml:space="preserve"> </w:t>
      </w:r>
      <w:r w:rsidR="003350CD" w:rsidRPr="00A656C4">
        <w:rPr>
          <w:szCs w:val="24"/>
        </w:rPr>
        <w:t>plazo anterior.</w:t>
      </w:r>
    </w:p>
    <w:p w14:paraId="145D477F" w14:textId="77777777" w:rsidR="003350CD" w:rsidRPr="00A656C4" w:rsidRDefault="003350CD" w:rsidP="00C5754B">
      <w:pPr>
        <w:shd w:val="clear" w:color="auto" w:fill="FFFFFF"/>
        <w:jc w:val="both"/>
        <w:rPr>
          <w:b/>
          <w:szCs w:val="24"/>
        </w:rPr>
      </w:pPr>
    </w:p>
    <w:p w14:paraId="01A8C5F7" w14:textId="246EA6E9" w:rsidR="006137BB" w:rsidRPr="00A656C4" w:rsidRDefault="003350CD" w:rsidP="003350CD">
      <w:pPr>
        <w:pStyle w:val="Prrafodelista"/>
        <w:numPr>
          <w:ilvl w:val="1"/>
          <w:numId w:val="32"/>
        </w:numPr>
        <w:shd w:val="clear" w:color="auto" w:fill="FFFFFF"/>
        <w:jc w:val="both"/>
        <w:rPr>
          <w:b/>
          <w:szCs w:val="24"/>
        </w:rPr>
      </w:pPr>
      <w:r w:rsidRPr="00A656C4">
        <w:rPr>
          <w:b/>
          <w:szCs w:val="24"/>
        </w:rPr>
        <w:t xml:space="preserve">PLAZO DE LA FASE DE </w:t>
      </w:r>
      <w:r w:rsidR="00F82A6A" w:rsidRPr="00A656C4">
        <w:rPr>
          <w:b/>
          <w:szCs w:val="24"/>
        </w:rPr>
        <w:t>RECIBO DE OBRA</w:t>
      </w:r>
    </w:p>
    <w:p w14:paraId="4405F902" w14:textId="62F128A4" w:rsidR="007C5132" w:rsidRPr="00A656C4" w:rsidRDefault="007C5132" w:rsidP="007C5132">
      <w:pPr>
        <w:shd w:val="clear" w:color="auto" w:fill="FFFFFF"/>
        <w:jc w:val="both"/>
        <w:rPr>
          <w:b/>
          <w:szCs w:val="24"/>
        </w:rPr>
      </w:pPr>
    </w:p>
    <w:p w14:paraId="1167D3C3" w14:textId="6E04A529" w:rsidR="007C5132" w:rsidRPr="00A656C4" w:rsidRDefault="007C5132" w:rsidP="007C5132">
      <w:pPr>
        <w:shd w:val="clear" w:color="auto" w:fill="FFFFFF"/>
        <w:jc w:val="both"/>
        <w:rPr>
          <w:b/>
          <w:szCs w:val="24"/>
        </w:rPr>
      </w:pPr>
      <w:r w:rsidRPr="00A656C4">
        <w:rPr>
          <w:szCs w:val="24"/>
        </w:rPr>
        <w:t xml:space="preserve">Esta fase tendrá un plazo de </w:t>
      </w:r>
      <w:r w:rsidRPr="00A656C4">
        <w:rPr>
          <w:b/>
          <w:szCs w:val="24"/>
        </w:rPr>
        <w:t xml:space="preserve">UN (01) MES </w:t>
      </w:r>
      <w:r w:rsidRPr="00A656C4">
        <w:rPr>
          <w:szCs w:val="24"/>
        </w:rPr>
        <w:t>contado a partir de la terminación del</w:t>
      </w:r>
      <w:r w:rsidRPr="00A656C4">
        <w:rPr>
          <w:b/>
          <w:szCs w:val="24"/>
        </w:rPr>
        <w:t xml:space="preserve"> </w:t>
      </w:r>
      <w:r w:rsidRPr="00A656C4">
        <w:rPr>
          <w:szCs w:val="24"/>
        </w:rPr>
        <w:t>plazo anterior.</w:t>
      </w:r>
    </w:p>
    <w:p w14:paraId="58B1053A" w14:textId="1000D49A" w:rsidR="007C5132" w:rsidRPr="00A656C4" w:rsidRDefault="007C5132" w:rsidP="007C5132">
      <w:pPr>
        <w:shd w:val="clear" w:color="auto" w:fill="FFFFFF"/>
        <w:jc w:val="both"/>
        <w:rPr>
          <w:b/>
          <w:szCs w:val="24"/>
        </w:rPr>
      </w:pPr>
    </w:p>
    <w:p w14:paraId="0AE8C25C" w14:textId="77777777" w:rsidR="005A6127" w:rsidRPr="00A656C4" w:rsidRDefault="005A6127" w:rsidP="007C5132">
      <w:pPr>
        <w:shd w:val="clear" w:color="auto" w:fill="FFFFFF"/>
        <w:jc w:val="both"/>
        <w:rPr>
          <w:b/>
          <w:szCs w:val="24"/>
        </w:rPr>
      </w:pPr>
    </w:p>
    <w:p w14:paraId="5FBDF0C3" w14:textId="6387B302" w:rsidR="005A6127" w:rsidRPr="00A656C4" w:rsidRDefault="005A6127" w:rsidP="006D4FAD">
      <w:pPr>
        <w:jc w:val="both"/>
        <w:rPr>
          <w:sz w:val="20"/>
          <w:lang w:val="es-CO"/>
        </w:rPr>
      </w:pPr>
      <w:r w:rsidRPr="00A656C4">
        <w:rPr>
          <w:rFonts w:cs="Arial"/>
          <w:b/>
          <w:szCs w:val="22"/>
          <w:lang w:val="es-ES_tradnl"/>
        </w:rPr>
        <w:t>Parágrafo 1:</w:t>
      </w:r>
      <w:r w:rsidRPr="00A656C4">
        <w:rPr>
          <w:rFonts w:cs="Arial"/>
          <w:szCs w:val="22"/>
          <w:lang w:val="es-ES_tradnl"/>
        </w:rPr>
        <w:t xml:space="preserve"> </w:t>
      </w:r>
      <w:r w:rsidR="00323431">
        <w:rPr>
          <w:szCs w:val="24"/>
          <w:lang w:val="es-CO"/>
        </w:rPr>
        <w:t>Si</w:t>
      </w:r>
      <w:r w:rsidR="006D4FAD" w:rsidRPr="00A656C4">
        <w:rPr>
          <w:szCs w:val="24"/>
          <w:lang w:val="es-CO"/>
        </w:rPr>
        <w:t xml:space="preserve"> de conformidad con los análisis realizados por el contratista sobre los diseños entregados por la Entidad para cada una de las obras de estabilización, determina que se encuentran acorde a la situación actual, podrá iniciar obra inmediatamente, previa autorización de la interventoría y la Entidad. Adicionalmente, a medida que cierre los diseños y autorizaciones requeridas para cada sitio inestable, puede iniciar obra.</w:t>
      </w:r>
    </w:p>
    <w:p w14:paraId="4CACE931" w14:textId="77777777" w:rsidR="006D4FAD" w:rsidRPr="00A656C4" w:rsidRDefault="006D4FAD" w:rsidP="005A6127">
      <w:pPr>
        <w:jc w:val="both"/>
        <w:rPr>
          <w:rFonts w:cs="Arial"/>
          <w:b/>
          <w:szCs w:val="22"/>
          <w:lang w:val="es-ES_tradnl"/>
        </w:rPr>
      </w:pPr>
    </w:p>
    <w:p w14:paraId="33CFD7F2" w14:textId="77777777" w:rsidR="005A6127" w:rsidRPr="00A656C4" w:rsidRDefault="005A6127" w:rsidP="005A6127">
      <w:pPr>
        <w:jc w:val="both"/>
        <w:rPr>
          <w:szCs w:val="24"/>
          <w:lang w:val="es-CO"/>
        </w:rPr>
      </w:pPr>
    </w:p>
    <w:p w14:paraId="300E30B8" w14:textId="77777777" w:rsidR="006729B1" w:rsidRPr="00A656C4" w:rsidRDefault="005A6127" w:rsidP="006729B1">
      <w:pPr>
        <w:jc w:val="both"/>
        <w:rPr>
          <w:szCs w:val="24"/>
          <w:lang w:val="es-CO"/>
        </w:rPr>
      </w:pPr>
      <w:r w:rsidRPr="00A656C4">
        <w:rPr>
          <w:rFonts w:cs="Arial"/>
          <w:b/>
          <w:szCs w:val="22"/>
          <w:lang w:val="es-ES_tradnl"/>
        </w:rPr>
        <w:t>Parágrafo 4</w:t>
      </w:r>
      <w:r w:rsidRPr="00A656C4">
        <w:rPr>
          <w:rFonts w:cs="Arial"/>
          <w:szCs w:val="22"/>
          <w:lang w:val="es-ES_tradnl"/>
        </w:rPr>
        <w:t xml:space="preserve">: </w:t>
      </w:r>
      <w:r w:rsidR="006729B1" w:rsidRPr="00A656C4">
        <w:rPr>
          <w:szCs w:val="24"/>
          <w:lang w:val="es-CO"/>
        </w:rPr>
        <w:t xml:space="preserve">Se debe realizar la planeación necesaria para elaborar su programación y flujo de inversión en la ejecución de las obras. Se debe contar con los frentes de obra necesarios para dar cumplimiento al PDT o cronograma, o en su defecto como mínimo dos (2) frentes de obra simultáneos para cada uno de los lotes desde el cumplimiento de los requisitos para inicio de obra y durante todo el plazo contractual, de manera independiente con su maquinaria, materiales, personal y demás insumos y recursos necesarios para la ejecución del proyecto que contempla el proceso de selección para la contratación de las obras, por lo anterior el contratista deberá utilizar el número de frentes adicionales al mínimo requerido, necesarios para la ejecución del plazo, facturación mensual y alcance. </w:t>
      </w:r>
    </w:p>
    <w:p w14:paraId="4E797E73" w14:textId="77777777" w:rsidR="005A6127" w:rsidRPr="00A656C4" w:rsidRDefault="005A6127" w:rsidP="005A6127">
      <w:pPr>
        <w:jc w:val="both"/>
        <w:rPr>
          <w:rFonts w:cs="Arial"/>
          <w:b/>
          <w:szCs w:val="22"/>
          <w:lang w:val="es-ES_tradnl"/>
        </w:rPr>
      </w:pPr>
    </w:p>
    <w:p w14:paraId="25F4E2BD" w14:textId="0643CE62" w:rsidR="005A6127" w:rsidRPr="00A656C4" w:rsidRDefault="005A6127" w:rsidP="005A6127">
      <w:pPr>
        <w:jc w:val="both"/>
        <w:rPr>
          <w:szCs w:val="24"/>
          <w:lang w:val="es-CO"/>
        </w:rPr>
      </w:pPr>
      <w:r w:rsidRPr="00A656C4">
        <w:rPr>
          <w:rFonts w:cs="Arial"/>
          <w:b/>
          <w:szCs w:val="22"/>
          <w:lang w:val="es-ES_tradnl"/>
        </w:rPr>
        <w:t>Parágrafo 5</w:t>
      </w:r>
      <w:r w:rsidRPr="00A656C4">
        <w:rPr>
          <w:rFonts w:cs="Arial"/>
          <w:szCs w:val="22"/>
          <w:lang w:val="es-ES_tradnl"/>
        </w:rPr>
        <w:t xml:space="preserve">: </w:t>
      </w:r>
      <w:r w:rsidR="006729B1" w:rsidRPr="00A656C4">
        <w:rPr>
          <w:szCs w:val="24"/>
          <w:lang w:val="es-CO"/>
        </w:rPr>
        <w:t>El no inicio de las etapas en el plazo establecido, será causal de proceso sancionatorio al que haya lugar. Para el inicio de cada Etapa se debe contar con el cierre de la anterior, previo cumplimiento u obtención de las aprobaciones y demás elementos que técnicamente se consideren necesarios para la ejecución de cada etapa.</w:t>
      </w:r>
    </w:p>
    <w:p w14:paraId="3EAB21C9" w14:textId="77777777" w:rsidR="005A6127" w:rsidRPr="00A656C4" w:rsidRDefault="005A6127" w:rsidP="005A6127">
      <w:pPr>
        <w:jc w:val="both"/>
        <w:rPr>
          <w:rFonts w:cs="Arial"/>
          <w:szCs w:val="22"/>
          <w:lang w:val="es-ES_tradnl"/>
        </w:rPr>
      </w:pPr>
    </w:p>
    <w:p w14:paraId="2A0818BF" w14:textId="62E6E4C5" w:rsidR="005A6127" w:rsidRPr="00A656C4" w:rsidRDefault="005A6127" w:rsidP="005A6127">
      <w:pPr>
        <w:jc w:val="both"/>
        <w:rPr>
          <w:szCs w:val="24"/>
          <w:lang w:val="es-CO"/>
        </w:rPr>
      </w:pPr>
      <w:r w:rsidRPr="00A656C4">
        <w:rPr>
          <w:rFonts w:cs="Arial"/>
          <w:b/>
          <w:szCs w:val="22"/>
          <w:lang w:val="es-ES_tradnl"/>
        </w:rPr>
        <w:t>Parágrafo 6</w:t>
      </w:r>
      <w:r w:rsidRPr="00A656C4">
        <w:rPr>
          <w:rFonts w:cs="Arial"/>
          <w:szCs w:val="22"/>
          <w:lang w:val="es-ES_tradnl"/>
        </w:rPr>
        <w:t xml:space="preserve">: </w:t>
      </w:r>
      <w:r w:rsidR="00323431">
        <w:rPr>
          <w:rFonts w:cs="Arial"/>
          <w:szCs w:val="22"/>
          <w:lang w:val="es-ES_tradnl"/>
        </w:rPr>
        <w:t xml:space="preserve">Previa aprobación de la interventoría, </w:t>
      </w:r>
      <w:r w:rsidR="00323431">
        <w:rPr>
          <w:szCs w:val="24"/>
          <w:lang w:val="es-CO"/>
        </w:rPr>
        <w:t>l</w:t>
      </w:r>
      <w:r w:rsidR="00323431" w:rsidRPr="00A656C4">
        <w:rPr>
          <w:szCs w:val="24"/>
          <w:lang w:val="es-CO"/>
        </w:rPr>
        <w:t xml:space="preserve">as </w:t>
      </w:r>
      <w:r w:rsidR="006729B1" w:rsidRPr="00A656C4">
        <w:rPr>
          <w:szCs w:val="24"/>
          <w:lang w:val="es-CO"/>
        </w:rPr>
        <w:t xml:space="preserve">Fases se pueden desarrollar de manera paralela y/o alternada, teniendo en cuenta que algunos sitios críticos son de menor complejidad, o que no sea objeto de la actualización y/o la complementación y/o la elaboración de estudios y diseños y que el inicio de la fase de Construcción de las obras no implique aprobaciones de terceros. </w:t>
      </w:r>
    </w:p>
    <w:p w14:paraId="1AF51527" w14:textId="77777777" w:rsidR="006729B1" w:rsidRPr="00A656C4" w:rsidRDefault="006729B1" w:rsidP="005A6127">
      <w:pPr>
        <w:jc w:val="both"/>
        <w:rPr>
          <w:szCs w:val="24"/>
          <w:lang w:val="es-CO"/>
        </w:rPr>
      </w:pPr>
    </w:p>
    <w:p w14:paraId="76B4D025" w14:textId="51215DCF" w:rsidR="006729B1" w:rsidRPr="00A656C4" w:rsidRDefault="006729B1" w:rsidP="005A6127">
      <w:pPr>
        <w:jc w:val="both"/>
        <w:rPr>
          <w:szCs w:val="24"/>
          <w:lang w:val="es-CO"/>
        </w:rPr>
      </w:pPr>
      <w:r w:rsidRPr="00A656C4">
        <w:rPr>
          <w:szCs w:val="24"/>
          <w:lang w:val="es-CO"/>
        </w:rPr>
        <w:t xml:space="preserve">No obstante, lo anterior se deben respetar los tiempos máximos de cada una de las etapas acorde con lo establecido en el parágrafo 5.  </w:t>
      </w:r>
    </w:p>
    <w:p w14:paraId="13AA2265" w14:textId="77777777" w:rsidR="005A6127" w:rsidRPr="00A656C4" w:rsidRDefault="005A6127" w:rsidP="005A6127">
      <w:pPr>
        <w:jc w:val="both"/>
        <w:rPr>
          <w:rFonts w:cs="Arial"/>
          <w:szCs w:val="22"/>
          <w:lang w:val="es-ES_tradnl"/>
        </w:rPr>
      </w:pPr>
    </w:p>
    <w:p w14:paraId="4649A528" w14:textId="77777777" w:rsidR="006729B1" w:rsidRPr="00A656C4" w:rsidRDefault="005A6127" w:rsidP="006729B1">
      <w:pPr>
        <w:jc w:val="both"/>
        <w:rPr>
          <w:szCs w:val="24"/>
        </w:rPr>
      </w:pPr>
      <w:r w:rsidRPr="00A656C4">
        <w:rPr>
          <w:rFonts w:cs="Arial"/>
          <w:b/>
          <w:szCs w:val="22"/>
          <w:lang w:val="es-ES_tradnl"/>
        </w:rPr>
        <w:t>Parágrafo 7</w:t>
      </w:r>
      <w:r w:rsidRPr="00A656C4">
        <w:rPr>
          <w:rFonts w:cs="Arial"/>
          <w:szCs w:val="22"/>
          <w:lang w:val="es-ES_tradnl"/>
        </w:rPr>
        <w:t xml:space="preserve">: </w:t>
      </w:r>
      <w:r w:rsidR="006729B1" w:rsidRPr="00A656C4">
        <w:rPr>
          <w:szCs w:val="24"/>
        </w:rPr>
        <w:t>Las Fases tienen establecidos plazos límites y dentro de ese periodo se deben surtir las obligaciones de resultado correspondientes. Sin embargo, se aclara que el inicio de cada producto o Fase se debe dar con la anticipación necesaria, aclarando que una vez se cuente con la aprobación de la interventoría, el contratista deberá dar inicio al trámite de aprobaciones con terceros a fin de cumplir con las fechas establecidas y se obtengan todos los resultados dentro del tiempo de ejecución del contrato y las fechas establecidas por producto. Por lo anterior, en el cronograma, el consultor debe incluir y considerar de manera obligatoria estos aspectos</w:t>
      </w:r>
    </w:p>
    <w:p w14:paraId="7E9D1F0F" w14:textId="77777777" w:rsidR="005A6127" w:rsidRPr="00A656C4" w:rsidRDefault="005A6127" w:rsidP="005A6127">
      <w:pPr>
        <w:jc w:val="both"/>
        <w:rPr>
          <w:rFonts w:cs="Arial"/>
          <w:szCs w:val="22"/>
          <w:lang w:val="es-ES_tradnl"/>
        </w:rPr>
      </w:pPr>
    </w:p>
    <w:p w14:paraId="6CBD7995" w14:textId="77777777" w:rsidR="005A6127" w:rsidRPr="00A656C4" w:rsidRDefault="005A6127" w:rsidP="005A6127">
      <w:pPr>
        <w:jc w:val="both"/>
        <w:rPr>
          <w:rFonts w:cs="Arial"/>
          <w:szCs w:val="22"/>
          <w:lang w:val="es-ES_tradnl"/>
        </w:rPr>
      </w:pPr>
      <w:r w:rsidRPr="00A656C4">
        <w:rPr>
          <w:rFonts w:cs="Arial"/>
          <w:b/>
          <w:szCs w:val="22"/>
          <w:lang w:val="es-ES_tradnl"/>
        </w:rPr>
        <w:t>Parágrafo 8</w:t>
      </w:r>
      <w:r w:rsidRPr="00A656C4">
        <w:rPr>
          <w:rFonts w:cs="Arial"/>
          <w:szCs w:val="22"/>
          <w:lang w:val="es-ES_tradnl"/>
        </w:rPr>
        <w:t>: El interventor deberá hacer seguimiento a la programación presentada por el contratista del contrato principal con tal fin que pueda ir haciendo entregas parciales de la etapa de estudios y diseños y de obra.</w:t>
      </w:r>
    </w:p>
    <w:p w14:paraId="3BEE4D87" w14:textId="77777777" w:rsidR="005A6127" w:rsidRPr="00A656C4" w:rsidRDefault="005A6127" w:rsidP="005A6127">
      <w:pPr>
        <w:jc w:val="both"/>
        <w:rPr>
          <w:rFonts w:cs="Arial"/>
          <w:b/>
          <w:szCs w:val="22"/>
          <w:lang w:val="es-ES_tradnl"/>
        </w:rPr>
      </w:pPr>
    </w:p>
    <w:p w14:paraId="40210C62" w14:textId="13BF2307" w:rsidR="005A6127" w:rsidRPr="00A656C4" w:rsidRDefault="005A6127" w:rsidP="005A6127">
      <w:pPr>
        <w:jc w:val="both"/>
        <w:rPr>
          <w:rFonts w:cs="Arial"/>
          <w:szCs w:val="22"/>
          <w:lang w:val="es-ES_tradnl"/>
        </w:rPr>
      </w:pPr>
      <w:r w:rsidRPr="00A656C4">
        <w:rPr>
          <w:rFonts w:cs="Arial"/>
          <w:b/>
          <w:szCs w:val="22"/>
          <w:lang w:val="es-ES_tradnl"/>
        </w:rPr>
        <w:t>Parágrafo 9</w:t>
      </w:r>
      <w:r w:rsidRPr="00A656C4">
        <w:rPr>
          <w:rFonts w:cs="Arial"/>
          <w:szCs w:val="22"/>
          <w:lang w:val="es-ES_tradnl"/>
        </w:rPr>
        <w:t>: El plazo se cuenta a partir de la fecha en que se suscriba el Acta de Inicio, la cual deberá suscribirse a más tardar dentro de los TRES (3) DÍAS HÁBILES siguientes al cumplimiento de los requisitos de perfeccionamiento y ejecución. El término aquí fijado, para la suscripción del acta de inicio, deberá sujetarse a la iniciación de manera simultánea del contrato objeto de vigilancia, sin que ello conlleve suma alguna a favor del interventor.</w:t>
      </w:r>
    </w:p>
    <w:p w14:paraId="4EE4EB5C" w14:textId="02CEB189" w:rsidR="005A6127" w:rsidRPr="00A656C4" w:rsidRDefault="005A6127" w:rsidP="005A6127">
      <w:pPr>
        <w:jc w:val="both"/>
        <w:rPr>
          <w:rFonts w:cs="Arial"/>
          <w:szCs w:val="22"/>
          <w:lang w:val="es-ES_tradnl"/>
        </w:rPr>
      </w:pPr>
    </w:p>
    <w:p w14:paraId="740537E8" w14:textId="012CC249" w:rsidR="00F20D13" w:rsidRPr="00A656C4" w:rsidRDefault="00F20D13" w:rsidP="00106B2E">
      <w:pPr>
        <w:shd w:val="clear" w:color="auto" w:fill="FFFFFF"/>
        <w:jc w:val="both"/>
        <w:rPr>
          <w:rFonts w:cs="Arial"/>
          <w:szCs w:val="24"/>
          <w:lang w:val="es-CO" w:eastAsia="es-CO"/>
        </w:rPr>
      </w:pPr>
    </w:p>
    <w:p w14:paraId="0998D403" w14:textId="638CFAA6" w:rsidR="006137BB" w:rsidRPr="00A656C4" w:rsidRDefault="00990241" w:rsidP="00C5754B">
      <w:pPr>
        <w:jc w:val="both"/>
        <w:rPr>
          <w:szCs w:val="24"/>
          <w:lang w:val="es-ES_tradnl"/>
        </w:rPr>
      </w:pPr>
      <w:r w:rsidRPr="00A656C4">
        <w:rPr>
          <w:b/>
        </w:rPr>
        <w:t>Parágrafo 11</w:t>
      </w:r>
      <w:r w:rsidR="006137BB" w:rsidRPr="00A656C4">
        <w:rPr>
          <w:b/>
          <w:szCs w:val="24"/>
        </w:rPr>
        <w:t>:</w:t>
      </w:r>
      <w:r w:rsidR="006137BB" w:rsidRPr="00A656C4">
        <w:rPr>
          <w:szCs w:val="24"/>
          <w:lang w:val="es-CO"/>
        </w:rPr>
        <w:t xml:space="preserve"> </w:t>
      </w:r>
      <w:r w:rsidR="006137BB" w:rsidRPr="00A656C4">
        <w:rPr>
          <w:szCs w:val="24"/>
        </w:rPr>
        <w:t xml:space="preserve">Cuando el último día del plazo pactado total, coincida con un sábado, domingo o día feriado, el mismo vencerá hasta el final del primer día hábil siguiente. </w:t>
      </w:r>
      <w:r w:rsidR="006137BB" w:rsidRPr="00A656C4">
        <w:rPr>
          <w:szCs w:val="24"/>
          <w:lang w:val="es-ES_tradnl"/>
        </w:rPr>
        <w:t>El presente parágrafo no aplica para el caso de suspensiones.</w:t>
      </w:r>
      <w:r w:rsidR="00C04172" w:rsidRPr="00A656C4">
        <w:rPr>
          <w:szCs w:val="24"/>
          <w:lang w:val="es-ES_tradnl"/>
        </w:rPr>
        <w:t xml:space="preserve"> </w:t>
      </w:r>
    </w:p>
    <w:p w14:paraId="470A2EFC" w14:textId="77777777" w:rsidR="00F20D13" w:rsidRPr="00A656C4" w:rsidRDefault="00F20D13" w:rsidP="006137BB">
      <w:pPr>
        <w:jc w:val="both"/>
        <w:rPr>
          <w:rFonts w:cs="Arial"/>
          <w:b/>
          <w:szCs w:val="24"/>
        </w:rPr>
      </w:pPr>
    </w:p>
    <w:p w14:paraId="4EBAD465" w14:textId="7AEAC5BF" w:rsidR="003835A9" w:rsidRPr="00A656C4" w:rsidRDefault="00F2424B" w:rsidP="008167D4">
      <w:pPr>
        <w:jc w:val="both"/>
        <w:rPr>
          <w:rFonts w:cs="Arial"/>
          <w:szCs w:val="24"/>
          <w:lang w:val="es-CO"/>
        </w:rPr>
      </w:pPr>
      <w:r w:rsidRPr="00A656C4">
        <w:rPr>
          <w:b/>
        </w:rPr>
        <w:t>Parágrafo 12</w:t>
      </w:r>
      <w:r w:rsidR="003835A9" w:rsidRPr="00A656C4">
        <w:rPr>
          <w:rFonts w:cs="Arial"/>
          <w:b/>
          <w:szCs w:val="24"/>
          <w:lang w:val="es-CO"/>
        </w:rPr>
        <w:t xml:space="preserve">: </w:t>
      </w:r>
      <w:r w:rsidR="008B4F94" w:rsidRPr="00A656C4">
        <w:rPr>
          <w:rFonts w:cs="Arial"/>
          <w:szCs w:val="24"/>
          <w:lang w:val="es-CO"/>
        </w:rPr>
        <w:t>El presente contrato de interventoría es accesorio al contrato de obra principal objeto de vigilancia y control, por consiguiente, el plazo de ejecución de este está sujeto a los plazos del contrato principal. Cualquier cambio en el plazo del contrato de obra, implica realizar los trámites de modificación del plazo de este contrato de interventoría.</w:t>
      </w:r>
    </w:p>
    <w:p w14:paraId="707308D8" w14:textId="77777777" w:rsidR="003835A9" w:rsidRPr="00A656C4" w:rsidRDefault="003835A9" w:rsidP="008167D4">
      <w:pPr>
        <w:ind w:left="426"/>
        <w:jc w:val="both"/>
        <w:rPr>
          <w:rFonts w:cs="Arial"/>
          <w:szCs w:val="24"/>
          <w:lang w:val="es-CO"/>
        </w:rPr>
      </w:pPr>
    </w:p>
    <w:p w14:paraId="082744BA" w14:textId="0D34FB24" w:rsidR="00B84B55" w:rsidRPr="00A656C4" w:rsidRDefault="00F2424B" w:rsidP="008167D4">
      <w:pPr>
        <w:jc w:val="both"/>
        <w:rPr>
          <w:rFonts w:cs="Arial"/>
          <w:szCs w:val="24"/>
          <w:lang w:val="es-CO"/>
        </w:rPr>
      </w:pPr>
      <w:r w:rsidRPr="00A656C4">
        <w:rPr>
          <w:b/>
        </w:rPr>
        <w:t xml:space="preserve">Parágrafo 13: </w:t>
      </w:r>
      <w:r w:rsidR="003835A9" w:rsidRPr="00A656C4">
        <w:rPr>
          <w:rFonts w:cs="Arial"/>
          <w:szCs w:val="24"/>
          <w:lang w:val="es-CO"/>
        </w:rPr>
        <w:t xml:space="preserve">No </w:t>
      </w:r>
      <w:r w:rsidR="00273296" w:rsidRPr="00A656C4">
        <w:rPr>
          <w:rFonts w:cs="Arial"/>
          <w:szCs w:val="24"/>
          <w:lang w:val="es-CO"/>
        </w:rPr>
        <w:t>obstante,</w:t>
      </w:r>
      <w:r w:rsidR="003835A9" w:rsidRPr="00A656C4">
        <w:rPr>
          <w:rFonts w:cs="Arial"/>
          <w:szCs w:val="24"/>
          <w:lang w:val="es-CO"/>
        </w:rPr>
        <w:t xml:space="preserve"> el vencimiento del plazo de ejecución del contrato de </w:t>
      </w:r>
      <w:r w:rsidR="000B2E37" w:rsidRPr="00A656C4">
        <w:rPr>
          <w:rFonts w:cs="Arial"/>
          <w:szCs w:val="24"/>
          <w:lang w:val="es-CO"/>
        </w:rPr>
        <w:t>Interventoría</w:t>
      </w:r>
      <w:r w:rsidR="00323431">
        <w:rPr>
          <w:rFonts w:cs="Arial"/>
          <w:szCs w:val="24"/>
          <w:lang w:val="es-CO"/>
        </w:rPr>
        <w:t>,</w:t>
      </w:r>
      <w:r w:rsidR="003835A9" w:rsidRPr="00A656C4">
        <w:rPr>
          <w:rFonts w:cs="Arial"/>
          <w:szCs w:val="24"/>
          <w:lang w:val="es-CO"/>
        </w:rPr>
        <w:t xml:space="preserve"> </w:t>
      </w:r>
      <w:r w:rsidR="00323431">
        <w:rPr>
          <w:rFonts w:cs="Arial"/>
          <w:szCs w:val="24"/>
          <w:lang w:val="es-CO"/>
        </w:rPr>
        <w:t>es obligación postcontractual de</w:t>
      </w:r>
      <w:r w:rsidR="003835A9" w:rsidRPr="00A656C4">
        <w:rPr>
          <w:rFonts w:cs="Arial"/>
          <w:szCs w:val="24"/>
          <w:lang w:val="es-CO"/>
        </w:rPr>
        <w:t>l Interventor acompañar al IDU en el proceso de liquidación del contrato</w:t>
      </w:r>
      <w:r w:rsidR="00445142" w:rsidRPr="00A656C4">
        <w:rPr>
          <w:rFonts w:cs="Arial"/>
          <w:szCs w:val="24"/>
          <w:lang w:val="es-CO"/>
        </w:rPr>
        <w:t xml:space="preserve"> objeto de </w:t>
      </w:r>
      <w:r w:rsidR="00323431">
        <w:rPr>
          <w:rFonts w:cs="Arial"/>
          <w:szCs w:val="24"/>
          <w:lang w:val="es-CO"/>
        </w:rPr>
        <w:t>vigilancia</w:t>
      </w:r>
      <w:r w:rsidR="00DE2EA1" w:rsidRPr="00A656C4">
        <w:rPr>
          <w:rFonts w:cs="Arial"/>
          <w:szCs w:val="24"/>
          <w:lang w:val="es-CO"/>
        </w:rPr>
        <w:t xml:space="preserve">, </w:t>
      </w:r>
      <w:r w:rsidR="00A930BB" w:rsidRPr="00A656C4">
        <w:rPr>
          <w:rFonts w:cs="Arial"/>
          <w:szCs w:val="24"/>
          <w:lang w:val="es-CO"/>
        </w:rPr>
        <w:t xml:space="preserve">cuyo costo se entenderá incluido </w:t>
      </w:r>
      <w:r w:rsidR="00013058" w:rsidRPr="00A656C4">
        <w:rPr>
          <w:rFonts w:cs="Arial"/>
          <w:szCs w:val="24"/>
          <w:lang w:val="es-CO"/>
        </w:rPr>
        <w:t xml:space="preserve">dentro del valor ofertado </w:t>
      </w:r>
      <w:r w:rsidR="00A930BB" w:rsidRPr="00A656C4">
        <w:rPr>
          <w:rFonts w:cs="Arial"/>
          <w:szCs w:val="24"/>
          <w:lang w:val="es-CO"/>
        </w:rPr>
        <w:t>por el</w:t>
      </w:r>
      <w:r w:rsidR="00E708AA" w:rsidRPr="00A656C4">
        <w:rPr>
          <w:rFonts w:cs="Arial"/>
          <w:szCs w:val="24"/>
          <w:lang w:val="es-CO"/>
        </w:rPr>
        <w:t xml:space="preserve"> Interventor</w:t>
      </w:r>
      <w:r w:rsidR="00A930BB" w:rsidRPr="00A656C4">
        <w:rPr>
          <w:rFonts w:cs="Arial"/>
          <w:szCs w:val="24"/>
          <w:lang w:val="es-CO"/>
        </w:rPr>
        <w:t>.</w:t>
      </w:r>
    </w:p>
    <w:p w14:paraId="1AE88ADD" w14:textId="4A46DD1E" w:rsidR="001D71C2" w:rsidRPr="00A656C4" w:rsidRDefault="001D71C2" w:rsidP="008167D4">
      <w:pPr>
        <w:jc w:val="both"/>
        <w:rPr>
          <w:rFonts w:cs="Arial"/>
          <w:szCs w:val="24"/>
          <w:lang w:val="es-CO"/>
        </w:rPr>
      </w:pPr>
    </w:p>
    <w:p w14:paraId="0A1853B4" w14:textId="0BB468EE" w:rsidR="001D71C2" w:rsidRPr="00A656C4" w:rsidRDefault="001D71C2" w:rsidP="001D71C2">
      <w:pPr>
        <w:jc w:val="both"/>
        <w:rPr>
          <w:lang w:val="es-CO"/>
        </w:rPr>
      </w:pPr>
      <w:r w:rsidRPr="00A656C4">
        <w:rPr>
          <w:rFonts w:cs="Arial"/>
          <w:b/>
          <w:szCs w:val="24"/>
          <w:lang w:val="es-CO"/>
        </w:rPr>
        <w:t>Parágrafo 14:</w:t>
      </w:r>
      <w:r w:rsidRPr="00A656C4">
        <w:rPr>
          <w:rFonts w:cs="Arial"/>
          <w:szCs w:val="24"/>
          <w:lang w:val="es-CO"/>
        </w:rPr>
        <w:t xml:space="preserve"> </w:t>
      </w:r>
      <w:r w:rsidRPr="00A656C4">
        <w:rPr>
          <w:rFonts w:cs="Arial"/>
          <w:b/>
          <w:szCs w:val="24"/>
          <w:lang w:val="es-CO"/>
        </w:rPr>
        <w:t>PLAZO PARA EL RECIBO DE LA OBRA</w:t>
      </w:r>
      <w:r w:rsidRPr="00A656C4">
        <w:rPr>
          <w:rFonts w:cs="Arial"/>
          <w:szCs w:val="24"/>
          <w:lang w:val="es-CO"/>
        </w:rPr>
        <w:t xml:space="preserve">: </w:t>
      </w:r>
      <w:r w:rsidRPr="00A656C4">
        <w:rPr>
          <w:b/>
          <w:bCs/>
          <w:lang w:val="es-CO"/>
        </w:rPr>
        <w:t>UN (1) MES</w:t>
      </w:r>
      <w:r w:rsidRPr="00A656C4">
        <w:rPr>
          <w:lang w:val="es-CO"/>
        </w:rPr>
        <w:t xml:space="preserve"> antes de la finalización del plazo de ejecución del contrato, el Contratista de obra deberá haber concluido la ejecución del cien por ciento de la meta física contratada, de manera que, durante el plazo restante de ejecución del contrato, se adelanten únicamente aquellas actividades derivadas de la atención y realización de ajustes o correcciones o cualquier otra subsanación a las obras, productos o bienes contratados, de acuerdo con las observaciones que al respecto haya presentado el INTERVENTOR del contrato y el IDU. </w:t>
      </w:r>
    </w:p>
    <w:p w14:paraId="624FC69A" w14:textId="77777777" w:rsidR="001D71C2" w:rsidRPr="00A656C4" w:rsidRDefault="001D71C2" w:rsidP="001D71C2">
      <w:pPr>
        <w:jc w:val="both"/>
        <w:rPr>
          <w:lang w:val="es-CO"/>
        </w:rPr>
      </w:pPr>
    </w:p>
    <w:p w14:paraId="2982F436" w14:textId="77777777" w:rsidR="001D71C2" w:rsidRPr="00A656C4" w:rsidRDefault="001D71C2" w:rsidP="001D71C2">
      <w:pPr>
        <w:jc w:val="both"/>
        <w:rPr>
          <w:lang w:val="es-CO"/>
        </w:rPr>
      </w:pPr>
      <w:r w:rsidRPr="00A656C4">
        <w:rPr>
          <w:lang w:val="es-CO"/>
        </w:rPr>
        <w:t>El INTERVENTOR, el primer día hábil del inicio del mes al que se refiere el presente parágrafo, deberá efectuar la revisión del estado de las obras, y suscribir el acta correspondiente, en la que se señalarán las correcciones, ajustes o subsanaciones que deban efectuarse, otorgándole un plazo razonable al contratista para que proceda a subsanarlos, tras el cual, se efectuará una nueva verificación por parte del supervisor o INTERVENTOR, dejando constancia en acta de la subsanación efectuada. Estas actas son de trámite, previas a la suscripción del acta determinación. Este procedimiento en todo caso deberá desarrollarse antes de la finalización del plazo de ejecución del contrato.</w:t>
      </w:r>
    </w:p>
    <w:p w14:paraId="1FDF9589" w14:textId="77777777" w:rsidR="001D71C2" w:rsidRPr="00A656C4" w:rsidRDefault="001D71C2" w:rsidP="001D71C2">
      <w:pPr>
        <w:jc w:val="both"/>
      </w:pPr>
    </w:p>
    <w:p w14:paraId="5F785B0B" w14:textId="77777777" w:rsidR="001D71C2" w:rsidRPr="00A656C4" w:rsidRDefault="001D71C2" w:rsidP="001D71C2">
      <w:pPr>
        <w:jc w:val="both"/>
        <w:rPr>
          <w:lang w:val="es-CO"/>
        </w:rPr>
      </w:pPr>
      <w:r w:rsidRPr="00A656C4">
        <w:t>Durante el plazo restante el CONTRATISTA realizará aquellas actividades derivadas de la atención y realización de ajustes o correcciones o cualquier otra subsanación a las obras, productos o bienes contratados, de acuerdo con las observaciones que al respecto haya presentado el INTERVENTOR. Culminado el plazo otorgado por el INTERVENTOR y el plazo de ejecución del contrato, la obra deberá ser entregada a satisfacción con todas las correcciones y ajustes ordenados por el INTERVENTOR.</w:t>
      </w:r>
    </w:p>
    <w:p w14:paraId="2749B0A1" w14:textId="77777777" w:rsidR="001D71C2" w:rsidRPr="00A656C4" w:rsidRDefault="001D71C2" w:rsidP="001D71C2">
      <w:pPr>
        <w:jc w:val="both"/>
        <w:rPr>
          <w:lang w:val="es-CO"/>
        </w:rPr>
      </w:pPr>
    </w:p>
    <w:p w14:paraId="5109DF16" w14:textId="3B6BEEFD" w:rsidR="001D71C2" w:rsidRPr="00A656C4" w:rsidRDefault="00401AA4" w:rsidP="001D71C2">
      <w:pPr>
        <w:shd w:val="clear" w:color="auto" w:fill="FFFFFF"/>
        <w:jc w:val="both"/>
        <w:rPr>
          <w:rFonts w:cs="Arial"/>
          <w:szCs w:val="24"/>
          <w:lang w:val="es-CO"/>
        </w:rPr>
      </w:pPr>
      <w:r w:rsidRPr="00A656C4">
        <w:rPr>
          <w:b/>
        </w:rPr>
        <w:t>Parágrafo 15</w:t>
      </w:r>
      <w:r w:rsidR="001D71C2" w:rsidRPr="00A656C4">
        <w:rPr>
          <w:rFonts w:cs="Arial"/>
          <w:b/>
          <w:szCs w:val="24"/>
          <w:lang w:val="es-CO" w:eastAsia="es-CO"/>
        </w:rPr>
        <w:t xml:space="preserve">: </w:t>
      </w:r>
      <w:r w:rsidR="001D71C2" w:rsidRPr="00A656C4">
        <w:rPr>
          <w:rFonts w:cs="Arial"/>
          <w:b/>
          <w:szCs w:val="24"/>
          <w:lang w:val="es-CO"/>
        </w:rPr>
        <w:t>PLAZO ACTA DE RECIBO FINAL.</w:t>
      </w:r>
      <w:r w:rsidR="001D71C2" w:rsidRPr="00A656C4">
        <w:rPr>
          <w:rFonts w:cs="Arial"/>
          <w:szCs w:val="24"/>
          <w:lang w:val="es-CO"/>
        </w:rPr>
        <w:t xml:space="preserve"> El acta de recibo final deberá suscribirse por parte del contratista e INTERVENTOR dentro de los </w:t>
      </w:r>
      <w:r w:rsidR="001D71C2" w:rsidRPr="00A656C4">
        <w:rPr>
          <w:b/>
          <w:bCs/>
          <w:lang w:val="es-CO"/>
        </w:rPr>
        <w:t>cuarenta y cinco (45) días</w:t>
      </w:r>
      <w:r w:rsidR="001D71C2" w:rsidRPr="00A656C4">
        <w:rPr>
          <w:lang w:val="es-CO"/>
        </w:rPr>
        <w:t xml:space="preserve"> </w:t>
      </w:r>
      <w:r w:rsidR="001D71C2" w:rsidRPr="00A656C4">
        <w:rPr>
          <w:b/>
          <w:lang w:val="es-CO"/>
        </w:rPr>
        <w:t>hábiles</w:t>
      </w:r>
      <w:r w:rsidR="001D71C2" w:rsidRPr="00A656C4">
        <w:rPr>
          <w:lang w:val="es-CO"/>
        </w:rPr>
        <w:t xml:space="preserve"> siguientes a la culminación del plazo de ejecución del contrato</w:t>
      </w:r>
      <w:r w:rsidR="001D71C2" w:rsidRPr="00A656C4">
        <w:rPr>
          <w:rFonts w:cs="Arial"/>
          <w:szCs w:val="24"/>
          <w:lang w:val="es-CO"/>
        </w:rPr>
        <w:t xml:space="preserve">, en el formato aprobado dentro del Sistema de Gestión Integral del IDU. El INTERVENTOR o supervisor, atendiendo lo que evidencie del procedimiento de verificación y subsanación, deberá analizar y solicitar al IDU el inicio del proceso administrativo sancionatorio a que haya lugar, en caso de incumplimientos del contratista que no puedan ser objeto de subsanación. </w:t>
      </w:r>
    </w:p>
    <w:p w14:paraId="02C03D97" w14:textId="77777777" w:rsidR="001D71C2" w:rsidRPr="00A656C4" w:rsidRDefault="001D71C2" w:rsidP="001D71C2">
      <w:pPr>
        <w:ind w:left="426"/>
        <w:jc w:val="both"/>
        <w:rPr>
          <w:rFonts w:cs="Arial"/>
          <w:szCs w:val="24"/>
          <w:lang w:val="es-CO"/>
        </w:rPr>
      </w:pPr>
      <w:r w:rsidRPr="00A656C4">
        <w:rPr>
          <w:rFonts w:cs="Arial"/>
          <w:szCs w:val="24"/>
          <w:lang w:val="es-CO"/>
        </w:rPr>
        <w:t xml:space="preserve"> </w:t>
      </w:r>
    </w:p>
    <w:p w14:paraId="2407813B" w14:textId="77777777" w:rsidR="001D71C2" w:rsidRPr="00A656C4" w:rsidRDefault="001D71C2" w:rsidP="001D71C2">
      <w:pPr>
        <w:jc w:val="both"/>
        <w:rPr>
          <w:rFonts w:cs="Arial"/>
          <w:szCs w:val="24"/>
          <w:lang w:val="es-CO"/>
        </w:rPr>
      </w:pPr>
      <w:r w:rsidRPr="00A656C4">
        <w:rPr>
          <w:rFonts w:cs="Arial"/>
          <w:szCs w:val="24"/>
          <w:lang w:val="es-CO"/>
        </w:rPr>
        <w:t>El plazo señalado para la suscripción del acta de recibo final debe ser empleado para efectuar los trámites administrativos y operativos encaminados a la documentación y gestión de la suscripción del acta correspondiente, no para ejecutar actividades contractuales pendientes, las cuales se debieron ejecutar en el plazo contractual de la fase de ejecución de obra.</w:t>
      </w:r>
    </w:p>
    <w:p w14:paraId="2D4A24AA" w14:textId="77777777" w:rsidR="001D71C2" w:rsidRPr="00A656C4" w:rsidRDefault="001D71C2" w:rsidP="000B2E37">
      <w:pPr>
        <w:jc w:val="both"/>
        <w:rPr>
          <w:rFonts w:cs="Arial"/>
          <w:b/>
          <w:szCs w:val="24"/>
          <w:lang w:val="es-CO"/>
        </w:rPr>
      </w:pPr>
    </w:p>
    <w:p w14:paraId="1F0824A3" w14:textId="77777777" w:rsidR="00B81C7E" w:rsidRPr="00A656C4" w:rsidRDefault="003835A9" w:rsidP="007A0352">
      <w:pPr>
        <w:numPr>
          <w:ilvl w:val="0"/>
          <w:numId w:val="9"/>
        </w:numPr>
        <w:ind w:left="426" w:hanging="426"/>
        <w:jc w:val="both"/>
        <w:rPr>
          <w:rFonts w:cs="Arial"/>
          <w:szCs w:val="24"/>
          <w:lang w:val="es-CO"/>
        </w:rPr>
      </w:pPr>
      <w:r w:rsidRPr="00A656C4">
        <w:rPr>
          <w:rFonts w:cs="Arial"/>
          <w:b/>
          <w:szCs w:val="24"/>
          <w:lang w:val="es-CO"/>
        </w:rPr>
        <w:t>MODIFICACIÓN</w:t>
      </w:r>
      <w:r w:rsidR="00B81C7E" w:rsidRPr="00A656C4">
        <w:rPr>
          <w:rFonts w:cs="Arial"/>
          <w:b/>
          <w:szCs w:val="24"/>
          <w:lang w:val="es-CO"/>
        </w:rPr>
        <w:t xml:space="preserve"> DEL CONTRATO</w:t>
      </w:r>
    </w:p>
    <w:p w14:paraId="16724195" w14:textId="77777777" w:rsidR="00B81C7E" w:rsidRPr="00A656C4" w:rsidRDefault="00B81C7E" w:rsidP="008167D4">
      <w:pPr>
        <w:ind w:left="426"/>
        <w:jc w:val="both"/>
        <w:rPr>
          <w:rFonts w:cs="Arial"/>
          <w:szCs w:val="24"/>
          <w:lang w:val="es-CO"/>
        </w:rPr>
      </w:pPr>
    </w:p>
    <w:p w14:paraId="384AA5BB" w14:textId="2D721827" w:rsidR="005247AB" w:rsidRPr="00A656C4" w:rsidRDefault="005247AB" w:rsidP="005247AB">
      <w:pPr>
        <w:jc w:val="both"/>
        <w:rPr>
          <w:rFonts w:cs="Arial"/>
          <w:szCs w:val="24"/>
          <w:lang w:val="es-CO"/>
        </w:rPr>
      </w:pPr>
      <w:r w:rsidRPr="00A656C4">
        <w:rPr>
          <w:rFonts w:cs="Arial"/>
          <w:szCs w:val="24"/>
          <w:lang w:val="es-CO"/>
        </w:rPr>
        <w:t xml:space="preserve">Si por circunstancias previamente revisadas y aprobadas por el área supervisora del IDU, se requiere prorrogar, adicionar y/o modificar el contrato, las partes suscribirán el respectivo documento de acuerdo con las disposiciones legales y procedimientos establecidos en los manuales, guías, planes y procedimientos del IDU vigentes </w:t>
      </w:r>
      <w:r w:rsidR="00F60B61" w:rsidRPr="00A656C4">
        <w:rPr>
          <w:rFonts w:cs="Arial"/>
          <w:szCs w:val="24"/>
          <w:lang w:val="es-CO"/>
        </w:rPr>
        <w:t>a la suscripción del contrato.</w:t>
      </w:r>
      <w:r w:rsidRPr="00A656C4">
        <w:rPr>
          <w:rFonts w:cs="Arial"/>
          <w:szCs w:val="24"/>
          <w:lang w:val="es-CO"/>
        </w:rPr>
        <w:t xml:space="preserve"> </w:t>
      </w:r>
    </w:p>
    <w:p w14:paraId="22C4BE0B" w14:textId="77777777" w:rsidR="005247AB" w:rsidRPr="00A656C4" w:rsidRDefault="005247AB" w:rsidP="005247AB">
      <w:pPr>
        <w:ind w:left="426"/>
        <w:jc w:val="both"/>
        <w:rPr>
          <w:rFonts w:cs="Arial"/>
          <w:szCs w:val="24"/>
          <w:lang w:val="es-CO"/>
        </w:rPr>
      </w:pPr>
    </w:p>
    <w:p w14:paraId="70BB6DEE" w14:textId="77777777" w:rsidR="005247AB" w:rsidRPr="00A656C4" w:rsidRDefault="005247AB" w:rsidP="005247AB">
      <w:pPr>
        <w:jc w:val="both"/>
        <w:rPr>
          <w:rFonts w:cs="Arial"/>
          <w:szCs w:val="24"/>
          <w:lang w:val="es-CO"/>
        </w:rPr>
      </w:pPr>
      <w:r w:rsidRPr="00A656C4">
        <w:rPr>
          <w:rFonts w:cs="Arial"/>
          <w:szCs w:val="24"/>
          <w:lang w:val="es-CO"/>
        </w:rPr>
        <w:t xml:space="preserve">El </w:t>
      </w:r>
      <w:r w:rsidRPr="00A656C4">
        <w:rPr>
          <w:rFonts w:cs="Arial"/>
          <w:b/>
          <w:szCs w:val="24"/>
          <w:lang w:val="es-CO"/>
        </w:rPr>
        <w:t>INTERVENTOR</w:t>
      </w:r>
      <w:r w:rsidRPr="00A656C4">
        <w:rPr>
          <w:rFonts w:cs="Arial"/>
          <w:szCs w:val="24"/>
          <w:lang w:val="es-CO"/>
        </w:rPr>
        <w:t xml:space="preserve"> deberá hacer la petición de suscripción del respectivo documento con una antelación no menor de diez (10) días hábiles a la fecha de vencimiento del plazo general o etapa originalmente pactada, anexando para ello los documentos soporte, así como los argumentos técnicos, jurídicos y análisis económico y financiero, en caso de requerirse adición de recursos, que soportan y justifican la prórroga, adición o modificación. </w:t>
      </w:r>
    </w:p>
    <w:p w14:paraId="61753DAB" w14:textId="77777777" w:rsidR="005247AB" w:rsidRPr="00A656C4" w:rsidRDefault="005247AB" w:rsidP="005247AB">
      <w:pPr>
        <w:jc w:val="both"/>
        <w:rPr>
          <w:rFonts w:cs="Arial"/>
          <w:szCs w:val="24"/>
          <w:lang w:val="es-CO"/>
        </w:rPr>
      </w:pPr>
    </w:p>
    <w:p w14:paraId="69CBACD9" w14:textId="18F9B309" w:rsidR="005247AB" w:rsidRPr="00A656C4" w:rsidRDefault="005247AB" w:rsidP="005247AB">
      <w:pPr>
        <w:jc w:val="both"/>
        <w:rPr>
          <w:szCs w:val="24"/>
        </w:rPr>
      </w:pPr>
      <w:r w:rsidRPr="00A656C4">
        <w:rPr>
          <w:szCs w:val="24"/>
        </w:rPr>
        <w:t xml:space="preserve">El incumplimiento del plazo aquí </w:t>
      </w:r>
      <w:r w:rsidR="000B2E37" w:rsidRPr="00A656C4">
        <w:rPr>
          <w:szCs w:val="24"/>
        </w:rPr>
        <w:t>previsto</w:t>
      </w:r>
      <w:r w:rsidRPr="00A656C4">
        <w:rPr>
          <w:szCs w:val="24"/>
        </w:rPr>
        <w:t xml:space="preserve"> podrá dar lugar a la actuación administrativa correspondiente y también podrá implicar que no se dé trámite a la solicitud del contratista por su extemporaneidad, atendiendo los requisitos y gestiones que deben adelantarse de forma previa a la suscripción de cualquier modificación.</w:t>
      </w:r>
    </w:p>
    <w:p w14:paraId="45B2F7F8" w14:textId="77777777" w:rsidR="005247AB" w:rsidRPr="00A656C4" w:rsidRDefault="005247AB" w:rsidP="005247AB">
      <w:pPr>
        <w:jc w:val="both"/>
        <w:rPr>
          <w:szCs w:val="24"/>
          <w:lang w:val="es-CO"/>
        </w:rPr>
      </w:pPr>
    </w:p>
    <w:p w14:paraId="7DDFB796" w14:textId="77777777" w:rsidR="005247AB" w:rsidRPr="00A656C4" w:rsidRDefault="005247AB" w:rsidP="005247AB">
      <w:pPr>
        <w:jc w:val="both"/>
        <w:rPr>
          <w:rFonts w:cs="Arial"/>
          <w:szCs w:val="24"/>
          <w:lang w:val="es-CO"/>
        </w:rPr>
      </w:pPr>
      <w:r w:rsidRPr="00A656C4">
        <w:rPr>
          <w:rFonts w:cs="Arial"/>
          <w:szCs w:val="24"/>
          <w:lang w:val="es-CO"/>
        </w:rPr>
        <w:t>Si las causas de la prórroga son imputables al INTERVENTOR, los costos que genere la misma serán de su cuenta y riesgo; por consiguiente, la Entidad no le reconocerá valor alguno por el tiempo adicional, sin perjuicio de las actuaciones administrativas de incumplimiento que se adelanten.</w:t>
      </w:r>
    </w:p>
    <w:p w14:paraId="0A92F52C" w14:textId="77777777" w:rsidR="005247AB" w:rsidRPr="00A656C4" w:rsidRDefault="005247AB" w:rsidP="005247AB">
      <w:pPr>
        <w:jc w:val="both"/>
        <w:rPr>
          <w:rFonts w:cs="Arial"/>
          <w:szCs w:val="24"/>
          <w:lang w:val="es-CO"/>
        </w:rPr>
      </w:pPr>
    </w:p>
    <w:p w14:paraId="42D4603E" w14:textId="77777777" w:rsidR="005247AB" w:rsidRPr="00A656C4" w:rsidRDefault="005247AB" w:rsidP="005247AB">
      <w:pPr>
        <w:jc w:val="both"/>
        <w:rPr>
          <w:szCs w:val="24"/>
          <w:lang w:val="es-CO"/>
        </w:rPr>
      </w:pPr>
      <w:r w:rsidRPr="00A656C4">
        <w:rPr>
          <w:szCs w:val="24"/>
          <w:lang w:val="es-CO"/>
        </w:rPr>
        <w:t>El INTERVENTOR con la suscripción del presente contrato acepta esta condición y se compromete a suscribir los documentos que para estos efectos haya lugar.</w:t>
      </w:r>
    </w:p>
    <w:p w14:paraId="687CFA65" w14:textId="77777777" w:rsidR="005247AB" w:rsidRPr="00A656C4" w:rsidRDefault="005247AB" w:rsidP="005247AB">
      <w:pPr>
        <w:jc w:val="both"/>
        <w:rPr>
          <w:rFonts w:cs="Arial"/>
          <w:szCs w:val="24"/>
          <w:lang w:val="es-CO"/>
        </w:rPr>
      </w:pPr>
    </w:p>
    <w:p w14:paraId="1D9EE6A9" w14:textId="0C4A0087" w:rsidR="005247AB" w:rsidRPr="00A656C4" w:rsidRDefault="005247AB" w:rsidP="005247AB">
      <w:pPr>
        <w:jc w:val="both"/>
        <w:rPr>
          <w:szCs w:val="24"/>
          <w:lang w:val="es-CO"/>
        </w:rPr>
      </w:pPr>
      <w:r w:rsidRPr="00A656C4">
        <w:rPr>
          <w:szCs w:val="24"/>
          <w:lang w:val="es-CO"/>
        </w:rPr>
        <w:t xml:space="preserve">Cuando se requiera prorrogar el plazo del contrato por causas exclusiva o parcialmente imputables al </w:t>
      </w:r>
      <w:r w:rsidR="007F5674" w:rsidRPr="00A656C4">
        <w:rPr>
          <w:szCs w:val="24"/>
          <w:lang w:val="es-CO"/>
        </w:rPr>
        <w:t>CONTRATISTA DE OBRA</w:t>
      </w:r>
      <w:r w:rsidRPr="00A656C4">
        <w:rPr>
          <w:szCs w:val="24"/>
          <w:lang w:val="es-CO"/>
        </w:rPr>
        <w:t xml:space="preserve"> objeto de seguimiento de esta Interventoría, para lograr el fin del proyecto y evitar un daño o afectación mayor para la Entidad, sin perjuicio de las actuaciones administrativas de incumplimiento que se adelanten, los costos que se generen por esta prórroga, incluido el pago de la interventoría, serán por cuenta del </w:t>
      </w:r>
      <w:r w:rsidR="007F5674" w:rsidRPr="00A656C4">
        <w:rPr>
          <w:szCs w:val="24"/>
          <w:lang w:val="es-CO"/>
        </w:rPr>
        <w:t xml:space="preserve">CONTRATISTA DE OBRA </w:t>
      </w:r>
      <w:r w:rsidRPr="00A656C4">
        <w:rPr>
          <w:szCs w:val="24"/>
          <w:lang w:val="es-CO"/>
        </w:rPr>
        <w:t xml:space="preserve">en la proporción equivalente a su imputabilidad. </w:t>
      </w:r>
    </w:p>
    <w:p w14:paraId="74039F6F" w14:textId="77777777" w:rsidR="005247AB" w:rsidRPr="00A656C4" w:rsidRDefault="005247AB" w:rsidP="005247AB">
      <w:pPr>
        <w:jc w:val="both"/>
        <w:rPr>
          <w:szCs w:val="24"/>
          <w:lang w:val="es-CO"/>
        </w:rPr>
      </w:pPr>
    </w:p>
    <w:p w14:paraId="4A084E73" w14:textId="14CA7E71" w:rsidR="005247AB" w:rsidRPr="00A656C4" w:rsidRDefault="005247AB" w:rsidP="005247AB">
      <w:pPr>
        <w:jc w:val="both"/>
        <w:rPr>
          <w:szCs w:val="24"/>
          <w:lang w:val="es-CO"/>
        </w:rPr>
      </w:pPr>
      <w:r w:rsidRPr="00A656C4">
        <w:rPr>
          <w:szCs w:val="24"/>
          <w:lang w:val="es-CO"/>
        </w:rPr>
        <w:t xml:space="preserve">Para esto, en la solicitud de modificación respectiva, la Interventoría deberá presentar los fundamentos técnicos y jurídicos que soportan el análisis de imputabilidad de la modificación solicitada y que justifique el porcentaje del costo de la Interventoría que asumirá el </w:t>
      </w:r>
      <w:r w:rsidR="007F5674" w:rsidRPr="00A656C4">
        <w:rPr>
          <w:szCs w:val="24"/>
          <w:lang w:val="es-CO"/>
        </w:rPr>
        <w:t>CONTRATISTA DE OBRA</w:t>
      </w:r>
      <w:r w:rsidRPr="00A656C4">
        <w:rPr>
          <w:szCs w:val="24"/>
          <w:lang w:val="es-CO"/>
        </w:rPr>
        <w:t>, la Interventoría o la Entidad, según sea el caso, lo cual deberá contar con la no objeción del IDU</w:t>
      </w:r>
      <w:r w:rsidR="008569A3" w:rsidRPr="00A656C4">
        <w:rPr>
          <w:szCs w:val="24"/>
          <w:lang w:val="es-CO"/>
        </w:rPr>
        <w:t>, si se requiriera.</w:t>
      </w:r>
    </w:p>
    <w:p w14:paraId="3BB6659F" w14:textId="77777777" w:rsidR="003835A9" w:rsidRPr="00A656C4" w:rsidRDefault="003835A9" w:rsidP="008167D4">
      <w:pPr>
        <w:ind w:left="426"/>
        <w:jc w:val="both"/>
        <w:rPr>
          <w:rFonts w:cs="Arial"/>
          <w:szCs w:val="24"/>
          <w:lang w:val="es-CO"/>
        </w:rPr>
      </w:pPr>
    </w:p>
    <w:p w14:paraId="5F65686A" w14:textId="77777777" w:rsidR="00AA68FB" w:rsidRPr="00A656C4" w:rsidRDefault="0016258F" w:rsidP="00AA68FB">
      <w:pPr>
        <w:numPr>
          <w:ilvl w:val="0"/>
          <w:numId w:val="9"/>
        </w:numPr>
        <w:ind w:hanging="1589"/>
        <w:jc w:val="both"/>
        <w:rPr>
          <w:rFonts w:cs="Arial"/>
          <w:b/>
          <w:szCs w:val="24"/>
          <w:lang w:val="es-CO"/>
        </w:rPr>
      </w:pPr>
      <w:r w:rsidRPr="00A656C4">
        <w:rPr>
          <w:rFonts w:cs="Arial"/>
          <w:b/>
          <w:szCs w:val="24"/>
          <w:lang w:val="es-CO"/>
        </w:rPr>
        <w:t>VALOR</w:t>
      </w:r>
      <w:r w:rsidRPr="00A656C4">
        <w:rPr>
          <w:rFonts w:cs="Arial"/>
          <w:b/>
          <w:szCs w:val="24"/>
        </w:rPr>
        <w:t xml:space="preserve"> </w:t>
      </w:r>
      <w:r w:rsidR="00B81C7E" w:rsidRPr="00A656C4">
        <w:rPr>
          <w:rFonts w:cs="Arial"/>
          <w:b/>
          <w:szCs w:val="24"/>
        </w:rPr>
        <w:t>DEL CONTRAT</w:t>
      </w:r>
      <w:r w:rsidR="00AA68FB" w:rsidRPr="00A656C4">
        <w:rPr>
          <w:rFonts w:cs="Arial"/>
          <w:b/>
          <w:szCs w:val="24"/>
          <w:lang w:val="es-CO"/>
        </w:rPr>
        <w:t xml:space="preserve">O </w:t>
      </w:r>
    </w:p>
    <w:p w14:paraId="50639AAD" w14:textId="77777777" w:rsidR="009C517E" w:rsidRPr="00A656C4" w:rsidRDefault="009C517E" w:rsidP="008167D4">
      <w:pPr>
        <w:ind w:left="426"/>
        <w:jc w:val="both"/>
        <w:rPr>
          <w:rFonts w:cs="Arial"/>
          <w:b/>
          <w:szCs w:val="24"/>
          <w:lang w:val="es-CO"/>
        </w:rPr>
      </w:pPr>
    </w:p>
    <w:p w14:paraId="59FED62B" w14:textId="28836B34" w:rsidR="00CE043C" w:rsidRPr="00A656C4" w:rsidRDefault="00727669" w:rsidP="0082166F">
      <w:pPr>
        <w:jc w:val="both"/>
        <w:rPr>
          <w:lang w:val="es-ES_tradnl"/>
        </w:rPr>
      </w:pPr>
      <w:commentRangeStart w:id="21"/>
      <w:r w:rsidRPr="00A656C4">
        <w:rPr>
          <w:rFonts w:cs="Arial"/>
          <w:szCs w:val="24"/>
          <w:lang w:val="es-CO"/>
        </w:rPr>
        <w:t xml:space="preserve">El Valor del presente contrato se fija en la suma de </w:t>
      </w:r>
      <w:r w:rsidR="000B2E37" w:rsidRPr="00A656C4">
        <w:rPr>
          <w:rFonts w:cs="Arial"/>
          <w:b/>
          <w:bCs/>
          <w:szCs w:val="24"/>
          <w:lang w:val="es-CO" w:eastAsia="es-CO"/>
        </w:rPr>
        <w:t xml:space="preserve">XXXXX PESOS </w:t>
      </w:r>
      <w:r w:rsidR="000B2E37" w:rsidRPr="00A656C4">
        <w:rPr>
          <w:rFonts w:ascii="Verdana" w:hAnsi="Verdana" w:cs="Arial"/>
          <w:b/>
          <w:bCs/>
          <w:szCs w:val="24"/>
          <w:lang w:val="es-CO" w:eastAsia="es-CO"/>
        </w:rPr>
        <w:t>M/CTE.</w:t>
      </w:r>
      <w:r w:rsidR="000B2E37" w:rsidRPr="00A656C4">
        <w:rPr>
          <w:rFonts w:cs="Arial"/>
          <w:b/>
          <w:bCs/>
          <w:szCs w:val="24"/>
          <w:lang w:val="es-CO" w:eastAsia="es-CO"/>
        </w:rPr>
        <w:t xml:space="preserve"> ($XXXXXX</w:t>
      </w:r>
      <w:r w:rsidR="000B2E37" w:rsidRPr="00A656C4">
        <w:rPr>
          <w:rFonts w:cs="Arial"/>
          <w:b/>
          <w:bCs/>
          <w:szCs w:val="24"/>
          <w:lang w:val="es-CO"/>
        </w:rPr>
        <w:t>)</w:t>
      </w:r>
      <w:r w:rsidR="000B2E37" w:rsidRPr="00A656C4">
        <w:rPr>
          <w:rFonts w:cs="Arial"/>
          <w:b/>
          <w:bCs/>
          <w:szCs w:val="24"/>
          <w:lang w:val="es-CO" w:eastAsia="es-CO"/>
        </w:rPr>
        <w:t>.</w:t>
      </w:r>
      <w:r w:rsidRPr="00A656C4">
        <w:rPr>
          <w:rFonts w:cs="Arial"/>
          <w:szCs w:val="24"/>
          <w:lang w:val="es-CO"/>
        </w:rPr>
        <w:t xml:space="preserve">, incluido </w:t>
      </w:r>
      <w:commentRangeEnd w:id="21"/>
      <w:r w:rsidR="009E7B68">
        <w:rPr>
          <w:rStyle w:val="Refdecomentario"/>
        </w:rPr>
        <w:commentReference w:id="21"/>
      </w:r>
      <w:r w:rsidRPr="00A656C4">
        <w:rPr>
          <w:rFonts w:cs="Arial"/>
          <w:szCs w:val="24"/>
          <w:lang w:val="es-CO"/>
        </w:rPr>
        <w:t xml:space="preserve">IVA, equivalentes a </w:t>
      </w:r>
      <w:r w:rsidR="000B2E37" w:rsidRPr="00A656C4">
        <w:rPr>
          <w:rFonts w:cs="Arial"/>
          <w:szCs w:val="24"/>
          <w:lang w:val="es-CO"/>
        </w:rPr>
        <w:t xml:space="preserve">XXX </w:t>
      </w:r>
      <w:r w:rsidRPr="00A656C4">
        <w:rPr>
          <w:rFonts w:cs="Arial"/>
          <w:szCs w:val="24"/>
          <w:lang w:val="es-CO"/>
        </w:rPr>
        <w:t xml:space="preserve">SMLMV para el año </w:t>
      </w:r>
      <w:r w:rsidR="00487822" w:rsidRPr="00A656C4">
        <w:rPr>
          <w:rFonts w:cs="Arial"/>
          <w:szCs w:val="24"/>
          <w:lang w:val="es-CO"/>
        </w:rPr>
        <w:t>202</w:t>
      </w:r>
      <w:r w:rsidR="000B2E37" w:rsidRPr="00A656C4">
        <w:rPr>
          <w:rFonts w:cs="Arial"/>
          <w:szCs w:val="24"/>
          <w:lang w:val="es-CO"/>
        </w:rPr>
        <w:t>X</w:t>
      </w:r>
      <w:r w:rsidR="00487822" w:rsidRPr="00A656C4">
        <w:rPr>
          <w:rFonts w:cs="Arial"/>
          <w:szCs w:val="24"/>
          <w:lang w:val="es-CO"/>
        </w:rPr>
        <w:t xml:space="preserve">, </w:t>
      </w:r>
      <w:r w:rsidR="00487822" w:rsidRPr="00A656C4">
        <w:rPr>
          <w:szCs w:val="24"/>
          <w:lang w:val="es-ES_tradnl"/>
        </w:rPr>
        <w:t>el cual se discrimina de la siguiente manera</w:t>
      </w:r>
      <w:r w:rsidR="00487822" w:rsidRPr="00A656C4">
        <w:rPr>
          <w:lang w:val="es-ES_tradnl"/>
        </w:rPr>
        <w:t xml:space="preserve">: </w:t>
      </w:r>
    </w:p>
    <w:p w14:paraId="2DD71930" w14:textId="22B7BC47" w:rsidR="00487822" w:rsidRPr="00A656C4" w:rsidRDefault="00487822" w:rsidP="00106B2E">
      <w:pPr>
        <w:jc w:val="both"/>
        <w:rPr>
          <w:lang w:val="es-ES_tradnl"/>
        </w:rPr>
      </w:pPr>
    </w:p>
    <w:tbl>
      <w:tblPr>
        <w:tblW w:w="8000" w:type="dxa"/>
        <w:jc w:val="center"/>
        <w:tblCellMar>
          <w:left w:w="70" w:type="dxa"/>
          <w:right w:w="70" w:type="dxa"/>
        </w:tblCellMar>
        <w:tblLook w:val="04A0" w:firstRow="1" w:lastRow="0" w:firstColumn="1" w:lastColumn="0" w:noHBand="0" w:noVBand="1"/>
      </w:tblPr>
      <w:tblGrid>
        <w:gridCol w:w="2100"/>
        <w:gridCol w:w="2380"/>
        <w:gridCol w:w="3520"/>
      </w:tblGrid>
      <w:tr w:rsidR="00A656C4" w:rsidRPr="00A656C4" w14:paraId="0662C62A" w14:textId="77777777" w:rsidTr="00BB27EF">
        <w:trPr>
          <w:trHeight w:val="510"/>
          <w:jc w:val="center"/>
        </w:trPr>
        <w:tc>
          <w:tcPr>
            <w:tcW w:w="7995" w:type="dxa"/>
            <w:gridSpan w:val="3"/>
            <w:tcBorders>
              <w:top w:val="single" w:sz="4" w:space="0" w:color="auto"/>
              <w:left w:val="single" w:sz="4" w:space="0" w:color="auto"/>
              <w:bottom w:val="single" w:sz="8" w:space="0" w:color="000000"/>
              <w:right w:val="single" w:sz="4" w:space="0" w:color="auto"/>
            </w:tcBorders>
            <w:shd w:val="clear" w:color="auto" w:fill="auto"/>
            <w:vAlign w:val="center"/>
            <w:hideMark/>
          </w:tcPr>
          <w:p w14:paraId="4AE32081" w14:textId="77777777" w:rsidR="000B2E37" w:rsidRPr="00A656C4" w:rsidRDefault="000B2E37" w:rsidP="00BB27EF">
            <w:pPr>
              <w:rPr>
                <w:rFonts w:ascii="Verdana" w:hAnsi="Verdana" w:cs="Arial"/>
                <w:b/>
                <w:bCs/>
                <w:sz w:val="16"/>
                <w:szCs w:val="16"/>
                <w:u w:val="single"/>
                <w:lang w:val="es-CO" w:eastAsia="es-CO"/>
              </w:rPr>
            </w:pPr>
            <w:bookmarkStart w:id="22" w:name="RANGE!B3:D62"/>
            <w:r w:rsidRPr="00A656C4">
              <w:rPr>
                <w:rFonts w:ascii="Verdana" w:hAnsi="Verdana" w:cs="Arial"/>
                <w:b/>
                <w:bCs/>
                <w:sz w:val="16"/>
                <w:szCs w:val="16"/>
                <w:u w:val="single"/>
                <w:lang w:val="es-CO" w:eastAsia="es-CO"/>
              </w:rPr>
              <w:t>EL PRESUPUESTO OFICIAL TOTAL , se estima en la suma de:</w:t>
            </w:r>
            <w:bookmarkEnd w:id="22"/>
          </w:p>
        </w:tc>
      </w:tr>
      <w:tr w:rsidR="00A656C4" w:rsidRPr="00A656C4" w14:paraId="7DF82DFF" w14:textId="77777777" w:rsidTr="00BB27EF">
        <w:trPr>
          <w:trHeight w:val="600"/>
          <w:jc w:val="center"/>
        </w:trPr>
        <w:tc>
          <w:tcPr>
            <w:tcW w:w="2100" w:type="dxa"/>
            <w:tcBorders>
              <w:top w:val="nil"/>
              <w:left w:val="single" w:sz="4" w:space="0" w:color="auto"/>
              <w:bottom w:val="nil"/>
              <w:right w:val="nil"/>
            </w:tcBorders>
            <w:shd w:val="clear" w:color="FFFFFF" w:fill="FFFFFF"/>
            <w:vAlign w:val="center"/>
            <w:hideMark/>
          </w:tcPr>
          <w:p w14:paraId="1658EFCF" w14:textId="39AE8D13" w:rsidR="000B2E37" w:rsidRPr="00A656C4" w:rsidRDefault="000B2E37" w:rsidP="00BB27EF">
            <w:pPr>
              <w:rPr>
                <w:rFonts w:ascii="Verdana" w:hAnsi="Verdana" w:cs="Arial"/>
                <w:b/>
                <w:bCs/>
                <w:sz w:val="16"/>
                <w:szCs w:val="16"/>
                <w:lang w:val="es-CO" w:eastAsia="es-CO"/>
              </w:rPr>
            </w:pPr>
            <w:r w:rsidRPr="00A656C4">
              <w:rPr>
                <w:rFonts w:ascii="Verdana" w:hAnsi="Verdana" w:cs="Arial"/>
                <w:b/>
                <w:bCs/>
                <w:sz w:val="16"/>
                <w:szCs w:val="16"/>
                <w:lang w:val="es-CO" w:eastAsia="es-CO"/>
              </w:rPr>
              <w:t xml:space="preserve"> $        XXX,00 </w:t>
            </w:r>
          </w:p>
        </w:tc>
        <w:tc>
          <w:tcPr>
            <w:tcW w:w="5895" w:type="dxa"/>
            <w:gridSpan w:val="2"/>
            <w:tcBorders>
              <w:top w:val="single" w:sz="8" w:space="0" w:color="000000"/>
              <w:left w:val="nil"/>
              <w:bottom w:val="nil"/>
              <w:right w:val="single" w:sz="4" w:space="0" w:color="auto"/>
            </w:tcBorders>
            <w:shd w:val="clear" w:color="FFFFFF" w:fill="FFFFFF"/>
            <w:vAlign w:val="center"/>
            <w:hideMark/>
          </w:tcPr>
          <w:p w14:paraId="6CF494AA" w14:textId="22A1346F" w:rsidR="000B2E37" w:rsidRPr="00A656C4" w:rsidRDefault="000B2E37" w:rsidP="00BB27EF">
            <w:pPr>
              <w:rPr>
                <w:rFonts w:ascii="Verdana" w:hAnsi="Verdana" w:cs="Arial"/>
                <w:b/>
                <w:bCs/>
                <w:sz w:val="16"/>
                <w:szCs w:val="16"/>
                <w:lang w:val="es-CO" w:eastAsia="es-CO"/>
              </w:rPr>
            </w:pPr>
            <w:r w:rsidRPr="00A656C4">
              <w:rPr>
                <w:rFonts w:ascii="Verdana" w:hAnsi="Verdana" w:cs="Arial"/>
                <w:b/>
                <w:bCs/>
                <w:sz w:val="16"/>
                <w:szCs w:val="16"/>
                <w:lang w:val="es-CO" w:eastAsia="es-CO"/>
              </w:rPr>
              <w:t>XXX PESOS M/CTE.</w:t>
            </w:r>
          </w:p>
        </w:tc>
      </w:tr>
      <w:tr w:rsidR="00A656C4" w:rsidRPr="00A656C4" w14:paraId="4B6FB663" w14:textId="77777777" w:rsidTr="00BB27EF">
        <w:trPr>
          <w:trHeight w:val="375"/>
          <w:jc w:val="center"/>
        </w:trPr>
        <w:tc>
          <w:tcPr>
            <w:tcW w:w="7995" w:type="dxa"/>
            <w:gridSpan w:val="3"/>
            <w:tcBorders>
              <w:top w:val="nil"/>
              <w:left w:val="single" w:sz="4" w:space="0" w:color="auto"/>
              <w:bottom w:val="single" w:sz="8" w:space="0" w:color="000000"/>
              <w:right w:val="single" w:sz="4" w:space="0" w:color="auto"/>
            </w:tcBorders>
            <w:shd w:val="clear" w:color="FFFFFF" w:fill="FFFFFF"/>
            <w:vAlign w:val="center"/>
            <w:hideMark/>
          </w:tcPr>
          <w:p w14:paraId="35099396" w14:textId="77777777" w:rsidR="000B2E37" w:rsidRPr="00A656C4" w:rsidRDefault="000B2E37" w:rsidP="00BB27EF">
            <w:pPr>
              <w:rPr>
                <w:rFonts w:ascii="Verdana" w:hAnsi="Verdana" w:cs="Arial"/>
                <w:sz w:val="16"/>
                <w:szCs w:val="16"/>
                <w:lang w:val="es-CO" w:eastAsia="es-CO"/>
              </w:rPr>
            </w:pPr>
            <w:r w:rsidRPr="00A656C4">
              <w:rPr>
                <w:rFonts w:ascii="Verdana" w:hAnsi="Verdana" w:cs="Arial"/>
                <w:sz w:val="16"/>
                <w:szCs w:val="16"/>
                <w:lang w:val="es-CO" w:eastAsia="es-CO"/>
              </w:rPr>
              <w:t>La suma indicada como Presupuesto Oficial Total, se divide de la siguiente manera:</w:t>
            </w:r>
          </w:p>
        </w:tc>
      </w:tr>
      <w:tr w:rsidR="00A656C4" w:rsidRPr="00A656C4" w14:paraId="0D2016D5" w14:textId="77777777" w:rsidTr="00BB27EF">
        <w:trPr>
          <w:trHeight w:val="555"/>
          <w:jc w:val="center"/>
        </w:trPr>
        <w:tc>
          <w:tcPr>
            <w:tcW w:w="7995" w:type="dxa"/>
            <w:gridSpan w:val="3"/>
            <w:tcBorders>
              <w:top w:val="single" w:sz="8" w:space="0" w:color="000000"/>
              <w:left w:val="single" w:sz="4" w:space="0" w:color="auto"/>
              <w:bottom w:val="nil"/>
              <w:right w:val="single" w:sz="4" w:space="0" w:color="auto"/>
            </w:tcBorders>
            <w:shd w:val="clear" w:color="C0C0C0" w:fill="C0C0C0"/>
            <w:vAlign w:val="center"/>
            <w:hideMark/>
          </w:tcPr>
          <w:p w14:paraId="17B4C617" w14:textId="77777777" w:rsidR="000B2E37" w:rsidRPr="00A656C4" w:rsidRDefault="000B2E37" w:rsidP="00BB27EF">
            <w:pPr>
              <w:rPr>
                <w:rFonts w:ascii="Verdana" w:hAnsi="Verdana" w:cs="Arial"/>
                <w:b/>
                <w:bCs/>
                <w:sz w:val="16"/>
                <w:szCs w:val="16"/>
                <w:lang w:val="es-CO" w:eastAsia="es-CO"/>
              </w:rPr>
            </w:pPr>
            <w:r w:rsidRPr="00A656C4">
              <w:rPr>
                <w:rFonts w:ascii="Verdana" w:hAnsi="Verdana" w:cs="Arial"/>
                <w:b/>
                <w:bCs/>
                <w:sz w:val="16"/>
                <w:szCs w:val="16"/>
                <w:lang w:val="es-CO" w:eastAsia="es-CO"/>
              </w:rPr>
              <w:t>VALOR DE LA INTERVENTORÍA PARA LA FASE DE ESTUDIOS Y DISEÑOS (INCLUYE CAMBIO DE VIGENCIA)</w:t>
            </w:r>
          </w:p>
        </w:tc>
      </w:tr>
      <w:tr w:rsidR="00A656C4" w:rsidRPr="00A656C4" w14:paraId="0293EBBE" w14:textId="77777777" w:rsidTr="00BB27EF">
        <w:trPr>
          <w:trHeight w:val="240"/>
          <w:jc w:val="center"/>
        </w:trPr>
        <w:tc>
          <w:tcPr>
            <w:tcW w:w="7995" w:type="dxa"/>
            <w:gridSpan w:val="3"/>
            <w:tcBorders>
              <w:top w:val="nil"/>
              <w:left w:val="single" w:sz="4" w:space="0" w:color="auto"/>
              <w:bottom w:val="nil"/>
              <w:right w:val="single" w:sz="4" w:space="0" w:color="auto"/>
            </w:tcBorders>
            <w:shd w:val="clear" w:color="C0C0C0" w:fill="C0C0C0"/>
            <w:vAlign w:val="center"/>
            <w:hideMark/>
          </w:tcPr>
          <w:p w14:paraId="23189EE1" w14:textId="77777777" w:rsidR="000B2E37" w:rsidRPr="00A656C4" w:rsidRDefault="000B2E37" w:rsidP="00BB27EF">
            <w:pPr>
              <w:rPr>
                <w:rFonts w:ascii="Verdana" w:hAnsi="Verdana" w:cs="Arial"/>
                <w:b/>
                <w:bCs/>
                <w:sz w:val="16"/>
                <w:szCs w:val="16"/>
                <w:lang w:val="es-CO" w:eastAsia="es-CO"/>
              </w:rPr>
            </w:pPr>
            <w:r w:rsidRPr="00A656C4">
              <w:rPr>
                <w:rFonts w:ascii="Verdana" w:hAnsi="Verdana" w:cs="Arial"/>
                <w:b/>
                <w:bCs/>
                <w:sz w:val="16"/>
                <w:szCs w:val="16"/>
                <w:lang w:val="es-CO" w:eastAsia="es-CO"/>
              </w:rPr>
              <w:t> </w:t>
            </w:r>
          </w:p>
        </w:tc>
      </w:tr>
      <w:tr w:rsidR="00A656C4" w:rsidRPr="00A656C4" w14:paraId="4C6B8685" w14:textId="77777777" w:rsidTr="00BB27EF">
        <w:trPr>
          <w:trHeight w:val="240"/>
          <w:jc w:val="center"/>
        </w:trPr>
        <w:tc>
          <w:tcPr>
            <w:tcW w:w="2100" w:type="dxa"/>
            <w:tcBorders>
              <w:top w:val="nil"/>
              <w:left w:val="single" w:sz="4" w:space="0" w:color="auto"/>
              <w:bottom w:val="nil"/>
              <w:right w:val="nil"/>
            </w:tcBorders>
            <w:shd w:val="clear" w:color="C0C0C0" w:fill="C0C0C0"/>
            <w:vAlign w:val="center"/>
            <w:hideMark/>
          </w:tcPr>
          <w:p w14:paraId="7FC78EDE" w14:textId="77777777" w:rsidR="000B2E37" w:rsidRPr="00A656C4" w:rsidRDefault="000B2E37" w:rsidP="00BB27EF">
            <w:pPr>
              <w:rPr>
                <w:rFonts w:ascii="Verdana" w:hAnsi="Verdana" w:cs="Arial"/>
                <w:sz w:val="16"/>
                <w:szCs w:val="16"/>
                <w:lang w:val="es-CO" w:eastAsia="es-CO"/>
              </w:rPr>
            </w:pPr>
            <w:r w:rsidRPr="00A656C4">
              <w:rPr>
                <w:rFonts w:ascii="Verdana" w:hAnsi="Verdana" w:cs="Arial"/>
                <w:sz w:val="16"/>
                <w:szCs w:val="16"/>
                <w:lang w:val="es-CO" w:eastAsia="es-CO"/>
              </w:rPr>
              <w:t xml:space="preserve">Es la suma de </w:t>
            </w:r>
          </w:p>
        </w:tc>
        <w:tc>
          <w:tcPr>
            <w:tcW w:w="2380" w:type="dxa"/>
            <w:tcBorders>
              <w:top w:val="nil"/>
              <w:left w:val="nil"/>
              <w:bottom w:val="nil"/>
              <w:right w:val="nil"/>
            </w:tcBorders>
            <w:shd w:val="clear" w:color="BFBFBF" w:fill="BFBFBF"/>
            <w:vAlign w:val="center"/>
            <w:hideMark/>
          </w:tcPr>
          <w:p w14:paraId="25C0D95B" w14:textId="2910FAE9" w:rsidR="000B2E37" w:rsidRPr="00A656C4" w:rsidRDefault="000B2E37" w:rsidP="00BB27EF">
            <w:pPr>
              <w:rPr>
                <w:rFonts w:ascii="Verdana" w:hAnsi="Verdana" w:cs="Arial"/>
                <w:b/>
                <w:bCs/>
                <w:sz w:val="16"/>
                <w:szCs w:val="16"/>
                <w:lang w:val="es-CO" w:eastAsia="es-CO"/>
              </w:rPr>
            </w:pPr>
            <w:r w:rsidRPr="00A656C4">
              <w:rPr>
                <w:rFonts w:ascii="Verdana" w:hAnsi="Verdana" w:cs="Arial"/>
                <w:b/>
                <w:bCs/>
                <w:sz w:val="16"/>
                <w:szCs w:val="16"/>
                <w:lang w:val="es-CO" w:eastAsia="es-CO"/>
              </w:rPr>
              <w:t xml:space="preserve"> $                 XXX </w:t>
            </w:r>
          </w:p>
        </w:tc>
        <w:tc>
          <w:tcPr>
            <w:tcW w:w="3520" w:type="dxa"/>
            <w:vMerge w:val="restart"/>
            <w:tcBorders>
              <w:top w:val="nil"/>
              <w:left w:val="nil"/>
              <w:bottom w:val="single" w:sz="8" w:space="0" w:color="000000"/>
              <w:right w:val="single" w:sz="4" w:space="0" w:color="auto"/>
            </w:tcBorders>
            <w:shd w:val="clear" w:color="C0C0C0" w:fill="C0C0C0"/>
            <w:hideMark/>
          </w:tcPr>
          <w:p w14:paraId="725F4874" w14:textId="7C507BC3" w:rsidR="000B2E37" w:rsidRPr="00A656C4" w:rsidRDefault="000B2E37" w:rsidP="00BB27EF">
            <w:pPr>
              <w:rPr>
                <w:rFonts w:ascii="Verdana" w:hAnsi="Verdana" w:cs="Arial"/>
                <w:b/>
                <w:bCs/>
                <w:sz w:val="16"/>
                <w:szCs w:val="16"/>
                <w:lang w:val="es-CO" w:eastAsia="es-CO"/>
              </w:rPr>
            </w:pPr>
            <w:r w:rsidRPr="00A656C4">
              <w:rPr>
                <w:rFonts w:ascii="Verdana" w:hAnsi="Verdana" w:cs="Arial"/>
                <w:b/>
                <w:bCs/>
                <w:sz w:val="16"/>
                <w:szCs w:val="16"/>
                <w:lang w:val="es-CO" w:eastAsia="es-CO"/>
              </w:rPr>
              <w:t>XXX PESOS M/CTE.</w:t>
            </w:r>
          </w:p>
        </w:tc>
      </w:tr>
      <w:tr w:rsidR="00A656C4" w:rsidRPr="00A656C4" w14:paraId="2DBEC0B9" w14:textId="77777777" w:rsidTr="00BB27EF">
        <w:trPr>
          <w:trHeight w:val="525"/>
          <w:jc w:val="center"/>
        </w:trPr>
        <w:tc>
          <w:tcPr>
            <w:tcW w:w="2100" w:type="dxa"/>
            <w:tcBorders>
              <w:top w:val="nil"/>
              <w:left w:val="single" w:sz="4" w:space="0" w:color="auto"/>
              <w:bottom w:val="single" w:sz="8" w:space="0" w:color="000000"/>
              <w:right w:val="nil"/>
            </w:tcBorders>
            <w:shd w:val="clear" w:color="C0C0C0" w:fill="C0C0C0"/>
            <w:vAlign w:val="center"/>
            <w:hideMark/>
          </w:tcPr>
          <w:p w14:paraId="54148A3C" w14:textId="77777777" w:rsidR="000B2E37" w:rsidRPr="00A656C4" w:rsidRDefault="000B2E37" w:rsidP="00BB27EF">
            <w:pPr>
              <w:rPr>
                <w:rFonts w:ascii="Verdana" w:hAnsi="Verdana" w:cs="Arial"/>
                <w:sz w:val="16"/>
                <w:szCs w:val="16"/>
                <w:lang w:val="es-CO" w:eastAsia="es-CO"/>
              </w:rPr>
            </w:pPr>
            <w:r w:rsidRPr="00A656C4">
              <w:rPr>
                <w:rFonts w:ascii="Verdana" w:hAnsi="Verdana" w:cs="Arial"/>
                <w:sz w:val="16"/>
                <w:szCs w:val="16"/>
                <w:lang w:val="es-CO" w:eastAsia="es-CO"/>
              </w:rPr>
              <w:t> </w:t>
            </w:r>
          </w:p>
        </w:tc>
        <w:tc>
          <w:tcPr>
            <w:tcW w:w="2380" w:type="dxa"/>
            <w:tcBorders>
              <w:top w:val="nil"/>
              <w:left w:val="nil"/>
              <w:bottom w:val="single" w:sz="8" w:space="0" w:color="000000"/>
              <w:right w:val="nil"/>
            </w:tcBorders>
            <w:shd w:val="clear" w:color="BFBFBF" w:fill="BFBFBF"/>
            <w:vAlign w:val="center"/>
            <w:hideMark/>
          </w:tcPr>
          <w:p w14:paraId="33080B8B" w14:textId="77777777" w:rsidR="000B2E37" w:rsidRPr="00A656C4" w:rsidRDefault="000B2E37" w:rsidP="00BB27EF">
            <w:pPr>
              <w:rPr>
                <w:rFonts w:ascii="Verdana" w:hAnsi="Verdana" w:cs="Arial"/>
                <w:b/>
                <w:bCs/>
                <w:sz w:val="16"/>
                <w:szCs w:val="16"/>
                <w:lang w:val="es-CO" w:eastAsia="es-CO"/>
              </w:rPr>
            </w:pPr>
            <w:r w:rsidRPr="00A656C4">
              <w:rPr>
                <w:rFonts w:ascii="Verdana" w:hAnsi="Verdana" w:cs="Arial"/>
                <w:b/>
                <w:bCs/>
                <w:sz w:val="16"/>
                <w:szCs w:val="16"/>
                <w:lang w:val="es-CO" w:eastAsia="es-CO"/>
              </w:rPr>
              <w:t> </w:t>
            </w:r>
          </w:p>
        </w:tc>
        <w:tc>
          <w:tcPr>
            <w:tcW w:w="3520" w:type="dxa"/>
            <w:vMerge/>
            <w:tcBorders>
              <w:top w:val="nil"/>
              <w:left w:val="nil"/>
              <w:bottom w:val="single" w:sz="8" w:space="0" w:color="000000"/>
              <w:right w:val="single" w:sz="4" w:space="0" w:color="auto"/>
            </w:tcBorders>
            <w:vAlign w:val="center"/>
            <w:hideMark/>
          </w:tcPr>
          <w:p w14:paraId="56AFB4FA" w14:textId="77777777" w:rsidR="000B2E37" w:rsidRPr="00A656C4" w:rsidRDefault="000B2E37" w:rsidP="00BB27EF">
            <w:pPr>
              <w:rPr>
                <w:rFonts w:ascii="Verdana" w:hAnsi="Verdana" w:cs="Arial"/>
                <w:b/>
                <w:bCs/>
                <w:sz w:val="16"/>
                <w:szCs w:val="16"/>
                <w:lang w:val="es-CO" w:eastAsia="es-CO"/>
              </w:rPr>
            </w:pPr>
          </w:p>
        </w:tc>
      </w:tr>
      <w:tr w:rsidR="00A656C4" w:rsidRPr="00A656C4" w14:paraId="7D50C2F5" w14:textId="77777777" w:rsidTr="00BB27EF">
        <w:trPr>
          <w:trHeight w:val="240"/>
          <w:jc w:val="center"/>
        </w:trPr>
        <w:tc>
          <w:tcPr>
            <w:tcW w:w="7995" w:type="dxa"/>
            <w:gridSpan w:val="3"/>
            <w:tcBorders>
              <w:top w:val="nil"/>
              <w:left w:val="single" w:sz="4" w:space="0" w:color="auto"/>
              <w:bottom w:val="nil"/>
              <w:right w:val="single" w:sz="4" w:space="0" w:color="auto"/>
            </w:tcBorders>
            <w:shd w:val="clear" w:color="auto" w:fill="auto"/>
            <w:vAlign w:val="center"/>
            <w:hideMark/>
          </w:tcPr>
          <w:p w14:paraId="09F45440" w14:textId="77777777" w:rsidR="000B2E37" w:rsidRPr="00A656C4" w:rsidRDefault="000B2E37" w:rsidP="00BB27EF">
            <w:pPr>
              <w:rPr>
                <w:rFonts w:ascii="Verdana" w:hAnsi="Verdana" w:cs="Arial"/>
                <w:b/>
                <w:bCs/>
                <w:sz w:val="16"/>
                <w:szCs w:val="16"/>
                <w:lang w:val="es-CO" w:eastAsia="es-CO"/>
              </w:rPr>
            </w:pPr>
            <w:r w:rsidRPr="00A656C4">
              <w:rPr>
                <w:rFonts w:ascii="Verdana" w:hAnsi="Verdana" w:cs="Arial"/>
                <w:b/>
                <w:bCs/>
                <w:sz w:val="16"/>
                <w:szCs w:val="16"/>
                <w:lang w:val="es-CO" w:eastAsia="es-CO"/>
              </w:rPr>
              <w:t> </w:t>
            </w:r>
          </w:p>
        </w:tc>
      </w:tr>
      <w:tr w:rsidR="00A656C4" w:rsidRPr="00A656C4" w14:paraId="207D3E28" w14:textId="77777777" w:rsidTr="00BB27EF">
        <w:trPr>
          <w:trHeight w:val="255"/>
          <w:jc w:val="center"/>
        </w:trPr>
        <w:tc>
          <w:tcPr>
            <w:tcW w:w="7995" w:type="dxa"/>
            <w:gridSpan w:val="3"/>
            <w:tcBorders>
              <w:top w:val="single" w:sz="8" w:space="0" w:color="auto"/>
              <w:left w:val="single" w:sz="4" w:space="0" w:color="auto"/>
              <w:bottom w:val="nil"/>
              <w:right w:val="single" w:sz="4" w:space="0" w:color="auto"/>
            </w:tcBorders>
            <w:shd w:val="clear" w:color="auto" w:fill="auto"/>
            <w:hideMark/>
          </w:tcPr>
          <w:p w14:paraId="1E543B8C" w14:textId="77777777" w:rsidR="000B2E37" w:rsidRPr="00A656C4" w:rsidRDefault="000B2E37" w:rsidP="00BB27EF">
            <w:pPr>
              <w:rPr>
                <w:rFonts w:ascii="Verdana" w:hAnsi="Verdana" w:cs="Arial"/>
                <w:b/>
                <w:bCs/>
                <w:sz w:val="16"/>
                <w:szCs w:val="16"/>
                <w:lang w:val="es-CO" w:eastAsia="es-CO"/>
              </w:rPr>
            </w:pPr>
            <w:r w:rsidRPr="00A656C4">
              <w:rPr>
                <w:rFonts w:ascii="Verdana" w:hAnsi="Verdana" w:cs="Arial"/>
                <w:b/>
                <w:bCs/>
                <w:sz w:val="16"/>
                <w:szCs w:val="16"/>
                <w:lang w:val="es-CO" w:eastAsia="es-CO"/>
              </w:rPr>
              <w:t>VALOR BÁSICO DE LA INTERVENTORÍA PARA LA FASE DE ESTUDIOS Y DISEÑOS (INCLUYE CAMBIO DE VIGENCIA)</w:t>
            </w:r>
          </w:p>
        </w:tc>
      </w:tr>
      <w:tr w:rsidR="00A656C4" w:rsidRPr="00A656C4" w14:paraId="3A3A377A" w14:textId="77777777" w:rsidTr="00BB27EF">
        <w:trPr>
          <w:trHeight w:val="585"/>
          <w:jc w:val="center"/>
        </w:trPr>
        <w:tc>
          <w:tcPr>
            <w:tcW w:w="2100" w:type="dxa"/>
            <w:tcBorders>
              <w:top w:val="nil"/>
              <w:left w:val="single" w:sz="4" w:space="0" w:color="auto"/>
              <w:bottom w:val="nil"/>
              <w:right w:val="nil"/>
            </w:tcBorders>
            <w:shd w:val="clear" w:color="auto" w:fill="auto"/>
            <w:vAlign w:val="center"/>
            <w:hideMark/>
          </w:tcPr>
          <w:p w14:paraId="7FC64544" w14:textId="77777777" w:rsidR="000B2E37" w:rsidRPr="00A656C4" w:rsidRDefault="000B2E37" w:rsidP="00BB27EF">
            <w:pPr>
              <w:rPr>
                <w:rFonts w:ascii="Verdana" w:hAnsi="Verdana" w:cs="Arial"/>
                <w:sz w:val="16"/>
                <w:szCs w:val="16"/>
                <w:lang w:val="es-CO" w:eastAsia="es-CO"/>
              </w:rPr>
            </w:pPr>
            <w:r w:rsidRPr="00A656C4">
              <w:rPr>
                <w:rFonts w:ascii="Verdana" w:hAnsi="Verdana" w:cs="Arial"/>
                <w:sz w:val="16"/>
                <w:szCs w:val="16"/>
                <w:lang w:val="es-CO" w:eastAsia="es-CO"/>
              </w:rPr>
              <w:t xml:space="preserve">Es la suma de </w:t>
            </w:r>
          </w:p>
        </w:tc>
        <w:tc>
          <w:tcPr>
            <w:tcW w:w="2380" w:type="dxa"/>
            <w:tcBorders>
              <w:top w:val="nil"/>
              <w:left w:val="nil"/>
              <w:bottom w:val="nil"/>
              <w:right w:val="nil"/>
            </w:tcBorders>
            <w:shd w:val="clear" w:color="auto" w:fill="auto"/>
            <w:vAlign w:val="center"/>
            <w:hideMark/>
          </w:tcPr>
          <w:p w14:paraId="745C3F81" w14:textId="22CE6FC6" w:rsidR="000B2E37" w:rsidRPr="00A656C4" w:rsidRDefault="000B2E37" w:rsidP="00BB27EF">
            <w:pPr>
              <w:rPr>
                <w:rFonts w:ascii="Verdana" w:hAnsi="Verdana" w:cs="Arial"/>
                <w:b/>
                <w:bCs/>
                <w:sz w:val="16"/>
                <w:szCs w:val="16"/>
                <w:lang w:val="es-CO" w:eastAsia="es-CO"/>
              </w:rPr>
            </w:pPr>
            <w:r w:rsidRPr="00A656C4">
              <w:rPr>
                <w:rFonts w:ascii="Verdana" w:hAnsi="Verdana" w:cs="Arial"/>
                <w:b/>
                <w:bCs/>
                <w:sz w:val="16"/>
                <w:szCs w:val="16"/>
                <w:lang w:val="es-CO" w:eastAsia="es-CO"/>
              </w:rPr>
              <w:t xml:space="preserve"> $                 XXX </w:t>
            </w:r>
          </w:p>
        </w:tc>
        <w:tc>
          <w:tcPr>
            <w:tcW w:w="3520" w:type="dxa"/>
            <w:tcBorders>
              <w:top w:val="nil"/>
              <w:left w:val="nil"/>
              <w:bottom w:val="nil"/>
              <w:right w:val="single" w:sz="4" w:space="0" w:color="auto"/>
            </w:tcBorders>
            <w:shd w:val="clear" w:color="auto" w:fill="auto"/>
            <w:hideMark/>
          </w:tcPr>
          <w:p w14:paraId="11FD372B" w14:textId="3AB1ADEB" w:rsidR="000B2E37" w:rsidRPr="00A656C4" w:rsidRDefault="000B2E37" w:rsidP="00BB27EF">
            <w:pPr>
              <w:rPr>
                <w:rFonts w:ascii="Verdana" w:hAnsi="Verdana" w:cs="Arial"/>
                <w:b/>
                <w:bCs/>
                <w:sz w:val="16"/>
                <w:szCs w:val="16"/>
                <w:lang w:val="es-CO" w:eastAsia="es-CO"/>
              </w:rPr>
            </w:pPr>
            <w:r w:rsidRPr="00A656C4">
              <w:rPr>
                <w:rFonts w:ascii="Verdana" w:hAnsi="Verdana" w:cs="Arial"/>
                <w:b/>
                <w:bCs/>
                <w:sz w:val="16"/>
                <w:szCs w:val="16"/>
                <w:lang w:val="es-CO" w:eastAsia="es-CO"/>
              </w:rPr>
              <w:t>XXX PESOS M/CTE.</w:t>
            </w:r>
          </w:p>
        </w:tc>
      </w:tr>
      <w:tr w:rsidR="00A656C4" w:rsidRPr="00A656C4" w14:paraId="08590D3D" w14:textId="77777777" w:rsidTr="00BB27EF">
        <w:trPr>
          <w:trHeight w:val="240"/>
          <w:jc w:val="center"/>
        </w:trPr>
        <w:tc>
          <w:tcPr>
            <w:tcW w:w="2100" w:type="dxa"/>
            <w:tcBorders>
              <w:top w:val="nil"/>
              <w:left w:val="single" w:sz="4" w:space="0" w:color="auto"/>
              <w:bottom w:val="nil"/>
              <w:right w:val="nil"/>
            </w:tcBorders>
            <w:shd w:val="clear" w:color="auto" w:fill="auto"/>
            <w:vAlign w:val="center"/>
            <w:hideMark/>
          </w:tcPr>
          <w:p w14:paraId="666F0867" w14:textId="77777777" w:rsidR="000B2E37" w:rsidRPr="00A656C4" w:rsidRDefault="000B2E37" w:rsidP="00BB27EF">
            <w:pPr>
              <w:rPr>
                <w:rFonts w:ascii="Verdana" w:hAnsi="Verdana" w:cs="Arial"/>
                <w:sz w:val="16"/>
                <w:szCs w:val="16"/>
                <w:lang w:val="es-CO" w:eastAsia="es-CO"/>
              </w:rPr>
            </w:pPr>
            <w:r w:rsidRPr="00A656C4">
              <w:rPr>
                <w:rFonts w:ascii="Verdana" w:hAnsi="Verdana" w:cs="Arial"/>
                <w:sz w:val="16"/>
                <w:szCs w:val="16"/>
                <w:lang w:val="es-CO" w:eastAsia="es-CO"/>
              </w:rPr>
              <w:t> </w:t>
            </w:r>
          </w:p>
        </w:tc>
        <w:tc>
          <w:tcPr>
            <w:tcW w:w="2380" w:type="dxa"/>
            <w:tcBorders>
              <w:top w:val="nil"/>
              <w:left w:val="nil"/>
              <w:bottom w:val="nil"/>
              <w:right w:val="nil"/>
            </w:tcBorders>
            <w:shd w:val="clear" w:color="auto" w:fill="auto"/>
            <w:vAlign w:val="center"/>
            <w:hideMark/>
          </w:tcPr>
          <w:p w14:paraId="4CA24364" w14:textId="77777777" w:rsidR="000B2E37" w:rsidRPr="00A656C4" w:rsidRDefault="000B2E37" w:rsidP="00BB27EF">
            <w:pPr>
              <w:rPr>
                <w:rFonts w:ascii="Verdana" w:hAnsi="Verdana" w:cs="Arial"/>
                <w:b/>
                <w:bCs/>
                <w:sz w:val="16"/>
                <w:szCs w:val="16"/>
                <w:lang w:val="es-CO" w:eastAsia="es-CO"/>
              </w:rPr>
            </w:pPr>
            <w:r w:rsidRPr="00A656C4">
              <w:rPr>
                <w:rFonts w:ascii="Verdana" w:hAnsi="Verdana" w:cs="Arial"/>
                <w:b/>
                <w:bCs/>
                <w:sz w:val="16"/>
                <w:szCs w:val="16"/>
                <w:lang w:val="es-CO" w:eastAsia="es-CO"/>
              </w:rPr>
              <w:t> </w:t>
            </w:r>
          </w:p>
        </w:tc>
        <w:tc>
          <w:tcPr>
            <w:tcW w:w="3520" w:type="dxa"/>
            <w:tcBorders>
              <w:top w:val="nil"/>
              <w:left w:val="nil"/>
              <w:bottom w:val="nil"/>
              <w:right w:val="single" w:sz="4" w:space="0" w:color="auto"/>
            </w:tcBorders>
            <w:shd w:val="clear" w:color="auto" w:fill="auto"/>
            <w:vAlign w:val="center"/>
            <w:hideMark/>
          </w:tcPr>
          <w:p w14:paraId="0800235B" w14:textId="77777777" w:rsidR="000B2E37" w:rsidRPr="00A656C4" w:rsidRDefault="000B2E37" w:rsidP="00BB27EF">
            <w:pPr>
              <w:rPr>
                <w:rFonts w:ascii="Verdana" w:hAnsi="Verdana" w:cs="Arial"/>
                <w:b/>
                <w:bCs/>
                <w:sz w:val="16"/>
                <w:szCs w:val="16"/>
                <w:lang w:val="es-CO" w:eastAsia="es-CO"/>
              </w:rPr>
            </w:pPr>
            <w:r w:rsidRPr="00A656C4">
              <w:rPr>
                <w:rFonts w:ascii="Verdana" w:hAnsi="Verdana" w:cs="Arial"/>
                <w:b/>
                <w:bCs/>
                <w:sz w:val="16"/>
                <w:szCs w:val="16"/>
                <w:lang w:val="es-CO" w:eastAsia="es-CO"/>
              </w:rPr>
              <w:t> </w:t>
            </w:r>
          </w:p>
        </w:tc>
      </w:tr>
      <w:tr w:rsidR="00A656C4" w:rsidRPr="00A656C4" w14:paraId="2FDBAAE1" w14:textId="77777777" w:rsidTr="00BB27EF">
        <w:trPr>
          <w:trHeight w:val="465"/>
          <w:jc w:val="center"/>
        </w:trPr>
        <w:tc>
          <w:tcPr>
            <w:tcW w:w="7995" w:type="dxa"/>
            <w:gridSpan w:val="3"/>
            <w:tcBorders>
              <w:top w:val="nil"/>
              <w:left w:val="single" w:sz="4" w:space="0" w:color="auto"/>
              <w:bottom w:val="nil"/>
              <w:right w:val="single" w:sz="4" w:space="0" w:color="auto"/>
            </w:tcBorders>
            <w:shd w:val="clear" w:color="auto" w:fill="auto"/>
            <w:vAlign w:val="center"/>
            <w:hideMark/>
          </w:tcPr>
          <w:p w14:paraId="5B5D92F5" w14:textId="77777777" w:rsidR="000B2E37" w:rsidRPr="00A656C4" w:rsidRDefault="000B2E37" w:rsidP="00BB27EF">
            <w:pPr>
              <w:rPr>
                <w:rFonts w:ascii="Verdana" w:hAnsi="Verdana" w:cs="Arial"/>
                <w:b/>
                <w:bCs/>
                <w:sz w:val="16"/>
                <w:szCs w:val="16"/>
                <w:lang w:val="es-CO" w:eastAsia="es-CO"/>
              </w:rPr>
            </w:pPr>
            <w:r w:rsidRPr="00A656C4">
              <w:rPr>
                <w:rFonts w:ascii="Verdana" w:hAnsi="Verdana" w:cs="Arial"/>
                <w:b/>
                <w:bCs/>
                <w:sz w:val="16"/>
                <w:szCs w:val="16"/>
                <w:lang w:val="es-CO" w:eastAsia="es-CO"/>
              </w:rPr>
              <w:t>IVA SOBRE EL VALOR BÁSICO DE LA INTERVENTORÍA PARA LA FASE DE ESTUDIOS Y DISEÑOS (INCLUYE CAMBIO DE VIGENCIA)</w:t>
            </w:r>
          </w:p>
        </w:tc>
      </w:tr>
      <w:tr w:rsidR="00A656C4" w:rsidRPr="00A656C4" w14:paraId="1F5EAA02" w14:textId="77777777" w:rsidTr="00BB27EF">
        <w:trPr>
          <w:trHeight w:val="660"/>
          <w:jc w:val="center"/>
        </w:trPr>
        <w:tc>
          <w:tcPr>
            <w:tcW w:w="2100" w:type="dxa"/>
            <w:tcBorders>
              <w:top w:val="nil"/>
              <w:left w:val="single" w:sz="4" w:space="0" w:color="auto"/>
              <w:bottom w:val="nil"/>
              <w:right w:val="nil"/>
            </w:tcBorders>
            <w:shd w:val="clear" w:color="auto" w:fill="auto"/>
            <w:vAlign w:val="center"/>
            <w:hideMark/>
          </w:tcPr>
          <w:p w14:paraId="19374678" w14:textId="77777777" w:rsidR="000B2E37" w:rsidRPr="00A656C4" w:rsidRDefault="000B2E37" w:rsidP="00BB27EF">
            <w:pPr>
              <w:rPr>
                <w:rFonts w:ascii="Verdana" w:hAnsi="Verdana" w:cs="Arial"/>
                <w:sz w:val="16"/>
                <w:szCs w:val="16"/>
                <w:lang w:val="es-CO" w:eastAsia="es-CO"/>
              </w:rPr>
            </w:pPr>
            <w:r w:rsidRPr="00A656C4">
              <w:rPr>
                <w:rFonts w:ascii="Verdana" w:hAnsi="Verdana" w:cs="Arial"/>
                <w:sz w:val="16"/>
                <w:szCs w:val="16"/>
                <w:lang w:val="es-CO" w:eastAsia="es-CO"/>
              </w:rPr>
              <w:t xml:space="preserve">Es la suma de </w:t>
            </w:r>
          </w:p>
        </w:tc>
        <w:tc>
          <w:tcPr>
            <w:tcW w:w="2380" w:type="dxa"/>
            <w:tcBorders>
              <w:top w:val="nil"/>
              <w:left w:val="nil"/>
              <w:bottom w:val="nil"/>
              <w:right w:val="nil"/>
            </w:tcBorders>
            <w:shd w:val="clear" w:color="auto" w:fill="auto"/>
            <w:vAlign w:val="center"/>
            <w:hideMark/>
          </w:tcPr>
          <w:p w14:paraId="78971D11" w14:textId="468928D5" w:rsidR="000B2E37" w:rsidRPr="00A656C4" w:rsidRDefault="000B2E37" w:rsidP="00BB27EF">
            <w:pPr>
              <w:rPr>
                <w:rFonts w:ascii="Verdana" w:hAnsi="Verdana" w:cs="Arial"/>
                <w:b/>
                <w:bCs/>
                <w:sz w:val="16"/>
                <w:szCs w:val="16"/>
                <w:lang w:val="es-CO" w:eastAsia="es-CO"/>
              </w:rPr>
            </w:pPr>
            <w:r w:rsidRPr="00A656C4">
              <w:rPr>
                <w:rFonts w:ascii="Verdana" w:hAnsi="Verdana" w:cs="Arial"/>
                <w:b/>
                <w:bCs/>
                <w:sz w:val="16"/>
                <w:szCs w:val="16"/>
                <w:lang w:val="es-CO" w:eastAsia="es-CO"/>
              </w:rPr>
              <w:t xml:space="preserve"> $                 XXX </w:t>
            </w:r>
          </w:p>
        </w:tc>
        <w:tc>
          <w:tcPr>
            <w:tcW w:w="3520" w:type="dxa"/>
            <w:tcBorders>
              <w:top w:val="nil"/>
              <w:left w:val="nil"/>
              <w:bottom w:val="nil"/>
              <w:right w:val="single" w:sz="4" w:space="0" w:color="auto"/>
            </w:tcBorders>
            <w:shd w:val="clear" w:color="auto" w:fill="auto"/>
            <w:hideMark/>
          </w:tcPr>
          <w:p w14:paraId="58430D36" w14:textId="733FF120" w:rsidR="000B2E37" w:rsidRPr="00A656C4" w:rsidRDefault="000B2E37" w:rsidP="00BB27EF">
            <w:pPr>
              <w:rPr>
                <w:rFonts w:ascii="Verdana" w:hAnsi="Verdana" w:cs="Arial"/>
                <w:b/>
                <w:bCs/>
                <w:sz w:val="16"/>
                <w:szCs w:val="16"/>
                <w:lang w:val="es-CO" w:eastAsia="es-CO"/>
              </w:rPr>
            </w:pPr>
            <w:r w:rsidRPr="00A656C4">
              <w:rPr>
                <w:rFonts w:ascii="Verdana" w:hAnsi="Verdana" w:cs="Arial"/>
                <w:b/>
                <w:bCs/>
                <w:sz w:val="16"/>
                <w:szCs w:val="16"/>
                <w:lang w:val="es-CO" w:eastAsia="es-CO"/>
              </w:rPr>
              <w:t>XXX PESOS M/CTE.</w:t>
            </w:r>
          </w:p>
        </w:tc>
      </w:tr>
      <w:tr w:rsidR="00A656C4" w:rsidRPr="00A656C4" w14:paraId="2C8D7F01" w14:textId="77777777" w:rsidTr="00BB27EF">
        <w:trPr>
          <w:trHeight w:val="225"/>
          <w:jc w:val="center"/>
        </w:trPr>
        <w:tc>
          <w:tcPr>
            <w:tcW w:w="2100" w:type="dxa"/>
            <w:tcBorders>
              <w:top w:val="nil"/>
              <w:left w:val="single" w:sz="4" w:space="0" w:color="auto"/>
              <w:bottom w:val="nil"/>
              <w:right w:val="nil"/>
            </w:tcBorders>
            <w:shd w:val="clear" w:color="auto" w:fill="auto"/>
            <w:vAlign w:val="center"/>
            <w:hideMark/>
          </w:tcPr>
          <w:p w14:paraId="0DACDCF5" w14:textId="77777777" w:rsidR="000B2E37" w:rsidRPr="00A656C4" w:rsidRDefault="000B2E37" w:rsidP="00BB27EF">
            <w:pPr>
              <w:rPr>
                <w:rFonts w:ascii="Verdana" w:hAnsi="Verdana" w:cs="Arial"/>
                <w:sz w:val="16"/>
                <w:szCs w:val="16"/>
                <w:lang w:val="es-CO" w:eastAsia="es-CO"/>
              </w:rPr>
            </w:pPr>
            <w:r w:rsidRPr="00A656C4">
              <w:rPr>
                <w:rFonts w:ascii="Verdana" w:hAnsi="Verdana" w:cs="Arial"/>
                <w:sz w:val="16"/>
                <w:szCs w:val="16"/>
                <w:lang w:val="es-CO" w:eastAsia="es-CO"/>
              </w:rPr>
              <w:t> </w:t>
            </w:r>
          </w:p>
        </w:tc>
        <w:tc>
          <w:tcPr>
            <w:tcW w:w="2380" w:type="dxa"/>
            <w:tcBorders>
              <w:top w:val="nil"/>
              <w:left w:val="nil"/>
              <w:bottom w:val="nil"/>
              <w:right w:val="nil"/>
            </w:tcBorders>
            <w:shd w:val="clear" w:color="auto" w:fill="auto"/>
            <w:vAlign w:val="center"/>
            <w:hideMark/>
          </w:tcPr>
          <w:p w14:paraId="3BA54865" w14:textId="77777777" w:rsidR="000B2E37" w:rsidRPr="00A656C4" w:rsidRDefault="000B2E37" w:rsidP="00BB27EF">
            <w:pPr>
              <w:rPr>
                <w:rFonts w:ascii="Verdana" w:hAnsi="Verdana" w:cs="Arial"/>
                <w:b/>
                <w:bCs/>
                <w:sz w:val="16"/>
                <w:szCs w:val="16"/>
                <w:lang w:val="es-CO" w:eastAsia="es-CO"/>
              </w:rPr>
            </w:pPr>
            <w:r w:rsidRPr="00A656C4">
              <w:rPr>
                <w:rFonts w:ascii="Verdana" w:hAnsi="Verdana" w:cs="Arial"/>
                <w:b/>
                <w:bCs/>
                <w:sz w:val="16"/>
                <w:szCs w:val="16"/>
                <w:lang w:val="es-CO" w:eastAsia="es-CO"/>
              </w:rPr>
              <w:t> </w:t>
            </w:r>
          </w:p>
        </w:tc>
        <w:tc>
          <w:tcPr>
            <w:tcW w:w="3520" w:type="dxa"/>
            <w:tcBorders>
              <w:top w:val="nil"/>
              <w:left w:val="nil"/>
              <w:bottom w:val="nil"/>
              <w:right w:val="single" w:sz="4" w:space="0" w:color="auto"/>
            </w:tcBorders>
            <w:shd w:val="clear" w:color="auto" w:fill="auto"/>
            <w:hideMark/>
          </w:tcPr>
          <w:p w14:paraId="4ED716AB" w14:textId="77777777" w:rsidR="000B2E37" w:rsidRPr="00A656C4" w:rsidRDefault="000B2E37" w:rsidP="00BB27EF">
            <w:pPr>
              <w:rPr>
                <w:rFonts w:ascii="Verdana" w:hAnsi="Verdana" w:cs="Arial"/>
                <w:b/>
                <w:bCs/>
                <w:sz w:val="16"/>
                <w:szCs w:val="16"/>
                <w:lang w:val="es-CO" w:eastAsia="es-CO"/>
              </w:rPr>
            </w:pPr>
            <w:r w:rsidRPr="00A656C4">
              <w:rPr>
                <w:rFonts w:ascii="Verdana" w:hAnsi="Verdana" w:cs="Arial"/>
                <w:b/>
                <w:bCs/>
                <w:sz w:val="16"/>
                <w:szCs w:val="16"/>
                <w:lang w:val="es-CO" w:eastAsia="es-CO"/>
              </w:rPr>
              <w:t> </w:t>
            </w:r>
          </w:p>
        </w:tc>
      </w:tr>
      <w:tr w:rsidR="00A656C4" w:rsidRPr="00A656C4" w14:paraId="0EDD3CBF" w14:textId="77777777" w:rsidTr="00BB27EF">
        <w:trPr>
          <w:trHeight w:val="255"/>
          <w:jc w:val="center"/>
        </w:trPr>
        <w:tc>
          <w:tcPr>
            <w:tcW w:w="7995" w:type="dxa"/>
            <w:gridSpan w:val="3"/>
            <w:tcBorders>
              <w:top w:val="single" w:sz="4" w:space="0" w:color="auto"/>
              <w:left w:val="single" w:sz="4" w:space="0" w:color="auto"/>
              <w:bottom w:val="single" w:sz="4" w:space="0" w:color="auto"/>
              <w:right w:val="single" w:sz="4" w:space="0" w:color="auto"/>
            </w:tcBorders>
            <w:shd w:val="clear" w:color="000000" w:fill="D2DBDB"/>
            <w:vAlign w:val="center"/>
            <w:hideMark/>
          </w:tcPr>
          <w:p w14:paraId="4B4E1DE2" w14:textId="77777777" w:rsidR="000B2E37" w:rsidRPr="00A656C4" w:rsidRDefault="000B2E37" w:rsidP="00BB27EF">
            <w:pPr>
              <w:jc w:val="center"/>
              <w:rPr>
                <w:rFonts w:ascii="Verdana" w:hAnsi="Verdana" w:cs="Arial"/>
                <w:b/>
                <w:bCs/>
                <w:sz w:val="16"/>
                <w:szCs w:val="16"/>
                <w:lang w:val="es-CO" w:eastAsia="es-CO"/>
              </w:rPr>
            </w:pPr>
            <w:r w:rsidRPr="00A656C4">
              <w:rPr>
                <w:rFonts w:ascii="Verdana" w:hAnsi="Verdana" w:cs="Arial"/>
                <w:b/>
                <w:bCs/>
                <w:sz w:val="16"/>
                <w:szCs w:val="16"/>
                <w:lang w:val="es-CO" w:eastAsia="es-CO"/>
              </w:rPr>
              <w:t>INTERVENTORIA FASE ESTUDIOS Y DISEÑOS GRUPO 1</w:t>
            </w:r>
          </w:p>
        </w:tc>
      </w:tr>
      <w:tr w:rsidR="00A656C4" w:rsidRPr="00A656C4" w14:paraId="03882DCB" w14:textId="77777777" w:rsidTr="00BB27EF">
        <w:trPr>
          <w:trHeight w:val="540"/>
          <w:jc w:val="center"/>
        </w:trPr>
        <w:tc>
          <w:tcPr>
            <w:tcW w:w="2100" w:type="dxa"/>
            <w:tcBorders>
              <w:top w:val="nil"/>
              <w:left w:val="single" w:sz="4" w:space="0" w:color="auto"/>
              <w:bottom w:val="nil"/>
              <w:right w:val="nil"/>
            </w:tcBorders>
            <w:shd w:val="clear" w:color="auto" w:fill="auto"/>
            <w:vAlign w:val="center"/>
            <w:hideMark/>
          </w:tcPr>
          <w:p w14:paraId="58703677" w14:textId="77777777" w:rsidR="000B2E37" w:rsidRPr="00A656C4" w:rsidRDefault="000B2E37" w:rsidP="00BB27EF">
            <w:pPr>
              <w:rPr>
                <w:rFonts w:ascii="Verdana" w:hAnsi="Verdana" w:cs="Arial"/>
                <w:sz w:val="16"/>
                <w:szCs w:val="16"/>
                <w:lang w:val="es-CO" w:eastAsia="es-CO"/>
              </w:rPr>
            </w:pPr>
            <w:r w:rsidRPr="00A656C4">
              <w:rPr>
                <w:rFonts w:ascii="Verdana" w:hAnsi="Verdana" w:cs="Arial"/>
                <w:sz w:val="16"/>
                <w:szCs w:val="16"/>
                <w:lang w:val="es-CO" w:eastAsia="es-CO"/>
              </w:rPr>
              <w:t xml:space="preserve">Es la suma de </w:t>
            </w:r>
          </w:p>
        </w:tc>
        <w:tc>
          <w:tcPr>
            <w:tcW w:w="2380" w:type="dxa"/>
            <w:tcBorders>
              <w:top w:val="nil"/>
              <w:left w:val="nil"/>
              <w:bottom w:val="nil"/>
              <w:right w:val="nil"/>
            </w:tcBorders>
            <w:shd w:val="clear" w:color="auto" w:fill="auto"/>
            <w:vAlign w:val="center"/>
            <w:hideMark/>
          </w:tcPr>
          <w:p w14:paraId="63E64D38" w14:textId="75F1F205" w:rsidR="000B2E37" w:rsidRPr="00A656C4" w:rsidRDefault="000B2E37" w:rsidP="00BB27EF">
            <w:pPr>
              <w:rPr>
                <w:rFonts w:ascii="Verdana" w:hAnsi="Verdana" w:cs="Arial"/>
                <w:b/>
                <w:bCs/>
                <w:sz w:val="16"/>
                <w:szCs w:val="16"/>
                <w:lang w:val="es-CO" w:eastAsia="es-CO"/>
              </w:rPr>
            </w:pPr>
            <w:r w:rsidRPr="00A656C4">
              <w:rPr>
                <w:rFonts w:ascii="Verdana" w:hAnsi="Verdana" w:cs="Arial"/>
                <w:b/>
                <w:bCs/>
                <w:sz w:val="16"/>
                <w:szCs w:val="16"/>
                <w:lang w:val="es-CO" w:eastAsia="es-CO"/>
              </w:rPr>
              <w:t xml:space="preserve"> $                    XXX </w:t>
            </w:r>
          </w:p>
        </w:tc>
        <w:tc>
          <w:tcPr>
            <w:tcW w:w="3520" w:type="dxa"/>
            <w:tcBorders>
              <w:top w:val="nil"/>
              <w:left w:val="nil"/>
              <w:bottom w:val="nil"/>
              <w:right w:val="single" w:sz="4" w:space="0" w:color="auto"/>
            </w:tcBorders>
            <w:shd w:val="clear" w:color="auto" w:fill="auto"/>
            <w:hideMark/>
          </w:tcPr>
          <w:p w14:paraId="5B17706A" w14:textId="77777777" w:rsidR="000B2E37" w:rsidRPr="00A656C4" w:rsidRDefault="000B2E37" w:rsidP="00BB27EF">
            <w:pPr>
              <w:rPr>
                <w:rFonts w:ascii="Verdana" w:hAnsi="Verdana" w:cs="Arial"/>
                <w:b/>
                <w:bCs/>
                <w:sz w:val="16"/>
                <w:szCs w:val="16"/>
                <w:lang w:val="es-CO" w:eastAsia="es-CO"/>
              </w:rPr>
            </w:pPr>
          </w:p>
          <w:p w14:paraId="152D3CF5" w14:textId="5FC31C09" w:rsidR="000B2E37" w:rsidRPr="00A656C4" w:rsidRDefault="000B2E37" w:rsidP="00BB27EF">
            <w:pPr>
              <w:rPr>
                <w:rFonts w:ascii="Verdana" w:hAnsi="Verdana" w:cs="Arial"/>
                <w:b/>
                <w:bCs/>
                <w:sz w:val="16"/>
                <w:szCs w:val="16"/>
                <w:lang w:val="es-CO" w:eastAsia="es-CO"/>
              </w:rPr>
            </w:pPr>
            <w:r w:rsidRPr="00A656C4">
              <w:rPr>
                <w:rFonts w:ascii="Verdana" w:hAnsi="Verdana" w:cs="Arial"/>
                <w:b/>
                <w:bCs/>
                <w:sz w:val="16"/>
                <w:szCs w:val="16"/>
                <w:lang w:val="es-CO" w:eastAsia="es-CO"/>
              </w:rPr>
              <w:t>XXX PESOS M/CTE.</w:t>
            </w:r>
          </w:p>
        </w:tc>
      </w:tr>
      <w:tr w:rsidR="00A656C4" w:rsidRPr="00A656C4" w14:paraId="6472AF4F" w14:textId="77777777" w:rsidTr="00BB27EF">
        <w:trPr>
          <w:trHeight w:val="255"/>
          <w:jc w:val="center"/>
        </w:trPr>
        <w:tc>
          <w:tcPr>
            <w:tcW w:w="2100" w:type="dxa"/>
            <w:tcBorders>
              <w:top w:val="nil"/>
              <w:left w:val="single" w:sz="4" w:space="0" w:color="auto"/>
              <w:bottom w:val="nil"/>
              <w:right w:val="nil"/>
            </w:tcBorders>
            <w:shd w:val="clear" w:color="auto" w:fill="auto"/>
            <w:vAlign w:val="center"/>
            <w:hideMark/>
          </w:tcPr>
          <w:p w14:paraId="1A516D5C" w14:textId="77777777" w:rsidR="000B2E37" w:rsidRPr="00A656C4" w:rsidRDefault="000B2E37" w:rsidP="00BB27EF">
            <w:pPr>
              <w:jc w:val="center"/>
              <w:rPr>
                <w:rFonts w:ascii="Verdana" w:hAnsi="Verdana" w:cs="Arial"/>
                <w:b/>
                <w:bCs/>
                <w:sz w:val="16"/>
                <w:szCs w:val="16"/>
                <w:lang w:val="es-CO" w:eastAsia="es-CO"/>
              </w:rPr>
            </w:pPr>
            <w:r w:rsidRPr="00A656C4">
              <w:rPr>
                <w:rFonts w:ascii="Verdana" w:hAnsi="Verdana" w:cs="Arial"/>
                <w:b/>
                <w:bCs/>
                <w:sz w:val="16"/>
                <w:szCs w:val="16"/>
                <w:lang w:val="es-CO" w:eastAsia="es-CO"/>
              </w:rPr>
              <w:t> </w:t>
            </w:r>
          </w:p>
        </w:tc>
        <w:tc>
          <w:tcPr>
            <w:tcW w:w="2380" w:type="dxa"/>
            <w:tcBorders>
              <w:top w:val="nil"/>
              <w:left w:val="nil"/>
              <w:bottom w:val="nil"/>
              <w:right w:val="nil"/>
            </w:tcBorders>
            <w:shd w:val="clear" w:color="auto" w:fill="auto"/>
            <w:vAlign w:val="center"/>
            <w:hideMark/>
          </w:tcPr>
          <w:p w14:paraId="40DD2722" w14:textId="77777777" w:rsidR="000B2E37" w:rsidRPr="00A656C4" w:rsidRDefault="000B2E37" w:rsidP="00BB27EF">
            <w:pPr>
              <w:jc w:val="center"/>
              <w:rPr>
                <w:rFonts w:ascii="Verdana" w:hAnsi="Verdana" w:cs="Arial"/>
                <w:b/>
                <w:bCs/>
                <w:sz w:val="16"/>
                <w:szCs w:val="16"/>
                <w:lang w:val="es-CO" w:eastAsia="es-CO"/>
              </w:rPr>
            </w:pPr>
            <w:r w:rsidRPr="00A656C4">
              <w:rPr>
                <w:rFonts w:ascii="Verdana" w:hAnsi="Verdana" w:cs="Arial"/>
                <w:b/>
                <w:bCs/>
                <w:sz w:val="16"/>
                <w:szCs w:val="16"/>
                <w:lang w:val="es-CO" w:eastAsia="es-CO"/>
              </w:rPr>
              <w:t> </w:t>
            </w:r>
          </w:p>
        </w:tc>
        <w:tc>
          <w:tcPr>
            <w:tcW w:w="3520" w:type="dxa"/>
            <w:tcBorders>
              <w:top w:val="nil"/>
              <w:left w:val="nil"/>
              <w:bottom w:val="nil"/>
              <w:right w:val="single" w:sz="4" w:space="0" w:color="auto"/>
            </w:tcBorders>
            <w:shd w:val="clear" w:color="auto" w:fill="auto"/>
            <w:vAlign w:val="center"/>
            <w:hideMark/>
          </w:tcPr>
          <w:p w14:paraId="7F330C7A" w14:textId="77777777" w:rsidR="000B2E37" w:rsidRPr="00A656C4" w:rsidRDefault="000B2E37" w:rsidP="00BB27EF">
            <w:pPr>
              <w:jc w:val="center"/>
              <w:rPr>
                <w:rFonts w:ascii="Verdana" w:hAnsi="Verdana" w:cs="Arial"/>
                <w:b/>
                <w:bCs/>
                <w:sz w:val="16"/>
                <w:szCs w:val="16"/>
                <w:lang w:val="es-CO" w:eastAsia="es-CO"/>
              </w:rPr>
            </w:pPr>
            <w:r w:rsidRPr="00A656C4">
              <w:rPr>
                <w:rFonts w:ascii="Verdana" w:hAnsi="Verdana" w:cs="Arial"/>
                <w:b/>
                <w:bCs/>
                <w:sz w:val="16"/>
                <w:szCs w:val="16"/>
                <w:lang w:val="es-CO" w:eastAsia="es-CO"/>
              </w:rPr>
              <w:t> </w:t>
            </w:r>
          </w:p>
        </w:tc>
      </w:tr>
      <w:tr w:rsidR="00A656C4" w:rsidRPr="00A656C4" w14:paraId="3CE71836" w14:textId="77777777" w:rsidTr="00BB27EF">
        <w:trPr>
          <w:trHeight w:val="255"/>
          <w:jc w:val="center"/>
        </w:trPr>
        <w:tc>
          <w:tcPr>
            <w:tcW w:w="7995" w:type="dxa"/>
            <w:gridSpan w:val="3"/>
            <w:tcBorders>
              <w:top w:val="nil"/>
              <w:left w:val="single" w:sz="4" w:space="0" w:color="auto"/>
              <w:bottom w:val="nil"/>
              <w:right w:val="single" w:sz="4" w:space="0" w:color="auto"/>
            </w:tcBorders>
            <w:shd w:val="clear" w:color="auto" w:fill="auto"/>
            <w:hideMark/>
          </w:tcPr>
          <w:p w14:paraId="1EBC67CE" w14:textId="77777777" w:rsidR="000B2E37" w:rsidRPr="00A656C4" w:rsidRDefault="000B2E37" w:rsidP="00BB27EF">
            <w:pPr>
              <w:rPr>
                <w:rFonts w:ascii="Verdana" w:hAnsi="Verdana" w:cs="Arial"/>
                <w:b/>
                <w:bCs/>
                <w:sz w:val="16"/>
                <w:szCs w:val="16"/>
                <w:lang w:val="es-CO" w:eastAsia="es-CO"/>
              </w:rPr>
            </w:pPr>
            <w:r w:rsidRPr="00A656C4">
              <w:rPr>
                <w:rFonts w:ascii="Verdana" w:hAnsi="Verdana" w:cs="Arial"/>
                <w:b/>
                <w:bCs/>
                <w:sz w:val="16"/>
                <w:szCs w:val="16"/>
                <w:lang w:val="es-CO" w:eastAsia="es-CO"/>
              </w:rPr>
              <w:t>VALOR BÁSICO DE LA INTERVENTORÍA PARA LA FASE DE ESTUDIOS Y DISEÑOS (INCLUYE CAMBIO DE VIGENCIA)</w:t>
            </w:r>
          </w:p>
        </w:tc>
      </w:tr>
      <w:tr w:rsidR="00A656C4" w:rsidRPr="00A656C4" w14:paraId="6662527A" w14:textId="77777777" w:rsidTr="00BB27EF">
        <w:trPr>
          <w:trHeight w:val="360"/>
          <w:jc w:val="center"/>
        </w:trPr>
        <w:tc>
          <w:tcPr>
            <w:tcW w:w="2100" w:type="dxa"/>
            <w:tcBorders>
              <w:top w:val="nil"/>
              <w:left w:val="single" w:sz="4" w:space="0" w:color="auto"/>
              <w:bottom w:val="nil"/>
              <w:right w:val="nil"/>
            </w:tcBorders>
            <w:shd w:val="clear" w:color="auto" w:fill="auto"/>
            <w:vAlign w:val="center"/>
            <w:hideMark/>
          </w:tcPr>
          <w:p w14:paraId="0898A94F" w14:textId="77777777" w:rsidR="000B2E37" w:rsidRPr="00A656C4" w:rsidRDefault="000B2E37" w:rsidP="00BB27EF">
            <w:pPr>
              <w:rPr>
                <w:rFonts w:ascii="Verdana" w:hAnsi="Verdana" w:cs="Arial"/>
                <w:sz w:val="16"/>
                <w:szCs w:val="16"/>
                <w:lang w:val="es-CO" w:eastAsia="es-CO"/>
              </w:rPr>
            </w:pPr>
            <w:r w:rsidRPr="00A656C4">
              <w:rPr>
                <w:rFonts w:ascii="Verdana" w:hAnsi="Verdana" w:cs="Arial"/>
                <w:sz w:val="16"/>
                <w:szCs w:val="16"/>
                <w:lang w:val="es-CO" w:eastAsia="es-CO"/>
              </w:rPr>
              <w:t xml:space="preserve">Es la suma de </w:t>
            </w:r>
          </w:p>
        </w:tc>
        <w:tc>
          <w:tcPr>
            <w:tcW w:w="2380" w:type="dxa"/>
            <w:tcBorders>
              <w:top w:val="nil"/>
              <w:left w:val="nil"/>
              <w:bottom w:val="nil"/>
              <w:right w:val="nil"/>
            </w:tcBorders>
            <w:shd w:val="clear" w:color="auto" w:fill="auto"/>
            <w:vAlign w:val="center"/>
            <w:hideMark/>
          </w:tcPr>
          <w:p w14:paraId="63A3FF6F" w14:textId="4E635950" w:rsidR="000B2E37" w:rsidRPr="00A656C4" w:rsidRDefault="000B2E37" w:rsidP="00BB27EF">
            <w:pPr>
              <w:rPr>
                <w:rFonts w:ascii="Verdana" w:hAnsi="Verdana" w:cs="Arial"/>
                <w:b/>
                <w:bCs/>
                <w:sz w:val="16"/>
                <w:szCs w:val="16"/>
                <w:lang w:val="es-CO" w:eastAsia="es-CO"/>
              </w:rPr>
            </w:pPr>
            <w:r w:rsidRPr="00A656C4">
              <w:rPr>
                <w:rFonts w:ascii="Verdana" w:hAnsi="Verdana" w:cs="Arial"/>
                <w:b/>
                <w:bCs/>
                <w:sz w:val="16"/>
                <w:szCs w:val="16"/>
                <w:lang w:val="es-CO" w:eastAsia="es-CO"/>
              </w:rPr>
              <w:t xml:space="preserve"> $                    XXX </w:t>
            </w:r>
          </w:p>
        </w:tc>
        <w:tc>
          <w:tcPr>
            <w:tcW w:w="3520" w:type="dxa"/>
            <w:tcBorders>
              <w:top w:val="nil"/>
              <w:left w:val="nil"/>
              <w:bottom w:val="nil"/>
              <w:right w:val="single" w:sz="4" w:space="0" w:color="auto"/>
            </w:tcBorders>
            <w:shd w:val="clear" w:color="auto" w:fill="auto"/>
            <w:hideMark/>
          </w:tcPr>
          <w:p w14:paraId="258B26F5" w14:textId="6C1E8304" w:rsidR="000B2E37" w:rsidRPr="00A656C4" w:rsidRDefault="000B2E37" w:rsidP="00BB27EF">
            <w:pPr>
              <w:rPr>
                <w:rFonts w:ascii="Verdana" w:hAnsi="Verdana" w:cs="Arial"/>
                <w:b/>
                <w:bCs/>
                <w:sz w:val="16"/>
                <w:szCs w:val="16"/>
                <w:lang w:val="es-CO" w:eastAsia="es-CO"/>
              </w:rPr>
            </w:pPr>
            <w:r w:rsidRPr="00A656C4">
              <w:rPr>
                <w:rFonts w:ascii="Verdana" w:hAnsi="Verdana" w:cs="Arial"/>
                <w:b/>
                <w:bCs/>
                <w:sz w:val="16"/>
                <w:szCs w:val="16"/>
                <w:lang w:val="es-CO" w:eastAsia="es-CO"/>
              </w:rPr>
              <w:t>XXX PESOS M/CTE.</w:t>
            </w:r>
          </w:p>
        </w:tc>
      </w:tr>
      <w:tr w:rsidR="00A656C4" w:rsidRPr="00A656C4" w14:paraId="0C21D529" w14:textId="77777777" w:rsidTr="00BB27EF">
        <w:trPr>
          <w:trHeight w:val="240"/>
          <w:jc w:val="center"/>
        </w:trPr>
        <w:tc>
          <w:tcPr>
            <w:tcW w:w="2100" w:type="dxa"/>
            <w:tcBorders>
              <w:top w:val="nil"/>
              <w:left w:val="single" w:sz="4" w:space="0" w:color="auto"/>
              <w:bottom w:val="nil"/>
              <w:right w:val="nil"/>
            </w:tcBorders>
            <w:shd w:val="clear" w:color="auto" w:fill="auto"/>
            <w:vAlign w:val="center"/>
            <w:hideMark/>
          </w:tcPr>
          <w:p w14:paraId="65030B7A" w14:textId="77777777" w:rsidR="000B2E37" w:rsidRPr="00A656C4" w:rsidRDefault="000B2E37" w:rsidP="00BB27EF">
            <w:pPr>
              <w:rPr>
                <w:rFonts w:ascii="Verdana" w:hAnsi="Verdana" w:cs="Arial"/>
                <w:sz w:val="16"/>
                <w:szCs w:val="16"/>
                <w:lang w:val="es-CO" w:eastAsia="es-CO"/>
              </w:rPr>
            </w:pPr>
            <w:r w:rsidRPr="00A656C4">
              <w:rPr>
                <w:rFonts w:ascii="Verdana" w:hAnsi="Verdana" w:cs="Arial"/>
                <w:sz w:val="16"/>
                <w:szCs w:val="16"/>
                <w:lang w:val="es-CO" w:eastAsia="es-CO"/>
              </w:rPr>
              <w:t> </w:t>
            </w:r>
          </w:p>
        </w:tc>
        <w:tc>
          <w:tcPr>
            <w:tcW w:w="2380" w:type="dxa"/>
            <w:tcBorders>
              <w:top w:val="nil"/>
              <w:left w:val="nil"/>
              <w:bottom w:val="nil"/>
              <w:right w:val="nil"/>
            </w:tcBorders>
            <w:shd w:val="clear" w:color="auto" w:fill="auto"/>
            <w:vAlign w:val="center"/>
            <w:hideMark/>
          </w:tcPr>
          <w:p w14:paraId="40DC3C82" w14:textId="77777777" w:rsidR="000B2E37" w:rsidRPr="00A656C4" w:rsidRDefault="000B2E37" w:rsidP="00BB27EF">
            <w:pPr>
              <w:rPr>
                <w:rFonts w:ascii="Verdana" w:hAnsi="Verdana" w:cs="Arial"/>
                <w:b/>
                <w:bCs/>
                <w:sz w:val="16"/>
                <w:szCs w:val="16"/>
                <w:lang w:val="es-CO" w:eastAsia="es-CO"/>
              </w:rPr>
            </w:pPr>
            <w:r w:rsidRPr="00A656C4">
              <w:rPr>
                <w:rFonts w:ascii="Verdana" w:hAnsi="Verdana" w:cs="Arial"/>
                <w:b/>
                <w:bCs/>
                <w:sz w:val="16"/>
                <w:szCs w:val="16"/>
                <w:lang w:val="es-CO" w:eastAsia="es-CO"/>
              </w:rPr>
              <w:t> </w:t>
            </w:r>
          </w:p>
        </w:tc>
        <w:tc>
          <w:tcPr>
            <w:tcW w:w="3520" w:type="dxa"/>
            <w:tcBorders>
              <w:top w:val="nil"/>
              <w:left w:val="nil"/>
              <w:bottom w:val="nil"/>
              <w:right w:val="single" w:sz="4" w:space="0" w:color="auto"/>
            </w:tcBorders>
            <w:shd w:val="clear" w:color="auto" w:fill="auto"/>
            <w:vAlign w:val="center"/>
            <w:hideMark/>
          </w:tcPr>
          <w:p w14:paraId="5C0A245C" w14:textId="77777777" w:rsidR="000B2E37" w:rsidRPr="00A656C4" w:rsidRDefault="000B2E37" w:rsidP="00BB27EF">
            <w:pPr>
              <w:rPr>
                <w:rFonts w:ascii="Verdana" w:hAnsi="Verdana" w:cs="Arial"/>
                <w:b/>
                <w:bCs/>
                <w:sz w:val="16"/>
                <w:szCs w:val="16"/>
                <w:lang w:val="es-CO" w:eastAsia="es-CO"/>
              </w:rPr>
            </w:pPr>
            <w:r w:rsidRPr="00A656C4">
              <w:rPr>
                <w:rFonts w:ascii="Verdana" w:hAnsi="Verdana" w:cs="Arial"/>
                <w:b/>
                <w:bCs/>
                <w:sz w:val="16"/>
                <w:szCs w:val="16"/>
                <w:lang w:val="es-CO" w:eastAsia="es-CO"/>
              </w:rPr>
              <w:t> </w:t>
            </w:r>
          </w:p>
        </w:tc>
      </w:tr>
      <w:tr w:rsidR="00A656C4" w:rsidRPr="00A656C4" w14:paraId="2A55F1DB" w14:textId="77777777" w:rsidTr="00BB27EF">
        <w:trPr>
          <w:trHeight w:val="465"/>
          <w:jc w:val="center"/>
        </w:trPr>
        <w:tc>
          <w:tcPr>
            <w:tcW w:w="7995" w:type="dxa"/>
            <w:gridSpan w:val="3"/>
            <w:tcBorders>
              <w:top w:val="nil"/>
              <w:left w:val="single" w:sz="4" w:space="0" w:color="auto"/>
              <w:bottom w:val="nil"/>
              <w:right w:val="single" w:sz="4" w:space="0" w:color="auto"/>
            </w:tcBorders>
            <w:shd w:val="clear" w:color="auto" w:fill="auto"/>
            <w:vAlign w:val="center"/>
            <w:hideMark/>
          </w:tcPr>
          <w:p w14:paraId="08FB436A" w14:textId="77777777" w:rsidR="000B2E37" w:rsidRPr="00A656C4" w:rsidRDefault="000B2E37" w:rsidP="00BB27EF">
            <w:pPr>
              <w:rPr>
                <w:rFonts w:ascii="Verdana" w:hAnsi="Verdana" w:cs="Arial"/>
                <w:b/>
                <w:bCs/>
                <w:sz w:val="16"/>
                <w:szCs w:val="16"/>
                <w:lang w:val="es-CO" w:eastAsia="es-CO"/>
              </w:rPr>
            </w:pPr>
            <w:r w:rsidRPr="00A656C4">
              <w:rPr>
                <w:rFonts w:ascii="Verdana" w:hAnsi="Verdana" w:cs="Arial"/>
                <w:b/>
                <w:bCs/>
                <w:sz w:val="16"/>
                <w:szCs w:val="16"/>
                <w:lang w:val="es-CO" w:eastAsia="es-CO"/>
              </w:rPr>
              <w:t>IVA SOBRE EL VALOR BÁSICO DE LA INTERVENTORÍA PARA LA FASE DE ESTUDIOS Y DISEÑOS (INCLUYE CAMBIO DE VIGENCIA)</w:t>
            </w:r>
          </w:p>
        </w:tc>
      </w:tr>
      <w:tr w:rsidR="00A656C4" w:rsidRPr="00A656C4" w14:paraId="2F2ADB6B" w14:textId="77777777" w:rsidTr="00BB27EF">
        <w:trPr>
          <w:trHeight w:val="360"/>
          <w:jc w:val="center"/>
        </w:trPr>
        <w:tc>
          <w:tcPr>
            <w:tcW w:w="2100" w:type="dxa"/>
            <w:tcBorders>
              <w:top w:val="nil"/>
              <w:left w:val="single" w:sz="4" w:space="0" w:color="auto"/>
              <w:bottom w:val="nil"/>
              <w:right w:val="nil"/>
            </w:tcBorders>
            <w:shd w:val="clear" w:color="auto" w:fill="auto"/>
            <w:vAlign w:val="center"/>
            <w:hideMark/>
          </w:tcPr>
          <w:p w14:paraId="3E2C28D0" w14:textId="77777777" w:rsidR="000B2E37" w:rsidRPr="00A656C4" w:rsidRDefault="000B2E37" w:rsidP="00BB27EF">
            <w:pPr>
              <w:rPr>
                <w:rFonts w:ascii="Verdana" w:hAnsi="Verdana" w:cs="Arial"/>
                <w:sz w:val="16"/>
                <w:szCs w:val="16"/>
                <w:lang w:val="es-CO" w:eastAsia="es-CO"/>
              </w:rPr>
            </w:pPr>
            <w:r w:rsidRPr="00A656C4">
              <w:rPr>
                <w:rFonts w:ascii="Verdana" w:hAnsi="Verdana" w:cs="Arial"/>
                <w:sz w:val="16"/>
                <w:szCs w:val="16"/>
                <w:lang w:val="es-CO" w:eastAsia="es-CO"/>
              </w:rPr>
              <w:t xml:space="preserve">Es la suma de </w:t>
            </w:r>
          </w:p>
        </w:tc>
        <w:tc>
          <w:tcPr>
            <w:tcW w:w="2380" w:type="dxa"/>
            <w:tcBorders>
              <w:top w:val="nil"/>
              <w:left w:val="nil"/>
              <w:bottom w:val="nil"/>
              <w:right w:val="nil"/>
            </w:tcBorders>
            <w:shd w:val="clear" w:color="auto" w:fill="auto"/>
            <w:vAlign w:val="center"/>
            <w:hideMark/>
          </w:tcPr>
          <w:p w14:paraId="3F268DA0" w14:textId="61BFD86D" w:rsidR="000B2E37" w:rsidRPr="00A656C4" w:rsidRDefault="000B2E37" w:rsidP="00BB27EF">
            <w:pPr>
              <w:rPr>
                <w:rFonts w:ascii="Verdana" w:hAnsi="Verdana" w:cs="Arial"/>
                <w:b/>
                <w:bCs/>
                <w:sz w:val="16"/>
                <w:szCs w:val="16"/>
                <w:lang w:val="es-CO" w:eastAsia="es-CO"/>
              </w:rPr>
            </w:pPr>
            <w:r w:rsidRPr="00A656C4">
              <w:rPr>
                <w:rFonts w:ascii="Verdana" w:hAnsi="Verdana" w:cs="Arial"/>
                <w:b/>
                <w:bCs/>
                <w:sz w:val="16"/>
                <w:szCs w:val="16"/>
                <w:lang w:val="es-CO" w:eastAsia="es-CO"/>
              </w:rPr>
              <w:t xml:space="preserve"> $                       XXX </w:t>
            </w:r>
          </w:p>
        </w:tc>
        <w:tc>
          <w:tcPr>
            <w:tcW w:w="3520" w:type="dxa"/>
            <w:tcBorders>
              <w:top w:val="nil"/>
              <w:left w:val="nil"/>
              <w:bottom w:val="nil"/>
              <w:right w:val="single" w:sz="4" w:space="0" w:color="auto"/>
            </w:tcBorders>
            <w:shd w:val="clear" w:color="auto" w:fill="auto"/>
            <w:hideMark/>
          </w:tcPr>
          <w:p w14:paraId="451419B4" w14:textId="1E47D60B" w:rsidR="000B2E37" w:rsidRPr="00A656C4" w:rsidRDefault="000B2E37" w:rsidP="00BB27EF">
            <w:pPr>
              <w:rPr>
                <w:rFonts w:ascii="Verdana" w:hAnsi="Verdana" w:cs="Arial"/>
                <w:b/>
                <w:bCs/>
                <w:sz w:val="16"/>
                <w:szCs w:val="16"/>
                <w:lang w:val="es-CO" w:eastAsia="es-CO"/>
              </w:rPr>
            </w:pPr>
            <w:r w:rsidRPr="00A656C4">
              <w:rPr>
                <w:rFonts w:ascii="Verdana" w:hAnsi="Verdana" w:cs="Arial"/>
                <w:b/>
                <w:bCs/>
                <w:sz w:val="16"/>
                <w:szCs w:val="16"/>
                <w:lang w:val="es-CO" w:eastAsia="es-CO"/>
              </w:rPr>
              <w:t>XXXPESOS M/CTE.</w:t>
            </w:r>
          </w:p>
        </w:tc>
      </w:tr>
      <w:tr w:rsidR="00A656C4" w:rsidRPr="00A656C4" w14:paraId="253BC7C5" w14:textId="77777777" w:rsidTr="00BB27EF">
        <w:trPr>
          <w:trHeight w:val="240"/>
          <w:jc w:val="center"/>
        </w:trPr>
        <w:tc>
          <w:tcPr>
            <w:tcW w:w="2100" w:type="dxa"/>
            <w:tcBorders>
              <w:top w:val="nil"/>
              <w:left w:val="single" w:sz="4" w:space="0" w:color="auto"/>
              <w:bottom w:val="nil"/>
              <w:right w:val="nil"/>
            </w:tcBorders>
            <w:shd w:val="clear" w:color="auto" w:fill="auto"/>
            <w:vAlign w:val="center"/>
            <w:hideMark/>
          </w:tcPr>
          <w:p w14:paraId="1A306739" w14:textId="77777777" w:rsidR="000B2E37" w:rsidRPr="00A656C4" w:rsidRDefault="000B2E37" w:rsidP="00BB27EF">
            <w:pPr>
              <w:rPr>
                <w:rFonts w:ascii="Verdana" w:hAnsi="Verdana" w:cs="Arial"/>
                <w:sz w:val="16"/>
                <w:szCs w:val="16"/>
                <w:lang w:val="es-CO" w:eastAsia="es-CO"/>
              </w:rPr>
            </w:pPr>
            <w:r w:rsidRPr="00A656C4">
              <w:rPr>
                <w:rFonts w:ascii="Verdana" w:hAnsi="Verdana" w:cs="Arial"/>
                <w:sz w:val="16"/>
                <w:szCs w:val="16"/>
                <w:lang w:val="es-CO" w:eastAsia="es-CO"/>
              </w:rPr>
              <w:t> </w:t>
            </w:r>
          </w:p>
        </w:tc>
        <w:tc>
          <w:tcPr>
            <w:tcW w:w="2380" w:type="dxa"/>
            <w:tcBorders>
              <w:top w:val="nil"/>
              <w:left w:val="nil"/>
              <w:bottom w:val="nil"/>
              <w:right w:val="nil"/>
            </w:tcBorders>
            <w:shd w:val="clear" w:color="auto" w:fill="auto"/>
            <w:vAlign w:val="center"/>
            <w:hideMark/>
          </w:tcPr>
          <w:p w14:paraId="4DF4B6E5" w14:textId="77777777" w:rsidR="000B2E37" w:rsidRPr="00A656C4" w:rsidRDefault="000B2E37" w:rsidP="00BB27EF">
            <w:pPr>
              <w:rPr>
                <w:rFonts w:ascii="Verdana" w:hAnsi="Verdana" w:cs="Arial"/>
                <w:b/>
                <w:bCs/>
                <w:sz w:val="16"/>
                <w:szCs w:val="16"/>
                <w:lang w:val="es-CO" w:eastAsia="es-CO"/>
              </w:rPr>
            </w:pPr>
            <w:r w:rsidRPr="00A656C4">
              <w:rPr>
                <w:rFonts w:ascii="Verdana" w:hAnsi="Verdana" w:cs="Arial"/>
                <w:b/>
                <w:bCs/>
                <w:sz w:val="16"/>
                <w:szCs w:val="16"/>
                <w:lang w:val="es-CO" w:eastAsia="es-CO"/>
              </w:rPr>
              <w:t> </w:t>
            </w:r>
          </w:p>
        </w:tc>
        <w:tc>
          <w:tcPr>
            <w:tcW w:w="3520" w:type="dxa"/>
            <w:tcBorders>
              <w:top w:val="nil"/>
              <w:left w:val="nil"/>
              <w:bottom w:val="nil"/>
              <w:right w:val="single" w:sz="4" w:space="0" w:color="auto"/>
            </w:tcBorders>
            <w:shd w:val="clear" w:color="auto" w:fill="auto"/>
            <w:hideMark/>
          </w:tcPr>
          <w:p w14:paraId="40194A14" w14:textId="77777777" w:rsidR="000B2E37" w:rsidRPr="00A656C4" w:rsidRDefault="000B2E37" w:rsidP="00BB27EF">
            <w:pPr>
              <w:rPr>
                <w:rFonts w:ascii="Verdana" w:hAnsi="Verdana" w:cs="Arial"/>
                <w:b/>
                <w:bCs/>
                <w:sz w:val="16"/>
                <w:szCs w:val="16"/>
                <w:lang w:val="es-CO" w:eastAsia="es-CO"/>
              </w:rPr>
            </w:pPr>
            <w:r w:rsidRPr="00A656C4">
              <w:rPr>
                <w:rFonts w:ascii="Verdana" w:hAnsi="Verdana" w:cs="Arial"/>
                <w:b/>
                <w:bCs/>
                <w:sz w:val="16"/>
                <w:szCs w:val="16"/>
                <w:lang w:val="es-CO" w:eastAsia="es-CO"/>
              </w:rPr>
              <w:t> </w:t>
            </w:r>
          </w:p>
        </w:tc>
      </w:tr>
      <w:tr w:rsidR="00A656C4" w:rsidRPr="00A656C4" w14:paraId="177E4B99" w14:textId="77777777" w:rsidTr="00BB27EF">
        <w:trPr>
          <w:trHeight w:val="255"/>
          <w:jc w:val="center"/>
        </w:trPr>
        <w:tc>
          <w:tcPr>
            <w:tcW w:w="7995" w:type="dxa"/>
            <w:gridSpan w:val="3"/>
            <w:tcBorders>
              <w:top w:val="single" w:sz="4" w:space="0" w:color="auto"/>
              <w:left w:val="single" w:sz="4" w:space="0" w:color="auto"/>
              <w:bottom w:val="single" w:sz="4" w:space="0" w:color="auto"/>
              <w:right w:val="single" w:sz="4" w:space="0" w:color="auto"/>
            </w:tcBorders>
            <w:shd w:val="clear" w:color="000000" w:fill="D2DBDB"/>
            <w:vAlign w:val="center"/>
            <w:hideMark/>
          </w:tcPr>
          <w:p w14:paraId="016B96A1" w14:textId="77777777" w:rsidR="000B2E37" w:rsidRPr="00A656C4" w:rsidRDefault="000B2E37" w:rsidP="00BB27EF">
            <w:pPr>
              <w:jc w:val="center"/>
              <w:rPr>
                <w:rFonts w:ascii="Verdana" w:hAnsi="Verdana" w:cs="Arial"/>
                <w:b/>
                <w:bCs/>
                <w:sz w:val="16"/>
                <w:szCs w:val="16"/>
                <w:lang w:val="es-CO" w:eastAsia="es-CO"/>
              </w:rPr>
            </w:pPr>
            <w:r w:rsidRPr="00A656C4">
              <w:rPr>
                <w:rFonts w:ascii="Verdana" w:hAnsi="Verdana" w:cs="Arial"/>
                <w:b/>
                <w:bCs/>
                <w:sz w:val="16"/>
                <w:szCs w:val="16"/>
                <w:lang w:val="es-CO" w:eastAsia="es-CO"/>
              </w:rPr>
              <w:t>INTERVENTORIA FASE ESTUDIOS Y DISEÑOS GRUPO 2</w:t>
            </w:r>
          </w:p>
        </w:tc>
      </w:tr>
      <w:tr w:rsidR="00A656C4" w:rsidRPr="00A656C4" w14:paraId="6FA20623" w14:textId="77777777" w:rsidTr="00BB27EF">
        <w:trPr>
          <w:trHeight w:val="360"/>
          <w:jc w:val="center"/>
        </w:trPr>
        <w:tc>
          <w:tcPr>
            <w:tcW w:w="2100" w:type="dxa"/>
            <w:tcBorders>
              <w:top w:val="nil"/>
              <w:left w:val="single" w:sz="4" w:space="0" w:color="auto"/>
              <w:bottom w:val="nil"/>
              <w:right w:val="nil"/>
            </w:tcBorders>
            <w:shd w:val="clear" w:color="auto" w:fill="auto"/>
            <w:vAlign w:val="center"/>
            <w:hideMark/>
          </w:tcPr>
          <w:p w14:paraId="6326ED65" w14:textId="77777777" w:rsidR="000B2E37" w:rsidRPr="00A656C4" w:rsidRDefault="000B2E37" w:rsidP="00BB27EF">
            <w:pPr>
              <w:rPr>
                <w:rFonts w:ascii="Verdana" w:hAnsi="Verdana" w:cs="Arial"/>
                <w:sz w:val="16"/>
                <w:szCs w:val="16"/>
                <w:lang w:val="es-CO" w:eastAsia="es-CO"/>
              </w:rPr>
            </w:pPr>
            <w:r w:rsidRPr="00A656C4">
              <w:rPr>
                <w:rFonts w:ascii="Verdana" w:hAnsi="Verdana" w:cs="Arial"/>
                <w:sz w:val="16"/>
                <w:szCs w:val="16"/>
                <w:lang w:val="es-CO" w:eastAsia="es-CO"/>
              </w:rPr>
              <w:t xml:space="preserve">Es la suma de </w:t>
            </w:r>
          </w:p>
        </w:tc>
        <w:tc>
          <w:tcPr>
            <w:tcW w:w="2380" w:type="dxa"/>
            <w:tcBorders>
              <w:top w:val="nil"/>
              <w:left w:val="nil"/>
              <w:bottom w:val="nil"/>
              <w:right w:val="nil"/>
            </w:tcBorders>
            <w:shd w:val="clear" w:color="auto" w:fill="auto"/>
            <w:vAlign w:val="center"/>
            <w:hideMark/>
          </w:tcPr>
          <w:p w14:paraId="676E259A" w14:textId="24092FB6" w:rsidR="000B2E37" w:rsidRPr="00A656C4" w:rsidRDefault="000B2E37" w:rsidP="00BB27EF">
            <w:pPr>
              <w:rPr>
                <w:rFonts w:ascii="Verdana" w:hAnsi="Verdana" w:cs="Arial"/>
                <w:b/>
                <w:bCs/>
                <w:sz w:val="16"/>
                <w:szCs w:val="16"/>
                <w:lang w:val="es-CO" w:eastAsia="es-CO"/>
              </w:rPr>
            </w:pPr>
            <w:r w:rsidRPr="00A656C4">
              <w:rPr>
                <w:rFonts w:ascii="Verdana" w:hAnsi="Verdana" w:cs="Arial"/>
                <w:b/>
                <w:bCs/>
                <w:sz w:val="16"/>
                <w:szCs w:val="16"/>
                <w:lang w:val="es-CO" w:eastAsia="es-CO"/>
              </w:rPr>
              <w:t xml:space="preserve"> $                    XXX </w:t>
            </w:r>
          </w:p>
        </w:tc>
        <w:tc>
          <w:tcPr>
            <w:tcW w:w="3520" w:type="dxa"/>
            <w:tcBorders>
              <w:top w:val="nil"/>
              <w:left w:val="nil"/>
              <w:bottom w:val="nil"/>
              <w:right w:val="single" w:sz="4" w:space="0" w:color="auto"/>
            </w:tcBorders>
            <w:shd w:val="clear" w:color="auto" w:fill="auto"/>
            <w:hideMark/>
          </w:tcPr>
          <w:p w14:paraId="07A56861" w14:textId="52D61078" w:rsidR="000B2E37" w:rsidRPr="00A656C4" w:rsidRDefault="000B2E37" w:rsidP="00BB27EF">
            <w:pPr>
              <w:rPr>
                <w:rFonts w:ascii="Verdana" w:hAnsi="Verdana" w:cs="Arial"/>
                <w:b/>
                <w:bCs/>
                <w:sz w:val="16"/>
                <w:szCs w:val="16"/>
                <w:lang w:val="es-CO" w:eastAsia="es-CO"/>
              </w:rPr>
            </w:pPr>
            <w:r w:rsidRPr="00A656C4">
              <w:rPr>
                <w:rFonts w:ascii="Verdana" w:hAnsi="Verdana" w:cs="Arial"/>
                <w:b/>
                <w:bCs/>
                <w:sz w:val="16"/>
                <w:szCs w:val="16"/>
                <w:lang w:val="es-CO" w:eastAsia="es-CO"/>
              </w:rPr>
              <w:t>XXX PESOS M/CTE.</w:t>
            </w:r>
          </w:p>
        </w:tc>
      </w:tr>
      <w:tr w:rsidR="00A656C4" w:rsidRPr="00A656C4" w14:paraId="7A162F00" w14:textId="77777777" w:rsidTr="00BB27EF">
        <w:trPr>
          <w:trHeight w:val="255"/>
          <w:jc w:val="center"/>
        </w:trPr>
        <w:tc>
          <w:tcPr>
            <w:tcW w:w="2100" w:type="dxa"/>
            <w:tcBorders>
              <w:top w:val="nil"/>
              <w:left w:val="single" w:sz="4" w:space="0" w:color="auto"/>
              <w:bottom w:val="nil"/>
              <w:right w:val="nil"/>
            </w:tcBorders>
            <w:shd w:val="clear" w:color="auto" w:fill="auto"/>
            <w:vAlign w:val="center"/>
            <w:hideMark/>
          </w:tcPr>
          <w:p w14:paraId="35D24FB2" w14:textId="77777777" w:rsidR="000B2E37" w:rsidRPr="00A656C4" w:rsidRDefault="000B2E37" w:rsidP="00BB27EF">
            <w:pPr>
              <w:jc w:val="center"/>
              <w:rPr>
                <w:rFonts w:ascii="Verdana" w:hAnsi="Verdana" w:cs="Arial"/>
                <w:b/>
                <w:bCs/>
                <w:sz w:val="16"/>
                <w:szCs w:val="16"/>
                <w:lang w:val="es-CO" w:eastAsia="es-CO"/>
              </w:rPr>
            </w:pPr>
            <w:r w:rsidRPr="00A656C4">
              <w:rPr>
                <w:rFonts w:ascii="Verdana" w:hAnsi="Verdana" w:cs="Arial"/>
                <w:b/>
                <w:bCs/>
                <w:sz w:val="16"/>
                <w:szCs w:val="16"/>
                <w:lang w:val="es-CO" w:eastAsia="es-CO"/>
              </w:rPr>
              <w:t> </w:t>
            </w:r>
          </w:p>
        </w:tc>
        <w:tc>
          <w:tcPr>
            <w:tcW w:w="2380" w:type="dxa"/>
            <w:tcBorders>
              <w:top w:val="nil"/>
              <w:left w:val="nil"/>
              <w:bottom w:val="nil"/>
              <w:right w:val="nil"/>
            </w:tcBorders>
            <w:shd w:val="clear" w:color="auto" w:fill="auto"/>
            <w:vAlign w:val="center"/>
            <w:hideMark/>
          </w:tcPr>
          <w:p w14:paraId="6048378E" w14:textId="77777777" w:rsidR="000B2E37" w:rsidRPr="00A656C4" w:rsidRDefault="000B2E37" w:rsidP="00BB27EF">
            <w:pPr>
              <w:jc w:val="center"/>
              <w:rPr>
                <w:rFonts w:ascii="Verdana" w:hAnsi="Verdana" w:cs="Arial"/>
                <w:b/>
                <w:bCs/>
                <w:sz w:val="16"/>
                <w:szCs w:val="16"/>
                <w:lang w:val="es-CO" w:eastAsia="es-CO"/>
              </w:rPr>
            </w:pPr>
            <w:r w:rsidRPr="00A656C4">
              <w:rPr>
                <w:rFonts w:ascii="Verdana" w:hAnsi="Verdana" w:cs="Arial"/>
                <w:b/>
                <w:bCs/>
                <w:sz w:val="16"/>
                <w:szCs w:val="16"/>
                <w:lang w:val="es-CO" w:eastAsia="es-CO"/>
              </w:rPr>
              <w:t> </w:t>
            </w:r>
          </w:p>
        </w:tc>
        <w:tc>
          <w:tcPr>
            <w:tcW w:w="3520" w:type="dxa"/>
            <w:tcBorders>
              <w:top w:val="nil"/>
              <w:left w:val="nil"/>
              <w:bottom w:val="nil"/>
              <w:right w:val="single" w:sz="4" w:space="0" w:color="auto"/>
            </w:tcBorders>
            <w:shd w:val="clear" w:color="auto" w:fill="auto"/>
            <w:vAlign w:val="center"/>
            <w:hideMark/>
          </w:tcPr>
          <w:p w14:paraId="4D881EE6" w14:textId="77777777" w:rsidR="000B2E37" w:rsidRPr="00A656C4" w:rsidRDefault="000B2E37" w:rsidP="00BB27EF">
            <w:pPr>
              <w:jc w:val="center"/>
              <w:rPr>
                <w:rFonts w:ascii="Verdana" w:hAnsi="Verdana" w:cs="Arial"/>
                <w:b/>
                <w:bCs/>
                <w:sz w:val="16"/>
                <w:szCs w:val="16"/>
                <w:lang w:val="es-CO" w:eastAsia="es-CO"/>
              </w:rPr>
            </w:pPr>
            <w:r w:rsidRPr="00A656C4">
              <w:rPr>
                <w:rFonts w:ascii="Verdana" w:hAnsi="Verdana" w:cs="Arial"/>
                <w:b/>
                <w:bCs/>
                <w:sz w:val="16"/>
                <w:szCs w:val="16"/>
                <w:lang w:val="es-CO" w:eastAsia="es-CO"/>
              </w:rPr>
              <w:t> </w:t>
            </w:r>
          </w:p>
        </w:tc>
      </w:tr>
      <w:tr w:rsidR="00A656C4" w:rsidRPr="00A656C4" w14:paraId="26B8486C" w14:textId="77777777" w:rsidTr="00BB27EF">
        <w:trPr>
          <w:trHeight w:val="255"/>
          <w:jc w:val="center"/>
        </w:trPr>
        <w:tc>
          <w:tcPr>
            <w:tcW w:w="7995" w:type="dxa"/>
            <w:gridSpan w:val="3"/>
            <w:tcBorders>
              <w:top w:val="nil"/>
              <w:left w:val="single" w:sz="4" w:space="0" w:color="auto"/>
              <w:bottom w:val="nil"/>
              <w:right w:val="single" w:sz="4" w:space="0" w:color="auto"/>
            </w:tcBorders>
            <w:shd w:val="clear" w:color="auto" w:fill="auto"/>
            <w:hideMark/>
          </w:tcPr>
          <w:p w14:paraId="4015FDD9" w14:textId="77777777" w:rsidR="000B2E37" w:rsidRPr="00A656C4" w:rsidRDefault="000B2E37" w:rsidP="00BB27EF">
            <w:pPr>
              <w:rPr>
                <w:rFonts w:ascii="Verdana" w:hAnsi="Verdana" w:cs="Arial"/>
                <w:b/>
                <w:bCs/>
                <w:sz w:val="16"/>
                <w:szCs w:val="16"/>
                <w:lang w:val="es-CO" w:eastAsia="es-CO"/>
              </w:rPr>
            </w:pPr>
            <w:r w:rsidRPr="00A656C4">
              <w:rPr>
                <w:rFonts w:ascii="Verdana" w:hAnsi="Verdana" w:cs="Arial"/>
                <w:b/>
                <w:bCs/>
                <w:sz w:val="16"/>
                <w:szCs w:val="16"/>
                <w:lang w:val="es-CO" w:eastAsia="es-CO"/>
              </w:rPr>
              <w:t>VALOR BÁSICO DE LA INTERVENTORÍA PARA LA FASE DE ESTUDIOS Y DISEÑOS (INCLUYE CAMBIO DE VIGENCIA)</w:t>
            </w:r>
          </w:p>
        </w:tc>
      </w:tr>
      <w:tr w:rsidR="00A656C4" w:rsidRPr="00A656C4" w14:paraId="0F656FD0" w14:textId="77777777" w:rsidTr="00BB27EF">
        <w:trPr>
          <w:trHeight w:val="540"/>
          <w:jc w:val="center"/>
        </w:trPr>
        <w:tc>
          <w:tcPr>
            <w:tcW w:w="2100" w:type="dxa"/>
            <w:tcBorders>
              <w:top w:val="nil"/>
              <w:left w:val="single" w:sz="4" w:space="0" w:color="auto"/>
              <w:bottom w:val="nil"/>
              <w:right w:val="nil"/>
            </w:tcBorders>
            <w:shd w:val="clear" w:color="auto" w:fill="auto"/>
            <w:vAlign w:val="center"/>
            <w:hideMark/>
          </w:tcPr>
          <w:p w14:paraId="06BF21DE" w14:textId="77777777" w:rsidR="000B2E37" w:rsidRPr="00A656C4" w:rsidRDefault="000B2E37" w:rsidP="00BB27EF">
            <w:pPr>
              <w:rPr>
                <w:rFonts w:ascii="Verdana" w:hAnsi="Verdana" w:cs="Arial"/>
                <w:sz w:val="16"/>
                <w:szCs w:val="16"/>
                <w:lang w:val="es-CO" w:eastAsia="es-CO"/>
              </w:rPr>
            </w:pPr>
            <w:r w:rsidRPr="00A656C4">
              <w:rPr>
                <w:rFonts w:ascii="Verdana" w:hAnsi="Verdana" w:cs="Arial"/>
                <w:sz w:val="16"/>
                <w:szCs w:val="16"/>
                <w:lang w:val="es-CO" w:eastAsia="es-CO"/>
              </w:rPr>
              <w:t xml:space="preserve">Es la suma de </w:t>
            </w:r>
          </w:p>
        </w:tc>
        <w:tc>
          <w:tcPr>
            <w:tcW w:w="2380" w:type="dxa"/>
            <w:tcBorders>
              <w:top w:val="nil"/>
              <w:left w:val="nil"/>
              <w:bottom w:val="nil"/>
              <w:right w:val="nil"/>
            </w:tcBorders>
            <w:shd w:val="clear" w:color="auto" w:fill="auto"/>
            <w:vAlign w:val="center"/>
            <w:hideMark/>
          </w:tcPr>
          <w:p w14:paraId="6D82F1D3" w14:textId="79491191" w:rsidR="000B2E37" w:rsidRPr="00A656C4" w:rsidRDefault="000B2E37" w:rsidP="00BB27EF">
            <w:pPr>
              <w:rPr>
                <w:rFonts w:ascii="Verdana" w:hAnsi="Verdana" w:cs="Arial"/>
                <w:b/>
                <w:bCs/>
                <w:sz w:val="16"/>
                <w:szCs w:val="16"/>
                <w:lang w:val="es-CO" w:eastAsia="es-CO"/>
              </w:rPr>
            </w:pPr>
            <w:r w:rsidRPr="00A656C4">
              <w:rPr>
                <w:rFonts w:ascii="Verdana" w:hAnsi="Verdana" w:cs="Arial"/>
                <w:b/>
                <w:bCs/>
                <w:sz w:val="16"/>
                <w:szCs w:val="16"/>
                <w:lang w:val="es-CO" w:eastAsia="es-CO"/>
              </w:rPr>
              <w:t xml:space="preserve"> $                    XXX </w:t>
            </w:r>
          </w:p>
        </w:tc>
        <w:tc>
          <w:tcPr>
            <w:tcW w:w="3520" w:type="dxa"/>
            <w:tcBorders>
              <w:top w:val="nil"/>
              <w:left w:val="nil"/>
              <w:bottom w:val="nil"/>
              <w:right w:val="single" w:sz="4" w:space="0" w:color="auto"/>
            </w:tcBorders>
            <w:shd w:val="clear" w:color="auto" w:fill="auto"/>
            <w:hideMark/>
          </w:tcPr>
          <w:p w14:paraId="538423FC" w14:textId="116A3C68" w:rsidR="000B2E37" w:rsidRPr="00A656C4" w:rsidRDefault="000B2E37" w:rsidP="00BB27EF">
            <w:pPr>
              <w:rPr>
                <w:rFonts w:ascii="Verdana" w:hAnsi="Verdana" w:cs="Arial"/>
                <w:b/>
                <w:bCs/>
                <w:sz w:val="16"/>
                <w:szCs w:val="16"/>
                <w:lang w:val="es-CO" w:eastAsia="es-CO"/>
              </w:rPr>
            </w:pPr>
            <w:r w:rsidRPr="00A656C4">
              <w:rPr>
                <w:rFonts w:ascii="Verdana" w:hAnsi="Verdana" w:cs="Arial"/>
                <w:b/>
                <w:bCs/>
                <w:sz w:val="16"/>
                <w:szCs w:val="16"/>
                <w:lang w:val="es-CO" w:eastAsia="es-CO"/>
              </w:rPr>
              <w:t>XXX PESOS M/CTE.</w:t>
            </w:r>
          </w:p>
        </w:tc>
      </w:tr>
      <w:tr w:rsidR="00A656C4" w:rsidRPr="00A656C4" w14:paraId="76D5F192" w14:textId="77777777" w:rsidTr="00BB27EF">
        <w:trPr>
          <w:trHeight w:val="240"/>
          <w:jc w:val="center"/>
        </w:trPr>
        <w:tc>
          <w:tcPr>
            <w:tcW w:w="2100" w:type="dxa"/>
            <w:tcBorders>
              <w:top w:val="nil"/>
              <w:left w:val="single" w:sz="4" w:space="0" w:color="auto"/>
              <w:bottom w:val="nil"/>
              <w:right w:val="nil"/>
            </w:tcBorders>
            <w:shd w:val="clear" w:color="auto" w:fill="auto"/>
            <w:vAlign w:val="center"/>
            <w:hideMark/>
          </w:tcPr>
          <w:p w14:paraId="417F3C4E" w14:textId="77777777" w:rsidR="000B2E37" w:rsidRPr="00A656C4" w:rsidRDefault="000B2E37" w:rsidP="00BB27EF">
            <w:pPr>
              <w:rPr>
                <w:rFonts w:ascii="Verdana" w:hAnsi="Verdana" w:cs="Arial"/>
                <w:sz w:val="16"/>
                <w:szCs w:val="16"/>
                <w:lang w:val="es-CO" w:eastAsia="es-CO"/>
              </w:rPr>
            </w:pPr>
            <w:r w:rsidRPr="00A656C4">
              <w:rPr>
                <w:rFonts w:ascii="Verdana" w:hAnsi="Verdana" w:cs="Arial"/>
                <w:sz w:val="16"/>
                <w:szCs w:val="16"/>
                <w:lang w:val="es-CO" w:eastAsia="es-CO"/>
              </w:rPr>
              <w:t> </w:t>
            </w:r>
          </w:p>
        </w:tc>
        <w:tc>
          <w:tcPr>
            <w:tcW w:w="2380" w:type="dxa"/>
            <w:tcBorders>
              <w:top w:val="nil"/>
              <w:left w:val="nil"/>
              <w:bottom w:val="nil"/>
              <w:right w:val="nil"/>
            </w:tcBorders>
            <w:shd w:val="clear" w:color="auto" w:fill="auto"/>
            <w:vAlign w:val="center"/>
            <w:hideMark/>
          </w:tcPr>
          <w:p w14:paraId="49394996" w14:textId="77777777" w:rsidR="000B2E37" w:rsidRPr="00A656C4" w:rsidRDefault="000B2E37" w:rsidP="00BB27EF">
            <w:pPr>
              <w:rPr>
                <w:rFonts w:ascii="Verdana" w:hAnsi="Verdana" w:cs="Arial"/>
                <w:b/>
                <w:bCs/>
                <w:sz w:val="16"/>
                <w:szCs w:val="16"/>
                <w:lang w:val="es-CO" w:eastAsia="es-CO"/>
              </w:rPr>
            </w:pPr>
            <w:r w:rsidRPr="00A656C4">
              <w:rPr>
                <w:rFonts w:ascii="Verdana" w:hAnsi="Verdana" w:cs="Arial"/>
                <w:b/>
                <w:bCs/>
                <w:sz w:val="16"/>
                <w:szCs w:val="16"/>
                <w:lang w:val="es-CO" w:eastAsia="es-CO"/>
              </w:rPr>
              <w:t> </w:t>
            </w:r>
          </w:p>
        </w:tc>
        <w:tc>
          <w:tcPr>
            <w:tcW w:w="3520" w:type="dxa"/>
            <w:tcBorders>
              <w:top w:val="nil"/>
              <w:left w:val="nil"/>
              <w:bottom w:val="nil"/>
              <w:right w:val="single" w:sz="4" w:space="0" w:color="auto"/>
            </w:tcBorders>
            <w:shd w:val="clear" w:color="auto" w:fill="auto"/>
            <w:vAlign w:val="center"/>
            <w:hideMark/>
          </w:tcPr>
          <w:p w14:paraId="35C8E3BF" w14:textId="77777777" w:rsidR="000B2E37" w:rsidRPr="00A656C4" w:rsidRDefault="000B2E37" w:rsidP="00BB27EF">
            <w:pPr>
              <w:rPr>
                <w:rFonts w:ascii="Verdana" w:hAnsi="Verdana" w:cs="Arial"/>
                <w:b/>
                <w:bCs/>
                <w:sz w:val="16"/>
                <w:szCs w:val="16"/>
                <w:lang w:val="es-CO" w:eastAsia="es-CO"/>
              </w:rPr>
            </w:pPr>
            <w:r w:rsidRPr="00A656C4">
              <w:rPr>
                <w:rFonts w:ascii="Verdana" w:hAnsi="Verdana" w:cs="Arial"/>
                <w:b/>
                <w:bCs/>
                <w:sz w:val="16"/>
                <w:szCs w:val="16"/>
                <w:lang w:val="es-CO" w:eastAsia="es-CO"/>
              </w:rPr>
              <w:t> </w:t>
            </w:r>
          </w:p>
        </w:tc>
      </w:tr>
      <w:tr w:rsidR="00A656C4" w:rsidRPr="00A656C4" w14:paraId="34626E72" w14:textId="77777777" w:rsidTr="00BB27EF">
        <w:trPr>
          <w:trHeight w:val="465"/>
          <w:jc w:val="center"/>
        </w:trPr>
        <w:tc>
          <w:tcPr>
            <w:tcW w:w="7995" w:type="dxa"/>
            <w:gridSpan w:val="3"/>
            <w:tcBorders>
              <w:top w:val="nil"/>
              <w:left w:val="single" w:sz="4" w:space="0" w:color="auto"/>
              <w:bottom w:val="nil"/>
              <w:right w:val="single" w:sz="4" w:space="0" w:color="auto"/>
            </w:tcBorders>
            <w:shd w:val="clear" w:color="auto" w:fill="auto"/>
            <w:vAlign w:val="center"/>
            <w:hideMark/>
          </w:tcPr>
          <w:p w14:paraId="08A1706B" w14:textId="77777777" w:rsidR="000B2E37" w:rsidRPr="00A656C4" w:rsidRDefault="000B2E37" w:rsidP="00BB27EF">
            <w:pPr>
              <w:rPr>
                <w:rFonts w:ascii="Verdana" w:hAnsi="Verdana" w:cs="Arial"/>
                <w:b/>
                <w:bCs/>
                <w:sz w:val="16"/>
                <w:szCs w:val="16"/>
                <w:lang w:val="es-CO" w:eastAsia="es-CO"/>
              </w:rPr>
            </w:pPr>
            <w:r w:rsidRPr="00A656C4">
              <w:rPr>
                <w:rFonts w:ascii="Verdana" w:hAnsi="Verdana" w:cs="Arial"/>
                <w:b/>
                <w:bCs/>
                <w:sz w:val="16"/>
                <w:szCs w:val="16"/>
                <w:lang w:val="es-CO" w:eastAsia="es-CO"/>
              </w:rPr>
              <w:t>IVA SOBRE EL VALOR BÁSICO DE LA INTERVENTORÍA PARA LA FASE DE ESTUDIOS Y DISEÑOS (INCLUYE CAMBIO DE VIGENCIA)</w:t>
            </w:r>
          </w:p>
        </w:tc>
      </w:tr>
      <w:tr w:rsidR="00A656C4" w:rsidRPr="00A656C4" w14:paraId="477E20B1" w14:textId="77777777" w:rsidTr="00BB27EF">
        <w:trPr>
          <w:trHeight w:val="360"/>
          <w:jc w:val="center"/>
        </w:trPr>
        <w:tc>
          <w:tcPr>
            <w:tcW w:w="2100" w:type="dxa"/>
            <w:tcBorders>
              <w:top w:val="nil"/>
              <w:left w:val="single" w:sz="4" w:space="0" w:color="auto"/>
              <w:bottom w:val="nil"/>
              <w:right w:val="nil"/>
            </w:tcBorders>
            <w:shd w:val="clear" w:color="auto" w:fill="auto"/>
            <w:vAlign w:val="center"/>
            <w:hideMark/>
          </w:tcPr>
          <w:p w14:paraId="3F33E062" w14:textId="77777777" w:rsidR="000B2E37" w:rsidRPr="00A656C4" w:rsidRDefault="000B2E37" w:rsidP="00BB27EF">
            <w:pPr>
              <w:rPr>
                <w:rFonts w:ascii="Verdana" w:hAnsi="Verdana" w:cs="Arial"/>
                <w:sz w:val="16"/>
                <w:szCs w:val="16"/>
                <w:lang w:val="es-CO" w:eastAsia="es-CO"/>
              </w:rPr>
            </w:pPr>
            <w:r w:rsidRPr="00A656C4">
              <w:rPr>
                <w:rFonts w:ascii="Verdana" w:hAnsi="Verdana" w:cs="Arial"/>
                <w:sz w:val="16"/>
                <w:szCs w:val="16"/>
                <w:lang w:val="es-CO" w:eastAsia="es-CO"/>
              </w:rPr>
              <w:t xml:space="preserve">Es la suma de </w:t>
            </w:r>
          </w:p>
        </w:tc>
        <w:tc>
          <w:tcPr>
            <w:tcW w:w="2380" w:type="dxa"/>
            <w:tcBorders>
              <w:top w:val="nil"/>
              <w:left w:val="nil"/>
              <w:bottom w:val="nil"/>
              <w:right w:val="nil"/>
            </w:tcBorders>
            <w:shd w:val="clear" w:color="auto" w:fill="auto"/>
            <w:vAlign w:val="center"/>
            <w:hideMark/>
          </w:tcPr>
          <w:p w14:paraId="4433E8B1" w14:textId="39EF7AC6" w:rsidR="000B2E37" w:rsidRPr="00A656C4" w:rsidRDefault="000B2E37" w:rsidP="00BB27EF">
            <w:pPr>
              <w:rPr>
                <w:rFonts w:ascii="Verdana" w:hAnsi="Verdana" w:cs="Arial"/>
                <w:b/>
                <w:bCs/>
                <w:sz w:val="16"/>
                <w:szCs w:val="16"/>
                <w:lang w:val="es-CO" w:eastAsia="es-CO"/>
              </w:rPr>
            </w:pPr>
            <w:r w:rsidRPr="00A656C4">
              <w:rPr>
                <w:rFonts w:ascii="Verdana" w:hAnsi="Verdana" w:cs="Arial"/>
                <w:b/>
                <w:bCs/>
                <w:sz w:val="16"/>
                <w:szCs w:val="16"/>
                <w:lang w:val="es-CO" w:eastAsia="es-CO"/>
              </w:rPr>
              <w:t xml:space="preserve"> $                      XXX </w:t>
            </w:r>
          </w:p>
        </w:tc>
        <w:tc>
          <w:tcPr>
            <w:tcW w:w="3520" w:type="dxa"/>
            <w:tcBorders>
              <w:top w:val="nil"/>
              <w:left w:val="nil"/>
              <w:bottom w:val="nil"/>
              <w:right w:val="single" w:sz="4" w:space="0" w:color="auto"/>
            </w:tcBorders>
            <w:shd w:val="clear" w:color="auto" w:fill="auto"/>
            <w:hideMark/>
          </w:tcPr>
          <w:p w14:paraId="1672A705" w14:textId="269BDCE7" w:rsidR="000B2E37" w:rsidRPr="00A656C4" w:rsidRDefault="000B2E37" w:rsidP="00BB27EF">
            <w:pPr>
              <w:rPr>
                <w:rFonts w:ascii="Verdana" w:hAnsi="Verdana" w:cs="Arial"/>
                <w:b/>
                <w:bCs/>
                <w:sz w:val="16"/>
                <w:szCs w:val="16"/>
                <w:lang w:val="es-CO" w:eastAsia="es-CO"/>
              </w:rPr>
            </w:pPr>
            <w:r w:rsidRPr="00A656C4">
              <w:rPr>
                <w:rFonts w:ascii="Verdana" w:hAnsi="Verdana" w:cs="Arial"/>
                <w:b/>
                <w:bCs/>
                <w:sz w:val="16"/>
                <w:szCs w:val="16"/>
                <w:lang w:val="es-CO" w:eastAsia="es-CO"/>
              </w:rPr>
              <w:t>XXX PESOS M/CTE.</w:t>
            </w:r>
          </w:p>
        </w:tc>
      </w:tr>
      <w:tr w:rsidR="00A656C4" w:rsidRPr="00A656C4" w14:paraId="077622BD" w14:textId="77777777" w:rsidTr="00BB27EF">
        <w:trPr>
          <w:trHeight w:val="270"/>
          <w:jc w:val="center"/>
        </w:trPr>
        <w:tc>
          <w:tcPr>
            <w:tcW w:w="2100" w:type="dxa"/>
            <w:tcBorders>
              <w:top w:val="nil"/>
              <w:left w:val="single" w:sz="4" w:space="0" w:color="auto"/>
              <w:bottom w:val="nil"/>
              <w:right w:val="nil"/>
            </w:tcBorders>
            <w:shd w:val="clear" w:color="auto" w:fill="auto"/>
            <w:vAlign w:val="center"/>
            <w:hideMark/>
          </w:tcPr>
          <w:p w14:paraId="4CB8F0C7" w14:textId="77777777" w:rsidR="000B2E37" w:rsidRPr="00A656C4" w:rsidRDefault="000B2E37" w:rsidP="00BB27EF">
            <w:pPr>
              <w:rPr>
                <w:rFonts w:ascii="Verdana" w:hAnsi="Verdana" w:cs="Arial"/>
                <w:sz w:val="16"/>
                <w:szCs w:val="16"/>
                <w:lang w:val="es-CO" w:eastAsia="es-CO"/>
              </w:rPr>
            </w:pPr>
            <w:r w:rsidRPr="00A656C4">
              <w:rPr>
                <w:rFonts w:ascii="Verdana" w:hAnsi="Verdana" w:cs="Arial"/>
                <w:sz w:val="16"/>
                <w:szCs w:val="16"/>
                <w:lang w:val="es-CO" w:eastAsia="es-CO"/>
              </w:rPr>
              <w:t> </w:t>
            </w:r>
          </w:p>
        </w:tc>
        <w:tc>
          <w:tcPr>
            <w:tcW w:w="2380" w:type="dxa"/>
            <w:tcBorders>
              <w:top w:val="nil"/>
              <w:left w:val="nil"/>
              <w:bottom w:val="nil"/>
              <w:right w:val="nil"/>
            </w:tcBorders>
            <w:shd w:val="clear" w:color="auto" w:fill="auto"/>
            <w:vAlign w:val="center"/>
            <w:hideMark/>
          </w:tcPr>
          <w:p w14:paraId="6DF9F142" w14:textId="77777777" w:rsidR="000B2E37" w:rsidRPr="00A656C4" w:rsidRDefault="000B2E37" w:rsidP="00BB27EF">
            <w:pPr>
              <w:rPr>
                <w:rFonts w:ascii="Verdana" w:hAnsi="Verdana" w:cs="Arial"/>
                <w:b/>
                <w:bCs/>
                <w:sz w:val="16"/>
                <w:szCs w:val="16"/>
                <w:lang w:val="es-CO" w:eastAsia="es-CO"/>
              </w:rPr>
            </w:pPr>
            <w:r w:rsidRPr="00A656C4">
              <w:rPr>
                <w:rFonts w:ascii="Verdana" w:hAnsi="Verdana" w:cs="Arial"/>
                <w:b/>
                <w:bCs/>
                <w:sz w:val="16"/>
                <w:szCs w:val="16"/>
                <w:lang w:val="es-CO" w:eastAsia="es-CO"/>
              </w:rPr>
              <w:t> </w:t>
            </w:r>
          </w:p>
        </w:tc>
        <w:tc>
          <w:tcPr>
            <w:tcW w:w="3520" w:type="dxa"/>
            <w:tcBorders>
              <w:top w:val="nil"/>
              <w:left w:val="nil"/>
              <w:bottom w:val="nil"/>
              <w:right w:val="single" w:sz="4" w:space="0" w:color="auto"/>
            </w:tcBorders>
            <w:shd w:val="clear" w:color="auto" w:fill="auto"/>
            <w:hideMark/>
          </w:tcPr>
          <w:p w14:paraId="28A9718E" w14:textId="77777777" w:rsidR="000B2E37" w:rsidRPr="00A656C4" w:rsidRDefault="000B2E37" w:rsidP="00BB27EF">
            <w:pPr>
              <w:rPr>
                <w:rFonts w:ascii="Verdana" w:hAnsi="Verdana" w:cs="Arial"/>
                <w:b/>
                <w:bCs/>
                <w:sz w:val="16"/>
                <w:szCs w:val="16"/>
                <w:lang w:val="es-CO" w:eastAsia="es-CO"/>
              </w:rPr>
            </w:pPr>
            <w:r w:rsidRPr="00A656C4">
              <w:rPr>
                <w:rFonts w:ascii="Verdana" w:hAnsi="Verdana" w:cs="Arial"/>
                <w:b/>
                <w:bCs/>
                <w:sz w:val="16"/>
                <w:szCs w:val="16"/>
                <w:lang w:val="es-CO" w:eastAsia="es-CO"/>
              </w:rPr>
              <w:t> </w:t>
            </w:r>
          </w:p>
        </w:tc>
      </w:tr>
      <w:tr w:rsidR="00A656C4" w:rsidRPr="00A656C4" w14:paraId="034FF284" w14:textId="77777777" w:rsidTr="00BB27EF">
        <w:trPr>
          <w:trHeight w:val="255"/>
          <w:jc w:val="center"/>
        </w:trPr>
        <w:tc>
          <w:tcPr>
            <w:tcW w:w="7995" w:type="dxa"/>
            <w:gridSpan w:val="3"/>
            <w:tcBorders>
              <w:top w:val="single" w:sz="8" w:space="0" w:color="auto"/>
              <w:left w:val="single" w:sz="4" w:space="0" w:color="auto"/>
              <w:bottom w:val="nil"/>
              <w:right w:val="single" w:sz="4" w:space="0" w:color="auto"/>
            </w:tcBorders>
            <w:shd w:val="clear" w:color="000000" w:fill="ABBABA"/>
            <w:hideMark/>
          </w:tcPr>
          <w:p w14:paraId="5A1F7171" w14:textId="77777777" w:rsidR="000B2E37" w:rsidRPr="00A656C4" w:rsidRDefault="000B2E37" w:rsidP="00BB27EF">
            <w:pPr>
              <w:rPr>
                <w:rFonts w:ascii="Verdana" w:hAnsi="Verdana" w:cs="Arial"/>
                <w:b/>
                <w:bCs/>
                <w:sz w:val="16"/>
                <w:szCs w:val="16"/>
                <w:lang w:val="es-CO" w:eastAsia="es-CO"/>
              </w:rPr>
            </w:pPr>
            <w:r w:rsidRPr="00A656C4">
              <w:rPr>
                <w:rFonts w:ascii="Verdana" w:hAnsi="Verdana" w:cs="Arial"/>
                <w:b/>
                <w:bCs/>
                <w:sz w:val="16"/>
                <w:szCs w:val="16"/>
                <w:lang w:val="es-CO" w:eastAsia="es-CO"/>
              </w:rPr>
              <w:t>VALOR DE LA INTERVENTORÍA PARA LA FASE DE EJECUCION (INCLUYE ELEMENTOS SST, CAMBIO DE VIGENCIA E IVA)</w:t>
            </w:r>
          </w:p>
        </w:tc>
      </w:tr>
      <w:tr w:rsidR="00A656C4" w:rsidRPr="00A656C4" w14:paraId="769AD31F" w14:textId="77777777" w:rsidTr="00BB27EF">
        <w:trPr>
          <w:trHeight w:val="240"/>
          <w:jc w:val="center"/>
        </w:trPr>
        <w:tc>
          <w:tcPr>
            <w:tcW w:w="7995" w:type="dxa"/>
            <w:gridSpan w:val="3"/>
            <w:tcBorders>
              <w:top w:val="nil"/>
              <w:left w:val="single" w:sz="4" w:space="0" w:color="auto"/>
              <w:bottom w:val="nil"/>
              <w:right w:val="single" w:sz="4" w:space="0" w:color="auto"/>
            </w:tcBorders>
            <w:shd w:val="clear" w:color="C0C0C0" w:fill="C0C0C0"/>
            <w:vAlign w:val="center"/>
            <w:hideMark/>
          </w:tcPr>
          <w:p w14:paraId="2D176C19" w14:textId="77777777" w:rsidR="000B2E37" w:rsidRPr="00A656C4" w:rsidRDefault="000B2E37" w:rsidP="00BB27EF">
            <w:pPr>
              <w:rPr>
                <w:rFonts w:ascii="Verdana" w:hAnsi="Verdana" w:cs="Arial"/>
                <w:b/>
                <w:bCs/>
                <w:sz w:val="16"/>
                <w:szCs w:val="16"/>
                <w:lang w:val="es-CO" w:eastAsia="es-CO"/>
              </w:rPr>
            </w:pPr>
            <w:r w:rsidRPr="00A656C4">
              <w:rPr>
                <w:rFonts w:ascii="Verdana" w:hAnsi="Verdana" w:cs="Arial"/>
                <w:b/>
                <w:bCs/>
                <w:sz w:val="16"/>
                <w:szCs w:val="16"/>
                <w:lang w:val="es-CO" w:eastAsia="es-CO"/>
              </w:rPr>
              <w:t> </w:t>
            </w:r>
          </w:p>
        </w:tc>
      </w:tr>
      <w:tr w:rsidR="00A656C4" w:rsidRPr="00A656C4" w14:paraId="379D7EA8" w14:textId="77777777" w:rsidTr="00BB27EF">
        <w:trPr>
          <w:trHeight w:val="240"/>
          <w:jc w:val="center"/>
        </w:trPr>
        <w:tc>
          <w:tcPr>
            <w:tcW w:w="2100" w:type="dxa"/>
            <w:tcBorders>
              <w:top w:val="nil"/>
              <w:left w:val="single" w:sz="4" w:space="0" w:color="auto"/>
              <w:bottom w:val="nil"/>
              <w:right w:val="nil"/>
            </w:tcBorders>
            <w:shd w:val="clear" w:color="C0C0C0" w:fill="C0C0C0"/>
            <w:vAlign w:val="center"/>
            <w:hideMark/>
          </w:tcPr>
          <w:p w14:paraId="2CA24D84" w14:textId="77777777" w:rsidR="000B2E37" w:rsidRPr="00A656C4" w:rsidRDefault="000B2E37" w:rsidP="00BB27EF">
            <w:pPr>
              <w:rPr>
                <w:rFonts w:ascii="Verdana" w:hAnsi="Verdana" w:cs="Arial"/>
                <w:sz w:val="16"/>
                <w:szCs w:val="16"/>
                <w:lang w:val="es-CO" w:eastAsia="es-CO"/>
              </w:rPr>
            </w:pPr>
            <w:r w:rsidRPr="00A656C4">
              <w:rPr>
                <w:rFonts w:ascii="Verdana" w:hAnsi="Verdana" w:cs="Arial"/>
                <w:sz w:val="16"/>
                <w:szCs w:val="16"/>
                <w:lang w:val="es-CO" w:eastAsia="es-CO"/>
              </w:rPr>
              <w:t xml:space="preserve">Es la suma de </w:t>
            </w:r>
          </w:p>
        </w:tc>
        <w:tc>
          <w:tcPr>
            <w:tcW w:w="2380" w:type="dxa"/>
            <w:tcBorders>
              <w:top w:val="nil"/>
              <w:left w:val="nil"/>
              <w:bottom w:val="nil"/>
              <w:right w:val="nil"/>
            </w:tcBorders>
            <w:shd w:val="clear" w:color="BFBFBF" w:fill="BFBFBF"/>
            <w:vAlign w:val="center"/>
            <w:hideMark/>
          </w:tcPr>
          <w:p w14:paraId="6984812A" w14:textId="3A532392" w:rsidR="000B2E37" w:rsidRPr="00A656C4" w:rsidRDefault="000B2E37" w:rsidP="00BB27EF">
            <w:pPr>
              <w:rPr>
                <w:rFonts w:ascii="Verdana" w:hAnsi="Verdana" w:cs="Arial"/>
                <w:b/>
                <w:bCs/>
                <w:sz w:val="16"/>
                <w:szCs w:val="16"/>
                <w:lang w:val="es-CO" w:eastAsia="es-CO"/>
              </w:rPr>
            </w:pPr>
            <w:r w:rsidRPr="00A656C4">
              <w:rPr>
                <w:rFonts w:ascii="Verdana" w:hAnsi="Verdana" w:cs="Arial"/>
                <w:b/>
                <w:bCs/>
                <w:sz w:val="16"/>
                <w:szCs w:val="16"/>
                <w:lang w:val="es-CO" w:eastAsia="es-CO"/>
              </w:rPr>
              <w:t xml:space="preserve"> $              XXX </w:t>
            </w:r>
          </w:p>
        </w:tc>
        <w:tc>
          <w:tcPr>
            <w:tcW w:w="3520" w:type="dxa"/>
            <w:vMerge w:val="restart"/>
            <w:tcBorders>
              <w:top w:val="nil"/>
              <w:left w:val="nil"/>
              <w:bottom w:val="single" w:sz="8" w:space="0" w:color="000000"/>
              <w:right w:val="single" w:sz="4" w:space="0" w:color="auto"/>
            </w:tcBorders>
            <w:shd w:val="clear" w:color="C0C0C0" w:fill="C0C0C0"/>
            <w:hideMark/>
          </w:tcPr>
          <w:p w14:paraId="1B5C1BA6" w14:textId="41D6F9B2" w:rsidR="000B2E37" w:rsidRPr="00A656C4" w:rsidRDefault="000B2E37" w:rsidP="00BB27EF">
            <w:pPr>
              <w:rPr>
                <w:rFonts w:ascii="Verdana" w:hAnsi="Verdana" w:cs="Arial"/>
                <w:b/>
                <w:bCs/>
                <w:sz w:val="16"/>
                <w:szCs w:val="16"/>
                <w:lang w:val="es-CO" w:eastAsia="es-CO"/>
              </w:rPr>
            </w:pPr>
            <w:r w:rsidRPr="00A656C4">
              <w:rPr>
                <w:rFonts w:ascii="Verdana" w:hAnsi="Verdana" w:cs="Arial"/>
                <w:b/>
                <w:bCs/>
                <w:sz w:val="16"/>
                <w:szCs w:val="16"/>
                <w:lang w:val="es-CO" w:eastAsia="es-CO"/>
              </w:rPr>
              <w:t>XXX PESOS M/CTE.</w:t>
            </w:r>
          </w:p>
        </w:tc>
      </w:tr>
      <w:tr w:rsidR="00A656C4" w:rsidRPr="00A656C4" w14:paraId="7949613E" w14:textId="77777777" w:rsidTr="00BB27EF">
        <w:trPr>
          <w:trHeight w:val="510"/>
          <w:jc w:val="center"/>
        </w:trPr>
        <w:tc>
          <w:tcPr>
            <w:tcW w:w="2100" w:type="dxa"/>
            <w:tcBorders>
              <w:top w:val="nil"/>
              <w:left w:val="single" w:sz="4" w:space="0" w:color="auto"/>
              <w:bottom w:val="single" w:sz="8" w:space="0" w:color="000000"/>
              <w:right w:val="nil"/>
            </w:tcBorders>
            <w:shd w:val="clear" w:color="C0C0C0" w:fill="C0C0C0"/>
            <w:vAlign w:val="center"/>
            <w:hideMark/>
          </w:tcPr>
          <w:p w14:paraId="3010B438" w14:textId="77777777" w:rsidR="000B2E37" w:rsidRPr="00A656C4" w:rsidRDefault="000B2E37" w:rsidP="00BB27EF">
            <w:pPr>
              <w:rPr>
                <w:rFonts w:ascii="Verdana" w:hAnsi="Verdana" w:cs="Arial"/>
                <w:sz w:val="16"/>
                <w:szCs w:val="16"/>
                <w:lang w:val="es-CO" w:eastAsia="es-CO"/>
              </w:rPr>
            </w:pPr>
            <w:r w:rsidRPr="00A656C4">
              <w:rPr>
                <w:rFonts w:ascii="Verdana" w:hAnsi="Verdana" w:cs="Arial"/>
                <w:sz w:val="16"/>
                <w:szCs w:val="16"/>
                <w:lang w:val="es-CO" w:eastAsia="es-CO"/>
              </w:rPr>
              <w:t> </w:t>
            </w:r>
          </w:p>
        </w:tc>
        <w:tc>
          <w:tcPr>
            <w:tcW w:w="2380" w:type="dxa"/>
            <w:tcBorders>
              <w:top w:val="nil"/>
              <w:left w:val="nil"/>
              <w:bottom w:val="single" w:sz="8" w:space="0" w:color="000000"/>
              <w:right w:val="nil"/>
            </w:tcBorders>
            <w:shd w:val="clear" w:color="BFBFBF" w:fill="BFBFBF"/>
            <w:vAlign w:val="center"/>
            <w:hideMark/>
          </w:tcPr>
          <w:p w14:paraId="0BDEA33C" w14:textId="77777777" w:rsidR="000B2E37" w:rsidRPr="00A656C4" w:rsidRDefault="000B2E37" w:rsidP="00BB27EF">
            <w:pPr>
              <w:rPr>
                <w:rFonts w:ascii="Verdana" w:hAnsi="Verdana" w:cs="Arial"/>
                <w:b/>
                <w:bCs/>
                <w:sz w:val="16"/>
                <w:szCs w:val="16"/>
                <w:lang w:val="es-CO" w:eastAsia="es-CO"/>
              </w:rPr>
            </w:pPr>
            <w:r w:rsidRPr="00A656C4">
              <w:rPr>
                <w:rFonts w:ascii="Verdana" w:hAnsi="Verdana" w:cs="Arial"/>
                <w:b/>
                <w:bCs/>
                <w:sz w:val="16"/>
                <w:szCs w:val="16"/>
                <w:lang w:val="es-CO" w:eastAsia="es-CO"/>
              </w:rPr>
              <w:t> </w:t>
            </w:r>
          </w:p>
        </w:tc>
        <w:tc>
          <w:tcPr>
            <w:tcW w:w="3520" w:type="dxa"/>
            <w:vMerge/>
            <w:tcBorders>
              <w:top w:val="nil"/>
              <w:left w:val="nil"/>
              <w:bottom w:val="single" w:sz="8" w:space="0" w:color="000000"/>
              <w:right w:val="single" w:sz="4" w:space="0" w:color="auto"/>
            </w:tcBorders>
            <w:vAlign w:val="center"/>
            <w:hideMark/>
          </w:tcPr>
          <w:p w14:paraId="7728F4EF" w14:textId="77777777" w:rsidR="000B2E37" w:rsidRPr="00A656C4" w:rsidRDefault="000B2E37" w:rsidP="00BB27EF">
            <w:pPr>
              <w:rPr>
                <w:rFonts w:ascii="Verdana" w:hAnsi="Verdana" w:cs="Arial"/>
                <w:b/>
                <w:bCs/>
                <w:sz w:val="16"/>
                <w:szCs w:val="16"/>
                <w:lang w:val="es-CO" w:eastAsia="es-CO"/>
              </w:rPr>
            </w:pPr>
          </w:p>
        </w:tc>
      </w:tr>
      <w:tr w:rsidR="00A656C4" w:rsidRPr="00A656C4" w14:paraId="0686472F" w14:textId="77777777" w:rsidTr="00BB27EF">
        <w:trPr>
          <w:trHeight w:val="338"/>
          <w:jc w:val="center"/>
        </w:trPr>
        <w:tc>
          <w:tcPr>
            <w:tcW w:w="7995" w:type="dxa"/>
            <w:gridSpan w:val="3"/>
            <w:tcBorders>
              <w:top w:val="nil"/>
              <w:left w:val="single" w:sz="4" w:space="0" w:color="auto"/>
              <w:bottom w:val="nil"/>
              <w:right w:val="single" w:sz="4" w:space="0" w:color="auto"/>
            </w:tcBorders>
            <w:shd w:val="clear" w:color="auto" w:fill="auto"/>
            <w:hideMark/>
          </w:tcPr>
          <w:p w14:paraId="0F24816F" w14:textId="77777777" w:rsidR="000B2E37" w:rsidRPr="00A656C4" w:rsidRDefault="000B2E37" w:rsidP="00BB27EF">
            <w:pPr>
              <w:rPr>
                <w:rFonts w:ascii="Verdana" w:hAnsi="Verdana" w:cs="Arial"/>
                <w:b/>
                <w:bCs/>
                <w:sz w:val="16"/>
                <w:szCs w:val="16"/>
                <w:lang w:val="es-CO" w:eastAsia="es-CO"/>
              </w:rPr>
            </w:pPr>
            <w:r w:rsidRPr="00A656C4">
              <w:rPr>
                <w:rFonts w:ascii="Verdana" w:hAnsi="Verdana" w:cs="Arial"/>
                <w:b/>
                <w:bCs/>
                <w:sz w:val="16"/>
                <w:szCs w:val="16"/>
                <w:lang w:val="es-CO" w:eastAsia="es-CO"/>
              </w:rPr>
              <w:t>VALOR BÁSICO DE LA INTERVENTORÍA PARA LA FASE DE EJECUCIÓN (INCLUYE ELEMENTOS SST Y CAMBIO DE VIGENCIA):</w:t>
            </w:r>
          </w:p>
        </w:tc>
      </w:tr>
      <w:tr w:rsidR="00A656C4" w:rsidRPr="00A656C4" w14:paraId="7559176D" w14:textId="77777777" w:rsidTr="00BB27EF">
        <w:trPr>
          <w:trHeight w:val="240"/>
          <w:jc w:val="center"/>
        </w:trPr>
        <w:tc>
          <w:tcPr>
            <w:tcW w:w="2100" w:type="dxa"/>
            <w:tcBorders>
              <w:top w:val="nil"/>
              <w:left w:val="single" w:sz="4" w:space="0" w:color="auto"/>
              <w:bottom w:val="nil"/>
              <w:right w:val="nil"/>
            </w:tcBorders>
            <w:shd w:val="clear" w:color="auto" w:fill="auto"/>
            <w:hideMark/>
          </w:tcPr>
          <w:p w14:paraId="686590F7" w14:textId="77777777" w:rsidR="000B2E37" w:rsidRPr="00A656C4" w:rsidRDefault="000B2E37" w:rsidP="00BB27EF">
            <w:pPr>
              <w:rPr>
                <w:rFonts w:ascii="Verdana" w:hAnsi="Verdana" w:cs="Arial"/>
                <w:b/>
                <w:bCs/>
                <w:sz w:val="16"/>
                <w:szCs w:val="16"/>
                <w:lang w:val="es-CO" w:eastAsia="es-CO"/>
              </w:rPr>
            </w:pPr>
            <w:r w:rsidRPr="00A656C4">
              <w:rPr>
                <w:rFonts w:ascii="Verdana" w:hAnsi="Verdana" w:cs="Arial"/>
                <w:b/>
                <w:bCs/>
                <w:sz w:val="16"/>
                <w:szCs w:val="16"/>
                <w:lang w:val="es-CO" w:eastAsia="es-CO"/>
              </w:rPr>
              <w:t> </w:t>
            </w:r>
          </w:p>
        </w:tc>
        <w:tc>
          <w:tcPr>
            <w:tcW w:w="2380" w:type="dxa"/>
            <w:tcBorders>
              <w:top w:val="nil"/>
              <w:left w:val="nil"/>
              <w:bottom w:val="nil"/>
              <w:right w:val="nil"/>
            </w:tcBorders>
            <w:shd w:val="clear" w:color="auto" w:fill="auto"/>
            <w:hideMark/>
          </w:tcPr>
          <w:p w14:paraId="1B774B18" w14:textId="77777777" w:rsidR="000B2E37" w:rsidRPr="00A656C4" w:rsidRDefault="000B2E37" w:rsidP="00BB27EF">
            <w:pPr>
              <w:rPr>
                <w:rFonts w:ascii="Verdana" w:hAnsi="Verdana" w:cs="Arial"/>
                <w:b/>
                <w:bCs/>
                <w:sz w:val="16"/>
                <w:szCs w:val="16"/>
                <w:lang w:val="es-CO" w:eastAsia="es-CO"/>
              </w:rPr>
            </w:pPr>
            <w:r w:rsidRPr="00A656C4">
              <w:rPr>
                <w:rFonts w:ascii="Verdana" w:hAnsi="Verdana" w:cs="Arial"/>
                <w:b/>
                <w:bCs/>
                <w:sz w:val="16"/>
                <w:szCs w:val="16"/>
                <w:lang w:val="es-CO" w:eastAsia="es-CO"/>
              </w:rPr>
              <w:t> </w:t>
            </w:r>
          </w:p>
        </w:tc>
        <w:tc>
          <w:tcPr>
            <w:tcW w:w="3520" w:type="dxa"/>
            <w:tcBorders>
              <w:top w:val="nil"/>
              <w:left w:val="nil"/>
              <w:bottom w:val="nil"/>
              <w:right w:val="single" w:sz="4" w:space="0" w:color="auto"/>
            </w:tcBorders>
            <w:shd w:val="clear" w:color="auto" w:fill="auto"/>
            <w:hideMark/>
          </w:tcPr>
          <w:p w14:paraId="4A8898C2" w14:textId="77777777" w:rsidR="000B2E37" w:rsidRPr="00A656C4" w:rsidRDefault="000B2E37" w:rsidP="00BB27EF">
            <w:pPr>
              <w:rPr>
                <w:rFonts w:ascii="Verdana" w:hAnsi="Verdana" w:cs="Arial"/>
                <w:b/>
                <w:bCs/>
                <w:sz w:val="16"/>
                <w:szCs w:val="16"/>
                <w:lang w:val="es-CO" w:eastAsia="es-CO"/>
              </w:rPr>
            </w:pPr>
            <w:r w:rsidRPr="00A656C4">
              <w:rPr>
                <w:rFonts w:ascii="Verdana" w:hAnsi="Verdana" w:cs="Arial"/>
                <w:b/>
                <w:bCs/>
                <w:sz w:val="16"/>
                <w:szCs w:val="16"/>
                <w:lang w:val="es-CO" w:eastAsia="es-CO"/>
              </w:rPr>
              <w:t> </w:t>
            </w:r>
          </w:p>
        </w:tc>
      </w:tr>
      <w:tr w:rsidR="00A656C4" w:rsidRPr="00A656C4" w14:paraId="2249B83B" w14:textId="77777777" w:rsidTr="00BB27EF">
        <w:trPr>
          <w:trHeight w:val="720"/>
          <w:jc w:val="center"/>
        </w:trPr>
        <w:tc>
          <w:tcPr>
            <w:tcW w:w="2100" w:type="dxa"/>
            <w:tcBorders>
              <w:top w:val="nil"/>
              <w:left w:val="single" w:sz="4" w:space="0" w:color="auto"/>
              <w:bottom w:val="nil"/>
              <w:right w:val="nil"/>
            </w:tcBorders>
            <w:shd w:val="clear" w:color="auto" w:fill="auto"/>
            <w:vAlign w:val="center"/>
            <w:hideMark/>
          </w:tcPr>
          <w:p w14:paraId="75E49F57" w14:textId="77777777" w:rsidR="000B2E37" w:rsidRPr="00A656C4" w:rsidRDefault="000B2E37" w:rsidP="00BB27EF">
            <w:pPr>
              <w:rPr>
                <w:rFonts w:ascii="Verdana" w:hAnsi="Verdana" w:cs="Arial"/>
                <w:sz w:val="16"/>
                <w:szCs w:val="16"/>
                <w:lang w:val="es-CO" w:eastAsia="es-CO"/>
              </w:rPr>
            </w:pPr>
            <w:r w:rsidRPr="00A656C4">
              <w:rPr>
                <w:rFonts w:ascii="Verdana" w:hAnsi="Verdana" w:cs="Arial"/>
                <w:sz w:val="16"/>
                <w:szCs w:val="16"/>
                <w:lang w:val="es-CO" w:eastAsia="es-CO"/>
              </w:rPr>
              <w:t xml:space="preserve">Es la suma de </w:t>
            </w:r>
          </w:p>
        </w:tc>
        <w:tc>
          <w:tcPr>
            <w:tcW w:w="2380" w:type="dxa"/>
            <w:tcBorders>
              <w:top w:val="nil"/>
              <w:left w:val="nil"/>
              <w:bottom w:val="nil"/>
              <w:right w:val="nil"/>
            </w:tcBorders>
            <w:shd w:val="clear" w:color="auto" w:fill="auto"/>
            <w:vAlign w:val="center"/>
            <w:hideMark/>
          </w:tcPr>
          <w:p w14:paraId="5EC1B847" w14:textId="154AEE31" w:rsidR="000B2E37" w:rsidRPr="00A656C4" w:rsidRDefault="000B2E37" w:rsidP="00BB27EF">
            <w:pPr>
              <w:rPr>
                <w:rFonts w:ascii="Verdana" w:hAnsi="Verdana" w:cs="Arial"/>
                <w:b/>
                <w:bCs/>
                <w:sz w:val="16"/>
                <w:szCs w:val="16"/>
                <w:lang w:val="es-CO" w:eastAsia="es-CO"/>
              </w:rPr>
            </w:pPr>
            <w:r w:rsidRPr="00A656C4">
              <w:rPr>
                <w:rFonts w:ascii="Verdana" w:hAnsi="Verdana" w:cs="Arial"/>
                <w:b/>
                <w:bCs/>
                <w:sz w:val="16"/>
                <w:szCs w:val="16"/>
                <w:lang w:val="es-CO" w:eastAsia="es-CO"/>
              </w:rPr>
              <w:t xml:space="preserve"> $              XXX </w:t>
            </w:r>
          </w:p>
        </w:tc>
        <w:tc>
          <w:tcPr>
            <w:tcW w:w="3520" w:type="dxa"/>
            <w:tcBorders>
              <w:top w:val="nil"/>
              <w:left w:val="nil"/>
              <w:bottom w:val="nil"/>
              <w:right w:val="single" w:sz="4" w:space="0" w:color="auto"/>
            </w:tcBorders>
            <w:shd w:val="clear" w:color="auto" w:fill="auto"/>
            <w:hideMark/>
          </w:tcPr>
          <w:p w14:paraId="48C75662" w14:textId="6C689181" w:rsidR="000B2E37" w:rsidRPr="00A656C4" w:rsidRDefault="000B2E37" w:rsidP="00BB27EF">
            <w:pPr>
              <w:rPr>
                <w:rFonts w:ascii="Verdana" w:hAnsi="Verdana" w:cs="Arial"/>
                <w:b/>
                <w:bCs/>
                <w:sz w:val="16"/>
                <w:szCs w:val="16"/>
                <w:lang w:val="es-CO" w:eastAsia="es-CO"/>
              </w:rPr>
            </w:pPr>
            <w:r w:rsidRPr="00A656C4">
              <w:rPr>
                <w:rFonts w:ascii="Verdana" w:hAnsi="Verdana" w:cs="Arial"/>
                <w:b/>
                <w:bCs/>
                <w:sz w:val="16"/>
                <w:szCs w:val="16"/>
                <w:lang w:val="es-CO" w:eastAsia="es-CO"/>
              </w:rPr>
              <w:t>XXX PESOS M/CTE.</w:t>
            </w:r>
          </w:p>
        </w:tc>
      </w:tr>
      <w:tr w:rsidR="00A656C4" w:rsidRPr="00A656C4" w14:paraId="4AE3DC82" w14:textId="77777777" w:rsidTr="00BB27EF">
        <w:trPr>
          <w:trHeight w:val="240"/>
          <w:jc w:val="center"/>
        </w:trPr>
        <w:tc>
          <w:tcPr>
            <w:tcW w:w="2100" w:type="dxa"/>
            <w:tcBorders>
              <w:top w:val="nil"/>
              <w:left w:val="single" w:sz="4" w:space="0" w:color="auto"/>
              <w:bottom w:val="nil"/>
              <w:right w:val="nil"/>
            </w:tcBorders>
            <w:shd w:val="clear" w:color="auto" w:fill="auto"/>
            <w:vAlign w:val="center"/>
            <w:hideMark/>
          </w:tcPr>
          <w:p w14:paraId="012D85FB" w14:textId="77777777" w:rsidR="000B2E37" w:rsidRPr="00A656C4" w:rsidRDefault="000B2E37" w:rsidP="00BB27EF">
            <w:pPr>
              <w:rPr>
                <w:rFonts w:ascii="Verdana" w:hAnsi="Verdana" w:cs="Arial"/>
                <w:sz w:val="16"/>
                <w:szCs w:val="16"/>
                <w:lang w:val="es-CO" w:eastAsia="es-CO"/>
              </w:rPr>
            </w:pPr>
            <w:r w:rsidRPr="00A656C4">
              <w:rPr>
                <w:rFonts w:ascii="Verdana" w:hAnsi="Verdana" w:cs="Arial"/>
                <w:sz w:val="16"/>
                <w:szCs w:val="16"/>
                <w:lang w:val="es-CO" w:eastAsia="es-CO"/>
              </w:rPr>
              <w:t> </w:t>
            </w:r>
          </w:p>
        </w:tc>
        <w:tc>
          <w:tcPr>
            <w:tcW w:w="2380" w:type="dxa"/>
            <w:tcBorders>
              <w:top w:val="nil"/>
              <w:left w:val="nil"/>
              <w:bottom w:val="nil"/>
              <w:right w:val="nil"/>
            </w:tcBorders>
            <w:shd w:val="clear" w:color="auto" w:fill="auto"/>
            <w:vAlign w:val="center"/>
            <w:hideMark/>
          </w:tcPr>
          <w:p w14:paraId="4A7999CB" w14:textId="77777777" w:rsidR="000B2E37" w:rsidRPr="00A656C4" w:rsidRDefault="000B2E37" w:rsidP="00BB27EF">
            <w:pPr>
              <w:rPr>
                <w:rFonts w:ascii="Verdana" w:hAnsi="Verdana" w:cs="Arial"/>
                <w:b/>
                <w:bCs/>
                <w:sz w:val="16"/>
                <w:szCs w:val="16"/>
                <w:lang w:val="es-CO" w:eastAsia="es-CO"/>
              </w:rPr>
            </w:pPr>
            <w:r w:rsidRPr="00A656C4">
              <w:rPr>
                <w:rFonts w:ascii="Verdana" w:hAnsi="Verdana" w:cs="Arial"/>
                <w:b/>
                <w:bCs/>
                <w:sz w:val="16"/>
                <w:szCs w:val="16"/>
                <w:lang w:val="es-CO" w:eastAsia="es-CO"/>
              </w:rPr>
              <w:t> </w:t>
            </w:r>
          </w:p>
        </w:tc>
        <w:tc>
          <w:tcPr>
            <w:tcW w:w="3520" w:type="dxa"/>
            <w:tcBorders>
              <w:top w:val="nil"/>
              <w:left w:val="nil"/>
              <w:bottom w:val="nil"/>
              <w:right w:val="single" w:sz="4" w:space="0" w:color="auto"/>
            </w:tcBorders>
            <w:shd w:val="clear" w:color="auto" w:fill="auto"/>
            <w:vAlign w:val="center"/>
            <w:hideMark/>
          </w:tcPr>
          <w:p w14:paraId="360DCFA6" w14:textId="77777777" w:rsidR="000B2E37" w:rsidRPr="00A656C4" w:rsidRDefault="000B2E37" w:rsidP="00BB27EF">
            <w:pPr>
              <w:rPr>
                <w:rFonts w:ascii="Verdana" w:hAnsi="Verdana" w:cs="Arial"/>
                <w:b/>
                <w:bCs/>
                <w:sz w:val="16"/>
                <w:szCs w:val="16"/>
                <w:lang w:val="es-CO" w:eastAsia="es-CO"/>
              </w:rPr>
            </w:pPr>
            <w:r w:rsidRPr="00A656C4">
              <w:rPr>
                <w:rFonts w:ascii="Verdana" w:hAnsi="Verdana" w:cs="Arial"/>
                <w:b/>
                <w:bCs/>
                <w:sz w:val="16"/>
                <w:szCs w:val="16"/>
                <w:lang w:val="es-CO" w:eastAsia="es-CO"/>
              </w:rPr>
              <w:t> </w:t>
            </w:r>
          </w:p>
        </w:tc>
      </w:tr>
      <w:tr w:rsidR="00A656C4" w:rsidRPr="00A656C4" w14:paraId="6F693C32" w14:textId="77777777" w:rsidTr="00BB27EF">
        <w:trPr>
          <w:trHeight w:val="255"/>
          <w:jc w:val="center"/>
        </w:trPr>
        <w:tc>
          <w:tcPr>
            <w:tcW w:w="7995" w:type="dxa"/>
            <w:gridSpan w:val="3"/>
            <w:tcBorders>
              <w:top w:val="nil"/>
              <w:left w:val="single" w:sz="4" w:space="0" w:color="auto"/>
              <w:bottom w:val="nil"/>
              <w:right w:val="single" w:sz="4" w:space="0" w:color="auto"/>
            </w:tcBorders>
            <w:shd w:val="clear" w:color="auto" w:fill="auto"/>
            <w:hideMark/>
          </w:tcPr>
          <w:p w14:paraId="40CC6064" w14:textId="77777777" w:rsidR="000B2E37" w:rsidRPr="00A656C4" w:rsidRDefault="000B2E37" w:rsidP="00BB27EF">
            <w:pPr>
              <w:rPr>
                <w:rFonts w:ascii="Verdana" w:hAnsi="Verdana" w:cs="Arial"/>
                <w:b/>
                <w:bCs/>
                <w:sz w:val="16"/>
                <w:szCs w:val="16"/>
                <w:lang w:val="es-CO" w:eastAsia="es-CO"/>
              </w:rPr>
            </w:pPr>
            <w:r w:rsidRPr="00A656C4">
              <w:rPr>
                <w:rFonts w:ascii="Verdana" w:hAnsi="Verdana" w:cs="Arial"/>
                <w:b/>
                <w:bCs/>
                <w:sz w:val="16"/>
                <w:szCs w:val="16"/>
                <w:lang w:val="es-CO" w:eastAsia="es-CO"/>
              </w:rPr>
              <w:t>IVA SOBRE EL VALOR BÁSICO DE LA INTERVENTORÍA PARA LA FASE DE EJECUCIÓN (INCLUYE ELEMENTOS SST Y CAMBIO DE VIGENCIA):</w:t>
            </w:r>
          </w:p>
          <w:p w14:paraId="228F52D3" w14:textId="77777777" w:rsidR="000B2E37" w:rsidRPr="00A656C4" w:rsidRDefault="000B2E37" w:rsidP="00BB27EF">
            <w:pPr>
              <w:rPr>
                <w:rFonts w:ascii="Verdana" w:hAnsi="Verdana" w:cs="Arial"/>
                <w:b/>
                <w:bCs/>
                <w:sz w:val="16"/>
                <w:szCs w:val="16"/>
                <w:lang w:val="es-CO" w:eastAsia="es-CO"/>
              </w:rPr>
            </w:pPr>
          </w:p>
        </w:tc>
      </w:tr>
      <w:tr w:rsidR="00A656C4" w:rsidRPr="00A656C4" w14:paraId="20FD9E92" w14:textId="77777777" w:rsidTr="00BB27EF">
        <w:trPr>
          <w:trHeight w:val="480"/>
          <w:jc w:val="center"/>
        </w:trPr>
        <w:tc>
          <w:tcPr>
            <w:tcW w:w="2100" w:type="dxa"/>
            <w:tcBorders>
              <w:top w:val="nil"/>
              <w:left w:val="single" w:sz="4" w:space="0" w:color="auto"/>
              <w:bottom w:val="nil"/>
              <w:right w:val="nil"/>
            </w:tcBorders>
            <w:shd w:val="clear" w:color="auto" w:fill="auto"/>
            <w:vAlign w:val="center"/>
            <w:hideMark/>
          </w:tcPr>
          <w:p w14:paraId="3337384F" w14:textId="77777777" w:rsidR="000B2E37" w:rsidRPr="00A656C4" w:rsidRDefault="000B2E37" w:rsidP="00BB27EF">
            <w:pPr>
              <w:rPr>
                <w:rFonts w:ascii="Verdana" w:hAnsi="Verdana" w:cs="Arial"/>
                <w:sz w:val="16"/>
                <w:szCs w:val="16"/>
                <w:lang w:val="es-CO" w:eastAsia="es-CO"/>
              </w:rPr>
            </w:pPr>
            <w:r w:rsidRPr="00A656C4">
              <w:rPr>
                <w:rFonts w:ascii="Verdana" w:hAnsi="Verdana" w:cs="Arial"/>
                <w:sz w:val="16"/>
                <w:szCs w:val="16"/>
                <w:lang w:val="es-CO" w:eastAsia="es-CO"/>
              </w:rPr>
              <w:t xml:space="preserve">Es la suma de </w:t>
            </w:r>
          </w:p>
        </w:tc>
        <w:tc>
          <w:tcPr>
            <w:tcW w:w="2380" w:type="dxa"/>
            <w:tcBorders>
              <w:top w:val="nil"/>
              <w:left w:val="nil"/>
              <w:bottom w:val="nil"/>
              <w:right w:val="nil"/>
            </w:tcBorders>
            <w:shd w:val="clear" w:color="auto" w:fill="auto"/>
            <w:vAlign w:val="center"/>
            <w:hideMark/>
          </w:tcPr>
          <w:p w14:paraId="687808FC" w14:textId="10E08D35" w:rsidR="000B2E37" w:rsidRPr="00A656C4" w:rsidRDefault="000B2E37" w:rsidP="00BB27EF">
            <w:pPr>
              <w:rPr>
                <w:rFonts w:ascii="Verdana" w:hAnsi="Verdana" w:cs="Arial"/>
                <w:b/>
                <w:bCs/>
                <w:sz w:val="16"/>
                <w:szCs w:val="16"/>
                <w:lang w:val="es-CO" w:eastAsia="es-CO"/>
              </w:rPr>
            </w:pPr>
            <w:r w:rsidRPr="00A656C4">
              <w:rPr>
                <w:rFonts w:ascii="Verdana" w:hAnsi="Verdana" w:cs="Arial"/>
                <w:b/>
                <w:bCs/>
                <w:sz w:val="16"/>
                <w:szCs w:val="16"/>
                <w:lang w:val="es-CO" w:eastAsia="es-CO"/>
              </w:rPr>
              <w:t xml:space="preserve"> $                 XXX </w:t>
            </w:r>
          </w:p>
        </w:tc>
        <w:tc>
          <w:tcPr>
            <w:tcW w:w="3520" w:type="dxa"/>
            <w:tcBorders>
              <w:top w:val="nil"/>
              <w:left w:val="nil"/>
              <w:bottom w:val="nil"/>
              <w:right w:val="single" w:sz="4" w:space="0" w:color="auto"/>
            </w:tcBorders>
            <w:shd w:val="clear" w:color="auto" w:fill="auto"/>
            <w:hideMark/>
          </w:tcPr>
          <w:p w14:paraId="5FFDA707" w14:textId="35EC36DA" w:rsidR="000B2E37" w:rsidRPr="00A656C4" w:rsidRDefault="000B2E37" w:rsidP="00BB27EF">
            <w:pPr>
              <w:rPr>
                <w:rFonts w:ascii="Verdana" w:hAnsi="Verdana" w:cs="Arial"/>
                <w:b/>
                <w:bCs/>
                <w:sz w:val="16"/>
                <w:szCs w:val="16"/>
                <w:lang w:val="es-CO" w:eastAsia="es-CO"/>
              </w:rPr>
            </w:pPr>
            <w:r w:rsidRPr="00A656C4">
              <w:rPr>
                <w:rFonts w:ascii="Verdana" w:hAnsi="Verdana" w:cs="Arial"/>
                <w:b/>
                <w:bCs/>
                <w:sz w:val="16"/>
                <w:szCs w:val="16"/>
                <w:lang w:val="es-CO" w:eastAsia="es-CO"/>
              </w:rPr>
              <w:t>XXX PESOS M/CTE.</w:t>
            </w:r>
          </w:p>
        </w:tc>
      </w:tr>
      <w:tr w:rsidR="00A656C4" w:rsidRPr="00A656C4" w14:paraId="30AA7EA6" w14:textId="77777777" w:rsidTr="00BB27EF">
        <w:trPr>
          <w:trHeight w:val="300"/>
          <w:jc w:val="center"/>
        </w:trPr>
        <w:tc>
          <w:tcPr>
            <w:tcW w:w="2100" w:type="dxa"/>
            <w:tcBorders>
              <w:top w:val="nil"/>
              <w:left w:val="single" w:sz="4" w:space="0" w:color="auto"/>
              <w:bottom w:val="nil"/>
              <w:right w:val="nil"/>
            </w:tcBorders>
            <w:shd w:val="clear" w:color="auto" w:fill="auto"/>
            <w:noWrap/>
            <w:vAlign w:val="bottom"/>
            <w:hideMark/>
          </w:tcPr>
          <w:p w14:paraId="3CB91783" w14:textId="77777777" w:rsidR="000B2E37" w:rsidRPr="00A656C4" w:rsidRDefault="000B2E37" w:rsidP="00BB27EF">
            <w:pPr>
              <w:rPr>
                <w:rFonts w:ascii="Verdana" w:hAnsi="Verdana" w:cs="Arial"/>
                <w:b/>
                <w:bCs/>
                <w:sz w:val="16"/>
                <w:szCs w:val="16"/>
                <w:lang w:val="es-CO" w:eastAsia="es-CO"/>
              </w:rPr>
            </w:pPr>
          </w:p>
        </w:tc>
        <w:tc>
          <w:tcPr>
            <w:tcW w:w="2380" w:type="dxa"/>
            <w:tcBorders>
              <w:top w:val="nil"/>
              <w:left w:val="nil"/>
              <w:bottom w:val="nil"/>
              <w:right w:val="nil"/>
            </w:tcBorders>
            <w:shd w:val="clear" w:color="auto" w:fill="auto"/>
            <w:noWrap/>
            <w:vAlign w:val="bottom"/>
            <w:hideMark/>
          </w:tcPr>
          <w:p w14:paraId="23C7D994" w14:textId="77777777" w:rsidR="000B2E37" w:rsidRPr="00A656C4" w:rsidRDefault="000B2E37" w:rsidP="00BB27EF">
            <w:pPr>
              <w:rPr>
                <w:rFonts w:ascii="Verdana" w:hAnsi="Verdana" w:cs="Arial"/>
                <w:sz w:val="16"/>
                <w:szCs w:val="16"/>
                <w:lang w:val="es-CO" w:eastAsia="es-CO"/>
              </w:rPr>
            </w:pPr>
          </w:p>
        </w:tc>
        <w:tc>
          <w:tcPr>
            <w:tcW w:w="3520" w:type="dxa"/>
            <w:tcBorders>
              <w:top w:val="nil"/>
              <w:left w:val="nil"/>
              <w:bottom w:val="nil"/>
              <w:right w:val="single" w:sz="4" w:space="0" w:color="auto"/>
            </w:tcBorders>
            <w:shd w:val="clear" w:color="auto" w:fill="auto"/>
            <w:noWrap/>
            <w:vAlign w:val="bottom"/>
            <w:hideMark/>
          </w:tcPr>
          <w:p w14:paraId="44F2C633" w14:textId="77777777" w:rsidR="000B2E37" w:rsidRPr="00A656C4" w:rsidRDefault="000B2E37" w:rsidP="00BB27EF">
            <w:pPr>
              <w:rPr>
                <w:rFonts w:ascii="Verdana" w:hAnsi="Verdana" w:cs="Arial"/>
                <w:sz w:val="16"/>
                <w:szCs w:val="16"/>
                <w:lang w:val="es-CO" w:eastAsia="es-CO"/>
              </w:rPr>
            </w:pPr>
          </w:p>
        </w:tc>
      </w:tr>
      <w:tr w:rsidR="00A656C4" w:rsidRPr="00A656C4" w14:paraId="28E3F601" w14:textId="77777777" w:rsidTr="00BB27EF">
        <w:trPr>
          <w:trHeight w:val="180"/>
          <w:jc w:val="center"/>
        </w:trPr>
        <w:tc>
          <w:tcPr>
            <w:tcW w:w="7995" w:type="dxa"/>
            <w:gridSpan w:val="3"/>
            <w:tcBorders>
              <w:top w:val="single" w:sz="4" w:space="0" w:color="auto"/>
              <w:left w:val="single" w:sz="4" w:space="0" w:color="auto"/>
              <w:bottom w:val="single" w:sz="4" w:space="0" w:color="auto"/>
              <w:right w:val="single" w:sz="4" w:space="0" w:color="auto"/>
            </w:tcBorders>
            <w:shd w:val="clear" w:color="000000" w:fill="D2DBDB"/>
            <w:vAlign w:val="center"/>
            <w:hideMark/>
          </w:tcPr>
          <w:p w14:paraId="17C98444" w14:textId="77777777" w:rsidR="000B2E37" w:rsidRPr="00A656C4" w:rsidRDefault="000B2E37" w:rsidP="00BB27EF">
            <w:pPr>
              <w:jc w:val="center"/>
              <w:rPr>
                <w:rFonts w:ascii="Verdana" w:hAnsi="Verdana" w:cs="Arial"/>
                <w:b/>
                <w:bCs/>
                <w:sz w:val="16"/>
                <w:szCs w:val="16"/>
                <w:lang w:val="es-CO" w:eastAsia="es-CO"/>
              </w:rPr>
            </w:pPr>
            <w:r w:rsidRPr="00A656C4">
              <w:rPr>
                <w:rFonts w:ascii="Verdana" w:hAnsi="Verdana" w:cs="Arial"/>
                <w:b/>
                <w:bCs/>
                <w:sz w:val="16"/>
                <w:szCs w:val="16"/>
                <w:lang w:val="es-CO" w:eastAsia="es-CO"/>
              </w:rPr>
              <w:t>INTERVENTORIA FASE OBRA GRUPO 1</w:t>
            </w:r>
          </w:p>
        </w:tc>
      </w:tr>
      <w:tr w:rsidR="00A656C4" w:rsidRPr="00A656C4" w14:paraId="6921231C" w14:textId="77777777" w:rsidTr="00BB27EF">
        <w:trPr>
          <w:trHeight w:val="540"/>
          <w:jc w:val="center"/>
        </w:trPr>
        <w:tc>
          <w:tcPr>
            <w:tcW w:w="2100" w:type="dxa"/>
            <w:tcBorders>
              <w:top w:val="nil"/>
              <w:left w:val="single" w:sz="4" w:space="0" w:color="auto"/>
              <w:bottom w:val="nil"/>
              <w:right w:val="nil"/>
            </w:tcBorders>
            <w:shd w:val="clear" w:color="auto" w:fill="auto"/>
            <w:vAlign w:val="center"/>
            <w:hideMark/>
          </w:tcPr>
          <w:p w14:paraId="4C613AE9" w14:textId="77777777" w:rsidR="000B2E37" w:rsidRPr="00A656C4" w:rsidRDefault="000B2E37" w:rsidP="00BB27EF">
            <w:pPr>
              <w:rPr>
                <w:rFonts w:ascii="Verdana" w:hAnsi="Verdana" w:cs="Arial"/>
                <w:sz w:val="16"/>
                <w:szCs w:val="16"/>
                <w:lang w:val="es-CO" w:eastAsia="es-CO"/>
              </w:rPr>
            </w:pPr>
            <w:r w:rsidRPr="00A656C4">
              <w:rPr>
                <w:rFonts w:ascii="Verdana" w:hAnsi="Verdana" w:cs="Arial"/>
                <w:sz w:val="16"/>
                <w:szCs w:val="16"/>
                <w:lang w:val="es-CO" w:eastAsia="es-CO"/>
              </w:rPr>
              <w:t xml:space="preserve">Es la suma de </w:t>
            </w:r>
          </w:p>
        </w:tc>
        <w:tc>
          <w:tcPr>
            <w:tcW w:w="2380" w:type="dxa"/>
            <w:tcBorders>
              <w:top w:val="nil"/>
              <w:left w:val="nil"/>
              <w:bottom w:val="nil"/>
              <w:right w:val="nil"/>
            </w:tcBorders>
            <w:shd w:val="clear" w:color="auto" w:fill="auto"/>
            <w:vAlign w:val="center"/>
            <w:hideMark/>
          </w:tcPr>
          <w:p w14:paraId="491DDF7A" w14:textId="4C0D234A" w:rsidR="000B2E37" w:rsidRPr="00A656C4" w:rsidRDefault="000B2E37" w:rsidP="00BB27EF">
            <w:pPr>
              <w:rPr>
                <w:rFonts w:ascii="Verdana" w:hAnsi="Verdana" w:cs="Arial"/>
                <w:b/>
                <w:bCs/>
                <w:sz w:val="16"/>
                <w:szCs w:val="16"/>
                <w:lang w:val="es-CO" w:eastAsia="es-CO"/>
              </w:rPr>
            </w:pPr>
            <w:r w:rsidRPr="00A656C4">
              <w:rPr>
                <w:rFonts w:ascii="Verdana" w:hAnsi="Verdana" w:cs="Arial"/>
                <w:b/>
                <w:bCs/>
                <w:sz w:val="16"/>
                <w:szCs w:val="16"/>
                <w:lang w:val="es-CO" w:eastAsia="es-CO"/>
              </w:rPr>
              <w:t xml:space="preserve"> $                 XXX </w:t>
            </w:r>
          </w:p>
        </w:tc>
        <w:tc>
          <w:tcPr>
            <w:tcW w:w="3520" w:type="dxa"/>
            <w:tcBorders>
              <w:top w:val="nil"/>
              <w:left w:val="nil"/>
              <w:bottom w:val="nil"/>
              <w:right w:val="single" w:sz="4" w:space="0" w:color="auto"/>
            </w:tcBorders>
            <w:shd w:val="clear" w:color="auto" w:fill="auto"/>
            <w:hideMark/>
          </w:tcPr>
          <w:p w14:paraId="1A131534" w14:textId="138B3526" w:rsidR="000B2E37" w:rsidRPr="00A656C4" w:rsidRDefault="000B2E37" w:rsidP="00BB27EF">
            <w:pPr>
              <w:rPr>
                <w:rFonts w:ascii="Verdana" w:hAnsi="Verdana" w:cs="Arial"/>
                <w:b/>
                <w:bCs/>
                <w:sz w:val="16"/>
                <w:szCs w:val="16"/>
                <w:lang w:val="es-CO" w:eastAsia="es-CO"/>
              </w:rPr>
            </w:pPr>
            <w:r w:rsidRPr="00A656C4">
              <w:rPr>
                <w:rFonts w:ascii="Verdana" w:hAnsi="Verdana" w:cs="Arial"/>
                <w:b/>
                <w:bCs/>
                <w:sz w:val="16"/>
                <w:szCs w:val="16"/>
                <w:lang w:val="es-CO" w:eastAsia="es-CO"/>
              </w:rPr>
              <w:t>XXX PESOS M/CTE.</w:t>
            </w:r>
          </w:p>
        </w:tc>
      </w:tr>
      <w:tr w:rsidR="00A656C4" w:rsidRPr="00A656C4" w14:paraId="7E27CCE3" w14:textId="77777777" w:rsidTr="00BB27EF">
        <w:trPr>
          <w:trHeight w:val="180"/>
          <w:jc w:val="center"/>
        </w:trPr>
        <w:tc>
          <w:tcPr>
            <w:tcW w:w="2100" w:type="dxa"/>
            <w:tcBorders>
              <w:top w:val="nil"/>
              <w:left w:val="single" w:sz="4" w:space="0" w:color="auto"/>
              <w:bottom w:val="nil"/>
              <w:right w:val="nil"/>
            </w:tcBorders>
            <w:shd w:val="clear" w:color="auto" w:fill="auto"/>
            <w:vAlign w:val="center"/>
            <w:hideMark/>
          </w:tcPr>
          <w:p w14:paraId="374CE45B" w14:textId="77777777" w:rsidR="000B2E37" w:rsidRPr="00A656C4" w:rsidRDefault="000B2E37" w:rsidP="00BB27EF">
            <w:pPr>
              <w:jc w:val="center"/>
              <w:rPr>
                <w:rFonts w:ascii="Verdana" w:hAnsi="Verdana" w:cs="Arial"/>
                <w:b/>
                <w:bCs/>
                <w:sz w:val="16"/>
                <w:szCs w:val="16"/>
                <w:lang w:val="es-CO" w:eastAsia="es-CO"/>
              </w:rPr>
            </w:pPr>
            <w:r w:rsidRPr="00A656C4">
              <w:rPr>
                <w:rFonts w:ascii="Verdana" w:hAnsi="Verdana" w:cs="Arial"/>
                <w:b/>
                <w:bCs/>
                <w:sz w:val="16"/>
                <w:szCs w:val="16"/>
                <w:lang w:val="es-CO" w:eastAsia="es-CO"/>
              </w:rPr>
              <w:t> </w:t>
            </w:r>
          </w:p>
        </w:tc>
        <w:tc>
          <w:tcPr>
            <w:tcW w:w="2380" w:type="dxa"/>
            <w:tcBorders>
              <w:top w:val="nil"/>
              <w:left w:val="nil"/>
              <w:bottom w:val="nil"/>
              <w:right w:val="nil"/>
            </w:tcBorders>
            <w:shd w:val="clear" w:color="auto" w:fill="auto"/>
            <w:vAlign w:val="center"/>
            <w:hideMark/>
          </w:tcPr>
          <w:p w14:paraId="1BE14237" w14:textId="77777777" w:rsidR="000B2E37" w:rsidRPr="00A656C4" w:rsidRDefault="000B2E37" w:rsidP="00BB27EF">
            <w:pPr>
              <w:jc w:val="center"/>
              <w:rPr>
                <w:rFonts w:ascii="Verdana" w:hAnsi="Verdana" w:cs="Arial"/>
                <w:b/>
                <w:bCs/>
                <w:sz w:val="16"/>
                <w:szCs w:val="16"/>
                <w:lang w:val="es-CO" w:eastAsia="es-CO"/>
              </w:rPr>
            </w:pPr>
            <w:r w:rsidRPr="00A656C4">
              <w:rPr>
                <w:rFonts w:ascii="Verdana" w:hAnsi="Verdana" w:cs="Arial"/>
                <w:b/>
                <w:bCs/>
                <w:sz w:val="16"/>
                <w:szCs w:val="16"/>
                <w:lang w:val="es-CO" w:eastAsia="es-CO"/>
              </w:rPr>
              <w:t> </w:t>
            </w:r>
          </w:p>
        </w:tc>
        <w:tc>
          <w:tcPr>
            <w:tcW w:w="3520" w:type="dxa"/>
            <w:tcBorders>
              <w:top w:val="nil"/>
              <w:left w:val="nil"/>
              <w:bottom w:val="nil"/>
              <w:right w:val="single" w:sz="4" w:space="0" w:color="auto"/>
            </w:tcBorders>
            <w:shd w:val="clear" w:color="auto" w:fill="auto"/>
            <w:vAlign w:val="center"/>
            <w:hideMark/>
          </w:tcPr>
          <w:p w14:paraId="2BB5F293" w14:textId="77777777" w:rsidR="000B2E37" w:rsidRPr="00A656C4" w:rsidRDefault="000B2E37" w:rsidP="00BB27EF">
            <w:pPr>
              <w:jc w:val="center"/>
              <w:rPr>
                <w:rFonts w:ascii="Verdana" w:hAnsi="Verdana" w:cs="Arial"/>
                <w:b/>
                <w:bCs/>
                <w:sz w:val="16"/>
                <w:szCs w:val="16"/>
                <w:lang w:val="es-CO" w:eastAsia="es-CO"/>
              </w:rPr>
            </w:pPr>
            <w:r w:rsidRPr="00A656C4">
              <w:rPr>
                <w:rFonts w:ascii="Verdana" w:hAnsi="Verdana" w:cs="Arial"/>
                <w:b/>
                <w:bCs/>
                <w:sz w:val="16"/>
                <w:szCs w:val="16"/>
                <w:lang w:val="es-CO" w:eastAsia="es-CO"/>
              </w:rPr>
              <w:t> </w:t>
            </w:r>
          </w:p>
        </w:tc>
      </w:tr>
      <w:tr w:rsidR="00A656C4" w:rsidRPr="00A656C4" w14:paraId="176F0027" w14:textId="77777777" w:rsidTr="00BB27EF">
        <w:trPr>
          <w:trHeight w:val="180"/>
          <w:jc w:val="center"/>
        </w:trPr>
        <w:tc>
          <w:tcPr>
            <w:tcW w:w="7995" w:type="dxa"/>
            <w:gridSpan w:val="3"/>
            <w:tcBorders>
              <w:top w:val="nil"/>
              <w:left w:val="single" w:sz="4" w:space="0" w:color="auto"/>
              <w:bottom w:val="nil"/>
              <w:right w:val="single" w:sz="4" w:space="0" w:color="auto"/>
            </w:tcBorders>
            <w:shd w:val="clear" w:color="auto" w:fill="auto"/>
            <w:hideMark/>
          </w:tcPr>
          <w:p w14:paraId="57EC1859" w14:textId="77777777" w:rsidR="000B2E37" w:rsidRPr="00A656C4" w:rsidRDefault="000B2E37" w:rsidP="00BB27EF">
            <w:pPr>
              <w:rPr>
                <w:rFonts w:ascii="Verdana" w:hAnsi="Verdana" w:cs="Arial"/>
                <w:b/>
                <w:bCs/>
                <w:sz w:val="16"/>
                <w:szCs w:val="16"/>
                <w:lang w:val="es-CO" w:eastAsia="es-CO"/>
              </w:rPr>
            </w:pPr>
            <w:r w:rsidRPr="00A656C4">
              <w:rPr>
                <w:rFonts w:ascii="Verdana" w:hAnsi="Verdana" w:cs="Arial"/>
                <w:b/>
                <w:bCs/>
                <w:sz w:val="16"/>
                <w:szCs w:val="16"/>
                <w:lang w:val="es-CO" w:eastAsia="es-CO"/>
              </w:rPr>
              <w:t>VALOR BÁSICO DE LA INTERVENTORÍA PARA LA FASE DE EJECUCIÓN (INCLUYE ELEMENTOS SST Y CAMBIO DE VIGENCIA):</w:t>
            </w:r>
          </w:p>
        </w:tc>
      </w:tr>
      <w:tr w:rsidR="00A656C4" w:rsidRPr="00A656C4" w14:paraId="65D6C4B2" w14:textId="77777777" w:rsidTr="00BB27EF">
        <w:trPr>
          <w:trHeight w:val="540"/>
          <w:jc w:val="center"/>
        </w:trPr>
        <w:tc>
          <w:tcPr>
            <w:tcW w:w="2100" w:type="dxa"/>
            <w:tcBorders>
              <w:top w:val="nil"/>
              <w:left w:val="single" w:sz="4" w:space="0" w:color="auto"/>
              <w:bottom w:val="nil"/>
              <w:right w:val="nil"/>
            </w:tcBorders>
            <w:shd w:val="clear" w:color="auto" w:fill="auto"/>
            <w:vAlign w:val="center"/>
            <w:hideMark/>
          </w:tcPr>
          <w:p w14:paraId="18658846" w14:textId="77777777" w:rsidR="000B2E37" w:rsidRPr="00A656C4" w:rsidRDefault="000B2E37" w:rsidP="00BB27EF">
            <w:pPr>
              <w:rPr>
                <w:rFonts w:ascii="Verdana" w:hAnsi="Verdana" w:cs="Arial"/>
                <w:sz w:val="16"/>
                <w:szCs w:val="16"/>
                <w:lang w:val="es-CO" w:eastAsia="es-CO"/>
              </w:rPr>
            </w:pPr>
            <w:r w:rsidRPr="00A656C4">
              <w:rPr>
                <w:rFonts w:ascii="Verdana" w:hAnsi="Verdana" w:cs="Arial"/>
                <w:sz w:val="16"/>
                <w:szCs w:val="16"/>
                <w:lang w:val="es-CO" w:eastAsia="es-CO"/>
              </w:rPr>
              <w:t xml:space="preserve">Es la suma de </w:t>
            </w:r>
          </w:p>
        </w:tc>
        <w:tc>
          <w:tcPr>
            <w:tcW w:w="2380" w:type="dxa"/>
            <w:tcBorders>
              <w:top w:val="nil"/>
              <w:left w:val="nil"/>
              <w:bottom w:val="nil"/>
              <w:right w:val="nil"/>
            </w:tcBorders>
            <w:shd w:val="clear" w:color="auto" w:fill="auto"/>
            <w:vAlign w:val="center"/>
            <w:hideMark/>
          </w:tcPr>
          <w:p w14:paraId="0A29B070" w14:textId="24951A20" w:rsidR="000B2E37" w:rsidRPr="00A656C4" w:rsidRDefault="000B2E37" w:rsidP="00BB27EF">
            <w:pPr>
              <w:rPr>
                <w:rFonts w:ascii="Verdana" w:hAnsi="Verdana" w:cs="Arial"/>
                <w:b/>
                <w:bCs/>
                <w:sz w:val="16"/>
                <w:szCs w:val="16"/>
                <w:lang w:val="es-CO" w:eastAsia="es-CO"/>
              </w:rPr>
            </w:pPr>
            <w:r w:rsidRPr="00A656C4">
              <w:rPr>
                <w:rFonts w:ascii="Verdana" w:hAnsi="Verdana" w:cs="Arial"/>
                <w:b/>
                <w:bCs/>
                <w:sz w:val="16"/>
                <w:szCs w:val="16"/>
                <w:lang w:val="es-CO" w:eastAsia="es-CO"/>
              </w:rPr>
              <w:t xml:space="preserve"> $                  XXX </w:t>
            </w:r>
          </w:p>
        </w:tc>
        <w:tc>
          <w:tcPr>
            <w:tcW w:w="3520" w:type="dxa"/>
            <w:tcBorders>
              <w:top w:val="nil"/>
              <w:left w:val="nil"/>
              <w:bottom w:val="nil"/>
              <w:right w:val="single" w:sz="4" w:space="0" w:color="auto"/>
            </w:tcBorders>
            <w:shd w:val="clear" w:color="auto" w:fill="auto"/>
            <w:hideMark/>
          </w:tcPr>
          <w:p w14:paraId="7C626557" w14:textId="2C63F924" w:rsidR="000B2E37" w:rsidRPr="00A656C4" w:rsidRDefault="000B2E37" w:rsidP="00BB27EF">
            <w:pPr>
              <w:rPr>
                <w:rFonts w:ascii="Verdana" w:hAnsi="Verdana" w:cs="Arial"/>
                <w:b/>
                <w:bCs/>
                <w:sz w:val="16"/>
                <w:szCs w:val="16"/>
                <w:lang w:val="es-CO" w:eastAsia="es-CO"/>
              </w:rPr>
            </w:pPr>
            <w:r w:rsidRPr="00A656C4">
              <w:rPr>
                <w:rFonts w:ascii="Verdana" w:hAnsi="Verdana" w:cs="Arial"/>
                <w:b/>
                <w:bCs/>
                <w:sz w:val="16"/>
                <w:szCs w:val="16"/>
                <w:lang w:val="es-CO" w:eastAsia="es-CO"/>
              </w:rPr>
              <w:t>XXXX PESOS M/CTE.</w:t>
            </w:r>
          </w:p>
        </w:tc>
      </w:tr>
      <w:tr w:rsidR="00A656C4" w:rsidRPr="00A656C4" w14:paraId="4167779B" w14:textId="77777777" w:rsidTr="00BB27EF">
        <w:trPr>
          <w:trHeight w:val="240"/>
          <w:jc w:val="center"/>
        </w:trPr>
        <w:tc>
          <w:tcPr>
            <w:tcW w:w="2100" w:type="dxa"/>
            <w:tcBorders>
              <w:top w:val="nil"/>
              <w:left w:val="single" w:sz="4" w:space="0" w:color="auto"/>
              <w:bottom w:val="nil"/>
              <w:right w:val="nil"/>
            </w:tcBorders>
            <w:shd w:val="clear" w:color="auto" w:fill="auto"/>
            <w:vAlign w:val="center"/>
            <w:hideMark/>
          </w:tcPr>
          <w:p w14:paraId="7B44D7DF" w14:textId="77777777" w:rsidR="000B2E37" w:rsidRPr="00A656C4" w:rsidRDefault="000B2E37" w:rsidP="00BB27EF">
            <w:pPr>
              <w:rPr>
                <w:rFonts w:ascii="Verdana" w:hAnsi="Verdana" w:cs="Arial"/>
                <w:sz w:val="16"/>
                <w:szCs w:val="16"/>
                <w:lang w:val="es-CO" w:eastAsia="es-CO"/>
              </w:rPr>
            </w:pPr>
            <w:r w:rsidRPr="00A656C4">
              <w:rPr>
                <w:rFonts w:ascii="Verdana" w:hAnsi="Verdana" w:cs="Arial"/>
                <w:sz w:val="16"/>
                <w:szCs w:val="16"/>
                <w:lang w:val="es-CO" w:eastAsia="es-CO"/>
              </w:rPr>
              <w:t> </w:t>
            </w:r>
          </w:p>
        </w:tc>
        <w:tc>
          <w:tcPr>
            <w:tcW w:w="2380" w:type="dxa"/>
            <w:tcBorders>
              <w:top w:val="nil"/>
              <w:left w:val="nil"/>
              <w:bottom w:val="nil"/>
              <w:right w:val="nil"/>
            </w:tcBorders>
            <w:shd w:val="clear" w:color="auto" w:fill="auto"/>
            <w:vAlign w:val="center"/>
            <w:hideMark/>
          </w:tcPr>
          <w:p w14:paraId="1B1A85D8" w14:textId="77777777" w:rsidR="000B2E37" w:rsidRPr="00A656C4" w:rsidRDefault="000B2E37" w:rsidP="00BB27EF">
            <w:pPr>
              <w:rPr>
                <w:rFonts w:ascii="Verdana" w:hAnsi="Verdana" w:cs="Arial"/>
                <w:b/>
                <w:bCs/>
                <w:sz w:val="16"/>
                <w:szCs w:val="16"/>
                <w:lang w:val="es-CO" w:eastAsia="es-CO"/>
              </w:rPr>
            </w:pPr>
            <w:r w:rsidRPr="00A656C4">
              <w:rPr>
                <w:rFonts w:ascii="Verdana" w:hAnsi="Verdana" w:cs="Arial"/>
                <w:b/>
                <w:bCs/>
                <w:sz w:val="16"/>
                <w:szCs w:val="16"/>
                <w:lang w:val="es-CO" w:eastAsia="es-CO"/>
              </w:rPr>
              <w:t> </w:t>
            </w:r>
          </w:p>
        </w:tc>
        <w:tc>
          <w:tcPr>
            <w:tcW w:w="3520" w:type="dxa"/>
            <w:tcBorders>
              <w:top w:val="nil"/>
              <w:left w:val="nil"/>
              <w:bottom w:val="nil"/>
              <w:right w:val="single" w:sz="4" w:space="0" w:color="auto"/>
            </w:tcBorders>
            <w:shd w:val="clear" w:color="auto" w:fill="auto"/>
            <w:vAlign w:val="center"/>
            <w:hideMark/>
          </w:tcPr>
          <w:p w14:paraId="638D5E4C" w14:textId="77777777" w:rsidR="000B2E37" w:rsidRPr="00A656C4" w:rsidRDefault="000B2E37" w:rsidP="00BB27EF">
            <w:pPr>
              <w:rPr>
                <w:rFonts w:ascii="Verdana" w:hAnsi="Verdana" w:cs="Arial"/>
                <w:b/>
                <w:bCs/>
                <w:sz w:val="16"/>
                <w:szCs w:val="16"/>
                <w:lang w:val="es-CO" w:eastAsia="es-CO"/>
              </w:rPr>
            </w:pPr>
            <w:r w:rsidRPr="00A656C4">
              <w:rPr>
                <w:rFonts w:ascii="Verdana" w:hAnsi="Verdana" w:cs="Arial"/>
                <w:b/>
                <w:bCs/>
                <w:sz w:val="16"/>
                <w:szCs w:val="16"/>
                <w:lang w:val="es-CO" w:eastAsia="es-CO"/>
              </w:rPr>
              <w:t> </w:t>
            </w:r>
          </w:p>
        </w:tc>
      </w:tr>
      <w:tr w:rsidR="00A656C4" w:rsidRPr="00A656C4" w14:paraId="5637CDC1" w14:textId="77777777" w:rsidTr="00BB27EF">
        <w:trPr>
          <w:trHeight w:val="465"/>
          <w:jc w:val="center"/>
        </w:trPr>
        <w:tc>
          <w:tcPr>
            <w:tcW w:w="7995" w:type="dxa"/>
            <w:gridSpan w:val="3"/>
            <w:tcBorders>
              <w:top w:val="nil"/>
              <w:left w:val="single" w:sz="4" w:space="0" w:color="auto"/>
              <w:bottom w:val="nil"/>
              <w:right w:val="single" w:sz="4" w:space="0" w:color="auto"/>
            </w:tcBorders>
            <w:shd w:val="clear" w:color="auto" w:fill="auto"/>
            <w:vAlign w:val="center"/>
            <w:hideMark/>
          </w:tcPr>
          <w:p w14:paraId="396441A9" w14:textId="77777777" w:rsidR="000B2E37" w:rsidRPr="00A656C4" w:rsidRDefault="000B2E37" w:rsidP="00BB27EF">
            <w:pPr>
              <w:rPr>
                <w:rFonts w:ascii="Verdana" w:hAnsi="Verdana" w:cs="Arial"/>
                <w:b/>
                <w:bCs/>
                <w:sz w:val="16"/>
                <w:szCs w:val="16"/>
                <w:lang w:val="es-CO" w:eastAsia="es-CO"/>
              </w:rPr>
            </w:pPr>
            <w:r w:rsidRPr="00A656C4">
              <w:rPr>
                <w:rFonts w:ascii="Verdana" w:hAnsi="Verdana" w:cs="Arial"/>
                <w:b/>
                <w:bCs/>
                <w:sz w:val="16"/>
                <w:szCs w:val="16"/>
                <w:lang w:val="es-CO" w:eastAsia="es-CO"/>
              </w:rPr>
              <w:t>IVA SOBRE EL VALOR BÁSICO DE LA INTERVENTORÍA PARA LA FASE DE EJECUCIÓN (INCLUYE ELEMENTOS SST Y CAMBIO DE VIGENCIA):</w:t>
            </w:r>
          </w:p>
        </w:tc>
      </w:tr>
      <w:tr w:rsidR="00A656C4" w:rsidRPr="00A656C4" w14:paraId="33461807" w14:textId="77777777" w:rsidTr="00BB27EF">
        <w:trPr>
          <w:trHeight w:val="360"/>
          <w:jc w:val="center"/>
        </w:trPr>
        <w:tc>
          <w:tcPr>
            <w:tcW w:w="2100" w:type="dxa"/>
            <w:tcBorders>
              <w:top w:val="nil"/>
              <w:left w:val="single" w:sz="4" w:space="0" w:color="auto"/>
              <w:bottom w:val="nil"/>
              <w:right w:val="nil"/>
            </w:tcBorders>
            <w:shd w:val="clear" w:color="auto" w:fill="auto"/>
            <w:vAlign w:val="center"/>
            <w:hideMark/>
          </w:tcPr>
          <w:p w14:paraId="35DD4B64" w14:textId="77777777" w:rsidR="000B2E37" w:rsidRPr="00A656C4" w:rsidRDefault="000B2E37" w:rsidP="00BB27EF">
            <w:pPr>
              <w:rPr>
                <w:rFonts w:ascii="Verdana" w:hAnsi="Verdana" w:cs="Arial"/>
                <w:sz w:val="16"/>
                <w:szCs w:val="16"/>
                <w:lang w:val="es-CO" w:eastAsia="es-CO"/>
              </w:rPr>
            </w:pPr>
            <w:r w:rsidRPr="00A656C4">
              <w:rPr>
                <w:rFonts w:ascii="Verdana" w:hAnsi="Verdana" w:cs="Arial"/>
                <w:sz w:val="16"/>
                <w:szCs w:val="16"/>
                <w:lang w:val="es-CO" w:eastAsia="es-CO"/>
              </w:rPr>
              <w:t xml:space="preserve">Es la suma de </w:t>
            </w:r>
          </w:p>
        </w:tc>
        <w:tc>
          <w:tcPr>
            <w:tcW w:w="2380" w:type="dxa"/>
            <w:tcBorders>
              <w:top w:val="nil"/>
              <w:left w:val="nil"/>
              <w:bottom w:val="nil"/>
              <w:right w:val="nil"/>
            </w:tcBorders>
            <w:shd w:val="clear" w:color="auto" w:fill="auto"/>
            <w:vAlign w:val="center"/>
            <w:hideMark/>
          </w:tcPr>
          <w:p w14:paraId="05A212D9" w14:textId="6D9A94C1" w:rsidR="000B2E37" w:rsidRPr="00A656C4" w:rsidRDefault="000B2E37" w:rsidP="00BB27EF">
            <w:pPr>
              <w:rPr>
                <w:rFonts w:ascii="Verdana" w:hAnsi="Verdana" w:cs="Arial"/>
                <w:b/>
                <w:bCs/>
                <w:sz w:val="16"/>
                <w:szCs w:val="16"/>
                <w:lang w:val="es-CO" w:eastAsia="es-CO"/>
              </w:rPr>
            </w:pPr>
            <w:r w:rsidRPr="00A656C4">
              <w:rPr>
                <w:rFonts w:ascii="Verdana" w:hAnsi="Verdana" w:cs="Arial"/>
                <w:b/>
                <w:bCs/>
                <w:sz w:val="16"/>
                <w:szCs w:val="16"/>
                <w:lang w:val="es-CO" w:eastAsia="es-CO"/>
              </w:rPr>
              <w:t xml:space="preserve"> $                    XXX </w:t>
            </w:r>
          </w:p>
        </w:tc>
        <w:tc>
          <w:tcPr>
            <w:tcW w:w="3520" w:type="dxa"/>
            <w:tcBorders>
              <w:top w:val="nil"/>
              <w:left w:val="nil"/>
              <w:bottom w:val="nil"/>
              <w:right w:val="single" w:sz="4" w:space="0" w:color="auto"/>
            </w:tcBorders>
            <w:shd w:val="clear" w:color="auto" w:fill="auto"/>
            <w:hideMark/>
          </w:tcPr>
          <w:p w14:paraId="35B9C84E" w14:textId="0BDBC380" w:rsidR="000B2E37" w:rsidRPr="00A656C4" w:rsidRDefault="000B2E37" w:rsidP="00BB27EF">
            <w:pPr>
              <w:rPr>
                <w:rFonts w:ascii="Verdana" w:hAnsi="Verdana" w:cs="Arial"/>
                <w:b/>
                <w:bCs/>
                <w:sz w:val="16"/>
                <w:szCs w:val="16"/>
                <w:lang w:val="es-CO" w:eastAsia="es-CO"/>
              </w:rPr>
            </w:pPr>
            <w:r w:rsidRPr="00A656C4">
              <w:rPr>
                <w:rFonts w:ascii="Verdana" w:hAnsi="Verdana" w:cs="Arial"/>
                <w:b/>
                <w:bCs/>
                <w:sz w:val="16"/>
                <w:szCs w:val="16"/>
                <w:lang w:val="es-CO" w:eastAsia="es-CO"/>
              </w:rPr>
              <w:t>XXX PESOS M/CTE.</w:t>
            </w:r>
          </w:p>
        </w:tc>
      </w:tr>
      <w:tr w:rsidR="00A656C4" w:rsidRPr="00A656C4" w14:paraId="45ADC4A8" w14:textId="77777777" w:rsidTr="00BB27EF">
        <w:trPr>
          <w:trHeight w:val="240"/>
          <w:jc w:val="center"/>
        </w:trPr>
        <w:tc>
          <w:tcPr>
            <w:tcW w:w="2100" w:type="dxa"/>
            <w:tcBorders>
              <w:top w:val="nil"/>
              <w:left w:val="single" w:sz="4" w:space="0" w:color="auto"/>
              <w:bottom w:val="nil"/>
              <w:right w:val="nil"/>
            </w:tcBorders>
            <w:shd w:val="clear" w:color="auto" w:fill="auto"/>
            <w:vAlign w:val="center"/>
            <w:hideMark/>
          </w:tcPr>
          <w:p w14:paraId="23148728" w14:textId="77777777" w:rsidR="000B2E37" w:rsidRPr="00A656C4" w:rsidRDefault="000B2E37" w:rsidP="00BB27EF">
            <w:pPr>
              <w:rPr>
                <w:rFonts w:ascii="Verdana" w:hAnsi="Verdana" w:cs="Arial"/>
                <w:sz w:val="16"/>
                <w:szCs w:val="16"/>
                <w:lang w:val="es-CO" w:eastAsia="es-CO"/>
              </w:rPr>
            </w:pPr>
            <w:r w:rsidRPr="00A656C4">
              <w:rPr>
                <w:rFonts w:ascii="Verdana" w:hAnsi="Verdana" w:cs="Arial"/>
                <w:sz w:val="16"/>
                <w:szCs w:val="16"/>
                <w:lang w:val="es-CO" w:eastAsia="es-CO"/>
              </w:rPr>
              <w:t> </w:t>
            </w:r>
          </w:p>
        </w:tc>
        <w:tc>
          <w:tcPr>
            <w:tcW w:w="2380" w:type="dxa"/>
            <w:tcBorders>
              <w:top w:val="nil"/>
              <w:left w:val="nil"/>
              <w:bottom w:val="nil"/>
              <w:right w:val="nil"/>
            </w:tcBorders>
            <w:shd w:val="clear" w:color="auto" w:fill="auto"/>
            <w:vAlign w:val="center"/>
            <w:hideMark/>
          </w:tcPr>
          <w:p w14:paraId="6591CF5D" w14:textId="77777777" w:rsidR="000B2E37" w:rsidRPr="00A656C4" w:rsidRDefault="000B2E37" w:rsidP="00BB27EF">
            <w:pPr>
              <w:rPr>
                <w:rFonts w:ascii="Verdana" w:hAnsi="Verdana" w:cs="Arial"/>
                <w:b/>
                <w:bCs/>
                <w:sz w:val="16"/>
                <w:szCs w:val="16"/>
                <w:lang w:val="es-CO" w:eastAsia="es-CO"/>
              </w:rPr>
            </w:pPr>
            <w:r w:rsidRPr="00A656C4">
              <w:rPr>
                <w:rFonts w:ascii="Verdana" w:hAnsi="Verdana" w:cs="Arial"/>
                <w:b/>
                <w:bCs/>
                <w:sz w:val="16"/>
                <w:szCs w:val="16"/>
                <w:lang w:val="es-CO" w:eastAsia="es-CO"/>
              </w:rPr>
              <w:t> </w:t>
            </w:r>
          </w:p>
        </w:tc>
        <w:tc>
          <w:tcPr>
            <w:tcW w:w="3520" w:type="dxa"/>
            <w:tcBorders>
              <w:top w:val="nil"/>
              <w:left w:val="nil"/>
              <w:bottom w:val="nil"/>
              <w:right w:val="single" w:sz="4" w:space="0" w:color="auto"/>
            </w:tcBorders>
            <w:shd w:val="clear" w:color="auto" w:fill="auto"/>
            <w:hideMark/>
          </w:tcPr>
          <w:p w14:paraId="25CD07B7" w14:textId="77777777" w:rsidR="000B2E37" w:rsidRPr="00A656C4" w:rsidRDefault="000B2E37" w:rsidP="00BB27EF">
            <w:pPr>
              <w:rPr>
                <w:rFonts w:ascii="Verdana" w:hAnsi="Verdana" w:cs="Arial"/>
                <w:b/>
                <w:bCs/>
                <w:sz w:val="16"/>
                <w:szCs w:val="16"/>
                <w:lang w:val="es-CO" w:eastAsia="es-CO"/>
              </w:rPr>
            </w:pPr>
            <w:r w:rsidRPr="00A656C4">
              <w:rPr>
                <w:rFonts w:ascii="Verdana" w:hAnsi="Verdana" w:cs="Arial"/>
                <w:b/>
                <w:bCs/>
                <w:sz w:val="16"/>
                <w:szCs w:val="16"/>
                <w:lang w:val="es-CO" w:eastAsia="es-CO"/>
              </w:rPr>
              <w:t> </w:t>
            </w:r>
          </w:p>
        </w:tc>
      </w:tr>
      <w:tr w:rsidR="00A656C4" w:rsidRPr="00A656C4" w14:paraId="588988BC" w14:textId="77777777" w:rsidTr="00BB27EF">
        <w:trPr>
          <w:trHeight w:val="180"/>
          <w:jc w:val="center"/>
        </w:trPr>
        <w:tc>
          <w:tcPr>
            <w:tcW w:w="7995" w:type="dxa"/>
            <w:gridSpan w:val="3"/>
            <w:tcBorders>
              <w:top w:val="single" w:sz="4" w:space="0" w:color="auto"/>
              <w:left w:val="single" w:sz="4" w:space="0" w:color="auto"/>
              <w:bottom w:val="single" w:sz="4" w:space="0" w:color="auto"/>
              <w:right w:val="single" w:sz="4" w:space="0" w:color="auto"/>
            </w:tcBorders>
            <w:shd w:val="clear" w:color="000000" w:fill="D2DBDB"/>
            <w:vAlign w:val="center"/>
            <w:hideMark/>
          </w:tcPr>
          <w:p w14:paraId="365E3E51" w14:textId="77777777" w:rsidR="000B2E37" w:rsidRPr="00A656C4" w:rsidRDefault="000B2E37" w:rsidP="00BB27EF">
            <w:pPr>
              <w:jc w:val="center"/>
              <w:rPr>
                <w:rFonts w:ascii="Verdana" w:hAnsi="Verdana" w:cs="Arial"/>
                <w:b/>
                <w:bCs/>
                <w:sz w:val="16"/>
                <w:szCs w:val="16"/>
                <w:lang w:val="es-CO" w:eastAsia="es-CO"/>
              </w:rPr>
            </w:pPr>
            <w:r w:rsidRPr="00A656C4">
              <w:rPr>
                <w:rFonts w:ascii="Verdana" w:hAnsi="Verdana" w:cs="Arial"/>
                <w:b/>
                <w:bCs/>
                <w:sz w:val="16"/>
                <w:szCs w:val="16"/>
                <w:lang w:val="es-CO" w:eastAsia="es-CO"/>
              </w:rPr>
              <w:t>INTERVENTORIA FASE OBRA GRUPO 2</w:t>
            </w:r>
          </w:p>
        </w:tc>
      </w:tr>
      <w:tr w:rsidR="00A656C4" w:rsidRPr="00A656C4" w14:paraId="0AC63F27" w14:textId="77777777" w:rsidTr="00BB27EF">
        <w:trPr>
          <w:trHeight w:val="540"/>
          <w:jc w:val="center"/>
        </w:trPr>
        <w:tc>
          <w:tcPr>
            <w:tcW w:w="2100" w:type="dxa"/>
            <w:tcBorders>
              <w:top w:val="nil"/>
              <w:left w:val="single" w:sz="4" w:space="0" w:color="auto"/>
              <w:bottom w:val="nil"/>
              <w:right w:val="nil"/>
            </w:tcBorders>
            <w:shd w:val="clear" w:color="auto" w:fill="auto"/>
            <w:vAlign w:val="center"/>
            <w:hideMark/>
          </w:tcPr>
          <w:p w14:paraId="2F4F6FEF" w14:textId="77777777" w:rsidR="000B2E37" w:rsidRPr="00A656C4" w:rsidRDefault="000B2E37" w:rsidP="00BB27EF">
            <w:pPr>
              <w:rPr>
                <w:rFonts w:ascii="Verdana" w:hAnsi="Verdana" w:cs="Arial"/>
                <w:sz w:val="16"/>
                <w:szCs w:val="16"/>
                <w:lang w:val="es-CO" w:eastAsia="es-CO"/>
              </w:rPr>
            </w:pPr>
            <w:r w:rsidRPr="00A656C4">
              <w:rPr>
                <w:rFonts w:ascii="Verdana" w:hAnsi="Verdana" w:cs="Arial"/>
                <w:sz w:val="16"/>
                <w:szCs w:val="16"/>
                <w:lang w:val="es-CO" w:eastAsia="es-CO"/>
              </w:rPr>
              <w:t xml:space="preserve">Es la suma de </w:t>
            </w:r>
          </w:p>
        </w:tc>
        <w:tc>
          <w:tcPr>
            <w:tcW w:w="2380" w:type="dxa"/>
            <w:tcBorders>
              <w:top w:val="nil"/>
              <w:left w:val="nil"/>
              <w:bottom w:val="nil"/>
              <w:right w:val="nil"/>
            </w:tcBorders>
            <w:shd w:val="clear" w:color="auto" w:fill="auto"/>
            <w:vAlign w:val="center"/>
            <w:hideMark/>
          </w:tcPr>
          <w:p w14:paraId="15860349" w14:textId="0FA585AB" w:rsidR="000B2E37" w:rsidRPr="00A656C4" w:rsidRDefault="000B2E37" w:rsidP="00BB27EF">
            <w:pPr>
              <w:rPr>
                <w:rFonts w:ascii="Verdana" w:hAnsi="Verdana" w:cs="Arial"/>
                <w:b/>
                <w:bCs/>
                <w:sz w:val="16"/>
                <w:szCs w:val="16"/>
                <w:lang w:val="es-CO" w:eastAsia="es-CO"/>
              </w:rPr>
            </w:pPr>
            <w:r w:rsidRPr="00A656C4">
              <w:rPr>
                <w:rFonts w:ascii="Verdana" w:hAnsi="Verdana" w:cs="Arial"/>
                <w:b/>
                <w:bCs/>
                <w:sz w:val="16"/>
                <w:szCs w:val="16"/>
                <w:lang w:val="es-CO" w:eastAsia="es-CO"/>
              </w:rPr>
              <w:t xml:space="preserve"> $                 XXX </w:t>
            </w:r>
          </w:p>
        </w:tc>
        <w:tc>
          <w:tcPr>
            <w:tcW w:w="3520" w:type="dxa"/>
            <w:tcBorders>
              <w:top w:val="nil"/>
              <w:left w:val="nil"/>
              <w:bottom w:val="nil"/>
              <w:right w:val="single" w:sz="4" w:space="0" w:color="auto"/>
            </w:tcBorders>
            <w:shd w:val="clear" w:color="auto" w:fill="auto"/>
            <w:hideMark/>
          </w:tcPr>
          <w:p w14:paraId="5138CABB" w14:textId="2D0267EB" w:rsidR="000B2E37" w:rsidRPr="00A656C4" w:rsidRDefault="000B2E37" w:rsidP="00BB27EF">
            <w:pPr>
              <w:rPr>
                <w:rFonts w:ascii="Verdana" w:hAnsi="Verdana" w:cs="Arial"/>
                <w:b/>
                <w:bCs/>
                <w:sz w:val="16"/>
                <w:szCs w:val="16"/>
                <w:lang w:val="es-CO" w:eastAsia="es-CO"/>
              </w:rPr>
            </w:pPr>
            <w:r w:rsidRPr="00A656C4">
              <w:rPr>
                <w:rFonts w:ascii="Verdana" w:hAnsi="Verdana" w:cs="Arial"/>
                <w:b/>
                <w:bCs/>
                <w:sz w:val="16"/>
                <w:szCs w:val="16"/>
                <w:lang w:val="es-CO" w:eastAsia="es-CO"/>
              </w:rPr>
              <w:t>XXX PESOS M/CTE.</w:t>
            </w:r>
          </w:p>
        </w:tc>
      </w:tr>
      <w:tr w:rsidR="00A656C4" w:rsidRPr="00A656C4" w14:paraId="7469396E" w14:textId="77777777" w:rsidTr="00BB27EF">
        <w:trPr>
          <w:trHeight w:val="180"/>
          <w:jc w:val="center"/>
        </w:trPr>
        <w:tc>
          <w:tcPr>
            <w:tcW w:w="2100" w:type="dxa"/>
            <w:tcBorders>
              <w:top w:val="nil"/>
              <w:left w:val="single" w:sz="4" w:space="0" w:color="auto"/>
              <w:bottom w:val="nil"/>
              <w:right w:val="nil"/>
            </w:tcBorders>
            <w:shd w:val="clear" w:color="auto" w:fill="auto"/>
            <w:vAlign w:val="center"/>
            <w:hideMark/>
          </w:tcPr>
          <w:p w14:paraId="72717F20" w14:textId="77777777" w:rsidR="000B2E37" w:rsidRPr="00A656C4" w:rsidRDefault="000B2E37" w:rsidP="00BB27EF">
            <w:pPr>
              <w:jc w:val="center"/>
              <w:rPr>
                <w:rFonts w:ascii="Verdana" w:hAnsi="Verdana" w:cs="Arial"/>
                <w:b/>
                <w:bCs/>
                <w:sz w:val="16"/>
                <w:szCs w:val="16"/>
                <w:lang w:val="es-CO" w:eastAsia="es-CO"/>
              </w:rPr>
            </w:pPr>
            <w:r w:rsidRPr="00A656C4">
              <w:rPr>
                <w:rFonts w:ascii="Verdana" w:hAnsi="Verdana" w:cs="Arial"/>
                <w:b/>
                <w:bCs/>
                <w:sz w:val="16"/>
                <w:szCs w:val="16"/>
                <w:lang w:val="es-CO" w:eastAsia="es-CO"/>
              </w:rPr>
              <w:t> </w:t>
            </w:r>
          </w:p>
        </w:tc>
        <w:tc>
          <w:tcPr>
            <w:tcW w:w="2380" w:type="dxa"/>
            <w:tcBorders>
              <w:top w:val="nil"/>
              <w:left w:val="nil"/>
              <w:bottom w:val="nil"/>
              <w:right w:val="nil"/>
            </w:tcBorders>
            <w:shd w:val="clear" w:color="auto" w:fill="auto"/>
            <w:vAlign w:val="center"/>
            <w:hideMark/>
          </w:tcPr>
          <w:p w14:paraId="0726E52A" w14:textId="77777777" w:rsidR="000B2E37" w:rsidRPr="00A656C4" w:rsidRDefault="000B2E37" w:rsidP="00BB27EF">
            <w:pPr>
              <w:jc w:val="center"/>
              <w:rPr>
                <w:rFonts w:ascii="Verdana" w:hAnsi="Verdana" w:cs="Arial"/>
                <w:b/>
                <w:bCs/>
                <w:sz w:val="16"/>
                <w:szCs w:val="16"/>
                <w:lang w:val="es-CO" w:eastAsia="es-CO"/>
              </w:rPr>
            </w:pPr>
            <w:r w:rsidRPr="00A656C4">
              <w:rPr>
                <w:rFonts w:ascii="Verdana" w:hAnsi="Verdana" w:cs="Arial"/>
                <w:b/>
                <w:bCs/>
                <w:sz w:val="16"/>
                <w:szCs w:val="16"/>
                <w:lang w:val="es-CO" w:eastAsia="es-CO"/>
              </w:rPr>
              <w:t> </w:t>
            </w:r>
          </w:p>
        </w:tc>
        <w:tc>
          <w:tcPr>
            <w:tcW w:w="3520" w:type="dxa"/>
            <w:tcBorders>
              <w:top w:val="nil"/>
              <w:left w:val="nil"/>
              <w:bottom w:val="nil"/>
              <w:right w:val="single" w:sz="4" w:space="0" w:color="auto"/>
            </w:tcBorders>
            <w:shd w:val="clear" w:color="auto" w:fill="auto"/>
            <w:vAlign w:val="center"/>
            <w:hideMark/>
          </w:tcPr>
          <w:p w14:paraId="7A323D5E" w14:textId="77777777" w:rsidR="000B2E37" w:rsidRPr="00A656C4" w:rsidRDefault="000B2E37" w:rsidP="00BB27EF">
            <w:pPr>
              <w:jc w:val="center"/>
              <w:rPr>
                <w:rFonts w:ascii="Verdana" w:hAnsi="Verdana" w:cs="Arial"/>
                <w:b/>
                <w:bCs/>
                <w:sz w:val="16"/>
                <w:szCs w:val="16"/>
                <w:lang w:val="es-CO" w:eastAsia="es-CO"/>
              </w:rPr>
            </w:pPr>
            <w:r w:rsidRPr="00A656C4">
              <w:rPr>
                <w:rFonts w:ascii="Verdana" w:hAnsi="Verdana" w:cs="Arial"/>
                <w:b/>
                <w:bCs/>
                <w:sz w:val="16"/>
                <w:szCs w:val="16"/>
                <w:lang w:val="es-CO" w:eastAsia="es-CO"/>
              </w:rPr>
              <w:t> </w:t>
            </w:r>
          </w:p>
        </w:tc>
      </w:tr>
      <w:tr w:rsidR="00A656C4" w:rsidRPr="00A656C4" w14:paraId="6EA80F3F" w14:textId="77777777" w:rsidTr="00BB27EF">
        <w:trPr>
          <w:trHeight w:val="180"/>
          <w:jc w:val="center"/>
        </w:trPr>
        <w:tc>
          <w:tcPr>
            <w:tcW w:w="7995" w:type="dxa"/>
            <w:gridSpan w:val="3"/>
            <w:tcBorders>
              <w:top w:val="nil"/>
              <w:left w:val="single" w:sz="4" w:space="0" w:color="auto"/>
              <w:bottom w:val="nil"/>
              <w:right w:val="single" w:sz="4" w:space="0" w:color="auto"/>
            </w:tcBorders>
            <w:shd w:val="clear" w:color="auto" w:fill="auto"/>
            <w:hideMark/>
          </w:tcPr>
          <w:p w14:paraId="03CD1B97" w14:textId="77777777" w:rsidR="000B2E37" w:rsidRPr="00A656C4" w:rsidRDefault="000B2E37" w:rsidP="00BB27EF">
            <w:pPr>
              <w:rPr>
                <w:rFonts w:ascii="Verdana" w:hAnsi="Verdana" w:cs="Arial"/>
                <w:b/>
                <w:bCs/>
                <w:sz w:val="16"/>
                <w:szCs w:val="16"/>
                <w:lang w:val="es-CO" w:eastAsia="es-CO"/>
              </w:rPr>
            </w:pPr>
            <w:r w:rsidRPr="00A656C4">
              <w:rPr>
                <w:rFonts w:ascii="Verdana" w:hAnsi="Verdana" w:cs="Arial"/>
                <w:b/>
                <w:bCs/>
                <w:sz w:val="16"/>
                <w:szCs w:val="16"/>
                <w:lang w:val="es-CO" w:eastAsia="es-CO"/>
              </w:rPr>
              <w:t>VALOR BÁSICO DE LA INTERVENTORÍA PARA LA FASE DE EJECUCIÓN (INCLUYE ELEMENTOS SST Y CAMBIO DE VIGENCIA):</w:t>
            </w:r>
          </w:p>
        </w:tc>
      </w:tr>
      <w:tr w:rsidR="00A656C4" w:rsidRPr="00A656C4" w14:paraId="3A8EE334" w14:textId="77777777" w:rsidTr="00BB27EF">
        <w:trPr>
          <w:trHeight w:val="540"/>
          <w:jc w:val="center"/>
        </w:trPr>
        <w:tc>
          <w:tcPr>
            <w:tcW w:w="2100" w:type="dxa"/>
            <w:tcBorders>
              <w:top w:val="nil"/>
              <w:left w:val="single" w:sz="4" w:space="0" w:color="auto"/>
              <w:bottom w:val="nil"/>
              <w:right w:val="nil"/>
            </w:tcBorders>
            <w:shd w:val="clear" w:color="auto" w:fill="auto"/>
            <w:vAlign w:val="center"/>
            <w:hideMark/>
          </w:tcPr>
          <w:p w14:paraId="405DE836" w14:textId="77777777" w:rsidR="000B2E37" w:rsidRPr="00A656C4" w:rsidRDefault="000B2E37" w:rsidP="00BB27EF">
            <w:pPr>
              <w:rPr>
                <w:rFonts w:ascii="Verdana" w:hAnsi="Verdana" w:cs="Arial"/>
                <w:sz w:val="16"/>
                <w:szCs w:val="16"/>
                <w:lang w:val="es-CO" w:eastAsia="es-CO"/>
              </w:rPr>
            </w:pPr>
            <w:r w:rsidRPr="00A656C4">
              <w:rPr>
                <w:rFonts w:ascii="Verdana" w:hAnsi="Verdana" w:cs="Arial"/>
                <w:sz w:val="16"/>
                <w:szCs w:val="16"/>
                <w:lang w:val="es-CO" w:eastAsia="es-CO"/>
              </w:rPr>
              <w:t xml:space="preserve">Es la suma de </w:t>
            </w:r>
          </w:p>
        </w:tc>
        <w:tc>
          <w:tcPr>
            <w:tcW w:w="2380" w:type="dxa"/>
            <w:tcBorders>
              <w:top w:val="nil"/>
              <w:left w:val="nil"/>
              <w:bottom w:val="nil"/>
              <w:right w:val="nil"/>
            </w:tcBorders>
            <w:shd w:val="clear" w:color="auto" w:fill="auto"/>
            <w:vAlign w:val="center"/>
            <w:hideMark/>
          </w:tcPr>
          <w:p w14:paraId="6DA230E9" w14:textId="40E7A76A" w:rsidR="000B2E37" w:rsidRPr="00A656C4" w:rsidRDefault="000B2E37" w:rsidP="00BB27EF">
            <w:pPr>
              <w:rPr>
                <w:rFonts w:ascii="Verdana" w:hAnsi="Verdana" w:cs="Arial"/>
                <w:b/>
                <w:bCs/>
                <w:sz w:val="16"/>
                <w:szCs w:val="16"/>
                <w:lang w:val="es-CO" w:eastAsia="es-CO"/>
              </w:rPr>
            </w:pPr>
            <w:r w:rsidRPr="00A656C4">
              <w:rPr>
                <w:rFonts w:ascii="Verdana" w:hAnsi="Verdana" w:cs="Arial"/>
                <w:b/>
                <w:bCs/>
                <w:sz w:val="16"/>
                <w:szCs w:val="16"/>
                <w:lang w:val="es-CO" w:eastAsia="es-CO"/>
              </w:rPr>
              <w:t xml:space="preserve"> $                 XXX </w:t>
            </w:r>
          </w:p>
        </w:tc>
        <w:tc>
          <w:tcPr>
            <w:tcW w:w="3520" w:type="dxa"/>
            <w:tcBorders>
              <w:top w:val="nil"/>
              <w:left w:val="nil"/>
              <w:bottom w:val="nil"/>
              <w:right w:val="single" w:sz="4" w:space="0" w:color="auto"/>
            </w:tcBorders>
            <w:shd w:val="clear" w:color="auto" w:fill="auto"/>
            <w:hideMark/>
          </w:tcPr>
          <w:p w14:paraId="023B5DEC" w14:textId="4E39631B" w:rsidR="000B2E37" w:rsidRPr="00A656C4" w:rsidRDefault="000B2E37" w:rsidP="00BB27EF">
            <w:pPr>
              <w:rPr>
                <w:rFonts w:ascii="Verdana" w:hAnsi="Verdana" w:cs="Arial"/>
                <w:b/>
                <w:bCs/>
                <w:sz w:val="16"/>
                <w:szCs w:val="16"/>
                <w:lang w:val="es-CO" w:eastAsia="es-CO"/>
              </w:rPr>
            </w:pPr>
            <w:r w:rsidRPr="00A656C4">
              <w:rPr>
                <w:rFonts w:ascii="Verdana" w:hAnsi="Verdana" w:cs="Arial"/>
                <w:b/>
                <w:bCs/>
                <w:sz w:val="16"/>
                <w:szCs w:val="16"/>
                <w:lang w:val="es-CO" w:eastAsia="es-CO"/>
              </w:rPr>
              <w:t>XXX PESOS M/CTE.</w:t>
            </w:r>
          </w:p>
        </w:tc>
      </w:tr>
      <w:tr w:rsidR="00A656C4" w:rsidRPr="00A656C4" w14:paraId="34561F7F" w14:textId="77777777" w:rsidTr="00BB27EF">
        <w:trPr>
          <w:trHeight w:val="240"/>
          <w:jc w:val="center"/>
        </w:trPr>
        <w:tc>
          <w:tcPr>
            <w:tcW w:w="2100" w:type="dxa"/>
            <w:tcBorders>
              <w:top w:val="nil"/>
              <w:left w:val="single" w:sz="4" w:space="0" w:color="auto"/>
              <w:bottom w:val="nil"/>
              <w:right w:val="nil"/>
            </w:tcBorders>
            <w:shd w:val="clear" w:color="auto" w:fill="auto"/>
            <w:vAlign w:val="center"/>
            <w:hideMark/>
          </w:tcPr>
          <w:p w14:paraId="16AF0BC6" w14:textId="77777777" w:rsidR="000B2E37" w:rsidRPr="00A656C4" w:rsidRDefault="000B2E37" w:rsidP="00BB27EF">
            <w:pPr>
              <w:rPr>
                <w:rFonts w:ascii="Verdana" w:hAnsi="Verdana" w:cs="Arial"/>
                <w:sz w:val="16"/>
                <w:szCs w:val="16"/>
                <w:lang w:val="es-CO" w:eastAsia="es-CO"/>
              </w:rPr>
            </w:pPr>
            <w:r w:rsidRPr="00A656C4">
              <w:rPr>
                <w:rFonts w:ascii="Verdana" w:hAnsi="Verdana" w:cs="Arial"/>
                <w:sz w:val="16"/>
                <w:szCs w:val="16"/>
                <w:lang w:val="es-CO" w:eastAsia="es-CO"/>
              </w:rPr>
              <w:t> </w:t>
            </w:r>
          </w:p>
        </w:tc>
        <w:tc>
          <w:tcPr>
            <w:tcW w:w="2380" w:type="dxa"/>
            <w:tcBorders>
              <w:top w:val="nil"/>
              <w:left w:val="nil"/>
              <w:bottom w:val="nil"/>
              <w:right w:val="nil"/>
            </w:tcBorders>
            <w:shd w:val="clear" w:color="auto" w:fill="auto"/>
            <w:vAlign w:val="center"/>
            <w:hideMark/>
          </w:tcPr>
          <w:p w14:paraId="54637927" w14:textId="77777777" w:rsidR="000B2E37" w:rsidRPr="00A656C4" w:rsidRDefault="000B2E37" w:rsidP="00BB27EF">
            <w:pPr>
              <w:rPr>
                <w:rFonts w:ascii="Verdana" w:hAnsi="Verdana" w:cs="Arial"/>
                <w:b/>
                <w:bCs/>
                <w:sz w:val="16"/>
                <w:szCs w:val="16"/>
                <w:lang w:val="es-CO" w:eastAsia="es-CO"/>
              </w:rPr>
            </w:pPr>
            <w:r w:rsidRPr="00A656C4">
              <w:rPr>
                <w:rFonts w:ascii="Verdana" w:hAnsi="Verdana" w:cs="Arial"/>
                <w:b/>
                <w:bCs/>
                <w:sz w:val="16"/>
                <w:szCs w:val="16"/>
                <w:lang w:val="es-CO" w:eastAsia="es-CO"/>
              </w:rPr>
              <w:t> </w:t>
            </w:r>
          </w:p>
        </w:tc>
        <w:tc>
          <w:tcPr>
            <w:tcW w:w="3520" w:type="dxa"/>
            <w:tcBorders>
              <w:top w:val="nil"/>
              <w:left w:val="nil"/>
              <w:bottom w:val="nil"/>
              <w:right w:val="single" w:sz="4" w:space="0" w:color="auto"/>
            </w:tcBorders>
            <w:shd w:val="clear" w:color="auto" w:fill="auto"/>
            <w:vAlign w:val="center"/>
            <w:hideMark/>
          </w:tcPr>
          <w:p w14:paraId="072BBF4A" w14:textId="77777777" w:rsidR="000B2E37" w:rsidRPr="00A656C4" w:rsidRDefault="000B2E37" w:rsidP="00BB27EF">
            <w:pPr>
              <w:rPr>
                <w:rFonts w:ascii="Verdana" w:hAnsi="Verdana" w:cs="Arial"/>
                <w:b/>
                <w:bCs/>
                <w:sz w:val="16"/>
                <w:szCs w:val="16"/>
                <w:lang w:val="es-CO" w:eastAsia="es-CO"/>
              </w:rPr>
            </w:pPr>
            <w:r w:rsidRPr="00A656C4">
              <w:rPr>
                <w:rFonts w:ascii="Verdana" w:hAnsi="Verdana" w:cs="Arial"/>
                <w:b/>
                <w:bCs/>
                <w:sz w:val="16"/>
                <w:szCs w:val="16"/>
                <w:lang w:val="es-CO" w:eastAsia="es-CO"/>
              </w:rPr>
              <w:t> </w:t>
            </w:r>
          </w:p>
        </w:tc>
      </w:tr>
      <w:tr w:rsidR="00A656C4" w:rsidRPr="00A656C4" w14:paraId="7FBC9055" w14:textId="77777777" w:rsidTr="00BB27EF">
        <w:trPr>
          <w:trHeight w:val="465"/>
          <w:jc w:val="center"/>
        </w:trPr>
        <w:tc>
          <w:tcPr>
            <w:tcW w:w="7995" w:type="dxa"/>
            <w:gridSpan w:val="3"/>
            <w:tcBorders>
              <w:top w:val="nil"/>
              <w:left w:val="single" w:sz="4" w:space="0" w:color="auto"/>
              <w:bottom w:val="nil"/>
              <w:right w:val="single" w:sz="4" w:space="0" w:color="auto"/>
            </w:tcBorders>
            <w:shd w:val="clear" w:color="auto" w:fill="auto"/>
            <w:vAlign w:val="center"/>
            <w:hideMark/>
          </w:tcPr>
          <w:p w14:paraId="67032C04" w14:textId="77777777" w:rsidR="000B2E37" w:rsidRPr="00A656C4" w:rsidRDefault="000B2E37" w:rsidP="00BB27EF">
            <w:pPr>
              <w:rPr>
                <w:rFonts w:ascii="Verdana" w:hAnsi="Verdana" w:cs="Arial"/>
                <w:b/>
                <w:bCs/>
                <w:sz w:val="16"/>
                <w:szCs w:val="16"/>
                <w:lang w:val="es-CO" w:eastAsia="es-CO"/>
              </w:rPr>
            </w:pPr>
            <w:r w:rsidRPr="00A656C4">
              <w:rPr>
                <w:rFonts w:ascii="Verdana" w:hAnsi="Verdana" w:cs="Arial"/>
                <w:b/>
                <w:bCs/>
                <w:sz w:val="16"/>
                <w:szCs w:val="16"/>
                <w:lang w:val="es-CO" w:eastAsia="es-CO"/>
              </w:rPr>
              <w:t>IVA SOBRE EL VALOR BÁSICO DE LA INTERVENTORÍA PARA LA FASE DE EJECUCIÓN (INCLUYE ELEMENTOS SST Y CAMBIO DE VIGENCIA):</w:t>
            </w:r>
          </w:p>
        </w:tc>
      </w:tr>
      <w:tr w:rsidR="000B2E37" w:rsidRPr="00A656C4" w14:paraId="2A2EA36B" w14:textId="77777777" w:rsidTr="00BB27EF">
        <w:trPr>
          <w:trHeight w:val="360"/>
          <w:jc w:val="center"/>
        </w:trPr>
        <w:tc>
          <w:tcPr>
            <w:tcW w:w="2100" w:type="dxa"/>
            <w:tcBorders>
              <w:top w:val="nil"/>
              <w:left w:val="single" w:sz="4" w:space="0" w:color="auto"/>
              <w:bottom w:val="single" w:sz="4" w:space="0" w:color="auto"/>
              <w:right w:val="nil"/>
            </w:tcBorders>
            <w:shd w:val="clear" w:color="auto" w:fill="auto"/>
            <w:vAlign w:val="center"/>
            <w:hideMark/>
          </w:tcPr>
          <w:p w14:paraId="7FFA08E2" w14:textId="77777777" w:rsidR="000B2E37" w:rsidRPr="00A656C4" w:rsidRDefault="000B2E37" w:rsidP="00BB27EF">
            <w:pPr>
              <w:rPr>
                <w:rFonts w:ascii="Verdana" w:hAnsi="Verdana" w:cs="Arial"/>
                <w:sz w:val="16"/>
                <w:szCs w:val="16"/>
                <w:lang w:val="es-CO" w:eastAsia="es-CO"/>
              </w:rPr>
            </w:pPr>
            <w:r w:rsidRPr="00A656C4">
              <w:rPr>
                <w:rFonts w:ascii="Verdana" w:hAnsi="Verdana" w:cs="Arial"/>
                <w:sz w:val="16"/>
                <w:szCs w:val="16"/>
                <w:lang w:val="es-CO" w:eastAsia="es-CO"/>
              </w:rPr>
              <w:t xml:space="preserve">Es la suma de </w:t>
            </w:r>
          </w:p>
        </w:tc>
        <w:tc>
          <w:tcPr>
            <w:tcW w:w="2380" w:type="dxa"/>
            <w:tcBorders>
              <w:top w:val="nil"/>
              <w:left w:val="nil"/>
              <w:bottom w:val="single" w:sz="4" w:space="0" w:color="auto"/>
              <w:right w:val="nil"/>
            </w:tcBorders>
            <w:shd w:val="clear" w:color="auto" w:fill="auto"/>
            <w:vAlign w:val="center"/>
            <w:hideMark/>
          </w:tcPr>
          <w:p w14:paraId="3633B79E" w14:textId="689C6241" w:rsidR="000B2E37" w:rsidRPr="00A656C4" w:rsidRDefault="000B2E37" w:rsidP="00BB27EF">
            <w:pPr>
              <w:rPr>
                <w:rFonts w:ascii="Verdana" w:hAnsi="Verdana" w:cs="Arial"/>
                <w:b/>
                <w:bCs/>
                <w:sz w:val="16"/>
                <w:szCs w:val="16"/>
                <w:lang w:val="es-CO" w:eastAsia="es-CO"/>
              </w:rPr>
            </w:pPr>
            <w:r w:rsidRPr="00A656C4">
              <w:rPr>
                <w:rFonts w:ascii="Verdana" w:hAnsi="Verdana" w:cs="Arial"/>
                <w:b/>
                <w:bCs/>
                <w:sz w:val="16"/>
                <w:szCs w:val="16"/>
                <w:lang w:val="es-CO" w:eastAsia="es-CO"/>
              </w:rPr>
              <w:t xml:space="preserve"> $                    XXX </w:t>
            </w:r>
          </w:p>
        </w:tc>
        <w:tc>
          <w:tcPr>
            <w:tcW w:w="3520" w:type="dxa"/>
            <w:tcBorders>
              <w:top w:val="nil"/>
              <w:left w:val="nil"/>
              <w:bottom w:val="single" w:sz="4" w:space="0" w:color="auto"/>
              <w:right w:val="single" w:sz="4" w:space="0" w:color="auto"/>
            </w:tcBorders>
            <w:shd w:val="clear" w:color="auto" w:fill="auto"/>
            <w:hideMark/>
          </w:tcPr>
          <w:p w14:paraId="7918096D" w14:textId="68ACDB03" w:rsidR="000B2E37" w:rsidRPr="00A656C4" w:rsidRDefault="000B2E37" w:rsidP="00BB27EF">
            <w:pPr>
              <w:rPr>
                <w:rFonts w:ascii="Verdana" w:hAnsi="Verdana" w:cs="Arial"/>
                <w:b/>
                <w:bCs/>
                <w:sz w:val="16"/>
                <w:szCs w:val="16"/>
                <w:lang w:val="es-CO" w:eastAsia="es-CO"/>
              </w:rPr>
            </w:pPr>
            <w:r w:rsidRPr="00A656C4">
              <w:rPr>
                <w:rFonts w:ascii="Verdana" w:hAnsi="Verdana" w:cs="Arial"/>
                <w:b/>
                <w:bCs/>
                <w:sz w:val="16"/>
                <w:szCs w:val="16"/>
                <w:lang w:val="es-CO" w:eastAsia="es-CO"/>
              </w:rPr>
              <w:t>XXX PESOS M/CTE.</w:t>
            </w:r>
          </w:p>
        </w:tc>
      </w:tr>
    </w:tbl>
    <w:p w14:paraId="63436051" w14:textId="75806087" w:rsidR="00694946" w:rsidRDefault="00694946" w:rsidP="008167D4">
      <w:pPr>
        <w:jc w:val="both"/>
        <w:rPr>
          <w:rFonts w:cs="Arial"/>
          <w:szCs w:val="24"/>
        </w:rPr>
      </w:pPr>
    </w:p>
    <w:p w14:paraId="06A447FB" w14:textId="51BCD26D" w:rsidR="002C7F31" w:rsidRPr="0003265D" w:rsidRDefault="002C7F31" w:rsidP="009A11BF">
      <w:pPr>
        <w:jc w:val="both"/>
        <w:rPr>
          <w:color w:val="222222"/>
          <w:sz w:val="20"/>
          <w:lang w:val="es-ES_tradnl"/>
        </w:rPr>
      </w:pPr>
      <w:r w:rsidRPr="0003265D">
        <w:rPr>
          <w:sz w:val="20"/>
          <w:lang w:val="es-ES_tradnl"/>
        </w:rPr>
        <w:br/>
      </w:r>
      <w:r w:rsidRPr="0003265D">
        <w:rPr>
          <w:b/>
          <w:sz w:val="20"/>
          <w:lang w:val="es-ES_tradnl"/>
        </w:rPr>
        <w:t xml:space="preserve">Nota </w:t>
      </w:r>
      <w:r w:rsidR="00531E86">
        <w:rPr>
          <w:b/>
          <w:sz w:val="20"/>
          <w:lang w:val="es-ES_tradnl"/>
        </w:rPr>
        <w:t>1</w:t>
      </w:r>
      <w:r w:rsidRPr="0003265D">
        <w:rPr>
          <w:b/>
          <w:sz w:val="20"/>
          <w:lang w:val="es-ES_tradnl"/>
        </w:rPr>
        <w:t>:</w:t>
      </w:r>
      <w:r w:rsidRPr="0003265D">
        <w:rPr>
          <w:sz w:val="20"/>
          <w:lang w:val="es-ES_tradnl"/>
        </w:rPr>
        <w:t xml:space="preserve"> El valor </w:t>
      </w:r>
      <w:r w:rsidRPr="0003265D">
        <w:rPr>
          <w:color w:val="222222"/>
          <w:sz w:val="20"/>
          <w:lang w:val="es-ES_tradnl"/>
        </w:rPr>
        <w:t>del presupuesto oficial expuesto, incluye los Elementos de Protección Personal, para el personal requerido.</w:t>
      </w:r>
    </w:p>
    <w:p w14:paraId="676A0C12" w14:textId="074A8F22" w:rsidR="002C7F31" w:rsidRPr="0003265D" w:rsidRDefault="002C7F31" w:rsidP="009A11BF">
      <w:pPr>
        <w:jc w:val="both"/>
        <w:rPr>
          <w:color w:val="222222"/>
          <w:sz w:val="20"/>
          <w:lang w:val="es-ES_tradnl"/>
        </w:rPr>
      </w:pPr>
      <w:r w:rsidRPr="0003265D">
        <w:rPr>
          <w:color w:val="222222"/>
          <w:sz w:val="20"/>
          <w:lang w:val="es-ES_tradnl"/>
        </w:rPr>
        <w:br/>
      </w:r>
      <w:r w:rsidRPr="0003265D">
        <w:rPr>
          <w:b/>
          <w:color w:val="222222"/>
          <w:sz w:val="20"/>
          <w:lang w:val="es-ES_tradnl"/>
        </w:rPr>
        <w:t xml:space="preserve">Nota </w:t>
      </w:r>
      <w:r w:rsidR="00531E86">
        <w:rPr>
          <w:b/>
          <w:color w:val="222222"/>
          <w:sz w:val="20"/>
          <w:lang w:val="es-ES_tradnl"/>
        </w:rPr>
        <w:t>2</w:t>
      </w:r>
      <w:r w:rsidRPr="0003265D">
        <w:rPr>
          <w:b/>
          <w:color w:val="222222"/>
          <w:sz w:val="20"/>
          <w:lang w:val="es-ES_tradnl"/>
        </w:rPr>
        <w:t>:</w:t>
      </w:r>
      <w:r w:rsidRPr="0003265D">
        <w:rPr>
          <w:color w:val="222222"/>
          <w:sz w:val="20"/>
          <w:lang w:val="es-ES_tradnl"/>
        </w:rPr>
        <w:t> Los valores del presupuesto incluyen IVA de acuerdo con la normatividad vigente. </w:t>
      </w:r>
    </w:p>
    <w:p w14:paraId="6A5E0EF7" w14:textId="77777777" w:rsidR="002C7F31" w:rsidRPr="0003265D" w:rsidRDefault="002C7F31" w:rsidP="009A11BF">
      <w:pPr>
        <w:jc w:val="both"/>
        <w:rPr>
          <w:strike/>
          <w:sz w:val="20"/>
          <w:lang w:val="es-ES_tradnl" w:eastAsia="es-CO"/>
        </w:rPr>
      </w:pPr>
    </w:p>
    <w:p w14:paraId="3571004F" w14:textId="5261B23D" w:rsidR="002C7F31" w:rsidRDefault="002C7F31" w:rsidP="009A11BF">
      <w:pPr>
        <w:jc w:val="both"/>
        <w:rPr>
          <w:sz w:val="20"/>
          <w:lang w:val="es-ES_tradnl"/>
        </w:rPr>
      </w:pPr>
      <w:r w:rsidRPr="0003265D">
        <w:rPr>
          <w:b/>
          <w:sz w:val="20"/>
          <w:lang w:val="es-ES_tradnl" w:eastAsia="es-CO"/>
        </w:rPr>
        <w:t xml:space="preserve">Nota : </w:t>
      </w:r>
      <w:r w:rsidRPr="0003265D">
        <w:rPr>
          <w:sz w:val="20"/>
          <w:lang w:val="es-ES_tradnl"/>
        </w:rPr>
        <w:t>El IDU, se reserva el derecho de exigir el remplazo o retiro de cualquier empleado o trabajador vinculado al contrato, sin que ello conlleve a mayores costos para el instituto de manera debidamente motivada.</w:t>
      </w:r>
    </w:p>
    <w:p w14:paraId="4B25A3BA" w14:textId="77777777" w:rsidR="002C7F31" w:rsidRDefault="002C7F31" w:rsidP="009A11BF">
      <w:pPr>
        <w:jc w:val="both"/>
        <w:rPr>
          <w:sz w:val="20"/>
          <w:lang w:val="es-ES_tradnl"/>
        </w:rPr>
      </w:pPr>
    </w:p>
    <w:p w14:paraId="69AF4FEB" w14:textId="77777777" w:rsidR="002C7F31" w:rsidRPr="0003265D" w:rsidRDefault="002C7F31" w:rsidP="009A11BF">
      <w:pPr>
        <w:jc w:val="both"/>
        <w:rPr>
          <w:sz w:val="20"/>
          <w:lang w:val="es-ES_tradnl"/>
        </w:rPr>
      </w:pPr>
    </w:p>
    <w:p w14:paraId="0599EBC7" w14:textId="77777777" w:rsidR="002C7F31" w:rsidRDefault="002C7F31" w:rsidP="009A11BF">
      <w:pPr>
        <w:jc w:val="both"/>
        <w:rPr>
          <w:sz w:val="20"/>
          <w:lang w:val="es-ES_tradnl"/>
        </w:rPr>
      </w:pPr>
      <w:r w:rsidRPr="0003265D">
        <w:rPr>
          <w:b/>
          <w:sz w:val="20"/>
          <w:lang w:val="es-ES_tradnl"/>
        </w:rPr>
        <w:t xml:space="preserve">Nota </w:t>
      </w:r>
      <w:r>
        <w:rPr>
          <w:b/>
          <w:sz w:val="20"/>
          <w:lang w:val="es-ES_tradnl"/>
        </w:rPr>
        <w:t>7</w:t>
      </w:r>
      <w:r w:rsidRPr="0003265D">
        <w:rPr>
          <w:b/>
          <w:sz w:val="20"/>
          <w:lang w:val="es-ES_tradnl"/>
        </w:rPr>
        <w:t>:</w:t>
      </w:r>
      <w:r w:rsidRPr="0003265D">
        <w:rPr>
          <w:sz w:val="20"/>
          <w:lang w:val="es-ES_tradnl"/>
        </w:rPr>
        <w:t xml:space="preserve"> La cantidad oficial de SMMLV para efectos de ponderación correspondiente a: </w:t>
      </w:r>
    </w:p>
    <w:p w14:paraId="545A9616" w14:textId="77777777" w:rsidR="002C7F31" w:rsidRDefault="002C7F31" w:rsidP="008167D4">
      <w:pPr>
        <w:jc w:val="both"/>
        <w:rPr>
          <w:rFonts w:cs="Arial"/>
          <w:szCs w:val="24"/>
        </w:rPr>
      </w:pPr>
    </w:p>
    <w:tbl>
      <w:tblPr>
        <w:tblW w:w="51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00"/>
        <w:gridCol w:w="2370"/>
        <w:gridCol w:w="1540"/>
      </w:tblGrid>
      <w:tr w:rsidR="002C7F31" w:rsidRPr="00933118" w14:paraId="748FD1B4" w14:textId="77777777" w:rsidTr="00B41A1F">
        <w:trPr>
          <w:trHeight w:val="300"/>
          <w:jc w:val="center"/>
        </w:trPr>
        <w:tc>
          <w:tcPr>
            <w:tcW w:w="1200" w:type="dxa"/>
            <w:shd w:val="clear" w:color="auto" w:fill="BFBFBF" w:themeFill="background1" w:themeFillShade="BF"/>
            <w:noWrap/>
            <w:vAlign w:val="bottom"/>
          </w:tcPr>
          <w:p w14:paraId="1C962164" w14:textId="77777777" w:rsidR="002C7F31" w:rsidRPr="00933118" w:rsidRDefault="002C7F31" w:rsidP="00B41A1F">
            <w:pPr>
              <w:jc w:val="center"/>
              <w:rPr>
                <w:rFonts w:ascii="Calibri" w:hAnsi="Calibri" w:cs="Calibri"/>
                <w:b/>
                <w:bCs/>
                <w:color w:val="000000"/>
                <w:szCs w:val="22"/>
                <w:lang w:val="es-CO" w:eastAsia="es-CO"/>
              </w:rPr>
            </w:pPr>
            <w:r w:rsidRPr="00933118">
              <w:rPr>
                <w:rFonts w:ascii="Calibri" w:hAnsi="Calibri" w:cs="Calibri"/>
                <w:b/>
                <w:bCs/>
                <w:color w:val="000000"/>
                <w:szCs w:val="22"/>
                <w:lang w:val="es-CO" w:eastAsia="es-CO"/>
              </w:rPr>
              <w:t>GRUPO</w:t>
            </w:r>
          </w:p>
        </w:tc>
        <w:tc>
          <w:tcPr>
            <w:tcW w:w="2370" w:type="dxa"/>
            <w:shd w:val="clear" w:color="auto" w:fill="BFBFBF" w:themeFill="background1" w:themeFillShade="BF"/>
            <w:noWrap/>
            <w:vAlign w:val="bottom"/>
          </w:tcPr>
          <w:p w14:paraId="468BC35B" w14:textId="77777777" w:rsidR="002C7F31" w:rsidRPr="00933118" w:rsidRDefault="002C7F31" w:rsidP="00B41A1F">
            <w:pPr>
              <w:jc w:val="center"/>
              <w:rPr>
                <w:rFonts w:ascii="Calibri" w:hAnsi="Calibri" w:cs="Calibri"/>
                <w:b/>
                <w:bCs/>
                <w:color w:val="000000"/>
                <w:szCs w:val="22"/>
                <w:lang w:val="es-CO" w:eastAsia="es-CO"/>
              </w:rPr>
            </w:pPr>
            <w:r w:rsidRPr="00933118">
              <w:rPr>
                <w:rFonts w:ascii="Calibri" w:hAnsi="Calibri" w:cs="Calibri"/>
                <w:b/>
                <w:bCs/>
                <w:color w:val="000000"/>
                <w:szCs w:val="22"/>
                <w:lang w:val="es-CO" w:eastAsia="es-CO"/>
              </w:rPr>
              <w:t>VALOR</w:t>
            </w:r>
          </w:p>
        </w:tc>
        <w:tc>
          <w:tcPr>
            <w:tcW w:w="1540" w:type="dxa"/>
            <w:shd w:val="clear" w:color="auto" w:fill="BFBFBF" w:themeFill="background1" w:themeFillShade="BF"/>
            <w:noWrap/>
            <w:vAlign w:val="bottom"/>
          </w:tcPr>
          <w:p w14:paraId="7AD26594" w14:textId="77777777" w:rsidR="002C7F31" w:rsidRPr="00933118" w:rsidRDefault="002C7F31" w:rsidP="00B41A1F">
            <w:pPr>
              <w:jc w:val="center"/>
              <w:rPr>
                <w:rFonts w:ascii="Calibri" w:hAnsi="Calibri" w:cs="Calibri"/>
                <w:b/>
                <w:bCs/>
                <w:color w:val="000000"/>
                <w:szCs w:val="22"/>
                <w:lang w:val="es-CO" w:eastAsia="es-CO"/>
              </w:rPr>
            </w:pPr>
            <w:r w:rsidRPr="00933118">
              <w:rPr>
                <w:rFonts w:ascii="Calibri" w:hAnsi="Calibri" w:cs="Calibri"/>
                <w:b/>
                <w:bCs/>
                <w:color w:val="000000"/>
                <w:szCs w:val="22"/>
                <w:lang w:val="es-CO" w:eastAsia="es-CO"/>
              </w:rPr>
              <w:t>SMMLV</w:t>
            </w:r>
          </w:p>
        </w:tc>
      </w:tr>
      <w:tr w:rsidR="002C7F31" w:rsidRPr="00426421" w14:paraId="27294127" w14:textId="77777777" w:rsidTr="00B41A1F">
        <w:trPr>
          <w:trHeight w:val="300"/>
          <w:jc w:val="center"/>
        </w:trPr>
        <w:tc>
          <w:tcPr>
            <w:tcW w:w="1200" w:type="dxa"/>
            <w:shd w:val="clear" w:color="auto" w:fill="auto"/>
            <w:noWrap/>
            <w:vAlign w:val="bottom"/>
            <w:hideMark/>
          </w:tcPr>
          <w:p w14:paraId="4C6CD8CE" w14:textId="77777777" w:rsidR="002C7F31" w:rsidRPr="00426421" w:rsidRDefault="002C7F31" w:rsidP="00B41A1F">
            <w:pPr>
              <w:rPr>
                <w:rFonts w:ascii="Calibri" w:hAnsi="Calibri" w:cs="Calibri"/>
                <w:color w:val="000000"/>
                <w:szCs w:val="22"/>
                <w:lang w:val="es-CO" w:eastAsia="es-CO"/>
              </w:rPr>
            </w:pPr>
            <w:r w:rsidRPr="00426421">
              <w:rPr>
                <w:rFonts w:ascii="Calibri" w:hAnsi="Calibri" w:cs="Calibri"/>
                <w:color w:val="000000"/>
                <w:szCs w:val="22"/>
                <w:lang w:val="es-CO" w:eastAsia="es-CO"/>
              </w:rPr>
              <w:t>GRUPO A</w:t>
            </w:r>
          </w:p>
        </w:tc>
        <w:tc>
          <w:tcPr>
            <w:tcW w:w="2370" w:type="dxa"/>
            <w:shd w:val="clear" w:color="auto" w:fill="auto"/>
            <w:noWrap/>
            <w:vAlign w:val="bottom"/>
            <w:hideMark/>
          </w:tcPr>
          <w:p w14:paraId="06C63EC4" w14:textId="77777777" w:rsidR="002C7F31" w:rsidRPr="00426421" w:rsidRDefault="002C7F31" w:rsidP="00B41A1F">
            <w:pPr>
              <w:rPr>
                <w:rFonts w:ascii="Calibri" w:hAnsi="Calibri" w:cs="Calibri"/>
                <w:color w:val="000000"/>
                <w:szCs w:val="22"/>
                <w:lang w:val="es-CO" w:eastAsia="es-CO"/>
              </w:rPr>
            </w:pPr>
            <w:r w:rsidRPr="00426421">
              <w:rPr>
                <w:rFonts w:ascii="Calibri" w:hAnsi="Calibri" w:cs="Calibri"/>
                <w:color w:val="000000"/>
                <w:szCs w:val="22"/>
                <w:lang w:val="es-CO" w:eastAsia="es-CO"/>
              </w:rPr>
              <w:t xml:space="preserve"> $   1.951.674.197,00 </w:t>
            </w:r>
          </w:p>
        </w:tc>
        <w:tc>
          <w:tcPr>
            <w:tcW w:w="1540" w:type="dxa"/>
            <w:shd w:val="clear" w:color="auto" w:fill="auto"/>
            <w:noWrap/>
            <w:vAlign w:val="bottom"/>
            <w:hideMark/>
          </w:tcPr>
          <w:p w14:paraId="7E629634" w14:textId="77777777" w:rsidR="002C7F31" w:rsidRPr="00426421" w:rsidRDefault="002C7F31" w:rsidP="00B41A1F">
            <w:pPr>
              <w:rPr>
                <w:rFonts w:ascii="Calibri" w:hAnsi="Calibri" w:cs="Calibri"/>
                <w:color w:val="000000"/>
                <w:szCs w:val="22"/>
                <w:lang w:val="es-CO" w:eastAsia="es-CO"/>
              </w:rPr>
            </w:pPr>
            <w:r w:rsidRPr="00426421">
              <w:rPr>
                <w:rFonts w:ascii="Calibri" w:hAnsi="Calibri" w:cs="Calibri"/>
                <w:color w:val="000000"/>
                <w:szCs w:val="22"/>
                <w:lang w:val="es-CO" w:eastAsia="es-CO"/>
              </w:rPr>
              <w:t xml:space="preserve">                    1.682 </w:t>
            </w:r>
          </w:p>
        </w:tc>
      </w:tr>
      <w:tr w:rsidR="002C7F31" w:rsidRPr="00426421" w14:paraId="6924C661" w14:textId="77777777" w:rsidTr="00B41A1F">
        <w:trPr>
          <w:trHeight w:val="300"/>
          <w:jc w:val="center"/>
        </w:trPr>
        <w:tc>
          <w:tcPr>
            <w:tcW w:w="1200" w:type="dxa"/>
            <w:shd w:val="clear" w:color="auto" w:fill="auto"/>
            <w:noWrap/>
            <w:vAlign w:val="bottom"/>
            <w:hideMark/>
          </w:tcPr>
          <w:p w14:paraId="74B53D2C" w14:textId="77777777" w:rsidR="002C7F31" w:rsidRPr="00426421" w:rsidRDefault="002C7F31" w:rsidP="00B41A1F">
            <w:pPr>
              <w:rPr>
                <w:rFonts w:ascii="Calibri" w:hAnsi="Calibri" w:cs="Calibri"/>
                <w:color w:val="000000"/>
                <w:szCs w:val="22"/>
                <w:lang w:val="es-CO" w:eastAsia="es-CO"/>
              </w:rPr>
            </w:pPr>
            <w:r w:rsidRPr="00426421">
              <w:rPr>
                <w:rFonts w:ascii="Calibri" w:hAnsi="Calibri" w:cs="Calibri"/>
                <w:color w:val="000000"/>
                <w:szCs w:val="22"/>
                <w:lang w:val="es-CO" w:eastAsia="es-CO"/>
              </w:rPr>
              <w:t>GRUPO B</w:t>
            </w:r>
          </w:p>
        </w:tc>
        <w:tc>
          <w:tcPr>
            <w:tcW w:w="2370" w:type="dxa"/>
            <w:shd w:val="clear" w:color="auto" w:fill="auto"/>
            <w:noWrap/>
            <w:vAlign w:val="bottom"/>
            <w:hideMark/>
          </w:tcPr>
          <w:p w14:paraId="67F8B02D" w14:textId="77777777" w:rsidR="002C7F31" w:rsidRPr="00426421" w:rsidRDefault="002C7F31" w:rsidP="00B41A1F">
            <w:pPr>
              <w:rPr>
                <w:rFonts w:ascii="Calibri" w:hAnsi="Calibri" w:cs="Calibri"/>
                <w:color w:val="000000"/>
                <w:szCs w:val="22"/>
                <w:lang w:val="es-CO" w:eastAsia="es-CO"/>
              </w:rPr>
            </w:pPr>
            <w:r w:rsidRPr="00426421">
              <w:rPr>
                <w:rFonts w:ascii="Calibri" w:hAnsi="Calibri" w:cs="Calibri"/>
                <w:color w:val="000000"/>
                <w:szCs w:val="22"/>
                <w:lang w:val="es-CO" w:eastAsia="es-CO"/>
              </w:rPr>
              <w:t xml:space="preserve"> $   1.951.674.197,00 </w:t>
            </w:r>
          </w:p>
        </w:tc>
        <w:tc>
          <w:tcPr>
            <w:tcW w:w="1540" w:type="dxa"/>
            <w:shd w:val="clear" w:color="auto" w:fill="auto"/>
            <w:noWrap/>
            <w:vAlign w:val="bottom"/>
            <w:hideMark/>
          </w:tcPr>
          <w:p w14:paraId="4A8B9D77" w14:textId="77777777" w:rsidR="002C7F31" w:rsidRPr="00426421" w:rsidRDefault="002C7F31" w:rsidP="00B41A1F">
            <w:pPr>
              <w:rPr>
                <w:rFonts w:ascii="Calibri" w:hAnsi="Calibri" w:cs="Calibri"/>
                <w:color w:val="000000"/>
                <w:szCs w:val="22"/>
                <w:lang w:val="es-CO" w:eastAsia="es-CO"/>
              </w:rPr>
            </w:pPr>
            <w:r w:rsidRPr="00426421">
              <w:rPr>
                <w:rFonts w:ascii="Calibri" w:hAnsi="Calibri" w:cs="Calibri"/>
                <w:color w:val="000000"/>
                <w:szCs w:val="22"/>
                <w:lang w:val="es-CO" w:eastAsia="es-CO"/>
              </w:rPr>
              <w:t xml:space="preserve">                    1.682 </w:t>
            </w:r>
          </w:p>
        </w:tc>
      </w:tr>
      <w:tr w:rsidR="002C7F31" w:rsidRPr="00426421" w14:paraId="6A9E82F2" w14:textId="77777777" w:rsidTr="00B41A1F">
        <w:trPr>
          <w:trHeight w:val="300"/>
          <w:jc w:val="center"/>
        </w:trPr>
        <w:tc>
          <w:tcPr>
            <w:tcW w:w="1200" w:type="dxa"/>
            <w:shd w:val="clear" w:color="auto" w:fill="auto"/>
            <w:noWrap/>
            <w:vAlign w:val="bottom"/>
            <w:hideMark/>
          </w:tcPr>
          <w:p w14:paraId="42DB6383" w14:textId="77777777" w:rsidR="002C7F31" w:rsidRPr="00426421" w:rsidRDefault="002C7F31" w:rsidP="00B41A1F">
            <w:pPr>
              <w:rPr>
                <w:rFonts w:ascii="Calibri" w:hAnsi="Calibri" w:cs="Calibri"/>
                <w:color w:val="000000"/>
                <w:szCs w:val="22"/>
                <w:lang w:val="es-CO" w:eastAsia="es-CO"/>
              </w:rPr>
            </w:pPr>
            <w:r w:rsidRPr="00426421">
              <w:rPr>
                <w:rFonts w:ascii="Calibri" w:hAnsi="Calibri" w:cs="Calibri"/>
                <w:color w:val="000000"/>
                <w:szCs w:val="22"/>
                <w:lang w:val="es-CO" w:eastAsia="es-CO"/>
              </w:rPr>
              <w:t>GRUPO C</w:t>
            </w:r>
          </w:p>
        </w:tc>
        <w:tc>
          <w:tcPr>
            <w:tcW w:w="2370" w:type="dxa"/>
            <w:shd w:val="clear" w:color="auto" w:fill="auto"/>
            <w:noWrap/>
            <w:vAlign w:val="bottom"/>
            <w:hideMark/>
          </w:tcPr>
          <w:p w14:paraId="75855E1F" w14:textId="77777777" w:rsidR="002C7F31" w:rsidRPr="00426421" w:rsidRDefault="002C7F31" w:rsidP="00B41A1F">
            <w:pPr>
              <w:rPr>
                <w:rFonts w:ascii="Calibri" w:hAnsi="Calibri" w:cs="Calibri"/>
                <w:color w:val="000000"/>
                <w:szCs w:val="22"/>
                <w:lang w:val="es-CO" w:eastAsia="es-CO"/>
              </w:rPr>
            </w:pPr>
            <w:r w:rsidRPr="00426421">
              <w:rPr>
                <w:rFonts w:ascii="Calibri" w:hAnsi="Calibri" w:cs="Calibri"/>
                <w:color w:val="000000"/>
                <w:szCs w:val="22"/>
                <w:lang w:val="es-CO" w:eastAsia="es-CO"/>
              </w:rPr>
              <w:t xml:space="preserve"> $   2.103.420.470,00 </w:t>
            </w:r>
          </w:p>
        </w:tc>
        <w:tc>
          <w:tcPr>
            <w:tcW w:w="1540" w:type="dxa"/>
            <w:shd w:val="clear" w:color="auto" w:fill="auto"/>
            <w:noWrap/>
            <w:vAlign w:val="bottom"/>
            <w:hideMark/>
          </w:tcPr>
          <w:p w14:paraId="1878BAAF" w14:textId="77777777" w:rsidR="002C7F31" w:rsidRPr="00426421" w:rsidRDefault="002C7F31" w:rsidP="00B41A1F">
            <w:pPr>
              <w:rPr>
                <w:rFonts w:ascii="Calibri" w:hAnsi="Calibri" w:cs="Calibri"/>
                <w:color w:val="000000"/>
                <w:szCs w:val="22"/>
                <w:lang w:val="es-CO" w:eastAsia="es-CO"/>
              </w:rPr>
            </w:pPr>
            <w:r w:rsidRPr="00426421">
              <w:rPr>
                <w:rFonts w:ascii="Calibri" w:hAnsi="Calibri" w:cs="Calibri"/>
                <w:color w:val="000000"/>
                <w:szCs w:val="22"/>
                <w:lang w:val="es-CO" w:eastAsia="es-CO"/>
              </w:rPr>
              <w:t xml:space="preserve">                    1.813 </w:t>
            </w:r>
          </w:p>
        </w:tc>
      </w:tr>
      <w:tr w:rsidR="002C7F31" w:rsidRPr="00426421" w14:paraId="69A40280" w14:textId="77777777" w:rsidTr="00B41A1F">
        <w:trPr>
          <w:trHeight w:val="300"/>
          <w:jc w:val="center"/>
        </w:trPr>
        <w:tc>
          <w:tcPr>
            <w:tcW w:w="1200" w:type="dxa"/>
            <w:shd w:val="clear" w:color="auto" w:fill="auto"/>
            <w:noWrap/>
            <w:vAlign w:val="bottom"/>
            <w:hideMark/>
          </w:tcPr>
          <w:p w14:paraId="5E1260AB" w14:textId="77777777" w:rsidR="002C7F31" w:rsidRPr="00426421" w:rsidRDefault="002C7F31" w:rsidP="00B41A1F">
            <w:pPr>
              <w:rPr>
                <w:rFonts w:ascii="Calibri" w:hAnsi="Calibri" w:cs="Calibri"/>
                <w:color w:val="000000"/>
                <w:szCs w:val="22"/>
                <w:lang w:val="es-CO" w:eastAsia="es-CO"/>
              </w:rPr>
            </w:pPr>
            <w:r w:rsidRPr="00426421">
              <w:rPr>
                <w:rFonts w:ascii="Calibri" w:hAnsi="Calibri" w:cs="Calibri"/>
                <w:color w:val="000000"/>
                <w:szCs w:val="22"/>
                <w:lang w:val="es-CO" w:eastAsia="es-CO"/>
              </w:rPr>
              <w:t>GRUPO D</w:t>
            </w:r>
          </w:p>
        </w:tc>
        <w:tc>
          <w:tcPr>
            <w:tcW w:w="2370" w:type="dxa"/>
            <w:shd w:val="clear" w:color="auto" w:fill="auto"/>
            <w:noWrap/>
            <w:vAlign w:val="bottom"/>
            <w:hideMark/>
          </w:tcPr>
          <w:p w14:paraId="02136966" w14:textId="77777777" w:rsidR="002C7F31" w:rsidRPr="00426421" w:rsidRDefault="002C7F31" w:rsidP="00B41A1F">
            <w:pPr>
              <w:rPr>
                <w:rFonts w:ascii="Calibri" w:hAnsi="Calibri" w:cs="Calibri"/>
                <w:color w:val="000000"/>
                <w:szCs w:val="22"/>
                <w:lang w:val="es-CO" w:eastAsia="es-CO"/>
              </w:rPr>
            </w:pPr>
            <w:r w:rsidRPr="00426421">
              <w:rPr>
                <w:rFonts w:ascii="Calibri" w:hAnsi="Calibri" w:cs="Calibri"/>
                <w:color w:val="000000"/>
                <w:szCs w:val="22"/>
                <w:lang w:val="es-CO" w:eastAsia="es-CO"/>
              </w:rPr>
              <w:t xml:space="preserve"> $   2.258.470.309,00 </w:t>
            </w:r>
          </w:p>
        </w:tc>
        <w:tc>
          <w:tcPr>
            <w:tcW w:w="1540" w:type="dxa"/>
            <w:shd w:val="clear" w:color="auto" w:fill="auto"/>
            <w:noWrap/>
            <w:vAlign w:val="bottom"/>
            <w:hideMark/>
          </w:tcPr>
          <w:p w14:paraId="3DBF2966" w14:textId="77777777" w:rsidR="002C7F31" w:rsidRPr="00426421" w:rsidRDefault="002C7F31" w:rsidP="00B41A1F">
            <w:pPr>
              <w:rPr>
                <w:rFonts w:ascii="Calibri" w:hAnsi="Calibri" w:cs="Calibri"/>
                <w:color w:val="000000"/>
                <w:szCs w:val="22"/>
                <w:lang w:val="es-CO" w:eastAsia="es-CO"/>
              </w:rPr>
            </w:pPr>
            <w:r w:rsidRPr="00426421">
              <w:rPr>
                <w:rFonts w:ascii="Calibri" w:hAnsi="Calibri" w:cs="Calibri"/>
                <w:color w:val="000000"/>
                <w:szCs w:val="22"/>
                <w:lang w:val="es-CO" w:eastAsia="es-CO"/>
              </w:rPr>
              <w:t xml:space="preserve">                    1.947 </w:t>
            </w:r>
          </w:p>
        </w:tc>
      </w:tr>
      <w:tr w:rsidR="002C7F31" w:rsidRPr="00426421" w14:paraId="5CD37F56" w14:textId="77777777" w:rsidTr="00B41A1F">
        <w:trPr>
          <w:trHeight w:val="300"/>
          <w:jc w:val="center"/>
        </w:trPr>
        <w:tc>
          <w:tcPr>
            <w:tcW w:w="1200" w:type="dxa"/>
            <w:shd w:val="clear" w:color="auto" w:fill="auto"/>
            <w:noWrap/>
            <w:vAlign w:val="bottom"/>
            <w:hideMark/>
          </w:tcPr>
          <w:p w14:paraId="5400CE2D" w14:textId="77777777" w:rsidR="002C7F31" w:rsidRPr="00426421" w:rsidRDefault="002C7F31" w:rsidP="00B41A1F">
            <w:pPr>
              <w:rPr>
                <w:rFonts w:ascii="Calibri" w:hAnsi="Calibri" w:cs="Calibri"/>
                <w:color w:val="000000"/>
                <w:szCs w:val="22"/>
                <w:lang w:val="es-CO" w:eastAsia="es-CO"/>
              </w:rPr>
            </w:pPr>
          </w:p>
        </w:tc>
        <w:tc>
          <w:tcPr>
            <w:tcW w:w="2370" w:type="dxa"/>
            <w:shd w:val="clear" w:color="auto" w:fill="auto"/>
            <w:noWrap/>
            <w:vAlign w:val="bottom"/>
            <w:hideMark/>
          </w:tcPr>
          <w:p w14:paraId="3DF280D8" w14:textId="77777777" w:rsidR="002C7F31" w:rsidRPr="00426421" w:rsidRDefault="002C7F31" w:rsidP="00B41A1F">
            <w:pPr>
              <w:rPr>
                <w:rFonts w:ascii="Times New Roman" w:hAnsi="Times New Roman"/>
                <w:sz w:val="20"/>
                <w:lang w:val="es-CO" w:eastAsia="es-CO"/>
              </w:rPr>
            </w:pPr>
          </w:p>
        </w:tc>
        <w:tc>
          <w:tcPr>
            <w:tcW w:w="1540" w:type="dxa"/>
            <w:shd w:val="clear" w:color="auto" w:fill="auto"/>
            <w:noWrap/>
            <w:vAlign w:val="bottom"/>
            <w:hideMark/>
          </w:tcPr>
          <w:p w14:paraId="1B45B8E9" w14:textId="77777777" w:rsidR="002C7F31" w:rsidRPr="00426421" w:rsidRDefault="002C7F31" w:rsidP="00B41A1F">
            <w:pPr>
              <w:rPr>
                <w:rFonts w:ascii="Times New Roman" w:hAnsi="Times New Roman"/>
                <w:sz w:val="20"/>
                <w:lang w:val="es-CO" w:eastAsia="es-CO"/>
              </w:rPr>
            </w:pPr>
          </w:p>
        </w:tc>
      </w:tr>
      <w:tr w:rsidR="002C7F31" w:rsidRPr="00426421" w14:paraId="6825B164" w14:textId="77777777" w:rsidTr="00B41A1F">
        <w:trPr>
          <w:trHeight w:val="300"/>
          <w:jc w:val="center"/>
        </w:trPr>
        <w:tc>
          <w:tcPr>
            <w:tcW w:w="1200" w:type="dxa"/>
            <w:shd w:val="clear" w:color="auto" w:fill="auto"/>
            <w:noWrap/>
            <w:vAlign w:val="bottom"/>
            <w:hideMark/>
          </w:tcPr>
          <w:p w14:paraId="38C8E507" w14:textId="77777777" w:rsidR="002C7F31" w:rsidRPr="00426421" w:rsidRDefault="002C7F31" w:rsidP="00B41A1F">
            <w:pPr>
              <w:rPr>
                <w:rFonts w:ascii="Calibri" w:hAnsi="Calibri" w:cs="Calibri"/>
                <w:color w:val="000000"/>
                <w:szCs w:val="22"/>
                <w:lang w:val="es-CO" w:eastAsia="es-CO"/>
              </w:rPr>
            </w:pPr>
            <w:r w:rsidRPr="00426421">
              <w:rPr>
                <w:rFonts w:ascii="Calibri" w:hAnsi="Calibri" w:cs="Calibri"/>
                <w:color w:val="000000"/>
                <w:szCs w:val="22"/>
                <w:lang w:val="es-CO" w:eastAsia="es-CO"/>
              </w:rPr>
              <w:t>TOTAL</w:t>
            </w:r>
          </w:p>
        </w:tc>
        <w:tc>
          <w:tcPr>
            <w:tcW w:w="2370" w:type="dxa"/>
            <w:shd w:val="clear" w:color="auto" w:fill="auto"/>
            <w:noWrap/>
            <w:vAlign w:val="bottom"/>
            <w:hideMark/>
          </w:tcPr>
          <w:p w14:paraId="0E070EC5" w14:textId="77777777" w:rsidR="002C7F31" w:rsidRPr="00426421" w:rsidRDefault="002C7F31" w:rsidP="00B41A1F">
            <w:pPr>
              <w:rPr>
                <w:rFonts w:ascii="Calibri" w:hAnsi="Calibri" w:cs="Calibri"/>
                <w:color w:val="000000"/>
                <w:szCs w:val="22"/>
                <w:lang w:val="es-CO" w:eastAsia="es-CO"/>
              </w:rPr>
            </w:pPr>
            <w:r w:rsidRPr="00426421">
              <w:rPr>
                <w:rFonts w:ascii="Calibri" w:hAnsi="Calibri" w:cs="Calibri"/>
                <w:color w:val="000000"/>
                <w:szCs w:val="22"/>
                <w:lang w:val="es-CO" w:eastAsia="es-CO"/>
              </w:rPr>
              <w:t xml:space="preserve"> $   8.265.239.173,00 </w:t>
            </w:r>
          </w:p>
        </w:tc>
        <w:tc>
          <w:tcPr>
            <w:tcW w:w="1540" w:type="dxa"/>
            <w:shd w:val="clear" w:color="auto" w:fill="auto"/>
            <w:noWrap/>
            <w:vAlign w:val="bottom"/>
            <w:hideMark/>
          </w:tcPr>
          <w:p w14:paraId="3FCE4B25" w14:textId="77777777" w:rsidR="002C7F31" w:rsidRPr="00426421" w:rsidRDefault="002C7F31" w:rsidP="00B41A1F">
            <w:pPr>
              <w:rPr>
                <w:rFonts w:ascii="Calibri" w:hAnsi="Calibri" w:cs="Calibri"/>
                <w:color w:val="000000"/>
                <w:szCs w:val="22"/>
                <w:lang w:val="es-CO" w:eastAsia="es-CO"/>
              </w:rPr>
            </w:pPr>
            <w:r w:rsidRPr="00426421">
              <w:rPr>
                <w:rFonts w:ascii="Calibri" w:hAnsi="Calibri" w:cs="Calibri"/>
                <w:color w:val="000000"/>
                <w:szCs w:val="22"/>
                <w:lang w:val="es-CO" w:eastAsia="es-CO"/>
              </w:rPr>
              <w:t xml:space="preserve">                    7.125 </w:t>
            </w:r>
          </w:p>
        </w:tc>
      </w:tr>
    </w:tbl>
    <w:p w14:paraId="6643F44B" w14:textId="77777777" w:rsidR="002C7F31" w:rsidRDefault="002C7F31" w:rsidP="008167D4">
      <w:pPr>
        <w:jc w:val="both"/>
        <w:rPr>
          <w:rFonts w:cs="Arial"/>
          <w:szCs w:val="24"/>
        </w:rPr>
      </w:pPr>
    </w:p>
    <w:p w14:paraId="4936D908" w14:textId="77777777" w:rsidR="002C7F31" w:rsidRDefault="002C7F31" w:rsidP="002C7F31">
      <w:pPr>
        <w:jc w:val="both"/>
        <w:rPr>
          <w:rFonts w:cs="Arial"/>
          <w:sz w:val="22"/>
          <w:szCs w:val="22"/>
        </w:rPr>
      </w:pPr>
    </w:p>
    <w:p w14:paraId="05CE344F" w14:textId="77777777" w:rsidR="002C7F31" w:rsidRPr="009A11BF" w:rsidRDefault="002C7F31" w:rsidP="002C7F31">
      <w:pPr>
        <w:jc w:val="both"/>
        <w:rPr>
          <w:rFonts w:cs="Arial"/>
          <w:sz w:val="22"/>
          <w:szCs w:val="22"/>
        </w:rPr>
      </w:pPr>
    </w:p>
    <w:p w14:paraId="5478BB28" w14:textId="344E4B72" w:rsidR="000B2E37" w:rsidRPr="00A656C4" w:rsidRDefault="000B2E37" w:rsidP="000B2E37">
      <w:pPr>
        <w:keepNext/>
        <w:jc w:val="both"/>
        <w:outlineLvl w:val="0"/>
        <w:rPr>
          <w:rFonts w:cs="Arial"/>
          <w:bCs/>
          <w:kern w:val="32"/>
          <w:szCs w:val="24"/>
          <w:lang w:val="es-ES_tradnl"/>
        </w:rPr>
      </w:pPr>
      <w:bookmarkStart w:id="23" w:name="RANGE!B1:D77"/>
      <w:bookmarkEnd w:id="23"/>
      <w:r w:rsidRPr="00A656C4">
        <w:rPr>
          <w:rFonts w:cs="Arial"/>
          <w:b/>
          <w:bCs/>
          <w:kern w:val="32"/>
          <w:szCs w:val="24"/>
          <w:lang w:val="es-ES_tradnl"/>
        </w:rPr>
        <w:t xml:space="preserve">PARÁGRAFO: </w:t>
      </w:r>
      <w:r w:rsidRPr="00A656C4">
        <w:rPr>
          <w:rFonts w:cs="Arial"/>
          <w:bCs/>
          <w:kern w:val="32"/>
          <w:szCs w:val="24"/>
          <w:lang w:val="es-ES_tradnl"/>
        </w:rPr>
        <w:t>Los valores incluidos en la presente cláusula corresponden a los ofrecidos por el INTERVENTOR en su propuesta económica, y remunera de manera íntegra la ejecución del objeto pactado, incluidos todos los gastos, costos, utilidades, impuestos, aportes parafiscales etc., a cargo del INTERVENTOR.</w:t>
      </w:r>
    </w:p>
    <w:p w14:paraId="7B53FB98" w14:textId="77777777" w:rsidR="000B2E37" w:rsidRPr="00A656C4" w:rsidRDefault="000B2E37" w:rsidP="008167D4">
      <w:pPr>
        <w:jc w:val="both"/>
        <w:rPr>
          <w:rFonts w:cs="Arial"/>
          <w:szCs w:val="24"/>
          <w:lang w:val="es-ES_tradnl"/>
        </w:rPr>
      </w:pPr>
    </w:p>
    <w:p w14:paraId="718A7405" w14:textId="77777777" w:rsidR="00B81C7E" w:rsidRPr="00A656C4" w:rsidRDefault="004D4745" w:rsidP="007A0352">
      <w:pPr>
        <w:numPr>
          <w:ilvl w:val="0"/>
          <w:numId w:val="9"/>
        </w:numPr>
        <w:ind w:hanging="1589"/>
        <w:jc w:val="both"/>
        <w:rPr>
          <w:rFonts w:cs="Arial"/>
          <w:szCs w:val="24"/>
        </w:rPr>
      </w:pPr>
      <w:r w:rsidRPr="00A656C4">
        <w:rPr>
          <w:rFonts w:cs="Arial"/>
          <w:b/>
          <w:szCs w:val="24"/>
          <w:lang w:val="es-CO"/>
        </w:rPr>
        <w:t>APROPIACIONES PRESUPUESTALES</w:t>
      </w:r>
    </w:p>
    <w:p w14:paraId="6791D93A" w14:textId="77777777" w:rsidR="00B81C7E" w:rsidRPr="00A656C4" w:rsidRDefault="00B81C7E" w:rsidP="008167D4">
      <w:pPr>
        <w:ind w:left="426"/>
        <w:jc w:val="both"/>
        <w:rPr>
          <w:rFonts w:cs="Arial"/>
          <w:szCs w:val="24"/>
        </w:rPr>
      </w:pPr>
    </w:p>
    <w:p w14:paraId="6147782F" w14:textId="1310F50F" w:rsidR="004D4745" w:rsidRPr="00A656C4" w:rsidRDefault="004D4745" w:rsidP="008167D4">
      <w:pPr>
        <w:jc w:val="both"/>
        <w:rPr>
          <w:rFonts w:cs="Arial"/>
          <w:szCs w:val="24"/>
        </w:rPr>
      </w:pPr>
      <w:r w:rsidRPr="00A656C4">
        <w:rPr>
          <w:rFonts w:cs="Arial"/>
          <w:szCs w:val="24"/>
        </w:rPr>
        <w:t>El pago de la suma estipulada en este contrato, se sujetará a la apropiación presupuestal correspondiente y específicamente a</w:t>
      </w:r>
      <w:r w:rsidR="005B4983" w:rsidRPr="00A656C4">
        <w:rPr>
          <w:rFonts w:cs="Arial"/>
          <w:szCs w:val="24"/>
        </w:rPr>
        <w:t xml:space="preserve"> </w:t>
      </w:r>
      <w:r w:rsidRPr="00A656C4">
        <w:rPr>
          <w:rFonts w:cs="Arial"/>
          <w:szCs w:val="24"/>
        </w:rPr>
        <w:t>l</w:t>
      </w:r>
      <w:r w:rsidR="00644992" w:rsidRPr="00A656C4">
        <w:rPr>
          <w:rFonts w:cs="Arial"/>
          <w:szCs w:val="24"/>
        </w:rPr>
        <w:t xml:space="preserve">os </w:t>
      </w:r>
      <w:r w:rsidRPr="00A656C4">
        <w:rPr>
          <w:rFonts w:cs="Arial"/>
          <w:szCs w:val="24"/>
        </w:rPr>
        <w:t>certificado</w:t>
      </w:r>
      <w:r w:rsidR="00644992" w:rsidRPr="00A656C4">
        <w:rPr>
          <w:rFonts w:cs="Arial"/>
          <w:szCs w:val="24"/>
        </w:rPr>
        <w:t xml:space="preserve">s </w:t>
      </w:r>
      <w:r w:rsidRPr="00A656C4">
        <w:rPr>
          <w:rFonts w:cs="Arial"/>
          <w:szCs w:val="24"/>
        </w:rPr>
        <w:t>de disponibilidad presupuestal:</w:t>
      </w:r>
    </w:p>
    <w:p w14:paraId="0DDA956B" w14:textId="77777777" w:rsidR="008167D4" w:rsidRPr="00A656C4" w:rsidRDefault="008167D4" w:rsidP="008167D4">
      <w:pPr>
        <w:jc w:val="both"/>
        <w:rPr>
          <w:rFonts w:cs="Arial"/>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9"/>
        <w:gridCol w:w="1697"/>
        <w:gridCol w:w="3458"/>
        <w:gridCol w:w="2016"/>
      </w:tblGrid>
      <w:tr w:rsidR="00A656C4" w:rsidRPr="00A656C4" w14:paraId="7B67813E" w14:textId="77777777" w:rsidTr="00FA3F2F">
        <w:trPr>
          <w:jc w:val="center"/>
        </w:trPr>
        <w:tc>
          <w:tcPr>
            <w:tcW w:w="1659" w:type="dxa"/>
            <w:shd w:val="clear" w:color="auto" w:fill="C9C9C9"/>
            <w:vAlign w:val="center"/>
          </w:tcPr>
          <w:p w14:paraId="0C8EC9C8" w14:textId="77777777" w:rsidR="002D63F8" w:rsidRPr="00A656C4" w:rsidRDefault="002D63F8" w:rsidP="002D6F8C">
            <w:pPr>
              <w:jc w:val="center"/>
              <w:rPr>
                <w:rFonts w:cs="Arial"/>
                <w:b/>
                <w:szCs w:val="24"/>
              </w:rPr>
            </w:pPr>
            <w:r w:rsidRPr="00A656C4">
              <w:rPr>
                <w:rFonts w:cs="Arial"/>
                <w:b/>
                <w:szCs w:val="24"/>
              </w:rPr>
              <w:t>NUMERO CDP</w:t>
            </w:r>
          </w:p>
        </w:tc>
        <w:tc>
          <w:tcPr>
            <w:tcW w:w="1697" w:type="dxa"/>
            <w:shd w:val="clear" w:color="auto" w:fill="C9C9C9"/>
            <w:vAlign w:val="center"/>
          </w:tcPr>
          <w:p w14:paraId="5CDFAB36" w14:textId="77777777" w:rsidR="002D63F8" w:rsidRPr="00A656C4" w:rsidRDefault="002D63F8" w:rsidP="002D6F8C">
            <w:pPr>
              <w:jc w:val="center"/>
              <w:rPr>
                <w:rFonts w:cs="Arial"/>
                <w:b/>
                <w:szCs w:val="24"/>
              </w:rPr>
            </w:pPr>
            <w:r w:rsidRPr="00A656C4">
              <w:rPr>
                <w:rFonts w:cs="Arial"/>
                <w:b/>
                <w:szCs w:val="24"/>
              </w:rPr>
              <w:t>FECHA EXPEDICIÓN</w:t>
            </w:r>
          </w:p>
        </w:tc>
        <w:tc>
          <w:tcPr>
            <w:tcW w:w="3458" w:type="dxa"/>
            <w:shd w:val="clear" w:color="auto" w:fill="C9C9C9"/>
            <w:vAlign w:val="center"/>
          </w:tcPr>
          <w:p w14:paraId="0BB8213E" w14:textId="77777777" w:rsidR="002D63F8" w:rsidRPr="00A656C4" w:rsidRDefault="002D63F8" w:rsidP="002D6F8C">
            <w:pPr>
              <w:jc w:val="center"/>
              <w:rPr>
                <w:rFonts w:cs="Arial"/>
                <w:b/>
                <w:szCs w:val="24"/>
              </w:rPr>
            </w:pPr>
            <w:r w:rsidRPr="00A656C4">
              <w:rPr>
                <w:rFonts w:cs="Arial"/>
                <w:b/>
                <w:szCs w:val="24"/>
              </w:rPr>
              <w:t>EXPEDIDO POR</w:t>
            </w:r>
          </w:p>
        </w:tc>
        <w:tc>
          <w:tcPr>
            <w:tcW w:w="2016" w:type="dxa"/>
            <w:shd w:val="clear" w:color="auto" w:fill="C9C9C9"/>
            <w:vAlign w:val="center"/>
          </w:tcPr>
          <w:p w14:paraId="31E00D35" w14:textId="77777777" w:rsidR="002D63F8" w:rsidRPr="00A656C4" w:rsidRDefault="002D63F8" w:rsidP="002D6F8C">
            <w:pPr>
              <w:jc w:val="center"/>
              <w:rPr>
                <w:rFonts w:cs="Arial"/>
                <w:b/>
                <w:szCs w:val="24"/>
              </w:rPr>
            </w:pPr>
            <w:r w:rsidRPr="00A656C4">
              <w:rPr>
                <w:rFonts w:cs="Arial"/>
                <w:b/>
                <w:szCs w:val="24"/>
              </w:rPr>
              <w:t>VALOR</w:t>
            </w:r>
          </w:p>
        </w:tc>
      </w:tr>
      <w:tr w:rsidR="00A656C4" w:rsidRPr="00A656C4" w14:paraId="4DECB4BD" w14:textId="77777777" w:rsidTr="00FA3F2F">
        <w:trPr>
          <w:jc w:val="center"/>
        </w:trPr>
        <w:tc>
          <w:tcPr>
            <w:tcW w:w="1659" w:type="dxa"/>
            <w:shd w:val="clear" w:color="auto" w:fill="auto"/>
            <w:vAlign w:val="center"/>
          </w:tcPr>
          <w:p w14:paraId="518BE9A1" w14:textId="26BB5A6C" w:rsidR="0034266A" w:rsidRPr="009A11BF" w:rsidRDefault="000B2E37" w:rsidP="0034266A">
            <w:pPr>
              <w:jc w:val="center"/>
              <w:rPr>
                <w:rFonts w:cs="Arial"/>
                <w:szCs w:val="24"/>
                <w:highlight w:val="yellow"/>
              </w:rPr>
            </w:pPr>
            <w:r w:rsidRPr="009A11BF">
              <w:rPr>
                <w:rFonts w:cs="Arial"/>
                <w:szCs w:val="24"/>
                <w:highlight w:val="yellow"/>
              </w:rPr>
              <w:t>XXX</w:t>
            </w:r>
          </w:p>
        </w:tc>
        <w:tc>
          <w:tcPr>
            <w:tcW w:w="1697" w:type="dxa"/>
            <w:shd w:val="clear" w:color="auto" w:fill="auto"/>
          </w:tcPr>
          <w:p w14:paraId="7F8E9E20" w14:textId="4F090E95" w:rsidR="0034266A" w:rsidRPr="009A11BF" w:rsidRDefault="000B2E37" w:rsidP="0034266A">
            <w:pPr>
              <w:jc w:val="center"/>
              <w:rPr>
                <w:rFonts w:cs="Arial"/>
                <w:szCs w:val="24"/>
                <w:highlight w:val="yellow"/>
              </w:rPr>
            </w:pPr>
            <w:r w:rsidRPr="009A11BF">
              <w:rPr>
                <w:rFonts w:cs="Arial"/>
                <w:szCs w:val="24"/>
                <w:highlight w:val="yellow"/>
              </w:rPr>
              <w:t>XXX</w:t>
            </w:r>
          </w:p>
        </w:tc>
        <w:tc>
          <w:tcPr>
            <w:tcW w:w="3458" w:type="dxa"/>
            <w:shd w:val="clear" w:color="auto" w:fill="auto"/>
          </w:tcPr>
          <w:p w14:paraId="1D552D42" w14:textId="755D4A4A" w:rsidR="0034266A" w:rsidRPr="009A11BF" w:rsidRDefault="000B2E37" w:rsidP="0034266A">
            <w:pPr>
              <w:jc w:val="center"/>
              <w:rPr>
                <w:rFonts w:cs="Arial"/>
                <w:szCs w:val="24"/>
                <w:highlight w:val="yellow"/>
              </w:rPr>
            </w:pPr>
            <w:r w:rsidRPr="009A11BF">
              <w:rPr>
                <w:rFonts w:cs="Arial"/>
                <w:szCs w:val="24"/>
                <w:highlight w:val="yellow"/>
              </w:rPr>
              <w:t>XXX</w:t>
            </w:r>
          </w:p>
        </w:tc>
        <w:tc>
          <w:tcPr>
            <w:tcW w:w="2016" w:type="dxa"/>
            <w:shd w:val="clear" w:color="auto" w:fill="auto"/>
          </w:tcPr>
          <w:p w14:paraId="67B60BB9" w14:textId="6E960AA2" w:rsidR="0034266A" w:rsidRPr="00A656C4" w:rsidRDefault="008614C0" w:rsidP="0034266A">
            <w:pPr>
              <w:jc w:val="center"/>
              <w:rPr>
                <w:rFonts w:cs="Arial"/>
                <w:szCs w:val="24"/>
              </w:rPr>
            </w:pPr>
            <w:r w:rsidRPr="009A11BF">
              <w:rPr>
                <w:rFonts w:cs="Arial"/>
                <w:szCs w:val="24"/>
                <w:highlight w:val="yellow"/>
              </w:rPr>
              <w:t>$</w:t>
            </w:r>
            <w:r w:rsidR="000B2E37" w:rsidRPr="009A11BF">
              <w:rPr>
                <w:rFonts w:cs="Arial"/>
                <w:szCs w:val="24"/>
                <w:highlight w:val="yellow"/>
              </w:rPr>
              <w:t>XXX</w:t>
            </w:r>
          </w:p>
        </w:tc>
      </w:tr>
      <w:tr w:rsidR="002D63F8" w:rsidRPr="00A656C4" w14:paraId="56C340C7" w14:textId="77777777" w:rsidTr="00FA3F2F">
        <w:trPr>
          <w:jc w:val="center"/>
        </w:trPr>
        <w:tc>
          <w:tcPr>
            <w:tcW w:w="6814" w:type="dxa"/>
            <w:gridSpan w:val="3"/>
            <w:shd w:val="clear" w:color="auto" w:fill="auto"/>
            <w:vAlign w:val="center"/>
          </w:tcPr>
          <w:p w14:paraId="2BC9A0C4" w14:textId="77777777" w:rsidR="002D63F8" w:rsidRPr="00A656C4" w:rsidRDefault="002D63F8" w:rsidP="002D6F8C">
            <w:pPr>
              <w:jc w:val="both"/>
              <w:rPr>
                <w:rFonts w:cs="Arial"/>
                <w:szCs w:val="24"/>
              </w:rPr>
            </w:pPr>
            <w:r w:rsidRPr="00A656C4">
              <w:rPr>
                <w:rFonts w:cs="Arial"/>
                <w:b/>
                <w:szCs w:val="24"/>
              </w:rPr>
              <w:t>TOTAL</w:t>
            </w:r>
          </w:p>
        </w:tc>
        <w:tc>
          <w:tcPr>
            <w:tcW w:w="2016" w:type="dxa"/>
            <w:shd w:val="clear" w:color="auto" w:fill="auto"/>
            <w:vAlign w:val="center"/>
          </w:tcPr>
          <w:p w14:paraId="71294183" w14:textId="1B0B3F9E" w:rsidR="002D63F8" w:rsidRPr="00A656C4" w:rsidRDefault="00FA3F2F" w:rsidP="002D6F8C">
            <w:pPr>
              <w:jc w:val="both"/>
              <w:rPr>
                <w:rFonts w:cs="Arial"/>
                <w:szCs w:val="24"/>
              </w:rPr>
            </w:pPr>
            <w:r w:rsidRPr="00A656C4">
              <w:rPr>
                <w:rFonts w:cs="Arial"/>
                <w:szCs w:val="24"/>
              </w:rPr>
              <w:t>$</w:t>
            </w:r>
            <w:r w:rsidR="000B2E37" w:rsidRPr="00A656C4">
              <w:rPr>
                <w:rFonts w:cs="Arial"/>
                <w:szCs w:val="24"/>
              </w:rPr>
              <w:t>XXX</w:t>
            </w:r>
          </w:p>
        </w:tc>
      </w:tr>
    </w:tbl>
    <w:p w14:paraId="3308F37E" w14:textId="77777777" w:rsidR="0028265B" w:rsidRPr="00A656C4" w:rsidRDefault="0028265B" w:rsidP="002C4F52">
      <w:pPr>
        <w:jc w:val="both"/>
        <w:rPr>
          <w:rFonts w:cs="Arial"/>
          <w:b/>
          <w:szCs w:val="24"/>
          <w:lang w:val="es-CO"/>
        </w:rPr>
      </w:pPr>
    </w:p>
    <w:p w14:paraId="0C2660A2" w14:textId="77777777" w:rsidR="00B81C7E" w:rsidRPr="00A656C4" w:rsidRDefault="003835A9" w:rsidP="007A0352">
      <w:pPr>
        <w:numPr>
          <w:ilvl w:val="0"/>
          <w:numId w:val="9"/>
        </w:numPr>
        <w:ind w:hanging="1589"/>
        <w:jc w:val="both"/>
        <w:rPr>
          <w:rFonts w:cs="Arial"/>
          <w:b/>
          <w:szCs w:val="24"/>
          <w:lang w:val="es-CO"/>
        </w:rPr>
      </w:pPr>
      <w:r w:rsidRPr="00A656C4">
        <w:rPr>
          <w:rFonts w:cs="Arial"/>
          <w:b/>
          <w:szCs w:val="24"/>
          <w:lang w:val="es-CO"/>
        </w:rPr>
        <w:t>FORMA DE PAGO.</w:t>
      </w:r>
      <w:r w:rsidR="00CC7771" w:rsidRPr="00A656C4">
        <w:rPr>
          <w:rFonts w:cs="Arial"/>
          <w:b/>
          <w:szCs w:val="24"/>
          <w:lang w:val="es-CO"/>
        </w:rPr>
        <w:t xml:space="preserve"> </w:t>
      </w:r>
    </w:p>
    <w:p w14:paraId="3755D11D" w14:textId="77777777" w:rsidR="00B81C7E" w:rsidRPr="00A656C4" w:rsidRDefault="00B81C7E" w:rsidP="008167D4">
      <w:pPr>
        <w:ind w:left="426"/>
        <w:jc w:val="both"/>
        <w:rPr>
          <w:rFonts w:cs="Arial"/>
          <w:b/>
          <w:szCs w:val="24"/>
          <w:lang w:val="es-CO"/>
        </w:rPr>
      </w:pPr>
    </w:p>
    <w:p w14:paraId="11C2C6C4" w14:textId="671180FD" w:rsidR="000326F7" w:rsidRPr="00A656C4" w:rsidRDefault="00EA78DD" w:rsidP="000326F7">
      <w:pPr>
        <w:pStyle w:val="TableParagraph"/>
        <w:spacing w:before="1"/>
        <w:jc w:val="both"/>
        <w:rPr>
          <w:bCs/>
          <w:iCs/>
          <w:sz w:val="24"/>
          <w:szCs w:val="24"/>
        </w:rPr>
      </w:pPr>
      <w:r w:rsidRPr="00A656C4">
        <w:rPr>
          <w:bCs/>
          <w:iCs/>
          <w:sz w:val="24"/>
          <w:szCs w:val="24"/>
        </w:rPr>
        <w:t>El IDU pagará al INTERVENTOR las sumas a que se refiere el valor de este contrato, de la siguiente manera:</w:t>
      </w:r>
    </w:p>
    <w:p w14:paraId="39FE17A4" w14:textId="6384FDA1" w:rsidR="00EE3EC3" w:rsidRPr="00A656C4" w:rsidRDefault="00EE3EC3" w:rsidP="00EE3EC3">
      <w:pPr>
        <w:pStyle w:val="TableParagraph"/>
        <w:tabs>
          <w:tab w:val="left" w:pos="563"/>
        </w:tabs>
        <w:jc w:val="both"/>
        <w:rPr>
          <w:iCs/>
          <w:sz w:val="24"/>
          <w:szCs w:val="24"/>
        </w:rPr>
      </w:pPr>
    </w:p>
    <w:p w14:paraId="44BC2ECE" w14:textId="77777777" w:rsidR="00D56D45" w:rsidRPr="00A656C4" w:rsidRDefault="00D56D45" w:rsidP="00D56D45">
      <w:pPr>
        <w:keepNext/>
        <w:keepLines/>
        <w:jc w:val="both"/>
        <w:rPr>
          <w:rFonts w:eastAsia="Arial" w:cs="Arial"/>
          <w:b/>
          <w:szCs w:val="24"/>
          <w:u w:val="single"/>
          <w:lang w:eastAsia="en-US"/>
        </w:rPr>
      </w:pPr>
      <w:r w:rsidRPr="00A656C4">
        <w:rPr>
          <w:rFonts w:eastAsia="Arial" w:cs="Arial"/>
          <w:b/>
          <w:szCs w:val="24"/>
          <w:u w:val="single"/>
          <w:lang w:eastAsia="en-US"/>
        </w:rPr>
        <w:t>FORMA DE PAGO PARA LA ETAPA DE ESTUDIOS Y DISEÑOS</w:t>
      </w:r>
    </w:p>
    <w:p w14:paraId="025C8130" w14:textId="77777777" w:rsidR="00D56D45" w:rsidRPr="00A656C4" w:rsidRDefault="00D56D45" w:rsidP="00D56D45">
      <w:pPr>
        <w:shd w:val="clear" w:color="auto" w:fill="FFFFFF"/>
        <w:ind w:right="80"/>
        <w:jc w:val="both"/>
        <w:rPr>
          <w:rFonts w:eastAsia="Arial" w:cs="Arial"/>
          <w:bCs/>
          <w:szCs w:val="24"/>
          <w:lang w:eastAsia="en-US"/>
        </w:rPr>
      </w:pPr>
      <w:r w:rsidRPr="00A656C4" w:rsidDel="00873055">
        <w:rPr>
          <w:rFonts w:eastAsia="Arial" w:cs="Arial"/>
          <w:bCs/>
          <w:szCs w:val="24"/>
          <w:lang w:eastAsia="en-US"/>
        </w:rPr>
        <w:t xml:space="preserve"> </w:t>
      </w:r>
    </w:p>
    <w:p w14:paraId="31D4B494" w14:textId="77777777" w:rsidR="00D56D45" w:rsidRPr="00A656C4" w:rsidRDefault="00D56D45" w:rsidP="00D56D45">
      <w:pPr>
        <w:keepNext/>
        <w:keepLines/>
        <w:numPr>
          <w:ilvl w:val="0"/>
          <w:numId w:val="166"/>
        </w:numPr>
        <w:spacing w:before="40"/>
        <w:contextualSpacing/>
        <w:jc w:val="both"/>
        <w:outlineLvl w:val="1"/>
        <w:rPr>
          <w:rFonts w:cs="Arial"/>
          <w:b/>
          <w:bCs/>
          <w:szCs w:val="24"/>
          <w:lang w:eastAsia="es-CO"/>
        </w:rPr>
      </w:pPr>
      <w:r w:rsidRPr="00A656C4">
        <w:rPr>
          <w:rFonts w:cs="Arial"/>
          <w:b/>
          <w:bCs/>
          <w:szCs w:val="24"/>
          <w:lang w:eastAsia="es-CO"/>
        </w:rPr>
        <w:t>A PRECIO GLOBAL</w:t>
      </w:r>
    </w:p>
    <w:p w14:paraId="482056B4" w14:textId="77777777" w:rsidR="00D56D45" w:rsidRPr="00A656C4" w:rsidRDefault="00D56D45" w:rsidP="00D56D45">
      <w:pPr>
        <w:ind w:left="314" w:right="51"/>
        <w:jc w:val="both"/>
        <w:rPr>
          <w:rFonts w:eastAsia="Arial" w:cs="Arial"/>
          <w:bCs/>
          <w:szCs w:val="24"/>
          <w:lang w:eastAsia="en-US"/>
        </w:rPr>
      </w:pPr>
    </w:p>
    <w:p w14:paraId="1BAB0611" w14:textId="77777777" w:rsidR="00D56D45" w:rsidRPr="00A656C4" w:rsidRDefault="00D56D45" w:rsidP="00D56D45">
      <w:pPr>
        <w:keepNext/>
        <w:keepLines/>
        <w:numPr>
          <w:ilvl w:val="0"/>
          <w:numId w:val="168"/>
        </w:numPr>
        <w:spacing w:before="40" w:after="160" w:line="259" w:lineRule="auto"/>
        <w:contextualSpacing/>
        <w:jc w:val="both"/>
        <w:outlineLvl w:val="2"/>
        <w:rPr>
          <w:rFonts w:cs="Arial"/>
          <w:b/>
          <w:szCs w:val="24"/>
          <w:lang w:eastAsia="es-CO"/>
        </w:rPr>
      </w:pPr>
      <w:r w:rsidRPr="00A656C4">
        <w:rPr>
          <w:rFonts w:cs="Arial"/>
          <w:b/>
          <w:szCs w:val="24"/>
          <w:lang w:eastAsia="es-CO"/>
        </w:rPr>
        <w:t xml:space="preserve">VALOR FIJO </w:t>
      </w:r>
    </w:p>
    <w:p w14:paraId="2DE7017E" w14:textId="77777777" w:rsidR="00D56D45" w:rsidRPr="00A656C4" w:rsidRDefault="00D56D45" w:rsidP="00D56D45">
      <w:pPr>
        <w:ind w:left="720"/>
        <w:contextualSpacing/>
        <w:jc w:val="both"/>
        <w:rPr>
          <w:rFonts w:eastAsia="Arial" w:cs="Arial"/>
          <w:b/>
          <w:szCs w:val="24"/>
          <w:lang w:eastAsia="en-US"/>
        </w:rPr>
      </w:pPr>
    </w:p>
    <w:p w14:paraId="1230FB8B" w14:textId="77777777" w:rsidR="00D56D45" w:rsidRPr="00A656C4" w:rsidRDefault="00D56D45" w:rsidP="00D56D45">
      <w:pPr>
        <w:spacing w:after="160" w:line="259" w:lineRule="auto"/>
        <w:ind w:left="360"/>
        <w:contextualSpacing/>
        <w:jc w:val="both"/>
        <w:rPr>
          <w:rFonts w:eastAsia="Arial" w:cs="Arial"/>
          <w:bCs/>
          <w:szCs w:val="24"/>
          <w:lang w:eastAsia="en-US"/>
        </w:rPr>
      </w:pPr>
      <w:r w:rsidRPr="00A656C4">
        <w:rPr>
          <w:rFonts w:eastAsia="Arial" w:cs="Arial"/>
          <w:bCs/>
          <w:szCs w:val="24"/>
          <w:lang w:eastAsia="en-US"/>
        </w:rPr>
        <w:t>Se pagará un 30% del Valor Global de LA ETAPA DE ESTUDIOS Y DISEÑOS en igual número de pagos mensuales fijos durante la duración de la etapa de estudios y diseños, causados mes vencido contra la aprobación del informe mensual por parte del IDU.</w:t>
      </w:r>
    </w:p>
    <w:p w14:paraId="7C2EC2E2" w14:textId="77777777" w:rsidR="00D56D45" w:rsidRPr="00A656C4" w:rsidRDefault="00D56D45" w:rsidP="00D56D45">
      <w:pPr>
        <w:spacing w:after="160" w:line="259" w:lineRule="auto"/>
        <w:ind w:left="360"/>
        <w:contextualSpacing/>
        <w:jc w:val="both"/>
        <w:rPr>
          <w:rFonts w:eastAsia="Arial" w:cs="Arial"/>
          <w:bCs/>
          <w:szCs w:val="24"/>
          <w:lang w:eastAsia="en-US"/>
        </w:rPr>
      </w:pPr>
    </w:p>
    <w:p w14:paraId="28F74B91" w14:textId="77777777" w:rsidR="00D56D45" w:rsidRPr="00A656C4" w:rsidRDefault="00D56D45" w:rsidP="00D56D45">
      <w:pPr>
        <w:spacing w:after="160" w:line="259" w:lineRule="auto"/>
        <w:ind w:left="360"/>
        <w:contextualSpacing/>
        <w:jc w:val="both"/>
        <w:rPr>
          <w:rFonts w:eastAsia="Arial" w:cs="Arial"/>
          <w:bCs/>
          <w:szCs w:val="24"/>
          <w:lang w:eastAsia="en-US"/>
        </w:rPr>
      </w:pPr>
      <w:r w:rsidRPr="00A656C4">
        <w:rPr>
          <w:rFonts w:eastAsia="Arial" w:cs="Arial"/>
          <w:bCs/>
          <w:szCs w:val="24"/>
          <w:lang w:eastAsia="en-US"/>
        </w:rPr>
        <w:t>Nota: Este pago será reconocido únicamente sobre el 30% del valor global inicial de la ETAPA DE ESTUDIOS Y DISEÑOS sin considerar prórrogas o adiciones al mismo.</w:t>
      </w:r>
    </w:p>
    <w:p w14:paraId="340813DA" w14:textId="77777777" w:rsidR="00D56D45" w:rsidRPr="00A656C4" w:rsidRDefault="00D56D45" w:rsidP="00D56D45">
      <w:pPr>
        <w:jc w:val="both"/>
        <w:rPr>
          <w:rFonts w:eastAsia="Arial" w:cs="Arial"/>
          <w:iCs/>
          <w:szCs w:val="24"/>
        </w:rPr>
      </w:pPr>
    </w:p>
    <w:p w14:paraId="34EE667E" w14:textId="77777777" w:rsidR="00D56D45" w:rsidRPr="00A656C4" w:rsidRDefault="00D56D45" w:rsidP="00D56D45">
      <w:pPr>
        <w:keepNext/>
        <w:keepLines/>
        <w:numPr>
          <w:ilvl w:val="0"/>
          <w:numId w:val="168"/>
        </w:numPr>
        <w:spacing w:before="40" w:after="160" w:line="259" w:lineRule="auto"/>
        <w:contextualSpacing/>
        <w:jc w:val="both"/>
        <w:outlineLvl w:val="2"/>
        <w:rPr>
          <w:rFonts w:cs="Arial"/>
          <w:b/>
          <w:szCs w:val="24"/>
          <w:lang w:eastAsia="es-CO"/>
        </w:rPr>
      </w:pPr>
      <w:r w:rsidRPr="00A656C4">
        <w:rPr>
          <w:rFonts w:cs="Arial"/>
          <w:b/>
          <w:szCs w:val="24"/>
          <w:lang w:eastAsia="es-CO"/>
        </w:rPr>
        <w:t xml:space="preserve">VALOR POR PRODUCTOS </w:t>
      </w:r>
    </w:p>
    <w:p w14:paraId="38DEB083" w14:textId="77777777" w:rsidR="00D56D45" w:rsidRPr="00A656C4" w:rsidRDefault="00D56D45" w:rsidP="00D56D45">
      <w:pPr>
        <w:spacing w:after="160" w:line="259" w:lineRule="auto"/>
        <w:ind w:left="360"/>
        <w:contextualSpacing/>
        <w:jc w:val="both"/>
        <w:rPr>
          <w:rFonts w:eastAsia="Arial" w:cs="Arial"/>
          <w:bCs/>
          <w:szCs w:val="24"/>
          <w:lang w:eastAsia="en-US"/>
        </w:rPr>
      </w:pPr>
    </w:p>
    <w:p w14:paraId="52266908" w14:textId="77777777" w:rsidR="00D56D45" w:rsidRPr="00A656C4" w:rsidRDefault="00D56D45" w:rsidP="00D56D45">
      <w:pPr>
        <w:spacing w:after="160" w:line="259" w:lineRule="auto"/>
        <w:ind w:left="360"/>
        <w:contextualSpacing/>
        <w:jc w:val="both"/>
        <w:rPr>
          <w:rFonts w:eastAsia="Arial" w:cs="Arial"/>
          <w:bCs/>
          <w:szCs w:val="24"/>
          <w:lang w:eastAsia="en-US"/>
        </w:rPr>
      </w:pPr>
      <w:r w:rsidRPr="00A656C4">
        <w:rPr>
          <w:rFonts w:eastAsia="Arial" w:cs="Arial"/>
          <w:bCs/>
          <w:szCs w:val="24"/>
          <w:lang w:eastAsia="en-US"/>
        </w:rPr>
        <w:t>El restante 70% del Valor Global de LA ETAPA DE ESTUDIOS Y DISEÑOS, se pagará de la siguiente forma:</w:t>
      </w:r>
    </w:p>
    <w:p w14:paraId="269830C6" w14:textId="77777777" w:rsidR="00D56D45" w:rsidRPr="00A656C4" w:rsidRDefault="00D56D45" w:rsidP="00D56D45">
      <w:pPr>
        <w:spacing w:after="160" w:line="259" w:lineRule="auto"/>
        <w:ind w:left="360"/>
        <w:contextualSpacing/>
        <w:jc w:val="both"/>
        <w:rPr>
          <w:rFonts w:eastAsia="Arial" w:cs="Arial"/>
          <w:bCs/>
          <w:szCs w:val="24"/>
          <w:lang w:eastAsia="en-US"/>
        </w:rPr>
      </w:pPr>
    </w:p>
    <w:p w14:paraId="3EFB3E43" w14:textId="77777777" w:rsidR="00D56D45" w:rsidRPr="00A656C4" w:rsidRDefault="00D56D45" w:rsidP="00D56D45">
      <w:pPr>
        <w:numPr>
          <w:ilvl w:val="1"/>
          <w:numId w:val="168"/>
        </w:numPr>
        <w:spacing w:after="160" w:line="259" w:lineRule="auto"/>
        <w:contextualSpacing/>
        <w:jc w:val="both"/>
        <w:rPr>
          <w:rFonts w:cs="Arial"/>
          <w:bCs/>
          <w:szCs w:val="24"/>
          <w:lang w:eastAsia="es-CO"/>
        </w:rPr>
      </w:pPr>
      <w:r w:rsidRPr="00A656C4">
        <w:rPr>
          <w:rFonts w:cs="Arial"/>
          <w:b/>
          <w:szCs w:val="24"/>
          <w:lang w:eastAsia="es-CO"/>
        </w:rPr>
        <w:t>PRODUCTOS SIN AVAL DE TERCEROS</w:t>
      </w:r>
    </w:p>
    <w:p w14:paraId="479059B2" w14:textId="77777777" w:rsidR="00D56D45" w:rsidRPr="00A656C4" w:rsidRDefault="00D56D45" w:rsidP="00D56D45">
      <w:pPr>
        <w:spacing w:after="160" w:line="259" w:lineRule="auto"/>
        <w:ind w:left="360"/>
        <w:contextualSpacing/>
        <w:jc w:val="both"/>
        <w:rPr>
          <w:rFonts w:eastAsia="Arial" w:cs="Arial"/>
          <w:bCs/>
          <w:szCs w:val="24"/>
          <w:lang w:eastAsia="en-US"/>
        </w:rPr>
      </w:pPr>
    </w:p>
    <w:p w14:paraId="07CDD4D7" w14:textId="77777777" w:rsidR="00D56D45" w:rsidRPr="00A656C4" w:rsidRDefault="00D56D45" w:rsidP="00D56D45">
      <w:pPr>
        <w:spacing w:after="160" w:line="259" w:lineRule="auto"/>
        <w:ind w:left="360"/>
        <w:contextualSpacing/>
        <w:jc w:val="both"/>
        <w:rPr>
          <w:rFonts w:eastAsia="Arial" w:cs="Arial"/>
          <w:bCs/>
          <w:szCs w:val="24"/>
          <w:lang w:eastAsia="en-US"/>
        </w:rPr>
      </w:pPr>
      <w:r w:rsidRPr="00A656C4">
        <w:rPr>
          <w:rFonts w:eastAsia="Arial" w:cs="Arial"/>
          <w:bCs/>
          <w:szCs w:val="24"/>
          <w:lang w:eastAsia="en-US"/>
        </w:rPr>
        <w:t>Para productos que NO REQUIEREN trámite, o aval, o validación, o aprobación en entidades diferentes al IDU, se pagará de la siguiente manera:</w:t>
      </w:r>
    </w:p>
    <w:p w14:paraId="7E6AE10B" w14:textId="77777777" w:rsidR="00D56D45" w:rsidRPr="00A656C4" w:rsidRDefault="00D56D45" w:rsidP="00D56D45">
      <w:pPr>
        <w:spacing w:after="160" w:line="259" w:lineRule="auto"/>
        <w:ind w:left="360"/>
        <w:contextualSpacing/>
        <w:jc w:val="both"/>
        <w:rPr>
          <w:rFonts w:eastAsia="Arial" w:cs="Arial"/>
          <w:bCs/>
          <w:szCs w:val="24"/>
          <w:lang w:eastAsia="en-US"/>
        </w:rPr>
      </w:pPr>
    </w:p>
    <w:p w14:paraId="654851E3" w14:textId="7D31DD26" w:rsidR="00D56D45" w:rsidRPr="00A656C4" w:rsidRDefault="00D56D45" w:rsidP="00D56D45">
      <w:pPr>
        <w:spacing w:after="160" w:line="259" w:lineRule="auto"/>
        <w:ind w:left="360"/>
        <w:contextualSpacing/>
        <w:jc w:val="both"/>
        <w:rPr>
          <w:rFonts w:eastAsia="Arial" w:cs="Arial"/>
          <w:bCs/>
          <w:szCs w:val="24"/>
          <w:lang w:eastAsia="en-US"/>
        </w:rPr>
      </w:pPr>
      <w:r w:rsidRPr="00A656C4">
        <w:rPr>
          <w:rFonts w:eastAsia="Arial" w:cs="Arial"/>
          <w:bCs/>
          <w:szCs w:val="24"/>
          <w:lang w:eastAsia="en-US"/>
        </w:rPr>
        <w:t xml:space="preserve">El 90% del valor de cada uno de los subproductos o entregables descritos en la tabla de valoración señalada a continuación, se pagará contra entrega del respectivo subproducto o entregable del </w:t>
      </w:r>
      <w:r w:rsidR="007F5674" w:rsidRPr="00A656C4">
        <w:rPr>
          <w:szCs w:val="24"/>
          <w:lang w:val="es-CO"/>
        </w:rPr>
        <w:t>CONTRATISTA DE OBRA</w:t>
      </w:r>
      <w:r w:rsidRPr="00A656C4">
        <w:rPr>
          <w:rFonts w:eastAsia="Arial" w:cs="Arial"/>
          <w:bCs/>
          <w:szCs w:val="24"/>
          <w:lang w:eastAsia="en-US"/>
        </w:rPr>
        <w:t>, revisado, verificado, validado y aprobado por la interventoría, de acuerdo con el procedimiento vigente de la entidad.</w:t>
      </w:r>
    </w:p>
    <w:p w14:paraId="227A6B13" w14:textId="77777777" w:rsidR="00D56D45" w:rsidRPr="00A656C4" w:rsidRDefault="00D56D45" w:rsidP="00D56D45">
      <w:pPr>
        <w:spacing w:after="160" w:line="259" w:lineRule="auto"/>
        <w:ind w:left="360"/>
        <w:contextualSpacing/>
        <w:jc w:val="both"/>
        <w:rPr>
          <w:rFonts w:eastAsia="Arial" w:cs="Arial"/>
          <w:bCs/>
          <w:szCs w:val="24"/>
          <w:lang w:eastAsia="en-US"/>
        </w:rPr>
      </w:pPr>
    </w:p>
    <w:p w14:paraId="0B43A4C3" w14:textId="1E887852" w:rsidR="00D56D45" w:rsidRPr="00A656C4" w:rsidRDefault="00D56D45" w:rsidP="00D56D45">
      <w:pPr>
        <w:autoSpaceDE w:val="0"/>
        <w:autoSpaceDN w:val="0"/>
        <w:adjustRightInd w:val="0"/>
        <w:jc w:val="center"/>
        <w:rPr>
          <w:rFonts w:eastAsia="Arial" w:cs="Arial"/>
          <w:b/>
          <w:bCs/>
          <w:szCs w:val="24"/>
          <w:lang w:eastAsia="en-US"/>
        </w:rPr>
      </w:pPr>
      <w:r w:rsidRPr="00A656C4">
        <w:rPr>
          <w:rFonts w:eastAsia="Arial" w:cs="Arial"/>
          <w:b/>
          <w:bCs/>
          <w:szCs w:val="24"/>
          <w:lang w:eastAsia="en-US"/>
        </w:rPr>
        <w:t>FORMA DE PAGO PRODUCTOS SIN AVAL DE TERCEROS PARA LA ETAPA DE</w:t>
      </w:r>
      <w:r w:rsidR="00EB6192" w:rsidRPr="00A656C4">
        <w:rPr>
          <w:rFonts w:eastAsia="Arial" w:cs="Arial"/>
          <w:b/>
          <w:bCs/>
          <w:szCs w:val="24"/>
          <w:lang w:eastAsia="en-US"/>
        </w:rPr>
        <w:t xml:space="preserve"> </w:t>
      </w:r>
      <w:r w:rsidRPr="00A656C4">
        <w:rPr>
          <w:rFonts w:eastAsia="Arial" w:cs="Arial"/>
          <w:b/>
          <w:bCs/>
          <w:szCs w:val="24"/>
          <w:lang w:eastAsia="en-US"/>
        </w:rPr>
        <w:t>ESTUDIOS Y DISEÑOS</w:t>
      </w:r>
    </w:p>
    <w:p w14:paraId="3415B159" w14:textId="77777777" w:rsidR="000B2E37" w:rsidRPr="00A656C4" w:rsidRDefault="000B2E37" w:rsidP="00D56D45">
      <w:pPr>
        <w:autoSpaceDE w:val="0"/>
        <w:autoSpaceDN w:val="0"/>
        <w:adjustRightInd w:val="0"/>
        <w:jc w:val="center"/>
        <w:rPr>
          <w:rFonts w:eastAsia="Arial" w:cs="Arial"/>
          <w:b/>
          <w:bCs/>
          <w:szCs w:val="24"/>
          <w:lang w:eastAsia="en-US"/>
        </w:rPr>
      </w:pPr>
    </w:p>
    <w:p w14:paraId="70390ED1" w14:textId="2969A101" w:rsidR="0081779A" w:rsidRPr="00A656C4" w:rsidRDefault="0081779A" w:rsidP="00D56D45">
      <w:pPr>
        <w:autoSpaceDE w:val="0"/>
        <w:autoSpaceDN w:val="0"/>
        <w:adjustRightInd w:val="0"/>
        <w:jc w:val="center"/>
        <w:rPr>
          <w:rFonts w:eastAsia="Arial" w:cs="Arial"/>
          <w:b/>
          <w:bCs/>
          <w:szCs w:val="24"/>
          <w:lang w:eastAsia="en-US"/>
        </w:rPr>
      </w:pPr>
      <w:r w:rsidRPr="00A656C4">
        <w:rPr>
          <w:rFonts w:eastAsia="Arial" w:cs="Arial"/>
          <w:b/>
          <w:bCs/>
          <w:szCs w:val="24"/>
          <w:lang w:eastAsia="en-US"/>
        </w:rPr>
        <w:t>Acorde estudio previo</w:t>
      </w:r>
    </w:p>
    <w:p w14:paraId="287B1166" w14:textId="77777777" w:rsidR="00D56D45" w:rsidRPr="00A656C4" w:rsidRDefault="00D56D45" w:rsidP="0064017D">
      <w:pPr>
        <w:contextualSpacing/>
        <w:jc w:val="both"/>
        <w:rPr>
          <w:rFonts w:eastAsia="Arial" w:cs="Arial"/>
          <w:b/>
          <w:szCs w:val="24"/>
          <w:lang w:eastAsia="en-US"/>
        </w:rPr>
      </w:pPr>
    </w:p>
    <w:p w14:paraId="7F926B17" w14:textId="77777777" w:rsidR="00D56D45" w:rsidRPr="00A656C4" w:rsidRDefault="00D56D45" w:rsidP="00D56D45">
      <w:pPr>
        <w:numPr>
          <w:ilvl w:val="1"/>
          <w:numId w:val="168"/>
        </w:numPr>
        <w:spacing w:after="160" w:line="259" w:lineRule="auto"/>
        <w:contextualSpacing/>
        <w:jc w:val="both"/>
        <w:rPr>
          <w:rFonts w:cs="Arial"/>
          <w:b/>
          <w:szCs w:val="24"/>
          <w:lang w:eastAsia="es-CO"/>
        </w:rPr>
      </w:pPr>
      <w:r w:rsidRPr="00A656C4">
        <w:rPr>
          <w:rFonts w:cs="Arial"/>
          <w:b/>
          <w:szCs w:val="24"/>
          <w:lang w:eastAsia="es-CO"/>
        </w:rPr>
        <w:t>PRODUCTOS CON AVAL DE TERCEROS</w:t>
      </w:r>
    </w:p>
    <w:p w14:paraId="2F234E7D" w14:textId="77777777" w:rsidR="00D56D45" w:rsidRPr="00A656C4" w:rsidRDefault="00D56D45" w:rsidP="00D56D45">
      <w:pPr>
        <w:jc w:val="both"/>
        <w:rPr>
          <w:rFonts w:eastAsia="Arial" w:cs="Arial"/>
          <w:bCs/>
          <w:szCs w:val="24"/>
          <w:lang w:eastAsia="en-US"/>
        </w:rPr>
      </w:pPr>
    </w:p>
    <w:p w14:paraId="7886D212" w14:textId="77777777" w:rsidR="00D56D45" w:rsidRPr="00A656C4" w:rsidRDefault="00D56D45" w:rsidP="00D56D45">
      <w:pPr>
        <w:ind w:right="51"/>
        <w:jc w:val="both"/>
        <w:rPr>
          <w:rFonts w:eastAsia="Arial" w:cs="Arial"/>
          <w:bCs/>
          <w:szCs w:val="24"/>
          <w:lang w:eastAsia="en-US"/>
        </w:rPr>
      </w:pPr>
      <w:r w:rsidRPr="00A656C4">
        <w:rPr>
          <w:rFonts w:eastAsia="Arial" w:cs="Arial"/>
          <w:bCs/>
          <w:szCs w:val="24"/>
          <w:lang w:eastAsia="en-US"/>
        </w:rPr>
        <w:t>Para productos que REQUIEREN trámite, o aval, o validación, o aprobación en entidades diferentes al IDU, se pagará de la siguiente manera:</w:t>
      </w:r>
    </w:p>
    <w:p w14:paraId="6735F360" w14:textId="77777777" w:rsidR="00D56D45" w:rsidRPr="00A656C4" w:rsidRDefault="00D56D45" w:rsidP="00D56D45">
      <w:pPr>
        <w:ind w:left="654" w:right="51"/>
        <w:jc w:val="both"/>
        <w:rPr>
          <w:rFonts w:eastAsia="Arial" w:cs="Arial"/>
          <w:bCs/>
          <w:szCs w:val="24"/>
          <w:lang w:eastAsia="en-US"/>
        </w:rPr>
      </w:pPr>
    </w:p>
    <w:p w14:paraId="1BC68703" w14:textId="77777777" w:rsidR="00D56D45" w:rsidRPr="00A656C4" w:rsidRDefault="00D56D45" w:rsidP="00D56D45">
      <w:pPr>
        <w:jc w:val="both"/>
        <w:rPr>
          <w:rFonts w:eastAsia="Arial" w:cs="Arial"/>
          <w:bCs/>
          <w:szCs w:val="24"/>
          <w:lang w:eastAsia="en-US"/>
        </w:rPr>
      </w:pPr>
      <w:r w:rsidRPr="00A656C4">
        <w:rPr>
          <w:rFonts w:eastAsia="Arial" w:cs="Arial"/>
          <w:bCs/>
          <w:szCs w:val="24"/>
          <w:lang w:eastAsia="en-US"/>
        </w:rPr>
        <w:t>El 60% del valor de cada uno de los productos descritos en la tabla de valoración señalada a continuación, se pagará contra entrega y radicación del producto del consultor en el IDU y en la entidad o entidades respectivas, debidamente revisado, verificado, validado y aprobado por la interventoría, de acuerdo con el procedimiento vigente de la entidad.</w:t>
      </w:r>
    </w:p>
    <w:p w14:paraId="2A364F77" w14:textId="77777777" w:rsidR="00D56D45" w:rsidRPr="00A656C4" w:rsidRDefault="00D56D45" w:rsidP="00D56D45">
      <w:pPr>
        <w:ind w:left="654" w:right="51"/>
        <w:jc w:val="both"/>
        <w:rPr>
          <w:rFonts w:eastAsia="Arial" w:cs="Arial"/>
          <w:bCs/>
          <w:szCs w:val="24"/>
          <w:lang w:eastAsia="en-US"/>
        </w:rPr>
      </w:pPr>
    </w:p>
    <w:p w14:paraId="009345C0" w14:textId="77777777" w:rsidR="00D56D45" w:rsidRPr="00A656C4" w:rsidRDefault="00D56D45" w:rsidP="00D56D45">
      <w:pPr>
        <w:ind w:right="51"/>
        <w:jc w:val="both"/>
        <w:rPr>
          <w:rFonts w:eastAsia="Arial" w:cs="Arial"/>
          <w:bCs/>
          <w:szCs w:val="24"/>
          <w:lang w:eastAsia="en-US"/>
        </w:rPr>
      </w:pPr>
      <w:r w:rsidRPr="00A656C4">
        <w:rPr>
          <w:rFonts w:eastAsia="Arial" w:cs="Arial"/>
          <w:bCs/>
          <w:szCs w:val="24"/>
          <w:lang w:eastAsia="en-US"/>
        </w:rPr>
        <w:t>El 30% del valor total de cada producto se pagará contra la aprobación, armonización, no objeción aval o concepto favorable en firme de los productos radicados que emitan las entidades respectivas.</w:t>
      </w:r>
    </w:p>
    <w:p w14:paraId="4A697C56" w14:textId="77777777" w:rsidR="00D56D45" w:rsidRPr="00A656C4" w:rsidRDefault="00D56D45" w:rsidP="00D56D45">
      <w:pPr>
        <w:ind w:right="51"/>
        <w:jc w:val="both"/>
        <w:rPr>
          <w:rFonts w:eastAsia="Arial" w:cs="Arial"/>
          <w:bCs/>
          <w:szCs w:val="24"/>
          <w:lang w:eastAsia="en-US"/>
        </w:rPr>
      </w:pPr>
    </w:p>
    <w:p w14:paraId="4BD3D4CF" w14:textId="77777777" w:rsidR="00D56D45" w:rsidRPr="00A656C4" w:rsidRDefault="00D56D45" w:rsidP="00D56D45">
      <w:pPr>
        <w:ind w:right="51"/>
        <w:jc w:val="both"/>
        <w:rPr>
          <w:rFonts w:eastAsia="Arial" w:cs="Arial"/>
          <w:bCs/>
          <w:szCs w:val="24"/>
          <w:lang w:eastAsia="en-US"/>
        </w:rPr>
      </w:pPr>
      <w:r w:rsidRPr="00A656C4">
        <w:rPr>
          <w:rFonts w:eastAsia="Arial" w:cs="Arial"/>
          <w:b/>
          <w:bCs/>
          <w:szCs w:val="24"/>
          <w:lang w:eastAsia="en-US"/>
        </w:rPr>
        <w:t xml:space="preserve">Nota 1: </w:t>
      </w:r>
      <w:r w:rsidRPr="00A656C4">
        <w:rPr>
          <w:rFonts w:eastAsia="Arial" w:cs="Arial"/>
          <w:bCs/>
          <w:szCs w:val="24"/>
          <w:lang w:eastAsia="en-US"/>
        </w:rPr>
        <w:t>Si transcurridos 60 días calendario de la radicación ante las entidades, éstas no han efectuado ningún requerimiento, previa verificación por parte de la interventoría de la calidad y oportunidad de los insumos entregados por el contratista, se pagará un 10% de este 30% y el 20% restante en todo caso se cancelará contra la aprobación, armonización, no objeción, aval o concepto favorable en firme de los productos radicados que emitan las entidades respectivas, de acuerdo con el procedimiento vigente de la entidad.</w:t>
      </w:r>
    </w:p>
    <w:p w14:paraId="1897D807" w14:textId="77777777" w:rsidR="00D56D45" w:rsidRPr="00A656C4" w:rsidRDefault="00D56D45" w:rsidP="00D56D45">
      <w:pPr>
        <w:ind w:right="51"/>
        <w:jc w:val="both"/>
        <w:rPr>
          <w:rFonts w:eastAsia="Arial" w:cs="Arial"/>
          <w:iCs/>
          <w:szCs w:val="24"/>
        </w:rPr>
      </w:pPr>
    </w:p>
    <w:p w14:paraId="14473B52" w14:textId="77777777" w:rsidR="00D56D45" w:rsidRPr="00A656C4" w:rsidRDefault="00D56D45" w:rsidP="00D56D45">
      <w:pPr>
        <w:autoSpaceDE w:val="0"/>
        <w:autoSpaceDN w:val="0"/>
        <w:adjustRightInd w:val="0"/>
        <w:jc w:val="center"/>
        <w:rPr>
          <w:rFonts w:eastAsia="Arial" w:cs="Arial"/>
          <w:b/>
          <w:bCs/>
          <w:szCs w:val="24"/>
          <w:lang w:eastAsia="en-US"/>
        </w:rPr>
      </w:pPr>
      <w:r w:rsidRPr="00A656C4">
        <w:rPr>
          <w:rFonts w:eastAsia="Arial" w:cs="Arial"/>
          <w:b/>
          <w:bCs/>
          <w:szCs w:val="24"/>
          <w:lang w:eastAsia="en-US"/>
        </w:rPr>
        <w:t>FORMA DE PAGO PRODUCTOS CON AVAL DE TERCEROS PARA LA ETAPA DE ESTUDIOS Y DISEÑOS.</w:t>
      </w:r>
    </w:p>
    <w:p w14:paraId="2EF06CFD" w14:textId="65CCAB8D" w:rsidR="00D56D45" w:rsidRPr="00A656C4" w:rsidRDefault="00D56D45" w:rsidP="00305EB7">
      <w:pPr>
        <w:contextualSpacing/>
        <w:jc w:val="both"/>
        <w:rPr>
          <w:rFonts w:eastAsia="Arial" w:cs="Arial"/>
          <w:b/>
          <w:szCs w:val="24"/>
          <w:lang w:eastAsia="en-US"/>
        </w:rPr>
      </w:pPr>
    </w:p>
    <w:tbl>
      <w:tblPr>
        <w:tblW w:w="0" w:type="auto"/>
        <w:tblCellMar>
          <w:left w:w="70" w:type="dxa"/>
          <w:right w:w="70" w:type="dxa"/>
        </w:tblCellMar>
        <w:tblLook w:val="04A0" w:firstRow="1" w:lastRow="0" w:firstColumn="1" w:lastColumn="0" w:noHBand="0" w:noVBand="1"/>
      </w:tblPr>
      <w:tblGrid>
        <w:gridCol w:w="464"/>
        <w:gridCol w:w="2306"/>
        <w:gridCol w:w="2990"/>
        <w:gridCol w:w="3060"/>
      </w:tblGrid>
      <w:tr w:rsidR="00A656C4" w:rsidRPr="00A656C4" w14:paraId="60C977F8" w14:textId="77777777" w:rsidTr="00BB27EF">
        <w:trPr>
          <w:trHeight w:val="1005"/>
        </w:trPr>
        <w:tc>
          <w:tcPr>
            <w:tcW w:w="0" w:type="auto"/>
            <w:tcBorders>
              <w:top w:val="single" w:sz="8" w:space="0" w:color="auto"/>
              <w:left w:val="single" w:sz="8" w:space="0" w:color="auto"/>
              <w:bottom w:val="single" w:sz="8" w:space="0" w:color="auto"/>
              <w:right w:val="single" w:sz="4" w:space="0" w:color="auto"/>
            </w:tcBorders>
            <w:shd w:val="clear" w:color="auto" w:fill="auto"/>
            <w:vAlign w:val="center"/>
            <w:hideMark/>
          </w:tcPr>
          <w:p w14:paraId="5488550C" w14:textId="77777777" w:rsidR="000B2E37" w:rsidRPr="00A656C4" w:rsidRDefault="000B2E37" w:rsidP="00BB27EF">
            <w:pPr>
              <w:jc w:val="center"/>
              <w:rPr>
                <w:rFonts w:cs="Arial"/>
                <w:b/>
                <w:bCs/>
                <w:sz w:val="20"/>
                <w:lang w:val="es-CO" w:eastAsia="es-CO"/>
              </w:rPr>
            </w:pPr>
            <w:r w:rsidRPr="00A656C4">
              <w:rPr>
                <w:rFonts w:cs="Arial"/>
                <w:b/>
                <w:bCs/>
                <w:sz w:val="20"/>
                <w:lang w:val="es-CO" w:eastAsia="es-CO"/>
              </w:rPr>
              <w:t>No.</w:t>
            </w:r>
          </w:p>
        </w:tc>
        <w:tc>
          <w:tcPr>
            <w:tcW w:w="0" w:type="auto"/>
            <w:gridSpan w:val="2"/>
            <w:tcBorders>
              <w:top w:val="single" w:sz="8" w:space="0" w:color="auto"/>
              <w:left w:val="nil"/>
              <w:bottom w:val="single" w:sz="8" w:space="0" w:color="auto"/>
              <w:right w:val="nil"/>
            </w:tcBorders>
            <w:shd w:val="clear" w:color="auto" w:fill="auto"/>
            <w:vAlign w:val="center"/>
            <w:hideMark/>
          </w:tcPr>
          <w:p w14:paraId="0D3392D1" w14:textId="77777777" w:rsidR="000B2E37" w:rsidRPr="00A656C4" w:rsidRDefault="000B2E37" w:rsidP="00BB27EF">
            <w:pPr>
              <w:jc w:val="center"/>
              <w:rPr>
                <w:rFonts w:cs="Arial"/>
                <w:b/>
                <w:bCs/>
                <w:sz w:val="20"/>
                <w:lang w:val="es-CO" w:eastAsia="es-CO"/>
              </w:rPr>
            </w:pPr>
            <w:r w:rsidRPr="00A656C4">
              <w:rPr>
                <w:rFonts w:cs="Arial"/>
                <w:b/>
                <w:bCs/>
                <w:sz w:val="20"/>
                <w:lang w:val="es-CO" w:eastAsia="es-CO"/>
              </w:rPr>
              <w:t>PRODUCTO APROBADO Y RECIBIDO</w:t>
            </w:r>
          </w:p>
        </w:tc>
        <w:tc>
          <w:tcPr>
            <w:tcW w:w="0" w:type="auto"/>
            <w:tcBorders>
              <w:top w:val="single" w:sz="8" w:space="0" w:color="auto"/>
              <w:left w:val="single" w:sz="4" w:space="0" w:color="auto"/>
              <w:bottom w:val="single" w:sz="8" w:space="0" w:color="auto"/>
              <w:right w:val="single" w:sz="8" w:space="0" w:color="auto"/>
            </w:tcBorders>
            <w:shd w:val="clear" w:color="auto" w:fill="auto"/>
            <w:vAlign w:val="center"/>
            <w:hideMark/>
          </w:tcPr>
          <w:p w14:paraId="0E940D28" w14:textId="77777777" w:rsidR="000B2E37" w:rsidRPr="00A656C4" w:rsidRDefault="000B2E37" w:rsidP="00BB27EF">
            <w:pPr>
              <w:jc w:val="center"/>
              <w:rPr>
                <w:rFonts w:cs="Arial"/>
                <w:b/>
                <w:bCs/>
                <w:sz w:val="20"/>
                <w:lang w:val="es-CO" w:eastAsia="es-CO"/>
              </w:rPr>
            </w:pPr>
            <w:r w:rsidRPr="00A656C4">
              <w:rPr>
                <w:rFonts w:cs="Arial"/>
                <w:b/>
                <w:bCs/>
                <w:sz w:val="20"/>
                <w:lang w:val="es-CO" w:eastAsia="es-CO"/>
              </w:rPr>
              <w:t>VALOR TOTAL A PAGAR CONTRA ENTREGA, APROBACION Y RECIBO DE PRODUCTOS (INCLUYE COSTOS ADMINISTRATIVOS )</w:t>
            </w:r>
          </w:p>
        </w:tc>
      </w:tr>
      <w:tr w:rsidR="00A656C4" w:rsidRPr="00A656C4" w14:paraId="3AC4043E" w14:textId="77777777" w:rsidTr="00BB27EF">
        <w:trPr>
          <w:trHeight w:val="450"/>
        </w:trPr>
        <w:tc>
          <w:tcPr>
            <w:tcW w:w="0" w:type="auto"/>
            <w:tcBorders>
              <w:top w:val="nil"/>
              <w:left w:val="single" w:sz="8" w:space="0" w:color="auto"/>
              <w:bottom w:val="nil"/>
              <w:right w:val="single" w:sz="4" w:space="0" w:color="auto"/>
            </w:tcBorders>
            <w:shd w:val="clear" w:color="auto" w:fill="auto"/>
            <w:vAlign w:val="center"/>
            <w:hideMark/>
          </w:tcPr>
          <w:p w14:paraId="2C0C4707" w14:textId="77777777" w:rsidR="000B2E37" w:rsidRPr="00A656C4" w:rsidRDefault="000B2E37" w:rsidP="00BB27EF">
            <w:pPr>
              <w:jc w:val="center"/>
              <w:rPr>
                <w:rFonts w:cs="Arial"/>
                <w:sz w:val="20"/>
                <w:lang w:val="es-CO" w:eastAsia="es-CO"/>
              </w:rPr>
            </w:pPr>
            <w:r w:rsidRPr="00A656C4">
              <w:rPr>
                <w:rFonts w:cs="Arial"/>
                <w:sz w:val="20"/>
                <w:lang w:val="es-CO" w:eastAsia="es-CO"/>
              </w:rPr>
              <w:t> </w:t>
            </w:r>
          </w:p>
        </w:tc>
        <w:tc>
          <w:tcPr>
            <w:tcW w:w="0" w:type="auto"/>
            <w:gridSpan w:val="2"/>
            <w:tcBorders>
              <w:top w:val="single" w:sz="8" w:space="0" w:color="auto"/>
              <w:left w:val="nil"/>
              <w:bottom w:val="nil"/>
              <w:right w:val="single" w:sz="4" w:space="0" w:color="000000"/>
            </w:tcBorders>
            <w:shd w:val="clear" w:color="auto" w:fill="auto"/>
            <w:vAlign w:val="center"/>
            <w:hideMark/>
          </w:tcPr>
          <w:p w14:paraId="6E0D9A87" w14:textId="77777777" w:rsidR="000B2E37" w:rsidRPr="00A656C4" w:rsidRDefault="000B2E37" w:rsidP="00BB27EF">
            <w:pPr>
              <w:jc w:val="center"/>
              <w:rPr>
                <w:rFonts w:cs="Arial"/>
                <w:b/>
                <w:bCs/>
                <w:sz w:val="20"/>
                <w:lang w:val="es-CO" w:eastAsia="es-CO"/>
              </w:rPr>
            </w:pPr>
            <w:r w:rsidRPr="00A656C4">
              <w:rPr>
                <w:rFonts w:cs="Arial"/>
                <w:b/>
                <w:bCs/>
                <w:sz w:val="20"/>
                <w:lang w:val="es-CO" w:eastAsia="es-CO"/>
              </w:rPr>
              <w:t>PRODUCTO</w:t>
            </w:r>
          </w:p>
        </w:tc>
        <w:tc>
          <w:tcPr>
            <w:tcW w:w="0" w:type="auto"/>
            <w:tcBorders>
              <w:top w:val="nil"/>
              <w:left w:val="nil"/>
              <w:bottom w:val="nil"/>
              <w:right w:val="single" w:sz="8" w:space="0" w:color="auto"/>
            </w:tcBorders>
            <w:shd w:val="clear" w:color="auto" w:fill="auto"/>
            <w:vAlign w:val="center"/>
            <w:hideMark/>
          </w:tcPr>
          <w:p w14:paraId="1AEE15B8" w14:textId="77777777" w:rsidR="000B2E37" w:rsidRPr="00A656C4" w:rsidRDefault="000B2E37" w:rsidP="00BB27EF">
            <w:pPr>
              <w:jc w:val="center"/>
              <w:rPr>
                <w:rFonts w:cs="Arial"/>
                <w:b/>
                <w:bCs/>
                <w:sz w:val="20"/>
                <w:lang w:val="es-CO" w:eastAsia="es-CO"/>
              </w:rPr>
            </w:pPr>
            <w:r w:rsidRPr="00A656C4">
              <w:rPr>
                <w:rFonts w:cs="Arial"/>
                <w:b/>
                <w:bCs/>
                <w:sz w:val="20"/>
                <w:lang w:val="es-CO" w:eastAsia="es-CO"/>
              </w:rPr>
              <w:t>ACTUALIZADO A DICIEMBRE DE 2022</w:t>
            </w:r>
          </w:p>
        </w:tc>
      </w:tr>
      <w:tr w:rsidR="00A656C4" w:rsidRPr="00A656C4" w14:paraId="588635CE" w14:textId="77777777" w:rsidTr="00BB27EF">
        <w:trPr>
          <w:trHeight w:val="1170"/>
        </w:trPr>
        <w:tc>
          <w:tcPr>
            <w:tcW w:w="0" w:type="auto"/>
            <w:tcBorders>
              <w:top w:val="single" w:sz="4" w:space="0" w:color="auto"/>
              <w:left w:val="single" w:sz="8" w:space="0" w:color="auto"/>
              <w:bottom w:val="single" w:sz="4" w:space="0" w:color="auto"/>
              <w:right w:val="single" w:sz="4" w:space="0" w:color="auto"/>
            </w:tcBorders>
            <w:shd w:val="clear" w:color="auto" w:fill="auto"/>
            <w:vAlign w:val="center"/>
            <w:hideMark/>
          </w:tcPr>
          <w:p w14:paraId="0CE3948B" w14:textId="77777777" w:rsidR="000B2E37" w:rsidRPr="00A656C4" w:rsidRDefault="000B2E37" w:rsidP="00BB27EF">
            <w:pPr>
              <w:jc w:val="center"/>
              <w:rPr>
                <w:rFonts w:cs="Arial"/>
                <w:b/>
                <w:bCs/>
                <w:sz w:val="20"/>
                <w:lang w:val="es-CO" w:eastAsia="es-CO"/>
              </w:rPr>
            </w:pPr>
            <w:r w:rsidRPr="00A656C4">
              <w:rPr>
                <w:rFonts w:cs="Arial"/>
                <w:b/>
                <w:bCs/>
                <w:sz w:val="20"/>
                <w:lang w:val="es-CO" w:eastAsia="es-CO"/>
              </w:rPr>
              <w:t>3</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1C6600E" w14:textId="77777777" w:rsidR="000B2E37" w:rsidRPr="00A656C4" w:rsidRDefault="000B2E37" w:rsidP="00BB27EF">
            <w:pPr>
              <w:jc w:val="both"/>
              <w:rPr>
                <w:rFonts w:cs="Arial"/>
                <w:b/>
                <w:bCs/>
                <w:sz w:val="20"/>
                <w:lang w:val="es-CO" w:eastAsia="es-CO"/>
              </w:rPr>
            </w:pPr>
            <w:r w:rsidRPr="00A656C4">
              <w:rPr>
                <w:rFonts w:cs="Arial"/>
                <w:b/>
                <w:bCs/>
                <w:sz w:val="20"/>
                <w:lang w:val="es-CO" w:eastAsia="es-CO"/>
              </w:rPr>
              <w:t>ESTUDIO DE TRÁNSITO Y TRANSPORTE</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25FBE79" w14:textId="77777777" w:rsidR="000B2E37" w:rsidRPr="00A656C4" w:rsidRDefault="000B2E37" w:rsidP="00BB27EF">
            <w:pPr>
              <w:jc w:val="both"/>
              <w:rPr>
                <w:rFonts w:cs="Arial"/>
                <w:sz w:val="20"/>
                <w:lang w:val="es-CO" w:eastAsia="es-CO"/>
              </w:rPr>
            </w:pPr>
            <w:r w:rsidRPr="00A656C4">
              <w:rPr>
                <w:rFonts w:cs="Arial"/>
                <w:sz w:val="20"/>
                <w:lang w:val="es-CO" w:eastAsia="es-CO"/>
              </w:rPr>
              <w:t>Diseños de señalización, semaforización de la alternativa seleccionada y planes de manejo de transito, los cuales deberán estar revisados por las diferentes subdirecciones de la SDM.</w:t>
            </w:r>
          </w:p>
        </w:tc>
        <w:tc>
          <w:tcPr>
            <w:tcW w:w="0" w:type="auto"/>
            <w:tcBorders>
              <w:top w:val="single" w:sz="4" w:space="0" w:color="auto"/>
              <w:left w:val="nil"/>
              <w:bottom w:val="single" w:sz="4" w:space="0" w:color="auto"/>
              <w:right w:val="single" w:sz="8" w:space="0" w:color="auto"/>
            </w:tcBorders>
            <w:shd w:val="clear" w:color="auto" w:fill="auto"/>
            <w:hideMark/>
          </w:tcPr>
          <w:p w14:paraId="2E1AE314" w14:textId="77777777" w:rsidR="000B2E37" w:rsidRPr="00A656C4" w:rsidRDefault="000B2E37" w:rsidP="00BB27EF">
            <w:pPr>
              <w:jc w:val="center"/>
              <w:rPr>
                <w:rFonts w:cs="Arial"/>
                <w:b/>
                <w:bCs/>
                <w:sz w:val="20"/>
                <w:lang w:val="es-CO" w:eastAsia="es-CO"/>
              </w:rPr>
            </w:pPr>
            <w:r w:rsidRPr="00A656C4">
              <w:rPr>
                <w:rFonts w:cs="Arial"/>
                <w:b/>
                <w:bCs/>
                <w:sz w:val="20"/>
                <w:lang w:val="es-CO" w:eastAsia="es-CO"/>
              </w:rPr>
              <w:t>XXXXXX</w:t>
            </w:r>
          </w:p>
        </w:tc>
      </w:tr>
      <w:tr w:rsidR="00A656C4" w:rsidRPr="00A656C4" w14:paraId="708E7C1F" w14:textId="77777777" w:rsidTr="00BB27EF">
        <w:trPr>
          <w:trHeight w:val="1170"/>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2FCB11E1" w14:textId="77777777" w:rsidR="000B2E37" w:rsidRPr="00A656C4" w:rsidRDefault="000B2E37" w:rsidP="00BB27EF">
            <w:pPr>
              <w:jc w:val="center"/>
              <w:rPr>
                <w:rFonts w:cs="Arial"/>
                <w:b/>
                <w:bCs/>
                <w:sz w:val="20"/>
                <w:lang w:val="es-CO" w:eastAsia="es-CO"/>
              </w:rPr>
            </w:pPr>
            <w:r w:rsidRPr="00A656C4">
              <w:rPr>
                <w:rFonts w:cs="Arial"/>
                <w:b/>
                <w:bCs/>
                <w:sz w:val="20"/>
                <w:lang w:val="es-CO" w:eastAsia="es-CO"/>
              </w:rPr>
              <w:t>5</w:t>
            </w:r>
          </w:p>
        </w:tc>
        <w:tc>
          <w:tcPr>
            <w:tcW w:w="0" w:type="auto"/>
            <w:tcBorders>
              <w:top w:val="nil"/>
              <w:left w:val="nil"/>
              <w:bottom w:val="single" w:sz="4" w:space="0" w:color="auto"/>
              <w:right w:val="nil"/>
            </w:tcBorders>
            <w:shd w:val="clear" w:color="auto" w:fill="auto"/>
            <w:vAlign w:val="center"/>
            <w:hideMark/>
          </w:tcPr>
          <w:p w14:paraId="1C79A9C0" w14:textId="77777777" w:rsidR="000B2E37" w:rsidRPr="00A656C4" w:rsidRDefault="000B2E37" w:rsidP="00BB27EF">
            <w:pPr>
              <w:jc w:val="both"/>
              <w:rPr>
                <w:rFonts w:cs="Arial"/>
                <w:b/>
                <w:bCs/>
                <w:sz w:val="20"/>
                <w:lang w:val="es-CO" w:eastAsia="es-CO"/>
              </w:rPr>
            </w:pPr>
            <w:r w:rsidRPr="00A656C4">
              <w:rPr>
                <w:rFonts w:cs="Arial"/>
                <w:b/>
                <w:bCs/>
                <w:sz w:val="20"/>
                <w:lang w:val="es-CO" w:eastAsia="es-CO"/>
              </w:rPr>
              <w:t>PATRIMONIO</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0271E965" w14:textId="77777777" w:rsidR="000B2E37" w:rsidRPr="00A656C4" w:rsidRDefault="000B2E37" w:rsidP="00BB27EF">
            <w:pPr>
              <w:jc w:val="both"/>
              <w:rPr>
                <w:rFonts w:cs="Arial"/>
                <w:sz w:val="20"/>
                <w:lang w:val="es-CO" w:eastAsia="es-CO"/>
              </w:rPr>
            </w:pPr>
            <w:r w:rsidRPr="00A656C4">
              <w:rPr>
                <w:rFonts w:cs="Arial"/>
                <w:sz w:val="20"/>
                <w:lang w:val="es-CO" w:eastAsia="es-CO"/>
              </w:rPr>
              <w:t>Resolución IDPC y Resolución Ministerio de Cultura</w:t>
            </w:r>
          </w:p>
        </w:tc>
        <w:tc>
          <w:tcPr>
            <w:tcW w:w="0" w:type="auto"/>
            <w:tcBorders>
              <w:top w:val="nil"/>
              <w:left w:val="nil"/>
              <w:bottom w:val="single" w:sz="4" w:space="0" w:color="auto"/>
              <w:right w:val="single" w:sz="8" w:space="0" w:color="auto"/>
            </w:tcBorders>
            <w:shd w:val="clear" w:color="auto" w:fill="auto"/>
            <w:hideMark/>
          </w:tcPr>
          <w:p w14:paraId="67137578" w14:textId="77777777" w:rsidR="000B2E37" w:rsidRPr="00A656C4" w:rsidRDefault="000B2E37" w:rsidP="00BB27EF">
            <w:pPr>
              <w:jc w:val="center"/>
              <w:rPr>
                <w:rFonts w:cs="Arial"/>
                <w:b/>
                <w:bCs/>
                <w:sz w:val="20"/>
                <w:lang w:val="es-CO" w:eastAsia="es-CO"/>
              </w:rPr>
            </w:pPr>
            <w:r w:rsidRPr="00A656C4">
              <w:rPr>
                <w:rFonts w:cs="Arial"/>
                <w:b/>
                <w:bCs/>
                <w:sz w:val="20"/>
                <w:lang w:val="es-CO" w:eastAsia="es-CO"/>
              </w:rPr>
              <w:t>XXXXXX</w:t>
            </w:r>
          </w:p>
        </w:tc>
      </w:tr>
      <w:tr w:rsidR="00A656C4" w:rsidRPr="00A656C4" w14:paraId="3ADD39FD" w14:textId="77777777" w:rsidTr="00BB27EF">
        <w:trPr>
          <w:trHeight w:val="1170"/>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253CA7F3" w14:textId="77777777" w:rsidR="000B2E37" w:rsidRPr="00A656C4" w:rsidRDefault="000B2E37" w:rsidP="00BB27EF">
            <w:pPr>
              <w:jc w:val="center"/>
              <w:rPr>
                <w:rFonts w:cs="Arial"/>
                <w:b/>
                <w:bCs/>
                <w:sz w:val="20"/>
                <w:lang w:val="es-CO" w:eastAsia="es-CO"/>
              </w:rPr>
            </w:pPr>
            <w:r w:rsidRPr="00A656C4">
              <w:rPr>
                <w:rFonts w:cs="Arial"/>
                <w:b/>
                <w:bCs/>
                <w:sz w:val="20"/>
                <w:lang w:val="es-CO" w:eastAsia="es-CO"/>
              </w:rPr>
              <w:t>7</w:t>
            </w:r>
          </w:p>
        </w:tc>
        <w:tc>
          <w:tcPr>
            <w:tcW w:w="0" w:type="auto"/>
            <w:tcBorders>
              <w:top w:val="nil"/>
              <w:left w:val="nil"/>
              <w:bottom w:val="single" w:sz="4" w:space="0" w:color="auto"/>
              <w:right w:val="nil"/>
            </w:tcBorders>
            <w:shd w:val="clear" w:color="auto" w:fill="auto"/>
            <w:vAlign w:val="center"/>
            <w:hideMark/>
          </w:tcPr>
          <w:p w14:paraId="2303E454" w14:textId="77777777" w:rsidR="000B2E37" w:rsidRPr="00A656C4" w:rsidRDefault="000B2E37" w:rsidP="00BB27EF">
            <w:pPr>
              <w:jc w:val="both"/>
              <w:rPr>
                <w:rFonts w:cs="Arial"/>
                <w:b/>
                <w:bCs/>
                <w:sz w:val="20"/>
                <w:lang w:val="es-CO" w:eastAsia="es-CO"/>
              </w:rPr>
            </w:pPr>
            <w:r w:rsidRPr="00A656C4">
              <w:rPr>
                <w:rFonts w:cs="Arial"/>
                <w:b/>
                <w:bCs/>
                <w:sz w:val="20"/>
                <w:lang w:val="es-CO" w:eastAsia="es-CO"/>
              </w:rPr>
              <w:t>DISEÑOS REDES ACUEDUCTO, ALCANTARILLADO</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675B3631" w14:textId="77777777" w:rsidR="000B2E37" w:rsidRPr="00A656C4" w:rsidRDefault="000B2E37" w:rsidP="00BB27EF">
            <w:pPr>
              <w:jc w:val="both"/>
              <w:rPr>
                <w:rFonts w:cs="Arial"/>
                <w:sz w:val="20"/>
                <w:lang w:val="es-CO" w:eastAsia="es-CO"/>
              </w:rPr>
            </w:pPr>
            <w:r w:rsidRPr="00A656C4">
              <w:rPr>
                <w:rFonts w:cs="Arial"/>
                <w:sz w:val="20"/>
                <w:lang w:val="es-CO" w:eastAsia="es-CO"/>
              </w:rPr>
              <w:t>No objeción a diseños hidráulicos por EAAB  y asignación número de proyecto por Dirección Información Técnica y Geográfica</w:t>
            </w:r>
          </w:p>
        </w:tc>
        <w:tc>
          <w:tcPr>
            <w:tcW w:w="0" w:type="auto"/>
            <w:tcBorders>
              <w:top w:val="nil"/>
              <w:left w:val="nil"/>
              <w:bottom w:val="single" w:sz="4" w:space="0" w:color="auto"/>
              <w:right w:val="single" w:sz="8" w:space="0" w:color="auto"/>
            </w:tcBorders>
            <w:shd w:val="clear" w:color="auto" w:fill="auto"/>
            <w:hideMark/>
          </w:tcPr>
          <w:p w14:paraId="313AE12D" w14:textId="77777777" w:rsidR="000B2E37" w:rsidRPr="00A656C4" w:rsidRDefault="000B2E37" w:rsidP="00BB27EF">
            <w:pPr>
              <w:jc w:val="center"/>
              <w:rPr>
                <w:rFonts w:cs="Arial"/>
                <w:b/>
                <w:bCs/>
                <w:sz w:val="20"/>
                <w:lang w:val="es-CO" w:eastAsia="es-CO"/>
              </w:rPr>
            </w:pPr>
            <w:r w:rsidRPr="00A656C4">
              <w:rPr>
                <w:rFonts w:cs="Arial"/>
                <w:b/>
                <w:bCs/>
                <w:sz w:val="20"/>
                <w:lang w:val="es-CO" w:eastAsia="es-CO"/>
              </w:rPr>
              <w:t>XXXXXX</w:t>
            </w:r>
          </w:p>
        </w:tc>
      </w:tr>
      <w:tr w:rsidR="00A656C4" w:rsidRPr="00A656C4" w14:paraId="54723367" w14:textId="77777777" w:rsidTr="00BB27EF">
        <w:trPr>
          <w:trHeight w:val="1170"/>
        </w:trPr>
        <w:tc>
          <w:tcPr>
            <w:tcW w:w="0" w:type="auto"/>
            <w:tcBorders>
              <w:top w:val="nil"/>
              <w:left w:val="single" w:sz="8" w:space="0" w:color="auto"/>
              <w:bottom w:val="single" w:sz="8" w:space="0" w:color="auto"/>
              <w:right w:val="single" w:sz="4" w:space="0" w:color="auto"/>
            </w:tcBorders>
            <w:shd w:val="clear" w:color="auto" w:fill="auto"/>
            <w:vAlign w:val="center"/>
            <w:hideMark/>
          </w:tcPr>
          <w:p w14:paraId="5406730E" w14:textId="77777777" w:rsidR="000B2E37" w:rsidRPr="00A656C4" w:rsidRDefault="000B2E37" w:rsidP="00BB27EF">
            <w:pPr>
              <w:jc w:val="center"/>
              <w:rPr>
                <w:rFonts w:cs="Arial"/>
                <w:b/>
                <w:bCs/>
                <w:sz w:val="20"/>
                <w:lang w:val="es-CO" w:eastAsia="es-CO"/>
              </w:rPr>
            </w:pPr>
            <w:r w:rsidRPr="00A656C4">
              <w:rPr>
                <w:rFonts w:cs="Arial"/>
                <w:b/>
                <w:bCs/>
                <w:sz w:val="20"/>
                <w:lang w:val="es-CO" w:eastAsia="es-CO"/>
              </w:rPr>
              <w:t>12</w:t>
            </w:r>
          </w:p>
        </w:tc>
        <w:tc>
          <w:tcPr>
            <w:tcW w:w="0" w:type="auto"/>
            <w:tcBorders>
              <w:top w:val="nil"/>
              <w:left w:val="nil"/>
              <w:bottom w:val="single" w:sz="8" w:space="0" w:color="auto"/>
              <w:right w:val="nil"/>
            </w:tcBorders>
            <w:shd w:val="clear" w:color="auto" w:fill="auto"/>
            <w:vAlign w:val="center"/>
            <w:hideMark/>
          </w:tcPr>
          <w:p w14:paraId="1678B941" w14:textId="77777777" w:rsidR="000B2E37" w:rsidRPr="00A656C4" w:rsidRDefault="000B2E37" w:rsidP="00BB27EF">
            <w:pPr>
              <w:jc w:val="both"/>
              <w:rPr>
                <w:rFonts w:cs="Arial"/>
                <w:b/>
                <w:bCs/>
                <w:sz w:val="20"/>
                <w:lang w:val="es-CO" w:eastAsia="es-CO"/>
              </w:rPr>
            </w:pPr>
            <w:r w:rsidRPr="00A656C4">
              <w:rPr>
                <w:rFonts w:cs="Arial"/>
                <w:b/>
                <w:bCs/>
                <w:sz w:val="20"/>
                <w:lang w:val="es-CO" w:eastAsia="es-CO"/>
              </w:rPr>
              <w:t>ESTUDIOS AMBIENTALES - SST - FORESTAL</w:t>
            </w:r>
          </w:p>
        </w:tc>
        <w:tc>
          <w:tcPr>
            <w:tcW w:w="0" w:type="auto"/>
            <w:tcBorders>
              <w:top w:val="nil"/>
              <w:left w:val="single" w:sz="4" w:space="0" w:color="auto"/>
              <w:bottom w:val="single" w:sz="8" w:space="0" w:color="auto"/>
              <w:right w:val="single" w:sz="4" w:space="0" w:color="auto"/>
            </w:tcBorders>
            <w:shd w:val="clear" w:color="auto" w:fill="auto"/>
            <w:vAlign w:val="center"/>
            <w:hideMark/>
          </w:tcPr>
          <w:p w14:paraId="3067ABEF" w14:textId="77777777" w:rsidR="000B2E37" w:rsidRPr="00A656C4" w:rsidRDefault="000B2E37" w:rsidP="00BB27EF">
            <w:pPr>
              <w:jc w:val="both"/>
              <w:rPr>
                <w:rFonts w:cs="Arial"/>
                <w:sz w:val="20"/>
                <w:lang w:val="es-CO" w:eastAsia="es-CO"/>
              </w:rPr>
            </w:pPr>
            <w:r w:rsidRPr="00A656C4">
              <w:rPr>
                <w:rFonts w:cs="Arial"/>
                <w:sz w:val="20"/>
                <w:lang w:val="es-CO" w:eastAsia="es-CO"/>
              </w:rPr>
              <w:t>Obtención de permisos ambientales requeridos para la etapa de obra, los cuales deben ser aprobados por la SDA.</w:t>
            </w:r>
          </w:p>
        </w:tc>
        <w:tc>
          <w:tcPr>
            <w:tcW w:w="0" w:type="auto"/>
            <w:tcBorders>
              <w:top w:val="nil"/>
              <w:left w:val="nil"/>
              <w:bottom w:val="single" w:sz="8" w:space="0" w:color="auto"/>
              <w:right w:val="single" w:sz="8" w:space="0" w:color="auto"/>
            </w:tcBorders>
            <w:shd w:val="clear" w:color="auto" w:fill="auto"/>
            <w:hideMark/>
          </w:tcPr>
          <w:p w14:paraId="143BC7F1" w14:textId="77777777" w:rsidR="000B2E37" w:rsidRPr="00A656C4" w:rsidRDefault="000B2E37" w:rsidP="00BB27EF">
            <w:pPr>
              <w:jc w:val="center"/>
              <w:rPr>
                <w:rFonts w:cs="Arial"/>
                <w:b/>
                <w:bCs/>
                <w:sz w:val="20"/>
                <w:lang w:val="es-CO" w:eastAsia="es-CO"/>
              </w:rPr>
            </w:pPr>
            <w:r w:rsidRPr="00A656C4">
              <w:rPr>
                <w:rFonts w:cs="Arial"/>
                <w:b/>
                <w:bCs/>
                <w:sz w:val="20"/>
                <w:lang w:val="es-CO" w:eastAsia="es-CO"/>
              </w:rPr>
              <w:t>XXXXXX</w:t>
            </w:r>
          </w:p>
        </w:tc>
      </w:tr>
      <w:tr w:rsidR="00A656C4" w:rsidRPr="00A656C4" w14:paraId="67F8964B" w14:textId="77777777" w:rsidTr="00BB27EF">
        <w:trPr>
          <w:trHeight w:val="260"/>
        </w:trPr>
        <w:tc>
          <w:tcPr>
            <w:tcW w:w="0" w:type="auto"/>
            <w:tcBorders>
              <w:top w:val="nil"/>
              <w:left w:val="nil"/>
              <w:bottom w:val="nil"/>
              <w:right w:val="nil"/>
            </w:tcBorders>
            <w:shd w:val="clear" w:color="auto" w:fill="auto"/>
            <w:vAlign w:val="center"/>
            <w:hideMark/>
          </w:tcPr>
          <w:p w14:paraId="3C2AE1DE" w14:textId="77777777" w:rsidR="000B2E37" w:rsidRPr="00A656C4" w:rsidRDefault="000B2E37" w:rsidP="00BB27EF">
            <w:pPr>
              <w:jc w:val="center"/>
              <w:rPr>
                <w:rFonts w:cs="Arial"/>
                <w:b/>
                <w:bCs/>
                <w:sz w:val="20"/>
                <w:lang w:val="es-CO" w:eastAsia="es-CO"/>
              </w:rPr>
            </w:pPr>
          </w:p>
        </w:tc>
        <w:tc>
          <w:tcPr>
            <w:tcW w:w="0" w:type="auto"/>
            <w:tcBorders>
              <w:top w:val="nil"/>
              <w:left w:val="nil"/>
              <w:bottom w:val="nil"/>
              <w:right w:val="nil"/>
            </w:tcBorders>
            <w:shd w:val="clear" w:color="auto" w:fill="auto"/>
            <w:vAlign w:val="center"/>
            <w:hideMark/>
          </w:tcPr>
          <w:p w14:paraId="5427C742" w14:textId="77777777" w:rsidR="000B2E37" w:rsidRPr="00A656C4" w:rsidRDefault="000B2E37" w:rsidP="00BB27EF">
            <w:pPr>
              <w:jc w:val="center"/>
              <w:rPr>
                <w:rFonts w:cs="Arial"/>
                <w:sz w:val="20"/>
                <w:lang w:val="es-CO" w:eastAsia="es-CO"/>
              </w:rPr>
            </w:pPr>
          </w:p>
        </w:tc>
        <w:tc>
          <w:tcPr>
            <w:tcW w:w="0" w:type="auto"/>
            <w:tcBorders>
              <w:top w:val="nil"/>
              <w:left w:val="nil"/>
              <w:bottom w:val="nil"/>
              <w:right w:val="nil"/>
            </w:tcBorders>
            <w:shd w:val="clear" w:color="auto" w:fill="auto"/>
            <w:vAlign w:val="center"/>
            <w:hideMark/>
          </w:tcPr>
          <w:p w14:paraId="1513FF01" w14:textId="77777777" w:rsidR="000B2E37" w:rsidRPr="00A656C4" w:rsidRDefault="000B2E37" w:rsidP="00BB27EF">
            <w:pPr>
              <w:rPr>
                <w:rFonts w:cs="Arial"/>
                <w:sz w:val="20"/>
                <w:lang w:val="es-CO" w:eastAsia="es-CO"/>
              </w:rPr>
            </w:pPr>
          </w:p>
        </w:tc>
        <w:tc>
          <w:tcPr>
            <w:tcW w:w="0" w:type="auto"/>
            <w:tcBorders>
              <w:top w:val="nil"/>
              <w:left w:val="nil"/>
              <w:bottom w:val="nil"/>
              <w:right w:val="nil"/>
            </w:tcBorders>
            <w:shd w:val="clear" w:color="auto" w:fill="auto"/>
            <w:noWrap/>
            <w:vAlign w:val="bottom"/>
            <w:hideMark/>
          </w:tcPr>
          <w:p w14:paraId="3B2A7C8A" w14:textId="77777777" w:rsidR="000B2E37" w:rsidRPr="00A656C4" w:rsidRDefault="000B2E37" w:rsidP="00BB27EF">
            <w:pPr>
              <w:rPr>
                <w:rFonts w:cs="Arial"/>
                <w:sz w:val="20"/>
                <w:lang w:val="es-CO" w:eastAsia="es-CO"/>
              </w:rPr>
            </w:pPr>
          </w:p>
        </w:tc>
      </w:tr>
      <w:tr w:rsidR="000B2E37" w:rsidRPr="00A656C4" w14:paraId="26E8606C" w14:textId="77777777" w:rsidTr="00BB27EF">
        <w:trPr>
          <w:trHeight w:val="600"/>
        </w:trPr>
        <w:tc>
          <w:tcPr>
            <w:tcW w:w="0" w:type="auto"/>
            <w:tcBorders>
              <w:top w:val="nil"/>
              <w:left w:val="nil"/>
              <w:bottom w:val="nil"/>
              <w:right w:val="nil"/>
            </w:tcBorders>
            <w:shd w:val="clear" w:color="auto" w:fill="auto"/>
            <w:vAlign w:val="center"/>
            <w:hideMark/>
          </w:tcPr>
          <w:p w14:paraId="46AAA51F" w14:textId="77777777" w:rsidR="000B2E37" w:rsidRPr="00A656C4" w:rsidRDefault="000B2E37" w:rsidP="00BB27EF">
            <w:pPr>
              <w:rPr>
                <w:rFonts w:cs="Arial"/>
                <w:sz w:val="20"/>
                <w:lang w:val="es-CO" w:eastAsia="es-CO"/>
              </w:rPr>
            </w:pPr>
          </w:p>
        </w:tc>
        <w:tc>
          <w:tcPr>
            <w:tcW w:w="0" w:type="auto"/>
            <w:gridSpan w:val="2"/>
            <w:tcBorders>
              <w:top w:val="single" w:sz="8" w:space="0" w:color="auto"/>
              <w:left w:val="single" w:sz="8" w:space="0" w:color="auto"/>
              <w:bottom w:val="single" w:sz="8" w:space="0" w:color="auto"/>
              <w:right w:val="nil"/>
            </w:tcBorders>
            <w:shd w:val="clear" w:color="auto" w:fill="auto"/>
            <w:vAlign w:val="center"/>
            <w:hideMark/>
          </w:tcPr>
          <w:p w14:paraId="1B8D62FE" w14:textId="77777777" w:rsidR="000B2E37" w:rsidRPr="00A656C4" w:rsidRDefault="000B2E37" w:rsidP="00BB27EF">
            <w:pPr>
              <w:jc w:val="center"/>
              <w:rPr>
                <w:rFonts w:cs="Arial"/>
                <w:b/>
                <w:bCs/>
                <w:sz w:val="20"/>
                <w:lang w:val="es-CO" w:eastAsia="es-CO"/>
              </w:rPr>
            </w:pPr>
            <w:r w:rsidRPr="00A656C4">
              <w:rPr>
                <w:rFonts w:cs="Arial"/>
                <w:b/>
                <w:bCs/>
                <w:sz w:val="20"/>
                <w:lang w:val="es-CO" w:eastAsia="es-CO"/>
              </w:rPr>
              <w:t>VALOR A PAGAR POR PRODUCTOS / SUBPRODUCTOS (70% / VR. GLOBAL INTERV DE EYD)</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A1B5DC0" w14:textId="77777777" w:rsidR="000B2E37" w:rsidRPr="00A656C4" w:rsidRDefault="000B2E37" w:rsidP="00BB27EF">
            <w:pPr>
              <w:jc w:val="center"/>
              <w:rPr>
                <w:rFonts w:cs="Arial"/>
                <w:b/>
                <w:bCs/>
                <w:sz w:val="20"/>
                <w:lang w:val="es-CO" w:eastAsia="es-CO"/>
              </w:rPr>
            </w:pPr>
            <w:r w:rsidRPr="00A656C4">
              <w:rPr>
                <w:rFonts w:cs="Arial"/>
                <w:b/>
                <w:bCs/>
                <w:sz w:val="20"/>
                <w:lang w:val="es-CO" w:eastAsia="es-CO"/>
              </w:rPr>
              <w:t>XXXXXX</w:t>
            </w:r>
          </w:p>
        </w:tc>
      </w:tr>
    </w:tbl>
    <w:p w14:paraId="67A6F002" w14:textId="77777777" w:rsidR="00D56D45" w:rsidRPr="00A656C4" w:rsidRDefault="00D56D45" w:rsidP="00180741">
      <w:pPr>
        <w:contextualSpacing/>
        <w:jc w:val="both"/>
        <w:rPr>
          <w:rFonts w:eastAsia="Arial" w:cs="Arial"/>
          <w:b/>
          <w:szCs w:val="24"/>
          <w:lang w:eastAsia="en-US"/>
        </w:rPr>
      </w:pPr>
    </w:p>
    <w:p w14:paraId="15FA9164" w14:textId="77777777" w:rsidR="00D56D45" w:rsidRPr="00A656C4" w:rsidRDefault="00D56D45" w:rsidP="00D56D45">
      <w:pPr>
        <w:ind w:right="51"/>
        <w:jc w:val="both"/>
        <w:rPr>
          <w:rFonts w:eastAsia="Arial" w:cs="Arial"/>
          <w:bCs/>
          <w:szCs w:val="24"/>
          <w:lang w:eastAsia="en-US"/>
        </w:rPr>
      </w:pPr>
      <w:r w:rsidRPr="00A656C4">
        <w:rPr>
          <w:rFonts w:eastAsia="Arial" w:cs="Arial"/>
          <w:b/>
          <w:bCs/>
          <w:szCs w:val="24"/>
          <w:lang w:eastAsia="en-US"/>
        </w:rPr>
        <w:t xml:space="preserve">Nota: </w:t>
      </w:r>
      <w:r w:rsidRPr="00A656C4">
        <w:rPr>
          <w:rFonts w:eastAsia="Arial" w:cs="Arial"/>
          <w:bCs/>
          <w:szCs w:val="24"/>
          <w:lang w:eastAsia="en-US"/>
        </w:rPr>
        <w:t>Los trámites de que trata la Ley 1682 de 2013 se deben regir por la “Guía vigente de Coordinación IDU ESP y TIC en proyectos de infraestructura de transporte” y/o convenio respectivo o el documento vigente al momento del pago, para la armonización de los diseños con las ESP y entrega de producto definitivo.</w:t>
      </w:r>
    </w:p>
    <w:p w14:paraId="48A8669F" w14:textId="77777777" w:rsidR="00D56D45" w:rsidRPr="00A656C4" w:rsidRDefault="00D56D45" w:rsidP="00D56D45">
      <w:pPr>
        <w:jc w:val="both"/>
        <w:rPr>
          <w:rFonts w:eastAsia="Arial" w:cs="Arial"/>
          <w:iCs/>
          <w:szCs w:val="24"/>
        </w:rPr>
      </w:pPr>
    </w:p>
    <w:p w14:paraId="7F75AB90" w14:textId="77777777" w:rsidR="00D56D45" w:rsidRPr="00A656C4" w:rsidRDefault="00D56D45" w:rsidP="00D56D45">
      <w:pPr>
        <w:keepNext/>
        <w:keepLines/>
        <w:numPr>
          <w:ilvl w:val="0"/>
          <w:numId w:val="168"/>
        </w:numPr>
        <w:spacing w:before="40" w:after="160" w:line="259" w:lineRule="auto"/>
        <w:contextualSpacing/>
        <w:jc w:val="both"/>
        <w:outlineLvl w:val="2"/>
        <w:rPr>
          <w:rFonts w:cs="Arial"/>
          <w:b/>
          <w:bCs/>
          <w:szCs w:val="24"/>
          <w:lang w:eastAsia="es-CO"/>
        </w:rPr>
      </w:pPr>
      <w:r w:rsidRPr="00A656C4">
        <w:rPr>
          <w:rFonts w:cs="Arial"/>
          <w:b/>
          <w:bCs/>
          <w:szCs w:val="24"/>
          <w:lang w:eastAsia="es-CO"/>
        </w:rPr>
        <w:t>FINALIZACIÓN DE LA ETAPA DE ESTUDIOS Y DISEÑOS</w:t>
      </w:r>
    </w:p>
    <w:p w14:paraId="6043B04B" w14:textId="77777777" w:rsidR="00D56D45" w:rsidRPr="00A656C4" w:rsidRDefault="00D56D45" w:rsidP="00D56D45">
      <w:pPr>
        <w:jc w:val="both"/>
        <w:rPr>
          <w:rFonts w:eastAsia="Arial" w:cs="Arial"/>
          <w:iCs/>
          <w:szCs w:val="24"/>
        </w:rPr>
      </w:pPr>
    </w:p>
    <w:p w14:paraId="1FCF0630" w14:textId="77777777" w:rsidR="00D56D45" w:rsidRPr="00A656C4" w:rsidRDefault="00D56D45" w:rsidP="00D56D45">
      <w:pPr>
        <w:jc w:val="both"/>
        <w:rPr>
          <w:rFonts w:eastAsia="Arial" w:cs="Arial"/>
          <w:iCs/>
          <w:szCs w:val="24"/>
        </w:rPr>
      </w:pPr>
      <w:r w:rsidRPr="00A656C4">
        <w:rPr>
          <w:rFonts w:eastAsia="Arial" w:cs="Arial"/>
          <w:iCs/>
          <w:szCs w:val="24"/>
        </w:rPr>
        <w:t>El 10% del 70% Valor Global de la ETAPA DE ESTUDIOS Y DISEÑOS, se pagará de la siguiente manera:</w:t>
      </w:r>
    </w:p>
    <w:p w14:paraId="33B96476" w14:textId="77777777" w:rsidR="00D56D45" w:rsidRPr="00A656C4" w:rsidRDefault="00D56D45" w:rsidP="00D56D45">
      <w:pPr>
        <w:ind w:left="654"/>
        <w:jc w:val="both"/>
        <w:rPr>
          <w:rFonts w:eastAsia="Arial" w:cs="Arial"/>
          <w:iCs/>
          <w:szCs w:val="24"/>
        </w:rPr>
      </w:pPr>
    </w:p>
    <w:p w14:paraId="6A4FCC98" w14:textId="77777777" w:rsidR="00D56D45" w:rsidRPr="00A656C4" w:rsidRDefault="00D56D45" w:rsidP="00D56D45">
      <w:pPr>
        <w:numPr>
          <w:ilvl w:val="0"/>
          <w:numId w:val="167"/>
        </w:numPr>
        <w:ind w:right="51"/>
        <w:contextualSpacing/>
        <w:jc w:val="both"/>
        <w:rPr>
          <w:rFonts w:cs="Arial"/>
          <w:iCs/>
          <w:szCs w:val="24"/>
        </w:rPr>
      </w:pPr>
      <w:r w:rsidRPr="00A656C4">
        <w:rPr>
          <w:rFonts w:cs="Arial"/>
          <w:iCs/>
          <w:szCs w:val="24"/>
        </w:rPr>
        <w:t>5% si se cuenta con la aprobación de todos los productos por parte de la interventoría y de todos los terceros competentes, en el momento de firma del acta de Terminación de la etapa de estudios y diseños y se pagará en la misma.</w:t>
      </w:r>
    </w:p>
    <w:p w14:paraId="1268D93C" w14:textId="77777777" w:rsidR="00D56D45" w:rsidRPr="00A656C4" w:rsidRDefault="00D56D45" w:rsidP="00D56D45">
      <w:pPr>
        <w:ind w:left="1308"/>
        <w:jc w:val="both"/>
        <w:rPr>
          <w:rFonts w:eastAsia="Arial" w:cs="Arial"/>
          <w:iCs/>
          <w:szCs w:val="24"/>
        </w:rPr>
      </w:pPr>
    </w:p>
    <w:p w14:paraId="5B62897E" w14:textId="77777777" w:rsidR="00D56D45" w:rsidRPr="00A656C4" w:rsidRDefault="00D56D45" w:rsidP="00D56D45">
      <w:pPr>
        <w:numPr>
          <w:ilvl w:val="0"/>
          <w:numId w:val="167"/>
        </w:numPr>
        <w:spacing w:after="160" w:line="259" w:lineRule="auto"/>
        <w:ind w:right="51"/>
        <w:contextualSpacing/>
        <w:jc w:val="both"/>
        <w:rPr>
          <w:rFonts w:cs="Arial"/>
          <w:iCs/>
          <w:szCs w:val="24"/>
          <w:lang w:eastAsia="es-CO"/>
        </w:rPr>
      </w:pPr>
      <w:r w:rsidRPr="00A656C4">
        <w:rPr>
          <w:rFonts w:cs="Arial"/>
          <w:iCs/>
          <w:szCs w:val="24"/>
          <w:lang w:eastAsia="es-CO"/>
        </w:rPr>
        <w:t>5% con el previo recibo y aprobación por parte del IDU del Informe Final de la Interventoría, entrega de la totalidad de los diseños en el software aplicativo indicado por el IDU, entrega del informe ejecutivo, la entrega de los productos y/o diseños debidamente avalados y/o aprobados y/o armonizados ante las empresas o entidades según corresponda, en medio magnético, acorde en el pliego o los aplicativos indicados en los convenios y los demás documentos requeridos que le aplique de conformidad con la normatividad IDU.</w:t>
      </w:r>
    </w:p>
    <w:p w14:paraId="6E41978A" w14:textId="77777777" w:rsidR="00D56D45" w:rsidRPr="00A656C4" w:rsidRDefault="00D56D45" w:rsidP="00D56D45">
      <w:pPr>
        <w:ind w:left="1362" w:right="51"/>
        <w:jc w:val="both"/>
        <w:rPr>
          <w:rFonts w:eastAsia="Arial" w:cs="Arial"/>
          <w:iCs/>
          <w:szCs w:val="24"/>
        </w:rPr>
      </w:pPr>
    </w:p>
    <w:p w14:paraId="655F7122" w14:textId="77777777" w:rsidR="00D56D45" w:rsidRPr="00A656C4" w:rsidRDefault="00D56D45" w:rsidP="00D56D45">
      <w:pPr>
        <w:jc w:val="both"/>
        <w:rPr>
          <w:rFonts w:eastAsia="Arial" w:cs="Arial"/>
          <w:iCs/>
          <w:szCs w:val="24"/>
        </w:rPr>
      </w:pPr>
      <w:r w:rsidRPr="00A656C4">
        <w:rPr>
          <w:rFonts w:eastAsia="Arial" w:cs="Arial"/>
          <w:b/>
          <w:bCs/>
          <w:iCs/>
          <w:szCs w:val="24"/>
        </w:rPr>
        <w:t>Nota</w:t>
      </w:r>
      <w:r w:rsidRPr="00A656C4">
        <w:rPr>
          <w:rFonts w:eastAsia="Arial" w:cs="Arial"/>
          <w:iCs/>
          <w:szCs w:val="24"/>
        </w:rPr>
        <w:t>: Si no se logra la primera condición para efectuar el cambio de etapa, se pagará en todo caso el 10% con el previo recibo y aprobación por parte del IDU de (i) el Informe Final de la Interventoría, (ii) la entrega de los diseños que se encuentran aprobados en el momento de la finalización de la etapa de estudios y diseños en el software aplicativo indicado por el IDU, (iii) la entrega del informe ejecutivo, (iv) la entrega de la totalidad de los productos y/o diseños debidamente avalados y/o aprobados y/o armonizados ante las empresas o entidades según corresponda, en medio digital, acorde en el pliego o los aplicativos indicados en los convenios y (v) los demás documentos requeridos que le aplique de conformidad con la normatividad IDU.</w:t>
      </w:r>
    </w:p>
    <w:p w14:paraId="198403B0" w14:textId="77777777" w:rsidR="00D56D45" w:rsidRPr="00A656C4" w:rsidRDefault="00D56D45" w:rsidP="00D56D45">
      <w:pPr>
        <w:ind w:left="708" w:right="51"/>
        <w:jc w:val="both"/>
        <w:rPr>
          <w:rFonts w:eastAsia="Arial" w:cs="Arial"/>
          <w:b/>
          <w:bCs/>
          <w:iCs/>
          <w:szCs w:val="24"/>
        </w:rPr>
      </w:pPr>
    </w:p>
    <w:p w14:paraId="6FF4BB28" w14:textId="2584C518" w:rsidR="00D56D45" w:rsidRPr="00A656C4" w:rsidRDefault="00D56D45" w:rsidP="0064017D">
      <w:pPr>
        <w:pStyle w:val="Prrafodelista"/>
        <w:keepNext/>
        <w:keepLines/>
        <w:numPr>
          <w:ilvl w:val="1"/>
          <w:numId w:val="183"/>
        </w:numPr>
        <w:spacing w:before="40"/>
        <w:jc w:val="both"/>
        <w:outlineLvl w:val="1"/>
        <w:rPr>
          <w:rFonts w:eastAsia="Arial" w:cs="Arial"/>
          <w:b/>
          <w:bCs/>
          <w:szCs w:val="24"/>
          <w:lang w:eastAsia="en-US"/>
        </w:rPr>
      </w:pPr>
      <w:r w:rsidRPr="00A656C4">
        <w:rPr>
          <w:rFonts w:eastAsia="Arial" w:cs="Arial"/>
          <w:b/>
          <w:bCs/>
          <w:szCs w:val="24"/>
          <w:lang w:eastAsia="en-US"/>
        </w:rPr>
        <w:t>AJUSTES POR CAMBIO DE VIGENCIA</w:t>
      </w:r>
    </w:p>
    <w:p w14:paraId="1ABCF00F" w14:textId="77777777" w:rsidR="00D56D45" w:rsidRPr="00A656C4" w:rsidRDefault="00D56D45" w:rsidP="00D56D45">
      <w:pPr>
        <w:jc w:val="both"/>
        <w:rPr>
          <w:rFonts w:eastAsia="Arial" w:cs="Arial"/>
          <w:iCs/>
          <w:szCs w:val="24"/>
        </w:rPr>
      </w:pPr>
    </w:p>
    <w:p w14:paraId="5D52331C" w14:textId="77777777" w:rsidR="00D56D45" w:rsidRPr="00A656C4" w:rsidRDefault="00D56D45" w:rsidP="00D56D45">
      <w:pPr>
        <w:jc w:val="both"/>
        <w:rPr>
          <w:rFonts w:eastAsia="Arial" w:cs="Arial"/>
          <w:iCs/>
          <w:szCs w:val="24"/>
        </w:rPr>
      </w:pPr>
      <w:r w:rsidRPr="00A656C4">
        <w:rPr>
          <w:rFonts w:eastAsia="Arial" w:cs="Arial"/>
          <w:iCs/>
          <w:szCs w:val="24"/>
        </w:rPr>
        <w:t>El valor de la interventoría en la ETAPA DE ESTUDIOS Y DISEÑOS no tendrá ajuste, teniendo en cuenta que, el valor del contrato lleva incluido un costo estimado correspondiente al cambio de vigencia del próximo año, en consecuencia, se pagará con los valores indicados en el contrato.</w:t>
      </w:r>
    </w:p>
    <w:p w14:paraId="357F93D6" w14:textId="77777777" w:rsidR="00D56D45" w:rsidRPr="00A656C4" w:rsidRDefault="00D56D45" w:rsidP="00D56D45">
      <w:pPr>
        <w:jc w:val="both"/>
        <w:rPr>
          <w:rFonts w:eastAsia="Arial" w:cs="Arial"/>
          <w:iCs/>
          <w:szCs w:val="24"/>
        </w:rPr>
      </w:pPr>
    </w:p>
    <w:p w14:paraId="641790D5" w14:textId="3B3647EA" w:rsidR="00D56D45" w:rsidRPr="00A656C4" w:rsidRDefault="00D56D45" w:rsidP="00D56D45">
      <w:pPr>
        <w:jc w:val="both"/>
        <w:rPr>
          <w:rFonts w:eastAsia="Arial" w:cs="Arial"/>
          <w:b/>
          <w:szCs w:val="24"/>
          <w:u w:val="single"/>
          <w:lang w:eastAsia="en-US"/>
        </w:rPr>
      </w:pPr>
      <w:r w:rsidRPr="00A656C4">
        <w:rPr>
          <w:rFonts w:eastAsia="Arial" w:cs="Arial"/>
          <w:b/>
          <w:szCs w:val="24"/>
          <w:u w:val="single"/>
          <w:lang w:eastAsia="en-US"/>
        </w:rPr>
        <w:t>FORMA DE PAGO PARA LA ETAPA DE OBRA</w:t>
      </w:r>
    </w:p>
    <w:p w14:paraId="0FED42E7" w14:textId="77777777" w:rsidR="00D56D45" w:rsidRPr="00A656C4" w:rsidRDefault="00D56D45" w:rsidP="00D56D45">
      <w:pPr>
        <w:jc w:val="both"/>
        <w:rPr>
          <w:rFonts w:eastAsia="Arial" w:cs="Arial"/>
          <w:b/>
          <w:szCs w:val="24"/>
          <w:u w:val="single"/>
          <w:lang w:eastAsia="en-US"/>
        </w:rPr>
      </w:pPr>
    </w:p>
    <w:p w14:paraId="5F65FF58" w14:textId="330DF81F" w:rsidR="00AF12F6" w:rsidRPr="00A656C4" w:rsidRDefault="00AF12F6" w:rsidP="004323C9">
      <w:pPr>
        <w:spacing w:before="120" w:after="240"/>
        <w:jc w:val="both"/>
        <w:rPr>
          <w:rFonts w:cs="Arial"/>
          <w:szCs w:val="22"/>
        </w:rPr>
      </w:pPr>
      <w:bookmarkStart w:id="24" w:name="_Ref147407865"/>
      <w:r w:rsidRPr="00A656C4">
        <w:rPr>
          <w:rFonts w:cs="Arial"/>
          <w:szCs w:val="22"/>
        </w:rPr>
        <w:t>a) El IDU pagará el valor de la Interventoría de la Etapa de Construcción de la siguiente manera:</w:t>
      </w:r>
      <w:bookmarkEnd w:id="24"/>
    </w:p>
    <w:p w14:paraId="1C2C3FDB" w14:textId="77777777" w:rsidR="00D56D45" w:rsidRPr="00A656C4" w:rsidRDefault="00D56D45" w:rsidP="00D56D45">
      <w:pPr>
        <w:autoSpaceDE w:val="0"/>
        <w:autoSpaceDN w:val="0"/>
        <w:adjustRightInd w:val="0"/>
        <w:jc w:val="both"/>
        <w:rPr>
          <w:rFonts w:eastAsia="Arial" w:cs="Arial"/>
          <w:szCs w:val="24"/>
          <w:lang w:eastAsia="en-US"/>
        </w:rPr>
      </w:pPr>
      <w:r w:rsidRPr="00A656C4">
        <w:rPr>
          <w:rFonts w:eastAsia="Arial" w:cs="Arial"/>
          <w:szCs w:val="24"/>
          <w:lang w:eastAsia="en-US"/>
        </w:rPr>
        <w:t>El IDU pagará el valor del presente contrato de interventoría de obra de conservación a través de un esquema que involucra tres (3) tipos de remuneración, tal como se desarrolla en el siguiente cuadro y las notas que le siguen:</w:t>
      </w:r>
    </w:p>
    <w:p w14:paraId="689A8747" w14:textId="77777777" w:rsidR="00D56D45" w:rsidRPr="00A656C4" w:rsidRDefault="00D56D45" w:rsidP="00D56D45">
      <w:pPr>
        <w:ind w:right="51"/>
        <w:jc w:val="both"/>
        <w:rPr>
          <w:rFonts w:eastAsia="Arial" w:cs="Arial"/>
          <w:bCs/>
          <w:szCs w:val="24"/>
          <w:lang w:eastAsia="en-US"/>
        </w:rPr>
      </w:pPr>
    </w:p>
    <w:tbl>
      <w:tblPr>
        <w:tblW w:w="85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674"/>
        <w:gridCol w:w="1262"/>
        <w:gridCol w:w="1759"/>
        <w:gridCol w:w="2774"/>
        <w:gridCol w:w="2047"/>
      </w:tblGrid>
      <w:tr w:rsidR="00A656C4" w:rsidRPr="00A656C4" w14:paraId="4034D1D5" w14:textId="77777777" w:rsidTr="000B2E37">
        <w:trPr>
          <w:trHeight w:val="456"/>
          <w:tblHeader/>
          <w:jc w:val="center"/>
        </w:trPr>
        <w:tc>
          <w:tcPr>
            <w:tcW w:w="266" w:type="dxa"/>
            <w:shd w:val="clear" w:color="auto" w:fill="D9D9D9"/>
            <w:tcMar>
              <w:top w:w="15" w:type="dxa"/>
              <w:left w:w="108" w:type="dxa"/>
              <w:bottom w:w="0" w:type="dxa"/>
              <w:right w:w="108" w:type="dxa"/>
            </w:tcMar>
            <w:vAlign w:val="center"/>
            <w:hideMark/>
          </w:tcPr>
          <w:p w14:paraId="5A059887" w14:textId="00098406" w:rsidR="000B2E37" w:rsidRPr="00A656C4" w:rsidRDefault="000B2E37" w:rsidP="00BB27EF">
            <w:pPr>
              <w:ind w:right="232"/>
              <w:jc w:val="center"/>
              <w:rPr>
                <w:rFonts w:eastAsia="SimSun" w:cs="Arial"/>
                <w:b/>
                <w:bCs/>
                <w:sz w:val="14"/>
                <w:szCs w:val="14"/>
                <w:lang w:val="es-ES_tradnl"/>
              </w:rPr>
            </w:pPr>
            <w:r w:rsidRPr="00A656C4">
              <w:rPr>
                <w:rFonts w:eastAsia="SimSun" w:cs="Arial"/>
                <w:b/>
                <w:bCs/>
                <w:sz w:val="14"/>
                <w:szCs w:val="14"/>
                <w:lang w:val="es-ES_tradnl"/>
              </w:rPr>
              <w:t>No.</w:t>
            </w:r>
          </w:p>
        </w:tc>
        <w:tc>
          <w:tcPr>
            <w:tcW w:w="1268" w:type="dxa"/>
            <w:shd w:val="clear" w:color="auto" w:fill="D9D9D9"/>
            <w:tcMar>
              <w:top w:w="15" w:type="dxa"/>
              <w:left w:w="108" w:type="dxa"/>
              <w:bottom w:w="0" w:type="dxa"/>
              <w:right w:w="108" w:type="dxa"/>
            </w:tcMar>
            <w:vAlign w:val="center"/>
            <w:hideMark/>
          </w:tcPr>
          <w:p w14:paraId="23B96769" w14:textId="77777777" w:rsidR="000B2E37" w:rsidRPr="00A656C4" w:rsidRDefault="000B2E37" w:rsidP="00BB27EF">
            <w:pPr>
              <w:ind w:right="36"/>
              <w:jc w:val="center"/>
              <w:rPr>
                <w:rFonts w:eastAsia="SimSun" w:cs="Arial"/>
                <w:b/>
                <w:bCs/>
                <w:sz w:val="14"/>
                <w:szCs w:val="14"/>
                <w:lang w:val="es-ES_tradnl"/>
              </w:rPr>
            </w:pPr>
            <w:r w:rsidRPr="00A656C4">
              <w:rPr>
                <w:rFonts w:eastAsia="SimSun" w:cs="Arial"/>
                <w:b/>
                <w:bCs/>
                <w:sz w:val="14"/>
                <w:szCs w:val="14"/>
                <w:lang w:val="es-ES_tradnl"/>
              </w:rPr>
              <w:t>Tipo de Remuneración</w:t>
            </w:r>
          </w:p>
        </w:tc>
        <w:tc>
          <w:tcPr>
            <w:tcW w:w="1851" w:type="dxa"/>
            <w:shd w:val="clear" w:color="auto" w:fill="D9D9D9"/>
            <w:tcMar>
              <w:top w:w="15" w:type="dxa"/>
              <w:left w:w="108" w:type="dxa"/>
              <w:bottom w:w="0" w:type="dxa"/>
              <w:right w:w="108" w:type="dxa"/>
            </w:tcMar>
            <w:vAlign w:val="center"/>
            <w:hideMark/>
          </w:tcPr>
          <w:p w14:paraId="1AC0DDFF" w14:textId="77777777" w:rsidR="000B2E37" w:rsidRPr="00A656C4" w:rsidRDefault="000B2E37" w:rsidP="00BB27EF">
            <w:pPr>
              <w:jc w:val="center"/>
              <w:rPr>
                <w:rFonts w:eastAsia="SimSun" w:cs="Arial"/>
                <w:b/>
                <w:bCs/>
                <w:sz w:val="14"/>
                <w:szCs w:val="14"/>
                <w:lang w:val="es-ES_tradnl"/>
              </w:rPr>
            </w:pPr>
            <w:r w:rsidRPr="00A656C4">
              <w:rPr>
                <w:rFonts w:eastAsia="SimSun" w:cs="Arial"/>
                <w:b/>
                <w:bCs/>
                <w:sz w:val="14"/>
                <w:szCs w:val="14"/>
                <w:lang w:val="es-ES_tradnl"/>
              </w:rPr>
              <w:t>Concepto y Porcentaje frente al Valor del Contrato</w:t>
            </w:r>
          </w:p>
        </w:tc>
        <w:tc>
          <w:tcPr>
            <w:tcW w:w="2985" w:type="dxa"/>
            <w:shd w:val="clear" w:color="auto" w:fill="D9D9D9"/>
            <w:vAlign w:val="center"/>
          </w:tcPr>
          <w:p w14:paraId="7411319C" w14:textId="77777777" w:rsidR="000B2E37" w:rsidRPr="00A656C4" w:rsidRDefault="000B2E37" w:rsidP="00BB27EF">
            <w:pPr>
              <w:ind w:left="63" w:right="127"/>
              <w:jc w:val="center"/>
              <w:rPr>
                <w:rFonts w:eastAsia="SimSun" w:cs="Arial"/>
                <w:b/>
                <w:bCs/>
                <w:sz w:val="14"/>
                <w:szCs w:val="14"/>
                <w:lang w:val="es-ES_tradnl"/>
              </w:rPr>
            </w:pPr>
            <w:r w:rsidRPr="00A656C4">
              <w:rPr>
                <w:rFonts w:eastAsia="SimSun" w:cs="Arial"/>
                <w:b/>
                <w:bCs/>
                <w:sz w:val="14"/>
                <w:szCs w:val="14"/>
                <w:lang w:val="es-ES_tradnl"/>
              </w:rPr>
              <w:t>Fórmula para Determinar el Valor a Pagar</w:t>
            </w:r>
          </w:p>
        </w:tc>
        <w:tc>
          <w:tcPr>
            <w:tcW w:w="2146" w:type="dxa"/>
            <w:shd w:val="clear" w:color="auto" w:fill="D9D9D9"/>
            <w:tcMar>
              <w:top w:w="15" w:type="dxa"/>
              <w:left w:w="108" w:type="dxa"/>
              <w:bottom w:w="0" w:type="dxa"/>
              <w:right w:w="108" w:type="dxa"/>
            </w:tcMar>
            <w:vAlign w:val="center"/>
            <w:hideMark/>
          </w:tcPr>
          <w:p w14:paraId="52A933CB" w14:textId="77777777" w:rsidR="000B2E37" w:rsidRPr="00A656C4" w:rsidRDefault="000B2E37" w:rsidP="00BB27EF">
            <w:pPr>
              <w:jc w:val="center"/>
              <w:rPr>
                <w:rFonts w:eastAsia="SimSun" w:cs="Arial"/>
                <w:b/>
                <w:bCs/>
                <w:sz w:val="14"/>
                <w:szCs w:val="14"/>
                <w:lang w:val="es-ES_tradnl"/>
              </w:rPr>
            </w:pPr>
            <w:r w:rsidRPr="00A656C4">
              <w:rPr>
                <w:rFonts w:eastAsia="SimSun" w:cs="Arial"/>
                <w:b/>
                <w:bCs/>
                <w:sz w:val="14"/>
                <w:szCs w:val="14"/>
                <w:lang w:val="es-ES_tradnl"/>
              </w:rPr>
              <w:t>Requisitos</w:t>
            </w:r>
          </w:p>
        </w:tc>
      </w:tr>
      <w:tr w:rsidR="00A656C4" w:rsidRPr="00A656C4" w14:paraId="69117D8A" w14:textId="77777777" w:rsidTr="000B2E37">
        <w:trPr>
          <w:trHeight w:val="519"/>
          <w:jc w:val="center"/>
        </w:trPr>
        <w:tc>
          <w:tcPr>
            <w:tcW w:w="266" w:type="dxa"/>
            <w:shd w:val="clear" w:color="auto" w:fill="auto"/>
            <w:tcMar>
              <w:top w:w="15" w:type="dxa"/>
              <w:left w:w="108" w:type="dxa"/>
              <w:bottom w:w="0" w:type="dxa"/>
              <w:right w:w="108" w:type="dxa"/>
            </w:tcMar>
            <w:vAlign w:val="center"/>
            <w:hideMark/>
          </w:tcPr>
          <w:p w14:paraId="45629F1C" w14:textId="77777777" w:rsidR="000B2E37" w:rsidRPr="00A656C4" w:rsidRDefault="000B2E37" w:rsidP="00BB27EF">
            <w:pPr>
              <w:ind w:right="-640"/>
              <w:rPr>
                <w:rFonts w:eastAsia="SimSun" w:cs="Arial"/>
                <w:sz w:val="14"/>
                <w:szCs w:val="14"/>
                <w:lang w:val="es-ES_tradnl"/>
              </w:rPr>
            </w:pPr>
            <w:r w:rsidRPr="00A656C4">
              <w:rPr>
                <w:rFonts w:eastAsia="SimSun" w:cs="Arial"/>
                <w:sz w:val="14"/>
                <w:szCs w:val="14"/>
                <w:lang w:val="es-ES_tradnl"/>
              </w:rPr>
              <w:t>1.</w:t>
            </w:r>
          </w:p>
        </w:tc>
        <w:tc>
          <w:tcPr>
            <w:tcW w:w="1268" w:type="dxa"/>
            <w:shd w:val="clear" w:color="auto" w:fill="auto"/>
            <w:tcMar>
              <w:top w:w="15" w:type="dxa"/>
              <w:left w:w="108" w:type="dxa"/>
              <w:bottom w:w="0" w:type="dxa"/>
              <w:right w:w="108" w:type="dxa"/>
            </w:tcMar>
            <w:vAlign w:val="center"/>
            <w:hideMark/>
          </w:tcPr>
          <w:p w14:paraId="737EE0FE" w14:textId="77777777" w:rsidR="000B2E37" w:rsidRPr="00A656C4" w:rsidRDefault="000B2E37" w:rsidP="00BB27EF">
            <w:pPr>
              <w:ind w:right="36"/>
              <w:rPr>
                <w:rFonts w:eastAsia="SimSun" w:cs="Arial"/>
                <w:sz w:val="14"/>
                <w:szCs w:val="14"/>
                <w:lang w:val="es-ES_tradnl"/>
              </w:rPr>
            </w:pPr>
            <w:r w:rsidRPr="00A656C4">
              <w:rPr>
                <w:rFonts w:eastAsia="SimSun" w:cs="Arial"/>
                <w:sz w:val="14"/>
                <w:szCs w:val="14"/>
                <w:lang w:val="es-ES_tradnl"/>
              </w:rPr>
              <w:t>Componente Fijo</w:t>
            </w:r>
          </w:p>
        </w:tc>
        <w:tc>
          <w:tcPr>
            <w:tcW w:w="1851" w:type="dxa"/>
            <w:shd w:val="clear" w:color="auto" w:fill="auto"/>
            <w:tcMar>
              <w:top w:w="15" w:type="dxa"/>
              <w:left w:w="108" w:type="dxa"/>
              <w:bottom w:w="0" w:type="dxa"/>
              <w:right w:w="108" w:type="dxa"/>
            </w:tcMar>
            <w:vAlign w:val="center"/>
            <w:hideMark/>
          </w:tcPr>
          <w:p w14:paraId="658A58B9" w14:textId="77777777" w:rsidR="000B2E37" w:rsidRPr="00A656C4" w:rsidRDefault="000B2E37" w:rsidP="00BB27EF">
            <w:pPr>
              <w:rPr>
                <w:rFonts w:eastAsia="SimSun" w:cs="Arial"/>
                <w:sz w:val="14"/>
                <w:szCs w:val="14"/>
                <w:lang w:val="es-ES_tradnl"/>
              </w:rPr>
            </w:pPr>
            <w:r w:rsidRPr="00A656C4">
              <w:rPr>
                <w:rFonts w:eastAsia="SimSun" w:cs="Arial"/>
                <w:sz w:val="14"/>
                <w:szCs w:val="14"/>
                <w:lang w:val="es-ES_tradnl"/>
              </w:rPr>
              <w:t>Corresponde al pago del cincuenta por ciento (50%) del valor de la Interventoría de la Etapa de Construcción. Dicho valor será dividido entre el número de meses de la Etapa de Construcción, en sumas de igual valor.</w:t>
            </w:r>
          </w:p>
          <w:p w14:paraId="077A92FE" w14:textId="77777777" w:rsidR="000B2E37" w:rsidRPr="00A656C4" w:rsidRDefault="000B2E37" w:rsidP="00BB27EF">
            <w:pPr>
              <w:rPr>
                <w:rFonts w:eastAsia="SimSun" w:cs="Arial"/>
                <w:sz w:val="14"/>
                <w:szCs w:val="14"/>
                <w:lang w:val="es-ES_tradnl"/>
              </w:rPr>
            </w:pPr>
            <w:r w:rsidRPr="00A656C4">
              <w:rPr>
                <w:rFonts w:eastAsia="SimSun" w:cs="Arial"/>
                <w:sz w:val="14"/>
                <w:szCs w:val="14"/>
                <w:lang w:val="es-ES_tradnl"/>
              </w:rPr>
              <w:t>El pago se hará mes vencido.</w:t>
            </w:r>
          </w:p>
        </w:tc>
        <w:tc>
          <w:tcPr>
            <w:tcW w:w="2985" w:type="dxa"/>
            <w:vAlign w:val="center"/>
          </w:tcPr>
          <w:p w14:paraId="0465CF54" w14:textId="77777777" w:rsidR="000B2E37" w:rsidRPr="00A656C4" w:rsidRDefault="000B2E37" w:rsidP="00BB27EF">
            <w:pPr>
              <w:rPr>
                <w:rFonts w:eastAsia="SimSun" w:cs="Arial"/>
                <w:sz w:val="14"/>
                <w:szCs w:val="14"/>
                <w:lang w:val="es-ES_tradnl"/>
              </w:rPr>
            </w:pPr>
            <w:r w:rsidRPr="00A656C4">
              <w:rPr>
                <w:rFonts w:eastAsia="SimSun" w:cs="Arial"/>
                <w:sz w:val="14"/>
                <w:szCs w:val="14"/>
                <w:lang w:val="es-ES_tradnl"/>
              </w:rPr>
              <w:t>El cálculo para determinar el valor a pagar se realizará así:</w:t>
            </w:r>
          </w:p>
          <w:p w14:paraId="50CF6DB5" w14:textId="77777777" w:rsidR="000B2E37" w:rsidRPr="00A656C4" w:rsidRDefault="000B2E37" w:rsidP="00BB27EF">
            <w:pPr>
              <w:rPr>
                <w:rFonts w:eastAsia="SimSun" w:cs="Arial"/>
                <w:sz w:val="14"/>
                <w:szCs w:val="14"/>
                <w:lang w:val="es-ES_tradnl"/>
              </w:rPr>
            </w:pPr>
            <m:oMathPara>
              <m:oMath>
                <m:r>
                  <w:rPr>
                    <w:rFonts w:ascii="Cambria Math" w:eastAsia="SimSun" w:hAnsi="Cambria Math" w:cs="Arial"/>
                    <w:sz w:val="14"/>
                    <w:szCs w:val="14"/>
                    <w:lang w:val="es-ES_tradnl"/>
                  </w:rPr>
                  <m:t xml:space="preserve">VF= </m:t>
                </m:r>
                <m:f>
                  <m:fPr>
                    <m:ctrlPr>
                      <w:rPr>
                        <w:rFonts w:ascii="Cambria Math" w:eastAsia="SimSun" w:hAnsi="Cambria Math" w:cs="Arial"/>
                        <w:i/>
                        <w:sz w:val="14"/>
                        <w:szCs w:val="14"/>
                        <w:lang w:val="es-ES_tradnl"/>
                      </w:rPr>
                    </m:ctrlPr>
                  </m:fPr>
                  <m:num>
                    <m:r>
                      <w:rPr>
                        <w:rFonts w:ascii="Cambria Math" w:eastAsia="SimSun" w:hAnsi="Cambria Math" w:cs="Arial"/>
                        <w:sz w:val="14"/>
                        <w:szCs w:val="14"/>
                        <w:lang w:val="es-ES_tradnl"/>
                      </w:rPr>
                      <m:t>VEC*50%</m:t>
                    </m:r>
                  </m:num>
                  <m:den>
                    <m:r>
                      <w:rPr>
                        <w:rFonts w:ascii="Cambria Math" w:eastAsia="SimSun" w:hAnsi="Cambria Math" w:cs="Arial"/>
                        <w:sz w:val="14"/>
                        <w:szCs w:val="14"/>
                        <w:lang w:val="es-ES_tradnl"/>
                      </w:rPr>
                      <m:t>M</m:t>
                    </m:r>
                  </m:den>
                </m:f>
              </m:oMath>
            </m:oMathPara>
          </w:p>
          <w:p w14:paraId="40B08854" w14:textId="77777777" w:rsidR="000B2E37" w:rsidRPr="00A656C4" w:rsidRDefault="000B2E37" w:rsidP="00BB27EF">
            <w:pPr>
              <w:rPr>
                <w:rFonts w:eastAsia="SimSun" w:cs="Arial"/>
                <w:sz w:val="14"/>
                <w:szCs w:val="14"/>
                <w:lang w:val="es-ES_tradnl"/>
              </w:rPr>
            </w:pPr>
            <w:r w:rsidRPr="00A656C4">
              <w:rPr>
                <w:rFonts w:eastAsia="SimSun" w:cs="Arial"/>
                <w:sz w:val="14"/>
                <w:szCs w:val="14"/>
                <w:lang w:val="es-ES_tradnl"/>
              </w:rPr>
              <w:t xml:space="preserve">Donde: </w:t>
            </w:r>
          </w:p>
          <w:p w14:paraId="4F6AD49C" w14:textId="77777777" w:rsidR="000B2E37" w:rsidRPr="00A656C4" w:rsidRDefault="000B2E37" w:rsidP="00BB27EF">
            <w:pPr>
              <w:rPr>
                <w:rFonts w:eastAsia="SimSun" w:cs="Arial"/>
                <w:sz w:val="14"/>
                <w:szCs w:val="14"/>
                <w:lang w:val="es-ES_tradnl"/>
              </w:rPr>
            </w:pPr>
            <w:r w:rsidRPr="00A656C4">
              <w:rPr>
                <w:rFonts w:eastAsia="SimSun" w:cs="Arial"/>
                <w:sz w:val="14"/>
                <w:szCs w:val="14"/>
                <w:lang w:val="es-ES_tradnl"/>
              </w:rPr>
              <w:t>VF: Valor Fijo</w:t>
            </w:r>
          </w:p>
          <w:p w14:paraId="506B3332" w14:textId="77777777" w:rsidR="000B2E37" w:rsidRPr="00A656C4" w:rsidRDefault="000B2E37" w:rsidP="00BB27EF">
            <w:pPr>
              <w:rPr>
                <w:rFonts w:eastAsia="SimSun" w:cs="Arial"/>
                <w:sz w:val="14"/>
                <w:szCs w:val="14"/>
                <w:lang w:val="es-ES_tradnl"/>
              </w:rPr>
            </w:pPr>
            <w:r w:rsidRPr="00A656C4">
              <w:rPr>
                <w:rFonts w:eastAsia="SimSun" w:cs="Arial"/>
                <w:sz w:val="14"/>
                <w:szCs w:val="14"/>
                <w:lang w:val="es-ES_tradnl"/>
              </w:rPr>
              <w:t>VEC: Valor de la Etapa de Construcción.</w:t>
            </w:r>
          </w:p>
          <w:p w14:paraId="3B97ECCA" w14:textId="77777777" w:rsidR="000B2E37" w:rsidRPr="00A656C4" w:rsidRDefault="000B2E37" w:rsidP="00BB27EF">
            <w:pPr>
              <w:ind w:left="63" w:right="127"/>
              <w:rPr>
                <w:rFonts w:cs="Arial"/>
                <w:sz w:val="14"/>
                <w:szCs w:val="14"/>
              </w:rPr>
            </w:pPr>
            <w:r w:rsidRPr="00A656C4">
              <w:rPr>
                <w:rFonts w:eastAsia="SimSun" w:cs="Arial"/>
                <w:sz w:val="14"/>
                <w:szCs w:val="14"/>
                <w:lang w:val="es-ES_tradnl"/>
              </w:rPr>
              <w:t>M: meses de la Etapa de Construcción señalado en la cláusula [•]</w:t>
            </w:r>
            <w:r w:rsidRPr="00A656C4">
              <w:rPr>
                <w:rStyle w:val="Refdenotaalpie"/>
                <w:rFonts w:eastAsia="SimSun" w:cs="Arial"/>
                <w:sz w:val="14"/>
                <w:szCs w:val="14"/>
                <w:lang w:val="es-ES_tradnl"/>
              </w:rPr>
              <w:footnoteReference w:id="1"/>
            </w:r>
            <w:r w:rsidRPr="00A656C4">
              <w:rPr>
                <w:rFonts w:eastAsia="SimSun" w:cs="Arial"/>
                <w:sz w:val="14"/>
                <w:szCs w:val="14"/>
                <w:lang w:val="es-ES_tradnl"/>
              </w:rPr>
              <w:t xml:space="preserve"> del presente Contrato.</w:t>
            </w:r>
          </w:p>
        </w:tc>
        <w:tc>
          <w:tcPr>
            <w:tcW w:w="2146" w:type="dxa"/>
            <w:shd w:val="clear" w:color="auto" w:fill="auto"/>
            <w:tcMar>
              <w:top w:w="15" w:type="dxa"/>
              <w:left w:w="108" w:type="dxa"/>
              <w:bottom w:w="0" w:type="dxa"/>
              <w:right w:w="108" w:type="dxa"/>
            </w:tcMar>
            <w:vAlign w:val="center"/>
            <w:hideMark/>
          </w:tcPr>
          <w:p w14:paraId="4E63E33D" w14:textId="77777777" w:rsidR="000B2E37" w:rsidRPr="00A656C4" w:rsidRDefault="000B2E37" w:rsidP="00BB27EF">
            <w:pPr>
              <w:rPr>
                <w:rFonts w:eastAsia="SimSun" w:cs="Arial"/>
                <w:sz w:val="14"/>
                <w:szCs w:val="14"/>
                <w:lang w:val="es-ES_tradnl"/>
              </w:rPr>
            </w:pPr>
            <w:r w:rsidRPr="00A656C4">
              <w:rPr>
                <w:rFonts w:eastAsia="SimSun" w:cs="Arial"/>
                <w:sz w:val="14"/>
                <w:szCs w:val="14"/>
                <w:lang w:val="es-ES_tradnl"/>
              </w:rPr>
              <w:t>Aprobación de cada informe mensual de interventoría por parte del IDU.</w:t>
            </w:r>
          </w:p>
        </w:tc>
      </w:tr>
      <w:tr w:rsidR="00A656C4" w:rsidRPr="00A656C4" w14:paraId="7405D937" w14:textId="77777777" w:rsidTr="000B2E37">
        <w:trPr>
          <w:trHeight w:val="33"/>
          <w:jc w:val="center"/>
        </w:trPr>
        <w:tc>
          <w:tcPr>
            <w:tcW w:w="266" w:type="dxa"/>
            <w:shd w:val="clear" w:color="auto" w:fill="auto"/>
            <w:tcMar>
              <w:top w:w="15" w:type="dxa"/>
              <w:left w:w="108" w:type="dxa"/>
              <w:bottom w:w="0" w:type="dxa"/>
              <w:right w:w="108" w:type="dxa"/>
            </w:tcMar>
            <w:vAlign w:val="center"/>
            <w:hideMark/>
          </w:tcPr>
          <w:p w14:paraId="5F0A03ED" w14:textId="77777777" w:rsidR="000B2E37" w:rsidRPr="00A656C4" w:rsidRDefault="000B2E37" w:rsidP="00BB27EF">
            <w:pPr>
              <w:ind w:right="-640"/>
              <w:rPr>
                <w:rFonts w:eastAsia="SimSun" w:cs="Arial"/>
                <w:sz w:val="14"/>
                <w:szCs w:val="14"/>
                <w:lang w:val="es-ES_tradnl"/>
              </w:rPr>
            </w:pPr>
            <w:r w:rsidRPr="00A656C4">
              <w:rPr>
                <w:rFonts w:eastAsia="SimSun" w:cs="Arial"/>
                <w:sz w:val="14"/>
                <w:szCs w:val="14"/>
                <w:lang w:val="es-ES_tradnl"/>
              </w:rPr>
              <w:t>2.</w:t>
            </w:r>
          </w:p>
        </w:tc>
        <w:tc>
          <w:tcPr>
            <w:tcW w:w="1268" w:type="dxa"/>
            <w:shd w:val="clear" w:color="auto" w:fill="auto"/>
            <w:tcMar>
              <w:top w:w="15" w:type="dxa"/>
              <w:left w:w="108" w:type="dxa"/>
              <w:bottom w:w="0" w:type="dxa"/>
              <w:right w:w="108" w:type="dxa"/>
            </w:tcMar>
            <w:vAlign w:val="center"/>
            <w:hideMark/>
          </w:tcPr>
          <w:p w14:paraId="1E459169" w14:textId="77777777" w:rsidR="000B2E37" w:rsidRPr="00A656C4" w:rsidRDefault="000B2E37" w:rsidP="00BB27EF">
            <w:pPr>
              <w:ind w:right="36"/>
              <w:rPr>
                <w:rFonts w:eastAsia="SimSun" w:cs="Arial"/>
                <w:sz w:val="14"/>
                <w:szCs w:val="14"/>
                <w:lang w:val="es-ES_tradnl"/>
              </w:rPr>
            </w:pPr>
            <w:r w:rsidRPr="00A656C4">
              <w:rPr>
                <w:rFonts w:eastAsia="SimSun" w:cs="Arial"/>
                <w:sz w:val="14"/>
                <w:szCs w:val="14"/>
                <w:lang w:val="es-ES_tradnl"/>
              </w:rPr>
              <w:t>Componente Variable</w:t>
            </w:r>
          </w:p>
        </w:tc>
        <w:tc>
          <w:tcPr>
            <w:tcW w:w="1851" w:type="dxa"/>
            <w:shd w:val="clear" w:color="auto" w:fill="auto"/>
            <w:tcMar>
              <w:top w:w="15" w:type="dxa"/>
              <w:left w:w="108" w:type="dxa"/>
              <w:bottom w:w="0" w:type="dxa"/>
              <w:right w:w="108" w:type="dxa"/>
            </w:tcMar>
            <w:vAlign w:val="center"/>
            <w:hideMark/>
          </w:tcPr>
          <w:p w14:paraId="6DE83BB7" w14:textId="77777777" w:rsidR="000B2E37" w:rsidRPr="00A656C4" w:rsidRDefault="000B2E37" w:rsidP="00BB27EF">
            <w:pPr>
              <w:rPr>
                <w:rFonts w:eastAsia="SimSun" w:cs="Arial"/>
                <w:sz w:val="14"/>
                <w:szCs w:val="14"/>
                <w:lang w:val="es-ES_tradnl"/>
              </w:rPr>
            </w:pPr>
            <w:r w:rsidRPr="00A656C4">
              <w:rPr>
                <w:rFonts w:eastAsia="SimSun" w:cs="Arial"/>
                <w:sz w:val="14"/>
                <w:szCs w:val="14"/>
                <w:lang w:val="es-ES_tradnl"/>
              </w:rPr>
              <w:t>Corresponde al pago del cuarenta y cuatro por ciento (44%) del valor de la Interventoría de la Etapa de Construcción. Dicho valor será pagado a través de una suma variable mensual asociada al porcentaje de avance de la Obra objeto de interventoría.</w:t>
            </w:r>
          </w:p>
          <w:p w14:paraId="0147BBC4" w14:textId="77777777" w:rsidR="000B2E37" w:rsidRPr="00A656C4" w:rsidRDefault="000B2E37" w:rsidP="00BB27EF">
            <w:pPr>
              <w:rPr>
                <w:rFonts w:eastAsia="SimSun" w:cs="Arial"/>
                <w:sz w:val="14"/>
                <w:szCs w:val="14"/>
                <w:lang w:val="es-ES_tradnl"/>
              </w:rPr>
            </w:pPr>
            <w:r w:rsidRPr="00A656C4">
              <w:rPr>
                <w:rFonts w:eastAsia="SimSun" w:cs="Arial"/>
                <w:sz w:val="14"/>
                <w:szCs w:val="14"/>
                <w:lang w:val="es-ES_tradnl"/>
              </w:rPr>
              <w:t>El pago se hará mes vencido.</w:t>
            </w:r>
          </w:p>
        </w:tc>
        <w:tc>
          <w:tcPr>
            <w:tcW w:w="2985" w:type="dxa"/>
            <w:vAlign w:val="center"/>
          </w:tcPr>
          <w:p w14:paraId="37FB116A" w14:textId="77777777" w:rsidR="000B2E37" w:rsidRPr="00A656C4" w:rsidRDefault="000B2E37" w:rsidP="00BB27EF">
            <w:pPr>
              <w:ind w:left="63" w:right="127"/>
              <w:rPr>
                <w:rFonts w:eastAsia="SimSun" w:cs="Arial"/>
                <w:sz w:val="14"/>
                <w:szCs w:val="14"/>
                <w:lang w:val="es-ES_tradnl"/>
              </w:rPr>
            </w:pPr>
            <w:r w:rsidRPr="00A656C4">
              <w:rPr>
                <w:rFonts w:eastAsia="SimSun" w:cs="Arial"/>
                <w:sz w:val="14"/>
                <w:szCs w:val="14"/>
                <w:lang w:val="es-ES_tradnl"/>
              </w:rPr>
              <w:t>El cálculo para determinar el valor a pagar se realizará así:</w:t>
            </w:r>
          </w:p>
          <w:p w14:paraId="35D7E6BA" w14:textId="77777777" w:rsidR="000B2E37" w:rsidRPr="00A656C4" w:rsidRDefault="000B2E37" w:rsidP="00BB27EF">
            <w:pPr>
              <w:ind w:left="63" w:right="127"/>
              <w:rPr>
                <w:rFonts w:eastAsia="SimSun" w:cs="Arial"/>
                <w:sz w:val="14"/>
                <w:szCs w:val="14"/>
                <w:lang w:val="es-ES_tradnl"/>
              </w:rPr>
            </w:pPr>
            <m:oMathPara>
              <m:oMath>
                <m:r>
                  <m:rPr>
                    <m:sty m:val="p"/>
                  </m:rPr>
                  <w:rPr>
                    <w:rFonts w:ascii="Cambria Math" w:eastAsia="SimSun" w:hAnsi="Cambria Math" w:cs="Arial"/>
                    <w:sz w:val="14"/>
                    <w:szCs w:val="14"/>
                    <w:lang w:val="es-ES_tradnl"/>
                  </w:rPr>
                  <m:t>VV=</m:t>
                </m:r>
                <m:d>
                  <m:dPr>
                    <m:ctrlPr>
                      <w:rPr>
                        <w:rFonts w:ascii="Cambria Math" w:eastAsia="SimSun" w:hAnsi="Cambria Math" w:cs="Arial"/>
                        <w:sz w:val="14"/>
                        <w:szCs w:val="14"/>
                        <w:lang w:val="es-ES_tradnl"/>
                      </w:rPr>
                    </m:ctrlPr>
                  </m:dPr>
                  <m:e>
                    <m:r>
                      <m:rPr>
                        <m:sty m:val="p"/>
                      </m:rPr>
                      <w:rPr>
                        <w:rFonts w:ascii="Cambria Math" w:eastAsia="SimSun" w:hAnsi="Cambria Math" w:cs="Arial"/>
                        <w:sz w:val="14"/>
                        <w:szCs w:val="14"/>
                        <w:lang w:val="es-ES_tradnl"/>
                      </w:rPr>
                      <m:t>VEC*44%</m:t>
                    </m:r>
                  </m:e>
                </m:d>
                <m:r>
                  <m:rPr>
                    <m:sty m:val="p"/>
                  </m:rPr>
                  <w:rPr>
                    <w:rFonts w:ascii="Cambria Math" w:eastAsia="SimSun" w:hAnsi="Cambria Math" w:cs="Arial"/>
                    <w:sz w:val="14"/>
                    <w:szCs w:val="14"/>
                    <w:lang w:val="es-ES_tradnl"/>
                  </w:rPr>
                  <m:t>*AMO</m:t>
                </m:r>
              </m:oMath>
            </m:oMathPara>
          </w:p>
          <w:p w14:paraId="36BB3CFF" w14:textId="77777777" w:rsidR="000B2E37" w:rsidRPr="00A656C4" w:rsidRDefault="000B2E37" w:rsidP="00BB27EF">
            <w:pPr>
              <w:ind w:left="63" w:right="127"/>
              <w:rPr>
                <w:rFonts w:eastAsia="SimSun" w:cs="Arial"/>
                <w:sz w:val="14"/>
                <w:szCs w:val="14"/>
                <w:lang w:val="es-ES_tradnl"/>
              </w:rPr>
            </w:pPr>
            <w:r w:rsidRPr="00A656C4">
              <w:rPr>
                <w:rFonts w:eastAsia="SimSun" w:cs="Arial"/>
                <w:sz w:val="14"/>
                <w:szCs w:val="14"/>
                <w:lang w:val="es-ES_tradnl"/>
              </w:rPr>
              <w:t xml:space="preserve">Donde: </w:t>
            </w:r>
          </w:p>
          <w:p w14:paraId="481FCACB" w14:textId="77777777" w:rsidR="000B2E37" w:rsidRPr="00A656C4" w:rsidRDefault="000B2E37" w:rsidP="00BB27EF">
            <w:pPr>
              <w:ind w:left="63" w:right="127"/>
              <w:rPr>
                <w:rFonts w:eastAsia="SimSun" w:cs="Arial"/>
                <w:sz w:val="14"/>
                <w:szCs w:val="14"/>
                <w:lang w:val="es-ES_tradnl"/>
              </w:rPr>
            </w:pPr>
            <w:r w:rsidRPr="00A656C4">
              <w:rPr>
                <w:rFonts w:eastAsia="SimSun" w:cs="Arial"/>
                <w:sz w:val="14"/>
                <w:szCs w:val="14"/>
                <w:lang w:val="es-ES_tradnl"/>
              </w:rPr>
              <w:t>VV: Es el Valor Variable a pagar la Interventor en el mes.</w:t>
            </w:r>
          </w:p>
          <w:p w14:paraId="06B3A484" w14:textId="77777777" w:rsidR="000B2E37" w:rsidRPr="00A656C4" w:rsidRDefault="000B2E37" w:rsidP="00BB27EF">
            <w:pPr>
              <w:ind w:left="63" w:right="127"/>
              <w:rPr>
                <w:rFonts w:eastAsia="SimSun" w:cs="Arial"/>
                <w:sz w:val="14"/>
                <w:szCs w:val="14"/>
                <w:lang w:val="es-ES_tradnl"/>
              </w:rPr>
            </w:pPr>
            <w:r w:rsidRPr="00A656C4">
              <w:rPr>
                <w:rFonts w:eastAsia="SimSun" w:cs="Arial"/>
                <w:sz w:val="14"/>
                <w:szCs w:val="14"/>
                <w:lang w:val="es-ES_tradnl"/>
              </w:rPr>
              <w:t xml:space="preserve">VEC: Valor de la Etapa de Construcción del Contrato de Interventoría </w:t>
            </w:r>
          </w:p>
          <w:p w14:paraId="34BB1C78" w14:textId="77777777" w:rsidR="000B2E37" w:rsidRPr="00A656C4" w:rsidRDefault="000B2E37" w:rsidP="00BB27EF">
            <w:pPr>
              <w:ind w:left="63" w:right="127"/>
              <w:rPr>
                <w:rFonts w:eastAsia="SimSun" w:cs="Arial"/>
                <w:sz w:val="14"/>
                <w:szCs w:val="14"/>
                <w:lang w:val="es-ES_tradnl"/>
              </w:rPr>
            </w:pPr>
            <w:r w:rsidRPr="00A656C4">
              <w:rPr>
                <w:rFonts w:eastAsia="SimSun" w:cs="Arial"/>
                <w:sz w:val="14"/>
                <w:szCs w:val="14"/>
                <w:lang w:val="es-ES_tradnl"/>
              </w:rPr>
              <w:t>AMO: Avance mensual registrado en Obra que conste en las Actas Mensuales de Cálculo de la Remuneración bajo el Contrato de Obra.</w:t>
            </w:r>
          </w:p>
        </w:tc>
        <w:tc>
          <w:tcPr>
            <w:tcW w:w="2146" w:type="dxa"/>
            <w:shd w:val="clear" w:color="auto" w:fill="auto"/>
            <w:tcMar>
              <w:top w:w="15" w:type="dxa"/>
              <w:left w:w="108" w:type="dxa"/>
              <w:bottom w:w="0" w:type="dxa"/>
              <w:right w:w="108" w:type="dxa"/>
            </w:tcMar>
            <w:vAlign w:val="center"/>
            <w:hideMark/>
          </w:tcPr>
          <w:p w14:paraId="093FEA22" w14:textId="77777777" w:rsidR="000B2E37" w:rsidRPr="00A656C4" w:rsidRDefault="000B2E37" w:rsidP="00BB27EF">
            <w:pPr>
              <w:rPr>
                <w:rFonts w:eastAsia="SimSun" w:cs="Arial"/>
                <w:sz w:val="14"/>
                <w:szCs w:val="14"/>
                <w:lang w:val="es-ES_tradnl"/>
              </w:rPr>
            </w:pPr>
            <w:r w:rsidRPr="00A656C4">
              <w:rPr>
                <w:rFonts w:eastAsia="SimSun" w:cs="Arial"/>
                <w:sz w:val="14"/>
                <w:szCs w:val="14"/>
                <w:lang w:val="es-ES_tradnl"/>
              </w:rPr>
              <w:t xml:space="preserve">Contra porcentaje de avance registrado en la obra, con base en el </w:t>
            </w:r>
            <w:r w:rsidRPr="00A656C4">
              <w:rPr>
                <w:rFonts w:eastAsia="SimSun" w:cs="Arial"/>
                <w:sz w:val="14"/>
                <w:szCs w:val="14"/>
                <w:lang w:val="es-ES_tradnl" w:eastAsia="zh-CN" w:bidi="hi-IN"/>
              </w:rPr>
              <w:t>Acta Mensual</w:t>
            </w:r>
            <w:r w:rsidRPr="00A656C4">
              <w:rPr>
                <w:rFonts w:eastAsia="SimSun" w:cs="Arial"/>
                <w:sz w:val="14"/>
                <w:szCs w:val="14"/>
                <w:lang w:val="es-ES_tradnl"/>
              </w:rPr>
              <w:t xml:space="preserve"> de </w:t>
            </w:r>
            <w:r w:rsidRPr="00A656C4">
              <w:rPr>
                <w:rFonts w:eastAsia="SimSun" w:cs="Arial"/>
                <w:sz w:val="14"/>
                <w:szCs w:val="14"/>
                <w:lang w:val="es-ES_tradnl" w:eastAsia="zh-CN" w:bidi="hi-IN"/>
              </w:rPr>
              <w:t>Cálculo de la Remuneración</w:t>
            </w:r>
            <w:r w:rsidRPr="00A656C4">
              <w:rPr>
                <w:rFonts w:eastAsia="SimSun" w:cs="Arial"/>
                <w:sz w:val="14"/>
                <w:szCs w:val="14"/>
                <w:lang w:val="es-ES_tradnl"/>
              </w:rPr>
              <w:t xml:space="preserve"> aprobada bajo el </w:t>
            </w:r>
            <w:r w:rsidRPr="00A656C4">
              <w:rPr>
                <w:rFonts w:eastAsia="SimSun" w:cs="Arial"/>
                <w:sz w:val="14"/>
                <w:szCs w:val="14"/>
                <w:lang w:val="es-ES_tradnl" w:eastAsia="zh-CN" w:bidi="hi-IN"/>
              </w:rPr>
              <w:t>Contrato</w:t>
            </w:r>
            <w:r w:rsidRPr="00A656C4">
              <w:rPr>
                <w:rFonts w:eastAsia="SimSun" w:cs="Arial"/>
                <w:sz w:val="14"/>
                <w:szCs w:val="14"/>
                <w:lang w:val="es-ES_tradnl"/>
              </w:rPr>
              <w:t xml:space="preserve"> de </w:t>
            </w:r>
            <w:r w:rsidRPr="00A656C4">
              <w:rPr>
                <w:rFonts w:eastAsia="SimSun" w:cs="Arial"/>
                <w:sz w:val="14"/>
                <w:szCs w:val="14"/>
                <w:lang w:val="es-ES_tradnl" w:eastAsia="zh-CN" w:bidi="hi-IN"/>
              </w:rPr>
              <w:t>Obra</w:t>
            </w:r>
            <w:r w:rsidRPr="00A656C4">
              <w:rPr>
                <w:rFonts w:eastAsia="SimSun" w:cs="Arial"/>
                <w:sz w:val="14"/>
                <w:szCs w:val="14"/>
                <w:lang w:val="es-ES_tradnl"/>
              </w:rPr>
              <w:t>.</w:t>
            </w:r>
          </w:p>
        </w:tc>
      </w:tr>
      <w:tr w:rsidR="00A656C4" w:rsidRPr="00A656C4" w14:paraId="2B16796E" w14:textId="77777777" w:rsidTr="000B2E37">
        <w:trPr>
          <w:trHeight w:val="551"/>
          <w:jc w:val="center"/>
        </w:trPr>
        <w:tc>
          <w:tcPr>
            <w:tcW w:w="266" w:type="dxa"/>
            <w:vMerge w:val="restart"/>
            <w:shd w:val="clear" w:color="auto" w:fill="auto"/>
            <w:tcMar>
              <w:top w:w="15" w:type="dxa"/>
              <w:left w:w="108" w:type="dxa"/>
              <w:bottom w:w="0" w:type="dxa"/>
              <w:right w:w="108" w:type="dxa"/>
            </w:tcMar>
            <w:vAlign w:val="center"/>
          </w:tcPr>
          <w:p w14:paraId="1F6AFC08" w14:textId="77777777" w:rsidR="000B2E37" w:rsidRPr="00A656C4" w:rsidRDefault="000B2E37" w:rsidP="00BB27EF">
            <w:pPr>
              <w:ind w:right="-640"/>
              <w:rPr>
                <w:rFonts w:eastAsia="SimSun" w:cs="Arial"/>
                <w:sz w:val="14"/>
                <w:szCs w:val="14"/>
                <w:lang w:val="es-ES_tradnl"/>
              </w:rPr>
            </w:pPr>
            <w:r w:rsidRPr="00A656C4">
              <w:rPr>
                <w:rFonts w:eastAsia="SimSun" w:cs="Arial"/>
                <w:sz w:val="14"/>
                <w:szCs w:val="14"/>
                <w:lang w:val="es-ES_tradnl"/>
              </w:rPr>
              <w:t>3.</w:t>
            </w:r>
          </w:p>
        </w:tc>
        <w:tc>
          <w:tcPr>
            <w:tcW w:w="1268" w:type="dxa"/>
            <w:vMerge w:val="restart"/>
            <w:shd w:val="clear" w:color="auto" w:fill="auto"/>
            <w:tcMar>
              <w:top w:w="15" w:type="dxa"/>
              <w:left w:w="108" w:type="dxa"/>
              <w:bottom w:w="0" w:type="dxa"/>
              <w:right w:w="108" w:type="dxa"/>
            </w:tcMar>
            <w:vAlign w:val="center"/>
          </w:tcPr>
          <w:p w14:paraId="66538BB5" w14:textId="77777777" w:rsidR="000B2E37" w:rsidRPr="00A656C4" w:rsidRDefault="000B2E37" w:rsidP="00BB27EF">
            <w:pPr>
              <w:ind w:right="36"/>
              <w:rPr>
                <w:rFonts w:eastAsia="SimSun" w:cs="Arial"/>
                <w:sz w:val="14"/>
                <w:szCs w:val="14"/>
                <w:lang w:val="es-ES_tradnl"/>
              </w:rPr>
            </w:pPr>
            <w:r w:rsidRPr="00A656C4">
              <w:rPr>
                <w:rFonts w:eastAsia="SimSun" w:cs="Arial"/>
                <w:sz w:val="14"/>
                <w:szCs w:val="14"/>
                <w:lang w:val="es-ES_tradnl"/>
              </w:rPr>
              <w:t>Pago Final</w:t>
            </w:r>
          </w:p>
        </w:tc>
        <w:tc>
          <w:tcPr>
            <w:tcW w:w="1851" w:type="dxa"/>
            <w:vMerge w:val="restart"/>
            <w:shd w:val="clear" w:color="auto" w:fill="auto"/>
            <w:tcMar>
              <w:top w:w="15" w:type="dxa"/>
              <w:left w:w="108" w:type="dxa"/>
              <w:bottom w:w="0" w:type="dxa"/>
              <w:right w:w="108" w:type="dxa"/>
            </w:tcMar>
            <w:vAlign w:val="center"/>
          </w:tcPr>
          <w:p w14:paraId="2E237F90" w14:textId="77777777" w:rsidR="000B2E37" w:rsidRPr="00A656C4" w:rsidRDefault="000B2E37" w:rsidP="00BB27EF">
            <w:pPr>
              <w:rPr>
                <w:rFonts w:eastAsia="SimSun" w:cs="Arial"/>
                <w:sz w:val="14"/>
                <w:szCs w:val="14"/>
                <w:lang w:val="es-ES_tradnl"/>
              </w:rPr>
            </w:pPr>
            <w:r w:rsidRPr="00A656C4">
              <w:rPr>
                <w:rFonts w:eastAsia="SimSun" w:cs="Arial"/>
                <w:sz w:val="14"/>
                <w:szCs w:val="14"/>
                <w:lang w:val="es-ES_tradnl"/>
              </w:rPr>
              <w:t>Corresponde al pago del seis por ciento (6%) del valor de la Interventoría de la Etapa de Construcción, que se dividirá en tres (3) pagos.</w:t>
            </w:r>
          </w:p>
        </w:tc>
        <w:tc>
          <w:tcPr>
            <w:tcW w:w="2985" w:type="dxa"/>
            <w:shd w:val="clear" w:color="auto" w:fill="auto"/>
            <w:vAlign w:val="center"/>
          </w:tcPr>
          <w:p w14:paraId="22E184DE" w14:textId="77777777" w:rsidR="000B2E37" w:rsidRPr="00A656C4" w:rsidRDefault="000B2E37" w:rsidP="00BB27EF">
            <w:pPr>
              <w:ind w:left="63" w:right="127"/>
              <w:rPr>
                <w:rFonts w:eastAsia="SimSun" w:cs="Arial"/>
                <w:sz w:val="14"/>
                <w:szCs w:val="14"/>
                <w:lang w:val="es-ES_tradnl"/>
              </w:rPr>
            </w:pPr>
            <w:r w:rsidRPr="00A656C4">
              <w:rPr>
                <w:rFonts w:eastAsia="SimSun" w:cs="Arial"/>
                <w:sz w:val="14"/>
                <w:szCs w:val="14"/>
                <w:lang w:val="es-ES_tradnl"/>
              </w:rPr>
              <w:t>Un pago correspondiente al tres por ciento (3%) del valor de la Interventoría de la Etapa de Construcción</w:t>
            </w:r>
          </w:p>
        </w:tc>
        <w:tc>
          <w:tcPr>
            <w:tcW w:w="2146" w:type="dxa"/>
            <w:shd w:val="clear" w:color="auto" w:fill="auto"/>
            <w:tcMar>
              <w:top w:w="15" w:type="dxa"/>
              <w:left w:w="108" w:type="dxa"/>
              <w:bottom w:w="0" w:type="dxa"/>
              <w:right w:w="108" w:type="dxa"/>
            </w:tcMar>
            <w:vAlign w:val="center"/>
          </w:tcPr>
          <w:p w14:paraId="40B2EC0D" w14:textId="77777777" w:rsidR="000B2E37" w:rsidRPr="00A656C4" w:rsidRDefault="000B2E37" w:rsidP="00BB27EF">
            <w:pPr>
              <w:rPr>
                <w:rFonts w:eastAsia="SimSun" w:cs="Arial"/>
                <w:sz w:val="14"/>
                <w:szCs w:val="14"/>
                <w:lang w:val="es-ES_tradnl"/>
              </w:rPr>
            </w:pPr>
            <w:r w:rsidRPr="00A656C4">
              <w:rPr>
                <w:rFonts w:eastAsia="SimSun" w:cs="Arial"/>
                <w:sz w:val="14"/>
                <w:szCs w:val="14"/>
                <w:lang w:val="es-ES_tradnl"/>
              </w:rPr>
              <w:t>Suscripción del Acta de Terminación de la Etapa de Construcción.</w:t>
            </w:r>
          </w:p>
        </w:tc>
      </w:tr>
      <w:tr w:rsidR="00A656C4" w:rsidRPr="00A656C4" w14:paraId="3A2BA52A" w14:textId="77777777" w:rsidTr="000B2E37">
        <w:trPr>
          <w:trHeight w:val="295"/>
          <w:jc w:val="center"/>
        </w:trPr>
        <w:tc>
          <w:tcPr>
            <w:tcW w:w="266" w:type="dxa"/>
            <w:vMerge/>
            <w:shd w:val="clear" w:color="auto" w:fill="auto"/>
            <w:tcMar>
              <w:top w:w="15" w:type="dxa"/>
              <w:left w:w="108" w:type="dxa"/>
              <w:bottom w:w="0" w:type="dxa"/>
              <w:right w:w="108" w:type="dxa"/>
            </w:tcMar>
            <w:vAlign w:val="center"/>
          </w:tcPr>
          <w:p w14:paraId="183D281C" w14:textId="77777777" w:rsidR="000B2E37" w:rsidRPr="00A656C4" w:rsidRDefault="000B2E37" w:rsidP="00BB27EF">
            <w:pPr>
              <w:ind w:right="-640"/>
              <w:rPr>
                <w:rFonts w:eastAsia="SimSun" w:cs="Arial"/>
                <w:sz w:val="14"/>
                <w:szCs w:val="14"/>
                <w:lang w:val="es-ES_tradnl"/>
              </w:rPr>
            </w:pPr>
          </w:p>
        </w:tc>
        <w:tc>
          <w:tcPr>
            <w:tcW w:w="1268" w:type="dxa"/>
            <w:vMerge/>
            <w:shd w:val="clear" w:color="auto" w:fill="auto"/>
            <w:tcMar>
              <w:top w:w="15" w:type="dxa"/>
              <w:left w:w="108" w:type="dxa"/>
              <w:bottom w:w="0" w:type="dxa"/>
              <w:right w:w="108" w:type="dxa"/>
            </w:tcMar>
            <w:vAlign w:val="center"/>
          </w:tcPr>
          <w:p w14:paraId="7D388805" w14:textId="77777777" w:rsidR="000B2E37" w:rsidRPr="00A656C4" w:rsidRDefault="000B2E37" w:rsidP="00BB27EF">
            <w:pPr>
              <w:ind w:right="36"/>
              <w:rPr>
                <w:rFonts w:eastAsia="SimSun" w:cs="Arial"/>
                <w:sz w:val="14"/>
                <w:szCs w:val="14"/>
                <w:lang w:val="es-ES_tradnl"/>
              </w:rPr>
            </w:pPr>
          </w:p>
        </w:tc>
        <w:tc>
          <w:tcPr>
            <w:tcW w:w="1851" w:type="dxa"/>
            <w:vMerge/>
            <w:shd w:val="clear" w:color="auto" w:fill="auto"/>
            <w:tcMar>
              <w:top w:w="15" w:type="dxa"/>
              <w:left w:w="108" w:type="dxa"/>
              <w:bottom w:w="0" w:type="dxa"/>
              <w:right w:w="108" w:type="dxa"/>
            </w:tcMar>
            <w:vAlign w:val="center"/>
          </w:tcPr>
          <w:p w14:paraId="7CC71D73" w14:textId="77777777" w:rsidR="000B2E37" w:rsidRPr="00A656C4" w:rsidRDefault="000B2E37" w:rsidP="00BB27EF">
            <w:pPr>
              <w:rPr>
                <w:rFonts w:eastAsia="SimSun" w:cs="Arial"/>
                <w:sz w:val="14"/>
                <w:szCs w:val="14"/>
                <w:lang w:val="es-ES_tradnl"/>
              </w:rPr>
            </w:pPr>
          </w:p>
        </w:tc>
        <w:tc>
          <w:tcPr>
            <w:tcW w:w="2985" w:type="dxa"/>
            <w:shd w:val="clear" w:color="auto" w:fill="auto"/>
            <w:vAlign w:val="center"/>
          </w:tcPr>
          <w:p w14:paraId="7DC1CBB8" w14:textId="77777777" w:rsidR="000B2E37" w:rsidRPr="00A656C4" w:rsidRDefault="000B2E37" w:rsidP="00BB27EF">
            <w:pPr>
              <w:ind w:left="63" w:right="127"/>
              <w:rPr>
                <w:rFonts w:eastAsia="SimSun" w:cs="Arial"/>
                <w:sz w:val="14"/>
                <w:szCs w:val="14"/>
                <w:lang w:val="es-ES_tradnl"/>
              </w:rPr>
            </w:pPr>
            <w:r w:rsidRPr="00A656C4">
              <w:rPr>
                <w:rFonts w:eastAsia="SimSun" w:cs="Arial"/>
                <w:sz w:val="14"/>
                <w:szCs w:val="14"/>
                <w:lang w:val="es-ES_tradnl"/>
              </w:rPr>
              <w:t>Un pago correspondiente al dos por ciento (2%) del valor de la Interventoría de la Etapa de Construcción</w:t>
            </w:r>
          </w:p>
        </w:tc>
        <w:tc>
          <w:tcPr>
            <w:tcW w:w="2146" w:type="dxa"/>
            <w:shd w:val="clear" w:color="auto" w:fill="auto"/>
            <w:tcMar>
              <w:top w:w="15" w:type="dxa"/>
              <w:left w:w="108" w:type="dxa"/>
              <w:bottom w:w="0" w:type="dxa"/>
              <w:right w:w="108" w:type="dxa"/>
            </w:tcMar>
            <w:vAlign w:val="center"/>
          </w:tcPr>
          <w:p w14:paraId="0EB1574B" w14:textId="77777777" w:rsidR="000B2E37" w:rsidRPr="00A656C4" w:rsidRDefault="000B2E37" w:rsidP="00BB27EF">
            <w:pPr>
              <w:rPr>
                <w:rFonts w:eastAsia="SimSun" w:cs="Arial"/>
                <w:sz w:val="14"/>
                <w:szCs w:val="14"/>
                <w:lang w:val="es-ES_tradnl"/>
              </w:rPr>
            </w:pPr>
            <w:r w:rsidRPr="00A656C4">
              <w:rPr>
                <w:rFonts w:eastAsia="SimSun" w:cs="Arial"/>
                <w:sz w:val="14"/>
                <w:szCs w:val="14"/>
                <w:lang w:val="es-ES_tradnl"/>
              </w:rPr>
              <w:t xml:space="preserve">Cuando se cuente con lo siguiente: </w:t>
            </w:r>
          </w:p>
          <w:p w14:paraId="446E9F0E" w14:textId="77777777" w:rsidR="000B2E37" w:rsidRPr="00A656C4" w:rsidRDefault="000B2E37" w:rsidP="000B2E37">
            <w:pPr>
              <w:pStyle w:val="Prrafodelista"/>
              <w:numPr>
                <w:ilvl w:val="0"/>
                <w:numId w:val="174"/>
              </w:numPr>
              <w:spacing w:before="120" w:after="240"/>
              <w:ind w:left="271" w:hanging="271"/>
              <w:contextualSpacing/>
              <w:jc w:val="both"/>
              <w:rPr>
                <w:rFonts w:eastAsia="SimSun" w:cs="Arial"/>
                <w:sz w:val="14"/>
                <w:szCs w:val="14"/>
                <w:lang w:val="es-ES_tradnl"/>
              </w:rPr>
            </w:pPr>
            <w:r w:rsidRPr="00A656C4">
              <w:rPr>
                <w:rFonts w:eastAsia="SimSun" w:cs="Arial"/>
                <w:sz w:val="14"/>
                <w:szCs w:val="14"/>
                <w:lang w:val="es-ES_tradnl"/>
              </w:rPr>
              <w:t>Informe final de interventoría aprobado por el IDU</w:t>
            </w:r>
          </w:p>
          <w:p w14:paraId="62D8A883" w14:textId="77777777" w:rsidR="000B2E37" w:rsidRPr="00A656C4" w:rsidRDefault="000B2E37" w:rsidP="000B2E37">
            <w:pPr>
              <w:pStyle w:val="Prrafodelista"/>
              <w:numPr>
                <w:ilvl w:val="0"/>
                <w:numId w:val="174"/>
              </w:numPr>
              <w:spacing w:before="120" w:after="240"/>
              <w:ind w:left="271" w:hanging="271"/>
              <w:contextualSpacing/>
              <w:jc w:val="both"/>
              <w:rPr>
                <w:rFonts w:eastAsia="SimSun" w:cs="Arial"/>
                <w:sz w:val="14"/>
                <w:szCs w:val="14"/>
                <w:lang w:val="es-ES_tradnl"/>
              </w:rPr>
            </w:pPr>
            <w:r w:rsidRPr="00A656C4">
              <w:rPr>
                <w:rFonts w:eastAsia="SimSun" w:cs="Arial"/>
                <w:sz w:val="14"/>
                <w:szCs w:val="14"/>
                <w:lang w:val="es-ES_tradnl"/>
              </w:rPr>
              <w:t>Suscripción del acta de cierre social de Obra.</w:t>
            </w:r>
          </w:p>
          <w:p w14:paraId="2CC58DEC" w14:textId="77777777" w:rsidR="000B2E37" w:rsidRPr="00A656C4" w:rsidRDefault="000B2E37" w:rsidP="000B2E37">
            <w:pPr>
              <w:pStyle w:val="Prrafodelista"/>
              <w:numPr>
                <w:ilvl w:val="0"/>
                <w:numId w:val="174"/>
              </w:numPr>
              <w:spacing w:before="120" w:after="240"/>
              <w:ind w:left="271" w:hanging="271"/>
              <w:contextualSpacing/>
              <w:jc w:val="both"/>
              <w:rPr>
                <w:rFonts w:eastAsia="SimSun" w:cs="Arial"/>
                <w:sz w:val="14"/>
                <w:szCs w:val="14"/>
                <w:lang w:val="es-ES_tradnl"/>
              </w:rPr>
            </w:pPr>
            <w:r w:rsidRPr="00A656C4">
              <w:rPr>
                <w:rFonts w:eastAsia="SimSun" w:cs="Arial"/>
                <w:sz w:val="14"/>
                <w:szCs w:val="14"/>
                <w:lang w:val="es-ES_tradnl"/>
              </w:rPr>
              <w:t>Aceptación de los planos récord de la Obra por parte de la Interventoría y del IDU.</w:t>
            </w:r>
          </w:p>
          <w:p w14:paraId="31E25287" w14:textId="77777777" w:rsidR="000B2E37" w:rsidRPr="00A656C4" w:rsidRDefault="000B2E37" w:rsidP="000B2E37">
            <w:pPr>
              <w:pStyle w:val="Prrafodelista"/>
              <w:numPr>
                <w:ilvl w:val="0"/>
                <w:numId w:val="174"/>
              </w:numPr>
              <w:spacing w:before="120" w:after="240"/>
              <w:ind w:left="271" w:hanging="271"/>
              <w:contextualSpacing/>
              <w:jc w:val="both"/>
              <w:rPr>
                <w:rFonts w:eastAsia="SimSun" w:cs="Arial"/>
                <w:sz w:val="14"/>
                <w:szCs w:val="14"/>
                <w:lang w:val="es-ES_tradnl"/>
              </w:rPr>
            </w:pPr>
            <w:r w:rsidRPr="00A656C4">
              <w:rPr>
                <w:rFonts w:eastAsia="SimSun" w:cs="Arial"/>
                <w:sz w:val="14"/>
                <w:szCs w:val="14"/>
                <w:lang w:val="es-ES_tradnl"/>
              </w:rPr>
              <w:t>Suscripción del acta de cierre Ambiental y SST.</w:t>
            </w:r>
          </w:p>
          <w:p w14:paraId="5284DCEF" w14:textId="77777777" w:rsidR="000B2E37" w:rsidRPr="00A656C4" w:rsidRDefault="000B2E37" w:rsidP="000B2E37">
            <w:pPr>
              <w:pStyle w:val="Prrafodelista"/>
              <w:numPr>
                <w:ilvl w:val="0"/>
                <w:numId w:val="174"/>
              </w:numPr>
              <w:spacing w:before="120" w:after="240"/>
              <w:ind w:left="271" w:hanging="271"/>
              <w:contextualSpacing/>
              <w:jc w:val="both"/>
              <w:rPr>
                <w:rFonts w:eastAsia="SimSun" w:cs="Arial"/>
                <w:sz w:val="14"/>
                <w:szCs w:val="14"/>
                <w:lang w:val="es-ES_tradnl"/>
              </w:rPr>
            </w:pPr>
            <w:r w:rsidRPr="00A656C4">
              <w:rPr>
                <w:rFonts w:eastAsia="SimSun" w:cs="Arial"/>
                <w:sz w:val="14"/>
                <w:szCs w:val="14"/>
                <w:lang w:val="es-ES_tradnl"/>
              </w:rPr>
              <w:t xml:space="preserve">Entrega y recibo por parte de la Interventoría y de Entidades competentes de las Obras de redes de Servicios públicos y/o demás Obras, </w:t>
            </w:r>
          </w:p>
          <w:p w14:paraId="4E1C9923" w14:textId="77777777" w:rsidR="000B2E37" w:rsidRPr="00A656C4" w:rsidRDefault="000B2E37" w:rsidP="000B2E37">
            <w:pPr>
              <w:pStyle w:val="Prrafodelista"/>
              <w:numPr>
                <w:ilvl w:val="0"/>
                <w:numId w:val="174"/>
              </w:numPr>
              <w:spacing w:before="120" w:after="240"/>
              <w:ind w:left="271" w:hanging="271"/>
              <w:contextualSpacing/>
              <w:jc w:val="both"/>
              <w:rPr>
                <w:rFonts w:eastAsia="SimSun" w:cs="Arial"/>
                <w:sz w:val="14"/>
                <w:szCs w:val="14"/>
                <w:lang w:val="es-ES_tradnl"/>
              </w:rPr>
            </w:pPr>
            <w:r w:rsidRPr="00A656C4">
              <w:rPr>
                <w:rFonts w:eastAsia="SimSun" w:cs="Arial"/>
                <w:sz w:val="14"/>
                <w:szCs w:val="14"/>
                <w:lang w:val="es-ES_tradnl"/>
              </w:rPr>
              <w:t>Así como el cumplimiento de los demás requisitos que se indiquen en el presente Contrato y/o el Manual de Interventoría vigente, necesarios para liquidar el Contrato de Obra.</w:t>
            </w:r>
          </w:p>
        </w:tc>
      </w:tr>
      <w:tr w:rsidR="000B2E37" w:rsidRPr="00A656C4" w14:paraId="483894AB" w14:textId="77777777" w:rsidTr="000B2E37">
        <w:trPr>
          <w:trHeight w:val="295"/>
          <w:jc w:val="center"/>
        </w:trPr>
        <w:tc>
          <w:tcPr>
            <w:tcW w:w="266" w:type="dxa"/>
            <w:vMerge/>
            <w:shd w:val="clear" w:color="auto" w:fill="auto"/>
            <w:tcMar>
              <w:top w:w="15" w:type="dxa"/>
              <w:left w:w="108" w:type="dxa"/>
              <w:bottom w:w="0" w:type="dxa"/>
              <w:right w:w="108" w:type="dxa"/>
            </w:tcMar>
            <w:vAlign w:val="center"/>
          </w:tcPr>
          <w:p w14:paraId="376C00BE" w14:textId="77777777" w:rsidR="000B2E37" w:rsidRPr="00A656C4" w:rsidRDefault="000B2E37" w:rsidP="00BB27EF">
            <w:pPr>
              <w:ind w:right="-640"/>
              <w:rPr>
                <w:rFonts w:eastAsia="SimSun" w:cs="Arial"/>
                <w:sz w:val="14"/>
                <w:szCs w:val="14"/>
                <w:lang w:val="es-ES_tradnl"/>
              </w:rPr>
            </w:pPr>
          </w:p>
        </w:tc>
        <w:tc>
          <w:tcPr>
            <w:tcW w:w="1268" w:type="dxa"/>
            <w:vMerge/>
            <w:shd w:val="clear" w:color="auto" w:fill="auto"/>
            <w:tcMar>
              <w:top w:w="15" w:type="dxa"/>
              <w:left w:w="108" w:type="dxa"/>
              <w:bottom w:w="0" w:type="dxa"/>
              <w:right w:w="108" w:type="dxa"/>
            </w:tcMar>
            <w:vAlign w:val="center"/>
          </w:tcPr>
          <w:p w14:paraId="4565539D" w14:textId="77777777" w:rsidR="000B2E37" w:rsidRPr="00A656C4" w:rsidRDefault="000B2E37" w:rsidP="00BB27EF">
            <w:pPr>
              <w:ind w:right="36"/>
              <w:rPr>
                <w:rFonts w:eastAsia="SimSun" w:cs="Arial"/>
                <w:sz w:val="14"/>
                <w:szCs w:val="14"/>
                <w:lang w:val="es-ES_tradnl"/>
              </w:rPr>
            </w:pPr>
          </w:p>
        </w:tc>
        <w:tc>
          <w:tcPr>
            <w:tcW w:w="1851" w:type="dxa"/>
            <w:vMerge/>
            <w:shd w:val="clear" w:color="auto" w:fill="auto"/>
            <w:tcMar>
              <w:top w:w="15" w:type="dxa"/>
              <w:left w:w="108" w:type="dxa"/>
              <w:bottom w:w="0" w:type="dxa"/>
              <w:right w:w="108" w:type="dxa"/>
            </w:tcMar>
            <w:vAlign w:val="center"/>
          </w:tcPr>
          <w:p w14:paraId="5B4578AA" w14:textId="77777777" w:rsidR="000B2E37" w:rsidRPr="00A656C4" w:rsidRDefault="000B2E37" w:rsidP="00BB27EF">
            <w:pPr>
              <w:rPr>
                <w:rFonts w:eastAsia="SimSun" w:cs="Arial"/>
                <w:sz w:val="14"/>
                <w:szCs w:val="14"/>
                <w:lang w:val="es-ES_tradnl"/>
              </w:rPr>
            </w:pPr>
          </w:p>
        </w:tc>
        <w:tc>
          <w:tcPr>
            <w:tcW w:w="2985" w:type="dxa"/>
            <w:shd w:val="clear" w:color="auto" w:fill="auto"/>
            <w:vAlign w:val="center"/>
          </w:tcPr>
          <w:p w14:paraId="1332E84E" w14:textId="77777777" w:rsidR="000B2E37" w:rsidRPr="00A656C4" w:rsidRDefault="000B2E37" w:rsidP="00BB27EF">
            <w:pPr>
              <w:ind w:left="63" w:right="127"/>
              <w:rPr>
                <w:rFonts w:eastAsia="SimSun" w:cs="Arial"/>
                <w:sz w:val="14"/>
                <w:szCs w:val="14"/>
                <w:lang w:val="es-ES_tradnl"/>
              </w:rPr>
            </w:pPr>
            <w:r w:rsidRPr="00A656C4">
              <w:rPr>
                <w:rFonts w:eastAsia="SimSun" w:cs="Arial"/>
                <w:sz w:val="14"/>
                <w:szCs w:val="14"/>
                <w:lang w:val="es-ES_tradnl"/>
              </w:rPr>
              <w:t>Un pago (1%) del valor de la Interventoría de la Etapa de Construcción.</w:t>
            </w:r>
          </w:p>
        </w:tc>
        <w:tc>
          <w:tcPr>
            <w:tcW w:w="2146" w:type="dxa"/>
            <w:shd w:val="clear" w:color="auto" w:fill="auto"/>
            <w:tcMar>
              <w:top w:w="15" w:type="dxa"/>
              <w:left w:w="108" w:type="dxa"/>
              <w:bottom w:w="0" w:type="dxa"/>
              <w:right w:w="108" w:type="dxa"/>
            </w:tcMar>
            <w:vAlign w:val="center"/>
          </w:tcPr>
          <w:p w14:paraId="2306A3F2" w14:textId="77777777" w:rsidR="000B2E37" w:rsidRPr="00A656C4" w:rsidRDefault="000B2E37" w:rsidP="00BB27EF">
            <w:pPr>
              <w:rPr>
                <w:rFonts w:eastAsia="SimSun" w:cs="Arial"/>
                <w:sz w:val="14"/>
                <w:szCs w:val="14"/>
                <w:lang w:val="es-ES_tradnl"/>
              </w:rPr>
            </w:pPr>
            <w:r w:rsidRPr="00A656C4">
              <w:rPr>
                <w:rFonts w:eastAsia="SimSun" w:cs="Arial"/>
                <w:sz w:val="14"/>
                <w:szCs w:val="14"/>
                <w:lang w:val="es-ES_tradnl"/>
              </w:rPr>
              <w:t xml:space="preserve">Suscripción del Acta de liquidación del Contrato de Obra. </w:t>
            </w:r>
          </w:p>
          <w:p w14:paraId="50CC49D0" w14:textId="77777777" w:rsidR="000B2E37" w:rsidRPr="00A656C4" w:rsidRDefault="000B2E37" w:rsidP="00BB27EF">
            <w:pPr>
              <w:rPr>
                <w:rFonts w:eastAsia="SimSun" w:cs="Arial"/>
                <w:sz w:val="14"/>
                <w:szCs w:val="14"/>
                <w:lang w:val="es-ES_tradnl"/>
              </w:rPr>
            </w:pPr>
            <w:r w:rsidRPr="00A656C4">
              <w:rPr>
                <w:rFonts w:eastAsia="SimSun" w:cs="Arial"/>
                <w:sz w:val="14"/>
                <w:szCs w:val="14"/>
                <w:lang w:val="es-ES_tradnl"/>
              </w:rPr>
              <w:t>Suscripción del acta de liquidación del Contrato de Interventoría.</w:t>
            </w:r>
          </w:p>
        </w:tc>
      </w:tr>
    </w:tbl>
    <w:p w14:paraId="62485D58" w14:textId="77777777" w:rsidR="00D56D45" w:rsidRPr="00A656C4" w:rsidRDefault="00D56D45" w:rsidP="00D56D45">
      <w:pPr>
        <w:jc w:val="both"/>
        <w:rPr>
          <w:rFonts w:eastAsia="Arial" w:cs="Arial"/>
          <w:b/>
          <w:szCs w:val="24"/>
          <w:lang w:eastAsia="en-US"/>
        </w:rPr>
      </w:pPr>
    </w:p>
    <w:p w14:paraId="68649BA6" w14:textId="77777777" w:rsidR="001524A8" w:rsidRPr="00A656C4" w:rsidRDefault="001524A8" w:rsidP="001524A8">
      <w:pPr>
        <w:autoSpaceDE w:val="0"/>
        <w:autoSpaceDN w:val="0"/>
        <w:adjustRightInd w:val="0"/>
        <w:jc w:val="both"/>
        <w:rPr>
          <w:rFonts w:eastAsia="Arial" w:cs="Arial"/>
          <w:szCs w:val="24"/>
          <w:lang w:eastAsia="en-US"/>
        </w:rPr>
      </w:pPr>
      <w:r w:rsidRPr="00A656C4">
        <w:rPr>
          <w:rFonts w:eastAsia="Arial" w:cs="Arial"/>
          <w:b/>
          <w:bCs/>
          <w:szCs w:val="24"/>
          <w:lang w:eastAsia="en-US"/>
        </w:rPr>
        <w:t xml:space="preserve">Parágrafo 1: </w:t>
      </w:r>
      <w:r w:rsidRPr="00A656C4">
        <w:rPr>
          <w:rFonts w:eastAsia="Arial" w:cs="Arial"/>
          <w:szCs w:val="24"/>
          <w:lang w:eastAsia="en-US"/>
        </w:rPr>
        <w:t>El valor de la interventoría incluye elementos SST, ajustes e IVA.</w:t>
      </w:r>
    </w:p>
    <w:p w14:paraId="76B427A3" w14:textId="77777777" w:rsidR="001524A8" w:rsidRPr="00A656C4" w:rsidRDefault="001524A8" w:rsidP="001524A8">
      <w:pPr>
        <w:autoSpaceDE w:val="0"/>
        <w:autoSpaceDN w:val="0"/>
        <w:adjustRightInd w:val="0"/>
        <w:jc w:val="both"/>
        <w:rPr>
          <w:rFonts w:eastAsia="Arial" w:cs="Arial"/>
          <w:szCs w:val="24"/>
          <w:lang w:eastAsia="en-US"/>
        </w:rPr>
      </w:pPr>
    </w:p>
    <w:p w14:paraId="78618D79" w14:textId="77777777" w:rsidR="001524A8" w:rsidRPr="00A656C4" w:rsidRDefault="001524A8" w:rsidP="001524A8">
      <w:pPr>
        <w:autoSpaceDE w:val="0"/>
        <w:autoSpaceDN w:val="0"/>
        <w:adjustRightInd w:val="0"/>
        <w:jc w:val="both"/>
        <w:rPr>
          <w:rFonts w:eastAsia="Arial" w:cs="Arial"/>
          <w:szCs w:val="24"/>
          <w:lang w:eastAsia="en-US"/>
        </w:rPr>
      </w:pPr>
      <w:r w:rsidRPr="00A656C4">
        <w:rPr>
          <w:rFonts w:eastAsia="Arial" w:cs="Arial"/>
          <w:b/>
          <w:bCs/>
          <w:szCs w:val="24"/>
          <w:lang w:eastAsia="en-US"/>
        </w:rPr>
        <w:t xml:space="preserve">Parágrafo 2: </w:t>
      </w:r>
      <w:r w:rsidRPr="00A656C4">
        <w:rPr>
          <w:rFonts w:eastAsia="Arial" w:cs="Arial"/>
          <w:szCs w:val="24"/>
          <w:lang w:eastAsia="en-US"/>
        </w:rPr>
        <w:t>El esquema de pago relacionado en el cuadro anterior no tiene en cuenta el valor de la bolsa para actividades.</w:t>
      </w:r>
    </w:p>
    <w:p w14:paraId="517D6580" w14:textId="77777777" w:rsidR="001524A8" w:rsidRPr="00A656C4" w:rsidRDefault="001524A8" w:rsidP="001524A8">
      <w:pPr>
        <w:autoSpaceDE w:val="0"/>
        <w:autoSpaceDN w:val="0"/>
        <w:adjustRightInd w:val="0"/>
        <w:jc w:val="both"/>
        <w:rPr>
          <w:rFonts w:eastAsia="Arial" w:cs="Arial"/>
          <w:szCs w:val="24"/>
          <w:lang w:eastAsia="en-US"/>
        </w:rPr>
      </w:pPr>
    </w:p>
    <w:p w14:paraId="52ABB3CB" w14:textId="77777777" w:rsidR="001524A8" w:rsidRPr="00A656C4" w:rsidRDefault="001524A8" w:rsidP="001524A8">
      <w:pPr>
        <w:autoSpaceDE w:val="0"/>
        <w:autoSpaceDN w:val="0"/>
        <w:adjustRightInd w:val="0"/>
        <w:jc w:val="both"/>
        <w:rPr>
          <w:rFonts w:eastAsia="Arial" w:cs="Arial"/>
          <w:szCs w:val="24"/>
          <w:lang w:eastAsia="en-US"/>
        </w:rPr>
      </w:pPr>
      <w:r w:rsidRPr="00A656C4">
        <w:rPr>
          <w:rFonts w:eastAsia="Arial" w:cs="Arial"/>
          <w:b/>
          <w:bCs/>
          <w:szCs w:val="24"/>
          <w:lang w:eastAsia="en-US"/>
        </w:rPr>
        <w:t xml:space="preserve">Parágrafo 3: </w:t>
      </w:r>
      <w:r w:rsidRPr="00A656C4">
        <w:rPr>
          <w:rFonts w:eastAsia="Arial" w:cs="Arial"/>
          <w:szCs w:val="24"/>
          <w:lang w:eastAsia="en-US"/>
        </w:rPr>
        <w:t>El avance registrado en obra corresponderá al valor registrado en las actas de recibo.</w:t>
      </w:r>
    </w:p>
    <w:p w14:paraId="201D59DA" w14:textId="77777777" w:rsidR="001524A8" w:rsidRPr="00A656C4" w:rsidRDefault="001524A8" w:rsidP="001524A8">
      <w:pPr>
        <w:autoSpaceDE w:val="0"/>
        <w:autoSpaceDN w:val="0"/>
        <w:adjustRightInd w:val="0"/>
        <w:jc w:val="both"/>
        <w:rPr>
          <w:rFonts w:eastAsia="Arial" w:cs="Arial"/>
          <w:szCs w:val="24"/>
          <w:lang w:eastAsia="en-US"/>
        </w:rPr>
      </w:pPr>
      <w:r w:rsidRPr="00A656C4">
        <w:rPr>
          <w:rFonts w:eastAsia="Arial" w:cs="Arial"/>
          <w:szCs w:val="24"/>
          <w:lang w:eastAsia="en-US"/>
        </w:rPr>
        <w:t>parcial de obra total sin descuentos, sobre el valor total del contrato de obra (incluyendo ajustes).</w:t>
      </w:r>
    </w:p>
    <w:p w14:paraId="210CB147" w14:textId="77777777" w:rsidR="001524A8" w:rsidRPr="00A656C4" w:rsidRDefault="001524A8" w:rsidP="001524A8">
      <w:pPr>
        <w:autoSpaceDE w:val="0"/>
        <w:autoSpaceDN w:val="0"/>
        <w:adjustRightInd w:val="0"/>
        <w:jc w:val="both"/>
        <w:rPr>
          <w:rFonts w:eastAsia="Arial" w:cs="Arial"/>
          <w:szCs w:val="24"/>
          <w:lang w:eastAsia="en-US"/>
        </w:rPr>
      </w:pPr>
    </w:p>
    <w:p w14:paraId="7EF9A34B" w14:textId="77777777" w:rsidR="001524A8" w:rsidRPr="00A656C4" w:rsidRDefault="001524A8" w:rsidP="001524A8">
      <w:pPr>
        <w:autoSpaceDE w:val="0"/>
        <w:autoSpaceDN w:val="0"/>
        <w:adjustRightInd w:val="0"/>
        <w:jc w:val="both"/>
        <w:rPr>
          <w:rFonts w:eastAsia="Arial" w:cs="Arial"/>
          <w:szCs w:val="24"/>
          <w:lang w:eastAsia="en-US"/>
        </w:rPr>
      </w:pPr>
      <w:r w:rsidRPr="00A656C4">
        <w:rPr>
          <w:rFonts w:eastAsia="Arial" w:cs="Arial"/>
          <w:b/>
          <w:bCs/>
          <w:szCs w:val="24"/>
          <w:lang w:eastAsia="en-US"/>
        </w:rPr>
        <w:t xml:space="preserve">Parágrafo 4: </w:t>
      </w:r>
      <w:r w:rsidRPr="00A656C4">
        <w:rPr>
          <w:rFonts w:eastAsia="Arial" w:cs="Arial"/>
          <w:szCs w:val="24"/>
          <w:lang w:eastAsia="en-US"/>
        </w:rPr>
        <w:t>Las sumas no pagadas del Componente Variable serán canceladas con la suscripción del acta de terminación, hasta completar el 100% de este valor.</w:t>
      </w:r>
    </w:p>
    <w:p w14:paraId="49FA5E6B" w14:textId="77777777" w:rsidR="001524A8" w:rsidRPr="00A656C4" w:rsidRDefault="001524A8" w:rsidP="001524A8">
      <w:pPr>
        <w:ind w:left="720"/>
        <w:contextualSpacing/>
        <w:jc w:val="both"/>
        <w:rPr>
          <w:rFonts w:eastAsia="Arial" w:cs="Arial"/>
          <w:b/>
          <w:szCs w:val="24"/>
          <w:lang w:eastAsia="en-US"/>
        </w:rPr>
      </w:pPr>
    </w:p>
    <w:p w14:paraId="2505178C" w14:textId="77777777" w:rsidR="001524A8" w:rsidRPr="00A656C4" w:rsidRDefault="001524A8" w:rsidP="001524A8">
      <w:pPr>
        <w:autoSpaceDE w:val="0"/>
        <w:autoSpaceDN w:val="0"/>
        <w:adjustRightInd w:val="0"/>
        <w:jc w:val="both"/>
        <w:rPr>
          <w:rFonts w:eastAsia="Arial" w:cs="Arial"/>
          <w:szCs w:val="24"/>
          <w:lang w:eastAsia="en-US"/>
        </w:rPr>
      </w:pPr>
      <w:r w:rsidRPr="00A656C4">
        <w:rPr>
          <w:rFonts w:eastAsia="Arial" w:cs="Arial"/>
          <w:b/>
          <w:bCs/>
          <w:szCs w:val="24"/>
          <w:lang w:eastAsia="en-US"/>
        </w:rPr>
        <w:t xml:space="preserve">Parágrafo 5: </w:t>
      </w:r>
      <w:r w:rsidRPr="00A656C4">
        <w:rPr>
          <w:rFonts w:eastAsia="Arial" w:cs="Arial"/>
          <w:szCs w:val="24"/>
          <w:lang w:eastAsia="en-US"/>
        </w:rPr>
        <w:t>Las actas de pago, deberán ser suscritas de conformidad con lo estipulado en el manual de interventoría y/o supervisión de contratos y el manual de gestión contractual del IDU vigente durante la ejecución del contrato.</w:t>
      </w:r>
    </w:p>
    <w:p w14:paraId="4F65262F" w14:textId="77777777" w:rsidR="001524A8" w:rsidRPr="00A656C4" w:rsidRDefault="001524A8" w:rsidP="001524A8">
      <w:pPr>
        <w:jc w:val="both"/>
        <w:rPr>
          <w:rFonts w:eastAsia="Arial" w:cs="Arial"/>
          <w:szCs w:val="24"/>
          <w:lang w:eastAsia="en-US"/>
        </w:rPr>
      </w:pPr>
    </w:p>
    <w:p w14:paraId="7676A81F" w14:textId="77777777" w:rsidR="001524A8" w:rsidRPr="00A656C4" w:rsidRDefault="001524A8" w:rsidP="001524A8">
      <w:pPr>
        <w:autoSpaceDE w:val="0"/>
        <w:autoSpaceDN w:val="0"/>
        <w:adjustRightInd w:val="0"/>
        <w:jc w:val="both"/>
        <w:rPr>
          <w:rFonts w:eastAsia="Arial" w:cs="Arial"/>
          <w:szCs w:val="24"/>
          <w:lang w:eastAsia="en-US"/>
        </w:rPr>
      </w:pPr>
      <w:r w:rsidRPr="00A656C4">
        <w:rPr>
          <w:rFonts w:eastAsia="Arial" w:cs="Arial"/>
          <w:b/>
          <w:bCs/>
          <w:szCs w:val="24"/>
          <w:lang w:eastAsia="en-US"/>
        </w:rPr>
        <w:t xml:space="preserve">Parágrafo 6: </w:t>
      </w:r>
      <w:r w:rsidRPr="00A656C4">
        <w:rPr>
          <w:rFonts w:eastAsia="Arial" w:cs="Arial"/>
          <w:szCs w:val="24"/>
          <w:lang w:eastAsia="en-US"/>
        </w:rPr>
        <w:t>Se adoptarán las siguientes reglas para el pago del presente contrato de interventoría, en caso de que en el contrato de obra no se ejecuten totalmente las metas físicas o el presupuesto inicialmente estimado por cualquiera de las siguientes razones i) terminación anticipada del contrato, ii) abandono de la obra, iii) caducidad del contrato, o iv) cualquier otro evento de terminación anormal del contrato principal:</w:t>
      </w:r>
    </w:p>
    <w:p w14:paraId="411C9F4E" w14:textId="77777777" w:rsidR="001524A8" w:rsidRPr="00A656C4" w:rsidRDefault="001524A8" w:rsidP="001524A8">
      <w:pPr>
        <w:jc w:val="both"/>
        <w:rPr>
          <w:rFonts w:eastAsia="Arial" w:cs="Arial"/>
          <w:szCs w:val="24"/>
          <w:lang w:eastAsia="en-US"/>
        </w:rPr>
      </w:pPr>
    </w:p>
    <w:p w14:paraId="02183859" w14:textId="77777777" w:rsidR="001524A8" w:rsidRPr="00A656C4" w:rsidRDefault="001524A8" w:rsidP="001524A8">
      <w:pPr>
        <w:autoSpaceDE w:val="0"/>
        <w:autoSpaceDN w:val="0"/>
        <w:adjustRightInd w:val="0"/>
        <w:jc w:val="both"/>
        <w:rPr>
          <w:rFonts w:eastAsia="Arial" w:cs="Arial"/>
          <w:szCs w:val="24"/>
          <w:lang w:eastAsia="en-US"/>
        </w:rPr>
      </w:pPr>
      <w:r w:rsidRPr="00A656C4">
        <w:rPr>
          <w:rFonts w:eastAsia="Arial" w:cs="Arial"/>
          <w:szCs w:val="24"/>
          <w:lang w:eastAsia="en-US"/>
        </w:rPr>
        <w:t>El Componente Fijo se pagará hasta el mes en que se configure algunas de las causales enunciadas en el presente parágrafo, previa verificación por parte del IDU del cumplimento de las obligaciones del contrato de interventoría.</w:t>
      </w:r>
    </w:p>
    <w:p w14:paraId="76366CF8" w14:textId="77777777" w:rsidR="001524A8" w:rsidRPr="00A656C4" w:rsidRDefault="001524A8" w:rsidP="001524A8">
      <w:pPr>
        <w:autoSpaceDE w:val="0"/>
        <w:autoSpaceDN w:val="0"/>
        <w:adjustRightInd w:val="0"/>
        <w:jc w:val="both"/>
        <w:rPr>
          <w:rFonts w:eastAsia="Arial" w:cs="Arial"/>
          <w:szCs w:val="24"/>
          <w:lang w:eastAsia="en-US"/>
        </w:rPr>
      </w:pPr>
    </w:p>
    <w:p w14:paraId="20FF609B" w14:textId="77777777" w:rsidR="001524A8" w:rsidRPr="00A656C4" w:rsidRDefault="001524A8" w:rsidP="001524A8">
      <w:pPr>
        <w:autoSpaceDE w:val="0"/>
        <w:autoSpaceDN w:val="0"/>
        <w:adjustRightInd w:val="0"/>
        <w:jc w:val="both"/>
        <w:rPr>
          <w:rFonts w:eastAsia="Arial" w:cs="Arial"/>
          <w:szCs w:val="24"/>
          <w:lang w:eastAsia="en-US"/>
        </w:rPr>
      </w:pPr>
      <w:r w:rsidRPr="00A656C4">
        <w:rPr>
          <w:rFonts w:eastAsia="Arial" w:cs="Arial"/>
          <w:szCs w:val="24"/>
          <w:lang w:eastAsia="en-US"/>
        </w:rPr>
        <w:t>- El Componente Variable se pagará contra avance del contrato de obra registrado en las respectivas actas de recibo parcial, previa verificación por parte del IDU del cumplimento de las obligaciones derivadas de la ejecución del contrato de interventoría.</w:t>
      </w:r>
    </w:p>
    <w:p w14:paraId="0029E41E" w14:textId="77777777" w:rsidR="001524A8" w:rsidRPr="00A656C4" w:rsidRDefault="001524A8" w:rsidP="001524A8">
      <w:pPr>
        <w:autoSpaceDE w:val="0"/>
        <w:autoSpaceDN w:val="0"/>
        <w:adjustRightInd w:val="0"/>
        <w:jc w:val="both"/>
        <w:rPr>
          <w:rFonts w:eastAsia="Arial" w:cs="Arial"/>
          <w:szCs w:val="24"/>
          <w:lang w:eastAsia="en-US"/>
        </w:rPr>
      </w:pPr>
    </w:p>
    <w:p w14:paraId="3F791981" w14:textId="39F47BAD" w:rsidR="001524A8" w:rsidRPr="00A656C4" w:rsidRDefault="001524A8" w:rsidP="00D56D45">
      <w:pPr>
        <w:jc w:val="both"/>
        <w:rPr>
          <w:rFonts w:eastAsia="Arial" w:cs="Arial"/>
          <w:b/>
          <w:szCs w:val="24"/>
          <w:lang w:eastAsia="en-US"/>
        </w:rPr>
      </w:pPr>
      <w:r w:rsidRPr="00A656C4">
        <w:rPr>
          <w:rFonts w:eastAsia="Arial" w:cs="Arial"/>
          <w:szCs w:val="24"/>
          <w:lang w:eastAsia="en-US"/>
        </w:rPr>
        <w:t>- El 6% del valor restante se dividirá en dos (2) pagos del 3% cada uno; el primero a la terminación del contrato de obra y el segundo al momento de la liquidación del contrato de interventoría.</w:t>
      </w:r>
    </w:p>
    <w:p w14:paraId="4DA2359C" w14:textId="1BD9FDBD" w:rsidR="00AF12F6" w:rsidRPr="00A656C4" w:rsidRDefault="00AF12F6" w:rsidP="00AF12F6">
      <w:pPr>
        <w:pStyle w:val="Prrafodelista"/>
        <w:tabs>
          <w:tab w:val="left" w:pos="1701"/>
        </w:tabs>
        <w:spacing w:before="120" w:after="240"/>
        <w:ind w:left="0"/>
        <w:jc w:val="both"/>
        <w:rPr>
          <w:rFonts w:cs="Arial"/>
          <w:szCs w:val="22"/>
          <w:lang w:val="es-ES_tradnl"/>
        </w:rPr>
      </w:pPr>
      <w:r w:rsidRPr="00A656C4">
        <w:rPr>
          <w:rFonts w:cs="Arial"/>
          <w:szCs w:val="22"/>
          <w:u w:val="single"/>
        </w:rPr>
        <w:t>b) Forma de Pago Frente a Eventos de Terminación Anormal del Contrato en Etapa de Construcción</w:t>
      </w:r>
      <w:r w:rsidRPr="00A656C4">
        <w:rPr>
          <w:rFonts w:cs="Arial"/>
          <w:szCs w:val="22"/>
        </w:rPr>
        <w:t xml:space="preserve">: </w:t>
      </w:r>
      <w:r w:rsidRPr="00A656C4">
        <w:rPr>
          <w:rFonts w:cs="Arial"/>
          <w:szCs w:val="22"/>
          <w:lang w:val="es-ES_tradnl"/>
        </w:rPr>
        <w:t xml:space="preserve">Si, durante la Etapa de Construcción, </w:t>
      </w:r>
      <w:r w:rsidRPr="00A656C4">
        <w:rPr>
          <w:rFonts w:cs="Arial"/>
          <w:szCs w:val="22"/>
          <w:lang w:val="es-ES_tradnl" w:eastAsia="es-CO"/>
        </w:rPr>
        <w:t xml:space="preserve">el </w:t>
      </w:r>
      <w:r w:rsidRPr="00A656C4">
        <w:rPr>
          <w:rFonts w:cs="Arial"/>
          <w:szCs w:val="22"/>
          <w:lang w:val="es-ES_tradnl"/>
        </w:rPr>
        <w:t>Contrato de Obra</w:t>
      </w:r>
      <w:r w:rsidRPr="00A656C4">
        <w:rPr>
          <w:rFonts w:cs="Arial"/>
          <w:szCs w:val="22"/>
          <w:lang w:val="es-ES_tradnl" w:eastAsia="es-CO"/>
        </w:rPr>
        <w:t xml:space="preserve"> no se ejecuta o se ejecutan parcialmente (i) las metas físicas o (ii) cualquier otra meta requerida como producto de la ejecución del </w:t>
      </w:r>
      <w:r w:rsidRPr="00A656C4">
        <w:rPr>
          <w:rFonts w:cs="Arial"/>
          <w:szCs w:val="22"/>
          <w:lang w:val="es-ES_tradnl"/>
        </w:rPr>
        <w:t>Contrato de Obra</w:t>
      </w:r>
      <w:r w:rsidRPr="00A656C4">
        <w:rPr>
          <w:rFonts w:cs="Arial"/>
          <w:szCs w:val="22"/>
          <w:lang w:val="es-ES_tradnl" w:eastAsia="es-CO"/>
        </w:rPr>
        <w:t xml:space="preserve">, o (iii) el presupuesto inicialmente estimado; en cualquiera de los anteriores casos por cualquiera de las siguientes causales: (1) terminación anticipada del </w:t>
      </w:r>
      <w:r w:rsidRPr="00A656C4">
        <w:rPr>
          <w:rFonts w:cs="Arial"/>
          <w:szCs w:val="22"/>
          <w:lang w:val="es-ES_tradnl"/>
        </w:rPr>
        <w:t>Contrato de Obra</w:t>
      </w:r>
      <w:r w:rsidRPr="00A656C4">
        <w:rPr>
          <w:rFonts w:cs="Arial"/>
          <w:szCs w:val="22"/>
          <w:lang w:val="es-ES_tradnl" w:eastAsia="es-CO"/>
        </w:rPr>
        <w:t xml:space="preserve">, (2) reducción de la meta física, (3) toma de posesión de la Obra, (4) caducidad del </w:t>
      </w:r>
      <w:r w:rsidRPr="00A656C4">
        <w:rPr>
          <w:rFonts w:cs="Arial"/>
          <w:szCs w:val="22"/>
          <w:lang w:val="es-ES_tradnl"/>
        </w:rPr>
        <w:t>Contrato de Obra</w:t>
      </w:r>
      <w:r w:rsidRPr="00A656C4">
        <w:rPr>
          <w:rFonts w:cs="Arial"/>
          <w:szCs w:val="22"/>
          <w:lang w:val="es-ES_tradnl" w:eastAsia="es-CO"/>
        </w:rPr>
        <w:t xml:space="preserve">, o (5) cualquier otro evento de terminación anormal del </w:t>
      </w:r>
      <w:r w:rsidRPr="00A656C4">
        <w:rPr>
          <w:rFonts w:cs="Arial"/>
          <w:szCs w:val="22"/>
          <w:lang w:val="es-ES_tradnl"/>
        </w:rPr>
        <w:t>Contrato de Obra</w:t>
      </w:r>
      <w:r w:rsidRPr="00A656C4">
        <w:rPr>
          <w:rFonts w:cs="Arial"/>
          <w:szCs w:val="22"/>
          <w:lang w:val="es-ES_tradnl" w:eastAsia="es-CO"/>
        </w:rPr>
        <w:t xml:space="preserve">, los siguientes serán los tratamientos que se aplicarán para el pago de la </w:t>
      </w:r>
      <w:r w:rsidRPr="00A656C4">
        <w:rPr>
          <w:rFonts w:cs="Arial"/>
          <w:szCs w:val="22"/>
          <w:lang w:val="es-ES_tradnl"/>
        </w:rPr>
        <w:t>Interventoría</w:t>
      </w:r>
      <w:r w:rsidRPr="00A656C4">
        <w:rPr>
          <w:rFonts w:cs="Arial"/>
          <w:szCs w:val="22"/>
          <w:lang w:val="es-ES_tradnl" w:eastAsia="es-CO"/>
        </w:rPr>
        <w:t xml:space="preserve"> en la </w:t>
      </w:r>
      <w:r w:rsidRPr="00A656C4">
        <w:rPr>
          <w:rFonts w:cs="Arial"/>
          <w:szCs w:val="22"/>
          <w:lang w:val="es-ES_tradnl"/>
        </w:rPr>
        <w:t>Etapa de Construcción</w:t>
      </w:r>
      <w:r w:rsidRPr="00A656C4">
        <w:rPr>
          <w:rFonts w:cs="Arial"/>
          <w:szCs w:val="22"/>
          <w:lang w:val="es-ES_tradnl" w:eastAsia="es-CO"/>
        </w:rPr>
        <w:t>:</w:t>
      </w:r>
    </w:p>
    <w:p w14:paraId="62EF9356" w14:textId="77777777" w:rsidR="00AF12F6" w:rsidRPr="00A656C4" w:rsidRDefault="00AF12F6" w:rsidP="001524A8">
      <w:pPr>
        <w:numPr>
          <w:ilvl w:val="1"/>
          <w:numId w:val="176"/>
        </w:numPr>
        <w:tabs>
          <w:tab w:val="left" w:pos="1701"/>
        </w:tabs>
        <w:spacing w:before="120" w:after="240"/>
        <w:ind w:left="709" w:hanging="425"/>
        <w:jc w:val="both"/>
        <w:rPr>
          <w:rFonts w:eastAsia="SimSun" w:cs="Arial"/>
          <w:szCs w:val="22"/>
          <w:lang w:val="es-ES_tradnl" w:eastAsia="zh-CN" w:bidi="hi-IN"/>
        </w:rPr>
      </w:pPr>
      <w:r w:rsidRPr="00A656C4">
        <w:rPr>
          <w:rFonts w:eastAsia="SimSun" w:cs="Arial"/>
          <w:szCs w:val="22"/>
          <w:lang w:val="es-ES_tradnl" w:eastAsia="zh-CN" w:bidi="hi-IN"/>
        </w:rPr>
        <w:t xml:space="preserve">Los pagos mensuales mes vencido equivalentes al cincuenta por ciento (50%) del valor de la </w:t>
      </w:r>
      <w:r w:rsidRPr="00A656C4">
        <w:rPr>
          <w:rFonts w:eastAsia="SimSun" w:cs="Arial"/>
          <w:szCs w:val="22"/>
          <w:lang w:val="es-ES_tradnl"/>
        </w:rPr>
        <w:t>Etapa de Construcción</w:t>
      </w:r>
      <w:r w:rsidRPr="00A656C4">
        <w:rPr>
          <w:rFonts w:eastAsia="SimSun" w:cs="Arial"/>
          <w:szCs w:val="22"/>
          <w:lang w:val="es-ES_tradnl" w:eastAsia="zh-CN" w:bidi="hi-IN"/>
        </w:rPr>
        <w:t xml:space="preserve"> se harán únicamente hasta el mes en que se configure alguna de las causales enunciadas, previo cumplimiento de todas las obligaciones derivadas de la ejecución del </w:t>
      </w:r>
      <w:r w:rsidRPr="00A656C4">
        <w:rPr>
          <w:rFonts w:eastAsia="SimSun" w:cs="Arial"/>
          <w:szCs w:val="22"/>
          <w:lang w:val="es-ES_tradnl"/>
        </w:rPr>
        <w:t>Contrato de Interventoría</w:t>
      </w:r>
      <w:r w:rsidRPr="00A656C4">
        <w:rPr>
          <w:rFonts w:eastAsia="SimSun" w:cs="Arial"/>
          <w:szCs w:val="22"/>
          <w:lang w:val="es-ES_tradnl" w:eastAsia="zh-CN" w:bidi="hi-IN"/>
        </w:rPr>
        <w:t xml:space="preserve">. </w:t>
      </w:r>
    </w:p>
    <w:p w14:paraId="1BF43923" w14:textId="77777777" w:rsidR="00AF12F6" w:rsidRPr="00A656C4" w:rsidRDefault="00AF12F6" w:rsidP="001524A8">
      <w:pPr>
        <w:numPr>
          <w:ilvl w:val="1"/>
          <w:numId w:val="176"/>
        </w:numPr>
        <w:tabs>
          <w:tab w:val="left" w:pos="1701"/>
        </w:tabs>
        <w:spacing w:before="120" w:after="240"/>
        <w:ind w:left="709" w:hanging="425"/>
        <w:jc w:val="both"/>
        <w:rPr>
          <w:rFonts w:eastAsia="SimSun" w:cs="Arial"/>
          <w:szCs w:val="22"/>
          <w:lang w:val="es-ES_tradnl" w:eastAsia="zh-CN" w:bidi="hi-IN"/>
        </w:rPr>
      </w:pPr>
      <w:r w:rsidRPr="00A656C4">
        <w:rPr>
          <w:rFonts w:eastAsia="SimSun" w:cs="Arial"/>
          <w:szCs w:val="22"/>
          <w:lang w:val="es-ES_tradnl" w:eastAsia="zh-CN" w:bidi="hi-IN"/>
        </w:rPr>
        <w:t xml:space="preserve">Los pagos equivalentes al cuarenta y cuatro por ciento (44%) del valor de la </w:t>
      </w:r>
      <w:r w:rsidRPr="00A656C4">
        <w:rPr>
          <w:rFonts w:eastAsia="SimSun" w:cs="Arial"/>
          <w:szCs w:val="22"/>
          <w:lang w:val="es-ES_tradnl"/>
        </w:rPr>
        <w:t>Etapa de Construcción</w:t>
      </w:r>
      <w:r w:rsidRPr="00A656C4">
        <w:rPr>
          <w:rFonts w:eastAsia="SimSun" w:cs="Arial"/>
          <w:szCs w:val="22"/>
          <w:lang w:val="es-ES_tradnl" w:eastAsia="zh-CN" w:bidi="hi-IN"/>
        </w:rPr>
        <w:t xml:space="preserve">, se realizarán contra avance registrado del </w:t>
      </w:r>
      <w:r w:rsidRPr="00A656C4">
        <w:rPr>
          <w:rFonts w:eastAsia="SimSun" w:cs="Arial"/>
          <w:szCs w:val="22"/>
          <w:lang w:val="es-ES_tradnl"/>
        </w:rPr>
        <w:t>Contrato de Obra</w:t>
      </w:r>
      <w:r w:rsidRPr="00A656C4">
        <w:rPr>
          <w:rFonts w:eastAsia="SimSun" w:cs="Arial"/>
          <w:szCs w:val="22"/>
          <w:lang w:val="es-ES_tradnl" w:eastAsia="zh-CN" w:bidi="hi-IN"/>
        </w:rPr>
        <w:t xml:space="preserve"> en las respectivas </w:t>
      </w:r>
      <w:r w:rsidRPr="00A656C4">
        <w:rPr>
          <w:rFonts w:eastAsia="SimSun" w:cs="Arial"/>
          <w:szCs w:val="22"/>
          <w:lang w:val="es-ES_tradnl"/>
        </w:rPr>
        <w:t xml:space="preserve">Actas Mensuales de </w:t>
      </w:r>
      <w:r w:rsidRPr="00A656C4">
        <w:rPr>
          <w:rFonts w:eastAsia="SimSun" w:cs="Arial"/>
          <w:szCs w:val="22"/>
          <w:lang w:val="es-ES_tradnl" w:eastAsia="zh-CN" w:bidi="hi-IN"/>
        </w:rPr>
        <w:t xml:space="preserve">Cálculo de la Remuneración únicamente se causarán teniendo en cuenta la proporción efectiva de ejecución de las </w:t>
      </w:r>
      <w:r w:rsidRPr="00A656C4">
        <w:rPr>
          <w:rFonts w:eastAsia="SimSun" w:cs="Arial"/>
          <w:szCs w:val="22"/>
          <w:lang w:val="es-ES_tradnl"/>
        </w:rPr>
        <w:t>Obras</w:t>
      </w:r>
      <w:r w:rsidRPr="00A656C4">
        <w:rPr>
          <w:rFonts w:eastAsia="SimSun" w:cs="Arial"/>
          <w:szCs w:val="22"/>
          <w:lang w:val="es-ES_tradnl" w:eastAsia="zh-CN" w:bidi="hi-IN"/>
        </w:rPr>
        <w:t xml:space="preserve"> previa verificación por parte de la supervisión del cumplimiento de todas las obligaciones derivadas de la ejecución del </w:t>
      </w:r>
      <w:r w:rsidRPr="00A656C4">
        <w:rPr>
          <w:rFonts w:eastAsia="SimSun" w:cs="Arial"/>
          <w:szCs w:val="22"/>
          <w:lang w:val="es-ES_tradnl"/>
        </w:rPr>
        <w:t>Contrato de Interventoría</w:t>
      </w:r>
      <w:r w:rsidRPr="00A656C4">
        <w:rPr>
          <w:rFonts w:eastAsia="SimSun" w:cs="Arial"/>
          <w:szCs w:val="22"/>
          <w:lang w:val="es-ES_tradnl" w:eastAsia="zh-CN" w:bidi="hi-IN"/>
        </w:rPr>
        <w:t xml:space="preserve">. </w:t>
      </w:r>
    </w:p>
    <w:p w14:paraId="3F592E75" w14:textId="48D4A944" w:rsidR="00D56D45" w:rsidRPr="00A656C4" w:rsidRDefault="00AF12F6" w:rsidP="001524A8">
      <w:pPr>
        <w:numPr>
          <w:ilvl w:val="1"/>
          <w:numId w:val="176"/>
        </w:numPr>
        <w:tabs>
          <w:tab w:val="left" w:pos="1701"/>
        </w:tabs>
        <w:spacing w:before="120" w:after="240"/>
        <w:ind w:left="709" w:hanging="425"/>
        <w:jc w:val="both"/>
        <w:rPr>
          <w:rFonts w:eastAsia="SimSun" w:cs="Arial"/>
          <w:szCs w:val="22"/>
          <w:lang w:val="es-ES_tradnl" w:eastAsia="zh-CN" w:bidi="hi-IN"/>
        </w:rPr>
      </w:pPr>
      <w:r w:rsidRPr="00A656C4">
        <w:rPr>
          <w:rFonts w:eastAsia="SimSun" w:cs="Arial"/>
          <w:szCs w:val="22"/>
          <w:lang w:val="es-ES_tradnl" w:eastAsia="zh-CN" w:bidi="hi-IN"/>
        </w:rPr>
        <w:t xml:space="preserve">El seis por ciento (6%) del valor restante de la </w:t>
      </w:r>
      <w:r w:rsidRPr="00A656C4">
        <w:rPr>
          <w:rFonts w:eastAsia="SimSun" w:cs="Arial"/>
          <w:szCs w:val="22"/>
          <w:lang w:val="es-ES_tradnl"/>
        </w:rPr>
        <w:t>Etapa de Construcción</w:t>
      </w:r>
      <w:r w:rsidRPr="00A656C4">
        <w:rPr>
          <w:rFonts w:eastAsia="SimSun" w:cs="Arial"/>
          <w:szCs w:val="22"/>
          <w:lang w:val="es-ES_tradnl" w:eastAsia="zh-CN" w:bidi="hi-IN"/>
        </w:rPr>
        <w:t xml:space="preserve"> se pagará proporcional a lo ejecutado en cumplimiento del PDT de la etapa, y se pagará contra la suscripción del acta de liquidación del </w:t>
      </w:r>
      <w:r w:rsidRPr="00A656C4">
        <w:rPr>
          <w:rFonts w:eastAsia="SimSun" w:cs="Arial"/>
          <w:szCs w:val="22"/>
          <w:lang w:val="es-ES_tradnl"/>
        </w:rPr>
        <w:t>Contrato de Interventoría</w:t>
      </w:r>
      <w:r w:rsidRPr="00A656C4">
        <w:rPr>
          <w:rFonts w:eastAsia="SimSun" w:cs="Arial"/>
          <w:szCs w:val="22"/>
          <w:lang w:val="es-ES_tradnl" w:eastAsia="zh-CN" w:bidi="hi-IN"/>
        </w:rPr>
        <w:t xml:space="preserve">, previa verificación por parte de la Supervisión del IDU, del cumplimiento del </w:t>
      </w:r>
      <w:r w:rsidRPr="00A656C4">
        <w:rPr>
          <w:rFonts w:eastAsia="SimSun" w:cs="Arial"/>
          <w:szCs w:val="22"/>
          <w:lang w:val="es-ES_tradnl"/>
        </w:rPr>
        <w:t>Interventor</w:t>
      </w:r>
      <w:r w:rsidRPr="00A656C4">
        <w:rPr>
          <w:rFonts w:eastAsia="SimSun" w:cs="Arial"/>
          <w:szCs w:val="22"/>
          <w:lang w:val="es-ES_tradnl" w:eastAsia="zh-CN" w:bidi="hi-IN"/>
        </w:rPr>
        <w:t xml:space="preserve"> de la totalidad de las obligaciones a su cargo durante la etapa de liquidación del </w:t>
      </w:r>
      <w:r w:rsidRPr="00A656C4">
        <w:rPr>
          <w:rFonts w:eastAsia="SimSun" w:cs="Arial"/>
          <w:szCs w:val="22"/>
          <w:lang w:val="es-ES_tradnl"/>
        </w:rPr>
        <w:t>Contrato de Obra</w:t>
      </w:r>
      <w:r w:rsidRPr="00A656C4">
        <w:rPr>
          <w:rFonts w:eastAsia="SimSun" w:cs="Arial"/>
          <w:szCs w:val="22"/>
          <w:lang w:val="es-ES_tradnl" w:eastAsia="zh-CN" w:bidi="hi-IN"/>
        </w:rPr>
        <w:t>.</w:t>
      </w:r>
    </w:p>
    <w:p w14:paraId="4CA3553A" w14:textId="77777777" w:rsidR="001524A8" w:rsidRPr="00A656C4" w:rsidRDefault="001524A8" w:rsidP="001524A8">
      <w:pPr>
        <w:tabs>
          <w:tab w:val="left" w:pos="851"/>
        </w:tabs>
        <w:spacing w:before="120" w:after="240"/>
        <w:jc w:val="both"/>
        <w:rPr>
          <w:rFonts w:cs="Arial"/>
          <w:szCs w:val="22"/>
          <w:u w:val="single"/>
        </w:rPr>
      </w:pPr>
      <w:bookmarkStart w:id="25" w:name="_Toc119593704"/>
      <w:bookmarkStart w:id="26" w:name="_Toc122082245"/>
      <w:r w:rsidRPr="00A656C4">
        <w:rPr>
          <w:rFonts w:cs="Arial"/>
          <w:szCs w:val="22"/>
          <w:u w:val="single"/>
        </w:rPr>
        <w:t>Fondo de Cubrimiento</w:t>
      </w:r>
      <w:bookmarkEnd w:id="25"/>
      <w:bookmarkEnd w:id="26"/>
    </w:p>
    <w:p w14:paraId="310964F1" w14:textId="77777777" w:rsidR="001524A8" w:rsidRPr="00A656C4" w:rsidRDefault="001524A8" w:rsidP="0064017D">
      <w:pPr>
        <w:numPr>
          <w:ilvl w:val="0"/>
          <w:numId w:val="179"/>
        </w:numPr>
        <w:tabs>
          <w:tab w:val="left" w:pos="1701"/>
        </w:tabs>
        <w:spacing w:before="120" w:after="240"/>
        <w:ind w:left="709" w:hanging="425"/>
        <w:jc w:val="both"/>
        <w:rPr>
          <w:rFonts w:cs="Arial"/>
          <w:szCs w:val="22"/>
        </w:rPr>
      </w:pPr>
      <w:r w:rsidRPr="00A656C4">
        <w:rPr>
          <w:rFonts w:cs="Arial"/>
          <w:szCs w:val="22"/>
        </w:rPr>
        <w:t xml:space="preserve">Los pagos asociados al Fondo de Cubrimiento de que trata la </w:t>
      </w:r>
      <w:r w:rsidRPr="00A656C4">
        <w:rPr>
          <w:rFonts w:cs="Arial"/>
          <w:szCs w:val="22"/>
        </w:rPr>
        <w:fldChar w:fldCharType="begin"/>
      </w:r>
      <w:r w:rsidRPr="00A656C4">
        <w:rPr>
          <w:rFonts w:cs="Arial"/>
          <w:szCs w:val="22"/>
        </w:rPr>
        <w:instrText xml:space="preserve"> REF _Ref536139113 \r \h  \* MERGEFORMAT </w:instrText>
      </w:r>
      <w:r w:rsidRPr="00A656C4">
        <w:rPr>
          <w:rFonts w:cs="Arial"/>
          <w:szCs w:val="22"/>
        </w:rPr>
      </w:r>
      <w:r w:rsidRPr="00A656C4">
        <w:rPr>
          <w:rFonts w:cs="Arial"/>
          <w:szCs w:val="22"/>
        </w:rPr>
        <w:fldChar w:fldCharType="separate"/>
      </w:r>
      <w:r w:rsidRPr="00A656C4">
        <w:rPr>
          <w:rFonts w:cs="Arial"/>
          <w:szCs w:val="22"/>
        </w:rPr>
        <w:t>CLÁUSULA 2</w:t>
      </w:r>
      <w:r w:rsidRPr="00A656C4">
        <w:rPr>
          <w:rFonts w:cs="Arial"/>
          <w:szCs w:val="22"/>
        </w:rPr>
        <w:fldChar w:fldCharType="end"/>
      </w:r>
      <w:r w:rsidRPr="00A656C4">
        <w:rPr>
          <w:rFonts w:cs="Arial"/>
          <w:szCs w:val="22"/>
        </w:rPr>
        <w:t xml:space="preserve"> del Contrato serán pagados al Interventor de la siguiente manera:</w:t>
      </w:r>
    </w:p>
    <w:p w14:paraId="50724758" w14:textId="77777777" w:rsidR="001524A8" w:rsidRPr="00A656C4" w:rsidRDefault="001524A8" w:rsidP="0064017D">
      <w:pPr>
        <w:numPr>
          <w:ilvl w:val="0"/>
          <w:numId w:val="179"/>
        </w:numPr>
        <w:tabs>
          <w:tab w:val="left" w:pos="1701"/>
        </w:tabs>
        <w:spacing w:before="120" w:after="240"/>
        <w:ind w:left="709" w:hanging="425"/>
        <w:jc w:val="both"/>
        <w:rPr>
          <w:rFonts w:cs="Arial"/>
          <w:szCs w:val="22"/>
        </w:rPr>
      </w:pPr>
      <w:r w:rsidRPr="00A656C4">
        <w:rPr>
          <w:rFonts w:cs="Arial"/>
          <w:szCs w:val="22"/>
          <w:u w:val="single"/>
        </w:rPr>
        <w:t>Pagos al Interventor por la ejecución del Contrato de Interventoría durante el periodo en que se encuentren limitadas sus obligaciones como consecuencia de la suspensión de la ejecución efectiva del Contrato de Obra</w:t>
      </w:r>
      <w:r w:rsidRPr="00A656C4">
        <w:rPr>
          <w:rFonts w:cs="Arial"/>
          <w:szCs w:val="22"/>
        </w:rPr>
        <w:t xml:space="preserve">: </w:t>
      </w:r>
      <w:r w:rsidRPr="00A656C4">
        <w:rPr>
          <w:rFonts w:cs="Arial"/>
          <w:szCs w:val="22"/>
          <w:lang w:eastAsia="es-CO"/>
        </w:rPr>
        <w:t xml:space="preserve">Se pagará conforme lo previsto en la minuta del </w:t>
      </w:r>
      <w:r w:rsidRPr="00A656C4">
        <w:rPr>
          <w:rFonts w:cs="Arial"/>
          <w:szCs w:val="22"/>
        </w:rPr>
        <w:t>Contrato de Interventoría</w:t>
      </w:r>
      <w:r w:rsidRPr="00A656C4">
        <w:rPr>
          <w:rFonts w:cs="Arial"/>
          <w:szCs w:val="22"/>
          <w:lang w:eastAsia="es-CO"/>
        </w:rPr>
        <w:t>.</w:t>
      </w:r>
    </w:p>
    <w:p w14:paraId="4B27D3FC" w14:textId="77777777" w:rsidR="001524A8" w:rsidRPr="00A656C4" w:rsidRDefault="001524A8" w:rsidP="0064017D">
      <w:pPr>
        <w:numPr>
          <w:ilvl w:val="0"/>
          <w:numId w:val="179"/>
        </w:numPr>
        <w:tabs>
          <w:tab w:val="left" w:pos="1701"/>
        </w:tabs>
        <w:spacing w:before="120" w:after="240"/>
        <w:ind w:left="709" w:hanging="425"/>
        <w:jc w:val="both"/>
        <w:rPr>
          <w:rFonts w:cs="Arial"/>
          <w:szCs w:val="22"/>
        </w:rPr>
      </w:pPr>
      <w:r w:rsidRPr="00A656C4">
        <w:rPr>
          <w:rFonts w:cs="Arial"/>
          <w:szCs w:val="22"/>
          <w:u w:val="single"/>
        </w:rPr>
        <w:t>Pagos</w:t>
      </w:r>
      <w:r w:rsidRPr="00A656C4">
        <w:rPr>
          <w:rFonts w:cs="Arial"/>
          <w:szCs w:val="22"/>
          <w:u w:val="single"/>
          <w:lang w:eastAsia="es-CO"/>
        </w:rPr>
        <w:t xml:space="preserve"> al Amigable Componedor</w:t>
      </w:r>
      <w:r w:rsidRPr="00A656C4">
        <w:rPr>
          <w:rFonts w:cs="Arial"/>
          <w:szCs w:val="22"/>
          <w:lang w:eastAsia="es-CO"/>
        </w:rPr>
        <w:t>:</w:t>
      </w:r>
      <w:r w:rsidRPr="00A656C4">
        <w:rPr>
          <w:rFonts w:cs="Arial"/>
          <w:szCs w:val="22"/>
        </w:rPr>
        <w:t xml:space="preserve"> </w:t>
      </w:r>
      <w:r w:rsidRPr="00A656C4">
        <w:rPr>
          <w:rFonts w:cs="Arial"/>
          <w:szCs w:val="22"/>
          <w:lang w:eastAsia="es-CO"/>
        </w:rPr>
        <w:t xml:space="preserve">Se pagará conforme lo previsto en la minuta del </w:t>
      </w:r>
      <w:r w:rsidRPr="00A656C4">
        <w:rPr>
          <w:rFonts w:cs="Arial"/>
          <w:szCs w:val="22"/>
        </w:rPr>
        <w:t>Contrato de Interventoría</w:t>
      </w:r>
      <w:r w:rsidRPr="00A656C4">
        <w:rPr>
          <w:rFonts w:cs="Arial"/>
          <w:szCs w:val="22"/>
          <w:lang w:eastAsia="es-CO"/>
        </w:rPr>
        <w:t>.</w:t>
      </w:r>
    </w:p>
    <w:p w14:paraId="51FC3C4B" w14:textId="77777777" w:rsidR="001524A8" w:rsidRPr="00A656C4" w:rsidRDefault="001524A8" w:rsidP="0064017D">
      <w:pPr>
        <w:numPr>
          <w:ilvl w:val="0"/>
          <w:numId w:val="179"/>
        </w:numPr>
        <w:tabs>
          <w:tab w:val="left" w:pos="1701"/>
        </w:tabs>
        <w:spacing w:before="120" w:after="240"/>
        <w:ind w:left="709" w:hanging="425"/>
        <w:jc w:val="both"/>
        <w:rPr>
          <w:rFonts w:cs="Arial"/>
          <w:szCs w:val="22"/>
          <w:lang w:eastAsia="es-CO"/>
        </w:rPr>
      </w:pPr>
      <w:r w:rsidRPr="00A656C4">
        <w:rPr>
          <w:rFonts w:cs="Arial"/>
          <w:szCs w:val="22"/>
          <w:u w:val="single"/>
        </w:rPr>
        <w:t>Pagos</w:t>
      </w:r>
      <w:r w:rsidRPr="00A656C4">
        <w:rPr>
          <w:rFonts w:cs="Arial"/>
          <w:szCs w:val="22"/>
          <w:u w:val="single"/>
          <w:lang w:eastAsia="es-CO"/>
        </w:rPr>
        <w:t xml:space="preserve"> al Interventor por la ejecución del Contrato de Interventoría durante meses adicionales a los previstos para cada una de las etapas en las que se divide el Contrato de Interventoría cuando</w:t>
      </w:r>
      <w:r w:rsidRPr="00A656C4">
        <w:rPr>
          <w:rFonts w:cs="Arial"/>
          <w:szCs w:val="22"/>
          <w:u w:val="single"/>
        </w:rPr>
        <w:t xml:space="preserve"> </w:t>
      </w:r>
      <w:r w:rsidRPr="00A656C4">
        <w:rPr>
          <w:rFonts w:cs="Arial"/>
          <w:szCs w:val="22"/>
          <w:u w:val="single"/>
          <w:lang w:eastAsia="es-CO"/>
        </w:rPr>
        <w:t>no sea por circunstancias imputables al Contratista de Obra ni al Interventor</w:t>
      </w:r>
      <w:r w:rsidRPr="00A656C4">
        <w:rPr>
          <w:rFonts w:cs="Arial"/>
          <w:szCs w:val="22"/>
          <w:lang w:eastAsia="es-CO"/>
        </w:rPr>
        <w:t xml:space="preserve">: Habrá lugar al reconocimiento de dicha prórroga siempre que la misma no sea por circunstancias imputables al </w:t>
      </w:r>
      <w:r w:rsidRPr="00A656C4">
        <w:rPr>
          <w:rFonts w:cs="Arial"/>
          <w:szCs w:val="22"/>
        </w:rPr>
        <w:t xml:space="preserve">Interventor </w:t>
      </w:r>
      <w:r w:rsidRPr="00A656C4">
        <w:rPr>
          <w:rFonts w:cs="Arial"/>
          <w:szCs w:val="22"/>
          <w:lang w:eastAsia="es-CO"/>
        </w:rPr>
        <w:t xml:space="preserve">y se efectuará  en la forma prevista en la minuta del </w:t>
      </w:r>
      <w:r w:rsidRPr="00A656C4">
        <w:rPr>
          <w:rFonts w:cs="Arial"/>
          <w:szCs w:val="22"/>
        </w:rPr>
        <w:t xml:space="preserve">Contrato de Interventoría y conforme a lo señalado en el numeral </w:t>
      </w:r>
      <w:r w:rsidRPr="00A656C4">
        <w:rPr>
          <w:rFonts w:cs="Arial"/>
          <w:szCs w:val="22"/>
        </w:rPr>
        <w:fldChar w:fldCharType="begin"/>
      </w:r>
      <w:r w:rsidRPr="00A656C4">
        <w:rPr>
          <w:rFonts w:cs="Arial"/>
          <w:szCs w:val="22"/>
        </w:rPr>
        <w:instrText xml:space="preserve"> REF _Ref147831996 \r \h  \* MERGEFORMAT </w:instrText>
      </w:r>
      <w:r w:rsidRPr="00A656C4">
        <w:rPr>
          <w:rFonts w:cs="Arial"/>
          <w:szCs w:val="22"/>
        </w:rPr>
      </w:r>
      <w:r w:rsidRPr="00A656C4">
        <w:rPr>
          <w:rFonts w:cs="Arial"/>
          <w:szCs w:val="22"/>
        </w:rPr>
        <w:fldChar w:fldCharType="separate"/>
      </w:r>
      <w:r w:rsidRPr="00A656C4">
        <w:rPr>
          <w:rFonts w:cs="Arial"/>
          <w:szCs w:val="22"/>
        </w:rPr>
        <w:t>4.4</w:t>
      </w:r>
      <w:r w:rsidRPr="00A656C4">
        <w:rPr>
          <w:rFonts w:cs="Arial"/>
          <w:szCs w:val="22"/>
        </w:rPr>
        <w:fldChar w:fldCharType="end"/>
      </w:r>
      <w:r w:rsidRPr="00A656C4">
        <w:rPr>
          <w:rFonts w:cs="Arial"/>
          <w:szCs w:val="22"/>
        </w:rPr>
        <w:t xml:space="preserve"> de la minuta del contrato</w:t>
      </w:r>
      <w:r w:rsidRPr="00A656C4">
        <w:rPr>
          <w:rFonts w:cs="Arial"/>
          <w:szCs w:val="22"/>
          <w:lang w:eastAsia="es-CO"/>
        </w:rPr>
        <w:t xml:space="preserve">. Cuando la prórroga se produzca con ocasión a circunstancias imputables al </w:t>
      </w:r>
      <w:r w:rsidRPr="00A656C4">
        <w:rPr>
          <w:rFonts w:cs="Arial"/>
          <w:szCs w:val="22"/>
        </w:rPr>
        <w:t>Contratista de Obra</w:t>
      </w:r>
      <w:r w:rsidRPr="00A656C4">
        <w:rPr>
          <w:rFonts w:cs="Arial"/>
          <w:szCs w:val="22"/>
          <w:lang w:eastAsia="es-CO"/>
        </w:rPr>
        <w:t xml:space="preserve"> se dará aplicación a lo establecido en el respectivo </w:t>
      </w:r>
      <w:r w:rsidRPr="00A656C4">
        <w:rPr>
          <w:rFonts w:cs="Arial"/>
          <w:szCs w:val="22"/>
        </w:rPr>
        <w:t>Contrato de Obra</w:t>
      </w:r>
      <w:r w:rsidRPr="00A656C4">
        <w:rPr>
          <w:rFonts w:cs="Arial"/>
          <w:szCs w:val="22"/>
          <w:lang w:eastAsia="es-CO"/>
        </w:rPr>
        <w:t>, en el que se ha definido de la siguiente manera: “</w:t>
      </w:r>
      <w:r w:rsidRPr="00A656C4">
        <w:rPr>
          <w:rFonts w:cs="Arial"/>
          <w:i/>
          <w:iCs/>
          <w:szCs w:val="22"/>
          <w:lang w:eastAsia="es-CO"/>
        </w:rPr>
        <w:t>Cuando por causas imputables al Contratista se requiera prorrogar el plazo del Contrato para lograr la ejecución del Proyecto y evitar un daño o afectación mayor para el IDU, sin perjuicio de las actuaciones administrativas de incumplimiento que se adelanten, todos los costos que se generen por esta prórroga en plazo, incluido el pago de la Interventoría, serán por cuenta del Contratista. El valor del pago total de la Interventoría se descontará en los pagos inmediatamente</w:t>
      </w:r>
      <w:r w:rsidRPr="00A656C4">
        <w:rPr>
          <w:rFonts w:cs="Arial"/>
          <w:i/>
          <w:iCs/>
          <w:szCs w:val="22"/>
        </w:rPr>
        <w:t xml:space="preserve"> siguientes a la fecha en la que se suscriba la modificación correspondiente.</w:t>
      </w:r>
      <w:r w:rsidRPr="00A656C4">
        <w:rPr>
          <w:rFonts w:cs="Arial"/>
          <w:szCs w:val="22"/>
        </w:rPr>
        <w:t>”</w:t>
      </w:r>
    </w:p>
    <w:p w14:paraId="54A1E99A" w14:textId="77777777" w:rsidR="001524A8" w:rsidRPr="00A656C4" w:rsidRDefault="001524A8" w:rsidP="0064017D">
      <w:pPr>
        <w:numPr>
          <w:ilvl w:val="0"/>
          <w:numId w:val="179"/>
        </w:numPr>
        <w:tabs>
          <w:tab w:val="left" w:pos="1701"/>
        </w:tabs>
        <w:spacing w:before="120" w:after="240"/>
        <w:ind w:left="709" w:hanging="425"/>
        <w:jc w:val="both"/>
        <w:rPr>
          <w:rFonts w:cs="Arial"/>
          <w:szCs w:val="22"/>
        </w:rPr>
      </w:pPr>
      <w:bookmarkStart w:id="27" w:name="_Toc119593705"/>
      <w:r w:rsidRPr="00A656C4">
        <w:rPr>
          <w:rFonts w:cs="Arial"/>
          <w:szCs w:val="22"/>
        </w:rPr>
        <w:t>El IDU no se hace responsable por las demoras presentadas en el trámite para el pago a la Interventoría cuando ellas fueren ocasionadas por encontrarse incompleta la documentación de soporte o no ajustarse a cualquiera de las condiciones establecidas en el presente Contrato.</w:t>
      </w:r>
      <w:bookmarkEnd w:id="27"/>
    </w:p>
    <w:p w14:paraId="5B58102D" w14:textId="5E7B559C" w:rsidR="00D56D45" w:rsidRPr="00A656C4" w:rsidRDefault="001524A8" w:rsidP="0064017D">
      <w:pPr>
        <w:numPr>
          <w:ilvl w:val="0"/>
          <w:numId w:val="179"/>
        </w:numPr>
        <w:tabs>
          <w:tab w:val="left" w:pos="1701"/>
        </w:tabs>
        <w:spacing w:before="120" w:after="240"/>
        <w:ind w:left="709" w:hanging="425"/>
        <w:jc w:val="both"/>
        <w:rPr>
          <w:rFonts w:cs="Arial"/>
          <w:szCs w:val="22"/>
        </w:rPr>
      </w:pPr>
      <w:bookmarkStart w:id="28" w:name="_Toc119593706"/>
      <w:r w:rsidRPr="00A656C4">
        <w:rPr>
          <w:rFonts w:cs="Arial"/>
          <w:szCs w:val="22"/>
        </w:rPr>
        <w:t>El Interventor, con la suscripción del Contrato, acepta que en el evento que los valores a pagar tengan centavos, estos se ajusten o aproximen al Peso, ya sea por exceso o por defecto, si la suma es mayor o menor a 50 centavos. Lo anterior, sin que sobrepase el valor total del Contrato, de sobrepasarlo se acepta que sea ajustado a dicho valor en el último pago.</w:t>
      </w:r>
      <w:bookmarkEnd w:id="28"/>
    </w:p>
    <w:p w14:paraId="6A95582B" w14:textId="19152356" w:rsidR="0064017D" w:rsidRPr="00A656C4" w:rsidRDefault="00D56D45" w:rsidP="0064017D">
      <w:pPr>
        <w:autoSpaceDE w:val="0"/>
        <w:autoSpaceDN w:val="0"/>
        <w:adjustRightInd w:val="0"/>
        <w:jc w:val="both"/>
        <w:rPr>
          <w:rFonts w:eastAsia="Arial" w:cs="Arial"/>
          <w:b/>
          <w:bCs/>
          <w:szCs w:val="24"/>
          <w:lang w:eastAsia="en-US"/>
        </w:rPr>
      </w:pPr>
      <w:r w:rsidRPr="00A656C4">
        <w:rPr>
          <w:rFonts w:eastAsia="Arial" w:cs="Arial"/>
          <w:b/>
          <w:bCs/>
          <w:szCs w:val="24"/>
          <w:lang w:eastAsia="en-US"/>
        </w:rPr>
        <w:t>AJUSTES</w:t>
      </w:r>
    </w:p>
    <w:p w14:paraId="188C6B96" w14:textId="77777777" w:rsidR="001524A8" w:rsidRPr="00A656C4" w:rsidRDefault="001524A8" w:rsidP="0064017D">
      <w:pPr>
        <w:numPr>
          <w:ilvl w:val="0"/>
          <w:numId w:val="180"/>
        </w:numPr>
        <w:tabs>
          <w:tab w:val="left" w:pos="851"/>
        </w:tabs>
        <w:spacing w:before="120" w:after="240"/>
        <w:ind w:left="709" w:hanging="425"/>
        <w:jc w:val="both"/>
        <w:rPr>
          <w:rFonts w:cs="Arial"/>
          <w:szCs w:val="22"/>
        </w:rPr>
      </w:pPr>
      <w:bookmarkStart w:id="29" w:name="_Toc119593708"/>
      <w:r w:rsidRPr="00A656C4">
        <w:rPr>
          <w:rFonts w:cs="Arial"/>
          <w:szCs w:val="22"/>
        </w:rPr>
        <w:t>El valor de la Interventoría no tendrá ajuste, teniendo en cuenta que el valor del Contrato lleva incluidos los ajustes por cambio de vigencia correspondientes a su plazo de ejecución. Lo anterior, salvo los siguientes eventos:</w:t>
      </w:r>
      <w:bookmarkEnd w:id="29"/>
    </w:p>
    <w:p w14:paraId="0219057C" w14:textId="77777777" w:rsidR="0064017D" w:rsidRPr="00A656C4" w:rsidRDefault="001524A8" w:rsidP="0064017D">
      <w:pPr>
        <w:numPr>
          <w:ilvl w:val="0"/>
          <w:numId w:val="180"/>
        </w:numPr>
        <w:tabs>
          <w:tab w:val="left" w:pos="851"/>
        </w:tabs>
        <w:spacing w:before="120" w:after="240"/>
        <w:ind w:left="709" w:hanging="425"/>
        <w:jc w:val="both"/>
        <w:rPr>
          <w:rFonts w:cs="Arial"/>
          <w:szCs w:val="22"/>
        </w:rPr>
      </w:pPr>
      <w:bookmarkStart w:id="30" w:name="_Toc119593709"/>
      <w:r w:rsidRPr="00A656C4">
        <w:rPr>
          <w:rFonts w:cs="Arial"/>
          <w:szCs w:val="22"/>
          <w:u w:val="single"/>
        </w:rPr>
        <w:t>Ajustes por Motivos de Suspensión o Prórroga que Impliquen Cambios de Vigencia</w:t>
      </w:r>
      <w:r w:rsidRPr="00A656C4">
        <w:rPr>
          <w:rFonts w:cs="Arial"/>
          <w:szCs w:val="22"/>
        </w:rPr>
        <w:t>.</w:t>
      </w:r>
      <w:bookmarkEnd w:id="30"/>
    </w:p>
    <w:p w14:paraId="6F92BAEE" w14:textId="77777777" w:rsidR="0064017D" w:rsidRPr="00A656C4" w:rsidRDefault="001524A8" w:rsidP="0064017D">
      <w:pPr>
        <w:pStyle w:val="Prrafodelista"/>
        <w:numPr>
          <w:ilvl w:val="0"/>
          <w:numId w:val="181"/>
        </w:numPr>
        <w:tabs>
          <w:tab w:val="left" w:pos="709"/>
          <w:tab w:val="left" w:pos="851"/>
        </w:tabs>
        <w:spacing w:before="120" w:after="240"/>
        <w:jc w:val="both"/>
        <w:rPr>
          <w:rFonts w:cs="Arial"/>
          <w:szCs w:val="22"/>
        </w:rPr>
      </w:pPr>
      <w:r w:rsidRPr="00A656C4">
        <w:rPr>
          <w:rFonts w:cs="Arial"/>
          <w:szCs w:val="22"/>
          <w:lang w:val="es-ES_tradnl" w:eastAsia="es-CO"/>
        </w:rPr>
        <w:t>El instructivo para el cálculo de los ajustes será el contemplado por la entidad en el formato FO-EO-07 Acta de pago de interventoría versión vigente al momento de realizar el ajuste respectivo, o el que haga sus veces.</w:t>
      </w:r>
    </w:p>
    <w:p w14:paraId="487DB95C" w14:textId="77777777" w:rsidR="0064017D" w:rsidRPr="00A656C4" w:rsidRDefault="001524A8" w:rsidP="0064017D">
      <w:pPr>
        <w:pStyle w:val="Prrafodelista"/>
        <w:numPr>
          <w:ilvl w:val="0"/>
          <w:numId w:val="181"/>
        </w:numPr>
        <w:tabs>
          <w:tab w:val="left" w:pos="709"/>
          <w:tab w:val="left" w:pos="851"/>
        </w:tabs>
        <w:spacing w:before="120" w:after="240"/>
        <w:jc w:val="both"/>
        <w:rPr>
          <w:rFonts w:cs="Arial"/>
          <w:szCs w:val="22"/>
        </w:rPr>
      </w:pPr>
      <w:r w:rsidRPr="00A656C4">
        <w:rPr>
          <w:rFonts w:cs="Arial"/>
          <w:szCs w:val="22"/>
          <w:lang w:val="es-ES_tradnl" w:eastAsia="es-CO"/>
        </w:rPr>
        <w:t xml:space="preserve">Por lo anterior el valor base a ajustar será el establecido con base en aplicación de las siguientes formulas según la etapa correspondiente: </w:t>
      </w:r>
    </w:p>
    <w:p w14:paraId="7B4DCE6F" w14:textId="76C040AA" w:rsidR="001524A8" w:rsidRPr="00A656C4" w:rsidRDefault="001524A8" w:rsidP="0064017D">
      <w:pPr>
        <w:pStyle w:val="Prrafodelista"/>
        <w:numPr>
          <w:ilvl w:val="0"/>
          <w:numId w:val="181"/>
        </w:numPr>
        <w:tabs>
          <w:tab w:val="left" w:pos="709"/>
          <w:tab w:val="left" w:pos="851"/>
        </w:tabs>
        <w:spacing w:before="120" w:after="240"/>
        <w:jc w:val="both"/>
        <w:rPr>
          <w:rFonts w:cs="Arial"/>
          <w:szCs w:val="22"/>
        </w:rPr>
      </w:pPr>
      <w:r w:rsidRPr="00A656C4">
        <w:rPr>
          <w:rFonts w:eastAsia="SimSun" w:cs="Arial"/>
          <w:szCs w:val="22"/>
          <w:u w:val="single"/>
          <w:lang w:val="es-ES_tradnl" w:eastAsia="zh-CN" w:bidi="hi-IN"/>
        </w:rPr>
        <w:t>Etapa de Construcción</w:t>
      </w:r>
    </w:p>
    <w:tbl>
      <w:tblPr>
        <w:tblW w:w="76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
        <w:gridCol w:w="1434"/>
        <w:gridCol w:w="1373"/>
        <w:gridCol w:w="2054"/>
        <w:gridCol w:w="2347"/>
      </w:tblGrid>
      <w:tr w:rsidR="00A656C4" w:rsidRPr="00A656C4" w14:paraId="75A7C131" w14:textId="77777777" w:rsidTr="0064017D">
        <w:trPr>
          <w:tblHeader/>
          <w:jc w:val="center"/>
        </w:trPr>
        <w:tc>
          <w:tcPr>
            <w:tcW w:w="442" w:type="dxa"/>
            <w:shd w:val="clear" w:color="auto" w:fill="D9D9D9"/>
            <w:vAlign w:val="center"/>
          </w:tcPr>
          <w:p w14:paraId="72F56E1C" w14:textId="7CA0A2E9" w:rsidR="001524A8" w:rsidRPr="00A656C4" w:rsidRDefault="001524A8" w:rsidP="00BB27EF">
            <w:pPr>
              <w:jc w:val="center"/>
              <w:rPr>
                <w:rFonts w:cs="Arial"/>
                <w:b/>
                <w:bCs/>
                <w:sz w:val="14"/>
                <w:szCs w:val="14"/>
                <w:lang w:val="es-ES_tradnl"/>
              </w:rPr>
            </w:pPr>
            <w:r w:rsidRPr="00A656C4">
              <w:rPr>
                <w:rFonts w:cs="Arial"/>
                <w:b/>
                <w:bCs/>
                <w:sz w:val="14"/>
                <w:szCs w:val="14"/>
                <w:lang w:val="es-ES_tradnl"/>
              </w:rPr>
              <w:t>N</w:t>
            </w:r>
            <w:r w:rsidR="0064017D" w:rsidRPr="00A656C4">
              <w:rPr>
                <w:rFonts w:cs="Arial"/>
                <w:b/>
                <w:bCs/>
                <w:sz w:val="14"/>
                <w:szCs w:val="14"/>
                <w:lang w:val="es-ES_tradnl"/>
              </w:rPr>
              <w:t>o.</w:t>
            </w:r>
          </w:p>
        </w:tc>
        <w:tc>
          <w:tcPr>
            <w:tcW w:w="1434" w:type="dxa"/>
            <w:shd w:val="clear" w:color="auto" w:fill="D9D9D9"/>
            <w:vAlign w:val="center"/>
          </w:tcPr>
          <w:p w14:paraId="4C8E16B1" w14:textId="77777777" w:rsidR="001524A8" w:rsidRPr="00A656C4" w:rsidRDefault="001524A8" w:rsidP="00BB27EF">
            <w:pPr>
              <w:jc w:val="center"/>
              <w:rPr>
                <w:rFonts w:cs="Arial"/>
                <w:b/>
                <w:bCs/>
                <w:sz w:val="14"/>
                <w:szCs w:val="14"/>
                <w:lang w:val="es-ES_tradnl"/>
              </w:rPr>
            </w:pPr>
            <w:r w:rsidRPr="00A656C4">
              <w:rPr>
                <w:rFonts w:cs="Arial"/>
                <w:b/>
                <w:bCs/>
                <w:sz w:val="14"/>
                <w:szCs w:val="14"/>
                <w:lang w:val="es-ES_tradnl"/>
              </w:rPr>
              <w:t>Tipo de Remuneración</w:t>
            </w:r>
          </w:p>
        </w:tc>
        <w:tc>
          <w:tcPr>
            <w:tcW w:w="1373" w:type="dxa"/>
            <w:shd w:val="clear" w:color="auto" w:fill="D9D9D9"/>
            <w:vAlign w:val="center"/>
          </w:tcPr>
          <w:p w14:paraId="02095B26" w14:textId="77777777" w:rsidR="001524A8" w:rsidRPr="00A656C4" w:rsidRDefault="001524A8" w:rsidP="00BB27EF">
            <w:pPr>
              <w:jc w:val="center"/>
              <w:rPr>
                <w:rFonts w:cs="Arial"/>
                <w:b/>
                <w:bCs/>
                <w:sz w:val="14"/>
                <w:szCs w:val="14"/>
                <w:lang w:val="es-ES_tradnl"/>
              </w:rPr>
            </w:pPr>
            <w:r w:rsidRPr="00A656C4">
              <w:rPr>
                <w:rFonts w:cs="Arial"/>
                <w:b/>
                <w:bCs/>
                <w:sz w:val="14"/>
                <w:szCs w:val="14"/>
                <w:lang w:val="es-ES_tradnl"/>
              </w:rPr>
              <w:t>% del Valor de la Etapa Construcción</w:t>
            </w:r>
          </w:p>
        </w:tc>
        <w:tc>
          <w:tcPr>
            <w:tcW w:w="2054" w:type="dxa"/>
            <w:shd w:val="clear" w:color="auto" w:fill="D9D9D9"/>
            <w:vAlign w:val="center"/>
          </w:tcPr>
          <w:p w14:paraId="3BFA61EC" w14:textId="77777777" w:rsidR="001524A8" w:rsidRPr="00A656C4" w:rsidRDefault="001524A8" w:rsidP="00BB27EF">
            <w:pPr>
              <w:jc w:val="center"/>
              <w:rPr>
                <w:rFonts w:cs="Arial"/>
                <w:b/>
                <w:bCs/>
                <w:sz w:val="14"/>
                <w:szCs w:val="14"/>
                <w:lang w:val="es-ES_tradnl"/>
              </w:rPr>
            </w:pPr>
            <w:r w:rsidRPr="00A656C4">
              <w:rPr>
                <w:rFonts w:cs="Arial"/>
                <w:b/>
                <w:bCs/>
                <w:sz w:val="14"/>
                <w:szCs w:val="14"/>
                <w:lang w:val="es-ES_tradnl"/>
              </w:rPr>
              <w:t>Fórmula</w:t>
            </w:r>
          </w:p>
        </w:tc>
        <w:tc>
          <w:tcPr>
            <w:tcW w:w="2347" w:type="dxa"/>
            <w:shd w:val="clear" w:color="auto" w:fill="D9D9D9"/>
            <w:vAlign w:val="center"/>
          </w:tcPr>
          <w:p w14:paraId="0F8B7F85" w14:textId="77777777" w:rsidR="001524A8" w:rsidRPr="00A656C4" w:rsidRDefault="001524A8" w:rsidP="00BB27EF">
            <w:pPr>
              <w:jc w:val="center"/>
              <w:rPr>
                <w:rFonts w:cs="Arial"/>
                <w:b/>
                <w:bCs/>
                <w:sz w:val="14"/>
                <w:szCs w:val="14"/>
                <w:lang w:val="es-ES_tradnl"/>
              </w:rPr>
            </w:pPr>
            <w:r w:rsidRPr="00A656C4">
              <w:rPr>
                <w:rFonts w:cs="Arial"/>
                <w:b/>
                <w:bCs/>
                <w:sz w:val="14"/>
                <w:szCs w:val="14"/>
                <w:lang w:val="es-ES_tradnl"/>
              </w:rPr>
              <w:t>Donde</w:t>
            </w:r>
          </w:p>
        </w:tc>
      </w:tr>
      <w:tr w:rsidR="00A656C4" w:rsidRPr="00A656C4" w14:paraId="7A2702CD" w14:textId="77777777" w:rsidTr="0064017D">
        <w:trPr>
          <w:jc w:val="center"/>
        </w:trPr>
        <w:tc>
          <w:tcPr>
            <w:tcW w:w="442" w:type="dxa"/>
            <w:shd w:val="clear" w:color="auto" w:fill="auto"/>
            <w:vAlign w:val="center"/>
          </w:tcPr>
          <w:p w14:paraId="3FAB77A0" w14:textId="77777777" w:rsidR="001524A8" w:rsidRPr="00A656C4" w:rsidRDefault="001524A8" w:rsidP="00BB27EF">
            <w:pPr>
              <w:rPr>
                <w:rFonts w:cs="Arial"/>
                <w:sz w:val="14"/>
                <w:szCs w:val="14"/>
                <w:lang w:val="es-ES_tradnl"/>
              </w:rPr>
            </w:pPr>
            <w:r w:rsidRPr="00A656C4">
              <w:rPr>
                <w:rFonts w:cs="Arial"/>
                <w:sz w:val="14"/>
                <w:szCs w:val="14"/>
                <w:lang w:val="es-ES_tradnl"/>
              </w:rPr>
              <w:t>1.</w:t>
            </w:r>
          </w:p>
        </w:tc>
        <w:tc>
          <w:tcPr>
            <w:tcW w:w="1434" w:type="dxa"/>
            <w:shd w:val="clear" w:color="auto" w:fill="auto"/>
            <w:vAlign w:val="center"/>
          </w:tcPr>
          <w:p w14:paraId="30191483" w14:textId="77777777" w:rsidR="001524A8" w:rsidRPr="00A656C4" w:rsidRDefault="001524A8" w:rsidP="00BB27EF">
            <w:pPr>
              <w:rPr>
                <w:rFonts w:cs="Arial"/>
                <w:sz w:val="14"/>
                <w:szCs w:val="14"/>
                <w:lang w:val="es-ES_tradnl"/>
              </w:rPr>
            </w:pPr>
            <w:r w:rsidRPr="00A656C4">
              <w:rPr>
                <w:rFonts w:cs="Arial"/>
                <w:sz w:val="14"/>
                <w:szCs w:val="14"/>
                <w:lang w:val="es-ES_tradnl"/>
              </w:rPr>
              <w:t>Componente Fijo</w:t>
            </w:r>
          </w:p>
        </w:tc>
        <w:tc>
          <w:tcPr>
            <w:tcW w:w="1373" w:type="dxa"/>
            <w:shd w:val="clear" w:color="auto" w:fill="auto"/>
            <w:vAlign w:val="center"/>
          </w:tcPr>
          <w:p w14:paraId="4D34A1D5" w14:textId="77777777" w:rsidR="001524A8" w:rsidRPr="00A656C4" w:rsidRDefault="001524A8" w:rsidP="00BB27EF">
            <w:pPr>
              <w:jc w:val="center"/>
              <w:rPr>
                <w:rFonts w:cs="Arial"/>
                <w:sz w:val="14"/>
                <w:szCs w:val="14"/>
                <w:lang w:val="es-ES_tradnl"/>
              </w:rPr>
            </w:pPr>
            <w:r w:rsidRPr="00A656C4">
              <w:rPr>
                <w:rFonts w:cs="Arial"/>
                <w:sz w:val="14"/>
                <w:szCs w:val="14"/>
                <w:lang w:val="es-ES_tradnl"/>
              </w:rPr>
              <w:t>50%</w:t>
            </w:r>
          </w:p>
        </w:tc>
        <w:tc>
          <w:tcPr>
            <w:tcW w:w="2054" w:type="dxa"/>
            <w:shd w:val="clear" w:color="auto" w:fill="auto"/>
            <w:vAlign w:val="center"/>
          </w:tcPr>
          <w:p w14:paraId="773143B7" w14:textId="77777777" w:rsidR="001524A8" w:rsidRPr="00A656C4" w:rsidRDefault="001524A8" w:rsidP="00BB27EF">
            <w:pPr>
              <w:rPr>
                <w:rFonts w:cs="Arial"/>
                <w:sz w:val="14"/>
                <w:szCs w:val="14"/>
                <w:lang w:val="es-ES_tradnl"/>
              </w:rPr>
            </w:pPr>
            <m:oMathPara>
              <m:oMath>
                <m:r>
                  <w:rPr>
                    <w:rFonts w:ascii="Cambria Math" w:hAnsi="Cambria Math" w:cs="Arial"/>
                    <w:sz w:val="14"/>
                    <w:szCs w:val="14"/>
                    <w:lang w:val="es-ES_tradnl"/>
                  </w:rPr>
                  <m:t>VrAjVFM=</m:t>
                </m:r>
                <m:d>
                  <m:dPr>
                    <m:ctrlPr>
                      <w:rPr>
                        <w:rFonts w:ascii="Cambria Math" w:hAnsi="Cambria Math" w:cs="Arial"/>
                        <w:i/>
                        <w:sz w:val="14"/>
                        <w:szCs w:val="14"/>
                        <w:lang w:val="es-ES_tradnl"/>
                      </w:rPr>
                    </m:ctrlPr>
                  </m:dPr>
                  <m:e>
                    <m:f>
                      <m:fPr>
                        <m:ctrlPr>
                          <w:rPr>
                            <w:rFonts w:ascii="Cambria Math" w:hAnsi="Cambria Math" w:cs="Arial"/>
                            <w:i/>
                            <w:sz w:val="14"/>
                            <w:szCs w:val="14"/>
                            <w:lang w:val="es-ES_tradnl"/>
                          </w:rPr>
                        </m:ctrlPr>
                      </m:fPr>
                      <m:num>
                        <m:r>
                          <w:rPr>
                            <w:rFonts w:ascii="Cambria Math" w:hAnsi="Cambria Math" w:cs="Arial"/>
                            <w:sz w:val="14"/>
                            <w:szCs w:val="14"/>
                            <w:lang w:val="es-ES_tradnl"/>
                          </w:rPr>
                          <m:t>VrFM</m:t>
                        </m:r>
                      </m:num>
                      <m:den>
                        <m:r>
                          <w:rPr>
                            <w:rFonts w:ascii="Cambria Math" w:hAnsi="Cambria Math" w:cs="Arial"/>
                            <w:sz w:val="14"/>
                            <w:szCs w:val="14"/>
                            <w:lang w:val="es-ES_tradnl"/>
                          </w:rPr>
                          <m:t>NoM</m:t>
                        </m:r>
                      </m:den>
                    </m:f>
                  </m:e>
                </m:d>
                <m:r>
                  <w:rPr>
                    <w:rFonts w:ascii="Cambria Math" w:hAnsi="Cambria Math" w:cs="Arial"/>
                    <w:sz w:val="14"/>
                    <w:szCs w:val="14"/>
                    <w:lang w:val="es-ES_tradnl"/>
                  </w:rPr>
                  <m:t>*%IPC*(100%-%Imput)</m:t>
                </m:r>
              </m:oMath>
            </m:oMathPara>
          </w:p>
        </w:tc>
        <w:tc>
          <w:tcPr>
            <w:tcW w:w="2347" w:type="dxa"/>
            <w:shd w:val="clear" w:color="auto" w:fill="auto"/>
            <w:vAlign w:val="center"/>
          </w:tcPr>
          <w:p w14:paraId="37FFAD6E" w14:textId="77777777" w:rsidR="001524A8" w:rsidRPr="00A656C4" w:rsidRDefault="001524A8" w:rsidP="00BB27EF">
            <w:pPr>
              <w:rPr>
                <w:rFonts w:cs="Arial"/>
                <w:sz w:val="14"/>
                <w:szCs w:val="14"/>
                <w:lang w:val="es-ES_tradnl"/>
              </w:rPr>
            </w:pPr>
            <w:r w:rsidRPr="00A656C4">
              <w:rPr>
                <w:rFonts w:cs="Arial"/>
                <w:sz w:val="14"/>
                <w:szCs w:val="14"/>
                <w:lang w:val="es-ES_tradnl"/>
              </w:rPr>
              <w:t>Vr.AjCFM = Ajustes al Valor Fijo Mensual</w:t>
            </w:r>
          </w:p>
          <w:p w14:paraId="66AD28A7" w14:textId="77777777" w:rsidR="001524A8" w:rsidRPr="00A656C4" w:rsidRDefault="001524A8" w:rsidP="00BB27EF">
            <w:pPr>
              <w:rPr>
                <w:rFonts w:cs="Arial"/>
                <w:sz w:val="14"/>
                <w:szCs w:val="14"/>
                <w:lang w:val="es-ES_tradnl"/>
              </w:rPr>
            </w:pPr>
            <w:r w:rsidRPr="00A656C4">
              <w:rPr>
                <w:rFonts w:cs="Arial"/>
                <w:sz w:val="14"/>
                <w:szCs w:val="14"/>
                <w:lang w:val="es-ES_tradnl"/>
              </w:rPr>
              <w:t>VrFM = Valor Fijo Mensual.</w:t>
            </w:r>
          </w:p>
          <w:p w14:paraId="1BFD8AC0" w14:textId="77777777" w:rsidR="001524A8" w:rsidRPr="00A656C4" w:rsidRDefault="001524A8" w:rsidP="00BB27EF">
            <w:pPr>
              <w:rPr>
                <w:rFonts w:cs="Arial"/>
                <w:sz w:val="14"/>
                <w:szCs w:val="14"/>
                <w:lang w:val="es-ES_tradnl"/>
              </w:rPr>
            </w:pPr>
            <w:r w:rsidRPr="00A656C4">
              <w:rPr>
                <w:rFonts w:cs="Arial"/>
                <w:sz w:val="14"/>
                <w:szCs w:val="14"/>
                <w:lang w:val="es-ES_tradnl"/>
              </w:rPr>
              <w:t>NoM = Número de meses de la Etapa de Construcción.</w:t>
            </w:r>
          </w:p>
          <w:p w14:paraId="68C0B9CB" w14:textId="77777777" w:rsidR="001524A8" w:rsidRPr="00A656C4" w:rsidRDefault="001524A8" w:rsidP="00BB27EF">
            <w:pPr>
              <w:rPr>
                <w:rFonts w:cs="Arial"/>
                <w:sz w:val="14"/>
                <w:szCs w:val="14"/>
                <w:lang w:val="es-ES_tradnl"/>
              </w:rPr>
            </w:pPr>
            <w:r w:rsidRPr="00A656C4">
              <w:rPr>
                <w:rFonts w:cs="Arial"/>
                <w:sz w:val="14"/>
                <w:szCs w:val="14"/>
                <w:lang w:val="es-ES_tradnl"/>
              </w:rPr>
              <w:t>%IPC = Porcentaje del IPC acumulado para la vigencia anterior al cálculo de la adición, suspensión o prórroga, publicado por el DANE o la entidad que en el futuro asuma tal función.</w:t>
            </w:r>
          </w:p>
          <w:p w14:paraId="44A49CFA" w14:textId="77777777" w:rsidR="001524A8" w:rsidRPr="00A656C4" w:rsidRDefault="001524A8" w:rsidP="00BB27EF">
            <w:pPr>
              <w:rPr>
                <w:rFonts w:cs="Arial"/>
                <w:sz w:val="14"/>
                <w:szCs w:val="14"/>
                <w:lang w:val="es-ES_tradnl"/>
              </w:rPr>
            </w:pPr>
            <w:r w:rsidRPr="00A656C4">
              <w:rPr>
                <w:rFonts w:cs="Arial"/>
                <w:sz w:val="14"/>
                <w:szCs w:val="14"/>
                <w:lang w:val="es-ES_tradnl"/>
              </w:rPr>
              <w:t>%Imput = Es el porcentaje de imputabilidad que no le corresponde al Interventor. El cual será definido de la siguiente manera: Se tomará el número total de días que se adicionarán al Contrato y de dicho número se establecerá porcentualmente cuántos días son atribuibles al Interventor.</w:t>
            </w:r>
          </w:p>
        </w:tc>
      </w:tr>
      <w:tr w:rsidR="0064017D" w:rsidRPr="00A656C4" w14:paraId="5A3FD9A8" w14:textId="77777777" w:rsidTr="0064017D">
        <w:trPr>
          <w:jc w:val="center"/>
        </w:trPr>
        <w:tc>
          <w:tcPr>
            <w:tcW w:w="442" w:type="dxa"/>
            <w:shd w:val="clear" w:color="auto" w:fill="auto"/>
            <w:vAlign w:val="center"/>
          </w:tcPr>
          <w:p w14:paraId="45A36676" w14:textId="77777777" w:rsidR="001524A8" w:rsidRPr="00A656C4" w:rsidRDefault="001524A8" w:rsidP="00BB27EF">
            <w:pPr>
              <w:rPr>
                <w:rFonts w:cs="Arial"/>
                <w:sz w:val="14"/>
                <w:szCs w:val="14"/>
                <w:lang w:val="es-ES_tradnl"/>
              </w:rPr>
            </w:pPr>
            <w:r w:rsidRPr="00A656C4">
              <w:rPr>
                <w:rFonts w:cs="Arial"/>
                <w:sz w:val="14"/>
                <w:szCs w:val="14"/>
                <w:lang w:val="es-ES_tradnl"/>
              </w:rPr>
              <w:t>2.</w:t>
            </w:r>
          </w:p>
        </w:tc>
        <w:tc>
          <w:tcPr>
            <w:tcW w:w="1434" w:type="dxa"/>
            <w:shd w:val="clear" w:color="auto" w:fill="auto"/>
            <w:vAlign w:val="center"/>
          </w:tcPr>
          <w:p w14:paraId="289E9D9A" w14:textId="77777777" w:rsidR="001524A8" w:rsidRPr="00A656C4" w:rsidRDefault="001524A8" w:rsidP="00BB27EF">
            <w:pPr>
              <w:rPr>
                <w:rFonts w:cs="Arial"/>
                <w:sz w:val="14"/>
                <w:szCs w:val="14"/>
                <w:lang w:val="es-ES_tradnl"/>
              </w:rPr>
            </w:pPr>
            <w:r w:rsidRPr="00A656C4">
              <w:rPr>
                <w:rFonts w:cs="Arial"/>
                <w:sz w:val="14"/>
                <w:szCs w:val="14"/>
                <w:lang w:val="es-ES_tradnl"/>
              </w:rPr>
              <w:t>Componente Variable</w:t>
            </w:r>
          </w:p>
        </w:tc>
        <w:tc>
          <w:tcPr>
            <w:tcW w:w="1373" w:type="dxa"/>
            <w:shd w:val="clear" w:color="auto" w:fill="auto"/>
            <w:vAlign w:val="center"/>
          </w:tcPr>
          <w:p w14:paraId="6810E387" w14:textId="77777777" w:rsidR="001524A8" w:rsidRPr="00A656C4" w:rsidRDefault="001524A8" w:rsidP="00BB27EF">
            <w:pPr>
              <w:jc w:val="center"/>
              <w:rPr>
                <w:rFonts w:cs="Arial"/>
                <w:sz w:val="14"/>
                <w:szCs w:val="14"/>
                <w:lang w:val="es-ES_tradnl"/>
              </w:rPr>
            </w:pPr>
            <w:r w:rsidRPr="00A656C4">
              <w:rPr>
                <w:rFonts w:cs="Arial"/>
                <w:sz w:val="14"/>
                <w:szCs w:val="14"/>
                <w:lang w:val="es-ES_tradnl"/>
              </w:rPr>
              <w:t>44%</w:t>
            </w:r>
          </w:p>
        </w:tc>
        <w:tc>
          <w:tcPr>
            <w:tcW w:w="2054" w:type="dxa"/>
            <w:shd w:val="clear" w:color="auto" w:fill="auto"/>
            <w:vAlign w:val="center"/>
          </w:tcPr>
          <w:p w14:paraId="6AF58FED" w14:textId="77777777" w:rsidR="001524A8" w:rsidRPr="00A656C4" w:rsidRDefault="001524A8" w:rsidP="00BB27EF">
            <w:pPr>
              <w:rPr>
                <w:rFonts w:cs="Arial"/>
                <w:sz w:val="14"/>
                <w:szCs w:val="14"/>
                <w:lang w:val="es-ES_tradnl"/>
              </w:rPr>
            </w:pPr>
            <m:oMathPara>
              <m:oMath>
                <m:r>
                  <w:rPr>
                    <w:rFonts w:ascii="Cambria Math" w:hAnsi="Cambria Math" w:cs="Arial"/>
                    <w:sz w:val="14"/>
                    <w:szCs w:val="14"/>
                    <w:lang w:val="es-ES_tradnl"/>
                  </w:rPr>
                  <m:t>VrAjVV=VrV*%Ejec*%IPC*(100%-%Imput)</m:t>
                </m:r>
              </m:oMath>
            </m:oMathPara>
          </w:p>
        </w:tc>
        <w:tc>
          <w:tcPr>
            <w:tcW w:w="2347" w:type="dxa"/>
            <w:shd w:val="clear" w:color="auto" w:fill="auto"/>
            <w:vAlign w:val="center"/>
          </w:tcPr>
          <w:p w14:paraId="699F67CA" w14:textId="77777777" w:rsidR="001524A8" w:rsidRPr="00A656C4" w:rsidRDefault="001524A8" w:rsidP="00BB27EF">
            <w:pPr>
              <w:rPr>
                <w:rFonts w:cs="Arial"/>
                <w:sz w:val="14"/>
                <w:szCs w:val="14"/>
                <w:lang w:val="es-ES_tradnl"/>
              </w:rPr>
            </w:pPr>
            <w:r w:rsidRPr="00A656C4">
              <w:rPr>
                <w:rFonts w:cs="Arial"/>
                <w:sz w:val="14"/>
                <w:szCs w:val="14"/>
                <w:lang w:val="es-ES_tradnl"/>
              </w:rPr>
              <w:t>Vr.AjVV = Ajustes al Valor Variable</w:t>
            </w:r>
          </w:p>
          <w:p w14:paraId="235D916B" w14:textId="77777777" w:rsidR="001524A8" w:rsidRPr="00A656C4" w:rsidRDefault="001524A8" w:rsidP="00BB27EF">
            <w:pPr>
              <w:rPr>
                <w:rFonts w:cs="Arial"/>
                <w:sz w:val="14"/>
                <w:szCs w:val="14"/>
                <w:lang w:val="es-ES_tradnl"/>
              </w:rPr>
            </w:pPr>
            <w:r w:rsidRPr="00A656C4">
              <w:rPr>
                <w:rFonts w:cs="Arial"/>
                <w:sz w:val="14"/>
                <w:szCs w:val="14"/>
                <w:lang w:val="es-ES_tradnl"/>
              </w:rPr>
              <w:t>VrV= Valor Variable.</w:t>
            </w:r>
          </w:p>
          <w:p w14:paraId="57A071F6" w14:textId="77777777" w:rsidR="001524A8" w:rsidRPr="00A656C4" w:rsidRDefault="001524A8" w:rsidP="00BB27EF">
            <w:pPr>
              <w:rPr>
                <w:rFonts w:cs="Arial"/>
                <w:sz w:val="14"/>
                <w:szCs w:val="14"/>
                <w:lang w:val="es-ES_tradnl"/>
              </w:rPr>
            </w:pPr>
            <w:r w:rsidRPr="00A656C4">
              <w:rPr>
                <w:rFonts w:cs="Arial"/>
                <w:sz w:val="14"/>
                <w:szCs w:val="14"/>
                <w:lang w:val="es-ES_tradnl"/>
              </w:rPr>
              <w:t>%Ejec = Porcentaje de ejecución mensual de Obra bajo el Contrato de Obra.</w:t>
            </w:r>
          </w:p>
          <w:p w14:paraId="4140DE22" w14:textId="77777777" w:rsidR="001524A8" w:rsidRPr="00A656C4" w:rsidRDefault="001524A8" w:rsidP="00BB27EF">
            <w:pPr>
              <w:rPr>
                <w:rFonts w:cs="Arial"/>
                <w:sz w:val="14"/>
                <w:szCs w:val="14"/>
                <w:lang w:val="es-ES_tradnl"/>
              </w:rPr>
            </w:pPr>
            <w:r w:rsidRPr="00A656C4">
              <w:rPr>
                <w:rFonts w:cs="Arial"/>
                <w:sz w:val="14"/>
                <w:szCs w:val="14"/>
                <w:lang w:val="es-ES_tradnl"/>
              </w:rPr>
              <w:t>%IPC = Porcentaje del IPC acumulado para la vigencia anterior al cálculo de la adición, suspensión o prórroga, publicado por el DANE o la entidad que en el futuro asuma tal función.</w:t>
            </w:r>
          </w:p>
          <w:p w14:paraId="70968A2D" w14:textId="77777777" w:rsidR="001524A8" w:rsidRPr="00A656C4" w:rsidRDefault="001524A8" w:rsidP="00BB27EF">
            <w:pPr>
              <w:rPr>
                <w:rFonts w:cs="Arial"/>
                <w:sz w:val="14"/>
                <w:szCs w:val="14"/>
                <w:lang w:val="es-ES_tradnl"/>
              </w:rPr>
            </w:pPr>
            <w:r w:rsidRPr="00A656C4">
              <w:rPr>
                <w:rFonts w:cs="Arial"/>
                <w:sz w:val="14"/>
                <w:szCs w:val="14"/>
                <w:lang w:val="es-ES_tradnl"/>
              </w:rPr>
              <w:t>%Imput = Es el porcentaje de imputabilidad que no le corresponde al Interventor. El cual será definido de la siguiente manera: Se tomará el número total de días que se adicionarán al Contrato y de dicho número se establecerá porcentualmente cuántos días son atribuibles al Interventor.</w:t>
            </w:r>
          </w:p>
        </w:tc>
      </w:tr>
    </w:tbl>
    <w:p w14:paraId="1D74D61C" w14:textId="77777777" w:rsidR="0064017D" w:rsidRPr="00A656C4" w:rsidRDefault="0064017D" w:rsidP="0064017D">
      <w:pPr>
        <w:spacing w:before="120" w:after="240"/>
        <w:contextualSpacing/>
        <w:jc w:val="both"/>
        <w:rPr>
          <w:rFonts w:asciiTheme="minorHAnsi" w:eastAsia="SimSun" w:hAnsiTheme="minorHAnsi" w:cstheme="minorHAnsi"/>
          <w:szCs w:val="22"/>
          <w:lang w:val="es-ES_tradnl" w:eastAsia="zh-CN" w:bidi="hi-IN"/>
        </w:rPr>
      </w:pPr>
    </w:p>
    <w:p w14:paraId="03ABC684" w14:textId="6214024A" w:rsidR="001524A8" w:rsidRPr="00A656C4" w:rsidRDefault="001524A8" w:rsidP="0064017D">
      <w:pPr>
        <w:spacing w:before="120" w:after="240"/>
        <w:contextualSpacing/>
        <w:jc w:val="both"/>
        <w:rPr>
          <w:rFonts w:eastAsia="SimSun" w:cs="Arial"/>
          <w:szCs w:val="22"/>
          <w:lang w:val="es-ES_tradnl" w:eastAsia="zh-CN" w:bidi="hi-IN"/>
        </w:rPr>
      </w:pPr>
      <w:r w:rsidRPr="00A656C4">
        <w:rPr>
          <w:rFonts w:eastAsia="SimSun" w:cs="Arial"/>
          <w:szCs w:val="22"/>
          <w:lang w:val="es-ES_tradnl" w:eastAsia="zh-CN" w:bidi="hi-IN"/>
        </w:rPr>
        <w:t>Cuando sea necesario volver a calcular un ajuste por suspensión o prórroga que implique un cambio de vigencia se tomará como valor fijo mensual (VrFM), el valor fijo mensual inicial más el valor de los ajustes que se hayan efectuado a la fecha de cálculo.</w:t>
      </w:r>
      <w:r w:rsidR="0064017D" w:rsidRPr="00A656C4">
        <w:rPr>
          <w:rFonts w:eastAsia="SimSun" w:cs="Arial"/>
          <w:szCs w:val="22"/>
          <w:lang w:val="es-ES_tradnl" w:eastAsia="zh-CN" w:bidi="hi-IN"/>
        </w:rPr>
        <w:t xml:space="preserve"> </w:t>
      </w:r>
      <w:r w:rsidRPr="00A656C4">
        <w:rPr>
          <w:rFonts w:eastAsia="SimSun" w:cs="Arial"/>
          <w:szCs w:val="22"/>
          <w:lang w:val="es-ES_tradnl" w:eastAsia="zh-CN" w:bidi="hi-IN"/>
        </w:rPr>
        <w:t>El valor de la retención no será objeto de ajuste por cambio de vigencia.</w:t>
      </w:r>
    </w:p>
    <w:p w14:paraId="09171802" w14:textId="77777777" w:rsidR="00D56D45" w:rsidRPr="00A656C4" w:rsidRDefault="00D56D45" w:rsidP="00D56D45">
      <w:pPr>
        <w:jc w:val="both"/>
        <w:rPr>
          <w:rFonts w:eastAsia="Arial" w:cs="Arial"/>
          <w:b/>
          <w:szCs w:val="24"/>
          <w:u w:val="single"/>
          <w:lang w:eastAsia="en-US"/>
        </w:rPr>
      </w:pPr>
    </w:p>
    <w:p w14:paraId="5600B401" w14:textId="5CD574DE" w:rsidR="00D56D45" w:rsidRPr="00A656C4" w:rsidRDefault="00D56D45" w:rsidP="00ED70F6">
      <w:pPr>
        <w:pStyle w:val="Prrafodelista"/>
        <w:numPr>
          <w:ilvl w:val="2"/>
          <w:numId w:val="5"/>
        </w:numPr>
        <w:autoSpaceDE w:val="0"/>
        <w:autoSpaceDN w:val="0"/>
        <w:adjustRightInd w:val="0"/>
        <w:jc w:val="both"/>
        <w:rPr>
          <w:rFonts w:eastAsia="Arial" w:cs="Arial"/>
          <w:b/>
          <w:bCs/>
          <w:szCs w:val="24"/>
          <w:lang w:eastAsia="en-US"/>
        </w:rPr>
      </w:pPr>
      <w:r w:rsidRPr="00A656C4">
        <w:rPr>
          <w:rFonts w:eastAsia="Arial" w:cs="Arial"/>
          <w:b/>
          <w:bCs/>
          <w:szCs w:val="24"/>
          <w:lang w:eastAsia="en-US"/>
        </w:rPr>
        <w:t>NOTAS GENERALES PARA FORMA DE PAGO:</w:t>
      </w:r>
    </w:p>
    <w:p w14:paraId="74067BCD" w14:textId="77777777" w:rsidR="00D56D45" w:rsidRPr="00A656C4" w:rsidRDefault="00D56D45" w:rsidP="00D56D45">
      <w:pPr>
        <w:autoSpaceDE w:val="0"/>
        <w:autoSpaceDN w:val="0"/>
        <w:adjustRightInd w:val="0"/>
        <w:jc w:val="both"/>
        <w:rPr>
          <w:rFonts w:eastAsia="Arial" w:cs="Arial"/>
          <w:b/>
          <w:bCs/>
          <w:szCs w:val="24"/>
          <w:lang w:eastAsia="en-US"/>
        </w:rPr>
      </w:pPr>
    </w:p>
    <w:p w14:paraId="37C867D3" w14:textId="53A2BBB6" w:rsidR="00D56D45" w:rsidRPr="00A656C4" w:rsidRDefault="00D56D45" w:rsidP="00D56D45">
      <w:pPr>
        <w:autoSpaceDE w:val="0"/>
        <w:autoSpaceDN w:val="0"/>
        <w:adjustRightInd w:val="0"/>
        <w:jc w:val="both"/>
        <w:rPr>
          <w:rFonts w:eastAsia="Arial" w:cs="Arial"/>
          <w:szCs w:val="24"/>
          <w:lang w:eastAsia="en-US"/>
        </w:rPr>
      </w:pPr>
      <w:r w:rsidRPr="00A656C4">
        <w:rPr>
          <w:rFonts w:eastAsia="Arial" w:cs="Arial"/>
          <w:szCs w:val="24"/>
          <w:lang w:eastAsia="en-US"/>
        </w:rPr>
        <w:t>Para proceder al pago, el Contratista deberá anexar los documentos o certificaciones descritos en la minuta del contrato, los cuales deberán ser avalados por el Supervisor IDU del Contrato, de conformidad con el procedimiento correspondiente.</w:t>
      </w:r>
    </w:p>
    <w:p w14:paraId="0F1D1AA5" w14:textId="77777777" w:rsidR="00F20D13" w:rsidRPr="00A656C4" w:rsidRDefault="00F20D13" w:rsidP="00B16F7A">
      <w:pPr>
        <w:rPr>
          <w:rFonts w:cs="Arial"/>
          <w:szCs w:val="24"/>
        </w:rPr>
      </w:pPr>
    </w:p>
    <w:p w14:paraId="482DC3AD" w14:textId="77777777" w:rsidR="008336E9" w:rsidRPr="00A656C4" w:rsidRDefault="00685A87" w:rsidP="008167D4">
      <w:pPr>
        <w:jc w:val="both"/>
        <w:rPr>
          <w:rFonts w:cs="Arial"/>
          <w:szCs w:val="24"/>
        </w:rPr>
      </w:pPr>
      <w:r w:rsidRPr="00A656C4">
        <w:rPr>
          <w:rFonts w:cs="Arial"/>
          <w:b/>
          <w:szCs w:val="24"/>
        </w:rPr>
        <w:t xml:space="preserve">PARÁGRAFO </w:t>
      </w:r>
      <w:r w:rsidR="00A06B89" w:rsidRPr="00A656C4">
        <w:rPr>
          <w:rFonts w:cs="Arial"/>
          <w:b/>
          <w:szCs w:val="24"/>
        </w:rPr>
        <w:t>PRIMERO</w:t>
      </w:r>
      <w:r w:rsidRPr="00A656C4">
        <w:rPr>
          <w:rFonts w:cs="Arial"/>
          <w:b/>
          <w:szCs w:val="24"/>
        </w:rPr>
        <w:t xml:space="preserve">: </w:t>
      </w:r>
      <w:r w:rsidR="008336E9" w:rsidRPr="00A656C4">
        <w:rPr>
          <w:rFonts w:cs="Arial"/>
          <w:b/>
          <w:szCs w:val="24"/>
        </w:rPr>
        <w:t xml:space="preserve">DESCUENTOS: </w:t>
      </w:r>
      <w:r w:rsidR="008336E9" w:rsidRPr="00A656C4">
        <w:rPr>
          <w:rFonts w:cs="Arial"/>
          <w:szCs w:val="24"/>
        </w:rPr>
        <w:t>Además de los descuentos previstos en este contrato y en las normas vigentes, se harán todos los descuentos que sean aplicables de conformidad con las normas tributarias vigentes.</w:t>
      </w:r>
    </w:p>
    <w:p w14:paraId="1EB8B105" w14:textId="77777777" w:rsidR="008336E9" w:rsidRPr="00A656C4" w:rsidRDefault="008336E9" w:rsidP="008167D4">
      <w:pPr>
        <w:jc w:val="both"/>
        <w:rPr>
          <w:rFonts w:cs="Arial"/>
          <w:szCs w:val="24"/>
        </w:rPr>
      </w:pPr>
    </w:p>
    <w:p w14:paraId="2E6BD93F" w14:textId="77777777" w:rsidR="00F0454F" w:rsidRPr="00A656C4" w:rsidRDefault="008336E9" w:rsidP="008167D4">
      <w:pPr>
        <w:jc w:val="both"/>
        <w:rPr>
          <w:rFonts w:cs="Arial"/>
          <w:b/>
          <w:szCs w:val="24"/>
        </w:rPr>
      </w:pPr>
      <w:r w:rsidRPr="00A656C4">
        <w:rPr>
          <w:rFonts w:cs="Arial"/>
          <w:b/>
          <w:szCs w:val="24"/>
        </w:rPr>
        <w:t xml:space="preserve">PARÁGRAFO SEGUNDO: </w:t>
      </w:r>
      <w:r w:rsidR="00F0454F" w:rsidRPr="00A656C4">
        <w:rPr>
          <w:rFonts w:cs="Arial"/>
          <w:b/>
          <w:szCs w:val="24"/>
        </w:rPr>
        <w:t>REQUISITOS PARA EL PAGO</w:t>
      </w:r>
    </w:p>
    <w:p w14:paraId="7A7A03D9" w14:textId="77777777" w:rsidR="00F0454F" w:rsidRPr="00A656C4" w:rsidRDefault="00F0454F" w:rsidP="008167D4">
      <w:pPr>
        <w:jc w:val="both"/>
        <w:rPr>
          <w:rFonts w:cs="Arial"/>
          <w:b/>
          <w:szCs w:val="24"/>
        </w:rPr>
      </w:pPr>
    </w:p>
    <w:p w14:paraId="35F2A45A" w14:textId="77777777" w:rsidR="00685A87" w:rsidRPr="00A656C4" w:rsidRDefault="004B73B5" w:rsidP="008167D4">
      <w:pPr>
        <w:jc w:val="both"/>
        <w:rPr>
          <w:rFonts w:cs="Arial"/>
          <w:szCs w:val="24"/>
          <w:lang w:val="es-CO"/>
        </w:rPr>
      </w:pPr>
      <w:r w:rsidRPr="00A656C4">
        <w:rPr>
          <w:rFonts w:cs="Arial"/>
          <w:szCs w:val="24"/>
          <w:lang w:val="es-CO"/>
        </w:rPr>
        <w:t xml:space="preserve">El </w:t>
      </w:r>
      <w:r w:rsidR="00DD1E63" w:rsidRPr="00A656C4">
        <w:rPr>
          <w:rFonts w:cs="Arial"/>
          <w:szCs w:val="24"/>
          <w:lang w:val="es-CO"/>
        </w:rPr>
        <w:t>INTERVENTOR</w:t>
      </w:r>
      <w:r w:rsidRPr="00A656C4">
        <w:rPr>
          <w:rFonts w:cs="Arial"/>
          <w:szCs w:val="24"/>
          <w:lang w:val="es-CO"/>
        </w:rPr>
        <w:t xml:space="preserve"> acepta que los pagos pactados estarán sujetos al PAC de la Entidad.</w:t>
      </w:r>
      <w:r w:rsidRPr="00A656C4">
        <w:rPr>
          <w:rFonts w:cs="Arial"/>
          <w:b/>
          <w:szCs w:val="24"/>
        </w:rPr>
        <w:t xml:space="preserve"> </w:t>
      </w:r>
      <w:r w:rsidR="00685A87" w:rsidRPr="00A656C4">
        <w:rPr>
          <w:rFonts w:cs="Arial"/>
          <w:szCs w:val="24"/>
          <w:lang w:val="es-CO"/>
        </w:rPr>
        <w:t xml:space="preserve">Para proceder al pago, el </w:t>
      </w:r>
      <w:r w:rsidR="00DD1E63" w:rsidRPr="00A656C4">
        <w:rPr>
          <w:rFonts w:cs="Arial"/>
          <w:szCs w:val="24"/>
          <w:lang w:val="es-CO"/>
        </w:rPr>
        <w:t xml:space="preserve">INTERVENTOR </w:t>
      </w:r>
      <w:r w:rsidR="00685A87" w:rsidRPr="00A656C4">
        <w:rPr>
          <w:rFonts w:cs="Arial"/>
          <w:szCs w:val="24"/>
          <w:lang w:val="es-CO"/>
        </w:rPr>
        <w:t xml:space="preserve">deberá anexar los siguientes documentos o certificaciones: </w:t>
      </w:r>
    </w:p>
    <w:p w14:paraId="3897E8BD" w14:textId="77777777" w:rsidR="00685A87" w:rsidRPr="00A656C4" w:rsidRDefault="00685A87" w:rsidP="008167D4">
      <w:pPr>
        <w:jc w:val="both"/>
        <w:rPr>
          <w:rFonts w:cs="Arial"/>
          <w:szCs w:val="24"/>
          <w:lang w:val="es-CO"/>
        </w:rPr>
      </w:pPr>
    </w:p>
    <w:p w14:paraId="36C85E8C" w14:textId="77777777" w:rsidR="005E4691" w:rsidRPr="00A656C4" w:rsidRDefault="005E4691" w:rsidP="007A0352">
      <w:pPr>
        <w:numPr>
          <w:ilvl w:val="0"/>
          <w:numId w:val="4"/>
        </w:numPr>
        <w:autoSpaceDE w:val="0"/>
        <w:autoSpaceDN w:val="0"/>
        <w:adjustRightInd w:val="0"/>
        <w:ind w:left="426" w:hanging="426"/>
        <w:jc w:val="both"/>
        <w:rPr>
          <w:rFonts w:cs="Arial"/>
          <w:szCs w:val="24"/>
        </w:rPr>
      </w:pPr>
      <w:r w:rsidRPr="00A656C4">
        <w:rPr>
          <w:rFonts w:cs="Arial"/>
          <w:szCs w:val="24"/>
        </w:rPr>
        <w:t>Factura debidamente diligenciada, conforme los requisitos establecidos en el artículo 617 del Estatuto Tributario.</w:t>
      </w:r>
    </w:p>
    <w:p w14:paraId="3FDFEA11" w14:textId="77777777" w:rsidR="005E4691" w:rsidRPr="00A656C4" w:rsidRDefault="005E4691" w:rsidP="007A0352">
      <w:pPr>
        <w:numPr>
          <w:ilvl w:val="0"/>
          <w:numId w:val="4"/>
        </w:numPr>
        <w:ind w:left="426" w:hanging="426"/>
        <w:jc w:val="both"/>
        <w:rPr>
          <w:rFonts w:cs="Arial"/>
          <w:szCs w:val="24"/>
        </w:rPr>
      </w:pPr>
      <w:r w:rsidRPr="00A656C4">
        <w:rPr>
          <w:rFonts w:cs="Arial"/>
          <w:szCs w:val="24"/>
        </w:rPr>
        <w:t>Actas de pago y soportes de conformidad con los Manuales, Guías y Procedimientos del IDU, vigentes durante la ejecución del contrato.</w:t>
      </w:r>
    </w:p>
    <w:p w14:paraId="0C23536A" w14:textId="77777777" w:rsidR="005E316D" w:rsidRPr="00A656C4" w:rsidRDefault="005E316D" w:rsidP="007A0352">
      <w:pPr>
        <w:numPr>
          <w:ilvl w:val="0"/>
          <w:numId w:val="4"/>
        </w:numPr>
        <w:ind w:left="426" w:hanging="426"/>
        <w:jc w:val="both"/>
        <w:rPr>
          <w:rFonts w:cs="Arial"/>
          <w:szCs w:val="24"/>
        </w:rPr>
      </w:pPr>
      <w:r w:rsidRPr="00A656C4">
        <w:rPr>
          <w:rFonts w:cs="Arial"/>
          <w:szCs w:val="24"/>
        </w:rPr>
        <w:t xml:space="preserve">Certificación de aprobación, </w:t>
      </w:r>
      <w:r w:rsidRPr="00A656C4">
        <w:rPr>
          <w:rFonts w:cs="Arial"/>
          <w:szCs w:val="24"/>
          <w:lang w:eastAsia="es-CO"/>
        </w:rPr>
        <w:t>por parte del IDU, de la entrega de los informes mensuales, hasta el mes anterior a la fecha de aprobación del producto a facturar. Para el último pago deben estar aprobados todos los insumos entregados para los informes mensuales que realiza la interventoría, y el informe final de la etapa.</w:t>
      </w:r>
    </w:p>
    <w:p w14:paraId="4243B6B1" w14:textId="1E868EA9" w:rsidR="005E4691" w:rsidRPr="00A656C4" w:rsidRDefault="006B0CB5" w:rsidP="007A0352">
      <w:pPr>
        <w:numPr>
          <w:ilvl w:val="0"/>
          <w:numId w:val="4"/>
        </w:numPr>
        <w:autoSpaceDE w:val="0"/>
        <w:autoSpaceDN w:val="0"/>
        <w:adjustRightInd w:val="0"/>
        <w:ind w:left="426" w:hanging="426"/>
        <w:jc w:val="both"/>
        <w:rPr>
          <w:rFonts w:cs="Arial"/>
          <w:szCs w:val="24"/>
        </w:rPr>
      </w:pPr>
      <w:r w:rsidRPr="00A656C4">
        <w:rPr>
          <w:rFonts w:cs="Arial"/>
          <w:szCs w:val="24"/>
        </w:rPr>
        <w:t>Adjuntar</w:t>
      </w:r>
      <w:r w:rsidR="005E4691" w:rsidRPr="00A656C4">
        <w:rPr>
          <w:rFonts w:cs="Arial"/>
          <w:szCs w:val="24"/>
        </w:rPr>
        <w:t xml:space="preserve"> al informe mensual que presenta al Supervisor de IDU, las certificaciones</w:t>
      </w:r>
      <w:r w:rsidR="00371A03" w:rsidRPr="00A656C4">
        <w:rPr>
          <w:rFonts w:cs="Arial"/>
          <w:szCs w:val="24"/>
        </w:rPr>
        <w:t xml:space="preserve"> emitidas por el representante legal </w:t>
      </w:r>
      <w:r w:rsidR="00BE022B" w:rsidRPr="00A656C4">
        <w:rPr>
          <w:rFonts w:cs="Arial"/>
          <w:szCs w:val="24"/>
        </w:rPr>
        <w:t>y/</w:t>
      </w:r>
      <w:r w:rsidR="00371A03" w:rsidRPr="00A656C4">
        <w:rPr>
          <w:rFonts w:cs="Arial"/>
          <w:szCs w:val="24"/>
        </w:rPr>
        <w:t>o revisor fiscal</w:t>
      </w:r>
      <w:r w:rsidR="005E4691" w:rsidRPr="00A656C4">
        <w:rPr>
          <w:rFonts w:cs="Arial"/>
          <w:szCs w:val="24"/>
        </w:rPr>
        <w:t xml:space="preserve"> y/o anexos requeridos,</w:t>
      </w:r>
      <w:r w:rsidR="00F00BE8" w:rsidRPr="00A656C4">
        <w:rPr>
          <w:rFonts w:cs="Arial"/>
          <w:szCs w:val="24"/>
        </w:rPr>
        <w:t xml:space="preserve"> </w:t>
      </w:r>
      <w:r w:rsidR="00F00BE8" w:rsidRPr="00A656C4">
        <w:t>de la empresa interventora, por medio de la cual se acredite  el cumplimiento de las obligaciones laborales, pago de salarios y/u honorarios, liquidaciones y demás obligaciones laborales y contractuales de acuerdo con el tipo de vinculación indicando el número de personas certificadas, nombre, cedula, cargo u objeto contractual (para cada contratista o  sub  contratista) señalándose que se encuentra al día en el pago de aportes parafiscales relativos al Sistema de Seguridad Social Integral (Salud, Pensión, ARL), así como los propios del Sena, ICBF y cajas de compensación familiar, cuando corresponda, de conformidad con lo dispuesto en el Artículo 50 de la Ley 789 de 2002 y Artículo 23 de la Ley 1150 de 2007 o la normativa vigente durante el</w:t>
      </w:r>
      <w:r w:rsidR="00F00BE8" w:rsidRPr="00A656C4">
        <w:rPr>
          <w:spacing w:val="-4"/>
        </w:rPr>
        <w:t xml:space="preserve"> </w:t>
      </w:r>
      <w:r w:rsidR="00F00BE8" w:rsidRPr="00A656C4">
        <w:t>contrato.</w:t>
      </w:r>
      <w:r w:rsidR="005E4691" w:rsidRPr="00A656C4">
        <w:rPr>
          <w:rFonts w:cs="Arial"/>
          <w:szCs w:val="24"/>
        </w:rPr>
        <w:t xml:space="preserve">, </w:t>
      </w:r>
      <w:r w:rsidR="00F00BE8" w:rsidRPr="00A656C4">
        <w:rPr>
          <w:rFonts w:cs="Arial"/>
          <w:szCs w:val="24"/>
        </w:rPr>
        <w:t xml:space="preserve">de acuerdo a lo establecido </w:t>
      </w:r>
      <w:r w:rsidR="005E4691" w:rsidRPr="00A656C4">
        <w:rPr>
          <w:rFonts w:cs="Arial"/>
          <w:szCs w:val="24"/>
        </w:rPr>
        <w:t xml:space="preserve">en el Manual Único de Control y Seguimiento Ambiental y de SST y en el Manual de Interventoría y/o Supervisión de Contratos del IDU </w:t>
      </w:r>
      <w:r w:rsidR="00F60B61" w:rsidRPr="00A656C4">
        <w:rPr>
          <w:rFonts w:cs="Arial"/>
          <w:szCs w:val="24"/>
          <w:lang w:val="es-CO"/>
        </w:rPr>
        <w:t>vigentes a la suscripción del contrato.</w:t>
      </w:r>
    </w:p>
    <w:p w14:paraId="3AC46C15" w14:textId="23B432B2" w:rsidR="005E4691" w:rsidRPr="00A656C4" w:rsidRDefault="00DD1E63" w:rsidP="007A0352">
      <w:pPr>
        <w:numPr>
          <w:ilvl w:val="0"/>
          <w:numId w:val="4"/>
        </w:numPr>
        <w:autoSpaceDE w:val="0"/>
        <w:autoSpaceDN w:val="0"/>
        <w:adjustRightInd w:val="0"/>
        <w:ind w:left="426" w:hanging="426"/>
        <w:jc w:val="both"/>
        <w:rPr>
          <w:rFonts w:cs="Arial"/>
          <w:szCs w:val="24"/>
        </w:rPr>
      </w:pPr>
      <w:r w:rsidRPr="00A656C4">
        <w:rPr>
          <w:rFonts w:cs="Arial"/>
          <w:szCs w:val="24"/>
        </w:rPr>
        <w:t>T</w:t>
      </w:r>
      <w:r w:rsidR="005E4691" w:rsidRPr="00A656C4">
        <w:rPr>
          <w:rFonts w:cs="Arial"/>
          <w:szCs w:val="24"/>
        </w:rPr>
        <w:t xml:space="preserve">odos los demás documentos requeridos por el Instituto en el momento de presentación de las cuentas, conforme con los Manuales, Planes, Guías y Procedimientos del IDU vigentes dentro de la ejecución del contrato y la Guía de Pago a Terceros o los documentos que los modifiquen o sustituyan. </w:t>
      </w:r>
    </w:p>
    <w:p w14:paraId="1E0BE90E" w14:textId="77777777" w:rsidR="003D5277" w:rsidRPr="00A656C4" w:rsidRDefault="003D5277" w:rsidP="003D5277">
      <w:pPr>
        <w:numPr>
          <w:ilvl w:val="0"/>
          <w:numId w:val="4"/>
        </w:numPr>
        <w:autoSpaceDE w:val="0"/>
        <w:autoSpaceDN w:val="0"/>
        <w:adjustRightInd w:val="0"/>
        <w:ind w:left="426" w:hanging="426"/>
        <w:jc w:val="both"/>
        <w:rPr>
          <w:rFonts w:cs="Arial"/>
          <w:szCs w:val="24"/>
        </w:rPr>
      </w:pPr>
      <w:r w:rsidRPr="00A656C4">
        <w:rPr>
          <w:rFonts w:cs="Arial"/>
          <w:szCs w:val="24"/>
        </w:rPr>
        <w:t>El IDU no se hace responsable por las demoras presentadas en el trámite para el pago al INTERVENTOR, cuando ellas fueren ocasionadas por encontrarse incompleta la documentación de soporte o no ajustarse a cualquiera de las condiciones establecidas en el presente Contrato.</w:t>
      </w:r>
    </w:p>
    <w:p w14:paraId="1C733BEC" w14:textId="77777777" w:rsidR="00401BCF" w:rsidRPr="00A656C4" w:rsidRDefault="00401BCF" w:rsidP="008167D4">
      <w:pPr>
        <w:contextualSpacing/>
        <w:jc w:val="both"/>
        <w:rPr>
          <w:rFonts w:cs="Arial"/>
          <w:szCs w:val="24"/>
        </w:rPr>
      </w:pPr>
    </w:p>
    <w:p w14:paraId="0BCE7B7E" w14:textId="77777777" w:rsidR="00401BCF" w:rsidRPr="00A656C4" w:rsidRDefault="00401BCF" w:rsidP="008167D4">
      <w:pPr>
        <w:ind w:right="51"/>
        <w:jc w:val="both"/>
        <w:rPr>
          <w:rFonts w:cs="Arial"/>
          <w:szCs w:val="24"/>
          <w:lang w:eastAsia="es-CO"/>
        </w:rPr>
      </w:pPr>
      <w:r w:rsidRPr="00A656C4">
        <w:rPr>
          <w:rFonts w:cs="Arial"/>
          <w:b/>
          <w:szCs w:val="24"/>
        </w:rPr>
        <w:t xml:space="preserve">PARÁGRAFO </w:t>
      </w:r>
      <w:r w:rsidR="008336E9" w:rsidRPr="00A656C4">
        <w:rPr>
          <w:rFonts w:cs="Arial"/>
          <w:b/>
          <w:szCs w:val="24"/>
        </w:rPr>
        <w:t>TERCERO</w:t>
      </w:r>
      <w:r w:rsidRPr="00A656C4">
        <w:rPr>
          <w:rFonts w:cs="Arial"/>
          <w:b/>
          <w:szCs w:val="24"/>
        </w:rPr>
        <w:t>:</w:t>
      </w:r>
      <w:r w:rsidRPr="00A656C4">
        <w:rPr>
          <w:rFonts w:cs="Arial"/>
          <w:szCs w:val="24"/>
          <w:lang w:eastAsia="es-CO"/>
        </w:rPr>
        <w:t xml:space="preserve"> </w:t>
      </w:r>
      <w:r w:rsidRPr="00A656C4">
        <w:rPr>
          <w:rFonts w:cs="Arial"/>
          <w:szCs w:val="24"/>
          <w:lang w:val="es-CO"/>
        </w:rPr>
        <w:t>Los trámites cobijados por la Ley 1682 de 2013 se deben regir por la “Guía Vigente de Coordinación IDU ESP y TIC en proyectos de infraestructura de transporte” y/o convenio respectivo o el documento vigente al momento del pago, para la armonización de los diseños con las ESP y entrega de producto definitivo.</w:t>
      </w:r>
    </w:p>
    <w:p w14:paraId="0B645171" w14:textId="77777777" w:rsidR="00013976" w:rsidRPr="00A656C4" w:rsidRDefault="00013976" w:rsidP="008167D4">
      <w:pPr>
        <w:jc w:val="both"/>
        <w:rPr>
          <w:rFonts w:cs="Arial"/>
          <w:szCs w:val="24"/>
        </w:rPr>
      </w:pPr>
    </w:p>
    <w:p w14:paraId="2295062A" w14:textId="77777777" w:rsidR="00685A87" w:rsidRPr="00A656C4" w:rsidRDefault="00685A87" w:rsidP="008167D4">
      <w:pPr>
        <w:jc w:val="both"/>
        <w:rPr>
          <w:rFonts w:cs="Arial"/>
          <w:szCs w:val="24"/>
          <w:lang w:val="es-CO"/>
        </w:rPr>
      </w:pPr>
      <w:r w:rsidRPr="00A656C4">
        <w:rPr>
          <w:rFonts w:cs="Arial"/>
          <w:b/>
          <w:szCs w:val="24"/>
        </w:rPr>
        <w:t xml:space="preserve">PARÁGRAFO </w:t>
      </w:r>
      <w:r w:rsidR="008336E9" w:rsidRPr="00A656C4">
        <w:rPr>
          <w:rFonts w:cs="Arial"/>
          <w:b/>
          <w:szCs w:val="24"/>
        </w:rPr>
        <w:t>CUARTO</w:t>
      </w:r>
      <w:r w:rsidRPr="00A656C4">
        <w:rPr>
          <w:rFonts w:cs="Arial"/>
          <w:b/>
          <w:szCs w:val="24"/>
        </w:rPr>
        <w:t>:</w:t>
      </w:r>
      <w:r w:rsidRPr="00A656C4">
        <w:rPr>
          <w:rFonts w:cs="Arial"/>
          <w:b/>
          <w:szCs w:val="24"/>
          <w:lang w:eastAsia="es-CO"/>
        </w:rPr>
        <w:t xml:space="preserve"> </w:t>
      </w:r>
      <w:r w:rsidRPr="00A656C4">
        <w:rPr>
          <w:rFonts w:cs="Arial"/>
          <w:szCs w:val="24"/>
          <w:lang w:val="es-CO"/>
        </w:rPr>
        <w:t xml:space="preserve">Para la cancelación de los pagos señalados el INTERVENTOR abrirá una cuenta corriente o de ahorros, en un </w:t>
      </w:r>
      <w:r w:rsidR="00261851" w:rsidRPr="00A656C4">
        <w:rPr>
          <w:rFonts w:cs="Arial"/>
          <w:szCs w:val="24"/>
          <w:lang w:val="es-CO"/>
        </w:rPr>
        <w:t>banco o corporación</w:t>
      </w:r>
      <w:r w:rsidRPr="00A656C4">
        <w:rPr>
          <w:rFonts w:cs="Arial"/>
          <w:szCs w:val="24"/>
          <w:lang w:val="es-CO"/>
        </w:rPr>
        <w:t xml:space="preserve"> afiliado al Sistema Automático de Pagos SAP y presentará la certificación que así lo acredite. Si el INTERVENTOR ya tiene una cuenta en Banco o Corporación afiliados al sistema SAP, bastará que presente la certificación respectiva. </w:t>
      </w:r>
    </w:p>
    <w:p w14:paraId="4A1A2FE1" w14:textId="77777777" w:rsidR="00685A87" w:rsidRPr="00A656C4" w:rsidRDefault="00685A87" w:rsidP="008167D4">
      <w:pPr>
        <w:jc w:val="both"/>
        <w:rPr>
          <w:rFonts w:cs="Arial"/>
          <w:b/>
          <w:szCs w:val="24"/>
        </w:rPr>
      </w:pPr>
    </w:p>
    <w:p w14:paraId="69ABB489" w14:textId="77777777" w:rsidR="00A714EA" w:rsidRPr="00A656C4" w:rsidRDefault="00685A87" w:rsidP="008167D4">
      <w:pPr>
        <w:jc w:val="both"/>
        <w:rPr>
          <w:rFonts w:cs="Arial"/>
          <w:szCs w:val="24"/>
          <w:lang w:val="es-CO"/>
        </w:rPr>
      </w:pPr>
      <w:r w:rsidRPr="00A656C4">
        <w:rPr>
          <w:rFonts w:cs="Arial"/>
          <w:b/>
          <w:szCs w:val="24"/>
        </w:rPr>
        <w:t>PARÁGRAFO</w:t>
      </w:r>
      <w:r w:rsidR="008336E9" w:rsidRPr="00A656C4">
        <w:rPr>
          <w:rFonts w:cs="Arial"/>
          <w:b/>
          <w:szCs w:val="24"/>
        </w:rPr>
        <w:t xml:space="preserve"> QUINTO</w:t>
      </w:r>
      <w:r w:rsidRPr="00A656C4">
        <w:rPr>
          <w:rFonts w:cs="Arial"/>
          <w:b/>
          <w:szCs w:val="24"/>
        </w:rPr>
        <w:t>:</w:t>
      </w:r>
      <w:r w:rsidRPr="00A656C4">
        <w:rPr>
          <w:rFonts w:cs="Arial"/>
          <w:b/>
          <w:szCs w:val="24"/>
          <w:lang w:eastAsia="es-CO"/>
        </w:rPr>
        <w:t xml:space="preserve"> </w:t>
      </w:r>
      <w:r w:rsidRPr="00A656C4">
        <w:rPr>
          <w:rFonts w:cs="Arial"/>
          <w:szCs w:val="24"/>
          <w:lang w:val="es-CO"/>
        </w:rPr>
        <w:t xml:space="preserve">Sin perjuicio de lo anterior, queda entendido que la forma de pago de que trata esta cláusula, corresponde a la ejecución </w:t>
      </w:r>
      <w:r w:rsidR="0009765E" w:rsidRPr="00A656C4">
        <w:rPr>
          <w:rFonts w:cs="Arial"/>
          <w:szCs w:val="24"/>
          <w:lang w:val="es-CO"/>
        </w:rPr>
        <w:t>de la meta física del contrato</w:t>
      </w:r>
      <w:r w:rsidRPr="00A656C4">
        <w:rPr>
          <w:rFonts w:cs="Arial"/>
          <w:szCs w:val="24"/>
          <w:lang w:val="es-CO"/>
        </w:rPr>
        <w:t xml:space="preserve">. </w:t>
      </w:r>
    </w:p>
    <w:p w14:paraId="7B39D7E3" w14:textId="77777777" w:rsidR="002C4F52" w:rsidRPr="00A656C4" w:rsidRDefault="002C4F52" w:rsidP="008167D4">
      <w:pPr>
        <w:jc w:val="both"/>
        <w:rPr>
          <w:rFonts w:cs="Arial"/>
          <w:szCs w:val="24"/>
          <w:lang w:val="es-ES_tradnl"/>
        </w:rPr>
      </w:pPr>
    </w:p>
    <w:p w14:paraId="751C23C9" w14:textId="413CCD11" w:rsidR="007750F9" w:rsidRPr="00A656C4" w:rsidRDefault="007750F9" w:rsidP="008167D4">
      <w:pPr>
        <w:jc w:val="both"/>
        <w:rPr>
          <w:rFonts w:cs="Arial"/>
          <w:szCs w:val="24"/>
        </w:rPr>
      </w:pPr>
      <w:r w:rsidRPr="00A656C4">
        <w:rPr>
          <w:rFonts w:cs="Arial"/>
          <w:b/>
          <w:szCs w:val="24"/>
          <w:lang w:val="es-CO"/>
        </w:rPr>
        <w:t>PARÁGRAFO</w:t>
      </w:r>
      <w:r w:rsidR="00DD1E63" w:rsidRPr="00A656C4">
        <w:rPr>
          <w:rFonts w:cs="Arial"/>
          <w:szCs w:val="24"/>
          <w:lang w:val="es-CO"/>
        </w:rPr>
        <w:t xml:space="preserve"> </w:t>
      </w:r>
      <w:r w:rsidR="008336E9" w:rsidRPr="00A656C4">
        <w:rPr>
          <w:rFonts w:cs="Arial"/>
          <w:b/>
          <w:szCs w:val="24"/>
          <w:lang w:val="es-CO"/>
        </w:rPr>
        <w:t>SEXTO</w:t>
      </w:r>
      <w:r w:rsidRPr="00A656C4">
        <w:rPr>
          <w:rFonts w:cs="Arial"/>
          <w:szCs w:val="24"/>
          <w:lang w:val="es-CO"/>
        </w:rPr>
        <w:t xml:space="preserve">: El Interventor, debe obrar con la debida diligencia, adelantando las gestiones que sean de su resorte, con el fin de que el </w:t>
      </w:r>
      <w:r w:rsidR="00E174D0" w:rsidRPr="00A656C4">
        <w:rPr>
          <w:szCs w:val="24"/>
          <w:lang w:val="es-CO"/>
        </w:rPr>
        <w:t>CONTRATISTA DE OBRA</w:t>
      </w:r>
      <w:r w:rsidRPr="00A656C4">
        <w:rPr>
          <w:rFonts w:cs="Arial"/>
          <w:szCs w:val="24"/>
          <w:lang w:val="es-CO"/>
        </w:rPr>
        <w:t xml:space="preserve"> programe con anticipación todos los trámites requeridos y contemple todas sus actividades con presteza, para lograr su objetivo y cumplir con los plazos máximos establecidos para cada uno de los productos con esta interventoría o entidades a que haya lugar, incluido el IDU</w:t>
      </w:r>
      <w:r w:rsidRPr="00A656C4">
        <w:rPr>
          <w:rFonts w:cs="Arial"/>
          <w:szCs w:val="24"/>
        </w:rPr>
        <w:t xml:space="preserve">. </w:t>
      </w:r>
    </w:p>
    <w:p w14:paraId="5395CDD4" w14:textId="77777777" w:rsidR="007750F9" w:rsidRPr="00A656C4" w:rsidRDefault="007750F9" w:rsidP="008167D4">
      <w:pPr>
        <w:jc w:val="both"/>
        <w:rPr>
          <w:rFonts w:cs="Arial"/>
          <w:szCs w:val="24"/>
          <w:lang w:val="es-ES_tradnl"/>
        </w:rPr>
      </w:pPr>
    </w:p>
    <w:p w14:paraId="350628F0" w14:textId="77777777" w:rsidR="008A00B1" w:rsidRPr="00A656C4" w:rsidRDefault="00331BCB" w:rsidP="008167D4">
      <w:pPr>
        <w:jc w:val="both"/>
        <w:rPr>
          <w:rFonts w:cs="Arial"/>
          <w:szCs w:val="24"/>
          <w:lang w:val="es-CO"/>
        </w:rPr>
      </w:pPr>
      <w:r w:rsidRPr="00A656C4">
        <w:rPr>
          <w:rFonts w:cs="Arial"/>
          <w:szCs w:val="24"/>
          <w:lang w:val="es-CO"/>
        </w:rPr>
        <w:t xml:space="preserve">Todos los documentos de pago deberán ser avalados por </w:t>
      </w:r>
      <w:r w:rsidR="0019072A" w:rsidRPr="00A656C4">
        <w:rPr>
          <w:rFonts w:cs="Arial"/>
          <w:szCs w:val="24"/>
          <w:lang w:val="es-CO"/>
        </w:rPr>
        <w:t xml:space="preserve">el </w:t>
      </w:r>
      <w:r w:rsidR="008A1C4C" w:rsidRPr="00A656C4">
        <w:rPr>
          <w:rFonts w:cs="Arial"/>
          <w:szCs w:val="24"/>
          <w:lang w:val="es-CO"/>
        </w:rPr>
        <w:t xml:space="preserve">Supervisor del contrato. </w:t>
      </w:r>
    </w:p>
    <w:p w14:paraId="485D60BE" w14:textId="77777777" w:rsidR="00A82A34" w:rsidRPr="00A656C4" w:rsidRDefault="00A82A34" w:rsidP="008167D4">
      <w:pPr>
        <w:jc w:val="both"/>
        <w:rPr>
          <w:rFonts w:cs="Arial"/>
          <w:szCs w:val="24"/>
          <w:lang w:val="es-CO"/>
        </w:rPr>
      </w:pPr>
    </w:p>
    <w:p w14:paraId="415545E5" w14:textId="77777777" w:rsidR="00B81C7E" w:rsidRPr="00A656C4" w:rsidRDefault="008A00B1" w:rsidP="007A0352">
      <w:pPr>
        <w:numPr>
          <w:ilvl w:val="0"/>
          <w:numId w:val="9"/>
        </w:numPr>
        <w:ind w:left="426" w:hanging="426"/>
        <w:jc w:val="both"/>
        <w:rPr>
          <w:rFonts w:cs="Arial"/>
          <w:b/>
          <w:szCs w:val="24"/>
        </w:rPr>
      </w:pPr>
      <w:r w:rsidRPr="00A656C4">
        <w:rPr>
          <w:rFonts w:cs="Arial"/>
          <w:b/>
          <w:szCs w:val="24"/>
        </w:rPr>
        <w:t xml:space="preserve">AJUSTES </w:t>
      </w:r>
    </w:p>
    <w:p w14:paraId="7F67391B" w14:textId="77777777" w:rsidR="00B81C7E" w:rsidRPr="00A656C4" w:rsidRDefault="00B81C7E" w:rsidP="008167D4">
      <w:pPr>
        <w:pStyle w:val="Default"/>
        <w:jc w:val="both"/>
        <w:rPr>
          <w:rFonts w:eastAsia="Times New Roman" w:cs="Arial"/>
          <w:color w:val="auto"/>
          <w:lang w:eastAsia="es-ES"/>
        </w:rPr>
      </w:pPr>
    </w:p>
    <w:p w14:paraId="3606B59F" w14:textId="77777777" w:rsidR="003D33E4" w:rsidRPr="00A656C4" w:rsidRDefault="003D33E4" w:rsidP="008167D4">
      <w:pPr>
        <w:pStyle w:val="Default"/>
        <w:jc w:val="both"/>
        <w:rPr>
          <w:rFonts w:eastAsia="Times New Roman" w:cs="Arial"/>
          <w:color w:val="auto"/>
          <w:lang w:eastAsia="es-ES"/>
        </w:rPr>
      </w:pPr>
      <w:r w:rsidRPr="00A656C4">
        <w:rPr>
          <w:rFonts w:eastAsia="Times New Roman" w:cs="Arial"/>
          <w:color w:val="auto"/>
          <w:lang w:eastAsia="es-ES"/>
        </w:rPr>
        <w:t>El valor de la Interventoría no tendrá ajuste, teniendo en cuenta que el valor del contrato lleva incluidos los ajustes por cambio de vigencia</w:t>
      </w:r>
      <w:r w:rsidR="004220E3" w:rsidRPr="00A656C4">
        <w:rPr>
          <w:rFonts w:eastAsia="Times New Roman" w:cs="Arial"/>
          <w:color w:val="auto"/>
          <w:lang w:eastAsia="es-ES"/>
        </w:rPr>
        <w:t xml:space="preserve"> correspondientes a su</w:t>
      </w:r>
      <w:r w:rsidR="00D4508A" w:rsidRPr="00A656C4">
        <w:rPr>
          <w:rFonts w:eastAsia="Times New Roman" w:cs="Arial"/>
          <w:color w:val="auto"/>
          <w:lang w:eastAsia="es-ES"/>
        </w:rPr>
        <w:t xml:space="preserve"> plazo de ejecución</w:t>
      </w:r>
      <w:r w:rsidR="00645FCC" w:rsidRPr="00A656C4">
        <w:rPr>
          <w:rFonts w:eastAsia="Times New Roman" w:cs="Arial"/>
          <w:color w:val="auto"/>
          <w:lang w:eastAsia="es-ES"/>
        </w:rPr>
        <w:t>.</w:t>
      </w:r>
    </w:p>
    <w:p w14:paraId="3A72757F" w14:textId="77777777" w:rsidR="008A00B1" w:rsidRPr="00A656C4" w:rsidRDefault="008A00B1" w:rsidP="008167D4">
      <w:pPr>
        <w:autoSpaceDE w:val="0"/>
        <w:autoSpaceDN w:val="0"/>
        <w:adjustRightInd w:val="0"/>
        <w:jc w:val="both"/>
        <w:rPr>
          <w:rFonts w:cs="Arial"/>
          <w:szCs w:val="24"/>
          <w:lang w:val="es-CO"/>
        </w:rPr>
      </w:pPr>
    </w:p>
    <w:p w14:paraId="54124FB8" w14:textId="77777777" w:rsidR="008A1C4C" w:rsidRPr="00A656C4" w:rsidRDefault="008A1C4C" w:rsidP="007A0352">
      <w:pPr>
        <w:numPr>
          <w:ilvl w:val="0"/>
          <w:numId w:val="9"/>
        </w:numPr>
        <w:ind w:left="426" w:hanging="426"/>
        <w:jc w:val="both"/>
        <w:rPr>
          <w:rFonts w:cs="Arial"/>
          <w:b/>
          <w:szCs w:val="24"/>
        </w:rPr>
      </w:pPr>
      <w:r w:rsidRPr="00A656C4">
        <w:rPr>
          <w:rFonts w:cs="Arial"/>
          <w:b/>
          <w:szCs w:val="24"/>
        </w:rPr>
        <w:t xml:space="preserve">GASTOS A CARGO DEL </w:t>
      </w:r>
      <w:r w:rsidR="004220E3" w:rsidRPr="00A656C4">
        <w:rPr>
          <w:rFonts w:cs="Arial"/>
          <w:b/>
          <w:szCs w:val="24"/>
          <w:lang w:val="es-CO"/>
        </w:rPr>
        <w:t>INTERVENTOR</w:t>
      </w:r>
    </w:p>
    <w:p w14:paraId="5D8923BA" w14:textId="77777777" w:rsidR="008A1C4C" w:rsidRPr="00A656C4" w:rsidRDefault="008A1C4C" w:rsidP="008167D4">
      <w:pPr>
        <w:rPr>
          <w:rFonts w:cs="Arial"/>
          <w:b/>
          <w:szCs w:val="24"/>
        </w:rPr>
      </w:pPr>
    </w:p>
    <w:p w14:paraId="712C8743" w14:textId="4F4DF15D" w:rsidR="008A1C4C" w:rsidRPr="00A656C4" w:rsidRDefault="008A1C4C" w:rsidP="008167D4">
      <w:pPr>
        <w:jc w:val="both"/>
        <w:rPr>
          <w:rFonts w:cs="Arial"/>
          <w:szCs w:val="24"/>
          <w:lang w:val="es-CO"/>
        </w:rPr>
      </w:pPr>
      <w:r w:rsidRPr="00A656C4">
        <w:rPr>
          <w:rFonts w:cs="Arial"/>
          <w:szCs w:val="24"/>
          <w:lang w:val="es-CO"/>
        </w:rPr>
        <w:t xml:space="preserve">Serán por cuenta exclusiva del </w:t>
      </w:r>
      <w:r w:rsidR="006E2EDA" w:rsidRPr="00A656C4">
        <w:rPr>
          <w:rFonts w:cs="Arial"/>
          <w:szCs w:val="24"/>
          <w:lang w:val="es-CO"/>
        </w:rPr>
        <w:t>INTERVENTOR</w:t>
      </w:r>
      <w:r w:rsidRPr="00A656C4">
        <w:rPr>
          <w:rFonts w:cs="Arial"/>
          <w:szCs w:val="24"/>
          <w:lang w:val="es-CO"/>
        </w:rPr>
        <w:t xml:space="preserve">, todos los costos, directos e indirectos, que demande la ejecución del presente Contrato, tales como los gastos de administración, sueldos, horas extras, jornales, honorarios, prestaciones sociales y aportes parafiscales del personal que vincule, costos asociados al programa de seguridad industrial y </w:t>
      </w:r>
      <w:r w:rsidR="00BA4004" w:rsidRPr="00A656C4">
        <w:rPr>
          <w:bCs/>
          <w:lang w:val="es-ES_tradnl"/>
        </w:rPr>
        <w:t xml:space="preserve">medidas de bioseguridad derivadas de la emergencia sanitaria por la propagación del coronavirus COVID-19 y  </w:t>
      </w:r>
      <w:r w:rsidRPr="00A656C4">
        <w:rPr>
          <w:rFonts w:cs="Arial"/>
          <w:szCs w:val="24"/>
          <w:lang w:val="es-CO"/>
        </w:rPr>
        <w:t xml:space="preserve">al control de calidad interno de la interventoría, costos asociados al desarrollo de actividades de soporte y apoyo al IDU, incluyendo aquellos necesarios para dar respuesta a derechos de petición, requerimientos de organismos de control o de otras entidades del Estado y acompañamiento a reuniones, cuando ello sea necesario. </w:t>
      </w:r>
    </w:p>
    <w:p w14:paraId="544DF65F" w14:textId="77777777" w:rsidR="00051B8C" w:rsidRPr="00A656C4" w:rsidRDefault="00051B8C" w:rsidP="008167D4">
      <w:pPr>
        <w:jc w:val="both"/>
        <w:rPr>
          <w:rFonts w:cs="Arial"/>
          <w:szCs w:val="24"/>
          <w:lang w:val="es-CO"/>
        </w:rPr>
      </w:pPr>
    </w:p>
    <w:p w14:paraId="4DF17D0B" w14:textId="77777777" w:rsidR="00051B8C" w:rsidRPr="00A656C4" w:rsidRDefault="00051B8C" w:rsidP="007A0352">
      <w:pPr>
        <w:numPr>
          <w:ilvl w:val="0"/>
          <w:numId w:val="9"/>
        </w:numPr>
        <w:ind w:left="426" w:hanging="426"/>
        <w:jc w:val="both"/>
        <w:rPr>
          <w:rFonts w:cs="Arial"/>
          <w:szCs w:val="24"/>
        </w:rPr>
      </w:pPr>
      <w:r w:rsidRPr="00A656C4">
        <w:rPr>
          <w:rFonts w:cs="Arial"/>
          <w:b/>
          <w:szCs w:val="24"/>
        </w:rPr>
        <w:t>INTERESES DE MORA</w:t>
      </w:r>
      <w:r w:rsidRPr="00A656C4">
        <w:rPr>
          <w:rFonts w:cs="Arial"/>
          <w:szCs w:val="24"/>
        </w:rPr>
        <w:t xml:space="preserve"> </w:t>
      </w:r>
    </w:p>
    <w:p w14:paraId="4456E35E" w14:textId="77777777" w:rsidR="00051B8C" w:rsidRPr="00A656C4" w:rsidRDefault="00051B8C" w:rsidP="008167D4">
      <w:pPr>
        <w:jc w:val="both"/>
        <w:rPr>
          <w:rFonts w:cs="Arial"/>
          <w:szCs w:val="24"/>
          <w:lang w:val="es-CO"/>
        </w:rPr>
      </w:pPr>
    </w:p>
    <w:p w14:paraId="545D54DB" w14:textId="77777777" w:rsidR="00051B8C" w:rsidRPr="00A656C4" w:rsidRDefault="00051B8C" w:rsidP="008167D4">
      <w:pPr>
        <w:jc w:val="both"/>
        <w:rPr>
          <w:rFonts w:cs="Arial"/>
          <w:szCs w:val="24"/>
          <w:lang w:val="es-ES_tradnl"/>
        </w:rPr>
      </w:pPr>
      <w:r w:rsidRPr="00A656C4">
        <w:rPr>
          <w:rFonts w:cs="Arial"/>
          <w:szCs w:val="24"/>
          <w:lang w:val="es-CO"/>
        </w:rPr>
        <w:t>De conformidad con la Ley 1231 de 2008, las partes acuerdan que el INTERVENTOR indicará en sus facturas que el IDU deberá pagar las sumas pactadas dentro de los cuarenta y cinco (45) días hábiles siguientes a la radicación de la orden de pago debidamente elaborada, documentada (se refiere a todos los anexos exigidos por el Instituto para su radicación) y aprobada por el IDU.  Cuando el IDU no cancele al INTERVENTOR las sumas pactadas, dentro del término anteriormente previsto, reconocerá como intereses de mora la tasa equivalente al doble del interés legal civil sobre el valor histórico actualizado con base en el IPC certificado por el DANE, teniendo en cuenta lo establecido por el numeral 8 del artículo 4 de la Ley 80 de 1993.</w:t>
      </w:r>
      <w:r w:rsidRPr="00A656C4">
        <w:rPr>
          <w:rFonts w:cs="Arial"/>
          <w:szCs w:val="24"/>
          <w:lang w:val="es-ES_tradnl"/>
        </w:rPr>
        <w:t xml:space="preserve"> </w:t>
      </w:r>
    </w:p>
    <w:p w14:paraId="1B8D28E2" w14:textId="77777777" w:rsidR="00051B8C" w:rsidRPr="00A656C4" w:rsidRDefault="00051B8C" w:rsidP="008167D4">
      <w:pPr>
        <w:rPr>
          <w:rFonts w:cs="Arial"/>
          <w:szCs w:val="24"/>
          <w:lang w:val="es-ES_tradnl"/>
        </w:rPr>
      </w:pPr>
    </w:p>
    <w:p w14:paraId="116618FB" w14:textId="77777777" w:rsidR="00051B8C" w:rsidRPr="00A656C4" w:rsidRDefault="00051B8C" w:rsidP="008167D4">
      <w:pPr>
        <w:autoSpaceDE w:val="0"/>
        <w:autoSpaceDN w:val="0"/>
        <w:adjustRightInd w:val="0"/>
        <w:jc w:val="both"/>
        <w:rPr>
          <w:rFonts w:cs="Arial"/>
          <w:szCs w:val="24"/>
          <w:lang w:val="es-CO"/>
        </w:rPr>
      </w:pPr>
      <w:r w:rsidRPr="00A656C4">
        <w:rPr>
          <w:rFonts w:cs="Arial"/>
          <w:b/>
          <w:szCs w:val="24"/>
        </w:rPr>
        <w:t>PARÁGRAFO:</w:t>
      </w:r>
      <w:r w:rsidRPr="00A656C4">
        <w:rPr>
          <w:rFonts w:cs="Arial"/>
          <w:szCs w:val="24"/>
          <w:lang w:val="es-ES_tradnl"/>
        </w:rPr>
        <w:t xml:space="preserve"> </w:t>
      </w:r>
      <w:r w:rsidRPr="00A656C4">
        <w:rPr>
          <w:rFonts w:cs="Arial"/>
          <w:szCs w:val="24"/>
          <w:lang w:val="es-CO"/>
        </w:rPr>
        <w:t>Los intereses de mora se cancelarán de conformidad con lo señalado en el numeral 8 del artículo 4 de la Ley 80 de 1993, en concordancia con el artículo 2.2.1.1.2.4.2 del Decreto 1082 de 2015.</w:t>
      </w:r>
    </w:p>
    <w:p w14:paraId="14D9157A" w14:textId="77777777" w:rsidR="00685A87" w:rsidRPr="00A656C4" w:rsidRDefault="00685A87" w:rsidP="008167D4">
      <w:pPr>
        <w:jc w:val="both"/>
        <w:rPr>
          <w:rFonts w:eastAsia="Calibri" w:cs="Arial"/>
          <w:b/>
          <w:szCs w:val="24"/>
          <w:lang w:eastAsia="en-US"/>
        </w:rPr>
      </w:pPr>
    </w:p>
    <w:p w14:paraId="671996F3" w14:textId="77777777" w:rsidR="00F35A60" w:rsidRPr="00A656C4" w:rsidRDefault="00D54513" w:rsidP="007A0352">
      <w:pPr>
        <w:numPr>
          <w:ilvl w:val="0"/>
          <w:numId w:val="9"/>
        </w:numPr>
        <w:ind w:left="426" w:hanging="426"/>
        <w:jc w:val="both"/>
        <w:rPr>
          <w:rFonts w:cs="Arial"/>
          <w:szCs w:val="24"/>
          <w:lang w:val="es-CO"/>
        </w:rPr>
      </w:pPr>
      <w:r w:rsidRPr="00A656C4">
        <w:rPr>
          <w:rFonts w:cs="Arial"/>
          <w:b/>
          <w:szCs w:val="24"/>
          <w:lang w:val="es-CO"/>
        </w:rPr>
        <w:t>OBLIGACIONES DEL INTERVENTOR</w:t>
      </w:r>
      <w:r w:rsidRPr="00A656C4">
        <w:rPr>
          <w:rFonts w:cs="Arial"/>
          <w:szCs w:val="24"/>
          <w:lang w:val="es-CO"/>
        </w:rPr>
        <w:t xml:space="preserve">: </w:t>
      </w:r>
      <w:bookmarkStart w:id="31" w:name="_Toc90120907"/>
      <w:bookmarkStart w:id="32" w:name="_Toc103663309"/>
      <w:bookmarkStart w:id="33" w:name="_Toc145149556"/>
      <w:bookmarkStart w:id="34" w:name="_Ref233256322"/>
      <w:bookmarkStart w:id="35" w:name="_Toc233447319"/>
      <w:bookmarkStart w:id="36" w:name="_Toc233868274"/>
      <w:bookmarkStart w:id="37" w:name="_Toc237422227"/>
      <w:bookmarkStart w:id="38" w:name="_Toc331174890"/>
    </w:p>
    <w:p w14:paraId="5BC0D9DE" w14:textId="77777777" w:rsidR="00F35A60" w:rsidRPr="00A656C4" w:rsidRDefault="00F35A60" w:rsidP="008167D4">
      <w:pPr>
        <w:jc w:val="both"/>
        <w:rPr>
          <w:rFonts w:cs="Arial"/>
          <w:szCs w:val="24"/>
          <w:lang w:val="es-CO"/>
        </w:rPr>
      </w:pPr>
    </w:p>
    <w:bookmarkEnd w:id="31"/>
    <w:bookmarkEnd w:id="32"/>
    <w:bookmarkEnd w:id="33"/>
    <w:bookmarkEnd w:id="34"/>
    <w:bookmarkEnd w:id="35"/>
    <w:bookmarkEnd w:id="36"/>
    <w:bookmarkEnd w:id="37"/>
    <w:bookmarkEnd w:id="38"/>
    <w:p w14:paraId="10730194" w14:textId="1439E6A8" w:rsidR="003B4D36" w:rsidRPr="00A656C4" w:rsidRDefault="00F35A60" w:rsidP="008167D4">
      <w:pPr>
        <w:jc w:val="both"/>
        <w:rPr>
          <w:rFonts w:cs="Arial"/>
          <w:szCs w:val="24"/>
        </w:rPr>
      </w:pPr>
      <w:r w:rsidRPr="00A656C4">
        <w:rPr>
          <w:rFonts w:cs="Arial"/>
          <w:szCs w:val="24"/>
        </w:rPr>
        <w:t xml:space="preserve">Además de las obligaciones y condiciones derivadas de la esencia y naturaleza del presente contrato, la ley, las señaladas en el estudio previo, pliego de condiciones, anexos, adendas y demás documentos del proceso de selección, la propuesta del </w:t>
      </w:r>
      <w:r w:rsidRPr="00A656C4">
        <w:rPr>
          <w:rFonts w:cs="Arial"/>
          <w:b/>
          <w:szCs w:val="24"/>
        </w:rPr>
        <w:t xml:space="preserve">INTERVENTOR, </w:t>
      </w:r>
      <w:r w:rsidRPr="00A656C4">
        <w:rPr>
          <w:rFonts w:cs="Arial"/>
          <w:szCs w:val="24"/>
        </w:rPr>
        <w:t xml:space="preserve">las establecidas en los manuales, planes, guías </w:t>
      </w:r>
      <w:r w:rsidR="00F60B61" w:rsidRPr="00A656C4">
        <w:rPr>
          <w:rFonts w:cs="Arial"/>
          <w:szCs w:val="24"/>
        </w:rPr>
        <w:t xml:space="preserve">y procedimientos del IDU, </w:t>
      </w:r>
      <w:r w:rsidR="00F60B61" w:rsidRPr="00A656C4">
        <w:rPr>
          <w:rFonts w:cs="Arial"/>
          <w:szCs w:val="24"/>
          <w:lang w:val="es-CO"/>
        </w:rPr>
        <w:t xml:space="preserve">vigentes a la suscripción del contrato </w:t>
      </w:r>
      <w:r w:rsidRPr="00A656C4">
        <w:rPr>
          <w:rFonts w:cs="Arial"/>
          <w:szCs w:val="24"/>
        </w:rPr>
        <w:t xml:space="preserve">y todas aquellas obligaciones que sin encontrarse contenidas en cada capítulo, resulten aplicables técnicamente a las </w:t>
      </w:r>
      <w:r w:rsidR="00203DDE" w:rsidRPr="00A656C4">
        <w:rPr>
          <w:rFonts w:cs="Arial"/>
          <w:szCs w:val="24"/>
        </w:rPr>
        <w:t>fases</w:t>
      </w:r>
      <w:r w:rsidRPr="00A656C4">
        <w:rPr>
          <w:rFonts w:cs="Arial"/>
          <w:szCs w:val="24"/>
        </w:rPr>
        <w:t>, el INTERVEN</w:t>
      </w:r>
      <w:r w:rsidR="00D413D6" w:rsidRPr="00A656C4">
        <w:rPr>
          <w:rFonts w:cs="Arial"/>
          <w:szCs w:val="24"/>
        </w:rPr>
        <w:t>TOR se obliga a las siguientes:</w:t>
      </w:r>
    </w:p>
    <w:p w14:paraId="27103BC5" w14:textId="77777777" w:rsidR="00F35A60" w:rsidRPr="00A656C4" w:rsidRDefault="00F35A60" w:rsidP="008167D4">
      <w:pPr>
        <w:jc w:val="both"/>
        <w:rPr>
          <w:rFonts w:cs="Arial"/>
          <w:szCs w:val="24"/>
          <w:lang w:val="es-CO"/>
        </w:rPr>
      </w:pPr>
    </w:p>
    <w:p w14:paraId="34D1C677" w14:textId="77777777" w:rsidR="00F35A60" w:rsidRPr="00A656C4" w:rsidRDefault="00F35A60" w:rsidP="007A0352">
      <w:pPr>
        <w:numPr>
          <w:ilvl w:val="1"/>
          <w:numId w:val="34"/>
        </w:numPr>
        <w:jc w:val="both"/>
        <w:rPr>
          <w:rFonts w:eastAsia="Calibri" w:cs="Arial"/>
          <w:b/>
          <w:szCs w:val="24"/>
          <w:lang w:eastAsia="en-US"/>
        </w:rPr>
      </w:pPr>
      <w:r w:rsidRPr="00A656C4">
        <w:rPr>
          <w:rFonts w:eastAsia="Calibri" w:cs="Arial"/>
          <w:b/>
          <w:szCs w:val="24"/>
          <w:lang w:eastAsia="en-US"/>
        </w:rPr>
        <w:t>OBLIGACIONES GENERALES DEL INTERVENTOR</w:t>
      </w:r>
    </w:p>
    <w:p w14:paraId="6EB78B29" w14:textId="77777777" w:rsidR="00F35A60" w:rsidRPr="00A656C4" w:rsidRDefault="00F35A60" w:rsidP="008167D4">
      <w:pPr>
        <w:jc w:val="both"/>
        <w:rPr>
          <w:rFonts w:cs="Arial"/>
          <w:szCs w:val="24"/>
        </w:rPr>
      </w:pPr>
    </w:p>
    <w:p w14:paraId="12628C1F" w14:textId="77777777" w:rsidR="00D413D6" w:rsidRPr="00A656C4" w:rsidRDefault="00D413D6" w:rsidP="007A0352">
      <w:pPr>
        <w:pStyle w:val="Prrafodelista"/>
        <w:widowControl w:val="0"/>
        <w:numPr>
          <w:ilvl w:val="0"/>
          <w:numId w:val="7"/>
        </w:numPr>
        <w:ind w:left="426" w:hanging="426"/>
        <w:jc w:val="both"/>
        <w:rPr>
          <w:rFonts w:cs="Arial"/>
          <w:szCs w:val="24"/>
        </w:rPr>
      </w:pPr>
      <w:r w:rsidRPr="00A656C4">
        <w:rPr>
          <w:rFonts w:cs="Arial"/>
          <w:szCs w:val="24"/>
        </w:rPr>
        <w:t>Realizar por su cuenta y riesgo, todas las actividades necesarias para cumplir con las obligaciones derivadas del contrato de Interventoría, de acuerdo con las mejores prácticas t</w:t>
      </w:r>
      <w:r w:rsidR="001930FC" w:rsidRPr="00A656C4">
        <w:rPr>
          <w:rFonts w:cs="Arial"/>
          <w:szCs w:val="24"/>
        </w:rPr>
        <w:t>écnicas y administrativas, con la calidad propia de los</w:t>
      </w:r>
      <w:r w:rsidRPr="00A656C4">
        <w:rPr>
          <w:rFonts w:cs="Arial"/>
          <w:szCs w:val="24"/>
        </w:rPr>
        <w:t xml:space="preserve"> proyectos de </w:t>
      </w:r>
      <w:r w:rsidR="00A3715D" w:rsidRPr="00A656C4">
        <w:rPr>
          <w:rFonts w:cs="Arial"/>
          <w:szCs w:val="24"/>
        </w:rPr>
        <w:t>esta naturaleza.</w:t>
      </w:r>
    </w:p>
    <w:p w14:paraId="69A64E36" w14:textId="77777777" w:rsidR="0063425A" w:rsidRPr="00A656C4" w:rsidRDefault="00F35A60" w:rsidP="007A0352">
      <w:pPr>
        <w:pStyle w:val="Prrafodelista"/>
        <w:widowControl w:val="0"/>
        <w:numPr>
          <w:ilvl w:val="0"/>
          <w:numId w:val="7"/>
        </w:numPr>
        <w:ind w:left="426" w:hanging="426"/>
        <w:jc w:val="both"/>
        <w:rPr>
          <w:rFonts w:cs="Arial"/>
          <w:szCs w:val="24"/>
        </w:rPr>
      </w:pPr>
      <w:r w:rsidRPr="00A656C4">
        <w:rPr>
          <w:rFonts w:cs="Arial"/>
          <w:szCs w:val="24"/>
        </w:rPr>
        <w:t xml:space="preserve">Constituir y mantener </w:t>
      </w:r>
      <w:r w:rsidR="003E5A5E" w:rsidRPr="00A656C4">
        <w:rPr>
          <w:rFonts w:cs="Arial"/>
          <w:szCs w:val="24"/>
        </w:rPr>
        <w:t>vigentes</w:t>
      </w:r>
      <w:r w:rsidRPr="00A656C4">
        <w:rPr>
          <w:rFonts w:cs="Arial"/>
          <w:szCs w:val="24"/>
        </w:rPr>
        <w:t xml:space="preserve"> las </w:t>
      </w:r>
      <w:r w:rsidR="003E5A5E" w:rsidRPr="00A656C4">
        <w:rPr>
          <w:rFonts w:cs="Arial"/>
          <w:szCs w:val="24"/>
        </w:rPr>
        <w:t xml:space="preserve">garantías </w:t>
      </w:r>
      <w:r w:rsidR="00E158E4" w:rsidRPr="00A656C4">
        <w:rPr>
          <w:rFonts w:cs="Arial"/>
          <w:szCs w:val="24"/>
        </w:rPr>
        <w:t>en los plazos y montos establecidos en el presente contrato</w:t>
      </w:r>
      <w:r w:rsidR="00B7226A" w:rsidRPr="00A656C4">
        <w:rPr>
          <w:rFonts w:cs="Arial"/>
          <w:szCs w:val="24"/>
        </w:rPr>
        <w:t>,</w:t>
      </w:r>
      <w:r w:rsidR="00E158E4" w:rsidRPr="00A656C4">
        <w:rPr>
          <w:rFonts w:cs="Arial"/>
          <w:szCs w:val="24"/>
        </w:rPr>
        <w:t xml:space="preserve"> </w:t>
      </w:r>
      <w:r w:rsidRPr="00A656C4">
        <w:rPr>
          <w:rFonts w:cs="Arial"/>
          <w:szCs w:val="24"/>
        </w:rPr>
        <w:t>para aprobación por parte del IDU.</w:t>
      </w:r>
    </w:p>
    <w:p w14:paraId="2C135C5D" w14:textId="77777777" w:rsidR="00B7226A" w:rsidRPr="00A656C4" w:rsidRDefault="00B7226A" w:rsidP="007A0352">
      <w:pPr>
        <w:pStyle w:val="Prrafodelista"/>
        <w:widowControl w:val="0"/>
        <w:numPr>
          <w:ilvl w:val="0"/>
          <w:numId w:val="7"/>
        </w:numPr>
        <w:ind w:left="426" w:hanging="426"/>
        <w:jc w:val="both"/>
        <w:rPr>
          <w:rFonts w:cs="Arial"/>
          <w:szCs w:val="24"/>
        </w:rPr>
      </w:pPr>
      <w:r w:rsidRPr="00A656C4">
        <w:rPr>
          <w:rFonts w:eastAsia="Calibri" w:cs="Arial"/>
          <w:szCs w:val="24"/>
          <w:lang w:val="es-CO" w:eastAsia="es-CO"/>
        </w:rPr>
        <w:t>Obrar con lealtad y buena fe en el desarrollo del presente Contrato.</w:t>
      </w:r>
    </w:p>
    <w:p w14:paraId="7DCB2117" w14:textId="19901BFB" w:rsidR="008B2E3A" w:rsidRPr="00A656C4" w:rsidRDefault="008B2E3A" w:rsidP="007A0352">
      <w:pPr>
        <w:pStyle w:val="Prrafodelista"/>
        <w:numPr>
          <w:ilvl w:val="0"/>
          <w:numId w:val="7"/>
        </w:numPr>
        <w:ind w:left="426" w:hanging="426"/>
        <w:jc w:val="both"/>
        <w:rPr>
          <w:rFonts w:eastAsia="Calibri" w:cs="Arial"/>
          <w:szCs w:val="24"/>
          <w:lang w:val="es-CO" w:eastAsia="es-CO"/>
        </w:rPr>
      </w:pPr>
      <w:r w:rsidRPr="00A656C4">
        <w:rPr>
          <w:rFonts w:eastAsia="Calibri" w:cs="Arial"/>
          <w:szCs w:val="24"/>
          <w:lang w:val="es-CO" w:eastAsia="es-CO"/>
        </w:rPr>
        <w:t xml:space="preserve">Coordinar con el IDU y el </w:t>
      </w:r>
      <w:r w:rsidR="00E174D0" w:rsidRPr="00A656C4">
        <w:rPr>
          <w:szCs w:val="24"/>
          <w:lang w:val="es-CO"/>
        </w:rPr>
        <w:t>CONTRATISTA DE OBRA</w:t>
      </w:r>
      <w:r w:rsidR="00C0174C" w:rsidRPr="00A656C4">
        <w:rPr>
          <w:rFonts w:eastAsia="Calibri" w:cs="Arial"/>
          <w:szCs w:val="24"/>
          <w:lang w:val="es-CO" w:eastAsia="es-CO"/>
        </w:rPr>
        <w:t xml:space="preserve"> objeto de seguimiento</w:t>
      </w:r>
      <w:r w:rsidRPr="00A656C4">
        <w:rPr>
          <w:rFonts w:eastAsia="Calibri" w:cs="Arial"/>
          <w:szCs w:val="24"/>
          <w:lang w:val="es-CO" w:eastAsia="es-CO"/>
        </w:rPr>
        <w:t>, la gestión y respuesta a requerimientos recibidos de autorida</w:t>
      </w:r>
      <w:r w:rsidR="005F10E8" w:rsidRPr="00A656C4">
        <w:rPr>
          <w:rFonts w:eastAsia="Calibri" w:cs="Arial"/>
          <w:szCs w:val="24"/>
          <w:lang w:val="es-CO" w:eastAsia="es-CO"/>
        </w:rPr>
        <w:t xml:space="preserve">des administrativas u órganos, </w:t>
      </w:r>
      <w:r w:rsidRPr="00A656C4">
        <w:rPr>
          <w:rFonts w:eastAsia="Calibri" w:cs="Arial"/>
          <w:szCs w:val="24"/>
          <w:lang w:val="es-CO" w:eastAsia="es-CO"/>
        </w:rPr>
        <w:t>instancias de control</w:t>
      </w:r>
      <w:r w:rsidR="005F10E8" w:rsidRPr="00A656C4">
        <w:rPr>
          <w:rFonts w:eastAsia="Calibri" w:cs="Arial"/>
          <w:szCs w:val="24"/>
          <w:lang w:val="es-CO" w:eastAsia="es-CO"/>
        </w:rPr>
        <w:t xml:space="preserve"> y ciudadanía en general</w:t>
      </w:r>
      <w:r w:rsidRPr="00A656C4">
        <w:rPr>
          <w:rFonts w:eastAsia="Calibri" w:cs="Arial"/>
          <w:szCs w:val="24"/>
          <w:lang w:val="es-CO" w:eastAsia="es-CO"/>
        </w:rPr>
        <w:t xml:space="preserve">. Una vez el </w:t>
      </w:r>
      <w:r w:rsidR="00C0174C" w:rsidRPr="00A656C4">
        <w:rPr>
          <w:rFonts w:eastAsia="Calibri" w:cs="Arial"/>
          <w:szCs w:val="24"/>
          <w:lang w:val="es-CO" w:eastAsia="es-CO"/>
        </w:rPr>
        <w:t>Interventor</w:t>
      </w:r>
      <w:r w:rsidRPr="00A656C4">
        <w:rPr>
          <w:rFonts w:eastAsia="Calibri" w:cs="Arial"/>
          <w:szCs w:val="24"/>
          <w:lang w:val="es-CO" w:eastAsia="es-CO"/>
        </w:rPr>
        <w:t xml:space="preserve"> reciba el requerimiento</w:t>
      </w:r>
      <w:r w:rsidR="0027681C" w:rsidRPr="00A656C4">
        <w:rPr>
          <w:rFonts w:eastAsia="Calibri" w:cs="Arial"/>
          <w:szCs w:val="24"/>
          <w:lang w:val="es-CO" w:eastAsia="es-CO"/>
        </w:rPr>
        <w:t xml:space="preserve"> y/o respuesta,</w:t>
      </w:r>
      <w:r w:rsidRPr="00A656C4">
        <w:rPr>
          <w:rFonts w:eastAsia="Calibri" w:cs="Arial"/>
          <w:szCs w:val="24"/>
          <w:lang w:val="es-CO" w:eastAsia="es-CO"/>
        </w:rPr>
        <w:t xml:space="preserve"> deberá remitirlo de inmediato al IDU</w:t>
      </w:r>
      <w:r w:rsidR="0016043B" w:rsidRPr="00A656C4">
        <w:rPr>
          <w:rFonts w:eastAsia="Calibri" w:cs="Arial"/>
          <w:szCs w:val="24"/>
          <w:lang w:val="es-CO" w:eastAsia="es-CO"/>
        </w:rPr>
        <w:t>, con la información soporte necesaria</w:t>
      </w:r>
      <w:r w:rsidR="00E63376" w:rsidRPr="00A656C4">
        <w:rPr>
          <w:rFonts w:eastAsia="Calibri" w:cs="Arial"/>
          <w:szCs w:val="24"/>
          <w:lang w:val="es-CO" w:eastAsia="es-CO"/>
        </w:rPr>
        <w:t xml:space="preserve"> recibida del </w:t>
      </w:r>
      <w:r w:rsidR="00E174D0" w:rsidRPr="00A656C4">
        <w:rPr>
          <w:szCs w:val="24"/>
          <w:lang w:val="es-CO"/>
        </w:rPr>
        <w:t>CONTRATISTA DE OBRA</w:t>
      </w:r>
      <w:r w:rsidR="00E63376" w:rsidRPr="00A656C4">
        <w:rPr>
          <w:rFonts w:eastAsia="Calibri" w:cs="Arial"/>
          <w:szCs w:val="24"/>
          <w:lang w:val="es-CO" w:eastAsia="es-CO"/>
        </w:rPr>
        <w:t xml:space="preserve"> o la que tenga a su cargo</w:t>
      </w:r>
      <w:r w:rsidR="0016043B" w:rsidRPr="00A656C4">
        <w:rPr>
          <w:rFonts w:eastAsia="Calibri" w:cs="Arial"/>
          <w:szCs w:val="24"/>
          <w:lang w:val="es-CO" w:eastAsia="es-CO"/>
        </w:rPr>
        <w:t>,</w:t>
      </w:r>
      <w:r w:rsidRPr="00A656C4">
        <w:rPr>
          <w:rFonts w:eastAsia="Calibri" w:cs="Arial"/>
          <w:szCs w:val="24"/>
          <w:lang w:val="es-CO" w:eastAsia="es-CO"/>
        </w:rPr>
        <w:t xml:space="preserve"> con el fin de que el IDU responda directamente al peticionario con oportunidad, veracidad y dentro de los marcos legales vigentes.</w:t>
      </w:r>
    </w:p>
    <w:p w14:paraId="74C1703B" w14:textId="77777777" w:rsidR="00CF5E75" w:rsidRPr="00A656C4" w:rsidRDefault="00CF5E75" w:rsidP="007A0352">
      <w:pPr>
        <w:numPr>
          <w:ilvl w:val="0"/>
          <w:numId w:val="7"/>
        </w:numPr>
        <w:ind w:left="426" w:hanging="426"/>
        <w:jc w:val="both"/>
        <w:rPr>
          <w:rFonts w:cs="Arial"/>
          <w:szCs w:val="24"/>
        </w:rPr>
      </w:pPr>
      <w:r w:rsidRPr="00A656C4">
        <w:rPr>
          <w:rFonts w:cs="Arial"/>
          <w:szCs w:val="24"/>
        </w:rPr>
        <w:t xml:space="preserve">Abstenerse de suministrar, entregar y/o publicar, sin la autorización previa del IDU, información que NO sea considerada pública, tales como la relativa a documentos que se encuentren en construcción que contengan información preliminar y no definitiva. </w:t>
      </w:r>
    </w:p>
    <w:p w14:paraId="3BFB7175" w14:textId="77777777" w:rsidR="005F116B" w:rsidRPr="00A656C4" w:rsidRDefault="005F116B" w:rsidP="007A0352">
      <w:pPr>
        <w:numPr>
          <w:ilvl w:val="0"/>
          <w:numId w:val="7"/>
        </w:numPr>
        <w:ind w:left="426" w:hanging="426"/>
        <w:jc w:val="both"/>
        <w:rPr>
          <w:rFonts w:cs="Arial"/>
          <w:szCs w:val="24"/>
        </w:rPr>
      </w:pPr>
      <w:r w:rsidRPr="00A656C4">
        <w:rPr>
          <w:rFonts w:cs="Arial"/>
          <w:szCs w:val="24"/>
        </w:rPr>
        <w:t>Rechazar peticiones y no acceder a amenazas de quienes actúen por fuera de la ley y dar aviso de tales circunstancias al IDU y a las autoridades competentes.</w:t>
      </w:r>
    </w:p>
    <w:p w14:paraId="383C703E" w14:textId="6CBEEC38" w:rsidR="002975FD" w:rsidRPr="00A656C4" w:rsidRDefault="002975FD" w:rsidP="007A0352">
      <w:pPr>
        <w:widowControl w:val="0"/>
        <w:numPr>
          <w:ilvl w:val="0"/>
          <w:numId w:val="7"/>
        </w:numPr>
        <w:ind w:left="426" w:hanging="426"/>
        <w:jc w:val="both"/>
        <w:rPr>
          <w:rFonts w:cs="Arial"/>
          <w:szCs w:val="24"/>
        </w:rPr>
      </w:pPr>
      <w:r w:rsidRPr="00A656C4">
        <w:rPr>
          <w:rFonts w:cs="Arial"/>
          <w:szCs w:val="24"/>
        </w:rPr>
        <w:t xml:space="preserve">Contratar por su cuenta y riesgo el personal requerido para realizar la Interventoría del contrato y asumir el pago de honorarios, salarios, prestaciones e indemnizaciones de carácter laboral del personal que vincule para la ejecución del contrato, pagos que deberán ser consecuentes con su oferta económica. Igualmente, asumirá el pago de los impuestos, gravámenes, aportes y servicios de cualquier género que establezcan las leyes colombianas. En virtud de lo anterior, el INTERVENTOR está obligado a adjuntar, al informe mensual que presenta al IDU, certificación suscrita por el representante legal </w:t>
      </w:r>
      <w:r w:rsidR="00AA345A" w:rsidRPr="00A656C4">
        <w:rPr>
          <w:rFonts w:cs="Arial"/>
          <w:szCs w:val="24"/>
        </w:rPr>
        <w:t xml:space="preserve">o revisor fiscal </w:t>
      </w:r>
      <w:r w:rsidRPr="00A656C4">
        <w:rPr>
          <w:rFonts w:cs="Arial"/>
          <w:szCs w:val="24"/>
        </w:rPr>
        <w:t xml:space="preserve">que acredite </w:t>
      </w:r>
      <w:r w:rsidR="00F00BE8" w:rsidRPr="00A656C4">
        <w:t>el cumplimiento de las obligaciones laborales, pago de salarios y/u honorarios, liquidaciones y demás obligaciones laborales y contractuales de acuerdo con el tipo de vinculación indicando el número de personas certificadas, nombre, cedula, cargo u objeto contractual (para cada contratista o  sub  contratista) señalándose que se encuentra al día en el pago de aportes parafiscales relativos al Sistema de Seguridad Social Integral (Salud, Pensión, ARL), así como los propios del Sena, ICBF y cajas de compensación familiar, cuando corresponda, de conformidad con lo dispuesto en el Artículo 50 de la Ley 789 de 2002 y Artículo 23 de la Ley 1150 de 2007 o la normativa vigente durante el</w:t>
      </w:r>
      <w:r w:rsidR="00F00BE8" w:rsidRPr="00A656C4">
        <w:rPr>
          <w:spacing w:val="-4"/>
        </w:rPr>
        <w:t xml:space="preserve"> </w:t>
      </w:r>
      <w:r w:rsidR="00F00BE8" w:rsidRPr="00A656C4">
        <w:t>contrato.</w:t>
      </w:r>
    </w:p>
    <w:p w14:paraId="01AAD318" w14:textId="77777777" w:rsidR="004C54A7" w:rsidRPr="00A656C4" w:rsidRDefault="00385BA8" w:rsidP="007A0352">
      <w:pPr>
        <w:pStyle w:val="Prrafodelista"/>
        <w:widowControl w:val="0"/>
        <w:numPr>
          <w:ilvl w:val="0"/>
          <w:numId w:val="7"/>
        </w:numPr>
        <w:ind w:left="426" w:hanging="426"/>
        <w:jc w:val="both"/>
        <w:rPr>
          <w:rFonts w:cs="Arial"/>
          <w:szCs w:val="24"/>
        </w:rPr>
      </w:pPr>
      <w:r w:rsidRPr="00A656C4">
        <w:rPr>
          <w:rFonts w:cs="Arial"/>
          <w:szCs w:val="24"/>
        </w:rPr>
        <w:t>Garantizar que el personal suministrado cumpla con el perfil y requisitos establecidos en el Pliego de Condiciones</w:t>
      </w:r>
      <w:r w:rsidR="0092502D" w:rsidRPr="00A656C4">
        <w:rPr>
          <w:rFonts w:cs="Arial"/>
          <w:szCs w:val="24"/>
        </w:rPr>
        <w:t xml:space="preserve"> y en la oferta presentada</w:t>
      </w:r>
      <w:r w:rsidRPr="00A656C4">
        <w:rPr>
          <w:rFonts w:cs="Arial"/>
          <w:szCs w:val="24"/>
        </w:rPr>
        <w:t>.</w:t>
      </w:r>
      <w:r w:rsidR="00455EF3" w:rsidRPr="00A656C4">
        <w:rPr>
          <w:rFonts w:cs="Arial"/>
          <w:szCs w:val="24"/>
        </w:rPr>
        <w:t xml:space="preserve"> Si durante la ejecución del contrato se requiere el cambio de alguno de los profesionales, deberá remplazarse por otro de igual o de mayor perfil, previamente aprobado por el IDU.</w:t>
      </w:r>
    </w:p>
    <w:p w14:paraId="1170E7A9" w14:textId="77777777" w:rsidR="00D14751" w:rsidRPr="00A656C4" w:rsidRDefault="00B8490D" w:rsidP="007A0352">
      <w:pPr>
        <w:pStyle w:val="Prrafodelista"/>
        <w:widowControl w:val="0"/>
        <w:numPr>
          <w:ilvl w:val="0"/>
          <w:numId w:val="7"/>
        </w:numPr>
        <w:ind w:left="426" w:hanging="426"/>
        <w:jc w:val="both"/>
        <w:rPr>
          <w:rFonts w:cs="Arial"/>
          <w:szCs w:val="24"/>
        </w:rPr>
      </w:pPr>
      <w:r w:rsidRPr="00A656C4">
        <w:rPr>
          <w:rFonts w:cs="Arial"/>
          <w:szCs w:val="24"/>
        </w:rPr>
        <w:t>Vincular y m</w:t>
      </w:r>
      <w:r w:rsidR="00D14751" w:rsidRPr="00A656C4">
        <w:rPr>
          <w:rFonts w:cs="Arial"/>
          <w:szCs w:val="24"/>
        </w:rPr>
        <w:t>antener al frente de los trabajos todos los recursos necesarios</w:t>
      </w:r>
      <w:r w:rsidRPr="00A656C4">
        <w:rPr>
          <w:rFonts w:cs="Arial"/>
          <w:szCs w:val="24"/>
        </w:rPr>
        <w:t xml:space="preserve"> (equipo, elementos, herramientas, insumos y personal)</w:t>
      </w:r>
      <w:r w:rsidR="00D14751" w:rsidRPr="00A656C4">
        <w:rPr>
          <w:rFonts w:cs="Arial"/>
          <w:szCs w:val="24"/>
        </w:rPr>
        <w:t xml:space="preserve"> para el normal y completo desarrollo del objeto contractual, y de todas</w:t>
      </w:r>
      <w:r w:rsidRPr="00A656C4">
        <w:rPr>
          <w:rFonts w:cs="Arial"/>
          <w:szCs w:val="24"/>
        </w:rPr>
        <w:t xml:space="preserve"> las obligaciones del contrato</w:t>
      </w:r>
      <w:r w:rsidR="00D14751" w:rsidRPr="00A656C4">
        <w:rPr>
          <w:rFonts w:cs="Arial"/>
          <w:szCs w:val="24"/>
        </w:rPr>
        <w:t>, de conformidad con lo establecido en el Pliego de Condiciones, Estudio Previo, adendas, anexos y apéndices</w:t>
      </w:r>
      <w:r w:rsidR="00455EF3" w:rsidRPr="00A656C4">
        <w:rPr>
          <w:rFonts w:cs="Arial"/>
          <w:szCs w:val="24"/>
        </w:rPr>
        <w:t>, así como en su oferta</w:t>
      </w:r>
      <w:r w:rsidR="00D14751" w:rsidRPr="00A656C4">
        <w:rPr>
          <w:rFonts w:cs="Arial"/>
          <w:szCs w:val="24"/>
        </w:rPr>
        <w:t xml:space="preserve">. </w:t>
      </w:r>
    </w:p>
    <w:p w14:paraId="0101CCFA" w14:textId="77777777" w:rsidR="00C22768" w:rsidRPr="00A656C4" w:rsidRDefault="00385BA8" w:rsidP="007A0352">
      <w:pPr>
        <w:numPr>
          <w:ilvl w:val="0"/>
          <w:numId w:val="7"/>
        </w:numPr>
        <w:ind w:left="426" w:hanging="426"/>
        <w:jc w:val="both"/>
        <w:rPr>
          <w:rFonts w:cs="Arial"/>
          <w:szCs w:val="24"/>
        </w:rPr>
      </w:pPr>
      <w:r w:rsidRPr="00A656C4">
        <w:rPr>
          <w:rFonts w:cs="Arial"/>
          <w:szCs w:val="24"/>
        </w:rPr>
        <w:t>Atender las instrucciones del IDU de acuerdo con lo establecido en el presente Contrato y suministrar toda la información sobre la ejecución, en las condiciones y términos establecidos en el mismo.</w:t>
      </w:r>
    </w:p>
    <w:p w14:paraId="3D2144A6" w14:textId="77777777" w:rsidR="004C54A7" w:rsidRPr="00A656C4" w:rsidRDefault="004C54A7" w:rsidP="007A0352">
      <w:pPr>
        <w:numPr>
          <w:ilvl w:val="0"/>
          <w:numId w:val="7"/>
        </w:numPr>
        <w:ind w:left="426" w:hanging="426"/>
        <w:jc w:val="both"/>
        <w:rPr>
          <w:rFonts w:cs="Arial"/>
          <w:szCs w:val="24"/>
        </w:rPr>
      </w:pPr>
      <w:r w:rsidRPr="00A656C4">
        <w:rPr>
          <w:rFonts w:cs="Arial"/>
          <w:szCs w:val="24"/>
        </w:rPr>
        <w:t xml:space="preserve">Advertir al IDU de manera inmediata, cualquier contradicción u omisión que encuentre entre las normas, guías, instructivos o instrucciones del IDU, o cualquier documento del proceso, cuando éstas supongan la imposibilidad de cumplir con los resultados previstos en el presente contrato y proponer por escrito las modificaciones necesarias, para ser sometidas a la aprobación del IDU. </w:t>
      </w:r>
    </w:p>
    <w:p w14:paraId="18CD25C1" w14:textId="77777777" w:rsidR="000C33EC" w:rsidRPr="00A656C4" w:rsidRDefault="000C33EC" w:rsidP="00106B2E">
      <w:pPr>
        <w:numPr>
          <w:ilvl w:val="0"/>
          <w:numId w:val="7"/>
        </w:numPr>
        <w:ind w:left="426" w:hanging="426"/>
        <w:jc w:val="both"/>
        <w:rPr>
          <w:rFonts w:eastAsia="Calibri"/>
          <w:lang w:eastAsia="es-CO"/>
        </w:rPr>
      </w:pPr>
      <w:r w:rsidRPr="00A656C4">
        <w:rPr>
          <w:rFonts w:cs="Arial"/>
          <w:szCs w:val="24"/>
        </w:rPr>
        <w:t>Implementar</w:t>
      </w:r>
      <w:r w:rsidRPr="00A656C4">
        <w:rPr>
          <w:rFonts w:eastAsia="Calibri"/>
          <w:lang w:eastAsia="es-CO"/>
        </w:rPr>
        <w:t xml:space="preserve"> y dar cumplimiento a las directrices de la Ley 1562 del 11 de julio de 2012, “Por la cual se modifica el Sistema de Riesgos Laborales y se dictan otras disposiciones en materia de salud ocupacional”, el Decreto 1443 de 2014 “Por el cual se dictan disposiciones para la implementación del Sistema de Gestión de la Seguridad y Salud en el Trabajo (SG-SST)” compilado en el Decreto 1072 de 2015 y demás normas vigentes de higiene y salud y seguridad en el trabajo. Será responsabilidad del CONTRATISTA tanto la vinculación del personal como cualquier contingencia que con referencia a dicho personal se pueda presentar durante la ejecución del contrato.</w:t>
      </w:r>
    </w:p>
    <w:p w14:paraId="5A81CC6A" w14:textId="25F4EFF7" w:rsidR="00020A7E" w:rsidRPr="00A656C4" w:rsidRDefault="00020A7E" w:rsidP="00106B2E">
      <w:pPr>
        <w:pStyle w:val="Prrafodelista"/>
        <w:widowControl w:val="0"/>
        <w:numPr>
          <w:ilvl w:val="0"/>
          <w:numId w:val="7"/>
        </w:numPr>
        <w:tabs>
          <w:tab w:val="left" w:pos="540"/>
        </w:tabs>
        <w:ind w:left="426" w:hanging="426"/>
        <w:contextualSpacing/>
        <w:jc w:val="both"/>
        <w:rPr>
          <w:rFonts w:eastAsia="Calibri" w:cs="Arial"/>
          <w:szCs w:val="24"/>
          <w:lang w:val="es-CO" w:eastAsia="es-CO"/>
        </w:rPr>
      </w:pPr>
      <w:r w:rsidRPr="00A656C4">
        <w:rPr>
          <w:rFonts w:eastAsia="Calibri" w:cs="Arial"/>
          <w:szCs w:val="24"/>
          <w:lang w:val="es-CO" w:eastAsia="es-CO"/>
        </w:rPr>
        <w:t xml:space="preserve">Adoptar todas las medidas de seguridad industrial que prevengan la ocurrencia de accidentes durante la ejecución del objeto contractual. El </w:t>
      </w:r>
      <w:r w:rsidR="00BA4004" w:rsidRPr="00A656C4">
        <w:rPr>
          <w:rFonts w:eastAsia="Calibri" w:cs="Arial"/>
          <w:szCs w:val="24"/>
          <w:lang w:val="es-CO" w:eastAsia="es-CO"/>
        </w:rPr>
        <w:t xml:space="preserve">INTERVENTOR </w:t>
      </w:r>
      <w:r w:rsidRPr="00A656C4">
        <w:rPr>
          <w:rFonts w:eastAsia="Calibri" w:cs="Arial"/>
          <w:szCs w:val="24"/>
          <w:lang w:val="es-CO" w:eastAsia="es-CO"/>
        </w:rPr>
        <w:t>deberá dotar a sus empleados de los elementos de seguridad industrial y de protección personal necesarios para la ejecución de las labores propias del contrato.</w:t>
      </w:r>
    </w:p>
    <w:p w14:paraId="408BE2D6" w14:textId="77777777" w:rsidR="00020A7E" w:rsidRPr="00A656C4" w:rsidRDefault="00020A7E" w:rsidP="007A0352">
      <w:pPr>
        <w:pStyle w:val="Textoindependiente"/>
        <w:widowControl w:val="0"/>
        <w:numPr>
          <w:ilvl w:val="0"/>
          <w:numId w:val="7"/>
        </w:numPr>
        <w:tabs>
          <w:tab w:val="left" w:pos="540"/>
        </w:tabs>
        <w:ind w:left="426" w:hanging="426"/>
        <w:rPr>
          <w:rFonts w:ascii="Arial" w:eastAsia="Calibri" w:hAnsi="Arial" w:cs="Arial"/>
          <w:szCs w:val="24"/>
          <w:lang w:val="es-CO" w:eastAsia="es-CO"/>
        </w:rPr>
      </w:pPr>
      <w:r w:rsidRPr="00A656C4">
        <w:rPr>
          <w:rFonts w:ascii="Arial" w:eastAsia="Calibri" w:hAnsi="Arial" w:cs="Arial"/>
          <w:szCs w:val="24"/>
          <w:lang w:val="es-CO" w:eastAsia="es-CO"/>
        </w:rPr>
        <w:t xml:space="preserve">Obtener las aprobaciones por parte del supervisor o quien haga sus veces, dentro del plazo de ejecución del contrato. </w:t>
      </w:r>
    </w:p>
    <w:p w14:paraId="518A0DE6" w14:textId="77777777" w:rsidR="00020A7E" w:rsidRPr="00A656C4" w:rsidRDefault="0040316A" w:rsidP="007A0352">
      <w:pPr>
        <w:pStyle w:val="Textoindependiente"/>
        <w:widowControl w:val="0"/>
        <w:numPr>
          <w:ilvl w:val="0"/>
          <w:numId w:val="7"/>
        </w:numPr>
        <w:tabs>
          <w:tab w:val="left" w:pos="540"/>
        </w:tabs>
        <w:ind w:left="426" w:hanging="426"/>
        <w:rPr>
          <w:rFonts w:ascii="Arial" w:eastAsia="Calibri" w:hAnsi="Arial" w:cs="Arial"/>
          <w:szCs w:val="24"/>
          <w:lang w:val="es-CO" w:eastAsia="es-CO"/>
        </w:rPr>
      </w:pPr>
      <w:r w:rsidRPr="00A656C4">
        <w:rPr>
          <w:rFonts w:ascii="Arial" w:eastAsia="Calibri" w:hAnsi="Arial" w:cs="Arial"/>
          <w:szCs w:val="24"/>
          <w:lang w:val="es-CO" w:eastAsia="es-CO"/>
        </w:rPr>
        <w:t>Elaborar las actas y suscribir</w:t>
      </w:r>
      <w:r w:rsidR="00015B5A" w:rsidRPr="00A656C4">
        <w:rPr>
          <w:rFonts w:ascii="Arial" w:eastAsia="Calibri" w:hAnsi="Arial" w:cs="Arial"/>
          <w:szCs w:val="24"/>
          <w:lang w:val="es-CO" w:eastAsia="es-CO"/>
        </w:rPr>
        <w:t>las</w:t>
      </w:r>
      <w:r w:rsidRPr="00A656C4">
        <w:rPr>
          <w:rFonts w:ascii="Arial" w:eastAsia="Calibri" w:hAnsi="Arial" w:cs="Arial"/>
          <w:szCs w:val="24"/>
          <w:lang w:val="es-CO" w:eastAsia="es-CO"/>
        </w:rPr>
        <w:t xml:space="preserve"> –conjuntamente con el IDU</w:t>
      </w:r>
      <w:r w:rsidR="00020A7E" w:rsidRPr="00A656C4">
        <w:rPr>
          <w:rFonts w:ascii="Arial" w:eastAsia="Calibri" w:hAnsi="Arial" w:cs="Arial"/>
          <w:szCs w:val="24"/>
          <w:lang w:val="es-CO" w:eastAsia="es-CO"/>
        </w:rPr>
        <w:t>–</w:t>
      </w:r>
      <w:r w:rsidR="00015B5A" w:rsidRPr="00A656C4">
        <w:rPr>
          <w:rFonts w:ascii="Arial" w:eastAsia="Calibri" w:hAnsi="Arial" w:cs="Arial"/>
          <w:szCs w:val="24"/>
          <w:lang w:val="es-CO" w:eastAsia="es-CO"/>
        </w:rPr>
        <w:t xml:space="preserve"> así como</w:t>
      </w:r>
      <w:r w:rsidR="00020A7E" w:rsidRPr="00A656C4">
        <w:rPr>
          <w:rFonts w:ascii="Arial" w:eastAsia="Calibri" w:hAnsi="Arial" w:cs="Arial"/>
          <w:szCs w:val="24"/>
          <w:lang w:val="es-CO" w:eastAsia="es-CO"/>
        </w:rPr>
        <w:t xml:space="preserve"> los demás documentos necesarios para la ejecución y liquidación del contrato</w:t>
      </w:r>
      <w:r w:rsidR="00B84B62" w:rsidRPr="00A656C4">
        <w:rPr>
          <w:rFonts w:ascii="Arial" w:eastAsia="Calibri" w:hAnsi="Arial" w:cs="Arial"/>
          <w:szCs w:val="24"/>
          <w:lang w:val="es-CO" w:eastAsia="es-CO"/>
        </w:rPr>
        <w:t xml:space="preserve"> objeto de seguimiento y del presente contrato</w:t>
      </w:r>
      <w:r w:rsidR="00020A7E" w:rsidRPr="00A656C4">
        <w:rPr>
          <w:rFonts w:ascii="Arial" w:eastAsia="Calibri" w:hAnsi="Arial" w:cs="Arial"/>
          <w:szCs w:val="24"/>
          <w:lang w:val="es-CO" w:eastAsia="es-CO"/>
        </w:rPr>
        <w:t xml:space="preserve">. </w:t>
      </w:r>
    </w:p>
    <w:p w14:paraId="38440872" w14:textId="77777777" w:rsidR="00020A7E" w:rsidRPr="00A656C4" w:rsidRDefault="00020A7E" w:rsidP="007A0352">
      <w:pPr>
        <w:pStyle w:val="Textoindependiente"/>
        <w:widowControl w:val="0"/>
        <w:numPr>
          <w:ilvl w:val="0"/>
          <w:numId w:val="7"/>
        </w:numPr>
        <w:tabs>
          <w:tab w:val="left" w:pos="540"/>
        </w:tabs>
        <w:ind w:left="426" w:hanging="426"/>
        <w:rPr>
          <w:rFonts w:ascii="Arial" w:eastAsia="Calibri" w:hAnsi="Arial" w:cs="Arial"/>
          <w:szCs w:val="24"/>
          <w:lang w:val="es-CO" w:eastAsia="es-CO"/>
        </w:rPr>
      </w:pPr>
      <w:r w:rsidRPr="00A656C4">
        <w:rPr>
          <w:rFonts w:ascii="Arial" w:eastAsia="Calibri" w:hAnsi="Arial" w:cs="Arial"/>
          <w:szCs w:val="24"/>
          <w:lang w:val="es-CO" w:eastAsia="es-CO"/>
        </w:rPr>
        <w:t xml:space="preserve">Presentar al IDU todos los controles, informes, formatos, actas y demás documentos debidamente diligenciados en los términos exigidos en este contrato, documentos del proceso, </w:t>
      </w:r>
      <w:r w:rsidR="00100228" w:rsidRPr="00A656C4">
        <w:rPr>
          <w:rFonts w:ascii="Arial" w:eastAsia="Calibri" w:hAnsi="Arial" w:cs="Arial"/>
          <w:szCs w:val="24"/>
          <w:lang w:val="es-CO" w:eastAsia="es-CO"/>
        </w:rPr>
        <w:t xml:space="preserve">manuales, planes, guías y procedimientos </w:t>
      </w:r>
      <w:r w:rsidRPr="00A656C4">
        <w:rPr>
          <w:rFonts w:ascii="Arial" w:eastAsia="Calibri" w:hAnsi="Arial" w:cs="Arial"/>
          <w:szCs w:val="24"/>
          <w:lang w:val="es-CO" w:eastAsia="es-CO"/>
        </w:rPr>
        <w:t xml:space="preserve">del IDU vigentes durante la ejecución del presente contrato. </w:t>
      </w:r>
    </w:p>
    <w:p w14:paraId="2504D9BA" w14:textId="77777777" w:rsidR="00020A7E" w:rsidRPr="00A656C4" w:rsidRDefault="00020A7E" w:rsidP="007A0352">
      <w:pPr>
        <w:pStyle w:val="Textoindependiente"/>
        <w:widowControl w:val="0"/>
        <w:numPr>
          <w:ilvl w:val="0"/>
          <w:numId w:val="7"/>
        </w:numPr>
        <w:tabs>
          <w:tab w:val="left" w:pos="540"/>
        </w:tabs>
        <w:ind w:left="426" w:hanging="426"/>
        <w:rPr>
          <w:rFonts w:ascii="Arial" w:eastAsia="Calibri" w:hAnsi="Arial" w:cs="Arial"/>
          <w:szCs w:val="24"/>
          <w:lang w:val="es-CO" w:eastAsia="es-CO"/>
        </w:rPr>
      </w:pPr>
      <w:r w:rsidRPr="00A656C4">
        <w:rPr>
          <w:rFonts w:ascii="Arial" w:eastAsia="Calibri" w:hAnsi="Arial" w:cs="Arial"/>
          <w:szCs w:val="24"/>
          <w:lang w:val="es-CO" w:eastAsia="es-CO"/>
        </w:rPr>
        <w:t xml:space="preserve">Pagar las multas establecidas en el presente contrato cuando se presenten las circunstancias establecidas en la cláusula correspondiente, previo cumplimiento del procedimiento fijado en la ley. </w:t>
      </w:r>
    </w:p>
    <w:p w14:paraId="46218604" w14:textId="77777777" w:rsidR="00020A7E" w:rsidRPr="00A656C4" w:rsidRDefault="00020A7E" w:rsidP="007A0352">
      <w:pPr>
        <w:pStyle w:val="Ttulo1"/>
        <w:keepLines w:val="0"/>
        <w:numPr>
          <w:ilvl w:val="0"/>
          <w:numId w:val="7"/>
        </w:numPr>
        <w:tabs>
          <w:tab w:val="left" w:pos="708"/>
        </w:tabs>
        <w:spacing w:before="0"/>
        <w:ind w:left="426" w:hanging="426"/>
        <w:jc w:val="both"/>
        <w:rPr>
          <w:rFonts w:ascii="Arial" w:eastAsia="Calibri" w:hAnsi="Arial" w:cs="Arial"/>
          <w:bCs/>
          <w:color w:val="auto"/>
          <w:sz w:val="24"/>
          <w:szCs w:val="24"/>
          <w:lang w:val="es-CO" w:eastAsia="es-CO"/>
        </w:rPr>
      </w:pPr>
      <w:r w:rsidRPr="00A656C4">
        <w:rPr>
          <w:rFonts w:ascii="Arial" w:eastAsia="Calibri" w:hAnsi="Arial" w:cs="Arial"/>
          <w:bCs/>
          <w:color w:val="auto"/>
          <w:sz w:val="24"/>
          <w:szCs w:val="24"/>
          <w:lang w:val="es-CO" w:eastAsia="es-CO"/>
        </w:rPr>
        <w:t>Pagar la cláusula penal pecuniaria pactada en el presente contrato, cuando ésta se cause de conformidad con lo previsto en el mismo, en aplicación de la normatividad vigente.</w:t>
      </w:r>
    </w:p>
    <w:p w14:paraId="0F1F324E" w14:textId="77777777" w:rsidR="00837177" w:rsidRPr="00A656C4" w:rsidRDefault="00020A7E" w:rsidP="00837177">
      <w:pPr>
        <w:pStyle w:val="Prrafodelista"/>
        <w:numPr>
          <w:ilvl w:val="0"/>
          <w:numId w:val="7"/>
        </w:numPr>
        <w:ind w:left="426" w:hanging="426"/>
        <w:jc w:val="both"/>
        <w:rPr>
          <w:rFonts w:eastAsia="Calibri" w:cs="Arial"/>
          <w:szCs w:val="24"/>
          <w:lang w:val="es-CO" w:eastAsia="es-CO"/>
        </w:rPr>
      </w:pPr>
      <w:r w:rsidRPr="00A656C4">
        <w:rPr>
          <w:rFonts w:eastAsia="Calibri" w:cs="Arial"/>
          <w:szCs w:val="24"/>
          <w:lang w:val="es-CO" w:eastAsia="es-CO"/>
        </w:rPr>
        <w:t xml:space="preserve">Preparar y participar en las reuniones o exposiciones que sean convocadas por el IDU con el fin de difundir entre su personal y otros asistentes, </w:t>
      </w:r>
      <w:r w:rsidR="00AE1671" w:rsidRPr="00A656C4">
        <w:rPr>
          <w:rFonts w:eastAsia="Calibri" w:cs="Arial"/>
          <w:szCs w:val="24"/>
          <w:lang w:val="es-CO" w:eastAsia="es-CO"/>
        </w:rPr>
        <w:t xml:space="preserve">las actas, </w:t>
      </w:r>
      <w:r w:rsidRPr="00A656C4">
        <w:rPr>
          <w:rFonts w:eastAsia="Calibri" w:cs="Arial"/>
          <w:szCs w:val="24"/>
          <w:lang w:val="es-CO" w:eastAsia="es-CO"/>
        </w:rPr>
        <w:t>los productos y demás aspectos del proyecto, de acuerdo con las instrucciones del IDU.</w:t>
      </w:r>
    </w:p>
    <w:p w14:paraId="3AD98E90" w14:textId="64C482AF" w:rsidR="00837177" w:rsidRPr="00A656C4" w:rsidRDefault="00837177" w:rsidP="00837177">
      <w:pPr>
        <w:pStyle w:val="Prrafodelista"/>
        <w:numPr>
          <w:ilvl w:val="0"/>
          <w:numId w:val="7"/>
        </w:numPr>
        <w:ind w:left="426" w:hanging="426"/>
        <w:jc w:val="both"/>
        <w:rPr>
          <w:rFonts w:eastAsia="Calibri" w:cs="Arial"/>
          <w:szCs w:val="24"/>
          <w:lang w:val="es-CO" w:eastAsia="es-CO"/>
        </w:rPr>
      </w:pPr>
      <w:r w:rsidRPr="00A656C4">
        <w:rPr>
          <w:rFonts w:cs="Arial"/>
          <w:szCs w:val="24"/>
        </w:rPr>
        <w:t>C</w:t>
      </w:r>
      <w:r w:rsidR="00C110BC" w:rsidRPr="00A656C4">
        <w:rPr>
          <w:rFonts w:cs="Arial"/>
          <w:szCs w:val="24"/>
        </w:rPr>
        <w:t>ontrolar el c</w:t>
      </w:r>
      <w:r w:rsidRPr="00A656C4">
        <w:rPr>
          <w:rFonts w:cs="Arial"/>
          <w:szCs w:val="24"/>
        </w:rPr>
        <w:t>umpli</w:t>
      </w:r>
      <w:r w:rsidR="00C110BC" w:rsidRPr="00A656C4">
        <w:rPr>
          <w:rFonts w:cs="Arial"/>
          <w:szCs w:val="24"/>
        </w:rPr>
        <w:t>miento de</w:t>
      </w:r>
      <w:r w:rsidRPr="00A656C4">
        <w:rPr>
          <w:rFonts w:cs="Arial"/>
          <w:szCs w:val="24"/>
        </w:rPr>
        <w:t xml:space="preserve"> las actividades establecidas en el Plan Detallado de Trabajo (PDT- Cronograma</w:t>
      </w:r>
      <w:r w:rsidR="00C110BC" w:rsidRPr="00A656C4">
        <w:rPr>
          <w:rFonts w:cs="Arial"/>
          <w:szCs w:val="24"/>
        </w:rPr>
        <w:t>)</w:t>
      </w:r>
      <w:r w:rsidRPr="00A656C4">
        <w:rPr>
          <w:rFonts w:cs="Arial"/>
          <w:szCs w:val="24"/>
        </w:rPr>
        <w:t xml:space="preserve">, igualmente su reprogramación debe ser justificada por el </w:t>
      </w:r>
      <w:r w:rsidR="00E174D0" w:rsidRPr="00A656C4">
        <w:rPr>
          <w:szCs w:val="24"/>
          <w:lang w:val="es-CO"/>
        </w:rPr>
        <w:t>CONTRATISTA DE OBRA</w:t>
      </w:r>
      <w:r w:rsidRPr="00A656C4">
        <w:rPr>
          <w:rFonts w:cs="Arial"/>
          <w:szCs w:val="24"/>
        </w:rPr>
        <w:t xml:space="preserve">, aprobada por el interventor para su control en los términos establecidos en el Anexo técnico. El incumplimiento de estas actividades constituye un incumplimiento del </w:t>
      </w:r>
      <w:r w:rsidR="00E174D0" w:rsidRPr="00A656C4">
        <w:rPr>
          <w:szCs w:val="24"/>
          <w:lang w:val="es-CO"/>
        </w:rPr>
        <w:t>CONTRATISTA DE OBRA</w:t>
      </w:r>
      <w:r w:rsidR="00E174D0" w:rsidRPr="00A656C4">
        <w:rPr>
          <w:rFonts w:cs="Arial"/>
          <w:szCs w:val="24"/>
        </w:rPr>
        <w:t xml:space="preserve"> </w:t>
      </w:r>
      <w:r w:rsidR="00C750D9" w:rsidRPr="00A656C4">
        <w:rPr>
          <w:rFonts w:cs="Arial"/>
          <w:szCs w:val="24"/>
        </w:rPr>
        <w:t>/INTERVENTOR</w:t>
      </w:r>
      <w:r w:rsidRPr="00A656C4">
        <w:rPr>
          <w:rFonts w:cs="Arial"/>
          <w:szCs w:val="24"/>
        </w:rPr>
        <w:t>, y las sanciones a que haya lugar</w:t>
      </w:r>
      <w:r w:rsidR="00C750D9" w:rsidRPr="00A656C4">
        <w:rPr>
          <w:rFonts w:cs="Arial"/>
          <w:szCs w:val="24"/>
        </w:rPr>
        <w:t>, de acuerdo a la imputabilidad</w:t>
      </w:r>
    </w:p>
    <w:p w14:paraId="473EF4F1" w14:textId="77777777" w:rsidR="004C54A7" w:rsidRPr="00A656C4" w:rsidRDefault="00020A7E" w:rsidP="007A0352">
      <w:pPr>
        <w:pStyle w:val="Prrafodelista"/>
        <w:numPr>
          <w:ilvl w:val="0"/>
          <w:numId w:val="7"/>
        </w:numPr>
        <w:ind w:left="426" w:hanging="426"/>
        <w:jc w:val="both"/>
        <w:rPr>
          <w:rFonts w:cs="Arial"/>
          <w:szCs w:val="24"/>
          <w:lang w:val="es-ES_tradnl"/>
        </w:rPr>
      </w:pPr>
      <w:r w:rsidRPr="00A656C4">
        <w:rPr>
          <w:rFonts w:cs="Arial"/>
          <w:szCs w:val="24"/>
        </w:rPr>
        <w:t>Cumplir con los ofrecimientos efectuados en su propuesta en el marco del proceso de selección.</w:t>
      </w:r>
    </w:p>
    <w:p w14:paraId="55479818" w14:textId="77965A14" w:rsidR="00F62F3C" w:rsidRPr="00A656C4" w:rsidRDefault="00F62F3C" w:rsidP="007A0352">
      <w:pPr>
        <w:pStyle w:val="Prrafodelista"/>
        <w:numPr>
          <w:ilvl w:val="0"/>
          <w:numId w:val="7"/>
        </w:numPr>
        <w:ind w:left="426" w:hanging="426"/>
        <w:jc w:val="both"/>
        <w:rPr>
          <w:rFonts w:cs="Arial"/>
          <w:szCs w:val="24"/>
          <w:lang w:val="es-CO"/>
        </w:rPr>
      </w:pPr>
      <w:r w:rsidRPr="00A656C4">
        <w:rPr>
          <w:rFonts w:cs="Arial"/>
          <w:szCs w:val="24"/>
          <w:lang w:val="es-CO"/>
        </w:rPr>
        <w:t xml:space="preserve">La Interventoría deberá velar por el cumplimiento de cada una de las obligaciones generales y específicas a cargo del </w:t>
      </w:r>
      <w:r w:rsidR="00E174D0" w:rsidRPr="00A656C4">
        <w:rPr>
          <w:szCs w:val="24"/>
          <w:lang w:val="es-CO"/>
        </w:rPr>
        <w:t>CONTRATISTA DE OBRA</w:t>
      </w:r>
      <w:r w:rsidRPr="00A656C4">
        <w:rPr>
          <w:rFonts w:cs="Arial"/>
          <w:szCs w:val="24"/>
          <w:lang w:val="es-CO"/>
        </w:rPr>
        <w:t xml:space="preserve"> contenidas en el contrato, anexos, documentos del proceso de selección y eventuales modificaciones pactadas, para que en aquellos casos en que proceda, se emita</w:t>
      </w:r>
      <w:r w:rsidR="00883826" w:rsidRPr="00A656C4">
        <w:rPr>
          <w:rFonts w:cs="Arial"/>
          <w:szCs w:val="24"/>
          <w:lang w:val="es-CO"/>
        </w:rPr>
        <w:t>n las aprobaciones que correspondan</w:t>
      </w:r>
      <w:r w:rsidRPr="00A656C4">
        <w:rPr>
          <w:rFonts w:cs="Arial"/>
          <w:szCs w:val="24"/>
          <w:lang w:val="es-CO"/>
        </w:rPr>
        <w:t xml:space="preserve"> de los productos por el </w:t>
      </w:r>
      <w:r w:rsidR="00AB3A39" w:rsidRPr="00A656C4">
        <w:rPr>
          <w:rFonts w:cs="Arial"/>
          <w:szCs w:val="24"/>
          <w:lang w:val="es-CO"/>
        </w:rPr>
        <w:t>Interventor</w:t>
      </w:r>
      <w:r w:rsidRPr="00A656C4">
        <w:rPr>
          <w:rFonts w:cs="Arial"/>
          <w:szCs w:val="24"/>
          <w:lang w:val="es-CO"/>
        </w:rPr>
        <w:t>.</w:t>
      </w:r>
    </w:p>
    <w:p w14:paraId="36A2A2B1" w14:textId="77777777" w:rsidR="00F35A60" w:rsidRPr="00A656C4" w:rsidRDefault="00F35A60" w:rsidP="007A0352">
      <w:pPr>
        <w:widowControl w:val="0"/>
        <w:numPr>
          <w:ilvl w:val="0"/>
          <w:numId w:val="7"/>
        </w:numPr>
        <w:ind w:left="426" w:hanging="426"/>
        <w:jc w:val="both"/>
        <w:rPr>
          <w:rFonts w:cs="Arial"/>
          <w:szCs w:val="24"/>
        </w:rPr>
      </w:pPr>
      <w:r w:rsidRPr="00A656C4">
        <w:rPr>
          <w:rFonts w:cs="Arial"/>
          <w:szCs w:val="24"/>
        </w:rPr>
        <w:t xml:space="preserve">Abstenerse de aprobar la intervención alguna a los recursos sin contar con los permisos emitidos por la entidad competente (cuando aplique intervenciones). </w:t>
      </w:r>
    </w:p>
    <w:p w14:paraId="18482F34" w14:textId="77777777" w:rsidR="00D95D71" w:rsidRPr="00A656C4" w:rsidRDefault="00F35A60" w:rsidP="007A0352">
      <w:pPr>
        <w:widowControl w:val="0"/>
        <w:numPr>
          <w:ilvl w:val="0"/>
          <w:numId w:val="7"/>
        </w:numPr>
        <w:ind w:left="426" w:hanging="426"/>
        <w:jc w:val="both"/>
        <w:rPr>
          <w:rFonts w:cs="Arial"/>
          <w:szCs w:val="24"/>
        </w:rPr>
      </w:pPr>
      <w:r w:rsidRPr="00A656C4">
        <w:rPr>
          <w:rFonts w:cs="Arial"/>
          <w:szCs w:val="24"/>
        </w:rPr>
        <w:t xml:space="preserve">Abstenerse de aprobar la ejecución </w:t>
      </w:r>
      <w:r w:rsidR="00AE777A" w:rsidRPr="00A656C4">
        <w:rPr>
          <w:rFonts w:cs="Arial"/>
          <w:szCs w:val="24"/>
        </w:rPr>
        <w:t>de actividades no contempladas en el contrato, sin la suscripción previa del documento contractual correspondiente</w:t>
      </w:r>
      <w:r w:rsidR="00DC2F6A" w:rsidRPr="00A656C4">
        <w:rPr>
          <w:rFonts w:cs="Arial"/>
          <w:szCs w:val="24"/>
        </w:rPr>
        <w:t>,</w:t>
      </w:r>
      <w:r w:rsidR="00707288" w:rsidRPr="00A656C4">
        <w:rPr>
          <w:rFonts w:cs="Arial"/>
          <w:szCs w:val="24"/>
        </w:rPr>
        <w:t xml:space="preserve"> </w:t>
      </w:r>
      <w:r w:rsidR="00DA78BC" w:rsidRPr="00A656C4">
        <w:rPr>
          <w:rFonts w:cs="Arial"/>
          <w:szCs w:val="24"/>
        </w:rPr>
        <w:t>sin el cumplimiento previo d</w:t>
      </w:r>
      <w:r w:rsidR="00707288" w:rsidRPr="00A656C4">
        <w:rPr>
          <w:rFonts w:cs="Arial"/>
          <w:szCs w:val="24"/>
        </w:rPr>
        <w:t>el trámite presupuestal</w:t>
      </w:r>
      <w:r w:rsidR="00DA78BC" w:rsidRPr="00A656C4">
        <w:rPr>
          <w:rFonts w:cs="Arial"/>
          <w:szCs w:val="24"/>
        </w:rPr>
        <w:t xml:space="preserve"> y demás requisitos previstos </w:t>
      </w:r>
      <w:r w:rsidR="00D95D71" w:rsidRPr="00A656C4">
        <w:rPr>
          <w:rFonts w:cs="Arial"/>
          <w:szCs w:val="24"/>
        </w:rPr>
        <w:t>en los manuales de supervisión e interventoría y de gestión contractual vigentes de la Entidad.</w:t>
      </w:r>
    </w:p>
    <w:p w14:paraId="24479BA2" w14:textId="77777777" w:rsidR="00F35A60" w:rsidRPr="00A656C4" w:rsidRDefault="00F35A60" w:rsidP="007A0352">
      <w:pPr>
        <w:widowControl w:val="0"/>
        <w:numPr>
          <w:ilvl w:val="0"/>
          <w:numId w:val="7"/>
        </w:numPr>
        <w:ind w:left="426" w:hanging="426"/>
        <w:jc w:val="both"/>
        <w:rPr>
          <w:rFonts w:cs="Arial"/>
          <w:szCs w:val="24"/>
        </w:rPr>
      </w:pPr>
      <w:r w:rsidRPr="00A656C4">
        <w:rPr>
          <w:rFonts w:cs="Arial"/>
          <w:szCs w:val="24"/>
        </w:rPr>
        <w:t xml:space="preserve">Realizar y/o consolidar y remitir en los tiempos indicados toda la información necesaria que se requiera para la actualización de la plataforma ZIPA, para su digitalización en </w:t>
      </w:r>
      <w:r w:rsidR="00F1347A" w:rsidRPr="00A656C4">
        <w:rPr>
          <w:rFonts w:cs="Arial"/>
          <w:szCs w:val="24"/>
        </w:rPr>
        <w:t>esta plataforma</w:t>
      </w:r>
      <w:r w:rsidRPr="00A656C4">
        <w:rPr>
          <w:rFonts w:cs="Arial"/>
          <w:szCs w:val="24"/>
        </w:rPr>
        <w:t xml:space="preserve"> por parte de la interventoría o de la supervisión en el IDU, según se indique.</w:t>
      </w:r>
    </w:p>
    <w:p w14:paraId="6A2A631A" w14:textId="48CD8CEE" w:rsidR="00EC33D7" w:rsidRPr="00A656C4" w:rsidRDefault="00EC33D7" w:rsidP="00EC33D7">
      <w:pPr>
        <w:widowControl w:val="0"/>
        <w:numPr>
          <w:ilvl w:val="0"/>
          <w:numId w:val="7"/>
        </w:numPr>
        <w:ind w:left="426" w:hanging="426"/>
        <w:jc w:val="both"/>
        <w:rPr>
          <w:rFonts w:cs="Arial"/>
          <w:szCs w:val="24"/>
        </w:rPr>
      </w:pPr>
      <w:r w:rsidRPr="00A656C4">
        <w:rPr>
          <w:rFonts w:cs="Arial"/>
          <w:szCs w:val="24"/>
        </w:rPr>
        <w:t xml:space="preserve">Presentar la reprogramación del PAC cada 2 meses del contrato de Interventoría y revisar y aprobar la reprogramación del PAC del </w:t>
      </w:r>
      <w:r w:rsidR="00E174D0" w:rsidRPr="00A656C4">
        <w:rPr>
          <w:szCs w:val="24"/>
          <w:lang w:val="es-CO"/>
        </w:rPr>
        <w:t>CONTRATISTA DE OBRA</w:t>
      </w:r>
      <w:r w:rsidRPr="00A656C4">
        <w:rPr>
          <w:rFonts w:cs="Arial"/>
          <w:szCs w:val="24"/>
        </w:rPr>
        <w:t xml:space="preserve"> con la misma periodicidad.</w:t>
      </w:r>
    </w:p>
    <w:p w14:paraId="7728C0B2" w14:textId="77777777" w:rsidR="00762B66" w:rsidRPr="00A656C4" w:rsidRDefault="00762B66" w:rsidP="00A050DC">
      <w:pPr>
        <w:widowControl w:val="0"/>
        <w:numPr>
          <w:ilvl w:val="0"/>
          <w:numId w:val="7"/>
        </w:numPr>
        <w:ind w:left="426" w:hanging="426"/>
        <w:jc w:val="both"/>
        <w:rPr>
          <w:rFonts w:cs="Arial"/>
          <w:szCs w:val="24"/>
        </w:rPr>
      </w:pPr>
      <w:r w:rsidRPr="00A656C4">
        <w:rPr>
          <w:rFonts w:cs="Arial"/>
          <w:szCs w:val="24"/>
        </w:rPr>
        <w:t xml:space="preserve"> Cumplir durante la ejecución del contrato, con las disposiciones, normas, protocolos y condiciones de Bioseguridad, que se exijan o lleguen a exigir por parte del Gobierno Nacional, Distrital y el IDU.  </w:t>
      </w:r>
    </w:p>
    <w:p w14:paraId="71756E36" w14:textId="12CE5056" w:rsidR="00A050DC" w:rsidRPr="00A656C4" w:rsidRDefault="00A050DC" w:rsidP="00A050DC">
      <w:pPr>
        <w:widowControl w:val="0"/>
        <w:numPr>
          <w:ilvl w:val="0"/>
          <w:numId w:val="7"/>
        </w:numPr>
        <w:ind w:left="426" w:hanging="426"/>
        <w:jc w:val="both"/>
        <w:rPr>
          <w:rFonts w:cs="Arial"/>
          <w:szCs w:val="24"/>
        </w:rPr>
      </w:pPr>
      <w:r w:rsidRPr="00A656C4">
        <w:t>Cumplir con las obligaciones del componente administrativo y financiero establecidas en el Manual de Interve</w:t>
      </w:r>
      <w:r w:rsidR="00D30EC4" w:rsidRPr="00A656C4">
        <w:t xml:space="preserve">ntoría y/o Supervisión del IDU </w:t>
      </w:r>
      <w:r w:rsidR="00D30EC4" w:rsidRPr="00A656C4">
        <w:rPr>
          <w:rFonts w:cs="Arial"/>
          <w:szCs w:val="24"/>
          <w:lang w:val="es-CO"/>
        </w:rPr>
        <w:t>vigente a la suscripción del contrato.</w:t>
      </w:r>
    </w:p>
    <w:p w14:paraId="396B3623" w14:textId="77777777" w:rsidR="00B30C45" w:rsidRPr="00A656C4" w:rsidRDefault="00B30C45" w:rsidP="00B30C45">
      <w:pPr>
        <w:pStyle w:val="Prrafodelista"/>
        <w:numPr>
          <w:ilvl w:val="0"/>
          <w:numId w:val="7"/>
        </w:numPr>
        <w:ind w:left="426"/>
        <w:jc w:val="both"/>
      </w:pPr>
      <w:r w:rsidRPr="00A656C4">
        <w:rPr>
          <w:lang w:eastAsia="es-CO"/>
        </w:rPr>
        <w:t>Vincular y mantener un mínimo de mujeres para la ejecución del contrato, de conformidad con los porcentajes establecidos en el Decreto 332 de 2020 y la Circular 013 de 2021 expedida por la Secretaría Distrital de la Mujer, garantizando que la vinculación se realizará con plena observancia de las normas laborales o contractuales aplicables. Para tal efecto, el CONTRATISTA, deberá adjuntar en el informe mensual correspondiente, manifestación bajo juramento del Representante legal y del Revisor Fiscal, sobre la contratación de las mujeres durante el periodo de ejecución del contrato en los porcentajes indicados. En todo caso, para el cumplimiento de esta obligación, se respetará en todo momento la autodeterminación y el autorreconocimiento de género de las personas, sin poner en tela de juicio su personalísimo criterio de identidad. El documento de identidad ciudadana no será exigido como elemento para comprobar la identidad de género de las personas, ya que la manifestación de género no necesariamente debe corresponder con el nombre o sexo que aparece en el documento.</w:t>
      </w:r>
    </w:p>
    <w:p w14:paraId="6108A76B" w14:textId="77777777" w:rsidR="00B30C45" w:rsidRPr="00A656C4" w:rsidRDefault="00B30C45" w:rsidP="00B30C45">
      <w:pPr>
        <w:pStyle w:val="Prrafodelista"/>
        <w:numPr>
          <w:ilvl w:val="0"/>
          <w:numId w:val="7"/>
        </w:numPr>
        <w:ind w:left="426"/>
        <w:jc w:val="both"/>
        <w:rPr>
          <w:lang w:eastAsia="es-CO"/>
        </w:rPr>
      </w:pPr>
      <w:r w:rsidRPr="00A656C4">
        <w:rPr>
          <w:lang w:eastAsia="es-CO"/>
        </w:rPr>
        <w:t>El CONTRATISTA deberá implementar herramientas para prevenir el abuso y el acoso sexual y promover su denuncia y de las demás violencias basadas en género en el marco de la ejecución del contrato y hacer un uso no sexista del lenguaje escrito, visual y audiovisual, de conformidad con lo establecido en el Acuerdo Distrital 381 de 2009.</w:t>
      </w:r>
    </w:p>
    <w:p w14:paraId="028B69EC" w14:textId="490B4754" w:rsidR="00B30C45" w:rsidRPr="00A656C4" w:rsidRDefault="00B30C45" w:rsidP="00106B2E">
      <w:pPr>
        <w:pStyle w:val="Prrafodelista"/>
        <w:numPr>
          <w:ilvl w:val="0"/>
          <w:numId w:val="7"/>
        </w:numPr>
        <w:ind w:left="426"/>
        <w:jc w:val="both"/>
        <w:rPr>
          <w:lang w:eastAsia="es-CO"/>
        </w:rPr>
      </w:pPr>
      <w:r w:rsidRPr="00A656C4">
        <w:rPr>
          <w:lang w:eastAsia="es-CO"/>
        </w:rPr>
        <w:t>El CONTRATISTA deberá garantizar el registro de las mujeres que potencialmente serán contratadas en cumplimiento del artículo 3° del Decreto Distrital 332 de 2020, en la plataforma de información que disponga la Agencia Pública de Empleo del Distrito “Bogotá Trabaja”, con el fin de identificar barreras de empleo de las beneficiarias, y realizar su respectivo perfilamiento laboral.</w:t>
      </w:r>
    </w:p>
    <w:p w14:paraId="41121011" w14:textId="77777777" w:rsidR="00F35A60" w:rsidRPr="00A656C4" w:rsidRDefault="00E8382D" w:rsidP="00E8382D">
      <w:pPr>
        <w:tabs>
          <w:tab w:val="left" w:pos="6240"/>
        </w:tabs>
        <w:jc w:val="both"/>
        <w:rPr>
          <w:rFonts w:cs="Arial"/>
          <w:szCs w:val="24"/>
        </w:rPr>
      </w:pPr>
      <w:r w:rsidRPr="00A656C4">
        <w:rPr>
          <w:rFonts w:cs="Arial"/>
          <w:szCs w:val="24"/>
        </w:rPr>
        <w:tab/>
      </w:r>
    </w:p>
    <w:p w14:paraId="6CFF3F27" w14:textId="77777777" w:rsidR="00095741" w:rsidRPr="00A656C4" w:rsidRDefault="00095741" w:rsidP="00095741">
      <w:pPr>
        <w:pStyle w:val="Prrafodelista"/>
        <w:numPr>
          <w:ilvl w:val="1"/>
          <w:numId w:val="34"/>
        </w:numPr>
        <w:jc w:val="both"/>
        <w:rPr>
          <w:rFonts w:cs="Arial"/>
          <w:b/>
          <w:szCs w:val="24"/>
        </w:rPr>
      </w:pPr>
      <w:r w:rsidRPr="00A656C4">
        <w:rPr>
          <w:rFonts w:cs="Arial"/>
          <w:b/>
          <w:szCs w:val="24"/>
        </w:rPr>
        <w:t>OBLIGACIONES PREVIAS A</w:t>
      </w:r>
      <w:r w:rsidR="00C9659A" w:rsidRPr="00A656C4">
        <w:rPr>
          <w:rFonts w:cs="Arial"/>
          <w:b/>
          <w:szCs w:val="24"/>
        </w:rPr>
        <w:t xml:space="preserve">L </w:t>
      </w:r>
      <w:r w:rsidRPr="00A656C4">
        <w:rPr>
          <w:rFonts w:cs="Arial"/>
          <w:b/>
          <w:szCs w:val="24"/>
        </w:rPr>
        <w:t>ACTA DE INICIO</w:t>
      </w:r>
    </w:p>
    <w:p w14:paraId="1726B95A" w14:textId="77777777" w:rsidR="00095741" w:rsidRPr="00A656C4" w:rsidRDefault="00095741" w:rsidP="00095741">
      <w:pPr>
        <w:jc w:val="both"/>
        <w:rPr>
          <w:rFonts w:cs="Arial"/>
          <w:szCs w:val="24"/>
        </w:rPr>
      </w:pPr>
    </w:p>
    <w:p w14:paraId="43A160AD" w14:textId="00E1390E" w:rsidR="00095741" w:rsidRPr="00A656C4" w:rsidRDefault="00095741" w:rsidP="00393973">
      <w:pPr>
        <w:jc w:val="both"/>
        <w:rPr>
          <w:rFonts w:cs="Arial"/>
          <w:szCs w:val="24"/>
          <w:lang w:val="es-ES_tradnl"/>
        </w:rPr>
      </w:pPr>
      <w:r w:rsidRPr="00A656C4">
        <w:rPr>
          <w:rFonts w:cs="Arial"/>
          <w:szCs w:val="24"/>
          <w:lang w:val="es-ES_tradnl"/>
        </w:rPr>
        <w:t>Para la suscripción del acta de inicio de ejecución del contrato, el INTERVENTOR deberá haber cumplido previamente con los siguientes requisitos, adicionales a los establecidos en el Manual de Supervisión e interventoría y en la cláusula de perfeccionamiento y ejecución:</w:t>
      </w:r>
    </w:p>
    <w:p w14:paraId="2106A26B" w14:textId="77777777" w:rsidR="00095741" w:rsidRPr="00A656C4" w:rsidRDefault="00095741" w:rsidP="00393973">
      <w:pPr>
        <w:pStyle w:val="Default"/>
        <w:jc w:val="both"/>
        <w:rPr>
          <w:rFonts w:cs="Arial"/>
          <w:color w:val="auto"/>
          <w:lang w:val="es-ES_tradnl"/>
        </w:rPr>
      </w:pPr>
    </w:p>
    <w:p w14:paraId="5B93C684" w14:textId="77777777" w:rsidR="00393973" w:rsidRPr="00A656C4" w:rsidRDefault="00393973" w:rsidP="00393973">
      <w:pPr>
        <w:autoSpaceDE w:val="0"/>
        <w:autoSpaceDN w:val="0"/>
        <w:adjustRightInd w:val="0"/>
        <w:jc w:val="both"/>
        <w:rPr>
          <w:rFonts w:eastAsia="Calibri" w:cs="Arial"/>
          <w:szCs w:val="24"/>
          <w:lang w:val="es-CO" w:eastAsia="es-MX"/>
        </w:rPr>
      </w:pPr>
    </w:p>
    <w:p w14:paraId="58394217" w14:textId="22F407CA" w:rsidR="00393973" w:rsidRPr="00A656C4" w:rsidRDefault="00071F9F" w:rsidP="00393973">
      <w:pPr>
        <w:autoSpaceDE w:val="0"/>
        <w:autoSpaceDN w:val="0"/>
        <w:adjustRightInd w:val="0"/>
        <w:jc w:val="both"/>
        <w:rPr>
          <w:rFonts w:eastAsia="Calibri" w:cs="Arial"/>
          <w:szCs w:val="24"/>
          <w:lang w:val="es-CO" w:eastAsia="es-MX"/>
        </w:rPr>
      </w:pPr>
      <w:r w:rsidRPr="00A656C4">
        <w:rPr>
          <w:rFonts w:eastAsia="Calibri" w:cs="Arial"/>
          <w:b/>
          <w:szCs w:val="24"/>
          <w:lang w:val="es-CO" w:eastAsia="es-MX"/>
        </w:rPr>
        <w:t>1</w:t>
      </w:r>
      <w:r w:rsidR="00393973" w:rsidRPr="00A656C4">
        <w:rPr>
          <w:rFonts w:eastAsia="Calibri" w:cs="Arial"/>
          <w:b/>
          <w:szCs w:val="24"/>
          <w:lang w:val="es-CO" w:eastAsia="es-MX"/>
        </w:rPr>
        <w:t xml:space="preserve">. </w:t>
      </w:r>
      <w:r w:rsidR="00393973" w:rsidRPr="00A656C4">
        <w:rPr>
          <w:rFonts w:eastAsia="Calibri" w:cs="Arial"/>
          <w:szCs w:val="24"/>
          <w:lang w:val="es-CO" w:eastAsia="es-MX"/>
        </w:rPr>
        <w:t>Aprobar el PDT presentado por el contratista de obra para la fase de preliminares de acuerdo a lo establecido en el Manual de interventoría y/o Supervisión de Contratos del IDU, vigente.</w:t>
      </w:r>
    </w:p>
    <w:p w14:paraId="3A24067F" w14:textId="77777777" w:rsidR="00393973" w:rsidRPr="00A656C4" w:rsidRDefault="00393973" w:rsidP="00393973">
      <w:pPr>
        <w:autoSpaceDE w:val="0"/>
        <w:autoSpaceDN w:val="0"/>
        <w:adjustRightInd w:val="0"/>
        <w:jc w:val="both"/>
        <w:rPr>
          <w:rFonts w:eastAsia="Calibri" w:cs="Arial"/>
          <w:szCs w:val="24"/>
          <w:lang w:val="es-CO" w:eastAsia="es-MX"/>
        </w:rPr>
      </w:pPr>
    </w:p>
    <w:p w14:paraId="46FB50DA" w14:textId="4B4247F6" w:rsidR="00393973" w:rsidRPr="00A656C4" w:rsidRDefault="00071F9F" w:rsidP="00393973">
      <w:pPr>
        <w:autoSpaceDE w:val="0"/>
        <w:autoSpaceDN w:val="0"/>
        <w:adjustRightInd w:val="0"/>
        <w:jc w:val="both"/>
        <w:rPr>
          <w:rFonts w:eastAsia="Calibri" w:cs="Arial"/>
          <w:szCs w:val="24"/>
          <w:lang w:val="es-CO" w:eastAsia="es-MX"/>
        </w:rPr>
      </w:pPr>
      <w:r w:rsidRPr="00A656C4">
        <w:rPr>
          <w:rFonts w:eastAsia="Calibri" w:cs="Arial"/>
          <w:b/>
          <w:szCs w:val="24"/>
          <w:lang w:val="es-CO" w:eastAsia="es-MX"/>
        </w:rPr>
        <w:t>2</w:t>
      </w:r>
      <w:r w:rsidR="00393973" w:rsidRPr="00A656C4">
        <w:rPr>
          <w:rFonts w:eastAsia="Calibri" w:cs="Arial"/>
          <w:b/>
          <w:szCs w:val="24"/>
          <w:lang w:val="es-CO" w:eastAsia="es-MX"/>
        </w:rPr>
        <w:t xml:space="preserve">. </w:t>
      </w:r>
      <w:r w:rsidR="00393973" w:rsidRPr="00A656C4">
        <w:rPr>
          <w:rFonts w:eastAsia="Calibri" w:cs="Arial"/>
          <w:szCs w:val="24"/>
          <w:lang w:val="es-CO" w:eastAsia="es-MX"/>
        </w:rPr>
        <w:t>Presentar al momento de la firma del acta de inicio, el desglose de la propuesta económica, para la ejecución por parte de la interventoría de cada fase.</w:t>
      </w:r>
    </w:p>
    <w:p w14:paraId="2FCB8026" w14:textId="77777777" w:rsidR="00203DDE" w:rsidRPr="00A656C4" w:rsidRDefault="00203DDE" w:rsidP="006718B3">
      <w:pPr>
        <w:pStyle w:val="Prrafodelista"/>
        <w:autoSpaceDE w:val="0"/>
        <w:autoSpaceDN w:val="0"/>
        <w:adjustRightInd w:val="0"/>
        <w:ind w:left="284"/>
        <w:jc w:val="both"/>
        <w:rPr>
          <w:rFonts w:cs="Arial"/>
          <w:szCs w:val="24"/>
        </w:rPr>
      </w:pPr>
    </w:p>
    <w:p w14:paraId="098C99CA" w14:textId="77777777" w:rsidR="00E05F7A" w:rsidRPr="00A656C4" w:rsidRDefault="00E05F7A" w:rsidP="00E05F7A">
      <w:pPr>
        <w:pStyle w:val="Prrafodelista"/>
        <w:numPr>
          <w:ilvl w:val="1"/>
          <w:numId w:val="34"/>
        </w:numPr>
        <w:jc w:val="both"/>
        <w:rPr>
          <w:rFonts w:cs="Arial"/>
          <w:b/>
          <w:szCs w:val="24"/>
        </w:rPr>
      </w:pPr>
      <w:r w:rsidRPr="00A656C4">
        <w:rPr>
          <w:rFonts w:cs="Arial"/>
          <w:b/>
          <w:szCs w:val="24"/>
        </w:rPr>
        <w:t>OBLIGACIÓN DE</w:t>
      </w:r>
      <w:r w:rsidR="00E83CC7" w:rsidRPr="00A656C4">
        <w:rPr>
          <w:rFonts w:cs="Arial"/>
          <w:b/>
          <w:szCs w:val="24"/>
        </w:rPr>
        <w:t xml:space="preserve"> REVISIÓN Y</w:t>
      </w:r>
      <w:r w:rsidRPr="00A656C4">
        <w:rPr>
          <w:rFonts w:cs="Arial"/>
          <w:b/>
          <w:szCs w:val="24"/>
        </w:rPr>
        <w:t xml:space="preserve"> ENTREGA DE HOJAS DE VIDA </w:t>
      </w:r>
    </w:p>
    <w:p w14:paraId="71F494E6" w14:textId="77777777" w:rsidR="00E05F7A" w:rsidRPr="00A656C4" w:rsidRDefault="00E05F7A" w:rsidP="00E05F7A">
      <w:pPr>
        <w:pStyle w:val="Default"/>
        <w:jc w:val="both"/>
        <w:rPr>
          <w:rFonts w:cs="Arial"/>
          <w:color w:val="auto"/>
        </w:rPr>
      </w:pPr>
    </w:p>
    <w:p w14:paraId="3CE411B5" w14:textId="14D119FE" w:rsidR="0096533F" w:rsidRPr="00A656C4" w:rsidRDefault="00E05F7A" w:rsidP="00E05F7A">
      <w:pPr>
        <w:shd w:val="clear" w:color="auto" w:fill="FFFFFF"/>
        <w:jc w:val="both"/>
        <w:rPr>
          <w:lang w:val="es-CO" w:eastAsia="es-CO"/>
        </w:rPr>
      </w:pPr>
      <w:r w:rsidRPr="00A656C4">
        <w:rPr>
          <w:lang w:val="es-ES_tradnl" w:eastAsia="es-CO"/>
        </w:rPr>
        <w:t xml:space="preserve">El </w:t>
      </w:r>
      <w:r w:rsidR="00E83CC7" w:rsidRPr="00A656C4">
        <w:rPr>
          <w:lang w:val="es-ES_tradnl" w:eastAsia="es-CO"/>
        </w:rPr>
        <w:t>Interventor</w:t>
      </w:r>
      <w:r w:rsidRPr="00A656C4">
        <w:rPr>
          <w:lang w:val="es-ES_tradnl" w:eastAsia="es-CO"/>
        </w:rPr>
        <w:t xml:space="preserve"> deberá </w:t>
      </w:r>
      <w:r w:rsidR="00E83CC7" w:rsidRPr="00A656C4">
        <w:rPr>
          <w:lang w:val="es-ES_tradnl" w:eastAsia="es-CO"/>
        </w:rPr>
        <w:t xml:space="preserve">revisar </w:t>
      </w:r>
      <w:r w:rsidRPr="00A656C4">
        <w:rPr>
          <w:lang w:eastAsia="es-CO"/>
        </w:rPr>
        <w:t xml:space="preserve">las hojas de vida del recurso humano </w:t>
      </w:r>
      <w:r w:rsidR="00E83CC7" w:rsidRPr="00A656C4">
        <w:rPr>
          <w:lang w:eastAsia="es-CO"/>
        </w:rPr>
        <w:t xml:space="preserve">entregadas por el </w:t>
      </w:r>
      <w:r w:rsidR="00E730F9" w:rsidRPr="00A656C4">
        <w:rPr>
          <w:lang w:eastAsia="es-CO"/>
        </w:rPr>
        <w:t>C</w:t>
      </w:r>
      <w:r w:rsidR="00DE6449" w:rsidRPr="00A656C4">
        <w:rPr>
          <w:lang w:eastAsia="es-CO"/>
        </w:rPr>
        <w:t>ONTRATISTA</w:t>
      </w:r>
      <w:r w:rsidR="00E730F9" w:rsidRPr="00A656C4">
        <w:rPr>
          <w:lang w:eastAsia="es-CO"/>
        </w:rPr>
        <w:t xml:space="preserve"> </w:t>
      </w:r>
      <w:r w:rsidR="00ED5A42" w:rsidRPr="00A656C4">
        <w:rPr>
          <w:lang w:eastAsia="es-CO"/>
        </w:rPr>
        <w:t xml:space="preserve">DE OBRA </w:t>
      </w:r>
      <w:r w:rsidR="00E730F9" w:rsidRPr="00A656C4">
        <w:rPr>
          <w:lang w:eastAsia="es-CO"/>
        </w:rPr>
        <w:t xml:space="preserve">y </w:t>
      </w:r>
      <w:r w:rsidRPr="00A656C4">
        <w:rPr>
          <w:lang w:eastAsia="es-CO"/>
        </w:rPr>
        <w:t xml:space="preserve">requeridas para la ejecución </w:t>
      </w:r>
      <w:r w:rsidR="006A1A10" w:rsidRPr="00A656C4">
        <w:rPr>
          <w:lang w:eastAsia="es-CO"/>
        </w:rPr>
        <w:t>d</w:t>
      </w:r>
      <w:r w:rsidR="00E730F9" w:rsidRPr="00A656C4">
        <w:rPr>
          <w:lang w:eastAsia="es-CO"/>
        </w:rPr>
        <w:t>e dicho</w:t>
      </w:r>
      <w:r w:rsidR="006A1A10" w:rsidRPr="00A656C4">
        <w:rPr>
          <w:lang w:eastAsia="es-CO"/>
        </w:rPr>
        <w:t xml:space="preserve"> contrato</w:t>
      </w:r>
      <w:r w:rsidR="00497945" w:rsidRPr="00A656C4">
        <w:rPr>
          <w:lang w:eastAsia="es-CO"/>
        </w:rPr>
        <w:t xml:space="preserve"> </w:t>
      </w:r>
      <w:r w:rsidRPr="00A656C4">
        <w:rPr>
          <w:lang w:val="es-CO" w:eastAsia="es-CO"/>
        </w:rPr>
        <w:t xml:space="preserve">y </w:t>
      </w:r>
      <w:r w:rsidR="00E83CC7" w:rsidRPr="00A656C4">
        <w:rPr>
          <w:lang w:val="es-CO" w:eastAsia="es-CO"/>
        </w:rPr>
        <w:t xml:space="preserve">aprobarlas </w:t>
      </w:r>
      <w:r w:rsidRPr="00A656C4">
        <w:rPr>
          <w:lang w:val="es-CO" w:eastAsia="es-CO"/>
        </w:rPr>
        <w:t>dentro de los</w:t>
      </w:r>
      <w:r w:rsidR="00C750D9" w:rsidRPr="00A656C4">
        <w:rPr>
          <w:lang w:val="es-CO" w:eastAsia="es-CO"/>
        </w:rPr>
        <w:t xml:space="preserve"> dos</w:t>
      </w:r>
      <w:r w:rsidR="00CA2172" w:rsidRPr="00A656C4">
        <w:rPr>
          <w:lang w:val="es-CO" w:eastAsia="es-CO"/>
        </w:rPr>
        <w:t xml:space="preserve"> </w:t>
      </w:r>
      <w:r w:rsidRPr="00A656C4">
        <w:rPr>
          <w:lang w:val="es-CO" w:eastAsia="es-CO"/>
        </w:rPr>
        <w:t>(</w:t>
      </w:r>
      <w:r w:rsidR="00CA2172" w:rsidRPr="00A656C4">
        <w:rPr>
          <w:lang w:val="es-CO" w:eastAsia="es-CO"/>
        </w:rPr>
        <w:t>0</w:t>
      </w:r>
      <w:r w:rsidR="00C750D9" w:rsidRPr="00A656C4">
        <w:rPr>
          <w:lang w:val="es-CO" w:eastAsia="es-CO"/>
        </w:rPr>
        <w:t>2</w:t>
      </w:r>
      <w:r w:rsidRPr="00A656C4">
        <w:rPr>
          <w:lang w:val="es-CO" w:eastAsia="es-CO"/>
        </w:rPr>
        <w:t xml:space="preserve">) </w:t>
      </w:r>
      <w:r w:rsidR="00C750D9" w:rsidRPr="00A656C4">
        <w:rPr>
          <w:lang w:val="es-CO" w:eastAsia="es-CO"/>
        </w:rPr>
        <w:t>días</w:t>
      </w:r>
      <w:r w:rsidR="006965A3" w:rsidRPr="00A656C4">
        <w:rPr>
          <w:lang w:val="es-CO" w:eastAsia="es-CO"/>
        </w:rPr>
        <w:t xml:space="preserve"> hábiles</w:t>
      </w:r>
      <w:r w:rsidR="00C750D9" w:rsidRPr="00A656C4">
        <w:rPr>
          <w:lang w:val="es-CO" w:eastAsia="es-CO"/>
        </w:rPr>
        <w:t xml:space="preserve"> posteriores a su recibo</w:t>
      </w:r>
      <w:r w:rsidRPr="00A656C4">
        <w:rPr>
          <w:lang w:val="es-CO" w:eastAsia="es-CO"/>
        </w:rPr>
        <w:t>.</w:t>
      </w:r>
    </w:p>
    <w:p w14:paraId="52B37A63" w14:textId="77777777" w:rsidR="00873639" w:rsidRPr="00A656C4" w:rsidRDefault="00873639" w:rsidP="00E05F7A">
      <w:pPr>
        <w:shd w:val="clear" w:color="auto" w:fill="FFFFFF"/>
        <w:jc w:val="both"/>
        <w:rPr>
          <w:lang w:val="es-CO" w:eastAsia="es-CO"/>
        </w:rPr>
      </w:pPr>
    </w:p>
    <w:p w14:paraId="112153F6" w14:textId="133A4897" w:rsidR="00E83CC7" w:rsidRPr="00A656C4" w:rsidRDefault="00E83CC7" w:rsidP="00E05F7A">
      <w:pPr>
        <w:shd w:val="clear" w:color="auto" w:fill="FFFFFF"/>
        <w:jc w:val="both"/>
        <w:rPr>
          <w:lang w:val="es-CO" w:eastAsia="es-CO"/>
        </w:rPr>
      </w:pPr>
      <w:r w:rsidRPr="00A656C4">
        <w:rPr>
          <w:lang w:val="es-CO" w:eastAsia="es-CO"/>
        </w:rPr>
        <w:t>De igual manera, e</w:t>
      </w:r>
      <w:r w:rsidRPr="00A656C4">
        <w:rPr>
          <w:lang w:val="es-ES_tradnl" w:eastAsia="es-CO"/>
        </w:rPr>
        <w:t>l Interventor deberá entregar al IDU</w:t>
      </w:r>
      <w:r w:rsidRPr="00A656C4">
        <w:rPr>
          <w:lang w:eastAsia="es-CO"/>
        </w:rPr>
        <w:t xml:space="preserve">, las hojas de vida </w:t>
      </w:r>
      <w:r w:rsidR="0096533F" w:rsidRPr="00A656C4">
        <w:rPr>
          <w:lang w:eastAsia="es-CO"/>
        </w:rPr>
        <w:t xml:space="preserve">de su personal clave, </w:t>
      </w:r>
      <w:r w:rsidR="006965A3" w:rsidRPr="00A656C4">
        <w:rPr>
          <w:lang w:eastAsia="es-CO"/>
        </w:rPr>
        <w:t xml:space="preserve">dentro de los tres (3) días hábiles siguientes, </w:t>
      </w:r>
      <w:r w:rsidR="00DA5081" w:rsidRPr="00A656C4">
        <w:rPr>
          <w:lang w:val="es-CO" w:eastAsia="es-CO"/>
        </w:rPr>
        <w:t>a la suscripción del acta de inicio.</w:t>
      </w:r>
    </w:p>
    <w:p w14:paraId="54DCED13" w14:textId="3A7FE24C" w:rsidR="006965A3" w:rsidRPr="00A656C4" w:rsidRDefault="006965A3" w:rsidP="00E05F7A">
      <w:pPr>
        <w:shd w:val="clear" w:color="auto" w:fill="FFFFFF"/>
        <w:jc w:val="both"/>
        <w:rPr>
          <w:lang w:val="es-CO" w:eastAsia="es-CO"/>
        </w:rPr>
      </w:pPr>
    </w:p>
    <w:p w14:paraId="3F8050F5" w14:textId="75866972" w:rsidR="006965A3" w:rsidRPr="00A656C4" w:rsidRDefault="006965A3" w:rsidP="00106B2E">
      <w:pPr>
        <w:jc w:val="both"/>
        <w:rPr>
          <w:rFonts w:eastAsia="Calibri"/>
          <w:lang w:val="es-CO" w:eastAsia="es-CO"/>
        </w:rPr>
      </w:pPr>
      <w:r w:rsidRPr="00A656C4">
        <w:rPr>
          <w:rFonts w:eastAsia="Calibri"/>
          <w:lang w:val="es-CO" w:eastAsia="es-CO"/>
        </w:rPr>
        <w:t xml:space="preserve">El interventor deberá </w:t>
      </w:r>
      <w:r w:rsidRPr="00A656C4">
        <w:rPr>
          <w:lang w:val="es-ES_tradnl" w:eastAsia="es-CO"/>
        </w:rPr>
        <w:t>entregar al IDU</w:t>
      </w:r>
      <w:r w:rsidRPr="00A656C4">
        <w:rPr>
          <w:lang w:eastAsia="es-CO"/>
        </w:rPr>
        <w:t xml:space="preserve"> </w:t>
      </w:r>
      <w:r w:rsidRPr="00A656C4">
        <w:rPr>
          <w:rFonts w:eastAsia="Calibri"/>
          <w:lang w:val="es-CO" w:eastAsia="es-CO"/>
        </w:rPr>
        <w:t xml:space="preserve">dentro de los </w:t>
      </w:r>
      <w:r w:rsidR="00DA5081" w:rsidRPr="00A656C4">
        <w:rPr>
          <w:rFonts w:eastAsia="Calibri"/>
          <w:lang w:val="es-CO" w:eastAsia="es-CO"/>
        </w:rPr>
        <w:t>cinco</w:t>
      </w:r>
      <w:r w:rsidRPr="00A656C4">
        <w:rPr>
          <w:rFonts w:eastAsia="Calibri"/>
          <w:lang w:val="es-CO" w:eastAsia="es-CO"/>
        </w:rPr>
        <w:t xml:space="preserve"> (</w:t>
      </w:r>
      <w:r w:rsidR="00DA5081" w:rsidRPr="00A656C4">
        <w:rPr>
          <w:rFonts w:eastAsia="Calibri"/>
          <w:lang w:val="es-CO" w:eastAsia="es-CO"/>
        </w:rPr>
        <w:t>5</w:t>
      </w:r>
      <w:r w:rsidRPr="00A656C4">
        <w:rPr>
          <w:rFonts w:eastAsia="Calibri"/>
          <w:lang w:val="es-CO" w:eastAsia="es-CO"/>
        </w:rPr>
        <w:t>) días hábiles siguientes a la suscripción del Acta de Inicio, las hojas de vida del personal restante requerido contractualmente para la ejecución del contrato de interventor.</w:t>
      </w:r>
    </w:p>
    <w:p w14:paraId="38AEA69D" w14:textId="77777777" w:rsidR="006965A3" w:rsidRPr="00A656C4" w:rsidRDefault="006965A3" w:rsidP="006965A3">
      <w:pPr>
        <w:shd w:val="clear" w:color="auto" w:fill="FFFFFF"/>
        <w:rPr>
          <w:lang w:val="es-CO" w:eastAsia="es-CO"/>
        </w:rPr>
      </w:pPr>
    </w:p>
    <w:p w14:paraId="4D035755" w14:textId="711F18A1" w:rsidR="006E08AE" w:rsidRPr="00A656C4" w:rsidRDefault="006E08AE" w:rsidP="00152441">
      <w:pPr>
        <w:shd w:val="clear" w:color="auto" w:fill="FFFFFF"/>
        <w:jc w:val="both"/>
        <w:rPr>
          <w:lang w:val="es-CO" w:eastAsia="es-CO"/>
        </w:rPr>
      </w:pPr>
      <w:r w:rsidRPr="00A656C4">
        <w:rPr>
          <w:b/>
          <w:lang w:val="es-CO" w:eastAsia="es-CO"/>
        </w:rPr>
        <w:t>PARÁGRAFO:</w:t>
      </w:r>
      <w:r w:rsidRPr="00A656C4">
        <w:rPr>
          <w:lang w:val="es-CO" w:eastAsia="es-CO"/>
        </w:rPr>
        <w:t xml:space="preserve"> En caso de no ser aprobada alguna hoja de vida allegada por el INTERVENTOR, se debe subsanar observaciones y presentar la nueva hoja de vida dentro de los </w:t>
      </w:r>
      <w:r w:rsidR="00C750D9" w:rsidRPr="00A656C4">
        <w:rPr>
          <w:lang w:val="es-CO" w:eastAsia="es-CO"/>
        </w:rPr>
        <w:t>tres</w:t>
      </w:r>
      <w:r w:rsidRPr="00A656C4">
        <w:rPr>
          <w:lang w:val="es-CO" w:eastAsia="es-CO"/>
        </w:rPr>
        <w:t xml:space="preserve"> (</w:t>
      </w:r>
      <w:r w:rsidR="00C750D9" w:rsidRPr="00A656C4">
        <w:rPr>
          <w:lang w:val="es-CO" w:eastAsia="es-CO"/>
        </w:rPr>
        <w:t>3</w:t>
      </w:r>
      <w:r w:rsidRPr="00A656C4">
        <w:rPr>
          <w:lang w:val="es-CO" w:eastAsia="es-CO"/>
        </w:rPr>
        <w:t>) días hábiles siguientes a la notificación de no aceptación</w:t>
      </w:r>
    </w:p>
    <w:p w14:paraId="520B2A9F" w14:textId="77777777" w:rsidR="00692740" w:rsidRPr="00A656C4" w:rsidRDefault="00692740" w:rsidP="00F0454F">
      <w:pPr>
        <w:jc w:val="both"/>
        <w:rPr>
          <w:szCs w:val="24"/>
          <w:lang w:val="es-CO"/>
        </w:rPr>
      </w:pPr>
    </w:p>
    <w:p w14:paraId="116F0509" w14:textId="72ADDFDA" w:rsidR="00692740" w:rsidRPr="00A656C4" w:rsidRDefault="000C33EC" w:rsidP="00106B2E">
      <w:pPr>
        <w:pStyle w:val="Prrafodelista"/>
        <w:numPr>
          <w:ilvl w:val="1"/>
          <w:numId w:val="34"/>
        </w:numPr>
        <w:jc w:val="both"/>
        <w:rPr>
          <w:rFonts w:cs="Arial"/>
          <w:b/>
          <w:szCs w:val="24"/>
          <w:lang w:val="es-CO"/>
        </w:rPr>
      </w:pPr>
      <w:r w:rsidRPr="00A656C4">
        <w:rPr>
          <w:rFonts w:cs="Arial"/>
          <w:b/>
          <w:szCs w:val="24"/>
        </w:rPr>
        <w:t>OBLIGACIONES</w:t>
      </w:r>
      <w:r w:rsidRPr="00A656C4">
        <w:rPr>
          <w:rFonts w:cs="Arial"/>
          <w:b/>
          <w:szCs w:val="24"/>
          <w:lang w:val="es-CO"/>
        </w:rPr>
        <w:t xml:space="preserve"> EN MATERIA DE COORDINACIÓN INTERINSTITUCIONAL</w:t>
      </w:r>
    </w:p>
    <w:p w14:paraId="6B20D3A1" w14:textId="77777777" w:rsidR="00692740" w:rsidRPr="00A656C4" w:rsidRDefault="00692740" w:rsidP="00F0454F">
      <w:pPr>
        <w:jc w:val="both"/>
        <w:rPr>
          <w:rFonts w:cs="Arial"/>
          <w:b/>
          <w:szCs w:val="24"/>
          <w:lang w:val="es-CO"/>
        </w:rPr>
      </w:pPr>
    </w:p>
    <w:p w14:paraId="6563AB84" w14:textId="77777777" w:rsidR="00F0454F" w:rsidRPr="00A656C4" w:rsidRDefault="00F0454F" w:rsidP="00F0454F">
      <w:pPr>
        <w:jc w:val="both"/>
        <w:rPr>
          <w:rFonts w:cs="Arial"/>
          <w:szCs w:val="24"/>
          <w:lang w:val="es-CO"/>
        </w:rPr>
      </w:pPr>
      <w:r w:rsidRPr="00A656C4">
        <w:rPr>
          <w:rFonts w:cs="Arial"/>
          <w:szCs w:val="24"/>
          <w:lang w:val="es-CO"/>
        </w:rPr>
        <w:t xml:space="preserve">En materia de coordinación interinstitucional (Estas </w:t>
      </w:r>
      <w:r w:rsidRPr="00A656C4">
        <w:rPr>
          <w:rFonts w:eastAsia="Calibri" w:cs="Arial"/>
          <w:szCs w:val="24"/>
          <w:lang w:val="es-CO" w:eastAsia="es-CO"/>
        </w:rPr>
        <w:t xml:space="preserve">obligaciones deben cumplirse conforme a </w:t>
      </w:r>
      <w:r w:rsidRPr="00A656C4">
        <w:rPr>
          <w:rFonts w:cs="Arial"/>
          <w:szCs w:val="24"/>
        </w:rPr>
        <w:t>la Guía “Coordinación IDU, ESP Y TIC en proyectos de infraestructura de transporte)</w:t>
      </w:r>
    </w:p>
    <w:p w14:paraId="3BB7D3AD" w14:textId="77777777" w:rsidR="00F0454F" w:rsidRPr="00A656C4" w:rsidRDefault="00F0454F" w:rsidP="00F0454F">
      <w:pPr>
        <w:jc w:val="both"/>
        <w:rPr>
          <w:rFonts w:cs="Arial"/>
          <w:szCs w:val="24"/>
          <w:lang w:val="es-CO"/>
        </w:rPr>
      </w:pPr>
    </w:p>
    <w:p w14:paraId="16405CD5" w14:textId="374CC668" w:rsidR="00F0454F" w:rsidRPr="00A656C4" w:rsidRDefault="00843F86" w:rsidP="00843F86">
      <w:pPr>
        <w:numPr>
          <w:ilvl w:val="0"/>
          <w:numId w:val="42"/>
        </w:numPr>
        <w:tabs>
          <w:tab w:val="left" w:pos="142"/>
        </w:tabs>
        <w:jc w:val="both"/>
        <w:rPr>
          <w:rFonts w:eastAsia="Calibri"/>
          <w:szCs w:val="24"/>
          <w:lang w:val="es-CO" w:eastAsia="es-CO"/>
        </w:rPr>
      </w:pPr>
      <w:r w:rsidRPr="00A656C4">
        <w:rPr>
          <w:rFonts w:eastAsia="Calibri" w:cs="Arial"/>
          <w:szCs w:val="24"/>
          <w:lang w:val="es-CO" w:eastAsia="es-CO"/>
        </w:rPr>
        <w:t xml:space="preserve">Verificar que el </w:t>
      </w:r>
      <w:r w:rsidR="00E174D0" w:rsidRPr="00A656C4">
        <w:rPr>
          <w:szCs w:val="24"/>
          <w:lang w:val="es-CO"/>
        </w:rPr>
        <w:t>CONTRATISTA DE OBRA</w:t>
      </w:r>
      <w:r w:rsidRPr="00A656C4">
        <w:rPr>
          <w:rFonts w:eastAsia="Calibri" w:cs="Arial"/>
          <w:szCs w:val="24"/>
          <w:lang w:val="es-CO" w:eastAsia="es-CO"/>
        </w:rPr>
        <w:t xml:space="preserve"> establezca</w:t>
      </w:r>
      <w:r w:rsidR="00F0454F" w:rsidRPr="00A656C4">
        <w:rPr>
          <w:rFonts w:eastAsia="Calibri" w:cs="Arial"/>
          <w:szCs w:val="24"/>
          <w:lang w:val="es-CO" w:eastAsia="es-CO"/>
        </w:rPr>
        <w:t xml:space="preserve"> los contactos iniciales con los delegados de las ESP, Secretaria Distrital de Movilidad - SDM, Secretaría Distrital de Planeación - SDP y otras entidades, una vez estos sean nombrados y el IDU le informe respecto de cumplir con las fechas contractuales. </w:t>
      </w:r>
      <w:r w:rsidRPr="00A656C4">
        <w:rPr>
          <w:rFonts w:eastAsia="Calibri" w:cs="Arial"/>
          <w:szCs w:val="24"/>
          <w:lang w:val="es-CO" w:eastAsia="es-CO"/>
        </w:rPr>
        <w:t xml:space="preserve">Asimismo, verificar que el </w:t>
      </w:r>
      <w:r w:rsidR="00E174D0" w:rsidRPr="00A656C4">
        <w:rPr>
          <w:szCs w:val="24"/>
          <w:lang w:val="es-CO"/>
        </w:rPr>
        <w:t>CONTRATISTA DE OBRA</w:t>
      </w:r>
      <w:r w:rsidRPr="00A656C4">
        <w:rPr>
          <w:rFonts w:eastAsia="Calibri" w:cs="Arial"/>
          <w:szCs w:val="24"/>
          <w:lang w:val="es-CO" w:eastAsia="es-CO"/>
        </w:rPr>
        <w:t xml:space="preserve"> s</w:t>
      </w:r>
      <w:r w:rsidR="00F0454F" w:rsidRPr="00A656C4">
        <w:rPr>
          <w:rFonts w:eastAsia="Calibri" w:cs="Arial"/>
          <w:szCs w:val="24"/>
          <w:lang w:val="es-CO" w:eastAsia="es-CO"/>
        </w:rPr>
        <w:t>olicit</w:t>
      </w:r>
      <w:r w:rsidRPr="00A656C4">
        <w:rPr>
          <w:rFonts w:eastAsia="Calibri" w:cs="Arial"/>
          <w:szCs w:val="24"/>
          <w:lang w:val="es-CO" w:eastAsia="es-CO"/>
        </w:rPr>
        <w:t>e</w:t>
      </w:r>
      <w:r w:rsidR="00F0454F" w:rsidRPr="00A656C4">
        <w:rPr>
          <w:rFonts w:eastAsia="Calibri" w:cs="Arial"/>
          <w:szCs w:val="24"/>
          <w:lang w:val="es-CO" w:eastAsia="es-CO"/>
        </w:rPr>
        <w:t>, obten</w:t>
      </w:r>
      <w:r w:rsidRPr="00A656C4">
        <w:rPr>
          <w:rFonts w:eastAsia="Calibri" w:cs="Arial"/>
          <w:szCs w:val="24"/>
          <w:lang w:val="es-CO" w:eastAsia="es-CO"/>
        </w:rPr>
        <w:t>ga</w:t>
      </w:r>
      <w:r w:rsidR="00F0454F" w:rsidRPr="00A656C4">
        <w:rPr>
          <w:rFonts w:eastAsia="Calibri" w:cs="Arial"/>
          <w:szCs w:val="24"/>
          <w:lang w:val="es-CO" w:eastAsia="es-CO"/>
        </w:rPr>
        <w:t xml:space="preserve"> y anali</w:t>
      </w:r>
      <w:r w:rsidRPr="00A656C4">
        <w:rPr>
          <w:rFonts w:eastAsia="Calibri" w:cs="Arial"/>
          <w:szCs w:val="24"/>
          <w:lang w:val="es-CO" w:eastAsia="es-CO"/>
        </w:rPr>
        <w:t>ce</w:t>
      </w:r>
      <w:r w:rsidR="00F0454F" w:rsidRPr="00A656C4">
        <w:rPr>
          <w:rFonts w:eastAsia="Calibri" w:cs="Arial"/>
          <w:szCs w:val="24"/>
          <w:lang w:val="es-CO" w:eastAsia="es-CO"/>
        </w:rPr>
        <w:t xml:space="preserve"> la información existente sobre planos de localización de infraestructura de soporte de red, las especificaciones</w:t>
      </w:r>
      <w:r w:rsidR="00F0454F" w:rsidRPr="00A656C4">
        <w:rPr>
          <w:rFonts w:eastAsia="Calibri"/>
          <w:szCs w:val="24"/>
          <w:lang w:val="es-CO" w:eastAsia="es-CO"/>
        </w:rPr>
        <w:t xml:space="preserve"> técnicas de construcción de obras civiles vigentes de cada ESP y demás información sobre la localización de su infraestructura en la zona a intervenir en el proyecto. </w:t>
      </w:r>
    </w:p>
    <w:p w14:paraId="3E3607B5" w14:textId="00CE8763" w:rsidR="00F0454F" w:rsidRPr="00A656C4" w:rsidRDefault="00843F86" w:rsidP="00843F86">
      <w:pPr>
        <w:numPr>
          <w:ilvl w:val="0"/>
          <w:numId w:val="42"/>
        </w:numPr>
        <w:tabs>
          <w:tab w:val="left" w:pos="142"/>
        </w:tabs>
        <w:jc w:val="both"/>
        <w:rPr>
          <w:rFonts w:eastAsia="Calibri"/>
          <w:szCs w:val="24"/>
          <w:lang w:val="es-CO" w:eastAsia="es-CO"/>
        </w:rPr>
      </w:pPr>
      <w:r w:rsidRPr="00A656C4">
        <w:rPr>
          <w:rFonts w:eastAsia="Calibri"/>
          <w:szCs w:val="24"/>
          <w:lang w:val="es-CO" w:eastAsia="es-CO"/>
        </w:rPr>
        <w:t xml:space="preserve">Verificar que el </w:t>
      </w:r>
      <w:r w:rsidR="00E174D0" w:rsidRPr="00A656C4">
        <w:rPr>
          <w:szCs w:val="24"/>
          <w:lang w:val="es-CO"/>
        </w:rPr>
        <w:t>CONTRATISTA DE OBRA</w:t>
      </w:r>
      <w:r w:rsidRPr="00A656C4">
        <w:rPr>
          <w:rFonts w:eastAsia="Calibri"/>
          <w:szCs w:val="24"/>
          <w:lang w:val="es-CO" w:eastAsia="es-CO"/>
        </w:rPr>
        <w:t xml:space="preserve"> re</w:t>
      </w:r>
      <w:r w:rsidR="00F0454F" w:rsidRPr="00A656C4">
        <w:rPr>
          <w:rFonts w:eastAsia="Calibri"/>
          <w:szCs w:val="24"/>
          <w:lang w:val="es-CO" w:eastAsia="es-CO"/>
        </w:rPr>
        <w:t>copil</w:t>
      </w:r>
      <w:r w:rsidRPr="00A656C4">
        <w:rPr>
          <w:rFonts w:eastAsia="Calibri"/>
          <w:szCs w:val="24"/>
          <w:lang w:val="es-CO" w:eastAsia="es-CO"/>
        </w:rPr>
        <w:t>e</w:t>
      </w:r>
      <w:r w:rsidR="00F0454F" w:rsidRPr="00A656C4">
        <w:rPr>
          <w:rFonts w:eastAsia="Calibri"/>
          <w:szCs w:val="24"/>
          <w:lang w:val="es-CO" w:eastAsia="es-CO"/>
        </w:rPr>
        <w:t xml:space="preserve"> y anali</w:t>
      </w:r>
      <w:r w:rsidRPr="00A656C4">
        <w:rPr>
          <w:rFonts w:eastAsia="Calibri"/>
          <w:szCs w:val="24"/>
          <w:lang w:val="es-CO" w:eastAsia="es-CO"/>
        </w:rPr>
        <w:t>ce</w:t>
      </w:r>
      <w:r w:rsidR="00F0454F" w:rsidRPr="00A656C4">
        <w:rPr>
          <w:rFonts w:eastAsia="Calibri"/>
          <w:szCs w:val="24"/>
          <w:lang w:val="es-CO" w:eastAsia="es-CO"/>
        </w:rPr>
        <w:t xml:space="preserve"> toda la información disponible sobre redes existentes y proyectadas de todas las ESP, exigencias de diseño e insumos requeridos, aclarando las dudas sobre aspectos generales, técnicos, ambientales y/o sociales. </w:t>
      </w:r>
    </w:p>
    <w:p w14:paraId="39D28AAA" w14:textId="09AEF208" w:rsidR="00F0454F" w:rsidRPr="00A656C4" w:rsidRDefault="00E174D0" w:rsidP="00F0454F">
      <w:pPr>
        <w:numPr>
          <w:ilvl w:val="0"/>
          <w:numId w:val="42"/>
        </w:numPr>
        <w:jc w:val="both"/>
        <w:rPr>
          <w:rFonts w:eastAsia="Calibri"/>
          <w:szCs w:val="24"/>
          <w:lang w:val="es-CO" w:eastAsia="es-CO"/>
        </w:rPr>
      </w:pPr>
      <w:r w:rsidRPr="00A656C4">
        <w:rPr>
          <w:rFonts w:eastAsia="Calibri"/>
          <w:szCs w:val="24"/>
          <w:lang w:val="es-CO" w:eastAsia="es-CO"/>
        </w:rPr>
        <w:t xml:space="preserve">Verificar que el </w:t>
      </w:r>
      <w:r w:rsidRPr="00A656C4">
        <w:rPr>
          <w:szCs w:val="24"/>
          <w:lang w:val="es-CO"/>
        </w:rPr>
        <w:t>CONTRATISTA DE OBRA</w:t>
      </w:r>
      <w:r w:rsidR="00E4161A" w:rsidRPr="00A656C4">
        <w:rPr>
          <w:rFonts w:eastAsia="Calibri"/>
          <w:szCs w:val="24"/>
          <w:lang w:val="es-CO" w:eastAsia="es-CO"/>
        </w:rPr>
        <w:t xml:space="preserve"> realice</w:t>
      </w:r>
      <w:r w:rsidR="00F0454F" w:rsidRPr="00A656C4">
        <w:rPr>
          <w:rFonts w:eastAsia="Calibri"/>
          <w:szCs w:val="24"/>
          <w:lang w:val="es-CO" w:eastAsia="es-CO"/>
        </w:rPr>
        <w:t xml:space="preserve"> una inspección detallada de las redes de servicios públicos existentes en la zona de influencia donde se desarrollará el proyecto y de todas las variables que incidan para la elaboración de los diseños del proyecto y dejar constancia de ello por escrito. </w:t>
      </w:r>
    </w:p>
    <w:p w14:paraId="5D1E626A" w14:textId="76A07CB5" w:rsidR="00F0454F" w:rsidRPr="00A656C4" w:rsidRDefault="00E174D0" w:rsidP="00F0454F">
      <w:pPr>
        <w:numPr>
          <w:ilvl w:val="0"/>
          <w:numId w:val="42"/>
        </w:numPr>
        <w:jc w:val="both"/>
        <w:rPr>
          <w:rFonts w:eastAsia="Calibri"/>
          <w:szCs w:val="24"/>
          <w:lang w:val="es-CO" w:eastAsia="es-CO"/>
        </w:rPr>
      </w:pPr>
      <w:r w:rsidRPr="00A656C4">
        <w:rPr>
          <w:rFonts w:eastAsia="Calibri"/>
          <w:szCs w:val="24"/>
          <w:lang w:val="es-CO" w:eastAsia="es-CO"/>
        </w:rPr>
        <w:t xml:space="preserve">Verificar que el </w:t>
      </w:r>
      <w:r w:rsidRPr="00A656C4">
        <w:rPr>
          <w:szCs w:val="24"/>
          <w:lang w:val="es-CO"/>
        </w:rPr>
        <w:t>CONTRATISTA DE OBRA</w:t>
      </w:r>
      <w:r w:rsidR="00E4161A" w:rsidRPr="00A656C4">
        <w:rPr>
          <w:rFonts w:eastAsia="Calibri"/>
          <w:szCs w:val="24"/>
          <w:lang w:val="es-CO" w:eastAsia="es-CO"/>
        </w:rPr>
        <w:t xml:space="preserve"> solicite, obtenga y analice</w:t>
      </w:r>
      <w:r w:rsidR="00F0454F" w:rsidRPr="00A656C4">
        <w:rPr>
          <w:rFonts w:eastAsia="Calibri"/>
          <w:szCs w:val="24"/>
          <w:lang w:val="es-CO" w:eastAsia="es-CO"/>
        </w:rPr>
        <w:t xml:space="preserve"> toda la información suministrada por la SDM sobre el tránsito, señalización y semaforización que pueda requerirse para cumplir con el objeto del proyecto. El </w:t>
      </w:r>
      <w:r w:rsidR="004E666A" w:rsidRPr="00A656C4">
        <w:rPr>
          <w:szCs w:val="24"/>
          <w:lang w:val="es-CO"/>
        </w:rPr>
        <w:t>CONTRATISTA DE OBRA</w:t>
      </w:r>
      <w:r w:rsidR="00F0454F" w:rsidRPr="00A656C4">
        <w:rPr>
          <w:rFonts w:eastAsia="Calibri"/>
          <w:szCs w:val="24"/>
          <w:lang w:val="es-CO" w:eastAsia="es-CO"/>
        </w:rPr>
        <w:t xml:space="preserve"> debe proporcionar los medios que se requieran para obtener esta información. </w:t>
      </w:r>
    </w:p>
    <w:p w14:paraId="71B2615C" w14:textId="465475EA" w:rsidR="00F0454F" w:rsidRPr="00A656C4" w:rsidRDefault="00E4161A" w:rsidP="00F0454F">
      <w:pPr>
        <w:numPr>
          <w:ilvl w:val="0"/>
          <w:numId w:val="42"/>
        </w:numPr>
        <w:jc w:val="both"/>
        <w:rPr>
          <w:rFonts w:eastAsia="Calibri"/>
          <w:szCs w:val="24"/>
          <w:lang w:val="es-CO" w:eastAsia="es-CO"/>
        </w:rPr>
      </w:pPr>
      <w:r w:rsidRPr="00A656C4">
        <w:rPr>
          <w:rFonts w:eastAsia="Calibri"/>
          <w:szCs w:val="24"/>
          <w:lang w:val="es-CO" w:eastAsia="es-CO"/>
        </w:rPr>
        <w:t xml:space="preserve">Verificar que el </w:t>
      </w:r>
      <w:r w:rsidR="00E174D0" w:rsidRPr="00A656C4">
        <w:rPr>
          <w:szCs w:val="24"/>
          <w:lang w:val="es-CO"/>
        </w:rPr>
        <w:t>CONTRATISTA DE OBRA</w:t>
      </w:r>
      <w:r w:rsidRPr="00A656C4">
        <w:rPr>
          <w:rFonts w:eastAsia="Calibri"/>
          <w:szCs w:val="24"/>
          <w:lang w:val="es-CO" w:eastAsia="es-CO"/>
        </w:rPr>
        <w:t xml:space="preserve"> solicite, obtenga y analice </w:t>
      </w:r>
      <w:r w:rsidR="00F0454F" w:rsidRPr="00A656C4">
        <w:rPr>
          <w:rFonts w:eastAsia="Calibri"/>
          <w:szCs w:val="24"/>
          <w:lang w:val="es-CO" w:eastAsia="es-CO"/>
        </w:rPr>
        <w:t xml:space="preserve">toda la información requerida por escrito a otras entidades y autoridades del orden nacional, regional o distrital, sobre todos los temas que sean necesarios para cumplir con el objeto contractual. </w:t>
      </w:r>
    </w:p>
    <w:p w14:paraId="634DF2FE" w14:textId="0DF8C09F" w:rsidR="00F0454F" w:rsidRPr="00A656C4" w:rsidRDefault="00E4161A" w:rsidP="00F0454F">
      <w:pPr>
        <w:numPr>
          <w:ilvl w:val="0"/>
          <w:numId w:val="42"/>
        </w:numPr>
        <w:jc w:val="both"/>
        <w:rPr>
          <w:szCs w:val="24"/>
          <w:lang w:val="es-ES_tradnl"/>
        </w:rPr>
      </w:pPr>
      <w:r w:rsidRPr="00A656C4">
        <w:rPr>
          <w:rFonts w:eastAsia="Calibri"/>
          <w:szCs w:val="24"/>
          <w:lang w:val="es-CO" w:eastAsia="es-CO"/>
        </w:rPr>
        <w:t xml:space="preserve">Constatar que el </w:t>
      </w:r>
      <w:r w:rsidR="00E174D0" w:rsidRPr="00A656C4">
        <w:rPr>
          <w:szCs w:val="24"/>
          <w:lang w:val="es-CO"/>
        </w:rPr>
        <w:t>CONTRATISTA DE OBRA</w:t>
      </w:r>
      <w:r w:rsidRPr="00A656C4">
        <w:rPr>
          <w:rFonts w:eastAsia="Calibri"/>
          <w:szCs w:val="24"/>
          <w:lang w:val="es-CO" w:eastAsia="es-CO"/>
        </w:rPr>
        <w:t xml:space="preserve"> v</w:t>
      </w:r>
      <w:r w:rsidR="00F0454F" w:rsidRPr="00A656C4">
        <w:rPr>
          <w:rFonts w:eastAsia="Calibri"/>
          <w:szCs w:val="24"/>
          <w:lang w:val="es-CO" w:eastAsia="es-CO"/>
        </w:rPr>
        <w:t>erifi</w:t>
      </w:r>
      <w:r w:rsidRPr="00A656C4">
        <w:rPr>
          <w:rFonts w:eastAsia="Calibri"/>
          <w:szCs w:val="24"/>
          <w:lang w:val="es-CO" w:eastAsia="es-CO"/>
        </w:rPr>
        <w:t>que</w:t>
      </w:r>
      <w:r w:rsidR="00F0454F" w:rsidRPr="00A656C4">
        <w:rPr>
          <w:rFonts w:eastAsia="Calibri"/>
          <w:szCs w:val="24"/>
          <w:lang w:val="es-CO" w:eastAsia="es-CO"/>
        </w:rPr>
        <w:t xml:space="preserve"> ante la SDP que las redes, equipamientos e infraestructura de propiedad de las ESP, localizadas en el área de influencia del proyecto vial y que deban ser relocalizadas, subterranizadas y nuevas, cumplan con la normativa urbanística vigente</w:t>
      </w:r>
      <w:r w:rsidR="00F0454F" w:rsidRPr="00A656C4">
        <w:rPr>
          <w:szCs w:val="24"/>
        </w:rPr>
        <w:t>.</w:t>
      </w:r>
    </w:p>
    <w:p w14:paraId="406FDBC1" w14:textId="73A35D96" w:rsidR="00C5754B" w:rsidRPr="00A656C4" w:rsidRDefault="00F0454F" w:rsidP="00C5754B">
      <w:pPr>
        <w:pStyle w:val="Prrafodelista"/>
        <w:numPr>
          <w:ilvl w:val="0"/>
          <w:numId w:val="42"/>
        </w:numPr>
        <w:contextualSpacing/>
        <w:jc w:val="both"/>
        <w:rPr>
          <w:rFonts w:cs="Arial"/>
          <w:b/>
          <w:szCs w:val="24"/>
        </w:rPr>
      </w:pPr>
      <w:r w:rsidRPr="00A656C4">
        <w:rPr>
          <w:szCs w:val="24"/>
          <w:lang w:val="es-ES_tradnl"/>
        </w:rPr>
        <w:t>L</w:t>
      </w:r>
      <w:r w:rsidRPr="00A656C4">
        <w:rPr>
          <w:szCs w:val="24"/>
        </w:rPr>
        <w:t xml:space="preserve">os prediseños de la red de servicios públicos </w:t>
      </w:r>
      <w:r w:rsidR="00D842CB" w:rsidRPr="00A656C4">
        <w:rPr>
          <w:szCs w:val="24"/>
        </w:rPr>
        <w:t xml:space="preserve">realizados por el </w:t>
      </w:r>
      <w:r w:rsidR="00E174D0" w:rsidRPr="00A656C4">
        <w:rPr>
          <w:szCs w:val="24"/>
          <w:lang w:val="es-CO"/>
        </w:rPr>
        <w:t>CONTRATISTA DE OBRA</w:t>
      </w:r>
      <w:r w:rsidR="00D842CB" w:rsidRPr="00A656C4">
        <w:rPr>
          <w:szCs w:val="24"/>
        </w:rPr>
        <w:t xml:space="preserve"> </w:t>
      </w:r>
      <w:r w:rsidRPr="00A656C4">
        <w:rPr>
          <w:szCs w:val="24"/>
        </w:rPr>
        <w:t xml:space="preserve">deben incluir los prediseños temáticos (hidráulicos, mecánicos, eléctricos y de telecomunicaciones) y los prediseños de obra </w:t>
      </w:r>
      <w:r w:rsidR="00393973" w:rsidRPr="00A656C4">
        <w:rPr>
          <w:szCs w:val="24"/>
        </w:rPr>
        <w:t>civil.</w:t>
      </w:r>
      <w:r w:rsidRPr="00A656C4">
        <w:rPr>
          <w:szCs w:val="24"/>
        </w:rPr>
        <w:t xml:space="preserve"> Esta última parte de los prediseños de la red debe ser aceptada por el proyecto a cargo del IDU, por tanto, para cada proyecto o contrato se deben llevar a cabo las mesas de decisión </w:t>
      </w:r>
      <w:r w:rsidR="00393973" w:rsidRPr="00A656C4">
        <w:rPr>
          <w:szCs w:val="24"/>
        </w:rPr>
        <w:t>técnica y</w:t>
      </w:r>
      <w:r w:rsidRPr="00A656C4">
        <w:rPr>
          <w:szCs w:val="24"/>
        </w:rPr>
        <w:t xml:space="preserve"> suscribir las actas de competencia con las empresas de servicios públicos para armonizar los proyectos que se ejecuten y resolver todos los aspectos que involucren las redes húmedas y secas de los lugares objeto de desarrollo de infraestructura</w:t>
      </w:r>
      <w:r w:rsidR="00C5754B" w:rsidRPr="00A656C4">
        <w:rPr>
          <w:szCs w:val="24"/>
        </w:rPr>
        <w:t>.</w:t>
      </w:r>
    </w:p>
    <w:p w14:paraId="3FECB17E" w14:textId="77777777" w:rsidR="00C5754B" w:rsidRPr="00A656C4" w:rsidRDefault="00C5754B" w:rsidP="00C5754B">
      <w:pPr>
        <w:pStyle w:val="Prrafodelista"/>
        <w:ind w:left="360"/>
        <w:contextualSpacing/>
        <w:jc w:val="both"/>
        <w:rPr>
          <w:rFonts w:cs="Arial"/>
          <w:b/>
          <w:szCs w:val="24"/>
        </w:rPr>
      </w:pPr>
    </w:p>
    <w:p w14:paraId="598062B9" w14:textId="6DFC619A" w:rsidR="00162251" w:rsidRPr="00A656C4" w:rsidRDefault="00162251" w:rsidP="00901257">
      <w:pPr>
        <w:pStyle w:val="Prrafodelista"/>
        <w:numPr>
          <w:ilvl w:val="2"/>
          <w:numId w:val="172"/>
        </w:numPr>
        <w:jc w:val="both"/>
        <w:rPr>
          <w:rFonts w:cs="Arial"/>
          <w:b/>
          <w:szCs w:val="24"/>
          <w:lang w:val="es-CO"/>
        </w:rPr>
      </w:pPr>
      <w:r w:rsidRPr="00A656C4">
        <w:rPr>
          <w:rFonts w:cs="Arial"/>
          <w:b/>
          <w:szCs w:val="24"/>
          <w:lang w:val="es-CO"/>
        </w:rPr>
        <w:t xml:space="preserve">OBLIGACIONES DE LA FASE DE </w:t>
      </w:r>
      <w:r w:rsidR="00AC55F2" w:rsidRPr="00A656C4">
        <w:rPr>
          <w:rFonts w:cs="Arial"/>
          <w:b/>
          <w:szCs w:val="24"/>
          <w:lang w:val="es-CO"/>
        </w:rPr>
        <w:t>INVESTIGACIÓN, RECOPILACIÓN Y ANÁLISIS DE INFORMACIÓN.</w:t>
      </w:r>
    </w:p>
    <w:p w14:paraId="2D584B9E" w14:textId="77777777" w:rsidR="00162251" w:rsidRPr="00A656C4" w:rsidRDefault="00162251" w:rsidP="00162251">
      <w:pPr>
        <w:pStyle w:val="Prrafodelista"/>
        <w:ind w:left="720"/>
        <w:jc w:val="both"/>
        <w:rPr>
          <w:rFonts w:cs="Arial"/>
          <w:b/>
          <w:szCs w:val="24"/>
          <w:lang w:val="es-CO"/>
        </w:rPr>
      </w:pPr>
    </w:p>
    <w:p w14:paraId="1AF9EA2A" w14:textId="77777777" w:rsidR="00A23B62" w:rsidRPr="00A656C4" w:rsidRDefault="00A23B62" w:rsidP="00162251">
      <w:pPr>
        <w:jc w:val="both"/>
        <w:rPr>
          <w:rFonts w:cs="Arial"/>
          <w:b/>
          <w:szCs w:val="24"/>
          <w:lang w:val="es-CO"/>
        </w:rPr>
      </w:pPr>
    </w:p>
    <w:p w14:paraId="6A9758EA" w14:textId="1B674CA2" w:rsidR="008545EA" w:rsidRPr="00A656C4" w:rsidRDefault="00901257" w:rsidP="00901257">
      <w:pPr>
        <w:jc w:val="both"/>
      </w:pPr>
      <w:r w:rsidRPr="00A656C4">
        <w:t xml:space="preserve">12.5.1.1 </w:t>
      </w:r>
      <w:r w:rsidR="00A23B62" w:rsidRPr="00A656C4">
        <w:t xml:space="preserve">Durante esta fase el INTERVENTOR deberá verificar que el </w:t>
      </w:r>
      <w:r w:rsidR="00E174D0" w:rsidRPr="00A656C4">
        <w:rPr>
          <w:szCs w:val="24"/>
          <w:lang w:val="es-CO"/>
        </w:rPr>
        <w:t>CONTRATISTA DE OBRA</w:t>
      </w:r>
      <w:r w:rsidR="00A23B62" w:rsidRPr="00A656C4">
        <w:t xml:space="preserve"> haya revisado y analizado la información de todos los estudios técnicos que se hayan realizado con anterioridad, a fin de comprender cabalmente los diseños de Ingeniería, los estudios ambientales y sociales y en general, todos aquellos estudios desarrollados hasta la fecha. Así mismo, verificará que el </w:t>
      </w:r>
      <w:r w:rsidR="00E174D0" w:rsidRPr="00A656C4">
        <w:rPr>
          <w:szCs w:val="24"/>
          <w:lang w:val="es-CO"/>
        </w:rPr>
        <w:t>CONTRATISTA DE OBRA</w:t>
      </w:r>
      <w:r w:rsidR="00A23B62" w:rsidRPr="00A656C4">
        <w:t xml:space="preserve"> </w:t>
      </w:r>
      <w:r w:rsidR="008545EA" w:rsidRPr="00A656C4">
        <w:t>investigue y recopile</w:t>
      </w:r>
      <w:r w:rsidR="00A23B62" w:rsidRPr="00A656C4">
        <w:t xml:space="preserve"> la información secundaria para ejecutar el proyecto, lo que incluye todo el trabajo de investigación en las empresas de servicios públicos y demás entidades estatales que estén involucradas en el área de influencia del proyecto. </w:t>
      </w:r>
    </w:p>
    <w:p w14:paraId="100CE348" w14:textId="77777777" w:rsidR="005F7576" w:rsidRPr="00A656C4" w:rsidRDefault="005F7576" w:rsidP="00162251">
      <w:pPr>
        <w:jc w:val="both"/>
      </w:pPr>
    </w:p>
    <w:p w14:paraId="3B6AE478" w14:textId="5D496C8C" w:rsidR="00A23B62" w:rsidRPr="00A656C4" w:rsidRDefault="00901257" w:rsidP="005F7576">
      <w:pPr>
        <w:jc w:val="both"/>
        <w:rPr>
          <w:rFonts w:cs="Arial"/>
          <w:b/>
          <w:szCs w:val="24"/>
          <w:lang w:val="es-CO"/>
        </w:rPr>
      </w:pPr>
      <w:r w:rsidRPr="00A656C4">
        <w:t xml:space="preserve">12.5.1.2 </w:t>
      </w:r>
      <w:r w:rsidR="006F3A7C" w:rsidRPr="00A656C4">
        <w:t xml:space="preserve">Revisar los productos previstos para esta fase, según los requerimientos establecidos en los pliegos de condiciones, anexos, capítulos y demás documentos del proceso, en los plazos allí señalados, </w:t>
      </w:r>
      <w:r w:rsidR="008F7107" w:rsidRPr="00A656C4">
        <w:t>y</w:t>
      </w:r>
      <w:r w:rsidR="000B52ED" w:rsidRPr="00A656C4">
        <w:t>/o solicitar</w:t>
      </w:r>
      <w:r w:rsidR="006F3A7C" w:rsidRPr="00A656C4">
        <w:t xml:space="preserve"> las correcciones pertinentes al contratista de obra.</w:t>
      </w:r>
    </w:p>
    <w:p w14:paraId="0AE6024D" w14:textId="77777777" w:rsidR="00162251" w:rsidRPr="00A656C4" w:rsidRDefault="00162251" w:rsidP="00162251">
      <w:pPr>
        <w:pStyle w:val="Prrafodelista"/>
        <w:ind w:left="720"/>
        <w:jc w:val="both"/>
        <w:rPr>
          <w:rFonts w:cs="Arial"/>
          <w:b/>
          <w:szCs w:val="24"/>
          <w:lang w:val="es-CO"/>
        </w:rPr>
      </w:pPr>
    </w:p>
    <w:p w14:paraId="2BCF5169" w14:textId="77777777" w:rsidR="00E675DE" w:rsidRPr="00A656C4" w:rsidRDefault="00E675DE" w:rsidP="00E675DE">
      <w:pPr>
        <w:jc w:val="both"/>
        <w:rPr>
          <w:szCs w:val="24"/>
          <w:lang w:val="es-CO"/>
        </w:rPr>
      </w:pPr>
    </w:p>
    <w:p w14:paraId="4B72FCD7" w14:textId="77777777" w:rsidR="00E675DE" w:rsidRPr="00A656C4" w:rsidRDefault="00E675DE" w:rsidP="00901257">
      <w:pPr>
        <w:pStyle w:val="Prrafodelista"/>
        <w:numPr>
          <w:ilvl w:val="2"/>
          <w:numId w:val="172"/>
        </w:numPr>
        <w:jc w:val="both"/>
        <w:rPr>
          <w:b/>
          <w:szCs w:val="24"/>
          <w:lang w:val="es-CO"/>
        </w:rPr>
      </w:pPr>
      <w:r w:rsidRPr="00A656C4">
        <w:rPr>
          <w:rFonts w:cs="Arial"/>
          <w:b/>
          <w:szCs w:val="24"/>
          <w:lang w:val="es-CO" w:eastAsia="es-CO"/>
        </w:rPr>
        <w:t>OBLIGACIONES</w:t>
      </w:r>
      <w:r w:rsidRPr="00A656C4">
        <w:rPr>
          <w:b/>
          <w:szCs w:val="24"/>
          <w:lang w:val="es-CO"/>
        </w:rPr>
        <w:t xml:space="preserve"> EN MATERIA DE COORDINACIÓN INTERINSTITUCIONAL</w:t>
      </w:r>
    </w:p>
    <w:p w14:paraId="155A99D4" w14:textId="77777777" w:rsidR="00E675DE" w:rsidRPr="00A656C4" w:rsidRDefault="00E675DE" w:rsidP="00E675DE">
      <w:pPr>
        <w:rPr>
          <w:szCs w:val="24"/>
          <w:lang w:val="es-CO"/>
        </w:rPr>
      </w:pPr>
    </w:p>
    <w:p w14:paraId="4FCC05B3" w14:textId="77777777" w:rsidR="00E675DE" w:rsidRPr="00A656C4" w:rsidRDefault="00E675DE" w:rsidP="00E675DE">
      <w:pPr>
        <w:jc w:val="both"/>
        <w:rPr>
          <w:szCs w:val="24"/>
          <w:lang w:val="es-CO"/>
        </w:rPr>
      </w:pPr>
      <w:r w:rsidRPr="00A656C4">
        <w:rPr>
          <w:szCs w:val="24"/>
          <w:lang w:val="es-CO"/>
        </w:rPr>
        <w:t xml:space="preserve">En materia de coordinación interinstitucional (Estas </w:t>
      </w:r>
      <w:r w:rsidRPr="00A656C4">
        <w:rPr>
          <w:rFonts w:eastAsia="Calibri"/>
          <w:szCs w:val="24"/>
          <w:lang w:val="es-CO" w:eastAsia="es-CO"/>
        </w:rPr>
        <w:t xml:space="preserve">obligaciones deben cumplirse conforme a </w:t>
      </w:r>
      <w:r w:rsidRPr="00A656C4">
        <w:rPr>
          <w:szCs w:val="24"/>
        </w:rPr>
        <w:t>la Guía “Coordinación IDU, ESP Y TIC en proyectos de infraestructura de transporte)</w:t>
      </w:r>
    </w:p>
    <w:p w14:paraId="610379E5" w14:textId="77777777" w:rsidR="00E675DE" w:rsidRPr="00A656C4" w:rsidRDefault="00E675DE" w:rsidP="00E675DE">
      <w:pPr>
        <w:jc w:val="both"/>
        <w:rPr>
          <w:szCs w:val="24"/>
          <w:lang w:val="es-CO"/>
        </w:rPr>
      </w:pPr>
    </w:p>
    <w:p w14:paraId="5D68262C" w14:textId="6E37BA4F" w:rsidR="00E675DE" w:rsidRPr="00A656C4" w:rsidRDefault="00E675DE" w:rsidP="00901257">
      <w:pPr>
        <w:pStyle w:val="Prrafodelista"/>
        <w:numPr>
          <w:ilvl w:val="3"/>
          <w:numId w:val="172"/>
        </w:numPr>
        <w:tabs>
          <w:tab w:val="left" w:pos="142"/>
        </w:tabs>
        <w:ind w:left="426" w:hanging="426"/>
        <w:jc w:val="both"/>
        <w:rPr>
          <w:rFonts w:eastAsia="Calibri"/>
          <w:szCs w:val="24"/>
          <w:lang w:val="es-CO" w:eastAsia="es-CO"/>
        </w:rPr>
      </w:pPr>
      <w:r w:rsidRPr="00A656C4">
        <w:rPr>
          <w:rFonts w:eastAsia="Calibri"/>
          <w:szCs w:val="24"/>
          <w:lang w:val="es-CO" w:eastAsia="es-CO"/>
        </w:rPr>
        <w:t xml:space="preserve">Verificar que el </w:t>
      </w:r>
      <w:r w:rsidR="00E174D0" w:rsidRPr="00A656C4">
        <w:rPr>
          <w:szCs w:val="24"/>
          <w:lang w:val="es-CO"/>
        </w:rPr>
        <w:t>CONTRATISTA DE OBRA</w:t>
      </w:r>
      <w:r w:rsidRPr="00A656C4">
        <w:rPr>
          <w:rFonts w:eastAsia="Calibri"/>
          <w:szCs w:val="24"/>
          <w:lang w:val="es-CO" w:eastAsia="es-CO"/>
        </w:rPr>
        <w:t xml:space="preserve"> establezca los contactos iniciales con los delegados de las ESP, Secretaria Distrital de Movilidad - SDM, Secretaría Distrital de Planeación - SDP y otras entidades, una vez estos sean nombrados y el IDU le informe respecto de cumplir con las fechas contractuales. Asimismo, verificar que el </w:t>
      </w:r>
      <w:r w:rsidR="00E174D0" w:rsidRPr="00A656C4">
        <w:rPr>
          <w:szCs w:val="24"/>
          <w:lang w:val="es-CO"/>
        </w:rPr>
        <w:t>CONTRATISTA DE OBRA</w:t>
      </w:r>
      <w:r w:rsidRPr="00A656C4">
        <w:rPr>
          <w:rFonts w:eastAsia="Calibri"/>
          <w:szCs w:val="24"/>
          <w:lang w:val="es-CO" w:eastAsia="es-CO"/>
        </w:rPr>
        <w:t xml:space="preserve"> solicite, obtenga y analice la información existente sobre planos de localización de infraestructura de soporte de red, las especificaciones técnicas de construcción de obras civiles vigentes de cada ESP y demás información sobre la localización de su infraestructura en la zona a intervenir en el proyecto. </w:t>
      </w:r>
    </w:p>
    <w:p w14:paraId="7F8D59F8" w14:textId="3CC40B0F" w:rsidR="00E675DE" w:rsidRPr="00A656C4" w:rsidRDefault="00E675DE" w:rsidP="00901257">
      <w:pPr>
        <w:pStyle w:val="Prrafodelista"/>
        <w:numPr>
          <w:ilvl w:val="3"/>
          <w:numId w:val="172"/>
        </w:numPr>
        <w:tabs>
          <w:tab w:val="left" w:pos="142"/>
        </w:tabs>
        <w:ind w:left="426" w:hanging="426"/>
        <w:jc w:val="both"/>
        <w:rPr>
          <w:rFonts w:eastAsia="Calibri"/>
          <w:szCs w:val="24"/>
          <w:lang w:val="es-CO" w:eastAsia="es-CO"/>
        </w:rPr>
      </w:pPr>
      <w:r w:rsidRPr="00A656C4">
        <w:rPr>
          <w:rFonts w:eastAsia="Calibri"/>
          <w:szCs w:val="24"/>
          <w:lang w:val="es-CO" w:eastAsia="es-CO"/>
        </w:rPr>
        <w:t xml:space="preserve">Verificar que el </w:t>
      </w:r>
      <w:r w:rsidR="00E174D0" w:rsidRPr="00A656C4">
        <w:rPr>
          <w:szCs w:val="24"/>
          <w:lang w:val="es-CO"/>
        </w:rPr>
        <w:t>CONTRATISTA DE OBRA</w:t>
      </w:r>
      <w:r w:rsidRPr="00A656C4">
        <w:rPr>
          <w:rFonts w:eastAsia="Calibri"/>
          <w:szCs w:val="24"/>
          <w:lang w:val="es-CO" w:eastAsia="es-CO"/>
        </w:rPr>
        <w:t xml:space="preserve"> recopile y analice toda la información disponible sobre redes existentes y proyectadas de todas las ESP, exigencias de diseño e insumos requeridos, aclarando las dudas sobre aspectos generales, técnicos, ambientales y/o sociales. </w:t>
      </w:r>
    </w:p>
    <w:p w14:paraId="6CC18630" w14:textId="405E68AB" w:rsidR="00E675DE" w:rsidRPr="00A656C4" w:rsidRDefault="00E675DE" w:rsidP="00901257">
      <w:pPr>
        <w:pStyle w:val="Prrafodelista"/>
        <w:numPr>
          <w:ilvl w:val="3"/>
          <w:numId w:val="172"/>
        </w:numPr>
        <w:tabs>
          <w:tab w:val="left" w:pos="142"/>
        </w:tabs>
        <w:ind w:left="426" w:hanging="426"/>
        <w:jc w:val="both"/>
        <w:rPr>
          <w:rFonts w:eastAsia="Calibri"/>
          <w:szCs w:val="24"/>
          <w:lang w:val="es-CO" w:eastAsia="es-CO"/>
        </w:rPr>
      </w:pPr>
      <w:r w:rsidRPr="00A656C4">
        <w:rPr>
          <w:rFonts w:eastAsia="Calibri"/>
          <w:szCs w:val="24"/>
          <w:lang w:val="es-CO" w:eastAsia="es-CO"/>
        </w:rPr>
        <w:t xml:space="preserve">Verificar que el </w:t>
      </w:r>
      <w:r w:rsidR="00E174D0" w:rsidRPr="00A656C4">
        <w:rPr>
          <w:szCs w:val="24"/>
          <w:lang w:val="es-CO"/>
        </w:rPr>
        <w:t>CONTRATISTA DE OBRA</w:t>
      </w:r>
      <w:r w:rsidRPr="00A656C4">
        <w:rPr>
          <w:rFonts w:eastAsia="Calibri"/>
          <w:szCs w:val="24"/>
          <w:lang w:val="es-CO" w:eastAsia="es-CO"/>
        </w:rPr>
        <w:t xml:space="preserve"> realice una inspección detallada de las redes de servicios públicos existentes en la zona de influencia donde se desarrollará el proyecto y de todas las variables que incidan para la elaboración de los diseños del proyecto y dejar constancia de ello por escrito. </w:t>
      </w:r>
    </w:p>
    <w:p w14:paraId="5745CC75" w14:textId="7FF694DF" w:rsidR="00E675DE" w:rsidRPr="00A656C4" w:rsidRDefault="00E675DE" w:rsidP="00901257">
      <w:pPr>
        <w:pStyle w:val="Prrafodelista"/>
        <w:numPr>
          <w:ilvl w:val="3"/>
          <w:numId w:val="172"/>
        </w:numPr>
        <w:tabs>
          <w:tab w:val="left" w:pos="142"/>
        </w:tabs>
        <w:ind w:left="426" w:hanging="426"/>
        <w:jc w:val="both"/>
        <w:rPr>
          <w:rFonts w:eastAsia="Calibri"/>
          <w:szCs w:val="24"/>
          <w:lang w:val="es-CO" w:eastAsia="es-CO"/>
        </w:rPr>
      </w:pPr>
      <w:r w:rsidRPr="00A656C4">
        <w:rPr>
          <w:rFonts w:eastAsia="Calibri"/>
          <w:szCs w:val="24"/>
          <w:lang w:val="es-CO" w:eastAsia="es-CO"/>
        </w:rPr>
        <w:t xml:space="preserve">Verificar que el </w:t>
      </w:r>
      <w:r w:rsidR="00E174D0" w:rsidRPr="00A656C4">
        <w:rPr>
          <w:szCs w:val="24"/>
          <w:lang w:val="es-CO"/>
        </w:rPr>
        <w:t>CONTRATISTA DE OBRA</w:t>
      </w:r>
      <w:r w:rsidRPr="00A656C4">
        <w:rPr>
          <w:rFonts w:eastAsia="Calibri"/>
          <w:szCs w:val="24"/>
          <w:lang w:val="es-CO" w:eastAsia="es-CO"/>
        </w:rPr>
        <w:t xml:space="preserve"> solicite, obtenga y analice toda la información suministrada por la SDM sobre el tránsito, señalización y semaforización que pueda requerirse para cumplir con el objeto del proyecto. El </w:t>
      </w:r>
      <w:r w:rsidR="00E174D0" w:rsidRPr="00A656C4">
        <w:rPr>
          <w:szCs w:val="24"/>
          <w:lang w:val="es-CO"/>
        </w:rPr>
        <w:t>CONTRATISTA DE OBRA</w:t>
      </w:r>
      <w:r w:rsidRPr="00A656C4">
        <w:rPr>
          <w:rFonts w:eastAsia="Calibri"/>
          <w:szCs w:val="24"/>
          <w:lang w:val="es-CO" w:eastAsia="es-CO"/>
        </w:rPr>
        <w:t xml:space="preserve"> debe proporcionar los medios que se requieran para obtener esta información. </w:t>
      </w:r>
    </w:p>
    <w:p w14:paraId="2BC1896F" w14:textId="681E5249" w:rsidR="00E675DE" w:rsidRPr="00A656C4" w:rsidRDefault="00E174D0" w:rsidP="00901257">
      <w:pPr>
        <w:pStyle w:val="Prrafodelista"/>
        <w:numPr>
          <w:ilvl w:val="3"/>
          <w:numId w:val="172"/>
        </w:numPr>
        <w:tabs>
          <w:tab w:val="left" w:pos="142"/>
        </w:tabs>
        <w:ind w:left="426" w:hanging="426"/>
        <w:jc w:val="both"/>
        <w:rPr>
          <w:rFonts w:eastAsia="Calibri"/>
          <w:szCs w:val="24"/>
          <w:lang w:val="es-CO" w:eastAsia="es-CO"/>
        </w:rPr>
      </w:pPr>
      <w:r w:rsidRPr="00A656C4">
        <w:rPr>
          <w:rFonts w:eastAsia="Calibri"/>
          <w:szCs w:val="24"/>
          <w:lang w:val="es-CO" w:eastAsia="es-CO"/>
        </w:rPr>
        <w:t xml:space="preserve">Verificar que el </w:t>
      </w:r>
      <w:r w:rsidRPr="00A656C4">
        <w:rPr>
          <w:szCs w:val="24"/>
          <w:lang w:val="es-CO"/>
        </w:rPr>
        <w:t>CONTRATISTA DE OBRA</w:t>
      </w:r>
      <w:r w:rsidR="00E675DE" w:rsidRPr="00A656C4">
        <w:rPr>
          <w:rFonts w:eastAsia="Calibri"/>
          <w:szCs w:val="24"/>
          <w:lang w:val="es-CO" w:eastAsia="es-CO"/>
        </w:rPr>
        <w:t xml:space="preserve"> solicite, obtenga y analice toda la información requerida por escrito a otras entidades y autoridades del orden nacional, regional o distrital, sobre todos los temas que sean necesarios para cumplir con el objeto contractual. </w:t>
      </w:r>
    </w:p>
    <w:p w14:paraId="3AC23480" w14:textId="29B75F6F" w:rsidR="00E675DE" w:rsidRPr="00A656C4" w:rsidRDefault="00E174D0" w:rsidP="00901257">
      <w:pPr>
        <w:pStyle w:val="Prrafodelista"/>
        <w:numPr>
          <w:ilvl w:val="3"/>
          <w:numId w:val="172"/>
        </w:numPr>
        <w:tabs>
          <w:tab w:val="left" w:pos="142"/>
        </w:tabs>
        <w:ind w:left="426" w:hanging="426"/>
        <w:jc w:val="both"/>
        <w:rPr>
          <w:rFonts w:eastAsia="Calibri"/>
          <w:szCs w:val="24"/>
          <w:lang w:val="es-CO" w:eastAsia="es-CO"/>
        </w:rPr>
      </w:pPr>
      <w:r w:rsidRPr="00A656C4">
        <w:rPr>
          <w:rFonts w:eastAsia="Calibri"/>
          <w:szCs w:val="24"/>
          <w:lang w:val="es-CO" w:eastAsia="es-CO"/>
        </w:rPr>
        <w:t xml:space="preserve">Constatar que el </w:t>
      </w:r>
      <w:r w:rsidRPr="00A656C4">
        <w:rPr>
          <w:szCs w:val="24"/>
          <w:lang w:val="es-CO"/>
        </w:rPr>
        <w:t>CONTRATISTA DE OBRA</w:t>
      </w:r>
      <w:r w:rsidRPr="00A656C4">
        <w:rPr>
          <w:rFonts w:eastAsia="Calibri"/>
          <w:szCs w:val="24"/>
          <w:lang w:val="es-CO" w:eastAsia="es-CO"/>
        </w:rPr>
        <w:t xml:space="preserve"> </w:t>
      </w:r>
      <w:r w:rsidR="00E675DE" w:rsidRPr="00A656C4">
        <w:rPr>
          <w:rFonts w:eastAsia="Calibri"/>
          <w:szCs w:val="24"/>
          <w:lang w:val="es-CO" w:eastAsia="es-CO"/>
        </w:rPr>
        <w:t>verifique ante la SDP que las redes, equipamientos e infraestructura de propiedad de las ESP, localizadas en el área de influencia del proyecto vial y que deban ser relocalizadas, subterranizadas y nuevas, cumplan con la normativa urbanística vigente.</w:t>
      </w:r>
    </w:p>
    <w:p w14:paraId="4764EFC9" w14:textId="738C2886" w:rsidR="00E675DE" w:rsidRPr="00A656C4" w:rsidRDefault="00E675DE" w:rsidP="00901257">
      <w:pPr>
        <w:pStyle w:val="Prrafodelista"/>
        <w:numPr>
          <w:ilvl w:val="3"/>
          <w:numId w:val="172"/>
        </w:numPr>
        <w:tabs>
          <w:tab w:val="left" w:pos="142"/>
        </w:tabs>
        <w:ind w:left="426" w:hanging="426"/>
        <w:jc w:val="both"/>
        <w:rPr>
          <w:szCs w:val="24"/>
        </w:rPr>
      </w:pPr>
      <w:r w:rsidRPr="00A656C4">
        <w:rPr>
          <w:rFonts w:eastAsia="Calibri"/>
          <w:szCs w:val="24"/>
          <w:lang w:val="es-CO" w:eastAsia="es-CO"/>
        </w:rPr>
        <w:t>Los prediseños</w:t>
      </w:r>
      <w:r w:rsidRPr="00A656C4">
        <w:rPr>
          <w:szCs w:val="24"/>
        </w:rPr>
        <w:t xml:space="preserve"> de la red de servicios públicos realizados por el </w:t>
      </w:r>
      <w:r w:rsidR="00E174D0" w:rsidRPr="00A656C4">
        <w:rPr>
          <w:szCs w:val="24"/>
          <w:lang w:val="es-CO"/>
        </w:rPr>
        <w:t>CONTRATISTA DE OBRA</w:t>
      </w:r>
      <w:r w:rsidRPr="00A656C4">
        <w:rPr>
          <w:szCs w:val="24"/>
        </w:rPr>
        <w:t xml:space="preserve"> deben incluir los prediseños temáticos (hidráulicos, mecánicos, eléctricos y de telecomunicaciones) y los prediseños de obra civil. El resultado de los prediseños temáticos redundará en los prediseños de obra civil. Esta última parte de los prediseños de la red debe ser aceptada por el proyecto a cargo del IDU, por tanto, para cada proyecto o contrato se deben llevar a cabo las mesas de decisión </w:t>
      </w:r>
      <w:r w:rsidR="00393973" w:rsidRPr="00A656C4">
        <w:rPr>
          <w:szCs w:val="24"/>
        </w:rPr>
        <w:t>técnica y</w:t>
      </w:r>
      <w:r w:rsidRPr="00A656C4">
        <w:rPr>
          <w:szCs w:val="24"/>
        </w:rPr>
        <w:t xml:space="preserve"> suscribir las actas de competencia con las empresas de servicios públicos para armonizar los proyectos que se ejecuten y resolver todos los aspectos que involucren las redes húmedas y secas de los lugares objeto de desarrollo de infraestructura, así: </w:t>
      </w:r>
    </w:p>
    <w:p w14:paraId="064FD155" w14:textId="77777777" w:rsidR="00E675DE" w:rsidRPr="00A656C4" w:rsidRDefault="00E675DE" w:rsidP="00E675DE">
      <w:pPr>
        <w:pStyle w:val="Prrafodelista"/>
        <w:tabs>
          <w:tab w:val="left" w:pos="142"/>
        </w:tabs>
        <w:ind w:left="426"/>
        <w:jc w:val="both"/>
        <w:rPr>
          <w:szCs w:val="24"/>
        </w:rPr>
      </w:pPr>
    </w:p>
    <w:p w14:paraId="3F1E5F27" w14:textId="77777777" w:rsidR="00E675DE" w:rsidRPr="00A656C4" w:rsidRDefault="00E675DE" w:rsidP="00E675DE">
      <w:pPr>
        <w:ind w:left="851" w:hanging="425"/>
        <w:jc w:val="both"/>
        <w:rPr>
          <w:rFonts w:eastAsia="Calibri"/>
          <w:b/>
          <w:szCs w:val="24"/>
          <w:lang w:val="es-CO" w:eastAsia="es-CO"/>
        </w:rPr>
      </w:pPr>
      <w:r w:rsidRPr="00A656C4">
        <w:rPr>
          <w:szCs w:val="24"/>
        </w:rPr>
        <w:t>7.1</w:t>
      </w:r>
      <w:r w:rsidRPr="00A656C4">
        <w:rPr>
          <w:szCs w:val="24"/>
        </w:rPr>
        <w:tab/>
        <w:t>L</w:t>
      </w:r>
      <w:r w:rsidRPr="00A656C4">
        <w:rPr>
          <w:b/>
          <w:szCs w:val="24"/>
        </w:rPr>
        <w:t>a primera mesa de decisión técnica tendrá el siguiente producto:</w:t>
      </w:r>
    </w:p>
    <w:p w14:paraId="0B353AA1" w14:textId="77777777" w:rsidR="00E675DE" w:rsidRPr="00A656C4" w:rsidRDefault="00E675DE" w:rsidP="00E675DE">
      <w:pPr>
        <w:ind w:left="993" w:hanging="143"/>
        <w:jc w:val="both"/>
        <w:rPr>
          <w:szCs w:val="24"/>
        </w:rPr>
      </w:pPr>
      <w:r w:rsidRPr="00A656C4">
        <w:rPr>
          <w:b/>
          <w:szCs w:val="24"/>
          <w:lang w:val="es-CO"/>
        </w:rPr>
        <w:t xml:space="preserve">- </w:t>
      </w:r>
      <w:r w:rsidRPr="00A656C4">
        <w:rPr>
          <w:b/>
          <w:szCs w:val="24"/>
        </w:rPr>
        <w:t>Concertación del Prediseño Conceptual de la red del Servicio Público</w:t>
      </w:r>
      <w:r w:rsidRPr="00A656C4">
        <w:rPr>
          <w:szCs w:val="24"/>
        </w:rPr>
        <w:t xml:space="preserve">, teniendo en cuenta principalmente y por prioridad, lo siguiente: </w:t>
      </w:r>
    </w:p>
    <w:p w14:paraId="1416F5B4" w14:textId="77777777" w:rsidR="00E675DE" w:rsidRPr="00A656C4" w:rsidRDefault="00E675DE" w:rsidP="00E675DE">
      <w:pPr>
        <w:ind w:left="993" w:hanging="143"/>
        <w:jc w:val="both"/>
        <w:rPr>
          <w:szCs w:val="24"/>
        </w:rPr>
      </w:pPr>
      <w:r w:rsidRPr="00A656C4">
        <w:rPr>
          <w:szCs w:val="24"/>
        </w:rPr>
        <w:t xml:space="preserve">I. Continuidad en la prestación del servicio. </w:t>
      </w:r>
    </w:p>
    <w:p w14:paraId="4FDCAB3E" w14:textId="77777777" w:rsidR="00E675DE" w:rsidRPr="00A656C4" w:rsidRDefault="00E675DE" w:rsidP="00E675DE">
      <w:pPr>
        <w:ind w:left="993" w:hanging="143"/>
        <w:jc w:val="both"/>
        <w:rPr>
          <w:szCs w:val="24"/>
        </w:rPr>
      </w:pPr>
      <w:r w:rsidRPr="00A656C4">
        <w:rPr>
          <w:szCs w:val="24"/>
        </w:rPr>
        <w:t xml:space="preserve">II. Rehabilitaciones </w:t>
      </w:r>
    </w:p>
    <w:p w14:paraId="5FA253D8" w14:textId="77777777" w:rsidR="00E675DE" w:rsidRPr="00A656C4" w:rsidRDefault="00E675DE" w:rsidP="00E675DE">
      <w:pPr>
        <w:ind w:left="993" w:hanging="143"/>
        <w:jc w:val="both"/>
        <w:rPr>
          <w:szCs w:val="24"/>
        </w:rPr>
      </w:pPr>
      <w:r w:rsidRPr="00A656C4">
        <w:rPr>
          <w:szCs w:val="24"/>
        </w:rPr>
        <w:t xml:space="preserve">III. Actualización por material </w:t>
      </w:r>
    </w:p>
    <w:p w14:paraId="71777C01" w14:textId="77777777" w:rsidR="00E675DE" w:rsidRPr="00A656C4" w:rsidRDefault="00E675DE" w:rsidP="00E675DE">
      <w:pPr>
        <w:ind w:left="993" w:hanging="143"/>
        <w:jc w:val="both"/>
        <w:rPr>
          <w:szCs w:val="24"/>
        </w:rPr>
      </w:pPr>
      <w:r w:rsidRPr="00A656C4">
        <w:rPr>
          <w:szCs w:val="24"/>
        </w:rPr>
        <w:t xml:space="preserve">IV. Protecciones y Traslados. </w:t>
      </w:r>
    </w:p>
    <w:p w14:paraId="0FDD19D8" w14:textId="77777777" w:rsidR="00E675DE" w:rsidRPr="00A656C4" w:rsidRDefault="00E675DE" w:rsidP="00E675DE">
      <w:pPr>
        <w:ind w:left="993" w:hanging="143"/>
        <w:jc w:val="both"/>
        <w:rPr>
          <w:szCs w:val="24"/>
        </w:rPr>
      </w:pPr>
      <w:r w:rsidRPr="00A656C4">
        <w:rPr>
          <w:szCs w:val="24"/>
        </w:rPr>
        <w:t xml:space="preserve">V. Ampliaciones, expansiones y ajustes a norma. </w:t>
      </w:r>
    </w:p>
    <w:p w14:paraId="3035211A" w14:textId="77777777" w:rsidR="00E675DE" w:rsidRPr="00A656C4" w:rsidRDefault="00E675DE" w:rsidP="00E675DE">
      <w:pPr>
        <w:ind w:left="993" w:hanging="143"/>
        <w:jc w:val="both"/>
        <w:rPr>
          <w:szCs w:val="24"/>
        </w:rPr>
      </w:pPr>
    </w:p>
    <w:p w14:paraId="0143ADAD" w14:textId="77777777" w:rsidR="00E675DE" w:rsidRPr="00A656C4" w:rsidRDefault="00E675DE" w:rsidP="00E675DE">
      <w:pPr>
        <w:ind w:left="851" w:hanging="425"/>
        <w:jc w:val="both"/>
        <w:rPr>
          <w:b/>
          <w:szCs w:val="24"/>
        </w:rPr>
      </w:pPr>
      <w:r w:rsidRPr="00A656C4">
        <w:rPr>
          <w:szCs w:val="24"/>
        </w:rPr>
        <w:t xml:space="preserve">7.2 </w:t>
      </w:r>
      <w:r w:rsidRPr="00A656C4">
        <w:rPr>
          <w:szCs w:val="24"/>
        </w:rPr>
        <w:tab/>
      </w:r>
      <w:r w:rsidRPr="00A656C4">
        <w:rPr>
          <w:b/>
          <w:szCs w:val="24"/>
        </w:rPr>
        <w:t>La segunda mesa de decisión técnica tendrá el siguiente producto:</w:t>
      </w:r>
    </w:p>
    <w:p w14:paraId="1C6A876A" w14:textId="77777777" w:rsidR="00E675DE" w:rsidRPr="00A656C4" w:rsidRDefault="00E675DE" w:rsidP="00E675DE">
      <w:pPr>
        <w:ind w:left="851" w:hanging="143"/>
        <w:jc w:val="both"/>
        <w:rPr>
          <w:szCs w:val="24"/>
        </w:rPr>
      </w:pPr>
      <w:r w:rsidRPr="00A656C4">
        <w:rPr>
          <w:b/>
          <w:szCs w:val="24"/>
        </w:rPr>
        <w:t>- Análisis conjunto del prediseño, relacionándolo con el proyecto integral</w:t>
      </w:r>
      <w:r w:rsidRPr="00A656C4">
        <w:rPr>
          <w:szCs w:val="24"/>
        </w:rPr>
        <w:t xml:space="preserve">, teniendo en cuenta las prioridades anteriores: </w:t>
      </w:r>
    </w:p>
    <w:p w14:paraId="3DD99E83" w14:textId="77777777" w:rsidR="00E675DE" w:rsidRPr="00A656C4" w:rsidRDefault="00E675DE" w:rsidP="00E675DE">
      <w:pPr>
        <w:ind w:left="993" w:hanging="143"/>
        <w:jc w:val="both"/>
        <w:rPr>
          <w:szCs w:val="24"/>
        </w:rPr>
      </w:pPr>
      <w:r w:rsidRPr="00A656C4">
        <w:rPr>
          <w:szCs w:val="24"/>
        </w:rPr>
        <w:t xml:space="preserve">I. La ESP o TIC debe entregar la primera versión del prediseño al IDU. </w:t>
      </w:r>
    </w:p>
    <w:p w14:paraId="60A2E4FC" w14:textId="77777777" w:rsidR="00E675DE" w:rsidRPr="00A656C4" w:rsidRDefault="00E675DE" w:rsidP="00E675DE">
      <w:pPr>
        <w:ind w:left="993" w:hanging="143"/>
        <w:jc w:val="both"/>
        <w:rPr>
          <w:szCs w:val="24"/>
        </w:rPr>
      </w:pPr>
      <w:r w:rsidRPr="00A656C4">
        <w:rPr>
          <w:szCs w:val="24"/>
        </w:rPr>
        <w:t>II. IDU realizará observaciones para ajustar el prediseño.</w:t>
      </w:r>
    </w:p>
    <w:p w14:paraId="64379486" w14:textId="77777777" w:rsidR="00E675DE" w:rsidRPr="00A656C4" w:rsidRDefault="00E675DE" w:rsidP="00E675DE">
      <w:pPr>
        <w:ind w:left="993" w:hanging="143"/>
        <w:jc w:val="both"/>
        <w:rPr>
          <w:szCs w:val="24"/>
        </w:rPr>
      </w:pPr>
    </w:p>
    <w:p w14:paraId="4349D7FC" w14:textId="77777777" w:rsidR="00E675DE" w:rsidRPr="00A656C4" w:rsidRDefault="00E675DE" w:rsidP="00E675DE">
      <w:pPr>
        <w:ind w:left="851" w:hanging="425"/>
        <w:jc w:val="both"/>
        <w:rPr>
          <w:b/>
          <w:szCs w:val="24"/>
        </w:rPr>
      </w:pPr>
      <w:r w:rsidRPr="00A656C4">
        <w:rPr>
          <w:szCs w:val="24"/>
        </w:rPr>
        <w:t>7.3</w:t>
      </w:r>
      <w:r w:rsidRPr="00A656C4">
        <w:rPr>
          <w:szCs w:val="24"/>
        </w:rPr>
        <w:tab/>
      </w:r>
      <w:r w:rsidRPr="00A656C4">
        <w:rPr>
          <w:b/>
          <w:szCs w:val="24"/>
        </w:rPr>
        <w:t>La tercera mesa de decisión técnica tendrá el siguiente producto:</w:t>
      </w:r>
    </w:p>
    <w:p w14:paraId="02EFA954" w14:textId="77777777" w:rsidR="00E675DE" w:rsidRPr="00A656C4" w:rsidRDefault="00E675DE" w:rsidP="00E675DE">
      <w:pPr>
        <w:ind w:left="851"/>
        <w:jc w:val="both"/>
        <w:rPr>
          <w:szCs w:val="24"/>
        </w:rPr>
      </w:pPr>
      <w:r w:rsidRPr="00A656C4">
        <w:rPr>
          <w:b/>
          <w:szCs w:val="24"/>
        </w:rPr>
        <w:t>El Prediseño armonizado</w:t>
      </w:r>
      <w:r w:rsidRPr="00A656C4">
        <w:rPr>
          <w:szCs w:val="24"/>
        </w:rPr>
        <w:t xml:space="preserve"> debe incluir: </w:t>
      </w:r>
    </w:p>
    <w:p w14:paraId="3F3FB9A2" w14:textId="77777777" w:rsidR="00E675DE" w:rsidRPr="00A656C4" w:rsidRDefault="00E675DE" w:rsidP="00E675DE">
      <w:pPr>
        <w:pStyle w:val="Prrafodelista"/>
        <w:numPr>
          <w:ilvl w:val="0"/>
          <w:numId w:val="43"/>
        </w:numPr>
        <w:ind w:left="1134" w:hanging="283"/>
        <w:jc w:val="both"/>
        <w:rPr>
          <w:szCs w:val="24"/>
        </w:rPr>
      </w:pPr>
      <w:r w:rsidRPr="00A656C4">
        <w:rPr>
          <w:szCs w:val="24"/>
        </w:rPr>
        <w:t xml:space="preserve">Planos de ubicación de las redes </w:t>
      </w:r>
    </w:p>
    <w:p w14:paraId="0AC14596" w14:textId="77777777" w:rsidR="00E675DE" w:rsidRPr="00A656C4" w:rsidRDefault="00E675DE" w:rsidP="00E675DE">
      <w:pPr>
        <w:pStyle w:val="Prrafodelista"/>
        <w:numPr>
          <w:ilvl w:val="0"/>
          <w:numId w:val="43"/>
        </w:numPr>
        <w:ind w:left="1134" w:hanging="283"/>
        <w:jc w:val="both"/>
        <w:rPr>
          <w:szCs w:val="24"/>
        </w:rPr>
      </w:pPr>
      <w:r w:rsidRPr="00A656C4">
        <w:rPr>
          <w:szCs w:val="24"/>
        </w:rPr>
        <w:t xml:space="preserve">Presupuesto. </w:t>
      </w:r>
    </w:p>
    <w:p w14:paraId="33974BC8" w14:textId="77777777" w:rsidR="00E675DE" w:rsidRPr="00A656C4" w:rsidRDefault="00E675DE" w:rsidP="00E675DE">
      <w:pPr>
        <w:pStyle w:val="Prrafodelista"/>
        <w:numPr>
          <w:ilvl w:val="0"/>
          <w:numId w:val="43"/>
        </w:numPr>
        <w:ind w:left="1134" w:hanging="283"/>
        <w:jc w:val="both"/>
        <w:rPr>
          <w:szCs w:val="24"/>
        </w:rPr>
      </w:pPr>
      <w:r w:rsidRPr="00A656C4">
        <w:rPr>
          <w:szCs w:val="24"/>
        </w:rPr>
        <w:t xml:space="preserve">Propuestas de solución de interferencias con otros servicios públicos y con estructuras a cargo del IDU. </w:t>
      </w:r>
    </w:p>
    <w:p w14:paraId="4E430BA6" w14:textId="77777777" w:rsidR="00E675DE" w:rsidRPr="00A656C4" w:rsidRDefault="00E675DE" w:rsidP="00E675DE">
      <w:pPr>
        <w:pStyle w:val="Prrafodelista"/>
        <w:numPr>
          <w:ilvl w:val="0"/>
          <w:numId w:val="43"/>
        </w:numPr>
        <w:ind w:left="1134" w:hanging="283"/>
        <w:jc w:val="both"/>
        <w:rPr>
          <w:szCs w:val="24"/>
        </w:rPr>
      </w:pPr>
      <w:r w:rsidRPr="00A656C4">
        <w:rPr>
          <w:szCs w:val="24"/>
        </w:rPr>
        <w:t>Viabilidad del proyecto de transporte desde las obras para redes a ejecutar.</w:t>
      </w:r>
    </w:p>
    <w:p w14:paraId="7D22D0E4" w14:textId="77777777" w:rsidR="00E675DE" w:rsidRPr="00A656C4" w:rsidRDefault="00E675DE" w:rsidP="00E675DE">
      <w:pPr>
        <w:pStyle w:val="Prrafodelista"/>
        <w:ind w:left="1134"/>
        <w:jc w:val="both"/>
        <w:rPr>
          <w:szCs w:val="24"/>
        </w:rPr>
      </w:pPr>
    </w:p>
    <w:p w14:paraId="3BB4C91E" w14:textId="77777777" w:rsidR="00E675DE" w:rsidRPr="00A656C4" w:rsidRDefault="00E675DE" w:rsidP="00E675DE">
      <w:pPr>
        <w:jc w:val="both"/>
        <w:rPr>
          <w:rFonts w:eastAsia="Calibri"/>
          <w:szCs w:val="24"/>
          <w:lang w:val="es-CO" w:eastAsia="es-CO"/>
        </w:rPr>
      </w:pPr>
      <w:r w:rsidRPr="00A656C4">
        <w:rPr>
          <w:szCs w:val="24"/>
        </w:rPr>
        <w:t xml:space="preserve">En los casos excepcionales en los que no haya acuerdo durante la Tercera Mesa, se acudirá al Comité Coordinador del Convenio con la correspondiente Empresa de Servicio Público y se definirá como producto de la sesión el ajuste de los </w:t>
      </w:r>
      <w:r w:rsidRPr="00A656C4">
        <w:rPr>
          <w:rFonts w:eastAsia="Calibri"/>
          <w:szCs w:val="24"/>
          <w:lang w:val="es-CO" w:eastAsia="es-CO"/>
        </w:rPr>
        <w:t>prediseños y presupuesto de prefactibilidad.</w:t>
      </w:r>
    </w:p>
    <w:p w14:paraId="21945B58" w14:textId="77777777" w:rsidR="00E675DE" w:rsidRPr="00A656C4" w:rsidRDefault="00E675DE" w:rsidP="00E675DE">
      <w:pPr>
        <w:jc w:val="both"/>
        <w:rPr>
          <w:rFonts w:eastAsia="Calibri"/>
          <w:szCs w:val="24"/>
          <w:lang w:val="es-CO" w:eastAsia="es-CO"/>
        </w:rPr>
      </w:pPr>
    </w:p>
    <w:p w14:paraId="5380F178" w14:textId="7D7B7671" w:rsidR="00E675DE" w:rsidRPr="00A656C4" w:rsidRDefault="00E675DE" w:rsidP="00E675DE">
      <w:pPr>
        <w:jc w:val="both"/>
        <w:rPr>
          <w:szCs w:val="24"/>
        </w:rPr>
      </w:pPr>
      <w:r w:rsidRPr="00A656C4">
        <w:rPr>
          <w:rFonts w:eastAsia="Calibri"/>
          <w:szCs w:val="24"/>
          <w:lang w:val="es-CO" w:eastAsia="es-CO"/>
        </w:rPr>
        <w:t>Estas</w:t>
      </w:r>
      <w:r w:rsidRPr="00A656C4">
        <w:rPr>
          <w:szCs w:val="24"/>
        </w:rPr>
        <w:t xml:space="preserve"> mesas de decisiones técnicas se realizarán sin perjuicio de la gestión que debe realizar la empresa propietaria de la red ante el IDU. Igualmente, se realizarán sin perjuicio de la gestión ante cada empresa de servicios públicos que debe efectuarse por parte del </w:t>
      </w:r>
      <w:r w:rsidR="00E174D0" w:rsidRPr="00A656C4">
        <w:rPr>
          <w:szCs w:val="24"/>
          <w:lang w:val="es-CO"/>
        </w:rPr>
        <w:t>CONTRATISTA DE OBRA</w:t>
      </w:r>
      <w:r w:rsidRPr="00A656C4">
        <w:rPr>
          <w:szCs w:val="24"/>
        </w:rPr>
        <w:t>, de la Interventoría y del IDU.</w:t>
      </w:r>
    </w:p>
    <w:p w14:paraId="14BC72C5" w14:textId="77777777" w:rsidR="00E675DE" w:rsidRPr="00A656C4" w:rsidRDefault="00E675DE" w:rsidP="00E675DE">
      <w:pPr>
        <w:ind w:left="284"/>
        <w:jc w:val="both"/>
        <w:rPr>
          <w:szCs w:val="24"/>
        </w:rPr>
      </w:pPr>
    </w:p>
    <w:p w14:paraId="1C8BB1CE" w14:textId="64EB45F7" w:rsidR="00E675DE" w:rsidRPr="00A656C4" w:rsidRDefault="00E675DE" w:rsidP="00901257">
      <w:pPr>
        <w:pStyle w:val="Prrafodelista"/>
        <w:numPr>
          <w:ilvl w:val="2"/>
          <w:numId w:val="172"/>
        </w:numPr>
        <w:jc w:val="both"/>
        <w:rPr>
          <w:b/>
          <w:bCs/>
          <w:kern w:val="32"/>
          <w:szCs w:val="24"/>
          <w:lang w:val="es-ES_tradnl"/>
        </w:rPr>
      </w:pPr>
      <w:r w:rsidRPr="00A656C4">
        <w:rPr>
          <w:b/>
          <w:bCs/>
          <w:kern w:val="32"/>
          <w:szCs w:val="24"/>
          <w:lang w:val="es-ES_tradnl"/>
        </w:rPr>
        <w:t xml:space="preserve">PRODUCTOS DE LA ETAPA DE </w:t>
      </w:r>
      <w:r w:rsidR="000A0894" w:rsidRPr="00A656C4">
        <w:rPr>
          <w:b/>
          <w:bCs/>
          <w:kern w:val="32"/>
          <w:szCs w:val="24"/>
          <w:lang w:val="es-ES_tradnl"/>
        </w:rPr>
        <w:t>CONSULTORÍA</w:t>
      </w:r>
    </w:p>
    <w:p w14:paraId="3630F531" w14:textId="77777777" w:rsidR="00E675DE" w:rsidRPr="00A656C4" w:rsidRDefault="00E675DE" w:rsidP="00E675DE">
      <w:pPr>
        <w:jc w:val="both"/>
        <w:rPr>
          <w:szCs w:val="24"/>
          <w:lang w:val="es-ES_tradnl"/>
        </w:rPr>
      </w:pPr>
    </w:p>
    <w:p w14:paraId="0F3B2BF9" w14:textId="38BDBFAF" w:rsidR="00E675DE" w:rsidRPr="00A656C4" w:rsidRDefault="00E675DE" w:rsidP="00E675DE">
      <w:pPr>
        <w:jc w:val="both"/>
        <w:rPr>
          <w:rFonts w:eastAsia="Calibri"/>
          <w:szCs w:val="24"/>
          <w:lang w:val="es-CO" w:eastAsia="es-CO"/>
        </w:rPr>
      </w:pPr>
      <w:r w:rsidRPr="00A656C4">
        <w:rPr>
          <w:rFonts w:eastAsia="Calibri"/>
          <w:szCs w:val="24"/>
          <w:lang w:val="es-CO" w:eastAsia="es-CO"/>
        </w:rPr>
        <w:t xml:space="preserve">Durante la </w:t>
      </w:r>
      <w:r w:rsidR="001D5234" w:rsidRPr="00A656C4">
        <w:rPr>
          <w:rFonts w:eastAsia="Calibri"/>
          <w:szCs w:val="24"/>
          <w:lang w:val="es-CO" w:eastAsia="es-CO"/>
        </w:rPr>
        <w:t>fase de elaboración de diseños</w:t>
      </w:r>
      <w:r w:rsidRPr="00A656C4">
        <w:rPr>
          <w:rFonts w:eastAsia="Calibri"/>
          <w:szCs w:val="24"/>
          <w:lang w:val="es-CO" w:eastAsia="es-CO"/>
        </w:rPr>
        <w:t xml:space="preserve"> el Interventor debe revisar y aprobar, en las fechas estipuladas, y radicar en el IDU y en las Entidades que corresponda los productos previstos en la Guía de Alcance de Entregables de Pre factibilidad y Factibilidad del IDU y demás documentos del proceso y el Anexo correspondiente del pliego de condiciones en donde se estipulan los productos y tiempos requeridos, así:</w:t>
      </w:r>
    </w:p>
    <w:p w14:paraId="6C12BAC2" w14:textId="77777777" w:rsidR="00E675DE" w:rsidRPr="00A656C4" w:rsidRDefault="00E675DE" w:rsidP="00E675DE">
      <w:pPr>
        <w:jc w:val="both"/>
        <w:rPr>
          <w:rFonts w:eastAsia="Calibri"/>
          <w:szCs w:val="24"/>
          <w:lang w:val="es-CO" w:eastAsia="es-CO"/>
        </w:rPr>
      </w:pPr>
    </w:p>
    <w:p w14:paraId="2593935F" w14:textId="2C40F1F3" w:rsidR="00E675DE" w:rsidRPr="00A656C4" w:rsidRDefault="00E174D0" w:rsidP="00E675DE">
      <w:pPr>
        <w:numPr>
          <w:ilvl w:val="0"/>
          <w:numId w:val="40"/>
        </w:numPr>
        <w:ind w:left="360"/>
        <w:jc w:val="both"/>
        <w:rPr>
          <w:rFonts w:eastAsia="Calibri"/>
          <w:szCs w:val="24"/>
          <w:lang w:val="es-CO" w:eastAsia="es-CO"/>
        </w:rPr>
      </w:pPr>
      <w:r w:rsidRPr="00A656C4">
        <w:rPr>
          <w:rFonts w:eastAsia="Calibri"/>
          <w:szCs w:val="24"/>
          <w:lang w:val="es-CO" w:eastAsia="es-CO"/>
        </w:rPr>
        <w:t xml:space="preserve">Recibido cada Producto del </w:t>
      </w:r>
      <w:r w:rsidRPr="00A656C4">
        <w:rPr>
          <w:szCs w:val="24"/>
          <w:lang w:val="es-CO"/>
        </w:rPr>
        <w:t>CONTRATISTA DE OBRA</w:t>
      </w:r>
      <w:r w:rsidR="00E675DE" w:rsidRPr="00A656C4">
        <w:rPr>
          <w:rFonts w:eastAsia="Calibri"/>
          <w:szCs w:val="24"/>
          <w:lang w:val="es-CO" w:eastAsia="es-CO"/>
        </w:rPr>
        <w:t xml:space="preserve">, el Interventor contará con un plazo de cinco (5) días hábiles, para presentar al IDU el concepto de verificación aprobando el producto o requiriendo su modificación, caso en el cual el </w:t>
      </w:r>
      <w:r w:rsidRPr="00A656C4">
        <w:rPr>
          <w:szCs w:val="24"/>
          <w:lang w:val="es-CO"/>
        </w:rPr>
        <w:t>CONTRATISTA DE OBRA</w:t>
      </w:r>
      <w:r w:rsidR="00E675DE" w:rsidRPr="00A656C4">
        <w:rPr>
          <w:rFonts w:eastAsia="Calibri"/>
          <w:szCs w:val="24"/>
          <w:lang w:val="es-CO" w:eastAsia="es-CO"/>
        </w:rPr>
        <w:t xml:space="preserve"> deberá realizar las modificaciones solicitadas en el plazo máximo de cinco (5) días hábiles. La Interventoría contará con tres (3) días hábiles, a partir del recibo de la modificación del producto, para presentar al IDU el concepto de verificación aprobando.</w:t>
      </w:r>
    </w:p>
    <w:p w14:paraId="298976C2" w14:textId="3CDB0810" w:rsidR="00E675DE" w:rsidRPr="00A656C4" w:rsidRDefault="00E174D0" w:rsidP="00E675DE">
      <w:pPr>
        <w:numPr>
          <w:ilvl w:val="0"/>
          <w:numId w:val="40"/>
        </w:numPr>
        <w:ind w:left="360"/>
        <w:jc w:val="both"/>
        <w:rPr>
          <w:rFonts w:eastAsia="Calibri"/>
          <w:szCs w:val="24"/>
          <w:lang w:val="es-CO" w:eastAsia="es-CO"/>
        </w:rPr>
      </w:pPr>
      <w:r w:rsidRPr="00A656C4">
        <w:rPr>
          <w:rFonts w:eastAsia="Calibri"/>
          <w:szCs w:val="24"/>
          <w:lang w:val="es-CO" w:eastAsia="es-CO"/>
        </w:rPr>
        <w:t xml:space="preserve">El </w:t>
      </w:r>
      <w:r w:rsidRPr="00A656C4">
        <w:rPr>
          <w:szCs w:val="24"/>
          <w:lang w:val="es-CO"/>
        </w:rPr>
        <w:t>CONTRATISTA DE OBRA</w:t>
      </w:r>
      <w:r w:rsidR="00E675DE" w:rsidRPr="00A656C4">
        <w:rPr>
          <w:rFonts w:eastAsia="Calibri"/>
          <w:szCs w:val="24"/>
          <w:lang w:val="es-CO" w:eastAsia="es-CO"/>
        </w:rPr>
        <w:t xml:space="preserve"> debe entregar la información del proyecto en el medio digital vigente de la Entidad. El interventor debe verificar que la información se encuentra en el medio vigente exigido y que coincide con la información física entregada, que debe estar acompañada de un índice que indique producto, descripción, folios, planos y demás adjuntos. Todos los planos y archivos resultantes del diseño se deben entregar de acuerdo a lo establecido en el instructivo para la presentación de planos y archivos del IDU vigente al momento de entregar la información.</w:t>
      </w:r>
      <w:r w:rsidR="00E675DE" w:rsidRPr="00A656C4" w:rsidDel="008F1ABC">
        <w:rPr>
          <w:rFonts w:eastAsia="Calibri"/>
          <w:szCs w:val="24"/>
          <w:lang w:val="es-CO" w:eastAsia="es-CO"/>
        </w:rPr>
        <w:t xml:space="preserve"> </w:t>
      </w:r>
    </w:p>
    <w:p w14:paraId="2BF087D0" w14:textId="77777777" w:rsidR="00D415B1" w:rsidRPr="00A656C4" w:rsidRDefault="00E675DE" w:rsidP="002D6F8C">
      <w:pPr>
        <w:numPr>
          <w:ilvl w:val="0"/>
          <w:numId w:val="40"/>
        </w:numPr>
        <w:ind w:left="360"/>
        <w:jc w:val="both"/>
        <w:rPr>
          <w:rFonts w:eastAsia="Calibri"/>
          <w:szCs w:val="24"/>
          <w:lang w:val="es-CO" w:eastAsia="es-CO"/>
        </w:rPr>
      </w:pPr>
      <w:r w:rsidRPr="00A656C4">
        <w:rPr>
          <w:rFonts w:eastAsia="Calibri"/>
          <w:szCs w:val="24"/>
          <w:lang w:val="es-CO" w:eastAsia="es-CO"/>
        </w:rPr>
        <w:t>Actas de las mesas de decisión técnica llevadas a cabo con las empresas de servicios públicos.</w:t>
      </w:r>
    </w:p>
    <w:p w14:paraId="54450429" w14:textId="77C3C1D9" w:rsidR="00E675DE" w:rsidRPr="00A656C4" w:rsidRDefault="00E675DE" w:rsidP="002D6F8C">
      <w:pPr>
        <w:numPr>
          <w:ilvl w:val="0"/>
          <w:numId w:val="40"/>
        </w:numPr>
        <w:ind w:left="360"/>
        <w:jc w:val="both"/>
        <w:rPr>
          <w:rFonts w:eastAsia="Calibri"/>
          <w:szCs w:val="24"/>
          <w:lang w:val="es-CO" w:eastAsia="es-CO"/>
        </w:rPr>
      </w:pPr>
      <w:r w:rsidRPr="00A656C4">
        <w:rPr>
          <w:rFonts w:eastAsia="Calibri"/>
          <w:szCs w:val="24"/>
          <w:lang w:val="es-CO" w:eastAsia="es-CO"/>
        </w:rPr>
        <w:t xml:space="preserve">Actas de las mesas de trabajo o documentación de las gestiones llevadas a cabo con las Autoridades Distritales y Nacionales para evidenciar los trámites, tiempos y lineamientos para armonizar los proyectos y obtener las autorizaciones, licencias y permisos requeridos para la intervención futura y las condiciones técnicas que deben tener los proyectos. </w:t>
      </w:r>
    </w:p>
    <w:p w14:paraId="76BD6C83" w14:textId="77777777" w:rsidR="00E675DE" w:rsidRPr="00A656C4" w:rsidRDefault="00E675DE" w:rsidP="00E675DE">
      <w:pPr>
        <w:ind w:left="360"/>
        <w:jc w:val="both"/>
        <w:rPr>
          <w:rFonts w:eastAsia="Calibri"/>
          <w:szCs w:val="24"/>
          <w:lang w:val="es-CO" w:eastAsia="es-CO"/>
        </w:rPr>
      </w:pPr>
      <w:r w:rsidRPr="00A656C4">
        <w:rPr>
          <w:rFonts w:eastAsia="Calibri"/>
          <w:szCs w:val="24"/>
          <w:lang w:val="es-CO" w:eastAsia="es-CO"/>
        </w:rPr>
        <w:t xml:space="preserve"> </w:t>
      </w:r>
    </w:p>
    <w:p w14:paraId="7661FCD9" w14:textId="06451928" w:rsidR="001B5763" w:rsidRPr="00A656C4" w:rsidRDefault="00723F2B" w:rsidP="00901257">
      <w:pPr>
        <w:pStyle w:val="Prrafodelista"/>
        <w:numPr>
          <w:ilvl w:val="1"/>
          <w:numId w:val="172"/>
        </w:numPr>
        <w:jc w:val="both"/>
        <w:rPr>
          <w:rFonts w:cs="Arial"/>
          <w:b/>
          <w:szCs w:val="24"/>
          <w:lang w:val="es-CO"/>
        </w:rPr>
      </w:pPr>
      <w:r w:rsidRPr="00A656C4">
        <w:rPr>
          <w:rFonts w:cs="Arial"/>
          <w:b/>
          <w:szCs w:val="24"/>
          <w:lang w:val="es-CO"/>
        </w:rPr>
        <w:t xml:space="preserve">OBLIGACIONES </w:t>
      </w:r>
      <w:r w:rsidR="001B5763" w:rsidRPr="00A656C4">
        <w:rPr>
          <w:rFonts w:cs="Arial"/>
          <w:b/>
          <w:szCs w:val="24"/>
          <w:lang w:val="es-CO"/>
        </w:rPr>
        <w:t xml:space="preserve">DE LA ETAPA DE </w:t>
      </w:r>
      <w:r w:rsidR="008D491B" w:rsidRPr="00A656C4">
        <w:rPr>
          <w:rFonts w:cs="Arial"/>
          <w:b/>
          <w:szCs w:val="24"/>
          <w:lang w:val="es-CO"/>
        </w:rPr>
        <w:t>CONSULTORÍA</w:t>
      </w:r>
    </w:p>
    <w:p w14:paraId="282DF503" w14:textId="77777777" w:rsidR="001B5763" w:rsidRPr="00A656C4" w:rsidRDefault="001B5763" w:rsidP="008167D4">
      <w:pPr>
        <w:pStyle w:val="Prrafodelista"/>
        <w:ind w:left="360"/>
        <w:jc w:val="both"/>
        <w:rPr>
          <w:rFonts w:cs="Arial"/>
          <w:b/>
          <w:szCs w:val="24"/>
        </w:rPr>
      </w:pPr>
    </w:p>
    <w:p w14:paraId="061D4863" w14:textId="77777777" w:rsidR="00A8646A" w:rsidRPr="00A656C4" w:rsidRDefault="00A8646A" w:rsidP="00901257">
      <w:pPr>
        <w:pStyle w:val="Ttulo1"/>
        <w:numPr>
          <w:ilvl w:val="2"/>
          <w:numId w:val="172"/>
        </w:numPr>
        <w:spacing w:before="0"/>
        <w:ind w:left="851" w:hanging="851"/>
        <w:jc w:val="both"/>
        <w:rPr>
          <w:rFonts w:ascii="Arial" w:hAnsi="Arial" w:cs="Arial"/>
          <w:b/>
          <w:color w:val="auto"/>
          <w:sz w:val="24"/>
          <w:szCs w:val="24"/>
          <w:lang w:val="es-ES_tradnl"/>
        </w:rPr>
      </w:pPr>
      <w:r w:rsidRPr="00A656C4">
        <w:rPr>
          <w:rFonts w:ascii="Arial" w:hAnsi="Arial" w:cs="Arial"/>
          <w:b/>
          <w:color w:val="auto"/>
          <w:sz w:val="24"/>
          <w:szCs w:val="24"/>
          <w:lang w:val="es-ES_tradnl"/>
        </w:rPr>
        <w:t>OBLIGACIONES PARA EL CUMPLIMIENTO DEL CICLO DE GESTIÓN, APROBACIÓN, NO OBJECIÓN, AVAL DE PRODUCTOS Y CONCESI</w:t>
      </w:r>
      <w:r w:rsidR="0063425A" w:rsidRPr="00A656C4">
        <w:rPr>
          <w:rFonts w:ascii="Arial" w:hAnsi="Arial" w:cs="Arial"/>
          <w:b/>
          <w:color w:val="auto"/>
          <w:sz w:val="24"/>
          <w:szCs w:val="24"/>
          <w:lang w:val="es-ES_tradnl"/>
        </w:rPr>
        <w:t>ÓN DE PERMISOS, AUTORIZACIONES O</w:t>
      </w:r>
      <w:r w:rsidRPr="00A656C4">
        <w:rPr>
          <w:rFonts w:ascii="Arial" w:hAnsi="Arial" w:cs="Arial"/>
          <w:b/>
          <w:color w:val="auto"/>
          <w:sz w:val="24"/>
          <w:szCs w:val="24"/>
          <w:lang w:val="es-ES_tradnl"/>
        </w:rPr>
        <w:t xml:space="preserve"> LICENCIAS </w:t>
      </w:r>
    </w:p>
    <w:p w14:paraId="2C6EBEB4" w14:textId="77777777" w:rsidR="00A8646A" w:rsidRPr="00A656C4" w:rsidRDefault="00A8646A" w:rsidP="008167D4">
      <w:pPr>
        <w:pStyle w:val="Prrafodelista"/>
        <w:ind w:left="0"/>
        <w:contextualSpacing/>
        <w:rPr>
          <w:rFonts w:cs="Arial"/>
          <w:szCs w:val="24"/>
          <w:lang w:val="es-ES_tradnl"/>
        </w:rPr>
      </w:pPr>
    </w:p>
    <w:p w14:paraId="2F96D6D5" w14:textId="19E0A16C" w:rsidR="00A8646A" w:rsidRPr="00A656C4" w:rsidRDefault="004327BE" w:rsidP="008167D4">
      <w:pPr>
        <w:pStyle w:val="Prrafodelista"/>
        <w:ind w:left="0"/>
        <w:contextualSpacing/>
        <w:jc w:val="both"/>
        <w:rPr>
          <w:rFonts w:cs="Arial"/>
          <w:szCs w:val="24"/>
          <w:lang w:val="es-ES_tradnl"/>
        </w:rPr>
      </w:pPr>
      <w:r w:rsidRPr="00A656C4">
        <w:rPr>
          <w:rFonts w:cs="Arial"/>
          <w:szCs w:val="24"/>
          <w:lang w:val="es-ES_tradnl"/>
        </w:rPr>
        <w:t>EL INTERVENTOR</w:t>
      </w:r>
      <w:r w:rsidR="00A8646A" w:rsidRPr="00A656C4">
        <w:rPr>
          <w:rFonts w:cs="Arial"/>
          <w:szCs w:val="24"/>
          <w:lang w:val="es-ES_tradnl"/>
        </w:rPr>
        <w:t xml:space="preserve"> debe verificar </w:t>
      </w:r>
      <w:r w:rsidR="002B7C84" w:rsidRPr="00A656C4">
        <w:rPr>
          <w:rFonts w:cs="Arial"/>
          <w:szCs w:val="24"/>
          <w:lang w:val="es-ES_tradnl"/>
        </w:rPr>
        <w:t xml:space="preserve">y garantizar </w:t>
      </w:r>
      <w:r w:rsidR="00A8646A" w:rsidRPr="00A656C4">
        <w:rPr>
          <w:rFonts w:cs="Arial"/>
          <w:szCs w:val="24"/>
          <w:lang w:val="es-ES_tradnl"/>
        </w:rPr>
        <w:t xml:space="preserve">que los productos entregados por el </w:t>
      </w:r>
      <w:r w:rsidR="00E174D0" w:rsidRPr="00A656C4">
        <w:rPr>
          <w:szCs w:val="24"/>
          <w:lang w:val="es-CO"/>
        </w:rPr>
        <w:t>CONTRATISTA DE OBRA</w:t>
      </w:r>
      <w:r w:rsidR="00A8646A" w:rsidRPr="00A656C4">
        <w:rPr>
          <w:rFonts w:cs="Arial"/>
          <w:szCs w:val="24"/>
          <w:lang w:val="es-ES_tradnl"/>
        </w:rPr>
        <w:t xml:space="preserve"> cumplan con el ciclo de gestiones que se detallan a continuación, con el fin de que puedan ser recibidos a satisfacción</w:t>
      </w:r>
      <w:r w:rsidR="00AD712F" w:rsidRPr="00A656C4">
        <w:rPr>
          <w:rFonts w:cs="Arial"/>
          <w:szCs w:val="24"/>
          <w:lang w:val="es-ES_tradnl"/>
        </w:rPr>
        <w:t>:</w:t>
      </w:r>
    </w:p>
    <w:p w14:paraId="48BC823E" w14:textId="77777777" w:rsidR="00A8646A" w:rsidRPr="00A656C4" w:rsidRDefault="00A8646A" w:rsidP="008167D4">
      <w:pPr>
        <w:pStyle w:val="Prrafodelista"/>
        <w:ind w:left="0"/>
        <w:contextualSpacing/>
        <w:rPr>
          <w:rFonts w:cs="Arial"/>
          <w:szCs w:val="24"/>
          <w:lang w:val="es-ES_tradnl"/>
        </w:rPr>
      </w:pPr>
    </w:p>
    <w:p w14:paraId="02DD6EB3" w14:textId="18397164" w:rsidR="00A8646A" w:rsidRPr="00A656C4" w:rsidRDefault="00A8646A" w:rsidP="008167D4">
      <w:pPr>
        <w:pStyle w:val="Prrafodelista"/>
        <w:ind w:left="0"/>
        <w:contextualSpacing/>
        <w:jc w:val="both"/>
        <w:rPr>
          <w:rFonts w:cs="Arial"/>
          <w:szCs w:val="24"/>
          <w:lang w:val="es-ES_tradnl"/>
        </w:rPr>
      </w:pPr>
      <w:r w:rsidRPr="00A656C4">
        <w:rPr>
          <w:rFonts w:cs="Arial"/>
          <w:szCs w:val="24"/>
          <w:lang w:val="es-ES_tradnl"/>
        </w:rPr>
        <w:t xml:space="preserve">El </w:t>
      </w:r>
      <w:r w:rsidR="00E174D0" w:rsidRPr="00A656C4">
        <w:rPr>
          <w:szCs w:val="24"/>
          <w:lang w:val="es-CO"/>
        </w:rPr>
        <w:t>CONTRATISTA DE OBRA</w:t>
      </w:r>
      <w:r w:rsidRPr="00A656C4">
        <w:rPr>
          <w:rFonts w:cs="Arial"/>
          <w:szCs w:val="24"/>
          <w:lang w:val="es-ES_tradnl"/>
        </w:rPr>
        <w:t xml:space="preserve"> debe armonizar los tiempos y trámites de gestión</w:t>
      </w:r>
      <w:r w:rsidR="00193D79" w:rsidRPr="00A656C4">
        <w:rPr>
          <w:rFonts w:cs="Arial"/>
          <w:szCs w:val="24"/>
          <w:lang w:val="es-ES_tradnl"/>
        </w:rPr>
        <w:t xml:space="preserve"> de cada producto contemplando los tiempos de revisión tanto de Interventoría como del IDU dentro de su Plan Detallado de Trabajo</w:t>
      </w:r>
      <w:r w:rsidRPr="00A656C4">
        <w:rPr>
          <w:rFonts w:cs="Arial"/>
          <w:szCs w:val="24"/>
          <w:lang w:val="es-ES_tradnl"/>
        </w:rPr>
        <w:t xml:space="preserve">. Los productos no se podrán recibir a satisfacción por parte del IDU sino se ha completado el ciclo de gestión sobre cada uno de ellos. Este ciclo puede desarrollarse en términos diferentes para cada producto desde el inicio del </w:t>
      </w:r>
      <w:r w:rsidR="00AD712F" w:rsidRPr="00A656C4">
        <w:rPr>
          <w:rFonts w:cs="Arial"/>
          <w:szCs w:val="24"/>
          <w:lang w:val="es-ES_tradnl"/>
        </w:rPr>
        <w:t>contrato y</w:t>
      </w:r>
      <w:r w:rsidRPr="00A656C4">
        <w:rPr>
          <w:rFonts w:cs="Arial"/>
          <w:szCs w:val="24"/>
          <w:lang w:val="es-ES_tradnl"/>
        </w:rPr>
        <w:t xml:space="preserve"> hasta el plazo previsto en el </w:t>
      </w:r>
      <w:r w:rsidR="00193D79" w:rsidRPr="00A656C4">
        <w:rPr>
          <w:rFonts w:cs="Arial"/>
          <w:szCs w:val="24"/>
          <w:lang w:val="es-ES_tradnl"/>
        </w:rPr>
        <w:t>Plan Detallado de Trabajo</w:t>
      </w:r>
      <w:r w:rsidRPr="00A656C4">
        <w:rPr>
          <w:rFonts w:cs="Arial"/>
          <w:szCs w:val="24"/>
          <w:lang w:val="es-ES_tradnl"/>
        </w:rPr>
        <w:t xml:space="preserve"> para la entrega de los productos. </w:t>
      </w:r>
    </w:p>
    <w:p w14:paraId="03EC8B45" w14:textId="77777777" w:rsidR="00A8646A" w:rsidRPr="00A656C4" w:rsidRDefault="00A8646A" w:rsidP="008167D4">
      <w:pPr>
        <w:pStyle w:val="Prrafodelista"/>
        <w:ind w:left="0"/>
        <w:contextualSpacing/>
        <w:rPr>
          <w:rFonts w:cs="Arial"/>
          <w:szCs w:val="24"/>
          <w:lang w:val="es-ES_tradnl"/>
        </w:rPr>
      </w:pPr>
    </w:p>
    <w:p w14:paraId="24A77910" w14:textId="3A9C5A2B" w:rsidR="006B274C" w:rsidRPr="00A656C4" w:rsidRDefault="00A8646A" w:rsidP="008167D4">
      <w:pPr>
        <w:pStyle w:val="Prrafodelista"/>
        <w:ind w:left="0"/>
        <w:contextualSpacing/>
        <w:jc w:val="both"/>
        <w:rPr>
          <w:rFonts w:cs="Arial"/>
          <w:szCs w:val="24"/>
          <w:lang w:val="es-ES_tradnl"/>
        </w:rPr>
      </w:pPr>
      <w:r w:rsidRPr="00A656C4">
        <w:rPr>
          <w:rFonts w:cs="Arial"/>
          <w:szCs w:val="24"/>
          <w:lang w:val="es-ES_tradnl"/>
        </w:rPr>
        <w:t xml:space="preserve">El valor y alcance del cumplimiento de las obligaciones previstas en la presente cláusula, son de exclusiva responsabilidad del </w:t>
      </w:r>
      <w:r w:rsidR="00E174D0" w:rsidRPr="00A656C4">
        <w:rPr>
          <w:szCs w:val="24"/>
          <w:lang w:val="es-CO"/>
        </w:rPr>
        <w:t>CONTRATISTA DE OBRA</w:t>
      </w:r>
      <w:r w:rsidR="00851B5B" w:rsidRPr="00A656C4">
        <w:rPr>
          <w:rFonts w:cs="Arial"/>
          <w:szCs w:val="24"/>
          <w:lang w:val="es-ES_tradnl"/>
        </w:rPr>
        <w:t>.</w:t>
      </w:r>
    </w:p>
    <w:p w14:paraId="47DC1E9D" w14:textId="77777777" w:rsidR="00A8646A" w:rsidRPr="00A656C4" w:rsidRDefault="00A8646A" w:rsidP="008167D4">
      <w:pPr>
        <w:pStyle w:val="Prrafodelista"/>
        <w:ind w:left="0"/>
        <w:contextualSpacing/>
        <w:jc w:val="both"/>
        <w:rPr>
          <w:rFonts w:cs="Arial"/>
          <w:szCs w:val="24"/>
          <w:lang w:val="es-ES_tradnl"/>
        </w:rPr>
      </w:pPr>
      <w:r w:rsidRPr="00A656C4">
        <w:rPr>
          <w:rFonts w:cs="Arial"/>
          <w:szCs w:val="24"/>
          <w:lang w:val="es-ES_tradnl"/>
        </w:rPr>
        <w:t xml:space="preserve"> </w:t>
      </w:r>
    </w:p>
    <w:p w14:paraId="628F4663" w14:textId="4A3B34D6" w:rsidR="00A8646A" w:rsidRPr="00A656C4" w:rsidRDefault="009B711F" w:rsidP="00901257">
      <w:pPr>
        <w:pStyle w:val="Ttulo1"/>
        <w:numPr>
          <w:ilvl w:val="2"/>
          <w:numId w:val="172"/>
        </w:numPr>
        <w:spacing w:before="0"/>
        <w:ind w:left="851" w:hanging="851"/>
        <w:jc w:val="both"/>
        <w:rPr>
          <w:rFonts w:cs="Arial"/>
          <w:b/>
          <w:color w:val="auto"/>
          <w:szCs w:val="24"/>
          <w:lang w:val="es-ES_tradnl"/>
        </w:rPr>
      </w:pPr>
      <w:r w:rsidRPr="00A656C4">
        <w:rPr>
          <w:rFonts w:ascii="Arial" w:hAnsi="Arial" w:cs="Arial"/>
          <w:b/>
          <w:color w:val="auto"/>
          <w:sz w:val="24"/>
          <w:szCs w:val="24"/>
          <w:lang w:val="es-ES_tradnl"/>
        </w:rPr>
        <w:t>GESTIÓN DE APROBACIONES</w:t>
      </w:r>
    </w:p>
    <w:p w14:paraId="2D8C21ED" w14:textId="77777777" w:rsidR="00A8646A" w:rsidRPr="00A656C4" w:rsidRDefault="00A8646A" w:rsidP="0063425A">
      <w:pPr>
        <w:pStyle w:val="Prrafodelista"/>
        <w:ind w:left="426"/>
        <w:contextualSpacing/>
        <w:jc w:val="both"/>
        <w:rPr>
          <w:rFonts w:cs="Arial"/>
          <w:b/>
          <w:szCs w:val="24"/>
          <w:lang w:val="es-ES_tradnl"/>
        </w:rPr>
      </w:pPr>
    </w:p>
    <w:p w14:paraId="73FE5264" w14:textId="6E60643D" w:rsidR="00A8646A" w:rsidRPr="00A656C4" w:rsidRDefault="00A8646A" w:rsidP="008167D4">
      <w:pPr>
        <w:pStyle w:val="Prrafodelista"/>
        <w:ind w:left="0"/>
        <w:contextualSpacing/>
        <w:jc w:val="both"/>
        <w:rPr>
          <w:rFonts w:cs="Arial"/>
          <w:szCs w:val="24"/>
          <w:lang w:val="es-ES_tradnl"/>
        </w:rPr>
      </w:pPr>
      <w:r w:rsidRPr="00A656C4">
        <w:rPr>
          <w:rFonts w:cs="Arial"/>
          <w:szCs w:val="24"/>
          <w:lang w:val="es-ES_tradnl"/>
        </w:rPr>
        <w:t xml:space="preserve">Durante todo el plazo de ejecución del contrato, EL </w:t>
      </w:r>
      <w:r w:rsidR="00CC1704" w:rsidRPr="00A656C4">
        <w:rPr>
          <w:rFonts w:cs="Arial"/>
          <w:szCs w:val="24"/>
          <w:lang w:val="es-ES_tradnl"/>
        </w:rPr>
        <w:t xml:space="preserve">INTERVENTOR </w:t>
      </w:r>
      <w:r w:rsidRPr="00A656C4">
        <w:rPr>
          <w:rFonts w:cs="Arial"/>
          <w:szCs w:val="24"/>
          <w:lang w:val="es-ES_tradnl"/>
        </w:rPr>
        <w:t>deberá</w:t>
      </w:r>
      <w:r w:rsidR="00CC1704" w:rsidRPr="00A656C4">
        <w:rPr>
          <w:rFonts w:cs="Arial"/>
          <w:szCs w:val="24"/>
          <w:lang w:val="es-ES_tradnl"/>
        </w:rPr>
        <w:t xml:space="preserve"> vigilar y hacer seguimiento a la </w:t>
      </w:r>
      <w:r w:rsidR="00CF0E92" w:rsidRPr="00A656C4">
        <w:rPr>
          <w:rFonts w:cs="Arial"/>
          <w:szCs w:val="24"/>
          <w:lang w:val="es-ES_tradnl"/>
        </w:rPr>
        <w:t xml:space="preserve">gestión adelantada por el </w:t>
      </w:r>
      <w:r w:rsidR="00E174D0" w:rsidRPr="00A656C4">
        <w:rPr>
          <w:szCs w:val="24"/>
          <w:lang w:val="es-CO"/>
        </w:rPr>
        <w:t>CONTRATISTA DE OBRA</w:t>
      </w:r>
      <w:r w:rsidR="00CF0E92" w:rsidRPr="00A656C4">
        <w:rPr>
          <w:rFonts w:cs="Arial"/>
          <w:szCs w:val="24"/>
          <w:lang w:val="es-ES_tradnl"/>
        </w:rPr>
        <w:t xml:space="preserve"> objeto de seguimiento para</w:t>
      </w:r>
      <w:r w:rsidRPr="00A656C4">
        <w:rPr>
          <w:rFonts w:cs="Arial"/>
          <w:szCs w:val="24"/>
          <w:lang w:val="es-ES_tradnl"/>
        </w:rPr>
        <w:t xml:space="preserve"> la obtención de las aprobaciones o trámites correspondientes a los </w:t>
      </w:r>
      <w:r w:rsidR="00587E68" w:rsidRPr="00A656C4">
        <w:rPr>
          <w:rFonts w:cs="Arial"/>
          <w:szCs w:val="24"/>
          <w:lang w:val="es-ES_tradnl"/>
        </w:rPr>
        <w:t xml:space="preserve">estudios y </w:t>
      </w:r>
      <w:r w:rsidRPr="00A656C4">
        <w:rPr>
          <w:rFonts w:cs="Arial"/>
          <w:szCs w:val="24"/>
          <w:lang w:val="es-ES_tradnl"/>
        </w:rPr>
        <w:t>diseños que elabore</w:t>
      </w:r>
      <w:r w:rsidR="00CF0E92" w:rsidRPr="00A656C4">
        <w:rPr>
          <w:rFonts w:cs="Arial"/>
          <w:szCs w:val="24"/>
          <w:lang w:val="es-ES_tradnl"/>
        </w:rPr>
        <w:t>, efectuando las observaciones y recomendaciones pertinentes</w:t>
      </w:r>
      <w:r w:rsidRPr="00A656C4">
        <w:rPr>
          <w:rFonts w:cs="Arial"/>
          <w:szCs w:val="24"/>
          <w:lang w:val="es-ES_tradnl"/>
        </w:rPr>
        <w:t xml:space="preserve">. Los productos del contrato </w:t>
      </w:r>
      <w:r w:rsidR="00E174D0" w:rsidRPr="00A656C4">
        <w:rPr>
          <w:rFonts w:cs="Arial"/>
          <w:szCs w:val="24"/>
          <w:lang w:val="es-ES_tradnl"/>
        </w:rPr>
        <w:t>objeto de vigilancia</w:t>
      </w:r>
      <w:r w:rsidR="00465C11" w:rsidRPr="00A656C4">
        <w:rPr>
          <w:rFonts w:cs="Arial"/>
          <w:szCs w:val="24"/>
          <w:lang w:val="es-ES_tradnl"/>
        </w:rPr>
        <w:t xml:space="preserve"> </w:t>
      </w:r>
      <w:r w:rsidRPr="00A656C4">
        <w:rPr>
          <w:rFonts w:cs="Arial"/>
          <w:szCs w:val="24"/>
          <w:lang w:val="es-ES_tradnl"/>
        </w:rPr>
        <w:t xml:space="preserve">serán aprobados por el </w:t>
      </w:r>
      <w:r w:rsidR="00CF0E92" w:rsidRPr="00A656C4">
        <w:rPr>
          <w:rFonts w:cs="Arial"/>
          <w:szCs w:val="24"/>
          <w:lang w:val="es-ES_tradnl"/>
        </w:rPr>
        <w:t>INTERVENTOR</w:t>
      </w:r>
      <w:r w:rsidRPr="00A656C4">
        <w:rPr>
          <w:rFonts w:cs="Arial"/>
          <w:szCs w:val="24"/>
          <w:lang w:val="es-ES_tradnl"/>
        </w:rPr>
        <w:t xml:space="preserve">. </w:t>
      </w:r>
    </w:p>
    <w:p w14:paraId="7EABC999" w14:textId="77777777" w:rsidR="00A8646A" w:rsidRPr="00A656C4" w:rsidRDefault="00A8646A" w:rsidP="008167D4">
      <w:pPr>
        <w:pStyle w:val="Prrafodelista"/>
        <w:ind w:left="0"/>
        <w:contextualSpacing/>
        <w:jc w:val="both"/>
        <w:rPr>
          <w:rFonts w:cs="Arial"/>
          <w:szCs w:val="24"/>
          <w:lang w:val="es-ES_tradnl"/>
        </w:rPr>
      </w:pPr>
    </w:p>
    <w:p w14:paraId="1F61FBC7" w14:textId="19C0EC30" w:rsidR="00A8646A" w:rsidRPr="00A656C4" w:rsidRDefault="00A8646A" w:rsidP="008167D4">
      <w:pPr>
        <w:pStyle w:val="Prrafodelista"/>
        <w:ind w:left="0"/>
        <w:contextualSpacing/>
        <w:jc w:val="both"/>
        <w:rPr>
          <w:rFonts w:cs="Arial"/>
          <w:szCs w:val="24"/>
          <w:lang w:val="es-ES_tradnl"/>
        </w:rPr>
      </w:pPr>
      <w:r w:rsidRPr="00A656C4">
        <w:rPr>
          <w:rFonts w:cs="Arial"/>
          <w:szCs w:val="24"/>
          <w:lang w:val="es-ES_tradnl"/>
        </w:rPr>
        <w:t xml:space="preserve">La interventoría debe recibir y aprobar los productos verificando el cumplimiento de las normas técnicas y especificaciones vigentes a que haya lugar, así como los avales o no objeciones </w:t>
      </w:r>
      <w:r w:rsidR="00AD712F" w:rsidRPr="00A656C4">
        <w:rPr>
          <w:rFonts w:cs="Arial"/>
          <w:szCs w:val="24"/>
          <w:lang w:val="es-ES_tradnl"/>
        </w:rPr>
        <w:t>expedidos por</w:t>
      </w:r>
      <w:r w:rsidRPr="00A656C4">
        <w:rPr>
          <w:rFonts w:cs="Arial"/>
          <w:szCs w:val="24"/>
          <w:lang w:val="es-ES_tradnl"/>
        </w:rPr>
        <w:t xml:space="preserve"> las Empresas de Servicios Públicos y las autorizaciones o permisos o avales o trámites expedidos por las Entidades Competentes. Para ello</w:t>
      </w:r>
      <w:r w:rsidR="000527B1" w:rsidRPr="00A656C4">
        <w:rPr>
          <w:rFonts w:cs="Arial"/>
          <w:szCs w:val="24"/>
          <w:lang w:val="es-ES_tradnl"/>
        </w:rPr>
        <w:t>,</w:t>
      </w:r>
      <w:r w:rsidRPr="00A656C4">
        <w:rPr>
          <w:rFonts w:cs="Arial"/>
          <w:szCs w:val="24"/>
          <w:lang w:val="es-ES_tradnl"/>
        </w:rPr>
        <w:t xml:space="preserve"> contarán con un plazo de diez (10) días hábiles a partir del recibo por parte del </w:t>
      </w:r>
      <w:r w:rsidR="00E174D0" w:rsidRPr="00A656C4">
        <w:rPr>
          <w:szCs w:val="24"/>
          <w:lang w:val="es-CO"/>
        </w:rPr>
        <w:t>CONTRATISTA DE OBRA</w:t>
      </w:r>
      <w:r w:rsidRPr="00A656C4">
        <w:rPr>
          <w:rFonts w:cs="Arial"/>
          <w:szCs w:val="24"/>
          <w:lang w:val="es-ES_tradnl"/>
        </w:rPr>
        <w:t>.</w:t>
      </w:r>
    </w:p>
    <w:p w14:paraId="0D04CB40" w14:textId="77777777" w:rsidR="00A8646A" w:rsidRPr="00A656C4" w:rsidRDefault="00A8646A" w:rsidP="008167D4">
      <w:pPr>
        <w:pStyle w:val="Prrafodelista"/>
        <w:ind w:left="0"/>
        <w:contextualSpacing/>
        <w:jc w:val="both"/>
        <w:rPr>
          <w:rFonts w:cs="Arial"/>
          <w:szCs w:val="24"/>
          <w:lang w:val="es-ES_tradnl"/>
        </w:rPr>
      </w:pPr>
    </w:p>
    <w:p w14:paraId="0BF61472" w14:textId="748EFBCC" w:rsidR="00A8646A" w:rsidRPr="00A656C4" w:rsidRDefault="00A8646A" w:rsidP="008167D4">
      <w:pPr>
        <w:pStyle w:val="Prrafodelista"/>
        <w:ind w:left="0"/>
        <w:contextualSpacing/>
        <w:jc w:val="both"/>
        <w:rPr>
          <w:rFonts w:cs="Arial"/>
          <w:szCs w:val="24"/>
          <w:lang w:val="es-ES_tradnl"/>
        </w:rPr>
      </w:pPr>
      <w:r w:rsidRPr="00A656C4">
        <w:rPr>
          <w:rFonts w:cs="Arial"/>
          <w:szCs w:val="24"/>
          <w:lang w:val="es-ES_tradnl"/>
        </w:rPr>
        <w:t xml:space="preserve">La aprobación de los </w:t>
      </w:r>
      <w:r w:rsidR="00003535" w:rsidRPr="00A656C4">
        <w:rPr>
          <w:rFonts w:cs="Arial"/>
          <w:szCs w:val="24"/>
          <w:lang w:val="es-ES_tradnl"/>
        </w:rPr>
        <w:t>p</w:t>
      </w:r>
      <w:r w:rsidRPr="00A656C4">
        <w:rPr>
          <w:rFonts w:cs="Arial"/>
          <w:szCs w:val="24"/>
          <w:lang w:val="es-ES_tradnl"/>
        </w:rPr>
        <w:t xml:space="preserve">roductos previstos en este Contrato por parte del </w:t>
      </w:r>
      <w:r w:rsidR="004327BE" w:rsidRPr="00A656C4">
        <w:rPr>
          <w:rFonts w:cs="Arial"/>
          <w:szCs w:val="24"/>
          <w:lang w:val="es-ES_tradnl"/>
        </w:rPr>
        <w:t xml:space="preserve">INTERVENTOR </w:t>
      </w:r>
      <w:r w:rsidRPr="00A656C4">
        <w:rPr>
          <w:rFonts w:cs="Arial"/>
          <w:szCs w:val="24"/>
          <w:lang w:val="es-ES_tradnl"/>
        </w:rPr>
        <w:t xml:space="preserve">en ningún caso se interpretará como una renuncia por parte del IDU de cualquiera de los derechos emanados del contrato, ni eliminará ninguna de las responsabilidades del </w:t>
      </w:r>
      <w:r w:rsidR="004047F0" w:rsidRPr="00A656C4">
        <w:rPr>
          <w:szCs w:val="24"/>
          <w:lang w:val="es-CO"/>
        </w:rPr>
        <w:t>CONTRATISTA DE OBRA</w:t>
      </w:r>
      <w:r w:rsidRPr="00A656C4">
        <w:rPr>
          <w:rFonts w:cs="Arial"/>
          <w:szCs w:val="24"/>
          <w:lang w:val="es-ES_tradnl"/>
        </w:rPr>
        <w:t xml:space="preserve"> derivadas de </w:t>
      </w:r>
      <w:r w:rsidR="000527B1" w:rsidRPr="00A656C4">
        <w:rPr>
          <w:rFonts w:cs="Arial"/>
          <w:szCs w:val="24"/>
          <w:lang w:val="es-ES_tradnl"/>
        </w:rPr>
        <w:t>e</w:t>
      </w:r>
      <w:r w:rsidRPr="00A656C4">
        <w:rPr>
          <w:rFonts w:cs="Arial"/>
          <w:szCs w:val="24"/>
          <w:lang w:val="es-ES_tradnl"/>
        </w:rPr>
        <w:t>ste y de las normas aplicables.</w:t>
      </w:r>
    </w:p>
    <w:p w14:paraId="7A7B03BF" w14:textId="77777777" w:rsidR="00A8646A" w:rsidRPr="00A656C4" w:rsidRDefault="00A8646A" w:rsidP="008167D4">
      <w:pPr>
        <w:pStyle w:val="Prrafodelista"/>
        <w:ind w:left="0"/>
        <w:contextualSpacing/>
        <w:jc w:val="both"/>
        <w:rPr>
          <w:rFonts w:cs="Arial"/>
          <w:szCs w:val="24"/>
          <w:lang w:val="es-ES_tradnl"/>
        </w:rPr>
      </w:pPr>
    </w:p>
    <w:p w14:paraId="5C4BA847" w14:textId="2E4F3294" w:rsidR="00A8646A" w:rsidRPr="00A656C4" w:rsidRDefault="009B711F" w:rsidP="00E35F43">
      <w:pPr>
        <w:pStyle w:val="Ttulo1"/>
        <w:numPr>
          <w:ilvl w:val="2"/>
          <w:numId w:val="172"/>
        </w:numPr>
        <w:spacing w:before="0"/>
        <w:jc w:val="both"/>
        <w:rPr>
          <w:rFonts w:cs="Arial"/>
          <w:b/>
          <w:color w:val="auto"/>
          <w:szCs w:val="24"/>
          <w:lang w:val="es-ES_tradnl"/>
        </w:rPr>
      </w:pPr>
      <w:r w:rsidRPr="00A656C4">
        <w:rPr>
          <w:rFonts w:ascii="Arial" w:hAnsi="Arial" w:cs="Arial"/>
          <w:b/>
          <w:color w:val="auto"/>
          <w:sz w:val="24"/>
          <w:szCs w:val="24"/>
          <w:lang w:val="es-ES_tradnl"/>
        </w:rPr>
        <w:t xml:space="preserve">OBLIGACIONES ESPECÍFICAS DEL </w:t>
      </w:r>
      <w:r w:rsidR="00E35F43" w:rsidRPr="00A656C4">
        <w:rPr>
          <w:rFonts w:ascii="Arial" w:hAnsi="Arial" w:cs="Arial"/>
          <w:b/>
          <w:color w:val="auto"/>
          <w:sz w:val="24"/>
          <w:szCs w:val="24"/>
          <w:lang w:val="es-ES_tradnl"/>
        </w:rPr>
        <w:t>CONTRATISTA DE OBRA</w:t>
      </w:r>
      <w:r w:rsidRPr="00A656C4">
        <w:rPr>
          <w:rFonts w:ascii="Arial" w:hAnsi="Arial" w:cs="Arial"/>
          <w:b/>
          <w:color w:val="auto"/>
          <w:sz w:val="24"/>
          <w:szCs w:val="24"/>
          <w:lang w:val="es-ES_tradnl"/>
        </w:rPr>
        <w:t xml:space="preserve"> CUYOS PRODUCTOS DEBERÁN SER APROBADOS POR LA INTERVENTORÍA</w:t>
      </w:r>
    </w:p>
    <w:p w14:paraId="5D83893A" w14:textId="77777777" w:rsidR="00A8646A" w:rsidRPr="00A656C4" w:rsidRDefault="00A8646A" w:rsidP="008167D4">
      <w:pPr>
        <w:pStyle w:val="Prrafodelista"/>
        <w:ind w:left="0"/>
        <w:contextualSpacing/>
        <w:jc w:val="both"/>
        <w:rPr>
          <w:rFonts w:cs="Arial"/>
          <w:szCs w:val="24"/>
          <w:lang w:val="es-ES_tradnl"/>
        </w:rPr>
      </w:pPr>
    </w:p>
    <w:p w14:paraId="1A346352" w14:textId="7FCC4F7D" w:rsidR="00A8646A" w:rsidRPr="00A656C4" w:rsidRDefault="00575D93" w:rsidP="00901257">
      <w:pPr>
        <w:pStyle w:val="Prrafodelista"/>
        <w:numPr>
          <w:ilvl w:val="3"/>
          <w:numId w:val="172"/>
        </w:numPr>
        <w:ind w:left="426" w:hanging="426"/>
        <w:jc w:val="both"/>
        <w:rPr>
          <w:rFonts w:eastAsia="Calibri" w:cs="Arial"/>
          <w:szCs w:val="24"/>
          <w:lang w:val="es-CO" w:eastAsia="es-CO"/>
        </w:rPr>
      </w:pPr>
      <w:r w:rsidRPr="00A656C4">
        <w:rPr>
          <w:rFonts w:eastAsia="Calibri" w:cs="Arial"/>
          <w:szCs w:val="24"/>
          <w:lang w:val="es-CO" w:eastAsia="es-CO"/>
        </w:rPr>
        <w:t>V</w:t>
      </w:r>
      <w:r w:rsidR="00003535" w:rsidRPr="00A656C4">
        <w:rPr>
          <w:rFonts w:eastAsia="Calibri" w:cs="Arial"/>
          <w:szCs w:val="24"/>
          <w:lang w:val="es-CO" w:eastAsia="es-CO"/>
        </w:rPr>
        <w:t xml:space="preserve">erificar que el </w:t>
      </w:r>
      <w:r w:rsidR="00E35F43" w:rsidRPr="00A656C4">
        <w:rPr>
          <w:szCs w:val="24"/>
          <w:lang w:val="es-CO"/>
        </w:rPr>
        <w:t>CONTRATISTA DE OBRA</w:t>
      </w:r>
      <w:r w:rsidR="009E6088" w:rsidRPr="00A656C4">
        <w:rPr>
          <w:rFonts w:eastAsia="Calibri" w:cs="Arial"/>
          <w:szCs w:val="24"/>
          <w:lang w:val="es-CO" w:eastAsia="es-CO"/>
        </w:rPr>
        <w:t xml:space="preserve"> </w:t>
      </w:r>
      <w:r w:rsidR="00003535" w:rsidRPr="00A656C4">
        <w:rPr>
          <w:rFonts w:eastAsia="Calibri" w:cs="Arial"/>
          <w:szCs w:val="24"/>
          <w:lang w:val="es-CO" w:eastAsia="es-CO"/>
        </w:rPr>
        <w:t>presente</w:t>
      </w:r>
      <w:r w:rsidR="00A8646A" w:rsidRPr="00A656C4">
        <w:rPr>
          <w:rFonts w:eastAsia="Calibri" w:cs="Arial"/>
          <w:szCs w:val="24"/>
          <w:lang w:val="es-CO" w:eastAsia="es-CO"/>
        </w:rPr>
        <w:t xml:space="preserve"> los estudios y diseños</w:t>
      </w:r>
      <w:r w:rsidR="00350BA8" w:rsidRPr="00A656C4">
        <w:rPr>
          <w:rFonts w:eastAsia="Calibri" w:cs="Arial"/>
          <w:szCs w:val="24"/>
          <w:lang w:val="es-CO" w:eastAsia="es-CO"/>
        </w:rPr>
        <w:t>,</w:t>
      </w:r>
      <w:r w:rsidR="00A8646A" w:rsidRPr="00A656C4">
        <w:rPr>
          <w:rFonts w:eastAsia="Calibri" w:cs="Arial"/>
          <w:szCs w:val="24"/>
          <w:lang w:val="es-CO" w:eastAsia="es-CO"/>
        </w:rPr>
        <w:t xml:space="preserve"> de acuerdo con los requerimientos contractuales, </w:t>
      </w:r>
      <w:r w:rsidR="00A10648" w:rsidRPr="00A656C4">
        <w:rPr>
          <w:rFonts w:eastAsia="Calibri" w:cs="Arial"/>
          <w:szCs w:val="24"/>
          <w:lang w:val="es-CO" w:eastAsia="es-CO"/>
        </w:rPr>
        <w:t>validando, previa a su aprobación,</w:t>
      </w:r>
      <w:r w:rsidR="00041C5B" w:rsidRPr="00A656C4">
        <w:rPr>
          <w:rFonts w:eastAsia="Calibri" w:cs="Arial"/>
          <w:szCs w:val="24"/>
          <w:lang w:val="es-CO" w:eastAsia="es-CO"/>
        </w:rPr>
        <w:t xml:space="preserve"> el </w:t>
      </w:r>
      <w:r w:rsidR="00A8646A" w:rsidRPr="00A656C4">
        <w:rPr>
          <w:rFonts w:eastAsia="Calibri" w:cs="Arial"/>
          <w:szCs w:val="24"/>
          <w:lang w:val="es-CO" w:eastAsia="es-CO"/>
        </w:rPr>
        <w:t>cumpli</w:t>
      </w:r>
      <w:r w:rsidR="00041C5B" w:rsidRPr="00A656C4">
        <w:rPr>
          <w:rFonts w:eastAsia="Calibri" w:cs="Arial"/>
          <w:szCs w:val="24"/>
          <w:lang w:val="es-CO" w:eastAsia="es-CO"/>
        </w:rPr>
        <w:t xml:space="preserve">miento de </w:t>
      </w:r>
      <w:r w:rsidR="00A8646A" w:rsidRPr="00A656C4">
        <w:rPr>
          <w:rFonts w:eastAsia="Calibri" w:cs="Arial"/>
          <w:szCs w:val="24"/>
          <w:lang w:val="es-CO" w:eastAsia="es-CO"/>
        </w:rPr>
        <w:t>las especificaciones técnicas y normatividad vigente al momento del suscribir el contrato</w:t>
      </w:r>
      <w:r w:rsidR="001F1448" w:rsidRPr="00A656C4">
        <w:rPr>
          <w:rFonts w:eastAsia="Calibri" w:cs="Arial"/>
          <w:szCs w:val="24"/>
          <w:lang w:val="es-CO" w:eastAsia="es-CO"/>
        </w:rPr>
        <w:t xml:space="preserve">. </w:t>
      </w:r>
    </w:p>
    <w:p w14:paraId="66D2EDD2" w14:textId="6E80560A" w:rsidR="00A8646A" w:rsidRPr="00A656C4" w:rsidRDefault="00575D93" w:rsidP="00901257">
      <w:pPr>
        <w:pStyle w:val="Prrafodelista"/>
        <w:numPr>
          <w:ilvl w:val="3"/>
          <w:numId w:val="172"/>
        </w:numPr>
        <w:ind w:left="426" w:hanging="426"/>
        <w:jc w:val="both"/>
        <w:rPr>
          <w:rFonts w:eastAsia="Calibri" w:cs="Arial"/>
          <w:szCs w:val="24"/>
          <w:lang w:val="es-CO" w:eastAsia="es-CO"/>
        </w:rPr>
      </w:pPr>
      <w:r w:rsidRPr="00A656C4">
        <w:rPr>
          <w:rFonts w:eastAsia="Calibri" w:cs="Arial"/>
          <w:szCs w:val="24"/>
          <w:lang w:val="es-CO" w:eastAsia="es-CO"/>
        </w:rPr>
        <w:t>V</w:t>
      </w:r>
      <w:r w:rsidR="000117C0" w:rsidRPr="00A656C4">
        <w:rPr>
          <w:rFonts w:eastAsia="Calibri" w:cs="Arial"/>
          <w:szCs w:val="24"/>
          <w:lang w:val="es-CO" w:eastAsia="es-CO"/>
        </w:rPr>
        <w:t xml:space="preserve">erificar que el </w:t>
      </w:r>
      <w:r w:rsidR="00E35F43" w:rsidRPr="00A656C4">
        <w:rPr>
          <w:szCs w:val="24"/>
          <w:lang w:val="es-CO"/>
        </w:rPr>
        <w:t>CONTRATISTA DE OBRA</w:t>
      </w:r>
      <w:r w:rsidR="000117C0" w:rsidRPr="00A656C4">
        <w:rPr>
          <w:rFonts w:eastAsia="Calibri" w:cs="Arial"/>
          <w:szCs w:val="24"/>
          <w:lang w:val="es-CO" w:eastAsia="es-CO"/>
        </w:rPr>
        <w:t xml:space="preserve"> </w:t>
      </w:r>
      <w:r w:rsidR="00433E2F" w:rsidRPr="00A656C4">
        <w:rPr>
          <w:rFonts w:eastAsia="Calibri" w:cs="Arial"/>
          <w:szCs w:val="24"/>
          <w:lang w:val="es-CO" w:eastAsia="es-CO"/>
        </w:rPr>
        <w:t>atienda sus</w:t>
      </w:r>
      <w:r w:rsidR="00A8646A" w:rsidRPr="00A656C4">
        <w:rPr>
          <w:rFonts w:eastAsia="Calibri" w:cs="Arial"/>
          <w:szCs w:val="24"/>
          <w:lang w:val="es-CO" w:eastAsia="es-CO"/>
        </w:rPr>
        <w:t xml:space="preserve"> observaciones</w:t>
      </w:r>
      <w:r w:rsidR="00433E2F" w:rsidRPr="00A656C4">
        <w:rPr>
          <w:rFonts w:eastAsia="Calibri" w:cs="Arial"/>
          <w:szCs w:val="24"/>
          <w:lang w:val="es-CO" w:eastAsia="es-CO"/>
        </w:rPr>
        <w:t>,</w:t>
      </w:r>
      <w:r w:rsidR="00A8646A" w:rsidRPr="00A656C4">
        <w:rPr>
          <w:rFonts w:eastAsia="Calibri" w:cs="Arial"/>
          <w:szCs w:val="24"/>
          <w:lang w:val="es-CO" w:eastAsia="es-CO"/>
        </w:rPr>
        <w:t xml:space="preserve"> las </w:t>
      </w:r>
      <w:r w:rsidR="00433E2F" w:rsidRPr="00A656C4">
        <w:rPr>
          <w:rFonts w:eastAsia="Calibri" w:cs="Arial"/>
          <w:szCs w:val="24"/>
          <w:lang w:val="es-CO" w:eastAsia="es-CO"/>
        </w:rPr>
        <w:t xml:space="preserve">efectuadas por las </w:t>
      </w:r>
      <w:r w:rsidR="00A8646A" w:rsidRPr="00A656C4">
        <w:rPr>
          <w:rFonts w:eastAsia="Calibri" w:cs="Arial"/>
          <w:szCs w:val="24"/>
          <w:lang w:val="es-CO" w:eastAsia="es-CO"/>
        </w:rPr>
        <w:t>ESP</w:t>
      </w:r>
      <w:r w:rsidR="00041C5B" w:rsidRPr="00A656C4">
        <w:rPr>
          <w:rFonts w:eastAsia="Calibri" w:cs="Arial"/>
          <w:szCs w:val="24"/>
          <w:lang w:val="es-CO" w:eastAsia="es-CO"/>
        </w:rPr>
        <w:t>, el IDU</w:t>
      </w:r>
      <w:r w:rsidR="00A8646A" w:rsidRPr="00A656C4">
        <w:rPr>
          <w:rFonts w:eastAsia="Calibri" w:cs="Arial"/>
          <w:szCs w:val="24"/>
          <w:lang w:val="es-CO" w:eastAsia="es-CO"/>
        </w:rPr>
        <w:t xml:space="preserve"> y demás entidades competentes, </w:t>
      </w:r>
      <w:r w:rsidR="00212FFA" w:rsidRPr="00A656C4">
        <w:rPr>
          <w:rFonts w:eastAsia="Calibri" w:cs="Arial"/>
          <w:szCs w:val="24"/>
          <w:lang w:val="es-CO" w:eastAsia="es-CO"/>
        </w:rPr>
        <w:t xml:space="preserve">validando </w:t>
      </w:r>
      <w:r w:rsidR="000146EA" w:rsidRPr="00A656C4">
        <w:rPr>
          <w:rFonts w:eastAsia="Calibri" w:cs="Arial"/>
          <w:szCs w:val="24"/>
          <w:lang w:val="es-CO" w:eastAsia="es-CO"/>
        </w:rPr>
        <w:t xml:space="preserve">previa a su aprobación </w:t>
      </w:r>
      <w:r w:rsidR="00212FFA" w:rsidRPr="00A656C4">
        <w:rPr>
          <w:rFonts w:eastAsia="Calibri" w:cs="Arial"/>
          <w:szCs w:val="24"/>
          <w:lang w:val="es-CO" w:eastAsia="es-CO"/>
        </w:rPr>
        <w:t>los ajustes efectuados</w:t>
      </w:r>
      <w:r w:rsidR="00A8646A" w:rsidRPr="00A656C4">
        <w:rPr>
          <w:rFonts w:eastAsia="Calibri" w:cs="Arial"/>
          <w:szCs w:val="24"/>
          <w:lang w:val="es-CO" w:eastAsia="es-CO"/>
        </w:rPr>
        <w:t xml:space="preserve">. </w:t>
      </w:r>
    </w:p>
    <w:p w14:paraId="44FA717F" w14:textId="22E62222" w:rsidR="00A8646A" w:rsidRPr="00A656C4" w:rsidRDefault="00575D93" w:rsidP="00901257">
      <w:pPr>
        <w:pStyle w:val="Prrafodelista"/>
        <w:numPr>
          <w:ilvl w:val="3"/>
          <w:numId w:val="172"/>
        </w:numPr>
        <w:ind w:left="426" w:hanging="426"/>
        <w:jc w:val="both"/>
        <w:rPr>
          <w:rFonts w:eastAsia="Calibri" w:cs="Arial"/>
          <w:szCs w:val="24"/>
          <w:lang w:val="es-CO" w:eastAsia="es-CO"/>
        </w:rPr>
      </w:pPr>
      <w:r w:rsidRPr="00A656C4">
        <w:rPr>
          <w:rFonts w:eastAsia="Calibri" w:cs="Arial"/>
          <w:szCs w:val="24"/>
          <w:lang w:val="es-CO" w:eastAsia="es-CO"/>
        </w:rPr>
        <w:t>V</w:t>
      </w:r>
      <w:r w:rsidR="00166612" w:rsidRPr="00A656C4">
        <w:rPr>
          <w:rFonts w:eastAsia="Calibri" w:cs="Arial"/>
          <w:szCs w:val="24"/>
          <w:lang w:val="es-CO" w:eastAsia="es-CO"/>
        </w:rPr>
        <w:t xml:space="preserve">erificar y validar que el </w:t>
      </w:r>
      <w:r w:rsidR="00E35F43" w:rsidRPr="00A656C4">
        <w:rPr>
          <w:szCs w:val="24"/>
          <w:lang w:val="es-CO"/>
        </w:rPr>
        <w:t>CONTRATISTA DE OBRA</w:t>
      </w:r>
      <w:r w:rsidR="00166612" w:rsidRPr="00A656C4">
        <w:rPr>
          <w:rFonts w:eastAsia="Calibri" w:cs="Arial"/>
          <w:szCs w:val="24"/>
          <w:lang w:val="es-CO" w:eastAsia="es-CO"/>
        </w:rPr>
        <w:t xml:space="preserve"> le e</w:t>
      </w:r>
      <w:r w:rsidR="00A8646A" w:rsidRPr="00A656C4">
        <w:rPr>
          <w:rFonts w:eastAsia="Calibri" w:cs="Arial"/>
          <w:szCs w:val="24"/>
          <w:lang w:val="es-CO" w:eastAsia="es-CO"/>
        </w:rPr>
        <w:t>ntreg</w:t>
      </w:r>
      <w:r w:rsidR="00166612" w:rsidRPr="00A656C4">
        <w:rPr>
          <w:rFonts w:eastAsia="Calibri" w:cs="Arial"/>
          <w:szCs w:val="24"/>
          <w:lang w:val="es-CO" w:eastAsia="es-CO"/>
        </w:rPr>
        <w:t>ue</w:t>
      </w:r>
      <w:r w:rsidR="00A8646A" w:rsidRPr="00A656C4">
        <w:rPr>
          <w:rFonts w:eastAsia="Calibri" w:cs="Arial"/>
          <w:szCs w:val="24"/>
          <w:lang w:val="es-CO" w:eastAsia="es-CO"/>
        </w:rPr>
        <w:t xml:space="preserve"> los planos de acuerdo con la guía del software aplicativo que disponga el IDU</w:t>
      </w:r>
      <w:r w:rsidR="000146EA" w:rsidRPr="00A656C4">
        <w:rPr>
          <w:rFonts w:eastAsia="Calibri" w:cs="Arial"/>
          <w:szCs w:val="24"/>
          <w:lang w:val="es-CO" w:eastAsia="es-CO"/>
        </w:rPr>
        <w:t>, y proceder a su aprobación</w:t>
      </w:r>
      <w:r w:rsidR="00A8646A" w:rsidRPr="00A656C4">
        <w:rPr>
          <w:rFonts w:eastAsia="Calibri" w:cs="Arial"/>
          <w:szCs w:val="24"/>
          <w:lang w:val="es-CO" w:eastAsia="es-CO"/>
        </w:rPr>
        <w:t xml:space="preserve">. </w:t>
      </w:r>
    </w:p>
    <w:p w14:paraId="56E0F7AB" w14:textId="71134DB7" w:rsidR="00A8646A" w:rsidRPr="00A656C4" w:rsidRDefault="00575D93" w:rsidP="00901257">
      <w:pPr>
        <w:pStyle w:val="Prrafodelista"/>
        <w:numPr>
          <w:ilvl w:val="3"/>
          <w:numId w:val="172"/>
        </w:numPr>
        <w:ind w:left="426" w:hanging="426"/>
        <w:jc w:val="both"/>
        <w:rPr>
          <w:rFonts w:eastAsia="Calibri" w:cs="Arial"/>
          <w:szCs w:val="24"/>
          <w:lang w:val="es-CO" w:eastAsia="es-CO"/>
        </w:rPr>
      </w:pPr>
      <w:r w:rsidRPr="00A656C4">
        <w:rPr>
          <w:rFonts w:eastAsia="Calibri" w:cs="Arial"/>
          <w:szCs w:val="24"/>
          <w:lang w:val="es-CO" w:eastAsia="es-CO"/>
        </w:rPr>
        <w:t>V</w:t>
      </w:r>
      <w:r w:rsidR="00166612" w:rsidRPr="00A656C4">
        <w:rPr>
          <w:rFonts w:eastAsia="Calibri" w:cs="Arial"/>
          <w:szCs w:val="24"/>
          <w:lang w:val="es-CO" w:eastAsia="es-CO"/>
        </w:rPr>
        <w:t xml:space="preserve">erificar y validar que el </w:t>
      </w:r>
      <w:r w:rsidR="00E35F43" w:rsidRPr="00A656C4">
        <w:rPr>
          <w:szCs w:val="24"/>
          <w:lang w:val="es-CO"/>
        </w:rPr>
        <w:t>CONTRATISTA DE OBRA</w:t>
      </w:r>
      <w:r w:rsidR="00166612" w:rsidRPr="00A656C4">
        <w:rPr>
          <w:rFonts w:eastAsia="Calibri" w:cs="Arial"/>
          <w:szCs w:val="24"/>
          <w:lang w:val="es-CO" w:eastAsia="es-CO"/>
        </w:rPr>
        <w:t xml:space="preserve"> entregue</w:t>
      </w:r>
      <w:r w:rsidR="00A8646A" w:rsidRPr="00A656C4">
        <w:rPr>
          <w:rFonts w:eastAsia="Calibri" w:cs="Arial"/>
          <w:szCs w:val="24"/>
          <w:lang w:val="es-CO" w:eastAsia="es-CO"/>
        </w:rPr>
        <w:t xml:space="preserve"> el inventario de malla vial y la digitalización de los resultados de ensayos de laboratorio, teniendo en cuenta la guía metodológica para la recolección de información y cargue de la base de datos del inventario de la malla vial, espacio público y puentes</w:t>
      </w:r>
      <w:r w:rsidR="000146EA" w:rsidRPr="00A656C4">
        <w:rPr>
          <w:rFonts w:eastAsia="Calibri" w:cs="Arial"/>
          <w:szCs w:val="24"/>
          <w:lang w:val="es-CO" w:eastAsia="es-CO"/>
        </w:rPr>
        <w:t xml:space="preserve"> y proceder a su aprobación</w:t>
      </w:r>
      <w:r w:rsidR="00A8646A" w:rsidRPr="00A656C4">
        <w:rPr>
          <w:rFonts w:eastAsia="Calibri" w:cs="Arial"/>
          <w:szCs w:val="24"/>
          <w:lang w:val="es-CO" w:eastAsia="es-CO"/>
        </w:rPr>
        <w:t xml:space="preserve">. </w:t>
      </w:r>
    </w:p>
    <w:p w14:paraId="0F8A2F7E" w14:textId="3805F016" w:rsidR="00A8646A" w:rsidRPr="00A656C4" w:rsidRDefault="002920FD" w:rsidP="00901257">
      <w:pPr>
        <w:pStyle w:val="Prrafodelista"/>
        <w:numPr>
          <w:ilvl w:val="3"/>
          <w:numId w:val="172"/>
        </w:numPr>
        <w:ind w:left="426" w:hanging="426"/>
        <w:jc w:val="both"/>
        <w:rPr>
          <w:rFonts w:eastAsia="Calibri" w:cs="Arial"/>
          <w:szCs w:val="24"/>
          <w:lang w:val="es-CO" w:eastAsia="es-CO"/>
        </w:rPr>
      </w:pPr>
      <w:r w:rsidRPr="00A656C4">
        <w:rPr>
          <w:rFonts w:eastAsia="Calibri" w:cs="Arial"/>
          <w:szCs w:val="24"/>
          <w:lang w:val="es-CO" w:eastAsia="es-CO"/>
        </w:rPr>
        <w:t xml:space="preserve">Verificar, validar y aprobar </w:t>
      </w:r>
      <w:r w:rsidR="00A8646A" w:rsidRPr="00A656C4">
        <w:rPr>
          <w:rFonts w:eastAsia="Calibri" w:cs="Arial"/>
          <w:szCs w:val="24"/>
          <w:lang w:val="es-CO" w:eastAsia="es-CO"/>
        </w:rPr>
        <w:t>la información de los productos</w:t>
      </w:r>
      <w:r w:rsidRPr="00A656C4">
        <w:rPr>
          <w:rFonts w:eastAsia="Calibri" w:cs="Arial"/>
          <w:szCs w:val="24"/>
          <w:lang w:val="es-CO" w:eastAsia="es-CO"/>
        </w:rPr>
        <w:t xml:space="preserve"> entregados por el </w:t>
      </w:r>
      <w:r w:rsidR="00E35F43" w:rsidRPr="00A656C4">
        <w:rPr>
          <w:szCs w:val="24"/>
          <w:lang w:val="es-CO"/>
        </w:rPr>
        <w:t>CONTRATISTA DE OBRA</w:t>
      </w:r>
      <w:r w:rsidR="00A8646A" w:rsidRPr="00A656C4">
        <w:rPr>
          <w:rFonts w:eastAsia="Calibri" w:cs="Arial"/>
          <w:szCs w:val="24"/>
          <w:lang w:val="es-CO" w:eastAsia="es-CO"/>
        </w:rPr>
        <w:t xml:space="preserve">, </w:t>
      </w:r>
      <w:r w:rsidRPr="00A656C4">
        <w:rPr>
          <w:rFonts w:eastAsia="Calibri" w:cs="Arial"/>
          <w:szCs w:val="24"/>
          <w:lang w:val="es-CO" w:eastAsia="es-CO"/>
        </w:rPr>
        <w:t xml:space="preserve">garantizando que </w:t>
      </w:r>
      <w:r w:rsidR="00F372A2" w:rsidRPr="00A656C4">
        <w:rPr>
          <w:rFonts w:eastAsia="Calibri" w:cs="Arial"/>
          <w:szCs w:val="24"/>
          <w:lang w:val="es-CO" w:eastAsia="es-CO"/>
        </w:rPr>
        <w:t xml:space="preserve">los mismos estén </w:t>
      </w:r>
      <w:r w:rsidR="00A8646A" w:rsidRPr="00A656C4">
        <w:rPr>
          <w:rFonts w:eastAsia="Calibri" w:cs="Arial"/>
          <w:szCs w:val="24"/>
          <w:lang w:val="es-CO" w:eastAsia="es-CO"/>
        </w:rPr>
        <w:t>conforme</w:t>
      </w:r>
      <w:r w:rsidR="00F372A2" w:rsidRPr="00A656C4">
        <w:rPr>
          <w:rFonts w:eastAsia="Calibri" w:cs="Arial"/>
          <w:szCs w:val="24"/>
          <w:lang w:val="es-CO" w:eastAsia="es-CO"/>
        </w:rPr>
        <w:t>s</w:t>
      </w:r>
      <w:r w:rsidR="00A8646A" w:rsidRPr="00A656C4">
        <w:rPr>
          <w:rFonts w:eastAsia="Calibri" w:cs="Arial"/>
          <w:szCs w:val="24"/>
          <w:lang w:val="es-CO" w:eastAsia="es-CO"/>
        </w:rPr>
        <w:t xml:space="preserve"> a las normas de la ley de Archivo, </w:t>
      </w:r>
      <w:r w:rsidR="001818AE" w:rsidRPr="00A656C4">
        <w:rPr>
          <w:rFonts w:eastAsia="Calibri" w:cs="Arial"/>
          <w:szCs w:val="24"/>
          <w:lang w:val="es-CO" w:eastAsia="es-CO"/>
        </w:rPr>
        <w:t xml:space="preserve">manuales, guías, planes y procedimientos </w:t>
      </w:r>
      <w:r w:rsidR="00A8646A" w:rsidRPr="00A656C4">
        <w:rPr>
          <w:rFonts w:eastAsia="Calibri" w:cs="Arial"/>
          <w:szCs w:val="24"/>
          <w:lang w:val="es-CO" w:eastAsia="es-CO"/>
        </w:rPr>
        <w:t xml:space="preserve">del IDU vigentes, de Gestión Documental del IDU y lo solicitado en los Pliegos de condiciones. </w:t>
      </w:r>
    </w:p>
    <w:p w14:paraId="434CBC7B" w14:textId="77777777" w:rsidR="00A8646A" w:rsidRPr="00A656C4" w:rsidRDefault="008607C5" w:rsidP="00901257">
      <w:pPr>
        <w:pStyle w:val="Prrafodelista"/>
        <w:numPr>
          <w:ilvl w:val="3"/>
          <w:numId w:val="172"/>
        </w:numPr>
        <w:ind w:left="426" w:hanging="426"/>
        <w:jc w:val="both"/>
        <w:rPr>
          <w:rFonts w:eastAsia="Calibri" w:cs="Arial"/>
          <w:szCs w:val="24"/>
          <w:lang w:val="es-CO" w:eastAsia="es-CO"/>
        </w:rPr>
      </w:pPr>
      <w:r w:rsidRPr="00A656C4">
        <w:rPr>
          <w:rFonts w:eastAsia="Calibri" w:cs="Arial"/>
          <w:szCs w:val="24"/>
          <w:lang w:val="es-CO" w:eastAsia="es-CO"/>
        </w:rPr>
        <w:t>Revisar la e</w:t>
      </w:r>
      <w:r w:rsidR="00A8646A" w:rsidRPr="00A656C4">
        <w:rPr>
          <w:rFonts w:eastAsia="Calibri" w:cs="Arial"/>
          <w:szCs w:val="24"/>
          <w:lang w:val="es-CO" w:eastAsia="es-CO"/>
        </w:rPr>
        <w:t>labora</w:t>
      </w:r>
      <w:r w:rsidRPr="00A656C4">
        <w:rPr>
          <w:rFonts w:eastAsia="Calibri" w:cs="Arial"/>
          <w:szCs w:val="24"/>
          <w:lang w:val="es-CO" w:eastAsia="es-CO"/>
        </w:rPr>
        <w:t xml:space="preserve">ción </w:t>
      </w:r>
      <w:r w:rsidR="00A8646A" w:rsidRPr="00A656C4">
        <w:rPr>
          <w:rFonts w:eastAsia="Calibri" w:cs="Arial"/>
          <w:szCs w:val="24"/>
          <w:lang w:val="es-CO" w:eastAsia="es-CO"/>
        </w:rPr>
        <w:t>y suscri</w:t>
      </w:r>
      <w:r w:rsidRPr="00A656C4">
        <w:rPr>
          <w:rFonts w:eastAsia="Calibri" w:cs="Arial"/>
          <w:szCs w:val="24"/>
          <w:lang w:val="es-CO" w:eastAsia="es-CO"/>
        </w:rPr>
        <w:t xml:space="preserve">bir </w:t>
      </w:r>
      <w:r w:rsidR="00A8646A" w:rsidRPr="00A656C4">
        <w:rPr>
          <w:rFonts w:eastAsia="Calibri" w:cs="Arial"/>
          <w:szCs w:val="24"/>
          <w:lang w:val="es-CO" w:eastAsia="es-CO"/>
        </w:rPr>
        <w:t xml:space="preserve">el acta de competencias de pago con las </w:t>
      </w:r>
      <w:r w:rsidR="001818AE" w:rsidRPr="00A656C4">
        <w:rPr>
          <w:rFonts w:eastAsia="Calibri" w:cs="Arial"/>
          <w:szCs w:val="24"/>
          <w:lang w:val="es-CO" w:eastAsia="es-CO"/>
        </w:rPr>
        <w:t>empresas de servicios públicos</w:t>
      </w:r>
      <w:r w:rsidR="00A8646A" w:rsidRPr="00A656C4">
        <w:rPr>
          <w:rFonts w:eastAsia="Calibri" w:cs="Arial"/>
          <w:szCs w:val="24"/>
          <w:lang w:val="es-CO" w:eastAsia="es-CO"/>
        </w:rPr>
        <w:t xml:space="preserve">, una vez se cuente con los avales y/o aprobaciones a que haya lugar.  </w:t>
      </w:r>
    </w:p>
    <w:p w14:paraId="71E78E00" w14:textId="77777777" w:rsidR="00A8646A" w:rsidRPr="00A656C4" w:rsidRDefault="008607C5" w:rsidP="00901257">
      <w:pPr>
        <w:pStyle w:val="Prrafodelista"/>
        <w:numPr>
          <w:ilvl w:val="3"/>
          <w:numId w:val="172"/>
        </w:numPr>
        <w:ind w:left="426" w:hanging="426"/>
        <w:jc w:val="both"/>
        <w:rPr>
          <w:rFonts w:eastAsia="Calibri" w:cs="Arial"/>
          <w:szCs w:val="24"/>
          <w:lang w:val="es-CO" w:eastAsia="es-CO"/>
        </w:rPr>
      </w:pPr>
      <w:r w:rsidRPr="00A656C4">
        <w:rPr>
          <w:rFonts w:eastAsia="Calibri" w:cs="Arial"/>
          <w:szCs w:val="24"/>
          <w:lang w:val="es-CO" w:eastAsia="es-CO"/>
        </w:rPr>
        <w:t>Recibir</w:t>
      </w:r>
      <w:r w:rsidR="003E243C" w:rsidRPr="00A656C4">
        <w:rPr>
          <w:rFonts w:eastAsia="Calibri" w:cs="Arial"/>
          <w:szCs w:val="24"/>
          <w:lang w:val="es-CO" w:eastAsia="es-CO"/>
        </w:rPr>
        <w:t xml:space="preserve"> y aprobar</w:t>
      </w:r>
      <w:r w:rsidRPr="00A656C4">
        <w:rPr>
          <w:rFonts w:eastAsia="Calibri" w:cs="Arial"/>
          <w:szCs w:val="24"/>
          <w:lang w:val="es-CO" w:eastAsia="es-CO"/>
        </w:rPr>
        <w:t xml:space="preserve"> </w:t>
      </w:r>
      <w:r w:rsidR="00A8646A" w:rsidRPr="00A656C4">
        <w:rPr>
          <w:rFonts w:eastAsia="Calibri" w:cs="Arial"/>
          <w:szCs w:val="24"/>
          <w:lang w:val="es-CO" w:eastAsia="es-CO"/>
        </w:rPr>
        <w:t xml:space="preserve">la topografía para redes, </w:t>
      </w:r>
      <w:r w:rsidRPr="00A656C4">
        <w:rPr>
          <w:rFonts w:eastAsia="Calibri" w:cs="Arial"/>
          <w:szCs w:val="24"/>
          <w:lang w:val="es-CO" w:eastAsia="es-CO"/>
        </w:rPr>
        <w:t xml:space="preserve">verificando que se encuentre </w:t>
      </w:r>
      <w:r w:rsidR="00A8646A" w:rsidRPr="00A656C4">
        <w:rPr>
          <w:rFonts w:eastAsia="Calibri" w:cs="Arial"/>
          <w:szCs w:val="24"/>
          <w:lang w:val="es-CO" w:eastAsia="es-CO"/>
        </w:rPr>
        <w:t>de acuerdo con lo establecido por la EAB.</w:t>
      </w:r>
    </w:p>
    <w:p w14:paraId="5B3F959A" w14:textId="77777777" w:rsidR="00AB7F89" w:rsidRPr="00A656C4" w:rsidRDefault="005722AA" w:rsidP="00901257">
      <w:pPr>
        <w:pStyle w:val="Prrafodelista"/>
        <w:numPr>
          <w:ilvl w:val="3"/>
          <w:numId w:val="172"/>
        </w:numPr>
        <w:ind w:left="426" w:hanging="426"/>
        <w:jc w:val="both"/>
        <w:rPr>
          <w:rFonts w:eastAsia="Calibri" w:cs="Arial"/>
          <w:szCs w:val="24"/>
          <w:lang w:val="es-CO" w:eastAsia="es-CO"/>
        </w:rPr>
      </w:pPr>
      <w:r w:rsidRPr="00A656C4">
        <w:rPr>
          <w:rFonts w:eastAsia="Calibri" w:cs="Arial"/>
          <w:szCs w:val="24"/>
          <w:lang w:val="es-CO" w:eastAsia="es-CO"/>
        </w:rPr>
        <w:t xml:space="preserve">Aprobar </w:t>
      </w:r>
      <w:r w:rsidR="00A8646A" w:rsidRPr="00A656C4">
        <w:rPr>
          <w:rFonts w:eastAsia="Calibri" w:cs="Arial"/>
          <w:szCs w:val="24"/>
          <w:lang w:val="es-CO" w:eastAsia="es-CO"/>
        </w:rPr>
        <w:t>el diseño definitivo con el fin de ser incluido en el sistema de georreferenciación.</w:t>
      </w:r>
    </w:p>
    <w:p w14:paraId="315B1BAC" w14:textId="77777777" w:rsidR="00A8646A" w:rsidRPr="00A656C4" w:rsidRDefault="00A8646A" w:rsidP="00901257">
      <w:pPr>
        <w:pStyle w:val="Prrafodelista"/>
        <w:numPr>
          <w:ilvl w:val="3"/>
          <w:numId w:val="172"/>
        </w:numPr>
        <w:ind w:left="426" w:hanging="426"/>
        <w:jc w:val="both"/>
        <w:rPr>
          <w:rFonts w:eastAsia="Calibri" w:cs="Arial"/>
          <w:szCs w:val="24"/>
          <w:lang w:val="es-CO" w:eastAsia="es-CO"/>
        </w:rPr>
      </w:pPr>
      <w:r w:rsidRPr="00A656C4">
        <w:rPr>
          <w:rFonts w:eastAsia="Calibri" w:cs="Arial"/>
          <w:szCs w:val="24"/>
          <w:lang w:val="es-CO" w:eastAsia="es-CO"/>
        </w:rPr>
        <w:t>Cumplir con los lineamientos establecidos en la Guía “Coordinación IDU, ESP y TIC en proyectos de infraestructura</w:t>
      </w:r>
      <w:r w:rsidRPr="00A656C4">
        <w:rPr>
          <w:rFonts w:cs="Arial"/>
          <w:szCs w:val="24"/>
          <w:lang w:eastAsia="es-CO"/>
        </w:rPr>
        <w:t xml:space="preserve"> de transporte” vigente durante la ejecución del Contrato o su documento equivalente.</w:t>
      </w:r>
    </w:p>
    <w:p w14:paraId="0F417073" w14:textId="77777777" w:rsidR="00A8646A" w:rsidRPr="00A656C4" w:rsidRDefault="00A8646A" w:rsidP="008167D4">
      <w:pPr>
        <w:jc w:val="both"/>
        <w:rPr>
          <w:rFonts w:cs="Arial"/>
          <w:szCs w:val="24"/>
          <w:lang w:val="es-CO"/>
        </w:rPr>
      </w:pPr>
    </w:p>
    <w:p w14:paraId="5C83B2E2" w14:textId="21272A06" w:rsidR="00A8646A" w:rsidRPr="00A656C4" w:rsidRDefault="00A8646A" w:rsidP="008167D4">
      <w:pPr>
        <w:pStyle w:val="Prrafodelista"/>
        <w:ind w:left="0"/>
        <w:contextualSpacing/>
        <w:jc w:val="both"/>
        <w:rPr>
          <w:rFonts w:cs="Arial"/>
          <w:szCs w:val="24"/>
          <w:lang w:val="es-CO"/>
        </w:rPr>
      </w:pPr>
      <w:r w:rsidRPr="00A656C4">
        <w:rPr>
          <w:rFonts w:cs="Arial"/>
          <w:szCs w:val="24"/>
          <w:lang w:val="es-CO"/>
        </w:rPr>
        <w:t xml:space="preserve">El </w:t>
      </w:r>
      <w:r w:rsidR="001818AE" w:rsidRPr="00A656C4">
        <w:rPr>
          <w:rFonts w:cs="Arial"/>
          <w:szCs w:val="24"/>
          <w:lang w:val="es-CO"/>
        </w:rPr>
        <w:t xml:space="preserve">INTERVENTOR </w:t>
      </w:r>
      <w:r w:rsidRPr="00A656C4">
        <w:rPr>
          <w:rFonts w:cs="Arial"/>
          <w:szCs w:val="24"/>
          <w:lang w:val="es-CO"/>
        </w:rPr>
        <w:t xml:space="preserve">podrá requerir ajustes, aclaraciones o modificaciones a los productos, otorgando </w:t>
      </w:r>
      <w:r w:rsidR="00851B5B" w:rsidRPr="00A656C4">
        <w:rPr>
          <w:rFonts w:cs="Arial"/>
          <w:szCs w:val="24"/>
          <w:lang w:val="es-CO"/>
        </w:rPr>
        <w:t>el plazo previsto para el efecto en el Manual de Interventoría y/o Supervisión</w:t>
      </w:r>
      <w:r w:rsidRPr="00A656C4">
        <w:rPr>
          <w:rFonts w:cs="Arial"/>
          <w:szCs w:val="24"/>
          <w:lang w:val="es-CO"/>
        </w:rPr>
        <w:t xml:space="preserve"> al </w:t>
      </w:r>
      <w:r w:rsidR="00E35F43" w:rsidRPr="00A656C4">
        <w:rPr>
          <w:szCs w:val="24"/>
          <w:lang w:val="es-CO"/>
        </w:rPr>
        <w:t>CONTRATISTA DE OBRA</w:t>
      </w:r>
      <w:r w:rsidRPr="00A656C4">
        <w:rPr>
          <w:rFonts w:cs="Arial"/>
          <w:szCs w:val="24"/>
          <w:lang w:val="es-CO"/>
        </w:rPr>
        <w:t xml:space="preserve"> para que los efect</w:t>
      </w:r>
      <w:r w:rsidR="001818AE" w:rsidRPr="00A656C4">
        <w:rPr>
          <w:rFonts w:cs="Arial"/>
          <w:szCs w:val="24"/>
          <w:lang w:val="es-CO"/>
        </w:rPr>
        <w:t>úe</w:t>
      </w:r>
      <w:r w:rsidRPr="00A656C4">
        <w:rPr>
          <w:rFonts w:cs="Arial"/>
          <w:szCs w:val="24"/>
          <w:lang w:val="es-CO"/>
        </w:rPr>
        <w:t>. Dicho plazo será establecido, de acuerdo con la complejidad de las observaciones o del contrato, por el supervisor/interventor del contrato, sin que se excede al plazo establecido para la entrega definitiva del mismo.</w:t>
      </w:r>
    </w:p>
    <w:p w14:paraId="184EF344" w14:textId="77777777" w:rsidR="00A8646A" w:rsidRPr="00A656C4" w:rsidRDefault="00A8646A" w:rsidP="008167D4">
      <w:pPr>
        <w:jc w:val="both"/>
        <w:rPr>
          <w:rFonts w:cs="Arial"/>
          <w:szCs w:val="24"/>
          <w:lang w:val="es-CO"/>
        </w:rPr>
      </w:pPr>
    </w:p>
    <w:p w14:paraId="27D734FF" w14:textId="46888EFA" w:rsidR="00A8646A" w:rsidRPr="00A656C4" w:rsidRDefault="009B711F" w:rsidP="00901257">
      <w:pPr>
        <w:pStyle w:val="Ttulo1"/>
        <w:numPr>
          <w:ilvl w:val="2"/>
          <w:numId w:val="172"/>
        </w:numPr>
        <w:spacing w:before="0"/>
        <w:ind w:left="851" w:hanging="851"/>
        <w:jc w:val="both"/>
        <w:rPr>
          <w:rFonts w:cs="Arial"/>
          <w:b/>
          <w:color w:val="auto"/>
          <w:szCs w:val="24"/>
          <w:lang w:val="es-ES_tradnl"/>
        </w:rPr>
      </w:pPr>
      <w:r w:rsidRPr="00A656C4">
        <w:rPr>
          <w:rFonts w:ascii="Arial" w:hAnsi="Arial" w:cs="Arial"/>
          <w:b/>
          <w:color w:val="auto"/>
          <w:sz w:val="24"/>
          <w:szCs w:val="24"/>
          <w:lang w:val="es-ES_tradnl"/>
        </w:rPr>
        <w:t xml:space="preserve">GESTIÓN DE AVALES O NO OBJECIONES DE EMPRESAS DE SERVICIOS PÚBLICOS </w:t>
      </w:r>
    </w:p>
    <w:p w14:paraId="0618E472" w14:textId="77777777" w:rsidR="0063425A" w:rsidRPr="00A656C4" w:rsidRDefault="0063425A" w:rsidP="008167D4">
      <w:pPr>
        <w:jc w:val="both"/>
        <w:rPr>
          <w:rFonts w:cs="Arial"/>
          <w:szCs w:val="24"/>
          <w:lang w:val="es-ES_tradnl"/>
        </w:rPr>
      </w:pPr>
    </w:p>
    <w:p w14:paraId="040099AC" w14:textId="28080E6F" w:rsidR="009C6D94" w:rsidRPr="00A656C4" w:rsidRDefault="00A8646A" w:rsidP="008167D4">
      <w:pPr>
        <w:jc w:val="both"/>
        <w:rPr>
          <w:rFonts w:cs="Arial"/>
          <w:szCs w:val="24"/>
          <w:lang w:val="es-ES_tradnl"/>
        </w:rPr>
      </w:pPr>
      <w:r w:rsidRPr="00A656C4">
        <w:rPr>
          <w:rFonts w:cs="Arial"/>
          <w:szCs w:val="24"/>
          <w:lang w:val="es-ES_tradnl"/>
        </w:rPr>
        <w:t xml:space="preserve">Durante todo el plazo de ejecución de la etapa de estudios y diseños, </w:t>
      </w:r>
      <w:r w:rsidR="004327BE" w:rsidRPr="00A656C4">
        <w:rPr>
          <w:rFonts w:cs="Arial"/>
          <w:szCs w:val="24"/>
          <w:lang w:val="es-ES_tradnl"/>
        </w:rPr>
        <w:t>EL INTERVENTOR</w:t>
      </w:r>
      <w:r w:rsidR="009C6D94" w:rsidRPr="00A656C4">
        <w:rPr>
          <w:rFonts w:cs="Arial"/>
          <w:szCs w:val="24"/>
          <w:lang w:val="es-ES_tradnl"/>
        </w:rPr>
        <w:t xml:space="preserve"> deberá garantizar que el </w:t>
      </w:r>
      <w:r w:rsidR="00E35F43" w:rsidRPr="00A656C4">
        <w:rPr>
          <w:szCs w:val="24"/>
          <w:lang w:val="es-CO"/>
        </w:rPr>
        <w:t>CONTRATISTA DE OBRA</w:t>
      </w:r>
      <w:r w:rsidR="009C6D94" w:rsidRPr="00A656C4">
        <w:rPr>
          <w:rFonts w:cs="Arial"/>
          <w:szCs w:val="24"/>
          <w:lang w:val="es-ES_tradnl"/>
        </w:rPr>
        <w:t xml:space="preserve"> </w:t>
      </w:r>
      <w:r w:rsidRPr="00A656C4">
        <w:rPr>
          <w:rFonts w:cs="Arial"/>
          <w:szCs w:val="24"/>
          <w:lang w:val="es-ES_tradnl"/>
        </w:rPr>
        <w:t>gestion</w:t>
      </w:r>
      <w:r w:rsidR="009C6D94" w:rsidRPr="00A656C4">
        <w:rPr>
          <w:rFonts w:cs="Arial"/>
          <w:szCs w:val="24"/>
          <w:lang w:val="es-ES_tradnl"/>
        </w:rPr>
        <w:t>e</w:t>
      </w:r>
      <w:r w:rsidRPr="00A656C4">
        <w:rPr>
          <w:rFonts w:cs="Arial"/>
          <w:szCs w:val="24"/>
          <w:lang w:val="es-ES_tradnl"/>
        </w:rPr>
        <w:t xml:space="preserve"> la obtención de los avales o </w:t>
      </w:r>
      <w:r w:rsidR="009C6D94" w:rsidRPr="00A656C4">
        <w:rPr>
          <w:rFonts w:cs="Arial"/>
          <w:szCs w:val="24"/>
          <w:lang w:val="es-ES_tradnl"/>
        </w:rPr>
        <w:t>no objeciones correspondientes de</w:t>
      </w:r>
      <w:r w:rsidRPr="00A656C4">
        <w:rPr>
          <w:rFonts w:cs="Arial"/>
          <w:szCs w:val="24"/>
          <w:lang w:val="es-ES_tradnl"/>
        </w:rPr>
        <w:t xml:space="preserve"> los diseños que elabore, ante las diferentes empresas de servicios públicos, de conformidad con el protocolo previsto en los convenios suscritos entre el IDU y dichas empresas, o los procedimien</w:t>
      </w:r>
      <w:r w:rsidR="009C6D94" w:rsidRPr="00A656C4">
        <w:rPr>
          <w:rFonts w:cs="Arial"/>
          <w:szCs w:val="24"/>
          <w:lang w:val="es-ES_tradnl"/>
        </w:rPr>
        <w:t>tos internos de dichas empresas.</w:t>
      </w:r>
    </w:p>
    <w:p w14:paraId="26140E10" w14:textId="77777777" w:rsidR="009C6D94" w:rsidRPr="00A656C4" w:rsidRDefault="009C6D94" w:rsidP="008167D4">
      <w:pPr>
        <w:jc w:val="both"/>
        <w:rPr>
          <w:rFonts w:cs="Arial"/>
          <w:szCs w:val="24"/>
          <w:lang w:val="es-ES_tradnl"/>
        </w:rPr>
      </w:pPr>
    </w:p>
    <w:p w14:paraId="6A6C4697" w14:textId="1F4926FE" w:rsidR="00A8646A" w:rsidRPr="00A656C4" w:rsidRDefault="002A34EE" w:rsidP="008167D4">
      <w:pPr>
        <w:jc w:val="both"/>
        <w:rPr>
          <w:rFonts w:cs="Arial"/>
          <w:szCs w:val="24"/>
          <w:lang w:val="es-CO"/>
        </w:rPr>
      </w:pPr>
      <w:r w:rsidRPr="00A656C4">
        <w:rPr>
          <w:rFonts w:cs="Arial"/>
          <w:szCs w:val="24"/>
          <w:lang w:val="es-ES_tradnl"/>
        </w:rPr>
        <w:t xml:space="preserve">Solicitará la realización de </w:t>
      </w:r>
      <w:r w:rsidR="00A8646A" w:rsidRPr="00A656C4">
        <w:rPr>
          <w:rFonts w:cs="Arial"/>
          <w:szCs w:val="24"/>
          <w:lang w:val="es-ES_tradnl"/>
        </w:rPr>
        <w:t>las mesas decisorias y suscribi</w:t>
      </w:r>
      <w:r w:rsidRPr="00A656C4">
        <w:rPr>
          <w:rFonts w:cs="Arial"/>
          <w:szCs w:val="24"/>
          <w:lang w:val="es-ES_tradnl"/>
        </w:rPr>
        <w:t xml:space="preserve">rá </w:t>
      </w:r>
      <w:r w:rsidR="00A8646A" w:rsidRPr="00A656C4">
        <w:rPr>
          <w:rFonts w:cs="Arial"/>
          <w:szCs w:val="24"/>
          <w:lang w:val="es-ES_tradnl"/>
        </w:rPr>
        <w:t xml:space="preserve">las actas de competencias y pagos correspondientes; los productos se radicarán para el aval o no objeción de las empresas de servicios públicos, previa aprobación expedida por </w:t>
      </w:r>
      <w:r w:rsidR="004327BE" w:rsidRPr="00A656C4">
        <w:rPr>
          <w:rFonts w:cs="Arial"/>
          <w:szCs w:val="24"/>
          <w:lang w:val="es-ES_tradnl"/>
        </w:rPr>
        <w:t>EL INTERVENTOR</w:t>
      </w:r>
      <w:r w:rsidR="00A8646A" w:rsidRPr="00A656C4">
        <w:rPr>
          <w:rFonts w:cs="Arial"/>
          <w:szCs w:val="24"/>
          <w:lang w:val="es-ES_tradnl"/>
        </w:rPr>
        <w:t xml:space="preserve">. </w:t>
      </w:r>
    </w:p>
    <w:p w14:paraId="56DCF355" w14:textId="77777777" w:rsidR="00A8646A" w:rsidRPr="00A656C4" w:rsidRDefault="00A8646A" w:rsidP="008167D4">
      <w:pPr>
        <w:jc w:val="both"/>
        <w:rPr>
          <w:rFonts w:cs="Arial"/>
          <w:szCs w:val="24"/>
          <w:lang w:val="es-ES_tradnl"/>
        </w:rPr>
      </w:pPr>
    </w:p>
    <w:p w14:paraId="756FF3F8" w14:textId="77777777" w:rsidR="00A8646A" w:rsidRPr="00A656C4" w:rsidRDefault="00A8646A" w:rsidP="008167D4">
      <w:pPr>
        <w:pStyle w:val="Prrafodelista"/>
        <w:ind w:left="0"/>
        <w:contextualSpacing/>
        <w:jc w:val="both"/>
        <w:rPr>
          <w:rFonts w:cs="Arial"/>
          <w:szCs w:val="24"/>
          <w:lang w:val="es-CO"/>
        </w:rPr>
      </w:pPr>
      <w:r w:rsidRPr="00A656C4">
        <w:rPr>
          <w:rFonts w:cs="Arial"/>
          <w:szCs w:val="24"/>
          <w:lang w:val="es-ES_tradnl"/>
        </w:rPr>
        <w:t xml:space="preserve">Radicados los productos, </w:t>
      </w:r>
      <w:r w:rsidR="004327BE" w:rsidRPr="00A656C4">
        <w:rPr>
          <w:rFonts w:cs="Arial"/>
          <w:szCs w:val="24"/>
          <w:lang w:val="es-ES_tradnl"/>
        </w:rPr>
        <w:t>EL INTERVENTOR</w:t>
      </w:r>
      <w:r w:rsidR="00230544" w:rsidRPr="00A656C4">
        <w:rPr>
          <w:rFonts w:cs="Arial"/>
          <w:szCs w:val="24"/>
          <w:lang w:val="es-ES_tradnl"/>
        </w:rPr>
        <w:t xml:space="preserve"> verificará que el contratista del contrato objeto de interventoría efectúe</w:t>
      </w:r>
      <w:r w:rsidRPr="00A656C4">
        <w:rPr>
          <w:rFonts w:cs="Arial"/>
          <w:szCs w:val="24"/>
          <w:lang w:val="es-ES_tradnl"/>
        </w:rPr>
        <w:t xml:space="preserve"> las modificaciones, ajustes y actualizaciones por cambios normativos que exijan dichas empresas, hasta obtener el aval correspondiente, dentro del plazo que le otorgue la supervisión/interventoría del contrato para el efecto,</w:t>
      </w:r>
      <w:r w:rsidRPr="00A656C4">
        <w:rPr>
          <w:rFonts w:cs="Arial"/>
          <w:szCs w:val="24"/>
          <w:lang w:val="es-CO"/>
        </w:rPr>
        <w:t xml:space="preserve"> sin que se exceda el plazo establecido para la entrega definitiva del mismo.</w:t>
      </w:r>
    </w:p>
    <w:p w14:paraId="62EF671B" w14:textId="77777777" w:rsidR="005A767D" w:rsidRPr="00A656C4" w:rsidRDefault="005A767D" w:rsidP="008167D4">
      <w:pPr>
        <w:jc w:val="both"/>
        <w:rPr>
          <w:rFonts w:cs="Arial"/>
          <w:szCs w:val="24"/>
          <w:lang w:val="es-ES_tradnl"/>
        </w:rPr>
      </w:pPr>
    </w:p>
    <w:p w14:paraId="155353F3" w14:textId="77777777" w:rsidR="00A8646A" w:rsidRPr="00A656C4" w:rsidRDefault="005A767D" w:rsidP="008167D4">
      <w:pPr>
        <w:jc w:val="both"/>
        <w:rPr>
          <w:lang w:val="es-CO"/>
        </w:rPr>
      </w:pPr>
      <w:r w:rsidRPr="00A656C4">
        <w:rPr>
          <w:lang w:val="es-CO"/>
        </w:rPr>
        <w:t>En el evento de exceder el plazo de entrega definitivo, el IDU podrá verificar el estado de avance frente a la obtención de las autorizaciones y adoptar las decisiones que resulten procedentes, incluyendo el pago del avance obtenido hasta la fecha, en los términos señalados en la FORMA DE PAGO.</w:t>
      </w:r>
    </w:p>
    <w:p w14:paraId="38C83C49" w14:textId="77777777" w:rsidR="005A767D" w:rsidRPr="00A656C4" w:rsidRDefault="005A767D" w:rsidP="008167D4">
      <w:pPr>
        <w:jc w:val="both"/>
        <w:rPr>
          <w:rFonts w:cs="Arial"/>
          <w:szCs w:val="24"/>
          <w:lang w:val="es-ES_tradnl"/>
        </w:rPr>
      </w:pPr>
    </w:p>
    <w:p w14:paraId="74BDA065" w14:textId="10B323F2" w:rsidR="00A8646A" w:rsidRPr="00A656C4" w:rsidRDefault="009B711F" w:rsidP="00901257">
      <w:pPr>
        <w:pStyle w:val="Ttulo1"/>
        <w:numPr>
          <w:ilvl w:val="2"/>
          <w:numId w:val="172"/>
        </w:numPr>
        <w:spacing w:before="0"/>
        <w:ind w:left="851" w:hanging="851"/>
        <w:jc w:val="both"/>
        <w:rPr>
          <w:rFonts w:cs="Arial"/>
          <w:b/>
          <w:color w:val="auto"/>
          <w:szCs w:val="24"/>
          <w:lang w:val="es-ES_tradnl"/>
        </w:rPr>
      </w:pPr>
      <w:r w:rsidRPr="00A656C4">
        <w:rPr>
          <w:rFonts w:ascii="Arial" w:hAnsi="Arial" w:cs="Arial"/>
          <w:b/>
          <w:color w:val="auto"/>
          <w:sz w:val="24"/>
          <w:szCs w:val="24"/>
          <w:lang w:val="es-ES_tradnl"/>
        </w:rPr>
        <w:t xml:space="preserve">GESTIÓN DE AUTORIZACIONES, PERMISOS O LICENCIAS POR PARTE DE AUTORIDADES ADMINISTRATIVAS </w:t>
      </w:r>
    </w:p>
    <w:p w14:paraId="29BF47C4" w14:textId="77777777" w:rsidR="00A8646A" w:rsidRPr="00A656C4" w:rsidRDefault="00A8646A" w:rsidP="008167D4">
      <w:pPr>
        <w:jc w:val="both"/>
        <w:rPr>
          <w:rFonts w:cs="Arial"/>
          <w:b/>
          <w:szCs w:val="24"/>
          <w:lang w:eastAsia="es-CO"/>
        </w:rPr>
      </w:pPr>
    </w:p>
    <w:p w14:paraId="2A30F475" w14:textId="0CC08C51" w:rsidR="00545828" w:rsidRPr="00A656C4" w:rsidRDefault="00A8646A" w:rsidP="008167D4">
      <w:pPr>
        <w:pStyle w:val="Prrafodelista"/>
        <w:ind w:left="0"/>
        <w:contextualSpacing/>
        <w:jc w:val="both"/>
        <w:rPr>
          <w:rFonts w:cs="Arial"/>
          <w:szCs w:val="24"/>
          <w:lang w:val="es-ES_tradnl"/>
        </w:rPr>
      </w:pPr>
      <w:r w:rsidRPr="00A656C4">
        <w:rPr>
          <w:rFonts w:cs="Arial"/>
          <w:szCs w:val="24"/>
          <w:lang w:val="es-ES_tradnl"/>
        </w:rPr>
        <w:t xml:space="preserve">Durante todo el plazo de ejecución de la etapa de estudios y diseños, EL </w:t>
      </w:r>
      <w:r w:rsidR="00545828" w:rsidRPr="00A656C4">
        <w:rPr>
          <w:rFonts w:cs="Arial"/>
          <w:szCs w:val="24"/>
          <w:lang w:val="es-ES_tradnl"/>
        </w:rPr>
        <w:t xml:space="preserve">INTERVENTOR </w:t>
      </w:r>
      <w:r w:rsidRPr="00A656C4">
        <w:rPr>
          <w:rFonts w:cs="Arial"/>
          <w:szCs w:val="24"/>
          <w:lang w:val="es-ES_tradnl"/>
        </w:rPr>
        <w:t xml:space="preserve">deberá </w:t>
      </w:r>
      <w:r w:rsidR="00545828" w:rsidRPr="00A656C4">
        <w:rPr>
          <w:rFonts w:cs="Arial"/>
          <w:szCs w:val="24"/>
          <w:lang w:val="es-ES_tradnl"/>
        </w:rPr>
        <w:t xml:space="preserve">verificar y validar que el </w:t>
      </w:r>
      <w:r w:rsidR="00AB2915" w:rsidRPr="00A656C4">
        <w:rPr>
          <w:rFonts w:cs="Arial"/>
          <w:szCs w:val="24"/>
          <w:lang w:val="es-ES_tradnl"/>
        </w:rPr>
        <w:t>CONTRATISTA DE OBRA</w:t>
      </w:r>
      <w:r w:rsidR="001E4314" w:rsidRPr="00A656C4">
        <w:rPr>
          <w:rFonts w:cs="Arial"/>
          <w:szCs w:val="24"/>
          <w:lang w:val="es-ES_tradnl"/>
        </w:rPr>
        <w:t xml:space="preserve"> </w:t>
      </w:r>
      <w:r w:rsidRPr="00A656C4">
        <w:rPr>
          <w:rFonts w:cs="Arial"/>
          <w:szCs w:val="24"/>
          <w:lang w:val="es-ES_tradnl"/>
        </w:rPr>
        <w:t>gestion</w:t>
      </w:r>
      <w:r w:rsidR="00545828" w:rsidRPr="00A656C4">
        <w:rPr>
          <w:rFonts w:cs="Arial"/>
          <w:szCs w:val="24"/>
          <w:lang w:val="es-ES_tradnl"/>
        </w:rPr>
        <w:t xml:space="preserve">e </w:t>
      </w:r>
      <w:r w:rsidRPr="00A656C4">
        <w:rPr>
          <w:rFonts w:cs="Arial"/>
          <w:szCs w:val="24"/>
          <w:lang w:val="es-ES_tradnl"/>
        </w:rPr>
        <w:t>la obtención de las autorizaciones, permisos o licencias correspondientes a los diseños que elabore, actualice, complemente o ajuste, ante las diferentes entidades distritales o nacionales,</w:t>
      </w:r>
      <w:r w:rsidR="00545828" w:rsidRPr="00A656C4">
        <w:rPr>
          <w:rFonts w:cs="Arial"/>
          <w:szCs w:val="24"/>
          <w:lang w:val="es-ES_tradnl"/>
        </w:rPr>
        <w:t xml:space="preserve"> efectuando el acompañamiento que permita su obtención.</w:t>
      </w:r>
    </w:p>
    <w:p w14:paraId="331F0692" w14:textId="77777777" w:rsidR="00545828" w:rsidRPr="00A656C4" w:rsidRDefault="00545828" w:rsidP="008167D4">
      <w:pPr>
        <w:pStyle w:val="Prrafodelista"/>
        <w:ind w:left="0"/>
        <w:contextualSpacing/>
        <w:jc w:val="both"/>
        <w:rPr>
          <w:rFonts w:cs="Arial"/>
          <w:szCs w:val="24"/>
          <w:lang w:val="es-ES_tradnl"/>
        </w:rPr>
      </w:pPr>
    </w:p>
    <w:p w14:paraId="484BCF41" w14:textId="326A3F6B" w:rsidR="00A8646A" w:rsidRPr="00A656C4" w:rsidRDefault="001E4314" w:rsidP="008167D4">
      <w:pPr>
        <w:pStyle w:val="Prrafodelista"/>
        <w:ind w:left="0"/>
        <w:contextualSpacing/>
        <w:jc w:val="both"/>
        <w:rPr>
          <w:rFonts w:cs="Arial"/>
          <w:szCs w:val="24"/>
          <w:lang w:val="es-CO"/>
        </w:rPr>
      </w:pPr>
      <w:r w:rsidRPr="00A656C4">
        <w:rPr>
          <w:rFonts w:cs="Arial"/>
          <w:szCs w:val="24"/>
          <w:lang w:val="es-ES_tradnl"/>
        </w:rPr>
        <w:t>EL INTERVENTOR</w:t>
      </w:r>
      <w:r w:rsidR="00545828" w:rsidRPr="00A656C4">
        <w:rPr>
          <w:rFonts w:cs="Arial"/>
          <w:szCs w:val="24"/>
          <w:lang w:val="es-ES_tradnl"/>
        </w:rPr>
        <w:t xml:space="preserve"> </w:t>
      </w:r>
      <w:r w:rsidR="00C22381" w:rsidRPr="00A656C4">
        <w:rPr>
          <w:rFonts w:cs="Arial"/>
          <w:szCs w:val="24"/>
          <w:lang w:val="es-ES_tradnl"/>
        </w:rPr>
        <w:t xml:space="preserve">garantizará que </w:t>
      </w:r>
      <w:r w:rsidR="00A8646A" w:rsidRPr="00A656C4">
        <w:rPr>
          <w:rFonts w:cs="Arial"/>
          <w:szCs w:val="24"/>
          <w:lang w:val="es-ES_tradnl"/>
        </w:rPr>
        <w:t xml:space="preserve">desde el inicio del negocio jurídico </w:t>
      </w:r>
      <w:r w:rsidR="00C22381" w:rsidRPr="00A656C4">
        <w:rPr>
          <w:rFonts w:cs="Arial"/>
          <w:szCs w:val="24"/>
          <w:lang w:val="es-ES_tradnl"/>
        </w:rPr>
        <w:t xml:space="preserve">se </w:t>
      </w:r>
      <w:r w:rsidR="00A8646A" w:rsidRPr="00A656C4">
        <w:rPr>
          <w:rFonts w:cs="Arial"/>
          <w:szCs w:val="24"/>
          <w:lang w:val="es-ES_tradnl"/>
        </w:rPr>
        <w:t>gestione</w:t>
      </w:r>
      <w:r w:rsidR="00C22381" w:rsidRPr="00A656C4">
        <w:rPr>
          <w:rFonts w:cs="Arial"/>
          <w:szCs w:val="24"/>
          <w:lang w:val="es-ES_tradnl"/>
        </w:rPr>
        <w:t>n</w:t>
      </w:r>
      <w:r w:rsidR="00A8646A" w:rsidRPr="00A656C4">
        <w:rPr>
          <w:rFonts w:cs="Arial"/>
          <w:szCs w:val="24"/>
          <w:lang w:val="es-ES_tradnl"/>
        </w:rPr>
        <w:t xml:space="preserve"> mesas de trabajo, </w:t>
      </w:r>
      <w:r w:rsidR="00652509" w:rsidRPr="00A656C4">
        <w:rPr>
          <w:rFonts w:cs="Arial"/>
          <w:szCs w:val="24"/>
          <w:lang w:val="es-ES_tradnl"/>
        </w:rPr>
        <w:t xml:space="preserve">que </w:t>
      </w:r>
      <w:r w:rsidR="00C22381" w:rsidRPr="00A656C4">
        <w:rPr>
          <w:rFonts w:cs="Arial"/>
          <w:szCs w:val="24"/>
          <w:lang w:val="es-ES_tradnl"/>
        </w:rPr>
        <w:t xml:space="preserve">se </w:t>
      </w:r>
      <w:r w:rsidR="00A8646A" w:rsidRPr="00A656C4">
        <w:rPr>
          <w:rFonts w:cs="Arial"/>
          <w:szCs w:val="24"/>
          <w:lang w:val="es-ES_tradnl"/>
        </w:rPr>
        <w:t>conozca</w:t>
      </w:r>
      <w:r w:rsidR="00652509" w:rsidRPr="00A656C4">
        <w:rPr>
          <w:rFonts w:cs="Arial"/>
          <w:szCs w:val="24"/>
          <w:lang w:val="es-ES_tradnl"/>
        </w:rPr>
        <w:t>n</w:t>
      </w:r>
      <w:r w:rsidR="00A8646A" w:rsidRPr="00A656C4">
        <w:rPr>
          <w:rFonts w:cs="Arial"/>
          <w:szCs w:val="24"/>
          <w:lang w:val="es-ES_tradnl"/>
        </w:rPr>
        <w:t xml:space="preserve"> las exigencias técnicas de dichas autoridades, así como los procedimientos y protocolos adoptados para surtir los trámites. Los productos se radicarán para el trámite de autorización, licencia o permiso, previa aprobación expedida por </w:t>
      </w:r>
      <w:r w:rsidR="004327BE" w:rsidRPr="00A656C4">
        <w:rPr>
          <w:rFonts w:cs="Arial"/>
          <w:szCs w:val="24"/>
          <w:lang w:val="es-ES_tradnl"/>
        </w:rPr>
        <w:t>EL INTERVENTOR</w:t>
      </w:r>
      <w:r w:rsidR="00A8646A" w:rsidRPr="00A656C4">
        <w:rPr>
          <w:rFonts w:cs="Arial"/>
          <w:szCs w:val="24"/>
          <w:lang w:val="es-ES_tradnl"/>
        </w:rPr>
        <w:t xml:space="preserve"> del contrato de </w:t>
      </w:r>
      <w:r w:rsidR="00A8646A" w:rsidRPr="00A656C4">
        <w:rPr>
          <w:rFonts w:cs="Arial"/>
          <w:szCs w:val="24"/>
        </w:rPr>
        <w:t>aquellos productos de diseño que lo requieran</w:t>
      </w:r>
      <w:r w:rsidR="00CE295F" w:rsidRPr="00A656C4">
        <w:rPr>
          <w:rFonts w:cs="Arial"/>
          <w:szCs w:val="24"/>
          <w:lang w:val="es-ES_tradnl"/>
        </w:rPr>
        <w:t>. Luego de r</w:t>
      </w:r>
      <w:r w:rsidR="00A8646A" w:rsidRPr="00A656C4">
        <w:rPr>
          <w:rFonts w:cs="Arial"/>
          <w:szCs w:val="24"/>
          <w:lang w:val="es-ES_tradnl"/>
        </w:rPr>
        <w:t>adicados los productos ante las autoridades, el</w:t>
      </w:r>
      <w:r w:rsidR="00652509" w:rsidRPr="00A656C4">
        <w:rPr>
          <w:rFonts w:cs="Arial"/>
          <w:szCs w:val="24"/>
          <w:lang w:val="es-ES_tradnl"/>
        </w:rPr>
        <w:t xml:space="preserve"> </w:t>
      </w:r>
      <w:r w:rsidR="004327BE" w:rsidRPr="00A656C4">
        <w:rPr>
          <w:rFonts w:cs="Arial"/>
          <w:szCs w:val="24"/>
          <w:lang w:val="es-ES_tradnl"/>
        </w:rPr>
        <w:t xml:space="preserve">INTERVENTOR </w:t>
      </w:r>
      <w:r w:rsidR="001C55C0" w:rsidRPr="00A656C4">
        <w:rPr>
          <w:rFonts w:cs="Arial"/>
          <w:szCs w:val="24"/>
          <w:lang w:val="es-ES_tradnl"/>
        </w:rPr>
        <w:t>v</w:t>
      </w:r>
      <w:r w:rsidR="003301C2" w:rsidRPr="00A656C4">
        <w:rPr>
          <w:rFonts w:cs="Arial"/>
          <w:szCs w:val="24"/>
          <w:lang w:val="es-ES_tradnl"/>
        </w:rPr>
        <w:t xml:space="preserve">erificará y conminará para que el contratista de obra </w:t>
      </w:r>
      <w:r w:rsidR="00652509" w:rsidRPr="00A656C4">
        <w:rPr>
          <w:rFonts w:cs="Arial"/>
          <w:szCs w:val="24"/>
          <w:lang w:val="es-ES_tradnl"/>
        </w:rPr>
        <w:t xml:space="preserve">efectúe </w:t>
      </w:r>
      <w:r w:rsidR="00A8646A" w:rsidRPr="00A656C4">
        <w:rPr>
          <w:rFonts w:cs="Arial"/>
          <w:szCs w:val="24"/>
          <w:lang w:val="es-ES_tradnl"/>
        </w:rPr>
        <w:t xml:space="preserve">las modificaciones, ajustes y actualizaciones por cambios normativos que exijan dichas autoridades, hasta obtener la autorización, licencia o permiso correspondiente, </w:t>
      </w:r>
      <w:r w:rsidR="00A8646A" w:rsidRPr="00A656C4">
        <w:rPr>
          <w:rFonts w:cs="Arial"/>
          <w:szCs w:val="24"/>
          <w:lang w:val="es-CO"/>
        </w:rPr>
        <w:t>sin que se exceda el plazo establecido para la entrega definitiva del mismo.</w:t>
      </w:r>
      <w:r w:rsidR="00A8646A" w:rsidRPr="00A656C4">
        <w:rPr>
          <w:rFonts w:cs="Arial"/>
          <w:szCs w:val="24"/>
          <w:lang w:val="es-ES_tradnl"/>
        </w:rPr>
        <w:t xml:space="preserve"> </w:t>
      </w:r>
    </w:p>
    <w:p w14:paraId="1F5ABDA4" w14:textId="77777777" w:rsidR="00A8646A" w:rsidRPr="00A656C4" w:rsidRDefault="00A8646A" w:rsidP="008167D4">
      <w:pPr>
        <w:jc w:val="both"/>
        <w:rPr>
          <w:rFonts w:cs="Arial"/>
          <w:szCs w:val="24"/>
        </w:rPr>
      </w:pPr>
      <w:r w:rsidRPr="00A656C4">
        <w:rPr>
          <w:rFonts w:cs="Arial"/>
          <w:szCs w:val="24"/>
          <w:lang w:val="es-ES_tradnl"/>
        </w:rPr>
        <w:t xml:space="preserve"> </w:t>
      </w:r>
    </w:p>
    <w:p w14:paraId="772A0BED" w14:textId="33B1CC54" w:rsidR="00A8646A" w:rsidRPr="00A656C4" w:rsidRDefault="00C373CC" w:rsidP="008167D4">
      <w:pPr>
        <w:contextualSpacing/>
        <w:jc w:val="both"/>
        <w:rPr>
          <w:rFonts w:cs="Arial"/>
          <w:szCs w:val="24"/>
        </w:rPr>
      </w:pPr>
      <w:r w:rsidRPr="00A656C4">
        <w:rPr>
          <w:rFonts w:cs="Arial"/>
          <w:b/>
          <w:szCs w:val="24"/>
          <w:lang w:eastAsia="es-CO"/>
        </w:rPr>
        <w:t>PARÁGRAF</w:t>
      </w:r>
      <w:r w:rsidR="00A8646A" w:rsidRPr="00A656C4">
        <w:rPr>
          <w:rFonts w:cs="Arial"/>
          <w:b/>
          <w:szCs w:val="24"/>
          <w:lang w:eastAsia="es-CO"/>
        </w:rPr>
        <w:t xml:space="preserve">O PRIMERO. Oportunidad de las gestiones.  </w:t>
      </w:r>
      <w:r w:rsidR="00A8646A" w:rsidRPr="00A656C4">
        <w:rPr>
          <w:rFonts w:cs="Arial"/>
          <w:szCs w:val="24"/>
        </w:rPr>
        <w:t xml:space="preserve">El </w:t>
      </w:r>
      <w:r w:rsidR="009A47A3" w:rsidRPr="00A656C4">
        <w:rPr>
          <w:rFonts w:cs="Arial"/>
          <w:szCs w:val="24"/>
        </w:rPr>
        <w:t>INTERVENTOR</w:t>
      </w:r>
      <w:r w:rsidR="00A8646A" w:rsidRPr="00A656C4">
        <w:rPr>
          <w:rFonts w:cs="Arial"/>
          <w:szCs w:val="24"/>
        </w:rPr>
        <w:t xml:space="preserve"> debe </w:t>
      </w:r>
      <w:r w:rsidR="009A47A3" w:rsidRPr="00A656C4">
        <w:rPr>
          <w:rFonts w:cs="Arial"/>
          <w:szCs w:val="24"/>
        </w:rPr>
        <w:t xml:space="preserve">verificar que el </w:t>
      </w:r>
      <w:r w:rsidR="00E35F43" w:rsidRPr="00A656C4">
        <w:rPr>
          <w:szCs w:val="24"/>
          <w:lang w:val="es-CO"/>
        </w:rPr>
        <w:t>CONTRATISTA DE OBRA</w:t>
      </w:r>
      <w:r w:rsidR="00E35F43" w:rsidRPr="00A656C4">
        <w:rPr>
          <w:rFonts w:cs="Arial"/>
          <w:szCs w:val="24"/>
        </w:rPr>
        <w:t xml:space="preserve"> </w:t>
      </w:r>
      <w:r w:rsidR="00A8646A" w:rsidRPr="00A656C4">
        <w:rPr>
          <w:rFonts w:cs="Arial"/>
          <w:szCs w:val="24"/>
        </w:rPr>
        <w:t>program</w:t>
      </w:r>
      <w:r w:rsidR="009A47A3" w:rsidRPr="00A656C4">
        <w:rPr>
          <w:rFonts w:cs="Arial"/>
          <w:szCs w:val="24"/>
        </w:rPr>
        <w:t>e</w:t>
      </w:r>
      <w:r w:rsidR="00A8646A" w:rsidRPr="00A656C4">
        <w:rPr>
          <w:rFonts w:cs="Arial"/>
          <w:szCs w:val="24"/>
        </w:rPr>
        <w:t xml:space="preserve"> con anticipación todos los trámites y actividades requeridos para obtener las aprobaciones, no objeción, avales, permisos, licencias o autorizaciones correspondientes, cumpliendo con los plazos máximos establecidos para la entrega de cada uno de los productos contratados. No se recibirán a satisfacción por parte del IDU los productos que no cuenten con todas las aprobaciones, no objeciones, avales, permisos, licencias y autorizaciones</w:t>
      </w:r>
      <w:r w:rsidR="005606F8" w:rsidRPr="00A656C4">
        <w:rPr>
          <w:rFonts w:cs="Arial"/>
          <w:szCs w:val="24"/>
        </w:rPr>
        <w:t>,</w:t>
      </w:r>
      <w:r w:rsidR="005606F8" w:rsidRPr="00A656C4">
        <w:t xml:space="preserve"> salvo que el IDU viabilice una alternativa diferente de manera motivada</w:t>
      </w:r>
      <w:r w:rsidR="00A8646A" w:rsidRPr="00A656C4">
        <w:rPr>
          <w:rFonts w:cs="Arial"/>
          <w:szCs w:val="24"/>
        </w:rPr>
        <w:t xml:space="preserve">. La falta de oportunidad o diligencia en estas gestiones, que afecte los plazos de entrega de los productos aprobados, no objetados, avalados y con todas las autorizaciones, licencias y permisos, será considerada un presunto incumplimiento. Para determinarlo, en el marco de las disposiciones legales, </w:t>
      </w:r>
      <w:r w:rsidR="004327BE" w:rsidRPr="00A656C4">
        <w:rPr>
          <w:rFonts w:cs="Arial"/>
          <w:szCs w:val="24"/>
        </w:rPr>
        <w:t>EL INTERVENTOR</w:t>
      </w:r>
      <w:r w:rsidR="00A8646A" w:rsidRPr="00A656C4">
        <w:rPr>
          <w:rFonts w:cs="Arial"/>
          <w:szCs w:val="24"/>
        </w:rPr>
        <w:t xml:space="preserve">, revisará las gestiones y trámites efectuados por el </w:t>
      </w:r>
      <w:r w:rsidR="00E35F43" w:rsidRPr="00A656C4">
        <w:rPr>
          <w:szCs w:val="24"/>
          <w:lang w:val="es-CO"/>
        </w:rPr>
        <w:t>CONTRATISTA DE OBRA</w:t>
      </w:r>
      <w:r w:rsidR="00A8646A" w:rsidRPr="00A656C4">
        <w:rPr>
          <w:rFonts w:cs="Arial"/>
          <w:szCs w:val="24"/>
        </w:rPr>
        <w:t>, quien deberá documentar todas las mesas de trabajo, radicaciones efectuadas y las respuestas y observaciones recibidas de las empresas de servicios públicos y de las autoridades distritales y nacionales competentes.  La falta de calidad en los productos radicados ante ESP</w:t>
      </w:r>
      <w:r w:rsidR="00826F90" w:rsidRPr="00A656C4">
        <w:rPr>
          <w:rFonts w:cs="Arial"/>
          <w:szCs w:val="24"/>
        </w:rPr>
        <w:t>, el IDU</w:t>
      </w:r>
      <w:r w:rsidR="00A8646A" w:rsidRPr="00A656C4">
        <w:rPr>
          <w:rFonts w:cs="Arial"/>
          <w:szCs w:val="24"/>
        </w:rPr>
        <w:t xml:space="preserve"> o autoridades nacionales o distritales y la entrega de información incompleta o tardía se consideran presuntos incumplimientos en el trámite del ciclo de gestión, aprobación, aval de productos y concesión de permisos, autorizaciones o licencias.</w:t>
      </w:r>
      <w:r w:rsidR="00826F90" w:rsidRPr="00A656C4">
        <w:rPr>
          <w:rFonts w:cs="Arial"/>
          <w:szCs w:val="24"/>
        </w:rPr>
        <w:t xml:space="preserve"> Lo anterior, sin perjuicio del inicio del proceso administrativo sancionatorio en contra del INTERVENTOR cuando a ello haya lugar.</w:t>
      </w:r>
      <w:r w:rsidR="005606F8" w:rsidRPr="00A656C4">
        <w:t xml:space="preserve"> En todo caso EL INTERVENTOR deberá informar al IDU, de manera permanente, sobre el estado de avance frente a la obtención de aprobaciones, no objeciones, avales, permisos, licencias o autorizaciones que sea necesarios para el cumplimiento de las obligaciones contractuales, de manera que el IDU pueda adelantar las gestiones interinstitucionales que viabilicen el cumplimiento de este objetivo.</w:t>
      </w:r>
    </w:p>
    <w:p w14:paraId="23186AA7" w14:textId="77777777" w:rsidR="00A8646A" w:rsidRPr="00A656C4" w:rsidRDefault="00A8646A" w:rsidP="008167D4">
      <w:pPr>
        <w:contextualSpacing/>
        <w:jc w:val="both"/>
        <w:rPr>
          <w:rFonts w:cs="Arial"/>
          <w:szCs w:val="24"/>
        </w:rPr>
      </w:pPr>
    </w:p>
    <w:p w14:paraId="7AC03D57" w14:textId="77777777" w:rsidR="00A8646A" w:rsidRPr="00A656C4" w:rsidRDefault="004327BE" w:rsidP="008167D4">
      <w:pPr>
        <w:contextualSpacing/>
        <w:jc w:val="both"/>
        <w:rPr>
          <w:rFonts w:cs="Arial"/>
          <w:szCs w:val="24"/>
        </w:rPr>
      </w:pPr>
      <w:r w:rsidRPr="00A656C4">
        <w:rPr>
          <w:rFonts w:cs="Arial"/>
          <w:szCs w:val="24"/>
        </w:rPr>
        <w:t>EL INTERVENTOR</w:t>
      </w:r>
      <w:r w:rsidR="009E28D4" w:rsidRPr="00A656C4">
        <w:rPr>
          <w:rFonts w:cs="Arial"/>
          <w:szCs w:val="24"/>
        </w:rPr>
        <w:t xml:space="preserve"> </w:t>
      </w:r>
      <w:r w:rsidR="00A8646A" w:rsidRPr="00A656C4">
        <w:rPr>
          <w:rFonts w:cs="Arial"/>
          <w:szCs w:val="24"/>
        </w:rPr>
        <w:t>deberá efectuar seguimiento detallado a las gestiones ya relacionadas en la presente cláusula.</w:t>
      </w:r>
    </w:p>
    <w:p w14:paraId="3BFE270B" w14:textId="77777777" w:rsidR="00A8646A" w:rsidRPr="00A656C4" w:rsidRDefault="00A8646A" w:rsidP="008167D4">
      <w:pPr>
        <w:contextualSpacing/>
        <w:jc w:val="both"/>
        <w:rPr>
          <w:rFonts w:cs="Arial"/>
          <w:szCs w:val="24"/>
        </w:rPr>
      </w:pPr>
    </w:p>
    <w:p w14:paraId="202CB554" w14:textId="77777777" w:rsidR="00A8646A" w:rsidRPr="00A656C4" w:rsidRDefault="00A8646A" w:rsidP="008167D4">
      <w:pPr>
        <w:ind w:right="51"/>
        <w:jc w:val="both"/>
        <w:rPr>
          <w:rFonts w:cs="Arial"/>
          <w:szCs w:val="24"/>
          <w:lang w:eastAsia="es-CO"/>
        </w:rPr>
      </w:pPr>
      <w:r w:rsidRPr="00A656C4">
        <w:rPr>
          <w:rFonts w:cs="Arial"/>
          <w:b/>
          <w:szCs w:val="24"/>
          <w:lang w:eastAsia="es-CO"/>
        </w:rPr>
        <w:t xml:space="preserve">PARÁGRAFO SEGUNDO. </w:t>
      </w:r>
      <w:r w:rsidRPr="00A656C4">
        <w:rPr>
          <w:rFonts w:cs="Arial"/>
          <w:szCs w:val="24"/>
          <w:lang w:eastAsia="es-CO"/>
        </w:rPr>
        <w:t xml:space="preserve"> Los trámites cobijados por la Ley 1682 de 2013 se deben regir por la “Guía Vigente de Coordinación IDU ESP y TIC en proyectos de infraestructura de transporte” y/o convenio respectivo o, el documento vigente al momento del pago, para la armonización de los diseños con las ESP y entrega de producto definitivo.</w:t>
      </w:r>
    </w:p>
    <w:p w14:paraId="6E35134E" w14:textId="77777777" w:rsidR="00A8646A" w:rsidRPr="00A656C4" w:rsidRDefault="00A8646A" w:rsidP="008167D4">
      <w:pPr>
        <w:ind w:right="51"/>
        <w:jc w:val="both"/>
        <w:rPr>
          <w:rFonts w:cs="Arial"/>
          <w:szCs w:val="24"/>
          <w:lang w:eastAsia="es-CO"/>
        </w:rPr>
      </w:pPr>
    </w:p>
    <w:p w14:paraId="05329598" w14:textId="01F0F9BC" w:rsidR="00A8646A" w:rsidRPr="00A656C4" w:rsidRDefault="00003535" w:rsidP="00901257">
      <w:pPr>
        <w:pStyle w:val="Ttulo1"/>
        <w:numPr>
          <w:ilvl w:val="2"/>
          <w:numId w:val="172"/>
        </w:numPr>
        <w:spacing w:before="0"/>
        <w:ind w:left="851" w:hanging="851"/>
        <w:jc w:val="both"/>
        <w:rPr>
          <w:rFonts w:cs="Arial"/>
          <w:b/>
          <w:color w:val="auto"/>
          <w:szCs w:val="24"/>
          <w:lang w:val="es-ES_tradnl"/>
        </w:rPr>
      </w:pPr>
      <w:r w:rsidRPr="00A656C4">
        <w:rPr>
          <w:rFonts w:ascii="Arial" w:hAnsi="Arial" w:cs="Arial"/>
          <w:b/>
          <w:color w:val="auto"/>
          <w:sz w:val="24"/>
          <w:szCs w:val="24"/>
          <w:lang w:val="es-ES_tradnl"/>
        </w:rPr>
        <w:t xml:space="preserve">OBLIGACIONES RELACIONADAS CON ELABORACIÓN DE DISEÑOS </w:t>
      </w:r>
    </w:p>
    <w:p w14:paraId="00A19E3F" w14:textId="77777777" w:rsidR="00A8646A" w:rsidRPr="00A656C4" w:rsidRDefault="00A8646A" w:rsidP="008167D4">
      <w:pPr>
        <w:jc w:val="both"/>
        <w:rPr>
          <w:rFonts w:cs="Arial"/>
          <w:szCs w:val="24"/>
        </w:rPr>
      </w:pPr>
    </w:p>
    <w:p w14:paraId="534088F0" w14:textId="3D980786" w:rsidR="00A8646A" w:rsidRPr="00A656C4" w:rsidRDefault="001E4314" w:rsidP="008F42B4">
      <w:pPr>
        <w:jc w:val="both"/>
        <w:rPr>
          <w:rFonts w:eastAsia="Calibri" w:cs="Arial"/>
          <w:szCs w:val="24"/>
          <w:lang w:val="es-CO" w:eastAsia="es-CO"/>
        </w:rPr>
      </w:pPr>
      <w:r w:rsidRPr="00A656C4">
        <w:rPr>
          <w:rFonts w:cs="Arial"/>
          <w:szCs w:val="24"/>
          <w:lang w:val="es-ES_tradnl"/>
        </w:rPr>
        <w:t>La</w:t>
      </w:r>
      <w:r w:rsidR="009E28D4" w:rsidRPr="00A656C4">
        <w:rPr>
          <w:rFonts w:cs="Arial"/>
          <w:szCs w:val="24"/>
          <w:lang w:val="es-ES_tradnl"/>
        </w:rPr>
        <w:t xml:space="preserve"> INTERVENTORÍA debe verificar que </w:t>
      </w:r>
      <w:r w:rsidR="00A8646A" w:rsidRPr="00A656C4">
        <w:rPr>
          <w:rFonts w:cs="Arial"/>
          <w:szCs w:val="24"/>
          <w:lang w:val="es-ES_tradnl"/>
        </w:rPr>
        <w:t xml:space="preserve">el </w:t>
      </w:r>
      <w:r w:rsidR="00B52D0E" w:rsidRPr="00A656C4">
        <w:rPr>
          <w:rFonts w:cs="Arial"/>
          <w:szCs w:val="24"/>
          <w:lang w:val="es-ES_tradnl"/>
        </w:rPr>
        <w:t>CONTRATISTA DE OBRA</w:t>
      </w:r>
      <w:r w:rsidR="00A8646A" w:rsidRPr="00A656C4">
        <w:rPr>
          <w:rFonts w:cs="Arial"/>
          <w:szCs w:val="24"/>
          <w:lang w:val="es-ES_tradnl"/>
        </w:rPr>
        <w:t xml:space="preserve"> </w:t>
      </w:r>
      <w:r w:rsidR="00A8646A" w:rsidRPr="00A656C4">
        <w:rPr>
          <w:rFonts w:eastAsia="Calibri" w:cs="Arial"/>
          <w:szCs w:val="24"/>
          <w:lang w:val="es-CO" w:eastAsia="es-CO"/>
        </w:rPr>
        <w:t>elabor</w:t>
      </w:r>
      <w:r w:rsidR="009E28D4" w:rsidRPr="00A656C4">
        <w:rPr>
          <w:rFonts w:eastAsia="Calibri" w:cs="Arial"/>
          <w:szCs w:val="24"/>
          <w:lang w:val="es-CO" w:eastAsia="es-CO"/>
        </w:rPr>
        <w:t>e</w:t>
      </w:r>
      <w:r w:rsidR="00A8646A" w:rsidRPr="00A656C4">
        <w:rPr>
          <w:rFonts w:cs="Arial"/>
          <w:szCs w:val="24"/>
          <w:lang w:val="es-ES_tradnl"/>
        </w:rPr>
        <w:t>,</w:t>
      </w:r>
      <w:r w:rsidR="00A8646A" w:rsidRPr="00A656C4">
        <w:rPr>
          <w:rFonts w:cs="Arial"/>
          <w:b/>
          <w:szCs w:val="24"/>
          <w:lang w:val="es-ES_tradnl"/>
        </w:rPr>
        <w:t xml:space="preserve"> </w:t>
      </w:r>
      <w:r w:rsidR="009F31E6" w:rsidRPr="00A656C4">
        <w:rPr>
          <w:rFonts w:eastAsia="Calibri" w:cs="Arial"/>
          <w:szCs w:val="24"/>
          <w:lang w:val="es-CO" w:eastAsia="es-CO"/>
        </w:rPr>
        <w:t>los</w:t>
      </w:r>
      <w:r w:rsidR="00A8646A" w:rsidRPr="00A656C4">
        <w:rPr>
          <w:rFonts w:eastAsia="Calibri" w:cs="Arial"/>
          <w:szCs w:val="24"/>
          <w:lang w:val="es-CO" w:eastAsia="es-CO"/>
        </w:rPr>
        <w:t xml:space="preserve"> diseños y present</w:t>
      </w:r>
      <w:r w:rsidR="009E28D4" w:rsidRPr="00A656C4">
        <w:rPr>
          <w:rFonts w:eastAsia="Calibri" w:cs="Arial"/>
          <w:szCs w:val="24"/>
          <w:lang w:val="es-CO" w:eastAsia="es-CO"/>
        </w:rPr>
        <w:t>e</w:t>
      </w:r>
      <w:r w:rsidR="00A8646A" w:rsidRPr="00A656C4">
        <w:rPr>
          <w:rFonts w:eastAsia="Calibri" w:cs="Arial"/>
          <w:szCs w:val="24"/>
          <w:lang w:val="es-CO" w:eastAsia="es-CO"/>
        </w:rPr>
        <w:t xml:space="preserve"> los productos como mínimo</w:t>
      </w:r>
      <w:r w:rsidR="009E28D4" w:rsidRPr="00A656C4">
        <w:rPr>
          <w:rFonts w:eastAsia="Calibri" w:cs="Arial"/>
          <w:szCs w:val="24"/>
          <w:lang w:val="es-CO" w:eastAsia="es-CO"/>
        </w:rPr>
        <w:t>,</w:t>
      </w:r>
      <w:r w:rsidR="00A8646A" w:rsidRPr="00A656C4">
        <w:rPr>
          <w:rFonts w:eastAsia="Calibri" w:cs="Arial"/>
          <w:szCs w:val="24"/>
          <w:lang w:val="es-CO" w:eastAsia="es-CO"/>
        </w:rPr>
        <w:t xml:space="preserve"> con los entregables definidos en los pliegos de condiciones, anexo técnico y demás documentos precontractuales, las guías y manuales, para cada uno de los componentes.  </w:t>
      </w:r>
    </w:p>
    <w:p w14:paraId="6DD245EA" w14:textId="77777777" w:rsidR="009E28D4" w:rsidRPr="00A656C4" w:rsidRDefault="009E28D4" w:rsidP="008F42B4">
      <w:pPr>
        <w:jc w:val="both"/>
        <w:rPr>
          <w:rFonts w:eastAsia="Calibri" w:cs="Arial"/>
          <w:szCs w:val="24"/>
          <w:lang w:val="es-CO" w:eastAsia="es-CO"/>
        </w:rPr>
      </w:pPr>
    </w:p>
    <w:p w14:paraId="36D10870" w14:textId="77777777" w:rsidR="009E28D4" w:rsidRPr="00A656C4" w:rsidRDefault="009E28D4" w:rsidP="008F42B4">
      <w:pPr>
        <w:jc w:val="both"/>
        <w:rPr>
          <w:rFonts w:eastAsia="Calibri" w:cs="Arial"/>
          <w:szCs w:val="24"/>
          <w:lang w:val="es-CO" w:eastAsia="es-CO"/>
        </w:rPr>
      </w:pPr>
      <w:r w:rsidRPr="00A656C4">
        <w:rPr>
          <w:rFonts w:eastAsia="Calibri" w:cs="Arial"/>
          <w:szCs w:val="24"/>
          <w:lang w:val="es-CO" w:eastAsia="es-CO"/>
        </w:rPr>
        <w:t xml:space="preserve">Adicionalmente debe verificar el cumplimiento de las siguientes obligaciones: </w:t>
      </w:r>
    </w:p>
    <w:p w14:paraId="0C3D6FDB" w14:textId="77777777" w:rsidR="00A8646A" w:rsidRPr="00A656C4" w:rsidRDefault="00A8646A" w:rsidP="008F42B4">
      <w:pPr>
        <w:jc w:val="both"/>
        <w:rPr>
          <w:rFonts w:cs="Arial"/>
          <w:szCs w:val="24"/>
          <w:lang w:val="es-CO"/>
        </w:rPr>
      </w:pPr>
    </w:p>
    <w:p w14:paraId="2BF8DCC2" w14:textId="6DE3C570" w:rsidR="00A8646A" w:rsidRPr="00A656C4" w:rsidRDefault="006E308F" w:rsidP="007A0352">
      <w:pPr>
        <w:numPr>
          <w:ilvl w:val="0"/>
          <w:numId w:val="10"/>
        </w:numPr>
        <w:ind w:left="426"/>
        <w:jc w:val="both"/>
        <w:rPr>
          <w:rFonts w:eastAsia="Calibri" w:cs="Arial"/>
          <w:szCs w:val="24"/>
          <w:lang w:val="es-CO" w:eastAsia="es-CO"/>
        </w:rPr>
      </w:pPr>
      <w:r w:rsidRPr="00A656C4">
        <w:rPr>
          <w:rFonts w:eastAsia="Calibri" w:cs="Arial"/>
          <w:szCs w:val="24"/>
          <w:lang w:val="es-CO" w:eastAsia="es-CO"/>
        </w:rPr>
        <w:t xml:space="preserve">Verificar y validar que el </w:t>
      </w:r>
      <w:r w:rsidR="00B52D0E" w:rsidRPr="00A656C4">
        <w:rPr>
          <w:rFonts w:eastAsia="Calibri" w:cs="Arial"/>
          <w:szCs w:val="24"/>
          <w:lang w:val="es-CO" w:eastAsia="es-CO"/>
        </w:rPr>
        <w:t>CONTRATISTA DE OBRA</w:t>
      </w:r>
      <w:r w:rsidRPr="00A656C4">
        <w:rPr>
          <w:rFonts w:eastAsia="Calibri" w:cs="Arial"/>
          <w:szCs w:val="24"/>
          <w:lang w:val="es-CO" w:eastAsia="es-CO"/>
        </w:rPr>
        <w:t xml:space="preserve"> realice</w:t>
      </w:r>
      <w:r w:rsidR="00A8646A" w:rsidRPr="00A656C4">
        <w:rPr>
          <w:rFonts w:eastAsia="Calibri" w:cs="Arial"/>
          <w:szCs w:val="24"/>
          <w:lang w:val="es-CO" w:eastAsia="es-CO"/>
        </w:rPr>
        <w:t xml:space="preserve"> las correcciones, adiciones, revisiones o modificaciones solicitadas por la interventoría o el IDU en los plazos que, atendiendo a la complejidad de la solicitud, fije el IDU.</w:t>
      </w:r>
      <w:r w:rsidR="00F81EFE" w:rsidRPr="00A656C4">
        <w:rPr>
          <w:rFonts w:eastAsia="Calibri" w:cs="Arial"/>
          <w:szCs w:val="24"/>
          <w:lang w:val="es-CO" w:eastAsia="es-CO"/>
        </w:rPr>
        <w:t xml:space="preserve"> L</w:t>
      </w:r>
      <w:r w:rsidR="00B4646E" w:rsidRPr="00A656C4">
        <w:rPr>
          <w:rFonts w:eastAsia="Calibri" w:cs="Arial"/>
          <w:szCs w:val="24"/>
          <w:lang w:val="es-CO" w:eastAsia="es-CO"/>
        </w:rPr>
        <w:t xml:space="preserve">a revisión por parte de la interventoría se efectuará las veces que sea necesaria para poder </w:t>
      </w:r>
      <w:r w:rsidR="00E36C5E" w:rsidRPr="00A656C4">
        <w:rPr>
          <w:rFonts w:eastAsia="Calibri" w:cs="Arial"/>
          <w:szCs w:val="24"/>
          <w:lang w:val="es-CO" w:eastAsia="es-CO"/>
        </w:rPr>
        <w:t xml:space="preserve">adelantar </w:t>
      </w:r>
      <w:r w:rsidR="00F81EFE" w:rsidRPr="00A656C4">
        <w:rPr>
          <w:rFonts w:eastAsia="Calibri" w:cs="Arial"/>
          <w:szCs w:val="24"/>
          <w:lang w:val="es-CO" w:eastAsia="es-CO"/>
        </w:rPr>
        <w:t xml:space="preserve">la aprobación </w:t>
      </w:r>
      <w:r w:rsidR="00B4646E" w:rsidRPr="00A656C4">
        <w:rPr>
          <w:rFonts w:eastAsia="Calibri" w:cs="Arial"/>
          <w:szCs w:val="24"/>
          <w:lang w:val="es-CO" w:eastAsia="es-CO"/>
        </w:rPr>
        <w:t>del producto con la calidad establecida en el presente contrato y se cuente</w:t>
      </w:r>
      <w:r w:rsidR="00E36C5E" w:rsidRPr="00A656C4">
        <w:rPr>
          <w:rFonts w:eastAsia="Calibri" w:cs="Arial"/>
          <w:szCs w:val="24"/>
          <w:lang w:val="es-CO" w:eastAsia="es-CO"/>
        </w:rPr>
        <w:t xml:space="preserve"> con</w:t>
      </w:r>
      <w:r w:rsidR="00B4646E" w:rsidRPr="00A656C4">
        <w:rPr>
          <w:rFonts w:eastAsia="Calibri" w:cs="Arial"/>
          <w:szCs w:val="24"/>
          <w:lang w:val="es-CO" w:eastAsia="es-CO"/>
        </w:rPr>
        <w:t xml:space="preserve"> </w:t>
      </w:r>
      <w:r w:rsidR="00E36C5E" w:rsidRPr="00A656C4">
        <w:rPr>
          <w:rFonts w:eastAsia="Calibri" w:cs="Arial"/>
          <w:szCs w:val="24"/>
          <w:lang w:val="es-CO" w:eastAsia="es-CO"/>
        </w:rPr>
        <w:t>su</w:t>
      </w:r>
      <w:r w:rsidR="00F81EFE" w:rsidRPr="00A656C4">
        <w:rPr>
          <w:rFonts w:eastAsia="Calibri" w:cs="Arial"/>
          <w:szCs w:val="24"/>
          <w:lang w:val="es-CO" w:eastAsia="es-CO"/>
        </w:rPr>
        <w:t xml:space="preserve"> aprobación</w:t>
      </w:r>
      <w:r w:rsidR="00E36C5E" w:rsidRPr="00A656C4">
        <w:rPr>
          <w:rFonts w:eastAsia="Calibri" w:cs="Arial"/>
          <w:szCs w:val="24"/>
          <w:lang w:val="es-CO" w:eastAsia="es-CO"/>
        </w:rPr>
        <w:t xml:space="preserve"> por parte del IDU, ESP y demás entidades distritales y nacionales competentes.</w:t>
      </w:r>
      <w:r w:rsidR="005606F8" w:rsidRPr="00A656C4">
        <w:rPr>
          <w:rFonts w:eastAsia="Calibri"/>
          <w:lang w:val="es-CO" w:eastAsia="es-CO"/>
        </w:rPr>
        <w:t xml:space="preserve"> Para el efecto, la Interventoría y el IDU deberá actuar de manera coordinada en cuanto a la formulación de las adiciones, modificacion</w:t>
      </w:r>
      <w:r w:rsidR="00E35F43" w:rsidRPr="00A656C4">
        <w:rPr>
          <w:rFonts w:eastAsia="Calibri"/>
          <w:lang w:val="es-CO" w:eastAsia="es-CO"/>
        </w:rPr>
        <w:t xml:space="preserve">es o revisiones solicitadas al </w:t>
      </w:r>
      <w:r w:rsidR="00E35F43" w:rsidRPr="00A656C4">
        <w:rPr>
          <w:szCs w:val="24"/>
          <w:lang w:val="es-CO"/>
        </w:rPr>
        <w:t>CONTRATISTA DE OBRA</w:t>
      </w:r>
      <w:r w:rsidR="005606F8" w:rsidRPr="00A656C4">
        <w:rPr>
          <w:rFonts w:eastAsia="Calibri"/>
          <w:lang w:val="es-CO" w:eastAsia="es-CO"/>
        </w:rPr>
        <w:t>.</w:t>
      </w:r>
    </w:p>
    <w:p w14:paraId="0539BACC" w14:textId="6DC7574D" w:rsidR="008F42B4" w:rsidRPr="00A656C4" w:rsidRDefault="00B00038" w:rsidP="007A0352">
      <w:pPr>
        <w:numPr>
          <w:ilvl w:val="0"/>
          <w:numId w:val="10"/>
        </w:numPr>
        <w:ind w:left="426"/>
        <w:jc w:val="both"/>
        <w:rPr>
          <w:rFonts w:eastAsia="Calibri" w:cs="Arial"/>
          <w:szCs w:val="24"/>
          <w:lang w:val="es-CO" w:eastAsia="es-CO"/>
        </w:rPr>
      </w:pPr>
      <w:r w:rsidRPr="00A656C4">
        <w:rPr>
          <w:rFonts w:eastAsia="Calibri" w:cs="Arial"/>
          <w:szCs w:val="24"/>
          <w:lang w:val="es-CO" w:eastAsia="es-CO"/>
        </w:rPr>
        <w:t xml:space="preserve">Garantizar que el </w:t>
      </w:r>
      <w:r w:rsidR="00B52D0E" w:rsidRPr="00A656C4">
        <w:rPr>
          <w:rFonts w:eastAsia="Calibri" w:cs="Arial"/>
          <w:szCs w:val="24"/>
          <w:lang w:val="es-CO" w:eastAsia="es-CO"/>
        </w:rPr>
        <w:t>CONRTATISTA DE OBRA</w:t>
      </w:r>
      <w:r w:rsidRPr="00A656C4">
        <w:rPr>
          <w:rFonts w:eastAsia="Calibri" w:cs="Arial"/>
          <w:szCs w:val="24"/>
          <w:lang w:val="es-CO" w:eastAsia="es-CO"/>
        </w:rPr>
        <w:t xml:space="preserve"> elabore</w:t>
      </w:r>
      <w:r w:rsidR="00A8646A" w:rsidRPr="00A656C4">
        <w:rPr>
          <w:rFonts w:eastAsia="Calibri" w:cs="Arial"/>
          <w:szCs w:val="24"/>
          <w:lang w:val="es-CO" w:eastAsia="es-CO"/>
        </w:rPr>
        <w:t xml:space="preserve">, </w:t>
      </w:r>
      <w:r w:rsidRPr="00A656C4">
        <w:rPr>
          <w:rFonts w:cs="Arial"/>
          <w:szCs w:val="24"/>
          <w:lang w:val="es-ES_tradnl"/>
        </w:rPr>
        <w:t>complemente, ajuste o actualice</w:t>
      </w:r>
      <w:r w:rsidR="00A8646A" w:rsidRPr="00A656C4">
        <w:rPr>
          <w:rFonts w:eastAsia="Calibri" w:cs="Arial"/>
          <w:szCs w:val="24"/>
          <w:lang w:val="es-CO" w:eastAsia="es-CO"/>
        </w:rPr>
        <w:t xml:space="preserve"> los estudios y diseños cumpliendo con los pliegos de condiciones, su propuesta técnica, las normas y las especificaciones técnicas vigentes del IDU, ESP, TIC, </w:t>
      </w:r>
      <w:r w:rsidR="009E28D4" w:rsidRPr="00A656C4">
        <w:rPr>
          <w:rFonts w:eastAsia="Calibri" w:cs="Arial"/>
          <w:szCs w:val="24"/>
          <w:lang w:val="es-CO" w:eastAsia="es-CO"/>
        </w:rPr>
        <w:t>e</w:t>
      </w:r>
      <w:r w:rsidR="00A8646A" w:rsidRPr="00A656C4">
        <w:rPr>
          <w:rFonts w:eastAsia="Calibri" w:cs="Arial"/>
          <w:szCs w:val="24"/>
          <w:lang w:val="es-CO" w:eastAsia="es-CO"/>
        </w:rPr>
        <w:t xml:space="preserve">ntidades de cualquier </w:t>
      </w:r>
      <w:r w:rsidR="009E28D4" w:rsidRPr="00A656C4">
        <w:rPr>
          <w:rFonts w:eastAsia="Calibri" w:cs="Arial"/>
          <w:szCs w:val="24"/>
          <w:lang w:val="es-CO" w:eastAsia="es-CO"/>
        </w:rPr>
        <w:t>o</w:t>
      </w:r>
      <w:r w:rsidR="00A8646A" w:rsidRPr="00A656C4">
        <w:rPr>
          <w:rFonts w:eastAsia="Calibri" w:cs="Arial"/>
          <w:szCs w:val="24"/>
          <w:lang w:val="es-CO" w:eastAsia="es-CO"/>
        </w:rPr>
        <w:t xml:space="preserve">rden y demás que le aplique a las labores del contrato. En el evento en que durante la ejecución de la etapa de diseño surja una norma que modifique las especificaciones técnicas aplicables al proyecto, </w:t>
      </w:r>
      <w:r w:rsidR="004327BE" w:rsidRPr="00A656C4">
        <w:rPr>
          <w:rFonts w:eastAsia="Calibri" w:cs="Arial"/>
          <w:szCs w:val="24"/>
          <w:lang w:val="es-CO" w:eastAsia="es-CO"/>
        </w:rPr>
        <w:t>EL INTERVENTOR</w:t>
      </w:r>
      <w:r w:rsidR="00DF28B2" w:rsidRPr="00A656C4">
        <w:rPr>
          <w:rFonts w:eastAsia="Calibri" w:cs="Arial"/>
          <w:szCs w:val="24"/>
          <w:lang w:val="es-CO" w:eastAsia="es-CO"/>
        </w:rPr>
        <w:t xml:space="preserve"> deberá efectuar el seguimiento, validación y aprobación de los </w:t>
      </w:r>
      <w:r w:rsidR="008457FD" w:rsidRPr="00A656C4">
        <w:rPr>
          <w:rFonts w:eastAsia="Calibri" w:cs="Arial"/>
          <w:szCs w:val="24"/>
          <w:lang w:val="es-CO" w:eastAsia="es-CO"/>
        </w:rPr>
        <w:t>ajustes de</w:t>
      </w:r>
      <w:r w:rsidR="00A8646A" w:rsidRPr="00A656C4">
        <w:rPr>
          <w:rFonts w:eastAsia="Calibri" w:cs="Arial"/>
          <w:szCs w:val="24"/>
          <w:lang w:val="es-CO" w:eastAsia="es-CO"/>
        </w:rPr>
        <w:t xml:space="preserve"> los</w:t>
      </w:r>
      <w:r w:rsidR="008457FD" w:rsidRPr="00A656C4">
        <w:rPr>
          <w:rFonts w:eastAsia="Calibri" w:cs="Arial"/>
          <w:szCs w:val="24"/>
          <w:lang w:val="es-CO" w:eastAsia="es-CO"/>
        </w:rPr>
        <w:t xml:space="preserve"> estudios y</w:t>
      </w:r>
      <w:r w:rsidR="00A8646A" w:rsidRPr="00A656C4">
        <w:rPr>
          <w:rFonts w:eastAsia="Calibri" w:cs="Arial"/>
          <w:szCs w:val="24"/>
          <w:lang w:val="es-CO" w:eastAsia="es-CO"/>
        </w:rPr>
        <w:t xml:space="preserve"> diseños, sin que esto genere mayor costo para la entidad. </w:t>
      </w:r>
    </w:p>
    <w:p w14:paraId="12BFE00E" w14:textId="6144B406" w:rsidR="00A8646A" w:rsidRPr="00A656C4" w:rsidRDefault="00A8646A" w:rsidP="007A0352">
      <w:pPr>
        <w:numPr>
          <w:ilvl w:val="0"/>
          <w:numId w:val="10"/>
        </w:numPr>
        <w:ind w:left="426"/>
        <w:jc w:val="both"/>
        <w:rPr>
          <w:rFonts w:eastAsia="Calibri" w:cs="Arial"/>
          <w:szCs w:val="24"/>
          <w:lang w:val="es-CO" w:eastAsia="es-CO"/>
        </w:rPr>
      </w:pPr>
      <w:r w:rsidRPr="00A656C4">
        <w:rPr>
          <w:rFonts w:eastAsia="Calibri" w:cs="Arial"/>
          <w:szCs w:val="24"/>
          <w:lang w:val="es-CO" w:eastAsia="es-CO"/>
        </w:rPr>
        <w:t xml:space="preserve">Participar en las reuniones de seguimiento y visitas de campo convocadas por el IDU, proponiendo alternativas, generando soluciones y demás acciones para el buen desarrollo del contrato. Suscribir las actas correspondientes a dichas reuniones. </w:t>
      </w:r>
      <w:r w:rsidR="004327BE" w:rsidRPr="00A656C4">
        <w:rPr>
          <w:rFonts w:eastAsia="Calibri" w:cs="Arial"/>
          <w:szCs w:val="24"/>
          <w:lang w:val="es-CO" w:eastAsia="es-CO"/>
        </w:rPr>
        <w:t>EL INTERVENTOR</w:t>
      </w:r>
      <w:r w:rsidR="00E55D80" w:rsidRPr="00A656C4">
        <w:rPr>
          <w:rFonts w:eastAsia="Calibri" w:cs="Arial"/>
          <w:szCs w:val="24"/>
          <w:lang w:val="es-CO" w:eastAsia="es-CO"/>
        </w:rPr>
        <w:t xml:space="preserve"> coordinará la asistencia</w:t>
      </w:r>
      <w:r w:rsidR="00206364" w:rsidRPr="00A656C4">
        <w:rPr>
          <w:rFonts w:eastAsia="Calibri" w:cs="Arial"/>
          <w:szCs w:val="24"/>
          <w:lang w:val="es-CO" w:eastAsia="es-CO"/>
        </w:rPr>
        <w:t xml:space="preserve"> </w:t>
      </w:r>
      <w:r w:rsidR="00E55D80" w:rsidRPr="00A656C4">
        <w:rPr>
          <w:rFonts w:eastAsia="Calibri" w:cs="Arial"/>
          <w:szCs w:val="24"/>
          <w:lang w:val="es-CO" w:eastAsia="es-CO"/>
        </w:rPr>
        <w:t>d</w:t>
      </w:r>
      <w:r w:rsidR="00206364" w:rsidRPr="00A656C4">
        <w:rPr>
          <w:rFonts w:eastAsia="Calibri" w:cs="Arial"/>
          <w:szCs w:val="24"/>
          <w:lang w:val="es-CO" w:eastAsia="es-CO"/>
        </w:rPr>
        <w:t xml:space="preserve">el </w:t>
      </w:r>
      <w:r w:rsidR="007A007A" w:rsidRPr="00A656C4">
        <w:rPr>
          <w:rFonts w:eastAsia="Calibri" w:cs="Arial"/>
          <w:szCs w:val="24"/>
          <w:lang w:val="es-CO" w:eastAsia="es-CO"/>
        </w:rPr>
        <w:t>CONTRATISTA DE OBRA</w:t>
      </w:r>
      <w:r w:rsidR="00206364" w:rsidRPr="00A656C4">
        <w:rPr>
          <w:rFonts w:eastAsia="Calibri" w:cs="Arial"/>
          <w:szCs w:val="24"/>
          <w:lang w:val="es-CO" w:eastAsia="es-CO"/>
        </w:rPr>
        <w:t>.</w:t>
      </w:r>
    </w:p>
    <w:p w14:paraId="6603388C" w14:textId="0EA6E99A" w:rsidR="008F42B4" w:rsidRPr="00A656C4" w:rsidRDefault="00A8646A" w:rsidP="007A0352">
      <w:pPr>
        <w:numPr>
          <w:ilvl w:val="0"/>
          <w:numId w:val="10"/>
        </w:numPr>
        <w:ind w:left="426"/>
        <w:jc w:val="both"/>
        <w:rPr>
          <w:rFonts w:eastAsia="Calibri" w:cs="Arial"/>
          <w:szCs w:val="24"/>
          <w:lang w:val="es-CO" w:eastAsia="es-CO"/>
        </w:rPr>
      </w:pPr>
      <w:r w:rsidRPr="00A656C4">
        <w:rPr>
          <w:rFonts w:eastAsia="Calibri" w:cs="Arial"/>
          <w:szCs w:val="24"/>
          <w:lang w:val="es-CO" w:eastAsia="es-CO"/>
        </w:rPr>
        <w:t xml:space="preserve">Asistir y participar en las mesas de trabajo conjuntas que se programen. Estas se desarrollarán entre los especialistas del </w:t>
      </w:r>
      <w:r w:rsidR="00E35F43" w:rsidRPr="00A656C4">
        <w:rPr>
          <w:szCs w:val="24"/>
          <w:lang w:val="es-CO"/>
        </w:rPr>
        <w:t>CONTRATISTA DE OBRA</w:t>
      </w:r>
      <w:r w:rsidRPr="00A656C4">
        <w:rPr>
          <w:rFonts w:eastAsia="Calibri" w:cs="Arial"/>
          <w:szCs w:val="24"/>
          <w:lang w:val="es-CO" w:eastAsia="es-CO"/>
        </w:rPr>
        <w:t xml:space="preserve">, la interventoría y </w:t>
      </w:r>
      <w:r w:rsidR="00393973" w:rsidRPr="00A656C4">
        <w:rPr>
          <w:rFonts w:eastAsia="Calibri" w:cs="Arial"/>
          <w:szCs w:val="24"/>
          <w:lang w:val="es-CO" w:eastAsia="es-CO"/>
        </w:rPr>
        <w:t>el IDU</w:t>
      </w:r>
      <w:r w:rsidRPr="00A656C4">
        <w:rPr>
          <w:rFonts w:eastAsia="Calibri" w:cs="Arial"/>
          <w:szCs w:val="24"/>
          <w:lang w:val="es-CO" w:eastAsia="es-CO"/>
        </w:rPr>
        <w:t xml:space="preserve">, y tendrán como fin la conciliación, unificación de criterios y suscripción de acuerdos que garanticen el buen desarrollo del contrato. Suscribir las actas correspondientes. </w:t>
      </w:r>
    </w:p>
    <w:p w14:paraId="249D4D4B" w14:textId="77777777" w:rsidR="008F42B4" w:rsidRPr="00A656C4" w:rsidRDefault="00BB51C6" w:rsidP="007A0352">
      <w:pPr>
        <w:numPr>
          <w:ilvl w:val="0"/>
          <w:numId w:val="10"/>
        </w:numPr>
        <w:ind w:left="426"/>
        <w:jc w:val="both"/>
        <w:rPr>
          <w:rFonts w:eastAsia="Calibri" w:cs="Arial"/>
          <w:szCs w:val="24"/>
          <w:lang w:val="es-CO" w:eastAsia="es-CO"/>
        </w:rPr>
      </w:pPr>
      <w:r w:rsidRPr="00A656C4">
        <w:rPr>
          <w:rFonts w:eastAsia="Calibri" w:cs="Arial"/>
          <w:szCs w:val="24"/>
          <w:lang w:val="es-CO" w:eastAsia="es-CO"/>
        </w:rPr>
        <w:t xml:space="preserve">Revisar y aprobar los </w:t>
      </w:r>
      <w:r w:rsidR="00A8646A" w:rsidRPr="00A656C4">
        <w:rPr>
          <w:rFonts w:eastAsia="Calibri" w:cs="Arial"/>
          <w:szCs w:val="24"/>
          <w:lang w:val="es-CO" w:eastAsia="es-CO"/>
        </w:rPr>
        <w:t>planos donde se muestren todos los componentes del diseño (redes, diseños paisajísticos, diseños geométricos, mobiliario urbano, levantamiento topográfico, entre otros) en donde se evidencien las interferencias existentes, y así plantear en el diseño la mejor alternativa técnica y económica para evitar las interferencias.</w:t>
      </w:r>
    </w:p>
    <w:p w14:paraId="41AB0871" w14:textId="77777777" w:rsidR="00A8646A" w:rsidRPr="00A656C4" w:rsidRDefault="00026356" w:rsidP="007A0352">
      <w:pPr>
        <w:numPr>
          <w:ilvl w:val="0"/>
          <w:numId w:val="10"/>
        </w:numPr>
        <w:ind w:left="426"/>
        <w:jc w:val="both"/>
        <w:rPr>
          <w:rFonts w:eastAsia="Calibri" w:cs="Arial"/>
          <w:szCs w:val="24"/>
          <w:lang w:val="es-CO" w:eastAsia="es-CO"/>
        </w:rPr>
      </w:pPr>
      <w:r w:rsidRPr="00A656C4">
        <w:rPr>
          <w:rFonts w:eastAsia="Calibri" w:cs="Arial"/>
          <w:szCs w:val="24"/>
          <w:lang w:val="es-CO" w:eastAsia="es-CO"/>
        </w:rPr>
        <w:t xml:space="preserve">Revisar y aprobar </w:t>
      </w:r>
      <w:r w:rsidR="00A8646A" w:rsidRPr="00A656C4">
        <w:rPr>
          <w:rFonts w:eastAsia="Calibri" w:cs="Arial"/>
          <w:szCs w:val="24"/>
          <w:lang w:val="es-CO" w:eastAsia="es-CO"/>
        </w:rPr>
        <w:t xml:space="preserve">el presupuesto para la ejecución de las obras, </w:t>
      </w:r>
      <w:r w:rsidRPr="00A656C4">
        <w:rPr>
          <w:rFonts w:eastAsia="Calibri" w:cs="Arial"/>
          <w:szCs w:val="24"/>
          <w:lang w:val="es-CO" w:eastAsia="es-CO"/>
        </w:rPr>
        <w:t xml:space="preserve">validando que se encuentren </w:t>
      </w:r>
      <w:r w:rsidR="00A8646A" w:rsidRPr="00A656C4">
        <w:rPr>
          <w:rFonts w:eastAsia="Calibri" w:cs="Arial"/>
          <w:szCs w:val="24"/>
          <w:lang w:val="es-CO" w:eastAsia="es-CO"/>
        </w:rPr>
        <w:t>estima</w:t>
      </w:r>
      <w:r w:rsidR="000757B1" w:rsidRPr="00A656C4">
        <w:rPr>
          <w:rFonts w:eastAsia="Calibri" w:cs="Arial"/>
          <w:szCs w:val="24"/>
          <w:lang w:val="es-CO" w:eastAsia="es-CO"/>
        </w:rPr>
        <w:t>das las</w:t>
      </w:r>
      <w:r w:rsidR="00A8646A" w:rsidRPr="00A656C4">
        <w:rPr>
          <w:rFonts w:eastAsia="Calibri" w:cs="Arial"/>
          <w:szCs w:val="24"/>
          <w:lang w:val="es-CO" w:eastAsia="es-CO"/>
        </w:rPr>
        <w:t xml:space="preserve"> actividades </w:t>
      </w:r>
      <w:r w:rsidR="000757B1" w:rsidRPr="00A656C4">
        <w:rPr>
          <w:rFonts w:eastAsia="Calibri" w:cs="Arial"/>
          <w:szCs w:val="24"/>
          <w:lang w:val="es-CO" w:eastAsia="es-CO"/>
        </w:rPr>
        <w:t xml:space="preserve">que </w:t>
      </w:r>
      <w:r w:rsidR="00A8646A" w:rsidRPr="00A656C4">
        <w:rPr>
          <w:rFonts w:eastAsia="Calibri" w:cs="Arial"/>
          <w:szCs w:val="24"/>
          <w:lang w:val="es-CO" w:eastAsia="es-CO"/>
        </w:rPr>
        <w:t xml:space="preserve">se pueden ejecutar con frentes de obra 7x24, es decir, 3 turnos diarios, 24 horas del día, los 7 días de la semana, en concordancia con lo estipulado en la Ley 1682 de 2013. </w:t>
      </w:r>
    </w:p>
    <w:p w14:paraId="596FBADB" w14:textId="77777777" w:rsidR="00A8646A" w:rsidRPr="00A656C4" w:rsidRDefault="000757B1" w:rsidP="007A0352">
      <w:pPr>
        <w:numPr>
          <w:ilvl w:val="0"/>
          <w:numId w:val="10"/>
        </w:numPr>
        <w:ind w:left="426"/>
        <w:jc w:val="both"/>
        <w:rPr>
          <w:rFonts w:eastAsia="Calibri" w:cs="Arial"/>
          <w:szCs w:val="24"/>
          <w:lang w:val="es-CO" w:eastAsia="es-CO"/>
        </w:rPr>
      </w:pPr>
      <w:r w:rsidRPr="00A656C4">
        <w:rPr>
          <w:rFonts w:eastAsia="Calibri" w:cs="Arial"/>
          <w:szCs w:val="24"/>
          <w:lang w:val="es-CO" w:eastAsia="es-CO"/>
        </w:rPr>
        <w:t xml:space="preserve">Revisar y aprobar </w:t>
      </w:r>
      <w:r w:rsidR="00A8646A" w:rsidRPr="00A656C4">
        <w:rPr>
          <w:rFonts w:eastAsia="Calibri" w:cs="Arial"/>
          <w:szCs w:val="24"/>
          <w:lang w:val="es-CO" w:eastAsia="es-CO"/>
        </w:rPr>
        <w:t xml:space="preserve">los productos definidos en los pliegos de condiciones, anexos, capítulos, y demás documentos que integran el proceso, de acuerdo con el Plan Detallado de Trabajo (PDT-Cronograma) aprobado. </w:t>
      </w:r>
    </w:p>
    <w:p w14:paraId="2E603B4D" w14:textId="77777777" w:rsidR="00A8646A" w:rsidRPr="00A656C4" w:rsidRDefault="000757B1" w:rsidP="007A0352">
      <w:pPr>
        <w:numPr>
          <w:ilvl w:val="0"/>
          <w:numId w:val="10"/>
        </w:numPr>
        <w:ind w:left="426"/>
        <w:jc w:val="both"/>
        <w:rPr>
          <w:rFonts w:eastAsia="Calibri" w:cs="Arial"/>
          <w:szCs w:val="24"/>
          <w:lang w:val="es-CO" w:eastAsia="es-CO"/>
        </w:rPr>
      </w:pPr>
      <w:r w:rsidRPr="00A656C4">
        <w:rPr>
          <w:rFonts w:eastAsia="Calibri" w:cs="Arial"/>
          <w:szCs w:val="24"/>
          <w:lang w:val="es-CO" w:eastAsia="es-CO"/>
        </w:rPr>
        <w:t xml:space="preserve">Revisar y aprobar </w:t>
      </w:r>
      <w:r w:rsidR="00A8646A" w:rsidRPr="00A656C4">
        <w:rPr>
          <w:rFonts w:eastAsia="Calibri" w:cs="Arial"/>
          <w:szCs w:val="24"/>
          <w:lang w:val="es-CO" w:eastAsia="es-CO"/>
        </w:rPr>
        <w:t xml:space="preserve">los diseños de redes y estructuras de acuerdo con la pertinencia de protección y traslado por necesidad del proyecto de infraestructura de transporte y requerimientos adicionales de las ESP y TIC o entidades a que haya lugar, para redes hidrosanitarias, eléctricas, alumbrado público, gas natural y telecomunicaciones, cumpliendo con las especificaciones técnicas y normativas anunciadas por las ESP, TIC e IDU. También </w:t>
      </w:r>
      <w:r w:rsidR="003A50B6" w:rsidRPr="00A656C4">
        <w:rPr>
          <w:rFonts w:eastAsia="Calibri" w:cs="Arial"/>
          <w:szCs w:val="24"/>
          <w:lang w:val="es-CO" w:eastAsia="es-CO"/>
        </w:rPr>
        <w:t xml:space="preserve">revisar y aprobar </w:t>
      </w:r>
      <w:r w:rsidR="00A8646A" w:rsidRPr="00A656C4">
        <w:rPr>
          <w:rFonts w:eastAsia="Calibri" w:cs="Arial"/>
          <w:szCs w:val="24"/>
          <w:lang w:val="es-CO" w:eastAsia="es-CO"/>
        </w:rPr>
        <w:t xml:space="preserve">los presupuestos estimados discriminados a cargo de la ESP o TIC e IDU, según lo establecido en la ley o los convenios vigentes, si fuere el caso. </w:t>
      </w:r>
    </w:p>
    <w:p w14:paraId="3CCFC759" w14:textId="77777777" w:rsidR="00A8646A" w:rsidRPr="00A656C4" w:rsidRDefault="003A50B6" w:rsidP="007A0352">
      <w:pPr>
        <w:numPr>
          <w:ilvl w:val="0"/>
          <w:numId w:val="10"/>
        </w:numPr>
        <w:ind w:left="426"/>
        <w:jc w:val="both"/>
        <w:rPr>
          <w:rFonts w:eastAsia="Calibri" w:cs="Arial"/>
          <w:szCs w:val="24"/>
          <w:lang w:val="es-CO" w:eastAsia="es-CO"/>
        </w:rPr>
      </w:pPr>
      <w:r w:rsidRPr="00A656C4">
        <w:rPr>
          <w:rFonts w:eastAsia="Calibri" w:cs="Arial"/>
          <w:szCs w:val="24"/>
          <w:lang w:val="es-CO" w:eastAsia="es-CO"/>
        </w:rPr>
        <w:t xml:space="preserve">Revisar y aprobar </w:t>
      </w:r>
      <w:r w:rsidR="00A8646A" w:rsidRPr="00A656C4">
        <w:rPr>
          <w:rFonts w:eastAsia="Calibri" w:cs="Arial"/>
          <w:szCs w:val="24"/>
          <w:lang w:val="es-CO" w:eastAsia="es-CO"/>
        </w:rPr>
        <w:t xml:space="preserve">los productos relacionados con Tránsito y Transporte, Señalización y desvíos. </w:t>
      </w:r>
    </w:p>
    <w:p w14:paraId="0A1F7B06" w14:textId="77777777" w:rsidR="00A8646A" w:rsidRPr="00A656C4" w:rsidRDefault="003A50B6" w:rsidP="007A0352">
      <w:pPr>
        <w:numPr>
          <w:ilvl w:val="0"/>
          <w:numId w:val="10"/>
        </w:numPr>
        <w:ind w:left="426"/>
        <w:jc w:val="both"/>
        <w:rPr>
          <w:rFonts w:eastAsia="Calibri" w:cs="Arial"/>
          <w:szCs w:val="24"/>
          <w:lang w:val="es-CO" w:eastAsia="es-CO"/>
        </w:rPr>
      </w:pPr>
      <w:r w:rsidRPr="00A656C4">
        <w:rPr>
          <w:rFonts w:eastAsia="Calibri" w:cs="Arial"/>
          <w:szCs w:val="24"/>
          <w:lang w:val="es-CO" w:eastAsia="es-CO"/>
        </w:rPr>
        <w:t xml:space="preserve">Revisar y aprobar </w:t>
      </w:r>
      <w:r w:rsidR="00A8646A" w:rsidRPr="00A656C4">
        <w:rPr>
          <w:rFonts w:eastAsia="Calibri" w:cs="Arial"/>
          <w:szCs w:val="24"/>
          <w:lang w:val="es-CO" w:eastAsia="es-CO"/>
        </w:rPr>
        <w:t>los diseños geométricos, paramentación, secciones viales, paisajismo y urbanismo y directrices del taller de espacio público, para su revisión y aprobación y posterior trámite ante la SDP, cumpliendo con las especificaciones técnicas y normatividad vigente y cumplir con la Guía de coordinación IDU, ESP y TIC en proyectos de infraestructura de transporte en lo que le aplique.</w:t>
      </w:r>
    </w:p>
    <w:p w14:paraId="74BF58E9" w14:textId="77777777" w:rsidR="00A8646A" w:rsidRPr="00A656C4" w:rsidRDefault="00A8646A" w:rsidP="008167D4">
      <w:pPr>
        <w:pStyle w:val="Default"/>
        <w:jc w:val="both"/>
        <w:rPr>
          <w:rFonts w:eastAsia="Times New Roman" w:cs="Arial"/>
          <w:b/>
          <w:color w:val="auto"/>
          <w:lang w:eastAsia="es-ES"/>
        </w:rPr>
      </w:pPr>
    </w:p>
    <w:p w14:paraId="6BC2EAA3" w14:textId="77777777" w:rsidR="008771E1" w:rsidRPr="00A656C4" w:rsidRDefault="008F42B4" w:rsidP="00901257">
      <w:pPr>
        <w:pStyle w:val="Ttulo1"/>
        <w:numPr>
          <w:ilvl w:val="2"/>
          <w:numId w:val="172"/>
        </w:numPr>
        <w:spacing w:before="0"/>
        <w:ind w:left="851" w:hanging="851"/>
        <w:jc w:val="both"/>
        <w:rPr>
          <w:rFonts w:ascii="Arial" w:hAnsi="Arial" w:cs="Arial"/>
          <w:b/>
          <w:color w:val="auto"/>
          <w:sz w:val="24"/>
          <w:szCs w:val="24"/>
          <w:lang w:val="es-ES_tradnl"/>
        </w:rPr>
      </w:pPr>
      <w:r w:rsidRPr="00A656C4">
        <w:rPr>
          <w:rFonts w:ascii="Arial" w:hAnsi="Arial" w:cs="Arial"/>
          <w:b/>
          <w:color w:val="auto"/>
          <w:sz w:val="24"/>
          <w:szCs w:val="24"/>
          <w:lang w:val="es-ES_tradnl"/>
        </w:rPr>
        <w:t>OBLIGACIONES COMPONENTE SOCIAL: DIÁLOGO CIUDA</w:t>
      </w:r>
      <w:r w:rsidR="00A678DD" w:rsidRPr="00A656C4">
        <w:rPr>
          <w:rFonts w:ascii="Arial" w:hAnsi="Arial" w:cs="Arial"/>
          <w:b/>
          <w:color w:val="auto"/>
          <w:sz w:val="24"/>
          <w:szCs w:val="24"/>
          <w:lang w:val="es-ES_tradnl"/>
        </w:rPr>
        <w:t>DANO Y COMUNICACIÓN ESTRATÉGICA</w:t>
      </w:r>
    </w:p>
    <w:p w14:paraId="2FB06321" w14:textId="77777777" w:rsidR="008771E1" w:rsidRPr="00A656C4" w:rsidRDefault="003D69F9" w:rsidP="001F0A40">
      <w:pPr>
        <w:spacing w:before="100" w:beforeAutospacing="1" w:after="100" w:afterAutospacing="1"/>
        <w:jc w:val="both"/>
        <w:rPr>
          <w:rFonts w:cs="Arial"/>
          <w:bCs/>
          <w:szCs w:val="24"/>
          <w:shd w:val="clear" w:color="auto" w:fill="FFFFFF"/>
          <w:lang w:eastAsia="es-CO"/>
        </w:rPr>
      </w:pPr>
      <w:r w:rsidRPr="00A656C4">
        <w:rPr>
          <w:rFonts w:cs="Arial"/>
          <w:bCs/>
          <w:szCs w:val="24"/>
          <w:shd w:val="clear" w:color="auto" w:fill="FFFFFF"/>
          <w:lang w:eastAsia="es-CO"/>
        </w:rPr>
        <w:t>Además de las establecidas en el Manual de Supervisión e Interventoría deberá cumplir las siguientes obligaciones:</w:t>
      </w:r>
    </w:p>
    <w:p w14:paraId="1CD7C2D4" w14:textId="77777777" w:rsidR="008771E1" w:rsidRPr="00A656C4" w:rsidRDefault="008771E1" w:rsidP="009B711F">
      <w:pPr>
        <w:numPr>
          <w:ilvl w:val="0"/>
          <w:numId w:val="124"/>
        </w:numPr>
        <w:jc w:val="both"/>
        <w:rPr>
          <w:rFonts w:eastAsia="Calibri" w:cs="Arial"/>
          <w:szCs w:val="24"/>
          <w:lang w:val="es-CO" w:eastAsia="es-CO"/>
        </w:rPr>
      </w:pPr>
      <w:r w:rsidRPr="00A656C4">
        <w:rPr>
          <w:rFonts w:eastAsia="Calibri" w:cs="Arial"/>
          <w:szCs w:val="24"/>
          <w:lang w:val="es-CO" w:eastAsia="es-CO"/>
        </w:rPr>
        <w:t>Revisar y aprobar los documentos metodológicos y cronograma de la ejecución de las actividades y productos del componente social.</w:t>
      </w:r>
    </w:p>
    <w:p w14:paraId="1C5A10B1" w14:textId="2EA56E22" w:rsidR="008771E1" w:rsidRPr="00A656C4" w:rsidRDefault="008771E1" w:rsidP="009B711F">
      <w:pPr>
        <w:numPr>
          <w:ilvl w:val="0"/>
          <w:numId w:val="123"/>
        </w:numPr>
        <w:jc w:val="both"/>
        <w:rPr>
          <w:rFonts w:eastAsia="Calibri" w:cs="Arial"/>
          <w:szCs w:val="24"/>
          <w:lang w:val="es-CO" w:eastAsia="es-CO"/>
        </w:rPr>
      </w:pPr>
      <w:r w:rsidRPr="00A656C4">
        <w:rPr>
          <w:rFonts w:eastAsia="Calibri" w:cs="Arial"/>
          <w:szCs w:val="24"/>
          <w:lang w:val="es-CO" w:eastAsia="es-CO"/>
        </w:rPr>
        <w:t xml:space="preserve">Revisar y aprobar la información </w:t>
      </w:r>
      <w:r w:rsidR="0086769D" w:rsidRPr="00A656C4">
        <w:rPr>
          <w:rFonts w:eastAsia="Calibri" w:cs="Arial"/>
          <w:szCs w:val="24"/>
          <w:lang w:val="es-CO" w:eastAsia="es-CO"/>
        </w:rPr>
        <w:t xml:space="preserve">remitida por el </w:t>
      </w:r>
      <w:r w:rsidR="00E35F43" w:rsidRPr="00A656C4">
        <w:rPr>
          <w:szCs w:val="24"/>
          <w:lang w:val="es-CO"/>
        </w:rPr>
        <w:t>CONTRATISTA DE OBRA</w:t>
      </w:r>
      <w:r w:rsidR="0086769D" w:rsidRPr="00A656C4">
        <w:rPr>
          <w:rFonts w:eastAsia="Calibri" w:cs="Arial"/>
          <w:szCs w:val="24"/>
          <w:lang w:val="es-CO" w:eastAsia="es-CO"/>
        </w:rPr>
        <w:t xml:space="preserve"> </w:t>
      </w:r>
      <w:r w:rsidRPr="00A656C4">
        <w:rPr>
          <w:rFonts w:eastAsia="Calibri" w:cs="Arial"/>
          <w:szCs w:val="24"/>
          <w:lang w:val="es-CO" w:eastAsia="es-CO"/>
        </w:rPr>
        <w:t>correspondiente al área de influencia del proyecto de acuerdo con lo establecido en el contrato.</w:t>
      </w:r>
    </w:p>
    <w:p w14:paraId="463F0954" w14:textId="77777777" w:rsidR="000F645C" w:rsidRPr="00A656C4" w:rsidRDefault="000F645C" w:rsidP="009B711F">
      <w:pPr>
        <w:numPr>
          <w:ilvl w:val="0"/>
          <w:numId w:val="123"/>
        </w:numPr>
        <w:jc w:val="both"/>
        <w:rPr>
          <w:rFonts w:eastAsia="Calibri" w:cs="Arial"/>
          <w:szCs w:val="24"/>
          <w:lang w:val="es-CO" w:eastAsia="es-CO"/>
        </w:rPr>
      </w:pPr>
      <w:r w:rsidRPr="00A656C4">
        <w:rPr>
          <w:rFonts w:eastAsia="Calibri" w:cs="Arial"/>
          <w:szCs w:val="24"/>
          <w:lang w:val="es-CO" w:eastAsia="es-CO"/>
        </w:rPr>
        <w:t xml:space="preserve">Revisar y aprobar </w:t>
      </w:r>
      <w:r w:rsidR="008771E1" w:rsidRPr="00A656C4">
        <w:rPr>
          <w:rFonts w:eastAsia="Calibri" w:cs="Arial"/>
          <w:szCs w:val="24"/>
          <w:lang w:val="es-CO" w:eastAsia="es-CO"/>
        </w:rPr>
        <w:t>la información correspondiente</w:t>
      </w:r>
      <w:r w:rsidR="007B7581" w:rsidRPr="00A656C4">
        <w:rPr>
          <w:rFonts w:eastAsia="Calibri" w:cs="Arial"/>
          <w:szCs w:val="24"/>
          <w:lang w:val="es-CO" w:eastAsia="es-CO"/>
        </w:rPr>
        <w:t xml:space="preserve"> a la caracterización socio-territorial desde los componentes: económico, ambiental, urbano, sociocultural y de movilidad</w:t>
      </w:r>
      <w:r w:rsidR="008771E1" w:rsidRPr="00A656C4">
        <w:rPr>
          <w:rFonts w:eastAsia="Calibri" w:cs="Arial"/>
          <w:szCs w:val="24"/>
          <w:lang w:val="es-CO" w:eastAsia="es-CO"/>
        </w:rPr>
        <w:t>.</w:t>
      </w:r>
      <w:r w:rsidRPr="00A656C4">
        <w:rPr>
          <w:rFonts w:eastAsia="Calibri" w:cs="Arial"/>
          <w:szCs w:val="24"/>
          <w:lang w:val="es-CO" w:eastAsia="es-CO"/>
        </w:rPr>
        <w:t xml:space="preserve"> </w:t>
      </w:r>
    </w:p>
    <w:p w14:paraId="7B55A9BD" w14:textId="77777777" w:rsidR="008771E1" w:rsidRPr="00A656C4" w:rsidRDefault="008771E1" w:rsidP="009B711F">
      <w:pPr>
        <w:numPr>
          <w:ilvl w:val="0"/>
          <w:numId w:val="123"/>
        </w:numPr>
        <w:jc w:val="both"/>
        <w:rPr>
          <w:rFonts w:eastAsia="Calibri" w:cs="Arial"/>
          <w:szCs w:val="24"/>
          <w:lang w:val="es-CO" w:eastAsia="es-CO"/>
        </w:rPr>
      </w:pPr>
      <w:r w:rsidRPr="00A656C4">
        <w:rPr>
          <w:rFonts w:eastAsia="Calibri" w:cs="Arial"/>
          <w:szCs w:val="24"/>
          <w:lang w:val="es-CO" w:eastAsia="es-CO"/>
        </w:rPr>
        <w:t>Re</w:t>
      </w:r>
      <w:r w:rsidR="000F645C" w:rsidRPr="00A656C4">
        <w:rPr>
          <w:rFonts w:eastAsia="Calibri" w:cs="Arial"/>
          <w:szCs w:val="24"/>
          <w:lang w:val="es-CO" w:eastAsia="es-CO"/>
        </w:rPr>
        <w:t xml:space="preserve">visar y aprobar </w:t>
      </w:r>
      <w:r w:rsidRPr="00A656C4">
        <w:rPr>
          <w:rFonts w:eastAsia="Calibri" w:cs="Arial"/>
          <w:szCs w:val="24"/>
          <w:lang w:val="es-CO" w:eastAsia="es-CO"/>
        </w:rPr>
        <w:t>las evaluaciones de impacto social, al igual que el plan de manejo de los mismos. </w:t>
      </w:r>
    </w:p>
    <w:p w14:paraId="205DA9C7" w14:textId="77777777" w:rsidR="008771E1" w:rsidRPr="00A656C4" w:rsidRDefault="000F645C" w:rsidP="009B711F">
      <w:pPr>
        <w:numPr>
          <w:ilvl w:val="0"/>
          <w:numId w:val="123"/>
        </w:numPr>
        <w:jc w:val="both"/>
        <w:rPr>
          <w:rFonts w:eastAsia="Calibri" w:cs="Arial"/>
          <w:szCs w:val="24"/>
          <w:lang w:val="es-CO" w:eastAsia="es-CO"/>
        </w:rPr>
      </w:pPr>
      <w:r w:rsidRPr="00A656C4">
        <w:rPr>
          <w:rFonts w:eastAsia="Calibri" w:cs="Arial"/>
          <w:szCs w:val="24"/>
          <w:lang w:val="es-CO" w:eastAsia="es-CO"/>
        </w:rPr>
        <w:t>Revisar y aprobar las presentaciones</w:t>
      </w:r>
      <w:r w:rsidR="008771E1" w:rsidRPr="00A656C4">
        <w:rPr>
          <w:rFonts w:eastAsia="Calibri" w:cs="Arial"/>
          <w:szCs w:val="24"/>
          <w:lang w:val="es-CO" w:eastAsia="es-CO"/>
        </w:rPr>
        <w:t xml:space="preserve"> para las reuniones requeridas en el desarrollo del contrato con la comunidad, Instituciones y grupos de interés ubicados en el área de influencia del proyecto y entregarla previamente a</w:t>
      </w:r>
      <w:r w:rsidR="004D3D1C" w:rsidRPr="00A656C4">
        <w:rPr>
          <w:rFonts w:eastAsia="Calibri" w:cs="Arial"/>
          <w:szCs w:val="24"/>
          <w:lang w:val="es-CO" w:eastAsia="es-CO"/>
        </w:rPr>
        <w:t>l</w:t>
      </w:r>
      <w:r w:rsidR="008771E1" w:rsidRPr="00A656C4">
        <w:rPr>
          <w:rFonts w:eastAsia="Calibri" w:cs="Arial"/>
          <w:szCs w:val="24"/>
          <w:lang w:val="es-CO" w:eastAsia="es-CO"/>
        </w:rPr>
        <w:t xml:space="preserve"> IDU para su revisión y aprobación, con el objetivo de realizar el simulacro previo a </w:t>
      </w:r>
      <w:r w:rsidR="004D3D1C" w:rsidRPr="00A656C4">
        <w:rPr>
          <w:rFonts w:eastAsia="Calibri" w:cs="Arial"/>
          <w:szCs w:val="24"/>
          <w:lang w:val="es-CO" w:eastAsia="es-CO"/>
        </w:rPr>
        <w:t>las reuniones</w:t>
      </w:r>
      <w:r w:rsidR="008771E1" w:rsidRPr="00A656C4">
        <w:rPr>
          <w:rFonts w:eastAsia="Calibri" w:cs="Arial"/>
          <w:szCs w:val="24"/>
          <w:lang w:val="es-CO" w:eastAsia="es-CO"/>
        </w:rPr>
        <w:t>.</w:t>
      </w:r>
    </w:p>
    <w:p w14:paraId="44470358" w14:textId="77777777" w:rsidR="008771E1" w:rsidRPr="00A656C4" w:rsidRDefault="00766CC3" w:rsidP="009B711F">
      <w:pPr>
        <w:numPr>
          <w:ilvl w:val="0"/>
          <w:numId w:val="123"/>
        </w:numPr>
        <w:jc w:val="both"/>
        <w:rPr>
          <w:rFonts w:eastAsia="Calibri" w:cs="Arial"/>
          <w:szCs w:val="24"/>
          <w:lang w:val="es-CO" w:eastAsia="es-CO"/>
        </w:rPr>
      </w:pPr>
      <w:r w:rsidRPr="00A656C4">
        <w:rPr>
          <w:rFonts w:eastAsia="Calibri" w:cs="Arial"/>
          <w:szCs w:val="24"/>
          <w:lang w:val="es-CO" w:eastAsia="es-CO"/>
        </w:rPr>
        <w:t xml:space="preserve">Participar en las reuniones con la </w:t>
      </w:r>
      <w:r w:rsidR="008771E1" w:rsidRPr="00A656C4">
        <w:rPr>
          <w:rFonts w:eastAsia="Calibri" w:cs="Arial"/>
          <w:szCs w:val="24"/>
          <w:lang w:val="es-CO" w:eastAsia="es-CO"/>
        </w:rPr>
        <w:t xml:space="preserve">comunidad, </w:t>
      </w:r>
      <w:r w:rsidRPr="00A656C4">
        <w:rPr>
          <w:rFonts w:eastAsia="Calibri" w:cs="Arial"/>
          <w:szCs w:val="24"/>
          <w:lang w:val="es-CO" w:eastAsia="es-CO"/>
        </w:rPr>
        <w:t>e</w:t>
      </w:r>
      <w:r w:rsidR="008771E1" w:rsidRPr="00A656C4">
        <w:rPr>
          <w:rFonts w:eastAsia="Calibri" w:cs="Arial"/>
          <w:szCs w:val="24"/>
          <w:lang w:val="es-CO" w:eastAsia="es-CO"/>
        </w:rPr>
        <w:t>l IDU y las partes interesadas.</w:t>
      </w:r>
    </w:p>
    <w:p w14:paraId="73582ED1" w14:textId="77777777" w:rsidR="008771E1" w:rsidRPr="00A656C4" w:rsidRDefault="00C861C6" w:rsidP="009B711F">
      <w:pPr>
        <w:numPr>
          <w:ilvl w:val="0"/>
          <w:numId w:val="123"/>
        </w:numPr>
        <w:jc w:val="both"/>
        <w:rPr>
          <w:rFonts w:eastAsia="Calibri" w:cs="Arial"/>
          <w:szCs w:val="24"/>
          <w:lang w:val="es-CO" w:eastAsia="es-CO"/>
        </w:rPr>
      </w:pPr>
      <w:r w:rsidRPr="00A656C4">
        <w:rPr>
          <w:rFonts w:eastAsia="Calibri" w:cs="Arial"/>
          <w:szCs w:val="24"/>
          <w:lang w:val="es-CO" w:eastAsia="es-CO"/>
        </w:rPr>
        <w:t xml:space="preserve">Verificar la respuesta y oportunidad de </w:t>
      </w:r>
      <w:r w:rsidR="008771E1" w:rsidRPr="00A656C4">
        <w:rPr>
          <w:rFonts w:eastAsia="Calibri" w:cs="Arial"/>
          <w:szCs w:val="24"/>
          <w:lang w:val="es-CO" w:eastAsia="es-CO"/>
        </w:rPr>
        <w:t xml:space="preserve">las PQRS presentadas por los ciudadanos en todas las reuniones y punto IDU, </w:t>
      </w:r>
      <w:r w:rsidRPr="00A656C4">
        <w:rPr>
          <w:rFonts w:eastAsia="Calibri" w:cs="Arial"/>
          <w:szCs w:val="24"/>
          <w:lang w:val="es-CO" w:eastAsia="es-CO"/>
        </w:rPr>
        <w:t xml:space="preserve">validando que se de </w:t>
      </w:r>
      <w:r w:rsidR="008771E1" w:rsidRPr="00A656C4">
        <w:rPr>
          <w:rFonts w:eastAsia="Calibri" w:cs="Arial"/>
          <w:szCs w:val="24"/>
          <w:lang w:val="es-CO" w:eastAsia="es-CO"/>
        </w:rPr>
        <w:t>trámite a las mismas conforme a las directrices de la Oficina de Atención al Ciudadano.</w:t>
      </w:r>
    </w:p>
    <w:p w14:paraId="1908FEB1" w14:textId="77353671" w:rsidR="008771E1" w:rsidRPr="00A656C4" w:rsidRDefault="007F1387" w:rsidP="009B711F">
      <w:pPr>
        <w:numPr>
          <w:ilvl w:val="0"/>
          <w:numId w:val="123"/>
        </w:numPr>
        <w:jc w:val="both"/>
        <w:rPr>
          <w:rFonts w:eastAsia="Calibri" w:cs="Arial"/>
          <w:szCs w:val="24"/>
          <w:lang w:val="es-CO" w:eastAsia="es-CO"/>
        </w:rPr>
      </w:pPr>
      <w:r w:rsidRPr="00A656C4">
        <w:rPr>
          <w:rFonts w:eastAsia="Calibri" w:cs="Arial"/>
          <w:szCs w:val="24"/>
          <w:lang w:val="es-CO" w:eastAsia="es-CO"/>
        </w:rPr>
        <w:t xml:space="preserve">Verificar el </w:t>
      </w:r>
      <w:r w:rsidR="008771E1" w:rsidRPr="00A656C4">
        <w:rPr>
          <w:rFonts w:eastAsia="Calibri" w:cs="Arial"/>
          <w:szCs w:val="24"/>
          <w:lang w:val="es-CO" w:eastAsia="es-CO"/>
        </w:rPr>
        <w:t>Diligencia</w:t>
      </w:r>
      <w:r w:rsidRPr="00A656C4">
        <w:rPr>
          <w:rFonts w:eastAsia="Calibri" w:cs="Arial"/>
          <w:szCs w:val="24"/>
          <w:lang w:val="es-CO" w:eastAsia="es-CO"/>
        </w:rPr>
        <w:t xml:space="preserve">miento </w:t>
      </w:r>
      <w:r w:rsidR="008771E1" w:rsidRPr="00A656C4">
        <w:rPr>
          <w:rFonts w:eastAsia="Calibri" w:cs="Arial"/>
          <w:szCs w:val="24"/>
          <w:lang w:val="es-CO" w:eastAsia="es-CO"/>
        </w:rPr>
        <w:t>actualiza</w:t>
      </w:r>
      <w:r w:rsidRPr="00A656C4">
        <w:rPr>
          <w:rFonts w:eastAsia="Calibri" w:cs="Arial"/>
          <w:szCs w:val="24"/>
          <w:lang w:val="es-CO" w:eastAsia="es-CO"/>
        </w:rPr>
        <w:t xml:space="preserve">ción </w:t>
      </w:r>
      <w:r w:rsidR="008771E1" w:rsidRPr="00A656C4">
        <w:rPr>
          <w:rFonts w:eastAsia="Calibri" w:cs="Arial"/>
          <w:szCs w:val="24"/>
          <w:lang w:val="es-CO" w:eastAsia="es-CO"/>
        </w:rPr>
        <w:t xml:space="preserve">en el Sistema Bachué o el aplicativo vigente al momento de la suscripción del contrato, </w:t>
      </w:r>
      <w:r w:rsidRPr="00A656C4">
        <w:rPr>
          <w:rFonts w:eastAsia="Calibri" w:cs="Arial"/>
          <w:szCs w:val="24"/>
          <w:lang w:val="es-CO" w:eastAsia="es-CO"/>
        </w:rPr>
        <w:t xml:space="preserve">por parte del </w:t>
      </w:r>
      <w:r w:rsidR="00E35F43" w:rsidRPr="00A656C4">
        <w:rPr>
          <w:szCs w:val="24"/>
          <w:lang w:val="es-CO"/>
        </w:rPr>
        <w:t>CONTRATISTA DE OBRA</w:t>
      </w:r>
      <w:r w:rsidRPr="00A656C4">
        <w:rPr>
          <w:rFonts w:eastAsia="Calibri" w:cs="Arial"/>
          <w:szCs w:val="24"/>
          <w:lang w:val="es-CO" w:eastAsia="es-CO"/>
        </w:rPr>
        <w:t xml:space="preserve">, de </w:t>
      </w:r>
      <w:r w:rsidR="008771E1" w:rsidRPr="00A656C4">
        <w:rPr>
          <w:rFonts w:eastAsia="Calibri" w:cs="Arial"/>
          <w:szCs w:val="24"/>
          <w:lang w:val="es-CO" w:eastAsia="es-CO"/>
        </w:rPr>
        <w:t>toda la información solicitada del componente social en los tiempos requeridos, durante la ejecución del contrato.</w:t>
      </w:r>
    </w:p>
    <w:p w14:paraId="091F7C09" w14:textId="77777777" w:rsidR="008771E1" w:rsidRPr="00A656C4" w:rsidRDefault="008771E1" w:rsidP="009B711F">
      <w:pPr>
        <w:numPr>
          <w:ilvl w:val="0"/>
          <w:numId w:val="123"/>
        </w:numPr>
        <w:jc w:val="both"/>
        <w:rPr>
          <w:rFonts w:eastAsia="Calibri" w:cs="Arial"/>
          <w:szCs w:val="24"/>
          <w:lang w:val="es-CO" w:eastAsia="es-CO"/>
        </w:rPr>
      </w:pPr>
      <w:r w:rsidRPr="00A656C4">
        <w:rPr>
          <w:rFonts w:eastAsia="Calibri" w:cs="Arial"/>
          <w:szCs w:val="24"/>
          <w:lang w:val="es-CO" w:eastAsia="es-CO"/>
        </w:rPr>
        <w:t xml:space="preserve">Asistir a la socialización programada por el IDU del Sistema Bachué o el aplicativo vigente al momento de la suscripción del contrato. </w:t>
      </w:r>
    </w:p>
    <w:p w14:paraId="17E60D6F" w14:textId="77777777" w:rsidR="008771E1" w:rsidRPr="00A656C4" w:rsidRDefault="000552FD" w:rsidP="009B711F">
      <w:pPr>
        <w:numPr>
          <w:ilvl w:val="0"/>
          <w:numId w:val="123"/>
        </w:numPr>
        <w:jc w:val="both"/>
        <w:rPr>
          <w:rFonts w:eastAsia="Calibri" w:cs="Arial"/>
          <w:szCs w:val="24"/>
          <w:lang w:val="es-CO" w:eastAsia="es-CO"/>
        </w:rPr>
      </w:pPr>
      <w:r w:rsidRPr="00A656C4">
        <w:rPr>
          <w:rFonts w:eastAsia="Calibri" w:cs="Arial"/>
          <w:szCs w:val="24"/>
          <w:lang w:val="es-CO" w:eastAsia="es-CO"/>
        </w:rPr>
        <w:t>Verificar que d</w:t>
      </w:r>
      <w:r w:rsidR="008771E1" w:rsidRPr="00A656C4">
        <w:rPr>
          <w:rFonts w:eastAsia="Calibri" w:cs="Arial"/>
          <w:szCs w:val="24"/>
          <w:lang w:val="es-CO" w:eastAsia="es-CO"/>
        </w:rPr>
        <w:t>urante la ejecución del contrato</w:t>
      </w:r>
      <w:r w:rsidRPr="00A656C4">
        <w:rPr>
          <w:rFonts w:eastAsia="Calibri" w:cs="Arial"/>
          <w:szCs w:val="24"/>
          <w:lang w:val="es-CO" w:eastAsia="es-CO"/>
        </w:rPr>
        <w:t xml:space="preserve"> el contratista del contrato objeto de interventoría cuente con </w:t>
      </w:r>
      <w:r w:rsidR="008771E1" w:rsidRPr="00A656C4">
        <w:rPr>
          <w:rFonts w:eastAsia="Calibri" w:cs="Arial"/>
          <w:szCs w:val="24"/>
          <w:lang w:val="es-CO" w:eastAsia="es-CO"/>
        </w:rPr>
        <w:t>canales de información, comunicación y atención para el ciudadano; al igual que el uso y distribución de todas las piezas de comunicación aprobadas por el IDU. </w:t>
      </w:r>
    </w:p>
    <w:p w14:paraId="6F9E1C96" w14:textId="77777777" w:rsidR="008771E1" w:rsidRPr="00A656C4" w:rsidRDefault="000552FD" w:rsidP="009B711F">
      <w:pPr>
        <w:numPr>
          <w:ilvl w:val="0"/>
          <w:numId w:val="123"/>
        </w:numPr>
        <w:jc w:val="both"/>
        <w:rPr>
          <w:rFonts w:eastAsia="Calibri" w:cs="Arial"/>
          <w:szCs w:val="24"/>
          <w:lang w:val="es-CO" w:eastAsia="es-CO"/>
        </w:rPr>
      </w:pPr>
      <w:r w:rsidRPr="00A656C4">
        <w:rPr>
          <w:rFonts w:eastAsia="Calibri" w:cs="Arial"/>
          <w:szCs w:val="24"/>
          <w:lang w:val="es-CO" w:eastAsia="es-CO"/>
        </w:rPr>
        <w:t xml:space="preserve">Verificar que </w:t>
      </w:r>
      <w:r w:rsidR="008771E1" w:rsidRPr="00A656C4">
        <w:rPr>
          <w:rFonts w:eastAsia="Calibri" w:cs="Arial"/>
          <w:szCs w:val="24"/>
          <w:lang w:val="es-CO" w:eastAsia="es-CO"/>
        </w:rPr>
        <w:t xml:space="preserve">la atención en el punto IDU </w:t>
      </w:r>
      <w:r w:rsidRPr="00A656C4">
        <w:rPr>
          <w:rFonts w:eastAsia="Calibri" w:cs="Arial"/>
          <w:szCs w:val="24"/>
          <w:lang w:val="es-CO" w:eastAsia="es-CO"/>
        </w:rPr>
        <w:t xml:space="preserve">se efectúe </w:t>
      </w:r>
      <w:r w:rsidR="008771E1" w:rsidRPr="00A656C4">
        <w:rPr>
          <w:rFonts w:eastAsia="Calibri" w:cs="Arial"/>
          <w:szCs w:val="24"/>
          <w:lang w:val="es-CO" w:eastAsia="es-CO"/>
        </w:rPr>
        <w:t>en condiciones de calidad.</w:t>
      </w:r>
    </w:p>
    <w:p w14:paraId="1FBB885A" w14:textId="77777777" w:rsidR="007B7581" w:rsidRPr="00A656C4" w:rsidRDefault="008771E1" w:rsidP="009B711F">
      <w:pPr>
        <w:numPr>
          <w:ilvl w:val="0"/>
          <w:numId w:val="123"/>
        </w:numPr>
        <w:jc w:val="both"/>
        <w:rPr>
          <w:rFonts w:eastAsia="Calibri" w:cs="Arial"/>
          <w:szCs w:val="24"/>
          <w:lang w:val="es-CO" w:eastAsia="es-CO"/>
        </w:rPr>
      </w:pPr>
      <w:r w:rsidRPr="00A656C4">
        <w:rPr>
          <w:rFonts w:eastAsia="Calibri" w:cs="Arial"/>
          <w:szCs w:val="24"/>
          <w:lang w:val="es-CO" w:eastAsia="es-CO"/>
        </w:rPr>
        <w:t xml:space="preserve">Mensualmente, </w:t>
      </w:r>
      <w:r w:rsidR="004327BE" w:rsidRPr="00A656C4">
        <w:rPr>
          <w:rFonts w:eastAsia="Calibri" w:cs="Arial"/>
          <w:szCs w:val="24"/>
          <w:lang w:val="es-CO" w:eastAsia="es-CO"/>
        </w:rPr>
        <w:t>EL INTERVENTOR</w:t>
      </w:r>
      <w:r w:rsidR="008207E3" w:rsidRPr="00A656C4">
        <w:rPr>
          <w:rFonts w:eastAsia="Calibri" w:cs="Arial"/>
          <w:szCs w:val="24"/>
          <w:lang w:val="es-CO" w:eastAsia="es-CO"/>
        </w:rPr>
        <w:t xml:space="preserve"> entregará al IDU un informe mensual </w:t>
      </w:r>
      <w:r w:rsidRPr="00A656C4">
        <w:rPr>
          <w:rFonts w:eastAsia="Calibri" w:cs="Arial"/>
          <w:szCs w:val="24"/>
          <w:lang w:val="es-CO" w:eastAsia="es-CO"/>
        </w:rPr>
        <w:t xml:space="preserve">con la información de la ejecución del contrato. </w:t>
      </w:r>
    </w:p>
    <w:p w14:paraId="3E52D651" w14:textId="77777777" w:rsidR="00203F29" w:rsidRPr="00A656C4" w:rsidRDefault="007B7581" w:rsidP="009B711F">
      <w:pPr>
        <w:numPr>
          <w:ilvl w:val="0"/>
          <w:numId w:val="123"/>
        </w:numPr>
        <w:jc w:val="both"/>
        <w:rPr>
          <w:rFonts w:eastAsia="Calibri" w:cs="Arial"/>
          <w:szCs w:val="24"/>
          <w:lang w:val="es-CO" w:eastAsia="es-CO"/>
        </w:rPr>
      </w:pPr>
      <w:r w:rsidRPr="00A656C4">
        <w:rPr>
          <w:rFonts w:eastAsia="Calibri" w:cs="Arial"/>
          <w:szCs w:val="24"/>
          <w:lang w:val="es-CO" w:eastAsia="es-CO"/>
        </w:rPr>
        <w:t xml:space="preserve">Verificar que el Contratista vigilado de cumplimiento a las demás obligaciones del componente social: Dialogo ciudadano y comunicación estratégica que se encuentren en los documentos del proceso. </w:t>
      </w:r>
    </w:p>
    <w:p w14:paraId="1090B71A" w14:textId="0AF4BBDE" w:rsidR="00203F29" w:rsidRPr="00A656C4" w:rsidRDefault="00203F29" w:rsidP="009B711F">
      <w:pPr>
        <w:numPr>
          <w:ilvl w:val="0"/>
          <w:numId w:val="123"/>
        </w:numPr>
        <w:jc w:val="both"/>
        <w:rPr>
          <w:rFonts w:eastAsia="Cambria" w:cs="Arial"/>
          <w:szCs w:val="24"/>
        </w:rPr>
      </w:pPr>
      <w:r w:rsidRPr="00A656C4">
        <w:rPr>
          <w:rFonts w:eastAsia="Calibri" w:cs="Arial"/>
          <w:szCs w:val="24"/>
          <w:lang w:val="es-CO" w:eastAsia="es-CO"/>
        </w:rPr>
        <w:t>Las demás obligaciones del componente social: Dialogo ciudadano y comuni</w:t>
      </w:r>
      <w:r w:rsidRPr="00A656C4">
        <w:rPr>
          <w:rFonts w:eastAsia="Calibri"/>
          <w:lang w:val="es-CO" w:eastAsia="es-CO"/>
        </w:rPr>
        <w:t xml:space="preserve">cación estratégica que se encuentren en los documentos del proceso. </w:t>
      </w:r>
    </w:p>
    <w:p w14:paraId="52E40495" w14:textId="77777777" w:rsidR="00203F29" w:rsidRPr="00A656C4" w:rsidRDefault="00203F29" w:rsidP="00152441">
      <w:pPr>
        <w:jc w:val="both"/>
        <w:rPr>
          <w:rFonts w:eastAsia="Cambria" w:cs="Arial"/>
          <w:szCs w:val="24"/>
        </w:rPr>
      </w:pPr>
    </w:p>
    <w:p w14:paraId="7202ABB8" w14:textId="77777777" w:rsidR="008F42B4" w:rsidRPr="00A656C4" w:rsidRDefault="008F42B4" w:rsidP="00901257">
      <w:pPr>
        <w:pStyle w:val="Ttulo1"/>
        <w:numPr>
          <w:ilvl w:val="2"/>
          <w:numId w:val="172"/>
        </w:numPr>
        <w:spacing w:before="0"/>
        <w:ind w:left="851" w:hanging="851"/>
        <w:jc w:val="both"/>
        <w:rPr>
          <w:rFonts w:cs="Arial"/>
          <w:b/>
          <w:color w:val="auto"/>
          <w:lang w:val="es-ES_tradnl"/>
        </w:rPr>
      </w:pPr>
      <w:r w:rsidRPr="00A656C4">
        <w:rPr>
          <w:rFonts w:ascii="Arial" w:hAnsi="Arial" w:cs="Arial"/>
          <w:b/>
          <w:color w:val="auto"/>
          <w:sz w:val="24"/>
          <w:szCs w:val="24"/>
          <w:lang w:val="es-ES_tradnl"/>
        </w:rPr>
        <w:t xml:space="preserve">OBLIGACIONES EN MATERIA AMBIENTAL, SEGURIDAD SOCIAL Y SALUD EN EL TRABAJO </w:t>
      </w:r>
    </w:p>
    <w:p w14:paraId="6B82A95A" w14:textId="77777777" w:rsidR="008F42B4" w:rsidRPr="00A656C4" w:rsidRDefault="008F42B4" w:rsidP="008F42B4">
      <w:pPr>
        <w:pStyle w:val="Default"/>
        <w:ind w:left="-142"/>
        <w:jc w:val="both"/>
        <w:rPr>
          <w:rFonts w:eastAsia="Times New Roman" w:cs="Arial"/>
          <w:color w:val="auto"/>
          <w:lang w:eastAsia="es-ES"/>
        </w:rPr>
      </w:pPr>
    </w:p>
    <w:p w14:paraId="0EA7D71C" w14:textId="77777777" w:rsidR="00356645" w:rsidRPr="00A656C4" w:rsidRDefault="00DB2D48" w:rsidP="008F42B4">
      <w:pPr>
        <w:pStyle w:val="Default"/>
        <w:ind w:left="-142"/>
        <w:jc w:val="both"/>
        <w:rPr>
          <w:rFonts w:eastAsia="Times New Roman" w:cs="Arial"/>
          <w:color w:val="auto"/>
          <w:lang w:eastAsia="es-ES"/>
        </w:rPr>
      </w:pPr>
      <w:r w:rsidRPr="00A656C4">
        <w:rPr>
          <w:rFonts w:cs="Arial"/>
          <w:bCs/>
          <w:color w:val="auto"/>
          <w:lang w:eastAsia="es-CO"/>
        </w:rPr>
        <w:t xml:space="preserve">Además de las obligaciones contenidas en el </w:t>
      </w:r>
      <w:r w:rsidR="00356645" w:rsidRPr="00A656C4">
        <w:rPr>
          <w:rFonts w:cs="Arial"/>
          <w:bCs/>
          <w:color w:val="auto"/>
          <w:lang w:eastAsia="es-CO"/>
        </w:rPr>
        <w:t xml:space="preserve">Manual de Supervisión e Interventoría, </w:t>
      </w:r>
      <w:r w:rsidR="004327BE" w:rsidRPr="00A656C4">
        <w:rPr>
          <w:rFonts w:cs="Arial"/>
          <w:bCs/>
          <w:color w:val="auto"/>
          <w:lang w:eastAsia="es-CO"/>
        </w:rPr>
        <w:t>EL INTERVENTOR</w:t>
      </w:r>
      <w:r w:rsidR="00356645" w:rsidRPr="00A656C4">
        <w:rPr>
          <w:rFonts w:cs="Arial"/>
          <w:bCs/>
          <w:color w:val="auto"/>
          <w:lang w:eastAsia="es-CO"/>
        </w:rPr>
        <w:t xml:space="preserve"> deberá:</w:t>
      </w:r>
    </w:p>
    <w:p w14:paraId="57F418EC" w14:textId="77777777" w:rsidR="00356645" w:rsidRPr="00A656C4" w:rsidRDefault="00356645" w:rsidP="008167D4">
      <w:pPr>
        <w:pStyle w:val="Default"/>
        <w:jc w:val="both"/>
        <w:rPr>
          <w:rFonts w:eastAsia="Times New Roman" w:cs="Arial"/>
          <w:color w:val="auto"/>
          <w:lang w:eastAsia="es-ES"/>
        </w:rPr>
      </w:pPr>
    </w:p>
    <w:p w14:paraId="4A6D0813" w14:textId="208C033C" w:rsidR="00462C55" w:rsidRPr="00A656C4" w:rsidRDefault="00462C55" w:rsidP="007A0352">
      <w:pPr>
        <w:numPr>
          <w:ilvl w:val="3"/>
          <w:numId w:val="11"/>
        </w:numPr>
        <w:ind w:left="284"/>
        <w:jc w:val="both"/>
        <w:rPr>
          <w:rFonts w:cs="Arial"/>
          <w:szCs w:val="24"/>
        </w:rPr>
      </w:pPr>
      <w:r w:rsidRPr="00A656C4">
        <w:rPr>
          <w:rFonts w:cs="Arial"/>
          <w:szCs w:val="24"/>
        </w:rPr>
        <w:t>Revisar y aprobar los estudios ambientales y de Seguridad y Salud en el trabajo,</w:t>
      </w:r>
      <w:r w:rsidR="00DB2D48" w:rsidRPr="00A656C4">
        <w:rPr>
          <w:rFonts w:cs="Arial"/>
          <w:szCs w:val="24"/>
        </w:rPr>
        <w:t xml:space="preserve"> elaborados por el </w:t>
      </w:r>
      <w:r w:rsidR="00E35F43" w:rsidRPr="00A656C4">
        <w:rPr>
          <w:szCs w:val="24"/>
          <w:lang w:val="es-CO"/>
        </w:rPr>
        <w:t>CONTRATISTA DE OBRA</w:t>
      </w:r>
      <w:r w:rsidR="00DB2D48" w:rsidRPr="00A656C4">
        <w:rPr>
          <w:rFonts w:cs="Arial"/>
          <w:szCs w:val="24"/>
        </w:rPr>
        <w:t>,</w:t>
      </w:r>
      <w:r w:rsidRPr="00A656C4">
        <w:rPr>
          <w:rFonts w:cs="Arial"/>
          <w:szCs w:val="24"/>
        </w:rPr>
        <w:t xml:space="preserve"> que se requieran de acuerdo con lo exigido en el contrato </w:t>
      </w:r>
      <w:r w:rsidR="00226209" w:rsidRPr="00A656C4">
        <w:rPr>
          <w:rFonts w:cs="Arial"/>
          <w:szCs w:val="24"/>
        </w:rPr>
        <w:t xml:space="preserve">validando el cumplimiento de </w:t>
      </w:r>
      <w:r w:rsidRPr="00A656C4">
        <w:rPr>
          <w:rFonts w:cs="Arial"/>
          <w:szCs w:val="24"/>
        </w:rPr>
        <w:t xml:space="preserve">las especificaciones técnicas y normatividad vigente. </w:t>
      </w:r>
    </w:p>
    <w:p w14:paraId="53DBA1C9" w14:textId="77777777" w:rsidR="00462C55" w:rsidRPr="00A656C4" w:rsidRDefault="007A0158" w:rsidP="007A0352">
      <w:pPr>
        <w:numPr>
          <w:ilvl w:val="3"/>
          <w:numId w:val="11"/>
        </w:numPr>
        <w:ind w:left="284"/>
        <w:jc w:val="both"/>
        <w:rPr>
          <w:rFonts w:cs="Arial"/>
          <w:szCs w:val="24"/>
        </w:rPr>
      </w:pPr>
      <w:r w:rsidRPr="00A656C4">
        <w:rPr>
          <w:rFonts w:cs="Arial"/>
          <w:szCs w:val="24"/>
        </w:rPr>
        <w:t xml:space="preserve">Revisar y validar </w:t>
      </w:r>
      <w:r w:rsidR="00462C55" w:rsidRPr="00A656C4">
        <w:rPr>
          <w:rFonts w:cs="Arial"/>
          <w:szCs w:val="24"/>
        </w:rPr>
        <w:t xml:space="preserve">los documentos requeridos para la obtención de los permisos y/o licencias ambientales necesarias. </w:t>
      </w:r>
    </w:p>
    <w:p w14:paraId="2BDA708A" w14:textId="0BA66C70" w:rsidR="00462C55" w:rsidRPr="00A656C4" w:rsidRDefault="007A0158" w:rsidP="007A0352">
      <w:pPr>
        <w:numPr>
          <w:ilvl w:val="3"/>
          <w:numId w:val="11"/>
        </w:numPr>
        <w:ind w:left="284"/>
        <w:jc w:val="both"/>
        <w:rPr>
          <w:rFonts w:cs="Arial"/>
          <w:szCs w:val="24"/>
        </w:rPr>
      </w:pPr>
      <w:r w:rsidRPr="00A656C4">
        <w:rPr>
          <w:rFonts w:cs="Arial"/>
          <w:szCs w:val="24"/>
        </w:rPr>
        <w:t xml:space="preserve">Revisar y aprobar </w:t>
      </w:r>
      <w:r w:rsidR="00462C55" w:rsidRPr="00A656C4">
        <w:rPr>
          <w:rFonts w:cs="Arial"/>
          <w:szCs w:val="24"/>
        </w:rPr>
        <w:t xml:space="preserve">los capítulos o anexos y presupuestos requeridos para la implementación de cada uno de los programas establecidos en los Manuales, Guías, Planes y Procedimientos del IDU vigentes en el momento de la ejecución del presente contrato para </w:t>
      </w:r>
      <w:r w:rsidR="007214F0" w:rsidRPr="00A656C4">
        <w:rPr>
          <w:rFonts w:cs="Arial"/>
          <w:szCs w:val="24"/>
        </w:rPr>
        <w:t xml:space="preserve">elaborados por </w:t>
      </w:r>
      <w:r w:rsidR="00462C55" w:rsidRPr="00A656C4">
        <w:rPr>
          <w:rFonts w:cs="Arial"/>
          <w:szCs w:val="24"/>
        </w:rPr>
        <w:t xml:space="preserve">el </w:t>
      </w:r>
      <w:r w:rsidR="00E35F43" w:rsidRPr="00A656C4">
        <w:rPr>
          <w:szCs w:val="24"/>
          <w:lang w:val="es-CO"/>
        </w:rPr>
        <w:t>CONTRATISTA DE OBRA</w:t>
      </w:r>
      <w:r w:rsidR="00462C55" w:rsidRPr="00A656C4">
        <w:rPr>
          <w:rFonts w:cs="Arial"/>
          <w:szCs w:val="24"/>
        </w:rPr>
        <w:t>.</w:t>
      </w:r>
    </w:p>
    <w:p w14:paraId="761C33C6" w14:textId="77777777" w:rsidR="00462C55" w:rsidRPr="00A656C4" w:rsidRDefault="00462C55" w:rsidP="007A0352">
      <w:pPr>
        <w:numPr>
          <w:ilvl w:val="3"/>
          <w:numId w:val="11"/>
        </w:numPr>
        <w:ind w:left="284"/>
        <w:jc w:val="both"/>
        <w:rPr>
          <w:rFonts w:cs="Arial"/>
          <w:szCs w:val="24"/>
        </w:rPr>
      </w:pPr>
      <w:r w:rsidRPr="00A656C4">
        <w:rPr>
          <w:rFonts w:cs="Arial"/>
          <w:szCs w:val="24"/>
        </w:rPr>
        <w:t xml:space="preserve">Las demás obligaciones de Gestión Ambiental, de Seguridad y Salud en el Trabajo que le apliquen por normatividad o documentos del proceso. </w:t>
      </w:r>
    </w:p>
    <w:p w14:paraId="32FB245F" w14:textId="77777777" w:rsidR="00C4319F" w:rsidRPr="00A656C4" w:rsidRDefault="00B81C7E" w:rsidP="008167D4">
      <w:pPr>
        <w:pStyle w:val="Default"/>
        <w:jc w:val="both"/>
        <w:rPr>
          <w:rFonts w:eastAsia="Times New Roman" w:cs="Arial"/>
          <w:b/>
          <w:color w:val="auto"/>
          <w:lang w:eastAsia="es-ES"/>
        </w:rPr>
      </w:pPr>
      <w:r w:rsidRPr="00A656C4">
        <w:rPr>
          <w:rFonts w:eastAsia="Times New Roman" w:cs="Arial"/>
          <w:color w:val="auto"/>
          <w:lang w:eastAsia="es-ES"/>
        </w:rPr>
        <w:t xml:space="preserve"> </w:t>
      </w:r>
    </w:p>
    <w:p w14:paraId="67AF2AA6" w14:textId="77777777" w:rsidR="00F35A60" w:rsidRPr="00A656C4" w:rsidRDefault="00C4319F" w:rsidP="00901257">
      <w:pPr>
        <w:pStyle w:val="Ttulo1"/>
        <w:numPr>
          <w:ilvl w:val="2"/>
          <w:numId w:val="172"/>
        </w:numPr>
        <w:spacing w:before="0"/>
        <w:ind w:left="851" w:hanging="851"/>
        <w:jc w:val="both"/>
        <w:rPr>
          <w:rFonts w:ascii="Arial" w:hAnsi="Arial" w:cs="Arial"/>
          <w:b/>
          <w:color w:val="auto"/>
          <w:sz w:val="24"/>
          <w:szCs w:val="24"/>
          <w:lang w:val="es-ES_tradnl"/>
        </w:rPr>
      </w:pPr>
      <w:r w:rsidRPr="00A656C4">
        <w:rPr>
          <w:rFonts w:ascii="Arial" w:hAnsi="Arial" w:cs="Arial"/>
          <w:b/>
          <w:color w:val="auto"/>
          <w:sz w:val="24"/>
          <w:szCs w:val="24"/>
          <w:lang w:val="es-ES_tradnl"/>
        </w:rPr>
        <w:t xml:space="preserve">OBLIGACIONES EN MATERIA DE COORDINACIÓN INTERINSTITUCIONAL- GUÍA “COORDINACIÓN IDU, ESP Y TIC EN PROYECTOS DE INFRAESTRUCTURA DE TRANSPORTE” </w:t>
      </w:r>
    </w:p>
    <w:p w14:paraId="46040FDA" w14:textId="77777777" w:rsidR="00C4319F" w:rsidRPr="00A656C4" w:rsidRDefault="00C4319F" w:rsidP="008167D4">
      <w:pPr>
        <w:contextualSpacing/>
        <w:jc w:val="both"/>
        <w:rPr>
          <w:rFonts w:cs="Arial"/>
          <w:szCs w:val="24"/>
          <w:lang w:val="es-CO"/>
        </w:rPr>
      </w:pPr>
    </w:p>
    <w:p w14:paraId="24E0E71A" w14:textId="77777777" w:rsidR="00356645" w:rsidRPr="00A656C4" w:rsidRDefault="00356645" w:rsidP="008167D4">
      <w:pPr>
        <w:contextualSpacing/>
        <w:jc w:val="both"/>
        <w:rPr>
          <w:rFonts w:eastAsia="Calibri" w:cs="Arial"/>
          <w:bCs/>
          <w:szCs w:val="24"/>
          <w:lang w:val="es-CO" w:eastAsia="es-CO"/>
        </w:rPr>
      </w:pPr>
      <w:r w:rsidRPr="00A656C4">
        <w:rPr>
          <w:rFonts w:eastAsia="Calibri" w:cs="Arial"/>
          <w:bCs/>
          <w:szCs w:val="24"/>
          <w:lang w:val="es-CO" w:eastAsia="es-CO"/>
        </w:rPr>
        <w:t xml:space="preserve">Además de las del Manual de Supervisión e Interventoría, </w:t>
      </w:r>
      <w:r w:rsidR="004327BE" w:rsidRPr="00A656C4">
        <w:rPr>
          <w:rFonts w:eastAsia="Calibri" w:cs="Arial"/>
          <w:bCs/>
          <w:szCs w:val="24"/>
          <w:lang w:val="es-CO" w:eastAsia="es-CO"/>
        </w:rPr>
        <w:t>EL INTERVENTOR</w:t>
      </w:r>
      <w:r w:rsidRPr="00A656C4">
        <w:rPr>
          <w:rFonts w:eastAsia="Calibri" w:cs="Arial"/>
          <w:bCs/>
          <w:szCs w:val="24"/>
          <w:lang w:val="es-CO" w:eastAsia="es-CO"/>
        </w:rPr>
        <w:t xml:space="preserve"> deberá</w:t>
      </w:r>
      <w:r w:rsidR="00B70B8A" w:rsidRPr="00A656C4">
        <w:rPr>
          <w:rFonts w:eastAsia="Calibri" w:cs="Arial"/>
          <w:bCs/>
          <w:szCs w:val="24"/>
          <w:lang w:val="es-CO" w:eastAsia="es-CO"/>
        </w:rPr>
        <w:t>:</w:t>
      </w:r>
      <w:r w:rsidRPr="00A656C4">
        <w:rPr>
          <w:rFonts w:eastAsia="Calibri" w:cs="Arial"/>
          <w:bCs/>
          <w:szCs w:val="24"/>
          <w:lang w:val="es-CO" w:eastAsia="es-CO"/>
        </w:rPr>
        <w:t xml:space="preserve"> </w:t>
      </w:r>
    </w:p>
    <w:p w14:paraId="630EA02B" w14:textId="77777777" w:rsidR="00356645" w:rsidRPr="00A656C4" w:rsidRDefault="00356645" w:rsidP="008167D4">
      <w:pPr>
        <w:pStyle w:val="Default"/>
        <w:jc w:val="both"/>
        <w:rPr>
          <w:rFonts w:eastAsia="Times New Roman" w:cs="Arial"/>
          <w:color w:val="auto"/>
          <w:lang w:eastAsia="es-ES"/>
        </w:rPr>
      </w:pPr>
    </w:p>
    <w:p w14:paraId="432375A7" w14:textId="48B73592" w:rsidR="00BF0950" w:rsidRPr="00A656C4" w:rsidRDefault="007535CC" w:rsidP="009B711F">
      <w:pPr>
        <w:numPr>
          <w:ilvl w:val="0"/>
          <w:numId w:val="125"/>
        </w:numPr>
        <w:jc w:val="both"/>
        <w:rPr>
          <w:rFonts w:cs="Arial"/>
          <w:szCs w:val="24"/>
        </w:rPr>
      </w:pPr>
      <w:r w:rsidRPr="00A656C4">
        <w:rPr>
          <w:rFonts w:cs="Arial"/>
          <w:szCs w:val="24"/>
        </w:rPr>
        <w:t>Revisar</w:t>
      </w:r>
      <w:r w:rsidR="00D50964" w:rsidRPr="00A656C4">
        <w:rPr>
          <w:rFonts w:cs="Arial"/>
          <w:szCs w:val="24"/>
        </w:rPr>
        <w:t xml:space="preserve"> y garantizar </w:t>
      </w:r>
      <w:r w:rsidR="008B14C4" w:rsidRPr="00A656C4">
        <w:rPr>
          <w:rFonts w:cs="Arial"/>
          <w:szCs w:val="24"/>
        </w:rPr>
        <w:t xml:space="preserve">que el </w:t>
      </w:r>
      <w:r w:rsidR="00E35F43" w:rsidRPr="00A656C4">
        <w:rPr>
          <w:szCs w:val="24"/>
          <w:lang w:val="es-CO"/>
        </w:rPr>
        <w:t>CONTRATISTA DE OBRA</w:t>
      </w:r>
      <w:r w:rsidR="008B14C4" w:rsidRPr="00A656C4">
        <w:rPr>
          <w:rFonts w:cs="Arial"/>
          <w:szCs w:val="24"/>
        </w:rPr>
        <w:t xml:space="preserve"> presente </w:t>
      </w:r>
      <w:r w:rsidR="00D50964" w:rsidRPr="00A656C4">
        <w:rPr>
          <w:rFonts w:cs="Arial"/>
          <w:szCs w:val="24"/>
        </w:rPr>
        <w:t>en oportunidad y calidad los diseños de redes y estructuras hidrosanitarias, redes eléctricas, alumbrado público, gas natural y telecomunicaciones</w:t>
      </w:r>
      <w:r w:rsidRPr="00A656C4">
        <w:rPr>
          <w:rFonts w:cs="Arial"/>
          <w:szCs w:val="24"/>
        </w:rPr>
        <w:t xml:space="preserve">, entre </w:t>
      </w:r>
      <w:r w:rsidR="00393973" w:rsidRPr="00A656C4">
        <w:rPr>
          <w:rFonts w:cs="Arial"/>
          <w:szCs w:val="24"/>
        </w:rPr>
        <w:t>otros, elaborados</w:t>
      </w:r>
      <w:r w:rsidR="00BF0950" w:rsidRPr="00A656C4">
        <w:rPr>
          <w:rFonts w:cs="Arial"/>
          <w:szCs w:val="24"/>
        </w:rPr>
        <w:t>,</w:t>
      </w:r>
      <w:r w:rsidRPr="00A656C4">
        <w:rPr>
          <w:rFonts w:cs="Arial"/>
          <w:szCs w:val="24"/>
        </w:rPr>
        <w:t xml:space="preserve"> validando que cumplan </w:t>
      </w:r>
      <w:r w:rsidR="00BF0950" w:rsidRPr="00A656C4">
        <w:rPr>
          <w:rFonts w:cs="Arial"/>
          <w:szCs w:val="24"/>
        </w:rPr>
        <w:t xml:space="preserve">con las especificaciones técnicas y la normatividad vigente. Estos diseños deberán ser presentados a las ESP. </w:t>
      </w:r>
    </w:p>
    <w:p w14:paraId="42654DF3" w14:textId="77777777" w:rsidR="00BF0950" w:rsidRPr="00A656C4" w:rsidRDefault="00905D61" w:rsidP="009B711F">
      <w:pPr>
        <w:numPr>
          <w:ilvl w:val="0"/>
          <w:numId w:val="125"/>
        </w:numPr>
        <w:jc w:val="both"/>
        <w:rPr>
          <w:rFonts w:cs="Arial"/>
          <w:szCs w:val="24"/>
        </w:rPr>
      </w:pPr>
      <w:r w:rsidRPr="00A656C4">
        <w:rPr>
          <w:rFonts w:cs="Arial"/>
          <w:szCs w:val="24"/>
        </w:rPr>
        <w:t>Pro</w:t>
      </w:r>
      <w:r w:rsidR="00697FB4" w:rsidRPr="00A656C4">
        <w:rPr>
          <w:rFonts w:cs="Arial"/>
          <w:szCs w:val="24"/>
        </w:rPr>
        <w:t xml:space="preserve">piciar </w:t>
      </w:r>
      <w:r w:rsidRPr="00A656C4">
        <w:rPr>
          <w:rFonts w:cs="Arial"/>
          <w:szCs w:val="24"/>
        </w:rPr>
        <w:t>y a</w:t>
      </w:r>
      <w:r w:rsidR="00847104" w:rsidRPr="00A656C4">
        <w:rPr>
          <w:rFonts w:cs="Arial"/>
          <w:szCs w:val="24"/>
        </w:rPr>
        <w:t xml:space="preserve">compañar </w:t>
      </w:r>
      <w:r w:rsidR="00BF0950" w:rsidRPr="00A656C4">
        <w:rPr>
          <w:rFonts w:cs="Arial"/>
          <w:szCs w:val="24"/>
        </w:rPr>
        <w:t xml:space="preserve">las reuniones con las ESP y demás entidades distritales y nacionales competentes </w:t>
      </w:r>
      <w:r w:rsidR="00847104" w:rsidRPr="00A656C4">
        <w:rPr>
          <w:rFonts w:cs="Arial"/>
          <w:szCs w:val="24"/>
        </w:rPr>
        <w:t xml:space="preserve">verificando que el contratista vigilado atienda las </w:t>
      </w:r>
      <w:r w:rsidR="00BF0950" w:rsidRPr="00A656C4">
        <w:rPr>
          <w:rFonts w:cs="Arial"/>
          <w:szCs w:val="24"/>
        </w:rPr>
        <w:t xml:space="preserve">observaciones a los productos. </w:t>
      </w:r>
    </w:p>
    <w:p w14:paraId="436C4BA7" w14:textId="77777777" w:rsidR="00BF0950" w:rsidRPr="00A656C4" w:rsidRDefault="00697FB4" w:rsidP="009B711F">
      <w:pPr>
        <w:numPr>
          <w:ilvl w:val="0"/>
          <w:numId w:val="125"/>
        </w:numPr>
        <w:jc w:val="both"/>
        <w:rPr>
          <w:rFonts w:cs="Arial"/>
          <w:szCs w:val="24"/>
        </w:rPr>
      </w:pPr>
      <w:r w:rsidRPr="00A656C4">
        <w:rPr>
          <w:rFonts w:cs="Arial"/>
          <w:szCs w:val="24"/>
        </w:rPr>
        <w:t>Propiciar y a</w:t>
      </w:r>
      <w:r w:rsidR="00905D61" w:rsidRPr="00A656C4">
        <w:rPr>
          <w:rFonts w:cs="Arial"/>
          <w:szCs w:val="24"/>
        </w:rPr>
        <w:t xml:space="preserve">compañar </w:t>
      </w:r>
      <w:r w:rsidR="00BF0950" w:rsidRPr="00A656C4">
        <w:rPr>
          <w:rFonts w:cs="Arial"/>
          <w:szCs w:val="24"/>
        </w:rPr>
        <w:t>las mesas de decisión técnica y suscribir las actas de competencia c</w:t>
      </w:r>
      <w:r w:rsidRPr="00A656C4">
        <w:rPr>
          <w:rFonts w:cs="Arial"/>
          <w:szCs w:val="24"/>
        </w:rPr>
        <w:t>on las Empresas de Servicios P</w:t>
      </w:r>
      <w:r w:rsidR="00BF0950" w:rsidRPr="00A656C4">
        <w:rPr>
          <w:rFonts w:cs="Arial"/>
          <w:szCs w:val="24"/>
        </w:rPr>
        <w:t xml:space="preserve">úblicos para armonizar los proyectos que se ejecuten </w:t>
      </w:r>
      <w:r w:rsidR="003B5F29" w:rsidRPr="00A656C4">
        <w:rPr>
          <w:rFonts w:cs="Arial"/>
          <w:szCs w:val="24"/>
        </w:rPr>
        <w:t xml:space="preserve">verificando que el contratista vigilado </w:t>
      </w:r>
      <w:r w:rsidR="00BF0950" w:rsidRPr="00A656C4">
        <w:rPr>
          <w:rFonts w:cs="Arial"/>
          <w:szCs w:val="24"/>
        </w:rPr>
        <w:t>res</w:t>
      </w:r>
      <w:r w:rsidR="003B5F29" w:rsidRPr="00A656C4">
        <w:rPr>
          <w:rFonts w:cs="Arial"/>
          <w:szCs w:val="24"/>
        </w:rPr>
        <w:t>uelva</w:t>
      </w:r>
      <w:r w:rsidR="00BF0950" w:rsidRPr="00A656C4">
        <w:rPr>
          <w:rFonts w:cs="Arial"/>
          <w:szCs w:val="24"/>
        </w:rPr>
        <w:t xml:space="preserve"> todos los aspectos que involucren las redes húmedas y secas de los lugares objeto de desarrollo de infraestructura, así: </w:t>
      </w:r>
    </w:p>
    <w:p w14:paraId="6FADEE37" w14:textId="77777777" w:rsidR="00C4319F" w:rsidRPr="00A656C4" w:rsidRDefault="00C4319F" w:rsidP="00C4319F">
      <w:pPr>
        <w:ind w:firstLine="426"/>
        <w:rPr>
          <w:rFonts w:eastAsia="Calibri" w:cs="Arial"/>
          <w:szCs w:val="24"/>
          <w:lang w:val="es-CO" w:eastAsia="es-CO"/>
        </w:rPr>
      </w:pPr>
      <w:r w:rsidRPr="00A656C4">
        <w:rPr>
          <w:rFonts w:cs="Arial"/>
          <w:b/>
          <w:szCs w:val="24"/>
        </w:rPr>
        <w:t>La primera mesa de decisión técnica</w:t>
      </w:r>
      <w:r w:rsidRPr="00A656C4">
        <w:rPr>
          <w:rFonts w:cs="Arial"/>
          <w:szCs w:val="24"/>
        </w:rPr>
        <w:t xml:space="preserve"> tendrá el siguiente producto:</w:t>
      </w:r>
    </w:p>
    <w:p w14:paraId="7E98A485" w14:textId="77777777" w:rsidR="00C4319F" w:rsidRPr="00A656C4" w:rsidRDefault="00C4319F" w:rsidP="00C4319F">
      <w:pPr>
        <w:ind w:left="360"/>
        <w:rPr>
          <w:rFonts w:cs="Arial"/>
          <w:szCs w:val="24"/>
        </w:rPr>
      </w:pPr>
      <w:r w:rsidRPr="00A656C4">
        <w:rPr>
          <w:rFonts w:cs="Arial"/>
          <w:b/>
          <w:szCs w:val="24"/>
        </w:rPr>
        <w:t>Concertación del diseño Conceptual de la red del Servicio Público</w:t>
      </w:r>
      <w:r w:rsidRPr="00A656C4">
        <w:rPr>
          <w:rFonts w:cs="Arial"/>
          <w:szCs w:val="24"/>
        </w:rPr>
        <w:t xml:space="preserve">, teniendo en cuenta principalmente y por prioridad: </w:t>
      </w:r>
    </w:p>
    <w:p w14:paraId="40EC7BED" w14:textId="77777777" w:rsidR="00C4319F" w:rsidRPr="00A656C4" w:rsidRDefault="00C4319F" w:rsidP="007A0352">
      <w:pPr>
        <w:pStyle w:val="Prrafodelista"/>
        <w:numPr>
          <w:ilvl w:val="0"/>
          <w:numId w:val="35"/>
        </w:numPr>
        <w:jc w:val="both"/>
        <w:rPr>
          <w:rFonts w:cs="Arial"/>
          <w:szCs w:val="24"/>
        </w:rPr>
      </w:pPr>
      <w:r w:rsidRPr="00A656C4">
        <w:rPr>
          <w:rFonts w:cs="Arial"/>
          <w:szCs w:val="24"/>
        </w:rPr>
        <w:t xml:space="preserve">Continuidad en la prestación del servicio. </w:t>
      </w:r>
    </w:p>
    <w:p w14:paraId="4B5B0572" w14:textId="77777777" w:rsidR="00C4319F" w:rsidRPr="00A656C4" w:rsidRDefault="00C4319F" w:rsidP="007A0352">
      <w:pPr>
        <w:pStyle w:val="Prrafodelista"/>
        <w:numPr>
          <w:ilvl w:val="0"/>
          <w:numId w:val="35"/>
        </w:numPr>
        <w:jc w:val="both"/>
        <w:rPr>
          <w:rFonts w:cs="Arial"/>
          <w:szCs w:val="24"/>
        </w:rPr>
      </w:pPr>
      <w:r w:rsidRPr="00A656C4">
        <w:rPr>
          <w:rFonts w:cs="Arial"/>
          <w:szCs w:val="24"/>
        </w:rPr>
        <w:t xml:space="preserve">Rehabilitaciones </w:t>
      </w:r>
    </w:p>
    <w:p w14:paraId="7DECB1CA" w14:textId="77777777" w:rsidR="00C4319F" w:rsidRPr="00A656C4" w:rsidRDefault="00C4319F" w:rsidP="007A0352">
      <w:pPr>
        <w:pStyle w:val="Prrafodelista"/>
        <w:numPr>
          <w:ilvl w:val="0"/>
          <w:numId w:val="35"/>
        </w:numPr>
        <w:jc w:val="both"/>
        <w:rPr>
          <w:rFonts w:cs="Arial"/>
          <w:szCs w:val="24"/>
        </w:rPr>
      </w:pPr>
      <w:r w:rsidRPr="00A656C4">
        <w:rPr>
          <w:rFonts w:cs="Arial"/>
          <w:szCs w:val="24"/>
        </w:rPr>
        <w:t xml:space="preserve">Actualización por material </w:t>
      </w:r>
    </w:p>
    <w:p w14:paraId="7C6D883E" w14:textId="77777777" w:rsidR="00C4319F" w:rsidRPr="00A656C4" w:rsidRDefault="00C4319F" w:rsidP="007A0352">
      <w:pPr>
        <w:pStyle w:val="Prrafodelista"/>
        <w:numPr>
          <w:ilvl w:val="0"/>
          <w:numId w:val="35"/>
        </w:numPr>
        <w:jc w:val="both"/>
        <w:rPr>
          <w:rFonts w:cs="Arial"/>
          <w:szCs w:val="24"/>
        </w:rPr>
      </w:pPr>
      <w:r w:rsidRPr="00A656C4">
        <w:rPr>
          <w:rFonts w:cs="Arial"/>
          <w:szCs w:val="24"/>
        </w:rPr>
        <w:t xml:space="preserve">Protecciones y Traslados. </w:t>
      </w:r>
    </w:p>
    <w:p w14:paraId="1110A817" w14:textId="77777777" w:rsidR="00C4319F" w:rsidRPr="00A656C4" w:rsidRDefault="00C4319F" w:rsidP="007A0352">
      <w:pPr>
        <w:pStyle w:val="Prrafodelista"/>
        <w:numPr>
          <w:ilvl w:val="0"/>
          <w:numId w:val="35"/>
        </w:numPr>
        <w:jc w:val="both"/>
        <w:rPr>
          <w:rFonts w:cs="Arial"/>
          <w:szCs w:val="24"/>
        </w:rPr>
      </w:pPr>
      <w:r w:rsidRPr="00A656C4">
        <w:rPr>
          <w:rFonts w:cs="Arial"/>
          <w:szCs w:val="24"/>
        </w:rPr>
        <w:t xml:space="preserve">Ampliaciones, expansiones y ajustes a norma. </w:t>
      </w:r>
    </w:p>
    <w:p w14:paraId="470D2DAE" w14:textId="77777777" w:rsidR="00C4319F" w:rsidRPr="00A656C4" w:rsidRDefault="00C4319F" w:rsidP="00C4319F">
      <w:pPr>
        <w:ind w:left="851" w:hanging="491"/>
        <w:rPr>
          <w:rFonts w:cs="Arial"/>
          <w:szCs w:val="24"/>
        </w:rPr>
      </w:pPr>
      <w:r w:rsidRPr="00A656C4">
        <w:rPr>
          <w:rFonts w:cs="Arial"/>
          <w:b/>
          <w:szCs w:val="24"/>
        </w:rPr>
        <w:t>La segunda mesa de decisión técnica</w:t>
      </w:r>
      <w:r w:rsidRPr="00A656C4">
        <w:rPr>
          <w:rFonts w:cs="Arial"/>
          <w:szCs w:val="24"/>
        </w:rPr>
        <w:t xml:space="preserve"> tendrá como productos los siguientes:</w:t>
      </w:r>
    </w:p>
    <w:p w14:paraId="5F9E564F" w14:textId="77777777" w:rsidR="00C4319F" w:rsidRPr="00A656C4" w:rsidRDefault="00C4319F" w:rsidP="007A0352">
      <w:pPr>
        <w:pStyle w:val="Prrafodelista"/>
        <w:numPr>
          <w:ilvl w:val="0"/>
          <w:numId w:val="36"/>
        </w:numPr>
        <w:jc w:val="both"/>
        <w:rPr>
          <w:rFonts w:cs="Arial"/>
          <w:szCs w:val="24"/>
        </w:rPr>
      </w:pPr>
      <w:r w:rsidRPr="00A656C4">
        <w:rPr>
          <w:rFonts w:cs="Arial"/>
          <w:b/>
          <w:szCs w:val="24"/>
        </w:rPr>
        <w:t>Análisis conjunto del diseño</w:t>
      </w:r>
      <w:r w:rsidRPr="00A656C4">
        <w:rPr>
          <w:rFonts w:cs="Arial"/>
          <w:szCs w:val="24"/>
        </w:rPr>
        <w:t xml:space="preserve">, relacionándolo con el proyecto integral, teniendo en cuenta las prioridades anteriores, para entregar el único borrador del diseño a la Empresa. </w:t>
      </w:r>
    </w:p>
    <w:p w14:paraId="5861F654" w14:textId="77777777" w:rsidR="00C4319F" w:rsidRPr="00A656C4" w:rsidRDefault="00C4319F" w:rsidP="007A0352">
      <w:pPr>
        <w:pStyle w:val="Prrafodelista"/>
        <w:numPr>
          <w:ilvl w:val="0"/>
          <w:numId w:val="36"/>
        </w:numPr>
        <w:jc w:val="both"/>
        <w:rPr>
          <w:rFonts w:cs="Arial"/>
          <w:szCs w:val="24"/>
        </w:rPr>
      </w:pPr>
      <w:r w:rsidRPr="00A656C4">
        <w:rPr>
          <w:rFonts w:cs="Arial"/>
          <w:b/>
          <w:szCs w:val="24"/>
        </w:rPr>
        <w:t>Concertación del tiempo de presentación de observaciones</w:t>
      </w:r>
      <w:r w:rsidRPr="00A656C4">
        <w:rPr>
          <w:rFonts w:cs="Arial"/>
          <w:szCs w:val="24"/>
        </w:rPr>
        <w:t xml:space="preserve">. Este depende del cronograma del proyecto. No podrá ser mayor a una semana. </w:t>
      </w:r>
    </w:p>
    <w:p w14:paraId="4133E85B" w14:textId="77777777" w:rsidR="00C4319F" w:rsidRPr="00A656C4" w:rsidRDefault="00C4319F" w:rsidP="00C4319F">
      <w:pPr>
        <w:ind w:left="851" w:hanging="568"/>
        <w:rPr>
          <w:rFonts w:cs="Arial"/>
          <w:szCs w:val="24"/>
        </w:rPr>
      </w:pPr>
      <w:r w:rsidRPr="00A656C4">
        <w:rPr>
          <w:rFonts w:cs="Arial"/>
          <w:b/>
          <w:szCs w:val="24"/>
        </w:rPr>
        <w:t>La tercera mesa de decisión técnica</w:t>
      </w:r>
      <w:r w:rsidRPr="00A656C4">
        <w:rPr>
          <w:rFonts w:cs="Arial"/>
          <w:szCs w:val="24"/>
        </w:rPr>
        <w:t xml:space="preserve"> tendrá el siguiente producto:</w:t>
      </w:r>
    </w:p>
    <w:p w14:paraId="7F65BDDA" w14:textId="77777777" w:rsidR="00C4319F" w:rsidRPr="00A656C4" w:rsidRDefault="00C4319F" w:rsidP="007A0352">
      <w:pPr>
        <w:pStyle w:val="Prrafodelista"/>
        <w:numPr>
          <w:ilvl w:val="0"/>
          <w:numId w:val="37"/>
        </w:numPr>
        <w:jc w:val="both"/>
        <w:rPr>
          <w:rFonts w:cs="Arial"/>
          <w:szCs w:val="24"/>
        </w:rPr>
      </w:pPr>
      <w:r w:rsidRPr="00A656C4">
        <w:rPr>
          <w:rFonts w:cs="Arial"/>
          <w:b/>
          <w:szCs w:val="24"/>
        </w:rPr>
        <w:t>Verificación de los planos de diseño y del acta de competencia de pagos contra planos de diseño</w:t>
      </w:r>
      <w:r w:rsidRPr="00A656C4">
        <w:rPr>
          <w:rFonts w:cs="Arial"/>
          <w:szCs w:val="24"/>
        </w:rPr>
        <w:t xml:space="preserve">. El Diseño Definitivo debe incluir: </w:t>
      </w:r>
    </w:p>
    <w:p w14:paraId="7D314961" w14:textId="77777777" w:rsidR="00C4319F" w:rsidRPr="00A656C4" w:rsidRDefault="00C4319F" w:rsidP="007A0352">
      <w:pPr>
        <w:pStyle w:val="Prrafodelista"/>
        <w:numPr>
          <w:ilvl w:val="1"/>
          <w:numId w:val="37"/>
        </w:numPr>
        <w:jc w:val="both"/>
        <w:rPr>
          <w:rFonts w:cs="Arial"/>
          <w:szCs w:val="24"/>
        </w:rPr>
      </w:pPr>
      <w:r w:rsidRPr="00A656C4">
        <w:rPr>
          <w:rFonts w:cs="Arial"/>
          <w:szCs w:val="24"/>
        </w:rPr>
        <w:t xml:space="preserve">Planos de Diseño Definitivo </w:t>
      </w:r>
    </w:p>
    <w:p w14:paraId="66D911BC" w14:textId="77777777" w:rsidR="00C4319F" w:rsidRPr="00A656C4" w:rsidRDefault="00C4319F" w:rsidP="007A0352">
      <w:pPr>
        <w:pStyle w:val="Prrafodelista"/>
        <w:numPr>
          <w:ilvl w:val="1"/>
          <w:numId w:val="37"/>
        </w:numPr>
        <w:jc w:val="both"/>
        <w:rPr>
          <w:rFonts w:cs="Arial"/>
          <w:szCs w:val="24"/>
        </w:rPr>
      </w:pPr>
      <w:r w:rsidRPr="00A656C4">
        <w:rPr>
          <w:rFonts w:cs="Arial"/>
          <w:szCs w:val="24"/>
        </w:rPr>
        <w:t xml:space="preserve">Acta de Competencia de Pago. </w:t>
      </w:r>
    </w:p>
    <w:p w14:paraId="308A511C" w14:textId="77777777" w:rsidR="00C4319F" w:rsidRPr="00A656C4" w:rsidRDefault="00C4319F" w:rsidP="007A0352">
      <w:pPr>
        <w:pStyle w:val="Prrafodelista"/>
        <w:numPr>
          <w:ilvl w:val="1"/>
          <w:numId w:val="37"/>
        </w:numPr>
        <w:jc w:val="both"/>
        <w:rPr>
          <w:rFonts w:cs="Arial"/>
          <w:szCs w:val="24"/>
        </w:rPr>
      </w:pPr>
      <w:r w:rsidRPr="00A656C4">
        <w:rPr>
          <w:rFonts w:cs="Arial"/>
          <w:szCs w:val="24"/>
        </w:rPr>
        <w:t xml:space="preserve">Validación de Cantidades de obra por: Delegado, Director de Zona, Supervisor, Interventor y Contratista. </w:t>
      </w:r>
    </w:p>
    <w:p w14:paraId="455663A8" w14:textId="77777777" w:rsidR="00C4319F" w:rsidRPr="00A656C4" w:rsidRDefault="00C4319F" w:rsidP="007A0352">
      <w:pPr>
        <w:pStyle w:val="Prrafodelista"/>
        <w:numPr>
          <w:ilvl w:val="1"/>
          <w:numId w:val="37"/>
        </w:numPr>
        <w:jc w:val="both"/>
        <w:rPr>
          <w:rFonts w:cs="Arial"/>
          <w:szCs w:val="24"/>
        </w:rPr>
      </w:pPr>
      <w:r w:rsidRPr="00A656C4">
        <w:rPr>
          <w:rFonts w:cs="Arial"/>
          <w:szCs w:val="24"/>
        </w:rPr>
        <w:t>Aprobación de Interventoría de Diseños definitivos para incluir al proyecto de infraestructura.</w:t>
      </w:r>
    </w:p>
    <w:p w14:paraId="1E39FE9F" w14:textId="77777777" w:rsidR="00BF0950" w:rsidRPr="00A656C4" w:rsidRDefault="00BF0950" w:rsidP="008167D4">
      <w:pPr>
        <w:ind w:left="426"/>
        <w:jc w:val="both"/>
        <w:rPr>
          <w:rFonts w:cs="Arial"/>
          <w:szCs w:val="24"/>
        </w:rPr>
      </w:pPr>
    </w:p>
    <w:p w14:paraId="31E9E464" w14:textId="77777777" w:rsidR="00BF0950" w:rsidRPr="00A656C4" w:rsidRDefault="00BF0950" w:rsidP="000E323A">
      <w:pPr>
        <w:jc w:val="both"/>
        <w:rPr>
          <w:rFonts w:cs="Arial"/>
          <w:szCs w:val="24"/>
        </w:rPr>
      </w:pPr>
      <w:r w:rsidRPr="00A656C4">
        <w:rPr>
          <w:rFonts w:cs="Arial"/>
          <w:szCs w:val="24"/>
        </w:rPr>
        <w:t>En los casos excepcionales en los que no se pueda suscribir el acta de competencia correspondiente durante la Tercera Mesa, se acudirá al Comité Coordinador del Convenio con la correspondiente Empresa de Servicios Públicos y se definirá como producto de la sesión la suscripción del acta de Competencia de Pago por los Administradores del Gasto de la Empresa de Servicios Públicos y Ordenadores del Gasto del IDU.</w:t>
      </w:r>
    </w:p>
    <w:p w14:paraId="74EBA6DE" w14:textId="77777777" w:rsidR="00BF0950" w:rsidRPr="00A656C4" w:rsidRDefault="00BF0950" w:rsidP="008167D4">
      <w:pPr>
        <w:ind w:left="426"/>
        <w:jc w:val="both"/>
        <w:rPr>
          <w:rFonts w:cs="Arial"/>
          <w:szCs w:val="24"/>
        </w:rPr>
      </w:pPr>
    </w:p>
    <w:p w14:paraId="0F6D8AFD" w14:textId="77777777" w:rsidR="00356645" w:rsidRPr="00A656C4" w:rsidRDefault="00356645" w:rsidP="008167D4">
      <w:pPr>
        <w:autoSpaceDE w:val="0"/>
        <w:autoSpaceDN w:val="0"/>
        <w:adjustRightInd w:val="0"/>
        <w:jc w:val="both"/>
        <w:rPr>
          <w:rFonts w:cs="Arial"/>
          <w:szCs w:val="24"/>
        </w:rPr>
      </w:pPr>
      <w:r w:rsidRPr="00A656C4">
        <w:rPr>
          <w:rFonts w:eastAsia="Calibri" w:cs="Arial"/>
          <w:b/>
          <w:szCs w:val="24"/>
          <w:lang w:val="es-CO" w:eastAsia="es-CO"/>
        </w:rPr>
        <w:t>PARÁGRAFO</w:t>
      </w:r>
      <w:r w:rsidRPr="00A656C4">
        <w:rPr>
          <w:rFonts w:eastAsia="Calibri" w:cs="Arial"/>
          <w:szCs w:val="24"/>
          <w:lang w:val="es-CO" w:eastAsia="es-CO"/>
        </w:rPr>
        <w:t xml:space="preserve">. </w:t>
      </w:r>
      <w:r w:rsidRPr="00A656C4">
        <w:rPr>
          <w:rFonts w:cs="Arial"/>
          <w:szCs w:val="24"/>
        </w:rPr>
        <w:t xml:space="preserve">En el caso de que los entes distritales o nacionales no concedan las autorizaciones, permisos o licencias requeridos o las Empresas de Servicios Públicos o no avalen los productos de su competencia, en el plazo estipulado, la </w:t>
      </w:r>
      <w:r w:rsidR="001E62A5" w:rsidRPr="00A656C4">
        <w:rPr>
          <w:rFonts w:cs="Arial"/>
          <w:szCs w:val="24"/>
        </w:rPr>
        <w:t xml:space="preserve">Interventoría </w:t>
      </w:r>
      <w:r w:rsidRPr="00A656C4">
        <w:rPr>
          <w:rFonts w:cs="Arial"/>
          <w:szCs w:val="24"/>
        </w:rPr>
        <w:t xml:space="preserve">deberá revisar el plan detallado de trabajo aprobado del contrato, y verificar si la falta de esta aprobación ocasiona afectación en la ruta crítica establecida en el </w:t>
      </w:r>
      <w:r w:rsidR="001E62A5" w:rsidRPr="00A656C4">
        <w:rPr>
          <w:rFonts w:cs="Arial"/>
          <w:szCs w:val="24"/>
        </w:rPr>
        <w:t>Plan Detallado de Trabajo</w:t>
      </w:r>
      <w:r w:rsidRPr="00A656C4">
        <w:rPr>
          <w:rFonts w:cs="Arial"/>
          <w:szCs w:val="24"/>
        </w:rPr>
        <w:t>.</w:t>
      </w:r>
    </w:p>
    <w:p w14:paraId="7879B498" w14:textId="77777777" w:rsidR="00356645" w:rsidRPr="00A656C4" w:rsidRDefault="00356645" w:rsidP="008167D4">
      <w:pPr>
        <w:autoSpaceDE w:val="0"/>
        <w:autoSpaceDN w:val="0"/>
        <w:adjustRightInd w:val="0"/>
        <w:rPr>
          <w:rFonts w:cs="Arial"/>
          <w:szCs w:val="24"/>
        </w:rPr>
      </w:pPr>
    </w:p>
    <w:p w14:paraId="70121D42" w14:textId="77777777" w:rsidR="00356645" w:rsidRPr="00A656C4" w:rsidRDefault="00356645" w:rsidP="008167D4">
      <w:pPr>
        <w:autoSpaceDE w:val="0"/>
        <w:autoSpaceDN w:val="0"/>
        <w:adjustRightInd w:val="0"/>
        <w:jc w:val="both"/>
        <w:rPr>
          <w:rFonts w:cs="Arial"/>
          <w:szCs w:val="24"/>
        </w:rPr>
      </w:pPr>
      <w:r w:rsidRPr="00A656C4">
        <w:rPr>
          <w:rFonts w:cs="Arial"/>
          <w:szCs w:val="24"/>
        </w:rPr>
        <w:t xml:space="preserve">De ser este el caso, la </w:t>
      </w:r>
      <w:r w:rsidR="001E62A5" w:rsidRPr="00A656C4">
        <w:rPr>
          <w:rFonts w:cs="Arial"/>
          <w:szCs w:val="24"/>
        </w:rPr>
        <w:t xml:space="preserve">Interventoría </w:t>
      </w:r>
      <w:r w:rsidRPr="00A656C4">
        <w:rPr>
          <w:rFonts w:cs="Arial"/>
          <w:szCs w:val="24"/>
        </w:rPr>
        <w:t xml:space="preserve">deberá solicitar al IDU la suspensión inmediata del Contrato, adjuntando los documentos requeridos para esta gestión, hasta tanto se obtengan los permisos, licencias o autorizaciones o los avales correspondientes. Si esta situación no afecta la ruta crítica, deberán tomarse las medidas necesarias para obtener la aprobación respectiva dentro de la holgura que lo permita el plan detallado de trabajo, sin que esto implique mayor costo para el IDU. </w:t>
      </w:r>
    </w:p>
    <w:p w14:paraId="01F95881" w14:textId="77777777" w:rsidR="00356645" w:rsidRPr="00A656C4" w:rsidRDefault="00356645" w:rsidP="008167D4">
      <w:pPr>
        <w:autoSpaceDE w:val="0"/>
        <w:autoSpaceDN w:val="0"/>
        <w:adjustRightInd w:val="0"/>
        <w:ind w:left="851" w:hanging="851"/>
        <w:rPr>
          <w:rFonts w:cs="Arial"/>
          <w:szCs w:val="24"/>
        </w:rPr>
      </w:pPr>
    </w:p>
    <w:p w14:paraId="55C4F327" w14:textId="77777777" w:rsidR="00F35A60" w:rsidRPr="00A656C4" w:rsidRDefault="00356645" w:rsidP="008167D4">
      <w:pPr>
        <w:autoSpaceDE w:val="0"/>
        <w:autoSpaceDN w:val="0"/>
        <w:adjustRightInd w:val="0"/>
        <w:jc w:val="both"/>
        <w:rPr>
          <w:rFonts w:cs="Arial"/>
          <w:szCs w:val="24"/>
        </w:rPr>
      </w:pPr>
      <w:r w:rsidRPr="00A656C4">
        <w:rPr>
          <w:rFonts w:cs="Arial"/>
          <w:szCs w:val="24"/>
        </w:rPr>
        <w:t xml:space="preserve">Lo anterior sin perjuicio de las acciones legales que se le puedan imputar al INTERVENTOR por la no entrega de productos de acuerdo con el plan detallado de trabajo establecido para el proyecto por causas atribuibles a </w:t>
      </w:r>
      <w:r w:rsidR="0042005D" w:rsidRPr="00A656C4">
        <w:rPr>
          <w:rFonts w:cs="Arial"/>
          <w:szCs w:val="24"/>
        </w:rPr>
        <w:t>éste</w:t>
      </w:r>
      <w:r w:rsidRPr="00A656C4">
        <w:rPr>
          <w:rFonts w:cs="Arial"/>
          <w:szCs w:val="24"/>
        </w:rPr>
        <w:t xml:space="preserve">. </w:t>
      </w:r>
    </w:p>
    <w:p w14:paraId="7FB0F20A" w14:textId="77777777" w:rsidR="00356645" w:rsidRPr="00A656C4" w:rsidRDefault="00356645" w:rsidP="008167D4">
      <w:pPr>
        <w:rPr>
          <w:rFonts w:cs="Arial"/>
          <w:szCs w:val="24"/>
          <w:lang w:val="es-ES_tradnl"/>
        </w:rPr>
      </w:pPr>
    </w:p>
    <w:p w14:paraId="16C1D9C7" w14:textId="77777777" w:rsidR="00A678DD" w:rsidRPr="00A656C4" w:rsidRDefault="00A678DD" w:rsidP="00901257">
      <w:pPr>
        <w:pStyle w:val="Ttulo1"/>
        <w:numPr>
          <w:ilvl w:val="2"/>
          <w:numId w:val="172"/>
        </w:numPr>
        <w:spacing w:before="0"/>
        <w:ind w:left="851" w:hanging="851"/>
        <w:jc w:val="both"/>
        <w:rPr>
          <w:rFonts w:cs="Arial"/>
          <w:b/>
          <w:color w:val="auto"/>
          <w:szCs w:val="24"/>
          <w:lang w:val="es-ES_tradnl"/>
        </w:rPr>
      </w:pPr>
      <w:r w:rsidRPr="00A656C4">
        <w:rPr>
          <w:rFonts w:ascii="Arial" w:hAnsi="Arial" w:cs="Arial"/>
          <w:b/>
          <w:color w:val="auto"/>
          <w:sz w:val="24"/>
          <w:szCs w:val="24"/>
          <w:lang w:val="es-ES_tradnl"/>
        </w:rPr>
        <w:t>OBLIGACIONES EN MATERIA DE BIENES DE INTERÉS CULTURAL (BIC)</w:t>
      </w:r>
    </w:p>
    <w:p w14:paraId="25CC7179" w14:textId="77777777" w:rsidR="00A678DD" w:rsidRPr="00A656C4" w:rsidRDefault="00A678DD" w:rsidP="00A678DD">
      <w:pPr>
        <w:pStyle w:val="Default"/>
        <w:ind w:left="-142"/>
        <w:jc w:val="both"/>
        <w:rPr>
          <w:rFonts w:eastAsia="Times New Roman" w:cs="Arial"/>
          <w:b/>
          <w:color w:val="auto"/>
          <w:lang w:eastAsia="es-ES"/>
        </w:rPr>
      </w:pPr>
    </w:p>
    <w:p w14:paraId="2F2A020E" w14:textId="77777777" w:rsidR="00A678DD" w:rsidRPr="00A656C4" w:rsidRDefault="00A678DD" w:rsidP="009330E0">
      <w:pPr>
        <w:numPr>
          <w:ilvl w:val="0"/>
          <w:numId w:val="126"/>
        </w:numPr>
        <w:jc w:val="both"/>
      </w:pPr>
      <w:r w:rsidRPr="00A656C4">
        <w:t>Verificar que el contratista vigilado proteja y conserve los bienes de interés cultural localizados en el área del proyecto.</w:t>
      </w:r>
    </w:p>
    <w:p w14:paraId="799D976B" w14:textId="77777777" w:rsidR="00A678DD" w:rsidRPr="00A656C4" w:rsidRDefault="00A678DD" w:rsidP="009330E0">
      <w:pPr>
        <w:numPr>
          <w:ilvl w:val="0"/>
          <w:numId w:val="126"/>
        </w:numPr>
        <w:jc w:val="both"/>
      </w:pPr>
      <w:r w:rsidRPr="00A656C4">
        <w:t>Verificar que el contratista objeto de seguimiento, realice la socialización e integración del proyecto, con la comunidad y propietarios de los bienes de interés cultural.</w:t>
      </w:r>
    </w:p>
    <w:p w14:paraId="2DC6D6E3" w14:textId="77777777" w:rsidR="007B7581" w:rsidRPr="00A656C4" w:rsidRDefault="00A678DD" w:rsidP="009330E0">
      <w:pPr>
        <w:numPr>
          <w:ilvl w:val="0"/>
          <w:numId w:val="126"/>
        </w:numPr>
        <w:jc w:val="both"/>
      </w:pPr>
      <w:r w:rsidRPr="00A656C4">
        <w:t>Verificar que el contratista vigilado realice y actualice los proyectos de intervención en los bienes de interés cultural, garantizando su protección y conservación en cumplimiento de las normas urbanas y patrimoniales.</w:t>
      </w:r>
    </w:p>
    <w:p w14:paraId="402E9569" w14:textId="77777777" w:rsidR="007B7581" w:rsidRPr="00A656C4" w:rsidRDefault="007B7581" w:rsidP="009330E0">
      <w:pPr>
        <w:numPr>
          <w:ilvl w:val="0"/>
          <w:numId w:val="126"/>
        </w:numPr>
        <w:jc w:val="both"/>
      </w:pPr>
      <w:r w:rsidRPr="00A656C4">
        <w:t>Verificar que el contratista vigilado Genere recomendaciones urbanísticas con participación ciudadana (Comité IDU – Veedurías Ciudadanas), con el fin de ser incorporadas en la etapa de estudios y diseños, previa valoración integral derivada de la construcción colectiva del desarrollo urbano.</w:t>
      </w:r>
    </w:p>
    <w:p w14:paraId="5626B9E8" w14:textId="77777777" w:rsidR="00A678DD" w:rsidRPr="00A656C4" w:rsidRDefault="00A678DD" w:rsidP="009330E0">
      <w:pPr>
        <w:numPr>
          <w:ilvl w:val="0"/>
          <w:numId w:val="126"/>
        </w:numPr>
        <w:jc w:val="both"/>
      </w:pPr>
      <w:r w:rsidRPr="00A656C4">
        <w:t>Constatar que el contratista objeto de Interventoría, obtenga las autorizaciones de intervención para los Bienes de Interés Cultural –BIC-  así como la respectiva Licencia de Construcción que sean necesarias,  en los tiempos establecidos por el IDU, realizando la consecución de información y gestión ante las Entidades competentes del patrimonio cultural del Distrito y la Nación, en los términos señalado en el Decreto 1077 de 2015, el Decreto 1080 de 2015, el Decreto distrital 070 de 2015 y demás normas que regulan la materia.</w:t>
      </w:r>
    </w:p>
    <w:p w14:paraId="26B6CE2D" w14:textId="0F0B3BB6" w:rsidR="00A678DD" w:rsidRPr="00A656C4" w:rsidRDefault="00A678DD" w:rsidP="009330E0">
      <w:pPr>
        <w:numPr>
          <w:ilvl w:val="0"/>
          <w:numId w:val="126"/>
        </w:numPr>
        <w:jc w:val="both"/>
      </w:pPr>
      <w:r w:rsidRPr="00A656C4">
        <w:t xml:space="preserve">Dar cumplimiento a la normativa patrimonial contenida en el Decreto 1080 de 2015, en el Decreto distrital 070 de 2015 y demás normas regulatorias de la materia.  </w:t>
      </w:r>
    </w:p>
    <w:p w14:paraId="3CFE7016" w14:textId="1061E689" w:rsidR="002D6F8C" w:rsidRPr="00A656C4" w:rsidRDefault="002D6F8C" w:rsidP="002D6F8C">
      <w:pPr>
        <w:jc w:val="both"/>
      </w:pPr>
    </w:p>
    <w:p w14:paraId="515CD037" w14:textId="4519DB00" w:rsidR="002D6F8C" w:rsidRPr="00A656C4" w:rsidRDefault="002D6F8C" w:rsidP="00901257">
      <w:pPr>
        <w:pStyle w:val="Prrafodelista"/>
        <w:numPr>
          <w:ilvl w:val="1"/>
          <w:numId w:val="172"/>
        </w:numPr>
        <w:pBdr>
          <w:top w:val="nil"/>
          <w:left w:val="nil"/>
          <w:bottom w:val="nil"/>
          <w:right w:val="nil"/>
          <w:between w:val="nil"/>
        </w:pBdr>
        <w:jc w:val="both"/>
        <w:rPr>
          <w:rFonts w:eastAsia="Arial" w:cs="Arial"/>
          <w:szCs w:val="24"/>
          <w:lang w:eastAsia="es-CO"/>
        </w:rPr>
      </w:pPr>
      <w:r w:rsidRPr="00A656C4">
        <w:rPr>
          <w:rFonts w:eastAsia="Arial" w:cs="Arial"/>
          <w:b/>
          <w:szCs w:val="24"/>
          <w:lang w:eastAsia="es-CO"/>
        </w:rPr>
        <w:t>OBLIGACIONES PARA LA EJECUCIÓN DE LAS OBRAS</w:t>
      </w:r>
    </w:p>
    <w:p w14:paraId="70ACBEF8" w14:textId="77777777" w:rsidR="002D6F8C" w:rsidRPr="00A656C4" w:rsidRDefault="002D6F8C" w:rsidP="002D6F8C">
      <w:pPr>
        <w:pBdr>
          <w:top w:val="nil"/>
          <w:left w:val="nil"/>
          <w:bottom w:val="nil"/>
          <w:right w:val="nil"/>
          <w:between w:val="nil"/>
        </w:pBdr>
        <w:ind w:left="426"/>
        <w:jc w:val="both"/>
        <w:rPr>
          <w:rFonts w:eastAsia="Arial" w:cs="Arial"/>
          <w:szCs w:val="24"/>
          <w:lang w:eastAsia="es-CO"/>
        </w:rPr>
      </w:pPr>
    </w:p>
    <w:p w14:paraId="2E272D00" w14:textId="77777777" w:rsidR="002D6F8C" w:rsidRPr="00A656C4" w:rsidRDefault="002D6F8C" w:rsidP="002D6F8C">
      <w:pPr>
        <w:pBdr>
          <w:top w:val="nil"/>
          <w:left w:val="nil"/>
          <w:bottom w:val="nil"/>
          <w:right w:val="nil"/>
          <w:between w:val="nil"/>
        </w:pBdr>
        <w:ind w:left="426"/>
        <w:jc w:val="both"/>
        <w:rPr>
          <w:rFonts w:eastAsia="Arial" w:cs="Arial"/>
          <w:szCs w:val="24"/>
          <w:lang w:eastAsia="es-CO"/>
        </w:rPr>
      </w:pPr>
      <w:r w:rsidRPr="00A656C4">
        <w:rPr>
          <w:rFonts w:eastAsia="Arial" w:cs="Arial"/>
          <w:szCs w:val="24"/>
          <w:lang w:eastAsia="es-CO"/>
        </w:rPr>
        <w:t xml:space="preserve">Además de las obligaciones establecidas en el Manual de Gestión de Interventoría y/o Supervisión de Contratos vigente a la suscripción del Contrato, el </w:t>
      </w:r>
      <w:r w:rsidRPr="00A656C4">
        <w:rPr>
          <w:rFonts w:cs="Arial"/>
          <w:szCs w:val="24"/>
          <w:lang w:eastAsia="es-CO"/>
        </w:rPr>
        <w:t>INTERVENTOR</w:t>
      </w:r>
      <w:r w:rsidRPr="00A656C4">
        <w:rPr>
          <w:rFonts w:eastAsia="Arial" w:cs="Arial"/>
          <w:szCs w:val="24"/>
          <w:lang w:eastAsia="es-CO"/>
        </w:rPr>
        <w:t xml:space="preserve"> deberá:</w:t>
      </w:r>
    </w:p>
    <w:p w14:paraId="2FF62B0C" w14:textId="77777777" w:rsidR="002D6F8C" w:rsidRPr="00A656C4" w:rsidRDefault="002D6F8C" w:rsidP="002D6F8C">
      <w:pPr>
        <w:pBdr>
          <w:top w:val="nil"/>
          <w:left w:val="nil"/>
          <w:bottom w:val="nil"/>
          <w:right w:val="nil"/>
          <w:between w:val="nil"/>
        </w:pBdr>
        <w:ind w:left="426"/>
        <w:jc w:val="both"/>
        <w:rPr>
          <w:rFonts w:eastAsia="Arial" w:cs="Arial"/>
          <w:szCs w:val="24"/>
          <w:lang w:eastAsia="es-CO"/>
        </w:rPr>
      </w:pPr>
    </w:p>
    <w:p w14:paraId="11DE413B" w14:textId="77777777" w:rsidR="002D6F8C" w:rsidRPr="00A656C4" w:rsidRDefault="002D6F8C" w:rsidP="00901257">
      <w:pPr>
        <w:numPr>
          <w:ilvl w:val="2"/>
          <w:numId w:val="172"/>
        </w:numPr>
        <w:jc w:val="both"/>
        <w:rPr>
          <w:rFonts w:eastAsia="Cambria" w:cs="Arial"/>
          <w:szCs w:val="24"/>
        </w:rPr>
      </w:pPr>
      <w:r w:rsidRPr="00A656C4">
        <w:rPr>
          <w:rFonts w:eastAsia="Cambria" w:cs="Arial"/>
          <w:b/>
          <w:szCs w:val="24"/>
        </w:rPr>
        <w:t>OBLIGACIONES DEL COMPONENTE TÉCNICO</w:t>
      </w:r>
    </w:p>
    <w:p w14:paraId="16792E0E" w14:textId="77777777" w:rsidR="002D6F8C" w:rsidRPr="00A656C4" w:rsidRDefault="002D6F8C" w:rsidP="002D6F8C">
      <w:pPr>
        <w:ind w:left="426"/>
        <w:rPr>
          <w:rFonts w:eastAsia="Arial" w:cs="Arial"/>
          <w:szCs w:val="24"/>
          <w:lang w:eastAsia="es-CO"/>
        </w:rPr>
      </w:pPr>
    </w:p>
    <w:p w14:paraId="41E89CB6" w14:textId="77777777" w:rsidR="002D6F8C" w:rsidRPr="00A656C4" w:rsidRDefault="002D6F8C" w:rsidP="002D6F8C">
      <w:pPr>
        <w:numPr>
          <w:ilvl w:val="0"/>
          <w:numId w:val="169"/>
        </w:numPr>
        <w:pBdr>
          <w:top w:val="nil"/>
          <w:left w:val="nil"/>
          <w:bottom w:val="nil"/>
          <w:right w:val="nil"/>
          <w:between w:val="nil"/>
        </w:pBdr>
        <w:ind w:left="846"/>
        <w:jc w:val="both"/>
        <w:rPr>
          <w:rFonts w:eastAsia="Arial" w:cs="Arial"/>
          <w:szCs w:val="24"/>
          <w:lang w:eastAsia="es-CO"/>
        </w:rPr>
      </w:pPr>
      <w:r w:rsidRPr="00A656C4">
        <w:rPr>
          <w:rFonts w:eastAsia="Arial" w:cs="Arial"/>
          <w:szCs w:val="24"/>
          <w:lang w:eastAsia="es-CO"/>
        </w:rPr>
        <w:t xml:space="preserve">Verificar que el Contratista de obra cumpla con las normas y especificaciones técnicas vigentes y propias del proyecto y, si aplica, las especificaciones técnicas y norma urbanística para redes de servicios públicos y de telecomunicaciones. </w:t>
      </w:r>
    </w:p>
    <w:p w14:paraId="13D0D2DA" w14:textId="77777777" w:rsidR="002D6F8C" w:rsidRPr="00A656C4" w:rsidRDefault="002D6F8C" w:rsidP="002D6F8C">
      <w:pPr>
        <w:numPr>
          <w:ilvl w:val="0"/>
          <w:numId w:val="169"/>
        </w:numPr>
        <w:pBdr>
          <w:top w:val="nil"/>
          <w:left w:val="nil"/>
          <w:bottom w:val="nil"/>
          <w:right w:val="nil"/>
          <w:between w:val="nil"/>
        </w:pBdr>
        <w:ind w:left="846"/>
        <w:jc w:val="both"/>
        <w:rPr>
          <w:rFonts w:eastAsia="Arial" w:cs="Arial"/>
          <w:szCs w:val="24"/>
          <w:lang w:eastAsia="es-CO"/>
        </w:rPr>
      </w:pPr>
      <w:r w:rsidRPr="00A656C4">
        <w:rPr>
          <w:rFonts w:eastAsia="Arial" w:cs="Arial"/>
          <w:szCs w:val="24"/>
          <w:lang w:eastAsia="es-CO"/>
        </w:rPr>
        <w:t>Verificar y aprobar, a más tardar el mes siguiente al relacionado en el extracto, el informe de inversión y buen manejo del anticipo y remitirlo al IDU, de manera individual y también como parte del informe mensual de INTERVENTORÍA, hasta la liquidación del anticipo (cuando aplique).</w:t>
      </w:r>
    </w:p>
    <w:p w14:paraId="4D35BBC7" w14:textId="77777777" w:rsidR="002D6F8C" w:rsidRPr="00A656C4" w:rsidRDefault="002D6F8C" w:rsidP="002D6F8C">
      <w:pPr>
        <w:numPr>
          <w:ilvl w:val="0"/>
          <w:numId w:val="169"/>
        </w:numPr>
        <w:pBdr>
          <w:top w:val="nil"/>
          <w:left w:val="nil"/>
          <w:bottom w:val="nil"/>
          <w:right w:val="nil"/>
          <w:between w:val="nil"/>
        </w:pBdr>
        <w:ind w:left="846"/>
        <w:jc w:val="both"/>
        <w:rPr>
          <w:rFonts w:eastAsia="Arial" w:cs="Arial"/>
          <w:szCs w:val="24"/>
          <w:lang w:eastAsia="es-CO"/>
        </w:rPr>
      </w:pPr>
      <w:r w:rsidRPr="00A656C4">
        <w:rPr>
          <w:rFonts w:eastAsia="Arial" w:cs="Arial"/>
          <w:szCs w:val="24"/>
          <w:lang w:eastAsia="es-CO"/>
        </w:rPr>
        <w:t xml:space="preserve">Revisar y aprobar la totalidad de la validación/elaboración de los diagnósticos, elaboración/revisión de los diseños de alternativas de intervención (si aplica) entregados por el </w:t>
      </w:r>
      <w:r w:rsidRPr="00A656C4">
        <w:rPr>
          <w:rFonts w:eastAsia="Arial" w:cs="Arial"/>
          <w:szCs w:val="22"/>
          <w:lang w:eastAsia="es-CO"/>
        </w:rPr>
        <w:t>CONTRATISTA</w:t>
      </w:r>
      <w:r w:rsidRPr="00A656C4">
        <w:rPr>
          <w:rFonts w:eastAsia="Arial" w:cs="Arial"/>
          <w:szCs w:val="24"/>
          <w:lang w:eastAsia="es-CO"/>
        </w:rPr>
        <w:t xml:space="preserve"> y aprobar las intervenciones a realizar con el presupuesto asignado al proyecto, conforme al tiempo estipulado en el Anexo 1 - Anexo Técnico, siguiendo los lineamientos estipulados en los documentos contractuales del proyecto.</w:t>
      </w:r>
    </w:p>
    <w:p w14:paraId="21719F2E" w14:textId="77777777" w:rsidR="002D6F8C" w:rsidRPr="00A656C4" w:rsidRDefault="002D6F8C" w:rsidP="002D6F8C">
      <w:pPr>
        <w:numPr>
          <w:ilvl w:val="0"/>
          <w:numId w:val="169"/>
        </w:numPr>
        <w:pBdr>
          <w:top w:val="nil"/>
          <w:left w:val="nil"/>
          <w:bottom w:val="nil"/>
          <w:right w:val="nil"/>
          <w:between w:val="nil"/>
        </w:pBdr>
        <w:ind w:left="846"/>
        <w:jc w:val="both"/>
        <w:rPr>
          <w:rFonts w:eastAsia="Arial" w:cs="Arial"/>
          <w:szCs w:val="24"/>
          <w:lang w:eastAsia="es-CO"/>
        </w:rPr>
      </w:pPr>
      <w:r w:rsidRPr="00A656C4">
        <w:rPr>
          <w:rFonts w:eastAsia="Arial" w:cs="Arial"/>
          <w:szCs w:val="24"/>
          <w:lang w:eastAsia="es-CO"/>
        </w:rPr>
        <w:t xml:space="preserve">Verificar y aprobar las propuestas planteadas por el </w:t>
      </w:r>
      <w:r w:rsidRPr="00A656C4">
        <w:rPr>
          <w:rFonts w:eastAsia="Arial" w:cs="Arial"/>
          <w:szCs w:val="22"/>
          <w:lang w:eastAsia="es-CO"/>
        </w:rPr>
        <w:t>CONTRATISTA</w:t>
      </w:r>
      <w:r w:rsidRPr="00A656C4">
        <w:rPr>
          <w:rFonts w:eastAsia="Arial" w:cs="Arial"/>
          <w:szCs w:val="24"/>
          <w:lang w:eastAsia="es-CO"/>
        </w:rPr>
        <w:t xml:space="preserve"> para las posibles soluciones a cualquier inconsistencia que encuentre durante la ejecución de la obra respecto a la validación/elaboración diagnósticos y elaboración/revisión de los diseños de alternativas de intervención entregados por el contratista de obra.</w:t>
      </w:r>
    </w:p>
    <w:p w14:paraId="1EF4720B" w14:textId="77777777" w:rsidR="002D6F8C" w:rsidRPr="00A656C4" w:rsidRDefault="002D6F8C" w:rsidP="002D6F8C">
      <w:pPr>
        <w:numPr>
          <w:ilvl w:val="0"/>
          <w:numId w:val="169"/>
        </w:numPr>
        <w:pBdr>
          <w:top w:val="nil"/>
          <w:left w:val="nil"/>
          <w:bottom w:val="nil"/>
          <w:right w:val="nil"/>
          <w:between w:val="nil"/>
        </w:pBdr>
        <w:ind w:left="846"/>
        <w:jc w:val="both"/>
        <w:rPr>
          <w:rFonts w:eastAsia="Arial" w:cs="Arial"/>
          <w:szCs w:val="24"/>
          <w:lang w:eastAsia="es-CO"/>
        </w:rPr>
      </w:pPr>
      <w:r w:rsidRPr="00A656C4">
        <w:rPr>
          <w:rFonts w:eastAsia="Arial" w:cs="Arial"/>
          <w:szCs w:val="24"/>
          <w:lang w:eastAsia="es-CO"/>
        </w:rPr>
        <w:t xml:space="preserve">Convocar y participar en las reuniones de seguimiento y visitas de campo, proponiendo alternativas, generando soluciones y demás acciones para el buen desarrollo del proyecto. Para el efecto, los especialistas del CONTRATISTA y de la INTERVENTORÍA, para la conciliación, unificación de criterios y acuerdos podrán solicitar la asistencia de los delegados de las Empresas de Servicios Públicos, de telecomunicaciones y demás Entidades competentes, cuando lo consideren necesario.  Elaborar y suscribir las correspondientes actas. </w:t>
      </w:r>
    </w:p>
    <w:p w14:paraId="22C7CAAB" w14:textId="77777777" w:rsidR="002D6F8C" w:rsidRPr="00A656C4" w:rsidRDefault="002D6F8C" w:rsidP="002D6F8C">
      <w:pPr>
        <w:numPr>
          <w:ilvl w:val="0"/>
          <w:numId w:val="169"/>
        </w:numPr>
        <w:pBdr>
          <w:top w:val="nil"/>
          <w:left w:val="nil"/>
          <w:bottom w:val="nil"/>
          <w:right w:val="nil"/>
          <w:between w:val="nil"/>
        </w:pBdr>
        <w:ind w:left="846"/>
        <w:jc w:val="both"/>
        <w:rPr>
          <w:rFonts w:eastAsia="Arial" w:cs="Arial"/>
          <w:szCs w:val="24"/>
          <w:lang w:eastAsia="es-CO"/>
        </w:rPr>
      </w:pPr>
      <w:r w:rsidRPr="00A656C4">
        <w:rPr>
          <w:rFonts w:eastAsia="Arial" w:cs="Arial"/>
          <w:szCs w:val="24"/>
          <w:lang w:eastAsia="es-CO"/>
        </w:rPr>
        <w:t>Generar y/o recibir por parte del contratista de obra, antes, durante y después, registros fotográficos y/o fílmicos que evidencien el progreso de la intervención realizada a través del Contrato, esto incluye elementos de redes de servicios públicos, para estrategias de intervención de rehabilitación y de reconstrucción. El registro fotográfico deberá realizarse mínimo semanalmente y presentarse en el formato de Informe Semanal de INTERVENTORÍA o el que se encuentre vigente, así como en el informe mensual de interventoría, adjuntando los documentos requeridos en el Manual de Gestión de Interventoría y/o Supervisión de Contratos vigente a la suscripción del Contrato.</w:t>
      </w:r>
    </w:p>
    <w:p w14:paraId="65B6BE36" w14:textId="77777777" w:rsidR="002D6F8C" w:rsidRPr="00A656C4" w:rsidRDefault="002D6F8C" w:rsidP="002D6F8C">
      <w:pPr>
        <w:numPr>
          <w:ilvl w:val="0"/>
          <w:numId w:val="169"/>
        </w:numPr>
        <w:pBdr>
          <w:top w:val="nil"/>
          <w:left w:val="nil"/>
          <w:bottom w:val="nil"/>
          <w:right w:val="nil"/>
          <w:between w:val="nil"/>
        </w:pBdr>
        <w:ind w:left="846"/>
        <w:jc w:val="both"/>
        <w:rPr>
          <w:rFonts w:eastAsia="Arial" w:cs="Arial"/>
          <w:szCs w:val="24"/>
          <w:lang w:eastAsia="es-CO"/>
        </w:rPr>
      </w:pPr>
      <w:r w:rsidRPr="00A656C4">
        <w:rPr>
          <w:rFonts w:eastAsia="Arial" w:cs="Arial"/>
          <w:szCs w:val="24"/>
          <w:lang w:eastAsia="es-CO"/>
        </w:rPr>
        <w:t xml:space="preserve">Exigir el cumplimiento del Cronograma, el programa de inversiones aprobado al </w:t>
      </w:r>
      <w:r w:rsidRPr="00A656C4">
        <w:rPr>
          <w:rFonts w:eastAsia="Arial" w:cs="Arial"/>
          <w:szCs w:val="22"/>
          <w:lang w:eastAsia="es-CO"/>
        </w:rPr>
        <w:t>CONTRATISTA</w:t>
      </w:r>
      <w:r w:rsidRPr="00A656C4">
        <w:rPr>
          <w:rFonts w:eastAsia="Arial" w:cs="Arial"/>
          <w:szCs w:val="24"/>
          <w:lang w:eastAsia="es-CO"/>
        </w:rPr>
        <w:t xml:space="preserve"> para la ejecución de la obra, asegurando el uso adecuado y oportuno de los recursos. </w:t>
      </w:r>
    </w:p>
    <w:p w14:paraId="2EAC1162" w14:textId="5EB4A3CB" w:rsidR="002D6F8C" w:rsidRPr="00A656C4" w:rsidRDefault="002D6F8C" w:rsidP="00646315">
      <w:pPr>
        <w:numPr>
          <w:ilvl w:val="0"/>
          <w:numId w:val="169"/>
        </w:numPr>
        <w:pBdr>
          <w:top w:val="nil"/>
          <w:left w:val="nil"/>
          <w:bottom w:val="nil"/>
          <w:right w:val="nil"/>
          <w:between w:val="nil"/>
        </w:pBdr>
        <w:ind w:left="846"/>
        <w:jc w:val="both"/>
        <w:rPr>
          <w:rFonts w:eastAsia="Arial" w:cs="Arial"/>
          <w:szCs w:val="24"/>
          <w:lang w:eastAsia="es-CO"/>
        </w:rPr>
      </w:pPr>
      <w:r w:rsidRPr="00A656C4">
        <w:rPr>
          <w:rFonts w:eastAsia="Arial" w:cs="Arial"/>
          <w:szCs w:val="24"/>
          <w:lang w:eastAsia="es-CO"/>
        </w:rPr>
        <w:t xml:space="preserve">Revisar y aprobar el plan de contingencia propuesto por el </w:t>
      </w:r>
      <w:r w:rsidRPr="00A656C4">
        <w:rPr>
          <w:rFonts w:eastAsia="Arial" w:cs="Arial"/>
          <w:szCs w:val="22"/>
          <w:lang w:eastAsia="es-CO"/>
        </w:rPr>
        <w:t>CONTRATISTA</w:t>
      </w:r>
      <w:r w:rsidRPr="00A656C4">
        <w:rPr>
          <w:rFonts w:eastAsia="Arial" w:cs="Arial"/>
          <w:szCs w:val="24"/>
          <w:lang w:eastAsia="es-CO"/>
        </w:rPr>
        <w:t xml:space="preserve"> (en caso de incumplimientos); </w:t>
      </w:r>
      <w:r w:rsidR="00646315" w:rsidRPr="00A656C4">
        <w:t>ante la reiteración de incumplimiento</w:t>
      </w:r>
      <w:r w:rsidR="00A650E6" w:rsidRPr="00A656C4">
        <w:t>,</w:t>
      </w:r>
      <w:r w:rsidR="00646315" w:rsidRPr="00A656C4">
        <w:t xml:space="preserve"> el INTERVENTOR deberá presentar el informe de posible incumplimiento con los soportes probatorios que permita iniciar el procedimiento sancionatorio correspondiente</w:t>
      </w:r>
      <w:r w:rsidR="00A650E6" w:rsidRPr="00A656C4">
        <w:t>.</w:t>
      </w:r>
    </w:p>
    <w:p w14:paraId="1A23A86E" w14:textId="77777777" w:rsidR="002D6F8C" w:rsidRPr="00A656C4" w:rsidRDefault="002D6F8C" w:rsidP="002D6F8C">
      <w:pPr>
        <w:numPr>
          <w:ilvl w:val="0"/>
          <w:numId w:val="169"/>
        </w:numPr>
        <w:pBdr>
          <w:top w:val="nil"/>
          <w:left w:val="nil"/>
          <w:bottom w:val="nil"/>
          <w:right w:val="nil"/>
          <w:between w:val="nil"/>
        </w:pBdr>
        <w:ind w:left="846"/>
        <w:jc w:val="both"/>
        <w:rPr>
          <w:rFonts w:eastAsia="Arial" w:cs="Arial"/>
          <w:szCs w:val="24"/>
          <w:lang w:eastAsia="es-CO"/>
        </w:rPr>
      </w:pPr>
      <w:r w:rsidRPr="00A656C4">
        <w:rPr>
          <w:rFonts w:eastAsia="Arial" w:cs="Arial"/>
          <w:szCs w:val="24"/>
          <w:lang w:eastAsia="es-CO"/>
        </w:rPr>
        <w:t xml:space="preserve">Revisar, analizar y aprobar la justificación entregada por el </w:t>
      </w:r>
      <w:r w:rsidRPr="00A656C4">
        <w:rPr>
          <w:rFonts w:eastAsia="Arial" w:cs="Arial"/>
          <w:szCs w:val="22"/>
          <w:lang w:eastAsia="es-CO"/>
        </w:rPr>
        <w:t>CONTRATISTA</w:t>
      </w:r>
      <w:r w:rsidRPr="00A656C4">
        <w:rPr>
          <w:rFonts w:eastAsia="Arial" w:cs="Arial"/>
          <w:szCs w:val="24"/>
          <w:lang w:eastAsia="es-CO"/>
        </w:rPr>
        <w:t xml:space="preserve"> para la reprogramación propuesta, y remitir al Supervisor la reprogramación aprobada, entendiéndose esta reprogramación como la nueva línea base del Contrato. De cualquier manera, el plazo total para la revisión, verificación y aprobación de la reprogramación no puede exceder el plazo de los tres (3) días hábiles después de recibido por parte del </w:t>
      </w:r>
      <w:r w:rsidRPr="00A656C4">
        <w:rPr>
          <w:rFonts w:eastAsia="Arial" w:cs="Arial"/>
          <w:szCs w:val="22"/>
          <w:lang w:eastAsia="es-CO"/>
        </w:rPr>
        <w:t>CONTRATISTA</w:t>
      </w:r>
      <w:r w:rsidRPr="00A656C4">
        <w:rPr>
          <w:rFonts w:eastAsia="Arial" w:cs="Arial"/>
          <w:szCs w:val="24"/>
          <w:lang w:eastAsia="es-CO"/>
        </w:rPr>
        <w:t>, incluyendo todas las correcciones a que haya lugar por parte de éste.</w:t>
      </w:r>
    </w:p>
    <w:p w14:paraId="650156E8" w14:textId="77777777" w:rsidR="002D6F8C" w:rsidRPr="00A656C4" w:rsidRDefault="002D6F8C" w:rsidP="002D6F8C">
      <w:pPr>
        <w:numPr>
          <w:ilvl w:val="0"/>
          <w:numId w:val="169"/>
        </w:numPr>
        <w:pBdr>
          <w:top w:val="nil"/>
          <w:left w:val="nil"/>
          <w:bottom w:val="nil"/>
          <w:right w:val="nil"/>
          <w:between w:val="nil"/>
        </w:pBdr>
        <w:ind w:left="846"/>
        <w:jc w:val="both"/>
        <w:rPr>
          <w:rFonts w:eastAsia="Arial" w:cs="Arial"/>
          <w:szCs w:val="24"/>
          <w:lang w:eastAsia="es-CO"/>
        </w:rPr>
      </w:pPr>
      <w:r w:rsidRPr="00A656C4">
        <w:rPr>
          <w:rFonts w:eastAsia="Arial" w:cs="Arial"/>
          <w:szCs w:val="24"/>
          <w:lang w:eastAsia="es-CO"/>
        </w:rPr>
        <w:t>Revisar, aprobar y radicar los Planes de Manejo de Tránsito presentados por el contratista de obra y gestionar la aprobación de estos ante la SDM y hacer seguimiento a su implementación.</w:t>
      </w:r>
    </w:p>
    <w:p w14:paraId="7F6FDF0A" w14:textId="77777777" w:rsidR="002D6F8C" w:rsidRPr="00A656C4" w:rsidRDefault="002D6F8C" w:rsidP="002D6F8C">
      <w:pPr>
        <w:numPr>
          <w:ilvl w:val="0"/>
          <w:numId w:val="169"/>
        </w:numPr>
        <w:pBdr>
          <w:top w:val="nil"/>
          <w:left w:val="nil"/>
          <w:bottom w:val="nil"/>
          <w:right w:val="nil"/>
          <w:between w:val="nil"/>
        </w:pBdr>
        <w:ind w:left="846"/>
        <w:jc w:val="both"/>
        <w:rPr>
          <w:rFonts w:eastAsia="Arial" w:cs="Arial"/>
          <w:szCs w:val="24"/>
          <w:lang w:eastAsia="es-CO"/>
        </w:rPr>
      </w:pPr>
      <w:r w:rsidRPr="00A656C4">
        <w:rPr>
          <w:rFonts w:eastAsia="Arial" w:cs="Arial"/>
          <w:szCs w:val="24"/>
          <w:lang w:eastAsia="es-CO"/>
        </w:rPr>
        <w:t>Verificar la implementación del Plan de Manejo Tránsito aprobado por la SDM.</w:t>
      </w:r>
    </w:p>
    <w:p w14:paraId="01CC7DE5" w14:textId="77777777" w:rsidR="002D6F8C" w:rsidRPr="00A656C4" w:rsidRDefault="002D6F8C" w:rsidP="002D6F8C">
      <w:pPr>
        <w:numPr>
          <w:ilvl w:val="0"/>
          <w:numId w:val="169"/>
        </w:numPr>
        <w:pBdr>
          <w:top w:val="nil"/>
          <w:left w:val="nil"/>
          <w:bottom w:val="nil"/>
          <w:right w:val="nil"/>
          <w:between w:val="nil"/>
        </w:pBdr>
        <w:ind w:left="846"/>
        <w:jc w:val="both"/>
        <w:rPr>
          <w:rFonts w:eastAsia="Arial" w:cs="Arial"/>
          <w:szCs w:val="24"/>
          <w:lang w:eastAsia="es-CO"/>
        </w:rPr>
      </w:pPr>
      <w:r w:rsidRPr="00A656C4">
        <w:rPr>
          <w:rFonts w:eastAsia="Arial" w:cs="Arial"/>
          <w:szCs w:val="24"/>
          <w:lang w:eastAsia="es-CO"/>
        </w:rPr>
        <w:t>Revisar, analizar, aprobar y hacer seguimiento al Plan de Calidad y el Plan de Inspección de Ensayos de Laboratorio y de campo del Contrato de obra. La revisión debe corresponder al análisis técnico de los resultados presentados, y a la verificación del cumplimiento de los requisitos de calidad definidos en las Especificaciones Técnicas Generales o Particulares del Contrato, para cada material, mezcla de materiales o actividad de obra, prevista y ejecutada por el contratista de obra. Esta revisión y aprobación deben ser presentadas al IDU, como anexo al informe mensual de INTERVENTORÍA.</w:t>
      </w:r>
    </w:p>
    <w:p w14:paraId="1D066607" w14:textId="0AC324EA" w:rsidR="002D6F8C" w:rsidRPr="00A656C4" w:rsidRDefault="002D6F8C" w:rsidP="002D6F8C">
      <w:pPr>
        <w:numPr>
          <w:ilvl w:val="0"/>
          <w:numId w:val="169"/>
        </w:numPr>
        <w:pBdr>
          <w:top w:val="nil"/>
          <w:left w:val="nil"/>
          <w:bottom w:val="nil"/>
          <w:right w:val="nil"/>
          <w:between w:val="nil"/>
        </w:pBdr>
        <w:ind w:left="846"/>
        <w:jc w:val="both"/>
        <w:rPr>
          <w:rFonts w:eastAsia="Arial" w:cs="Arial"/>
          <w:szCs w:val="24"/>
          <w:lang w:eastAsia="es-CO"/>
        </w:rPr>
      </w:pPr>
      <w:r w:rsidRPr="00A656C4">
        <w:rPr>
          <w:rFonts w:eastAsia="Arial" w:cs="Arial"/>
          <w:szCs w:val="24"/>
          <w:lang w:eastAsia="es-CO"/>
        </w:rPr>
        <w:t>Revisar y aprobar el presupuesto (balance financiero) del Contrato de obra, realizando seguimiento y análisis, verificando de que no se s</w:t>
      </w:r>
      <w:r w:rsidR="00275D39" w:rsidRPr="00A656C4">
        <w:rPr>
          <w:rFonts w:eastAsia="Arial" w:cs="Arial"/>
          <w:szCs w:val="24"/>
          <w:lang w:eastAsia="es-CO"/>
        </w:rPr>
        <w:t xml:space="preserve">upere el valor del contrato. </w:t>
      </w:r>
      <w:r w:rsidRPr="00A656C4">
        <w:rPr>
          <w:rFonts w:eastAsia="Arial" w:cs="Arial"/>
          <w:szCs w:val="24"/>
          <w:lang w:eastAsia="es-CO"/>
        </w:rPr>
        <w:t xml:space="preserve"> </w:t>
      </w:r>
    </w:p>
    <w:p w14:paraId="1984D7FD" w14:textId="77777777" w:rsidR="002D6F8C" w:rsidRPr="00A656C4" w:rsidRDefault="002D6F8C" w:rsidP="002D6F8C">
      <w:pPr>
        <w:numPr>
          <w:ilvl w:val="0"/>
          <w:numId w:val="169"/>
        </w:numPr>
        <w:pBdr>
          <w:top w:val="nil"/>
          <w:left w:val="nil"/>
          <w:bottom w:val="nil"/>
          <w:right w:val="nil"/>
          <w:between w:val="nil"/>
        </w:pBdr>
        <w:ind w:left="846"/>
        <w:jc w:val="both"/>
        <w:rPr>
          <w:rFonts w:eastAsia="Arial" w:cs="Arial"/>
          <w:szCs w:val="24"/>
          <w:lang w:eastAsia="es-CO"/>
        </w:rPr>
      </w:pPr>
      <w:r w:rsidRPr="00A656C4">
        <w:rPr>
          <w:rFonts w:eastAsia="Arial" w:cs="Arial"/>
          <w:szCs w:val="24"/>
          <w:lang w:eastAsia="es-CO"/>
        </w:rPr>
        <w:t>Recibir, revisar y aprobar los insumos entregados por el contratista de obra para la elaboración de los informes semanales y mensuales.</w:t>
      </w:r>
    </w:p>
    <w:p w14:paraId="185ECD4B" w14:textId="77777777" w:rsidR="002D6F8C" w:rsidRPr="00A656C4" w:rsidRDefault="002D6F8C" w:rsidP="002D6F8C">
      <w:pPr>
        <w:numPr>
          <w:ilvl w:val="0"/>
          <w:numId w:val="169"/>
        </w:numPr>
        <w:pBdr>
          <w:top w:val="nil"/>
          <w:left w:val="nil"/>
          <w:bottom w:val="nil"/>
          <w:right w:val="nil"/>
          <w:between w:val="nil"/>
        </w:pBdr>
        <w:ind w:left="846"/>
        <w:jc w:val="both"/>
        <w:rPr>
          <w:rFonts w:eastAsia="Arial" w:cs="Arial"/>
          <w:szCs w:val="24"/>
          <w:lang w:eastAsia="es-CO"/>
        </w:rPr>
      </w:pPr>
      <w:r w:rsidRPr="00A656C4">
        <w:rPr>
          <w:rFonts w:eastAsia="Arial" w:cs="Arial"/>
          <w:szCs w:val="24"/>
          <w:lang w:eastAsia="es-CO"/>
        </w:rPr>
        <w:t>Elaborar los informes semanales y mensuales con base en sus insumos y los entregados por el Contratista de obra, teniendo en cuenta los lineamientos establecidos en el Manual de Gestión de Interventoría y/o Supervisión de Contratos vigente a la suscripción del Contrato.</w:t>
      </w:r>
    </w:p>
    <w:p w14:paraId="07F67B8F" w14:textId="77777777" w:rsidR="002D6F8C" w:rsidRPr="00A656C4" w:rsidRDefault="002D6F8C" w:rsidP="002D6F8C">
      <w:pPr>
        <w:numPr>
          <w:ilvl w:val="0"/>
          <w:numId w:val="169"/>
        </w:numPr>
        <w:pBdr>
          <w:top w:val="nil"/>
          <w:left w:val="nil"/>
          <w:bottom w:val="nil"/>
          <w:right w:val="nil"/>
          <w:between w:val="nil"/>
        </w:pBdr>
        <w:ind w:left="846"/>
        <w:jc w:val="both"/>
        <w:rPr>
          <w:rFonts w:eastAsia="Arial" w:cs="Arial"/>
          <w:szCs w:val="24"/>
          <w:lang w:eastAsia="es-CO"/>
        </w:rPr>
      </w:pPr>
      <w:r w:rsidRPr="00A656C4">
        <w:rPr>
          <w:rFonts w:eastAsia="Arial" w:cs="Arial"/>
          <w:szCs w:val="24"/>
          <w:lang w:eastAsia="es-CO"/>
        </w:rPr>
        <w:t>En caso de requerirse ítem no previstos para la adecuada ejecución del proyecto, verificarlos y</w:t>
      </w:r>
      <w:r w:rsidRPr="00A656C4" w:rsidDel="009B51F7">
        <w:rPr>
          <w:rFonts w:eastAsia="Arial" w:cs="Arial"/>
          <w:szCs w:val="24"/>
          <w:lang w:eastAsia="es-CO"/>
        </w:rPr>
        <w:t xml:space="preserve"> </w:t>
      </w:r>
      <w:r w:rsidRPr="00A656C4">
        <w:rPr>
          <w:rFonts w:eastAsia="Arial" w:cs="Arial"/>
          <w:szCs w:val="24"/>
          <w:lang w:eastAsia="es-CO"/>
        </w:rPr>
        <w:t xml:space="preserve">aprobarlos de acuerdo con a los lineamientos establecidos en el Manual de Gestión de Interventoría y/o Supervisión de Contratos vigente a la suscripción del Contrato, de acuerdo con la solicitud y justificación presentada por el </w:t>
      </w:r>
      <w:r w:rsidRPr="00A656C4">
        <w:rPr>
          <w:rFonts w:eastAsia="Arial" w:cs="Arial"/>
          <w:szCs w:val="22"/>
          <w:lang w:eastAsia="es-CO"/>
        </w:rPr>
        <w:t>CONTRATISTA</w:t>
      </w:r>
      <w:r w:rsidRPr="00A656C4">
        <w:rPr>
          <w:rFonts w:eastAsia="Arial" w:cs="Arial"/>
          <w:szCs w:val="24"/>
          <w:lang w:eastAsia="es-CO"/>
        </w:rPr>
        <w:t>, los Análisis de Precios Unitarios Contractuales y el balance presupuestal del Contrato debidamente justificado.</w:t>
      </w:r>
    </w:p>
    <w:p w14:paraId="15EED11A" w14:textId="77777777" w:rsidR="002D6F8C" w:rsidRPr="00A656C4" w:rsidRDefault="002D6F8C" w:rsidP="002D6F8C">
      <w:pPr>
        <w:numPr>
          <w:ilvl w:val="0"/>
          <w:numId w:val="169"/>
        </w:numPr>
        <w:pBdr>
          <w:top w:val="nil"/>
          <w:left w:val="nil"/>
          <w:bottom w:val="nil"/>
          <w:right w:val="nil"/>
          <w:between w:val="nil"/>
        </w:pBdr>
        <w:ind w:left="846"/>
        <w:jc w:val="both"/>
        <w:rPr>
          <w:rFonts w:eastAsia="Arial" w:cs="Arial"/>
          <w:szCs w:val="24"/>
          <w:lang w:eastAsia="es-CO"/>
        </w:rPr>
      </w:pPr>
      <w:r w:rsidRPr="00A656C4">
        <w:rPr>
          <w:rFonts w:eastAsia="Arial" w:cs="Arial"/>
          <w:szCs w:val="24"/>
          <w:lang w:eastAsia="es-CO"/>
        </w:rPr>
        <w:t xml:space="preserve">Realizar los ensayos de laboratorio y de campo contemplados en el Plan de inspección de ensayos, requeridos con el fin de corroborar la calidad los materiales y de la obra construida, de conformidad con las especificaciones contratadas para el proyecto. Para lo anterior, debe presentar al IDU los informes y tablas resumen de resultados de ensayos, con el respectivo análisis técnico, como parte del informe mensual de INTERVENTORÍA, con los que se verificó y validó la calidad de los materiales, mezclas de materiales y productos terminados, para cada una de las actividades de obra ejecutadas por el </w:t>
      </w:r>
      <w:r w:rsidRPr="00A656C4">
        <w:rPr>
          <w:rFonts w:eastAsia="Arial" w:cs="Arial"/>
          <w:szCs w:val="22"/>
          <w:lang w:eastAsia="es-CO"/>
        </w:rPr>
        <w:t>CONTRATISTA</w:t>
      </w:r>
      <w:r w:rsidRPr="00A656C4">
        <w:rPr>
          <w:rFonts w:eastAsia="Arial" w:cs="Arial"/>
          <w:szCs w:val="24"/>
          <w:lang w:eastAsia="es-CO"/>
        </w:rPr>
        <w:t>; garantizando el cumplimiento de los requisitos definidos para cada caso, en las Especificaciones Técnicas Generales del IDU o Particulares del Contrato.</w:t>
      </w:r>
    </w:p>
    <w:p w14:paraId="05D8961C" w14:textId="77777777" w:rsidR="002D6F8C" w:rsidRPr="00A656C4" w:rsidRDefault="002D6F8C" w:rsidP="002D6F8C">
      <w:pPr>
        <w:numPr>
          <w:ilvl w:val="0"/>
          <w:numId w:val="169"/>
        </w:numPr>
        <w:pBdr>
          <w:top w:val="nil"/>
          <w:left w:val="nil"/>
          <w:bottom w:val="nil"/>
          <w:right w:val="nil"/>
          <w:between w:val="nil"/>
        </w:pBdr>
        <w:ind w:left="846"/>
        <w:jc w:val="both"/>
        <w:rPr>
          <w:rFonts w:eastAsia="Arial" w:cs="Arial"/>
          <w:szCs w:val="24"/>
          <w:lang w:eastAsia="es-CO"/>
        </w:rPr>
      </w:pPr>
      <w:r w:rsidRPr="00A656C4">
        <w:rPr>
          <w:rFonts w:eastAsia="Arial" w:cs="Arial"/>
          <w:szCs w:val="24"/>
          <w:lang w:eastAsia="es-CO"/>
        </w:rPr>
        <w:t xml:space="preserve">Revisar permanentemente que el </w:t>
      </w:r>
      <w:r w:rsidRPr="00A656C4">
        <w:rPr>
          <w:rFonts w:eastAsia="Arial" w:cs="Arial"/>
          <w:szCs w:val="22"/>
          <w:lang w:eastAsia="es-CO"/>
        </w:rPr>
        <w:t>CONTRATISTA</w:t>
      </w:r>
      <w:r w:rsidRPr="00A656C4">
        <w:rPr>
          <w:rFonts w:eastAsia="Arial" w:cs="Arial"/>
          <w:szCs w:val="24"/>
          <w:lang w:eastAsia="es-CO"/>
        </w:rPr>
        <w:t xml:space="preserve"> esté trabajando con las últimas versiones de todos los planos, documentos técnicos que hacen parte del proyecto. </w:t>
      </w:r>
    </w:p>
    <w:p w14:paraId="61036478" w14:textId="77777777" w:rsidR="002D6F8C" w:rsidRPr="00A656C4" w:rsidRDefault="002D6F8C" w:rsidP="002D6F8C">
      <w:pPr>
        <w:numPr>
          <w:ilvl w:val="0"/>
          <w:numId w:val="169"/>
        </w:numPr>
        <w:ind w:left="846"/>
        <w:jc w:val="both"/>
        <w:rPr>
          <w:rFonts w:eastAsia="Arial" w:cs="Arial"/>
          <w:szCs w:val="24"/>
          <w:lang w:eastAsia="es-CO"/>
        </w:rPr>
      </w:pPr>
      <w:r w:rsidRPr="00A656C4">
        <w:rPr>
          <w:rFonts w:eastAsia="Arial" w:cs="Arial"/>
          <w:szCs w:val="24"/>
          <w:lang w:eastAsia="es-CO"/>
        </w:rPr>
        <w:t xml:space="preserve">Verificar que el </w:t>
      </w:r>
      <w:r w:rsidRPr="00A656C4">
        <w:rPr>
          <w:rFonts w:eastAsia="Arial" w:cs="Arial"/>
          <w:szCs w:val="22"/>
          <w:lang w:eastAsia="es-CO"/>
        </w:rPr>
        <w:t>CONTRATISTA</w:t>
      </w:r>
      <w:r w:rsidRPr="00A656C4">
        <w:rPr>
          <w:rFonts w:eastAsia="Arial" w:cs="Arial"/>
          <w:szCs w:val="24"/>
          <w:lang w:eastAsia="es-CO"/>
        </w:rPr>
        <w:t xml:space="preserve"> vigilado realice el trámite de registro de derechos de autor ante la Dirección Nacional de Derechos de Autor, inscribiendo la cesión de los derechos patrimoniales efectuada a favor del IDU. </w:t>
      </w:r>
    </w:p>
    <w:p w14:paraId="5A32478D" w14:textId="77777777" w:rsidR="002D6F8C" w:rsidRPr="00A656C4" w:rsidRDefault="002D6F8C" w:rsidP="002D6F8C">
      <w:pPr>
        <w:numPr>
          <w:ilvl w:val="0"/>
          <w:numId w:val="169"/>
        </w:numPr>
        <w:pBdr>
          <w:top w:val="nil"/>
          <w:left w:val="nil"/>
          <w:bottom w:val="nil"/>
          <w:right w:val="nil"/>
          <w:between w:val="nil"/>
        </w:pBdr>
        <w:ind w:left="846"/>
        <w:jc w:val="both"/>
        <w:rPr>
          <w:rFonts w:eastAsia="Arial" w:cs="Arial"/>
          <w:szCs w:val="24"/>
          <w:lang w:eastAsia="es-CO"/>
        </w:rPr>
      </w:pPr>
      <w:r w:rsidRPr="00A656C4">
        <w:rPr>
          <w:rFonts w:eastAsia="Arial" w:cs="Arial"/>
          <w:szCs w:val="24"/>
          <w:lang w:eastAsia="es-CO"/>
        </w:rPr>
        <w:t>Revisar y aprobar las Especificaciones Técnicas Particulares que el contratista de obra presente. Dicha revisión debe contemplar el respectivo análisis técnico de lo definido por el contratista de obra en cada Especificación Técnica Particular, en cuanto a: alcance, materiales, diseños de mezclas y obtención de la fórmula de trabajo, equipo, requerimientos para la ejecución de los trabajos, condiciones de entrega para el recibo de los trabajos, medida, forma de pago e ítem de pago, todo lo anterior, según corresponda, tal y como está definido en las Especificaciones Técnicas Generales vigentes, en las que se incluye la “estructura general de una especificación técnica de materiales y construcción” y lo estipulado en el Apéndice de Especificaciones Técnicas Particulares de Materiales y Construcción. Las Especificaciones Técnicas Particulares deberán ser aprobadas previa ejecución de la actividad.</w:t>
      </w:r>
    </w:p>
    <w:p w14:paraId="55EFE502" w14:textId="77777777" w:rsidR="002D6F8C" w:rsidRPr="00A656C4" w:rsidRDefault="002D6F8C" w:rsidP="002D6F8C">
      <w:pPr>
        <w:numPr>
          <w:ilvl w:val="0"/>
          <w:numId w:val="169"/>
        </w:numPr>
        <w:pBdr>
          <w:top w:val="nil"/>
          <w:left w:val="nil"/>
          <w:bottom w:val="nil"/>
          <w:right w:val="nil"/>
          <w:between w:val="nil"/>
        </w:pBdr>
        <w:ind w:left="846"/>
        <w:jc w:val="both"/>
        <w:rPr>
          <w:rFonts w:eastAsia="Arial" w:cs="Arial"/>
          <w:szCs w:val="24"/>
          <w:lang w:eastAsia="es-CO"/>
        </w:rPr>
      </w:pPr>
      <w:r w:rsidRPr="00A656C4">
        <w:rPr>
          <w:rFonts w:eastAsia="Arial" w:cs="Arial"/>
          <w:szCs w:val="24"/>
          <w:lang w:eastAsia="es-CO"/>
        </w:rPr>
        <w:t xml:space="preserve">Solicitar los correctivos de obras, cuando los resultados de los ensayos no cumplan con las especificaciones contratadas para el proyecto y verificar que los correctivos sean adoptados por el </w:t>
      </w:r>
      <w:r w:rsidRPr="00A656C4">
        <w:rPr>
          <w:rFonts w:eastAsia="Arial" w:cs="Arial"/>
          <w:szCs w:val="22"/>
          <w:lang w:eastAsia="es-CO"/>
        </w:rPr>
        <w:t>CONTRATISTA</w:t>
      </w:r>
      <w:r w:rsidRPr="00A656C4">
        <w:rPr>
          <w:rFonts w:eastAsia="Arial" w:cs="Arial"/>
          <w:szCs w:val="24"/>
          <w:lang w:eastAsia="es-CO"/>
        </w:rPr>
        <w:t xml:space="preserve"> vigilado en un plazo no mayor a OCHO (8) días hábiles siguientes a la solicitud por parte de la INTERVENTORÍA y/o el IDU. Cumplido lo anterior, Revisar y aprobar los nuevos informes y tablas resúmenes de resultados de ensayos, presentados por el </w:t>
      </w:r>
      <w:r w:rsidRPr="00A656C4">
        <w:rPr>
          <w:rFonts w:eastAsia="Arial" w:cs="Arial"/>
          <w:szCs w:val="22"/>
          <w:lang w:eastAsia="es-CO"/>
        </w:rPr>
        <w:t>CONTRATISTA</w:t>
      </w:r>
      <w:r w:rsidRPr="00A656C4">
        <w:rPr>
          <w:rFonts w:eastAsia="Arial" w:cs="Arial"/>
          <w:szCs w:val="24"/>
          <w:lang w:eastAsia="es-CO"/>
        </w:rPr>
        <w:t xml:space="preserve">, mediante el análisis técnico de los resultados, y la verificación del cumplimiento de los requisitos de calidad definidos en las Especificaciones Técnicas Generales del o particulares del Contrato. El </w:t>
      </w:r>
      <w:r w:rsidRPr="00A656C4">
        <w:rPr>
          <w:rFonts w:cs="Arial"/>
          <w:szCs w:val="24"/>
          <w:lang w:eastAsia="es-CO"/>
        </w:rPr>
        <w:t>INTERVENTOR</w:t>
      </w:r>
      <w:r w:rsidRPr="00A656C4">
        <w:rPr>
          <w:rFonts w:eastAsia="Arial" w:cs="Arial"/>
          <w:szCs w:val="24"/>
          <w:lang w:eastAsia="es-CO"/>
        </w:rPr>
        <w:t xml:space="preserve"> podrá realizar ensayos de campo y laboratorio para validar el cumplimiento de los correctivos solicitados. </w:t>
      </w:r>
    </w:p>
    <w:p w14:paraId="6F315012" w14:textId="77777777" w:rsidR="002D6F8C" w:rsidRPr="00A656C4" w:rsidRDefault="002D6F8C" w:rsidP="002D6F8C">
      <w:pPr>
        <w:numPr>
          <w:ilvl w:val="0"/>
          <w:numId w:val="169"/>
        </w:numPr>
        <w:pBdr>
          <w:top w:val="nil"/>
          <w:left w:val="nil"/>
          <w:bottom w:val="nil"/>
          <w:right w:val="nil"/>
          <w:between w:val="nil"/>
        </w:pBdr>
        <w:ind w:left="846"/>
        <w:jc w:val="both"/>
        <w:rPr>
          <w:rFonts w:eastAsia="Arial" w:cs="Arial"/>
          <w:szCs w:val="24"/>
          <w:lang w:eastAsia="es-CO"/>
        </w:rPr>
      </w:pPr>
      <w:r w:rsidRPr="00A656C4">
        <w:rPr>
          <w:rFonts w:eastAsia="Arial" w:cs="Arial"/>
          <w:szCs w:val="24"/>
          <w:lang w:eastAsia="es-CO"/>
        </w:rPr>
        <w:t>Solicitar la señalización adicional de acuerdo con la actualización, modificación y/o retroalimentación de PMT y verificar su implementación, de acuerdo con el avance y condiciones particulares de la obra.</w:t>
      </w:r>
    </w:p>
    <w:p w14:paraId="51D9B448" w14:textId="77777777" w:rsidR="002D6F8C" w:rsidRPr="00A656C4" w:rsidRDefault="002D6F8C" w:rsidP="002D6F8C">
      <w:pPr>
        <w:numPr>
          <w:ilvl w:val="0"/>
          <w:numId w:val="169"/>
        </w:numPr>
        <w:pBdr>
          <w:top w:val="nil"/>
          <w:left w:val="nil"/>
          <w:bottom w:val="nil"/>
          <w:right w:val="nil"/>
          <w:between w:val="nil"/>
        </w:pBdr>
        <w:ind w:left="846"/>
        <w:jc w:val="both"/>
        <w:rPr>
          <w:rFonts w:eastAsia="Arial" w:cs="Arial"/>
          <w:szCs w:val="24"/>
          <w:lang w:eastAsia="es-CO"/>
        </w:rPr>
      </w:pPr>
      <w:r w:rsidRPr="00A656C4">
        <w:rPr>
          <w:rFonts w:eastAsia="Arial" w:cs="Arial"/>
          <w:szCs w:val="24"/>
          <w:lang w:eastAsia="es-CO"/>
        </w:rPr>
        <w:t xml:space="preserve">Revisar, aprobar y suscribir junto con el </w:t>
      </w:r>
      <w:r w:rsidRPr="00A656C4">
        <w:rPr>
          <w:rFonts w:eastAsia="Arial" w:cs="Arial"/>
          <w:szCs w:val="22"/>
          <w:lang w:eastAsia="es-CO"/>
        </w:rPr>
        <w:t>CONTRATISTA</w:t>
      </w:r>
      <w:r w:rsidRPr="00A656C4">
        <w:rPr>
          <w:rFonts w:eastAsia="Arial" w:cs="Arial"/>
          <w:szCs w:val="24"/>
          <w:lang w:eastAsia="es-CO"/>
        </w:rPr>
        <w:t xml:space="preserve"> el Acta de Recibo Final de Productos de Consultoría para las actividades de diagnóstico y diseños de alternativas de intervención. </w:t>
      </w:r>
    </w:p>
    <w:p w14:paraId="27E5FDCF" w14:textId="77777777" w:rsidR="002D6F8C" w:rsidRPr="00A656C4" w:rsidRDefault="002D6F8C" w:rsidP="002D6F8C">
      <w:pPr>
        <w:numPr>
          <w:ilvl w:val="0"/>
          <w:numId w:val="169"/>
        </w:numPr>
        <w:pBdr>
          <w:top w:val="nil"/>
          <w:left w:val="nil"/>
          <w:bottom w:val="nil"/>
          <w:right w:val="nil"/>
          <w:between w:val="nil"/>
        </w:pBdr>
        <w:ind w:left="846"/>
        <w:jc w:val="both"/>
        <w:rPr>
          <w:rFonts w:eastAsia="Arial" w:cs="Arial"/>
          <w:szCs w:val="24"/>
          <w:lang w:eastAsia="es-CO"/>
        </w:rPr>
      </w:pPr>
      <w:r w:rsidRPr="00A656C4">
        <w:rPr>
          <w:rFonts w:eastAsia="Arial" w:cs="Arial"/>
          <w:szCs w:val="24"/>
          <w:lang w:eastAsia="es-CO"/>
        </w:rPr>
        <w:t xml:space="preserve">Revisar, aprobar y suscribir junto con el </w:t>
      </w:r>
      <w:r w:rsidRPr="00A656C4">
        <w:rPr>
          <w:rFonts w:eastAsia="Arial" w:cs="Arial"/>
          <w:szCs w:val="22"/>
          <w:lang w:eastAsia="es-CO"/>
        </w:rPr>
        <w:t>CONTRATISTA</w:t>
      </w:r>
      <w:r w:rsidRPr="00A656C4">
        <w:rPr>
          <w:rFonts w:eastAsia="Arial" w:cs="Arial"/>
          <w:szCs w:val="24"/>
          <w:lang w:eastAsia="es-CO"/>
        </w:rPr>
        <w:t xml:space="preserve"> el Acta de Recibo de obra de la Anualidad a los cuarenta y cinco (45) días de terminada la respectiva anualidad una vez se hayan atendido las no conformidades encontradas, conforme a los lineamientos establecidos en el Manual de Gestión de Interventoría y/o Supervisión de Contratos vigente a la suscripción del Contrato, adjuntando la documentación soporte requerida. </w:t>
      </w:r>
    </w:p>
    <w:p w14:paraId="3D46A4E6" w14:textId="77777777" w:rsidR="002D6F8C" w:rsidRPr="00A656C4" w:rsidRDefault="002D6F8C" w:rsidP="002D6F8C">
      <w:pPr>
        <w:numPr>
          <w:ilvl w:val="0"/>
          <w:numId w:val="169"/>
        </w:numPr>
        <w:pBdr>
          <w:top w:val="nil"/>
          <w:left w:val="nil"/>
          <w:bottom w:val="nil"/>
          <w:right w:val="nil"/>
          <w:between w:val="nil"/>
        </w:pBdr>
        <w:ind w:left="846"/>
        <w:jc w:val="both"/>
        <w:rPr>
          <w:rFonts w:eastAsia="Arial" w:cs="Arial"/>
          <w:szCs w:val="24"/>
          <w:lang w:eastAsia="es-CO"/>
        </w:rPr>
      </w:pPr>
      <w:r w:rsidRPr="00A656C4">
        <w:rPr>
          <w:rFonts w:eastAsia="Arial" w:cs="Arial"/>
          <w:szCs w:val="24"/>
          <w:lang w:eastAsia="es-CO"/>
        </w:rPr>
        <w:t>Elaborar y radicar en el IDU el informe de Seguimiento a Contratos con Garantía Única de Cumplimiento– Amparo de Estabilidad y Calidad, correspondiente al recibo de Obras de cada Anualidad, verificando que incluya lo indicado en el Manual de Gestión de Interventoría y/o Supervisión de Contratos vigente a la suscripción del Contrato.</w:t>
      </w:r>
    </w:p>
    <w:p w14:paraId="5A30D5F5" w14:textId="77777777" w:rsidR="002D6F8C" w:rsidRPr="00A656C4" w:rsidRDefault="002D6F8C" w:rsidP="002D6F8C">
      <w:pPr>
        <w:numPr>
          <w:ilvl w:val="0"/>
          <w:numId w:val="169"/>
        </w:numPr>
        <w:pBdr>
          <w:top w:val="nil"/>
          <w:left w:val="nil"/>
          <w:bottom w:val="nil"/>
          <w:right w:val="nil"/>
          <w:between w:val="nil"/>
        </w:pBdr>
        <w:ind w:left="846"/>
        <w:jc w:val="both"/>
        <w:rPr>
          <w:rFonts w:eastAsia="Arial" w:cs="Arial"/>
          <w:szCs w:val="24"/>
          <w:lang w:eastAsia="es-CO"/>
        </w:rPr>
      </w:pPr>
      <w:r w:rsidRPr="00A656C4">
        <w:rPr>
          <w:rFonts w:eastAsia="Arial" w:cs="Arial"/>
          <w:szCs w:val="24"/>
          <w:lang w:eastAsia="es-CO"/>
        </w:rPr>
        <w:t>Elaborar y radicar en el IDU el informe de recibo de obra de cada anualidad, según lo indicado en el Manual de Gestión de Interventoría y/o Supervisión de Contratos vigente a la suscripción del Contrato.</w:t>
      </w:r>
    </w:p>
    <w:p w14:paraId="1E8D0002" w14:textId="77777777" w:rsidR="002D6F8C" w:rsidRPr="00A656C4" w:rsidRDefault="002D6F8C" w:rsidP="002D6F8C">
      <w:pPr>
        <w:numPr>
          <w:ilvl w:val="0"/>
          <w:numId w:val="169"/>
        </w:numPr>
        <w:pBdr>
          <w:top w:val="nil"/>
          <w:left w:val="nil"/>
          <w:bottom w:val="nil"/>
          <w:right w:val="nil"/>
          <w:between w:val="nil"/>
        </w:pBdr>
        <w:ind w:left="846"/>
        <w:jc w:val="both"/>
        <w:rPr>
          <w:rFonts w:eastAsia="Arial" w:cs="Arial"/>
          <w:szCs w:val="24"/>
          <w:lang w:eastAsia="es-CO"/>
        </w:rPr>
      </w:pPr>
      <w:r w:rsidRPr="00A656C4">
        <w:rPr>
          <w:rFonts w:eastAsia="Arial" w:cs="Arial"/>
          <w:szCs w:val="24"/>
          <w:lang w:eastAsia="es-CO"/>
        </w:rPr>
        <w:t>Vigilar y hacer seguimiento a la obligación del contratista de obra de constituir y mantener actualizadas las garantías contractuales durante la vigencia del Contrato y hasta la liquidación del mismo.</w:t>
      </w:r>
    </w:p>
    <w:p w14:paraId="224604B3" w14:textId="77777777" w:rsidR="002D6F8C" w:rsidRPr="00A656C4" w:rsidRDefault="002D6F8C" w:rsidP="002D6F8C">
      <w:pPr>
        <w:numPr>
          <w:ilvl w:val="0"/>
          <w:numId w:val="169"/>
        </w:numPr>
        <w:pBdr>
          <w:top w:val="nil"/>
          <w:left w:val="nil"/>
          <w:bottom w:val="nil"/>
          <w:right w:val="nil"/>
          <w:between w:val="nil"/>
        </w:pBdr>
        <w:ind w:left="846"/>
        <w:jc w:val="both"/>
        <w:rPr>
          <w:rFonts w:eastAsia="Arial" w:cs="Arial"/>
          <w:szCs w:val="24"/>
          <w:lang w:eastAsia="es-CO"/>
        </w:rPr>
      </w:pPr>
      <w:r w:rsidRPr="00A656C4">
        <w:rPr>
          <w:rFonts w:eastAsia="Arial" w:cs="Arial"/>
          <w:szCs w:val="24"/>
          <w:lang w:eastAsia="es-CO"/>
        </w:rPr>
        <w:t>Revisar, aprobar y presentar al IDU los planos récord de obra construida por tramo funcional (es decir corredor vial, puente vehicular o peatonal, intersección a desnivel, eje de ciclorruta o tramo de espacio público y red de servicios públicos, este último donde aplique) correspondiente al recibo de obra de cada anualidad y final (cuando aplique),  de acuerdo con la Guía Sistema de Información Geográfica y/o aplicativos dispuestos por el IDU para tal fin, teniendo en cuenta la Guía metodológica para la recolección de información y cargue de la base de datos del inventario de la malla de vial, espacio público y puentes, en un plazo no mayor a diez (10) días hábiles siguientes a la entrega por parte del contratista de obra, incluyendo todas las correcciones a que haya lugar.</w:t>
      </w:r>
    </w:p>
    <w:p w14:paraId="732F14CD" w14:textId="77777777" w:rsidR="002D6F8C" w:rsidRPr="00A656C4" w:rsidRDefault="002D6F8C" w:rsidP="002D6F8C">
      <w:pPr>
        <w:numPr>
          <w:ilvl w:val="0"/>
          <w:numId w:val="169"/>
        </w:numPr>
        <w:pBdr>
          <w:top w:val="nil"/>
          <w:left w:val="nil"/>
          <w:bottom w:val="nil"/>
          <w:right w:val="nil"/>
          <w:between w:val="nil"/>
        </w:pBdr>
        <w:ind w:left="846"/>
        <w:jc w:val="both"/>
        <w:rPr>
          <w:rFonts w:eastAsia="Arial" w:cs="Arial"/>
          <w:szCs w:val="24"/>
          <w:lang w:eastAsia="es-CO"/>
        </w:rPr>
      </w:pPr>
      <w:r w:rsidRPr="00A656C4">
        <w:rPr>
          <w:rFonts w:eastAsia="Arial" w:cs="Arial"/>
          <w:szCs w:val="24"/>
          <w:lang w:eastAsia="es-CO"/>
        </w:rPr>
        <w:t xml:space="preserve">Verificar con la debida antelación, en terreno y en compañía del contratista de obra, las cantidades y la calidad de las obras con el fin de revisar, aprobar y suscribir las actas de recibo parcial de obra en conjunto con el </w:t>
      </w:r>
      <w:r w:rsidRPr="00A656C4">
        <w:rPr>
          <w:rFonts w:eastAsia="Arial" w:cs="Arial"/>
          <w:szCs w:val="22"/>
          <w:lang w:eastAsia="es-CO"/>
        </w:rPr>
        <w:t>CONTRATISTA</w:t>
      </w:r>
      <w:r w:rsidRPr="00A656C4">
        <w:rPr>
          <w:rFonts w:eastAsia="Arial" w:cs="Arial"/>
          <w:szCs w:val="24"/>
          <w:lang w:eastAsia="es-CO"/>
        </w:rPr>
        <w:t>, revisando y aprobando cada uno de los soportes presentados por el contratista de obra, conforme con los lineamientos establecidos en el Manual de Gestión de Interventoría y/o Supervisión de Contratos vigente a la suscripción del Contrato.</w:t>
      </w:r>
    </w:p>
    <w:p w14:paraId="703DEB24" w14:textId="77777777" w:rsidR="002D6F8C" w:rsidRPr="00A656C4" w:rsidRDefault="002D6F8C" w:rsidP="002D6F8C">
      <w:pPr>
        <w:numPr>
          <w:ilvl w:val="0"/>
          <w:numId w:val="169"/>
        </w:numPr>
        <w:pBdr>
          <w:top w:val="nil"/>
          <w:left w:val="nil"/>
          <w:bottom w:val="nil"/>
          <w:right w:val="nil"/>
          <w:between w:val="nil"/>
        </w:pBdr>
        <w:ind w:left="846"/>
        <w:jc w:val="both"/>
        <w:rPr>
          <w:rFonts w:eastAsia="Arial" w:cs="Arial"/>
          <w:szCs w:val="24"/>
          <w:lang w:eastAsia="es-CO"/>
        </w:rPr>
      </w:pPr>
      <w:r w:rsidRPr="00A656C4">
        <w:rPr>
          <w:rFonts w:eastAsia="Arial" w:cs="Arial"/>
          <w:szCs w:val="24"/>
          <w:lang w:eastAsia="es-CO"/>
        </w:rPr>
        <w:t xml:space="preserve">Suscribir junto con el </w:t>
      </w:r>
      <w:r w:rsidRPr="00A656C4">
        <w:rPr>
          <w:rFonts w:eastAsia="Arial" w:cs="Arial"/>
          <w:szCs w:val="22"/>
          <w:lang w:eastAsia="es-CO"/>
        </w:rPr>
        <w:t>CONTRATISTA</w:t>
      </w:r>
      <w:r w:rsidRPr="00A656C4">
        <w:rPr>
          <w:rFonts w:eastAsia="Arial" w:cs="Arial"/>
          <w:szCs w:val="24"/>
          <w:lang w:eastAsia="es-CO"/>
        </w:rPr>
        <w:t xml:space="preserve"> el acta de terminación de obra, a más tardar un (1) día hábil después de la culminación del plazo de ejecución del mismo. En esta acta se deberá relacionar el estado en que se encuentran de las obras y actividades ejecutadas y el cronograma de entrega de los faltantes para la suscripción del acta del recibo final.</w:t>
      </w:r>
    </w:p>
    <w:p w14:paraId="1272A8DC" w14:textId="77777777" w:rsidR="002D6F8C" w:rsidRPr="00A656C4" w:rsidRDefault="002D6F8C" w:rsidP="002D6F8C">
      <w:pPr>
        <w:numPr>
          <w:ilvl w:val="0"/>
          <w:numId w:val="169"/>
        </w:numPr>
        <w:pBdr>
          <w:top w:val="nil"/>
          <w:left w:val="nil"/>
          <w:bottom w:val="nil"/>
          <w:right w:val="nil"/>
          <w:between w:val="nil"/>
        </w:pBdr>
        <w:ind w:left="846"/>
        <w:jc w:val="both"/>
        <w:rPr>
          <w:rFonts w:eastAsia="Arial" w:cs="Arial"/>
          <w:szCs w:val="24"/>
          <w:lang w:eastAsia="es-CO"/>
        </w:rPr>
      </w:pPr>
      <w:r w:rsidRPr="00A656C4">
        <w:rPr>
          <w:rFonts w:eastAsia="Arial" w:cs="Arial"/>
          <w:szCs w:val="24"/>
          <w:lang w:eastAsia="es-CO"/>
        </w:rPr>
        <w:t xml:space="preserve">Elaborar y suscribir junto con el IDU el Acta de Terminación del Contrato de INTERVENTORÍA. </w:t>
      </w:r>
    </w:p>
    <w:p w14:paraId="53C4BF3C" w14:textId="77777777" w:rsidR="002D6F8C" w:rsidRPr="00A656C4" w:rsidRDefault="002D6F8C" w:rsidP="002D6F8C">
      <w:pPr>
        <w:numPr>
          <w:ilvl w:val="0"/>
          <w:numId w:val="169"/>
        </w:numPr>
        <w:pBdr>
          <w:top w:val="nil"/>
          <w:left w:val="nil"/>
          <w:bottom w:val="nil"/>
          <w:right w:val="nil"/>
          <w:between w:val="nil"/>
        </w:pBdr>
        <w:ind w:left="846"/>
        <w:jc w:val="both"/>
        <w:rPr>
          <w:rFonts w:eastAsia="Arial" w:cs="Arial"/>
          <w:szCs w:val="24"/>
          <w:lang w:eastAsia="es-CO"/>
        </w:rPr>
      </w:pPr>
      <w:r w:rsidRPr="00A656C4">
        <w:rPr>
          <w:rFonts w:eastAsia="Arial" w:cs="Arial"/>
          <w:szCs w:val="24"/>
          <w:lang w:eastAsia="es-CO"/>
        </w:rPr>
        <w:t xml:space="preserve">Suscribir junto con el </w:t>
      </w:r>
      <w:r w:rsidRPr="00A656C4">
        <w:rPr>
          <w:rFonts w:eastAsia="Arial" w:cs="Arial"/>
          <w:szCs w:val="22"/>
          <w:lang w:eastAsia="es-CO"/>
        </w:rPr>
        <w:t>CONTRATISTA</w:t>
      </w:r>
      <w:r w:rsidRPr="00A656C4">
        <w:rPr>
          <w:rFonts w:eastAsia="Arial" w:cs="Arial"/>
          <w:szCs w:val="24"/>
          <w:lang w:eastAsia="es-CO"/>
        </w:rPr>
        <w:t xml:space="preserve"> vigilado el Acta de Recibo Final de Obra, conforme con los lineamientos establecidos en el Manual de Gestión de Interventoría y/o Supervisión de Contratos vigente a la suscripción del Contrato, una vez se hayan atendido las no conformidades encontradas.</w:t>
      </w:r>
    </w:p>
    <w:p w14:paraId="3DE94D4B" w14:textId="77777777" w:rsidR="002D6F8C" w:rsidRPr="00A656C4" w:rsidRDefault="002D6F8C" w:rsidP="002D6F8C">
      <w:pPr>
        <w:numPr>
          <w:ilvl w:val="0"/>
          <w:numId w:val="169"/>
        </w:numPr>
        <w:pBdr>
          <w:top w:val="nil"/>
          <w:left w:val="nil"/>
          <w:bottom w:val="nil"/>
          <w:right w:val="nil"/>
          <w:between w:val="nil"/>
        </w:pBdr>
        <w:ind w:left="846"/>
        <w:jc w:val="both"/>
        <w:rPr>
          <w:rFonts w:eastAsia="Arial" w:cs="Arial"/>
          <w:szCs w:val="24"/>
          <w:lang w:eastAsia="es-CO"/>
        </w:rPr>
      </w:pPr>
      <w:r w:rsidRPr="00A656C4">
        <w:rPr>
          <w:rFonts w:eastAsia="Arial" w:cs="Arial"/>
          <w:szCs w:val="24"/>
          <w:lang w:eastAsia="es-CO"/>
        </w:rPr>
        <w:t>Verificar el retiro de la señalización temporal utilizada tanto en la obra como en los desvíos (cuando aplique) y la implementación de la señalización definitiva.</w:t>
      </w:r>
    </w:p>
    <w:p w14:paraId="3A4710AF" w14:textId="77777777" w:rsidR="002D6F8C" w:rsidRPr="00A656C4" w:rsidRDefault="002D6F8C" w:rsidP="002D6F8C">
      <w:pPr>
        <w:numPr>
          <w:ilvl w:val="0"/>
          <w:numId w:val="169"/>
        </w:numPr>
        <w:pBdr>
          <w:top w:val="nil"/>
          <w:left w:val="nil"/>
          <w:bottom w:val="nil"/>
          <w:right w:val="nil"/>
          <w:between w:val="nil"/>
        </w:pBdr>
        <w:ind w:left="846"/>
        <w:jc w:val="both"/>
        <w:rPr>
          <w:rFonts w:eastAsia="Arial" w:cs="Arial"/>
          <w:szCs w:val="24"/>
          <w:lang w:eastAsia="es-CO"/>
        </w:rPr>
      </w:pPr>
      <w:r w:rsidRPr="00A656C4">
        <w:rPr>
          <w:rFonts w:eastAsia="Arial" w:cs="Arial"/>
          <w:szCs w:val="24"/>
          <w:lang w:eastAsia="es-CO"/>
        </w:rPr>
        <w:t xml:space="preserve">Verificar y garantizar la realización de la demarcación provisional (punteo), delimitando los carriles sobre el o los segmentos intervenidos, manteniendo en un nivel visible y óptimo hasta que se efectúe la demarcación definitiva cuando así lo solicite la Entidad. </w:t>
      </w:r>
    </w:p>
    <w:p w14:paraId="5357ECA1" w14:textId="77777777" w:rsidR="002D6F8C" w:rsidRPr="00A656C4" w:rsidRDefault="002D6F8C" w:rsidP="002D6F8C">
      <w:pPr>
        <w:numPr>
          <w:ilvl w:val="0"/>
          <w:numId w:val="169"/>
        </w:numPr>
        <w:pBdr>
          <w:top w:val="nil"/>
          <w:left w:val="nil"/>
          <w:bottom w:val="nil"/>
          <w:right w:val="nil"/>
          <w:between w:val="nil"/>
        </w:pBdr>
        <w:ind w:left="846"/>
        <w:jc w:val="both"/>
        <w:rPr>
          <w:rFonts w:eastAsia="Arial" w:cs="Arial"/>
          <w:szCs w:val="24"/>
          <w:lang w:eastAsia="es-CO"/>
        </w:rPr>
      </w:pPr>
      <w:r w:rsidRPr="00A656C4">
        <w:rPr>
          <w:rFonts w:eastAsia="Arial" w:cs="Arial"/>
          <w:szCs w:val="24"/>
          <w:lang w:eastAsia="es-CO"/>
        </w:rPr>
        <w:t xml:space="preserve">Disponer del personal propio y equipos requeridos para la correcta ejecución de la INTERVENTORÍA. </w:t>
      </w:r>
    </w:p>
    <w:p w14:paraId="6F1DBB45" w14:textId="77777777" w:rsidR="002D6F8C" w:rsidRPr="00A656C4" w:rsidRDefault="002D6F8C" w:rsidP="002D6F8C">
      <w:pPr>
        <w:numPr>
          <w:ilvl w:val="0"/>
          <w:numId w:val="169"/>
        </w:numPr>
        <w:pBdr>
          <w:top w:val="nil"/>
          <w:left w:val="nil"/>
          <w:bottom w:val="nil"/>
          <w:right w:val="nil"/>
          <w:between w:val="nil"/>
        </w:pBdr>
        <w:ind w:left="846"/>
        <w:jc w:val="both"/>
        <w:rPr>
          <w:rFonts w:eastAsia="Arial" w:cs="Arial"/>
          <w:szCs w:val="24"/>
          <w:lang w:eastAsia="es-CO"/>
        </w:rPr>
      </w:pPr>
      <w:r w:rsidRPr="00A656C4">
        <w:rPr>
          <w:rFonts w:eastAsia="Arial" w:cs="Arial"/>
          <w:szCs w:val="24"/>
          <w:lang w:eastAsia="es-CO"/>
        </w:rPr>
        <w:t xml:space="preserve">Pagar a su personal con los valores indicados en su propuesta económica. En caso de que un profesional o personal establecido en la plantilla mínima no haya laborado en un período respectivo, el monto correspondiente al pago del salario u honorarios o remuneración será descontado proporcionalmente al tiempo de inasistencia, sin perjuicio de adelantar los procesos administrativos a que haya lugar de acuerdo con lo previsto en el Contrato. </w:t>
      </w:r>
    </w:p>
    <w:p w14:paraId="62A63DA6" w14:textId="77777777" w:rsidR="002D6F8C" w:rsidRPr="00A656C4" w:rsidRDefault="002D6F8C" w:rsidP="002D6F8C">
      <w:pPr>
        <w:numPr>
          <w:ilvl w:val="0"/>
          <w:numId w:val="169"/>
        </w:numPr>
        <w:pBdr>
          <w:top w:val="nil"/>
          <w:left w:val="nil"/>
          <w:bottom w:val="nil"/>
          <w:right w:val="nil"/>
          <w:between w:val="nil"/>
        </w:pBdr>
        <w:ind w:left="846"/>
        <w:jc w:val="both"/>
        <w:rPr>
          <w:rFonts w:eastAsia="Arial" w:cs="Arial"/>
          <w:szCs w:val="24"/>
          <w:lang w:eastAsia="es-CO"/>
        </w:rPr>
      </w:pPr>
      <w:r w:rsidRPr="00A656C4">
        <w:rPr>
          <w:rFonts w:eastAsia="Arial" w:cs="Arial"/>
          <w:szCs w:val="24"/>
          <w:lang w:eastAsia="es-CO"/>
        </w:rPr>
        <w:t>Verificar la implementación de la señalización y demarcación de pavimentos definitiva para la obra y para las vías utilizadas como desvíos (si aplica), una vez culminada la obra objeto de vigilancia.</w:t>
      </w:r>
    </w:p>
    <w:p w14:paraId="1E98059D" w14:textId="77777777" w:rsidR="002D6F8C" w:rsidRPr="00A656C4" w:rsidRDefault="002D6F8C" w:rsidP="002D6F8C">
      <w:pPr>
        <w:numPr>
          <w:ilvl w:val="0"/>
          <w:numId w:val="169"/>
        </w:numPr>
        <w:pBdr>
          <w:top w:val="nil"/>
          <w:left w:val="nil"/>
          <w:bottom w:val="nil"/>
          <w:right w:val="nil"/>
          <w:between w:val="nil"/>
        </w:pBdr>
        <w:ind w:left="846"/>
        <w:jc w:val="both"/>
        <w:rPr>
          <w:rFonts w:eastAsia="Arial" w:cs="Arial"/>
          <w:szCs w:val="24"/>
          <w:lang w:eastAsia="es-CO"/>
        </w:rPr>
      </w:pPr>
      <w:r w:rsidRPr="00A656C4">
        <w:rPr>
          <w:rFonts w:eastAsia="Arial" w:cs="Arial"/>
          <w:szCs w:val="24"/>
          <w:lang w:eastAsia="es-CO"/>
        </w:rPr>
        <w:t xml:space="preserve">Revisar, aprobar y remitir al IDU dentro de los cinco (5) días hábiles después de recibido por el </w:t>
      </w:r>
      <w:r w:rsidRPr="00A656C4">
        <w:rPr>
          <w:rFonts w:eastAsia="Arial" w:cs="Arial"/>
          <w:szCs w:val="22"/>
          <w:lang w:eastAsia="es-CO"/>
        </w:rPr>
        <w:t>CONTRATISTA</w:t>
      </w:r>
      <w:r w:rsidRPr="00A656C4">
        <w:rPr>
          <w:rFonts w:eastAsia="Arial" w:cs="Arial"/>
          <w:szCs w:val="24"/>
          <w:lang w:eastAsia="es-CO"/>
        </w:rPr>
        <w:t>, el cronograma general para la   liquidación, el cual deberá incluir las actividades a desarrollar, el alcance estimado en donde se evidencien los trámites y tiempos requeridos para el cumplimiento del plazo de liquidación, de acuerdo con lo establecido en los documentos contractuales para el proceso de obra.</w:t>
      </w:r>
    </w:p>
    <w:p w14:paraId="491C18A0" w14:textId="77777777" w:rsidR="002D6F8C" w:rsidRPr="00A656C4" w:rsidRDefault="002D6F8C" w:rsidP="002D6F8C">
      <w:pPr>
        <w:pBdr>
          <w:top w:val="nil"/>
          <w:left w:val="nil"/>
          <w:bottom w:val="nil"/>
          <w:right w:val="nil"/>
          <w:between w:val="nil"/>
        </w:pBdr>
        <w:ind w:left="846"/>
        <w:jc w:val="both"/>
        <w:rPr>
          <w:rFonts w:eastAsia="Arial" w:cs="Arial"/>
          <w:szCs w:val="24"/>
          <w:lang w:eastAsia="es-CO"/>
        </w:rPr>
      </w:pPr>
    </w:p>
    <w:p w14:paraId="098FE5D4" w14:textId="77777777" w:rsidR="003650CA" w:rsidRPr="00A656C4" w:rsidRDefault="003650CA" w:rsidP="00901257">
      <w:pPr>
        <w:pStyle w:val="Ttulo1"/>
        <w:numPr>
          <w:ilvl w:val="1"/>
          <w:numId w:val="172"/>
        </w:numPr>
        <w:spacing w:before="0"/>
        <w:jc w:val="both"/>
        <w:rPr>
          <w:rFonts w:cs="Arial"/>
          <w:b/>
          <w:color w:val="auto"/>
          <w:szCs w:val="24"/>
          <w:lang w:val="es-ES_tradnl"/>
        </w:rPr>
      </w:pPr>
      <w:r w:rsidRPr="00A656C4">
        <w:rPr>
          <w:rFonts w:ascii="Arial" w:hAnsi="Arial" w:cs="Arial"/>
          <w:b/>
          <w:color w:val="auto"/>
          <w:sz w:val="24"/>
          <w:szCs w:val="24"/>
          <w:lang w:val="es-ES_tradnl"/>
        </w:rPr>
        <w:t>OBLIGACIONES</w:t>
      </w:r>
      <w:r w:rsidR="00B1179F" w:rsidRPr="00A656C4">
        <w:rPr>
          <w:rFonts w:ascii="Arial" w:hAnsi="Arial" w:cs="Arial"/>
          <w:b/>
          <w:color w:val="auto"/>
          <w:sz w:val="24"/>
          <w:szCs w:val="24"/>
          <w:lang w:val="es-ES_tradnl"/>
        </w:rPr>
        <w:t xml:space="preserve"> TÉCNICAS</w:t>
      </w:r>
      <w:r w:rsidRPr="00A656C4">
        <w:rPr>
          <w:rFonts w:ascii="Arial" w:hAnsi="Arial" w:cs="Arial"/>
          <w:b/>
          <w:color w:val="auto"/>
          <w:sz w:val="24"/>
          <w:szCs w:val="24"/>
          <w:lang w:val="es-ES_tradnl"/>
        </w:rPr>
        <w:t xml:space="preserve"> TRANSVERSALES A TODAS LA </w:t>
      </w:r>
      <w:r w:rsidR="00203DDE" w:rsidRPr="00A656C4">
        <w:rPr>
          <w:rFonts w:ascii="Arial" w:hAnsi="Arial" w:cs="Arial"/>
          <w:b/>
          <w:color w:val="auto"/>
          <w:sz w:val="24"/>
          <w:szCs w:val="24"/>
          <w:lang w:val="es-ES_tradnl"/>
        </w:rPr>
        <w:t xml:space="preserve">FASES </w:t>
      </w:r>
      <w:r w:rsidRPr="00A656C4">
        <w:rPr>
          <w:rFonts w:ascii="Arial" w:hAnsi="Arial" w:cs="Arial"/>
          <w:b/>
          <w:color w:val="auto"/>
          <w:sz w:val="24"/>
          <w:szCs w:val="24"/>
          <w:lang w:val="es-ES_tradnl"/>
        </w:rPr>
        <w:t>DEL CONTRATO</w:t>
      </w:r>
    </w:p>
    <w:p w14:paraId="70709DA6" w14:textId="77777777" w:rsidR="00162E5A" w:rsidRPr="00A656C4" w:rsidRDefault="00162E5A" w:rsidP="008167D4">
      <w:pPr>
        <w:rPr>
          <w:rFonts w:cs="Arial"/>
          <w:b/>
          <w:szCs w:val="24"/>
          <w:lang w:val="es-ES_tradnl"/>
        </w:rPr>
      </w:pPr>
    </w:p>
    <w:p w14:paraId="2B5CECE1" w14:textId="77777777" w:rsidR="00E05F7A" w:rsidRPr="00A656C4" w:rsidRDefault="00E05F7A" w:rsidP="00901257">
      <w:pPr>
        <w:pStyle w:val="Ttulo1"/>
        <w:numPr>
          <w:ilvl w:val="2"/>
          <w:numId w:val="172"/>
        </w:numPr>
        <w:spacing w:before="0"/>
        <w:jc w:val="both"/>
        <w:rPr>
          <w:rFonts w:cs="Arial"/>
          <w:b/>
          <w:color w:val="auto"/>
          <w:szCs w:val="24"/>
          <w:lang w:val="es-ES_tradnl"/>
        </w:rPr>
      </w:pPr>
      <w:r w:rsidRPr="00A656C4">
        <w:rPr>
          <w:rFonts w:ascii="Arial" w:hAnsi="Arial" w:cs="Arial"/>
          <w:b/>
          <w:color w:val="auto"/>
          <w:sz w:val="24"/>
          <w:szCs w:val="24"/>
          <w:lang w:val="es-ES_tradnl"/>
        </w:rPr>
        <w:t>OBLIGACIONES PARA LA REALIZACIÓN DE ACTIVIDADES DE INVESTIGACIÓN Y RECOLECCIÓN DE INFORMACIÓN</w:t>
      </w:r>
    </w:p>
    <w:p w14:paraId="26F84C15" w14:textId="77777777" w:rsidR="00E05F7A" w:rsidRPr="00A656C4" w:rsidRDefault="00E05F7A" w:rsidP="00E05F7A">
      <w:pPr>
        <w:pStyle w:val="Default"/>
        <w:jc w:val="both"/>
        <w:rPr>
          <w:rFonts w:eastAsia="Times New Roman" w:cs="Arial"/>
          <w:color w:val="auto"/>
          <w:lang w:eastAsia="es-ES"/>
        </w:rPr>
      </w:pPr>
    </w:p>
    <w:p w14:paraId="1E8B7B07" w14:textId="219D98F7" w:rsidR="00E05F7A" w:rsidRPr="00A656C4" w:rsidRDefault="00E05F7A" w:rsidP="00E05F7A">
      <w:pPr>
        <w:jc w:val="both"/>
        <w:rPr>
          <w:rFonts w:cs="Arial"/>
          <w:szCs w:val="24"/>
          <w:lang w:val="es-ES_tradnl"/>
        </w:rPr>
      </w:pPr>
      <w:r w:rsidRPr="00A656C4">
        <w:rPr>
          <w:rFonts w:cs="Arial"/>
          <w:szCs w:val="24"/>
          <w:lang w:val="es-ES_tradnl"/>
        </w:rPr>
        <w:t xml:space="preserve">Adicionales a las obligaciones establecidas en el Manual de Supervisión e interventoría, </w:t>
      </w:r>
      <w:r w:rsidR="004327BE" w:rsidRPr="00A656C4">
        <w:rPr>
          <w:rFonts w:cs="Arial"/>
          <w:szCs w:val="24"/>
          <w:lang w:val="es-ES_tradnl"/>
        </w:rPr>
        <w:t>EL INTERVENTOR</w:t>
      </w:r>
      <w:r w:rsidRPr="00A656C4">
        <w:rPr>
          <w:rFonts w:cs="Arial"/>
          <w:szCs w:val="24"/>
          <w:lang w:val="es-ES_tradnl"/>
        </w:rPr>
        <w:t xml:space="preserve"> deberá verificar que el </w:t>
      </w:r>
      <w:r w:rsidR="00E35F43" w:rsidRPr="00A656C4">
        <w:rPr>
          <w:szCs w:val="24"/>
          <w:lang w:val="es-CO"/>
        </w:rPr>
        <w:t>CONTRATISTA DE OBRA</w:t>
      </w:r>
      <w:r w:rsidRPr="00A656C4">
        <w:rPr>
          <w:rFonts w:cs="Arial"/>
          <w:szCs w:val="24"/>
          <w:lang w:val="es-ES_tradnl"/>
        </w:rPr>
        <w:t xml:space="preserve"> obtenga toda la información necesaria relativa al proyecto para el cumplimiento de su objeto contractual como se indica en el pliego de condiciones del proceso, de acuerdo con la normatividad sobre su alcance y el contenido general que se incluye en los documentos del proceso. </w:t>
      </w:r>
    </w:p>
    <w:p w14:paraId="67FB7443" w14:textId="77777777" w:rsidR="00E05F7A" w:rsidRPr="00A656C4" w:rsidRDefault="00E05F7A" w:rsidP="00E05F7A">
      <w:pPr>
        <w:jc w:val="both"/>
        <w:rPr>
          <w:rFonts w:cs="Arial"/>
          <w:szCs w:val="24"/>
          <w:lang w:val="es-ES_tradnl"/>
        </w:rPr>
      </w:pPr>
    </w:p>
    <w:p w14:paraId="34A81B70" w14:textId="7D456C7D" w:rsidR="00E05F7A" w:rsidRPr="00A656C4" w:rsidRDefault="00E05F7A" w:rsidP="00E05F7A">
      <w:pPr>
        <w:jc w:val="both"/>
        <w:rPr>
          <w:lang w:val="es-ES_tradnl"/>
        </w:rPr>
      </w:pPr>
      <w:r w:rsidRPr="00A656C4">
        <w:rPr>
          <w:lang w:val="es-ES_tradnl"/>
        </w:rPr>
        <w:t xml:space="preserve">Los productos que entregue el </w:t>
      </w:r>
      <w:r w:rsidR="00E35F43" w:rsidRPr="00A656C4">
        <w:rPr>
          <w:szCs w:val="24"/>
          <w:lang w:val="es-CO"/>
        </w:rPr>
        <w:t>CONTRATISTA DE OBRA</w:t>
      </w:r>
      <w:r w:rsidRPr="00A656C4">
        <w:rPr>
          <w:lang w:val="es-ES_tradnl"/>
        </w:rPr>
        <w:t xml:space="preserve"> deberán ser coherentes e integrarse a toda la documentación antecedente que se haya puesto en su conocimiento el IDU o que haya investigado para cumplir con las especificaciones y normas legales, reglamentarias y técnicas pertinentes. El </w:t>
      </w:r>
      <w:r w:rsidR="00E35F43" w:rsidRPr="00A656C4">
        <w:rPr>
          <w:szCs w:val="24"/>
          <w:lang w:val="es-CO"/>
        </w:rPr>
        <w:t>CONTRATISTA DE OBRA</w:t>
      </w:r>
      <w:r w:rsidRPr="00A656C4">
        <w:rPr>
          <w:lang w:val="es-ES_tradnl"/>
        </w:rPr>
        <w:t xml:space="preserve"> tiene una obligación de resultado, en tal sentido debe garantizar la calidad de los productos que entregue y, para ello, debe realizar todas las actividades de recolección de información e investigación que considere necesarias.</w:t>
      </w:r>
    </w:p>
    <w:p w14:paraId="30315D26" w14:textId="77777777" w:rsidR="00E05F7A" w:rsidRPr="00A656C4" w:rsidRDefault="00E05F7A" w:rsidP="00E05F7A">
      <w:pPr>
        <w:rPr>
          <w:lang w:val="es-ES_tradnl"/>
        </w:rPr>
      </w:pPr>
    </w:p>
    <w:p w14:paraId="595FD89C" w14:textId="77777777" w:rsidR="00E06F8A" w:rsidRPr="00A656C4" w:rsidRDefault="003D7AC7" w:rsidP="00901257">
      <w:pPr>
        <w:pStyle w:val="Ttulo1"/>
        <w:numPr>
          <w:ilvl w:val="2"/>
          <w:numId w:val="172"/>
        </w:numPr>
        <w:spacing w:before="0"/>
        <w:jc w:val="both"/>
        <w:rPr>
          <w:rFonts w:cs="Arial"/>
          <w:b/>
          <w:color w:val="auto"/>
          <w:szCs w:val="24"/>
          <w:lang w:val="es-ES_tradnl"/>
        </w:rPr>
      </w:pPr>
      <w:r w:rsidRPr="00A656C4">
        <w:rPr>
          <w:rFonts w:ascii="Arial" w:hAnsi="Arial" w:cs="Arial"/>
          <w:b/>
          <w:color w:val="auto"/>
          <w:sz w:val="24"/>
          <w:szCs w:val="24"/>
          <w:lang w:val="es-ES_tradnl"/>
        </w:rPr>
        <w:t>OBLIGACIONES EN MATERIA AMBIENTALES, SEGURIDAD Y SALUD EN EL TRABAJO (SST).</w:t>
      </w:r>
    </w:p>
    <w:p w14:paraId="4D05B429" w14:textId="77777777" w:rsidR="00E06F8A" w:rsidRPr="00A656C4" w:rsidRDefault="00E06F8A" w:rsidP="008167D4">
      <w:pPr>
        <w:pStyle w:val="Prrafodelista"/>
        <w:rPr>
          <w:rFonts w:cs="Arial"/>
          <w:b/>
          <w:szCs w:val="24"/>
          <w:lang w:val="es-ES_tradnl"/>
        </w:rPr>
      </w:pPr>
    </w:p>
    <w:p w14:paraId="6EDD5A6A" w14:textId="77777777" w:rsidR="00AD4A28" w:rsidRPr="00A656C4" w:rsidRDefault="00AD4A28" w:rsidP="008167D4">
      <w:pPr>
        <w:rPr>
          <w:rFonts w:cs="Arial"/>
          <w:szCs w:val="24"/>
          <w:lang w:val="es-ES_tradnl"/>
        </w:rPr>
      </w:pPr>
      <w:r w:rsidRPr="00A656C4">
        <w:rPr>
          <w:rFonts w:cs="Arial"/>
          <w:szCs w:val="24"/>
          <w:lang w:val="es-ES_tradnl"/>
        </w:rPr>
        <w:t>Además de las establecidas en el Manual de Supervisión e Interventoría:</w:t>
      </w:r>
    </w:p>
    <w:p w14:paraId="3CE28653" w14:textId="77777777" w:rsidR="00AD4A28" w:rsidRPr="00A656C4" w:rsidRDefault="00AD4A28" w:rsidP="008167D4">
      <w:pPr>
        <w:rPr>
          <w:rFonts w:cs="Arial"/>
          <w:b/>
          <w:szCs w:val="24"/>
          <w:lang w:val="es-ES_tradnl"/>
        </w:rPr>
      </w:pPr>
    </w:p>
    <w:p w14:paraId="5947F4B1" w14:textId="3C9EE9C4" w:rsidR="00AD4A28" w:rsidRPr="00A656C4" w:rsidRDefault="00AD4A28" w:rsidP="007A0352">
      <w:pPr>
        <w:pStyle w:val="Prrafodelista"/>
        <w:widowControl w:val="0"/>
        <w:numPr>
          <w:ilvl w:val="0"/>
          <w:numId w:val="23"/>
        </w:numPr>
        <w:contextualSpacing/>
        <w:jc w:val="both"/>
        <w:rPr>
          <w:rFonts w:cs="Arial"/>
          <w:szCs w:val="24"/>
        </w:rPr>
      </w:pPr>
      <w:r w:rsidRPr="00A656C4">
        <w:rPr>
          <w:rFonts w:cs="Arial"/>
          <w:szCs w:val="24"/>
        </w:rPr>
        <w:t>Diligenciar en su totalidad los formatos referidos a la gestión SST-MA publicados en la página Web del IDU (www.idu.gov.co), adjuntando todos los documentos que soporten los mismos</w:t>
      </w:r>
      <w:r w:rsidR="00BA6113" w:rsidRPr="00A656C4">
        <w:rPr>
          <w:rFonts w:cs="Arial"/>
          <w:szCs w:val="24"/>
        </w:rPr>
        <w:t xml:space="preserve">, así como verificar que el </w:t>
      </w:r>
      <w:r w:rsidR="00E35F43" w:rsidRPr="00A656C4">
        <w:rPr>
          <w:szCs w:val="24"/>
          <w:lang w:val="es-CO"/>
        </w:rPr>
        <w:t>CONTRATISTA DE OBRA</w:t>
      </w:r>
      <w:r w:rsidR="00BA6113" w:rsidRPr="00A656C4">
        <w:rPr>
          <w:rFonts w:cs="Arial"/>
          <w:szCs w:val="24"/>
        </w:rPr>
        <w:t xml:space="preserve"> vigilado diligencie en su totalidad tales formatos. El IDU podrá</w:t>
      </w:r>
      <w:r w:rsidRPr="00A656C4">
        <w:rPr>
          <w:rFonts w:cs="Arial"/>
          <w:szCs w:val="24"/>
        </w:rPr>
        <w:t xml:space="preserve"> en cualquier momento solicitar soportes adicionales para comprobar cualquier aspecto de la gestión SST-MA. En caso de actualización, inclusión o exclusión de formatos publicados, el IDU será autónomo en decidir si debe o no realizarse este cambio y </w:t>
      </w:r>
      <w:r w:rsidR="004327BE" w:rsidRPr="00A656C4">
        <w:rPr>
          <w:rFonts w:cs="Arial"/>
          <w:szCs w:val="24"/>
        </w:rPr>
        <w:t>EL INTERVENTOR</w:t>
      </w:r>
      <w:r w:rsidR="00BA6113" w:rsidRPr="00A656C4">
        <w:rPr>
          <w:rFonts w:cs="Arial"/>
          <w:szCs w:val="24"/>
        </w:rPr>
        <w:t xml:space="preserve"> </w:t>
      </w:r>
      <w:r w:rsidRPr="00A656C4">
        <w:rPr>
          <w:rFonts w:cs="Arial"/>
          <w:szCs w:val="24"/>
        </w:rPr>
        <w:t xml:space="preserve">se compromete a cumplir con lo dispuesto por la entidad. </w:t>
      </w:r>
    </w:p>
    <w:p w14:paraId="388322A3" w14:textId="77777777" w:rsidR="00AD4A28" w:rsidRPr="00A656C4" w:rsidRDefault="00AD4A28" w:rsidP="007A0352">
      <w:pPr>
        <w:pStyle w:val="Prrafodelista"/>
        <w:widowControl w:val="0"/>
        <w:numPr>
          <w:ilvl w:val="0"/>
          <w:numId w:val="23"/>
        </w:numPr>
        <w:contextualSpacing/>
        <w:jc w:val="both"/>
        <w:rPr>
          <w:rFonts w:cs="Arial"/>
          <w:szCs w:val="24"/>
        </w:rPr>
      </w:pPr>
      <w:r w:rsidRPr="00A656C4">
        <w:rPr>
          <w:rFonts w:cs="Arial"/>
          <w:szCs w:val="24"/>
        </w:rPr>
        <w:t>Implementar las medidas de Seguridad y Salud en el Trabajo para cada una de las actividades establecidas para el desarrollo del proyecto</w:t>
      </w:r>
      <w:r w:rsidR="00BA6113" w:rsidRPr="00A656C4">
        <w:rPr>
          <w:rFonts w:cs="Arial"/>
          <w:szCs w:val="24"/>
        </w:rPr>
        <w:t xml:space="preserve"> respecto del contrato</w:t>
      </w:r>
      <w:r w:rsidR="0017304E" w:rsidRPr="00A656C4">
        <w:rPr>
          <w:rFonts w:cs="Arial"/>
          <w:szCs w:val="24"/>
        </w:rPr>
        <w:t xml:space="preserve"> de interventoría</w:t>
      </w:r>
      <w:r w:rsidR="00BA6113" w:rsidRPr="00A656C4">
        <w:rPr>
          <w:rFonts w:cs="Arial"/>
          <w:szCs w:val="24"/>
        </w:rPr>
        <w:t>, y verificar su implementación respecto del contrato objeto de vigilancia</w:t>
      </w:r>
      <w:r w:rsidRPr="00A656C4">
        <w:rPr>
          <w:rFonts w:cs="Arial"/>
          <w:szCs w:val="24"/>
        </w:rPr>
        <w:t xml:space="preserve">. </w:t>
      </w:r>
    </w:p>
    <w:p w14:paraId="19D4961E" w14:textId="52D15421" w:rsidR="00AD4A28" w:rsidRPr="00A656C4" w:rsidRDefault="001C52B7" w:rsidP="007A0352">
      <w:pPr>
        <w:pStyle w:val="Prrafodelista"/>
        <w:widowControl w:val="0"/>
        <w:numPr>
          <w:ilvl w:val="0"/>
          <w:numId w:val="23"/>
        </w:numPr>
        <w:contextualSpacing/>
        <w:jc w:val="both"/>
        <w:rPr>
          <w:rFonts w:cs="Arial"/>
          <w:szCs w:val="24"/>
        </w:rPr>
      </w:pPr>
      <w:r w:rsidRPr="00A656C4">
        <w:rPr>
          <w:rFonts w:cs="Arial"/>
          <w:szCs w:val="24"/>
        </w:rPr>
        <w:t>Verificar y revisar la elaboración</w:t>
      </w:r>
      <w:r w:rsidR="00AD4A28" w:rsidRPr="00A656C4">
        <w:rPr>
          <w:rFonts w:cs="Arial"/>
          <w:szCs w:val="24"/>
        </w:rPr>
        <w:t xml:space="preserve"> y presenta</w:t>
      </w:r>
      <w:r w:rsidRPr="00A656C4">
        <w:rPr>
          <w:rFonts w:cs="Arial"/>
          <w:szCs w:val="24"/>
        </w:rPr>
        <w:t>ción de</w:t>
      </w:r>
      <w:r w:rsidR="00AD4A28" w:rsidRPr="00A656C4">
        <w:rPr>
          <w:rFonts w:cs="Arial"/>
          <w:szCs w:val="24"/>
        </w:rPr>
        <w:t xml:space="preserve"> los estudios requeridos según el capítulo Ambiental y SST del pliego de condiciones, para cada una de las etapas del contrato</w:t>
      </w:r>
      <w:r w:rsidRPr="00A656C4">
        <w:rPr>
          <w:rFonts w:cs="Arial"/>
          <w:szCs w:val="24"/>
        </w:rPr>
        <w:t xml:space="preserve"> por parte del </w:t>
      </w:r>
      <w:r w:rsidR="00E35F43" w:rsidRPr="00A656C4">
        <w:rPr>
          <w:szCs w:val="24"/>
          <w:lang w:val="es-CO"/>
        </w:rPr>
        <w:t>CONTRATISTA DE OBRA</w:t>
      </w:r>
      <w:r w:rsidRPr="00A656C4">
        <w:rPr>
          <w:rFonts w:cs="Arial"/>
          <w:szCs w:val="24"/>
        </w:rPr>
        <w:t xml:space="preserve"> vigilado</w:t>
      </w:r>
      <w:r w:rsidR="00AD4A28" w:rsidRPr="00A656C4">
        <w:rPr>
          <w:rFonts w:cs="Arial"/>
          <w:szCs w:val="24"/>
        </w:rPr>
        <w:t>.</w:t>
      </w:r>
    </w:p>
    <w:p w14:paraId="0B8FBAA5" w14:textId="22BF4165" w:rsidR="00AD4A28" w:rsidRPr="00A656C4" w:rsidRDefault="00AD4A28" w:rsidP="007A0352">
      <w:pPr>
        <w:pStyle w:val="Prrafodelista"/>
        <w:widowControl w:val="0"/>
        <w:numPr>
          <w:ilvl w:val="0"/>
          <w:numId w:val="23"/>
        </w:numPr>
        <w:contextualSpacing/>
        <w:jc w:val="both"/>
        <w:rPr>
          <w:rFonts w:cs="Arial"/>
          <w:szCs w:val="24"/>
        </w:rPr>
      </w:pPr>
      <w:r w:rsidRPr="00A656C4">
        <w:rPr>
          <w:rFonts w:cs="Arial"/>
          <w:szCs w:val="24"/>
        </w:rPr>
        <w:t xml:space="preserve">Conocer, divulgar y aplicar la política ambiental y en seguridad y salud en el trabajo establecida por el IDU al ejecutar sus actividades o servicios sin crear riesgos </w:t>
      </w:r>
      <w:r w:rsidR="00B33B63" w:rsidRPr="00A656C4">
        <w:rPr>
          <w:rFonts w:cs="Arial"/>
          <w:szCs w:val="24"/>
        </w:rPr>
        <w:t>para la</w:t>
      </w:r>
      <w:r w:rsidRPr="00A656C4">
        <w:rPr>
          <w:rFonts w:cs="Arial"/>
          <w:szCs w:val="24"/>
        </w:rPr>
        <w:t xml:space="preserve"> salud y la seguridad del </w:t>
      </w:r>
      <w:r w:rsidR="00AF0B52" w:rsidRPr="00A656C4">
        <w:rPr>
          <w:rFonts w:cs="Arial"/>
          <w:szCs w:val="24"/>
        </w:rPr>
        <w:t xml:space="preserve">personal o impactos al ambiente, en relación con el contrato de interventoría, y revisar y validar que el </w:t>
      </w:r>
      <w:r w:rsidR="00E35F43" w:rsidRPr="00A656C4">
        <w:rPr>
          <w:szCs w:val="24"/>
          <w:lang w:val="es-CO"/>
        </w:rPr>
        <w:t>CONTRATISTA DE OBRA</w:t>
      </w:r>
      <w:r w:rsidR="00AF0B52" w:rsidRPr="00A656C4">
        <w:rPr>
          <w:rFonts w:cs="Arial"/>
          <w:szCs w:val="24"/>
        </w:rPr>
        <w:t xml:space="preserve"> vigilado igualmente de cumplimiento a la presente obligación.</w:t>
      </w:r>
    </w:p>
    <w:p w14:paraId="23F7F2D5" w14:textId="532FF185" w:rsidR="00AD4A28" w:rsidRPr="00A656C4" w:rsidRDefault="00AF0B52" w:rsidP="007A0352">
      <w:pPr>
        <w:pStyle w:val="Prrafodelista"/>
        <w:widowControl w:val="0"/>
        <w:numPr>
          <w:ilvl w:val="0"/>
          <w:numId w:val="23"/>
        </w:numPr>
        <w:contextualSpacing/>
        <w:jc w:val="both"/>
        <w:rPr>
          <w:rFonts w:cs="Arial"/>
          <w:szCs w:val="24"/>
        </w:rPr>
      </w:pPr>
      <w:r w:rsidRPr="00A656C4">
        <w:rPr>
          <w:rFonts w:cs="Arial"/>
          <w:szCs w:val="24"/>
        </w:rPr>
        <w:t xml:space="preserve">Verificar y </w:t>
      </w:r>
      <w:r w:rsidR="00B33B63" w:rsidRPr="00A656C4">
        <w:rPr>
          <w:rFonts w:cs="Arial"/>
          <w:szCs w:val="24"/>
        </w:rPr>
        <w:t>validar la</w:t>
      </w:r>
      <w:r w:rsidRPr="00A656C4">
        <w:rPr>
          <w:rFonts w:cs="Arial"/>
          <w:szCs w:val="24"/>
        </w:rPr>
        <w:t xml:space="preserve"> realización de</w:t>
      </w:r>
      <w:r w:rsidR="00AD4A28" w:rsidRPr="00A656C4">
        <w:rPr>
          <w:rFonts w:cs="Arial"/>
          <w:szCs w:val="24"/>
        </w:rPr>
        <w:t xml:space="preserve"> los monitoreos y/o muestreos de agua, calidad de aire y de ruido, en caso de ser requeridos siguiendo las metodologías establecidas en las normas, leyes ambientales vigentes y en los Capítulos técnicos correspondientes del Pliego de Condiciones.</w:t>
      </w:r>
    </w:p>
    <w:p w14:paraId="7A2B9344" w14:textId="77777777" w:rsidR="00AD4A28" w:rsidRPr="00A656C4" w:rsidRDefault="00AF0B52" w:rsidP="007A0352">
      <w:pPr>
        <w:pStyle w:val="Prrafodelista"/>
        <w:widowControl w:val="0"/>
        <w:numPr>
          <w:ilvl w:val="0"/>
          <w:numId w:val="23"/>
        </w:numPr>
        <w:contextualSpacing/>
        <w:jc w:val="both"/>
        <w:rPr>
          <w:rFonts w:cs="Arial"/>
          <w:szCs w:val="24"/>
        </w:rPr>
      </w:pPr>
      <w:r w:rsidRPr="00A656C4">
        <w:rPr>
          <w:rFonts w:cs="Arial"/>
          <w:szCs w:val="24"/>
        </w:rPr>
        <w:t xml:space="preserve">Revisar y aprobar </w:t>
      </w:r>
      <w:r w:rsidR="00AD4A28" w:rsidRPr="00A656C4">
        <w:rPr>
          <w:rFonts w:cs="Arial"/>
          <w:szCs w:val="24"/>
        </w:rPr>
        <w:t>el protocolo para la realización del monitoreo</w:t>
      </w:r>
      <w:r w:rsidRPr="00A656C4">
        <w:rPr>
          <w:rFonts w:cs="Arial"/>
          <w:szCs w:val="24"/>
        </w:rPr>
        <w:t xml:space="preserve"> presentado por el contratista vigilado</w:t>
      </w:r>
      <w:r w:rsidR="00AD4A28" w:rsidRPr="00A656C4">
        <w:rPr>
          <w:rFonts w:cs="Arial"/>
          <w:szCs w:val="24"/>
        </w:rPr>
        <w:t>.</w:t>
      </w:r>
    </w:p>
    <w:p w14:paraId="74BD9940" w14:textId="77777777" w:rsidR="00AD4A28" w:rsidRPr="00A656C4" w:rsidRDefault="00C92BEF" w:rsidP="007A0352">
      <w:pPr>
        <w:pStyle w:val="Prrafodelista"/>
        <w:widowControl w:val="0"/>
        <w:numPr>
          <w:ilvl w:val="0"/>
          <w:numId w:val="23"/>
        </w:numPr>
        <w:contextualSpacing/>
        <w:jc w:val="both"/>
        <w:rPr>
          <w:rFonts w:cs="Arial"/>
          <w:szCs w:val="24"/>
        </w:rPr>
      </w:pPr>
      <w:r w:rsidRPr="00A656C4">
        <w:rPr>
          <w:rFonts w:cs="Arial"/>
          <w:szCs w:val="24"/>
          <w:lang w:val="es-ES_tradnl"/>
        </w:rPr>
        <w:t>Validar y acompañar el trámite</w:t>
      </w:r>
      <w:r w:rsidR="00AD4A28" w:rsidRPr="00A656C4">
        <w:rPr>
          <w:rFonts w:cs="Arial"/>
          <w:szCs w:val="24"/>
          <w:lang w:val="es-ES_tradnl"/>
        </w:rPr>
        <w:t xml:space="preserve"> </w:t>
      </w:r>
      <w:r w:rsidRPr="00A656C4">
        <w:rPr>
          <w:rFonts w:cs="Arial"/>
          <w:szCs w:val="24"/>
          <w:lang w:val="es-ES_tradnl"/>
        </w:rPr>
        <w:t xml:space="preserve">de </w:t>
      </w:r>
      <w:r w:rsidR="00AD4A28" w:rsidRPr="00A656C4">
        <w:rPr>
          <w:rFonts w:cs="Arial"/>
          <w:szCs w:val="24"/>
        </w:rPr>
        <w:t>los permisos, lineamientos y/o solicitudes requeridas por la Autoridad Ambiental Competente</w:t>
      </w:r>
      <w:r w:rsidRPr="00A656C4">
        <w:rPr>
          <w:rFonts w:cs="Arial"/>
          <w:szCs w:val="24"/>
        </w:rPr>
        <w:t xml:space="preserve"> que corresponde adelantar al contratista vigilado</w:t>
      </w:r>
      <w:r w:rsidR="00AD4A28" w:rsidRPr="00A656C4">
        <w:rPr>
          <w:rFonts w:cs="Arial"/>
          <w:szCs w:val="24"/>
        </w:rPr>
        <w:t xml:space="preserve">. </w:t>
      </w:r>
    </w:p>
    <w:p w14:paraId="28AD2EB4" w14:textId="6F5F5818" w:rsidR="00AD4A28" w:rsidRPr="00A656C4" w:rsidRDefault="00C92BEF" w:rsidP="007A0352">
      <w:pPr>
        <w:pStyle w:val="Prrafodelista"/>
        <w:widowControl w:val="0"/>
        <w:numPr>
          <w:ilvl w:val="0"/>
          <w:numId w:val="23"/>
        </w:numPr>
        <w:contextualSpacing/>
        <w:jc w:val="both"/>
        <w:rPr>
          <w:rFonts w:cs="Arial"/>
          <w:szCs w:val="24"/>
        </w:rPr>
      </w:pPr>
      <w:r w:rsidRPr="00A656C4">
        <w:rPr>
          <w:rFonts w:cs="Arial"/>
          <w:szCs w:val="24"/>
        </w:rPr>
        <w:t xml:space="preserve">Revisar el diligenciamiento de </w:t>
      </w:r>
      <w:r w:rsidR="00AD4A28" w:rsidRPr="00A656C4">
        <w:rPr>
          <w:rFonts w:cs="Arial"/>
          <w:szCs w:val="24"/>
        </w:rPr>
        <w:t xml:space="preserve">los formularios, fichas o formatos que la Autoridad Ambiental competente </w:t>
      </w:r>
      <w:r w:rsidR="00B33B63" w:rsidRPr="00A656C4">
        <w:rPr>
          <w:rFonts w:cs="Arial"/>
          <w:szCs w:val="24"/>
        </w:rPr>
        <w:t>requiera,</w:t>
      </w:r>
      <w:r w:rsidR="00AD4A28" w:rsidRPr="00A656C4">
        <w:rPr>
          <w:rFonts w:cs="Arial"/>
          <w:szCs w:val="24"/>
        </w:rPr>
        <w:t xml:space="preserve"> así como </w:t>
      </w:r>
      <w:r w:rsidRPr="00A656C4">
        <w:rPr>
          <w:rFonts w:cs="Arial"/>
          <w:szCs w:val="24"/>
        </w:rPr>
        <w:t xml:space="preserve">de </w:t>
      </w:r>
      <w:r w:rsidR="00AD4A28" w:rsidRPr="00A656C4">
        <w:rPr>
          <w:rFonts w:cs="Arial"/>
          <w:szCs w:val="24"/>
        </w:rPr>
        <w:t>la información y/o documentación que sea necesaria para la obtención de los permisos, lineamientos o autorizaciones requeridas para el desarrollo del objeto del Contrato</w:t>
      </w:r>
      <w:r w:rsidRPr="00A656C4">
        <w:rPr>
          <w:rFonts w:cs="Arial"/>
          <w:szCs w:val="24"/>
        </w:rPr>
        <w:t xml:space="preserve"> por parte del contratista vigilado</w:t>
      </w:r>
      <w:r w:rsidR="00AD4A28" w:rsidRPr="00A656C4">
        <w:rPr>
          <w:rFonts w:cs="Arial"/>
          <w:szCs w:val="24"/>
        </w:rPr>
        <w:t xml:space="preserve">. </w:t>
      </w:r>
    </w:p>
    <w:p w14:paraId="16E56C03" w14:textId="77777777" w:rsidR="00AD4A28" w:rsidRPr="00A656C4" w:rsidRDefault="00C92BEF" w:rsidP="007A0352">
      <w:pPr>
        <w:pStyle w:val="Prrafodelista"/>
        <w:widowControl w:val="0"/>
        <w:numPr>
          <w:ilvl w:val="0"/>
          <w:numId w:val="23"/>
        </w:numPr>
        <w:contextualSpacing/>
        <w:jc w:val="both"/>
        <w:rPr>
          <w:rFonts w:cs="Arial"/>
          <w:szCs w:val="24"/>
        </w:rPr>
      </w:pPr>
      <w:r w:rsidRPr="00A656C4">
        <w:rPr>
          <w:rFonts w:cs="Arial"/>
          <w:szCs w:val="24"/>
        </w:rPr>
        <w:t>Brindar al</w:t>
      </w:r>
      <w:r w:rsidR="00AD4A28" w:rsidRPr="00A656C4">
        <w:rPr>
          <w:rFonts w:cs="Arial"/>
          <w:szCs w:val="24"/>
        </w:rPr>
        <w:t xml:space="preserve"> IDU todo el soporte técnico para los trámites de permisos ambientales que se requieran tramitar ante la Autoridad Ambiental competente. </w:t>
      </w:r>
    </w:p>
    <w:p w14:paraId="7A6D608A" w14:textId="77777777" w:rsidR="00AD4A28" w:rsidRPr="00A656C4" w:rsidRDefault="00AD4A28" w:rsidP="007A0352">
      <w:pPr>
        <w:pStyle w:val="Prrafodelista"/>
        <w:widowControl w:val="0"/>
        <w:numPr>
          <w:ilvl w:val="0"/>
          <w:numId w:val="23"/>
        </w:numPr>
        <w:contextualSpacing/>
        <w:jc w:val="both"/>
        <w:rPr>
          <w:rFonts w:cs="Arial"/>
          <w:szCs w:val="24"/>
        </w:rPr>
      </w:pPr>
      <w:r w:rsidRPr="00A656C4">
        <w:rPr>
          <w:rFonts w:cs="Arial"/>
          <w:szCs w:val="24"/>
        </w:rPr>
        <w:t>R</w:t>
      </w:r>
      <w:r w:rsidR="00C92BEF" w:rsidRPr="00A656C4">
        <w:rPr>
          <w:rFonts w:cs="Arial"/>
          <w:szCs w:val="24"/>
        </w:rPr>
        <w:t xml:space="preserve">evisar y aprobar </w:t>
      </w:r>
      <w:r w:rsidRPr="00A656C4">
        <w:rPr>
          <w:rFonts w:cs="Arial"/>
          <w:szCs w:val="24"/>
        </w:rPr>
        <w:t>el Inventario Forestal del 100% de los individuos vegetales que se encuentran en el Área de Influencia Directa del proyecto y/o que se puedan ver afectados en la etapa constructiva del proyecto según aplique (incluye planos, memoria técnica y formatos), conforme al Plan Detallado de Trabajo (PDT- Cronograma)</w:t>
      </w:r>
      <w:r w:rsidR="00C92BEF" w:rsidRPr="00A656C4">
        <w:rPr>
          <w:rFonts w:cs="Arial"/>
          <w:szCs w:val="24"/>
        </w:rPr>
        <w:t xml:space="preserve"> aprobado</w:t>
      </w:r>
      <w:r w:rsidRPr="00A656C4">
        <w:rPr>
          <w:rFonts w:cs="Arial"/>
          <w:szCs w:val="24"/>
        </w:rPr>
        <w:t xml:space="preserve">.  </w:t>
      </w:r>
    </w:p>
    <w:p w14:paraId="511D89D7" w14:textId="77777777" w:rsidR="00AD4A28" w:rsidRPr="00A656C4" w:rsidRDefault="00AD4A28" w:rsidP="007A0352">
      <w:pPr>
        <w:pStyle w:val="Prrafodelista"/>
        <w:widowControl w:val="0"/>
        <w:numPr>
          <w:ilvl w:val="0"/>
          <w:numId w:val="23"/>
        </w:numPr>
        <w:contextualSpacing/>
        <w:jc w:val="both"/>
        <w:rPr>
          <w:rFonts w:cs="Arial"/>
          <w:szCs w:val="24"/>
        </w:rPr>
      </w:pPr>
      <w:r w:rsidRPr="00A656C4">
        <w:rPr>
          <w:rFonts w:cs="Arial"/>
          <w:szCs w:val="24"/>
        </w:rPr>
        <w:t>R</w:t>
      </w:r>
      <w:r w:rsidR="00C92BEF" w:rsidRPr="00A656C4">
        <w:rPr>
          <w:rFonts w:cs="Arial"/>
          <w:szCs w:val="24"/>
        </w:rPr>
        <w:t xml:space="preserve">evisar y aprobar </w:t>
      </w:r>
      <w:r w:rsidRPr="00A656C4">
        <w:rPr>
          <w:rFonts w:cs="Arial"/>
          <w:szCs w:val="24"/>
        </w:rPr>
        <w:t xml:space="preserve">la Identificación, descripción y cuantificación de las zonas verdes susceptibles de afectación por el proyecto. </w:t>
      </w:r>
    </w:p>
    <w:p w14:paraId="753DD2BF" w14:textId="77777777" w:rsidR="00AD4A28" w:rsidRPr="00A656C4" w:rsidRDefault="00AD4A28" w:rsidP="007A0352">
      <w:pPr>
        <w:pStyle w:val="Prrafodelista"/>
        <w:widowControl w:val="0"/>
        <w:numPr>
          <w:ilvl w:val="0"/>
          <w:numId w:val="23"/>
        </w:numPr>
        <w:contextualSpacing/>
        <w:jc w:val="both"/>
        <w:rPr>
          <w:rFonts w:cs="Arial"/>
          <w:szCs w:val="24"/>
        </w:rPr>
      </w:pPr>
      <w:r w:rsidRPr="00A656C4">
        <w:rPr>
          <w:rFonts w:cs="Arial"/>
          <w:szCs w:val="24"/>
        </w:rPr>
        <w:t>Re</w:t>
      </w:r>
      <w:r w:rsidR="00C92BEF" w:rsidRPr="00A656C4">
        <w:rPr>
          <w:rFonts w:cs="Arial"/>
          <w:szCs w:val="24"/>
        </w:rPr>
        <w:t xml:space="preserve">visar y aprobar </w:t>
      </w:r>
      <w:r w:rsidRPr="00A656C4">
        <w:rPr>
          <w:rFonts w:cs="Arial"/>
          <w:szCs w:val="24"/>
        </w:rPr>
        <w:t>el Diseño Paisajístico según las características ambientales del área de influencia del proyecto.</w:t>
      </w:r>
    </w:p>
    <w:p w14:paraId="5FCADAD4" w14:textId="7464F7C3" w:rsidR="00AD4A28" w:rsidRPr="00A656C4" w:rsidRDefault="00AD4A28" w:rsidP="007A0352">
      <w:pPr>
        <w:pStyle w:val="Prrafodelista"/>
        <w:widowControl w:val="0"/>
        <w:numPr>
          <w:ilvl w:val="0"/>
          <w:numId w:val="23"/>
        </w:numPr>
        <w:contextualSpacing/>
        <w:jc w:val="both"/>
        <w:rPr>
          <w:rFonts w:cs="Arial"/>
          <w:szCs w:val="24"/>
        </w:rPr>
      </w:pPr>
      <w:r w:rsidRPr="00A656C4">
        <w:rPr>
          <w:rFonts w:cs="Arial"/>
          <w:szCs w:val="24"/>
        </w:rPr>
        <w:t>Entregar a</w:t>
      </w:r>
      <w:r w:rsidR="00C92BEF" w:rsidRPr="00A656C4">
        <w:rPr>
          <w:rFonts w:cs="Arial"/>
          <w:szCs w:val="24"/>
        </w:rPr>
        <w:t>l IDU</w:t>
      </w:r>
      <w:r w:rsidRPr="00A656C4">
        <w:rPr>
          <w:rFonts w:cs="Arial"/>
          <w:szCs w:val="24"/>
        </w:rPr>
        <w:t xml:space="preserve"> copia de los contratos laborales y/o de prestación de servicios, Certificado médico de aptitud laboral  de ingreso y/o periódico, notificación de derecho a examen de retiro o de egreso, notificación de riesgos y certificado de las afiliaciones al Sistema General de Seguridad Social Integral del recurso humano exigido contractualmente y la copia del acta que evidencie que se r</w:t>
      </w:r>
      <w:r w:rsidR="00C92BEF" w:rsidRPr="00A656C4">
        <w:rPr>
          <w:rFonts w:cs="Arial"/>
          <w:szCs w:val="24"/>
        </w:rPr>
        <w:t xml:space="preserve">ealizó la inducción al personal tanto del personal del contratista vigilado, como del personal del </w:t>
      </w:r>
      <w:r w:rsidR="004327BE" w:rsidRPr="00A656C4">
        <w:rPr>
          <w:rFonts w:cs="Arial"/>
          <w:szCs w:val="24"/>
        </w:rPr>
        <w:t>INTERVENTOR</w:t>
      </w:r>
      <w:r w:rsidR="00CA2172" w:rsidRPr="00A656C4">
        <w:rPr>
          <w:rFonts w:cs="Arial"/>
          <w:szCs w:val="24"/>
        </w:rPr>
        <w:t xml:space="preserve"> </w:t>
      </w:r>
      <w:r w:rsidR="00CA2172" w:rsidRPr="00A656C4">
        <w:t>y copia del formato IDU vigente para el registro de la realización de inducción al personal.</w:t>
      </w:r>
    </w:p>
    <w:p w14:paraId="0439D129" w14:textId="77777777" w:rsidR="00AD4A28" w:rsidRPr="00A656C4" w:rsidRDefault="009D7711" w:rsidP="007A0352">
      <w:pPr>
        <w:pStyle w:val="Prrafodelista"/>
        <w:widowControl w:val="0"/>
        <w:numPr>
          <w:ilvl w:val="0"/>
          <w:numId w:val="23"/>
        </w:numPr>
        <w:contextualSpacing/>
        <w:jc w:val="both"/>
        <w:rPr>
          <w:rFonts w:cs="Arial"/>
          <w:szCs w:val="24"/>
        </w:rPr>
      </w:pPr>
      <w:r w:rsidRPr="00A656C4">
        <w:rPr>
          <w:rFonts w:cs="Arial"/>
          <w:szCs w:val="24"/>
        </w:rPr>
        <w:t xml:space="preserve">Revisar y </w:t>
      </w:r>
      <w:r w:rsidR="00C92BEF" w:rsidRPr="00A656C4">
        <w:rPr>
          <w:rFonts w:cs="Arial"/>
          <w:szCs w:val="24"/>
        </w:rPr>
        <w:t xml:space="preserve">aprobar </w:t>
      </w:r>
      <w:r w:rsidR="00AD4A28" w:rsidRPr="00A656C4">
        <w:rPr>
          <w:rFonts w:cs="Arial"/>
          <w:szCs w:val="24"/>
        </w:rPr>
        <w:t>los programas, procedimientos, planes y demás documentos y medidas Ambientales, de Seguridad y Salud en el Trabajo requeridos durante el transcurso del contrato</w:t>
      </w:r>
      <w:r w:rsidR="00C92BEF" w:rsidRPr="00A656C4">
        <w:rPr>
          <w:rFonts w:cs="Arial"/>
          <w:szCs w:val="24"/>
        </w:rPr>
        <w:t xml:space="preserve"> objeto de vigilancia</w:t>
      </w:r>
      <w:r w:rsidR="00AD4A28" w:rsidRPr="00A656C4">
        <w:rPr>
          <w:rFonts w:cs="Arial"/>
          <w:szCs w:val="24"/>
        </w:rPr>
        <w:t xml:space="preserve">. </w:t>
      </w:r>
    </w:p>
    <w:p w14:paraId="3919B2B7" w14:textId="5E178B61" w:rsidR="00AD4A28" w:rsidRPr="00A656C4" w:rsidRDefault="00C92BEF" w:rsidP="007A0352">
      <w:pPr>
        <w:pStyle w:val="Prrafodelista"/>
        <w:widowControl w:val="0"/>
        <w:numPr>
          <w:ilvl w:val="0"/>
          <w:numId w:val="23"/>
        </w:numPr>
        <w:contextualSpacing/>
        <w:jc w:val="both"/>
        <w:rPr>
          <w:rFonts w:cs="Arial"/>
          <w:szCs w:val="24"/>
        </w:rPr>
      </w:pPr>
      <w:r w:rsidRPr="00A656C4">
        <w:rPr>
          <w:rFonts w:cs="Arial"/>
          <w:szCs w:val="24"/>
        </w:rPr>
        <w:t xml:space="preserve">Revisar y aprobar </w:t>
      </w:r>
      <w:r w:rsidR="00AD4A28" w:rsidRPr="00A656C4">
        <w:rPr>
          <w:rFonts w:cs="Arial"/>
          <w:szCs w:val="24"/>
        </w:rPr>
        <w:t xml:space="preserve">según la normatividad vigente el Sistema de Gestión en Seguridad y Salud en el </w:t>
      </w:r>
      <w:r w:rsidR="00B33B63" w:rsidRPr="00A656C4">
        <w:rPr>
          <w:rFonts w:cs="Arial"/>
          <w:szCs w:val="24"/>
        </w:rPr>
        <w:t>Trabajo del</w:t>
      </w:r>
      <w:r w:rsidR="0090359E" w:rsidRPr="00A656C4">
        <w:rPr>
          <w:rFonts w:cs="Arial"/>
          <w:szCs w:val="24"/>
        </w:rPr>
        <w:t xml:space="preserve"> </w:t>
      </w:r>
      <w:r w:rsidR="00E35F43" w:rsidRPr="00A656C4">
        <w:rPr>
          <w:szCs w:val="24"/>
          <w:lang w:val="es-CO"/>
        </w:rPr>
        <w:t>CONTRATISTA DE OBRA</w:t>
      </w:r>
      <w:r w:rsidR="0090359E" w:rsidRPr="00A656C4">
        <w:rPr>
          <w:rFonts w:cs="Arial"/>
          <w:szCs w:val="24"/>
        </w:rPr>
        <w:t xml:space="preserve"> </w:t>
      </w:r>
      <w:r w:rsidR="00AD4A28" w:rsidRPr="00A656C4">
        <w:rPr>
          <w:rFonts w:cs="Arial"/>
          <w:szCs w:val="24"/>
        </w:rPr>
        <w:t xml:space="preserve">aplicable a la etapa del proyecto, donde se incluya (los indicadores, </w:t>
      </w:r>
      <w:r w:rsidR="00CA2172" w:rsidRPr="00A656C4">
        <w:rPr>
          <w:rFonts w:cs="Arial"/>
          <w:szCs w:val="24"/>
        </w:rPr>
        <w:t>días trabajados</w:t>
      </w:r>
      <w:r w:rsidR="00AD4A28" w:rsidRPr="00A656C4">
        <w:rPr>
          <w:rFonts w:cs="Arial"/>
          <w:szCs w:val="24"/>
        </w:rPr>
        <w:t>, estadísticas de accidentalidad, entre otros)</w:t>
      </w:r>
      <w:r w:rsidRPr="00A656C4">
        <w:rPr>
          <w:rFonts w:cs="Arial"/>
          <w:szCs w:val="24"/>
        </w:rPr>
        <w:t xml:space="preserve"> del contrato objeto de interventoría.</w:t>
      </w:r>
    </w:p>
    <w:p w14:paraId="29E9DF63" w14:textId="5E0BD7C4" w:rsidR="00C92BEF" w:rsidRPr="00A656C4" w:rsidRDefault="00C92BEF" w:rsidP="007A0352">
      <w:pPr>
        <w:pStyle w:val="Prrafodelista"/>
        <w:widowControl w:val="0"/>
        <w:numPr>
          <w:ilvl w:val="0"/>
          <w:numId w:val="23"/>
        </w:numPr>
        <w:contextualSpacing/>
        <w:jc w:val="both"/>
        <w:rPr>
          <w:rFonts w:cs="Arial"/>
          <w:szCs w:val="24"/>
        </w:rPr>
      </w:pPr>
      <w:r w:rsidRPr="00A656C4">
        <w:rPr>
          <w:rFonts w:cs="Arial"/>
          <w:szCs w:val="24"/>
        </w:rPr>
        <w:t xml:space="preserve">Elaborar según la normatividad vigente el Sistema de Gestión en Seguridad y Salud en el Trabajo aplicable a la etapa del proyecto, donde se incluya (los indicadores, </w:t>
      </w:r>
      <w:r w:rsidR="00CA2172" w:rsidRPr="00A656C4">
        <w:rPr>
          <w:rFonts w:cs="Arial"/>
          <w:szCs w:val="24"/>
        </w:rPr>
        <w:t>días trabajados</w:t>
      </w:r>
      <w:r w:rsidRPr="00A656C4">
        <w:rPr>
          <w:rFonts w:cs="Arial"/>
          <w:szCs w:val="24"/>
        </w:rPr>
        <w:t>, estadísticas de accidentalidad, entre otros) del contrato de interventoría.</w:t>
      </w:r>
    </w:p>
    <w:p w14:paraId="0C2BA8B1" w14:textId="33FA48BC" w:rsidR="00C92BEF" w:rsidRPr="00A656C4" w:rsidRDefault="00C92BEF" w:rsidP="007A0352">
      <w:pPr>
        <w:pStyle w:val="Prrafodelista"/>
        <w:widowControl w:val="0"/>
        <w:numPr>
          <w:ilvl w:val="0"/>
          <w:numId w:val="23"/>
        </w:numPr>
        <w:contextualSpacing/>
        <w:jc w:val="both"/>
        <w:rPr>
          <w:rFonts w:cs="Arial"/>
          <w:szCs w:val="24"/>
        </w:rPr>
      </w:pPr>
      <w:r w:rsidRPr="00A656C4">
        <w:rPr>
          <w:rFonts w:cs="Arial"/>
          <w:szCs w:val="24"/>
        </w:rPr>
        <w:t>Revisar y aprobar el estudio de clasificación de riesgos de la ARL, según la estructura de cargas y funciones de todos los especialistas y personal técnico y auxiliar mínimo requerido del contrato objeto de vigilancia.</w:t>
      </w:r>
    </w:p>
    <w:p w14:paraId="01F34BF9" w14:textId="0700B099" w:rsidR="00AD4A28" w:rsidRPr="00A656C4" w:rsidRDefault="00CA2172" w:rsidP="007A0352">
      <w:pPr>
        <w:pStyle w:val="Prrafodelista"/>
        <w:widowControl w:val="0"/>
        <w:numPr>
          <w:ilvl w:val="0"/>
          <w:numId w:val="23"/>
        </w:numPr>
        <w:contextualSpacing/>
        <w:jc w:val="both"/>
        <w:rPr>
          <w:rFonts w:cs="Arial"/>
          <w:szCs w:val="24"/>
        </w:rPr>
      </w:pPr>
      <w:r w:rsidRPr="00A656C4">
        <w:t xml:space="preserve">Presentar informe </w:t>
      </w:r>
      <w:r w:rsidR="00AD4A28" w:rsidRPr="00A656C4">
        <w:rPr>
          <w:rFonts w:cs="Arial"/>
          <w:szCs w:val="24"/>
        </w:rPr>
        <w:t>de clasificación de riesgos de la ARL, según la estructura de cargas y funciones de todos los especialistas y personal técnico y auxiliar mínimo requerido</w:t>
      </w:r>
      <w:r w:rsidR="00C92BEF" w:rsidRPr="00A656C4">
        <w:rPr>
          <w:rFonts w:cs="Arial"/>
          <w:szCs w:val="24"/>
        </w:rPr>
        <w:t xml:space="preserve"> del contrato de interventoría</w:t>
      </w:r>
      <w:r w:rsidR="00AD4A28" w:rsidRPr="00A656C4">
        <w:rPr>
          <w:rFonts w:cs="Arial"/>
          <w:szCs w:val="24"/>
        </w:rPr>
        <w:t>.</w:t>
      </w:r>
    </w:p>
    <w:p w14:paraId="6DB62F60" w14:textId="49ED490E" w:rsidR="00AD4A28" w:rsidRPr="00A656C4" w:rsidRDefault="00C92BEF" w:rsidP="007A0352">
      <w:pPr>
        <w:pStyle w:val="Prrafodelista"/>
        <w:widowControl w:val="0"/>
        <w:numPr>
          <w:ilvl w:val="0"/>
          <w:numId w:val="23"/>
        </w:numPr>
        <w:contextualSpacing/>
        <w:jc w:val="both"/>
        <w:rPr>
          <w:rFonts w:cs="Arial"/>
          <w:szCs w:val="24"/>
        </w:rPr>
      </w:pPr>
      <w:r w:rsidRPr="00A656C4">
        <w:rPr>
          <w:rFonts w:cs="Arial"/>
          <w:szCs w:val="24"/>
        </w:rPr>
        <w:t xml:space="preserve">Revisar el </w:t>
      </w:r>
      <w:r w:rsidR="00AD4A28" w:rsidRPr="00A656C4">
        <w:rPr>
          <w:rFonts w:cs="Arial"/>
          <w:szCs w:val="24"/>
        </w:rPr>
        <w:t>Informe de la ARL</w:t>
      </w:r>
      <w:r w:rsidR="00E35F43" w:rsidRPr="00A656C4">
        <w:rPr>
          <w:rFonts w:cs="Arial"/>
          <w:szCs w:val="24"/>
        </w:rPr>
        <w:t xml:space="preserve"> del </w:t>
      </w:r>
      <w:r w:rsidR="00E35F43" w:rsidRPr="00A656C4">
        <w:rPr>
          <w:szCs w:val="24"/>
          <w:lang w:val="es-CO"/>
        </w:rPr>
        <w:t>CONTRATISTA DE OBRA</w:t>
      </w:r>
      <w:r w:rsidR="00AD4A28" w:rsidRPr="00A656C4">
        <w:rPr>
          <w:rFonts w:cs="Arial"/>
          <w:szCs w:val="24"/>
        </w:rPr>
        <w:t>, en el que se evidencie la clasificación de Riesgo según evaluación para cada uno de los cargos y funciones de especialistas y personal de apoyo mínimo según Anexo de personal mínimo para el contrato</w:t>
      </w:r>
      <w:r w:rsidRPr="00A656C4">
        <w:rPr>
          <w:rFonts w:cs="Arial"/>
          <w:szCs w:val="24"/>
        </w:rPr>
        <w:t xml:space="preserve"> objeto de interventoría</w:t>
      </w:r>
      <w:r w:rsidR="00AD4A28" w:rsidRPr="00A656C4">
        <w:rPr>
          <w:rFonts w:cs="Arial"/>
          <w:szCs w:val="24"/>
        </w:rPr>
        <w:t xml:space="preserve"> de conformidad con la normatividad vigente aplicable.</w:t>
      </w:r>
    </w:p>
    <w:p w14:paraId="36E0AF11" w14:textId="77777777" w:rsidR="002B30D2" w:rsidRPr="00A656C4" w:rsidRDefault="002B30D2" w:rsidP="007A0352">
      <w:pPr>
        <w:pStyle w:val="Prrafodelista"/>
        <w:widowControl w:val="0"/>
        <w:numPr>
          <w:ilvl w:val="0"/>
          <w:numId w:val="23"/>
        </w:numPr>
        <w:contextualSpacing/>
        <w:jc w:val="both"/>
        <w:rPr>
          <w:rFonts w:cs="Arial"/>
          <w:szCs w:val="24"/>
        </w:rPr>
      </w:pPr>
      <w:r w:rsidRPr="00A656C4">
        <w:rPr>
          <w:rFonts w:cs="Arial"/>
          <w:szCs w:val="24"/>
          <w:lang w:eastAsia="es-CO"/>
        </w:rPr>
        <w:t>Presentar al IDU, dentro de los cinco (5) días hábiles posterior a la aprobación que éste otorgue sobre las hojas de vida, previo al ingreso de personal, los documentos que se enumeran en el anexo de personal del pliego de condiciones.</w:t>
      </w:r>
    </w:p>
    <w:p w14:paraId="64A8F5A4" w14:textId="77777777" w:rsidR="00B12F88" w:rsidRPr="00A656C4" w:rsidRDefault="00B12F88" w:rsidP="008167D4">
      <w:pPr>
        <w:rPr>
          <w:rFonts w:cs="Arial"/>
          <w:b/>
          <w:szCs w:val="24"/>
        </w:rPr>
      </w:pPr>
    </w:p>
    <w:p w14:paraId="40E49169" w14:textId="151611D3" w:rsidR="00B12F88" w:rsidRPr="00A656C4" w:rsidRDefault="003D7AC7" w:rsidP="00901257">
      <w:pPr>
        <w:pStyle w:val="Ttulo1"/>
        <w:numPr>
          <w:ilvl w:val="2"/>
          <w:numId w:val="172"/>
        </w:numPr>
        <w:spacing w:before="0"/>
        <w:jc w:val="both"/>
        <w:rPr>
          <w:rFonts w:cs="Arial"/>
          <w:b/>
          <w:color w:val="auto"/>
          <w:szCs w:val="24"/>
          <w:lang w:val="es-ES_tradnl"/>
        </w:rPr>
      </w:pPr>
      <w:r w:rsidRPr="00A656C4">
        <w:rPr>
          <w:rFonts w:ascii="Arial" w:hAnsi="Arial" w:cs="Arial"/>
          <w:b/>
          <w:color w:val="auto"/>
          <w:sz w:val="24"/>
          <w:szCs w:val="24"/>
          <w:lang w:val="es-ES_tradnl"/>
        </w:rPr>
        <w:t xml:space="preserve">OBLIGACIONES EN MATERIA </w:t>
      </w:r>
      <w:r w:rsidR="00B33B63" w:rsidRPr="00A656C4">
        <w:rPr>
          <w:rFonts w:ascii="Arial" w:hAnsi="Arial" w:cs="Arial"/>
          <w:b/>
          <w:color w:val="auto"/>
          <w:sz w:val="24"/>
          <w:szCs w:val="24"/>
          <w:lang w:val="es-ES_tradnl"/>
        </w:rPr>
        <w:t>SOCIAL (</w:t>
      </w:r>
      <w:r w:rsidR="007B7581" w:rsidRPr="00A656C4">
        <w:rPr>
          <w:rFonts w:ascii="Arial" w:hAnsi="Arial" w:cs="Arial"/>
          <w:b/>
          <w:color w:val="auto"/>
          <w:sz w:val="24"/>
          <w:szCs w:val="24"/>
          <w:lang w:val="es-ES_tradnl"/>
        </w:rPr>
        <w:t>DIALOGO CIUDADANO Y COMUNICACIÓN ESTRATÉGIA)</w:t>
      </w:r>
    </w:p>
    <w:p w14:paraId="1BAB3426" w14:textId="77777777" w:rsidR="00B12F88" w:rsidRPr="00A656C4" w:rsidRDefault="00B12F88" w:rsidP="008167D4">
      <w:pPr>
        <w:rPr>
          <w:rFonts w:cs="Arial"/>
          <w:b/>
          <w:szCs w:val="24"/>
          <w:lang w:val="es-ES_tradnl"/>
        </w:rPr>
      </w:pPr>
    </w:p>
    <w:p w14:paraId="11FC68D4" w14:textId="77777777" w:rsidR="00B12F88" w:rsidRPr="00A656C4" w:rsidRDefault="00B12F88" w:rsidP="008167D4">
      <w:pPr>
        <w:rPr>
          <w:rFonts w:cs="Arial"/>
          <w:szCs w:val="24"/>
          <w:lang w:val="es-ES_tradnl"/>
        </w:rPr>
      </w:pPr>
      <w:r w:rsidRPr="00A656C4">
        <w:rPr>
          <w:rFonts w:cs="Arial"/>
          <w:szCs w:val="24"/>
          <w:lang w:val="es-ES_tradnl"/>
        </w:rPr>
        <w:t>Además de las establecidas en el Manual de Supervisión e Interventoría:</w:t>
      </w:r>
    </w:p>
    <w:p w14:paraId="1B4E4A62" w14:textId="77777777" w:rsidR="00B12F88" w:rsidRPr="00A656C4" w:rsidRDefault="00B12F88" w:rsidP="008167D4">
      <w:pPr>
        <w:pStyle w:val="Prrafodelista"/>
        <w:ind w:left="283"/>
        <w:rPr>
          <w:rFonts w:cs="Arial"/>
          <w:b/>
          <w:szCs w:val="24"/>
          <w:lang w:val="es-ES_tradnl"/>
        </w:rPr>
      </w:pPr>
    </w:p>
    <w:p w14:paraId="25886260" w14:textId="77777777" w:rsidR="00B12F88" w:rsidRPr="00A656C4" w:rsidRDefault="00F16E6E" w:rsidP="007A0352">
      <w:pPr>
        <w:pStyle w:val="Prrafodelista"/>
        <w:widowControl w:val="0"/>
        <w:numPr>
          <w:ilvl w:val="0"/>
          <w:numId w:val="8"/>
        </w:numPr>
        <w:jc w:val="both"/>
        <w:rPr>
          <w:rFonts w:cs="Arial"/>
          <w:szCs w:val="24"/>
        </w:rPr>
      </w:pPr>
      <w:r w:rsidRPr="00A656C4">
        <w:rPr>
          <w:rFonts w:cs="Arial"/>
          <w:szCs w:val="24"/>
        </w:rPr>
        <w:t xml:space="preserve">Acompañar y garantizar la realización de </w:t>
      </w:r>
      <w:r w:rsidR="00B12F88" w:rsidRPr="00A656C4">
        <w:rPr>
          <w:rFonts w:cs="Arial"/>
          <w:szCs w:val="24"/>
        </w:rPr>
        <w:t xml:space="preserve">todas las actividades de </w:t>
      </w:r>
      <w:r w:rsidR="007B7581" w:rsidRPr="00A656C4">
        <w:t>Diálogo Ciudadano y Comunicación Estratégica</w:t>
      </w:r>
      <w:r w:rsidR="007B7581" w:rsidRPr="00A656C4">
        <w:rPr>
          <w:rFonts w:cs="Arial"/>
          <w:szCs w:val="24"/>
        </w:rPr>
        <w:t xml:space="preserve"> </w:t>
      </w:r>
      <w:r w:rsidR="00B12F88" w:rsidRPr="00A656C4">
        <w:rPr>
          <w:rFonts w:cs="Arial"/>
          <w:szCs w:val="24"/>
        </w:rPr>
        <w:t xml:space="preserve">para el proyecto y </w:t>
      </w:r>
      <w:r w:rsidRPr="00A656C4">
        <w:rPr>
          <w:rFonts w:cs="Arial"/>
          <w:szCs w:val="24"/>
        </w:rPr>
        <w:t>verificar el levantamiento de</w:t>
      </w:r>
      <w:r w:rsidR="00B12F88" w:rsidRPr="00A656C4">
        <w:rPr>
          <w:rFonts w:cs="Arial"/>
          <w:szCs w:val="24"/>
        </w:rPr>
        <w:t xml:space="preserve"> los registros y productos relacionados con su desarrollo de acuerdo con lo establecido en la Política de gestión social y servicio a la ciudadanía y la Guía de gestión social para el desarrollo urbano sostenible del IDU versión vigente, o el documento que haga sus veces. </w:t>
      </w:r>
    </w:p>
    <w:p w14:paraId="7C32CF5E" w14:textId="77777777" w:rsidR="007B7581" w:rsidRPr="00A656C4" w:rsidRDefault="00B12F88" w:rsidP="007B7581">
      <w:pPr>
        <w:pStyle w:val="Prrafodelista"/>
        <w:widowControl w:val="0"/>
        <w:numPr>
          <w:ilvl w:val="0"/>
          <w:numId w:val="8"/>
        </w:numPr>
        <w:jc w:val="both"/>
        <w:rPr>
          <w:rFonts w:cs="Arial"/>
          <w:szCs w:val="24"/>
        </w:rPr>
      </w:pPr>
      <w:r w:rsidRPr="00A656C4">
        <w:rPr>
          <w:rFonts w:cs="Arial"/>
          <w:szCs w:val="24"/>
        </w:rPr>
        <w:t>Tener en cuenta las etapas previas que permitan implementar las metodologías y estrategia valorando el componente social y considerándolo para la toma de decisión frente a las alternativas, conforme a la guía de gestión social del IDU versión vigente, o el documento que haga sus veces o el documento que la reemplace.</w:t>
      </w:r>
    </w:p>
    <w:p w14:paraId="444A48D4" w14:textId="77777777" w:rsidR="007B7581" w:rsidRPr="00A656C4" w:rsidRDefault="007B7581" w:rsidP="007B7581">
      <w:pPr>
        <w:pStyle w:val="Prrafodelista"/>
        <w:widowControl w:val="0"/>
        <w:numPr>
          <w:ilvl w:val="0"/>
          <w:numId w:val="8"/>
        </w:numPr>
        <w:jc w:val="both"/>
        <w:rPr>
          <w:rFonts w:cs="Arial"/>
          <w:szCs w:val="24"/>
        </w:rPr>
      </w:pPr>
      <w:r w:rsidRPr="00A656C4">
        <w:rPr>
          <w:shd w:val="clear" w:color="auto" w:fill="FFFFFF"/>
        </w:rPr>
        <w:t>Dar estricto cumplimiento a lo contenido en los siguientes documentos vigentes: 1) Política de Gestión social y Servicio a la Ciudadanía, 2) Manual de atención al ciudadano, 3) Manual de derechos de petición, 4) Instructivo de clasificación de requerimientos ciudadanos 5) Instructivo sistema de gestión de PQRSD, 6) Guía de gestión social para el desarrollo urbano sostenible, adoptados por el IDU, o los que hagan sus veces durante la ejecución del contrato.</w:t>
      </w:r>
    </w:p>
    <w:p w14:paraId="70D8B445" w14:textId="77777777" w:rsidR="003650CA" w:rsidRPr="00A656C4" w:rsidRDefault="003650CA" w:rsidP="007B7581">
      <w:pPr>
        <w:pStyle w:val="Prrafodelista"/>
        <w:shd w:val="clear" w:color="auto" w:fill="FFFFFF"/>
        <w:ind w:left="426"/>
        <w:jc w:val="both"/>
        <w:rPr>
          <w:rFonts w:cs="Arial"/>
          <w:szCs w:val="24"/>
        </w:rPr>
      </w:pPr>
    </w:p>
    <w:p w14:paraId="4B06C917" w14:textId="77777777" w:rsidR="00DB6E90" w:rsidRPr="00A656C4" w:rsidRDefault="003D7AC7" w:rsidP="00901257">
      <w:pPr>
        <w:pStyle w:val="Ttulo1"/>
        <w:numPr>
          <w:ilvl w:val="2"/>
          <w:numId w:val="172"/>
        </w:numPr>
        <w:spacing w:before="0"/>
        <w:jc w:val="both"/>
        <w:rPr>
          <w:rFonts w:cs="Arial"/>
          <w:b/>
          <w:color w:val="auto"/>
          <w:sz w:val="24"/>
          <w:szCs w:val="24"/>
          <w:lang w:val="es-ES_tradnl"/>
        </w:rPr>
      </w:pPr>
      <w:r w:rsidRPr="00A656C4">
        <w:rPr>
          <w:rFonts w:ascii="Arial" w:hAnsi="Arial" w:cs="Arial"/>
          <w:b/>
          <w:color w:val="auto"/>
          <w:sz w:val="24"/>
          <w:szCs w:val="24"/>
          <w:lang w:val="es-ES_tradnl"/>
        </w:rPr>
        <w:t>OBLIGACIONES EN MATERIA DE COORDINACIÓN INTERINSTITUCIONAL</w:t>
      </w:r>
    </w:p>
    <w:p w14:paraId="5E5D4355" w14:textId="77777777" w:rsidR="00DB6E90" w:rsidRPr="00A656C4" w:rsidRDefault="00DB6E90" w:rsidP="008167D4">
      <w:pPr>
        <w:pStyle w:val="Estilo2"/>
        <w:ind w:left="0"/>
        <w:rPr>
          <w:rFonts w:cs="Arial"/>
          <w:sz w:val="24"/>
          <w:szCs w:val="24"/>
          <w:lang w:val="es-ES_tradnl"/>
        </w:rPr>
      </w:pPr>
    </w:p>
    <w:p w14:paraId="3AECF4C3" w14:textId="77777777" w:rsidR="00DB6E90" w:rsidRPr="00A656C4" w:rsidRDefault="004327BE" w:rsidP="007A0352">
      <w:pPr>
        <w:pStyle w:val="Estilo2"/>
        <w:numPr>
          <w:ilvl w:val="0"/>
          <w:numId w:val="22"/>
        </w:numPr>
        <w:tabs>
          <w:tab w:val="clear" w:pos="709"/>
          <w:tab w:val="left" w:pos="426"/>
        </w:tabs>
        <w:rPr>
          <w:rFonts w:cs="Arial"/>
          <w:sz w:val="24"/>
          <w:szCs w:val="24"/>
          <w:lang w:val="es-ES_tradnl"/>
        </w:rPr>
      </w:pPr>
      <w:r w:rsidRPr="00A656C4">
        <w:rPr>
          <w:rFonts w:cs="Arial"/>
          <w:sz w:val="24"/>
          <w:szCs w:val="24"/>
          <w:lang w:val="es-ES_tradnl"/>
        </w:rPr>
        <w:t>EL INTERVENTOR</w:t>
      </w:r>
      <w:r w:rsidR="00DB6E90" w:rsidRPr="00A656C4">
        <w:rPr>
          <w:rFonts w:cs="Arial"/>
          <w:sz w:val="24"/>
          <w:szCs w:val="24"/>
          <w:lang w:val="es-ES_tradnl"/>
        </w:rPr>
        <w:t xml:space="preserve"> deberá consultar, conocer, y poner en práctica la guía de coordinación interinstitucional y los convenios con las ESP vigentes y publicados en la página WEB del IDU, durante la ejecución del contrato.</w:t>
      </w:r>
    </w:p>
    <w:p w14:paraId="2F76B15C" w14:textId="77777777" w:rsidR="00DB6E90" w:rsidRPr="00A656C4" w:rsidRDefault="001643C3" w:rsidP="007A0352">
      <w:pPr>
        <w:pStyle w:val="Estilo2"/>
        <w:numPr>
          <w:ilvl w:val="0"/>
          <w:numId w:val="22"/>
        </w:numPr>
        <w:tabs>
          <w:tab w:val="clear" w:pos="709"/>
          <w:tab w:val="left" w:pos="0"/>
          <w:tab w:val="left" w:pos="426"/>
        </w:tabs>
        <w:rPr>
          <w:rFonts w:cs="Arial"/>
          <w:sz w:val="24"/>
          <w:szCs w:val="24"/>
          <w:lang w:val="es-ES_tradnl"/>
        </w:rPr>
      </w:pPr>
      <w:r w:rsidRPr="00A656C4">
        <w:rPr>
          <w:rFonts w:cs="Arial"/>
          <w:sz w:val="24"/>
          <w:szCs w:val="24"/>
          <w:lang w:val="es-ES_tradnl"/>
        </w:rPr>
        <w:t xml:space="preserve">Participar en las </w:t>
      </w:r>
      <w:r w:rsidR="00DB6E90" w:rsidRPr="00A656C4">
        <w:rPr>
          <w:rFonts w:cs="Arial"/>
          <w:sz w:val="24"/>
          <w:szCs w:val="24"/>
          <w:lang w:val="es-ES_tradnl"/>
        </w:rPr>
        <w:t>mesas decisorias según la metodología establecida en la guía de coordinación interinstitucional y en los convenios vigentes con las ESP.</w:t>
      </w:r>
    </w:p>
    <w:p w14:paraId="777EEC10" w14:textId="77777777" w:rsidR="00DB6E90" w:rsidRPr="00A656C4" w:rsidRDefault="00DB6E90" w:rsidP="008167D4">
      <w:pPr>
        <w:pStyle w:val="Estilo2"/>
        <w:ind w:left="0"/>
        <w:rPr>
          <w:rFonts w:cs="Arial"/>
          <w:sz w:val="24"/>
          <w:szCs w:val="24"/>
        </w:rPr>
      </w:pPr>
    </w:p>
    <w:p w14:paraId="5B331341" w14:textId="77777777" w:rsidR="00DB6E90" w:rsidRPr="00A656C4" w:rsidRDefault="003D7AC7" w:rsidP="00901257">
      <w:pPr>
        <w:pStyle w:val="Ttulo1"/>
        <w:numPr>
          <w:ilvl w:val="2"/>
          <w:numId w:val="172"/>
        </w:numPr>
        <w:spacing w:before="0"/>
        <w:jc w:val="both"/>
        <w:rPr>
          <w:rFonts w:cs="Arial"/>
          <w:b/>
          <w:color w:val="auto"/>
          <w:sz w:val="24"/>
          <w:szCs w:val="24"/>
          <w:lang w:val="es-ES_tradnl"/>
        </w:rPr>
      </w:pPr>
      <w:r w:rsidRPr="00A656C4">
        <w:rPr>
          <w:rFonts w:ascii="Arial" w:hAnsi="Arial" w:cs="Arial"/>
          <w:b/>
          <w:color w:val="auto"/>
          <w:sz w:val="24"/>
          <w:szCs w:val="24"/>
          <w:lang w:val="es-ES_tradnl"/>
        </w:rPr>
        <w:t>OBLIGACIONES DE LOGÍSTICA, MATERIALES Y EQUIPO</w:t>
      </w:r>
    </w:p>
    <w:p w14:paraId="51767EC0" w14:textId="77777777" w:rsidR="00DB6E90" w:rsidRPr="00A656C4" w:rsidRDefault="00DB6E90" w:rsidP="008167D4">
      <w:pPr>
        <w:rPr>
          <w:rFonts w:cs="Arial"/>
          <w:szCs w:val="24"/>
          <w:lang w:val="es-ES_tradnl"/>
        </w:rPr>
      </w:pPr>
    </w:p>
    <w:p w14:paraId="49E9794B" w14:textId="193D50A7" w:rsidR="00DB6E90" w:rsidRPr="00A656C4" w:rsidRDefault="004327BE" w:rsidP="008167D4">
      <w:pPr>
        <w:jc w:val="both"/>
        <w:rPr>
          <w:rFonts w:cs="Arial"/>
          <w:bCs/>
          <w:szCs w:val="24"/>
          <w:lang w:val="es-ES_tradnl"/>
        </w:rPr>
      </w:pPr>
      <w:r w:rsidRPr="00A656C4">
        <w:rPr>
          <w:rFonts w:cs="Arial"/>
          <w:szCs w:val="24"/>
          <w:lang w:val="es-ES_tradnl"/>
        </w:rPr>
        <w:t xml:space="preserve">EL INTERVENTOR </w:t>
      </w:r>
      <w:r w:rsidR="00DB6E90" w:rsidRPr="00A656C4">
        <w:rPr>
          <w:rFonts w:cs="Arial"/>
          <w:szCs w:val="24"/>
          <w:lang w:val="es-ES_tradnl"/>
        </w:rPr>
        <w:t>por su cuenta y riesgo, se obliga a suministrar, instalar, mantener y utilizar toda l</w:t>
      </w:r>
      <w:r w:rsidR="005C5320" w:rsidRPr="00A656C4">
        <w:rPr>
          <w:rFonts w:cs="Arial"/>
          <w:szCs w:val="24"/>
          <w:lang w:val="es-ES_tradnl"/>
        </w:rPr>
        <w:t>a</w:t>
      </w:r>
      <w:r w:rsidR="00DB6E90" w:rsidRPr="00A656C4">
        <w:rPr>
          <w:rFonts w:cs="Arial"/>
          <w:szCs w:val="24"/>
          <w:lang w:val="es-ES_tradnl"/>
        </w:rPr>
        <w:t xml:space="preserve"> logística, equipos y toda actividad o insumo de cualquier orden, necesarios para la ejecución de este </w:t>
      </w:r>
      <w:r w:rsidR="00DB6E90" w:rsidRPr="00A656C4">
        <w:rPr>
          <w:rFonts w:cs="Arial"/>
          <w:bCs/>
          <w:szCs w:val="24"/>
          <w:lang w:val="es-ES_tradnl"/>
        </w:rPr>
        <w:t>contrato</w:t>
      </w:r>
      <w:r w:rsidR="00DB6E90" w:rsidRPr="00A656C4">
        <w:rPr>
          <w:rFonts w:cs="Arial"/>
          <w:szCs w:val="24"/>
          <w:lang w:val="es-ES_tradnl"/>
        </w:rPr>
        <w:t xml:space="preserve">, sea en forma temporal o permanente, hasta la fecha de terminación del </w:t>
      </w:r>
      <w:r w:rsidR="00DB6E90" w:rsidRPr="00A656C4">
        <w:rPr>
          <w:rFonts w:cs="Arial"/>
          <w:bCs/>
          <w:szCs w:val="24"/>
          <w:lang w:val="es-ES_tradnl"/>
        </w:rPr>
        <w:t>mismo.</w:t>
      </w:r>
      <w:r w:rsidR="001643C3" w:rsidRPr="00A656C4">
        <w:rPr>
          <w:rFonts w:cs="Arial"/>
          <w:bCs/>
          <w:szCs w:val="24"/>
          <w:lang w:val="es-ES_tradnl"/>
        </w:rPr>
        <w:t xml:space="preserve"> Así mismo, </w:t>
      </w:r>
      <w:r w:rsidRPr="00A656C4">
        <w:rPr>
          <w:rFonts w:cs="Arial"/>
          <w:szCs w:val="24"/>
          <w:lang w:val="es-ES_tradnl"/>
        </w:rPr>
        <w:t>EL INTERVENTOR</w:t>
      </w:r>
      <w:r w:rsidR="001643C3" w:rsidRPr="00A656C4">
        <w:rPr>
          <w:rFonts w:cs="Arial"/>
          <w:bCs/>
          <w:szCs w:val="24"/>
          <w:lang w:val="es-ES_tradnl"/>
        </w:rPr>
        <w:t xml:space="preserve"> se obliga a vig</w:t>
      </w:r>
      <w:r w:rsidR="001B1E7F" w:rsidRPr="00A656C4">
        <w:rPr>
          <w:rFonts w:cs="Arial"/>
          <w:bCs/>
          <w:szCs w:val="24"/>
          <w:lang w:val="es-ES_tradnl"/>
        </w:rPr>
        <w:t xml:space="preserve">ilar que el </w:t>
      </w:r>
      <w:r w:rsidR="00E35F43" w:rsidRPr="00A656C4">
        <w:rPr>
          <w:szCs w:val="24"/>
          <w:lang w:val="es-CO"/>
        </w:rPr>
        <w:t>CONTRATISTA DE OBRA</w:t>
      </w:r>
      <w:r w:rsidR="001643C3" w:rsidRPr="00A656C4">
        <w:rPr>
          <w:rFonts w:cs="Arial"/>
          <w:bCs/>
          <w:szCs w:val="24"/>
          <w:lang w:val="es-ES_tradnl"/>
        </w:rPr>
        <w:t xml:space="preserve"> </w:t>
      </w:r>
      <w:r w:rsidR="00A849C2" w:rsidRPr="00A656C4">
        <w:rPr>
          <w:rFonts w:cs="Arial"/>
          <w:bCs/>
          <w:szCs w:val="24"/>
          <w:lang w:val="es-ES_tradnl"/>
        </w:rPr>
        <w:t>cumpla igualmente con la presente obligaci</w:t>
      </w:r>
      <w:r w:rsidR="001B1E7F" w:rsidRPr="00A656C4">
        <w:rPr>
          <w:rFonts w:cs="Arial"/>
          <w:bCs/>
          <w:szCs w:val="24"/>
          <w:lang w:val="es-ES_tradnl"/>
        </w:rPr>
        <w:t>ón dentro de su</w:t>
      </w:r>
      <w:r w:rsidR="00A849C2" w:rsidRPr="00A656C4">
        <w:rPr>
          <w:rFonts w:cs="Arial"/>
          <w:bCs/>
          <w:szCs w:val="24"/>
          <w:lang w:val="es-ES_tradnl"/>
        </w:rPr>
        <w:t xml:space="preserve"> contrato.</w:t>
      </w:r>
    </w:p>
    <w:p w14:paraId="604BCCD7" w14:textId="77777777" w:rsidR="00E35F43" w:rsidRPr="00A656C4" w:rsidRDefault="00E35F43" w:rsidP="008167D4">
      <w:pPr>
        <w:jc w:val="both"/>
        <w:rPr>
          <w:rFonts w:cs="Arial"/>
          <w:szCs w:val="24"/>
          <w:lang w:val="es-ES_tradnl"/>
        </w:rPr>
      </w:pPr>
    </w:p>
    <w:p w14:paraId="371594AD" w14:textId="77777777" w:rsidR="00A849C2" w:rsidRPr="00A656C4" w:rsidRDefault="00640BDE" w:rsidP="007A0352">
      <w:pPr>
        <w:numPr>
          <w:ilvl w:val="0"/>
          <w:numId w:val="17"/>
        </w:numPr>
        <w:jc w:val="both"/>
        <w:rPr>
          <w:rFonts w:cs="Arial"/>
          <w:szCs w:val="24"/>
          <w:lang w:val="es-ES_tradnl"/>
        </w:rPr>
      </w:pPr>
      <w:r w:rsidRPr="00A656C4">
        <w:rPr>
          <w:rFonts w:eastAsia="Calibri" w:cs="Arial"/>
          <w:szCs w:val="24"/>
          <w:lang w:val="es-CO" w:eastAsia="es-CO"/>
        </w:rPr>
        <w:t>D</w:t>
      </w:r>
      <w:r w:rsidR="00DB6E90" w:rsidRPr="00A656C4">
        <w:rPr>
          <w:rFonts w:eastAsia="Calibri" w:cs="Arial"/>
          <w:szCs w:val="24"/>
          <w:lang w:val="es-CO" w:eastAsia="es-CO"/>
        </w:rPr>
        <w:t>isponer de los vehículos u otros medios de transporte utilizados para la movilización del personal y equipos, y de contar con todos los permisos, autorizaciones, controles, dispositivos, medidas preventivas y requisitos exigidos por el Ministerio de Transporte y demás autoridades competentes.</w:t>
      </w:r>
      <w:r w:rsidR="00DB6E90" w:rsidRPr="00A656C4" w:rsidDel="00B77D7B">
        <w:rPr>
          <w:rFonts w:eastAsia="Calibri" w:cs="Arial"/>
          <w:szCs w:val="24"/>
          <w:lang w:val="es-CO" w:eastAsia="es-CO"/>
        </w:rPr>
        <w:t xml:space="preserve"> </w:t>
      </w:r>
      <w:r w:rsidR="00DB6E90" w:rsidRPr="00A656C4">
        <w:rPr>
          <w:rFonts w:eastAsia="Calibri" w:cs="Arial"/>
          <w:szCs w:val="24"/>
          <w:lang w:val="es-CO" w:eastAsia="es-CO"/>
        </w:rPr>
        <w:t xml:space="preserve">Cualquier falta en el objetivo del proyecto por este aspecto será responsabilidad exclusiva del </w:t>
      </w:r>
      <w:r w:rsidR="004327BE" w:rsidRPr="00A656C4">
        <w:rPr>
          <w:rFonts w:cs="Arial"/>
          <w:szCs w:val="24"/>
          <w:lang w:val="es-ES_tradnl"/>
        </w:rPr>
        <w:t>INTERVENTOR</w:t>
      </w:r>
      <w:r w:rsidR="00DB6E90" w:rsidRPr="00A656C4">
        <w:rPr>
          <w:rFonts w:eastAsia="Calibri" w:cs="Arial"/>
          <w:szCs w:val="24"/>
          <w:lang w:val="es-CO" w:eastAsia="es-CO"/>
        </w:rPr>
        <w:t>.</w:t>
      </w:r>
      <w:r w:rsidR="00A849C2" w:rsidRPr="00A656C4">
        <w:rPr>
          <w:rFonts w:cs="Arial"/>
          <w:bCs/>
          <w:szCs w:val="24"/>
          <w:lang w:val="es-ES_tradnl"/>
        </w:rPr>
        <w:t xml:space="preserve"> Así mismo, </w:t>
      </w:r>
      <w:r w:rsidR="004327BE" w:rsidRPr="00A656C4">
        <w:rPr>
          <w:rFonts w:cs="Arial"/>
          <w:szCs w:val="24"/>
          <w:lang w:val="es-ES_tradnl"/>
        </w:rPr>
        <w:t xml:space="preserve">EL INTERVENTOR </w:t>
      </w:r>
      <w:r w:rsidR="00A849C2" w:rsidRPr="00A656C4">
        <w:rPr>
          <w:rFonts w:cs="Arial"/>
          <w:bCs/>
          <w:szCs w:val="24"/>
          <w:lang w:val="es-ES_tradnl"/>
        </w:rPr>
        <w:t xml:space="preserve">se obliga a </w:t>
      </w:r>
      <w:r w:rsidR="000A0889" w:rsidRPr="00A656C4">
        <w:rPr>
          <w:rFonts w:cs="Arial"/>
          <w:bCs/>
          <w:szCs w:val="24"/>
          <w:lang w:val="es-ES_tradnl"/>
        </w:rPr>
        <w:t xml:space="preserve">revisar y validar </w:t>
      </w:r>
      <w:r w:rsidR="00A849C2" w:rsidRPr="00A656C4">
        <w:rPr>
          <w:rFonts w:cs="Arial"/>
          <w:bCs/>
          <w:szCs w:val="24"/>
          <w:lang w:val="es-ES_tradnl"/>
        </w:rPr>
        <w:t>que el contratista vigilado cumpla igualmente con la presente obligación dentro del contrato objeto de interventoría.</w:t>
      </w:r>
    </w:p>
    <w:p w14:paraId="51F594E0" w14:textId="30EC95AC" w:rsidR="00CD35C4" w:rsidRPr="00A656C4" w:rsidRDefault="00640BDE" w:rsidP="007A0352">
      <w:pPr>
        <w:pStyle w:val="Prrafodelista"/>
        <w:numPr>
          <w:ilvl w:val="0"/>
          <w:numId w:val="17"/>
        </w:numPr>
        <w:jc w:val="both"/>
        <w:rPr>
          <w:rFonts w:eastAsia="Calibri" w:cs="Arial"/>
          <w:szCs w:val="24"/>
          <w:lang w:val="es-CO" w:eastAsia="es-CO"/>
        </w:rPr>
      </w:pPr>
      <w:r w:rsidRPr="00A656C4">
        <w:rPr>
          <w:rFonts w:eastAsia="Calibri" w:cs="Arial"/>
          <w:szCs w:val="24"/>
          <w:lang w:val="es-CO" w:eastAsia="es-CO"/>
        </w:rPr>
        <w:t>D</w:t>
      </w:r>
      <w:r w:rsidR="00DB6E90" w:rsidRPr="00A656C4">
        <w:rPr>
          <w:rFonts w:eastAsia="Calibri" w:cs="Arial"/>
          <w:szCs w:val="24"/>
          <w:lang w:val="es-CO" w:eastAsia="es-CO"/>
        </w:rPr>
        <w:t>isponer de la totalidad de los programas de computador y demás bienes intangibles protegidos por normas de propiedad intelectual, debidamente licenciados, para la ejecución del contrato</w:t>
      </w:r>
      <w:r w:rsidR="000A0889" w:rsidRPr="00A656C4">
        <w:rPr>
          <w:rFonts w:eastAsia="Calibri" w:cs="Arial"/>
          <w:szCs w:val="24"/>
          <w:lang w:val="es-CO" w:eastAsia="es-CO"/>
        </w:rPr>
        <w:t xml:space="preserve">, </w:t>
      </w:r>
      <w:r w:rsidR="00035EC1" w:rsidRPr="00A656C4">
        <w:rPr>
          <w:rFonts w:eastAsia="Calibri" w:cs="Arial"/>
          <w:szCs w:val="24"/>
          <w:lang w:val="es-CO" w:eastAsia="es-CO"/>
        </w:rPr>
        <w:t xml:space="preserve">y </w:t>
      </w:r>
      <w:r w:rsidR="00035EC1" w:rsidRPr="00A656C4">
        <w:rPr>
          <w:rFonts w:cs="Arial"/>
          <w:bCs/>
          <w:szCs w:val="24"/>
          <w:lang w:val="es-ES_tradnl"/>
        </w:rPr>
        <w:t>revisar</w:t>
      </w:r>
      <w:r w:rsidR="000A0889" w:rsidRPr="00A656C4">
        <w:rPr>
          <w:rFonts w:cs="Arial"/>
          <w:bCs/>
          <w:szCs w:val="24"/>
          <w:lang w:val="es-ES_tradnl"/>
        </w:rPr>
        <w:t xml:space="preserve"> y validar</w:t>
      </w:r>
      <w:r w:rsidR="00CD35C4" w:rsidRPr="00A656C4">
        <w:rPr>
          <w:rFonts w:cs="Arial"/>
          <w:bCs/>
          <w:szCs w:val="24"/>
          <w:lang w:val="es-ES_tradnl"/>
        </w:rPr>
        <w:t xml:space="preserve"> que el contratista vigilado cumpla igualmente con la presente obligación dentro del contrato objeto de interventoría</w:t>
      </w:r>
      <w:r w:rsidR="00DB6E90" w:rsidRPr="00A656C4">
        <w:rPr>
          <w:rFonts w:eastAsia="Calibri" w:cs="Arial"/>
          <w:szCs w:val="24"/>
          <w:lang w:val="es-CO" w:eastAsia="es-CO"/>
        </w:rPr>
        <w:t>.</w:t>
      </w:r>
    </w:p>
    <w:p w14:paraId="555D4205" w14:textId="77777777" w:rsidR="00DB6E90" w:rsidRPr="00A656C4" w:rsidRDefault="00DB6E90" w:rsidP="007A0352">
      <w:pPr>
        <w:pStyle w:val="Prrafodelista"/>
        <w:numPr>
          <w:ilvl w:val="0"/>
          <w:numId w:val="17"/>
        </w:numPr>
        <w:jc w:val="both"/>
        <w:rPr>
          <w:rFonts w:eastAsia="Calibri" w:cs="Arial"/>
          <w:szCs w:val="24"/>
          <w:lang w:val="es-CO" w:eastAsia="es-CO"/>
        </w:rPr>
      </w:pPr>
      <w:r w:rsidRPr="00A656C4">
        <w:rPr>
          <w:rFonts w:eastAsia="Calibri" w:cs="Arial"/>
          <w:szCs w:val="24"/>
          <w:lang w:val="es-CO" w:eastAsia="es-CO"/>
        </w:rPr>
        <w:t xml:space="preserve">La utilización de software no licenciado por parte del </w:t>
      </w:r>
      <w:r w:rsidR="004327BE" w:rsidRPr="00A656C4">
        <w:rPr>
          <w:rFonts w:cs="Arial"/>
          <w:szCs w:val="24"/>
          <w:lang w:val="es-ES_tradnl"/>
        </w:rPr>
        <w:t>INTERVENTOR</w:t>
      </w:r>
      <w:r w:rsidR="000A0889" w:rsidRPr="00A656C4">
        <w:rPr>
          <w:rFonts w:eastAsia="Calibri" w:cs="Arial"/>
          <w:szCs w:val="24"/>
          <w:lang w:val="es-CO" w:eastAsia="es-CO"/>
        </w:rPr>
        <w:t xml:space="preserve"> </w:t>
      </w:r>
      <w:r w:rsidRPr="00A656C4">
        <w:rPr>
          <w:rFonts w:eastAsia="Calibri" w:cs="Arial"/>
          <w:szCs w:val="24"/>
          <w:lang w:val="es-CO" w:eastAsia="es-CO"/>
        </w:rPr>
        <w:t xml:space="preserve">dará lugar a las multas previstas en el Contrato, sin perjuicio de la responsabilidad civil y penal dispuesta en la ley colombiana. En todo caso, </w:t>
      </w:r>
      <w:r w:rsidR="004327BE" w:rsidRPr="00A656C4">
        <w:rPr>
          <w:rFonts w:cs="Arial"/>
          <w:szCs w:val="24"/>
          <w:lang w:val="es-ES_tradnl"/>
        </w:rPr>
        <w:t>EL INTERVENTOR</w:t>
      </w:r>
      <w:r w:rsidRPr="00A656C4">
        <w:rPr>
          <w:rFonts w:eastAsia="Calibri" w:cs="Arial"/>
          <w:szCs w:val="24"/>
          <w:lang w:val="es-CO" w:eastAsia="es-CO"/>
        </w:rPr>
        <w:t xml:space="preserve"> mantendrá indemne al IDU por cualquier reclamación relacionada con el uso de patentes, permisos o licencias y responderá frente a terceros por el uso de las mismas.</w:t>
      </w:r>
    </w:p>
    <w:p w14:paraId="75BAA230" w14:textId="77777777" w:rsidR="00DB6E90" w:rsidRPr="00A656C4" w:rsidRDefault="001C16CF" w:rsidP="007A0352">
      <w:pPr>
        <w:pStyle w:val="Prrafodelista"/>
        <w:numPr>
          <w:ilvl w:val="0"/>
          <w:numId w:val="17"/>
        </w:numPr>
        <w:jc w:val="both"/>
        <w:rPr>
          <w:rFonts w:eastAsia="Calibri" w:cs="Arial"/>
          <w:szCs w:val="24"/>
          <w:lang w:val="es-CO" w:eastAsia="es-CO"/>
        </w:rPr>
      </w:pPr>
      <w:r w:rsidRPr="00A656C4">
        <w:rPr>
          <w:rFonts w:eastAsia="Calibri" w:cs="Arial"/>
          <w:szCs w:val="24"/>
          <w:lang w:val="es-CO" w:eastAsia="es-CO"/>
        </w:rPr>
        <w:t>Garantizar a l</w:t>
      </w:r>
      <w:r w:rsidR="00DB6E90" w:rsidRPr="00A656C4">
        <w:rPr>
          <w:rFonts w:eastAsia="Calibri" w:cs="Arial"/>
          <w:szCs w:val="24"/>
          <w:lang w:val="es-CO" w:eastAsia="es-CO"/>
        </w:rPr>
        <w:t xml:space="preserve">os funcionarios autorizados del IDU, </w:t>
      </w:r>
      <w:r w:rsidRPr="00A656C4">
        <w:rPr>
          <w:rFonts w:eastAsia="Calibri" w:cs="Arial"/>
          <w:szCs w:val="24"/>
          <w:lang w:val="es-CO" w:eastAsia="es-CO"/>
        </w:rPr>
        <w:t>el</w:t>
      </w:r>
      <w:r w:rsidR="00DB6E90" w:rsidRPr="00A656C4">
        <w:rPr>
          <w:rFonts w:eastAsia="Calibri" w:cs="Arial"/>
          <w:szCs w:val="24"/>
          <w:lang w:val="es-CO" w:eastAsia="es-CO"/>
        </w:rPr>
        <w:t xml:space="preserve"> libre acceso a todos los lugares, equipos y sistemas utilizados para la ejecución del contrato, y proporcionar todas las facilidades y toda la ayuda que corresponda para hacer efectivo dicho derecho de inspección y vigilancia.</w:t>
      </w:r>
    </w:p>
    <w:p w14:paraId="0ACF08E5" w14:textId="24B74400" w:rsidR="008545EA" w:rsidRPr="00A656C4" w:rsidRDefault="00DB6E90" w:rsidP="007A0352">
      <w:pPr>
        <w:pStyle w:val="Prrafodelista"/>
        <w:numPr>
          <w:ilvl w:val="0"/>
          <w:numId w:val="17"/>
        </w:numPr>
        <w:jc w:val="both"/>
        <w:rPr>
          <w:rFonts w:eastAsia="Calibri" w:cs="Arial"/>
          <w:szCs w:val="24"/>
          <w:lang w:val="es-CO" w:eastAsia="es-CO"/>
        </w:rPr>
      </w:pPr>
      <w:r w:rsidRPr="00A656C4">
        <w:rPr>
          <w:rFonts w:eastAsia="Calibri" w:cs="Arial"/>
          <w:szCs w:val="24"/>
          <w:lang w:val="es-CO" w:eastAsia="es-CO"/>
        </w:rPr>
        <w:t xml:space="preserve">En todo momento, los equipos, elementos, insumos y materiales que utilice </w:t>
      </w:r>
      <w:r w:rsidR="004327BE" w:rsidRPr="00A656C4">
        <w:rPr>
          <w:rFonts w:cs="Arial"/>
          <w:szCs w:val="24"/>
          <w:lang w:val="es-ES_tradnl"/>
        </w:rPr>
        <w:t>EL INTERVENTOR</w:t>
      </w:r>
      <w:r w:rsidRPr="00A656C4">
        <w:rPr>
          <w:rFonts w:eastAsia="Calibri" w:cs="Arial"/>
          <w:szCs w:val="24"/>
          <w:lang w:val="es-CO" w:eastAsia="es-CO"/>
        </w:rPr>
        <w:t xml:space="preserve">, sus agentes y subcontratistas estarán bajo su entera responsabilidad durante el plazo de vigencia de este contrato. Por lo tanto, cualquier daño o perjuicio causado por los equipos, los elementos, los insumos o los materiales empleados por </w:t>
      </w:r>
      <w:r w:rsidR="004327BE" w:rsidRPr="00A656C4">
        <w:rPr>
          <w:rFonts w:cs="Arial"/>
          <w:szCs w:val="24"/>
          <w:lang w:val="es-ES_tradnl"/>
        </w:rPr>
        <w:t xml:space="preserve">EL INTERVENTOR </w:t>
      </w:r>
      <w:r w:rsidRPr="00A656C4">
        <w:rPr>
          <w:rFonts w:eastAsia="Calibri" w:cs="Arial"/>
          <w:szCs w:val="24"/>
          <w:lang w:val="es-CO" w:eastAsia="es-CO"/>
        </w:rPr>
        <w:t xml:space="preserve">a terceras personas, lo hará responsable frente a éstas y, en todo caso, mantendrá indemne al IDU por concepto de cualquier reclamación. </w:t>
      </w:r>
    </w:p>
    <w:p w14:paraId="0809C293" w14:textId="77777777" w:rsidR="00DB6E90" w:rsidRPr="00A656C4" w:rsidRDefault="00DB6E90" w:rsidP="00106B2E">
      <w:pPr>
        <w:pStyle w:val="Prrafodelista"/>
        <w:ind w:left="283"/>
        <w:jc w:val="both"/>
        <w:rPr>
          <w:rFonts w:cs="Arial"/>
          <w:b/>
          <w:szCs w:val="24"/>
          <w:lang w:val="es-ES_tradnl"/>
        </w:rPr>
      </w:pPr>
    </w:p>
    <w:p w14:paraId="797A2537" w14:textId="77777777" w:rsidR="00DB6E90" w:rsidRPr="00A656C4" w:rsidRDefault="003D7AC7" w:rsidP="00901257">
      <w:pPr>
        <w:pStyle w:val="Ttulo1"/>
        <w:numPr>
          <w:ilvl w:val="2"/>
          <w:numId w:val="172"/>
        </w:numPr>
        <w:spacing w:before="0"/>
        <w:jc w:val="both"/>
        <w:rPr>
          <w:rFonts w:cs="Arial"/>
          <w:b/>
          <w:color w:val="auto"/>
          <w:sz w:val="24"/>
          <w:szCs w:val="24"/>
          <w:lang w:val="es-ES_tradnl"/>
        </w:rPr>
      </w:pPr>
      <w:r w:rsidRPr="00A656C4">
        <w:rPr>
          <w:rFonts w:ascii="Arial" w:hAnsi="Arial" w:cs="Arial"/>
          <w:b/>
          <w:color w:val="auto"/>
          <w:sz w:val="24"/>
          <w:szCs w:val="24"/>
          <w:lang w:val="es-ES_tradnl"/>
        </w:rPr>
        <w:t>OBLIGACIONES EN MATERIA DE PERSONAL</w:t>
      </w:r>
    </w:p>
    <w:p w14:paraId="5DF2A870" w14:textId="77777777" w:rsidR="00DB6E90" w:rsidRPr="00A656C4" w:rsidRDefault="00DB6E90" w:rsidP="008167D4">
      <w:pPr>
        <w:rPr>
          <w:rFonts w:eastAsia="Calibri" w:cs="Arial"/>
          <w:szCs w:val="24"/>
          <w:lang w:val="es-ES_tradnl" w:eastAsia="es-CO"/>
        </w:rPr>
      </w:pPr>
    </w:p>
    <w:p w14:paraId="4134BB76" w14:textId="1AEB8813" w:rsidR="00DB6E90" w:rsidRPr="00A656C4" w:rsidRDefault="00DB6E90" w:rsidP="00C05361">
      <w:pPr>
        <w:jc w:val="both"/>
        <w:rPr>
          <w:rFonts w:cs="Arial"/>
          <w:bCs/>
          <w:szCs w:val="24"/>
          <w:lang w:val="es-ES_tradnl"/>
        </w:rPr>
      </w:pPr>
      <w:r w:rsidRPr="00A656C4">
        <w:rPr>
          <w:rFonts w:eastAsia="Calibri" w:cs="Arial"/>
          <w:szCs w:val="24"/>
          <w:lang w:val="es-CO" w:eastAsia="es-CO"/>
        </w:rPr>
        <w:t xml:space="preserve">Todo el personal profesional, técnico y administrativo necesario para el desarrollo del objeto del contrato será vinculado y/o removido por el </w:t>
      </w:r>
      <w:r w:rsidR="00B16FE1" w:rsidRPr="00A656C4">
        <w:rPr>
          <w:rFonts w:cs="Arial"/>
          <w:bCs/>
          <w:szCs w:val="24"/>
          <w:lang w:val="es-ES_tradnl"/>
        </w:rPr>
        <w:t>INTERVENTOR</w:t>
      </w:r>
      <w:r w:rsidRPr="00A656C4">
        <w:rPr>
          <w:rFonts w:eastAsia="Calibri" w:cs="Arial"/>
          <w:szCs w:val="24"/>
          <w:lang w:val="es-CO" w:eastAsia="es-CO"/>
        </w:rPr>
        <w:t>, quien es el único responsable por la vinculación del personal y deberá cumplir con todas las disposiciones legales sobre la contratación de personal colombiano y extranjero y con aquellas que reglamentan las diferentes profesiones.</w:t>
      </w:r>
      <w:r w:rsidR="006E69F4" w:rsidRPr="00A656C4">
        <w:rPr>
          <w:rFonts w:cs="Arial"/>
          <w:bCs/>
          <w:szCs w:val="24"/>
          <w:lang w:val="es-ES_tradnl"/>
        </w:rPr>
        <w:t xml:space="preserve"> Así mismo, el </w:t>
      </w:r>
      <w:r w:rsidR="00B16FE1" w:rsidRPr="00A656C4">
        <w:rPr>
          <w:rFonts w:cs="Arial"/>
          <w:bCs/>
          <w:szCs w:val="24"/>
          <w:lang w:val="es-ES_tradnl"/>
        </w:rPr>
        <w:t xml:space="preserve">INTERVENTOR </w:t>
      </w:r>
      <w:r w:rsidR="006E69F4" w:rsidRPr="00A656C4">
        <w:rPr>
          <w:rFonts w:cs="Arial"/>
          <w:bCs/>
          <w:szCs w:val="24"/>
          <w:lang w:val="es-ES_tradnl"/>
        </w:rPr>
        <w:t xml:space="preserve">se obliga a vigilar que el </w:t>
      </w:r>
      <w:r w:rsidR="00E35F43" w:rsidRPr="00A656C4">
        <w:rPr>
          <w:szCs w:val="24"/>
          <w:lang w:val="es-CO"/>
        </w:rPr>
        <w:t>CONTRATISTA DE OBRA</w:t>
      </w:r>
      <w:r w:rsidR="006E69F4" w:rsidRPr="00A656C4">
        <w:rPr>
          <w:rFonts w:cs="Arial"/>
          <w:bCs/>
          <w:szCs w:val="24"/>
          <w:lang w:val="es-ES_tradnl"/>
        </w:rPr>
        <w:t xml:space="preserve"> cumpla igualmente con la presente obligación dentro de su contrato</w:t>
      </w:r>
      <w:r w:rsidR="001641C4" w:rsidRPr="00A656C4">
        <w:rPr>
          <w:rFonts w:cs="Arial"/>
          <w:bCs/>
          <w:szCs w:val="24"/>
          <w:lang w:val="es-ES_tradnl"/>
        </w:rPr>
        <w:t>.</w:t>
      </w:r>
    </w:p>
    <w:p w14:paraId="6900B4FC" w14:textId="77777777" w:rsidR="008545EA" w:rsidRPr="00A656C4" w:rsidRDefault="008545EA" w:rsidP="00C05361">
      <w:pPr>
        <w:jc w:val="both"/>
        <w:rPr>
          <w:rFonts w:eastAsia="Calibri" w:cs="Arial"/>
          <w:szCs w:val="24"/>
          <w:lang w:val="es-CO" w:eastAsia="es-CO"/>
        </w:rPr>
      </w:pPr>
    </w:p>
    <w:p w14:paraId="21F69729" w14:textId="77777777" w:rsidR="00DB6E90" w:rsidRPr="00A656C4" w:rsidRDefault="00DB6E90" w:rsidP="007A0352">
      <w:pPr>
        <w:pStyle w:val="Prrafodelista"/>
        <w:numPr>
          <w:ilvl w:val="1"/>
          <w:numId w:val="18"/>
        </w:numPr>
        <w:jc w:val="both"/>
        <w:rPr>
          <w:rFonts w:eastAsia="Calibri" w:cs="Arial"/>
          <w:b/>
          <w:szCs w:val="24"/>
          <w:lang w:val="es-CO" w:eastAsia="es-CO"/>
        </w:rPr>
      </w:pPr>
      <w:r w:rsidRPr="00A656C4">
        <w:rPr>
          <w:rFonts w:eastAsia="Calibri" w:cs="Arial"/>
          <w:b/>
          <w:szCs w:val="24"/>
          <w:lang w:val="es-CO" w:eastAsia="es-CO"/>
        </w:rPr>
        <w:t>Personal mínimo</w:t>
      </w:r>
    </w:p>
    <w:p w14:paraId="0C11D611" w14:textId="77777777" w:rsidR="00DB6E90" w:rsidRPr="00A656C4" w:rsidRDefault="00DB6E90" w:rsidP="008167D4">
      <w:pPr>
        <w:pStyle w:val="Prrafodelista"/>
        <w:ind w:left="1440"/>
        <w:rPr>
          <w:rFonts w:eastAsia="Calibri" w:cs="Arial"/>
          <w:b/>
          <w:szCs w:val="24"/>
          <w:lang w:val="es-CO" w:eastAsia="es-CO"/>
        </w:rPr>
      </w:pPr>
      <w:r w:rsidRPr="00A656C4">
        <w:rPr>
          <w:rFonts w:eastAsia="Calibri" w:cs="Arial"/>
          <w:b/>
          <w:szCs w:val="24"/>
          <w:lang w:val="es-CO" w:eastAsia="es-CO"/>
        </w:rPr>
        <w:t xml:space="preserve"> </w:t>
      </w:r>
    </w:p>
    <w:p w14:paraId="234DF94F" w14:textId="46F4E405" w:rsidR="004777BD" w:rsidRPr="00A656C4" w:rsidRDefault="004777BD" w:rsidP="007A0352">
      <w:pPr>
        <w:pStyle w:val="Prrafodelista"/>
        <w:widowControl w:val="0"/>
        <w:numPr>
          <w:ilvl w:val="0"/>
          <w:numId w:val="19"/>
        </w:numPr>
        <w:autoSpaceDE w:val="0"/>
        <w:autoSpaceDN w:val="0"/>
        <w:adjustRightInd w:val="0"/>
        <w:ind w:left="426"/>
        <w:jc w:val="both"/>
        <w:rPr>
          <w:rFonts w:cs="Arial"/>
          <w:szCs w:val="24"/>
          <w:lang w:val="es-ES_tradnl"/>
        </w:rPr>
      </w:pPr>
      <w:r w:rsidRPr="00A656C4">
        <w:rPr>
          <w:rFonts w:cs="Arial"/>
          <w:szCs w:val="24"/>
          <w:lang w:val="es-CO"/>
        </w:rPr>
        <w:t>T</w:t>
      </w:r>
      <w:r w:rsidRPr="00A656C4">
        <w:rPr>
          <w:rFonts w:cs="Arial"/>
          <w:szCs w:val="24"/>
        </w:rPr>
        <w:t xml:space="preserve">ener aprobado el personal requerido para adelantar la actividad y/o </w:t>
      </w:r>
      <w:r w:rsidR="00203DDE" w:rsidRPr="00A656C4">
        <w:rPr>
          <w:rFonts w:cs="Arial"/>
          <w:szCs w:val="24"/>
        </w:rPr>
        <w:t xml:space="preserve">fase </w:t>
      </w:r>
      <w:r w:rsidRPr="00A656C4">
        <w:rPr>
          <w:rFonts w:cs="Arial"/>
          <w:szCs w:val="24"/>
        </w:rPr>
        <w:t>correspondiente, en el momento establecido en el</w:t>
      </w:r>
      <w:r w:rsidR="00DB299F" w:rsidRPr="00A656C4">
        <w:rPr>
          <w:rFonts w:cs="Arial"/>
          <w:szCs w:val="24"/>
        </w:rPr>
        <w:t xml:space="preserve"> presente contrato</w:t>
      </w:r>
      <w:r w:rsidR="00756BA0" w:rsidRPr="00A656C4">
        <w:rPr>
          <w:rFonts w:cs="Arial"/>
          <w:szCs w:val="24"/>
        </w:rPr>
        <w:t>.</w:t>
      </w:r>
      <w:r w:rsidRPr="00A656C4">
        <w:rPr>
          <w:rFonts w:cs="Arial"/>
          <w:szCs w:val="24"/>
        </w:rPr>
        <w:t xml:space="preserve"> </w:t>
      </w:r>
    </w:p>
    <w:p w14:paraId="016208D8" w14:textId="77777777" w:rsidR="005E51F4" w:rsidRPr="00A656C4" w:rsidRDefault="005E51F4" w:rsidP="007A0352">
      <w:pPr>
        <w:pStyle w:val="Prrafodelista"/>
        <w:widowControl w:val="0"/>
        <w:numPr>
          <w:ilvl w:val="0"/>
          <w:numId w:val="19"/>
        </w:numPr>
        <w:autoSpaceDE w:val="0"/>
        <w:autoSpaceDN w:val="0"/>
        <w:adjustRightInd w:val="0"/>
        <w:ind w:left="426"/>
        <w:jc w:val="both"/>
        <w:rPr>
          <w:rFonts w:cs="Arial"/>
          <w:szCs w:val="24"/>
          <w:lang w:val="es-ES_tradnl"/>
        </w:rPr>
      </w:pPr>
      <w:r w:rsidRPr="00A656C4">
        <w:rPr>
          <w:rFonts w:cs="Arial"/>
          <w:szCs w:val="24"/>
          <w:lang w:val="es-ES_tradnl"/>
        </w:rPr>
        <w:t xml:space="preserve">Aprobar </w:t>
      </w:r>
      <w:r w:rsidRPr="00A656C4">
        <w:rPr>
          <w:rFonts w:cs="Arial"/>
          <w:szCs w:val="24"/>
        </w:rPr>
        <w:t xml:space="preserve">el personal requerido para adelantar la actividad y/o </w:t>
      </w:r>
      <w:r w:rsidR="00203DDE" w:rsidRPr="00A656C4">
        <w:rPr>
          <w:rFonts w:cs="Arial"/>
          <w:szCs w:val="24"/>
        </w:rPr>
        <w:t xml:space="preserve">fase </w:t>
      </w:r>
      <w:r w:rsidRPr="00A656C4">
        <w:rPr>
          <w:rFonts w:cs="Arial"/>
          <w:szCs w:val="24"/>
        </w:rPr>
        <w:t>correspondiente, en el momento establecido en el Manual de Interventoría y/o supervisión por parte del contratista vigilado.</w:t>
      </w:r>
    </w:p>
    <w:p w14:paraId="28FA0257" w14:textId="77777777" w:rsidR="00EC65D2" w:rsidRPr="00A656C4" w:rsidRDefault="00DB6E90" w:rsidP="007A0352">
      <w:pPr>
        <w:pStyle w:val="Prrafodelista"/>
        <w:widowControl w:val="0"/>
        <w:numPr>
          <w:ilvl w:val="0"/>
          <w:numId w:val="19"/>
        </w:numPr>
        <w:autoSpaceDE w:val="0"/>
        <w:autoSpaceDN w:val="0"/>
        <w:adjustRightInd w:val="0"/>
        <w:ind w:left="426"/>
        <w:jc w:val="both"/>
        <w:rPr>
          <w:rFonts w:cs="Arial"/>
          <w:szCs w:val="24"/>
          <w:lang w:val="es-ES_tradnl"/>
        </w:rPr>
      </w:pPr>
      <w:r w:rsidRPr="00A656C4">
        <w:rPr>
          <w:rFonts w:cs="Arial"/>
          <w:szCs w:val="24"/>
          <w:lang w:val="es-ES_tradnl"/>
        </w:rPr>
        <w:t xml:space="preserve">Durante todo el plazo de ejecución del Contrato </w:t>
      </w:r>
      <w:r w:rsidR="00EC65D2" w:rsidRPr="00A656C4">
        <w:rPr>
          <w:rFonts w:cs="Arial"/>
          <w:szCs w:val="24"/>
          <w:lang w:val="es-ES_tradnl"/>
        </w:rPr>
        <w:t xml:space="preserve">de interventoría </w:t>
      </w:r>
      <w:r w:rsidRPr="00A656C4">
        <w:rPr>
          <w:rFonts w:cs="Arial"/>
          <w:szCs w:val="24"/>
          <w:lang w:val="es-ES_tradnl"/>
        </w:rPr>
        <w:t xml:space="preserve">y para el cabal cumplimiento de sus obligaciones, </w:t>
      </w:r>
      <w:r w:rsidR="00AA2CC1" w:rsidRPr="00A656C4">
        <w:rPr>
          <w:rFonts w:cs="Arial"/>
          <w:szCs w:val="24"/>
          <w:lang w:val="es-ES_tradnl"/>
        </w:rPr>
        <w:t>EL INTERVENTOR</w:t>
      </w:r>
      <w:r w:rsidR="00EC65D2" w:rsidRPr="00A656C4">
        <w:rPr>
          <w:rFonts w:cs="Arial"/>
          <w:szCs w:val="24"/>
          <w:lang w:val="es-ES_tradnl"/>
        </w:rPr>
        <w:t xml:space="preserve"> </w:t>
      </w:r>
      <w:r w:rsidRPr="00A656C4">
        <w:rPr>
          <w:rFonts w:cs="Arial"/>
          <w:szCs w:val="24"/>
          <w:lang w:val="es-ES_tradnl"/>
        </w:rPr>
        <w:t>deberá mantener el personal mínimo que cumpla con la formación académica, experiencia general, experiencia específica, y demás términos descritos en el Anexo sobre Información del Personal del Proyecto, en el pliego de condiciones, sus anexos y demás documentos que integran el proceso, la oferta presentada y el presente contrato.</w:t>
      </w:r>
      <w:r w:rsidR="00EC65D2" w:rsidRPr="00A656C4">
        <w:rPr>
          <w:rFonts w:cs="Arial"/>
          <w:szCs w:val="24"/>
          <w:lang w:val="es-ES_tradnl"/>
        </w:rPr>
        <w:t xml:space="preserve"> </w:t>
      </w:r>
      <w:r w:rsidR="00EC65D2" w:rsidRPr="00A656C4">
        <w:rPr>
          <w:rFonts w:cs="Arial"/>
          <w:bCs/>
          <w:szCs w:val="24"/>
          <w:lang w:val="es-ES_tradnl"/>
        </w:rPr>
        <w:t xml:space="preserve">Así mismo, </w:t>
      </w:r>
      <w:r w:rsidR="004327BE" w:rsidRPr="00A656C4">
        <w:rPr>
          <w:rFonts w:cs="Arial"/>
          <w:szCs w:val="24"/>
          <w:lang w:val="es-ES_tradnl"/>
        </w:rPr>
        <w:t xml:space="preserve">EL INTERVENTOR </w:t>
      </w:r>
      <w:r w:rsidR="00EC65D2" w:rsidRPr="00A656C4">
        <w:rPr>
          <w:rFonts w:cs="Arial"/>
          <w:bCs/>
          <w:szCs w:val="24"/>
          <w:lang w:val="es-ES_tradnl"/>
        </w:rPr>
        <w:t>se obliga a vigilar que el contratista del contrato objeto de interventoría cumpla igualmente con la presente obligación dentro de su contrato</w:t>
      </w:r>
    </w:p>
    <w:p w14:paraId="1A387C1B" w14:textId="00990ADD" w:rsidR="00EE39FE" w:rsidRPr="00A656C4" w:rsidRDefault="00AA2CC1" w:rsidP="007A0352">
      <w:pPr>
        <w:pStyle w:val="Prrafodelista"/>
        <w:widowControl w:val="0"/>
        <w:numPr>
          <w:ilvl w:val="0"/>
          <w:numId w:val="19"/>
        </w:numPr>
        <w:autoSpaceDE w:val="0"/>
        <w:autoSpaceDN w:val="0"/>
        <w:adjustRightInd w:val="0"/>
        <w:ind w:left="426"/>
        <w:jc w:val="both"/>
        <w:rPr>
          <w:rFonts w:cs="Arial"/>
          <w:szCs w:val="24"/>
          <w:lang w:val="es-ES_tradnl"/>
        </w:rPr>
      </w:pPr>
      <w:r w:rsidRPr="00A656C4">
        <w:rPr>
          <w:rFonts w:cs="Arial"/>
          <w:szCs w:val="24"/>
          <w:lang w:val="es-ES_tradnl"/>
        </w:rPr>
        <w:t>EL INTERVENTOR</w:t>
      </w:r>
      <w:r w:rsidR="003A4E8C" w:rsidRPr="00A656C4">
        <w:rPr>
          <w:rFonts w:cs="Arial"/>
          <w:szCs w:val="24"/>
          <w:lang w:val="es-ES_tradnl"/>
        </w:rPr>
        <w:t xml:space="preserve"> </w:t>
      </w:r>
      <w:r w:rsidR="00DB6E90" w:rsidRPr="00A656C4">
        <w:rPr>
          <w:rFonts w:cs="Arial"/>
          <w:szCs w:val="24"/>
          <w:lang w:val="es-ES_tradnl"/>
        </w:rPr>
        <w:t>sólo pod</w:t>
      </w:r>
      <w:r w:rsidR="00306111" w:rsidRPr="00A656C4">
        <w:rPr>
          <w:rFonts w:cs="Arial"/>
          <w:szCs w:val="24"/>
          <w:lang w:val="es-ES_tradnl"/>
        </w:rPr>
        <w:t>rá sustituir el personal mínimo</w:t>
      </w:r>
      <w:r w:rsidR="00DB6E90" w:rsidRPr="00A656C4">
        <w:rPr>
          <w:rFonts w:cs="Arial"/>
          <w:szCs w:val="24"/>
          <w:lang w:val="es-ES_tradnl"/>
        </w:rPr>
        <w:t xml:space="preserve"> con la autorización previa, expresa y escrita del IDU</w:t>
      </w:r>
      <w:r w:rsidR="003A4E8C" w:rsidRPr="00A656C4">
        <w:rPr>
          <w:rFonts w:cs="Arial"/>
          <w:szCs w:val="24"/>
          <w:lang w:val="es-ES_tradnl"/>
        </w:rPr>
        <w:t>, o cuando</w:t>
      </w:r>
      <w:r w:rsidR="00DB6E90" w:rsidRPr="00A656C4">
        <w:rPr>
          <w:rFonts w:cs="Arial"/>
          <w:szCs w:val="24"/>
          <w:lang w:val="es-ES_tradnl"/>
        </w:rPr>
        <w:t xml:space="preserve"> así lo solicite</w:t>
      </w:r>
      <w:r w:rsidR="003A4E8C" w:rsidRPr="00A656C4">
        <w:rPr>
          <w:rFonts w:cs="Arial"/>
          <w:szCs w:val="24"/>
          <w:lang w:val="es-ES_tradnl"/>
        </w:rPr>
        <w:t xml:space="preserve"> la Entidad</w:t>
      </w:r>
      <w:r w:rsidR="00DB6E90" w:rsidRPr="00A656C4">
        <w:rPr>
          <w:rFonts w:cs="Arial"/>
          <w:szCs w:val="24"/>
          <w:lang w:val="es-ES_tradnl"/>
        </w:rPr>
        <w:t xml:space="preserve"> por el bajo o deficiente cumplimiento de las actividades a su cargo, siempre y cuando el personal que lo reemplace cumpla con las condiciones previstas en el Anexo sobre Información del Personal del pliego de condiciones y demás documentos del </w:t>
      </w:r>
      <w:r w:rsidR="00035EC1" w:rsidRPr="00A656C4">
        <w:rPr>
          <w:rFonts w:cs="Arial"/>
          <w:szCs w:val="24"/>
          <w:lang w:val="es-ES_tradnl"/>
        </w:rPr>
        <w:t>proceso.</w:t>
      </w:r>
      <w:r w:rsidR="00EE39FE" w:rsidRPr="00A656C4">
        <w:rPr>
          <w:rFonts w:cs="Arial"/>
          <w:szCs w:val="24"/>
          <w:lang w:val="es-ES_tradnl"/>
        </w:rPr>
        <w:t xml:space="preserve"> </w:t>
      </w:r>
      <w:r w:rsidR="00EE39FE" w:rsidRPr="00A656C4">
        <w:rPr>
          <w:rFonts w:cs="Arial"/>
          <w:bCs/>
          <w:szCs w:val="24"/>
          <w:lang w:val="es-ES_tradnl"/>
        </w:rPr>
        <w:t xml:space="preserve">Así mismo, </w:t>
      </w:r>
      <w:r w:rsidR="004327BE" w:rsidRPr="00A656C4">
        <w:rPr>
          <w:rFonts w:cs="Arial"/>
          <w:szCs w:val="24"/>
          <w:lang w:val="es-ES_tradnl"/>
        </w:rPr>
        <w:t xml:space="preserve">EL INTERVENTOR </w:t>
      </w:r>
      <w:r w:rsidR="00EE39FE" w:rsidRPr="00A656C4">
        <w:rPr>
          <w:rFonts w:cs="Arial"/>
          <w:bCs/>
          <w:szCs w:val="24"/>
          <w:lang w:val="es-ES_tradnl"/>
        </w:rPr>
        <w:t>se obliga a vigilar que el contratista del contrato objeto de interventoría cumpla igualmente con la presente obligación</w:t>
      </w:r>
      <w:r w:rsidR="0037161A" w:rsidRPr="00A656C4">
        <w:rPr>
          <w:rFonts w:cs="Arial"/>
          <w:bCs/>
          <w:szCs w:val="24"/>
          <w:lang w:val="es-ES_tradnl"/>
        </w:rPr>
        <w:t>.</w:t>
      </w:r>
      <w:r w:rsidR="00EE39FE" w:rsidRPr="00A656C4">
        <w:rPr>
          <w:rFonts w:cs="Arial"/>
          <w:bCs/>
          <w:szCs w:val="24"/>
          <w:lang w:val="es-ES_tradnl"/>
        </w:rPr>
        <w:t xml:space="preserve"> </w:t>
      </w:r>
    </w:p>
    <w:p w14:paraId="03FDD524" w14:textId="77777777" w:rsidR="00DB6E90" w:rsidRPr="00A656C4" w:rsidRDefault="00DB6E90" w:rsidP="007A0352">
      <w:pPr>
        <w:pStyle w:val="Prrafodelista"/>
        <w:widowControl w:val="0"/>
        <w:numPr>
          <w:ilvl w:val="0"/>
          <w:numId w:val="19"/>
        </w:numPr>
        <w:autoSpaceDE w:val="0"/>
        <w:autoSpaceDN w:val="0"/>
        <w:adjustRightInd w:val="0"/>
        <w:ind w:left="426"/>
        <w:jc w:val="both"/>
        <w:rPr>
          <w:rFonts w:cs="Arial"/>
          <w:szCs w:val="24"/>
          <w:lang w:val="es-ES_tradnl"/>
        </w:rPr>
      </w:pPr>
      <w:r w:rsidRPr="00A656C4">
        <w:rPr>
          <w:rFonts w:cs="Arial"/>
          <w:szCs w:val="24"/>
          <w:lang w:val="es-ES_tradnl"/>
        </w:rPr>
        <w:t>Se deberá garantizar la contratación de</w:t>
      </w:r>
      <w:r w:rsidR="00983480" w:rsidRPr="00A656C4">
        <w:rPr>
          <w:rFonts w:cs="Arial"/>
          <w:szCs w:val="24"/>
          <w:lang w:val="es-ES_tradnl"/>
        </w:rPr>
        <w:t>l</w:t>
      </w:r>
      <w:r w:rsidRPr="00A656C4">
        <w:rPr>
          <w:rFonts w:cs="Arial"/>
          <w:szCs w:val="24"/>
          <w:lang w:val="es-ES_tradnl"/>
        </w:rPr>
        <w:t xml:space="preserve"> especialista SST en la ejecución de todas las </w:t>
      </w:r>
      <w:r w:rsidR="00203DDE" w:rsidRPr="00A656C4">
        <w:rPr>
          <w:rFonts w:cs="Arial"/>
          <w:szCs w:val="24"/>
          <w:lang w:val="es-ES_tradnl"/>
        </w:rPr>
        <w:t xml:space="preserve">fases </w:t>
      </w:r>
      <w:r w:rsidRPr="00A656C4">
        <w:rPr>
          <w:rFonts w:cs="Arial"/>
          <w:szCs w:val="24"/>
          <w:lang w:val="es-ES_tradnl"/>
        </w:rPr>
        <w:t xml:space="preserve">del contrato, para la elaboración y seguimiento de los productos SST. </w:t>
      </w:r>
    </w:p>
    <w:p w14:paraId="3BE68030" w14:textId="14004704" w:rsidR="00DB6E90" w:rsidRPr="00A656C4" w:rsidRDefault="00AA2CC1" w:rsidP="007A0352">
      <w:pPr>
        <w:pStyle w:val="Prrafodelista"/>
        <w:widowControl w:val="0"/>
        <w:numPr>
          <w:ilvl w:val="0"/>
          <w:numId w:val="19"/>
        </w:numPr>
        <w:autoSpaceDE w:val="0"/>
        <w:autoSpaceDN w:val="0"/>
        <w:adjustRightInd w:val="0"/>
        <w:ind w:left="426"/>
        <w:jc w:val="both"/>
        <w:rPr>
          <w:rFonts w:cs="Arial"/>
          <w:szCs w:val="24"/>
          <w:lang w:val="es-ES_tradnl"/>
        </w:rPr>
      </w:pPr>
      <w:r w:rsidRPr="00A656C4">
        <w:rPr>
          <w:rFonts w:cs="Arial"/>
          <w:szCs w:val="24"/>
          <w:lang w:val="es-ES_tradnl"/>
        </w:rPr>
        <w:t>EL INTERVENTOR</w:t>
      </w:r>
      <w:r w:rsidR="00DB6E90" w:rsidRPr="00A656C4">
        <w:rPr>
          <w:rFonts w:cs="Arial"/>
          <w:szCs w:val="24"/>
          <w:lang w:val="es-ES_tradnl"/>
        </w:rPr>
        <w:t xml:space="preserve"> deberá vincular el person</w:t>
      </w:r>
      <w:r w:rsidR="00A7749C" w:rsidRPr="00A656C4">
        <w:rPr>
          <w:rFonts w:cs="Arial"/>
          <w:szCs w:val="24"/>
          <w:lang w:val="es-ES_tradnl"/>
        </w:rPr>
        <w:t xml:space="preserve">al mínimo exigido en el proceso; en caso que </w:t>
      </w:r>
      <w:r w:rsidR="00F44083" w:rsidRPr="00A656C4">
        <w:rPr>
          <w:rFonts w:cs="Arial"/>
          <w:szCs w:val="24"/>
          <w:lang w:val="es-ES_tradnl"/>
        </w:rPr>
        <w:t xml:space="preserve">EL INTERVENTOR </w:t>
      </w:r>
      <w:r w:rsidR="00A7749C" w:rsidRPr="00A656C4">
        <w:rPr>
          <w:rFonts w:cs="Arial"/>
          <w:szCs w:val="24"/>
          <w:lang w:val="es-ES_tradnl"/>
        </w:rPr>
        <w:t xml:space="preserve">estime necesidades de personal adicional </w:t>
      </w:r>
      <w:r w:rsidR="00DB6E90" w:rsidRPr="00A656C4">
        <w:rPr>
          <w:rFonts w:cs="Arial"/>
          <w:szCs w:val="24"/>
          <w:lang w:val="es-ES_tradnl"/>
        </w:rPr>
        <w:t xml:space="preserve">que se requiera </w:t>
      </w:r>
      <w:r w:rsidR="005606F8" w:rsidRPr="00A656C4">
        <w:rPr>
          <w:rFonts w:cs="Arial"/>
          <w:szCs w:val="24"/>
          <w:lang w:val="es-ES_tradnl"/>
        </w:rPr>
        <w:t>lo asumirá por su cuenta y riesgo.</w:t>
      </w:r>
    </w:p>
    <w:p w14:paraId="14D072D1" w14:textId="72391C51" w:rsidR="00DB6E90" w:rsidRPr="00A656C4" w:rsidRDefault="00DB6E90" w:rsidP="007A0352">
      <w:pPr>
        <w:pStyle w:val="Prrafodelista"/>
        <w:widowControl w:val="0"/>
        <w:numPr>
          <w:ilvl w:val="0"/>
          <w:numId w:val="19"/>
        </w:numPr>
        <w:autoSpaceDE w:val="0"/>
        <w:autoSpaceDN w:val="0"/>
        <w:adjustRightInd w:val="0"/>
        <w:ind w:left="426"/>
        <w:jc w:val="both"/>
        <w:rPr>
          <w:rFonts w:cs="Arial"/>
          <w:szCs w:val="24"/>
          <w:lang w:val="es-ES_tradnl"/>
        </w:rPr>
      </w:pPr>
      <w:r w:rsidRPr="00A656C4">
        <w:rPr>
          <w:rFonts w:cs="Arial"/>
          <w:szCs w:val="24"/>
          <w:lang w:val="es-ES_tradnl"/>
        </w:rPr>
        <w:t xml:space="preserve">El incumplimiento de la obligación de mantener el personal mínimo en los términos previstos en la presente Cláusula y en el Anexo sobre Información del Personal del pliego de condiciones o los demás documentos que integran el proceso, generará el inicio de los procesos administrativos sancionatorios a que haya lugar. </w:t>
      </w:r>
    </w:p>
    <w:p w14:paraId="1BD16EBB" w14:textId="77777777" w:rsidR="00DB6E90" w:rsidRPr="00A656C4" w:rsidRDefault="00DB6E90" w:rsidP="008167D4">
      <w:pPr>
        <w:pStyle w:val="Ttulo1"/>
        <w:spacing w:before="0"/>
        <w:ind w:left="360" w:hanging="360"/>
        <w:jc w:val="both"/>
        <w:rPr>
          <w:rFonts w:ascii="Arial" w:hAnsi="Arial" w:cs="Arial"/>
          <w:b/>
          <w:color w:val="auto"/>
          <w:sz w:val="24"/>
          <w:szCs w:val="24"/>
          <w:lang w:val="es-ES_tradnl"/>
        </w:rPr>
      </w:pPr>
    </w:p>
    <w:p w14:paraId="4C91B541" w14:textId="77777777" w:rsidR="00DB6E90" w:rsidRPr="00A656C4" w:rsidRDefault="00DB6E90" w:rsidP="007A0352">
      <w:pPr>
        <w:pStyle w:val="Estilo2"/>
        <w:numPr>
          <w:ilvl w:val="1"/>
          <w:numId w:val="18"/>
        </w:numPr>
        <w:rPr>
          <w:rFonts w:cs="Arial"/>
          <w:b/>
          <w:sz w:val="24"/>
          <w:szCs w:val="24"/>
        </w:rPr>
      </w:pPr>
      <w:r w:rsidRPr="00A656C4">
        <w:rPr>
          <w:rFonts w:cs="Arial"/>
          <w:b/>
          <w:sz w:val="24"/>
          <w:szCs w:val="24"/>
        </w:rPr>
        <w:t>Acreditación del personal mínimo.</w:t>
      </w:r>
    </w:p>
    <w:p w14:paraId="0CE356BB" w14:textId="77777777" w:rsidR="00DB6E90" w:rsidRPr="00A656C4" w:rsidRDefault="00DB6E90" w:rsidP="008167D4">
      <w:pPr>
        <w:ind w:left="360"/>
        <w:jc w:val="both"/>
        <w:rPr>
          <w:rFonts w:cs="Arial"/>
          <w:szCs w:val="24"/>
          <w:lang w:val="es-ES_tradnl"/>
        </w:rPr>
      </w:pPr>
    </w:p>
    <w:p w14:paraId="08830ECA" w14:textId="6D51C98F" w:rsidR="00DB6E90" w:rsidRPr="00A656C4" w:rsidRDefault="00DB6E90" w:rsidP="003D7AC7">
      <w:pPr>
        <w:jc w:val="both"/>
        <w:rPr>
          <w:rFonts w:cs="Arial"/>
          <w:szCs w:val="24"/>
          <w:lang w:val="es-ES_tradnl"/>
        </w:rPr>
      </w:pPr>
      <w:r w:rsidRPr="00A656C4">
        <w:rPr>
          <w:rFonts w:cs="Arial"/>
          <w:szCs w:val="24"/>
          <w:lang w:val="es-ES_tradnl"/>
        </w:rPr>
        <w:t xml:space="preserve">El </w:t>
      </w:r>
      <w:r w:rsidR="00C47BB1" w:rsidRPr="00A656C4">
        <w:rPr>
          <w:rFonts w:cs="Arial"/>
          <w:szCs w:val="24"/>
          <w:lang w:val="es-ES_tradnl"/>
        </w:rPr>
        <w:t>CONTRATISTA DE OBRA</w:t>
      </w:r>
      <w:r w:rsidRPr="00A656C4">
        <w:rPr>
          <w:rFonts w:cs="Arial"/>
          <w:szCs w:val="24"/>
          <w:lang w:val="es-ES_tradnl"/>
        </w:rPr>
        <w:t xml:space="preserve"> deberá acreditar ante </w:t>
      </w:r>
      <w:r w:rsidR="00AA2CC1" w:rsidRPr="00A656C4">
        <w:rPr>
          <w:rFonts w:cs="Arial"/>
          <w:szCs w:val="24"/>
          <w:lang w:val="es-ES_tradnl"/>
        </w:rPr>
        <w:t>EL INTERVENTOR</w:t>
      </w:r>
      <w:r w:rsidRPr="00A656C4">
        <w:rPr>
          <w:rFonts w:cs="Arial"/>
          <w:szCs w:val="24"/>
          <w:lang w:val="es-ES_tradnl"/>
        </w:rPr>
        <w:t xml:space="preserve"> que cuenta con el personal mínimo exigido y previamente aprobado de conformidad con lo establecido en el presente contrato, el pliego de condiciones, documentos del proceso, y en los Manuales del IDU vigentes durante la ejecución del contrato.</w:t>
      </w:r>
    </w:p>
    <w:p w14:paraId="26DB2078" w14:textId="77777777" w:rsidR="00DB6E90" w:rsidRPr="00A656C4" w:rsidRDefault="00DB6E90" w:rsidP="008167D4">
      <w:pPr>
        <w:ind w:left="360"/>
        <w:jc w:val="both"/>
        <w:rPr>
          <w:rFonts w:cs="Arial"/>
          <w:szCs w:val="24"/>
          <w:lang w:val="es-ES_tradnl"/>
        </w:rPr>
      </w:pPr>
    </w:p>
    <w:p w14:paraId="3F796134" w14:textId="04F67E57" w:rsidR="00DB6E90" w:rsidRPr="00A656C4" w:rsidRDefault="00DB6E90" w:rsidP="003D7AC7">
      <w:pPr>
        <w:jc w:val="both"/>
        <w:rPr>
          <w:rFonts w:cs="Arial"/>
          <w:szCs w:val="24"/>
          <w:lang w:val="es-ES_tradnl"/>
        </w:rPr>
      </w:pPr>
      <w:r w:rsidRPr="00A656C4">
        <w:rPr>
          <w:rFonts w:cs="Arial"/>
          <w:szCs w:val="24"/>
          <w:lang w:val="es-ES_tradnl"/>
        </w:rPr>
        <w:t>Así mismo,</w:t>
      </w:r>
      <w:r w:rsidR="008569A3" w:rsidRPr="00A656C4">
        <w:rPr>
          <w:rFonts w:cs="Arial"/>
          <w:szCs w:val="24"/>
          <w:lang w:val="es-ES_tradnl"/>
        </w:rPr>
        <w:t xml:space="preserve"> verificará </w:t>
      </w:r>
      <w:r w:rsidR="00035EC1" w:rsidRPr="00A656C4">
        <w:rPr>
          <w:rFonts w:cs="Arial"/>
          <w:szCs w:val="24"/>
          <w:lang w:val="es-ES_tradnl"/>
        </w:rPr>
        <w:t>que,</w:t>
      </w:r>
      <w:r w:rsidRPr="00A656C4">
        <w:rPr>
          <w:rFonts w:cs="Arial"/>
          <w:szCs w:val="24"/>
          <w:lang w:val="es-ES_tradnl"/>
        </w:rPr>
        <w:t xml:space="preserve"> para la realización efectiva de los trabajos, todos los profesionales asignados a </w:t>
      </w:r>
      <w:r w:rsidR="00D254DA" w:rsidRPr="00A656C4">
        <w:rPr>
          <w:rFonts w:cs="Arial"/>
          <w:szCs w:val="24"/>
          <w:lang w:val="es-ES_tradnl"/>
        </w:rPr>
        <w:t xml:space="preserve">las </w:t>
      </w:r>
      <w:r w:rsidRPr="00A656C4">
        <w:rPr>
          <w:rFonts w:cs="Arial"/>
          <w:szCs w:val="24"/>
          <w:lang w:val="es-ES_tradnl"/>
        </w:rPr>
        <w:t xml:space="preserve">labores que, de acuerdo con la ley, así lo requieran deberán contar con la tarjeta profesional, con la licencia especial temporal o con el permiso temporal, vigentes según corresponda.  </w:t>
      </w:r>
    </w:p>
    <w:p w14:paraId="2E92D7EA" w14:textId="77777777" w:rsidR="00DB6E90" w:rsidRPr="00A656C4" w:rsidRDefault="00DB6E90" w:rsidP="008167D4">
      <w:pPr>
        <w:ind w:left="360"/>
        <w:jc w:val="both"/>
        <w:rPr>
          <w:rFonts w:cs="Arial"/>
          <w:szCs w:val="24"/>
          <w:lang w:val="es-ES_tradnl"/>
        </w:rPr>
      </w:pPr>
    </w:p>
    <w:p w14:paraId="5272058C" w14:textId="4E72027F" w:rsidR="00DB6E90" w:rsidRPr="00A656C4" w:rsidRDefault="00DB6E90" w:rsidP="003D7AC7">
      <w:pPr>
        <w:jc w:val="both"/>
        <w:rPr>
          <w:rFonts w:cs="Arial"/>
          <w:szCs w:val="24"/>
          <w:lang w:val="es-ES_tradnl"/>
        </w:rPr>
      </w:pPr>
      <w:r w:rsidRPr="00A656C4">
        <w:rPr>
          <w:rFonts w:cs="Arial"/>
          <w:szCs w:val="24"/>
          <w:lang w:val="es-ES_tradnl"/>
        </w:rPr>
        <w:t xml:space="preserve">Si durante la ejecución del contrato, se presenta el caso de modificaciones en la plantilla de personal ya aprobado por la Interventoría, el </w:t>
      </w:r>
      <w:r w:rsidR="009051FD" w:rsidRPr="00A656C4">
        <w:rPr>
          <w:rFonts w:cs="Arial"/>
          <w:szCs w:val="24"/>
          <w:lang w:val="es-ES_tradnl"/>
        </w:rPr>
        <w:t>Con</w:t>
      </w:r>
      <w:r w:rsidR="007374A3" w:rsidRPr="00A656C4">
        <w:rPr>
          <w:rFonts w:cs="Arial"/>
          <w:szCs w:val="24"/>
          <w:lang w:val="es-ES_tradnl"/>
        </w:rPr>
        <w:t xml:space="preserve">tratista de obra </w:t>
      </w:r>
      <w:r w:rsidRPr="00A656C4">
        <w:rPr>
          <w:rFonts w:cs="Arial"/>
          <w:szCs w:val="24"/>
          <w:lang w:val="es-ES_tradnl"/>
        </w:rPr>
        <w:t xml:space="preserve">deberá allegar las hojas de vida correspondientes, para ser aprobadas por </w:t>
      </w:r>
      <w:r w:rsidR="00F44083" w:rsidRPr="00A656C4">
        <w:rPr>
          <w:rFonts w:cs="Arial"/>
          <w:szCs w:val="24"/>
          <w:lang w:val="es-ES_tradnl"/>
        </w:rPr>
        <w:t xml:space="preserve">EL INTERVENTOR </w:t>
      </w:r>
      <w:r w:rsidRPr="00A656C4">
        <w:rPr>
          <w:rFonts w:cs="Arial"/>
          <w:szCs w:val="24"/>
          <w:lang w:val="es-ES_tradnl"/>
        </w:rPr>
        <w:t>dentro de los términos contractuales, el cual deberá cumplir con las condiciones previstas en el Anexo</w:t>
      </w:r>
      <w:r w:rsidR="009A4259" w:rsidRPr="00A656C4">
        <w:rPr>
          <w:rFonts w:cs="Arial"/>
          <w:szCs w:val="24"/>
          <w:lang w:val="es-ES_tradnl"/>
        </w:rPr>
        <w:t xml:space="preserve"> sobre Información del Personal</w:t>
      </w:r>
      <w:r w:rsidRPr="00A656C4">
        <w:rPr>
          <w:rFonts w:cs="Arial"/>
          <w:szCs w:val="24"/>
          <w:lang w:val="es-ES_tradnl"/>
        </w:rPr>
        <w:t xml:space="preserve"> del pliego de condiciones y demás documentos del proceso. </w:t>
      </w:r>
      <w:r w:rsidR="005655DF" w:rsidRPr="00A656C4">
        <w:rPr>
          <w:bCs/>
          <w:sz w:val="22"/>
          <w:szCs w:val="22"/>
        </w:rPr>
        <w:t xml:space="preserve">El </w:t>
      </w:r>
      <w:r w:rsidR="00CA2172" w:rsidRPr="00A656C4">
        <w:rPr>
          <w:bCs/>
          <w:sz w:val="22"/>
          <w:szCs w:val="22"/>
        </w:rPr>
        <w:t>INTERVENTOR</w:t>
      </w:r>
      <w:r w:rsidR="005655DF" w:rsidRPr="00A656C4">
        <w:rPr>
          <w:bCs/>
          <w:sz w:val="22"/>
          <w:szCs w:val="22"/>
        </w:rPr>
        <w:t xml:space="preserve"> deberá garantizar que en todo momento las actividades a desarrollar objeto del contrato, no sean desatendidas. </w:t>
      </w:r>
    </w:p>
    <w:p w14:paraId="7B4BA805" w14:textId="77777777" w:rsidR="009A4259" w:rsidRPr="00A656C4" w:rsidRDefault="009A4259" w:rsidP="008167D4">
      <w:pPr>
        <w:ind w:left="360"/>
        <w:jc w:val="both"/>
        <w:rPr>
          <w:rFonts w:cs="Arial"/>
          <w:szCs w:val="24"/>
          <w:lang w:val="es-ES_tradnl"/>
        </w:rPr>
      </w:pPr>
    </w:p>
    <w:p w14:paraId="2079B1B1" w14:textId="77777777" w:rsidR="009A4259" w:rsidRPr="00A656C4" w:rsidRDefault="009A4259" w:rsidP="003D7AC7">
      <w:pPr>
        <w:jc w:val="both"/>
        <w:rPr>
          <w:rFonts w:cs="Arial"/>
          <w:szCs w:val="24"/>
          <w:lang w:val="es-ES_tradnl"/>
        </w:rPr>
      </w:pPr>
      <w:r w:rsidRPr="00A656C4">
        <w:rPr>
          <w:rFonts w:cs="Arial"/>
          <w:szCs w:val="24"/>
          <w:lang w:val="es-ES_tradnl"/>
        </w:rPr>
        <w:t xml:space="preserve">En el caso del contrato de interventoría </w:t>
      </w:r>
      <w:r w:rsidR="00AA2CC1" w:rsidRPr="00A656C4">
        <w:rPr>
          <w:rFonts w:cs="Arial"/>
          <w:szCs w:val="24"/>
          <w:lang w:val="es-ES_tradnl"/>
        </w:rPr>
        <w:t>EL INTERVENTOR</w:t>
      </w:r>
      <w:r w:rsidRPr="00A656C4">
        <w:rPr>
          <w:rFonts w:cs="Arial"/>
          <w:szCs w:val="24"/>
          <w:lang w:val="es-ES_tradnl"/>
        </w:rPr>
        <w:t xml:space="preserve"> se obliga al cumplimiento de la presente obligación debiendo acreditar ante el supervisor su cumplimiento.</w:t>
      </w:r>
    </w:p>
    <w:p w14:paraId="77A2A019" w14:textId="77777777" w:rsidR="00DB6E90" w:rsidRPr="00A656C4" w:rsidRDefault="00DB6E90" w:rsidP="008167D4">
      <w:pPr>
        <w:jc w:val="both"/>
        <w:rPr>
          <w:rFonts w:cs="Arial"/>
          <w:szCs w:val="24"/>
          <w:lang w:val="es-ES_tradnl"/>
        </w:rPr>
      </w:pPr>
    </w:p>
    <w:p w14:paraId="34E4E641" w14:textId="77777777" w:rsidR="00DB6E90" w:rsidRPr="00A656C4" w:rsidRDefault="00DB6E90" w:rsidP="007A0352">
      <w:pPr>
        <w:pStyle w:val="Prrafodelista"/>
        <w:numPr>
          <w:ilvl w:val="1"/>
          <w:numId w:val="18"/>
        </w:numPr>
        <w:jc w:val="both"/>
        <w:rPr>
          <w:rFonts w:eastAsia="Calibri" w:cs="Arial"/>
          <w:b/>
          <w:szCs w:val="24"/>
          <w:lang w:val="es-CO" w:eastAsia="es-CO"/>
        </w:rPr>
      </w:pPr>
      <w:r w:rsidRPr="00A656C4">
        <w:rPr>
          <w:rFonts w:eastAsia="Calibri" w:cs="Arial"/>
          <w:b/>
          <w:szCs w:val="24"/>
          <w:lang w:val="es-CO" w:eastAsia="es-CO"/>
        </w:rPr>
        <w:t>Actuación del Director del Proyecto</w:t>
      </w:r>
    </w:p>
    <w:p w14:paraId="4C62192A" w14:textId="77777777" w:rsidR="00DB6E90" w:rsidRPr="00A656C4" w:rsidRDefault="00DB6E90" w:rsidP="008167D4">
      <w:pPr>
        <w:pStyle w:val="Prrafodelista"/>
        <w:widowControl w:val="0"/>
        <w:autoSpaceDE w:val="0"/>
        <w:autoSpaceDN w:val="0"/>
        <w:adjustRightInd w:val="0"/>
        <w:ind w:left="720"/>
        <w:jc w:val="both"/>
        <w:rPr>
          <w:rFonts w:cs="Arial"/>
          <w:szCs w:val="24"/>
          <w:lang w:val="es-ES_tradnl"/>
        </w:rPr>
      </w:pPr>
    </w:p>
    <w:p w14:paraId="6A6C3A05" w14:textId="77777777" w:rsidR="00DB6E90" w:rsidRPr="00A656C4" w:rsidRDefault="00DB6E90" w:rsidP="008167D4">
      <w:pPr>
        <w:widowControl w:val="0"/>
        <w:autoSpaceDE w:val="0"/>
        <w:autoSpaceDN w:val="0"/>
        <w:adjustRightInd w:val="0"/>
        <w:jc w:val="both"/>
        <w:rPr>
          <w:rFonts w:cs="Arial"/>
          <w:szCs w:val="24"/>
          <w:lang w:val="es-ES_tradnl"/>
        </w:rPr>
      </w:pPr>
      <w:r w:rsidRPr="00A656C4">
        <w:rPr>
          <w:rFonts w:cs="Arial"/>
          <w:szCs w:val="24"/>
          <w:lang w:val="es-ES_tradnl"/>
        </w:rPr>
        <w:t>El Direc</w:t>
      </w:r>
      <w:r w:rsidR="00E12F98" w:rsidRPr="00A656C4">
        <w:rPr>
          <w:rFonts w:cs="Arial"/>
          <w:szCs w:val="24"/>
          <w:lang w:val="es-ES_tradnl"/>
        </w:rPr>
        <w:t>tor de Interventoría</w:t>
      </w:r>
      <w:r w:rsidRPr="00A656C4">
        <w:rPr>
          <w:rFonts w:cs="Arial"/>
          <w:szCs w:val="24"/>
          <w:lang w:val="es-ES_tradnl"/>
        </w:rPr>
        <w:t xml:space="preserve"> aprobado por el IDU, deberá estar autorizado para actuar en su nombre y par</w:t>
      </w:r>
      <w:r w:rsidR="00B241D8" w:rsidRPr="00A656C4">
        <w:rPr>
          <w:rFonts w:cs="Arial"/>
          <w:szCs w:val="24"/>
          <w:lang w:val="es-ES_tradnl"/>
        </w:rPr>
        <w:t xml:space="preserve">a decidir con el </w:t>
      </w:r>
      <w:r w:rsidRPr="00A656C4">
        <w:rPr>
          <w:rFonts w:cs="Arial"/>
          <w:szCs w:val="24"/>
          <w:lang w:val="es-ES_tradnl"/>
        </w:rPr>
        <w:t>supervisor cualquier asunto relativo a la ejecución de este contrato</w:t>
      </w:r>
      <w:r w:rsidR="00B241D8" w:rsidRPr="00A656C4">
        <w:rPr>
          <w:rFonts w:cs="Arial"/>
          <w:szCs w:val="24"/>
          <w:lang w:val="es-ES_tradnl"/>
        </w:rPr>
        <w:t xml:space="preserve"> y del contrato objeto de vigilancia</w:t>
      </w:r>
      <w:r w:rsidRPr="00A656C4">
        <w:rPr>
          <w:rFonts w:cs="Arial"/>
          <w:szCs w:val="24"/>
          <w:lang w:val="es-ES_tradnl"/>
        </w:rPr>
        <w:t>, de acuerdo con las cláusulas aquí previstas.</w:t>
      </w:r>
    </w:p>
    <w:p w14:paraId="54FAC2E2" w14:textId="77777777" w:rsidR="00DB6E90" w:rsidRPr="00A656C4" w:rsidRDefault="00DB6E90" w:rsidP="008167D4">
      <w:pPr>
        <w:pStyle w:val="Prrafodelista"/>
        <w:widowControl w:val="0"/>
        <w:autoSpaceDE w:val="0"/>
        <w:autoSpaceDN w:val="0"/>
        <w:adjustRightInd w:val="0"/>
        <w:ind w:left="720"/>
        <w:jc w:val="both"/>
        <w:rPr>
          <w:rFonts w:cs="Arial"/>
          <w:szCs w:val="24"/>
          <w:lang w:val="es-ES_tradnl"/>
        </w:rPr>
      </w:pPr>
    </w:p>
    <w:p w14:paraId="3313359D" w14:textId="0EC9F84C" w:rsidR="00DB6E90" w:rsidRPr="00A656C4" w:rsidRDefault="00DB6E90" w:rsidP="00E35F43">
      <w:pPr>
        <w:pStyle w:val="Prrafodelista"/>
        <w:numPr>
          <w:ilvl w:val="1"/>
          <w:numId w:val="18"/>
        </w:numPr>
        <w:jc w:val="both"/>
        <w:rPr>
          <w:rFonts w:eastAsia="Calibri" w:cs="Arial"/>
          <w:b/>
          <w:szCs w:val="24"/>
          <w:lang w:val="es-CO" w:eastAsia="es-CO"/>
        </w:rPr>
      </w:pPr>
      <w:r w:rsidRPr="00A656C4">
        <w:rPr>
          <w:rFonts w:eastAsia="Calibri" w:cs="Arial"/>
          <w:b/>
          <w:szCs w:val="24"/>
          <w:lang w:val="es-CO" w:eastAsia="es-CO"/>
        </w:rPr>
        <w:t xml:space="preserve">Inexistencia de relación laboral entre el IDU y el </w:t>
      </w:r>
      <w:r w:rsidR="00E35F43" w:rsidRPr="00A656C4">
        <w:rPr>
          <w:rFonts w:eastAsia="Calibri" w:cs="Arial"/>
          <w:b/>
          <w:szCs w:val="24"/>
          <w:lang w:val="es-CO" w:eastAsia="es-CO"/>
        </w:rPr>
        <w:t>CONTRATISTA DE OBRA</w:t>
      </w:r>
      <w:r w:rsidRPr="00A656C4">
        <w:rPr>
          <w:rFonts w:eastAsia="Calibri" w:cs="Arial"/>
          <w:b/>
          <w:szCs w:val="24"/>
          <w:lang w:val="es-CO" w:eastAsia="es-CO"/>
        </w:rPr>
        <w:t xml:space="preserve"> o su personal </w:t>
      </w:r>
    </w:p>
    <w:p w14:paraId="02FC95E4" w14:textId="77777777" w:rsidR="00DB6E90" w:rsidRPr="00A656C4" w:rsidRDefault="00DB6E90" w:rsidP="008167D4">
      <w:pPr>
        <w:pStyle w:val="Prrafodelista"/>
        <w:widowControl w:val="0"/>
        <w:autoSpaceDE w:val="0"/>
        <w:autoSpaceDN w:val="0"/>
        <w:adjustRightInd w:val="0"/>
        <w:ind w:left="720"/>
        <w:jc w:val="both"/>
        <w:rPr>
          <w:rFonts w:cs="Arial"/>
          <w:szCs w:val="24"/>
          <w:lang w:val="es-ES_tradnl"/>
        </w:rPr>
      </w:pPr>
    </w:p>
    <w:p w14:paraId="2F0EF4BE" w14:textId="0D2EBEF6" w:rsidR="00DB6E90" w:rsidRPr="00A656C4" w:rsidRDefault="00DB6E90" w:rsidP="008167D4">
      <w:pPr>
        <w:jc w:val="both"/>
        <w:rPr>
          <w:rFonts w:cs="Arial"/>
          <w:szCs w:val="24"/>
        </w:rPr>
      </w:pPr>
      <w:r w:rsidRPr="00A656C4">
        <w:rPr>
          <w:rFonts w:cs="Arial"/>
          <w:szCs w:val="24"/>
        </w:rPr>
        <w:t>Este contrato es de naturaleza Estatal, regida por la Ley 80 de 1993, la Ley 1150 de 2007, y sus decretos reglamentarios, por lo tanto,</w:t>
      </w:r>
      <w:r w:rsidR="00AA2CC1" w:rsidRPr="00A656C4">
        <w:rPr>
          <w:rFonts w:cs="Arial"/>
          <w:szCs w:val="24"/>
        </w:rPr>
        <w:t xml:space="preserve"> </w:t>
      </w:r>
      <w:r w:rsidRPr="00A656C4">
        <w:rPr>
          <w:rFonts w:cs="Arial"/>
          <w:szCs w:val="24"/>
        </w:rPr>
        <w:t xml:space="preserve">el </w:t>
      </w:r>
      <w:r w:rsidR="0063186C" w:rsidRPr="00A656C4">
        <w:rPr>
          <w:rFonts w:cs="Arial"/>
          <w:b/>
          <w:szCs w:val="24"/>
        </w:rPr>
        <w:t>INTERVENTOR</w:t>
      </w:r>
      <w:r w:rsidR="00D254DA" w:rsidRPr="00A656C4">
        <w:rPr>
          <w:rFonts w:cs="Arial"/>
          <w:szCs w:val="24"/>
        </w:rPr>
        <w:t xml:space="preserve"> </w:t>
      </w:r>
      <w:r w:rsidRPr="00A656C4">
        <w:rPr>
          <w:rFonts w:cs="Arial"/>
          <w:szCs w:val="24"/>
        </w:rPr>
        <w:t>ejecutará el presente contrato con sus propios medios y con plena autonomía técnica y administrativa y el personal que vincule durante la ejecución del contrato será de su libre escogencia, debiendo cumplir con todos los requisitos exigidos en los documentos del proceso de selección y, entre el</w:t>
      </w:r>
      <w:r w:rsidR="00D254DA" w:rsidRPr="00A656C4">
        <w:rPr>
          <w:rFonts w:cs="Arial"/>
          <w:szCs w:val="24"/>
        </w:rPr>
        <w:t xml:space="preserve"> </w:t>
      </w:r>
      <w:r w:rsidR="0063186C" w:rsidRPr="00A656C4">
        <w:rPr>
          <w:rFonts w:cs="Arial"/>
          <w:b/>
          <w:szCs w:val="24"/>
        </w:rPr>
        <w:t>INTERVENTOR</w:t>
      </w:r>
      <w:r w:rsidRPr="00A656C4">
        <w:rPr>
          <w:rFonts w:cs="Arial"/>
          <w:szCs w:val="24"/>
        </w:rPr>
        <w:t xml:space="preserve">, el personal que éste contrate y el IDU no existe, ni existirá vínculo laboral alguno. En </w:t>
      </w:r>
      <w:r w:rsidR="00035EC1" w:rsidRPr="00A656C4">
        <w:rPr>
          <w:rFonts w:cs="Arial"/>
          <w:szCs w:val="24"/>
        </w:rPr>
        <w:t>consecuencia,</w:t>
      </w:r>
      <w:r w:rsidRPr="00A656C4">
        <w:rPr>
          <w:rFonts w:cs="Arial"/>
          <w:szCs w:val="24"/>
        </w:rPr>
        <w:t xml:space="preserve"> el</w:t>
      </w:r>
      <w:r w:rsidR="00D254DA" w:rsidRPr="00A656C4">
        <w:rPr>
          <w:rFonts w:cs="Arial"/>
          <w:szCs w:val="24"/>
        </w:rPr>
        <w:t xml:space="preserve"> </w:t>
      </w:r>
      <w:r w:rsidR="0063186C" w:rsidRPr="00A656C4">
        <w:rPr>
          <w:rFonts w:cs="Arial"/>
          <w:b/>
          <w:szCs w:val="24"/>
        </w:rPr>
        <w:t>INTERVENTOR</w:t>
      </w:r>
      <w:r w:rsidR="00D254DA" w:rsidRPr="00A656C4">
        <w:rPr>
          <w:rFonts w:cs="Arial"/>
          <w:szCs w:val="24"/>
        </w:rPr>
        <w:t xml:space="preserve"> </w:t>
      </w:r>
      <w:r w:rsidRPr="00A656C4">
        <w:rPr>
          <w:rFonts w:cs="Arial"/>
          <w:szCs w:val="24"/>
        </w:rPr>
        <w:t>responderá de manera exclusiva por el pago de honorarios, salarios, prestaciones e indemnizaciones de carácter laboral y contractual a que haya lugar. Así mismo, el</w:t>
      </w:r>
      <w:r w:rsidR="00D254DA" w:rsidRPr="00A656C4">
        <w:rPr>
          <w:rFonts w:cs="Arial"/>
          <w:szCs w:val="24"/>
        </w:rPr>
        <w:t xml:space="preserve"> </w:t>
      </w:r>
      <w:r w:rsidR="0063186C" w:rsidRPr="00A656C4">
        <w:rPr>
          <w:rFonts w:cs="Arial"/>
          <w:b/>
          <w:szCs w:val="24"/>
        </w:rPr>
        <w:t>INTERVENTOR</w:t>
      </w:r>
      <w:r w:rsidR="003379C3" w:rsidRPr="00A656C4">
        <w:rPr>
          <w:rFonts w:cs="Arial"/>
          <w:szCs w:val="24"/>
        </w:rPr>
        <w:t> deberá verificar y</w:t>
      </w:r>
      <w:r w:rsidRPr="00A656C4">
        <w:rPr>
          <w:rFonts w:cs="Arial"/>
          <w:szCs w:val="24"/>
        </w:rPr>
        <w:t xml:space="preserve"> cumplir con la afiliación de dicho personal al Sistema de Seguridad Social integral (salud, pensiones y riesgos profesionales) y a la Caja de Compensación Familiar, ICBF y SENA, cuando haya lugar, de acuerdo con lo dispuesto en la Ley 100 de 1993, sus decretos reglamentarios, el artículo 50 de la Ley 789 de 2000 si es persona jurídica y la Ley 828 de 2003 en caso de que sea persona natural y el artículo 23 de la Ley 1160 de 2007.</w:t>
      </w:r>
    </w:p>
    <w:p w14:paraId="6BCFD73E" w14:textId="77777777" w:rsidR="00DB6E90" w:rsidRPr="00A656C4" w:rsidRDefault="00DB6E90" w:rsidP="008167D4">
      <w:pPr>
        <w:jc w:val="both"/>
        <w:rPr>
          <w:rFonts w:cs="Arial"/>
          <w:b/>
          <w:szCs w:val="24"/>
        </w:rPr>
      </w:pPr>
    </w:p>
    <w:p w14:paraId="1F815B8A" w14:textId="77777777" w:rsidR="00DB6E90" w:rsidRPr="00A656C4" w:rsidRDefault="00DB6E90" w:rsidP="008167D4">
      <w:pPr>
        <w:jc w:val="both"/>
        <w:rPr>
          <w:rFonts w:cs="Arial"/>
          <w:szCs w:val="24"/>
        </w:rPr>
      </w:pPr>
      <w:r w:rsidRPr="00A656C4">
        <w:rPr>
          <w:rFonts w:cs="Arial"/>
          <w:b/>
          <w:szCs w:val="24"/>
        </w:rPr>
        <w:t>PARÁGRAFO PRIMERO:</w:t>
      </w:r>
      <w:r w:rsidR="0025515D" w:rsidRPr="00A656C4">
        <w:rPr>
          <w:rFonts w:cs="Arial"/>
          <w:szCs w:val="24"/>
        </w:rPr>
        <w:t xml:space="preserve"> </w:t>
      </w:r>
      <w:r w:rsidRPr="00A656C4">
        <w:rPr>
          <w:rFonts w:cs="Arial"/>
          <w:szCs w:val="24"/>
        </w:rPr>
        <w:t>Por las razones anteriormente expuestas, el IDU se exime del pago de cualquiera de estas obligaci</w:t>
      </w:r>
      <w:r w:rsidR="003379C3" w:rsidRPr="00A656C4">
        <w:rPr>
          <w:rFonts w:cs="Arial"/>
          <w:szCs w:val="24"/>
        </w:rPr>
        <w:t>ones, que asumirá el INTERVENTOR</w:t>
      </w:r>
      <w:r w:rsidRPr="00A656C4">
        <w:rPr>
          <w:rFonts w:cs="Arial"/>
          <w:szCs w:val="24"/>
        </w:rPr>
        <w:t>, el cual expresamente exime al IDU de las mismas.</w:t>
      </w:r>
    </w:p>
    <w:p w14:paraId="40A173E8" w14:textId="77777777" w:rsidR="00DB6E90" w:rsidRPr="00A656C4" w:rsidRDefault="00DB6E90" w:rsidP="008167D4">
      <w:pPr>
        <w:jc w:val="both"/>
        <w:rPr>
          <w:rFonts w:cs="Arial"/>
          <w:szCs w:val="24"/>
        </w:rPr>
      </w:pPr>
    </w:p>
    <w:p w14:paraId="0CE85CA8" w14:textId="77777777" w:rsidR="00DB6E90" w:rsidRPr="00A656C4" w:rsidRDefault="00DB6E90" w:rsidP="008167D4">
      <w:pPr>
        <w:jc w:val="both"/>
        <w:rPr>
          <w:rFonts w:cs="Arial"/>
          <w:szCs w:val="24"/>
        </w:rPr>
      </w:pPr>
      <w:r w:rsidRPr="00A656C4">
        <w:rPr>
          <w:rFonts w:cs="Arial"/>
          <w:b/>
          <w:szCs w:val="24"/>
        </w:rPr>
        <w:t>PARÁGRAFO SEGUNDO:</w:t>
      </w:r>
      <w:r w:rsidR="0025515D" w:rsidRPr="00A656C4">
        <w:rPr>
          <w:rFonts w:cs="Arial"/>
          <w:szCs w:val="24"/>
        </w:rPr>
        <w:t xml:space="preserve"> </w:t>
      </w:r>
      <w:r w:rsidRPr="00A656C4">
        <w:rPr>
          <w:rFonts w:cs="Arial"/>
          <w:szCs w:val="24"/>
        </w:rPr>
        <w:t>Lo pactado en esta cláusula se hará constar expresamente en los cont</w:t>
      </w:r>
      <w:r w:rsidR="003379C3" w:rsidRPr="00A656C4">
        <w:rPr>
          <w:rFonts w:cs="Arial"/>
          <w:szCs w:val="24"/>
        </w:rPr>
        <w:t>ratos que celebre el INTERVENTOR</w:t>
      </w:r>
      <w:r w:rsidRPr="00A656C4">
        <w:rPr>
          <w:rFonts w:cs="Arial"/>
          <w:szCs w:val="24"/>
        </w:rPr>
        <w:t xml:space="preserve"> con el personal que emplee para la ejecución de este contrato.</w:t>
      </w:r>
    </w:p>
    <w:p w14:paraId="4937568C" w14:textId="77777777" w:rsidR="00DB6E90" w:rsidRPr="00A656C4" w:rsidRDefault="00DB6E90" w:rsidP="008167D4">
      <w:pPr>
        <w:jc w:val="both"/>
        <w:rPr>
          <w:rFonts w:cs="Arial"/>
          <w:szCs w:val="24"/>
        </w:rPr>
      </w:pPr>
    </w:p>
    <w:p w14:paraId="6B001791" w14:textId="77777777" w:rsidR="00DB6E90" w:rsidRPr="00A656C4" w:rsidRDefault="00DB6E90" w:rsidP="007A0352">
      <w:pPr>
        <w:pStyle w:val="Prrafodelista"/>
        <w:numPr>
          <w:ilvl w:val="1"/>
          <w:numId w:val="18"/>
        </w:numPr>
        <w:jc w:val="both"/>
        <w:rPr>
          <w:rFonts w:eastAsia="Calibri" w:cs="Arial"/>
          <w:b/>
          <w:szCs w:val="24"/>
          <w:lang w:val="es-CO" w:eastAsia="es-CO"/>
        </w:rPr>
      </w:pPr>
      <w:r w:rsidRPr="00A656C4">
        <w:rPr>
          <w:rFonts w:eastAsia="Calibri" w:cs="Arial"/>
          <w:b/>
          <w:szCs w:val="24"/>
          <w:lang w:val="es-CO" w:eastAsia="es-CO"/>
        </w:rPr>
        <w:t>Subcontratos</w:t>
      </w:r>
    </w:p>
    <w:p w14:paraId="7D95064A" w14:textId="77777777" w:rsidR="00DB6E90" w:rsidRPr="00A656C4" w:rsidRDefault="00DB6E90" w:rsidP="008167D4">
      <w:pPr>
        <w:jc w:val="both"/>
        <w:rPr>
          <w:rFonts w:cs="Arial"/>
          <w:szCs w:val="24"/>
          <w:lang w:val="es-ES_tradnl"/>
        </w:rPr>
      </w:pPr>
    </w:p>
    <w:p w14:paraId="591F4562" w14:textId="77777777" w:rsidR="00DB6E90" w:rsidRPr="00A656C4" w:rsidRDefault="0025515D" w:rsidP="008167D4">
      <w:pPr>
        <w:widowControl w:val="0"/>
        <w:autoSpaceDE w:val="0"/>
        <w:autoSpaceDN w:val="0"/>
        <w:adjustRightInd w:val="0"/>
        <w:jc w:val="both"/>
        <w:rPr>
          <w:rFonts w:cs="Arial"/>
          <w:szCs w:val="24"/>
          <w:lang w:val="es-ES_tradnl"/>
        </w:rPr>
      </w:pPr>
      <w:r w:rsidRPr="00A656C4">
        <w:rPr>
          <w:rFonts w:cs="Arial"/>
          <w:szCs w:val="24"/>
          <w:lang w:val="es-ES_tradnl"/>
        </w:rPr>
        <w:t>EL INTERVENTOR</w:t>
      </w:r>
      <w:r w:rsidR="003379C3" w:rsidRPr="00A656C4">
        <w:rPr>
          <w:rFonts w:cs="Arial"/>
          <w:szCs w:val="24"/>
          <w:lang w:val="es-ES_tradnl"/>
        </w:rPr>
        <w:t xml:space="preserve"> </w:t>
      </w:r>
      <w:r w:rsidR="00DB6E90" w:rsidRPr="00A656C4">
        <w:rPr>
          <w:rFonts w:cs="Arial"/>
          <w:szCs w:val="24"/>
          <w:lang w:val="es-ES_tradnl"/>
        </w:rPr>
        <w:t>podrá subcontratar parcialmente la ejecución del contrato con personas naturales o jurídicas que tengan la idoneidad y capacidad para desarrollar la actividad subcontratada. No obst</w:t>
      </w:r>
      <w:r w:rsidR="00E722A3" w:rsidRPr="00A656C4">
        <w:rPr>
          <w:rFonts w:cs="Arial"/>
          <w:szCs w:val="24"/>
          <w:lang w:val="es-ES_tradnl"/>
        </w:rPr>
        <w:t>ante lo anterior, el interventor</w:t>
      </w:r>
      <w:r w:rsidR="00DB6E90" w:rsidRPr="00A656C4">
        <w:rPr>
          <w:rFonts w:cs="Arial"/>
          <w:szCs w:val="24"/>
          <w:lang w:val="es-ES_tradnl"/>
        </w:rPr>
        <w:t xml:space="preserve"> continuará siendo el único responsable ante el IDU por el cumplimiento de las obligacio</w:t>
      </w:r>
      <w:r w:rsidR="00E722A3" w:rsidRPr="00A656C4">
        <w:rPr>
          <w:rFonts w:cs="Arial"/>
          <w:szCs w:val="24"/>
          <w:lang w:val="es-ES_tradnl"/>
        </w:rPr>
        <w:t xml:space="preserve">nes del contrato. </w:t>
      </w:r>
      <w:r w:rsidRPr="00A656C4">
        <w:rPr>
          <w:rFonts w:cs="Arial"/>
          <w:szCs w:val="24"/>
          <w:lang w:val="es-ES_tradnl"/>
        </w:rPr>
        <w:t>EL INTERVENTOR</w:t>
      </w:r>
      <w:r w:rsidR="00DB6E90" w:rsidRPr="00A656C4">
        <w:rPr>
          <w:rFonts w:cs="Arial"/>
          <w:szCs w:val="24"/>
          <w:lang w:val="es-ES_tradnl"/>
        </w:rPr>
        <w:t xml:space="preserve"> es el único responsable ante el IDU de la celebración de subcontratos. En todo caso, el IDU se reserva el derecho a solicitar al</w:t>
      </w:r>
      <w:r w:rsidR="00F44083" w:rsidRPr="00A656C4">
        <w:rPr>
          <w:rFonts w:cs="Arial"/>
          <w:szCs w:val="24"/>
          <w:lang w:val="es-ES_tradnl"/>
        </w:rPr>
        <w:t xml:space="preserve"> INTERVENTOR</w:t>
      </w:r>
      <w:r w:rsidR="00DB6E90" w:rsidRPr="00A656C4">
        <w:rPr>
          <w:rFonts w:cs="Arial"/>
          <w:szCs w:val="24"/>
          <w:lang w:val="es-ES_tradnl"/>
        </w:rPr>
        <w:t xml:space="preserve"> cambiar al (los) subcontratista(s) cuando, a su juicio, éste(os) no cumpla(n) con las condiciones mínimas necesarias para la ejecución del (las) labor(es) subcontratadas. </w:t>
      </w:r>
    </w:p>
    <w:p w14:paraId="1FB5AE39" w14:textId="77777777" w:rsidR="00DB6E90" w:rsidRPr="00A656C4" w:rsidRDefault="00DB6E90" w:rsidP="008167D4">
      <w:pPr>
        <w:jc w:val="both"/>
        <w:rPr>
          <w:rFonts w:cs="Arial"/>
          <w:szCs w:val="24"/>
          <w:lang w:val="es-ES_tradnl"/>
        </w:rPr>
      </w:pPr>
    </w:p>
    <w:p w14:paraId="17E99095" w14:textId="77777777" w:rsidR="00DB6E90" w:rsidRPr="00A656C4" w:rsidRDefault="003D7AC7" w:rsidP="00901257">
      <w:pPr>
        <w:pStyle w:val="Ttulo1"/>
        <w:numPr>
          <w:ilvl w:val="2"/>
          <w:numId w:val="172"/>
        </w:numPr>
        <w:spacing w:before="0"/>
        <w:jc w:val="both"/>
        <w:rPr>
          <w:rFonts w:cs="Arial"/>
          <w:b/>
          <w:color w:val="auto"/>
          <w:sz w:val="24"/>
          <w:szCs w:val="24"/>
          <w:lang w:val="es-ES_tradnl"/>
        </w:rPr>
      </w:pPr>
      <w:r w:rsidRPr="00A656C4">
        <w:rPr>
          <w:rFonts w:ascii="Arial" w:hAnsi="Arial" w:cs="Arial"/>
          <w:b/>
          <w:color w:val="auto"/>
          <w:sz w:val="24"/>
          <w:szCs w:val="24"/>
          <w:lang w:val="es-ES_tradnl"/>
        </w:rPr>
        <w:t>OBLIGACIONES DE PRESENTACIÓN DEL PROGRAMA DETALLADO DE TRABAJO (PDT-CRONOGRAMA)</w:t>
      </w:r>
    </w:p>
    <w:p w14:paraId="765C6FBB" w14:textId="77777777" w:rsidR="00DB6E90" w:rsidRPr="00A656C4" w:rsidRDefault="00DB6E90" w:rsidP="008167D4">
      <w:pPr>
        <w:jc w:val="both"/>
        <w:rPr>
          <w:rFonts w:cs="Arial"/>
          <w:szCs w:val="24"/>
          <w:lang w:val="es-ES_tradnl"/>
        </w:rPr>
      </w:pPr>
    </w:p>
    <w:p w14:paraId="53373D56" w14:textId="60248BF5" w:rsidR="00DB6E90" w:rsidRPr="00A656C4" w:rsidRDefault="00DB6E90" w:rsidP="008167D4">
      <w:pPr>
        <w:jc w:val="both"/>
        <w:rPr>
          <w:rFonts w:eastAsia="Calibri" w:cs="Arial"/>
          <w:szCs w:val="24"/>
          <w:lang w:val="es-CO" w:eastAsia="es-CO"/>
        </w:rPr>
      </w:pPr>
      <w:r w:rsidRPr="00A656C4">
        <w:rPr>
          <w:rFonts w:eastAsia="Calibri" w:cs="Arial"/>
          <w:szCs w:val="24"/>
          <w:lang w:val="es-CO" w:eastAsia="es-CO"/>
        </w:rPr>
        <w:t>Dentro de los plazos establecidos en el Manual de Interventoría y/o Supervisión de Contratos del IDU vigente</w:t>
      </w:r>
      <w:r w:rsidR="00F60B61" w:rsidRPr="00A656C4">
        <w:rPr>
          <w:rFonts w:cs="Arial"/>
          <w:szCs w:val="24"/>
          <w:lang w:val="es-CO"/>
        </w:rPr>
        <w:t xml:space="preserve"> a la suscripción del contrato</w:t>
      </w:r>
      <w:r w:rsidRPr="00A656C4">
        <w:rPr>
          <w:rFonts w:eastAsia="Calibri" w:cs="Arial"/>
          <w:szCs w:val="24"/>
          <w:lang w:val="es-CO" w:eastAsia="es-CO"/>
        </w:rPr>
        <w:t xml:space="preserve">, el </w:t>
      </w:r>
      <w:r w:rsidR="00E35F43" w:rsidRPr="00A656C4">
        <w:rPr>
          <w:szCs w:val="24"/>
          <w:lang w:val="es-CO"/>
        </w:rPr>
        <w:t>CONTRATISTA DE OBRA</w:t>
      </w:r>
      <w:r w:rsidRPr="00A656C4">
        <w:rPr>
          <w:rFonts w:eastAsia="Calibri" w:cs="Arial"/>
          <w:szCs w:val="24"/>
          <w:lang w:val="es-CO" w:eastAsia="es-CO"/>
        </w:rPr>
        <w:t xml:space="preserve"> deberá presentar al </w:t>
      </w:r>
      <w:r w:rsidR="0025515D" w:rsidRPr="00A656C4">
        <w:rPr>
          <w:rFonts w:eastAsia="Calibri" w:cs="Arial"/>
          <w:szCs w:val="24"/>
          <w:lang w:val="es-CO" w:eastAsia="es-CO"/>
        </w:rPr>
        <w:t xml:space="preserve">INTERVENTOR </w:t>
      </w:r>
      <w:r w:rsidRPr="00A656C4">
        <w:rPr>
          <w:rFonts w:eastAsia="Calibri" w:cs="Arial"/>
          <w:szCs w:val="24"/>
          <w:lang w:val="es-CO" w:eastAsia="es-CO"/>
        </w:rPr>
        <w:t>el Plan Detallado de Trabajo (PDT-Cronograma) del contrato</w:t>
      </w:r>
      <w:r w:rsidRPr="00A656C4">
        <w:rPr>
          <w:rFonts w:cs="Arial"/>
          <w:szCs w:val="24"/>
        </w:rPr>
        <w:t xml:space="preserve"> que incluye la entrega de productos, el cual debe presentarse por capítulos, subcapítulos, Ítem e igualmente, de manera detallada por actividades y/o subproductos</w:t>
      </w:r>
      <w:r w:rsidRPr="00A656C4">
        <w:rPr>
          <w:rFonts w:eastAsia="Calibri" w:cs="Arial"/>
          <w:szCs w:val="24"/>
          <w:lang w:val="es-CO" w:eastAsia="es-CO"/>
        </w:rPr>
        <w:t xml:space="preserve">, que permita dar cumplimiento a los términos de este contrato, los pliegos de condiciones, capítulos, anexos y demás documentos del proceso, el cual deberá contener como mínimo los elementos establecidos en la guía de entrega de productos del IDU de la </w:t>
      </w:r>
      <w:r w:rsidR="00203DDE" w:rsidRPr="00A656C4">
        <w:rPr>
          <w:rFonts w:eastAsia="Calibri" w:cs="Arial"/>
          <w:szCs w:val="24"/>
          <w:lang w:val="es-CO" w:eastAsia="es-CO"/>
        </w:rPr>
        <w:t xml:space="preserve">fase </w:t>
      </w:r>
      <w:r w:rsidRPr="00A656C4">
        <w:rPr>
          <w:rFonts w:eastAsia="Calibri" w:cs="Arial"/>
          <w:szCs w:val="24"/>
          <w:lang w:val="es-CO" w:eastAsia="es-CO"/>
        </w:rPr>
        <w:t>que corresponda y que le apliquen al proyecto con la normatividad vigente.</w:t>
      </w:r>
    </w:p>
    <w:p w14:paraId="0938F55F" w14:textId="77777777" w:rsidR="00DB6E90" w:rsidRPr="00A656C4" w:rsidRDefault="00DB6E90" w:rsidP="008167D4">
      <w:pPr>
        <w:pStyle w:val="Prrafodelista"/>
        <w:ind w:left="283"/>
        <w:jc w:val="both"/>
        <w:rPr>
          <w:rFonts w:eastAsia="Calibri" w:cs="Arial"/>
          <w:szCs w:val="24"/>
          <w:lang w:val="es-CO" w:eastAsia="es-CO"/>
        </w:rPr>
      </w:pPr>
    </w:p>
    <w:p w14:paraId="6929EAEB" w14:textId="5D369EB6" w:rsidR="00DB6E90" w:rsidRPr="00A656C4" w:rsidRDefault="0025515D" w:rsidP="008167D4">
      <w:pPr>
        <w:jc w:val="both"/>
        <w:rPr>
          <w:rFonts w:eastAsia="Calibri" w:cs="Arial"/>
          <w:szCs w:val="24"/>
          <w:lang w:val="es-CO" w:eastAsia="es-CO"/>
        </w:rPr>
      </w:pPr>
      <w:r w:rsidRPr="00A656C4">
        <w:rPr>
          <w:rFonts w:eastAsia="Calibri" w:cs="Arial"/>
          <w:szCs w:val="24"/>
          <w:lang w:val="es-CO" w:eastAsia="es-CO"/>
        </w:rPr>
        <w:t>EL INTERVENTOR</w:t>
      </w:r>
      <w:r w:rsidR="00DB6E90" w:rsidRPr="00A656C4">
        <w:rPr>
          <w:rFonts w:eastAsia="Calibri" w:cs="Arial"/>
          <w:szCs w:val="24"/>
          <w:lang w:val="es-CO" w:eastAsia="es-CO"/>
        </w:rPr>
        <w:t xml:space="preserve"> deberá formular las observaciones al Plan Detallado de Trabajo (PDT-Cronograma) entregado por el </w:t>
      </w:r>
      <w:r w:rsidR="00E35F43" w:rsidRPr="00A656C4">
        <w:rPr>
          <w:szCs w:val="24"/>
          <w:lang w:val="es-CO"/>
        </w:rPr>
        <w:t>CONTRATISTA DE OBRA</w:t>
      </w:r>
      <w:r w:rsidR="00DB6E90" w:rsidRPr="00A656C4">
        <w:rPr>
          <w:rFonts w:eastAsia="Calibri" w:cs="Arial"/>
          <w:szCs w:val="24"/>
          <w:lang w:val="es-CO" w:eastAsia="es-CO"/>
        </w:rPr>
        <w:t xml:space="preserve">, las cuales deberán ser atendidas por el </w:t>
      </w:r>
      <w:r w:rsidR="00420517" w:rsidRPr="00A656C4">
        <w:rPr>
          <w:rFonts w:eastAsia="Calibri" w:cs="Arial"/>
          <w:szCs w:val="24"/>
          <w:lang w:val="es-CO" w:eastAsia="es-CO"/>
        </w:rPr>
        <w:t>CONTRATISTA DE OBRA</w:t>
      </w:r>
      <w:r w:rsidR="00DB6E90" w:rsidRPr="00A656C4">
        <w:rPr>
          <w:rFonts w:eastAsia="Calibri" w:cs="Arial"/>
          <w:szCs w:val="24"/>
          <w:lang w:val="es-CO" w:eastAsia="es-CO"/>
        </w:rPr>
        <w:t xml:space="preserve"> dentro de los plazos establecidos en el Manual de Interventoría y/o Supervisión de Contratos del IDU vigente </w:t>
      </w:r>
      <w:r w:rsidR="00F60B61" w:rsidRPr="00A656C4">
        <w:rPr>
          <w:rFonts w:cs="Arial"/>
          <w:szCs w:val="24"/>
          <w:lang w:val="es-CO"/>
        </w:rPr>
        <w:t>a la suscripción del contrato.</w:t>
      </w:r>
    </w:p>
    <w:p w14:paraId="08261610" w14:textId="77777777" w:rsidR="00DB6E90" w:rsidRPr="00A656C4" w:rsidRDefault="00DB6E90" w:rsidP="008167D4">
      <w:pPr>
        <w:pStyle w:val="Prrafodelista"/>
        <w:ind w:left="283"/>
        <w:jc w:val="both"/>
        <w:rPr>
          <w:rFonts w:eastAsia="Calibri" w:cs="Arial"/>
          <w:szCs w:val="24"/>
          <w:lang w:val="es-CO" w:eastAsia="es-CO"/>
        </w:rPr>
      </w:pPr>
    </w:p>
    <w:p w14:paraId="38290B60" w14:textId="751EA315" w:rsidR="00DB6E90" w:rsidRPr="00A656C4" w:rsidRDefault="00DB6E90" w:rsidP="008167D4">
      <w:pPr>
        <w:jc w:val="both"/>
        <w:rPr>
          <w:rFonts w:eastAsia="Calibri" w:cs="Arial"/>
          <w:szCs w:val="24"/>
          <w:lang w:val="es-CO" w:eastAsia="es-CO"/>
        </w:rPr>
      </w:pPr>
      <w:r w:rsidRPr="00A656C4">
        <w:rPr>
          <w:rFonts w:eastAsia="Calibri" w:cs="Arial"/>
          <w:szCs w:val="24"/>
          <w:lang w:val="es-CO" w:eastAsia="es-CO"/>
        </w:rPr>
        <w:t xml:space="preserve">Si </w:t>
      </w:r>
      <w:r w:rsidR="0025515D" w:rsidRPr="00A656C4">
        <w:rPr>
          <w:rFonts w:eastAsia="Calibri" w:cs="Arial"/>
          <w:szCs w:val="24"/>
          <w:lang w:val="es-CO" w:eastAsia="es-CO"/>
        </w:rPr>
        <w:t>EL INTERVENTOR</w:t>
      </w:r>
      <w:r w:rsidRPr="00A656C4">
        <w:rPr>
          <w:rFonts w:eastAsia="Calibri" w:cs="Arial"/>
          <w:szCs w:val="24"/>
          <w:lang w:val="es-CO" w:eastAsia="es-CO"/>
        </w:rPr>
        <w:t xml:space="preserve"> o eventualmente el IDU no formulan observaciones al Plan Detallado de Trabajo (PDT-Cronograma), dentro del término al que </w:t>
      </w:r>
      <w:r w:rsidR="00C061AD" w:rsidRPr="00A656C4">
        <w:rPr>
          <w:rFonts w:eastAsia="Calibri" w:cs="Arial"/>
          <w:szCs w:val="24"/>
          <w:lang w:val="es-CO" w:eastAsia="es-CO"/>
        </w:rPr>
        <w:t>se refiere el inciso anterior, e</w:t>
      </w:r>
      <w:r w:rsidRPr="00A656C4">
        <w:rPr>
          <w:rFonts w:eastAsia="Calibri" w:cs="Arial"/>
          <w:szCs w:val="24"/>
          <w:lang w:val="es-CO" w:eastAsia="es-CO"/>
        </w:rPr>
        <w:t xml:space="preserve">ste se entenderá aprobado. Lo anterior no obsta para que en cualquier momento de la ejecución del contrato en que el IDU o </w:t>
      </w:r>
      <w:r w:rsidR="00F44083" w:rsidRPr="00A656C4">
        <w:rPr>
          <w:rFonts w:cs="Arial"/>
          <w:szCs w:val="24"/>
          <w:lang w:val="es-ES_tradnl"/>
        </w:rPr>
        <w:t xml:space="preserve">EL INTERVENTOR </w:t>
      </w:r>
      <w:r w:rsidRPr="00A656C4">
        <w:rPr>
          <w:rFonts w:eastAsia="Calibri" w:cs="Arial"/>
          <w:szCs w:val="24"/>
          <w:lang w:val="es-CO" w:eastAsia="es-CO"/>
        </w:rPr>
        <w:t>adviertan que el PDT d</w:t>
      </w:r>
      <w:r w:rsidR="009E476B" w:rsidRPr="00A656C4">
        <w:rPr>
          <w:rFonts w:eastAsia="Calibri" w:cs="Arial"/>
          <w:szCs w:val="24"/>
          <w:lang w:val="es-CO" w:eastAsia="es-CO"/>
        </w:rPr>
        <w:t>e la etapa de estudios y diseños,</w:t>
      </w:r>
      <w:r w:rsidRPr="00A656C4">
        <w:rPr>
          <w:rFonts w:eastAsia="Calibri" w:cs="Arial"/>
          <w:szCs w:val="24"/>
          <w:lang w:val="es-CO" w:eastAsia="es-CO"/>
        </w:rPr>
        <w:t xml:space="preserve"> según el caso</w:t>
      </w:r>
      <w:r w:rsidR="009E476B" w:rsidRPr="00A656C4">
        <w:rPr>
          <w:rFonts w:eastAsia="Calibri" w:cs="Arial"/>
          <w:szCs w:val="24"/>
          <w:lang w:val="es-CO" w:eastAsia="es-CO"/>
        </w:rPr>
        <w:t>,</w:t>
      </w:r>
      <w:r w:rsidRPr="00A656C4">
        <w:rPr>
          <w:rFonts w:eastAsia="Calibri" w:cs="Arial"/>
          <w:szCs w:val="24"/>
          <w:lang w:val="es-CO" w:eastAsia="es-CO"/>
        </w:rPr>
        <w:t xml:space="preserve"> no permite cumplir con las obligaciones previstas en este contrato, puedan exigir al </w:t>
      </w:r>
      <w:r w:rsidR="00420517" w:rsidRPr="00A656C4">
        <w:rPr>
          <w:rFonts w:eastAsia="Calibri" w:cs="Arial"/>
          <w:szCs w:val="24"/>
          <w:lang w:val="es-CO" w:eastAsia="es-CO"/>
        </w:rPr>
        <w:t>CONTRATISTA DE OBRA</w:t>
      </w:r>
      <w:r w:rsidRPr="00A656C4">
        <w:rPr>
          <w:rFonts w:eastAsia="Calibri" w:cs="Arial"/>
          <w:szCs w:val="24"/>
          <w:lang w:val="es-CO" w:eastAsia="es-CO"/>
        </w:rPr>
        <w:t xml:space="preserve"> la corrección del Plan Detallado de Trabajo (PDT-Cronograma), el cual deberá ser corregido y entregado en un plazo máximo de dos (2) días hábiles contados desde el día siguiente al requerimiento del IDU y/o del </w:t>
      </w:r>
      <w:r w:rsidR="00F44083" w:rsidRPr="00A656C4">
        <w:rPr>
          <w:rFonts w:cs="Arial"/>
          <w:szCs w:val="24"/>
          <w:lang w:val="es-ES_tradnl"/>
        </w:rPr>
        <w:t>INTERVENTOR</w:t>
      </w:r>
      <w:r w:rsidRPr="00A656C4">
        <w:rPr>
          <w:rFonts w:eastAsia="Calibri" w:cs="Arial"/>
          <w:szCs w:val="24"/>
          <w:lang w:val="es-CO" w:eastAsia="es-CO"/>
        </w:rPr>
        <w:t xml:space="preserve">. </w:t>
      </w:r>
    </w:p>
    <w:p w14:paraId="19A6381F" w14:textId="77777777" w:rsidR="00DB6E90" w:rsidRPr="00A656C4" w:rsidRDefault="00DB6E90" w:rsidP="008167D4">
      <w:pPr>
        <w:jc w:val="both"/>
        <w:rPr>
          <w:rFonts w:eastAsia="Calibri" w:cs="Arial"/>
          <w:szCs w:val="24"/>
          <w:lang w:val="es-CO" w:eastAsia="es-CO"/>
        </w:rPr>
      </w:pPr>
    </w:p>
    <w:p w14:paraId="18C3B35D" w14:textId="77777777" w:rsidR="00DB6E90" w:rsidRPr="00A656C4" w:rsidRDefault="00DB6E90" w:rsidP="008167D4">
      <w:pPr>
        <w:jc w:val="both"/>
        <w:rPr>
          <w:rFonts w:eastAsia="Calibri" w:cs="Arial"/>
          <w:szCs w:val="24"/>
          <w:lang w:val="es-CO" w:eastAsia="es-CO"/>
        </w:rPr>
      </w:pPr>
      <w:r w:rsidRPr="00A656C4">
        <w:rPr>
          <w:rFonts w:eastAsia="Calibri" w:cs="Arial"/>
          <w:szCs w:val="24"/>
          <w:lang w:val="es-CO" w:eastAsia="es-CO"/>
        </w:rPr>
        <w:t>El Plan Detallado de Trabajo (PDT-Cronograma), debe incluir las actividades y productos de todas las áreas especificadas en los documentos del contrato o de las obligaciones para su cumplimiento.</w:t>
      </w:r>
    </w:p>
    <w:p w14:paraId="26C4AFCF" w14:textId="77777777" w:rsidR="00DB6E90" w:rsidRPr="00A656C4" w:rsidRDefault="00DB6E90" w:rsidP="008167D4">
      <w:pPr>
        <w:jc w:val="both"/>
        <w:rPr>
          <w:rFonts w:eastAsia="Calibri" w:cs="Arial"/>
          <w:szCs w:val="24"/>
          <w:lang w:val="es-CO" w:eastAsia="es-CO"/>
        </w:rPr>
      </w:pPr>
      <w:r w:rsidRPr="00A656C4">
        <w:rPr>
          <w:rFonts w:eastAsia="Calibri" w:cs="Arial"/>
          <w:szCs w:val="24"/>
          <w:lang w:val="es-CO" w:eastAsia="es-CO"/>
        </w:rPr>
        <w:t xml:space="preserve"> </w:t>
      </w:r>
    </w:p>
    <w:p w14:paraId="62995471" w14:textId="77777777" w:rsidR="00DB6E90" w:rsidRPr="00A656C4" w:rsidRDefault="00DB6E90" w:rsidP="008167D4">
      <w:pPr>
        <w:jc w:val="both"/>
        <w:rPr>
          <w:rFonts w:eastAsia="Calibri" w:cs="Arial"/>
          <w:szCs w:val="24"/>
          <w:lang w:val="es-CO" w:eastAsia="es-CO"/>
        </w:rPr>
      </w:pPr>
      <w:r w:rsidRPr="00A656C4">
        <w:rPr>
          <w:rFonts w:eastAsia="Calibri" w:cs="Arial"/>
          <w:szCs w:val="24"/>
          <w:lang w:val="es-CO" w:eastAsia="es-CO"/>
        </w:rPr>
        <w:t xml:space="preserve">Las actividades y entregas definidas en el PDT- cronograma son de estricto cumplimiento en los tiempos establecidos. </w:t>
      </w:r>
    </w:p>
    <w:p w14:paraId="2F494E64" w14:textId="77777777" w:rsidR="00DB6E90" w:rsidRPr="00A656C4" w:rsidRDefault="00DB6E90" w:rsidP="008167D4">
      <w:pPr>
        <w:pStyle w:val="Prrafodelista"/>
        <w:ind w:left="283"/>
        <w:jc w:val="both"/>
        <w:rPr>
          <w:rFonts w:eastAsia="Calibri" w:cs="Arial"/>
          <w:szCs w:val="24"/>
          <w:lang w:val="es-CO" w:eastAsia="es-CO"/>
        </w:rPr>
      </w:pPr>
    </w:p>
    <w:p w14:paraId="2A5115EA" w14:textId="3613DA56" w:rsidR="00DB6E90" w:rsidRPr="00A656C4" w:rsidRDefault="00DB6E90" w:rsidP="008167D4">
      <w:pPr>
        <w:jc w:val="both"/>
        <w:rPr>
          <w:rFonts w:eastAsia="Calibri" w:cs="Arial"/>
          <w:szCs w:val="24"/>
          <w:lang w:val="es-CO" w:eastAsia="es-CO"/>
        </w:rPr>
      </w:pPr>
      <w:r w:rsidRPr="00A656C4">
        <w:rPr>
          <w:rFonts w:eastAsia="Calibri" w:cs="Arial"/>
          <w:szCs w:val="24"/>
          <w:lang w:val="es-CO" w:eastAsia="es-CO"/>
        </w:rPr>
        <w:t xml:space="preserve">El incumplimiento de cualquiera de los plazos o actividades previstos en el Plan Detallado de Trabajo (PDT-Cronograma) en </w:t>
      </w:r>
      <w:r w:rsidR="00C1007F" w:rsidRPr="00A656C4">
        <w:rPr>
          <w:rFonts w:eastAsia="Calibri" w:cs="Arial"/>
          <w:szCs w:val="24"/>
          <w:lang w:val="es-CO" w:eastAsia="es-CO"/>
        </w:rPr>
        <w:t xml:space="preserve">cualquier etapa de ejecución del </w:t>
      </w:r>
      <w:r w:rsidR="00393973" w:rsidRPr="00A656C4">
        <w:rPr>
          <w:rFonts w:eastAsia="Calibri" w:cs="Arial"/>
          <w:szCs w:val="24"/>
          <w:lang w:val="es-CO" w:eastAsia="es-CO"/>
        </w:rPr>
        <w:t>contrato,</w:t>
      </w:r>
      <w:r w:rsidR="00C1007F" w:rsidRPr="00A656C4">
        <w:rPr>
          <w:rFonts w:eastAsia="Calibri" w:cs="Arial"/>
          <w:szCs w:val="24"/>
          <w:lang w:val="es-CO" w:eastAsia="es-CO"/>
        </w:rPr>
        <w:t xml:space="preserve"> así como </w:t>
      </w:r>
      <w:r w:rsidRPr="00A656C4">
        <w:rPr>
          <w:rFonts w:eastAsia="Calibri" w:cs="Arial"/>
          <w:szCs w:val="24"/>
          <w:lang w:val="es-CO" w:eastAsia="es-CO"/>
        </w:rPr>
        <w:t>en los porcentajes establecidos en los manuales de la entidad, dará lugar al inicio de los procedimientos administrativos sancionatorios a que haya lugar.</w:t>
      </w:r>
    </w:p>
    <w:p w14:paraId="03C285B5" w14:textId="77777777" w:rsidR="00DB6E90" w:rsidRPr="00A656C4" w:rsidRDefault="00DB6E90" w:rsidP="008167D4">
      <w:pPr>
        <w:jc w:val="both"/>
        <w:rPr>
          <w:rFonts w:cs="Arial"/>
          <w:szCs w:val="24"/>
          <w:lang w:val="es-CO"/>
        </w:rPr>
      </w:pPr>
    </w:p>
    <w:p w14:paraId="5890201B" w14:textId="77777777" w:rsidR="00DB6E90" w:rsidRPr="00A656C4" w:rsidRDefault="003D7AC7" w:rsidP="00901257">
      <w:pPr>
        <w:pStyle w:val="Ttulo1"/>
        <w:numPr>
          <w:ilvl w:val="2"/>
          <w:numId w:val="172"/>
        </w:numPr>
        <w:spacing w:before="0"/>
        <w:jc w:val="both"/>
        <w:rPr>
          <w:rFonts w:cs="Arial"/>
          <w:b/>
          <w:color w:val="auto"/>
          <w:szCs w:val="24"/>
          <w:lang w:val="es-ES_tradnl"/>
        </w:rPr>
      </w:pPr>
      <w:r w:rsidRPr="00A656C4">
        <w:rPr>
          <w:rFonts w:ascii="Arial" w:hAnsi="Arial" w:cs="Arial"/>
          <w:b/>
          <w:color w:val="auto"/>
          <w:sz w:val="24"/>
          <w:szCs w:val="24"/>
          <w:lang w:val="es-ES_tradnl"/>
        </w:rPr>
        <w:t>OBLIGACIONES EN RELACIÓN CON LA ENTREGA DE INFORMACIÓN PARA LA EJECUCIÓN DE INFORMES</w:t>
      </w:r>
    </w:p>
    <w:p w14:paraId="2C2CA438" w14:textId="77777777" w:rsidR="00DB6E90" w:rsidRPr="00A656C4" w:rsidRDefault="00DB6E90" w:rsidP="008167D4">
      <w:pPr>
        <w:jc w:val="both"/>
        <w:rPr>
          <w:rFonts w:cs="Arial"/>
          <w:szCs w:val="24"/>
          <w:lang w:val="es-ES_tradnl"/>
        </w:rPr>
      </w:pPr>
    </w:p>
    <w:p w14:paraId="47A4CE36" w14:textId="77777777" w:rsidR="00DB6E90" w:rsidRPr="00A656C4" w:rsidRDefault="00DB6E90" w:rsidP="008167D4">
      <w:pPr>
        <w:jc w:val="both"/>
        <w:rPr>
          <w:rFonts w:cs="Arial"/>
          <w:szCs w:val="24"/>
          <w:lang w:val="es-ES_tradnl"/>
        </w:rPr>
      </w:pPr>
      <w:r w:rsidRPr="00A656C4">
        <w:rPr>
          <w:rFonts w:cs="Arial"/>
          <w:szCs w:val="24"/>
          <w:lang w:val="es-ES_tradnl"/>
        </w:rPr>
        <w:t>Además de las establecidas en el Manual de Interventoría y Supervisión:</w:t>
      </w:r>
    </w:p>
    <w:p w14:paraId="1887CD9A" w14:textId="77777777" w:rsidR="00DB6E90" w:rsidRPr="00A656C4" w:rsidRDefault="00DB6E90" w:rsidP="008167D4">
      <w:pPr>
        <w:rPr>
          <w:rFonts w:cs="Arial"/>
          <w:szCs w:val="24"/>
          <w:lang w:val="es-ES_tradnl"/>
        </w:rPr>
      </w:pPr>
    </w:p>
    <w:p w14:paraId="2CE75A93" w14:textId="3B89AD32" w:rsidR="00DB6E90" w:rsidRPr="00A656C4" w:rsidRDefault="00AF376D" w:rsidP="00420517">
      <w:pPr>
        <w:pStyle w:val="Prrafodelista"/>
        <w:numPr>
          <w:ilvl w:val="0"/>
          <w:numId w:val="21"/>
        </w:numPr>
        <w:jc w:val="both"/>
        <w:rPr>
          <w:rFonts w:eastAsia="Calibri" w:cs="Arial"/>
          <w:szCs w:val="24"/>
          <w:lang w:val="es-ES_tradnl" w:eastAsia="es-CO"/>
        </w:rPr>
      </w:pPr>
      <w:r w:rsidRPr="00A656C4">
        <w:rPr>
          <w:rFonts w:eastAsia="Calibri" w:cs="Arial"/>
          <w:szCs w:val="24"/>
          <w:lang w:val="es-CO" w:eastAsia="es-CO"/>
        </w:rPr>
        <w:t xml:space="preserve">Revisar toda la información entregada por el </w:t>
      </w:r>
      <w:r w:rsidR="00420517" w:rsidRPr="00A656C4">
        <w:rPr>
          <w:rFonts w:eastAsia="Calibri" w:cs="Arial"/>
          <w:szCs w:val="24"/>
          <w:lang w:val="es-CO" w:eastAsia="es-CO"/>
        </w:rPr>
        <w:t>CONTRATISTA DE OBRA</w:t>
      </w:r>
      <w:r w:rsidRPr="00A656C4">
        <w:rPr>
          <w:rFonts w:eastAsia="Calibri" w:cs="Arial"/>
          <w:szCs w:val="24"/>
          <w:lang w:val="es-CO" w:eastAsia="es-CO"/>
        </w:rPr>
        <w:t xml:space="preserve"> de manera </w:t>
      </w:r>
      <w:r w:rsidR="00DB6E90" w:rsidRPr="00A656C4">
        <w:rPr>
          <w:rFonts w:eastAsia="Calibri" w:cs="Arial"/>
          <w:szCs w:val="24"/>
          <w:lang w:val="es-CO" w:eastAsia="es-CO"/>
        </w:rPr>
        <w:t xml:space="preserve">completa </w:t>
      </w:r>
      <w:r w:rsidRPr="00A656C4">
        <w:rPr>
          <w:rFonts w:eastAsia="Calibri" w:cs="Arial"/>
          <w:szCs w:val="24"/>
          <w:lang w:val="es-CO" w:eastAsia="es-CO"/>
        </w:rPr>
        <w:t xml:space="preserve">y oportuna y elaborar los informes mensuales y finales </w:t>
      </w:r>
      <w:r w:rsidR="006C77A8" w:rsidRPr="00A656C4">
        <w:rPr>
          <w:rFonts w:eastAsia="Calibri" w:cs="Arial"/>
          <w:szCs w:val="24"/>
          <w:lang w:val="es-CO" w:eastAsia="es-CO"/>
        </w:rPr>
        <w:t>requeridos para la ejecución del contrato</w:t>
      </w:r>
      <w:r w:rsidR="00DB6E90" w:rsidRPr="00A656C4">
        <w:rPr>
          <w:rFonts w:eastAsia="Calibri" w:cs="Arial"/>
          <w:szCs w:val="24"/>
          <w:lang w:val="es-CO" w:eastAsia="es-CO"/>
        </w:rPr>
        <w:t xml:space="preserve">, incluyendo memorias de cálculo, planos y demás documentos. </w:t>
      </w:r>
    </w:p>
    <w:p w14:paraId="687F7118" w14:textId="54F19C90" w:rsidR="00761F8B" w:rsidRPr="00A656C4" w:rsidRDefault="006C77A8" w:rsidP="00420517">
      <w:pPr>
        <w:pStyle w:val="Prrafodelista"/>
        <w:numPr>
          <w:ilvl w:val="0"/>
          <w:numId w:val="21"/>
        </w:numPr>
        <w:jc w:val="both"/>
        <w:rPr>
          <w:rFonts w:eastAsia="Calibri" w:cs="Arial"/>
          <w:szCs w:val="24"/>
          <w:lang w:val="es-CO" w:eastAsia="es-CO"/>
        </w:rPr>
      </w:pPr>
      <w:r w:rsidRPr="00A656C4">
        <w:rPr>
          <w:rFonts w:eastAsia="Calibri" w:cs="Arial"/>
          <w:szCs w:val="24"/>
          <w:lang w:val="es-CO" w:eastAsia="es-CO"/>
        </w:rPr>
        <w:t xml:space="preserve">Atender oportunamente al </w:t>
      </w:r>
      <w:r w:rsidR="00420517" w:rsidRPr="00A656C4">
        <w:rPr>
          <w:rFonts w:eastAsia="Calibri" w:cs="Arial"/>
          <w:szCs w:val="24"/>
          <w:lang w:val="es-CO" w:eastAsia="es-CO"/>
        </w:rPr>
        <w:t>CONTRATISTA DE OBRA</w:t>
      </w:r>
      <w:r w:rsidRPr="00A656C4">
        <w:rPr>
          <w:rFonts w:eastAsia="Calibri" w:cs="Arial"/>
          <w:szCs w:val="24"/>
          <w:lang w:val="es-CO" w:eastAsia="es-CO"/>
        </w:rPr>
        <w:t xml:space="preserve"> en caso de que este requiera </w:t>
      </w:r>
      <w:r w:rsidR="00DB6E90" w:rsidRPr="00A656C4">
        <w:rPr>
          <w:rFonts w:eastAsia="Calibri" w:cs="Arial"/>
          <w:szCs w:val="24"/>
          <w:lang w:val="es-CO" w:eastAsia="es-CO"/>
        </w:rPr>
        <w:t>acompañamientos o conceptos técnicos.</w:t>
      </w:r>
    </w:p>
    <w:p w14:paraId="6519C2C6" w14:textId="52329125" w:rsidR="00761F8B" w:rsidRPr="00A656C4" w:rsidRDefault="00761F8B" w:rsidP="00761F8B">
      <w:pPr>
        <w:pStyle w:val="Prrafodelista"/>
        <w:numPr>
          <w:ilvl w:val="0"/>
          <w:numId w:val="21"/>
        </w:numPr>
        <w:jc w:val="both"/>
        <w:rPr>
          <w:rFonts w:eastAsia="Calibri" w:cs="Arial"/>
          <w:szCs w:val="24"/>
          <w:lang w:val="es-CO" w:eastAsia="es-CO"/>
        </w:rPr>
      </w:pPr>
      <w:r w:rsidRPr="00A656C4">
        <w:rPr>
          <w:rFonts w:eastAsia="Calibri" w:cs="Arial"/>
          <w:szCs w:val="24"/>
          <w:lang w:val="es-CO" w:eastAsia="es-CO"/>
        </w:rPr>
        <w:t>Presentar informes mensuales por parte de la INTERVENTORÍA, correspondientes a todos los periodos de ejecución de su contrato.</w:t>
      </w:r>
    </w:p>
    <w:p w14:paraId="54883983" w14:textId="77777777" w:rsidR="00DB6E90" w:rsidRPr="00A656C4" w:rsidRDefault="00DB6E90" w:rsidP="008167D4">
      <w:pPr>
        <w:rPr>
          <w:rFonts w:cs="Arial"/>
          <w:b/>
          <w:bCs/>
          <w:kern w:val="32"/>
          <w:szCs w:val="24"/>
          <w:u w:val="single"/>
          <w:lang w:val="es-ES_tradnl"/>
        </w:rPr>
      </w:pPr>
    </w:p>
    <w:p w14:paraId="0913347B" w14:textId="77777777" w:rsidR="00DB6E90" w:rsidRPr="00A656C4" w:rsidRDefault="00DB6E90" w:rsidP="00901257">
      <w:pPr>
        <w:pStyle w:val="Ttulo1"/>
        <w:numPr>
          <w:ilvl w:val="1"/>
          <w:numId w:val="172"/>
        </w:numPr>
        <w:spacing w:before="0"/>
        <w:jc w:val="both"/>
        <w:rPr>
          <w:rFonts w:cs="Arial"/>
          <w:b/>
          <w:color w:val="auto"/>
          <w:szCs w:val="24"/>
          <w:lang w:val="es-ES_tradnl"/>
        </w:rPr>
      </w:pPr>
      <w:r w:rsidRPr="00A656C4">
        <w:rPr>
          <w:rFonts w:ascii="Arial" w:hAnsi="Arial" w:cs="Arial"/>
          <w:b/>
          <w:color w:val="auto"/>
          <w:sz w:val="24"/>
          <w:szCs w:val="24"/>
          <w:lang w:val="es-ES_tradnl"/>
        </w:rPr>
        <w:t>OBLIGACIONES PARA</w:t>
      </w:r>
      <w:r w:rsidR="002B3379" w:rsidRPr="00A656C4">
        <w:rPr>
          <w:rFonts w:ascii="Arial" w:hAnsi="Arial" w:cs="Arial"/>
          <w:b/>
          <w:color w:val="auto"/>
          <w:sz w:val="24"/>
          <w:szCs w:val="24"/>
          <w:lang w:val="es-ES_tradnl"/>
        </w:rPr>
        <w:t xml:space="preserve"> LA LIQUIDACIÓN DEL CONTRATO</w:t>
      </w:r>
    </w:p>
    <w:p w14:paraId="40D0F6A6" w14:textId="77777777" w:rsidR="00DB6E90" w:rsidRPr="00A656C4" w:rsidRDefault="00DB6E90" w:rsidP="008167D4">
      <w:pPr>
        <w:rPr>
          <w:rFonts w:cs="Arial"/>
          <w:szCs w:val="24"/>
          <w:lang w:val="es-ES_tradnl"/>
        </w:rPr>
      </w:pPr>
    </w:p>
    <w:p w14:paraId="2B931F57" w14:textId="77777777" w:rsidR="005C5320" w:rsidRPr="00A656C4" w:rsidRDefault="005C5320" w:rsidP="008167D4">
      <w:pPr>
        <w:jc w:val="both"/>
        <w:rPr>
          <w:rFonts w:cs="Arial"/>
          <w:szCs w:val="24"/>
          <w:lang w:val="es-ES_tradnl"/>
        </w:rPr>
      </w:pPr>
      <w:r w:rsidRPr="00A656C4">
        <w:rPr>
          <w:rFonts w:cs="Arial"/>
          <w:szCs w:val="24"/>
          <w:lang w:val="es-ES_tradnl"/>
        </w:rPr>
        <w:t>Además de las establecidas en el Manual de Supervisión y/o Interventoría, la INTERVENTORÍA deberá verificar el cumplimiento de las siguientes obligaciones:</w:t>
      </w:r>
    </w:p>
    <w:p w14:paraId="462608B3" w14:textId="77777777" w:rsidR="00DB6E90" w:rsidRPr="00A656C4" w:rsidRDefault="00DB6E90" w:rsidP="008167D4">
      <w:pPr>
        <w:rPr>
          <w:rFonts w:eastAsia="Calibri" w:cs="Arial"/>
          <w:szCs w:val="24"/>
          <w:lang w:val="es-ES_tradnl" w:eastAsia="es-CO"/>
        </w:rPr>
      </w:pPr>
    </w:p>
    <w:p w14:paraId="3C28886E" w14:textId="77777777" w:rsidR="00DB6E90" w:rsidRPr="00A656C4" w:rsidRDefault="000C3A2F" w:rsidP="007A0352">
      <w:pPr>
        <w:numPr>
          <w:ilvl w:val="0"/>
          <w:numId w:val="20"/>
        </w:numPr>
        <w:ind w:left="284"/>
        <w:jc w:val="both"/>
        <w:rPr>
          <w:rFonts w:eastAsia="Calibri" w:cs="Arial"/>
          <w:szCs w:val="24"/>
          <w:lang w:val="es-CO" w:eastAsia="es-CO"/>
        </w:rPr>
      </w:pPr>
      <w:r w:rsidRPr="00A656C4">
        <w:rPr>
          <w:rFonts w:eastAsia="Calibri" w:cs="Arial"/>
          <w:szCs w:val="24"/>
          <w:lang w:val="es-CO" w:eastAsia="es-CO"/>
        </w:rPr>
        <w:t>Suministrar oportunamente al IDU</w:t>
      </w:r>
      <w:r w:rsidR="00DB6E90" w:rsidRPr="00A656C4">
        <w:rPr>
          <w:rFonts w:eastAsia="Calibri" w:cs="Arial"/>
          <w:szCs w:val="24"/>
          <w:lang w:val="es-CO" w:eastAsia="es-CO"/>
        </w:rPr>
        <w:t xml:space="preserve">, la información requerida para la elaboración del acta de liquidación del </w:t>
      </w:r>
      <w:r w:rsidR="00C24B92" w:rsidRPr="00A656C4">
        <w:rPr>
          <w:rFonts w:eastAsia="Calibri" w:cs="Arial"/>
          <w:szCs w:val="24"/>
          <w:lang w:val="es-CO" w:eastAsia="es-CO"/>
        </w:rPr>
        <w:t>C</w:t>
      </w:r>
      <w:r w:rsidR="00DB6E90" w:rsidRPr="00A656C4">
        <w:rPr>
          <w:rFonts w:eastAsia="Calibri" w:cs="Arial"/>
          <w:szCs w:val="24"/>
          <w:lang w:val="es-CO" w:eastAsia="es-CO"/>
        </w:rPr>
        <w:t>ontrato</w:t>
      </w:r>
      <w:r w:rsidRPr="00A656C4">
        <w:rPr>
          <w:rFonts w:eastAsia="Calibri" w:cs="Arial"/>
          <w:szCs w:val="24"/>
          <w:lang w:val="es-CO" w:eastAsia="es-CO"/>
        </w:rPr>
        <w:t xml:space="preserve"> de </w:t>
      </w:r>
      <w:r w:rsidR="00C24B92" w:rsidRPr="00A656C4">
        <w:rPr>
          <w:rFonts w:eastAsia="Calibri" w:cs="Arial"/>
          <w:szCs w:val="24"/>
          <w:lang w:val="es-CO" w:eastAsia="es-CO"/>
        </w:rPr>
        <w:t>I</w:t>
      </w:r>
      <w:r w:rsidRPr="00A656C4">
        <w:rPr>
          <w:rFonts w:eastAsia="Calibri" w:cs="Arial"/>
          <w:szCs w:val="24"/>
          <w:lang w:val="es-CO" w:eastAsia="es-CO"/>
        </w:rPr>
        <w:t>nterventoría y del contrato objeto de vigilancia</w:t>
      </w:r>
      <w:r w:rsidR="00DB6E90" w:rsidRPr="00A656C4">
        <w:rPr>
          <w:rFonts w:eastAsia="Calibri" w:cs="Arial"/>
          <w:szCs w:val="24"/>
          <w:lang w:val="es-CO" w:eastAsia="es-CO"/>
        </w:rPr>
        <w:t xml:space="preserve">. </w:t>
      </w:r>
      <w:r w:rsidR="00817997" w:rsidRPr="00A656C4">
        <w:rPr>
          <w:rFonts w:eastAsia="Calibri"/>
          <w:lang w:val="es-CO" w:eastAsia="es-CO"/>
        </w:rPr>
        <w:t>Para el efecto, las partes, durante el plazo de ejecución del contrato, podrán recopilar información relevante a la finalización de cada Etapa, que permita consolidar la Liquidación del Contrato dentro del plazo previsto para cumplir con esa obligación.</w:t>
      </w:r>
    </w:p>
    <w:p w14:paraId="7A06AFC9" w14:textId="77777777" w:rsidR="00DB6E90" w:rsidRPr="00A656C4" w:rsidRDefault="0062418B" w:rsidP="007A0352">
      <w:pPr>
        <w:numPr>
          <w:ilvl w:val="0"/>
          <w:numId w:val="20"/>
        </w:numPr>
        <w:ind w:left="284"/>
        <w:jc w:val="both"/>
        <w:rPr>
          <w:rFonts w:eastAsia="Calibri" w:cs="Arial"/>
          <w:szCs w:val="24"/>
          <w:lang w:val="es-CO" w:eastAsia="es-CO"/>
        </w:rPr>
      </w:pPr>
      <w:r w:rsidRPr="00A656C4">
        <w:rPr>
          <w:rFonts w:eastAsia="Calibri" w:cs="Arial"/>
          <w:szCs w:val="24"/>
          <w:lang w:val="es-CO" w:eastAsia="es-CO"/>
        </w:rPr>
        <w:t xml:space="preserve">Verificar y validar </w:t>
      </w:r>
      <w:r w:rsidR="00DB6E90" w:rsidRPr="00A656C4">
        <w:rPr>
          <w:rFonts w:eastAsia="Calibri" w:cs="Arial"/>
          <w:szCs w:val="24"/>
          <w:lang w:val="es-CO" w:eastAsia="es-CO"/>
        </w:rPr>
        <w:t>el Informe Ejecutivo del desarrollo del contrato</w:t>
      </w:r>
      <w:r w:rsidR="00BF3A55" w:rsidRPr="00A656C4">
        <w:rPr>
          <w:rFonts w:eastAsia="Calibri" w:cs="Arial"/>
          <w:szCs w:val="24"/>
          <w:lang w:val="es-CO" w:eastAsia="es-CO"/>
        </w:rPr>
        <w:t xml:space="preserve"> objeto de vigilancia</w:t>
      </w:r>
      <w:r w:rsidR="00DB6E90" w:rsidRPr="00A656C4">
        <w:rPr>
          <w:rFonts w:eastAsia="Calibri" w:cs="Arial"/>
          <w:szCs w:val="24"/>
          <w:lang w:val="es-CO" w:eastAsia="es-CO"/>
        </w:rPr>
        <w:t xml:space="preserve">, </w:t>
      </w:r>
      <w:r w:rsidRPr="00A656C4">
        <w:rPr>
          <w:rFonts w:eastAsia="Calibri" w:cs="Arial"/>
          <w:szCs w:val="24"/>
          <w:lang w:val="es-CO" w:eastAsia="es-CO"/>
        </w:rPr>
        <w:t xml:space="preserve">garantizando que contenga </w:t>
      </w:r>
      <w:r w:rsidR="00DB6E90" w:rsidRPr="00A656C4">
        <w:rPr>
          <w:rFonts w:eastAsia="Calibri" w:cs="Arial"/>
          <w:szCs w:val="24"/>
          <w:lang w:val="es-CO" w:eastAsia="es-CO"/>
        </w:rPr>
        <w:t xml:space="preserve">una síntesis completa de la misma según lo descrito en los Manuales, Guías, Planes y Procedimientos del IDU vigentes durante la ejecución del contrato o el documento que los modifique, sustituya o sea equivalente en dichas temáticas al interior del IDU, y lo exigido en el presente contrato. </w:t>
      </w:r>
    </w:p>
    <w:p w14:paraId="6D92AB53" w14:textId="77777777" w:rsidR="00DB6E90" w:rsidRPr="00A656C4" w:rsidRDefault="0062418B" w:rsidP="007A0352">
      <w:pPr>
        <w:numPr>
          <w:ilvl w:val="0"/>
          <w:numId w:val="20"/>
        </w:numPr>
        <w:ind w:left="284"/>
        <w:jc w:val="both"/>
        <w:rPr>
          <w:rFonts w:eastAsia="Calibri" w:cs="Arial"/>
          <w:szCs w:val="24"/>
          <w:lang w:val="es-CO" w:eastAsia="es-CO"/>
        </w:rPr>
      </w:pPr>
      <w:r w:rsidRPr="00A656C4">
        <w:rPr>
          <w:rFonts w:eastAsia="Calibri" w:cs="Arial"/>
          <w:szCs w:val="24"/>
          <w:lang w:val="es-CO" w:eastAsia="es-CO"/>
        </w:rPr>
        <w:t xml:space="preserve">Verificar y validar </w:t>
      </w:r>
      <w:r w:rsidR="00DB6E90" w:rsidRPr="00A656C4">
        <w:rPr>
          <w:rFonts w:eastAsia="Calibri" w:cs="Arial"/>
          <w:szCs w:val="24"/>
          <w:lang w:val="es-CO" w:eastAsia="es-CO"/>
        </w:rPr>
        <w:t>el Informe Final del contrato</w:t>
      </w:r>
      <w:r w:rsidR="00BF3A55" w:rsidRPr="00A656C4">
        <w:rPr>
          <w:rFonts w:eastAsia="Calibri" w:cs="Arial"/>
          <w:szCs w:val="24"/>
          <w:lang w:val="es-CO" w:eastAsia="es-CO"/>
        </w:rPr>
        <w:t xml:space="preserve"> objeto de vigilancia</w:t>
      </w:r>
      <w:r w:rsidR="00DB6E90" w:rsidRPr="00A656C4">
        <w:rPr>
          <w:rFonts w:eastAsia="Calibri" w:cs="Arial"/>
          <w:szCs w:val="24"/>
          <w:lang w:val="es-CO" w:eastAsia="es-CO"/>
        </w:rPr>
        <w:t xml:space="preserve"> según el procedimiento descrito en los Manuales, Guías, Planes y Procedimientos del IDU vigentes durante la ejecución del contrato o el documento que los modifique, le sustituya o sea equivalente en dichas temáticas al interior del IDU. </w:t>
      </w:r>
    </w:p>
    <w:p w14:paraId="2EC3925A" w14:textId="18EE55FD" w:rsidR="00DB6E90" w:rsidRPr="00A656C4" w:rsidRDefault="00BF3A55" w:rsidP="00420517">
      <w:pPr>
        <w:numPr>
          <w:ilvl w:val="0"/>
          <w:numId w:val="20"/>
        </w:numPr>
        <w:jc w:val="both"/>
        <w:rPr>
          <w:rFonts w:cs="Arial"/>
          <w:szCs w:val="24"/>
          <w:lang w:val="es-CO"/>
        </w:rPr>
      </w:pPr>
      <w:r w:rsidRPr="00A656C4">
        <w:rPr>
          <w:rFonts w:cs="Arial"/>
          <w:szCs w:val="24"/>
          <w:lang w:val="es-CO"/>
        </w:rPr>
        <w:t>Verificar el cumplimiento</w:t>
      </w:r>
      <w:r w:rsidR="00E95BAA" w:rsidRPr="00A656C4">
        <w:rPr>
          <w:rFonts w:cs="Arial"/>
          <w:szCs w:val="24"/>
          <w:lang w:val="es-CO"/>
        </w:rPr>
        <w:t xml:space="preserve"> por parte del </w:t>
      </w:r>
      <w:r w:rsidR="00420517" w:rsidRPr="00A656C4">
        <w:rPr>
          <w:rFonts w:cs="Arial"/>
          <w:szCs w:val="24"/>
          <w:lang w:val="es-CO"/>
        </w:rPr>
        <w:t>CONTRATISTA DE OBRA</w:t>
      </w:r>
      <w:r w:rsidR="00E95BAA" w:rsidRPr="00A656C4">
        <w:rPr>
          <w:rFonts w:cs="Arial"/>
          <w:szCs w:val="24"/>
          <w:lang w:val="es-CO"/>
        </w:rPr>
        <w:t xml:space="preserve"> vigilado</w:t>
      </w:r>
      <w:r w:rsidRPr="00A656C4">
        <w:rPr>
          <w:rFonts w:cs="Arial"/>
          <w:szCs w:val="24"/>
          <w:lang w:val="es-CO"/>
        </w:rPr>
        <w:t xml:space="preserve"> del </w:t>
      </w:r>
      <w:r w:rsidR="00DB6E90" w:rsidRPr="00A656C4">
        <w:rPr>
          <w:rFonts w:cs="Arial"/>
          <w:szCs w:val="24"/>
          <w:lang w:val="es-CO"/>
        </w:rPr>
        <w:t xml:space="preserve">trámite de registro de derechos de autor ante la Dirección Nacional de Derechos de Autor, inscribiendo la cesión de los derechos patrimoniales efectuada a favor del IDU. </w:t>
      </w:r>
    </w:p>
    <w:p w14:paraId="1FD262A2" w14:textId="77777777" w:rsidR="00DB6E90" w:rsidRPr="00A656C4" w:rsidRDefault="00DB6E90" w:rsidP="007A0352">
      <w:pPr>
        <w:numPr>
          <w:ilvl w:val="0"/>
          <w:numId w:val="20"/>
        </w:numPr>
        <w:ind w:left="284"/>
        <w:jc w:val="both"/>
        <w:rPr>
          <w:rFonts w:eastAsia="Calibri" w:cs="Arial"/>
          <w:szCs w:val="24"/>
          <w:lang w:val="es-CO" w:eastAsia="es-CO"/>
        </w:rPr>
      </w:pPr>
      <w:r w:rsidRPr="00A656C4">
        <w:rPr>
          <w:rFonts w:eastAsia="Calibri" w:cs="Arial"/>
          <w:szCs w:val="24"/>
          <w:lang w:val="es-CO" w:eastAsia="es-CO"/>
        </w:rPr>
        <w:t xml:space="preserve">Los productos documentales finales del contrato </w:t>
      </w:r>
      <w:r w:rsidR="00E95BAA" w:rsidRPr="00A656C4">
        <w:rPr>
          <w:rFonts w:eastAsia="Calibri" w:cs="Arial"/>
          <w:szCs w:val="24"/>
          <w:lang w:val="es-CO" w:eastAsia="es-CO"/>
        </w:rPr>
        <w:t xml:space="preserve">objeto de vigilancia </w:t>
      </w:r>
      <w:r w:rsidRPr="00A656C4">
        <w:rPr>
          <w:rFonts w:eastAsia="Calibri" w:cs="Arial"/>
          <w:szCs w:val="24"/>
          <w:lang w:val="es-CO" w:eastAsia="es-CO"/>
        </w:rPr>
        <w:t>se deben entregar únicamente en forma digital, avalados mediante firma digital por el director de proyecto, especialistas, residente y topógrafo. Estos documentos deben cumplir con lo establecido en la Guía de Entregables en Formato Digital del IDU y en el Instructivo para la Presentación de Planos y Archivos del IDU vigente.</w:t>
      </w:r>
    </w:p>
    <w:p w14:paraId="651EB5D1" w14:textId="77777777" w:rsidR="00DB6E90" w:rsidRPr="00A656C4" w:rsidRDefault="00DB6E90" w:rsidP="007A0352">
      <w:pPr>
        <w:numPr>
          <w:ilvl w:val="0"/>
          <w:numId w:val="20"/>
        </w:numPr>
        <w:ind w:left="284"/>
        <w:jc w:val="both"/>
        <w:rPr>
          <w:rFonts w:eastAsia="Calibri" w:cs="Arial"/>
          <w:szCs w:val="24"/>
          <w:lang w:val="es-CO" w:eastAsia="es-CO"/>
        </w:rPr>
      </w:pPr>
      <w:r w:rsidRPr="00A656C4">
        <w:rPr>
          <w:rFonts w:eastAsia="Calibri" w:cs="Arial"/>
          <w:szCs w:val="24"/>
          <w:lang w:val="es-CO" w:eastAsia="es-CO"/>
        </w:rPr>
        <w:t>Suscribir el Acta de Liquidación del Contrato</w:t>
      </w:r>
      <w:r w:rsidR="00D24484" w:rsidRPr="00A656C4">
        <w:rPr>
          <w:rFonts w:eastAsia="Calibri" w:cs="Arial"/>
          <w:szCs w:val="24"/>
          <w:lang w:val="es-CO" w:eastAsia="es-CO"/>
        </w:rPr>
        <w:t xml:space="preserve"> objeto de interventoría y del </w:t>
      </w:r>
      <w:r w:rsidR="00F44083" w:rsidRPr="00A656C4">
        <w:rPr>
          <w:rFonts w:eastAsia="Calibri" w:cs="Arial"/>
          <w:szCs w:val="24"/>
          <w:lang w:val="es-CO" w:eastAsia="es-CO"/>
        </w:rPr>
        <w:t>C</w:t>
      </w:r>
      <w:r w:rsidR="00D24484" w:rsidRPr="00A656C4">
        <w:rPr>
          <w:rFonts w:eastAsia="Calibri" w:cs="Arial"/>
          <w:szCs w:val="24"/>
          <w:lang w:val="es-CO" w:eastAsia="es-CO"/>
        </w:rPr>
        <w:t xml:space="preserve">ontrato de </w:t>
      </w:r>
      <w:r w:rsidR="00F44083" w:rsidRPr="00A656C4">
        <w:rPr>
          <w:rFonts w:eastAsia="Calibri" w:cs="Arial"/>
          <w:szCs w:val="24"/>
          <w:lang w:val="es-CO" w:eastAsia="es-CO"/>
        </w:rPr>
        <w:t>I</w:t>
      </w:r>
      <w:r w:rsidR="00D24484" w:rsidRPr="00A656C4">
        <w:rPr>
          <w:rFonts w:eastAsia="Calibri" w:cs="Arial"/>
          <w:szCs w:val="24"/>
          <w:lang w:val="es-CO" w:eastAsia="es-CO"/>
        </w:rPr>
        <w:t xml:space="preserve">nterventoría, </w:t>
      </w:r>
      <w:r w:rsidRPr="00A656C4">
        <w:rPr>
          <w:rFonts w:eastAsia="Calibri" w:cs="Arial"/>
          <w:szCs w:val="24"/>
          <w:lang w:val="es-CO" w:eastAsia="es-CO"/>
        </w:rPr>
        <w:t xml:space="preserve">asumiendo así plena responsabilidad por la veracidad y calidad de la información contenida en dicha acta, garantizando el cumplimiento de todas y cada una de las obligaciones contractuales de acuerdo con la normatividad vigente y los manuales de la entidad. </w:t>
      </w:r>
    </w:p>
    <w:p w14:paraId="690782B9" w14:textId="77777777" w:rsidR="00C2143F" w:rsidRPr="00A656C4" w:rsidRDefault="00C2143F" w:rsidP="00C2143F">
      <w:pPr>
        <w:ind w:left="284"/>
        <w:jc w:val="both"/>
        <w:rPr>
          <w:rFonts w:eastAsia="Calibri" w:cs="Arial"/>
          <w:szCs w:val="24"/>
          <w:lang w:val="es-CO" w:eastAsia="es-CO"/>
        </w:rPr>
      </w:pPr>
    </w:p>
    <w:p w14:paraId="2723CBE1" w14:textId="77777777" w:rsidR="00B81C7E" w:rsidRPr="00A656C4" w:rsidRDefault="00685A87" w:rsidP="007A0352">
      <w:pPr>
        <w:numPr>
          <w:ilvl w:val="0"/>
          <w:numId w:val="9"/>
        </w:numPr>
        <w:ind w:left="426" w:hanging="426"/>
        <w:jc w:val="both"/>
        <w:rPr>
          <w:rFonts w:cs="Arial"/>
          <w:b/>
          <w:szCs w:val="24"/>
        </w:rPr>
      </w:pPr>
      <w:r w:rsidRPr="00A656C4">
        <w:rPr>
          <w:rFonts w:cs="Arial"/>
          <w:b/>
          <w:szCs w:val="24"/>
        </w:rPr>
        <w:t xml:space="preserve">OBLIGACIONES </w:t>
      </w:r>
      <w:r w:rsidR="00BF2C15" w:rsidRPr="00A656C4">
        <w:rPr>
          <w:rFonts w:cs="Arial"/>
          <w:b/>
          <w:szCs w:val="24"/>
          <w:lang w:val="es-ES_tradnl"/>
        </w:rPr>
        <w:t>GENERALES</w:t>
      </w:r>
      <w:r w:rsidR="00BF2C15" w:rsidRPr="00A656C4">
        <w:rPr>
          <w:rFonts w:cs="Arial"/>
          <w:szCs w:val="24"/>
          <w:lang w:val="es-ES_tradnl"/>
        </w:rPr>
        <w:t xml:space="preserve"> </w:t>
      </w:r>
      <w:r w:rsidRPr="00A656C4">
        <w:rPr>
          <w:rFonts w:cs="Arial"/>
          <w:b/>
          <w:szCs w:val="24"/>
        </w:rPr>
        <w:t>DEL IDU</w:t>
      </w:r>
    </w:p>
    <w:p w14:paraId="23514138" w14:textId="77777777" w:rsidR="00B81C7E" w:rsidRPr="00A656C4" w:rsidRDefault="00B81C7E" w:rsidP="008167D4">
      <w:pPr>
        <w:jc w:val="both"/>
        <w:rPr>
          <w:rFonts w:cs="Arial"/>
          <w:b/>
          <w:szCs w:val="24"/>
        </w:rPr>
      </w:pPr>
    </w:p>
    <w:p w14:paraId="7F3FC9F2" w14:textId="77777777" w:rsidR="00F40865" w:rsidRPr="00A656C4" w:rsidRDefault="00685A87" w:rsidP="00C2143F">
      <w:pPr>
        <w:jc w:val="both"/>
        <w:rPr>
          <w:rFonts w:cs="Arial"/>
          <w:b/>
          <w:szCs w:val="24"/>
          <w:lang w:val="es-CO"/>
        </w:rPr>
      </w:pPr>
      <w:r w:rsidRPr="00A656C4">
        <w:rPr>
          <w:rFonts w:cs="Arial"/>
          <w:szCs w:val="24"/>
          <w:lang w:val="es-CO"/>
        </w:rPr>
        <w:t>Serán a cargo del IDU las siguientes obligaciones:</w:t>
      </w:r>
      <w:r w:rsidRPr="00A656C4">
        <w:rPr>
          <w:rFonts w:cs="Arial"/>
          <w:b/>
          <w:szCs w:val="24"/>
          <w:lang w:val="es-CO"/>
        </w:rPr>
        <w:t xml:space="preserve"> </w:t>
      </w:r>
    </w:p>
    <w:p w14:paraId="4D33497E" w14:textId="77777777" w:rsidR="00F40865" w:rsidRPr="00A656C4" w:rsidRDefault="00F40865" w:rsidP="008167D4">
      <w:pPr>
        <w:jc w:val="both"/>
        <w:rPr>
          <w:rFonts w:cs="Arial"/>
          <w:b/>
          <w:szCs w:val="24"/>
          <w:lang w:val="es-CO"/>
        </w:rPr>
      </w:pPr>
    </w:p>
    <w:p w14:paraId="439734EC" w14:textId="77777777" w:rsidR="002A72DA" w:rsidRPr="00A656C4" w:rsidRDefault="002A72DA" w:rsidP="007A0352">
      <w:pPr>
        <w:pStyle w:val="Prrafodelista"/>
        <w:numPr>
          <w:ilvl w:val="0"/>
          <w:numId w:val="2"/>
        </w:numPr>
        <w:ind w:left="284"/>
        <w:jc w:val="both"/>
        <w:rPr>
          <w:rFonts w:cs="Arial"/>
          <w:szCs w:val="24"/>
          <w:lang w:val="es-CO"/>
        </w:rPr>
      </w:pPr>
      <w:r w:rsidRPr="00A656C4">
        <w:rPr>
          <w:rFonts w:cs="Arial"/>
          <w:szCs w:val="24"/>
          <w:lang w:val="es-CO"/>
        </w:rPr>
        <w:t>Pagar la remunera</w:t>
      </w:r>
      <w:r w:rsidR="00D555FB" w:rsidRPr="00A656C4">
        <w:rPr>
          <w:rFonts w:cs="Arial"/>
          <w:szCs w:val="24"/>
          <w:lang w:val="es-CO"/>
        </w:rPr>
        <w:t xml:space="preserve">ción a la que tiene derecho el INTERVENTOR </w:t>
      </w:r>
      <w:r w:rsidRPr="00A656C4">
        <w:rPr>
          <w:rFonts w:cs="Arial"/>
          <w:szCs w:val="24"/>
          <w:lang w:val="es-CO"/>
        </w:rPr>
        <w:t>en los términos previstos en este Contrato</w:t>
      </w:r>
      <w:r w:rsidR="00CC75DE" w:rsidRPr="00A656C4">
        <w:rPr>
          <w:rFonts w:cs="Arial"/>
          <w:szCs w:val="24"/>
          <w:lang w:val="es-CO"/>
        </w:rPr>
        <w:t>.</w:t>
      </w:r>
      <w:r w:rsidRPr="00A656C4">
        <w:rPr>
          <w:rFonts w:cs="Arial"/>
          <w:szCs w:val="24"/>
          <w:lang w:val="es-CO"/>
        </w:rPr>
        <w:t xml:space="preserve"> </w:t>
      </w:r>
    </w:p>
    <w:p w14:paraId="1AD62CE2" w14:textId="38FE870B" w:rsidR="002A72DA" w:rsidRPr="00A656C4" w:rsidRDefault="002A72DA" w:rsidP="007A0352">
      <w:pPr>
        <w:pStyle w:val="Prrafodelista"/>
        <w:numPr>
          <w:ilvl w:val="0"/>
          <w:numId w:val="2"/>
        </w:numPr>
        <w:ind w:left="284"/>
        <w:jc w:val="both"/>
        <w:rPr>
          <w:rFonts w:cs="Arial"/>
          <w:szCs w:val="24"/>
          <w:lang w:val="es-CO"/>
        </w:rPr>
      </w:pPr>
      <w:r w:rsidRPr="00A656C4">
        <w:rPr>
          <w:rFonts w:cs="Arial"/>
          <w:szCs w:val="24"/>
          <w:lang w:val="es-CO"/>
        </w:rPr>
        <w:t>Suscribir –</w:t>
      </w:r>
      <w:r w:rsidR="003306B0" w:rsidRPr="00A656C4">
        <w:rPr>
          <w:rFonts w:cs="Arial"/>
          <w:szCs w:val="24"/>
          <w:lang w:val="es-CO"/>
        </w:rPr>
        <w:t xml:space="preserve"> </w:t>
      </w:r>
      <w:r w:rsidRPr="00A656C4">
        <w:rPr>
          <w:rFonts w:cs="Arial"/>
          <w:szCs w:val="24"/>
          <w:lang w:val="es-CO"/>
        </w:rPr>
        <w:t>conjuntamente</w:t>
      </w:r>
      <w:r w:rsidR="003306B0" w:rsidRPr="00A656C4">
        <w:rPr>
          <w:rFonts w:cs="Arial"/>
          <w:szCs w:val="24"/>
          <w:lang w:val="es-CO"/>
        </w:rPr>
        <w:t xml:space="preserve"> </w:t>
      </w:r>
      <w:r w:rsidRPr="00A656C4">
        <w:rPr>
          <w:rFonts w:cs="Arial"/>
          <w:szCs w:val="24"/>
          <w:lang w:val="es-CO"/>
        </w:rPr>
        <w:t xml:space="preserve">con el </w:t>
      </w:r>
      <w:r w:rsidR="00122A43" w:rsidRPr="00A656C4">
        <w:rPr>
          <w:rFonts w:cs="Arial"/>
          <w:szCs w:val="24"/>
          <w:lang w:val="es-CO"/>
        </w:rPr>
        <w:t>INTERVENTOR</w:t>
      </w:r>
      <w:r w:rsidRPr="00A656C4">
        <w:rPr>
          <w:rFonts w:cs="Arial"/>
          <w:szCs w:val="24"/>
          <w:lang w:val="es-CO"/>
        </w:rPr>
        <w:t>– las actas y los demás documentos necesarios para la ejecución y liquidación de este contrato.</w:t>
      </w:r>
    </w:p>
    <w:p w14:paraId="2584AA34" w14:textId="77777777" w:rsidR="002A72DA" w:rsidRPr="00A656C4" w:rsidRDefault="002A72DA" w:rsidP="007A0352">
      <w:pPr>
        <w:pStyle w:val="Prrafodelista"/>
        <w:numPr>
          <w:ilvl w:val="0"/>
          <w:numId w:val="2"/>
        </w:numPr>
        <w:ind w:left="284"/>
        <w:jc w:val="both"/>
        <w:rPr>
          <w:rFonts w:cs="Arial"/>
          <w:szCs w:val="24"/>
          <w:lang w:val="es-CO"/>
        </w:rPr>
      </w:pPr>
      <w:r w:rsidRPr="00A656C4">
        <w:rPr>
          <w:rFonts w:cs="Arial"/>
          <w:szCs w:val="24"/>
          <w:lang w:val="es-CO"/>
        </w:rPr>
        <w:t xml:space="preserve">Solicitar al </w:t>
      </w:r>
      <w:r w:rsidR="00122A43" w:rsidRPr="00A656C4">
        <w:rPr>
          <w:rFonts w:cs="Arial"/>
          <w:szCs w:val="24"/>
          <w:lang w:val="es-CO"/>
        </w:rPr>
        <w:t>INTERVENTOR</w:t>
      </w:r>
      <w:r w:rsidRPr="00A656C4">
        <w:rPr>
          <w:rFonts w:cs="Arial"/>
          <w:szCs w:val="24"/>
          <w:lang w:val="es-CO"/>
        </w:rPr>
        <w:t xml:space="preserve"> la información que las autoridades de control y vigilancia del sector que sean competentes requieran sobre la ejecución del presente contrato.</w:t>
      </w:r>
    </w:p>
    <w:p w14:paraId="6D824708" w14:textId="77777777" w:rsidR="002A72DA" w:rsidRPr="00A656C4" w:rsidRDefault="002A72DA" w:rsidP="007A0352">
      <w:pPr>
        <w:pStyle w:val="Prrafodelista"/>
        <w:numPr>
          <w:ilvl w:val="0"/>
          <w:numId w:val="2"/>
        </w:numPr>
        <w:ind w:left="284"/>
        <w:jc w:val="both"/>
        <w:rPr>
          <w:rFonts w:cs="Arial"/>
          <w:szCs w:val="24"/>
          <w:lang w:val="es-CO"/>
        </w:rPr>
      </w:pPr>
      <w:r w:rsidRPr="00A656C4">
        <w:rPr>
          <w:rFonts w:cs="Arial"/>
          <w:szCs w:val="24"/>
          <w:lang w:val="es-CO"/>
        </w:rPr>
        <w:t>Obrar con lealtad y buena fe en el desarrollo del contrato.</w:t>
      </w:r>
    </w:p>
    <w:p w14:paraId="39EBFC50" w14:textId="77777777" w:rsidR="002A72DA" w:rsidRPr="00A656C4" w:rsidRDefault="002A72DA" w:rsidP="007A0352">
      <w:pPr>
        <w:pStyle w:val="Prrafodelista"/>
        <w:numPr>
          <w:ilvl w:val="0"/>
          <w:numId w:val="2"/>
        </w:numPr>
        <w:ind w:left="284"/>
        <w:jc w:val="both"/>
        <w:rPr>
          <w:rFonts w:cs="Arial"/>
          <w:szCs w:val="24"/>
          <w:lang w:val="es-CO"/>
        </w:rPr>
      </w:pPr>
      <w:r w:rsidRPr="00A656C4">
        <w:rPr>
          <w:rFonts w:cs="Arial"/>
          <w:szCs w:val="24"/>
          <w:lang w:val="es-CO"/>
        </w:rPr>
        <w:t xml:space="preserve">Prestar su colaboración para el cumplimiento de las obligaciones del </w:t>
      </w:r>
      <w:r w:rsidR="00CC75DE" w:rsidRPr="00A656C4">
        <w:rPr>
          <w:rFonts w:cs="Arial"/>
          <w:szCs w:val="24"/>
          <w:lang w:val="es-CO"/>
        </w:rPr>
        <w:t>INTERVENTOR</w:t>
      </w:r>
      <w:r w:rsidRPr="00A656C4">
        <w:rPr>
          <w:rFonts w:cs="Arial"/>
          <w:szCs w:val="24"/>
          <w:lang w:val="es-CO"/>
        </w:rPr>
        <w:t>.</w:t>
      </w:r>
    </w:p>
    <w:p w14:paraId="2D3B4D06" w14:textId="77777777" w:rsidR="002A72DA" w:rsidRPr="00A656C4" w:rsidRDefault="002A72DA" w:rsidP="007A0352">
      <w:pPr>
        <w:pStyle w:val="Prrafodelista"/>
        <w:numPr>
          <w:ilvl w:val="0"/>
          <w:numId w:val="2"/>
        </w:numPr>
        <w:ind w:left="284"/>
        <w:jc w:val="both"/>
        <w:rPr>
          <w:rFonts w:cs="Arial"/>
          <w:szCs w:val="24"/>
          <w:lang w:val="es-CO"/>
        </w:rPr>
      </w:pPr>
      <w:r w:rsidRPr="00A656C4">
        <w:rPr>
          <w:rFonts w:cs="Arial"/>
          <w:szCs w:val="24"/>
          <w:lang w:val="es-CO"/>
        </w:rPr>
        <w:t xml:space="preserve">Brindar la información requerida para que el </w:t>
      </w:r>
      <w:r w:rsidR="00CC75DE" w:rsidRPr="00A656C4">
        <w:rPr>
          <w:rFonts w:cs="Arial"/>
          <w:szCs w:val="24"/>
          <w:lang w:val="es-CO"/>
        </w:rPr>
        <w:t>INTERVENTOR</w:t>
      </w:r>
      <w:r w:rsidRPr="00A656C4">
        <w:rPr>
          <w:rFonts w:cs="Arial"/>
          <w:szCs w:val="24"/>
          <w:lang w:val="es-CO"/>
        </w:rPr>
        <w:t xml:space="preserve"> pueda desarrollar el objeto de este contrato.</w:t>
      </w:r>
    </w:p>
    <w:p w14:paraId="5706AF5A" w14:textId="7622366B" w:rsidR="00CC7771" w:rsidRPr="00A656C4" w:rsidRDefault="002A72DA" w:rsidP="009A11BF">
      <w:pPr>
        <w:pStyle w:val="Prrafodelista"/>
        <w:numPr>
          <w:ilvl w:val="0"/>
          <w:numId w:val="2"/>
        </w:numPr>
        <w:ind w:left="284"/>
        <w:jc w:val="both"/>
        <w:rPr>
          <w:rFonts w:cs="Arial"/>
          <w:szCs w:val="24"/>
          <w:lang w:val="es-CO"/>
        </w:rPr>
      </w:pPr>
      <w:r w:rsidRPr="00A656C4">
        <w:rPr>
          <w:rFonts w:cs="Arial"/>
          <w:szCs w:val="24"/>
          <w:lang w:val="es-CO"/>
        </w:rPr>
        <w:t xml:space="preserve">Observar el debido cuidado en el manejo de los bienes materiales, propiedad intelectual y datos personales del </w:t>
      </w:r>
      <w:r w:rsidR="00CC75DE" w:rsidRPr="00A656C4">
        <w:rPr>
          <w:rFonts w:cs="Arial"/>
          <w:szCs w:val="24"/>
          <w:lang w:val="es-CO"/>
        </w:rPr>
        <w:t>INTERVENTOR</w:t>
      </w:r>
      <w:r w:rsidRPr="00A656C4">
        <w:rPr>
          <w:rFonts w:cs="Arial"/>
          <w:szCs w:val="24"/>
          <w:lang w:val="es-CO"/>
        </w:rPr>
        <w:t xml:space="preserve">, mientras estén bajo el control y organización del IDU, dando cumplimiento a las normas vigentes aplicables en cada caso. Sin perjuicio de lo anterior, en cada caso particular se tendrá en cuenta lo previsto en el presente contrato sobre la responsabilidad en el manejo de tales bienes materiales, propiedad intelectual y datos personales del </w:t>
      </w:r>
      <w:r w:rsidR="00420517" w:rsidRPr="00A656C4">
        <w:rPr>
          <w:rFonts w:cs="Arial"/>
          <w:szCs w:val="24"/>
          <w:lang w:val="es-CO"/>
        </w:rPr>
        <w:t>CONTRATISTA DE OBRA</w:t>
      </w:r>
      <w:r w:rsidR="00552470" w:rsidRPr="00A656C4">
        <w:rPr>
          <w:rFonts w:cs="Arial"/>
          <w:szCs w:val="24"/>
          <w:lang w:val="es-CO"/>
        </w:rPr>
        <w:t>.</w:t>
      </w:r>
    </w:p>
    <w:p w14:paraId="3681F72C" w14:textId="77777777" w:rsidR="00D555FB" w:rsidRPr="00A656C4" w:rsidRDefault="00D555FB" w:rsidP="008167D4">
      <w:pPr>
        <w:jc w:val="both"/>
        <w:rPr>
          <w:rFonts w:cs="Arial"/>
          <w:szCs w:val="24"/>
        </w:rPr>
      </w:pPr>
    </w:p>
    <w:p w14:paraId="32F426E8" w14:textId="77777777" w:rsidR="00D555FB" w:rsidRPr="00A656C4" w:rsidRDefault="00D555FB" w:rsidP="007A0352">
      <w:pPr>
        <w:numPr>
          <w:ilvl w:val="0"/>
          <w:numId w:val="9"/>
        </w:numPr>
        <w:ind w:left="426" w:hanging="426"/>
        <w:jc w:val="both"/>
        <w:rPr>
          <w:rFonts w:cs="Arial"/>
          <w:b/>
          <w:szCs w:val="24"/>
        </w:rPr>
      </w:pPr>
      <w:r w:rsidRPr="00A656C4">
        <w:rPr>
          <w:rFonts w:cs="Arial"/>
          <w:b/>
          <w:szCs w:val="24"/>
        </w:rPr>
        <w:t>SUPERVISIÓN</w:t>
      </w:r>
    </w:p>
    <w:p w14:paraId="5B85568A" w14:textId="77777777" w:rsidR="00D555FB" w:rsidRPr="00A656C4" w:rsidRDefault="00D555FB" w:rsidP="008167D4">
      <w:pPr>
        <w:jc w:val="both"/>
        <w:rPr>
          <w:rFonts w:cs="Arial"/>
          <w:szCs w:val="24"/>
        </w:rPr>
      </w:pPr>
    </w:p>
    <w:p w14:paraId="2555D82E" w14:textId="71D548EB" w:rsidR="00D555FB" w:rsidRPr="00A656C4" w:rsidRDefault="00D509DD" w:rsidP="008167D4">
      <w:pPr>
        <w:jc w:val="both"/>
        <w:rPr>
          <w:rFonts w:cs="Arial"/>
          <w:szCs w:val="24"/>
        </w:rPr>
      </w:pPr>
      <w:r w:rsidRPr="00A656C4">
        <w:rPr>
          <w:rFonts w:cs="Arial"/>
          <w:szCs w:val="24"/>
        </w:rPr>
        <w:t xml:space="preserve">Para la etapa de consultoría será </w:t>
      </w:r>
      <w:r w:rsidR="00C24B92" w:rsidRPr="00A656C4">
        <w:rPr>
          <w:rFonts w:cs="Arial"/>
          <w:szCs w:val="24"/>
        </w:rPr>
        <w:t>El</w:t>
      </w:r>
      <w:r w:rsidR="001F0A40" w:rsidRPr="00A656C4">
        <w:rPr>
          <w:rFonts w:cs="Arial"/>
          <w:szCs w:val="24"/>
        </w:rPr>
        <w:t>/La</w:t>
      </w:r>
      <w:r w:rsidR="00C24B92" w:rsidRPr="00A656C4">
        <w:rPr>
          <w:rFonts w:cs="Arial"/>
          <w:szCs w:val="24"/>
        </w:rPr>
        <w:t xml:space="preserve"> </w:t>
      </w:r>
      <w:r w:rsidR="00136932" w:rsidRPr="00A656C4">
        <w:rPr>
          <w:rFonts w:cs="Arial"/>
          <w:b/>
          <w:szCs w:val="24"/>
        </w:rPr>
        <w:t>DIRECTOR</w:t>
      </w:r>
      <w:r w:rsidR="00B30C45" w:rsidRPr="00A656C4">
        <w:rPr>
          <w:rFonts w:cs="Arial"/>
          <w:b/>
          <w:szCs w:val="24"/>
        </w:rPr>
        <w:t xml:space="preserve"> </w:t>
      </w:r>
      <w:r w:rsidR="00136932" w:rsidRPr="00A656C4">
        <w:rPr>
          <w:rFonts w:cs="Arial"/>
          <w:b/>
          <w:szCs w:val="24"/>
        </w:rPr>
        <w:t>(A) TÉCNICO</w:t>
      </w:r>
      <w:r w:rsidR="00B30C45" w:rsidRPr="00A656C4">
        <w:rPr>
          <w:rFonts w:cs="Arial"/>
          <w:b/>
          <w:szCs w:val="24"/>
        </w:rPr>
        <w:t xml:space="preserve"> </w:t>
      </w:r>
      <w:r w:rsidR="00136932" w:rsidRPr="00A656C4">
        <w:rPr>
          <w:rFonts w:cs="Arial"/>
          <w:b/>
          <w:szCs w:val="24"/>
        </w:rPr>
        <w:t>(A) DE PROYECTOS</w:t>
      </w:r>
      <w:r w:rsidRPr="00A656C4">
        <w:rPr>
          <w:rFonts w:cs="Arial"/>
          <w:b/>
          <w:szCs w:val="24"/>
        </w:rPr>
        <w:t xml:space="preserve">, </w:t>
      </w:r>
      <w:r w:rsidRPr="00A656C4">
        <w:rPr>
          <w:rFonts w:cs="Arial"/>
          <w:szCs w:val="24"/>
        </w:rPr>
        <w:t xml:space="preserve">para la etapa de obra será El/La </w:t>
      </w:r>
      <w:r w:rsidRPr="00A656C4">
        <w:rPr>
          <w:rFonts w:cs="Arial"/>
          <w:b/>
          <w:szCs w:val="24"/>
        </w:rPr>
        <w:t>DIRECTOR (A) TÉCNICO (A) DE CONSTRUCCIONES</w:t>
      </w:r>
      <w:r w:rsidRPr="00A656C4">
        <w:rPr>
          <w:rFonts w:cs="Arial"/>
          <w:szCs w:val="24"/>
        </w:rPr>
        <w:t xml:space="preserve"> </w:t>
      </w:r>
      <w:r w:rsidR="00D555FB" w:rsidRPr="00A656C4">
        <w:rPr>
          <w:rFonts w:cs="Arial"/>
          <w:szCs w:val="24"/>
        </w:rPr>
        <w:t xml:space="preserve">o quien el ordenador del gasto designe será la encargada de coordinar y hacer seguimiento y Supervisión al contrato. </w:t>
      </w:r>
    </w:p>
    <w:p w14:paraId="695333B3" w14:textId="77777777" w:rsidR="00D555FB" w:rsidRPr="00A656C4" w:rsidRDefault="00D555FB" w:rsidP="008167D4">
      <w:pPr>
        <w:pStyle w:val="Default"/>
        <w:jc w:val="both"/>
        <w:rPr>
          <w:rFonts w:eastAsia="Times New Roman" w:cs="Arial"/>
          <w:color w:val="auto"/>
          <w:lang w:val="es-ES" w:eastAsia="es-ES"/>
        </w:rPr>
      </w:pPr>
    </w:p>
    <w:p w14:paraId="37F355CF" w14:textId="07B048E5" w:rsidR="00D555FB" w:rsidRPr="00A656C4" w:rsidRDefault="00D555FB" w:rsidP="008167D4">
      <w:pPr>
        <w:pStyle w:val="Default"/>
        <w:jc w:val="both"/>
        <w:rPr>
          <w:rFonts w:eastAsia="Times New Roman" w:cs="Arial"/>
          <w:color w:val="auto"/>
          <w:lang w:eastAsia="es-ES"/>
        </w:rPr>
      </w:pPr>
      <w:r w:rsidRPr="00A656C4">
        <w:rPr>
          <w:rFonts w:eastAsia="Times New Roman" w:cs="Arial"/>
          <w:color w:val="auto"/>
          <w:lang w:val="es-ES" w:eastAsia="es-ES"/>
        </w:rPr>
        <w:t>Est</w:t>
      </w:r>
      <w:r w:rsidR="00236BD0" w:rsidRPr="00A656C4">
        <w:rPr>
          <w:rFonts w:eastAsia="Times New Roman" w:cs="Arial"/>
          <w:color w:val="auto"/>
          <w:lang w:val="es-ES" w:eastAsia="es-ES"/>
        </w:rPr>
        <w:t>e</w:t>
      </w:r>
      <w:r w:rsidRPr="00A656C4">
        <w:rPr>
          <w:rFonts w:eastAsia="Times New Roman" w:cs="Arial"/>
          <w:color w:val="auto"/>
          <w:lang w:val="es-ES" w:eastAsia="es-ES"/>
        </w:rPr>
        <w:t xml:space="preserve"> funcionario </w:t>
      </w:r>
      <w:r w:rsidRPr="00A656C4">
        <w:rPr>
          <w:rFonts w:eastAsia="Times New Roman" w:cs="Arial"/>
          <w:color w:val="auto"/>
          <w:lang w:eastAsia="es-ES"/>
        </w:rPr>
        <w:t xml:space="preserve">será </w:t>
      </w:r>
      <w:r w:rsidR="00236BD0" w:rsidRPr="00A656C4">
        <w:rPr>
          <w:rFonts w:eastAsia="Times New Roman" w:cs="Arial"/>
          <w:color w:val="auto"/>
          <w:lang w:eastAsia="es-ES"/>
        </w:rPr>
        <w:t>el</w:t>
      </w:r>
      <w:r w:rsidRPr="00A656C4">
        <w:rPr>
          <w:rFonts w:eastAsia="Times New Roman" w:cs="Arial"/>
          <w:color w:val="auto"/>
          <w:lang w:eastAsia="es-ES"/>
        </w:rPr>
        <w:t xml:space="preserve"> encargado de vigilar el desarrollo, ejecución y cumplimiento de todas y cada una de las obligaciones a cargo del INTERVENTOR y harán cumplir las disposiciones del IDU y demás normas legales, de acuerdo con las especificaciones del contrato y el Manual de Interventoría y/o Supervisión de Contratos del IDU vigente</w:t>
      </w:r>
      <w:r w:rsidR="00F60B61" w:rsidRPr="00A656C4">
        <w:rPr>
          <w:rFonts w:eastAsia="Times New Roman" w:cs="Arial"/>
          <w:color w:val="auto"/>
          <w:lang w:eastAsia="es-ES"/>
        </w:rPr>
        <w:t xml:space="preserve"> </w:t>
      </w:r>
      <w:r w:rsidR="00F60B61" w:rsidRPr="00A656C4">
        <w:rPr>
          <w:rFonts w:cs="Arial"/>
          <w:color w:val="auto"/>
        </w:rPr>
        <w:t>a la suscripción del contrato.</w:t>
      </w:r>
    </w:p>
    <w:p w14:paraId="0D2FC2BD" w14:textId="77777777" w:rsidR="00552470" w:rsidRPr="00A656C4" w:rsidRDefault="00552470" w:rsidP="008167D4">
      <w:pPr>
        <w:pStyle w:val="Prrafodelista"/>
        <w:ind w:left="284"/>
        <w:jc w:val="both"/>
        <w:rPr>
          <w:rFonts w:cs="Arial"/>
          <w:szCs w:val="24"/>
          <w:lang w:val="es-CO"/>
        </w:rPr>
      </w:pPr>
    </w:p>
    <w:p w14:paraId="7C4E8CA5" w14:textId="77777777" w:rsidR="00B60B47" w:rsidRPr="00A656C4" w:rsidRDefault="00B60B47" w:rsidP="007A0352">
      <w:pPr>
        <w:numPr>
          <w:ilvl w:val="0"/>
          <w:numId w:val="9"/>
        </w:numPr>
        <w:ind w:left="426" w:hanging="426"/>
        <w:jc w:val="both"/>
        <w:rPr>
          <w:rFonts w:cs="Arial"/>
          <w:b/>
          <w:szCs w:val="24"/>
        </w:rPr>
      </w:pPr>
      <w:r w:rsidRPr="00A656C4">
        <w:rPr>
          <w:rFonts w:cs="Arial"/>
          <w:b/>
          <w:szCs w:val="24"/>
        </w:rPr>
        <w:t>DUDAS TÉCNICAS</w:t>
      </w:r>
    </w:p>
    <w:p w14:paraId="6C769AC9" w14:textId="77777777" w:rsidR="00B60B47" w:rsidRPr="00A656C4" w:rsidRDefault="00B60B47" w:rsidP="008167D4">
      <w:pPr>
        <w:jc w:val="both"/>
        <w:rPr>
          <w:rFonts w:cs="Arial"/>
          <w:b/>
          <w:szCs w:val="24"/>
          <w:lang w:val="es-ES_tradnl"/>
        </w:rPr>
      </w:pPr>
    </w:p>
    <w:p w14:paraId="1D1D132C" w14:textId="63BD0839" w:rsidR="00B60B47" w:rsidRPr="00A656C4" w:rsidRDefault="00B60B47" w:rsidP="008167D4">
      <w:pPr>
        <w:jc w:val="both"/>
        <w:rPr>
          <w:rFonts w:cs="Arial"/>
          <w:szCs w:val="24"/>
          <w:lang w:val="es-ES_tradnl"/>
        </w:rPr>
      </w:pPr>
      <w:r w:rsidRPr="00A656C4">
        <w:rPr>
          <w:rFonts w:cs="Arial"/>
          <w:szCs w:val="24"/>
          <w:lang w:val="es-ES_tradnl"/>
        </w:rPr>
        <w:t xml:space="preserve">Las dudas técnicas que surjan en el desarrollo de la </w:t>
      </w:r>
      <w:r w:rsidR="00D509DD" w:rsidRPr="00A656C4">
        <w:rPr>
          <w:rFonts w:cs="Arial"/>
          <w:szCs w:val="24"/>
          <w:lang w:val="es-ES_tradnl"/>
        </w:rPr>
        <w:t>INTERVENTORÍA</w:t>
      </w:r>
      <w:r w:rsidRPr="00A656C4">
        <w:rPr>
          <w:rFonts w:cs="Arial"/>
          <w:szCs w:val="24"/>
          <w:lang w:val="es-ES_tradnl"/>
        </w:rPr>
        <w:t xml:space="preserve">, serán discutidas con el </w:t>
      </w:r>
      <w:r w:rsidR="00D509DD" w:rsidRPr="00A656C4">
        <w:rPr>
          <w:rFonts w:cs="Arial"/>
          <w:szCs w:val="24"/>
          <w:lang w:val="es-ES_tradnl"/>
        </w:rPr>
        <w:t>SUPERVISOR</w:t>
      </w:r>
      <w:r w:rsidRPr="00A656C4">
        <w:rPr>
          <w:rFonts w:cs="Arial"/>
          <w:szCs w:val="24"/>
          <w:lang w:val="es-ES_tradnl"/>
        </w:rPr>
        <w:t xml:space="preserve"> y solucionadas por la </w:t>
      </w:r>
      <w:r w:rsidR="000E2F1C" w:rsidRPr="00A656C4">
        <w:rPr>
          <w:rFonts w:cs="Arial"/>
          <w:szCs w:val="24"/>
          <w:lang w:val="es-ES_tradnl"/>
        </w:rPr>
        <w:t xml:space="preserve">INTERVENTORÍA </w:t>
      </w:r>
      <w:r w:rsidRPr="00A656C4">
        <w:rPr>
          <w:rFonts w:cs="Arial"/>
          <w:szCs w:val="24"/>
          <w:lang w:val="es-ES_tradnl"/>
        </w:rPr>
        <w:t xml:space="preserve">y entidad, a más tardar dentro de la semana siguiente al surgimiento de la duda, a menos que los cambios modifiquen sustancialmente los parámetros técnicos de los aspectos aquí relacionados, caso en el cual se remitirá por escrito la consulta correspondiente al IDU </w:t>
      </w:r>
      <w:r w:rsidR="00D509DD" w:rsidRPr="00A656C4">
        <w:rPr>
          <w:rFonts w:cs="Arial"/>
          <w:szCs w:val="24"/>
          <w:lang w:val="es-ES_tradnl"/>
        </w:rPr>
        <w:t>para que lo resuelva</w:t>
      </w:r>
      <w:r w:rsidR="005C5320" w:rsidRPr="00A656C4">
        <w:rPr>
          <w:rFonts w:cs="Arial"/>
          <w:szCs w:val="24"/>
          <w:lang w:val="es-ES_tradnl"/>
        </w:rPr>
        <w:t>.</w:t>
      </w:r>
    </w:p>
    <w:p w14:paraId="7F754616" w14:textId="458B2613" w:rsidR="00B60B47" w:rsidRPr="00A656C4" w:rsidRDefault="00B60B47" w:rsidP="008167D4">
      <w:pPr>
        <w:jc w:val="both"/>
        <w:rPr>
          <w:rFonts w:cs="Arial"/>
          <w:b/>
          <w:szCs w:val="24"/>
          <w:lang w:val="es-ES_tradnl"/>
        </w:rPr>
      </w:pPr>
    </w:p>
    <w:p w14:paraId="510EC8A8" w14:textId="783DB0AA" w:rsidR="00205390" w:rsidRPr="00A656C4" w:rsidRDefault="00205390" w:rsidP="009A11BF">
      <w:pPr>
        <w:numPr>
          <w:ilvl w:val="0"/>
          <w:numId w:val="9"/>
        </w:numPr>
        <w:ind w:left="0" w:firstLine="0"/>
        <w:jc w:val="both"/>
        <w:rPr>
          <w:rFonts w:cs="Arial"/>
          <w:b/>
          <w:szCs w:val="24"/>
          <w:lang w:val="es-ES_tradnl"/>
        </w:rPr>
      </w:pPr>
      <w:r w:rsidRPr="00A656C4">
        <w:rPr>
          <w:rFonts w:cs="Arial"/>
          <w:b/>
          <w:szCs w:val="24"/>
          <w:lang w:val="es-ES_tradnl"/>
        </w:rPr>
        <w:t xml:space="preserve">CONTROVERSIAS ENTRE EL INTERVENTOR Y EL </w:t>
      </w:r>
      <w:r w:rsidR="00420517" w:rsidRPr="00A656C4">
        <w:rPr>
          <w:rFonts w:cs="Arial"/>
          <w:b/>
          <w:szCs w:val="24"/>
          <w:lang w:val="es-ES_tradnl"/>
        </w:rPr>
        <w:t>CONTRATISTA DE OBRA</w:t>
      </w:r>
    </w:p>
    <w:p w14:paraId="3F34A8E0" w14:textId="77777777" w:rsidR="00205390" w:rsidRPr="00A656C4" w:rsidRDefault="00205390" w:rsidP="008167D4">
      <w:pPr>
        <w:rPr>
          <w:rFonts w:cs="Arial"/>
          <w:szCs w:val="24"/>
          <w:lang w:val="es-ES_tradnl"/>
        </w:rPr>
      </w:pPr>
    </w:p>
    <w:p w14:paraId="623F7D07" w14:textId="4CB28B74" w:rsidR="00205390" w:rsidRPr="00A656C4" w:rsidRDefault="00205390" w:rsidP="008167D4">
      <w:pPr>
        <w:jc w:val="both"/>
        <w:rPr>
          <w:rFonts w:cs="Arial"/>
          <w:szCs w:val="24"/>
          <w:lang w:val="es-ES_tradnl"/>
        </w:rPr>
      </w:pPr>
      <w:bookmarkStart w:id="39" w:name="_Toc109026314"/>
      <w:bookmarkStart w:id="40" w:name="_Toc109129137"/>
      <w:bookmarkEnd w:id="39"/>
      <w:bookmarkEnd w:id="40"/>
      <w:r w:rsidRPr="00A656C4">
        <w:rPr>
          <w:rFonts w:cs="Arial"/>
          <w:szCs w:val="24"/>
          <w:lang w:val="es-ES_tradnl"/>
        </w:rPr>
        <w:t xml:space="preserve">Cuando existan diferencias entre el </w:t>
      </w:r>
      <w:r w:rsidR="006E2EDA" w:rsidRPr="00A656C4">
        <w:rPr>
          <w:rFonts w:cs="Arial"/>
          <w:bCs/>
          <w:szCs w:val="24"/>
          <w:lang w:val="es-ES_tradnl"/>
        </w:rPr>
        <w:t>INTERVENTOR</w:t>
      </w:r>
      <w:r w:rsidRPr="00A656C4">
        <w:rPr>
          <w:rFonts w:cs="Arial"/>
          <w:szCs w:val="24"/>
          <w:lang w:val="es-ES_tradnl"/>
        </w:rPr>
        <w:t xml:space="preserve"> y el </w:t>
      </w:r>
      <w:r w:rsidR="00420517" w:rsidRPr="00A656C4">
        <w:rPr>
          <w:rFonts w:cs="Arial"/>
          <w:szCs w:val="24"/>
          <w:lang w:val="es-ES_tradnl"/>
        </w:rPr>
        <w:t>CONTRATISTA DE OBRA</w:t>
      </w:r>
      <w:r w:rsidR="003D7AC7" w:rsidRPr="00A656C4">
        <w:rPr>
          <w:rFonts w:cs="Arial"/>
          <w:szCs w:val="24"/>
          <w:lang w:val="es-ES_tradnl"/>
        </w:rPr>
        <w:t xml:space="preserve"> objeto de interventoría</w:t>
      </w:r>
      <w:r w:rsidR="00803B65" w:rsidRPr="00A656C4">
        <w:rPr>
          <w:rFonts w:cs="Arial"/>
          <w:szCs w:val="24"/>
          <w:lang w:val="es-ES_tradnl"/>
        </w:rPr>
        <w:t>, e</w:t>
      </w:r>
      <w:r w:rsidRPr="00A656C4">
        <w:rPr>
          <w:rFonts w:cs="Arial"/>
          <w:szCs w:val="24"/>
          <w:lang w:val="es-ES_tradnl"/>
        </w:rPr>
        <w:t>stas serán dirimidas, en principio</w:t>
      </w:r>
      <w:r w:rsidRPr="00A656C4">
        <w:rPr>
          <w:rFonts w:cs="Arial"/>
          <w:iCs/>
          <w:szCs w:val="24"/>
          <w:lang w:val="es-ES_tradnl"/>
        </w:rPr>
        <w:t xml:space="preserve">, </w:t>
      </w:r>
      <w:r w:rsidRPr="00A656C4">
        <w:rPr>
          <w:rFonts w:cs="Arial"/>
          <w:szCs w:val="24"/>
          <w:lang w:val="es-ES_tradnl"/>
        </w:rPr>
        <w:t xml:space="preserve">por </w:t>
      </w:r>
      <w:r w:rsidRPr="00A656C4">
        <w:rPr>
          <w:rFonts w:cs="Arial"/>
          <w:bCs/>
          <w:szCs w:val="24"/>
          <w:lang w:val="es-ES_tradnl"/>
        </w:rPr>
        <w:t>el IDU</w:t>
      </w:r>
      <w:r w:rsidRPr="00A656C4">
        <w:rPr>
          <w:rFonts w:cs="Arial"/>
          <w:szCs w:val="24"/>
          <w:lang w:val="es-ES_tradnl"/>
        </w:rPr>
        <w:t xml:space="preserve">. Para ello, tanto el </w:t>
      </w:r>
      <w:r w:rsidR="00D555FB" w:rsidRPr="00A656C4">
        <w:rPr>
          <w:rFonts w:cs="Arial"/>
          <w:bCs/>
          <w:szCs w:val="24"/>
          <w:lang w:val="es-ES_tradnl"/>
        </w:rPr>
        <w:t>INTERVENTOR</w:t>
      </w:r>
      <w:r w:rsidR="00D555FB" w:rsidRPr="00A656C4">
        <w:rPr>
          <w:rFonts w:cs="Arial"/>
          <w:szCs w:val="24"/>
          <w:lang w:val="es-ES_tradnl"/>
        </w:rPr>
        <w:t xml:space="preserve"> </w:t>
      </w:r>
      <w:r w:rsidRPr="00A656C4">
        <w:rPr>
          <w:rFonts w:cs="Arial"/>
          <w:szCs w:val="24"/>
          <w:lang w:val="es-ES_tradnl"/>
        </w:rPr>
        <w:t xml:space="preserve">como el </w:t>
      </w:r>
      <w:r w:rsidR="00420517" w:rsidRPr="00A656C4">
        <w:rPr>
          <w:rFonts w:cs="Arial"/>
          <w:szCs w:val="24"/>
          <w:lang w:val="es-ES_tradnl"/>
        </w:rPr>
        <w:t>CONTRATISTA DE OBRA</w:t>
      </w:r>
      <w:r w:rsidR="003D7AC7" w:rsidRPr="00A656C4">
        <w:rPr>
          <w:rFonts w:cs="Arial"/>
          <w:szCs w:val="24"/>
          <w:lang w:val="es-ES_tradnl"/>
        </w:rPr>
        <w:t xml:space="preserve"> </w:t>
      </w:r>
      <w:r w:rsidRPr="00A656C4">
        <w:rPr>
          <w:rFonts w:cs="Arial"/>
          <w:szCs w:val="24"/>
          <w:lang w:val="es-ES_tradnl"/>
        </w:rPr>
        <w:t xml:space="preserve">enviarán, dentro de los cinco (5) </w:t>
      </w:r>
      <w:r w:rsidRPr="00A656C4">
        <w:rPr>
          <w:rFonts w:cs="Arial"/>
          <w:bCs/>
          <w:szCs w:val="24"/>
          <w:lang w:val="es-ES_tradnl"/>
        </w:rPr>
        <w:t>días</w:t>
      </w:r>
      <w:r w:rsidRPr="00A656C4">
        <w:rPr>
          <w:rFonts w:cs="Arial"/>
          <w:szCs w:val="24"/>
          <w:lang w:val="es-ES_tradnl"/>
        </w:rPr>
        <w:t xml:space="preserve"> siguientes a que </w:t>
      </w:r>
      <w:r w:rsidR="00803B65" w:rsidRPr="00A656C4">
        <w:rPr>
          <w:rFonts w:cs="Arial"/>
          <w:szCs w:val="24"/>
          <w:lang w:val="es-ES_tradnl"/>
        </w:rPr>
        <w:t>se suscite la controversia, l</w:t>
      </w:r>
      <w:r w:rsidRPr="00A656C4">
        <w:rPr>
          <w:rFonts w:cs="Arial"/>
          <w:szCs w:val="24"/>
          <w:lang w:val="es-ES_tradnl"/>
        </w:rPr>
        <w:t xml:space="preserve">os documentos en los cuales expresen el contenido de la discrepancia, su posición y las razones de ésta con los respectivos soportes. </w:t>
      </w:r>
      <w:r w:rsidRPr="00A656C4">
        <w:rPr>
          <w:rFonts w:cs="Arial"/>
          <w:bCs/>
          <w:szCs w:val="24"/>
          <w:lang w:val="es-ES_tradnl"/>
        </w:rPr>
        <w:t>El IDU</w:t>
      </w:r>
      <w:r w:rsidRPr="00A656C4">
        <w:rPr>
          <w:rFonts w:cs="Arial"/>
          <w:szCs w:val="24"/>
          <w:lang w:val="es-ES_tradnl"/>
        </w:rPr>
        <w:t xml:space="preserve">, definirá el punto en un plazo máximo de treinta (30) </w:t>
      </w:r>
      <w:r w:rsidRPr="00A656C4">
        <w:rPr>
          <w:rFonts w:cs="Arial"/>
          <w:bCs/>
          <w:szCs w:val="24"/>
          <w:lang w:val="es-ES_tradnl"/>
        </w:rPr>
        <w:t>días calendario siguiente al recibo de las dos (2) posiciones</w:t>
      </w:r>
      <w:r w:rsidRPr="00A656C4">
        <w:rPr>
          <w:rFonts w:cs="Arial"/>
          <w:szCs w:val="24"/>
          <w:lang w:val="es-ES_tradnl"/>
        </w:rPr>
        <w:t xml:space="preserve">, salvo cuando el contenido de la controversia exija un término superior, el cual, en todo caso, será comunicado por </w:t>
      </w:r>
      <w:r w:rsidRPr="00A656C4">
        <w:rPr>
          <w:rFonts w:cs="Arial"/>
          <w:bCs/>
          <w:szCs w:val="24"/>
          <w:lang w:val="es-ES_tradnl"/>
        </w:rPr>
        <w:t xml:space="preserve">el IDU </w:t>
      </w:r>
      <w:r w:rsidRPr="00A656C4">
        <w:rPr>
          <w:rFonts w:cs="Arial"/>
          <w:szCs w:val="24"/>
          <w:lang w:val="es-ES_tradnl"/>
        </w:rPr>
        <w:t xml:space="preserve">al </w:t>
      </w:r>
      <w:r w:rsidR="00F44083" w:rsidRPr="00A656C4">
        <w:rPr>
          <w:rFonts w:cs="Arial"/>
          <w:szCs w:val="24"/>
          <w:lang w:val="es-ES_tradnl"/>
        </w:rPr>
        <w:t>INTERVENTOR</w:t>
      </w:r>
      <w:r w:rsidRPr="00A656C4">
        <w:rPr>
          <w:rFonts w:cs="Arial"/>
          <w:szCs w:val="24"/>
          <w:lang w:val="es-ES_tradnl"/>
        </w:rPr>
        <w:t xml:space="preserve"> y al </w:t>
      </w:r>
      <w:r w:rsidR="00420517" w:rsidRPr="00A656C4">
        <w:rPr>
          <w:rFonts w:cs="Arial"/>
          <w:szCs w:val="24"/>
          <w:lang w:val="es-ES_tradnl"/>
        </w:rPr>
        <w:t>CONTRATISTA DE OBRA</w:t>
      </w:r>
      <w:r w:rsidRPr="00A656C4">
        <w:rPr>
          <w:rFonts w:cs="Arial"/>
          <w:szCs w:val="24"/>
          <w:lang w:val="es-ES_tradnl"/>
        </w:rPr>
        <w:t xml:space="preserve">. </w:t>
      </w:r>
    </w:p>
    <w:p w14:paraId="38AC65B6" w14:textId="77777777" w:rsidR="00205390" w:rsidRPr="00A656C4" w:rsidRDefault="00205390" w:rsidP="000A6A87">
      <w:pPr>
        <w:rPr>
          <w:rFonts w:cs="Arial"/>
          <w:szCs w:val="24"/>
          <w:lang w:val="es-ES_tradnl"/>
        </w:rPr>
      </w:pPr>
    </w:p>
    <w:p w14:paraId="7637B9E1" w14:textId="3D7FE12C" w:rsidR="00CA2172" w:rsidRPr="00A656C4" w:rsidRDefault="00CA2172" w:rsidP="000A6A87">
      <w:pPr>
        <w:jc w:val="both"/>
        <w:rPr>
          <w:lang w:val="es-ES_tradnl"/>
        </w:rPr>
      </w:pPr>
      <w:r w:rsidRPr="00A656C4">
        <w:rPr>
          <w:lang w:val="es-ES_tradnl"/>
        </w:rPr>
        <w:t xml:space="preserve">En caso de requerirse, </w:t>
      </w:r>
      <w:r w:rsidRPr="00A656C4">
        <w:t>las partes podrán acordar la suspensión de</w:t>
      </w:r>
      <w:r w:rsidRPr="00A656C4" w:rsidDel="00A44115">
        <w:rPr>
          <w:lang w:val="es-ES_tradnl"/>
        </w:rPr>
        <w:t xml:space="preserve"> </w:t>
      </w:r>
      <w:r w:rsidRPr="00A656C4">
        <w:rPr>
          <w:lang w:val="es-ES_tradnl"/>
        </w:rPr>
        <w:t>los contratos</w:t>
      </w:r>
      <w:r w:rsidR="000A6A87" w:rsidRPr="00A656C4">
        <w:rPr>
          <w:lang w:val="es-ES_tradnl"/>
        </w:rPr>
        <w:t xml:space="preserve"> </w:t>
      </w:r>
      <w:r w:rsidRPr="00A656C4">
        <w:rPr>
          <w:lang w:val="es-ES_tradnl"/>
        </w:rPr>
        <w:t xml:space="preserve">de </w:t>
      </w:r>
      <w:r w:rsidR="00420517" w:rsidRPr="00A656C4">
        <w:rPr>
          <w:lang w:val="es-ES_tradnl"/>
        </w:rPr>
        <w:t>obra</w:t>
      </w:r>
      <w:r w:rsidRPr="00A656C4">
        <w:rPr>
          <w:lang w:val="es-ES_tradnl"/>
        </w:rPr>
        <w:t xml:space="preserve"> e interventoría, para analizar y tomar la decisión si el proyecto</w:t>
      </w:r>
      <w:r w:rsidR="000A6A87" w:rsidRPr="00A656C4">
        <w:rPr>
          <w:lang w:val="es-ES_tradnl"/>
        </w:rPr>
        <w:t xml:space="preserve"> </w:t>
      </w:r>
      <w:r w:rsidRPr="00A656C4">
        <w:rPr>
          <w:lang w:val="es-ES_tradnl"/>
        </w:rPr>
        <w:t xml:space="preserve">continúa, sin que genere mayor costo para la entidad.  </w:t>
      </w:r>
    </w:p>
    <w:p w14:paraId="0DCF7E3D" w14:textId="77777777" w:rsidR="00205390" w:rsidRPr="00A656C4" w:rsidRDefault="00205390" w:rsidP="008167D4">
      <w:pPr>
        <w:jc w:val="both"/>
        <w:rPr>
          <w:rFonts w:cs="Arial"/>
          <w:szCs w:val="24"/>
          <w:lang w:val="es-CO"/>
        </w:rPr>
      </w:pPr>
    </w:p>
    <w:p w14:paraId="6C2AB4F0" w14:textId="77777777" w:rsidR="00205390" w:rsidRPr="00A656C4" w:rsidRDefault="00205390" w:rsidP="008167D4">
      <w:pPr>
        <w:jc w:val="both"/>
        <w:rPr>
          <w:rFonts w:cs="Arial"/>
          <w:szCs w:val="24"/>
          <w:lang w:val="es-ES_tradnl"/>
        </w:rPr>
      </w:pPr>
      <w:r w:rsidRPr="00A656C4">
        <w:rPr>
          <w:rFonts w:cs="Arial"/>
          <w:szCs w:val="24"/>
          <w:lang w:val="es-ES_tradnl"/>
        </w:rPr>
        <w:t xml:space="preserve">En todo caso, la vigilancia y control del presente contrato, se ejercerá de acuerdo con lo establecido en la ley y en </w:t>
      </w:r>
      <w:r w:rsidR="00477CF4" w:rsidRPr="00A656C4">
        <w:rPr>
          <w:rFonts w:cs="Arial"/>
          <w:szCs w:val="24"/>
          <w:lang w:val="es-ES_tradnl"/>
        </w:rPr>
        <w:t>los</w:t>
      </w:r>
      <w:r w:rsidRPr="00A656C4">
        <w:rPr>
          <w:rFonts w:cs="Arial"/>
          <w:szCs w:val="24"/>
          <w:lang w:val="es-ES_tradnl"/>
        </w:rPr>
        <w:t xml:space="preserve"> </w:t>
      </w:r>
      <w:r w:rsidR="00206364" w:rsidRPr="00A656C4">
        <w:rPr>
          <w:rFonts w:cs="Arial"/>
          <w:szCs w:val="24"/>
          <w:lang w:val="es-ES_tradnl"/>
        </w:rPr>
        <w:t xml:space="preserve">manuales, guías, planes y procedimientos </w:t>
      </w:r>
      <w:r w:rsidRPr="00A656C4">
        <w:rPr>
          <w:rFonts w:cs="Arial"/>
          <w:szCs w:val="24"/>
          <w:lang w:val="es-ES_tradnl"/>
        </w:rPr>
        <w:t>del IDU vigente durante su ejecución.</w:t>
      </w:r>
    </w:p>
    <w:p w14:paraId="3D6C3FAB" w14:textId="77777777" w:rsidR="00685A87" w:rsidRPr="00A656C4" w:rsidRDefault="00685A87" w:rsidP="008167D4">
      <w:pPr>
        <w:jc w:val="both"/>
        <w:rPr>
          <w:rFonts w:cs="Arial"/>
          <w:b/>
          <w:szCs w:val="24"/>
        </w:rPr>
      </w:pPr>
    </w:p>
    <w:p w14:paraId="7CD34CEC" w14:textId="77777777" w:rsidR="00977BFE" w:rsidRPr="00A656C4" w:rsidRDefault="00977BFE" w:rsidP="007A0352">
      <w:pPr>
        <w:numPr>
          <w:ilvl w:val="0"/>
          <w:numId w:val="9"/>
        </w:numPr>
        <w:ind w:left="1985" w:hanging="1985"/>
        <w:jc w:val="both"/>
        <w:rPr>
          <w:rFonts w:cs="Arial"/>
          <w:b/>
          <w:szCs w:val="24"/>
          <w:lang w:val="es-ES_tradnl"/>
        </w:rPr>
      </w:pPr>
      <w:r w:rsidRPr="00A656C4">
        <w:rPr>
          <w:rFonts w:cs="Arial"/>
          <w:b/>
          <w:szCs w:val="24"/>
          <w:lang w:val="es-ES_tradnl"/>
        </w:rPr>
        <w:t>ASIGNACIÓN, ACEPTACIÓN Y GESTIÓN DE RIESGOS</w:t>
      </w:r>
    </w:p>
    <w:p w14:paraId="513AF6B7" w14:textId="77777777" w:rsidR="00977BFE" w:rsidRPr="00A656C4" w:rsidRDefault="00977BFE" w:rsidP="008167D4">
      <w:pPr>
        <w:jc w:val="both"/>
        <w:rPr>
          <w:rFonts w:cs="Arial"/>
          <w:szCs w:val="24"/>
          <w:lang w:val="es-ES_tradnl"/>
        </w:rPr>
      </w:pPr>
    </w:p>
    <w:p w14:paraId="5E17A36B" w14:textId="77777777" w:rsidR="00D555FB" w:rsidRPr="00A656C4" w:rsidRDefault="00D555FB" w:rsidP="008167D4">
      <w:pPr>
        <w:jc w:val="both"/>
        <w:rPr>
          <w:rFonts w:cs="Arial"/>
          <w:szCs w:val="24"/>
          <w:lang w:val="es-ES_tradnl"/>
        </w:rPr>
      </w:pPr>
      <w:r w:rsidRPr="00A656C4">
        <w:rPr>
          <w:rFonts w:cs="Arial"/>
          <w:szCs w:val="24"/>
          <w:lang w:val="es-ES_tradnl"/>
        </w:rPr>
        <w:t xml:space="preserve">A partir de la fecha de suscripción del presente contrato, el INTERVENTOR asume los efectos derivados de los riesgos establecidos en la matriz de riesgos del proceso de selección. Con la firma del presente contrato el INTERVENTOR acepta y declara que analizó los riesgos de la matriz y los contempló económica y técnicamente en su oferta y que sobre aquellos que se le han distribuido, cumplirá su obligación de monitoreo, prevención y mitigación, en caso de que lleguen a ocurrir.  </w:t>
      </w:r>
    </w:p>
    <w:p w14:paraId="4BE53103" w14:textId="77777777" w:rsidR="00D555FB" w:rsidRPr="00A656C4" w:rsidRDefault="00D555FB" w:rsidP="008167D4">
      <w:pPr>
        <w:jc w:val="both"/>
        <w:rPr>
          <w:rFonts w:cs="Arial"/>
          <w:szCs w:val="24"/>
          <w:lang w:val="es-ES_tradnl"/>
        </w:rPr>
      </w:pPr>
    </w:p>
    <w:p w14:paraId="32962492" w14:textId="77777777" w:rsidR="00D555FB" w:rsidRPr="00A656C4" w:rsidRDefault="00D555FB" w:rsidP="008167D4">
      <w:pPr>
        <w:jc w:val="both"/>
        <w:rPr>
          <w:rFonts w:cs="Arial"/>
          <w:szCs w:val="24"/>
          <w:lang w:val="es-ES_tradnl"/>
        </w:rPr>
      </w:pPr>
      <w:r w:rsidRPr="00A656C4">
        <w:rPr>
          <w:rFonts w:cs="Arial"/>
          <w:szCs w:val="24"/>
          <w:lang w:val="es-ES_tradnl"/>
        </w:rPr>
        <w:t>Por lo tanto, no procederán reclamaciones del INTERVENTOR basadas en el acaecimiento de alguno de los riesgos que fueran asumidos por él y –consecuentemente– el IDU no hará reconocimiento alguno, ni se entenderá que ofrece garantía alguna al INTERVENTOR, que permita eliminar o mitigar los efectos causados por la ocurrencia de alguno de estos riesgos previstos, salvo que dicho reconocimiento o garantía se encuentren expresamente pactados en el contrato.</w:t>
      </w:r>
    </w:p>
    <w:p w14:paraId="4505BEC5" w14:textId="77777777" w:rsidR="00685A87" w:rsidRPr="00A656C4" w:rsidRDefault="003D7AC7" w:rsidP="008167D4">
      <w:pPr>
        <w:jc w:val="both"/>
        <w:rPr>
          <w:rFonts w:cs="Arial"/>
          <w:szCs w:val="24"/>
          <w:lang w:val="es-ES_tradnl"/>
        </w:rPr>
      </w:pPr>
      <w:r w:rsidRPr="00A656C4">
        <w:rPr>
          <w:rFonts w:cs="Arial"/>
          <w:szCs w:val="24"/>
          <w:lang w:val="es-ES_tradnl"/>
        </w:rPr>
        <w:t xml:space="preserve"> </w:t>
      </w:r>
    </w:p>
    <w:p w14:paraId="08745B38" w14:textId="77777777" w:rsidR="009841FC" w:rsidRPr="00A656C4" w:rsidRDefault="00685A87" w:rsidP="009A11BF">
      <w:pPr>
        <w:numPr>
          <w:ilvl w:val="0"/>
          <w:numId w:val="9"/>
        </w:numPr>
        <w:ind w:left="0" w:firstLine="0"/>
        <w:jc w:val="both"/>
        <w:rPr>
          <w:rFonts w:cs="Arial"/>
          <w:b/>
          <w:szCs w:val="24"/>
        </w:rPr>
      </w:pPr>
      <w:r w:rsidRPr="00A656C4">
        <w:rPr>
          <w:rFonts w:cs="Arial"/>
          <w:b/>
          <w:szCs w:val="24"/>
        </w:rPr>
        <w:t>GARANTÍAS</w:t>
      </w:r>
      <w:r w:rsidR="00C92F61" w:rsidRPr="00A656C4">
        <w:rPr>
          <w:rFonts w:cs="Arial"/>
          <w:b/>
          <w:szCs w:val="24"/>
        </w:rPr>
        <w:t xml:space="preserve"> CONTRACTUALES Y EXTRACONTRACTUALES</w:t>
      </w:r>
    </w:p>
    <w:p w14:paraId="72DC2A0A" w14:textId="77777777" w:rsidR="00AE066E" w:rsidRPr="00A656C4" w:rsidRDefault="00AE066E" w:rsidP="008167D4">
      <w:pPr>
        <w:jc w:val="both"/>
        <w:rPr>
          <w:rFonts w:cs="Arial"/>
          <w:szCs w:val="24"/>
          <w:lang w:val="es-CO"/>
        </w:rPr>
      </w:pPr>
    </w:p>
    <w:p w14:paraId="0345B267" w14:textId="47E56A52" w:rsidR="00AE066E" w:rsidRPr="00A656C4" w:rsidRDefault="00C2143F" w:rsidP="007A0352">
      <w:pPr>
        <w:numPr>
          <w:ilvl w:val="0"/>
          <w:numId w:val="29"/>
        </w:numPr>
        <w:ind w:left="851" w:hanging="851"/>
        <w:jc w:val="both"/>
        <w:rPr>
          <w:rFonts w:cs="Arial"/>
          <w:b/>
          <w:szCs w:val="24"/>
          <w:lang w:val="es-CO"/>
        </w:rPr>
      </w:pPr>
      <w:r w:rsidRPr="00A656C4">
        <w:rPr>
          <w:rFonts w:cs="Arial"/>
          <w:b/>
          <w:szCs w:val="24"/>
          <w:lang w:val="es-CO"/>
        </w:rPr>
        <w:t>GARANTÍA ÚNICA DE CUMPLIMIENTO</w:t>
      </w:r>
    </w:p>
    <w:p w14:paraId="23D9DB22" w14:textId="77777777" w:rsidR="00AE066E" w:rsidRPr="00A656C4" w:rsidRDefault="00AE066E" w:rsidP="008167D4">
      <w:pPr>
        <w:ind w:left="1065"/>
        <w:jc w:val="both"/>
        <w:rPr>
          <w:rFonts w:cs="Arial"/>
          <w:szCs w:val="24"/>
          <w:lang w:val="es-CO"/>
        </w:rPr>
      </w:pPr>
    </w:p>
    <w:p w14:paraId="77B8664A" w14:textId="77777777" w:rsidR="00D032F7" w:rsidRPr="00A656C4" w:rsidRDefault="00D032F7" w:rsidP="008167D4">
      <w:pPr>
        <w:jc w:val="both"/>
        <w:rPr>
          <w:rFonts w:cs="Arial"/>
          <w:szCs w:val="24"/>
          <w:lang w:val="es-ES_tradnl"/>
        </w:rPr>
      </w:pPr>
      <w:r w:rsidRPr="00A656C4">
        <w:rPr>
          <w:rFonts w:cs="Arial"/>
          <w:szCs w:val="24"/>
          <w:lang w:val="es-ES_tradnl"/>
        </w:rPr>
        <w:t>El INTERVENTOR se compromete a constituir a favor del IDU y a satisfacción del mismo, de conformidad con lo establecido en la normatividad y demás normas legales que rigen la materia, una Garantía Única de Cumplimiento, la cual podrá adoptar cualquiera de las modalidades señaladas en la normatividad vigente, siempre que las condiciones y montos de los amparos, cumplan con lo previsto en la cláusula correspondiente del presente contrato.</w:t>
      </w:r>
    </w:p>
    <w:p w14:paraId="78392BE7" w14:textId="77777777" w:rsidR="00E37405" w:rsidRPr="00A656C4" w:rsidRDefault="00E37405" w:rsidP="008167D4">
      <w:pPr>
        <w:jc w:val="both"/>
        <w:rPr>
          <w:rFonts w:cs="Arial"/>
          <w:szCs w:val="24"/>
          <w:lang w:val="es-ES_tradnl"/>
        </w:rPr>
      </w:pPr>
    </w:p>
    <w:tbl>
      <w:tblPr>
        <w:tblStyle w:val="Tablaconcuadrcula"/>
        <w:tblW w:w="5000" w:type="pct"/>
        <w:jc w:val="center"/>
        <w:tblLook w:val="04A0" w:firstRow="1" w:lastRow="0" w:firstColumn="1" w:lastColumn="0" w:noHBand="0" w:noVBand="1"/>
      </w:tblPr>
      <w:tblGrid>
        <w:gridCol w:w="3461"/>
        <w:gridCol w:w="1812"/>
        <w:gridCol w:w="3557"/>
      </w:tblGrid>
      <w:tr w:rsidR="00A656C4" w:rsidRPr="00A656C4" w14:paraId="00853A74" w14:textId="77777777" w:rsidTr="00106B2E">
        <w:trPr>
          <w:trHeight w:val="367"/>
          <w:jc w:val="center"/>
        </w:trPr>
        <w:tc>
          <w:tcPr>
            <w:tcW w:w="196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E1ED3B" w14:textId="77777777" w:rsidR="00C2143F" w:rsidRPr="00A656C4" w:rsidRDefault="00C2143F" w:rsidP="00B171AE">
            <w:pPr>
              <w:jc w:val="center"/>
              <w:rPr>
                <w:rFonts w:cs="Arial"/>
                <w:b/>
                <w:szCs w:val="22"/>
              </w:rPr>
            </w:pPr>
            <w:r w:rsidRPr="00A656C4">
              <w:rPr>
                <w:rFonts w:cs="Arial"/>
                <w:b/>
                <w:szCs w:val="22"/>
              </w:rPr>
              <w:t>Clase de Amparo</w:t>
            </w:r>
          </w:p>
        </w:tc>
        <w:tc>
          <w:tcPr>
            <w:tcW w:w="102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56B54A" w14:textId="77777777" w:rsidR="00C2143F" w:rsidRPr="00A656C4" w:rsidRDefault="00C2143F" w:rsidP="00B171AE">
            <w:pPr>
              <w:jc w:val="center"/>
              <w:rPr>
                <w:rFonts w:cs="Arial"/>
                <w:b/>
                <w:szCs w:val="22"/>
              </w:rPr>
            </w:pPr>
            <w:r w:rsidRPr="00A656C4">
              <w:rPr>
                <w:rFonts w:cs="Arial"/>
                <w:b/>
                <w:szCs w:val="22"/>
              </w:rPr>
              <w:t>Porcentaje Asegurado</w:t>
            </w:r>
          </w:p>
        </w:tc>
        <w:tc>
          <w:tcPr>
            <w:tcW w:w="201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75D550" w14:textId="77777777" w:rsidR="00C2143F" w:rsidRPr="00A656C4" w:rsidRDefault="00C2143F" w:rsidP="00B171AE">
            <w:pPr>
              <w:jc w:val="center"/>
              <w:rPr>
                <w:rFonts w:cs="Arial"/>
                <w:b/>
                <w:szCs w:val="22"/>
              </w:rPr>
            </w:pPr>
            <w:r w:rsidRPr="00A656C4">
              <w:rPr>
                <w:rFonts w:cs="Arial"/>
                <w:b/>
                <w:szCs w:val="22"/>
              </w:rPr>
              <w:t>Vigencia</w:t>
            </w:r>
          </w:p>
        </w:tc>
      </w:tr>
      <w:tr w:rsidR="00A656C4" w:rsidRPr="00A656C4" w14:paraId="220ABA06" w14:textId="77777777" w:rsidTr="00106B2E">
        <w:trPr>
          <w:trHeight w:val="360"/>
          <w:jc w:val="center"/>
        </w:trPr>
        <w:tc>
          <w:tcPr>
            <w:tcW w:w="1960" w:type="pct"/>
            <w:tcBorders>
              <w:top w:val="single" w:sz="4" w:space="0" w:color="auto"/>
              <w:left w:val="single" w:sz="4" w:space="0" w:color="auto"/>
              <w:bottom w:val="single" w:sz="4" w:space="0" w:color="auto"/>
              <w:right w:val="single" w:sz="4" w:space="0" w:color="auto"/>
            </w:tcBorders>
            <w:vAlign w:val="center"/>
            <w:hideMark/>
          </w:tcPr>
          <w:p w14:paraId="12202632" w14:textId="77777777" w:rsidR="00C2143F" w:rsidRPr="00A656C4" w:rsidRDefault="00C2143F" w:rsidP="00B171AE">
            <w:pPr>
              <w:jc w:val="left"/>
              <w:rPr>
                <w:rFonts w:cs="Arial"/>
                <w:szCs w:val="22"/>
              </w:rPr>
            </w:pPr>
            <w:r w:rsidRPr="00A656C4">
              <w:rPr>
                <w:rFonts w:cs="Arial"/>
                <w:b/>
                <w:spacing w:val="-2"/>
                <w:szCs w:val="22"/>
              </w:rPr>
              <w:t>AMPARO DE CUMPLIMIENTO</w:t>
            </w:r>
          </w:p>
        </w:tc>
        <w:tc>
          <w:tcPr>
            <w:tcW w:w="1026" w:type="pct"/>
            <w:tcBorders>
              <w:top w:val="single" w:sz="4" w:space="0" w:color="auto"/>
              <w:left w:val="single" w:sz="4" w:space="0" w:color="auto"/>
              <w:bottom w:val="single" w:sz="4" w:space="0" w:color="auto"/>
              <w:right w:val="single" w:sz="4" w:space="0" w:color="auto"/>
            </w:tcBorders>
            <w:vAlign w:val="center"/>
          </w:tcPr>
          <w:p w14:paraId="76660C87" w14:textId="77777777" w:rsidR="00C2143F" w:rsidRPr="00A656C4" w:rsidRDefault="00C2143F" w:rsidP="00106B2E">
            <w:pPr>
              <w:rPr>
                <w:rFonts w:cs="Arial"/>
                <w:szCs w:val="22"/>
              </w:rPr>
            </w:pPr>
            <w:r w:rsidRPr="00A656C4">
              <w:rPr>
                <w:rFonts w:cs="Arial"/>
                <w:szCs w:val="22"/>
              </w:rPr>
              <w:t xml:space="preserve">Treinta por ciento </w:t>
            </w:r>
            <w:r w:rsidRPr="00A656C4">
              <w:rPr>
                <w:rFonts w:cs="Arial"/>
                <w:spacing w:val="-2"/>
                <w:szCs w:val="22"/>
              </w:rPr>
              <w:t>(30%) del valor total del contrato.</w:t>
            </w:r>
          </w:p>
        </w:tc>
        <w:tc>
          <w:tcPr>
            <w:tcW w:w="2014" w:type="pct"/>
            <w:tcBorders>
              <w:top w:val="single" w:sz="4" w:space="0" w:color="auto"/>
              <w:left w:val="single" w:sz="4" w:space="0" w:color="auto"/>
              <w:bottom w:val="single" w:sz="4" w:space="0" w:color="auto"/>
              <w:right w:val="single" w:sz="4" w:space="0" w:color="auto"/>
            </w:tcBorders>
            <w:vAlign w:val="center"/>
            <w:hideMark/>
          </w:tcPr>
          <w:p w14:paraId="43FB7D82" w14:textId="2C5C36E1" w:rsidR="00C2143F" w:rsidRPr="00A656C4" w:rsidRDefault="00F92D4C" w:rsidP="00B171AE">
            <w:pPr>
              <w:rPr>
                <w:rFonts w:cs="Arial"/>
              </w:rPr>
            </w:pPr>
            <w:r w:rsidRPr="00A656C4">
              <w:rPr>
                <w:rFonts w:cs="Arial"/>
                <w:bCs/>
              </w:rPr>
              <w:t>Desde la aprobación de la garantía única, por el término de duración del contrato y seis (6) meses más. En todo caso deberá estar vigente hasta la liquidación del contrato y desde la aprobación de la garantía única</w:t>
            </w:r>
          </w:p>
        </w:tc>
      </w:tr>
      <w:tr w:rsidR="00A656C4" w:rsidRPr="00A656C4" w14:paraId="3A44E3A7" w14:textId="77777777" w:rsidTr="00106B2E">
        <w:trPr>
          <w:trHeight w:val="365"/>
          <w:jc w:val="center"/>
        </w:trPr>
        <w:tc>
          <w:tcPr>
            <w:tcW w:w="1960" w:type="pct"/>
            <w:tcBorders>
              <w:top w:val="single" w:sz="4" w:space="0" w:color="auto"/>
              <w:left w:val="single" w:sz="4" w:space="0" w:color="auto"/>
              <w:bottom w:val="single" w:sz="4" w:space="0" w:color="auto"/>
              <w:right w:val="single" w:sz="4" w:space="0" w:color="auto"/>
            </w:tcBorders>
            <w:vAlign w:val="center"/>
            <w:hideMark/>
          </w:tcPr>
          <w:p w14:paraId="108F2AD6" w14:textId="77777777" w:rsidR="00C2143F" w:rsidRPr="00A656C4" w:rsidRDefault="00C2143F" w:rsidP="00B171AE">
            <w:pPr>
              <w:jc w:val="left"/>
              <w:rPr>
                <w:rFonts w:cs="Arial"/>
                <w:szCs w:val="22"/>
              </w:rPr>
            </w:pPr>
            <w:r w:rsidRPr="00A656C4">
              <w:rPr>
                <w:rFonts w:cs="Arial"/>
                <w:b/>
                <w:spacing w:val="-2"/>
                <w:szCs w:val="22"/>
              </w:rPr>
              <w:t>AMPARO DE PAGO DE SALARIOS, PRESTACIONES SOCIALES LEGALES E INDEMNIZACIONES LABORALES.</w:t>
            </w:r>
          </w:p>
        </w:tc>
        <w:tc>
          <w:tcPr>
            <w:tcW w:w="1026" w:type="pct"/>
            <w:tcBorders>
              <w:top w:val="single" w:sz="4" w:space="0" w:color="auto"/>
              <w:left w:val="single" w:sz="4" w:space="0" w:color="auto"/>
              <w:bottom w:val="single" w:sz="4" w:space="0" w:color="auto"/>
              <w:right w:val="single" w:sz="4" w:space="0" w:color="auto"/>
            </w:tcBorders>
            <w:vAlign w:val="center"/>
          </w:tcPr>
          <w:p w14:paraId="5F6AFF20" w14:textId="77777777" w:rsidR="00C2143F" w:rsidRPr="00A656C4" w:rsidRDefault="00C2143F" w:rsidP="00106B2E">
            <w:pPr>
              <w:rPr>
                <w:rFonts w:cs="Arial"/>
                <w:szCs w:val="22"/>
              </w:rPr>
            </w:pPr>
            <w:r w:rsidRPr="00A656C4">
              <w:rPr>
                <w:rFonts w:cs="Arial"/>
                <w:szCs w:val="22"/>
              </w:rPr>
              <w:t>Diez por ciento (10%) del valor total del contrato.</w:t>
            </w:r>
          </w:p>
        </w:tc>
        <w:tc>
          <w:tcPr>
            <w:tcW w:w="2014" w:type="pct"/>
            <w:tcBorders>
              <w:top w:val="single" w:sz="4" w:space="0" w:color="auto"/>
              <w:left w:val="single" w:sz="4" w:space="0" w:color="auto"/>
              <w:bottom w:val="single" w:sz="4" w:space="0" w:color="auto"/>
              <w:right w:val="single" w:sz="4" w:space="0" w:color="auto"/>
            </w:tcBorders>
            <w:vAlign w:val="center"/>
            <w:hideMark/>
          </w:tcPr>
          <w:p w14:paraId="26CA4EFC" w14:textId="77777777" w:rsidR="00C2143F" w:rsidRPr="00A656C4" w:rsidRDefault="00C2143F" w:rsidP="00B171AE">
            <w:pPr>
              <w:rPr>
                <w:rFonts w:cs="Arial"/>
                <w:szCs w:val="22"/>
              </w:rPr>
            </w:pPr>
            <w:r w:rsidRPr="00A656C4">
              <w:rPr>
                <w:rFonts w:cs="Arial"/>
                <w:szCs w:val="22"/>
              </w:rPr>
              <w:t>Desde la aprobación de la garantía única por el plazo del contrato y tres (3) años más.</w:t>
            </w:r>
          </w:p>
        </w:tc>
      </w:tr>
      <w:tr w:rsidR="00C2143F" w:rsidRPr="00A656C4" w14:paraId="667E0BE7" w14:textId="77777777" w:rsidTr="00106B2E">
        <w:trPr>
          <w:trHeight w:val="359"/>
          <w:jc w:val="center"/>
        </w:trPr>
        <w:tc>
          <w:tcPr>
            <w:tcW w:w="1960" w:type="pct"/>
            <w:tcBorders>
              <w:top w:val="single" w:sz="4" w:space="0" w:color="auto"/>
              <w:left w:val="single" w:sz="4" w:space="0" w:color="auto"/>
              <w:bottom w:val="single" w:sz="4" w:space="0" w:color="auto"/>
              <w:right w:val="single" w:sz="4" w:space="0" w:color="auto"/>
            </w:tcBorders>
            <w:vAlign w:val="center"/>
            <w:hideMark/>
          </w:tcPr>
          <w:p w14:paraId="7FDE49CB" w14:textId="77777777" w:rsidR="00C2143F" w:rsidRPr="00A656C4" w:rsidRDefault="00C2143F" w:rsidP="00B171AE">
            <w:pPr>
              <w:jc w:val="left"/>
              <w:rPr>
                <w:rFonts w:cs="Arial"/>
                <w:szCs w:val="22"/>
              </w:rPr>
            </w:pPr>
            <w:r w:rsidRPr="00A656C4">
              <w:rPr>
                <w:rFonts w:cs="Arial"/>
                <w:b/>
                <w:spacing w:val="-2"/>
                <w:szCs w:val="22"/>
              </w:rPr>
              <w:t>AMPARO DE CALIDAD DEL SERVICIO</w:t>
            </w:r>
          </w:p>
        </w:tc>
        <w:tc>
          <w:tcPr>
            <w:tcW w:w="1026" w:type="pct"/>
            <w:tcBorders>
              <w:top w:val="single" w:sz="4" w:space="0" w:color="auto"/>
              <w:left w:val="single" w:sz="4" w:space="0" w:color="auto"/>
              <w:bottom w:val="single" w:sz="4" w:space="0" w:color="auto"/>
              <w:right w:val="single" w:sz="4" w:space="0" w:color="auto"/>
            </w:tcBorders>
            <w:vAlign w:val="center"/>
            <w:hideMark/>
          </w:tcPr>
          <w:p w14:paraId="0DC1DF92" w14:textId="77777777" w:rsidR="00C2143F" w:rsidRPr="00A656C4" w:rsidRDefault="00C2143F" w:rsidP="00106B2E">
            <w:pPr>
              <w:rPr>
                <w:rFonts w:cs="Arial"/>
                <w:szCs w:val="22"/>
              </w:rPr>
            </w:pPr>
            <w:r w:rsidRPr="00A656C4">
              <w:rPr>
                <w:rFonts w:cs="Arial"/>
                <w:szCs w:val="22"/>
              </w:rPr>
              <w:t xml:space="preserve">Treinta por ciento </w:t>
            </w:r>
            <w:r w:rsidRPr="00A656C4">
              <w:rPr>
                <w:rFonts w:cs="Arial"/>
                <w:spacing w:val="-2"/>
                <w:szCs w:val="22"/>
              </w:rPr>
              <w:t>(30%) del valor del contrato</w:t>
            </w:r>
          </w:p>
        </w:tc>
        <w:tc>
          <w:tcPr>
            <w:tcW w:w="2014" w:type="pct"/>
            <w:tcBorders>
              <w:top w:val="single" w:sz="4" w:space="0" w:color="auto"/>
              <w:left w:val="single" w:sz="4" w:space="0" w:color="auto"/>
              <w:bottom w:val="single" w:sz="4" w:space="0" w:color="auto"/>
              <w:right w:val="single" w:sz="4" w:space="0" w:color="auto"/>
            </w:tcBorders>
            <w:vAlign w:val="center"/>
            <w:hideMark/>
          </w:tcPr>
          <w:p w14:paraId="61AA8A07" w14:textId="60B966E9" w:rsidR="00C2143F" w:rsidRPr="00A656C4" w:rsidRDefault="006F11A2" w:rsidP="00B171AE">
            <w:pPr>
              <w:rPr>
                <w:rFonts w:cs="Arial"/>
                <w:szCs w:val="22"/>
              </w:rPr>
            </w:pPr>
            <w:r w:rsidRPr="00A656C4">
              <w:rPr>
                <w:rFonts w:cs="Arial"/>
                <w:szCs w:val="22"/>
              </w:rPr>
              <w:t>Desde la terminación del contrato y cinco (5) años más a partir del acta de terminación del contrato.</w:t>
            </w:r>
          </w:p>
        </w:tc>
      </w:tr>
    </w:tbl>
    <w:p w14:paraId="5417AC1F" w14:textId="77777777" w:rsidR="00685A87" w:rsidRPr="00A656C4" w:rsidRDefault="00685A87" w:rsidP="008167D4">
      <w:pPr>
        <w:jc w:val="both"/>
        <w:rPr>
          <w:rFonts w:eastAsia="Calibri" w:cs="Arial"/>
          <w:szCs w:val="24"/>
          <w:lang w:eastAsia="en-US"/>
        </w:rPr>
      </w:pPr>
    </w:p>
    <w:p w14:paraId="2B32F781" w14:textId="7C27C954" w:rsidR="00AD14CF" w:rsidRPr="00A656C4" w:rsidRDefault="00710241" w:rsidP="007A0352">
      <w:pPr>
        <w:numPr>
          <w:ilvl w:val="0"/>
          <w:numId w:val="29"/>
        </w:numPr>
        <w:ind w:hanging="1065"/>
        <w:jc w:val="both"/>
        <w:rPr>
          <w:rFonts w:cs="Arial"/>
          <w:b/>
          <w:szCs w:val="24"/>
          <w:lang w:val="es-CO"/>
        </w:rPr>
      </w:pPr>
      <w:r w:rsidRPr="00A656C4">
        <w:rPr>
          <w:rFonts w:cs="Arial"/>
          <w:b/>
          <w:szCs w:val="24"/>
          <w:lang w:val="es-CO"/>
        </w:rPr>
        <w:t>GARANTÍA DE RESPONSABILIDAD CIVIL EXTRACONTRACTUAL</w:t>
      </w:r>
    </w:p>
    <w:p w14:paraId="5D4DEC53" w14:textId="77777777" w:rsidR="00AD14CF" w:rsidRPr="00A656C4" w:rsidRDefault="00AD14CF" w:rsidP="008167D4">
      <w:pPr>
        <w:rPr>
          <w:rFonts w:cs="Arial"/>
          <w:szCs w:val="24"/>
          <w:lang w:val="es-ES_tradnl"/>
        </w:rPr>
      </w:pPr>
    </w:p>
    <w:p w14:paraId="11700B8A" w14:textId="399D7F02" w:rsidR="00D555FB" w:rsidRPr="00A656C4" w:rsidRDefault="00D555FB" w:rsidP="008167D4">
      <w:pPr>
        <w:jc w:val="both"/>
        <w:rPr>
          <w:rFonts w:cs="Arial"/>
          <w:szCs w:val="24"/>
          <w:lang w:val="es-ES_tradnl"/>
        </w:rPr>
      </w:pPr>
      <w:r w:rsidRPr="00A656C4">
        <w:rPr>
          <w:rFonts w:cs="Arial"/>
          <w:szCs w:val="24"/>
          <w:lang w:val="es-ES_tradnl"/>
        </w:rPr>
        <w:t xml:space="preserve">La póliza de Responsabilidad Civil Extracontractual será por el </w:t>
      </w:r>
      <w:r w:rsidR="00F92D4C" w:rsidRPr="00A656C4">
        <w:rPr>
          <w:rFonts w:cs="Arial"/>
          <w:b/>
          <w:szCs w:val="24"/>
          <w:lang w:val="es-ES_tradnl"/>
        </w:rPr>
        <w:t>400 SMMLV</w:t>
      </w:r>
      <w:r w:rsidRPr="00A656C4">
        <w:rPr>
          <w:rFonts w:cs="Arial"/>
          <w:szCs w:val="24"/>
          <w:lang w:val="es-ES_tradnl"/>
        </w:rPr>
        <w:t xml:space="preserve"> y debe estar vigente desde la aprobación de la garantía única y por el plazo del contrato, de conformidad con la normatividad vigente. Cuando la entidad autorice la subcontratación parcial de la ejecución del Contrato resultante del presente proceso de selección, la póliza de responsabilidad civil extracontractual deberá cubrir igualmente los perjuicios derivados de los daños que sus Subcontratistas puedan causar a terceros con ocasión de la ejecución del Contrato o, en su defecto, acreditar que cuenta con un seguro de responsabilidad civil extracontractual propio para dicho efecto.</w:t>
      </w:r>
    </w:p>
    <w:p w14:paraId="12776961" w14:textId="77777777" w:rsidR="00D555FB" w:rsidRPr="00A656C4" w:rsidRDefault="00D555FB" w:rsidP="008167D4">
      <w:pPr>
        <w:jc w:val="both"/>
        <w:rPr>
          <w:rFonts w:cs="Arial"/>
          <w:szCs w:val="24"/>
          <w:lang w:val="es-ES_tradnl"/>
        </w:rPr>
      </w:pPr>
    </w:p>
    <w:p w14:paraId="0A126337" w14:textId="77777777" w:rsidR="00D555FB" w:rsidRPr="00A656C4" w:rsidRDefault="00D555FB" w:rsidP="008167D4">
      <w:pPr>
        <w:jc w:val="both"/>
        <w:rPr>
          <w:rFonts w:cs="Arial"/>
          <w:szCs w:val="24"/>
          <w:lang w:val="es-ES_tradnl"/>
        </w:rPr>
      </w:pPr>
      <w:r w:rsidRPr="00A656C4">
        <w:rPr>
          <w:rFonts w:cs="Arial"/>
          <w:szCs w:val="24"/>
          <w:lang w:val="es-ES_tradnl"/>
        </w:rPr>
        <w:t>Las vigencias de todos los amparos deberán ajustarse a las fechas del acta de iniciación del contrato y del acta de recibo final o liquidación, según sea el caso. El hecho de la constitución de estos amparos no exonera al INTERVENTOR</w:t>
      </w:r>
      <w:r w:rsidRPr="00A656C4">
        <w:rPr>
          <w:rFonts w:cs="Arial"/>
          <w:szCs w:val="24"/>
        </w:rPr>
        <w:t xml:space="preserve"> </w:t>
      </w:r>
      <w:r w:rsidRPr="00A656C4">
        <w:rPr>
          <w:rFonts w:cs="Arial"/>
          <w:szCs w:val="24"/>
          <w:lang w:val="es-ES_tradnl"/>
        </w:rPr>
        <w:t>de las responsabilidades legales en relación con los riesgos asegurados. Dentro de los términos estipulados en este contrato, ninguno de los amparos otorgados podrá ser cancelado o modificado sin la autorización expresa del IDU.</w:t>
      </w:r>
    </w:p>
    <w:p w14:paraId="7E74F890" w14:textId="77777777" w:rsidR="00AD14CF" w:rsidRPr="00A656C4" w:rsidRDefault="00AD14CF" w:rsidP="008167D4">
      <w:pPr>
        <w:pStyle w:val="Ttulo1"/>
        <w:spacing w:before="0"/>
        <w:rPr>
          <w:rFonts w:ascii="Arial" w:hAnsi="Arial" w:cs="Arial"/>
          <w:b/>
          <w:bCs/>
          <w:color w:val="auto"/>
          <w:sz w:val="24"/>
          <w:szCs w:val="24"/>
        </w:rPr>
      </w:pPr>
    </w:p>
    <w:p w14:paraId="6870A65E" w14:textId="4F88AFC2" w:rsidR="00AD14CF" w:rsidRPr="00A656C4" w:rsidRDefault="00710241" w:rsidP="007A0352">
      <w:pPr>
        <w:pStyle w:val="Ttulo1"/>
        <w:keepLines w:val="0"/>
        <w:numPr>
          <w:ilvl w:val="0"/>
          <w:numId w:val="29"/>
        </w:numPr>
        <w:spacing w:before="0"/>
        <w:ind w:hanging="1065"/>
        <w:jc w:val="both"/>
        <w:rPr>
          <w:rFonts w:ascii="Arial" w:hAnsi="Arial" w:cs="Arial"/>
          <w:b/>
          <w:color w:val="auto"/>
          <w:sz w:val="24"/>
          <w:szCs w:val="24"/>
          <w:lang w:val="es-ES_tradnl"/>
        </w:rPr>
      </w:pPr>
      <w:r w:rsidRPr="00A656C4">
        <w:rPr>
          <w:rFonts w:ascii="Arial" w:hAnsi="Arial" w:cs="Arial"/>
          <w:b/>
          <w:color w:val="auto"/>
          <w:sz w:val="24"/>
          <w:szCs w:val="24"/>
          <w:lang w:val="es-ES_tradnl"/>
        </w:rPr>
        <w:t>MODIFICACIÓN Y VIGENCIA DE LAS GARANTÍAS</w:t>
      </w:r>
    </w:p>
    <w:p w14:paraId="44AB604E" w14:textId="77777777" w:rsidR="00AD14CF" w:rsidRPr="00A656C4" w:rsidRDefault="00AD14CF" w:rsidP="008167D4">
      <w:pPr>
        <w:rPr>
          <w:rFonts w:cs="Arial"/>
          <w:szCs w:val="24"/>
          <w:lang w:val="es-ES_tradnl"/>
        </w:rPr>
      </w:pPr>
    </w:p>
    <w:p w14:paraId="7D9A6959" w14:textId="77777777" w:rsidR="00AD14CF" w:rsidRPr="00A656C4" w:rsidRDefault="00AD14CF" w:rsidP="008167D4">
      <w:pPr>
        <w:jc w:val="both"/>
        <w:rPr>
          <w:rFonts w:cs="Arial"/>
          <w:szCs w:val="24"/>
          <w:lang w:val="es-ES_tradnl"/>
        </w:rPr>
      </w:pPr>
      <w:r w:rsidRPr="00A656C4">
        <w:rPr>
          <w:rFonts w:cs="Arial"/>
          <w:szCs w:val="24"/>
          <w:lang w:val="es-ES_tradnl"/>
        </w:rPr>
        <w:t xml:space="preserve">El </w:t>
      </w:r>
      <w:r w:rsidR="00987E3F" w:rsidRPr="00A656C4">
        <w:rPr>
          <w:rFonts w:cs="Arial"/>
          <w:szCs w:val="24"/>
          <w:lang w:val="es-ES_tradnl"/>
        </w:rPr>
        <w:t>INTERVENTOR</w:t>
      </w:r>
      <w:r w:rsidRPr="00A656C4">
        <w:rPr>
          <w:rFonts w:cs="Arial"/>
          <w:szCs w:val="24"/>
        </w:rPr>
        <w:t xml:space="preserve"> </w:t>
      </w:r>
      <w:r w:rsidRPr="00A656C4">
        <w:rPr>
          <w:rFonts w:cs="Arial"/>
          <w:szCs w:val="24"/>
          <w:lang w:val="es-ES_tradnl"/>
        </w:rPr>
        <w:t>deberá reponer el valor a</w:t>
      </w:r>
      <w:r w:rsidR="00FA1EE6" w:rsidRPr="00A656C4">
        <w:rPr>
          <w:rFonts w:cs="Arial"/>
          <w:szCs w:val="24"/>
          <w:lang w:val="es-ES_tradnl"/>
        </w:rPr>
        <w:t>segurado de los amparos cuando e</w:t>
      </w:r>
      <w:r w:rsidRPr="00A656C4">
        <w:rPr>
          <w:rFonts w:cs="Arial"/>
          <w:szCs w:val="24"/>
          <w:lang w:val="es-ES_tradnl"/>
        </w:rPr>
        <w:t xml:space="preserve">ste se vea afectado por la declaración de siniestros. Dicha reposición deberá hacerse dentro de los quince (15) </w:t>
      </w:r>
      <w:r w:rsidRPr="00A656C4">
        <w:rPr>
          <w:rFonts w:cs="Arial"/>
          <w:bCs/>
          <w:szCs w:val="24"/>
          <w:lang w:val="es-ES_tradnl"/>
        </w:rPr>
        <w:t xml:space="preserve">días calendarios </w:t>
      </w:r>
      <w:r w:rsidRPr="00A656C4">
        <w:rPr>
          <w:rFonts w:cs="Arial"/>
          <w:szCs w:val="24"/>
          <w:lang w:val="es-ES_tradnl"/>
        </w:rPr>
        <w:t xml:space="preserve">siguientes a la utilización del valor inicial asegurado en virtud de la ocurrencia de un siniestro. En el evento en que se deba hacer efectiva cualquiera de las pólizas, el valor del deducible estará a cargo del </w:t>
      </w:r>
      <w:r w:rsidR="00987E3F" w:rsidRPr="00A656C4">
        <w:rPr>
          <w:rFonts w:cs="Arial"/>
          <w:szCs w:val="24"/>
          <w:lang w:val="es-ES_tradnl"/>
        </w:rPr>
        <w:t>INTERVENTOR</w:t>
      </w:r>
      <w:r w:rsidRPr="00A656C4">
        <w:rPr>
          <w:rFonts w:cs="Arial"/>
          <w:szCs w:val="24"/>
          <w:lang w:val="es-ES_tradnl"/>
        </w:rPr>
        <w:t>.</w:t>
      </w:r>
    </w:p>
    <w:p w14:paraId="27C87372" w14:textId="77777777" w:rsidR="00AD14CF" w:rsidRPr="00A656C4" w:rsidRDefault="00AD14CF" w:rsidP="008167D4">
      <w:pPr>
        <w:rPr>
          <w:rFonts w:cs="Arial"/>
          <w:szCs w:val="24"/>
          <w:lang w:val="es-ES_tradnl"/>
        </w:rPr>
      </w:pPr>
    </w:p>
    <w:p w14:paraId="5001967C" w14:textId="77777777" w:rsidR="00AD14CF" w:rsidRPr="00A656C4" w:rsidRDefault="00AD14CF" w:rsidP="008167D4">
      <w:pPr>
        <w:jc w:val="both"/>
        <w:rPr>
          <w:rFonts w:cs="Arial"/>
          <w:szCs w:val="24"/>
          <w:lang w:val="es-ES_tradnl"/>
        </w:rPr>
      </w:pPr>
      <w:r w:rsidRPr="00A656C4">
        <w:rPr>
          <w:rFonts w:cs="Arial"/>
          <w:szCs w:val="24"/>
          <w:lang w:val="es-ES_tradnl"/>
        </w:rPr>
        <w:t>Las vigencias de los amparos contenidos en el presente contrato, deberán ajustarse a la fecha del acta de inicio del contrato. Igualmente, deberán ajustarse al suscribir las</w:t>
      </w:r>
      <w:r w:rsidR="00420B9F" w:rsidRPr="00A656C4">
        <w:rPr>
          <w:rFonts w:cs="Arial"/>
          <w:szCs w:val="24"/>
          <w:lang w:val="es-ES_tradnl"/>
        </w:rPr>
        <w:t xml:space="preserve"> modificaciones, adiciones y pró</w:t>
      </w:r>
      <w:r w:rsidRPr="00A656C4">
        <w:rPr>
          <w:rFonts w:cs="Arial"/>
          <w:szCs w:val="24"/>
          <w:lang w:val="es-ES_tradnl"/>
        </w:rPr>
        <w:t>rrogas y las actas de suspensión, reinicio, recibo a satisfacción, toma de posesión y liquidación; en todo caso se deberá ajustar los amparos de la garantía única de cumplimiento al valor final y a la fecha d</w:t>
      </w:r>
      <w:r w:rsidR="00420B9F" w:rsidRPr="00A656C4">
        <w:rPr>
          <w:rFonts w:cs="Arial"/>
          <w:szCs w:val="24"/>
          <w:lang w:val="es-ES_tradnl"/>
        </w:rPr>
        <w:t>e liquidación del contrato. La g</w:t>
      </w:r>
      <w:r w:rsidRPr="00A656C4">
        <w:rPr>
          <w:rFonts w:cs="Arial"/>
          <w:szCs w:val="24"/>
          <w:lang w:val="es-ES_tradnl"/>
        </w:rPr>
        <w:t xml:space="preserve">arantía autónoma de Responsabilidad Civil Extracontractual deberá actualizarse ante cualquier modificación contractual. </w:t>
      </w:r>
    </w:p>
    <w:p w14:paraId="67F6E41E" w14:textId="77777777" w:rsidR="00AD14CF" w:rsidRPr="00A656C4" w:rsidRDefault="00AD14CF" w:rsidP="008167D4">
      <w:pPr>
        <w:rPr>
          <w:rFonts w:cs="Arial"/>
          <w:szCs w:val="24"/>
          <w:lang w:val="es-ES_tradnl"/>
        </w:rPr>
      </w:pPr>
    </w:p>
    <w:p w14:paraId="059A4146" w14:textId="77777777" w:rsidR="00AD14CF" w:rsidRPr="00A656C4" w:rsidRDefault="00AD14CF" w:rsidP="008167D4">
      <w:pPr>
        <w:jc w:val="both"/>
        <w:rPr>
          <w:rFonts w:cs="Arial"/>
          <w:szCs w:val="24"/>
          <w:lang w:val="es-ES_tradnl"/>
        </w:rPr>
      </w:pPr>
      <w:r w:rsidRPr="00A656C4">
        <w:rPr>
          <w:rFonts w:cs="Arial"/>
          <w:szCs w:val="24"/>
          <w:lang w:val="es-ES_tradnl"/>
        </w:rPr>
        <w:t>Las modificaciones o actualizaciones referidas podrán ser gestionadas por cualquiera de las partes del presente contrato o por el supervisor, con fundamento en los hechos ocurridos y debidamente documentados.</w:t>
      </w:r>
    </w:p>
    <w:p w14:paraId="09C6BCE6" w14:textId="77777777" w:rsidR="00AD14CF" w:rsidRPr="00A656C4" w:rsidRDefault="00AD14CF" w:rsidP="008167D4">
      <w:pPr>
        <w:rPr>
          <w:rFonts w:cs="Arial"/>
          <w:szCs w:val="24"/>
          <w:lang w:val="es-ES_tradnl"/>
        </w:rPr>
      </w:pPr>
    </w:p>
    <w:p w14:paraId="28498C50" w14:textId="037D7BC4" w:rsidR="00AD14CF" w:rsidRPr="00A656C4" w:rsidRDefault="00710241" w:rsidP="007A0352">
      <w:pPr>
        <w:numPr>
          <w:ilvl w:val="0"/>
          <w:numId w:val="29"/>
        </w:numPr>
        <w:ind w:hanging="1065"/>
        <w:jc w:val="both"/>
        <w:rPr>
          <w:rFonts w:cs="Arial"/>
          <w:b/>
          <w:szCs w:val="24"/>
          <w:lang w:val="es-ES_tradnl"/>
        </w:rPr>
      </w:pPr>
      <w:r w:rsidRPr="00A656C4">
        <w:rPr>
          <w:rFonts w:cs="Arial"/>
          <w:b/>
          <w:szCs w:val="24"/>
          <w:lang w:val="es-ES_tradnl"/>
        </w:rPr>
        <w:t>SEGUROS ADICIONALES A CARGO DEL INTERVENTOR</w:t>
      </w:r>
    </w:p>
    <w:p w14:paraId="28989ADA" w14:textId="77777777" w:rsidR="00AD14CF" w:rsidRPr="00A656C4" w:rsidRDefault="00AD14CF" w:rsidP="008167D4">
      <w:pPr>
        <w:tabs>
          <w:tab w:val="left" w:pos="3402"/>
        </w:tabs>
        <w:ind w:left="576"/>
        <w:rPr>
          <w:rFonts w:cs="Arial"/>
          <w:szCs w:val="24"/>
          <w:lang w:val="es-ES_tradnl"/>
        </w:rPr>
      </w:pPr>
    </w:p>
    <w:p w14:paraId="0179631C" w14:textId="77777777" w:rsidR="00AD14CF" w:rsidRPr="00A656C4" w:rsidRDefault="00AD14CF" w:rsidP="008167D4">
      <w:pPr>
        <w:jc w:val="both"/>
        <w:rPr>
          <w:rFonts w:cs="Arial"/>
          <w:szCs w:val="24"/>
          <w:lang w:val="es-ES_tradnl"/>
        </w:rPr>
      </w:pPr>
      <w:r w:rsidRPr="00A656C4">
        <w:rPr>
          <w:rFonts w:cs="Arial"/>
          <w:szCs w:val="24"/>
          <w:lang w:val="es-ES_tradnl"/>
        </w:rPr>
        <w:t xml:space="preserve">El </w:t>
      </w:r>
      <w:r w:rsidR="00987E3F" w:rsidRPr="00A656C4">
        <w:rPr>
          <w:rFonts w:cs="Arial"/>
          <w:szCs w:val="24"/>
          <w:lang w:val="es-ES_tradnl"/>
        </w:rPr>
        <w:t>INTERVENTOR</w:t>
      </w:r>
      <w:r w:rsidR="00987E3F" w:rsidRPr="00A656C4">
        <w:rPr>
          <w:rFonts w:cs="Arial"/>
          <w:szCs w:val="24"/>
        </w:rPr>
        <w:t xml:space="preserve"> </w:t>
      </w:r>
      <w:r w:rsidRPr="00A656C4">
        <w:rPr>
          <w:rFonts w:cs="Arial"/>
          <w:szCs w:val="24"/>
          <w:lang w:val="es-ES_tradnl"/>
        </w:rPr>
        <w:t xml:space="preserve">asumirá la carga, a su costo y riesgo, de asegurar los daños a sus propios bienes, elementos y equipos destinados a la ejecución del presente Contrato, o daños a las personas que integren el personal dispuesto por el </w:t>
      </w:r>
      <w:r w:rsidR="00987E3F" w:rsidRPr="00A656C4">
        <w:rPr>
          <w:rFonts w:cs="Arial"/>
          <w:szCs w:val="24"/>
          <w:lang w:val="es-ES_tradnl"/>
        </w:rPr>
        <w:t>INTERVENTOR</w:t>
      </w:r>
      <w:r w:rsidR="00987E3F" w:rsidRPr="00A656C4">
        <w:rPr>
          <w:rFonts w:cs="Arial"/>
          <w:szCs w:val="24"/>
        </w:rPr>
        <w:t xml:space="preserve"> </w:t>
      </w:r>
      <w:r w:rsidRPr="00A656C4">
        <w:rPr>
          <w:rFonts w:cs="Arial"/>
          <w:szCs w:val="24"/>
          <w:lang w:val="es-ES_tradnl"/>
        </w:rPr>
        <w:t xml:space="preserve">para la ejecución de este Contrato, causados por </w:t>
      </w:r>
      <w:r w:rsidR="00307F09" w:rsidRPr="00A656C4">
        <w:rPr>
          <w:rFonts w:cs="Arial"/>
          <w:bCs/>
          <w:szCs w:val="24"/>
          <w:lang w:val="es-ES_tradnl"/>
        </w:rPr>
        <w:t>fuerza mayor o caso fortuito</w:t>
      </w:r>
      <w:r w:rsidRPr="00A656C4">
        <w:rPr>
          <w:rFonts w:cs="Arial"/>
          <w:bCs/>
          <w:szCs w:val="24"/>
          <w:lang w:val="es-ES_tradnl"/>
        </w:rPr>
        <w:t xml:space="preserve"> o por</w:t>
      </w:r>
      <w:r w:rsidRPr="00A656C4">
        <w:rPr>
          <w:rFonts w:cs="Arial"/>
          <w:szCs w:val="24"/>
          <w:lang w:val="es-ES_tradnl"/>
        </w:rPr>
        <w:t xml:space="preserve"> el hecho de un tercero que puedan presentarse durante la ejecución del Contrato, para lo cual celebrará los contratos de seguros correspondientes.</w:t>
      </w:r>
    </w:p>
    <w:p w14:paraId="28DBC858" w14:textId="77777777" w:rsidR="001346EB" w:rsidRPr="00A656C4" w:rsidRDefault="001346EB" w:rsidP="008167D4">
      <w:pPr>
        <w:jc w:val="both"/>
        <w:rPr>
          <w:rFonts w:cs="Arial"/>
          <w:szCs w:val="24"/>
          <w:lang w:val="es-ES_tradnl"/>
        </w:rPr>
      </w:pPr>
    </w:p>
    <w:p w14:paraId="12A1A107" w14:textId="19B5B523" w:rsidR="003226E9" w:rsidRPr="00A656C4" w:rsidRDefault="003226E9" w:rsidP="009A11BF">
      <w:pPr>
        <w:numPr>
          <w:ilvl w:val="0"/>
          <w:numId w:val="9"/>
        </w:numPr>
        <w:ind w:left="0" w:firstLine="0"/>
        <w:jc w:val="both"/>
        <w:rPr>
          <w:rFonts w:cs="Arial"/>
          <w:b/>
          <w:szCs w:val="24"/>
          <w:lang w:val="es-ES_tradnl"/>
        </w:rPr>
      </w:pPr>
      <w:r w:rsidRPr="00A656C4">
        <w:rPr>
          <w:rFonts w:cs="Arial"/>
          <w:b/>
          <w:szCs w:val="24"/>
          <w:lang w:val="es-ES_tradnl"/>
        </w:rPr>
        <w:t>PLAN DE CONTINGENCIA</w:t>
      </w:r>
      <w:r w:rsidR="00F61F5E" w:rsidRPr="00A656C4">
        <w:rPr>
          <w:rFonts w:cs="Arial"/>
          <w:b/>
          <w:szCs w:val="24"/>
          <w:lang w:val="es-ES_tradnl"/>
        </w:rPr>
        <w:t xml:space="preserve"> A CARGO DEL </w:t>
      </w:r>
      <w:r w:rsidR="00420517" w:rsidRPr="00A656C4">
        <w:rPr>
          <w:rFonts w:cs="Arial"/>
          <w:b/>
          <w:szCs w:val="24"/>
          <w:lang w:val="es-ES_tradnl"/>
        </w:rPr>
        <w:t>CONTRATISTA DE OBRA</w:t>
      </w:r>
    </w:p>
    <w:p w14:paraId="5DAB4C57" w14:textId="77777777" w:rsidR="003226E9" w:rsidRPr="00A656C4" w:rsidRDefault="003226E9" w:rsidP="008167D4">
      <w:pPr>
        <w:rPr>
          <w:rFonts w:cs="Arial"/>
          <w:szCs w:val="24"/>
          <w:lang w:val="es-ES_tradnl"/>
        </w:rPr>
      </w:pPr>
    </w:p>
    <w:p w14:paraId="0F9C900B" w14:textId="7205D356" w:rsidR="00D61D0C" w:rsidRPr="00A656C4" w:rsidRDefault="00D61D0C" w:rsidP="008167D4">
      <w:pPr>
        <w:jc w:val="both"/>
        <w:rPr>
          <w:rFonts w:cs="Arial"/>
          <w:szCs w:val="24"/>
          <w:lang w:val="es-ES_tradnl"/>
        </w:rPr>
      </w:pPr>
      <w:r w:rsidRPr="00A656C4">
        <w:rPr>
          <w:rFonts w:cs="Arial"/>
          <w:szCs w:val="24"/>
          <w:lang w:val="es-ES_tradnl"/>
        </w:rPr>
        <w:t xml:space="preserve">Detectado un posible incumplimiento de las obligaciones a cargo del </w:t>
      </w:r>
      <w:r w:rsidR="00420517" w:rsidRPr="00A656C4">
        <w:rPr>
          <w:szCs w:val="24"/>
          <w:lang w:val="es-CO"/>
        </w:rPr>
        <w:t>CONTRATISTA DE OBRA</w:t>
      </w:r>
      <w:r w:rsidR="009E7922" w:rsidRPr="00A656C4">
        <w:rPr>
          <w:rFonts w:cs="Arial"/>
          <w:szCs w:val="24"/>
          <w:lang w:val="es-ES_tradnl"/>
        </w:rPr>
        <w:t xml:space="preserve"> </w:t>
      </w:r>
      <w:r w:rsidRPr="00A656C4">
        <w:rPr>
          <w:rFonts w:cs="Arial"/>
          <w:szCs w:val="24"/>
          <w:lang w:val="es-ES_tradnl"/>
        </w:rPr>
        <w:t xml:space="preserve">y/o un atraso del </w:t>
      </w:r>
      <w:r w:rsidR="006137BB" w:rsidRPr="00A656C4">
        <w:rPr>
          <w:rFonts w:cs="Arial"/>
          <w:szCs w:val="24"/>
          <w:lang w:val="es-ES_tradnl"/>
        </w:rPr>
        <w:t>5</w:t>
      </w:r>
      <w:r w:rsidRPr="00A656C4">
        <w:rPr>
          <w:rFonts w:cs="Arial"/>
          <w:szCs w:val="24"/>
          <w:lang w:val="es-ES_tradnl"/>
        </w:rPr>
        <w:t xml:space="preserve">% con relación al plan detallado de trabajo, </w:t>
      </w:r>
      <w:r w:rsidR="00C24B92" w:rsidRPr="00A656C4">
        <w:rPr>
          <w:rFonts w:cs="Arial"/>
          <w:szCs w:val="24"/>
          <w:lang w:val="es-ES_tradnl"/>
        </w:rPr>
        <w:t>EL INTERVENTOR</w:t>
      </w:r>
      <w:r w:rsidRPr="00A656C4">
        <w:rPr>
          <w:rFonts w:cs="Arial"/>
          <w:szCs w:val="24"/>
          <w:lang w:val="es-ES_tradnl"/>
        </w:rPr>
        <w:t xml:space="preserve"> deberá solicitar un plan de contingencia para aquellas actividades que dieron origen al atraso.</w:t>
      </w:r>
    </w:p>
    <w:p w14:paraId="044EBD7B" w14:textId="77777777" w:rsidR="00D61D0C" w:rsidRPr="00A656C4" w:rsidRDefault="00D61D0C" w:rsidP="008167D4">
      <w:pPr>
        <w:jc w:val="both"/>
        <w:rPr>
          <w:rFonts w:cs="Arial"/>
          <w:szCs w:val="24"/>
          <w:lang w:val="es-ES_tradnl"/>
        </w:rPr>
      </w:pPr>
    </w:p>
    <w:p w14:paraId="5BC7D619" w14:textId="77777777" w:rsidR="00D61D0C" w:rsidRPr="00A656C4" w:rsidRDefault="00D61D0C" w:rsidP="008167D4">
      <w:pPr>
        <w:jc w:val="both"/>
        <w:rPr>
          <w:rFonts w:cs="Arial"/>
          <w:szCs w:val="24"/>
          <w:lang w:val="es-ES_tradnl"/>
        </w:rPr>
      </w:pPr>
      <w:r w:rsidRPr="00A656C4">
        <w:rPr>
          <w:rFonts w:cs="Arial"/>
          <w:szCs w:val="24"/>
          <w:lang w:val="es-ES_tradnl"/>
        </w:rPr>
        <w:t xml:space="preserve">Si el atraso persiste, aun cumpliendo el plan de contingencia propuesto y se supera el </w:t>
      </w:r>
      <w:r w:rsidR="006137BB" w:rsidRPr="00A656C4">
        <w:rPr>
          <w:rFonts w:cs="Arial"/>
          <w:szCs w:val="24"/>
          <w:lang w:val="es-ES_tradnl"/>
        </w:rPr>
        <w:t>7</w:t>
      </w:r>
      <w:r w:rsidRPr="00A656C4">
        <w:rPr>
          <w:rFonts w:cs="Arial"/>
          <w:szCs w:val="24"/>
          <w:lang w:val="es-ES_tradnl"/>
        </w:rPr>
        <w:t xml:space="preserve">% con relación al respectivo PDT de la etapa por causas imputables al </w:t>
      </w:r>
      <w:r w:rsidR="009E7922" w:rsidRPr="00A656C4">
        <w:rPr>
          <w:rFonts w:cs="Arial"/>
          <w:szCs w:val="24"/>
          <w:lang w:val="es-ES_tradnl"/>
        </w:rPr>
        <w:t>contratista objeto de interventoría</w:t>
      </w:r>
      <w:r w:rsidRPr="00A656C4">
        <w:rPr>
          <w:rFonts w:cs="Arial"/>
          <w:szCs w:val="24"/>
          <w:lang w:val="es-ES_tradnl"/>
        </w:rPr>
        <w:t xml:space="preserve">, </w:t>
      </w:r>
      <w:r w:rsidR="00F44083" w:rsidRPr="00A656C4">
        <w:rPr>
          <w:rFonts w:cs="Arial"/>
          <w:szCs w:val="24"/>
          <w:lang w:val="es-ES_tradnl"/>
        </w:rPr>
        <w:t xml:space="preserve">EL INTERVENTOR </w:t>
      </w:r>
      <w:r w:rsidRPr="00A656C4">
        <w:rPr>
          <w:rFonts w:cs="Arial"/>
          <w:szCs w:val="24"/>
          <w:lang w:val="es-ES_tradnl"/>
        </w:rPr>
        <w:t>deberá solicitar dentro de los siguientes tres (3) días hábiles siguientes a la radicación del informe semanal de interventoría donde se registró el atraso, el inicio del procedimiento sancionatorio administrativo correspondiente.</w:t>
      </w:r>
    </w:p>
    <w:p w14:paraId="1C6D62B0" w14:textId="77777777" w:rsidR="00D61D0C" w:rsidRPr="00A656C4" w:rsidRDefault="00D61D0C" w:rsidP="008167D4">
      <w:pPr>
        <w:jc w:val="both"/>
        <w:rPr>
          <w:rFonts w:cs="Arial"/>
          <w:szCs w:val="24"/>
          <w:lang w:val="es-ES_tradnl"/>
        </w:rPr>
      </w:pPr>
    </w:p>
    <w:p w14:paraId="2B6FB91B" w14:textId="77777777" w:rsidR="006D5D91" w:rsidRPr="00A656C4" w:rsidRDefault="00D61D0C" w:rsidP="008167D4">
      <w:pPr>
        <w:jc w:val="both"/>
        <w:rPr>
          <w:rFonts w:cs="Arial"/>
          <w:szCs w:val="24"/>
          <w:lang w:val="es-ES_tradnl"/>
        </w:rPr>
      </w:pPr>
      <w:r w:rsidRPr="00A656C4">
        <w:rPr>
          <w:rFonts w:cs="Arial"/>
          <w:szCs w:val="24"/>
          <w:lang w:val="es-ES_tradnl"/>
        </w:rPr>
        <w:t>Si en aplicación del plan de contingencia los hechos que dieron origen al atraso son superados y/o subsanados, no habrá lugar al inicio de actuaciones para la imposición de las sanciones aquí previstas.</w:t>
      </w:r>
    </w:p>
    <w:p w14:paraId="781CF900" w14:textId="77777777" w:rsidR="00D555FB" w:rsidRPr="00A656C4" w:rsidRDefault="00D555FB" w:rsidP="008167D4">
      <w:pPr>
        <w:jc w:val="both"/>
        <w:rPr>
          <w:rFonts w:cs="Arial"/>
          <w:szCs w:val="24"/>
          <w:lang w:val="es-ES_tradnl"/>
        </w:rPr>
      </w:pPr>
    </w:p>
    <w:p w14:paraId="0A897E0C" w14:textId="77777777" w:rsidR="00D555FB" w:rsidRPr="00A656C4" w:rsidRDefault="00D555FB" w:rsidP="008167D4">
      <w:pPr>
        <w:jc w:val="both"/>
        <w:rPr>
          <w:rFonts w:cs="Arial"/>
          <w:szCs w:val="24"/>
          <w:lang w:val="es-ES_tradnl"/>
        </w:rPr>
      </w:pPr>
      <w:r w:rsidRPr="00A656C4">
        <w:rPr>
          <w:rFonts w:cs="Arial"/>
          <w:szCs w:val="24"/>
          <w:lang w:val="es-ES_tradnl"/>
        </w:rPr>
        <w:t xml:space="preserve">Lo anterior, sin perjuicio del inicio del proceso administrativo sancionatorio que pueda iniciar el IDU en contra del </w:t>
      </w:r>
      <w:r w:rsidR="00F44083" w:rsidRPr="00A656C4">
        <w:rPr>
          <w:rFonts w:cs="Arial"/>
          <w:szCs w:val="24"/>
          <w:lang w:val="es-ES_tradnl"/>
        </w:rPr>
        <w:t>INTERVENTOR</w:t>
      </w:r>
      <w:r w:rsidRPr="00A656C4">
        <w:rPr>
          <w:rFonts w:cs="Arial"/>
          <w:szCs w:val="24"/>
          <w:lang w:val="es-ES_tradnl"/>
        </w:rPr>
        <w:t xml:space="preserve"> cuando evidencie el incumplimiento de sus obligaciones contractuales y que ello ha incidido en el atraso del contratista vigilado.</w:t>
      </w:r>
    </w:p>
    <w:p w14:paraId="57B54E60" w14:textId="77777777" w:rsidR="00D61D0C" w:rsidRPr="00A656C4" w:rsidRDefault="00D61D0C" w:rsidP="008167D4">
      <w:pPr>
        <w:jc w:val="both"/>
        <w:rPr>
          <w:rFonts w:cs="Arial"/>
          <w:szCs w:val="24"/>
          <w:lang w:val="es-ES_tradnl"/>
        </w:rPr>
      </w:pPr>
    </w:p>
    <w:p w14:paraId="618CA5AB" w14:textId="77777777" w:rsidR="009841FC" w:rsidRPr="00A656C4" w:rsidRDefault="00685A87" w:rsidP="007A0352">
      <w:pPr>
        <w:numPr>
          <w:ilvl w:val="0"/>
          <w:numId w:val="9"/>
        </w:numPr>
        <w:ind w:left="1985" w:hanging="1985"/>
        <w:jc w:val="both"/>
        <w:rPr>
          <w:rFonts w:cs="Arial"/>
          <w:szCs w:val="24"/>
        </w:rPr>
      </w:pPr>
      <w:r w:rsidRPr="00A656C4">
        <w:rPr>
          <w:rFonts w:cs="Arial"/>
          <w:b/>
          <w:szCs w:val="24"/>
        </w:rPr>
        <w:t>MULTAS</w:t>
      </w:r>
      <w:r w:rsidRPr="00A656C4">
        <w:rPr>
          <w:rFonts w:cs="Arial"/>
          <w:szCs w:val="24"/>
        </w:rPr>
        <w:t xml:space="preserve"> </w:t>
      </w:r>
    </w:p>
    <w:p w14:paraId="6BBC876E" w14:textId="77777777" w:rsidR="009841FC" w:rsidRPr="00A656C4" w:rsidRDefault="009841FC" w:rsidP="008167D4">
      <w:pPr>
        <w:jc w:val="both"/>
        <w:rPr>
          <w:rFonts w:cs="Arial"/>
          <w:szCs w:val="24"/>
          <w:lang w:val="es-CO"/>
        </w:rPr>
      </w:pPr>
    </w:p>
    <w:p w14:paraId="3AA47FE5" w14:textId="77777777" w:rsidR="00F6015D" w:rsidRPr="00A656C4" w:rsidRDefault="00F6015D" w:rsidP="008167D4">
      <w:pPr>
        <w:jc w:val="both"/>
        <w:rPr>
          <w:rFonts w:cs="Arial"/>
          <w:szCs w:val="24"/>
          <w:lang w:val="es-CO"/>
        </w:rPr>
      </w:pPr>
      <w:r w:rsidRPr="00A656C4">
        <w:rPr>
          <w:rFonts w:cs="Arial"/>
          <w:szCs w:val="24"/>
          <w:lang w:val="es-CO"/>
        </w:rPr>
        <w:t xml:space="preserve">Las multas a las que se refiere esta cláusula son apremios al </w:t>
      </w:r>
      <w:r w:rsidR="00E04295" w:rsidRPr="00A656C4">
        <w:rPr>
          <w:rFonts w:cs="Arial"/>
          <w:szCs w:val="24"/>
          <w:lang w:val="es-CO"/>
        </w:rPr>
        <w:t>INTERVENTOR</w:t>
      </w:r>
      <w:r w:rsidRPr="00A656C4">
        <w:rPr>
          <w:rFonts w:cs="Arial"/>
          <w:szCs w:val="24"/>
          <w:lang w:val="es-CO"/>
        </w:rPr>
        <w:t xml:space="preserve"> para el cumplimiento de sus obligaciones y, por lo tanto, no tienen el carácter de estimación anticipada de perjuicios, por lo que pueden acumularse con cualquier forma de indemnización, en los términos previstos en el artículo 1600 del Código Civil. </w:t>
      </w:r>
    </w:p>
    <w:p w14:paraId="53CB54A0" w14:textId="77777777" w:rsidR="00E04295" w:rsidRPr="00A656C4" w:rsidRDefault="00E04295" w:rsidP="008167D4">
      <w:pPr>
        <w:rPr>
          <w:rFonts w:cs="Arial"/>
          <w:szCs w:val="24"/>
          <w:lang w:val="es-ES_tradnl"/>
        </w:rPr>
      </w:pPr>
      <w:bookmarkStart w:id="41" w:name="_Toc31015810"/>
      <w:bookmarkEnd w:id="41"/>
    </w:p>
    <w:p w14:paraId="3A7A4F33" w14:textId="77777777" w:rsidR="00E04295" w:rsidRPr="00A656C4" w:rsidRDefault="00E04295" w:rsidP="008167D4">
      <w:pPr>
        <w:jc w:val="both"/>
        <w:rPr>
          <w:rFonts w:cs="Arial"/>
          <w:szCs w:val="24"/>
          <w:lang w:val="es-CO"/>
        </w:rPr>
      </w:pPr>
      <w:r w:rsidRPr="00A656C4">
        <w:rPr>
          <w:rFonts w:cs="Arial"/>
          <w:szCs w:val="24"/>
          <w:lang w:val="es-CO"/>
        </w:rPr>
        <w:t xml:space="preserve">El IDU tendrá la facultad de imponer multas mediante acto administrativo, previa actuación desarrollada en el marco de lo dispuesto en la normatividad vigente, en caso de incumplimiento parcial o total de cualquiera de las obligaciones a cargo del </w:t>
      </w:r>
      <w:r w:rsidR="00F61F5E" w:rsidRPr="00A656C4">
        <w:rPr>
          <w:rFonts w:cs="Arial"/>
          <w:szCs w:val="24"/>
          <w:lang w:val="es-CO"/>
        </w:rPr>
        <w:t>I</w:t>
      </w:r>
      <w:r w:rsidRPr="00A656C4">
        <w:rPr>
          <w:rFonts w:cs="Arial"/>
          <w:szCs w:val="24"/>
          <w:lang w:val="es-CO"/>
        </w:rPr>
        <w:t xml:space="preserve">NTERVENTOR, tasando su valor bajo las siguientes reglas: </w:t>
      </w:r>
    </w:p>
    <w:p w14:paraId="013D1F8A" w14:textId="77777777" w:rsidR="00E04295" w:rsidRPr="00A656C4" w:rsidRDefault="00E04295" w:rsidP="008167D4">
      <w:pPr>
        <w:jc w:val="both"/>
        <w:rPr>
          <w:rFonts w:cs="Arial"/>
          <w:szCs w:val="24"/>
          <w:u w:val="single"/>
          <w:lang w:val="es-CO"/>
        </w:rPr>
      </w:pPr>
    </w:p>
    <w:p w14:paraId="20EF939A" w14:textId="77777777" w:rsidR="00F6015D" w:rsidRPr="00A656C4" w:rsidRDefault="00F6015D" w:rsidP="007A0352">
      <w:pPr>
        <w:numPr>
          <w:ilvl w:val="0"/>
          <w:numId w:val="30"/>
        </w:numPr>
        <w:ind w:left="426"/>
        <w:jc w:val="both"/>
        <w:rPr>
          <w:rFonts w:cs="Arial"/>
          <w:szCs w:val="24"/>
          <w:lang w:val="es-CO"/>
        </w:rPr>
      </w:pPr>
      <w:r w:rsidRPr="00A656C4">
        <w:rPr>
          <w:rFonts w:cs="Arial"/>
          <w:szCs w:val="24"/>
          <w:lang w:val="es-CO"/>
        </w:rPr>
        <w:t xml:space="preserve">Por incumplimiento en los términos para requisitos de ejecución y demás requeridos para el inicio del contrato: Si el </w:t>
      </w:r>
      <w:r w:rsidR="00E04295" w:rsidRPr="00A656C4">
        <w:rPr>
          <w:rFonts w:cs="Arial"/>
          <w:szCs w:val="24"/>
          <w:lang w:val="es-CO"/>
        </w:rPr>
        <w:t>INTERVENTOR</w:t>
      </w:r>
      <w:r w:rsidRPr="00A656C4">
        <w:rPr>
          <w:rFonts w:cs="Arial"/>
          <w:szCs w:val="24"/>
          <w:lang w:val="es-CO"/>
        </w:rPr>
        <w:t xml:space="preserve"> no allega en los términos establecidos en el contrato los documentos necesarios para la legalización del mismo, se causará una multa de cinco (5) salarios mínimos legales mensuales vigentes, por cada día calendario transcurrido a partir de la fecha para el cumplimiento de esta obligación y hasta su completa satisfacción, o hasta que el IDU considere preciso hacer efectiva la cláusula penal por la gravedad del incumplimiento.</w:t>
      </w:r>
    </w:p>
    <w:p w14:paraId="21FE43B4" w14:textId="77777777" w:rsidR="00E04295" w:rsidRPr="00A656C4" w:rsidRDefault="00E04295" w:rsidP="009E7922">
      <w:pPr>
        <w:ind w:left="426"/>
        <w:jc w:val="both"/>
        <w:rPr>
          <w:rFonts w:cs="Arial"/>
          <w:szCs w:val="24"/>
          <w:lang w:val="es-CO"/>
        </w:rPr>
      </w:pPr>
    </w:p>
    <w:p w14:paraId="32781DAE" w14:textId="28BB9FD5" w:rsidR="00C1007F" w:rsidRPr="00A656C4" w:rsidRDefault="00C1007F" w:rsidP="007710A8">
      <w:pPr>
        <w:numPr>
          <w:ilvl w:val="0"/>
          <w:numId w:val="30"/>
        </w:numPr>
        <w:ind w:left="426"/>
        <w:jc w:val="both"/>
        <w:rPr>
          <w:lang w:val="es-ES_tradnl"/>
        </w:rPr>
      </w:pPr>
      <w:r w:rsidRPr="00A656C4">
        <w:rPr>
          <w:lang w:val="es-ES_tradnl"/>
        </w:rPr>
        <w:t xml:space="preserve">Por </w:t>
      </w:r>
      <w:r w:rsidRPr="00A656C4">
        <w:rPr>
          <w:lang w:val="es-CO"/>
        </w:rPr>
        <w:t>l</w:t>
      </w:r>
      <w:r w:rsidRPr="00A656C4">
        <w:rPr>
          <w:rFonts w:eastAsia="Calibri"/>
          <w:lang w:val="es-CO" w:eastAsia="es-CO"/>
        </w:rPr>
        <w:t xml:space="preserve">a utilización de software no licenciado por parte del </w:t>
      </w:r>
      <w:r w:rsidR="00420517" w:rsidRPr="00A656C4">
        <w:rPr>
          <w:lang w:val="es-ES_tradnl" w:eastAsia="es-CO"/>
        </w:rPr>
        <w:t>INTERVENTOR</w:t>
      </w:r>
      <w:r w:rsidRPr="00A656C4">
        <w:rPr>
          <w:rFonts w:eastAsia="Calibri"/>
          <w:lang w:val="es-CO" w:eastAsia="es-CO"/>
        </w:rPr>
        <w:t xml:space="preserve">, </w:t>
      </w:r>
      <w:r w:rsidRPr="00A656C4">
        <w:rPr>
          <w:lang w:val="es-ES_tradnl"/>
        </w:rPr>
        <w:t xml:space="preserve">se causará una multa equivalente a un (1) SMMLV. Si se evidencia por parte de la </w:t>
      </w:r>
      <w:r w:rsidR="00420517" w:rsidRPr="00A656C4">
        <w:rPr>
          <w:lang w:val="es-ES_tradnl"/>
        </w:rPr>
        <w:t>supervisión</w:t>
      </w:r>
      <w:r w:rsidRPr="00A656C4">
        <w:rPr>
          <w:lang w:val="es-ES_tradnl"/>
        </w:rPr>
        <w:t xml:space="preserve"> que el </w:t>
      </w:r>
      <w:r w:rsidR="00420517" w:rsidRPr="00A656C4">
        <w:rPr>
          <w:lang w:val="es-ES_tradnl"/>
        </w:rPr>
        <w:t>INTERVENTOR</w:t>
      </w:r>
      <w:r w:rsidRPr="00A656C4">
        <w:rPr>
          <w:lang w:val="es-ES_tradnl"/>
        </w:rPr>
        <w:t xml:space="preserve"> continúa utilizando software no licenciado el IDU podrá hacer efectiva la cláusula penal, de conformidad con el procedimiento establecido en la norma vigente aplicable.</w:t>
      </w:r>
    </w:p>
    <w:p w14:paraId="451770C4" w14:textId="77777777" w:rsidR="00F6015D" w:rsidRPr="00A656C4" w:rsidRDefault="006302D2" w:rsidP="00C21BE2">
      <w:pPr>
        <w:pStyle w:val="Prrafodelista"/>
        <w:ind w:left="-11"/>
        <w:jc w:val="both"/>
        <w:rPr>
          <w:rFonts w:cs="Arial"/>
          <w:szCs w:val="24"/>
          <w:lang w:val="es-ES_tradnl"/>
        </w:rPr>
      </w:pPr>
      <w:r w:rsidRPr="00A656C4">
        <w:rPr>
          <w:rFonts w:cs="Arial"/>
          <w:szCs w:val="24"/>
          <w:lang w:val="es-ES_tradnl"/>
        </w:rPr>
        <w:tab/>
      </w:r>
    </w:p>
    <w:p w14:paraId="2F4DFB83" w14:textId="77777777" w:rsidR="00F62328" w:rsidRPr="00A656C4" w:rsidRDefault="00F62328" w:rsidP="007A0352">
      <w:pPr>
        <w:pStyle w:val="Prrafodelista"/>
        <w:numPr>
          <w:ilvl w:val="0"/>
          <w:numId w:val="30"/>
        </w:numPr>
        <w:shd w:val="clear" w:color="auto" w:fill="FFFFFF"/>
        <w:ind w:left="426"/>
        <w:jc w:val="both"/>
        <w:rPr>
          <w:rFonts w:cs="Arial"/>
          <w:szCs w:val="24"/>
          <w:lang w:val="es-CO" w:eastAsia="es-CO"/>
        </w:rPr>
      </w:pPr>
      <w:r w:rsidRPr="00A656C4">
        <w:rPr>
          <w:rFonts w:cs="Arial"/>
          <w:szCs w:val="24"/>
          <w:lang w:val="es-ES_tradnl" w:eastAsia="es-CO"/>
        </w:rPr>
        <w:t xml:space="preserve">Si el </w:t>
      </w:r>
      <w:r w:rsidRPr="00A656C4">
        <w:rPr>
          <w:rFonts w:cs="Arial"/>
          <w:szCs w:val="24"/>
          <w:lang w:val="es-ES_tradnl"/>
        </w:rPr>
        <w:t xml:space="preserve">INTERVENTOR </w:t>
      </w:r>
      <w:r w:rsidRPr="00A656C4">
        <w:rPr>
          <w:rFonts w:cs="Arial"/>
          <w:szCs w:val="24"/>
          <w:lang w:val="es-ES_tradnl" w:eastAsia="es-CO"/>
        </w:rPr>
        <w:t xml:space="preserve">incumple cualquiera de las obligaciones relacionadas con la vinculación del personal puesto a disposición para la ejecución del presente contrato, y se niegue a corregir dicho incumplimiento después de mediar el apremio por parte del </w:t>
      </w:r>
      <w:r w:rsidR="00F44083" w:rsidRPr="00A656C4">
        <w:rPr>
          <w:rFonts w:cs="Arial"/>
          <w:szCs w:val="24"/>
          <w:lang w:val="es-ES_tradnl"/>
        </w:rPr>
        <w:t>INTERVENTOR</w:t>
      </w:r>
      <w:r w:rsidRPr="00A656C4">
        <w:rPr>
          <w:rFonts w:cs="Arial"/>
          <w:szCs w:val="24"/>
          <w:lang w:val="es-ES_tradnl" w:eastAsia="es-CO"/>
        </w:rPr>
        <w:t xml:space="preserve">, se causará una multa diaria de tres (3) SMLMV. Estas multas se causarán hasta cuando el </w:t>
      </w:r>
      <w:r w:rsidRPr="00A656C4">
        <w:rPr>
          <w:rFonts w:cs="Arial"/>
          <w:szCs w:val="24"/>
          <w:lang w:val="es-ES_tradnl"/>
        </w:rPr>
        <w:t xml:space="preserve">INTERVENTOR </w:t>
      </w:r>
      <w:r w:rsidRPr="00A656C4">
        <w:rPr>
          <w:rFonts w:cs="Arial"/>
          <w:szCs w:val="24"/>
          <w:lang w:val="es-ES_tradnl" w:eastAsia="es-CO"/>
        </w:rPr>
        <w:t xml:space="preserve">demuestre que ha corregido el incumplimiento respectivo a satisfacción del </w:t>
      </w:r>
      <w:r w:rsidR="00F44083" w:rsidRPr="00A656C4">
        <w:rPr>
          <w:rFonts w:cs="Arial"/>
          <w:szCs w:val="24"/>
          <w:lang w:val="es-ES_tradnl"/>
        </w:rPr>
        <w:t>INTERVENTOR</w:t>
      </w:r>
      <w:r w:rsidRPr="00A656C4">
        <w:rPr>
          <w:rFonts w:cs="Arial"/>
          <w:szCs w:val="24"/>
          <w:lang w:val="es-ES_tradnl" w:eastAsia="es-CO"/>
        </w:rPr>
        <w:t xml:space="preserve">. Si transcurren más de treinta (30) días calendario sin que se haya subsanado el incumplimiento, el IDU podrá </w:t>
      </w:r>
      <w:r w:rsidR="00817997" w:rsidRPr="00A656C4">
        <w:rPr>
          <w:rFonts w:cs="Arial"/>
          <w:szCs w:val="24"/>
          <w:lang w:val="es-ES_tradnl" w:eastAsia="es-CO"/>
        </w:rPr>
        <w:t xml:space="preserve">hacer efectiva </w:t>
      </w:r>
      <w:r w:rsidRPr="00A656C4">
        <w:rPr>
          <w:rFonts w:cs="Arial"/>
          <w:szCs w:val="24"/>
          <w:lang w:val="es-ES_tradnl" w:eastAsia="es-CO"/>
        </w:rPr>
        <w:t>la cláusula penal pecuniaria.</w:t>
      </w:r>
    </w:p>
    <w:p w14:paraId="5DB6ACC0" w14:textId="77777777" w:rsidR="00F62328" w:rsidRPr="00A656C4" w:rsidRDefault="00F62328" w:rsidP="009E7922">
      <w:pPr>
        <w:jc w:val="both"/>
        <w:rPr>
          <w:rFonts w:cs="Arial"/>
          <w:szCs w:val="24"/>
          <w:lang w:val="es-CO"/>
        </w:rPr>
      </w:pPr>
    </w:p>
    <w:p w14:paraId="440E2BA0" w14:textId="77777777" w:rsidR="00290810" w:rsidRPr="00A656C4" w:rsidRDefault="00290810" w:rsidP="007A0352">
      <w:pPr>
        <w:numPr>
          <w:ilvl w:val="0"/>
          <w:numId w:val="30"/>
        </w:numPr>
        <w:ind w:left="426"/>
        <w:jc w:val="both"/>
        <w:rPr>
          <w:rFonts w:cs="Arial"/>
          <w:szCs w:val="24"/>
          <w:lang w:val="es-CO"/>
        </w:rPr>
      </w:pPr>
      <w:r w:rsidRPr="00A656C4">
        <w:rPr>
          <w:rFonts w:cs="Arial"/>
          <w:szCs w:val="24"/>
          <w:lang w:val="es-CO"/>
        </w:rPr>
        <w:t xml:space="preserve">Por </w:t>
      </w:r>
      <w:r w:rsidRPr="00A656C4">
        <w:rPr>
          <w:rFonts w:cs="Arial"/>
          <w:szCs w:val="24"/>
          <w:lang w:val="es-ES_tradnl"/>
        </w:rPr>
        <w:t>incumplimiento</w:t>
      </w:r>
      <w:r w:rsidRPr="00A656C4">
        <w:rPr>
          <w:rFonts w:cs="Arial"/>
          <w:szCs w:val="24"/>
          <w:lang w:val="es-CO"/>
        </w:rPr>
        <w:t xml:space="preserve"> de cualquiera de las </w:t>
      </w:r>
      <w:r w:rsidR="00817997" w:rsidRPr="00A656C4">
        <w:rPr>
          <w:rFonts w:cs="Arial"/>
          <w:szCs w:val="24"/>
          <w:lang w:val="es-CO"/>
        </w:rPr>
        <w:t xml:space="preserve">demás </w:t>
      </w:r>
      <w:r w:rsidRPr="00A656C4">
        <w:rPr>
          <w:rFonts w:cs="Arial"/>
          <w:szCs w:val="24"/>
          <w:lang w:val="es-CO"/>
        </w:rPr>
        <w:t xml:space="preserve">obligaciones contenidas en el contrato o en los documentos que lo integran, o cumplirlas deficientemente o por fuera del tiempo estipulado, se causará una multa equivalente al uno por mil (1X1000) del valor total del contrato, por cada día calendario que transcurra desde la fecha prevista para el cumplimiento de dichas obligaciones y hasta cuando estas efectivamente se cumplan. Si pasaren más de treinta días (30) calendario sin que el </w:t>
      </w:r>
      <w:r w:rsidR="00A37984" w:rsidRPr="00A656C4">
        <w:rPr>
          <w:rFonts w:cs="Arial"/>
          <w:szCs w:val="24"/>
          <w:lang w:val="es-CO"/>
        </w:rPr>
        <w:t>INTERVENTOR</w:t>
      </w:r>
      <w:r w:rsidRPr="00A656C4">
        <w:rPr>
          <w:rFonts w:cs="Arial"/>
          <w:szCs w:val="24"/>
          <w:lang w:val="es-CO"/>
        </w:rPr>
        <w:t xml:space="preserve"> haya cumplido el IDU podrá hacer efectiva la cláusula penal para cualquier evento indicado en esta cláusula.</w:t>
      </w:r>
    </w:p>
    <w:p w14:paraId="6EAC65D9" w14:textId="77777777" w:rsidR="00290810" w:rsidRPr="00A656C4" w:rsidRDefault="00290810" w:rsidP="008167D4">
      <w:pPr>
        <w:jc w:val="both"/>
        <w:rPr>
          <w:rFonts w:cs="Arial"/>
          <w:szCs w:val="24"/>
          <w:lang w:val="es-ES_tradnl"/>
        </w:rPr>
      </w:pPr>
    </w:p>
    <w:p w14:paraId="66CC3608" w14:textId="77777777" w:rsidR="00F6015D" w:rsidRPr="00A656C4" w:rsidRDefault="00F6015D" w:rsidP="008167D4">
      <w:pPr>
        <w:jc w:val="both"/>
        <w:rPr>
          <w:rFonts w:cs="Arial"/>
          <w:szCs w:val="24"/>
          <w:lang w:val="es-CO"/>
        </w:rPr>
      </w:pPr>
      <w:r w:rsidRPr="00A656C4">
        <w:rPr>
          <w:rFonts w:cs="Arial"/>
          <w:szCs w:val="24"/>
          <w:lang w:val="es-CO"/>
        </w:rPr>
        <w:t xml:space="preserve">La imposición de la multa atenderá criterios de oportunidad, razonabilidad, proporcionalidad y gravedad de la obligación incumplida. </w:t>
      </w:r>
    </w:p>
    <w:p w14:paraId="4341C904" w14:textId="77777777" w:rsidR="001360C9" w:rsidRPr="00A656C4" w:rsidRDefault="001360C9" w:rsidP="008167D4">
      <w:pPr>
        <w:jc w:val="both"/>
        <w:rPr>
          <w:rFonts w:cs="Arial"/>
          <w:szCs w:val="24"/>
          <w:lang w:val="es-CO"/>
        </w:rPr>
      </w:pPr>
    </w:p>
    <w:p w14:paraId="4DC97ECF" w14:textId="77777777" w:rsidR="00F6015D" w:rsidRPr="00A656C4" w:rsidRDefault="00F6015D" w:rsidP="008167D4">
      <w:pPr>
        <w:jc w:val="both"/>
        <w:rPr>
          <w:rFonts w:cs="Arial"/>
          <w:szCs w:val="24"/>
          <w:lang w:val="es-CO"/>
        </w:rPr>
      </w:pPr>
      <w:r w:rsidRPr="00A656C4">
        <w:rPr>
          <w:rFonts w:cs="Arial"/>
          <w:szCs w:val="24"/>
          <w:lang w:val="es-CO"/>
        </w:rPr>
        <w:t>El valor máximo de las multas señaladas anteriormente, no podrá superar el treinta por ciento (30%) del valor del contrato de Interventoría.</w:t>
      </w:r>
    </w:p>
    <w:p w14:paraId="4612BBAB" w14:textId="77777777" w:rsidR="00F6015D" w:rsidRPr="00A656C4" w:rsidRDefault="00F6015D" w:rsidP="008167D4">
      <w:pPr>
        <w:jc w:val="both"/>
        <w:rPr>
          <w:rFonts w:cs="Arial"/>
          <w:szCs w:val="24"/>
          <w:lang w:val="es-CO"/>
        </w:rPr>
      </w:pPr>
    </w:p>
    <w:p w14:paraId="57B65B3F" w14:textId="77777777" w:rsidR="00F6015D" w:rsidRPr="00A656C4" w:rsidRDefault="00F6015D" w:rsidP="008167D4">
      <w:pPr>
        <w:jc w:val="both"/>
        <w:rPr>
          <w:rFonts w:cs="Arial"/>
          <w:szCs w:val="24"/>
          <w:lang w:val="es-CO"/>
        </w:rPr>
      </w:pPr>
      <w:r w:rsidRPr="00A656C4">
        <w:rPr>
          <w:rFonts w:cs="Arial"/>
          <w:szCs w:val="24"/>
          <w:lang w:val="es-CO"/>
        </w:rPr>
        <w:t>El pago o deducción de las multas no exonerará al</w:t>
      </w:r>
      <w:r w:rsidR="00F44083" w:rsidRPr="00A656C4">
        <w:rPr>
          <w:rFonts w:cs="Arial"/>
          <w:szCs w:val="24"/>
          <w:lang w:val="es-ES_tradnl"/>
        </w:rPr>
        <w:t xml:space="preserve"> INTERVENTOR </w:t>
      </w:r>
      <w:r w:rsidRPr="00A656C4">
        <w:rPr>
          <w:rFonts w:cs="Arial"/>
          <w:szCs w:val="24"/>
          <w:lang w:val="es-CO"/>
        </w:rPr>
        <w:t xml:space="preserve">del cumplimiento de sus obligaciones emanadas del contrato. </w:t>
      </w:r>
    </w:p>
    <w:p w14:paraId="09D76EB6" w14:textId="77777777" w:rsidR="00F6015D" w:rsidRPr="00A656C4" w:rsidRDefault="00F6015D" w:rsidP="008167D4">
      <w:pPr>
        <w:jc w:val="both"/>
        <w:rPr>
          <w:rFonts w:cs="Arial"/>
          <w:szCs w:val="24"/>
          <w:lang w:val="es-CO"/>
        </w:rPr>
      </w:pPr>
    </w:p>
    <w:p w14:paraId="28BEE208" w14:textId="4041F6B1" w:rsidR="00F6015D" w:rsidRPr="00A656C4" w:rsidRDefault="0065535C" w:rsidP="008167D4">
      <w:pPr>
        <w:jc w:val="both"/>
        <w:rPr>
          <w:rFonts w:cs="Arial"/>
          <w:szCs w:val="24"/>
          <w:lang w:val="es-CO"/>
        </w:rPr>
      </w:pPr>
      <w:r w:rsidRPr="00A656C4">
        <w:rPr>
          <w:rFonts w:cs="Arial"/>
          <w:szCs w:val="24"/>
          <w:lang w:val="es-CO"/>
        </w:rPr>
        <w:t xml:space="preserve">En caso de proceder la imposición de multas, el </w:t>
      </w:r>
      <w:r w:rsidR="001D23A5" w:rsidRPr="00A656C4">
        <w:rPr>
          <w:rFonts w:cs="Arial"/>
          <w:szCs w:val="24"/>
          <w:lang w:val="es-CO"/>
        </w:rPr>
        <w:t xml:space="preserve">INTERVENTOR </w:t>
      </w:r>
      <w:r w:rsidRPr="00A656C4">
        <w:rPr>
          <w:rFonts w:cs="Arial"/>
          <w:szCs w:val="24"/>
          <w:lang w:val="es-CO"/>
        </w:rPr>
        <w:t>autoriza expresamente a la Entidad con la firma del presente contrato, a realizar los descuentos correspondientes de los saldos a su favor, previo a efectuar las retenciones de tributos a que haya lugar, sobre dichos saldos a favor.</w:t>
      </w:r>
    </w:p>
    <w:p w14:paraId="3DF2234D" w14:textId="77777777" w:rsidR="00F62328" w:rsidRPr="00A656C4" w:rsidRDefault="00F62328" w:rsidP="008167D4">
      <w:pPr>
        <w:jc w:val="both"/>
        <w:rPr>
          <w:rFonts w:cs="Arial"/>
          <w:szCs w:val="24"/>
          <w:lang w:val="es-CO"/>
        </w:rPr>
      </w:pPr>
    </w:p>
    <w:p w14:paraId="0D410503" w14:textId="77777777" w:rsidR="00F62328" w:rsidRPr="00A656C4" w:rsidRDefault="00F62328" w:rsidP="008167D4">
      <w:pPr>
        <w:shd w:val="clear" w:color="auto" w:fill="FFFFFF"/>
        <w:jc w:val="both"/>
        <w:rPr>
          <w:rFonts w:cs="Arial"/>
          <w:szCs w:val="24"/>
          <w:lang w:val="es-CO" w:eastAsia="es-CO"/>
        </w:rPr>
      </w:pPr>
      <w:r w:rsidRPr="00A656C4">
        <w:rPr>
          <w:rFonts w:cs="Arial"/>
          <w:spacing w:val="-3"/>
          <w:szCs w:val="24"/>
          <w:lang w:val="es-ES_tradnl" w:eastAsia="es-CO"/>
        </w:rPr>
        <w:t xml:space="preserve">Los valores de las multas que estén señalados en salarios mínimos legales mensuales vigentes se actualizarán, de acuerdo con la variación del IPC entre el mes de ocurrencia del hecho generador de la multa y el mes anterior a la fecha en que la misma sea pagada en su totalidad por </w:t>
      </w:r>
      <w:r w:rsidR="00F44083" w:rsidRPr="00A656C4">
        <w:rPr>
          <w:rFonts w:cs="Arial"/>
          <w:szCs w:val="24"/>
          <w:lang w:val="es-ES_tradnl"/>
        </w:rPr>
        <w:t>EL INTERVENTOR</w:t>
      </w:r>
      <w:r w:rsidRPr="00A656C4">
        <w:rPr>
          <w:rFonts w:cs="Arial"/>
          <w:spacing w:val="-3"/>
          <w:szCs w:val="24"/>
          <w:lang w:val="es-ES_tradnl" w:eastAsia="es-CO"/>
        </w:rPr>
        <w:t>.</w:t>
      </w:r>
    </w:p>
    <w:p w14:paraId="05E3CC02" w14:textId="77777777" w:rsidR="0065535C" w:rsidRPr="00A656C4" w:rsidRDefault="0065535C" w:rsidP="008167D4">
      <w:pPr>
        <w:rPr>
          <w:rFonts w:cs="Arial"/>
          <w:szCs w:val="24"/>
          <w:lang w:val="es-CO"/>
        </w:rPr>
      </w:pPr>
    </w:p>
    <w:p w14:paraId="0F1616A9" w14:textId="77777777" w:rsidR="009841FC" w:rsidRPr="00A656C4" w:rsidRDefault="00685A87" w:rsidP="007A0352">
      <w:pPr>
        <w:numPr>
          <w:ilvl w:val="0"/>
          <w:numId w:val="9"/>
        </w:numPr>
        <w:ind w:left="1985" w:hanging="1985"/>
        <w:jc w:val="both"/>
        <w:rPr>
          <w:rFonts w:cs="Arial"/>
          <w:szCs w:val="24"/>
        </w:rPr>
      </w:pPr>
      <w:bookmarkStart w:id="42" w:name="Multa_Cronograma"/>
      <w:bookmarkStart w:id="43" w:name="Multas_ETR"/>
      <w:bookmarkStart w:id="44" w:name="_Toc235858309"/>
      <w:bookmarkStart w:id="45" w:name="_Toc109129099"/>
      <w:bookmarkEnd w:id="42"/>
      <w:bookmarkEnd w:id="43"/>
      <w:bookmarkEnd w:id="44"/>
      <w:bookmarkEnd w:id="45"/>
      <w:r w:rsidRPr="00A656C4">
        <w:rPr>
          <w:rFonts w:cs="Arial"/>
          <w:b/>
          <w:szCs w:val="24"/>
        </w:rPr>
        <w:t xml:space="preserve">CLÁUSULA PENAL </w:t>
      </w:r>
    </w:p>
    <w:p w14:paraId="5D701222" w14:textId="77777777" w:rsidR="009841FC" w:rsidRPr="00A656C4" w:rsidRDefault="009841FC" w:rsidP="008167D4">
      <w:pPr>
        <w:jc w:val="both"/>
        <w:rPr>
          <w:rFonts w:cs="Arial"/>
          <w:szCs w:val="24"/>
          <w:lang w:val="es-CO"/>
        </w:rPr>
      </w:pPr>
    </w:p>
    <w:p w14:paraId="2F7479CB" w14:textId="77777777" w:rsidR="00426998" w:rsidRPr="00A656C4" w:rsidRDefault="00426998" w:rsidP="008167D4">
      <w:pPr>
        <w:jc w:val="both"/>
        <w:rPr>
          <w:rFonts w:cs="Arial"/>
          <w:szCs w:val="24"/>
          <w:lang w:val="es-CO"/>
        </w:rPr>
      </w:pPr>
      <w:r w:rsidRPr="00A656C4">
        <w:rPr>
          <w:rFonts w:cs="Arial"/>
          <w:szCs w:val="24"/>
          <w:lang w:val="es-CO"/>
        </w:rPr>
        <w:t xml:space="preserve">En caso de declaratoria de incumplimiento parcial o total del contrato, por mora o retardo en el cumplimiento de sus obligaciones, el INTERVENTOR pagará al IDU, a título de pena pecuniaria, </w:t>
      </w:r>
      <w:r w:rsidR="00817997" w:rsidRPr="00A656C4">
        <w:rPr>
          <w:rFonts w:cs="Arial"/>
          <w:szCs w:val="24"/>
          <w:lang w:val="es-CO"/>
        </w:rPr>
        <w:t xml:space="preserve">como estimación anticipada de perjuicios, </w:t>
      </w:r>
      <w:r w:rsidRPr="00A656C4">
        <w:rPr>
          <w:rFonts w:cs="Arial"/>
          <w:szCs w:val="24"/>
          <w:lang w:val="es-CO"/>
        </w:rPr>
        <w:t>una suma equivalente hasta por el treinta por ciento (30%) del valor total del contrato. La tasación de la cláusula penal atenderá criterios de oportunidad, razonabilidad, proporcionalidad y gravedad del incumplimiento.</w:t>
      </w:r>
    </w:p>
    <w:p w14:paraId="2271399D" w14:textId="77777777" w:rsidR="00426998" w:rsidRPr="00A656C4" w:rsidRDefault="00426998" w:rsidP="008167D4">
      <w:pPr>
        <w:jc w:val="both"/>
        <w:rPr>
          <w:rFonts w:cs="Arial"/>
          <w:szCs w:val="24"/>
          <w:lang w:val="es-CO"/>
        </w:rPr>
      </w:pPr>
    </w:p>
    <w:p w14:paraId="6CBBFFD8" w14:textId="77777777" w:rsidR="00426998" w:rsidRPr="00A656C4" w:rsidRDefault="00426998" w:rsidP="008167D4">
      <w:pPr>
        <w:jc w:val="both"/>
        <w:rPr>
          <w:rFonts w:cs="Arial"/>
          <w:szCs w:val="24"/>
          <w:lang w:val="es-CO"/>
        </w:rPr>
      </w:pPr>
      <w:r w:rsidRPr="00A656C4">
        <w:rPr>
          <w:rFonts w:cs="Arial"/>
          <w:szCs w:val="24"/>
          <w:lang w:val="es-CO"/>
        </w:rPr>
        <w:t xml:space="preserve">Para la imposición de la cláusula penal se aplicará el procedimiento previsto en la normatividad vigente. </w:t>
      </w:r>
    </w:p>
    <w:p w14:paraId="0352EA13" w14:textId="77777777" w:rsidR="00426998" w:rsidRPr="00A656C4" w:rsidRDefault="00426998" w:rsidP="008167D4">
      <w:pPr>
        <w:jc w:val="both"/>
        <w:rPr>
          <w:rFonts w:cs="Arial"/>
          <w:szCs w:val="24"/>
          <w:lang w:val="es-CO"/>
        </w:rPr>
      </w:pPr>
    </w:p>
    <w:p w14:paraId="1EEA7DE5" w14:textId="77777777" w:rsidR="00426998" w:rsidRPr="00A656C4" w:rsidRDefault="00426998" w:rsidP="008167D4">
      <w:pPr>
        <w:jc w:val="both"/>
        <w:rPr>
          <w:rFonts w:cs="Arial"/>
          <w:szCs w:val="24"/>
          <w:lang w:val="es-CO"/>
        </w:rPr>
      </w:pPr>
      <w:r w:rsidRPr="00A656C4">
        <w:rPr>
          <w:rFonts w:cs="Arial"/>
          <w:szCs w:val="24"/>
          <w:lang w:val="es-CO"/>
        </w:rPr>
        <w:t xml:space="preserve">La imposición de esta pena pecuniaria se considerará como una estimación anticipada de perjuicios que el INTERVENTOR cause al IDU. El valor pagado como cláusula penal no es óbice para demandar, ante el juez del Contrato, la indemnización integral de perjuicios causados si estos superan el valor de la cláusula penal. </w:t>
      </w:r>
    </w:p>
    <w:p w14:paraId="24EC8D5E" w14:textId="77777777" w:rsidR="00426998" w:rsidRPr="00A656C4" w:rsidRDefault="00426998" w:rsidP="008167D4">
      <w:pPr>
        <w:jc w:val="both"/>
        <w:rPr>
          <w:rFonts w:cs="Arial"/>
          <w:szCs w:val="24"/>
          <w:lang w:val="es-CO"/>
        </w:rPr>
      </w:pPr>
    </w:p>
    <w:p w14:paraId="21F80B18" w14:textId="77777777" w:rsidR="00426998" w:rsidRPr="00A656C4" w:rsidRDefault="00426998" w:rsidP="008167D4">
      <w:pPr>
        <w:jc w:val="both"/>
        <w:rPr>
          <w:rFonts w:cs="Arial"/>
          <w:szCs w:val="24"/>
          <w:lang w:val="es-CO"/>
        </w:rPr>
      </w:pPr>
      <w:r w:rsidRPr="00A656C4">
        <w:rPr>
          <w:rFonts w:cs="Arial"/>
          <w:szCs w:val="24"/>
          <w:lang w:val="es-CO"/>
        </w:rPr>
        <w:t xml:space="preserve">El pago o deducción de la cláusula penal no exonerará al INTERVENTOR, del cumplimiento de sus obligaciones emanadas del Contrato. </w:t>
      </w:r>
    </w:p>
    <w:p w14:paraId="43CE572F" w14:textId="77777777" w:rsidR="00426998" w:rsidRPr="00A656C4" w:rsidRDefault="00426998" w:rsidP="008167D4">
      <w:pPr>
        <w:jc w:val="both"/>
        <w:rPr>
          <w:rFonts w:cs="Arial"/>
          <w:szCs w:val="24"/>
          <w:lang w:val="es-CO"/>
        </w:rPr>
      </w:pPr>
    </w:p>
    <w:p w14:paraId="5DF37A24" w14:textId="77777777" w:rsidR="00685A87" w:rsidRPr="00A656C4" w:rsidRDefault="00426998" w:rsidP="008167D4">
      <w:pPr>
        <w:jc w:val="both"/>
        <w:rPr>
          <w:rFonts w:cs="Arial"/>
          <w:szCs w:val="24"/>
          <w:lang w:val="es-CO"/>
        </w:rPr>
      </w:pPr>
      <w:r w:rsidRPr="00A656C4">
        <w:rPr>
          <w:rFonts w:cs="Arial"/>
          <w:szCs w:val="24"/>
          <w:lang w:val="es-CO"/>
        </w:rPr>
        <w:t>En caso de proceder a la aplicación de la cláusula penal, el INTERVENTOR,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p>
    <w:p w14:paraId="60A1AFA3" w14:textId="77777777" w:rsidR="00685A87" w:rsidRPr="00A656C4" w:rsidRDefault="00685A87" w:rsidP="008167D4">
      <w:pPr>
        <w:jc w:val="both"/>
        <w:rPr>
          <w:rFonts w:cs="Arial"/>
          <w:snapToGrid w:val="0"/>
          <w:szCs w:val="24"/>
        </w:rPr>
      </w:pPr>
    </w:p>
    <w:p w14:paraId="35DBE405" w14:textId="77777777" w:rsidR="00044797" w:rsidRPr="00A656C4" w:rsidRDefault="00044797" w:rsidP="007A0352">
      <w:pPr>
        <w:numPr>
          <w:ilvl w:val="0"/>
          <w:numId w:val="9"/>
        </w:numPr>
        <w:ind w:left="1985" w:hanging="1985"/>
        <w:jc w:val="both"/>
        <w:rPr>
          <w:rFonts w:cs="Arial"/>
          <w:b/>
          <w:szCs w:val="24"/>
        </w:rPr>
      </w:pPr>
      <w:r w:rsidRPr="00A656C4">
        <w:rPr>
          <w:rFonts w:cs="Arial"/>
          <w:b/>
          <w:szCs w:val="24"/>
        </w:rPr>
        <w:t>ENTENDIMIENTO INTEGRAL DE LAS CONDICIONES DEL CONTRATO</w:t>
      </w:r>
    </w:p>
    <w:p w14:paraId="4FC76B8F" w14:textId="77777777" w:rsidR="00044797" w:rsidRPr="00A656C4" w:rsidRDefault="00044797" w:rsidP="008167D4">
      <w:pPr>
        <w:jc w:val="both"/>
        <w:rPr>
          <w:rFonts w:cs="Arial"/>
          <w:szCs w:val="24"/>
        </w:rPr>
      </w:pPr>
    </w:p>
    <w:p w14:paraId="30761B53" w14:textId="77777777" w:rsidR="00CB6BC5" w:rsidRPr="00A656C4" w:rsidRDefault="00CB6BC5" w:rsidP="008167D4">
      <w:pPr>
        <w:jc w:val="both"/>
        <w:rPr>
          <w:rFonts w:eastAsia="Cambria" w:cs="Arial"/>
          <w:szCs w:val="24"/>
        </w:rPr>
      </w:pPr>
      <w:r w:rsidRPr="00A656C4">
        <w:rPr>
          <w:rFonts w:eastAsia="Cambria" w:cs="Arial"/>
          <w:szCs w:val="24"/>
        </w:rPr>
        <w:t xml:space="preserve">Se entiende que las partes conocen, comprenden y aceptan, todas y cada una de las cláusulas del presente Contrato y sus apartes. También se entiende que el eventual vicio declarado por autoridad competente de alguna o algunas de ellas, no afecta sino a aquellas declaradas como viciadas. Así mismo, se entiende que los títulos de cada cláusula son meramente indicativos y no afectan la interpretación de su contenido. En general, se da por comprendido el presente Contrato en forma integral. </w:t>
      </w:r>
    </w:p>
    <w:p w14:paraId="3E0318D8" w14:textId="77777777" w:rsidR="00CB6BC5" w:rsidRPr="00A656C4" w:rsidRDefault="00CB6BC5" w:rsidP="008167D4">
      <w:pPr>
        <w:jc w:val="both"/>
        <w:rPr>
          <w:rFonts w:eastAsia="Cambria" w:cs="Arial"/>
          <w:szCs w:val="24"/>
        </w:rPr>
      </w:pPr>
    </w:p>
    <w:p w14:paraId="17DCDA35" w14:textId="77777777" w:rsidR="00CB6BC5" w:rsidRPr="00A656C4" w:rsidRDefault="00CB6BC5" w:rsidP="008167D4">
      <w:pPr>
        <w:jc w:val="both"/>
        <w:rPr>
          <w:rFonts w:eastAsia="Cambria" w:cs="Arial"/>
          <w:szCs w:val="24"/>
        </w:rPr>
      </w:pPr>
      <w:r w:rsidRPr="00A656C4">
        <w:rPr>
          <w:rFonts w:eastAsia="Cambria" w:cs="Arial"/>
          <w:szCs w:val="24"/>
        </w:rPr>
        <w:t xml:space="preserve">El </w:t>
      </w:r>
      <w:r w:rsidRPr="00A656C4">
        <w:rPr>
          <w:rFonts w:cs="Arial"/>
          <w:szCs w:val="24"/>
          <w:lang w:val="es-CO"/>
        </w:rPr>
        <w:t>INTERVENTOR</w:t>
      </w:r>
      <w:r w:rsidRPr="00A656C4">
        <w:rPr>
          <w:rFonts w:eastAsia="Cambria" w:cs="Arial"/>
          <w:szCs w:val="24"/>
        </w:rPr>
        <w:t xml:space="preserve"> declara que conoce y ha revisado cuidadosamente todos los asuntos e informaciones relacionados con la celebración y ejecución de este contrato, la posibilidad real de ejecutar todas las prestaciones del presente Contrato con cargo a los recursos disponibles, así como los lugares donde se ejecutará el presente Contrato, incluyendo condiciones de transporte a los sitios de trabajo, disponibilidad de materiales, personal, agua, electricidad, comunicaciones, vías de acceso, condiciones climáticas, de pluviosidad y topográficas. </w:t>
      </w:r>
    </w:p>
    <w:p w14:paraId="0EABDE87" w14:textId="77777777" w:rsidR="00CB6BC5" w:rsidRPr="00A656C4" w:rsidRDefault="00CB6BC5" w:rsidP="008167D4">
      <w:pPr>
        <w:jc w:val="both"/>
        <w:rPr>
          <w:rFonts w:eastAsia="Cambria" w:cs="Arial"/>
          <w:szCs w:val="24"/>
        </w:rPr>
      </w:pPr>
      <w:r w:rsidRPr="00A656C4">
        <w:rPr>
          <w:rFonts w:eastAsia="Cambria" w:cs="Arial"/>
          <w:szCs w:val="24"/>
        </w:rPr>
        <w:tab/>
      </w:r>
    </w:p>
    <w:p w14:paraId="72848827" w14:textId="77777777" w:rsidR="00CB6BC5" w:rsidRPr="00A656C4" w:rsidRDefault="00CB6BC5" w:rsidP="008167D4">
      <w:pPr>
        <w:jc w:val="both"/>
        <w:rPr>
          <w:rFonts w:eastAsia="Cambria" w:cs="Arial"/>
          <w:szCs w:val="24"/>
        </w:rPr>
      </w:pPr>
      <w:r w:rsidRPr="00A656C4">
        <w:rPr>
          <w:rFonts w:eastAsia="Cambria" w:cs="Arial"/>
          <w:szCs w:val="24"/>
        </w:rPr>
        <w:t xml:space="preserve">El </w:t>
      </w:r>
      <w:r w:rsidRPr="00A656C4">
        <w:rPr>
          <w:rFonts w:cs="Arial"/>
          <w:szCs w:val="24"/>
          <w:lang w:val="es-CO"/>
        </w:rPr>
        <w:t>INTERVENTOR</w:t>
      </w:r>
      <w:r w:rsidRPr="00A656C4">
        <w:rPr>
          <w:rFonts w:eastAsia="Cambria" w:cs="Arial"/>
          <w:szCs w:val="24"/>
        </w:rPr>
        <w:t xml:space="preserve"> declara que conoce el régimen tributario y la normatividad jurídica aplicable y, en general, todos los demás aspectos que puedan afectar el cumplimiento del presente Contrato, todo lo cual fue tomado en cuenta en la preparación de la Propuesta.</w:t>
      </w:r>
    </w:p>
    <w:p w14:paraId="61683953" w14:textId="77777777" w:rsidR="00CB6BC5" w:rsidRPr="00A656C4" w:rsidRDefault="00CB6BC5" w:rsidP="008167D4">
      <w:pPr>
        <w:jc w:val="both"/>
        <w:rPr>
          <w:rFonts w:eastAsia="Cambria" w:cs="Arial"/>
          <w:szCs w:val="24"/>
        </w:rPr>
      </w:pPr>
    </w:p>
    <w:p w14:paraId="766C1A6A" w14:textId="77777777" w:rsidR="00CB6BC5" w:rsidRPr="00A656C4" w:rsidRDefault="00CB6BC5" w:rsidP="008167D4">
      <w:pPr>
        <w:jc w:val="both"/>
        <w:rPr>
          <w:rFonts w:eastAsia="Cambria" w:cs="Arial"/>
          <w:szCs w:val="24"/>
        </w:rPr>
      </w:pPr>
      <w:r w:rsidRPr="00A656C4">
        <w:rPr>
          <w:rFonts w:eastAsia="Cambria" w:cs="Arial"/>
          <w:szCs w:val="24"/>
        </w:rPr>
        <w:t xml:space="preserve">Se considera que el </w:t>
      </w:r>
      <w:r w:rsidRPr="00A656C4">
        <w:rPr>
          <w:rFonts w:cs="Arial"/>
          <w:szCs w:val="24"/>
          <w:lang w:val="es-CO"/>
        </w:rPr>
        <w:t>INTERVENTOR</w:t>
      </w:r>
      <w:r w:rsidRPr="00A656C4">
        <w:rPr>
          <w:rFonts w:eastAsia="Cambria" w:cs="Arial"/>
          <w:szCs w:val="24"/>
        </w:rPr>
        <w:t xml:space="preserve"> ha realizado el examen completo de los sitios de ejecución del presente Contrato y que ha investigado plenamente los riesgos, y en general, todos los factores determinantes de los costos de ejecución de las actividades de interventoría, los cuales se incluyeron en los componentes económicos de su Propuesta, teniendo en cuenta estrictamente la forma de pago estipulada en este contrato, incluido el contrato, pliegos de condiciones y estudios previos del contrato objeto de interventoría. </w:t>
      </w:r>
    </w:p>
    <w:p w14:paraId="2C3E389D" w14:textId="77777777" w:rsidR="00C83A46" w:rsidRPr="00A656C4" w:rsidRDefault="00C83A46" w:rsidP="008167D4">
      <w:pPr>
        <w:jc w:val="both"/>
        <w:rPr>
          <w:rFonts w:cs="Arial"/>
          <w:szCs w:val="24"/>
        </w:rPr>
      </w:pPr>
    </w:p>
    <w:p w14:paraId="6A0EAC49" w14:textId="77777777" w:rsidR="00C83A46" w:rsidRPr="00A656C4" w:rsidRDefault="00C83A46" w:rsidP="007A0352">
      <w:pPr>
        <w:numPr>
          <w:ilvl w:val="0"/>
          <w:numId w:val="9"/>
        </w:numPr>
        <w:ind w:left="1985" w:hanging="1985"/>
        <w:jc w:val="both"/>
        <w:rPr>
          <w:rFonts w:cs="Arial"/>
          <w:b/>
          <w:szCs w:val="24"/>
          <w:lang w:val="es-ES_tradnl"/>
        </w:rPr>
      </w:pPr>
      <w:r w:rsidRPr="00A656C4">
        <w:rPr>
          <w:rFonts w:cs="Arial"/>
          <w:b/>
          <w:szCs w:val="24"/>
        </w:rPr>
        <w:t>SOLUCIÓN</w:t>
      </w:r>
      <w:r w:rsidRPr="00A656C4">
        <w:rPr>
          <w:rFonts w:cs="Arial"/>
          <w:b/>
          <w:szCs w:val="24"/>
          <w:lang w:val="es-ES_tradnl"/>
        </w:rPr>
        <w:t xml:space="preserve"> DE CONTROVERSIAS CONTRACTUALES. </w:t>
      </w:r>
    </w:p>
    <w:p w14:paraId="4FF450C6" w14:textId="77777777" w:rsidR="00C83A46" w:rsidRPr="00A656C4" w:rsidRDefault="00C83A46" w:rsidP="008167D4">
      <w:pPr>
        <w:jc w:val="both"/>
        <w:rPr>
          <w:rFonts w:cs="Arial"/>
          <w:szCs w:val="24"/>
          <w:lang w:val="es-ES_tradnl"/>
        </w:rPr>
      </w:pPr>
      <w:r w:rsidRPr="00A656C4">
        <w:rPr>
          <w:rFonts w:cs="Arial"/>
          <w:szCs w:val="24"/>
          <w:lang w:val="es-ES_tradnl"/>
        </w:rPr>
        <w:t xml:space="preserve">  </w:t>
      </w:r>
    </w:p>
    <w:p w14:paraId="577BF268" w14:textId="77777777" w:rsidR="00551B6D" w:rsidRPr="00A656C4" w:rsidRDefault="00551B6D" w:rsidP="00551B6D">
      <w:pPr>
        <w:jc w:val="both"/>
        <w:rPr>
          <w:bCs/>
          <w:kern w:val="32"/>
          <w:lang w:val="es-ES_tradnl"/>
        </w:rPr>
      </w:pPr>
      <w:r w:rsidRPr="00A656C4">
        <w:rPr>
          <w:bCs/>
          <w:kern w:val="32"/>
          <w:lang w:val="es-ES_tradnl"/>
        </w:rPr>
        <w:t>Las controversias o diferencias que surjan entre el INTERVENTOR y el IDU 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someramente.</w:t>
      </w:r>
    </w:p>
    <w:p w14:paraId="490F5473" w14:textId="77777777" w:rsidR="00551B6D" w:rsidRPr="00A656C4" w:rsidRDefault="00551B6D" w:rsidP="00551B6D">
      <w:pPr>
        <w:jc w:val="both"/>
        <w:rPr>
          <w:bCs/>
          <w:kern w:val="32"/>
          <w:lang w:val="es-ES_tradnl"/>
        </w:rPr>
      </w:pPr>
    </w:p>
    <w:p w14:paraId="6C27A35B" w14:textId="77777777" w:rsidR="00551B6D" w:rsidRPr="00A656C4" w:rsidRDefault="00551B6D" w:rsidP="00551B6D">
      <w:pPr>
        <w:jc w:val="both"/>
        <w:rPr>
          <w:bCs/>
          <w:kern w:val="32"/>
          <w:lang w:val="es-ES_tradnl"/>
        </w:rPr>
      </w:pPr>
      <w:r w:rsidRPr="00A656C4">
        <w:rPr>
          <w:bCs/>
          <w:kern w:val="32"/>
          <w:lang w:val="es-ES_tradnl"/>
        </w:rPr>
        <w:t>Las controversias que no puedan ser resueltas de forma directa entre las partes se resolverán a través de la jurisdicción de lo contencioso administrativo, de conformidad con lo establecido en la Ley 80 de 1993 y demás normas concordantes.</w:t>
      </w:r>
    </w:p>
    <w:p w14:paraId="47B2C342" w14:textId="77777777" w:rsidR="00551B6D" w:rsidRPr="00A656C4" w:rsidRDefault="00551B6D" w:rsidP="00551B6D">
      <w:pPr>
        <w:jc w:val="both"/>
        <w:rPr>
          <w:bCs/>
          <w:kern w:val="32"/>
          <w:lang w:val="es-ES_tradnl"/>
        </w:rPr>
      </w:pPr>
    </w:p>
    <w:p w14:paraId="2FF995B7" w14:textId="77777777" w:rsidR="00551B6D" w:rsidRPr="00A656C4" w:rsidRDefault="00551B6D" w:rsidP="00551B6D">
      <w:pPr>
        <w:jc w:val="both"/>
        <w:rPr>
          <w:bCs/>
          <w:kern w:val="32"/>
          <w:lang w:val="es-ES_tradnl"/>
        </w:rPr>
      </w:pPr>
      <w:r w:rsidRPr="00A656C4">
        <w:rPr>
          <w:bCs/>
          <w:kern w:val="32"/>
          <w:lang w:val="es-ES_tradnl"/>
        </w:rPr>
        <w:t>En caso de presentarse controversias o diferencias durante la vigencia del contrato, las partes podrán acudir al mecanismo de arreglo directo o amigable componedor. En el evento en que las partes de común acuerdo decidan acudir al mecanismo del amigable componedor, se suscribirá el acuerdo contentivo de su regulación.</w:t>
      </w:r>
    </w:p>
    <w:p w14:paraId="14F1660C" w14:textId="77777777" w:rsidR="00551B6D" w:rsidRPr="00A656C4" w:rsidRDefault="00551B6D" w:rsidP="00551B6D">
      <w:pPr>
        <w:jc w:val="both"/>
        <w:rPr>
          <w:bCs/>
          <w:kern w:val="32"/>
          <w:lang w:val="es-ES_tradnl"/>
        </w:rPr>
      </w:pPr>
    </w:p>
    <w:p w14:paraId="4163D2AE" w14:textId="6C4C535D" w:rsidR="00CA2172" w:rsidRPr="00A656C4" w:rsidRDefault="00551B6D" w:rsidP="00551B6D">
      <w:pPr>
        <w:jc w:val="both"/>
        <w:rPr>
          <w:bCs/>
          <w:kern w:val="32"/>
          <w:lang w:val="es-ES_tradnl"/>
        </w:rPr>
      </w:pPr>
      <w:r w:rsidRPr="00A656C4">
        <w:rPr>
          <w:bCs/>
          <w:kern w:val="32"/>
          <w:lang w:val="es-ES_tradnl"/>
        </w:rPr>
        <w:t>Las partes acuerdan que el evitar o resolver prontamente las controversias es crucial para la ejecución fluida del contrato y el éxito de las obras, productos o servicios a entregar, por lo que harán lo posible por llegar a una solución amigable de todas las controversias que surjan en desarrollo del mismo.</w:t>
      </w:r>
    </w:p>
    <w:p w14:paraId="472710D8" w14:textId="77777777" w:rsidR="00551B6D" w:rsidRPr="00A656C4" w:rsidRDefault="00551B6D" w:rsidP="00551B6D">
      <w:pPr>
        <w:jc w:val="both"/>
        <w:rPr>
          <w:bCs/>
          <w:kern w:val="32"/>
          <w:lang w:val="es-ES_tradnl"/>
        </w:rPr>
      </w:pPr>
    </w:p>
    <w:p w14:paraId="017755D5" w14:textId="77777777" w:rsidR="0091618F" w:rsidRPr="00A656C4" w:rsidRDefault="0091618F" w:rsidP="007A0352">
      <w:pPr>
        <w:numPr>
          <w:ilvl w:val="0"/>
          <w:numId w:val="9"/>
        </w:numPr>
        <w:ind w:left="1985" w:hanging="1985"/>
        <w:jc w:val="both"/>
        <w:rPr>
          <w:rFonts w:cs="Arial"/>
          <w:szCs w:val="24"/>
        </w:rPr>
      </w:pPr>
      <w:r w:rsidRPr="00A656C4">
        <w:rPr>
          <w:rFonts w:cs="Arial"/>
          <w:b/>
          <w:szCs w:val="24"/>
        </w:rPr>
        <w:t>TERMINACIÓN ANTICIPADA</w:t>
      </w:r>
    </w:p>
    <w:p w14:paraId="5A248E2A" w14:textId="77777777" w:rsidR="0091618F" w:rsidRPr="00A656C4" w:rsidRDefault="0091618F" w:rsidP="008167D4">
      <w:pPr>
        <w:jc w:val="both"/>
        <w:rPr>
          <w:rFonts w:cs="Arial"/>
          <w:szCs w:val="24"/>
        </w:rPr>
      </w:pPr>
    </w:p>
    <w:p w14:paraId="476ECD88" w14:textId="77777777" w:rsidR="0091618F" w:rsidRPr="00A656C4" w:rsidRDefault="0091618F" w:rsidP="008167D4">
      <w:pPr>
        <w:jc w:val="both"/>
        <w:rPr>
          <w:rFonts w:cs="Arial"/>
          <w:szCs w:val="24"/>
        </w:rPr>
      </w:pPr>
      <w:r w:rsidRPr="00A656C4">
        <w:rPr>
          <w:rFonts w:cs="Arial"/>
          <w:szCs w:val="24"/>
        </w:rPr>
        <w:t xml:space="preserve">Las partes declaran que el presente contrato terminará y se iniciará su liquidación cuando ocurra cualquiera de las siguientes causas: </w:t>
      </w:r>
    </w:p>
    <w:p w14:paraId="00CFAB68" w14:textId="77777777" w:rsidR="0091618F" w:rsidRPr="00A656C4" w:rsidRDefault="0091618F" w:rsidP="008167D4">
      <w:pPr>
        <w:jc w:val="both"/>
        <w:rPr>
          <w:rFonts w:cs="Arial"/>
          <w:szCs w:val="24"/>
        </w:rPr>
      </w:pPr>
    </w:p>
    <w:p w14:paraId="39EF75D2" w14:textId="77777777" w:rsidR="0091618F" w:rsidRPr="00A656C4" w:rsidRDefault="0091618F" w:rsidP="007A0352">
      <w:pPr>
        <w:numPr>
          <w:ilvl w:val="0"/>
          <w:numId w:val="3"/>
        </w:numPr>
        <w:jc w:val="both"/>
        <w:rPr>
          <w:rFonts w:cs="Arial"/>
          <w:szCs w:val="24"/>
        </w:rPr>
      </w:pPr>
      <w:r w:rsidRPr="00A656C4">
        <w:rPr>
          <w:rFonts w:cs="Arial"/>
          <w:szCs w:val="24"/>
        </w:rPr>
        <w:t>Por la ejecución total de su objeto antes del vencimiento del plazo pactado.</w:t>
      </w:r>
    </w:p>
    <w:p w14:paraId="3287C63E" w14:textId="77777777" w:rsidR="0091618F" w:rsidRPr="00A656C4" w:rsidRDefault="0091618F" w:rsidP="007A0352">
      <w:pPr>
        <w:numPr>
          <w:ilvl w:val="0"/>
          <w:numId w:val="3"/>
        </w:numPr>
        <w:jc w:val="both"/>
        <w:rPr>
          <w:rFonts w:cs="Arial"/>
          <w:szCs w:val="24"/>
        </w:rPr>
      </w:pPr>
      <w:r w:rsidRPr="00A656C4">
        <w:rPr>
          <w:rFonts w:cs="Arial"/>
          <w:szCs w:val="24"/>
        </w:rPr>
        <w:t>Por mutuo acuerdo de las partes.</w:t>
      </w:r>
    </w:p>
    <w:p w14:paraId="1DCD0C5F" w14:textId="77777777" w:rsidR="0091618F" w:rsidRPr="00A656C4" w:rsidRDefault="0091618F" w:rsidP="007A0352">
      <w:pPr>
        <w:numPr>
          <w:ilvl w:val="0"/>
          <w:numId w:val="3"/>
        </w:numPr>
        <w:jc w:val="both"/>
        <w:rPr>
          <w:rFonts w:cs="Arial"/>
          <w:szCs w:val="24"/>
        </w:rPr>
      </w:pPr>
      <w:r w:rsidRPr="00A656C4">
        <w:rPr>
          <w:rFonts w:cs="Arial"/>
          <w:szCs w:val="24"/>
        </w:rPr>
        <w:t>Cuando haya cesión de</w:t>
      </w:r>
      <w:r w:rsidR="00F62328" w:rsidRPr="00A656C4">
        <w:rPr>
          <w:rFonts w:cs="Arial"/>
          <w:szCs w:val="24"/>
        </w:rPr>
        <w:t xml:space="preserve"> </w:t>
      </w:r>
      <w:r w:rsidRPr="00A656C4">
        <w:rPr>
          <w:rFonts w:cs="Arial"/>
          <w:szCs w:val="24"/>
        </w:rPr>
        <w:t>l</w:t>
      </w:r>
      <w:r w:rsidR="00F62328" w:rsidRPr="00A656C4">
        <w:rPr>
          <w:rFonts w:cs="Arial"/>
          <w:szCs w:val="24"/>
        </w:rPr>
        <w:t>os miembros de la figura asociativa o del</w:t>
      </w:r>
      <w:r w:rsidRPr="00A656C4">
        <w:rPr>
          <w:rFonts w:cs="Arial"/>
          <w:szCs w:val="24"/>
        </w:rPr>
        <w:t xml:space="preserve"> contrato, sin el consentimiento previo del IDU.</w:t>
      </w:r>
    </w:p>
    <w:p w14:paraId="5E6055CD" w14:textId="77777777" w:rsidR="004764B2" w:rsidRPr="00A656C4" w:rsidRDefault="004764B2" w:rsidP="007A0352">
      <w:pPr>
        <w:numPr>
          <w:ilvl w:val="0"/>
          <w:numId w:val="3"/>
        </w:numPr>
        <w:jc w:val="both"/>
        <w:rPr>
          <w:rFonts w:eastAsia="Cambria" w:cs="Arial"/>
          <w:szCs w:val="24"/>
          <w:lang w:val="es-ES_tradnl"/>
        </w:rPr>
      </w:pPr>
      <w:r w:rsidRPr="00A656C4">
        <w:rPr>
          <w:rFonts w:eastAsia="Cambria" w:cs="Arial"/>
          <w:szCs w:val="24"/>
          <w:lang w:val="es-ES_tradnl"/>
        </w:rPr>
        <w:t>Por terminación anticipada del contrato objeto de seguimiento, cualquiera sea su causa.</w:t>
      </w:r>
    </w:p>
    <w:p w14:paraId="30C889A4" w14:textId="77777777" w:rsidR="0091618F" w:rsidRPr="00A656C4" w:rsidRDefault="0091618F" w:rsidP="007A0352">
      <w:pPr>
        <w:numPr>
          <w:ilvl w:val="0"/>
          <w:numId w:val="3"/>
        </w:numPr>
        <w:jc w:val="both"/>
        <w:rPr>
          <w:rFonts w:cs="Arial"/>
          <w:szCs w:val="24"/>
        </w:rPr>
      </w:pPr>
      <w:r w:rsidRPr="00A656C4">
        <w:rPr>
          <w:rFonts w:eastAsia="Cambria" w:cs="Arial"/>
          <w:szCs w:val="24"/>
          <w:lang w:val="es-ES_tradnl"/>
        </w:rPr>
        <w:t>Por declaratoria de incumplimiento definitivo del contrato, por parte del IDU, previo cumplimiento</w:t>
      </w:r>
      <w:r w:rsidRPr="00A656C4">
        <w:rPr>
          <w:rFonts w:cs="Arial"/>
          <w:szCs w:val="24"/>
        </w:rPr>
        <w:t xml:space="preserve"> del procedimiento previsto en el artículo 86 de la Ley 1474 de 2011 o las normas que lo modifiquen, complementen o sustituyan.</w:t>
      </w:r>
    </w:p>
    <w:p w14:paraId="18552F33" w14:textId="77777777" w:rsidR="0091618F" w:rsidRPr="00A656C4" w:rsidRDefault="0091618F" w:rsidP="007A0352">
      <w:pPr>
        <w:numPr>
          <w:ilvl w:val="0"/>
          <w:numId w:val="3"/>
        </w:numPr>
        <w:jc w:val="both"/>
        <w:rPr>
          <w:rFonts w:cs="Arial"/>
          <w:szCs w:val="24"/>
        </w:rPr>
      </w:pPr>
      <w:r w:rsidRPr="00A656C4">
        <w:rPr>
          <w:rFonts w:cs="Arial"/>
          <w:szCs w:val="24"/>
        </w:rPr>
        <w:t>Por las demás causales de terminación previstas en el ordenamiento jurídico vigente.</w:t>
      </w:r>
    </w:p>
    <w:p w14:paraId="17006A1B" w14:textId="77777777" w:rsidR="00433D4A" w:rsidRPr="00A656C4" w:rsidRDefault="00433D4A" w:rsidP="008167D4">
      <w:pPr>
        <w:jc w:val="both"/>
        <w:rPr>
          <w:rFonts w:cs="Arial"/>
          <w:b/>
          <w:szCs w:val="24"/>
        </w:rPr>
      </w:pPr>
    </w:p>
    <w:p w14:paraId="05F35897" w14:textId="77777777" w:rsidR="00433D4A" w:rsidRPr="00A656C4" w:rsidRDefault="00433D4A" w:rsidP="007A0352">
      <w:pPr>
        <w:numPr>
          <w:ilvl w:val="0"/>
          <w:numId w:val="9"/>
        </w:numPr>
        <w:ind w:left="1985" w:hanging="1985"/>
        <w:jc w:val="both"/>
        <w:rPr>
          <w:rFonts w:cs="Arial"/>
          <w:szCs w:val="24"/>
          <w:lang w:val="es-ES_tradnl"/>
        </w:rPr>
      </w:pPr>
      <w:r w:rsidRPr="00A656C4">
        <w:rPr>
          <w:rFonts w:cs="Arial"/>
          <w:b/>
          <w:szCs w:val="24"/>
        </w:rPr>
        <w:t xml:space="preserve">LIQUIDACIÓN  </w:t>
      </w:r>
      <w:r w:rsidRPr="00A656C4">
        <w:rPr>
          <w:rFonts w:cs="Arial"/>
          <w:szCs w:val="24"/>
          <w:lang w:val="es-ES_tradnl"/>
        </w:rPr>
        <w:t xml:space="preserve">     </w:t>
      </w:r>
    </w:p>
    <w:p w14:paraId="639A56F8" w14:textId="77777777" w:rsidR="00433D4A" w:rsidRPr="00A656C4" w:rsidRDefault="00433D4A" w:rsidP="008167D4">
      <w:pPr>
        <w:rPr>
          <w:rFonts w:cs="Arial"/>
          <w:szCs w:val="24"/>
          <w:lang w:val="es-ES_tradnl"/>
        </w:rPr>
      </w:pPr>
    </w:p>
    <w:p w14:paraId="33075830" w14:textId="77777777" w:rsidR="00433D4A" w:rsidRPr="00A656C4" w:rsidRDefault="00433D4A" w:rsidP="008167D4">
      <w:pPr>
        <w:jc w:val="both"/>
        <w:rPr>
          <w:rFonts w:cs="Arial"/>
          <w:szCs w:val="24"/>
          <w:lang w:val="es-ES_tradnl"/>
        </w:rPr>
      </w:pPr>
      <w:r w:rsidRPr="00A656C4">
        <w:rPr>
          <w:rFonts w:cs="Arial"/>
          <w:szCs w:val="24"/>
          <w:lang w:val="es-ES_tradnl"/>
        </w:rPr>
        <w:t xml:space="preserve">El presente contrato se liquidará dentro de los SEIS (6) meses siguientes a la expiración del término previsto para la ejecución del mismo o a la expedición del acto administrativo que ordene su terminación, de conformidad con lo estipulado en el artículo 60 de la Ley 80 de 1993, modificado parcialmente por el artículo 32 de la Ley 1150 de 2007, y el artículo 217 del Decreto-Ley 019 de 2012 y, lo previsto en el artículo 11 de la Ley 1150 de 2007. </w:t>
      </w:r>
    </w:p>
    <w:p w14:paraId="3BCEF916" w14:textId="77777777" w:rsidR="00433D4A" w:rsidRPr="00A656C4" w:rsidRDefault="00433D4A" w:rsidP="008167D4">
      <w:pPr>
        <w:rPr>
          <w:rFonts w:cs="Arial"/>
          <w:b/>
          <w:szCs w:val="24"/>
          <w:lang w:val="es-ES_tradnl"/>
        </w:rPr>
      </w:pPr>
    </w:p>
    <w:p w14:paraId="0E369E0E" w14:textId="78700DEE" w:rsidR="00433D4A" w:rsidRPr="00A656C4" w:rsidRDefault="00433D4A" w:rsidP="008167D4">
      <w:pPr>
        <w:pStyle w:val="Prrafodelista"/>
        <w:ind w:left="0"/>
        <w:jc w:val="both"/>
        <w:rPr>
          <w:rFonts w:cs="Arial"/>
          <w:szCs w:val="24"/>
          <w:lang w:val="es-ES_tradnl"/>
        </w:rPr>
      </w:pPr>
      <w:r w:rsidRPr="00A656C4">
        <w:rPr>
          <w:rFonts w:cs="Arial"/>
          <w:b/>
          <w:szCs w:val="24"/>
          <w:lang w:val="es-ES_tradnl"/>
        </w:rPr>
        <w:t>PARÁGRAFO:</w:t>
      </w:r>
      <w:r w:rsidRPr="00A656C4">
        <w:rPr>
          <w:rFonts w:cs="Arial"/>
          <w:szCs w:val="24"/>
          <w:lang w:val="es-ES_tradnl"/>
        </w:rPr>
        <w:t xml:space="preserve"> Si el </w:t>
      </w:r>
      <w:r w:rsidR="001D23A5" w:rsidRPr="00A656C4">
        <w:rPr>
          <w:rFonts w:cs="Arial"/>
          <w:szCs w:val="24"/>
          <w:lang w:val="es-ES_tradnl"/>
        </w:rPr>
        <w:t xml:space="preserve">INTERVENTOR </w:t>
      </w:r>
      <w:r w:rsidRPr="00A656C4">
        <w:rPr>
          <w:rFonts w:cs="Arial"/>
          <w:szCs w:val="24"/>
          <w:lang w:val="es-ES_tradnl"/>
        </w:rPr>
        <w:t>no se presenta para efectos de la liquidación del Contrato, o las partes no llegan a ningún acuerdo, el IDU tendrá la facultad de liquidarlo en forma unilateral, dentro de los dos (2) meses siguientes al término inicialmente pactado, si vencido el plazo anteriormente establecido, no se ha realizado la liquidación, la misma podrá ser realizada, de mutuo acuerdo o unilateralmente, en cualquier tiempo dentro de los dos años siguientes al vencimiento de los términos aquí previstos, de conformidad con lo dispuesto en el artículo 11 de la Ley 1150 de 2007.</w:t>
      </w:r>
    </w:p>
    <w:p w14:paraId="605A497D" w14:textId="77777777" w:rsidR="00A64F2F" w:rsidRPr="00A656C4" w:rsidRDefault="00A64F2F" w:rsidP="008167D4">
      <w:pPr>
        <w:keepNext/>
        <w:jc w:val="both"/>
        <w:outlineLvl w:val="0"/>
        <w:rPr>
          <w:rFonts w:eastAsia="Cambria" w:cs="Arial"/>
          <w:b/>
          <w:bCs/>
          <w:kern w:val="32"/>
          <w:szCs w:val="24"/>
          <w:lang w:val="es-ES_tradnl"/>
        </w:rPr>
      </w:pPr>
    </w:p>
    <w:p w14:paraId="02C2286A" w14:textId="77777777" w:rsidR="00CB6BC5" w:rsidRPr="00A656C4" w:rsidRDefault="00CB6BC5" w:rsidP="007A0352">
      <w:pPr>
        <w:numPr>
          <w:ilvl w:val="0"/>
          <w:numId w:val="9"/>
        </w:numPr>
        <w:ind w:left="1985" w:hanging="1985"/>
        <w:jc w:val="both"/>
        <w:rPr>
          <w:rFonts w:cs="Arial"/>
          <w:b/>
          <w:szCs w:val="24"/>
        </w:rPr>
      </w:pPr>
      <w:r w:rsidRPr="00A656C4">
        <w:rPr>
          <w:rFonts w:cs="Arial"/>
          <w:b/>
          <w:szCs w:val="24"/>
        </w:rPr>
        <w:t>MANTENIMIENTO DE LAS OBLIGACIONES</w:t>
      </w:r>
    </w:p>
    <w:p w14:paraId="6D95227A" w14:textId="77777777" w:rsidR="00CB6BC5" w:rsidRPr="00A656C4" w:rsidRDefault="00CB6BC5" w:rsidP="008167D4">
      <w:pPr>
        <w:keepNext/>
        <w:jc w:val="both"/>
        <w:outlineLvl w:val="0"/>
        <w:rPr>
          <w:rFonts w:eastAsia="Cambria" w:cs="Arial"/>
          <w:b/>
          <w:bCs/>
          <w:kern w:val="32"/>
          <w:szCs w:val="24"/>
          <w:lang w:val="es-ES_tradnl"/>
        </w:rPr>
      </w:pPr>
    </w:p>
    <w:p w14:paraId="0D589677" w14:textId="77777777" w:rsidR="00CB6BC5" w:rsidRPr="00A656C4" w:rsidRDefault="00CB6BC5" w:rsidP="008167D4">
      <w:pPr>
        <w:keepNext/>
        <w:jc w:val="both"/>
        <w:outlineLvl w:val="0"/>
        <w:rPr>
          <w:rFonts w:eastAsia="Cambria" w:cs="Arial"/>
          <w:bCs/>
          <w:kern w:val="32"/>
          <w:szCs w:val="24"/>
          <w:lang w:val="es-ES_tradnl"/>
        </w:rPr>
      </w:pPr>
      <w:r w:rsidRPr="00A656C4">
        <w:rPr>
          <w:rFonts w:eastAsia="Cambria" w:cs="Arial"/>
          <w:bCs/>
          <w:kern w:val="32"/>
          <w:szCs w:val="24"/>
          <w:lang w:val="es-ES_tradnl"/>
        </w:rPr>
        <w:t>La terminación o extinción de este contrato por cualquier causa, no extinguirá las obligaciones que por su naturaleza subsistan a tales eventos, incluyendo, entre otras, las derivadas de las garantías, responsabilidad e información confidencial. Salvo lo previsto expresamente en este contrato, la falta o demora de cualquiera de las partes en ejercer cualquiera de las facultades o derechos en él consagrados, o a exigir su cumplimiento, no se interpretará como una renuncia a dichos derechos o facultades ni afectará la validez, total o parcial, del presente Contrato, ni el derecho de la respectiva parte de ejercer posteriormente tales facultades o derechos, salvo disposición legal en contrario.</w:t>
      </w:r>
    </w:p>
    <w:p w14:paraId="1A910C41" w14:textId="77777777" w:rsidR="00433D4A" w:rsidRPr="00A656C4" w:rsidRDefault="00433D4A" w:rsidP="008167D4">
      <w:pPr>
        <w:jc w:val="both"/>
        <w:rPr>
          <w:rFonts w:cs="Arial"/>
          <w:b/>
          <w:szCs w:val="24"/>
          <w:lang w:val="es-ES_tradnl"/>
        </w:rPr>
      </w:pPr>
    </w:p>
    <w:p w14:paraId="498FD5DB" w14:textId="77777777" w:rsidR="00ED7933" w:rsidRPr="00A656C4" w:rsidRDefault="00ED7933" w:rsidP="007A0352">
      <w:pPr>
        <w:numPr>
          <w:ilvl w:val="0"/>
          <w:numId w:val="9"/>
        </w:numPr>
        <w:ind w:left="1985" w:hanging="1985"/>
        <w:jc w:val="both"/>
        <w:rPr>
          <w:rFonts w:cs="Arial"/>
          <w:b/>
          <w:szCs w:val="24"/>
        </w:rPr>
      </w:pPr>
      <w:r w:rsidRPr="00A656C4">
        <w:rPr>
          <w:rFonts w:cs="Arial"/>
          <w:b/>
          <w:szCs w:val="24"/>
        </w:rPr>
        <w:t xml:space="preserve"> SUSPENSIÓN DE LA EJECUCIÓN</w:t>
      </w:r>
    </w:p>
    <w:p w14:paraId="2E0C0DE6" w14:textId="77777777" w:rsidR="00ED7933" w:rsidRPr="00A656C4" w:rsidRDefault="00ED7933" w:rsidP="008167D4">
      <w:pPr>
        <w:rPr>
          <w:rFonts w:cs="Arial"/>
          <w:szCs w:val="24"/>
          <w:lang w:val="es-ES_tradnl"/>
        </w:rPr>
      </w:pPr>
    </w:p>
    <w:p w14:paraId="1F7DF424" w14:textId="1498635C" w:rsidR="00ED7933" w:rsidRPr="00A656C4" w:rsidRDefault="00ED7933" w:rsidP="008167D4">
      <w:pPr>
        <w:jc w:val="both"/>
        <w:rPr>
          <w:rFonts w:cs="Arial"/>
          <w:szCs w:val="24"/>
          <w:lang w:val="es-ES_tradnl"/>
        </w:rPr>
      </w:pPr>
      <w:r w:rsidRPr="00A656C4">
        <w:rPr>
          <w:rFonts w:cs="Arial"/>
          <w:szCs w:val="24"/>
          <w:lang w:val="es-ES_tradnl"/>
        </w:rPr>
        <w:t xml:space="preserve">Las partes de mutuo acuerdo podrán suspender el plazo de ejecución del presente contrato, cuando existan motivos de fuerza mayor o caso fortuito, de interés </w:t>
      </w:r>
      <w:r w:rsidR="00393973" w:rsidRPr="00A656C4">
        <w:rPr>
          <w:rFonts w:cs="Arial"/>
          <w:szCs w:val="24"/>
          <w:lang w:val="es-ES_tradnl"/>
        </w:rPr>
        <w:t>público debidamente</w:t>
      </w:r>
      <w:r w:rsidRPr="00A656C4">
        <w:rPr>
          <w:rFonts w:cs="Arial"/>
          <w:szCs w:val="24"/>
          <w:lang w:val="es-ES_tradnl"/>
        </w:rPr>
        <w:t xml:space="preserve"> justificado, que impidan continuar con la ejecución del mismo, siempre que no se vulnere el interés general ni los fines del Estado. </w:t>
      </w:r>
    </w:p>
    <w:p w14:paraId="3E0BDCC6" w14:textId="77777777" w:rsidR="00ED7933" w:rsidRPr="00A656C4" w:rsidRDefault="00ED7933" w:rsidP="008167D4">
      <w:pPr>
        <w:rPr>
          <w:rFonts w:cs="Arial"/>
          <w:szCs w:val="24"/>
          <w:lang w:val="es-ES_tradnl"/>
        </w:rPr>
      </w:pPr>
    </w:p>
    <w:p w14:paraId="68216DA5" w14:textId="77777777" w:rsidR="00ED7933" w:rsidRPr="00A656C4" w:rsidRDefault="00ED7933" w:rsidP="008167D4">
      <w:pPr>
        <w:jc w:val="both"/>
        <w:rPr>
          <w:rFonts w:cs="Arial"/>
          <w:szCs w:val="24"/>
          <w:lang w:val="es-ES_tradnl"/>
        </w:rPr>
      </w:pPr>
      <w:r w:rsidRPr="00A656C4">
        <w:rPr>
          <w:rFonts w:cs="Arial"/>
          <w:szCs w:val="24"/>
          <w:lang w:val="es-ES_tradnl"/>
        </w:rPr>
        <w:t xml:space="preserve">El contrato también se podrá suspender en las circunstancias previstas en la presente minuta y en la matriz de riesgos del proceso de selección adelantado. </w:t>
      </w:r>
    </w:p>
    <w:p w14:paraId="65784B59" w14:textId="77777777" w:rsidR="00ED7933" w:rsidRPr="00A656C4" w:rsidRDefault="00ED7933" w:rsidP="008167D4">
      <w:pPr>
        <w:jc w:val="both"/>
        <w:rPr>
          <w:rFonts w:cs="Arial"/>
          <w:szCs w:val="24"/>
          <w:lang w:val="es-ES_tradnl"/>
        </w:rPr>
      </w:pPr>
    </w:p>
    <w:p w14:paraId="52EF9190" w14:textId="77777777" w:rsidR="00ED7933" w:rsidRPr="00A656C4" w:rsidRDefault="00ED7933" w:rsidP="008167D4">
      <w:pPr>
        <w:jc w:val="both"/>
        <w:rPr>
          <w:rFonts w:cs="Arial"/>
          <w:szCs w:val="24"/>
          <w:lang w:val="es-ES_tradnl"/>
        </w:rPr>
      </w:pPr>
      <w:r w:rsidRPr="00A656C4">
        <w:rPr>
          <w:rFonts w:cs="Arial"/>
          <w:szCs w:val="24"/>
          <w:lang w:val="es-ES_tradnl"/>
        </w:rPr>
        <w:t>El acta de suspensión deberá ser</w:t>
      </w:r>
      <w:r w:rsidR="00F62328" w:rsidRPr="00A656C4">
        <w:rPr>
          <w:rFonts w:cs="Arial"/>
          <w:szCs w:val="24"/>
          <w:lang w:val="es-ES_tradnl"/>
        </w:rPr>
        <w:t xml:space="preserve"> suscrita por </w:t>
      </w:r>
      <w:r w:rsidR="00C24B92" w:rsidRPr="00A656C4">
        <w:rPr>
          <w:rFonts w:cs="Arial"/>
          <w:szCs w:val="24"/>
          <w:lang w:val="es-ES_tradnl"/>
        </w:rPr>
        <w:t>EL INTERVENTOR</w:t>
      </w:r>
      <w:r w:rsidR="00F62328" w:rsidRPr="00A656C4">
        <w:rPr>
          <w:rFonts w:cs="Arial"/>
          <w:szCs w:val="24"/>
          <w:lang w:val="es-ES_tradnl"/>
        </w:rPr>
        <w:t>, el</w:t>
      </w:r>
      <w:r w:rsidRPr="00A656C4">
        <w:rPr>
          <w:rFonts w:cs="Arial"/>
          <w:szCs w:val="24"/>
          <w:lang w:val="es-ES_tradnl"/>
        </w:rPr>
        <w:t xml:space="preserve"> </w:t>
      </w:r>
      <w:r w:rsidR="002A7A65" w:rsidRPr="00A656C4">
        <w:rPr>
          <w:rFonts w:cs="Arial"/>
          <w:szCs w:val="24"/>
          <w:lang w:val="es-ES_tradnl"/>
        </w:rPr>
        <w:t>s</w:t>
      </w:r>
      <w:r w:rsidRPr="00A656C4">
        <w:rPr>
          <w:rFonts w:cs="Arial"/>
          <w:szCs w:val="24"/>
          <w:lang w:val="es-ES_tradnl"/>
        </w:rPr>
        <w:t xml:space="preserve">upervisor y el </w:t>
      </w:r>
      <w:r w:rsidR="002A7A65" w:rsidRPr="00A656C4">
        <w:rPr>
          <w:rFonts w:cs="Arial"/>
          <w:szCs w:val="24"/>
          <w:lang w:val="es-ES_tradnl"/>
        </w:rPr>
        <w:t>o</w:t>
      </w:r>
      <w:r w:rsidRPr="00A656C4">
        <w:rPr>
          <w:rFonts w:cs="Arial"/>
          <w:szCs w:val="24"/>
          <w:lang w:val="es-ES_tradnl"/>
        </w:rPr>
        <w:t xml:space="preserve">rdenador del </w:t>
      </w:r>
      <w:r w:rsidR="002A7A65" w:rsidRPr="00A656C4">
        <w:rPr>
          <w:rFonts w:cs="Arial"/>
          <w:szCs w:val="24"/>
          <w:lang w:val="es-ES_tradnl"/>
        </w:rPr>
        <w:t>g</w:t>
      </w:r>
      <w:r w:rsidRPr="00A656C4">
        <w:rPr>
          <w:rFonts w:cs="Arial"/>
          <w:szCs w:val="24"/>
          <w:lang w:val="es-ES_tradnl"/>
        </w:rPr>
        <w:t>asto.</w:t>
      </w:r>
    </w:p>
    <w:p w14:paraId="4BB0214C" w14:textId="77777777" w:rsidR="00ED7933" w:rsidRPr="00A656C4" w:rsidRDefault="00ED7933" w:rsidP="008167D4">
      <w:pPr>
        <w:autoSpaceDE w:val="0"/>
        <w:autoSpaceDN w:val="0"/>
        <w:adjustRightInd w:val="0"/>
        <w:jc w:val="both"/>
        <w:rPr>
          <w:rFonts w:cs="Arial"/>
          <w:szCs w:val="24"/>
          <w:lang w:val="es-ES_tradnl"/>
        </w:rPr>
      </w:pPr>
    </w:p>
    <w:p w14:paraId="3EFA2E3C" w14:textId="77777777" w:rsidR="00ED7933" w:rsidRPr="00A656C4" w:rsidRDefault="00ED7933" w:rsidP="008167D4">
      <w:pPr>
        <w:autoSpaceDE w:val="0"/>
        <w:autoSpaceDN w:val="0"/>
        <w:adjustRightInd w:val="0"/>
        <w:jc w:val="both"/>
        <w:rPr>
          <w:rFonts w:cs="Arial"/>
          <w:szCs w:val="24"/>
          <w:lang w:val="es-ES_tradnl"/>
        </w:rPr>
      </w:pPr>
      <w:r w:rsidRPr="00A656C4">
        <w:rPr>
          <w:rFonts w:cs="Arial"/>
          <w:szCs w:val="24"/>
          <w:lang w:val="es-ES_tradnl"/>
        </w:rPr>
        <w:t>La suspensión del contrato es considerada una medida de tipo provisional y excepcional que debe ajustarse a los criterios de necesidad y proporcionalidad de las partes involucradas en el contrato y durante el período de la suspensión, las obligaciones contenidas en el contrato no se ejecutan.</w:t>
      </w:r>
    </w:p>
    <w:p w14:paraId="1ECC9488" w14:textId="77777777" w:rsidR="00ED7933" w:rsidRPr="00A656C4" w:rsidRDefault="00ED7933" w:rsidP="008167D4">
      <w:pPr>
        <w:autoSpaceDE w:val="0"/>
        <w:autoSpaceDN w:val="0"/>
        <w:adjustRightInd w:val="0"/>
        <w:jc w:val="both"/>
        <w:rPr>
          <w:rFonts w:cs="Arial"/>
          <w:szCs w:val="24"/>
          <w:lang w:val="es-ES_tradnl"/>
        </w:rPr>
      </w:pPr>
    </w:p>
    <w:p w14:paraId="5232DF37" w14:textId="0D7D5456" w:rsidR="00CA2172" w:rsidRPr="00A656C4" w:rsidRDefault="00CA2172" w:rsidP="003A2667">
      <w:pPr>
        <w:autoSpaceDE w:val="0"/>
        <w:autoSpaceDN w:val="0"/>
        <w:adjustRightInd w:val="0"/>
        <w:jc w:val="both"/>
      </w:pPr>
      <w:r w:rsidRPr="00A656C4">
        <w:t>Una vez culminado el término de la suspensión se entenderá automáticamente reiniciado el plazo del contrato sin necesidad de suscribir documento alguno. En este sentido, una vez reiniciado el contrato el INTERVENTOR deberá realizar los ajustes a las garantías.</w:t>
      </w:r>
    </w:p>
    <w:p w14:paraId="4F992A70" w14:textId="77777777" w:rsidR="0003230E" w:rsidRPr="00A656C4" w:rsidRDefault="0003230E" w:rsidP="008167D4">
      <w:pPr>
        <w:pStyle w:val="Default"/>
        <w:jc w:val="both"/>
        <w:rPr>
          <w:rFonts w:cs="Arial"/>
          <w:color w:val="auto"/>
          <w:spacing w:val="-20"/>
          <w:lang w:val="es-ES"/>
        </w:rPr>
      </w:pPr>
    </w:p>
    <w:p w14:paraId="41FDEBB8" w14:textId="77777777" w:rsidR="0003230E" w:rsidRPr="00A656C4" w:rsidRDefault="0003230E" w:rsidP="007A0352">
      <w:pPr>
        <w:numPr>
          <w:ilvl w:val="0"/>
          <w:numId w:val="9"/>
        </w:numPr>
        <w:ind w:left="1985" w:hanging="1985"/>
        <w:jc w:val="both"/>
        <w:rPr>
          <w:rFonts w:cs="Arial"/>
          <w:b/>
          <w:szCs w:val="24"/>
        </w:rPr>
      </w:pPr>
      <w:r w:rsidRPr="00A656C4">
        <w:rPr>
          <w:rFonts w:cs="Arial"/>
          <w:b/>
          <w:szCs w:val="24"/>
        </w:rPr>
        <w:t xml:space="preserve">INEXISTENCIA DE RELACIÓN LABORAL ENTRE EL IDU, Y EL INTERVENTOR O SU PERSONAL </w:t>
      </w:r>
      <w:bookmarkStart w:id="46" w:name="_Toc90121008"/>
      <w:bookmarkStart w:id="47" w:name="_Toc103663426"/>
      <w:bookmarkStart w:id="48" w:name="_Toc145149700"/>
      <w:bookmarkStart w:id="49" w:name="_Ref231118847"/>
      <w:bookmarkStart w:id="50" w:name="_Toc233447321"/>
      <w:bookmarkStart w:id="51" w:name="_Toc233868276"/>
      <w:bookmarkStart w:id="52" w:name="_Toc237422229"/>
      <w:bookmarkStart w:id="53" w:name="_Toc331174892"/>
    </w:p>
    <w:p w14:paraId="4548D44D" w14:textId="77777777" w:rsidR="0003230E" w:rsidRPr="00A656C4" w:rsidRDefault="0003230E" w:rsidP="008167D4">
      <w:pPr>
        <w:shd w:val="clear" w:color="auto" w:fill="FFFFFF"/>
        <w:jc w:val="both"/>
        <w:rPr>
          <w:rFonts w:cs="Arial"/>
          <w:szCs w:val="24"/>
        </w:rPr>
      </w:pPr>
    </w:p>
    <w:p w14:paraId="16055B60" w14:textId="77777777" w:rsidR="0003230E" w:rsidRPr="00A656C4" w:rsidRDefault="0003230E" w:rsidP="008167D4">
      <w:pPr>
        <w:shd w:val="clear" w:color="auto" w:fill="FFFFFF"/>
        <w:jc w:val="both"/>
        <w:rPr>
          <w:rFonts w:cs="Arial"/>
          <w:szCs w:val="24"/>
        </w:rPr>
      </w:pPr>
      <w:r w:rsidRPr="00A656C4">
        <w:rPr>
          <w:rFonts w:cs="Arial"/>
          <w:szCs w:val="24"/>
        </w:rPr>
        <w:t>El presente contrato es de naturaleza estatal, regido por la Ley 80 de 1993, la Ley 1150 de 2007 y sus decretos reglamentarios; por lo tanto, EL INTERVENTOR ejecutará el presente contrato con sus propios medios, así como con autonomía técnica y administrativa y el personal que vincule durante la ejecución del contrato será de su libre escogencia, debiendo cumplir con todos los requisitos exigidos en los documentos que integran el proceso de selección y entre el INTERVENTOR el personal que éste contrate y el IDU no existe ni existirá vínculo laboral alguno. En consecuencia el INTERVENTOR responderá de manera exclusiva por el pago de honorarios, salarios, prestaciones sociales y demás pagos, laborales o no, al personal que emplee para la ejecución del presente contrato, de acuerdo con la ley y con los términos contractuales que tenga a bien convenir EL INTERVENTOR con sus empleados, agentes o subcontratistas. Por las razones anteriormente expuestas, el IDU se exime de cualquier pago de honorarios y/o salarios, obligaciones que asumirá integralmente EL INTERVENTOR. Así mismo, el INTERVENTOR deberá tener afiliado a dicho personal al Sistema de Seguridad Social Integral en Salud, Pensiones y Riesgos Laborales, de acuerdo con lo dispuesto en la Ley 100 de 1993 y sus decretos reglamentarios, cumpliendo también lo dispuesto en la Ley 1562 de 2012, que modifica el Sistema de Riesgos Laborales y el de Seguridad y Salud en el Trabajo, y demás normatividad aplicable.</w:t>
      </w:r>
    </w:p>
    <w:p w14:paraId="668F3DB3" w14:textId="77777777" w:rsidR="0003230E" w:rsidRPr="00A656C4" w:rsidRDefault="0003230E" w:rsidP="008167D4">
      <w:pPr>
        <w:shd w:val="clear" w:color="auto" w:fill="FFFFFF"/>
        <w:jc w:val="both"/>
        <w:rPr>
          <w:rFonts w:cs="Arial"/>
          <w:szCs w:val="24"/>
        </w:rPr>
      </w:pPr>
    </w:p>
    <w:p w14:paraId="203EF557" w14:textId="77777777" w:rsidR="0003230E" w:rsidRPr="00A656C4" w:rsidRDefault="0003230E" w:rsidP="008167D4">
      <w:pPr>
        <w:shd w:val="clear" w:color="auto" w:fill="FFFFFF"/>
        <w:jc w:val="both"/>
        <w:rPr>
          <w:rFonts w:cs="Arial"/>
          <w:szCs w:val="24"/>
        </w:rPr>
      </w:pPr>
      <w:r w:rsidRPr="00A656C4">
        <w:rPr>
          <w:rFonts w:cs="Arial"/>
          <w:b/>
          <w:szCs w:val="24"/>
        </w:rPr>
        <w:t>PARÁGRAFO PRIMERO:</w:t>
      </w:r>
      <w:r w:rsidR="00C24B92" w:rsidRPr="00A656C4">
        <w:rPr>
          <w:rFonts w:cs="Arial"/>
          <w:szCs w:val="24"/>
        </w:rPr>
        <w:t xml:space="preserve"> </w:t>
      </w:r>
      <w:r w:rsidRPr="00A656C4">
        <w:rPr>
          <w:rFonts w:cs="Arial"/>
          <w:szCs w:val="24"/>
        </w:rPr>
        <w:t>Por las razones anteriormente expuestas, el IDU se exime del pago de cualquiera de estas obligaciones, que asumirá el INTERVENTOR, el cual expresamente exime al IDU de las mismas.</w:t>
      </w:r>
    </w:p>
    <w:p w14:paraId="2A56C101" w14:textId="77777777" w:rsidR="0003230E" w:rsidRPr="00A656C4" w:rsidRDefault="0003230E" w:rsidP="008167D4">
      <w:pPr>
        <w:shd w:val="clear" w:color="auto" w:fill="FFFFFF"/>
        <w:jc w:val="both"/>
        <w:rPr>
          <w:rFonts w:cs="Arial"/>
          <w:szCs w:val="24"/>
        </w:rPr>
      </w:pPr>
      <w:r w:rsidRPr="00A656C4">
        <w:rPr>
          <w:rFonts w:cs="Arial"/>
          <w:szCs w:val="24"/>
        </w:rPr>
        <w:t> </w:t>
      </w:r>
    </w:p>
    <w:p w14:paraId="5D371841" w14:textId="77777777" w:rsidR="0003230E" w:rsidRPr="00A656C4" w:rsidRDefault="0003230E" w:rsidP="008167D4">
      <w:pPr>
        <w:shd w:val="clear" w:color="auto" w:fill="FFFFFF"/>
        <w:jc w:val="both"/>
        <w:rPr>
          <w:rFonts w:cs="Arial"/>
          <w:szCs w:val="24"/>
        </w:rPr>
      </w:pPr>
      <w:r w:rsidRPr="00A656C4">
        <w:rPr>
          <w:rFonts w:cs="Arial"/>
          <w:b/>
          <w:szCs w:val="24"/>
        </w:rPr>
        <w:t>PARÁGRAFO SEGUNDO:</w:t>
      </w:r>
      <w:r w:rsidR="00C24B92" w:rsidRPr="00A656C4">
        <w:rPr>
          <w:rFonts w:cs="Arial"/>
          <w:szCs w:val="24"/>
        </w:rPr>
        <w:t xml:space="preserve"> </w:t>
      </w:r>
      <w:r w:rsidRPr="00A656C4">
        <w:rPr>
          <w:rFonts w:cs="Arial"/>
          <w:szCs w:val="24"/>
        </w:rPr>
        <w:t>Lo pactado en esta cláusula se hará constar expresamente en los contratos que celebre el INTERVENTOR con el personal que emplee para la ejecución de este contrato.</w:t>
      </w:r>
    </w:p>
    <w:bookmarkEnd w:id="46"/>
    <w:bookmarkEnd w:id="47"/>
    <w:bookmarkEnd w:id="48"/>
    <w:bookmarkEnd w:id="49"/>
    <w:bookmarkEnd w:id="50"/>
    <w:bookmarkEnd w:id="51"/>
    <w:bookmarkEnd w:id="52"/>
    <w:bookmarkEnd w:id="53"/>
    <w:p w14:paraId="25AA6E1A" w14:textId="77777777" w:rsidR="0003230E" w:rsidRPr="00A656C4" w:rsidRDefault="0003230E" w:rsidP="008167D4">
      <w:pPr>
        <w:jc w:val="both"/>
        <w:rPr>
          <w:rFonts w:cs="Arial"/>
          <w:b/>
          <w:szCs w:val="24"/>
        </w:rPr>
      </w:pPr>
    </w:p>
    <w:p w14:paraId="164E91EC" w14:textId="77777777" w:rsidR="00216E27" w:rsidRPr="00A656C4" w:rsidRDefault="00216E27" w:rsidP="007A0352">
      <w:pPr>
        <w:numPr>
          <w:ilvl w:val="0"/>
          <w:numId w:val="9"/>
        </w:numPr>
        <w:ind w:left="1985" w:hanging="1985"/>
        <w:jc w:val="both"/>
        <w:rPr>
          <w:rFonts w:cs="Arial"/>
          <w:b/>
          <w:szCs w:val="24"/>
          <w:lang w:val="es-ES_tradnl"/>
        </w:rPr>
      </w:pPr>
      <w:r w:rsidRPr="00A656C4">
        <w:rPr>
          <w:rFonts w:cs="Arial"/>
          <w:b/>
          <w:szCs w:val="24"/>
        </w:rPr>
        <w:t>INDEMNIDAD</w:t>
      </w:r>
    </w:p>
    <w:p w14:paraId="5F40C03B" w14:textId="77777777" w:rsidR="00216E27" w:rsidRPr="00A656C4" w:rsidRDefault="00216E27" w:rsidP="008167D4">
      <w:pPr>
        <w:jc w:val="both"/>
        <w:rPr>
          <w:rFonts w:cs="Arial"/>
          <w:b/>
          <w:szCs w:val="24"/>
          <w:lang w:val="es-ES_tradnl"/>
        </w:rPr>
      </w:pPr>
    </w:p>
    <w:p w14:paraId="521B8BCC" w14:textId="77777777" w:rsidR="00216E27" w:rsidRPr="00A656C4" w:rsidRDefault="00216E27" w:rsidP="008167D4">
      <w:pPr>
        <w:jc w:val="both"/>
        <w:rPr>
          <w:rFonts w:cs="Arial"/>
          <w:szCs w:val="24"/>
          <w:lang w:val="es-ES_tradnl"/>
        </w:rPr>
      </w:pPr>
      <w:r w:rsidRPr="00A656C4">
        <w:rPr>
          <w:rFonts w:cs="Arial"/>
          <w:szCs w:val="24"/>
          <w:lang w:val="es-ES_tradnl"/>
        </w:rPr>
        <w:t xml:space="preserve">El INTERVENTOR será responsable y mantendrá indemne por cualquier concepto al IDU, frente a cualesquier acción, reclamación o demanda de cualquier naturaleza derivadas de daños y/o perjuicios causados a propiedades, o a la vida, o integridad personal de terceros o del IDU o de cualquiera de sus empleados, agentes o contratistas; que surjan como consecuencia directa o indirecta de actos, hechos u omisiones del </w:t>
      </w:r>
      <w:r w:rsidR="001D5058" w:rsidRPr="00A656C4">
        <w:rPr>
          <w:rFonts w:cs="Arial"/>
          <w:szCs w:val="24"/>
          <w:lang w:val="es-ES_tradnl"/>
        </w:rPr>
        <w:t>INTERVENTOR</w:t>
      </w:r>
      <w:r w:rsidRPr="00A656C4">
        <w:rPr>
          <w:rFonts w:cs="Arial"/>
          <w:szCs w:val="24"/>
          <w:lang w:val="es-ES_tradnl"/>
        </w:rPr>
        <w:t>, sus empleados, agentes o subcontratistas en la ejecución de este Contrato o derivadas del mismo.</w:t>
      </w:r>
    </w:p>
    <w:p w14:paraId="05CEEE53" w14:textId="77777777" w:rsidR="00216E27" w:rsidRPr="00A656C4" w:rsidRDefault="00216E27" w:rsidP="008167D4">
      <w:pPr>
        <w:jc w:val="both"/>
        <w:rPr>
          <w:rFonts w:cs="Arial"/>
          <w:szCs w:val="24"/>
          <w:lang w:val="es-ES_tradnl"/>
        </w:rPr>
      </w:pPr>
    </w:p>
    <w:p w14:paraId="6E999821" w14:textId="77777777" w:rsidR="00216E27" w:rsidRPr="00A656C4" w:rsidRDefault="00216E27" w:rsidP="008167D4">
      <w:pPr>
        <w:jc w:val="both"/>
        <w:rPr>
          <w:rFonts w:cs="Arial"/>
          <w:szCs w:val="24"/>
          <w:lang w:val="es-ES_tradnl"/>
        </w:rPr>
      </w:pPr>
      <w:r w:rsidRPr="00A656C4">
        <w:rPr>
          <w:rFonts w:cs="Arial"/>
          <w:b/>
          <w:szCs w:val="24"/>
          <w:lang w:val="es-ES_tradnl"/>
        </w:rPr>
        <w:t>PARÁGRAFO PRIMERO:</w:t>
      </w:r>
      <w:r w:rsidRPr="00A656C4">
        <w:rPr>
          <w:rFonts w:cs="Arial"/>
          <w:szCs w:val="24"/>
          <w:lang w:val="es-ES_tradnl"/>
        </w:rPr>
        <w:t xml:space="preserve"> En caso de demandas, reclamaciones o acciones legales contra el IDU y que sean responsabilidad del </w:t>
      </w:r>
      <w:r w:rsidR="001D5058" w:rsidRPr="00A656C4">
        <w:rPr>
          <w:rFonts w:cs="Arial"/>
          <w:szCs w:val="24"/>
          <w:lang w:val="es-ES_tradnl"/>
        </w:rPr>
        <w:t>INTERVENTOR</w:t>
      </w:r>
      <w:r w:rsidRPr="00A656C4">
        <w:rPr>
          <w:rFonts w:cs="Arial"/>
          <w:szCs w:val="24"/>
          <w:lang w:val="es-ES_tradnl"/>
        </w:rPr>
        <w:t xml:space="preserve">, conforme a </w:t>
      </w:r>
      <w:r w:rsidR="005D2AA5" w:rsidRPr="00A656C4">
        <w:rPr>
          <w:rFonts w:cs="Arial"/>
          <w:szCs w:val="24"/>
          <w:lang w:val="es-ES_tradnl"/>
        </w:rPr>
        <w:t>lo pactado en este contrato, e</w:t>
      </w:r>
      <w:r w:rsidRPr="00A656C4">
        <w:rPr>
          <w:rFonts w:cs="Arial"/>
          <w:szCs w:val="24"/>
          <w:lang w:val="es-ES_tradnl"/>
        </w:rPr>
        <w:t xml:space="preserve">ste será notificado, obligándose a mantener indemne al IDU y a responder por dichas reclamaciones y todos los costos que se generen.  </w:t>
      </w:r>
    </w:p>
    <w:p w14:paraId="156E09C0" w14:textId="77777777" w:rsidR="00216E27" w:rsidRPr="00A656C4" w:rsidRDefault="00216E27" w:rsidP="008167D4">
      <w:pPr>
        <w:jc w:val="both"/>
        <w:rPr>
          <w:rFonts w:cs="Arial"/>
          <w:szCs w:val="24"/>
          <w:lang w:val="es-ES_tradnl"/>
        </w:rPr>
      </w:pPr>
    </w:p>
    <w:p w14:paraId="3978C39F" w14:textId="77777777" w:rsidR="00433D4A" w:rsidRPr="00A656C4" w:rsidRDefault="00216E27" w:rsidP="008167D4">
      <w:pPr>
        <w:jc w:val="both"/>
        <w:rPr>
          <w:rFonts w:cs="Arial"/>
          <w:szCs w:val="24"/>
          <w:lang w:val="es-ES_tradnl"/>
        </w:rPr>
      </w:pPr>
      <w:r w:rsidRPr="00A656C4">
        <w:rPr>
          <w:rFonts w:cs="Arial"/>
          <w:b/>
          <w:szCs w:val="24"/>
          <w:lang w:val="es-ES_tradnl"/>
        </w:rPr>
        <w:t>PARÁGRAFO SEGUNDO:</w:t>
      </w:r>
      <w:r w:rsidRPr="00A656C4">
        <w:rPr>
          <w:rFonts w:cs="Arial"/>
          <w:szCs w:val="24"/>
          <w:lang w:val="es-ES_tradnl"/>
        </w:rPr>
        <w:t xml:space="preserve"> El </w:t>
      </w:r>
      <w:r w:rsidR="001D5058" w:rsidRPr="00A656C4">
        <w:rPr>
          <w:rFonts w:cs="Arial"/>
          <w:szCs w:val="24"/>
          <w:lang w:val="es-ES_tradnl"/>
        </w:rPr>
        <w:t>INTERVENTOR</w:t>
      </w:r>
      <w:r w:rsidRPr="00A656C4">
        <w:rPr>
          <w:rFonts w:cs="Arial"/>
          <w:szCs w:val="24"/>
          <w:lang w:val="es-ES_tradnl"/>
        </w:rPr>
        <w:t xml:space="preserve"> se compromete a que sus empleados, agentes, proveedores y subcontratistas, posean la experiencia, conocimientos y capacidad para ejecutar los deberes específicos a ellos asignados para la debida y cabal ejecución del Contrato. La responsabilidad de que trata esta cláusula, incluirá, además de las consecuencias fijadas en las normas legales aplicables, cualquier daño o perjuicio causados a propiedades o a la vida o integridad personal de terceros o del IDU o de cualquiera de sus empleados, agentes o contratistas, originada en cualquier acto, hecho u omisión de empleados, agentes, proveedores o subcontratistas del </w:t>
      </w:r>
      <w:r w:rsidR="001D5058" w:rsidRPr="00A656C4">
        <w:rPr>
          <w:rFonts w:cs="Arial"/>
          <w:szCs w:val="24"/>
          <w:lang w:val="es-ES_tradnl"/>
        </w:rPr>
        <w:t>INTERVENTOR</w:t>
      </w:r>
      <w:r w:rsidRPr="00A656C4">
        <w:rPr>
          <w:rFonts w:cs="Arial"/>
          <w:szCs w:val="24"/>
          <w:lang w:val="es-ES_tradnl"/>
        </w:rPr>
        <w:t xml:space="preserve"> que no reúnan tales requisitos profesionales.</w:t>
      </w:r>
    </w:p>
    <w:p w14:paraId="68F57F6E" w14:textId="77777777" w:rsidR="00433D4A" w:rsidRPr="00A656C4" w:rsidRDefault="00433D4A" w:rsidP="008167D4">
      <w:pPr>
        <w:jc w:val="both"/>
        <w:rPr>
          <w:rFonts w:cs="Arial"/>
          <w:b/>
          <w:szCs w:val="24"/>
        </w:rPr>
      </w:pPr>
    </w:p>
    <w:p w14:paraId="2D26828B" w14:textId="77777777" w:rsidR="00684007" w:rsidRPr="00A656C4" w:rsidRDefault="00684007" w:rsidP="007A0352">
      <w:pPr>
        <w:numPr>
          <w:ilvl w:val="0"/>
          <w:numId w:val="9"/>
        </w:numPr>
        <w:ind w:left="1985" w:hanging="1985"/>
        <w:jc w:val="both"/>
        <w:rPr>
          <w:rFonts w:cs="Arial"/>
          <w:b/>
          <w:szCs w:val="24"/>
          <w:lang w:val="es-ES_tradnl"/>
        </w:rPr>
      </w:pPr>
      <w:r w:rsidRPr="00A656C4">
        <w:rPr>
          <w:rFonts w:cs="Arial"/>
          <w:b/>
          <w:szCs w:val="24"/>
          <w:lang w:val="es-ES_tradnl"/>
        </w:rPr>
        <w:t xml:space="preserve">RELACIÓN </w:t>
      </w:r>
      <w:r w:rsidRPr="00A656C4">
        <w:rPr>
          <w:rFonts w:cs="Arial"/>
          <w:b/>
          <w:szCs w:val="24"/>
        </w:rPr>
        <w:t>ENTRE</w:t>
      </w:r>
      <w:r w:rsidRPr="00A656C4">
        <w:rPr>
          <w:rFonts w:cs="Arial"/>
          <w:b/>
          <w:szCs w:val="24"/>
          <w:lang w:val="es-ES_tradnl"/>
        </w:rPr>
        <w:t xml:space="preserve"> LAS PARTES</w:t>
      </w:r>
    </w:p>
    <w:p w14:paraId="396AD155" w14:textId="77777777" w:rsidR="00684007" w:rsidRPr="00A656C4" w:rsidRDefault="00684007" w:rsidP="008167D4">
      <w:pPr>
        <w:rPr>
          <w:rFonts w:cs="Arial"/>
          <w:szCs w:val="24"/>
          <w:lang w:val="es-ES_tradnl"/>
        </w:rPr>
      </w:pPr>
    </w:p>
    <w:p w14:paraId="51ED849E" w14:textId="77777777" w:rsidR="00684007" w:rsidRPr="00A656C4" w:rsidRDefault="00684007" w:rsidP="008167D4">
      <w:pPr>
        <w:jc w:val="both"/>
        <w:rPr>
          <w:rFonts w:cs="Arial"/>
          <w:szCs w:val="24"/>
          <w:lang w:val="es-ES_tradnl"/>
        </w:rPr>
      </w:pPr>
      <w:r w:rsidRPr="00A656C4">
        <w:rPr>
          <w:rFonts w:cs="Arial"/>
          <w:szCs w:val="24"/>
          <w:lang w:val="es-ES_tradnl"/>
        </w:rPr>
        <w:t xml:space="preserve">El presente </w:t>
      </w:r>
      <w:r w:rsidRPr="00A656C4">
        <w:rPr>
          <w:rFonts w:cs="Arial"/>
          <w:bCs/>
          <w:szCs w:val="24"/>
          <w:lang w:val="es-ES_tradnl"/>
        </w:rPr>
        <w:t>Contrato</w:t>
      </w:r>
      <w:r w:rsidRPr="00A656C4">
        <w:rPr>
          <w:rFonts w:cs="Arial"/>
          <w:szCs w:val="24"/>
          <w:lang w:val="es-ES_tradnl"/>
        </w:rPr>
        <w:t xml:space="preserve"> no crea relación alguna de asociación, asociación de riesgo compartido (</w:t>
      </w:r>
      <w:r w:rsidRPr="00A656C4">
        <w:rPr>
          <w:rFonts w:cs="Arial"/>
          <w:i/>
          <w:szCs w:val="24"/>
          <w:lang w:val="es-ES_tradnl"/>
        </w:rPr>
        <w:t>Joint Venture</w:t>
      </w:r>
      <w:r w:rsidRPr="00A656C4">
        <w:rPr>
          <w:rFonts w:cs="Arial"/>
          <w:szCs w:val="24"/>
          <w:lang w:val="es-ES_tradnl"/>
        </w:rPr>
        <w:t>), sociedad o agencia entre las p</w:t>
      </w:r>
      <w:r w:rsidRPr="00A656C4">
        <w:rPr>
          <w:rFonts w:cs="Arial"/>
          <w:bCs/>
          <w:szCs w:val="24"/>
          <w:lang w:val="es-ES_tradnl"/>
        </w:rPr>
        <w:t>artes</w:t>
      </w:r>
      <w:r w:rsidRPr="00A656C4">
        <w:rPr>
          <w:rFonts w:cs="Arial"/>
          <w:szCs w:val="24"/>
          <w:lang w:val="es-ES_tradnl"/>
        </w:rPr>
        <w:t xml:space="preserve">, ni impone obligación o responsabilidad de índole societaria a ninguna de las </w:t>
      </w:r>
      <w:r w:rsidRPr="00A656C4">
        <w:rPr>
          <w:rFonts w:cs="Arial"/>
          <w:bCs/>
          <w:szCs w:val="24"/>
          <w:lang w:val="es-ES_tradnl"/>
        </w:rPr>
        <w:t>partes</w:t>
      </w:r>
      <w:r w:rsidRPr="00A656C4">
        <w:rPr>
          <w:rFonts w:cs="Arial"/>
          <w:szCs w:val="24"/>
          <w:lang w:val="es-ES_tradnl"/>
        </w:rPr>
        <w:t>.</w:t>
      </w:r>
    </w:p>
    <w:p w14:paraId="200579F7" w14:textId="77777777" w:rsidR="00684007" w:rsidRPr="00A656C4" w:rsidRDefault="00684007" w:rsidP="008167D4">
      <w:pPr>
        <w:jc w:val="both"/>
        <w:rPr>
          <w:rFonts w:cs="Arial"/>
          <w:szCs w:val="24"/>
          <w:lang w:val="es-ES_tradnl"/>
        </w:rPr>
      </w:pPr>
    </w:p>
    <w:p w14:paraId="0D24C709" w14:textId="77777777" w:rsidR="00684007" w:rsidRPr="00A656C4" w:rsidRDefault="00684007" w:rsidP="008167D4">
      <w:pPr>
        <w:jc w:val="both"/>
        <w:rPr>
          <w:rFonts w:cs="Arial"/>
          <w:szCs w:val="24"/>
          <w:lang w:val="es-ES_tradnl"/>
        </w:rPr>
      </w:pPr>
      <w:r w:rsidRPr="00A656C4">
        <w:rPr>
          <w:rFonts w:cs="Arial"/>
          <w:szCs w:val="24"/>
          <w:lang w:val="es-ES_tradnl"/>
        </w:rPr>
        <w:t>Ninguna de las p</w:t>
      </w:r>
      <w:r w:rsidRPr="00A656C4">
        <w:rPr>
          <w:rFonts w:cs="Arial"/>
          <w:bCs/>
          <w:szCs w:val="24"/>
          <w:lang w:val="es-ES_tradnl"/>
        </w:rPr>
        <w:t>artes</w:t>
      </w:r>
      <w:r w:rsidRPr="00A656C4">
        <w:rPr>
          <w:rFonts w:cs="Arial"/>
          <w:szCs w:val="24"/>
          <w:lang w:val="es-ES_tradnl"/>
        </w:rPr>
        <w:t xml:space="preserve"> tendrá derecho, facultad o compromiso alguno, ni para actuar en nombre de la otra parte, ni para ser su agente o representante, ni para comprometerla en forma alguna. Ninguna de las cláusulas de este c</w:t>
      </w:r>
      <w:r w:rsidRPr="00A656C4">
        <w:rPr>
          <w:rFonts w:cs="Arial"/>
          <w:bCs/>
          <w:szCs w:val="24"/>
          <w:lang w:val="es-ES_tradnl"/>
        </w:rPr>
        <w:t>ontrato</w:t>
      </w:r>
      <w:r w:rsidRPr="00A656C4">
        <w:rPr>
          <w:rFonts w:cs="Arial"/>
          <w:szCs w:val="24"/>
          <w:lang w:val="es-ES_tradnl"/>
        </w:rPr>
        <w:t xml:space="preserve"> podrá interpretarse en el sentido de crear una relación distinta entre las </w:t>
      </w:r>
      <w:r w:rsidRPr="00A656C4">
        <w:rPr>
          <w:rFonts w:cs="Arial"/>
          <w:bCs/>
          <w:szCs w:val="24"/>
          <w:lang w:val="es-ES_tradnl"/>
        </w:rPr>
        <w:t>partes</w:t>
      </w:r>
      <w:r w:rsidRPr="00A656C4">
        <w:rPr>
          <w:rFonts w:cs="Arial"/>
          <w:szCs w:val="24"/>
          <w:lang w:val="es-ES_tradnl"/>
        </w:rPr>
        <w:t xml:space="preserve"> a la de la vinculación negocial en los términos de este </w:t>
      </w:r>
      <w:r w:rsidRPr="00A656C4">
        <w:rPr>
          <w:rFonts w:cs="Arial"/>
          <w:bCs/>
          <w:szCs w:val="24"/>
          <w:lang w:val="es-ES_tradnl"/>
        </w:rPr>
        <w:t>contrato</w:t>
      </w:r>
      <w:r w:rsidRPr="00A656C4">
        <w:rPr>
          <w:rFonts w:cs="Arial"/>
          <w:szCs w:val="24"/>
          <w:lang w:val="es-ES_tradnl"/>
        </w:rPr>
        <w:t xml:space="preserve">. Las </w:t>
      </w:r>
      <w:r w:rsidRPr="00A656C4">
        <w:rPr>
          <w:rFonts w:cs="Arial"/>
          <w:bCs/>
          <w:szCs w:val="24"/>
          <w:lang w:val="es-ES_tradnl"/>
        </w:rPr>
        <w:t>partes</w:t>
      </w:r>
      <w:r w:rsidRPr="00A656C4">
        <w:rPr>
          <w:rFonts w:cs="Arial"/>
          <w:szCs w:val="24"/>
          <w:lang w:val="es-ES_tradnl"/>
        </w:rPr>
        <w:t xml:space="preserve"> no pretenden crear ningún derecho, ni otorgar ninguna acción a ningún tercer beneficiario de este </w:t>
      </w:r>
      <w:r w:rsidRPr="00A656C4">
        <w:rPr>
          <w:rFonts w:cs="Arial"/>
          <w:bCs/>
          <w:szCs w:val="24"/>
          <w:lang w:val="es-ES_tradnl"/>
        </w:rPr>
        <w:t>contrato</w:t>
      </w:r>
      <w:r w:rsidRPr="00A656C4">
        <w:rPr>
          <w:rFonts w:cs="Arial"/>
          <w:szCs w:val="24"/>
          <w:lang w:val="es-ES_tradnl"/>
        </w:rPr>
        <w:t>.</w:t>
      </w:r>
    </w:p>
    <w:p w14:paraId="56F450A0" w14:textId="77777777" w:rsidR="00F17FAA" w:rsidRPr="00A656C4" w:rsidRDefault="00F17FAA" w:rsidP="008167D4">
      <w:pPr>
        <w:jc w:val="both"/>
        <w:rPr>
          <w:rFonts w:cs="Arial"/>
          <w:szCs w:val="24"/>
          <w:lang w:val="es-ES_tradnl"/>
        </w:rPr>
      </w:pPr>
    </w:p>
    <w:p w14:paraId="75C5F857" w14:textId="77777777" w:rsidR="00F17FAA" w:rsidRPr="00A656C4" w:rsidRDefault="00F17FAA" w:rsidP="007A0352">
      <w:pPr>
        <w:numPr>
          <w:ilvl w:val="0"/>
          <w:numId w:val="9"/>
        </w:numPr>
        <w:ind w:left="1985" w:hanging="1985"/>
        <w:jc w:val="both"/>
        <w:rPr>
          <w:rFonts w:cs="Arial"/>
          <w:b/>
          <w:szCs w:val="24"/>
        </w:rPr>
      </w:pPr>
      <w:r w:rsidRPr="00A656C4">
        <w:rPr>
          <w:rFonts w:cs="Arial"/>
          <w:b/>
          <w:szCs w:val="24"/>
        </w:rPr>
        <w:t>CESIÓN DEL CONTRATO</w:t>
      </w:r>
    </w:p>
    <w:p w14:paraId="46D5293A" w14:textId="77777777" w:rsidR="00F17FAA" w:rsidRPr="00A656C4" w:rsidRDefault="00F17FAA" w:rsidP="008167D4">
      <w:pPr>
        <w:jc w:val="both"/>
        <w:rPr>
          <w:rFonts w:cs="Arial"/>
          <w:szCs w:val="24"/>
        </w:rPr>
      </w:pPr>
    </w:p>
    <w:p w14:paraId="79EFF19A" w14:textId="77777777" w:rsidR="0018543A" w:rsidRPr="00A656C4" w:rsidRDefault="0018543A" w:rsidP="0018543A">
      <w:pPr>
        <w:jc w:val="both"/>
        <w:rPr>
          <w:rFonts w:cs="Arial"/>
          <w:szCs w:val="24"/>
          <w:lang w:val="es-CO"/>
        </w:rPr>
      </w:pPr>
      <w:r w:rsidRPr="00A656C4">
        <w:rPr>
          <w:rFonts w:cs="Arial"/>
          <w:szCs w:val="24"/>
          <w:lang w:val="es-CO"/>
        </w:rPr>
        <w:t>El INTERVENTOR sólo podrá ceder el presente contrato con la autorización previa, expresa y escrita del IDU, cuando el pretendido cesionario acredite los mismos o mejores requisitos habilitantes a los establecidos en el pliego de condiciones. Igualmente, el cesionario se obliga a cumplir el contrato, de acuerdo con el pliego de condiciones, sus anexos y con los ofrecimientos adicionales realizados por el cedente en la presentación de la oferta y que fueron objeto de puntaje en la adjudicación.</w:t>
      </w:r>
    </w:p>
    <w:p w14:paraId="0514A593" w14:textId="77777777" w:rsidR="0018543A" w:rsidRPr="00A656C4" w:rsidRDefault="0018543A" w:rsidP="0018543A">
      <w:pPr>
        <w:jc w:val="both"/>
        <w:rPr>
          <w:rFonts w:cs="Arial"/>
          <w:szCs w:val="24"/>
          <w:lang w:val="es-CO"/>
        </w:rPr>
      </w:pPr>
    </w:p>
    <w:p w14:paraId="04209900" w14:textId="77777777" w:rsidR="0018543A" w:rsidRPr="00A656C4" w:rsidRDefault="0018543A" w:rsidP="0018543A">
      <w:pPr>
        <w:jc w:val="both"/>
        <w:rPr>
          <w:rFonts w:cs="Arial"/>
          <w:szCs w:val="24"/>
          <w:lang w:val="es-CO"/>
        </w:rPr>
      </w:pPr>
      <w:r w:rsidRPr="00A656C4">
        <w:rPr>
          <w:rFonts w:cs="Arial"/>
          <w:szCs w:val="24"/>
          <w:lang w:val="es-CO"/>
        </w:rPr>
        <w:t>En caso de que un integrante de un Consorcio o Unión Temporal desee ceder su participación en el contrato a un tercero, la nueva conformación de la Unión Temporal o Consorcio, debe cumplir los criterios señalados en el párrafo anterior.</w:t>
      </w:r>
    </w:p>
    <w:p w14:paraId="719A48FF" w14:textId="77777777" w:rsidR="0018543A" w:rsidRPr="00A656C4" w:rsidRDefault="0018543A" w:rsidP="0018543A">
      <w:pPr>
        <w:jc w:val="both"/>
        <w:rPr>
          <w:rFonts w:cs="Arial"/>
          <w:szCs w:val="24"/>
          <w:lang w:val="es-CO"/>
        </w:rPr>
      </w:pPr>
    </w:p>
    <w:p w14:paraId="5520DB5F" w14:textId="0B2B48FC" w:rsidR="00F17FAA" w:rsidRPr="00A656C4" w:rsidRDefault="0018543A" w:rsidP="0018543A">
      <w:pPr>
        <w:jc w:val="both"/>
        <w:rPr>
          <w:rFonts w:cs="Arial"/>
          <w:szCs w:val="24"/>
          <w:lang w:val="es-CO"/>
        </w:rPr>
      </w:pPr>
      <w:r w:rsidRPr="00A656C4">
        <w:rPr>
          <w:rFonts w:cs="Arial"/>
          <w:szCs w:val="24"/>
          <w:lang w:val="es-CO"/>
        </w:rPr>
        <w:t>La cesión se efectuará de conformidad con lo establecido en el artículo 893 del Código de Comercio en concordancia con las demás disposiciones vigentes sobre la materia.</w:t>
      </w:r>
    </w:p>
    <w:p w14:paraId="169BA339" w14:textId="77777777" w:rsidR="0018543A" w:rsidRPr="00A656C4" w:rsidRDefault="0018543A" w:rsidP="0018543A">
      <w:pPr>
        <w:jc w:val="both"/>
        <w:rPr>
          <w:rFonts w:cs="Arial"/>
          <w:szCs w:val="24"/>
          <w:lang w:val="es-CO"/>
        </w:rPr>
      </w:pPr>
    </w:p>
    <w:p w14:paraId="5AA3AC77" w14:textId="5F0A2363" w:rsidR="008B4D0C" w:rsidRPr="00A656C4" w:rsidRDefault="008B4D0C" w:rsidP="00FA7109">
      <w:pPr>
        <w:numPr>
          <w:ilvl w:val="0"/>
          <w:numId w:val="9"/>
        </w:numPr>
        <w:ind w:left="1985" w:hanging="1985"/>
        <w:jc w:val="both"/>
        <w:rPr>
          <w:rFonts w:cs="Arial"/>
          <w:b/>
          <w:szCs w:val="24"/>
          <w:lang w:val="es-ES_tradnl"/>
        </w:rPr>
      </w:pPr>
      <w:r w:rsidRPr="00A656C4">
        <w:rPr>
          <w:rFonts w:cs="Arial"/>
          <w:b/>
          <w:szCs w:val="24"/>
          <w:lang w:val="es-ES_tradnl"/>
        </w:rPr>
        <w:t>CESIÓN DE DERECHO ECONÓMICOS FUTUROS Y CESIÓN DE DERECHOS ECONÓMICOS.</w:t>
      </w:r>
    </w:p>
    <w:p w14:paraId="22FC890D" w14:textId="4F9FAC3E" w:rsidR="008B4D0C" w:rsidRPr="00A656C4" w:rsidRDefault="008B4D0C" w:rsidP="008B4D0C">
      <w:pPr>
        <w:jc w:val="both"/>
        <w:rPr>
          <w:rFonts w:cs="Arial"/>
          <w:b/>
          <w:szCs w:val="24"/>
          <w:lang w:val="es-ES_tradnl"/>
        </w:rPr>
      </w:pPr>
    </w:p>
    <w:p w14:paraId="748AC574" w14:textId="77777777" w:rsidR="000F36E2" w:rsidRPr="00A656C4" w:rsidRDefault="000F36E2" w:rsidP="000F36E2">
      <w:pPr>
        <w:jc w:val="both"/>
        <w:rPr>
          <w:lang w:val="es-ES_tradnl"/>
        </w:rPr>
      </w:pPr>
      <w:r w:rsidRPr="00A656C4">
        <w:rPr>
          <w:lang w:val="es-ES_tradnl"/>
        </w:rPr>
        <w:t>La cesión de derechos económicos futuros y/o cesiones de derechos económicos, se realizará con fundamento a lo establecido en el artículo 1959 y siguientes del Código Civil. Para hacer uso de esta figura jurídica, el INTERVENTOR deberá solicitarla al IDU, cumpliendo con los procedimientos y el diligenciamiento de los formatos y requisitos establecidos por la Entidad y ésta deberá aprobarla y aceptarla, indicando que no obstante la procedencia de la aceptación, las partes deben tener en cuenta las siguientes condiciones:</w:t>
      </w:r>
    </w:p>
    <w:p w14:paraId="0AC5D79F" w14:textId="77777777" w:rsidR="000F36E2" w:rsidRPr="00A656C4" w:rsidRDefault="000F36E2" w:rsidP="000F36E2">
      <w:pPr>
        <w:jc w:val="both"/>
        <w:rPr>
          <w:lang w:val="es-ES_tradnl"/>
        </w:rPr>
      </w:pPr>
    </w:p>
    <w:p w14:paraId="62EDB890" w14:textId="77777777" w:rsidR="000F36E2" w:rsidRPr="00A656C4" w:rsidRDefault="000F36E2" w:rsidP="000F36E2">
      <w:pPr>
        <w:jc w:val="both"/>
        <w:rPr>
          <w:lang w:val="es-ES_tradnl"/>
        </w:rPr>
      </w:pPr>
      <w:r w:rsidRPr="00A656C4">
        <w:rPr>
          <w:lang w:val="es-ES_tradnl"/>
        </w:rPr>
        <w:t>a) El IDU conforme a las disposiciones legales ejercerá si se presentan los presupuestos, las acciones administrativas y/o judiciales a que haya lugar ante los posibles perjuicios contractuales y/o extracontractuales incluidas multas, declaratorias de incumplimiento para hacer efectiva las cláusula penal y/o declaratorias de caducidad que se ocasionen al Instituto o se hayan ocasionado en desarrollo del contrato por las actuaciones, omisiones y/o incumplimientos entre otros, por el INTERVENTOR.</w:t>
      </w:r>
    </w:p>
    <w:p w14:paraId="54CE694B" w14:textId="77777777" w:rsidR="000F36E2" w:rsidRPr="00A656C4" w:rsidRDefault="000F36E2" w:rsidP="000F36E2">
      <w:pPr>
        <w:jc w:val="both"/>
        <w:rPr>
          <w:lang w:val="es-ES_tradnl"/>
        </w:rPr>
      </w:pPr>
      <w:r w:rsidRPr="00A656C4">
        <w:rPr>
          <w:lang w:val="es-ES_tradnl"/>
        </w:rPr>
        <w:t>b) El IDU se reservará el derecho de pagar las obligaciones pecuniarias en que incurra el INTERVENTOR cedente, por causas imputable a él, derivadas de créditos u obligaciones, tales como multas, embargos, hipotecas, impuestos, órdenes judiciales y/o actos administrativos contra los saldos pendientes de girar al Cesionario.</w:t>
      </w:r>
    </w:p>
    <w:p w14:paraId="0DAA3B30" w14:textId="77777777" w:rsidR="000F36E2" w:rsidRPr="00A656C4" w:rsidRDefault="000F36E2" w:rsidP="000F36E2">
      <w:pPr>
        <w:jc w:val="both"/>
        <w:rPr>
          <w:lang w:val="es-ES_tradnl"/>
        </w:rPr>
      </w:pPr>
      <w:r w:rsidRPr="00A656C4">
        <w:rPr>
          <w:lang w:val="es-ES_tradnl"/>
        </w:rPr>
        <w:t>c) La radicación de las solicitudes de cesión de derechos económicos futuros y/o cesión de derechos económicos, no significan la aceptación de las mismas por parte de la entidad y solo cobrarán vigencia una vez el IDU la haya validado y aprobado.</w:t>
      </w:r>
    </w:p>
    <w:p w14:paraId="56AD6B37" w14:textId="77777777" w:rsidR="000F36E2" w:rsidRPr="00A656C4" w:rsidRDefault="000F36E2" w:rsidP="000F36E2">
      <w:pPr>
        <w:jc w:val="both"/>
        <w:rPr>
          <w:lang w:val="es-ES_tradnl"/>
        </w:rPr>
      </w:pPr>
      <w:r w:rsidRPr="00A656C4">
        <w:rPr>
          <w:lang w:val="es-ES_tradnl"/>
        </w:rPr>
        <w:t>d) La cesión de derechos económicos futuros, se sujeta a la existencia de crédito, esto es, cuando el derecho cedido se encuentra causado y debidamente legalizado por el INTERVENTOR.</w:t>
      </w:r>
    </w:p>
    <w:p w14:paraId="55F70175" w14:textId="77777777" w:rsidR="000F36E2" w:rsidRPr="00A656C4" w:rsidRDefault="000F36E2" w:rsidP="000F36E2">
      <w:pPr>
        <w:jc w:val="both"/>
        <w:rPr>
          <w:lang w:val="es-ES_tradnl"/>
        </w:rPr>
      </w:pPr>
      <w:r w:rsidRPr="00A656C4">
        <w:rPr>
          <w:lang w:val="es-ES_tradnl"/>
        </w:rPr>
        <w:t>PARÁGRAFO: En el evento en que exista una cesión de derechos económicos futuros o cesión de derechos económicos aprobada y aceptada por el IDU en favor de un tercero cesionario, y siempre que el Instituto sea notificado de una orden de medida cautelar o de cualquier causa imputable al INTERVENTOR (cedente) o a cualquiera de sus integrantes, la entidad se abstendrá de pagar dichas obligaciones pecuniarias al cesionario, y en su lugar aplicará lo dispuesto por la autoridad judicial o administrativa.</w:t>
      </w:r>
    </w:p>
    <w:p w14:paraId="1EA15D30" w14:textId="77777777" w:rsidR="000F36E2" w:rsidRPr="00A656C4" w:rsidRDefault="000F36E2" w:rsidP="008B4D0C">
      <w:pPr>
        <w:jc w:val="both"/>
        <w:rPr>
          <w:rFonts w:cs="Arial"/>
          <w:b/>
          <w:szCs w:val="24"/>
          <w:lang w:val="es-ES_tradnl"/>
        </w:rPr>
      </w:pPr>
    </w:p>
    <w:p w14:paraId="7717BAB5" w14:textId="2EE204E1" w:rsidR="002021E4" w:rsidRPr="00A656C4" w:rsidRDefault="002021E4" w:rsidP="007A0352">
      <w:pPr>
        <w:numPr>
          <w:ilvl w:val="0"/>
          <w:numId w:val="9"/>
        </w:numPr>
        <w:ind w:left="1985" w:hanging="1985"/>
        <w:jc w:val="both"/>
        <w:rPr>
          <w:rFonts w:cs="Arial"/>
          <w:b/>
          <w:szCs w:val="24"/>
          <w:lang w:val="es-ES_tradnl"/>
        </w:rPr>
      </w:pPr>
      <w:r w:rsidRPr="00A656C4">
        <w:rPr>
          <w:rFonts w:cs="Arial"/>
          <w:b/>
          <w:szCs w:val="24"/>
          <w:lang w:val="es-ES_tradnl"/>
        </w:rPr>
        <w:t>SUJECIÓN A LA LEY COLOMBIANA Y RENUNCIA A RECLAMACIÓN DIPLOMÁTICA</w:t>
      </w:r>
    </w:p>
    <w:p w14:paraId="6462B69A" w14:textId="77777777" w:rsidR="002021E4" w:rsidRPr="00A656C4" w:rsidRDefault="002021E4" w:rsidP="008167D4">
      <w:pPr>
        <w:rPr>
          <w:rFonts w:cs="Arial"/>
          <w:szCs w:val="24"/>
          <w:lang w:val="es-ES_tradnl"/>
        </w:rPr>
      </w:pPr>
    </w:p>
    <w:p w14:paraId="3A040DBC" w14:textId="388D927F" w:rsidR="002021E4" w:rsidRPr="00A656C4" w:rsidRDefault="002021E4" w:rsidP="008167D4">
      <w:pPr>
        <w:jc w:val="both"/>
        <w:rPr>
          <w:rFonts w:cs="Arial"/>
          <w:szCs w:val="24"/>
          <w:lang w:val="es-ES_tradnl"/>
        </w:rPr>
      </w:pPr>
      <w:r w:rsidRPr="00A656C4">
        <w:rPr>
          <w:rFonts w:cs="Arial"/>
          <w:szCs w:val="24"/>
          <w:lang w:val="es-ES_tradnl"/>
        </w:rPr>
        <w:t xml:space="preserve">Este </w:t>
      </w:r>
      <w:r w:rsidRPr="00A656C4">
        <w:rPr>
          <w:rFonts w:cs="Arial"/>
          <w:bCs/>
          <w:szCs w:val="24"/>
          <w:lang w:val="es-ES_tradnl"/>
        </w:rPr>
        <w:t>Contrato</w:t>
      </w:r>
      <w:r w:rsidRPr="00A656C4">
        <w:rPr>
          <w:rFonts w:cs="Arial"/>
          <w:szCs w:val="24"/>
          <w:lang w:val="es-ES_tradnl"/>
        </w:rPr>
        <w:t xml:space="preserve"> </w:t>
      </w:r>
      <w:r w:rsidR="00DE57D5" w:rsidRPr="00A656C4">
        <w:rPr>
          <w:rFonts w:cs="Arial"/>
          <w:szCs w:val="24"/>
          <w:lang w:val="es-ES_tradnl"/>
        </w:rPr>
        <w:t>se rige por la ley colombiana. E</w:t>
      </w:r>
      <w:r w:rsidRPr="00A656C4">
        <w:rPr>
          <w:rFonts w:cs="Arial"/>
          <w:szCs w:val="24"/>
          <w:lang w:val="es-ES_tradnl"/>
        </w:rPr>
        <w:t xml:space="preserve">l </w:t>
      </w:r>
      <w:r w:rsidR="007F5674" w:rsidRPr="00A656C4">
        <w:rPr>
          <w:rFonts w:cs="Arial"/>
          <w:bCs/>
          <w:szCs w:val="24"/>
          <w:lang w:val="es-ES_tradnl"/>
        </w:rPr>
        <w:t>INTERVENTOR</w:t>
      </w:r>
      <w:r w:rsidRPr="00A656C4">
        <w:rPr>
          <w:rFonts w:cs="Arial"/>
          <w:szCs w:val="24"/>
          <w:lang w:val="es-ES_tradnl"/>
        </w:rPr>
        <w:t xml:space="preserve"> se somete a la jurisdicción de los tribunales colombianos y renuncia a intentar reclamación diplomática en lo tocante a las obligaciones y derechos originados en el </w:t>
      </w:r>
      <w:r w:rsidRPr="00A656C4">
        <w:rPr>
          <w:rFonts w:cs="Arial"/>
          <w:bCs/>
          <w:szCs w:val="24"/>
          <w:lang w:val="es-ES_tradnl"/>
        </w:rPr>
        <w:t>Contrato</w:t>
      </w:r>
      <w:r w:rsidRPr="00A656C4">
        <w:rPr>
          <w:rFonts w:cs="Arial"/>
          <w:szCs w:val="24"/>
          <w:lang w:val="es-ES_tradnl"/>
        </w:rPr>
        <w:t>, salvo en el caso de denegación de justicia, entendida de conformidad con las definiciones legales aplicables.</w:t>
      </w:r>
    </w:p>
    <w:p w14:paraId="488FAC54" w14:textId="77777777" w:rsidR="002021E4" w:rsidRPr="00A656C4" w:rsidRDefault="002021E4" w:rsidP="008167D4">
      <w:pPr>
        <w:rPr>
          <w:rFonts w:cs="Arial"/>
          <w:szCs w:val="24"/>
          <w:lang w:val="es-ES_tradnl"/>
        </w:rPr>
      </w:pPr>
    </w:p>
    <w:p w14:paraId="4AD2F3D9" w14:textId="77777777" w:rsidR="002021E4" w:rsidRPr="00A656C4" w:rsidRDefault="002021E4" w:rsidP="008167D4">
      <w:pPr>
        <w:jc w:val="both"/>
        <w:rPr>
          <w:rFonts w:cs="Arial"/>
          <w:szCs w:val="24"/>
          <w:lang w:val="es-ES_tradnl"/>
        </w:rPr>
      </w:pPr>
      <w:r w:rsidRPr="00A656C4">
        <w:rPr>
          <w:rFonts w:cs="Arial"/>
          <w:szCs w:val="24"/>
          <w:lang w:val="es-ES_tradnl"/>
        </w:rPr>
        <w:t xml:space="preserve">La persona o entidad que resulte subcontratista o cesionaria del presente </w:t>
      </w:r>
      <w:r w:rsidRPr="00A656C4">
        <w:rPr>
          <w:rFonts w:cs="Arial"/>
          <w:bCs/>
          <w:szCs w:val="24"/>
          <w:lang w:val="es-ES_tradnl"/>
        </w:rPr>
        <w:t>Contrato</w:t>
      </w:r>
      <w:r w:rsidRPr="00A656C4">
        <w:rPr>
          <w:rFonts w:cs="Arial"/>
          <w:szCs w:val="24"/>
          <w:lang w:val="es-ES_tradnl"/>
        </w:rPr>
        <w:t>, deberá renunciar al ejercicio de la reclamación diplomática, en los mismos términos de esta cláusula.</w:t>
      </w:r>
    </w:p>
    <w:p w14:paraId="19E1A3CD" w14:textId="77777777" w:rsidR="00433D4A" w:rsidRPr="00A656C4" w:rsidRDefault="00433D4A" w:rsidP="008167D4">
      <w:pPr>
        <w:jc w:val="both"/>
        <w:rPr>
          <w:rFonts w:cs="Arial"/>
          <w:b/>
          <w:szCs w:val="24"/>
          <w:lang w:val="es-ES_tradnl"/>
        </w:rPr>
      </w:pPr>
    </w:p>
    <w:p w14:paraId="0055AC65" w14:textId="77777777" w:rsidR="00F17FAA" w:rsidRPr="00A656C4" w:rsidRDefault="00F17FAA" w:rsidP="007A0352">
      <w:pPr>
        <w:numPr>
          <w:ilvl w:val="0"/>
          <w:numId w:val="9"/>
        </w:numPr>
        <w:ind w:left="1985" w:hanging="1985"/>
        <w:jc w:val="both"/>
        <w:rPr>
          <w:rFonts w:eastAsia="Cambria" w:cs="Arial"/>
          <w:b/>
          <w:bCs/>
          <w:kern w:val="32"/>
          <w:szCs w:val="24"/>
          <w:lang w:val="es-ES_tradnl"/>
        </w:rPr>
      </w:pPr>
      <w:bookmarkStart w:id="54" w:name="_Toc331174949"/>
      <w:r w:rsidRPr="00A656C4">
        <w:rPr>
          <w:rFonts w:cs="Arial"/>
          <w:b/>
          <w:szCs w:val="24"/>
          <w:lang w:val="es-ES_tradnl"/>
        </w:rPr>
        <w:t>DOCUMENTOS</w:t>
      </w:r>
      <w:r w:rsidRPr="00A656C4">
        <w:rPr>
          <w:rFonts w:eastAsia="Cambria" w:cs="Arial"/>
          <w:b/>
          <w:bCs/>
          <w:kern w:val="32"/>
          <w:szCs w:val="24"/>
          <w:lang w:val="es-ES_tradnl"/>
        </w:rPr>
        <w:t xml:space="preserve"> DEL CONTRATO</w:t>
      </w:r>
    </w:p>
    <w:p w14:paraId="71C345A7" w14:textId="77777777" w:rsidR="00F17FAA" w:rsidRPr="00A656C4" w:rsidRDefault="00F17FAA" w:rsidP="008167D4">
      <w:pPr>
        <w:keepNext/>
        <w:jc w:val="both"/>
        <w:outlineLvl w:val="0"/>
        <w:rPr>
          <w:rFonts w:eastAsia="Cambria" w:cs="Arial"/>
          <w:szCs w:val="24"/>
          <w:lang w:val="es-ES_tradnl"/>
        </w:rPr>
      </w:pPr>
    </w:p>
    <w:p w14:paraId="6B5402E4" w14:textId="77777777" w:rsidR="00F17FAA" w:rsidRPr="00A656C4" w:rsidRDefault="00F17FAA" w:rsidP="008167D4">
      <w:pPr>
        <w:jc w:val="both"/>
        <w:rPr>
          <w:rFonts w:cs="Arial"/>
          <w:szCs w:val="24"/>
          <w:lang w:val="es-ES_tradnl"/>
        </w:rPr>
      </w:pPr>
      <w:r w:rsidRPr="00A656C4">
        <w:rPr>
          <w:rFonts w:cs="Arial"/>
          <w:szCs w:val="24"/>
          <w:lang w:val="es-ES_tradnl"/>
        </w:rPr>
        <w:t xml:space="preserve">Hacen parte integral del contrato los estudios previos; el pliego de condiciones, sus anexos, adendas y documentos de aclaración; </w:t>
      </w:r>
      <w:r w:rsidR="00026FF0" w:rsidRPr="00A656C4">
        <w:rPr>
          <w:rFonts w:cs="Arial"/>
          <w:szCs w:val="24"/>
          <w:lang w:val="es-ES_tradnl"/>
        </w:rPr>
        <w:t>manuales, guías, planes y procedimientos</w:t>
      </w:r>
      <w:r w:rsidRPr="00A656C4">
        <w:rPr>
          <w:rFonts w:cs="Arial"/>
          <w:szCs w:val="24"/>
          <w:lang w:val="es-ES_tradnl"/>
        </w:rPr>
        <w:t xml:space="preserve"> del IDU vigentes durante la ejecución del contrato; la propuesta del </w:t>
      </w:r>
      <w:r w:rsidR="00F44083" w:rsidRPr="00A656C4">
        <w:rPr>
          <w:rFonts w:cs="Arial"/>
          <w:szCs w:val="24"/>
          <w:lang w:val="es-ES_tradnl"/>
        </w:rPr>
        <w:t>INTERVENTOR</w:t>
      </w:r>
      <w:r w:rsidRPr="00A656C4">
        <w:rPr>
          <w:rFonts w:cs="Arial"/>
          <w:szCs w:val="24"/>
          <w:lang w:val="es-ES_tradnl"/>
        </w:rPr>
        <w:t xml:space="preserve"> y las normas legales que lo cobijen. </w:t>
      </w:r>
      <w:bookmarkEnd w:id="54"/>
    </w:p>
    <w:p w14:paraId="10FFCA5C" w14:textId="77777777" w:rsidR="00F62328" w:rsidRPr="00A656C4" w:rsidRDefault="00F62328" w:rsidP="008167D4">
      <w:pPr>
        <w:jc w:val="both"/>
        <w:rPr>
          <w:rFonts w:cs="Arial"/>
          <w:szCs w:val="24"/>
        </w:rPr>
      </w:pPr>
    </w:p>
    <w:p w14:paraId="4002E3B1" w14:textId="77777777" w:rsidR="00F62328" w:rsidRPr="00A656C4" w:rsidRDefault="00F62328" w:rsidP="007A0352">
      <w:pPr>
        <w:numPr>
          <w:ilvl w:val="0"/>
          <w:numId w:val="9"/>
        </w:numPr>
        <w:ind w:left="1985" w:hanging="1985"/>
        <w:jc w:val="both"/>
        <w:rPr>
          <w:rFonts w:cs="Arial"/>
          <w:b/>
          <w:szCs w:val="24"/>
          <w:lang w:val="es-ES_tradnl"/>
        </w:rPr>
      </w:pPr>
      <w:r w:rsidRPr="00A656C4">
        <w:rPr>
          <w:rFonts w:cs="Arial"/>
          <w:b/>
          <w:szCs w:val="24"/>
          <w:lang w:val="es-ES_tradnl"/>
        </w:rPr>
        <w:t xml:space="preserve">CONFIDENCIALIDAD </w:t>
      </w:r>
    </w:p>
    <w:p w14:paraId="49E5E6F3" w14:textId="77777777" w:rsidR="00F62328" w:rsidRPr="00A656C4" w:rsidRDefault="00F62328" w:rsidP="008167D4">
      <w:pPr>
        <w:tabs>
          <w:tab w:val="left" w:pos="0"/>
        </w:tabs>
        <w:jc w:val="both"/>
        <w:rPr>
          <w:rFonts w:cs="Arial"/>
          <w:szCs w:val="24"/>
        </w:rPr>
      </w:pPr>
    </w:p>
    <w:p w14:paraId="13D9D677" w14:textId="77777777" w:rsidR="00F62328" w:rsidRPr="00A656C4" w:rsidRDefault="00F62328" w:rsidP="008167D4">
      <w:pPr>
        <w:tabs>
          <w:tab w:val="left" w:pos="0"/>
        </w:tabs>
        <w:jc w:val="both"/>
        <w:rPr>
          <w:rFonts w:cs="Arial"/>
          <w:szCs w:val="24"/>
        </w:rPr>
      </w:pPr>
      <w:r w:rsidRPr="00A656C4">
        <w:rPr>
          <w:rFonts w:cs="Arial"/>
          <w:szCs w:val="24"/>
        </w:rPr>
        <w:t xml:space="preserve">El </w:t>
      </w:r>
      <w:r w:rsidRPr="00A656C4">
        <w:rPr>
          <w:rFonts w:cs="Arial"/>
          <w:b/>
          <w:szCs w:val="24"/>
        </w:rPr>
        <w:t>INTERVENTOR</w:t>
      </w:r>
      <w:r w:rsidRPr="00A656C4">
        <w:rPr>
          <w:rFonts w:cs="Arial"/>
          <w:szCs w:val="24"/>
        </w:rPr>
        <w:t xml:space="preserve"> no revelará ninguna información confidencial que reciba del IDU con ocasión de la ejecución del contrato, sin el previo consentimiento por escrito del IDU, salvo que: A) Exista obligación de conformidad con la ley o por mandato judicial o administrativo; o B) La respectiva información sea de dominio público.</w:t>
      </w:r>
    </w:p>
    <w:p w14:paraId="27055312" w14:textId="77777777" w:rsidR="00F62328" w:rsidRPr="00A656C4" w:rsidRDefault="00F62328" w:rsidP="008167D4">
      <w:pPr>
        <w:tabs>
          <w:tab w:val="left" w:pos="0"/>
        </w:tabs>
        <w:jc w:val="both"/>
        <w:rPr>
          <w:rFonts w:cs="Arial"/>
          <w:szCs w:val="24"/>
        </w:rPr>
      </w:pPr>
    </w:p>
    <w:p w14:paraId="1250AA17" w14:textId="77777777" w:rsidR="00F62328" w:rsidRPr="00A656C4" w:rsidRDefault="00F62328" w:rsidP="008167D4">
      <w:pPr>
        <w:tabs>
          <w:tab w:val="left" w:pos="0"/>
        </w:tabs>
        <w:jc w:val="both"/>
        <w:rPr>
          <w:rFonts w:cs="Arial"/>
          <w:szCs w:val="24"/>
        </w:rPr>
      </w:pPr>
      <w:r w:rsidRPr="00A656C4">
        <w:rPr>
          <w:rFonts w:cs="Arial"/>
          <w:szCs w:val="24"/>
        </w:rPr>
        <w:t>Se tendrán como documentos confidenciales:</w:t>
      </w:r>
    </w:p>
    <w:p w14:paraId="3B99F1F2" w14:textId="77777777" w:rsidR="00F62328" w:rsidRPr="00A656C4" w:rsidRDefault="00F62328" w:rsidP="008167D4">
      <w:pPr>
        <w:tabs>
          <w:tab w:val="left" w:pos="0"/>
        </w:tabs>
        <w:jc w:val="both"/>
        <w:rPr>
          <w:rFonts w:cs="Arial"/>
          <w:szCs w:val="24"/>
        </w:rPr>
      </w:pPr>
    </w:p>
    <w:p w14:paraId="1BE3B698" w14:textId="77777777" w:rsidR="00F62328" w:rsidRPr="00A656C4" w:rsidRDefault="00F62328" w:rsidP="00710241">
      <w:pPr>
        <w:numPr>
          <w:ilvl w:val="3"/>
          <w:numId w:val="129"/>
        </w:numPr>
        <w:tabs>
          <w:tab w:val="left" w:pos="0"/>
        </w:tabs>
        <w:ind w:left="851" w:hanging="567"/>
        <w:jc w:val="both"/>
        <w:rPr>
          <w:rFonts w:cs="Arial"/>
          <w:szCs w:val="24"/>
        </w:rPr>
      </w:pPr>
      <w:r w:rsidRPr="00A656C4">
        <w:rPr>
          <w:rFonts w:cs="Arial"/>
          <w:szCs w:val="24"/>
        </w:rPr>
        <w:t xml:space="preserve">Aquellos documentos que </w:t>
      </w:r>
      <w:r w:rsidR="006B274C" w:rsidRPr="00A656C4">
        <w:rPr>
          <w:lang w:val="es-ES_tradnl"/>
        </w:rPr>
        <w:t>que la ley defina como confidenciales</w:t>
      </w:r>
      <w:r w:rsidRPr="00A656C4">
        <w:rPr>
          <w:rFonts w:cs="Arial"/>
          <w:szCs w:val="24"/>
        </w:rPr>
        <w:t>.</w:t>
      </w:r>
    </w:p>
    <w:p w14:paraId="09E0AB5B" w14:textId="77777777" w:rsidR="00F62328" w:rsidRPr="00A656C4" w:rsidRDefault="00F62328" w:rsidP="00710241">
      <w:pPr>
        <w:numPr>
          <w:ilvl w:val="3"/>
          <w:numId w:val="129"/>
        </w:numPr>
        <w:tabs>
          <w:tab w:val="left" w:pos="0"/>
        </w:tabs>
        <w:ind w:left="851" w:hanging="567"/>
        <w:jc w:val="both"/>
        <w:rPr>
          <w:rFonts w:cs="Arial"/>
          <w:szCs w:val="24"/>
        </w:rPr>
      </w:pPr>
      <w:r w:rsidRPr="00A656C4">
        <w:rPr>
          <w:rFonts w:cs="Arial"/>
          <w:szCs w:val="24"/>
        </w:rPr>
        <w:t>Información y/o documentos no considerados como información pública, que pueda implicar ventajas para terceros a la hora de presentarse a procesos de selección convocados por el IDU. Lo anterior en concordancia con lo estipulado en la cláusula de obligaciones del presente contrato.</w:t>
      </w:r>
    </w:p>
    <w:p w14:paraId="0B1A7623" w14:textId="77777777" w:rsidR="00F62328" w:rsidRPr="00A656C4" w:rsidRDefault="00F62328" w:rsidP="008167D4">
      <w:pPr>
        <w:tabs>
          <w:tab w:val="left" w:pos="0"/>
        </w:tabs>
        <w:jc w:val="both"/>
        <w:rPr>
          <w:rFonts w:cs="Arial"/>
          <w:szCs w:val="24"/>
        </w:rPr>
      </w:pPr>
    </w:p>
    <w:p w14:paraId="1132D969" w14:textId="77777777" w:rsidR="00F62328" w:rsidRPr="00A656C4" w:rsidRDefault="00F62328" w:rsidP="008167D4">
      <w:pPr>
        <w:tabs>
          <w:tab w:val="left" w:pos="0"/>
        </w:tabs>
        <w:jc w:val="both"/>
        <w:rPr>
          <w:rFonts w:cs="Arial"/>
          <w:szCs w:val="24"/>
        </w:rPr>
      </w:pPr>
      <w:r w:rsidRPr="00A656C4">
        <w:rPr>
          <w:rFonts w:cs="Arial"/>
          <w:szCs w:val="24"/>
        </w:rPr>
        <w:t>Esta información confidencial, sea o no de propiedad del IDU, incluye bases de datos, instructivos, instrucciones, actas, comunicaciones, planos, diseños, información tributaria, legal, técnica, tecnológica, financiera, y de todo tipo.</w:t>
      </w:r>
    </w:p>
    <w:p w14:paraId="66CB4990" w14:textId="77777777" w:rsidR="00F62328" w:rsidRPr="00A656C4" w:rsidRDefault="00F62328" w:rsidP="008167D4">
      <w:pPr>
        <w:tabs>
          <w:tab w:val="left" w:pos="0"/>
        </w:tabs>
        <w:jc w:val="both"/>
        <w:rPr>
          <w:rFonts w:cs="Arial"/>
          <w:szCs w:val="24"/>
        </w:rPr>
      </w:pPr>
    </w:p>
    <w:p w14:paraId="1FD210E6" w14:textId="77777777" w:rsidR="00F62328" w:rsidRPr="00A656C4" w:rsidRDefault="00F62328" w:rsidP="008167D4">
      <w:pPr>
        <w:tabs>
          <w:tab w:val="left" w:pos="0"/>
        </w:tabs>
        <w:jc w:val="both"/>
        <w:rPr>
          <w:rFonts w:cs="Arial"/>
          <w:szCs w:val="24"/>
        </w:rPr>
      </w:pPr>
      <w:r w:rsidRPr="00A656C4">
        <w:rPr>
          <w:rFonts w:cs="Arial"/>
          <w:szCs w:val="24"/>
        </w:rPr>
        <w:t xml:space="preserve">El </w:t>
      </w:r>
      <w:r w:rsidRPr="00A656C4">
        <w:rPr>
          <w:rFonts w:cs="Arial"/>
          <w:b/>
          <w:szCs w:val="24"/>
        </w:rPr>
        <w:t>INTERVENTOR</w:t>
      </w:r>
      <w:r w:rsidRPr="00A656C4">
        <w:rPr>
          <w:rFonts w:cs="Arial"/>
          <w:szCs w:val="24"/>
        </w:rPr>
        <w:t xml:space="preserve"> se obliga con el IDU a manejar la información confidencial empleando para tal fin idénticos dispositivos, medidas y procedimientos de seguridad que los utilizados para proteger su propia documentación confidencial, de acuerdo con lo establecido por la legislación en materia de propiedad industrial, intelectual y protección de datos de carácter personal.</w:t>
      </w:r>
    </w:p>
    <w:p w14:paraId="58DF1D7F" w14:textId="77777777" w:rsidR="00F62328" w:rsidRPr="00A656C4" w:rsidRDefault="00F62328" w:rsidP="008167D4">
      <w:pPr>
        <w:tabs>
          <w:tab w:val="left" w:pos="0"/>
        </w:tabs>
        <w:jc w:val="both"/>
        <w:rPr>
          <w:rFonts w:cs="Arial"/>
          <w:szCs w:val="24"/>
        </w:rPr>
      </w:pPr>
    </w:p>
    <w:p w14:paraId="027B7818" w14:textId="77777777" w:rsidR="00F62328" w:rsidRPr="00A656C4" w:rsidRDefault="00F62328" w:rsidP="008167D4">
      <w:pPr>
        <w:tabs>
          <w:tab w:val="left" w:pos="0"/>
        </w:tabs>
        <w:jc w:val="both"/>
        <w:rPr>
          <w:rFonts w:cs="Arial"/>
          <w:szCs w:val="24"/>
        </w:rPr>
      </w:pPr>
      <w:r w:rsidRPr="00A656C4">
        <w:rPr>
          <w:rFonts w:cs="Arial"/>
          <w:szCs w:val="24"/>
        </w:rPr>
        <w:t xml:space="preserve">Así mismo, el </w:t>
      </w:r>
      <w:r w:rsidRPr="00A656C4">
        <w:rPr>
          <w:rFonts w:cs="Arial"/>
          <w:b/>
          <w:szCs w:val="24"/>
        </w:rPr>
        <w:t>INTERVENTOR</w:t>
      </w:r>
      <w:r w:rsidRPr="00A656C4">
        <w:rPr>
          <w:rFonts w:cs="Arial"/>
          <w:szCs w:val="24"/>
        </w:rPr>
        <w:t xml:space="preserve"> garantizará que el personal a su cargo respete la confidencialidad de la información en los términos ya anotados.</w:t>
      </w:r>
    </w:p>
    <w:p w14:paraId="55BAD3DC" w14:textId="77777777" w:rsidR="00F62328" w:rsidRPr="00A656C4" w:rsidRDefault="00F62328" w:rsidP="008167D4">
      <w:pPr>
        <w:tabs>
          <w:tab w:val="left" w:pos="0"/>
        </w:tabs>
        <w:jc w:val="both"/>
        <w:rPr>
          <w:rFonts w:cs="Arial"/>
          <w:szCs w:val="24"/>
        </w:rPr>
      </w:pPr>
    </w:p>
    <w:p w14:paraId="7B5E8007" w14:textId="77777777" w:rsidR="00F62328" w:rsidRPr="00A656C4" w:rsidRDefault="00F62328" w:rsidP="008167D4">
      <w:pPr>
        <w:tabs>
          <w:tab w:val="left" w:pos="0"/>
        </w:tabs>
        <w:jc w:val="both"/>
        <w:rPr>
          <w:rFonts w:cs="Arial"/>
          <w:szCs w:val="24"/>
        </w:rPr>
      </w:pPr>
      <w:r w:rsidRPr="00A656C4">
        <w:rPr>
          <w:rFonts w:cs="Arial"/>
          <w:szCs w:val="24"/>
        </w:rPr>
        <w:t xml:space="preserve">Esta obligación no cesará con la terminación del plazo de ejecución del contrato o con su liquidación, sino hasta cuando el IDU precise al </w:t>
      </w:r>
      <w:r w:rsidRPr="00A656C4">
        <w:rPr>
          <w:rFonts w:cs="Arial"/>
          <w:b/>
          <w:szCs w:val="24"/>
        </w:rPr>
        <w:t>INTERVENTOR</w:t>
      </w:r>
      <w:r w:rsidRPr="00A656C4">
        <w:rPr>
          <w:rFonts w:cs="Arial"/>
          <w:szCs w:val="24"/>
        </w:rPr>
        <w:t xml:space="preserve"> que la información ha dejado de ser confidencial.</w:t>
      </w:r>
    </w:p>
    <w:p w14:paraId="73628CF8" w14:textId="77777777" w:rsidR="00A60998" w:rsidRPr="00A656C4" w:rsidRDefault="00A60998" w:rsidP="008167D4">
      <w:pPr>
        <w:jc w:val="both"/>
        <w:rPr>
          <w:rFonts w:cs="Arial"/>
          <w:b/>
          <w:szCs w:val="24"/>
        </w:rPr>
      </w:pPr>
    </w:p>
    <w:p w14:paraId="26C6ECD3" w14:textId="77777777" w:rsidR="00A60998" w:rsidRPr="00A656C4" w:rsidRDefault="00A60998" w:rsidP="007A0352">
      <w:pPr>
        <w:numPr>
          <w:ilvl w:val="0"/>
          <w:numId w:val="9"/>
        </w:numPr>
        <w:ind w:left="1985" w:hanging="1985"/>
        <w:jc w:val="both"/>
        <w:rPr>
          <w:rFonts w:cs="Arial"/>
          <w:b/>
          <w:szCs w:val="24"/>
        </w:rPr>
      </w:pPr>
      <w:r w:rsidRPr="00A656C4">
        <w:rPr>
          <w:rFonts w:cs="Arial"/>
          <w:b/>
          <w:szCs w:val="24"/>
        </w:rPr>
        <w:t>PROPIEDAD INTELECTUAL</w:t>
      </w:r>
    </w:p>
    <w:p w14:paraId="38780F54" w14:textId="77777777" w:rsidR="00A60998" w:rsidRPr="00A656C4" w:rsidRDefault="00A60998" w:rsidP="008167D4">
      <w:pPr>
        <w:jc w:val="both"/>
        <w:rPr>
          <w:rFonts w:cs="Arial"/>
          <w:b/>
          <w:szCs w:val="24"/>
        </w:rPr>
      </w:pPr>
    </w:p>
    <w:p w14:paraId="70F0D797" w14:textId="77777777" w:rsidR="00A60998" w:rsidRPr="00A656C4" w:rsidRDefault="00A60998" w:rsidP="008167D4">
      <w:pPr>
        <w:jc w:val="both"/>
        <w:rPr>
          <w:rFonts w:cs="Arial"/>
          <w:b/>
          <w:szCs w:val="24"/>
        </w:rPr>
      </w:pPr>
      <w:r w:rsidRPr="00A656C4">
        <w:rPr>
          <w:rFonts w:cs="Arial"/>
          <w:szCs w:val="24"/>
        </w:rPr>
        <w:t xml:space="preserve">Por virtud del presente contrato el </w:t>
      </w:r>
      <w:r w:rsidRPr="00A656C4">
        <w:rPr>
          <w:rFonts w:cs="Arial"/>
          <w:b/>
          <w:szCs w:val="24"/>
        </w:rPr>
        <w:t>INTERVENTOR</w:t>
      </w:r>
      <w:r w:rsidRPr="00A656C4">
        <w:rPr>
          <w:rFonts w:cs="Arial"/>
          <w:szCs w:val="24"/>
        </w:rPr>
        <w:t xml:space="preserve"> reconoce que todos los documentos de trabajo y productos derivados de este Contrato son realizados por encargo del IDU, por consiguiente, el IDU será el único y legítimo titular de tales derechos patrimoniales de autor, de conformidad con lo previsto en la Decisión Andina 355 de 1993 y en las Leyes 23 de 1982 y 44 de 1993, o en las normas que las sustituyan o reformen.</w:t>
      </w:r>
    </w:p>
    <w:p w14:paraId="628BA008" w14:textId="77777777" w:rsidR="00A60998" w:rsidRPr="00A656C4" w:rsidRDefault="00A60998" w:rsidP="008167D4">
      <w:pPr>
        <w:jc w:val="both"/>
        <w:rPr>
          <w:rFonts w:cs="Arial"/>
          <w:szCs w:val="24"/>
        </w:rPr>
      </w:pPr>
    </w:p>
    <w:p w14:paraId="21874D91" w14:textId="77777777" w:rsidR="00A60998" w:rsidRPr="00A656C4" w:rsidRDefault="00A60998" w:rsidP="007A0352">
      <w:pPr>
        <w:numPr>
          <w:ilvl w:val="0"/>
          <w:numId w:val="9"/>
        </w:numPr>
        <w:ind w:left="1985" w:hanging="1985"/>
        <w:jc w:val="both"/>
        <w:rPr>
          <w:rFonts w:cs="Arial"/>
          <w:b/>
          <w:szCs w:val="24"/>
        </w:rPr>
      </w:pPr>
      <w:r w:rsidRPr="00A656C4">
        <w:rPr>
          <w:rFonts w:cs="Arial"/>
          <w:b/>
          <w:szCs w:val="24"/>
        </w:rPr>
        <w:t xml:space="preserve">PATENTES </w:t>
      </w:r>
    </w:p>
    <w:p w14:paraId="5EB7746A" w14:textId="77777777" w:rsidR="00A60998" w:rsidRPr="00A656C4" w:rsidRDefault="00A60998" w:rsidP="008167D4">
      <w:pPr>
        <w:jc w:val="both"/>
        <w:rPr>
          <w:rFonts w:cs="Arial"/>
          <w:szCs w:val="24"/>
        </w:rPr>
      </w:pPr>
    </w:p>
    <w:p w14:paraId="3EF9DDF3" w14:textId="77777777" w:rsidR="00A60998" w:rsidRPr="00A656C4" w:rsidRDefault="00A60998" w:rsidP="008167D4">
      <w:pPr>
        <w:jc w:val="both"/>
        <w:rPr>
          <w:rFonts w:cs="Arial"/>
          <w:szCs w:val="24"/>
        </w:rPr>
      </w:pPr>
      <w:r w:rsidRPr="00A656C4">
        <w:rPr>
          <w:rFonts w:cs="Arial"/>
          <w:szCs w:val="24"/>
        </w:rPr>
        <w:t xml:space="preserve">El </w:t>
      </w:r>
      <w:r w:rsidRPr="00A656C4">
        <w:rPr>
          <w:rFonts w:cs="Arial"/>
          <w:b/>
          <w:szCs w:val="24"/>
        </w:rPr>
        <w:t>INTERVENTOR</w:t>
      </w:r>
      <w:r w:rsidRPr="00A656C4">
        <w:rPr>
          <w:rFonts w:cs="Arial"/>
          <w:szCs w:val="24"/>
        </w:rPr>
        <w:t xml:space="preserve"> tendrá la obligación de cumplir con la normatividad aplicable en materia de protección de propiedad intelectual y en particular con las normas aplicables a las patentes y licencias de uso respecto de cualquier procedimiento o software que utilice para la ejecución del Contrato. En consecuencia, se compromete a mantener indemne al IDU por cualquier reclamación judicial o extrajudicial que surja como consecuencia del incumplimiento real o pretendido de la obligación contenida en la presente cláusula. Los inventos que desarrolle el </w:t>
      </w:r>
      <w:r w:rsidRPr="00A656C4">
        <w:rPr>
          <w:rFonts w:cs="Arial"/>
          <w:b/>
          <w:szCs w:val="24"/>
        </w:rPr>
        <w:t>INTERVENTOR</w:t>
      </w:r>
      <w:r w:rsidRPr="00A656C4">
        <w:rPr>
          <w:rFonts w:cs="Arial"/>
          <w:szCs w:val="24"/>
        </w:rPr>
        <w:t xml:space="preserve"> durante la ejecución del presente Contrato y que sean debidamente patentados pertenecerán al </w:t>
      </w:r>
      <w:r w:rsidRPr="00A656C4">
        <w:rPr>
          <w:rFonts w:cs="Arial"/>
          <w:b/>
          <w:szCs w:val="24"/>
        </w:rPr>
        <w:t>INTERVENTOR</w:t>
      </w:r>
      <w:r w:rsidRPr="00A656C4">
        <w:rPr>
          <w:rFonts w:cs="Arial"/>
          <w:szCs w:val="24"/>
        </w:rPr>
        <w:t xml:space="preserve">. </w:t>
      </w:r>
    </w:p>
    <w:p w14:paraId="3427A678" w14:textId="77777777" w:rsidR="001C7EE9" w:rsidRPr="00A656C4" w:rsidRDefault="001C7EE9" w:rsidP="008167D4">
      <w:pPr>
        <w:pStyle w:val="Prrafodelista"/>
        <w:ind w:left="0"/>
        <w:rPr>
          <w:rFonts w:cs="Arial"/>
          <w:b/>
          <w:szCs w:val="24"/>
        </w:rPr>
      </w:pPr>
    </w:p>
    <w:p w14:paraId="702A1BDD" w14:textId="77777777" w:rsidR="001C7EE9" w:rsidRPr="00A656C4" w:rsidRDefault="001C7EE9" w:rsidP="007A0352">
      <w:pPr>
        <w:numPr>
          <w:ilvl w:val="0"/>
          <w:numId w:val="9"/>
        </w:numPr>
        <w:ind w:left="1985" w:hanging="1985"/>
        <w:jc w:val="both"/>
        <w:rPr>
          <w:rFonts w:cs="Arial"/>
          <w:b/>
          <w:szCs w:val="24"/>
        </w:rPr>
      </w:pPr>
      <w:r w:rsidRPr="00A656C4">
        <w:rPr>
          <w:rFonts w:cs="Arial"/>
          <w:b/>
          <w:szCs w:val="24"/>
        </w:rPr>
        <w:t>TRIBUTOS</w:t>
      </w:r>
    </w:p>
    <w:p w14:paraId="1A7BD810" w14:textId="77777777" w:rsidR="001C7EE9" w:rsidRPr="00A656C4" w:rsidRDefault="001C7EE9" w:rsidP="008167D4">
      <w:pPr>
        <w:jc w:val="both"/>
        <w:rPr>
          <w:rFonts w:cs="Arial"/>
          <w:b/>
          <w:bCs/>
          <w:szCs w:val="24"/>
        </w:rPr>
      </w:pPr>
    </w:p>
    <w:p w14:paraId="1C1C8B26" w14:textId="77777777" w:rsidR="001C7EE9" w:rsidRPr="00A656C4" w:rsidRDefault="001C7EE9" w:rsidP="008167D4">
      <w:pPr>
        <w:jc w:val="both"/>
        <w:rPr>
          <w:rFonts w:cs="Arial"/>
          <w:szCs w:val="24"/>
        </w:rPr>
      </w:pPr>
      <w:r w:rsidRPr="00A656C4">
        <w:rPr>
          <w:rFonts w:cs="Arial"/>
          <w:szCs w:val="24"/>
        </w:rPr>
        <w:t xml:space="preserve">Todos los impuestos, contribuciones y tasas que se causen por razón de la suscripción, desarrollo, ejecución y liquidación del presente Contrato, con excepción de los que estrictamente correspondan al IDU, son de cargo exclusivo del </w:t>
      </w:r>
      <w:r w:rsidRPr="00A656C4">
        <w:rPr>
          <w:rFonts w:cs="Arial"/>
          <w:b/>
          <w:szCs w:val="24"/>
        </w:rPr>
        <w:t>INTERVENTOR</w:t>
      </w:r>
      <w:r w:rsidRPr="00A656C4">
        <w:rPr>
          <w:rFonts w:cs="Arial"/>
          <w:szCs w:val="24"/>
        </w:rPr>
        <w:t xml:space="preserve">. </w:t>
      </w:r>
    </w:p>
    <w:p w14:paraId="0E12E02A" w14:textId="77777777" w:rsidR="001C7EE9" w:rsidRPr="00A656C4" w:rsidRDefault="001C7EE9" w:rsidP="008167D4">
      <w:pPr>
        <w:jc w:val="both"/>
        <w:rPr>
          <w:rFonts w:cs="Arial"/>
          <w:szCs w:val="24"/>
        </w:rPr>
      </w:pPr>
    </w:p>
    <w:p w14:paraId="052E56F2" w14:textId="77777777" w:rsidR="001C7EE9" w:rsidRPr="00A656C4" w:rsidRDefault="001C7EE9" w:rsidP="008167D4">
      <w:pPr>
        <w:jc w:val="both"/>
        <w:rPr>
          <w:rFonts w:cs="Arial"/>
          <w:szCs w:val="24"/>
        </w:rPr>
      </w:pPr>
      <w:r w:rsidRPr="00A656C4">
        <w:rPr>
          <w:rFonts w:cs="Arial"/>
          <w:szCs w:val="24"/>
        </w:rPr>
        <w:t xml:space="preserve">En materia de Tributos, el IDU practicará las retenciones que establezca la normatividad vigente, sobre las facturas y cualquier suma que constituya ingreso gravado tributariamente para el </w:t>
      </w:r>
      <w:r w:rsidRPr="00A656C4">
        <w:rPr>
          <w:rFonts w:cs="Arial"/>
          <w:b/>
          <w:szCs w:val="24"/>
        </w:rPr>
        <w:t>INTERVENTOR</w:t>
      </w:r>
      <w:r w:rsidRPr="00A656C4">
        <w:rPr>
          <w:rFonts w:cs="Arial"/>
          <w:szCs w:val="24"/>
        </w:rPr>
        <w:t xml:space="preserve"> y en general sobre los ingresos tributarios objeto de este contrato, que se llegaren a compensar con otras deudas del </w:t>
      </w:r>
      <w:r w:rsidRPr="00A656C4">
        <w:rPr>
          <w:rFonts w:cs="Arial"/>
          <w:b/>
          <w:szCs w:val="24"/>
        </w:rPr>
        <w:t>INTERVENTOR.</w:t>
      </w:r>
      <w:r w:rsidRPr="00A656C4">
        <w:rPr>
          <w:rFonts w:cs="Arial"/>
          <w:szCs w:val="24"/>
        </w:rPr>
        <w:t xml:space="preserve"> </w:t>
      </w:r>
    </w:p>
    <w:p w14:paraId="5DCA316B" w14:textId="77777777" w:rsidR="001C7EE9" w:rsidRPr="00A656C4" w:rsidRDefault="001C7EE9" w:rsidP="008167D4">
      <w:pPr>
        <w:jc w:val="both"/>
        <w:rPr>
          <w:rFonts w:cs="Arial"/>
          <w:b/>
          <w:bCs/>
          <w:szCs w:val="24"/>
        </w:rPr>
      </w:pPr>
    </w:p>
    <w:p w14:paraId="30D6B5DB" w14:textId="77777777" w:rsidR="001C7EE9" w:rsidRPr="00A656C4" w:rsidRDefault="001C7EE9" w:rsidP="007A0352">
      <w:pPr>
        <w:numPr>
          <w:ilvl w:val="0"/>
          <w:numId w:val="9"/>
        </w:numPr>
        <w:ind w:left="1985" w:hanging="1985"/>
        <w:jc w:val="both"/>
        <w:rPr>
          <w:rFonts w:cs="Arial"/>
          <w:b/>
          <w:szCs w:val="24"/>
        </w:rPr>
      </w:pPr>
      <w:r w:rsidRPr="00A656C4">
        <w:rPr>
          <w:rFonts w:cs="Arial"/>
          <w:b/>
          <w:szCs w:val="24"/>
        </w:rPr>
        <w:t xml:space="preserve">COMPROMISOS ANTICORRUPCIÓN </w:t>
      </w:r>
    </w:p>
    <w:p w14:paraId="380B602F" w14:textId="77777777" w:rsidR="001C7EE9" w:rsidRPr="00A656C4" w:rsidRDefault="001C7EE9" w:rsidP="008167D4">
      <w:pPr>
        <w:jc w:val="both"/>
        <w:rPr>
          <w:rFonts w:cs="Arial"/>
          <w:szCs w:val="24"/>
        </w:rPr>
      </w:pPr>
    </w:p>
    <w:p w14:paraId="2775CBCF" w14:textId="77777777" w:rsidR="001C7EE9" w:rsidRPr="00A656C4" w:rsidRDefault="001C7EE9" w:rsidP="008167D4">
      <w:pPr>
        <w:jc w:val="both"/>
        <w:rPr>
          <w:rFonts w:cs="Arial"/>
          <w:szCs w:val="24"/>
        </w:rPr>
      </w:pPr>
      <w:r w:rsidRPr="00A656C4">
        <w:rPr>
          <w:rFonts w:cs="Arial"/>
          <w:szCs w:val="24"/>
        </w:rPr>
        <w:t>EL</w:t>
      </w:r>
      <w:r w:rsidRPr="00A656C4">
        <w:rPr>
          <w:rFonts w:cs="Arial"/>
          <w:b/>
          <w:szCs w:val="24"/>
        </w:rPr>
        <w:t xml:space="preserve"> INTERVENTOR</w:t>
      </w:r>
      <w:r w:rsidRPr="00A656C4">
        <w:rPr>
          <w:rFonts w:cs="Arial"/>
          <w:szCs w:val="24"/>
        </w:rPr>
        <w:t xml:space="preserve"> deberá dar cabal cumplimiento a los compromisos anticorrupción, apoyando la acción del Estado Colombiano y del IDU para fortalecer la transparencia y la responsabilidad de rendir cuentas. </w:t>
      </w:r>
    </w:p>
    <w:p w14:paraId="6D188AC7" w14:textId="77777777" w:rsidR="001C7EE9" w:rsidRPr="00A656C4" w:rsidRDefault="001C7EE9" w:rsidP="008167D4">
      <w:pPr>
        <w:jc w:val="both"/>
        <w:rPr>
          <w:rFonts w:cs="Arial"/>
          <w:szCs w:val="24"/>
        </w:rPr>
      </w:pPr>
    </w:p>
    <w:p w14:paraId="6190F88A" w14:textId="77777777" w:rsidR="001C7EE9" w:rsidRPr="00A656C4" w:rsidRDefault="001C7EE9" w:rsidP="008167D4">
      <w:pPr>
        <w:jc w:val="both"/>
        <w:rPr>
          <w:rFonts w:cs="Arial"/>
          <w:szCs w:val="24"/>
        </w:rPr>
      </w:pPr>
      <w:r w:rsidRPr="00A656C4">
        <w:rPr>
          <w:rFonts w:cs="Arial"/>
          <w:szCs w:val="24"/>
        </w:rPr>
        <w:t xml:space="preserve">Dentro de este marco, </w:t>
      </w:r>
      <w:r w:rsidRPr="00A656C4">
        <w:rPr>
          <w:rFonts w:cs="Arial"/>
          <w:b/>
          <w:szCs w:val="24"/>
        </w:rPr>
        <w:t>EL</w:t>
      </w:r>
      <w:r w:rsidRPr="00A656C4">
        <w:rPr>
          <w:rFonts w:cs="Arial"/>
          <w:szCs w:val="24"/>
        </w:rPr>
        <w:t xml:space="preserve"> </w:t>
      </w:r>
      <w:r w:rsidRPr="00A656C4">
        <w:rPr>
          <w:rFonts w:cs="Arial"/>
          <w:b/>
          <w:szCs w:val="24"/>
        </w:rPr>
        <w:t>INTERVENTOR</w:t>
      </w:r>
      <w:r w:rsidRPr="00A656C4">
        <w:rPr>
          <w:rFonts w:cs="Arial"/>
          <w:szCs w:val="24"/>
        </w:rPr>
        <w:t xml:space="preserve"> se compromete a impartir instrucciones a todos sus empleados y agentes, así como a cualesquiera representantes suyos, exigiéndoles el cumplimiento en todo momento de las leyes de la República de Colombia y especialmente de aquellas que rigen la presente contratación, y les impondrá la obligación de no ofrecer o pagar sobornos, o cualquier halago corrupto, a los funcionarios del IDU y/o al personal de Interventoría. </w:t>
      </w:r>
    </w:p>
    <w:p w14:paraId="119BB6E7" w14:textId="77777777" w:rsidR="009E7922" w:rsidRPr="00A656C4" w:rsidRDefault="009E7922" w:rsidP="009E7922">
      <w:pPr>
        <w:pStyle w:val="Ttulo1"/>
        <w:keepLines w:val="0"/>
        <w:spacing w:before="0"/>
        <w:jc w:val="both"/>
        <w:rPr>
          <w:rFonts w:ascii="Arial" w:hAnsi="Arial" w:cs="Arial"/>
          <w:color w:val="auto"/>
          <w:sz w:val="24"/>
          <w:szCs w:val="24"/>
          <w:lang w:val="es-ES_tradnl"/>
        </w:rPr>
      </w:pPr>
    </w:p>
    <w:p w14:paraId="1DC47D8F" w14:textId="77777777" w:rsidR="009E7922" w:rsidRPr="00A656C4" w:rsidRDefault="009E7922" w:rsidP="007A0352">
      <w:pPr>
        <w:numPr>
          <w:ilvl w:val="0"/>
          <w:numId w:val="9"/>
        </w:numPr>
        <w:ind w:left="1985" w:hanging="1985"/>
        <w:jc w:val="both"/>
        <w:rPr>
          <w:rFonts w:cs="Arial"/>
          <w:b/>
          <w:szCs w:val="24"/>
        </w:rPr>
      </w:pPr>
      <w:r w:rsidRPr="00A656C4">
        <w:rPr>
          <w:rFonts w:cs="Arial"/>
          <w:b/>
          <w:szCs w:val="24"/>
        </w:rPr>
        <w:t>DOMICILIO CONTRACTUAL</w:t>
      </w:r>
    </w:p>
    <w:p w14:paraId="16118EEC" w14:textId="77777777" w:rsidR="009E7922" w:rsidRPr="00A656C4" w:rsidRDefault="009E7922" w:rsidP="009E7922">
      <w:pPr>
        <w:shd w:val="clear" w:color="auto" w:fill="FFFFFF"/>
        <w:rPr>
          <w:rFonts w:cs="Arial"/>
          <w:szCs w:val="24"/>
        </w:rPr>
      </w:pPr>
    </w:p>
    <w:p w14:paraId="3AA4C183" w14:textId="77777777" w:rsidR="009E7922" w:rsidRPr="00A656C4" w:rsidRDefault="009E7922" w:rsidP="00941B9E">
      <w:pPr>
        <w:shd w:val="clear" w:color="auto" w:fill="FFFFFF"/>
        <w:jc w:val="both"/>
        <w:rPr>
          <w:rFonts w:cs="Arial"/>
          <w:szCs w:val="24"/>
        </w:rPr>
      </w:pPr>
      <w:r w:rsidRPr="00A656C4">
        <w:rPr>
          <w:rFonts w:cs="Arial"/>
          <w:szCs w:val="24"/>
        </w:rPr>
        <w:t>Para todos los efectos legales y fiscales, se establece como domicilio contractual la ciudad de Bogotá, D.C.</w:t>
      </w:r>
    </w:p>
    <w:p w14:paraId="5DA086E5" w14:textId="77777777" w:rsidR="0003230E" w:rsidRPr="00A656C4" w:rsidRDefault="0003230E" w:rsidP="008167D4">
      <w:pPr>
        <w:rPr>
          <w:rFonts w:cs="Arial"/>
          <w:b/>
          <w:szCs w:val="24"/>
        </w:rPr>
      </w:pPr>
    </w:p>
    <w:p w14:paraId="7263E3E4" w14:textId="77777777" w:rsidR="0003230E" w:rsidRPr="00A656C4" w:rsidRDefault="0003230E" w:rsidP="007A0352">
      <w:pPr>
        <w:numPr>
          <w:ilvl w:val="0"/>
          <w:numId w:val="9"/>
        </w:numPr>
        <w:ind w:left="1985" w:hanging="1985"/>
        <w:jc w:val="both"/>
        <w:rPr>
          <w:rFonts w:cs="Arial"/>
          <w:b/>
          <w:szCs w:val="24"/>
        </w:rPr>
      </w:pPr>
      <w:r w:rsidRPr="00A656C4">
        <w:rPr>
          <w:rFonts w:cs="Arial"/>
          <w:b/>
          <w:szCs w:val="24"/>
        </w:rPr>
        <w:t xml:space="preserve">COMUNICACIONES Y NOTIFICACIONES </w:t>
      </w:r>
    </w:p>
    <w:p w14:paraId="7D2AA6D3" w14:textId="77777777" w:rsidR="0003230E" w:rsidRPr="00A656C4" w:rsidRDefault="0003230E" w:rsidP="009E7922">
      <w:pPr>
        <w:ind w:left="1985"/>
        <w:jc w:val="both"/>
        <w:rPr>
          <w:rFonts w:cs="Arial"/>
          <w:b/>
          <w:szCs w:val="24"/>
        </w:rPr>
      </w:pPr>
    </w:p>
    <w:p w14:paraId="684ED660" w14:textId="77777777" w:rsidR="0003230E" w:rsidRPr="00A656C4" w:rsidRDefault="0003230E" w:rsidP="008167D4">
      <w:pPr>
        <w:pStyle w:val="Ttulo1"/>
        <w:spacing w:before="0"/>
        <w:jc w:val="both"/>
        <w:rPr>
          <w:rFonts w:ascii="Arial" w:hAnsi="Arial" w:cs="Arial"/>
          <w:color w:val="auto"/>
          <w:sz w:val="24"/>
          <w:szCs w:val="24"/>
        </w:rPr>
      </w:pPr>
      <w:r w:rsidRPr="00A656C4">
        <w:rPr>
          <w:rFonts w:ascii="Arial" w:hAnsi="Arial" w:cs="Arial"/>
          <w:color w:val="auto"/>
          <w:sz w:val="24"/>
          <w:szCs w:val="24"/>
        </w:rPr>
        <w:t xml:space="preserve">La notificación que sea enviada por el INTERVENTOR deberá radicarse en el IDU en la dirección que se establece en esta cláusula. Solamente será válida una notificación al IDU cuando tenga la respectiva constancia de radicación de la entidad. Cualquier plazo se empezará a contar a partir del Día Hábil siguiente a la fecha que conste en el sello de la radicación en el IDU. </w:t>
      </w:r>
    </w:p>
    <w:p w14:paraId="3383061B" w14:textId="77777777" w:rsidR="0003230E" w:rsidRPr="00A656C4" w:rsidRDefault="0003230E" w:rsidP="008167D4">
      <w:pPr>
        <w:rPr>
          <w:rFonts w:cs="Arial"/>
          <w:szCs w:val="24"/>
          <w:lang w:val="es-ES_tradnl"/>
        </w:rPr>
      </w:pPr>
    </w:p>
    <w:p w14:paraId="448DFC7F" w14:textId="77777777" w:rsidR="0003230E" w:rsidRPr="00A656C4" w:rsidRDefault="0003230E" w:rsidP="008167D4">
      <w:pPr>
        <w:jc w:val="both"/>
        <w:rPr>
          <w:rFonts w:cs="Arial"/>
          <w:szCs w:val="24"/>
          <w:lang w:val="es-ES_tradnl"/>
        </w:rPr>
      </w:pPr>
      <w:r w:rsidRPr="00A656C4">
        <w:rPr>
          <w:rFonts w:cs="Arial"/>
          <w:szCs w:val="24"/>
          <w:lang w:val="es-ES_tradnl"/>
        </w:rPr>
        <w:t>Cuando el Contrato indique la entrega por parte del INTERVENTOR</w:t>
      </w:r>
      <w:r w:rsidRPr="00A656C4">
        <w:rPr>
          <w:rFonts w:cs="Arial"/>
          <w:szCs w:val="24"/>
        </w:rPr>
        <w:t xml:space="preserve"> </w:t>
      </w:r>
      <w:r w:rsidRPr="00A656C4">
        <w:rPr>
          <w:rFonts w:cs="Arial"/>
          <w:szCs w:val="24"/>
          <w:lang w:val="es-ES_tradnl"/>
        </w:rPr>
        <w:t>de informes, reportes o comunicaciones y, en general, cualquier información al IDU, ésta deberá hacerse a través de notificaciones.</w:t>
      </w:r>
    </w:p>
    <w:p w14:paraId="161C60F1" w14:textId="77777777" w:rsidR="0003230E" w:rsidRPr="00A656C4" w:rsidRDefault="0003230E" w:rsidP="008167D4">
      <w:pPr>
        <w:rPr>
          <w:rFonts w:cs="Arial"/>
          <w:szCs w:val="24"/>
          <w:lang w:val="es-ES_tradnl"/>
        </w:rPr>
      </w:pPr>
    </w:p>
    <w:p w14:paraId="2B027F30" w14:textId="063A0E81" w:rsidR="0003230E" w:rsidRPr="00A656C4" w:rsidRDefault="0003230E" w:rsidP="008167D4">
      <w:pPr>
        <w:rPr>
          <w:rFonts w:cs="Arial"/>
          <w:szCs w:val="24"/>
          <w:lang w:val="es-ES_tradnl"/>
        </w:rPr>
      </w:pPr>
      <w:r w:rsidRPr="00A656C4">
        <w:rPr>
          <w:rFonts w:cs="Arial"/>
          <w:szCs w:val="24"/>
          <w:lang w:val="es-ES_tradnl"/>
        </w:rPr>
        <w:t>Las notificaciones a las partes se deberán realizar en los siguientes lugares:</w:t>
      </w:r>
    </w:p>
    <w:p w14:paraId="28146343" w14:textId="77777777" w:rsidR="00EB4D24" w:rsidRPr="00A656C4" w:rsidRDefault="00EB4D24" w:rsidP="008167D4">
      <w:pPr>
        <w:rPr>
          <w:rFonts w:cs="Arial"/>
          <w:szCs w:val="24"/>
          <w:lang w:val="es-ES_tradnl"/>
        </w:rPr>
      </w:pPr>
    </w:p>
    <w:tbl>
      <w:tblPr>
        <w:tblW w:w="0" w:type="auto"/>
        <w:shd w:val="clear" w:color="auto" w:fill="FFFFFF"/>
        <w:tblCellMar>
          <w:left w:w="0" w:type="dxa"/>
          <w:right w:w="0" w:type="dxa"/>
        </w:tblCellMar>
        <w:tblLook w:val="04A0" w:firstRow="1" w:lastRow="0" w:firstColumn="1" w:lastColumn="0" w:noHBand="0" w:noVBand="1"/>
      </w:tblPr>
      <w:tblGrid>
        <w:gridCol w:w="4111"/>
        <w:gridCol w:w="4695"/>
      </w:tblGrid>
      <w:tr w:rsidR="00A656C4" w:rsidRPr="00A656C4" w14:paraId="3ADBE3BB" w14:textId="77777777" w:rsidTr="00A476EB">
        <w:tc>
          <w:tcPr>
            <w:tcW w:w="4111" w:type="dxa"/>
            <w:shd w:val="clear" w:color="auto" w:fill="FFFFFF"/>
            <w:tcMar>
              <w:top w:w="0" w:type="dxa"/>
              <w:left w:w="108" w:type="dxa"/>
              <w:bottom w:w="0" w:type="dxa"/>
              <w:right w:w="108" w:type="dxa"/>
            </w:tcMar>
            <w:hideMark/>
          </w:tcPr>
          <w:p w14:paraId="19D62E34" w14:textId="77777777" w:rsidR="0003230E" w:rsidRPr="00A656C4" w:rsidRDefault="0003230E" w:rsidP="008167D4">
            <w:pPr>
              <w:rPr>
                <w:rFonts w:cs="Arial"/>
                <w:b/>
                <w:szCs w:val="24"/>
                <w:lang w:val="es-CO"/>
              </w:rPr>
            </w:pPr>
            <w:r w:rsidRPr="00A656C4">
              <w:rPr>
                <w:rFonts w:cs="Arial"/>
                <w:b/>
                <w:szCs w:val="24"/>
                <w:lang w:val="es-ES_tradnl"/>
              </w:rPr>
              <w:t>Al IDU: En Bogotá D.C.,</w:t>
            </w:r>
          </w:p>
        </w:tc>
        <w:tc>
          <w:tcPr>
            <w:tcW w:w="4695" w:type="dxa"/>
            <w:shd w:val="clear" w:color="auto" w:fill="FFFFFF"/>
            <w:tcMar>
              <w:top w:w="0" w:type="dxa"/>
              <w:left w:w="108" w:type="dxa"/>
              <w:bottom w:w="0" w:type="dxa"/>
              <w:right w:w="108" w:type="dxa"/>
            </w:tcMar>
            <w:hideMark/>
          </w:tcPr>
          <w:p w14:paraId="48B74B98" w14:textId="2183EF71" w:rsidR="0003230E" w:rsidRPr="00A656C4" w:rsidRDefault="0003230E" w:rsidP="007E69DE">
            <w:pPr>
              <w:rPr>
                <w:rFonts w:cs="Arial"/>
                <w:b/>
                <w:szCs w:val="24"/>
                <w:lang w:val="es-CO"/>
              </w:rPr>
            </w:pPr>
            <w:r w:rsidRPr="00A656C4">
              <w:rPr>
                <w:rFonts w:cs="Arial"/>
                <w:b/>
                <w:szCs w:val="24"/>
                <w:lang w:val="es-ES_tradnl"/>
              </w:rPr>
              <w:t xml:space="preserve">Al INTERVENTOR: En </w:t>
            </w:r>
            <w:r w:rsidR="007E69DE" w:rsidRPr="00A656C4">
              <w:rPr>
                <w:rFonts w:cs="Arial"/>
                <w:b/>
                <w:szCs w:val="24"/>
                <w:lang w:val="es-ES_tradnl"/>
              </w:rPr>
              <w:t>Bogotá D.C.</w:t>
            </w:r>
          </w:p>
        </w:tc>
      </w:tr>
      <w:tr w:rsidR="00A656C4" w:rsidRPr="00A656C4" w14:paraId="5DFF2952" w14:textId="77777777" w:rsidTr="00A476EB">
        <w:trPr>
          <w:trHeight w:val="1066"/>
        </w:trPr>
        <w:tc>
          <w:tcPr>
            <w:tcW w:w="4111" w:type="dxa"/>
            <w:shd w:val="clear" w:color="auto" w:fill="FFFFFF"/>
            <w:tcMar>
              <w:top w:w="0" w:type="dxa"/>
              <w:left w:w="108" w:type="dxa"/>
              <w:bottom w:w="0" w:type="dxa"/>
              <w:right w:w="108" w:type="dxa"/>
            </w:tcMar>
            <w:hideMark/>
          </w:tcPr>
          <w:p w14:paraId="20BC4AC9" w14:textId="77777777" w:rsidR="0003230E" w:rsidRPr="00A656C4" w:rsidRDefault="0003230E" w:rsidP="008167D4">
            <w:pPr>
              <w:rPr>
                <w:rFonts w:cs="Arial"/>
                <w:szCs w:val="24"/>
                <w:lang w:val="es-ES_tradnl"/>
              </w:rPr>
            </w:pPr>
            <w:r w:rsidRPr="00A656C4">
              <w:rPr>
                <w:rFonts w:cs="Arial"/>
                <w:szCs w:val="24"/>
                <w:lang w:val="es-ES_tradnl"/>
              </w:rPr>
              <w:t xml:space="preserve">Dirección: Calle 22 No. 6-27                                </w:t>
            </w:r>
          </w:p>
          <w:p w14:paraId="728DD04A" w14:textId="77777777" w:rsidR="0003230E" w:rsidRPr="00A656C4" w:rsidRDefault="0003230E" w:rsidP="008167D4">
            <w:pPr>
              <w:rPr>
                <w:rFonts w:cs="Arial"/>
                <w:szCs w:val="24"/>
                <w:lang w:val="es-CO"/>
              </w:rPr>
            </w:pPr>
            <w:r w:rsidRPr="00A656C4">
              <w:rPr>
                <w:rFonts w:cs="Arial"/>
                <w:szCs w:val="24"/>
                <w:lang w:val="es-ES_tradnl"/>
              </w:rPr>
              <w:t>Teléfono: 3386660</w:t>
            </w:r>
          </w:p>
          <w:p w14:paraId="457CADD4" w14:textId="77777777" w:rsidR="0003230E" w:rsidRPr="00A656C4" w:rsidRDefault="0003230E" w:rsidP="008167D4">
            <w:pPr>
              <w:rPr>
                <w:rFonts w:cs="Arial"/>
                <w:szCs w:val="24"/>
                <w:lang w:val="es-CO"/>
              </w:rPr>
            </w:pPr>
          </w:p>
        </w:tc>
        <w:tc>
          <w:tcPr>
            <w:tcW w:w="4695" w:type="dxa"/>
            <w:shd w:val="clear" w:color="auto" w:fill="FFFFFF"/>
            <w:tcMar>
              <w:top w:w="0" w:type="dxa"/>
              <w:left w:w="108" w:type="dxa"/>
              <w:bottom w:w="0" w:type="dxa"/>
              <w:right w:w="108" w:type="dxa"/>
            </w:tcMar>
            <w:hideMark/>
          </w:tcPr>
          <w:p w14:paraId="5B257D19" w14:textId="7B2646F7" w:rsidR="0003230E" w:rsidRPr="00A656C4" w:rsidRDefault="0003230E" w:rsidP="008167D4">
            <w:pPr>
              <w:rPr>
                <w:rFonts w:cs="Arial"/>
                <w:szCs w:val="24"/>
                <w:lang w:val="es-CO"/>
              </w:rPr>
            </w:pPr>
            <w:r w:rsidRPr="00A656C4">
              <w:rPr>
                <w:rFonts w:cs="Arial"/>
                <w:szCs w:val="24"/>
                <w:lang w:val="es-ES_tradnl"/>
              </w:rPr>
              <w:t xml:space="preserve">Dirección: </w:t>
            </w:r>
            <w:r w:rsidR="00F92D4C" w:rsidRPr="00A656C4">
              <w:rPr>
                <w:rFonts w:cs="Arial"/>
                <w:szCs w:val="24"/>
                <w:lang w:val="es-CO"/>
              </w:rPr>
              <w:t>XXX</w:t>
            </w:r>
            <w:r w:rsidR="00035EC1" w:rsidRPr="00A656C4">
              <w:rPr>
                <w:rFonts w:cs="Arial"/>
                <w:szCs w:val="24"/>
                <w:lang w:val="es-CO"/>
              </w:rPr>
              <w:t xml:space="preserve"> </w:t>
            </w:r>
          </w:p>
          <w:p w14:paraId="483D152D" w14:textId="00D16003" w:rsidR="0003230E" w:rsidRPr="00A656C4" w:rsidRDefault="00035EC1" w:rsidP="008167D4">
            <w:pPr>
              <w:rPr>
                <w:rFonts w:cs="Arial"/>
                <w:szCs w:val="24"/>
                <w:lang w:val="es-ES_tradnl"/>
              </w:rPr>
            </w:pPr>
            <w:r w:rsidRPr="00A656C4">
              <w:rPr>
                <w:rFonts w:cs="Arial"/>
                <w:szCs w:val="24"/>
                <w:lang w:val="es-ES_tradnl"/>
              </w:rPr>
              <w:t xml:space="preserve">Teléfono: </w:t>
            </w:r>
            <w:r w:rsidR="00F92D4C" w:rsidRPr="00A656C4">
              <w:rPr>
                <w:rFonts w:cs="Arial"/>
                <w:szCs w:val="24"/>
                <w:lang w:val="es-ES_tradnl"/>
              </w:rPr>
              <w:t>XXX</w:t>
            </w:r>
          </w:p>
          <w:p w14:paraId="36F91895" w14:textId="5BF971E2" w:rsidR="00F92D4C" w:rsidRPr="00A656C4" w:rsidRDefault="0003230E" w:rsidP="00F92D4C">
            <w:pPr>
              <w:rPr>
                <w:rFonts w:cs="Arial"/>
                <w:szCs w:val="24"/>
                <w:lang w:val="es-ES_tradnl"/>
              </w:rPr>
            </w:pPr>
            <w:r w:rsidRPr="00A656C4">
              <w:rPr>
                <w:rFonts w:cs="Arial"/>
                <w:szCs w:val="24"/>
                <w:lang w:val="es-ES_tradnl"/>
              </w:rPr>
              <w:t>Correo electrón</w:t>
            </w:r>
            <w:r w:rsidR="00035EC1" w:rsidRPr="00A656C4">
              <w:rPr>
                <w:rFonts w:cs="Arial"/>
                <w:szCs w:val="24"/>
                <w:lang w:val="es-ES_tradnl"/>
              </w:rPr>
              <w:t xml:space="preserve">ico: </w:t>
            </w:r>
            <w:r w:rsidR="00F92D4C" w:rsidRPr="00A656C4">
              <w:rPr>
                <w:rFonts w:cs="Arial"/>
                <w:szCs w:val="24"/>
                <w:lang w:val="es-ES_tradnl"/>
              </w:rPr>
              <w:t>XXX</w:t>
            </w:r>
          </w:p>
          <w:p w14:paraId="6A624B2B" w14:textId="1308184C" w:rsidR="0003230E" w:rsidRPr="00A656C4" w:rsidRDefault="007E69DE" w:rsidP="007E69DE">
            <w:pPr>
              <w:rPr>
                <w:rFonts w:cs="Arial"/>
                <w:szCs w:val="24"/>
                <w:lang w:val="es-ES_tradnl"/>
              </w:rPr>
            </w:pPr>
            <w:r w:rsidRPr="00A656C4">
              <w:rPr>
                <w:rFonts w:cs="Arial"/>
                <w:szCs w:val="24"/>
                <w:lang w:val="es-ES_tradnl"/>
              </w:rPr>
              <w:t xml:space="preserve">  </w:t>
            </w:r>
          </w:p>
          <w:p w14:paraId="57EA9912" w14:textId="77777777" w:rsidR="0003230E" w:rsidRPr="00A656C4" w:rsidRDefault="0003230E" w:rsidP="008167D4">
            <w:pPr>
              <w:rPr>
                <w:rFonts w:cs="Arial"/>
                <w:szCs w:val="24"/>
                <w:lang w:val="es-ES_tradnl"/>
              </w:rPr>
            </w:pPr>
          </w:p>
        </w:tc>
      </w:tr>
    </w:tbl>
    <w:p w14:paraId="20E10A34" w14:textId="77777777" w:rsidR="0003230E" w:rsidRPr="00A656C4" w:rsidRDefault="0003230E" w:rsidP="008167D4">
      <w:pPr>
        <w:jc w:val="both"/>
        <w:rPr>
          <w:rFonts w:cs="Arial"/>
          <w:szCs w:val="24"/>
          <w:lang w:val="es-ES_tradnl"/>
        </w:rPr>
      </w:pPr>
      <w:r w:rsidRPr="00A656C4">
        <w:rPr>
          <w:rFonts w:cs="Arial"/>
          <w:szCs w:val="24"/>
          <w:lang w:val="es-ES_tradnl"/>
        </w:rPr>
        <w:t xml:space="preserve">De conformidad con lo dispuesto en el artículo 56 de la Ley 1437 de 2011, el </w:t>
      </w:r>
      <w:r w:rsidRPr="00A656C4">
        <w:rPr>
          <w:rFonts w:cs="Arial"/>
          <w:szCs w:val="24"/>
        </w:rPr>
        <w:t>INTERVENTOR</w:t>
      </w:r>
      <w:r w:rsidR="00817997" w:rsidRPr="00A656C4">
        <w:rPr>
          <w:rFonts w:cs="Arial"/>
          <w:szCs w:val="24"/>
        </w:rPr>
        <w:t>, con la suscripción de este contrato</w:t>
      </w:r>
      <w:r w:rsidRPr="00A656C4">
        <w:rPr>
          <w:rFonts w:cs="Arial"/>
          <w:szCs w:val="24"/>
        </w:rPr>
        <w:t xml:space="preserve"> </w:t>
      </w:r>
      <w:r w:rsidRPr="00A656C4">
        <w:rPr>
          <w:rFonts w:cs="Arial"/>
          <w:szCs w:val="24"/>
          <w:lang w:val="es-ES_tradnl"/>
        </w:rPr>
        <w:t>acepta que a través de la dirección electrónica antes relacionada, el IDU podrá efectuar las comunicaciones y notificaciones a que haya lugar, en el marco del presente contrato, incluyendo las actuaciones sancionatorias que se tramiten.</w:t>
      </w:r>
    </w:p>
    <w:p w14:paraId="74513771" w14:textId="77777777" w:rsidR="0003230E" w:rsidRPr="00A656C4" w:rsidRDefault="0003230E" w:rsidP="008167D4">
      <w:pPr>
        <w:jc w:val="both"/>
        <w:rPr>
          <w:rFonts w:cs="Arial"/>
          <w:szCs w:val="24"/>
          <w:lang w:val="es-ES_tradnl"/>
        </w:rPr>
      </w:pPr>
    </w:p>
    <w:p w14:paraId="6AC8DFFC" w14:textId="77777777" w:rsidR="0003230E" w:rsidRPr="00A656C4" w:rsidRDefault="0003230E" w:rsidP="008167D4">
      <w:pPr>
        <w:jc w:val="both"/>
        <w:rPr>
          <w:rFonts w:cs="Arial"/>
          <w:szCs w:val="24"/>
          <w:lang w:val="es-ES_tradnl"/>
        </w:rPr>
      </w:pPr>
      <w:r w:rsidRPr="00A656C4">
        <w:rPr>
          <w:rFonts w:cs="Arial"/>
          <w:szCs w:val="24"/>
          <w:lang w:val="es-ES_tradnl"/>
        </w:rPr>
        <w:t xml:space="preserve">En el evento en que el IDU remita comunicaciones y notificaciones impresas, se entenderán recibidas el </w:t>
      </w:r>
      <w:r w:rsidRPr="00A656C4">
        <w:rPr>
          <w:rFonts w:cs="Arial"/>
          <w:bCs/>
          <w:szCs w:val="24"/>
          <w:lang w:val="es-ES_tradnl"/>
        </w:rPr>
        <w:t>día hábil</w:t>
      </w:r>
      <w:r w:rsidRPr="00A656C4">
        <w:rPr>
          <w:rFonts w:cs="Arial"/>
          <w:szCs w:val="24"/>
          <w:lang w:val="es-ES_tradnl"/>
        </w:rPr>
        <w:t xml:space="preserve"> siguiente a la fecha de su entrega por mensajero y cinco (5) </w:t>
      </w:r>
      <w:r w:rsidRPr="00A656C4">
        <w:rPr>
          <w:rFonts w:cs="Arial"/>
          <w:bCs/>
          <w:szCs w:val="24"/>
          <w:lang w:val="es-ES_tradnl"/>
        </w:rPr>
        <w:t>días hábiles</w:t>
      </w:r>
      <w:r w:rsidRPr="00A656C4">
        <w:rPr>
          <w:rFonts w:cs="Arial"/>
          <w:szCs w:val="24"/>
          <w:lang w:val="es-ES_tradnl"/>
        </w:rPr>
        <w:t xml:space="preserve"> después de la fecha de envío por correo certificado.</w:t>
      </w:r>
    </w:p>
    <w:p w14:paraId="3745C327" w14:textId="77777777" w:rsidR="0003230E" w:rsidRPr="00A656C4" w:rsidRDefault="0003230E" w:rsidP="008167D4">
      <w:pPr>
        <w:jc w:val="both"/>
        <w:rPr>
          <w:rFonts w:cs="Arial"/>
          <w:szCs w:val="24"/>
          <w:lang w:val="es-ES_tradnl"/>
        </w:rPr>
      </w:pPr>
    </w:p>
    <w:p w14:paraId="0A5C8BB5" w14:textId="77777777" w:rsidR="0003230E" w:rsidRPr="00A656C4" w:rsidRDefault="0003230E" w:rsidP="008167D4">
      <w:pPr>
        <w:jc w:val="both"/>
        <w:rPr>
          <w:rFonts w:cs="Arial"/>
          <w:szCs w:val="24"/>
          <w:lang w:val="es-ES_tradnl"/>
        </w:rPr>
      </w:pPr>
      <w:r w:rsidRPr="00A656C4">
        <w:rPr>
          <w:rFonts w:cs="Arial"/>
          <w:szCs w:val="24"/>
          <w:lang w:val="es-ES_tradnl"/>
        </w:rPr>
        <w:t xml:space="preserve">Para efectos de las comunicaciones enviadas por correo electrónico, se atenderá a lo dispuesto en la Ley 527 de 1999. Cuando quiera que las comunicaciones o las notificaciones a las que se refiere este </w:t>
      </w:r>
      <w:r w:rsidRPr="00A656C4">
        <w:rPr>
          <w:rFonts w:cs="Arial"/>
          <w:bCs/>
          <w:szCs w:val="24"/>
          <w:lang w:val="es-ES_tradnl"/>
        </w:rPr>
        <w:t>Contrato</w:t>
      </w:r>
      <w:r w:rsidRPr="00A656C4">
        <w:rPr>
          <w:rFonts w:cs="Arial"/>
          <w:szCs w:val="24"/>
          <w:lang w:val="es-ES_tradnl"/>
        </w:rPr>
        <w:t xml:space="preserve">, pretendan hacerse por correo electrónico, la misma deberá hacerse mediante documento original, entendiéndose por documentos originales aquellos que satisfagan los requerimientos del artículo 8 de dicha ley. </w:t>
      </w:r>
    </w:p>
    <w:p w14:paraId="1B685EBF" w14:textId="77777777" w:rsidR="0003230E" w:rsidRPr="00A656C4" w:rsidRDefault="0003230E" w:rsidP="008167D4">
      <w:pPr>
        <w:jc w:val="both"/>
        <w:rPr>
          <w:rFonts w:cs="Arial"/>
          <w:szCs w:val="24"/>
          <w:lang w:val="es-ES_tradnl"/>
        </w:rPr>
      </w:pPr>
    </w:p>
    <w:p w14:paraId="0E077D83" w14:textId="77777777" w:rsidR="0003230E" w:rsidRPr="00A656C4" w:rsidRDefault="0003230E" w:rsidP="008167D4">
      <w:pPr>
        <w:jc w:val="both"/>
        <w:rPr>
          <w:rFonts w:cs="Arial"/>
          <w:szCs w:val="24"/>
          <w:lang w:val="es-ES_tradnl"/>
        </w:rPr>
      </w:pPr>
      <w:r w:rsidRPr="00A656C4">
        <w:rPr>
          <w:rFonts w:cs="Arial"/>
          <w:szCs w:val="24"/>
          <w:lang w:val="es-ES_tradnl"/>
        </w:rPr>
        <w:t xml:space="preserve">Cualquier cambio de la información anteriormente señalada será notificado por escrito con una anticipación no inferior a treinta (30) </w:t>
      </w:r>
      <w:r w:rsidRPr="00A656C4">
        <w:rPr>
          <w:rFonts w:cs="Arial"/>
          <w:bCs/>
          <w:szCs w:val="24"/>
          <w:lang w:val="es-ES_tradnl"/>
        </w:rPr>
        <w:t>días calendario</w:t>
      </w:r>
      <w:r w:rsidRPr="00A656C4">
        <w:rPr>
          <w:rFonts w:cs="Arial"/>
          <w:szCs w:val="24"/>
          <w:lang w:val="es-ES_tradnl"/>
        </w:rPr>
        <w:t xml:space="preserve"> a la fecha en que comenzará a operar la nueva dirección. De no mediar esta comunicación, las notificaciones tendrán plena validez si se hacen a la dirección inicialmente señalada.</w:t>
      </w:r>
    </w:p>
    <w:p w14:paraId="5066BFF0" w14:textId="77777777" w:rsidR="0003230E" w:rsidRPr="00A656C4" w:rsidRDefault="0003230E" w:rsidP="008167D4">
      <w:pPr>
        <w:jc w:val="both"/>
        <w:rPr>
          <w:rFonts w:cs="Arial"/>
          <w:szCs w:val="24"/>
        </w:rPr>
      </w:pPr>
    </w:p>
    <w:p w14:paraId="10DE409E" w14:textId="77777777" w:rsidR="0003230E" w:rsidRPr="00A656C4" w:rsidRDefault="0003230E" w:rsidP="007A0352">
      <w:pPr>
        <w:numPr>
          <w:ilvl w:val="0"/>
          <w:numId w:val="9"/>
        </w:numPr>
        <w:ind w:left="1985" w:hanging="1985"/>
        <w:jc w:val="both"/>
        <w:rPr>
          <w:rFonts w:cs="Arial"/>
          <w:szCs w:val="24"/>
        </w:rPr>
      </w:pPr>
      <w:r w:rsidRPr="00A656C4">
        <w:rPr>
          <w:rFonts w:cs="Arial"/>
          <w:b/>
          <w:szCs w:val="24"/>
        </w:rPr>
        <w:t>PERFECCIONAMIENTO Y EJECUCIÓN DEL CONTRATO</w:t>
      </w:r>
      <w:r w:rsidRPr="00A656C4">
        <w:rPr>
          <w:rFonts w:cs="Arial"/>
          <w:szCs w:val="24"/>
        </w:rPr>
        <w:t xml:space="preserve"> </w:t>
      </w:r>
    </w:p>
    <w:p w14:paraId="3961AC7D" w14:textId="77777777" w:rsidR="0003230E" w:rsidRPr="00A656C4" w:rsidRDefault="0003230E" w:rsidP="008167D4">
      <w:pPr>
        <w:jc w:val="both"/>
        <w:rPr>
          <w:rFonts w:cs="Arial"/>
          <w:szCs w:val="24"/>
        </w:rPr>
      </w:pPr>
    </w:p>
    <w:p w14:paraId="73230F00" w14:textId="77777777" w:rsidR="0003230E" w:rsidRPr="00A656C4" w:rsidRDefault="0003230E" w:rsidP="008167D4">
      <w:pPr>
        <w:jc w:val="both"/>
        <w:rPr>
          <w:rFonts w:cs="Arial"/>
          <w:szCs w:val="24"/>
        </w:rPr>
      </w:pPr>
      <w:r w:rsidRPr="00A656C4">
        <w:rPr>
          <w:rFonts w:cs="Arial"/>
          <w:szCs w:val="24"/>
        </w:rPr>
        <w:t xml:space="preserve">El presente contrato se perfecciona con la </w:t>
      </w:r>
      <w:r w:rsidR="00817997" w:rsidRPr="00A656C4">
        <w:rPr>
          <w:rFonts w:cs="Arial"/>
          <w:szCs w:val="24"/>
        </w:rPr>
        <w:t xml:space="preserve">aceptación </w:t>
      </w:r>
      <w:r w:rsidRPr="00A656C4">
        <w:rPr>
          <w:rFonts w:cs="Arial"/>
          <w:szCs w:val="24"/>
        </w:rPr>
        <w:t>del mismo por las partes</w:t>
      </w:r>
      <w:r w:rsidR="00817997" w:rsidRPr="00A656C4">
        <w:rPr>
          <w:rFonts w:cs="Arial"/>
          <w:szCs w:val="24"/>
        </w:rPr>
        <w:t xml:space="preserve"> en la plataforma transaccional SECOP II</w:t>
      </w:r>
      <w:r w:rsidRPr="00A656C4">
        <w:rPr>
          <w:rFonts w:cs="Arial"/>
          <w:szCs w:val="24"/>
        </w:rPr>
        <w:t xml:space="preserve">. De conformidad con el artículo 41 de la Ley 80 de 1993 modificado por el artículo 23 de la Ley 1150 de 2007, para su ejecución requiere de la expedición del registro presupuestal correspondiente y de la constitución y presentación de la garantía única y aprobación de la misma por la Dirección Técnica de Gestión Contractual del IDU, o por la dependencia que tenga dicha función; cumplidos estos requisitos se entenderá legalizado el presente Contrato. Las Garantías deberán presentarse al IDU a más tardar dentro de los tres (3) días hábiles siguientes a la fecha de suscripción del presente Contrato, en caso de modificación o corrección de la garantía </w:t>
      </w:r>
      <w:r w:rsidR="00F44083" w:rsidRPr="00A656C4">
        <w:rPr>
          <w:rFonts w:cs="Arial"/>
          <w:szCs w:val="24"/>
          <w:lang w:val="es-ES_tradnl"/>
        </w:rPr>
        <w:t xml:space="preserve">EL INTERVENTOR </w:t>
      </w:r>
      <w:r w:rsidRPr="00A656C4">
        <w:rPr>
          <w:rFonts w:cs="Arial"/>
          <w:szCs w:val="24"/>
        </w:rPr>
        <w:t>tendrá dos (2) días hábiles para la presentación del documento para su aprobación. Igualmente, deberá adjuntar la certificación de cumplimiento de las obligaciones laborales y de seguridad social, conforme lo dispuesto por el artículo 23 de la Ley 1150 de 2007.</w:t>
      </w:r>
    </w:p>
    <w:p w14:paraId="230359CE" w14:textId="77777777" w:rsidR="00685A87" w:rsidRPr="00A656C4" w:rsidRDefault="00685A87" w:rsidP="008167D4">
      <w:pPr>
        <w:jc w:val="both"/>
        <w:rPr>
          <w:rFonts w:cs="Arial"/>
          <w:szCs w:val="24"/>
        </w:rPr>
      </w:pPr>
    </w:p>
    <w:p w14:paraId="721532DC" w14:textId="2739F788" w:rsidR="00354FB9" w:rsidRPr="00A656C4" w:rsidRDefault="0004244A" w:rsidP="0004244A">
      <w:pPr>
        <w:jc w:val="both"/>
        <w:rPr>
          <w:rFonts w:cs="Arial"/>
          <w:szCs w:val="24"/>
        </w:rPr>
      </w:pPr>
      <w:r w:rsidRPr="00A656C4">
        <w:rPr>
          <w:rFonts w:cs="Arial"/>
          <w:szCs w:val="24"/>
        </w:rPr>
        <w:t>Para constancia de lo anterior, se firma y aprueba en Secop II.</w:t>
      </w:r>
    </w:p>
    <w:p w14:paraId="7D102E9A" w14:textId="4B4DD990" w:rsidR="0004244A" w:rsidRPr="00A656C4" w:rsidRDefault="0004244A" w:rsidP="008167D4">
      <w:pPr>
        <w:jc w:val="both"/>
        <w:rPr>
          <w:rFonts w:cs="Arial"/>
          <w:szCs w:val="24"/>
        </w:rPr>
      </w:pPr>
    </w:p>
    <w:p w14:paraId="04A046FB" w14:textId="77777777" w:rsidR="0004244A" w:rsidRPr="00A656C4" w:rsidRDefault="0004244A" w:rsidP="008167D4">
      <w:pPr>
        <w:jc w:val="both"/>
        <w:rPr>
          <w:rFonts w:cs="Arial"/>
          <w:szCs w:val="24"/>
        </w:rPr>
      </w:pPr>
    </w:p>
    <w:tbl>
      <w:tblPr>
        <w:tblW w:w="9039" w:type="dxa"/>
        <w:tblInd w:w="-108" w:type="dxa"/>
        <w:tblLayout w:type="fixed"/>
        <w:tblLook w:val="0000" w:firstRow="0" w:lastRow="0" w:firstColumn="0" w:lastColumn="0" w:noHBand="0" w:noVBand="0"/>
      </w:tblPr>
      <w:tblGrid>
        <w:gridCol w:w="4786"/>
        <w:gridCol w:w="4253"/>
      </w:tblGrid>
      <w:tr w:rsidR="00A656C4" w:rsidRPr="00A656C4" w14:paraId="3BF64767" w14:textId="77777777" w:rsidTr="00B171AE">
        <w:tc>
          <w:tcPr>
            <w:tcW w:w="4786" w:type="dxa"/>
          </w:tcPr>
          <w:p w14:paraId="188C6AC3" w14:textId="77777777" w:rsidR="00EB4D24" w:rsidRPr="00A656C4" w:rsidRDefault="00EB4D24" w:rsidP="00B171AE">
            <w:pPr>
              <w:pStyle w:val="Prrafodelista"/>
              <w:spacing w:after="200"/>
              <w:ind w:left="0" w:right="-5"/>
              <w:contextualSpacing/>
              <w:rPr>
                <w:b/>
                <w:sz w:val="22"/>
                <w:szCs w:val="22"/>
                <w:lang w:val="es-CO"/>
              </w:rPr>
            </w:pPr>
            <w:r w:rsidRPr="00A656C4">
              <w:rPr>
                <w:b/>
                <w:sz w:val="22"/>
                <w:szCs w:val="22"/>
                <w:lang w:val="es-CO"/>
              </w:rPr>
              <w:t>POR EL IDU,</w:t>
            </w:r>
          </w:p>
        </w:tc>
        <w:tc>
          <w:tcPr>
            <w:tcW w:w="4253" w:type="dxa"/>
          </w:tcPr>
          <w:p w14:paraId="5DE882FF" w14:textId="03221194" w:rsidR="00EB4D24" w:rsidRPr="00A656C4" w:rsidRDefault="001F0A40" w:rsidP="00B171AE">
            <w:pPr>
              <w:pStyle w:val="Prrafodelista"/>
              <w:spacing w:after="200"/>
              <w:ind w:left="0" w:right="-5"/>
              <w:contextualSpacing/>
              <w:rPr>
                <w:b/>
                <w:sz w:val="22"/>
                <w:szCs w:val="22"/>
                <w:lang w:val="es-CO"/>
              </w:rPr>
            </w:pPr>
            <w:r w:rsidRPr="00A656C4">
              <w:rPr>
                <w:b/>
                <w:sz w:val="22"/>
                <w:szCs w:val="22"/>
                <w:lang w:val="es-CO"/>
              </w:rPr>
              <w:t>POR EL INTERVENTOR</w:t>
            </w:r>
            <w:r w:rsidR="00EB4D24" w:rsidRPr="00A656C4">
              <w:rPr>
                <w:b/>
                <w:sz w:val="22"/>
                <w:szCs w:val="22"/>
                <w:lang w:val="es-CO"/>
              </w:rPr>
              <w:t>,</w:t>
            </w:r>
          </w:p>
        </w:tc>
      </w:tr>
      <w:tr w:rsidR="00A656C4" w:rsidRPr="00A656C4" w14:paraId="0A30D03D" w14:textId="77777777" w:rsidTr="00B171AE">
        <w:trPr>
          <w:trHeight w:val="1737"/>
        </w:trPr>
        <w:tc>
          <w:tcPr>
            <w:tcW w:w="4786" w:type="dxa"/>
          </w:tcPr>
          <w:p w14:paraId="18DBB42C" w14:textId="7EC3D616" w:rsidR="00EB4D24" w:rsidRPr="00A656C4" w:rsidRDefault="00EB4D24" w:rsidP="00B171AE">
            <w:pPr>
              <w:pStyle w:val="Prrafodelista"/>
              <w:spacing w:after="200"/>
              <w:ind w:left="0" w:right="-5"/>
              <w:contextualSpacing/>
              <w:rPr>
                <w:b/>
                <w:sz w:val="22"/>
                <w:szCs w:val="22"/>
                <w:lang w:val="es-CO"/>
              </w:rPr>
            </w:pPr>
          </w:p>
          <w:p w14:paraId="39F9027A" w14:textId="4EC79885" w:rsidR="003E1254" w:rsidRPr="00A656C4" w:rsidRDefault="003E1254" w:rsidP="00B171AE">
            <w:pPr>
              <w:pStyle w:val="Prrafodelista"/>
              <w:spacing w:after="200"/>
              <w:ind w:left="0" w:right="-5"/>
              <w:contextualSpacing/>
              <w:rPr>
                <w:b/>
                <w:sz w:val="22"/>
                <w:szCs w:val="22"/>
                <w:lang w:val="es-CO"/>
              </w:rPr>
            </w:pPr>
          </w:p>
          <w:p w14:paraId="5A331044" w14:textId="77777777" w:rsidR="003E1254" w:rsidRPr="00A656C4" w:rsidRDefault="003E1254" w:rsidP="00B171AE">
            <w:pPr>
              <w:pStyle w:val="Prrafodelista"/>
              <w:spacing w:after="200"/>
              <w:ind w:left="0" w:right="-5"/>
              <w:contextualSpacing/>
              <w:rPr>
                <w:b/>
                <w:sz w:val="22"/>
                <w:szCs w:val="22"/>
                <w:lang w:val="es-CO"/>
              </w:rPr>
            </w:pPr>
          </w:p>
          <w:p w14:paraId="3F9BC8F0" w14:textId="77777777" w:rsidR="00EB4D24" w:rsidRPr="00A656C4" w:rsidRDefault="00EB4D24" w:rsidP="00B171AE">
            <w:pPr>
              <w:pStyle w:val="Prrafodelista"/>
              <w:spacing w:after="200"/>
              <w:ind w:left="0" w:right="-5"/>
              <w:contextualSpacing/>
              <w:rPr>
                <w:b/>
                <w:sz w:val="22"/>
                <w:szCs w:val="22"/>
                <w:lang w:val="es-CO"/>
              </w:rPr>
            </w:pPr>
            <w:r w:rsidRPr="00A656C4">
              <w:rPr>
                <w:b/>
                <w:sz w:val="22"/>
                <w:szCs w:val="22"/>
                <w:lang w:val="es-CO"/>
              </w:rPr>
              <w:t>____________________________________</w:t>
            </w:r>
          </w:p>
          <w:p w14:paraId="5C8D596D" w14:textId="77777777" w:rsidR="00CE7A04" w:rsidRPr="00A656C4" w:rsidRDefault="0004244A" w:rsidP="00B171AE">
            <w:pPr>
              <w:pStyle w:val="Prrafodelista"/>
              <w:spacing w:after="200"/>
              <w:ind w:left="0" w:right="-5"/>
              <w:contextualSpacing/>
              <w:rPr>
                <w:rFonts w:cs="Arial"/>
                <w:b/>
                <w:bCs/>
                <w:sz w:val="22"/>
                <w:szCs w:val="22"/>
                <w:shd w:val="clear" w:color="auto" w:fill="FFFFFF"/>
              </w:rPr>
            </w:pPr>
            <w:r w:rsidRPr="00A656C4">
              <w:rPr>
                <w:rFonts w:cs="Arial"/>
                <w:b/>
                <w:bCs/>
                <w:sz w:val="22"/>
                <w:szCs w:val="22"/>
                <w:shd w:val="clear" w:color="auto" w:fill="FFFFFF"/>
              </w:rPr>
              <w:t xml:space="preserve">JOSÉ FELIX GÓMEZ PANTOJA </w:t>
            </w:r>
          </w:p>
          <w:p w14:paraId="642A1159" w14:textId="0EE66A18" w:rsidR="00EB4D24" w:rsidRPr="00A656C4" w:rsidRDefault="00CE7A04" w:rsidP="00B171AE">
            <w:pPr>
              <w:pStyle w:val="Prrafodelista"/>
              <w:spacing w:after="200"/>
              <w:ind w:left="0" w:right="-5"/>
              <w:contextualSpacing/>
              <w:rPr>
                <w:sz w:val="20"/>
                <w:szCs w:val="22"/>
                <w:lang w:val="es-CO"/>
              </w:rPr>
            </w:pPr>
            <w:r w:rsidRPr="00A656C4">
              <w:rPr>
                <w:rFonts w:cs="Arial"/>
                <w:sz w:val="22"/>
                <w:szCs w:val="24"/>
                <w:shd w:val="clear" w:color="auto" w:fill="FFFFFF"/>
              </w:rPr>
              <w:t>Sub</w:t>
            </w:r>
            <w:r w:rsidRPr="00A656C4">
              <w:rPr>
                <w:rFonts w:cs="Arial"/>
                <w:bCs/>
                <w:sz w:val="22"/>
                <w:szCs w:val="24"/>
                <w:shd w:val="clear" w:color="auto" w:fill="FFFFFF"/>
              </w:rPr>
              <w:t xml:space="preserve">director General de Desarrollo Urbano </w:t>
            </w:r>
            <w:r w:rsidRPr="00A656C4">
              <w:rPr>
                <w:sz w:val="20"/>
                <w:szCs w:val="22"/>
                <w:lang w:val="es-CO"/>
              </w:rPr>
              <w:t xml:space="preserve"> </w:t>
            </w:r>
          </w:p>
          <w:p w14:paraId="3CE85DD9" w14:textId="77777777" w:rsidR="00EB4D24" w:rsidRPr="00A656C4" w:rsidRDefault="00EB4D24" w:rsidP="00B171AE">
            <w:pPr>
              <w:pStyle w:val="Prrafodelista"/>
              <w:spacing w:after="200"/>
              <w:ind w:left="0" w:right="-5"/>
              <w:contextualSpacing/>
              <w:rPr>
                <w:b/>
                <w:sz w:val="22"/>
                <w:szCs w:val="22"/>
                <w:lang w:val="es-CO"/>
              </w:rPr>
            </w:pPr>
            <w:r w:rsidRPr="00A656C4">
              <w:rPr>
                <w:b/>
                <w:sz w:val="22"/>
                <w:szCs w:val="22"/>
                <w:lang w:val="es-CO"/>
              </w:rPr>
              <w:t xml:space="preserve">INSTITUTO DE DESARROLLO URBANO                   </w:t>
            </w:r>
          </w:p>
        </w:tc>
        <w:tc>
          <w:tcPr>
            <w:tcW w:w="4253" w:type="dxa"/>
          </w:tcPr>
          <w:p w14:paraId="6EACA603" w14:textId="2D58DCCC" w:rsidR="00EB4D24" w:rsidRPr="00A656C4" w:rsidRDefault="00EB4D24" w:rsidP="00B171AE">
            <w:pPr>
              <w:pStyle w:val="Prrafodelista"/>
              <w:spacing w:after="200"/>
              <w:ind w:left="0" w:right="-5"/>
              <w:contextualSpacing/>
              <w:rPr>
                <w:b/>
                <w:sz w:val="22"/>
                <w:szCs w:val="22"/>
                <w:lang w:val="es-CO"/>
              </w:rPr>
            </w:pPr>
          </w:p>
          <w:p w14:paraId="451B3807" w14:textId="600309FD" w:rsidR="003E1254" w:rsidRPr="00A656C4" w:rsidRDefault="003E1254" w:rsidP="00B171AE">
            <w:pPr>
              <w:pStyle w:val="Prrafodelista"/>
              <w:spacing w:after="200"/>
              <w:ind w:left="0" w:right="-5"/>
              <w:contextualSpacing/>
              <w:rPr>
                <w:b/>
                <w:sz w:val="22"/>
                <w:szCs w:val="22"/>
                <w:lang w:val="es-CO"/>
              </w:rPr>
            </w:pPr>
          </w:p>
          <w:p w14:paraId="6FA30693" w14:textId="77777777" w:rsidR="003E1254" w:rsidRPr="00A656C4" w:rsidRDefault="003E1254" w:rsidP="00B171AE">
            <w:pPr>
              <w:pStyle w:val="Prrafodelista"/>
              <w:spacing w:after="200"/>
              <w:ind w:left="0" w:right="-5"/>
              <w:contextualSpacing/>
              <w:rPr>
                <w:b/>
                <w:sz w:val="22"/>
                <w:szCs w:val="22"/>
                <w:lang w:val="es-CO"/>
              </w:rPr>
            </w:pPr>
          </w:p>
          <w:p w14:paraId="7069C0C4" w14:textId="77777777" w:rsidR="00EB4D24" w:rsidRPr="00A656C4" w:rsidRDefault="00EB4D24" w:rsidP="00B171AE">
            <w:pPr>
              <w:pStyle w:val="Prrafodelista"/>
              <w:spacing w:after="200"/>
              <w:ind w:left="0" w:right="-5"/>
              <w:contextualSpacing/>
              <w:rPr>
                <w:b/>
                <w:sz w:val="22"/>
                <w:szCs w:val="22"/>
                <w:lang w:val="es-CO"/>
              </w:rPr>
            </w:pPr>
            <w:r w:rsidRPr="00A656C4">
              <w:rPr>
                <w:b/>
                <w:sz w:val="22"/>
                <w:szCs w:val="22"/>
                <w:lang w:val="es-CO"/>
              </w:rPr>
              <w:t>_________________________________</w:t>
            </w:r>
          </w:p>
          <w:p w14:paraId="55AF0838" w14:textId="4A85B870" w:rsidR="00CE7A04" w:rsidRPr="00A656C4" w:rsidRDefault="00CC2B97" w:rsidP="00CE7A04">
            <w:pPr>
              <w:pStyle w:val="Prrafodelista"/>
              <w:spacing w:after="200"/>
              <w:ind w:left="0" w:right="-5"/>
              <w:contextualSpacing/>
              <w:jc w:val="both"/>
              <w:rPr>
                <w:b/>
                <w:sz w:val="22"/>
                <w:szCs w:val="22"/>
                <w:lang w:val="es-ES_tradnl" w:eastAsia="es-CO"/>
              </w:rPr>
            </w:pPr>
            <w:r>
              <w:rPr>
                <w:b/>
                <w:sz w:val="22"/>
                <w:szCs w:val="22"/>
                <w:lang w:val="es-ES_tradnl" w:eastAsia="es-CO"/>
              </w:rPr>
              <w:t>XXXXXXXXXXXXXXX</w:t>
            </w:r>
          </w:p>
          <w:p w14:paraId="707DC5CE" w14:textId="77777777" w:rsidR="00CE7A04" w:rsidRPr="00A656C4" w:rsidRDefault="00EB4D24" w:rsidP="00CE7A04">
            <w:pPr>
              <w:pStyle w:val="Prrafodelista"/>
              <w:spacing w:after="200"/>
              <w:ind w:left="0" w:right="-5"/>
              <w:contextualSpacing/>
              <w:jc w:val="both"/>
              <w:rPr>
                <w:sz w:val="22"/>
                <w:szCs w:val="22"/>
                <w:lang w:val="es-CO"/>
              </w:rPr>
            </w:pPr>
            <w:r w:rsidRPr="00A656C4">
              <w:rPr>
                <w:sz w:val="22"/>
                <w:szCs w:val="22"/>
                <w:lang w:val="es-CO"/>
              </w:rPr>
              <w:t>Representante Legal</w:t>
            </w:r>
          </w:p>
          <w:p w14:paraId="64FE4884" w14:textId="3830BC43" w:rsidR="00EB4D24" w:rsidRPr="00A656C4" w:rsidRDefault="00EB4D24" w:rsidP="00CE7A04">
            <w:pPr>
              <w:pStyle w:val="Prrafodelista"/>
              <w:spacing w:after="200"/>
              <w:ind w:left="0" w:right="-5"/>
              <w:contextualSpacing/>
              <w:jc w:val="both"/>
              <w:rPr>
                <w:sz w:val="22"/>
                <w:szCs w:val="22"/>
                <w:lang w:val="es-CO"/>
              </w:rPr>
            </w:pPr>
          </w:p>
        </w:tc>
      </w:tr>
    </w:tbl>
    <w:p w14:paraId="10DC8932" w14:textId="41B8C8B0" w:rsidR="00EB4D24" w:rsidRPr="00A656C4" w:rsidRDefault="00EB4D24" w:rsidP="008167D4">
      <w:pPr>
        <w:jc w:val="both"/>
        <w:rPr>
          <w:rFonts w:cs="Arial"/>
          <w:szCs w:val="24"/>
        </w:rPr>
      </w:pPr>
    </w:p>
    <w:p w14:paraId="6CA4DCE3" w14:textId="607BCDF3" w:rsidR="000C4243" w:rsidRPr="00A656C4" w:rsidRDefault="00C25EF2" w:rsidP="000C4243">
      <w:pPr>
        <w:rPr>
          <w:sz w:val="16"/>
        </w:rPr>
      </w:pPr>
      <w:r w:rsidRPr="00A656C4">
        <w:rPr>
          <w:sz w:val="16"/>
        </w:rPr>
        <w:t xml:space="preserve">Aprobó: </w:t>
      </w:r>
    </w:p>
    <w:p w14:paraId="29CB29E9" w14:textId="7CAF76DC" w:rsidR="003A2667" w:rsidRPr="00A656C4" w:rsidRDefault="000C4243" w:rsidP="00190246">
      <w:pPr>
        <w:rPr>
          <w:sz w:val="16"/>
        </w:rPr>
      </w:pPr>
      <w:r w:rsidRPr="00A656C4">
        <w:rPr>
          <w:sz w:val="16"/>
        </w:rPr>
        <w:t xml:space="preserve">Revisó: </w:t>
      </w:r>
    </w:p>
    <w:p w14:paraId="3E3A4D55" w14:textId="45CA0EB7" w:rsidR="006D6AAA" w:rsidRPr="00A656C4" w:rsidRDefault="0096473B" w:rsidP="00EB4D24">
      <w:pPr>
        <w:rPr>
          <w:sz w:val="16"/>
        </w:rPr>
      </w:pPr>
      <w:r w:rsidRPr="00A656C4">
        <w:rPr>
          <w:sz w:val="16"/>
        </w:rPr>
        <w:t xml:space="preserve">Revisó: </w:t>
      </w:r>
    </w:p>
    <w:p w14:paraId="259AD23B" w14:textId="463F4B78" w:rsidR="00190246" w:rsidRPr="00A656C4" w:rsidRDefault="000C4243" w:rsidP="00190246">
      <w:pPr>
        <w:rPr>
          <w:sz w:val="16"/>
        </w:rPr>
      </w:pPr>
      <w:r w:rsidRPr="00A656C4">
        <w:rPr>
          <w:sz w:val="16"/>
        </w:rPr>
        <w:t>Elaboró:</w:t>
      </w:r>
      <w:r w:rsidR="00035EC1" w:rsidRPr="00A656C4">
        <w:rPr>
          <w:sz w:val="16"/>
        </w:rPr>
        <w:t xml:space="preserve"> </w:t>
      </w:r>
    </w:p>
    <w:p w14:paraId="3F7FD9DB" w14:textId="06F069E4" w:rsidR="00190246" w:rsidRPr="00A656C4" w:rsidRDefault="00190246" w:rsidP="00190246">
      <w:pPr>
        <w:rPr>
          <w:rFonts w:cs="Arial"/>
          <w:iCs/>
          <w:sz w:val="20"/>
          <w:szCs w:val="24"/>
        </w:rPr>
      </w:pPr>
    </w:p>
    <w:sectPr w:rsidR="00190246" w:rsidRPr="00A656C4" w:rsidSect="00537486">
      <w:headerReference w:type="default" r:id="rId11"/>
      <w:footerReference w:type="even" r:id="rId12"/>
      <w:footerReference w:type="default" r:id="rId13"/>
      <w:pgSz w:w="12242" w:h="15842" w:code="162"/>
      <w:pgMar w:top="1417" w:right="1701" w:bottom="1417" w:left="1701" w:header="680" w:footer="680" w:gutter="0"/>
      <w:cols w:space="720"/>
      <w:noEndnote/>
      <w:docGrid w:linePitch="326"/>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21" w:author="Maria Camila Caceres Peña" w:date="2023-10-31T11:06:00Z" w:initials="MCCP">
    <w:p w14:paraId="0AB94B99" w14:textId="25925ED6" w:rsidR="009E7B68" w:rsidRDefault="009E7B68">
      <w:pPr>
        <w:pStyle w:val="Textocomentario"/>
      </w:pPr>
      <w:r>
        <w:rPr>
          <w:rStyle w:val="Refdecomentario"/>
        </w:rPr>
        <w:annotationRef/>
      </w:r>
      <w:r>
        <w:t>Pendiente de ajuste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AB94B99"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AB94B99" w16cid:durableId="28EB5E4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3DB791" w14:textId="77777777" w:rsidR="003C3749" w:rsidRDefault="003C3749" w:rsidP="00685A87">
      <w:r>
        <w:separator/>
      </w:r>
    </w:p>
  </w:endnote>
  <w:endnote w:type="continuationSeparator" w:id="0">
    <w:p w14:paraId="21D8D9E0" w14:textId="77777777" w:rsidR="003C3749" w:rsidRDefault="003C3749" w:rsidP="00685A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utura Md BT">
    <w:altName w:val="Lucida Sans Unicode"/>
    <w:charset w:val="00"/>
    <w:family w:val="swiss"/>
    <w:pitch w:val="variable"/>
  </w:font>
  <w:font w:name="STLiti">
    <w:charset w:val="86"/>
    <w:family w:val="auto"/>
    <w:pitch w:val="variable"/>
    <w:sig w:usb0="00000001" w:usb1="080F0000" w:usb2="00000010" w:usb3="00000000" w:csb0="0004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ourier">
    <w:altName w:val="Courier New"/>
    <w:panose1 w:val="02070409020205020404"/>
    <w:charset w:val="00"/>
    <w:family w:val="modern"/>
    <w:pitch w:val="fixed"/>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9DBB48" w14:textId="77777777" w:rsidR="00BB27EF" w:rsidRDefault="00BB27E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w:t>
    </w:r>
    <w:r>
      <w:rPr>
        <w:rStyle w:val="Nmerodepgina"/>
      </w:rPr>
      <w:fldChar w:fldCharType="end"/>
    </w:r>
  </w:p>
  <w:p w14:paraId="6226BB28" w14:textId="77777777" w:rsidR="00BB27EF" w:rsidRDefault="00BB27E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6A0C2D" w14:textId="471C3188" w:rsidR="00BB27EF" w:rsidRDefault="00BB27EF">
    <w:pPr>
      <w:pStyle w:val="Piedepgina"/>
      <w:jc w:val="center"/>
    </w:pPr>
  </w:p>
  <w:p w14:paraId="1FA50AA5" w14:textId="77777777" w:rsidR="00BB27EF" w:rsidRDefault="00BB27EF">
    <w:pPr>
      <w:pStyle w:val="Piedepgina"/>
      <w:jc w:val="center"/>
    </w:pPr>
  </w:p>
  <w:p w14:paraId="6B55CF5A" w14:textId="4D2C0631" w:rsidR="00BB27EF" w:rsidRDefault="00BB27EF">
    <w:pPr>
      <w:pStyle w:val="Piedepgina"/>
      <w:jc w:val="center"/>
    </w:pPr>
    <w:r>
      <w:fldChar w:fldCharType="begin"/>
    </w:r>
    <w:r>
      <w:instrText>PAGE   \* MERGEFORMAT</w:instrText>
    </w:r>
    <w:r>
      <w:fldChar w:fldCharType="separate"/>
    </w:r>
    <w:r w:rsidRPr="006F11A2">
      <w:rPr>
        <w:noProof/>
        <w:lang w:val="es-ES"/>
      </w:rPr>
      <w:t>67</w:t>
    </w:r>
    <w:r>
      <w:fldChar w:fldCharType="end"/>
    </w:r>
  </w:p>
  <w:p w14:paraId="5600A928" w14:textId="77777777" w:rsidR="00BB27EF" w:rsidRDefault="00BB27EF">
    <w:pPr>
      <w:tabs>
        <w:tab w:val="left" w:pos="144"/>
        <w:tab w:val="left" w:pos="864"/>
        <w:tab w:val="center" w:pos="4536"/>
      </w:tabs>
      <w:ind w:right="360"/>
      <w:jc w:val="center"/>
      <w:rPr>
        <w:rFonts w:ascii="Courier" w:hAnsi="Courie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1C73D3" w14:textId="77777777" w:rsidR="003C3749" w:rsidRDefault="003C3749" w:rsidP="00685A87">
      <w:r>
        <w:separator/>
      </w:r>
    </w:p>
  </w:footnote>
  <w:footnote w:type="continuationSeparator" w:id="0">
    <w:p w14:paraId="5EB42037" w14:textId="77777777" w:rsidR="003C3749" w:rsidRDefault="003C3749" w:rsidP="00685A87">
      <w:r>
        <w:continuationSeparator/>
      </w:r>
    </w:p>
  </w:footnote>
  <w:footnote w:id="1">
    <w:p w14:paraId="3DAC315F" w14:textId="77777777" w:rsidR="00BB27EF" w:rsidRPr="00C248CC" w:rsidRDefault="00BB27EF" w:rsidP="000B2E37">
      <w:pPr>
        <w:pStyle w:val="Textonotapie"/>
        <w:rPr>
          <w:lang w:val="es-ES_tradnl"/>
        </w:rPr>
      </w:pPr>
      <w:r>
        <w:rPr>
          <w:rStyle w:val="Refdenotaalpie"/>
        </w:rPr>
        <w:footnoteRef/>
      </w:r>
      <w:r>
        <w:t xml:space="preserve"> </w:t>
      </w:r>
      <w:r w:rsidRPr="00C248CC">
        <w:rPr>
          <w:b/>
          <w:bCs/>
          <w:u w:val="single"/>
          <w:lang w:val="es-ES_tradnl"/>
        </w:rPr>
        <w:t>Nota al documento</w:t>
      </w:r>
      <w:r>
        <w:rPr>
          <w:lang w:val="es-ES_tradnl"/>
        </w:rPr>
        <w:t>: debe incorporarse el número de la cláusula denominada “Plazo Estimado” del contrato de interventoría.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159D3" w14:textId="4A256119" w:rsidR="00BB27EF" w:rsidRDefault="00BB27EF">
    <w:pPr>
      <w:pStyle w:val="Encabezado"/>
      <w:rPr>
        <w:rFonts w:ascii="Arial" w:hAnsi="Arial" w:cs="Arial"/>
        <w:b/>
        <w:sz w:val="24"/>
        <w:szCs w:val="24"/>
      </w:rPr>
    </w:pPr>
    <w:r>
      <w:rPr>
        <w:noProof/>
        <w:lang w:val="es-CO" w:eastAsia="es-CO"/>
      </w:rPr>
      <w:drawing>
        <wp:anchor distT="0" distB="0" distL="114300" distR="114300" simplePos="0" relativeHeight="251667456" behindDoc="0" locked="0" layoutInCell="1" allowOverlap="1" wp14:anchorId="6B9F846C" wp14:editId="3BE2603A">
          <wp:simplePos x="0" y="0"/>
          <wp:positionH relativeFrom="margin">
            <wp:posOffset>2386965</wp:posOffset>
          </wp:positionH>
          <wp:positionV relativeFrom="paragraph">
            <wp:posOffset>-101600</wp:posOffset>
          </wp:positionV>
          <wp:extent cx="863600" cy="838200"/>
          <wp:effectExtent l="0" t="0" r="0" b="0"/>
          <wp:wrapTopAndBottom/>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3600" cy="838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sz w:val="24"/>
        <w:szCs w:val="24"/>
      </w:rPr>
      <w:t xml:space="preserve">                  </w:t>
    </w:r>
  </w:p>
  <w:p w14:paraId="6107F0D6" w14:textId="222D97CD" w:rsidR="00BB27EF" w:rsidRDefault="00BB27EF">
    <w:pPr>
      <w:pStyle w:val="Encabezado"/>
      <w:rPr>
        <w:rFonts w:ascii="Arial" w:hAnsi="Arial" w:cs="Arial"/>
        <w:b/>
        <w:sz w:val="24"/>
        <w:szCs w:val="24"/>
      </w:rPr>
    </w:pPr>
  </w:p>
  <w:p w14:paraId="42C19DC8" w14:textId="77777777" w:rsidR="00BB27EF" w:rsidRDefault="00BB27EF">
    <w:pPr>
      <w:pStyle w:val="Encabezado"/>
      <w:rPr>
        <w:rFonts w:ascii="Arial" w:hAnsi="Arial" w:cs="Arial"/>
        <w:b/>
        <w:sz w:val="24"/>
        <w:szCs w:val="24"/>
      </w:rPr>
    </w:pPr>
  </w:p>
  <w:p w14:paraId="53BFBBCF" w14:textId="018C4E52" w:rsidR="00BB27EF" w:rsidRDefault="00BB27EF">
    <w:pPr>
      <w:pStyle w:val="Encabezado"/>
      <w:rPr>
        <w:rFonts w:ascii="Arial" w:hAnsi="Arial" w:cs="Arial"/>
        <w:b/>
        <w:sz w:val="24"/>
        <w:szCs w:val="24"/>
        <w:lang w:val="es-ES_tradnl"/>
      </w:rPr>
    </w:pPr>
  </w:p>
  <w:p w14:paraId="3B8C5E75" w14:textId="77777777" w:rsidR="00BB27EF" w:rsidRPr="000B2E37" w:rsidRDefault="00BB27EF">
    <w:pPr>
      <w:pStyle w:val="Encabezado"/>
      <w:rPr>
        <w:rFonts w:ascii="Arial" w:hAnsi="Arial" w:cs="Arial"/>
        <w:b/>
        <w:sz w:val="24"/>
        <w:szCs w:val="24"/>
        <w:lang w:val="es-ES_tradnl"/>
      </w:rPr>
    </w:pPr>
  </w:p>
  <w:p w14:paraId="1A7A76A0" w14:textId="177935FB" w:rsidR="00BB27EF" w:rsidRPr="00E80117" w:rsidRDefault="00BB27EF" w:rsidP="00537486">
    <w:pPr>
      <w:pStyle w:val="Encabezado"/>
      <w:rPr>
        <w:rFonts w:ascii="Arial" w:hAnsi="Arial" w:cs="Arial"/>
        <w:b/>
        <w:color w:val="00B050"/>
        <w:sz w:val="24"/>
        <w:szCs w:val="24"/>
        <w:lang w:val="es-CO"/>
      </w:rPr>
    </w:pPr>
    <w:r w:rsidRPr="00545E80">
      <w:rPr>
        <w:rFonts w:ascii="Arial" w:hAnsi="Arial" w:cs="Arial"/>
        <w:b/>
        <w:sz w:val="24"/>
        <w:szCs w:val="24"/>
      </w:rPr>
      <w:t xml:space="preserve">CONTRATO </w:t>
    </w:r>
    <w:r w:rsidRPr="00572C96">
      <w:rPr>
        <w:rFonts w:ascii="Arial" w:hAnsi="Arial" w:cs="Arial"/>
        <w:b/>
        <w:sz w:val="24"/>
        <w:szCs w:val="24"/>
      </w:rPr>
      <w:t xml:space="preserve">DE INTERVENTORÍA NÚMERO </w:t>
    </w:r>
    <w:r w:rsidRPr="00E80117">
      <w:rPr>
        <w:rFonts w:ascii="Arial" w:hAnsi="Arial" w:cs="Arial"/>
        <w:b/>
        <w:color w:val="00B050"/>
        <w:sz w:val="24"/>
        <w:szCs w:val="24"/>
        <w:lang w:val="es-ES"/>
      </w:rPr>
      <w:t>IDU-XXXX-2023</w:t>
    </w:r>
    <w:r w:rsidRPr="00572C96">
      <w:rPr>
        <w:rFonts w:ascii="Arial" w:hAnsi="Arial" w:cs="Arial"/>
        <w:b/>
        <w:sz w:val="24"/>
        <w:szCs w:val="24"/>
      </w:rPr>
      <w:t xml:space="preserve">, CELEBRADO ENTRE EL INSTITUTO DE DESARROLLO URBANO </w:t>
    </w:r>
    <w:r>
      <w:rPr>
        <w:rFonts w:ascii="Arial" w:hAnsi="Arial" w:cs="Arial"/>
        <w:b/>
        <w:sz w:val="24"/>
        <w:szCs w:val="24"/>
      </w:rPr>
      <w:t xml:space="preserve">Y </w:t>
    </w:r>
    <w:r w:rsidRPr="00E80117">
      <w:rPr>
        <w:rFonts w:ascii="Arial" w:hAnsi="Arial" w:cs="Arial"/>
        <w:b/>
        <w:color w:val="00B050"/>
        <w:sz w:val="24"/>
        <w:szCs w:val="24"/>
        <w:lang w:val="es-CO"/>
      </w:rPr>
      <w:t>XXXXXXX</w:t>
    </w:r>
  </w:p>
  <w:p w14:paraId="6725A54D" w14:textId="77777777" w:rsidR="00BB27EF" w:rsidRPr="00545E80" w:rsidRDefault="00BB27EF">
    <w:pPr>
      <w:pStyle w:val="Encabezado"/>
      <w:rPr>
        <w:rStyle w:val="Nmerodepgina"/>
        <w:rFonts w:cs="Arial"/>
        <w:b/>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CEFE8D74"/>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603413D2"/>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D40635"/>
    <w:multiLevelType w:val="hybridMultilevel"/>
    <w:tmpl w:val="845C67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11955D4"/>
    <w:multiLevelType w:val="hybridMultilevel"/>
    <w:tmpl w:val="8E3AB1BA"/>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01651B8C"/>
    <w:multiLevelType w:val="multilevel"/>
    <w:tmpl w:val="4570526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47818DB"/>
    <w:multiLevelType w:val="hybridMultilevel"/>
    <w:tmpl w:val="EA2AEB9C"/>
    <w:lvl w:ilvl="0" w:tplc="3FFAE726">
      <w:start w:val="1"/>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051E11F7"/>
    <w:multiLevelType w:val="multilevel"/>
    <w:tmpl w:val="43D498AC"/>
    <w:lvl w:ilvl="0">
      <w:start w:val="8"/>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05F10D21"/>
    <w:multiLevelType w:val="hybridMultilevel"/>
    <w:tmpl w:val="78F821FE"/>
    <w:lvl w:ilvl="0" w:tplc="FFFFFFFF">
      <w:start w:val="1"/>
      <w:numFmt w:val="lowerLetter"/>
      <w:lvlText w:val="(%1)"/>
      <w:lvlJc w:val="left"/>
      <w:pPr>
        <w:ind w:left="720" w:hanging="360"/>
      </w:pPr>
      <w:rPr>
        <w:rFonts w:ascii="Verdana" w:hAnsi="Verdana" w:hint="default"/>
        <w:b w:val="0"/>
        <w:i w:val="0"/>
        <w:sz w:val="20"/>
      </w:rPr>
    </w:lvl>
    <w:lvl w:ilvl="1" w:tplc="AF6E9E74">
      <w:start w:val="1"/>
      <w:numFmt w:val="lowerRoman"/>
      <w:lvlText w:val="(%2)"/>
      <w:lvlJc w:val="left"/>
      <w:pPr>
        <w:ind w:left="1440" w:hanging="360"/>
      </w:pPr>
      <w:rPr>
        <w:rFonts w:ascii="Verdana" w:hAnsi="Verdana" w:hint="default"/>
        <w:b w:val="0"/>
        <w:i w:val="0"/>
        <w:sz w:val="2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6396085"/>
    <w:multiLevelType w:val="multilevel"/>
    <w:tmpl w:val="B8960838"/>
    <w:lvl w:ilvl="0">
      <w:start w:val="12"/>
      <w:numFmt w:val="decimal"/>
      <w:lvlText w:val="%1."/>
      <w:lvlJc w:val="left"/>
      <w:pPr>
        <w:ind w:left="720" w:hanging="720"/>
      </w:pPr>
      <w:rPr>
        <w:rFonts w:hint="default"/>
      </w:rPr>
    </w:lvl>
    <w:lvl w:ilvl="1">
      <w:start w:val="5"/>
      <w:numFmt w:val="decimal"/>
      <w:lvlText w:val="%1.%2."/>
      <w:lvlJc w:val="left"/>
      <w:pPr>
        <w:ind w:left="720" w:hanging="720"/>
      </w:pPr>
      <w:rPr>
        <w:rFonts w:ascii="Arial" w:hAnsi="Arial" w:cs="Arial" w:hint="default"/>
        <w:b/>
        <w:sz w:val="24"/>
      </w:rPr>
    </w:lvl>
    <w:lvl w:ilvl="2">
      <w:start w:val="1"/>
      <w:numFmt w:val="decimal"/>
      <w:lvlText w:val="%1.%2.%3."/>
      <w:lvlJc w:val="left"/>
      <w:pPr>
        <w:ind w:left="720" w:hanging="720"/>
      </w:pPr>
      <w:rPr>
        <w:rFonts w:ascii="Arial" w:hAnsi="Arial" w:cs="Arial" w:hint="default"/>
        <w:b/>
        <w:color w:val="auto"/>
        <w:sz w:val="24"/>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07771EF9"/>
    <w:multiLevelType w:val="hybridMultilevel"/>
    <w:tmpl w:val="CFAED782"/>
    <w:lvl w:ilvl="0" w:tplc="4C862E90">
      <w:numFmt w:val="bullet"/>
      <w:lvlText w:val="•"/>
      <w:lvlJc w:val="left"/>
      <w:pPr>
        <w:ind w:left="467" w:hanging="360"/>
      </w:pPr>
      <w:rPr>
        <w:rFonts w:ascii="Times New Roman" w:eastAsia="Times New Roman" w:hAnsi="Times New Roman" w:cs="Times New Roman" w:hint="default"/>
        <w:w w:val="100"/>
        <w:sz w:val="18"/>
        <w:szCs w:val="18"/>
        <w:lang w:val="es-ES" w:eastAsia="en-US" w:bidi="ar-SA"/>
      </w:rPr>
    </w:lvl>
    <w:lvl w:ilvl="1" w:tplc="A7FE2D06">
      <w:numFmt w:val="bullet"/>
      <w:lvlText w:val="•"/>
      <w:lvlJc w:val="left"/>
      <w:pPr>
        <w:ind w:left="838" w:hanging="360"/>
      </w:pPr>
      <w:rPr>
        <w:rFonts w:hint="default"/>
        <w:lang w:val="es-ES" w:eastAsia="en-US" w:bidi="ar-SA"/>
      </w:rPr>
    </w:lvl>
    <w:lvl w:ilvl="2" w:tplc="9BEC3108">
      <w:numFmt w:val="bullet"/>
      <w:lvlText w:val="•"/>
      <w:lvlJc w:val="left"/>
      <w:pPr>
        <w:ind w:left="1216" w:hanging="360"/>
      </w:pPr>
      <w:rPr>
        <w:rFonts w:hint="default"/>
        <w:lang w:val="es-ES" w:eastAsia="en-US" w:bidi="ar-SA"/>
      </w:rPr>
    </w:lvl>
    <w:lvl w:ilvl="3" w:tplc="7F56AD94">
      <w:numFmt w:val="bullet"/>
      <w:lvlText w:val="•"/>
      <w:lvlJc w:val="left"/>
      <w:pPr>
        <w:ind w:left="1594" w:hanging="360"/>
      </w:pPr>
      <w:rPr>
        <w:rFonts w:hint="default"/>
        <w:lang w:val="es-ES" w:eastAsia="en-US" w:bidi="ar-SA"/>
      </w:rPr>
    </w:lvl>
    <w:lvl w:ilvl="4" w:tplc="AFD29D82">
      <w:numFmt w:val="bullet"/>
      <w:lvlText w:val="•"/>
      <w:lvlJc w:val="left"/>
      <w:pPr>
        <w:ind w:left="1972" w:hanging="360"/>
      </w:pPr>
      <w:rPr>
        <w:rFonts w:hint="default"/>
        <w:lang w:val="es-ES" w:eastAsia="en-US" w:bidi="ar-SA"/>
      </w:rPr>
    </w:lvl>
    <w:lvl w:ilvl="5" w:tplc="E9ECC554">
      <w:numFmt w:val="bullet"/>
      <w:lvlText w:val="•"/>
      <w:lvlJc w:val="left"/>
      <w:pPr>
        <w:ind w:left="2350" w:hanging="360"/>
      </w:pPr>
      <w:rPr>
        <w:rFonts w:hint="default"/>
        <w:lang w:val="es-ES" w:eastAsia="en-US" w:bidi="ar-SA"/>
      </w:rPr>
    </w:lvl>
    <w:lvl w:ilvl="6" w:tplc="9C0E3F10">
      <w:numFmt w:val="bullet"/>
      <w:lvlText w:val="•"/>
      <w:lvlJc w:val="left"/>
      <w:pPr>
        <w:ind w:left="2728" w:hanging="360"/>
      </w:pPr>
      <w:rPr>
        <w:rFonts w:hint="default"/>
        <w:lang w:val="es-ES" w:eastAsia="en-US" w:bidi="ar-SA"/>
      </w:rPr>
    </w:lvl>
    <w:lvl w:ilvl="7" w:tplc="B32E8A82">
      <w:numFmt w:val="bullet"/>
      <w:lvlText w:val="•"/>
      <w:lvlJc w:val="left"/>
      <w:pPr>
        <w:ind w:left="3106" w:hanging="360"/>
      </w:pPr>
      <w:rPr>
        <w:rFonts w:hint="default"/>
        <w:lang w:val="es-ES" w:eastAsia="en-US" w:bidi="ar-SA"/>
      </w:rPr>
    </w:lvl>
    <w:lvl w:ilvl="8" w:tplc="14763908">
      <w:numFmt w:val="bullet"/>
      <w:lvlText w:val="•"/>
      <w:lvlJc w:val="left"/>
      <w:pPr>
        <w:ind w:left="3484" w:hanging="360"/>
      </w:pPr>
      <w:rPr>
        <w:rFonts w:hint="default"/>
        <w:lang w:val="es-ES" w:eastAsia="en-US" w:bidi="ar-SA"/>
      </w:rPr>
    </w:lvl>
  </w:abstractNum>
  <w:abstractNum w:abstractNumId="10" w15:restartNumberingAfterBreak="0">
    <w:nsid w:val="0A2F6D6E"/>
    <w:multiLevelType w:val="multilevel"/>
    <w:tmpl w:val="A6E63FC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0A5044AC"/>
    <w:multiLevelType w:val="multilevel"/>
    <w:tmpl w:val="77DEDDA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0A6040AA"/>
    <w:multiLevelType w:val="hybridMultilevel"/>
    <w:tmpl w:val="E850EEEA"/>
    <w:lvl w:ilvl="0" w:tplc="FFFFFFFF">
      <w:start w:val="1"/>
      <w:numFmt w:val="lowerLetter"/>
      <w:lvlText w:val="(%1)"/>
      <w:lvlJc w:val="left"/>
      <w:pPr>
        <w:ind w:left="720" w:hanging="360"/>
      </w:pPr>
      <w:rPr>
        <w:rFonts w:ascii="Verdana" w:hAnsi="Verdana" w:hint="default"/>
        <w:b w:val="0"/>
        <w:i w:val="0"/>
        <w:sz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0AE82199"/>
    <w:multiLevelType w:val="multilevel"/>
    <w:tmpl w:val="6144C936"/>
    <w:lvl w:ilvl="0">
      <w:start w:val="2"/>
      <w:numFmt w:val="decimal"/>
      <w:lvlText w:val="%1"/>
      <w:lvlJc w:val="left"/>
      <w:pPr>
        <w:ind w:left="467" w:hanging="360"/>
      </w:pPr>
      <w:rPr>
        <w:rFonts w:hint="default"/>
        <w:lang w:val="es-ES" w:eastAsia="en-US" w:bidi="ar-SA"/>
      </w:rPr>
    </w:lvl>
    <w:lvl w:ilvl="1">
      <w:start w:val="1"/>
      <w:numFmt w:val="decimal"/>
      <w:lvlText w:val="%1.%2"/>
      <w:lvlJc w:val="left"/>
      <w:pPr>
        <w:ind w:left="467" w:hanging="360"/>
      </w:pPr>
      <w:rPr>
        <w:rFonts w:ascii="Arial" w:eastAsia="Arial" w:hAnsi="Arial" w:cs="Arial" w:hint="default"/>
        <w:b/>
        <w:bCs/>
        <w:i/>
        <w:iCs/>
        <w:w w:val="99"/>
        <w:sz w:val="20"/>
        <w:szCs w:val="20"/>
        <w:lang w:val="es-ES" w:eastAsia="en-US" w:bidi="ar-SA"/>
      </w:rPr>
    </w:lvl>
    <w:lvl w:ilvl="2">
      <w:numFmt w:val="bullet"/>
      <w:lvlText w:val="•"/>
      <w:lvlJc w:val="left"/>
      <w:pPr>
        <w:ind w:left="1216" w:hanging="360"/>
      </w:pPr>
      <w:rPr>
        <w:rFonts w:hint="default"/>
        <w:lang w:val="es-ES" w:eastAsia="en-US" w:bidi="ar-SA"/>
      </w:rPr>
    </w:lvl>
    <w:lvl w:ilvl="3">
      <w:numFmt w:val="bullet"/>
      <w:lvlText w:val="•"/>
      <w:lvlJc w:val="left"/>
      <w:pPr>
        <w:ind w:left="1594" w:hanging="360"/>
      </w:pPr>
      <w:rPr>
        <w:rFonts w:hint="default"/>
        <w:lang w:val="es-ES" w:eastAsia="en-US" w:bidi="ar-SA"/>
      </w:rPr>
    </w:lvl>
    <w:lvl w:ilvl="4">
      <w:numFmt w:val="bullet"/>
      <w:lvlText w:val="•"/>
      <w:lvlJc w:val="left"/>
      <w:pPr>
        <w:ind w:left="1972" w:hanging="360"/>
      </w:pPr>
      <w:rPr>
        <w:rFonts w:hint="default"/>
        <w:lang w:val="es-ES" w:eastAsia="en-US" w:bidi="ar-SA"/>
      </w:rPr>
    </w:lvl>
    <w:lvl w:ilvl="5">
      <w:numFmt w:val="bullet"/>
      <w:lvlText w:val="•"/>
      <w:lvlJc w:val="left"/>
      <w:pPr>
        <w:ind w:left="2350" w:hanging="360"/>
      </w:pPr>
      <w:rPr>
        <w:rFonts w:hint="default"/>
        <w:lang w:val="es-ES" w:eastAsia="en-US" w:bidi="ar-SA"/>
      </w:rPr>
    </w:lvl>
    <w:lvl w:ilvl="6">
      <w:numFmt w:val="bullet"/>
      <w:lvlText w:val="•"/>
      <w:lvlJc w:val="left"/>
      <w:pPr>
        <w:ind w:left="2728" w:hanging="360"/>
      </w:pPr>
      <w:rPr>
        <w:rFonts w:hint="default"/>
        <w:lang w:val="es-ES" w:eastAsia="en-US" w:bidi="ar-SA"/>
      </w:rPr>
    </w:lvl>
    <w:lvl w:ilvl="7">
      <w:numFmt w:val="bullet"/>
      <w:lvlText w:val="•"/>
      <w:lvlJc w:val="left"/>
      <w:pPr>
        <w:ind w:left="3106" w:hanging="360"/>
      </w:pPr>
      <w:rPr>
        <w:rFonts w:hint="default"/>
        <w:lang w:val="es-ES" w:eastAsia="en-US" w:bidi="ar-SA"/>
      </w:rPr>
    </w:lvl>
    <w:lvl w:ilvl="8">
      <w:numFmt w:val="bullet"/>
      <w:lvlText w:val="•"/>
      <w:lvlJc w:val="left"/>
      <w:pPr>
        <w:ind w:left="3484" w:hanging="360"/>
      </w:pPr>
      <w:rPr>
        <w:rFonts w:hint="default"/>
        <w:lang w:val="es-ES" w:eastAsia="en-US" w:bidi="ar-SA"/>
      </w:rPr>
    </w:lvl>
  </w:abstractNum>
  <w:abstractNum w:abstractNumId="14" w15:restartNumberingAfterBreak="0">
    <w:nsid w:val="0F7402EF"/>
    <w:multiLevelType w:val="hybridMultilevel"/>
    <w:tmpl w:val="B91E2E5E"/>
    <w:lvl w:ilvl="0" w:tplc="46386092">
      <w:start w:val="1"/>
      <w:numFmt w:val="decimal"/>
      <w:lvlText w:val="%1."/>
      <w:lvlJc w:val="left"/>
      <w:pPr>
        <w:ind w:left="720" w:hanging="360"/>
      </w:pPr>
      <w:rPr>
        <w:b/>
        <w:bCs/>
      </w:rPr>
    </w:lvl>
    <w:lvl w:ilvl="1" w:tplc="3F76E9AE"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0F7E7C55"/>
    <w:multiLevelType w:val="hybridMultilevel"/>
    <w:tmpl w:val="3E80321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0F9B70B0"/>
    <w:multiLevelType w:val="multilevel"/>
    <w:tmpl w:val="D0829BE8"/>
    <w:lvl w:ilvl="0">
      <w:start w:val="1"/>
      <w:numFmt w:val="decimal"/>
      <w:lvlText w:val="%1."/>
      <w:lvlJc w:val="left"/>
      <w:pPr>
        <w:ind w:left="420" w:hanging="420"/>
      </w:pPr>
      <w:rPr>
        <w:rFonts w:ascii="Arial" w:eastAsia="Arial" w:hAnsi="Arial" w:cs="Arial"/>
        <w:b/>
        <w:vertAlign w:val="baseline"/>
      </w:rPr>
    </w:lvl>
    <w:lvl w:ilvl="1">
      <w:start w:val="1"/>
      <w:numFmt w:val="decimal"/>
      <w:lvlText w:val="%2."/>
      <w:lvlJc w:val="left"/>
      <w:pPr>
        <w:ind w:left="420" w:hanging="420"/>
      </w:pPr>
      <w:rPr>
        <w:rFonts w:ascii="Arial" w:eastAsia="Arial" w:hAnsi="Arial" w:cs="Arial"/>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17" w15:restartNumberingAfterBreak="0">
    <w:nsid w:val="100842E7"/>
    <w:multiLevelType w:val="hybridMultilevel"/>
    <w:tmpl w:val="B6323F86"/>
    <w:lvl w:ilvl="0" w:tplc="4FE20FBA">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1092A22"/>
    <w:multiLevelType w:val="hybridMultilevel"/>
    <w:tmpl w:val="47C84CA2"/>
    <w:lvl w:ilvl="0" w:tplc="36826962">
      <w:start w:val="5"/>
      <w:numFmt w:val="upperLetter"/>
      <w:lvlText w:val="%1."/>
      <w:lvlJc w:val="left"/>
      <w:pPr>
        <w:ind w:left="827" w:hanging="360"/>
      </w:pPr>
      <w:rPr>
        <w:rFonts w:ascii="Arial" w:eastAsia="Arial" w:hAnsi="Arial" w:cs="Arial" w:hint="default"/>
        <w:b/>
        <w:bCs/>
        <w:i w:val="0"/>
        <w:iCs w:val="0"/>
        <w:spacing w:val="-1"/>
        <w:w w:val="100"/>
        <w:sz w:val="22"/>
        <w:szCs w:val="22"/>
        <w:lang w:val="es-ES" w:eastAsia="en-US" w:bidi="ar-SA"/>
      </w:rPr>
    </w:lvl>
    <w:lvl w:ilvl="1" w:tplc="58A0489E">
      <w:numFmt w:val="bullet"/>
      <w:lvlText w:val="•"/>
      <w:lvlJc w:val="left"/>
      <w:pPr>
        <w:ind w:left="1145" w:hanging="360"/>
      </w:pPr>
      <w:rPr>
        <w:rFonts w:hint="default"/>
        <w:lang w:val="es-ES" w:eastAsia="en-US" w:bidi="ar-SA"/>
      </w:rPr>
    </w:lvl>
    <w:lvl w:ilvl="2" w:tplc="68D668F4">
      <w:numFmt w:val="bullet"/>
      <w:lvlText w:val="•"/>
      <w:lvlJc w:val="left"/>
      <w:pPr>
        <w:ind w:left="1471" w:hanging="360"/>
      </w:pPr>
      <w:rPr>
        <w:rFonts w:hint="default"/>
        <w:lang w:val="es-ES" w:eastAsia="en-US" w:bidi="ar-SA"/>
      </w:rPr>
    </w:lvl>
    <w:lvl w:ilvl="3" w:tplc="D32E47BC">
      <w:numFmt w:val="bullet"/>
      <w:lvlText w:val="•"/>
      <w:lvlJc w:val="left"/>
      <w:pPr>
        <w:ind w:left="1797" w:hanging="360"/>
      </w:pPr>
      <w:rPr>
        <w:rFonts w:hint="default"/>
        <w:lang w:val="es-ES" w:eastAsia="en-US" w:bidi="ar-SA"/>
      </w:rPr>
    </w:lvl>
    <w:lvl w:ilvl="4" w:tplc="4AA4FDA0">
      <w:numFmt w:val="bullet"/>
      <w:lvlText w:val="•"/>
      <w:lvlJc w:val="left"/>
      <w:pPr>
        <w:ind w:left="2123" w:hanging="360"/>
      </w:pPr>
      <w:rPr>
        <w:rFonts w:hint="default"/>
        <w:lang w:val="es-ES" w:eastAsia="en-US" w:bidi="ar-SA"/>
      </w:rPr>
    </w:lvl>
    <w:lvl w:ilvl="5" w:tplc="956CBE44">
      <w:numFmt w:val="bullet"/>
      <w:lvlText w:val="•"/>
      <w:lvlJc w:val="left"/>
      <w:pPr>
        <w:ind w:left="2449" w:hanging="360"/>
      </w:pPr>
      <w:rPr>
        <w:rFonts w:hint="default"/>
        <w:lang w:val="es-ES" w:eastAsia="en-US" w:bidi="ar-SA"/>
      </w:rPr>
    </w:lvl>
    <w:lvl w:ilvl="6" w:tplc="C96CE74A">
      <w:numFmt w:val="bullet"/>
      <w:lvlText w:val="•"/>
      <w:lvlJc w:val="left"/>
      <w:pPr>
        <w:ind w:left="2775" w:hanging="360"/>
      </w:pPr>
      <w:rPr>
        <w:rFonts w:hint="default"/>
        <w:lang w:val="es-ES" w:eastAsia="en-US" w:bidi="ar-SA"/>
      </w:rPr>
    </w:lvl>
    <w:lvl w:ilvl="7" w:tplc="98102ACA">
      <w:numFmt w:val="bullet"/>
      <w:lvlText w:val="•"/>
      <w:lvlJc w:val="left"/>
      <w:pPr>
        <w:ind w:left="3101" w:hanging="360"/>
      </w:pPr>
      <w:rPr>
        <w:rFonts w:hint="default"/>
        <w:lang w:val="es-ES" w:eastAsia="en-US" w:bidi="ar-SA"/>
      </w:rPr>
    </w:lvl>
    <w:lvl w:ilvl="8" w:tplc="D02234CA">
      <w:numFmt w:val="bullet"/>
      <w:lvlText w:val="•"/>
      <w:lvlJc w:val="left"/>
      <w:pPr>
        <w:ind w:left="3427" w:hanging="360"/>
      </w:pPr>
      <w:rPr>
        <w:rFonts w:hint="default"/>
        <w:lang w:val="es-ES" w:eastAsia="en-US" w:bidi="ar-SA"/>
      </w:rPr>
    </w:lvl>
  </w:abstractNum>
  <w:abstractNum w:abstractNumId="19" w15:restartNumberingAfterBreak="0">
    <w:nsid w:val="115636BB"/>
    <w:multiLevelType w:val="multilevel"/>
    <w:tmpl w:val="2AEE40DE"/>
    <w:lvl w:ilvl="0">
      <w:start w:val="1"/>
      <w:numFmt w:val="decimal"/>
      <w:lvlText w:val="%1."/>
      <w:lvlJc w:val="left"/>
      <w:pPr>
        <w:ind w:left="420" w:hanging="420"/>
      </w:pPr>
      <w:rPr>
        <w:rFonts w:ascii="Arial" w:eastAsia="Cambria" w:hAnsi="Arial" w:cs="Arial"/>
        <w:b/>
      </w:rPr>
    </w:lvl>
    <w:lvl w:ilvl="1">
      <w:start w:val="1"/>
      <w:numFmt w:val="decimal"/>
      <w:lvlText w:val="%2."/>
      <w:lvlJc w:val="left"/>
      <w:pPr>
        <w:ind w:left="420" w:hanging="420"/>
      </w:pPr>
      <w:rPr>
        <w:rFonts w:ascii="Arial" w:eastAsia="Cambria" w:hAnsi="Arial" w:cs="Arial"/>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11FD3BBF"/>
    <w:multiLevelType w:val="hybridMultilevel"/>
    <w:tmpl w:val="F23C9D48"/>
    <w:lvl w:ilvl="0" w:tplc="240A0005">
      <w:start w:val="1"/>
      <w:numFmt w:val="bullet"/>
      <w:lvlText w:val=""/>
      <w:lvlJc w:val="left"/>
      <w:pPr>
        <w:ind w:left="1092" w:hanging="360"/>
      </w:pPr>
      <w:rPr>
        <w:rFonts w:ascii="Wingdings" w:hAnsi="Wingdings" w:hint="default"/>
      </w:rPr>
    </w:lvl>
    <w:lvl w:ilvl="1" w:tplc="240A0003" w:tentative="1">
      <w:start w:val="1"/>
      <w:numFmt w:val="bullet"/>
      <w:lvlText w:val="o"/>
      <w:lvlJc w:val="left"/>
      <w:pPr>
        <w:ind w:left="1812" w:hanging="360"/>
      </w:pPr>
      <w:rPr>
        <w:rFonts w:ascii="Courier New" w:hAnsi="Courier New" w:cs="Courier New" w:hint="default"/>
      </w:rPr>
    </w:lvl>
    <w:lvl w:ilvl="2" w:tplc="240A0005" w:tentative="1">
      <w:start w:val="1"/>
      <w:numFmt w:val="bullet"/>
      <w:lvlText w:val=""/>
      <w:lvlJc w:val="left"/>
      <w:pPr>
        <w:ind w:left="2532" w:hanging="360"/>
      </w:pPr>
      <w:rPr>
        <w:rFonts w:ascii="Wingdings" w:hAnsi="Wingdings" w:hint="default"/>
      </w:rPr>
    </w:lvl>
    <w:lvl w:ilvl="3" w:tplc="240A0001" w:tentative="1">
      <w:start w:val="1"/>
      <w:numFmt w:val="bullet"/>
      <w:lvlText w:val=""/>
      <w:lvlJc w:val="left"/>
      <w:pPr>
        <w:ind w:left="3252" w:hanging="360"/>
      </w:pPr>
      <w:rPr>
        <w:rFonts w:ascii="Symbol" w:hAnsi="Symbol" w:hint="default"/>
      </w:rPr>
    </w:lvl>
    <w:lvl w:ilvl="4" w:tplc="240A0003" w:tentative="1">
      <w:start w:val="1"/>
      <w:numFmt w:val="bullet"/>
      <w:lvlText w:val="o"/>
      <w:lvlJc w:val="left"/>
      <w:pPr>
        <w:ind w:left="3972" w:hanging="360"/>
      </w:pPr>
      <w:rPr>
        <w:rFonts w:ascii="Courier New" w:hAnsi="Courier New" w:cs="Courier New" w:hint="default"/>
      </w:rPr>
    </w:lvl>
    <w:lvl w:ilvl="5" w:tplc="240A0005" w:tentative="1">
      <w:start w:val="1"/>
      <w:numFmt w:val="bullet"/>
      <w:lvlText w:val=""/>
      <w:lvlJc w:val="left"/>
      <w:pPr>
        <w:ind w:left="4692" w:hanging="360"/>
      </w:pPr>
      <w:rPr>
        <w:rFonts w:ascii="Wingdings" w:hAnsi="Wingdings" w:hint="default"/>
      </w:rPr>
    </w:lvl>
    <w:lvl w:ilvl="6" w:tplc="240A0001" w:tentative="1">
      <w:start w:val="1"/>
      <w:numFmt w:val="bullet"/>
      <w:lvlText w:val=""/>
      <w:lvlJc w:val="left"/>
      <w:pPr>
        <w:ind w:left="5412" w:hanging="360"/>
      </w:pPr>
      <w:rPr>
        <w:rFonts w:ascii="Symbol" w:hAnsi="Symbol" w:hint="default"/>
      </w:rPr>
    </w:lvl>
    <w:lvl w:ilvl="7" w:tplc="240A0003" w:tentative="1">
      <w:start w:val="1"/>
      <w:numFmt w:val="bullet"/>
      <w:lvlText w:val="o"/>
      <w:lvlJc w:val="left"/>
      <w:pPr>
        <w:ind w:left="6132" w:hanging="360"/>
      </w:pPr>
      <w:rPr>
        <w:rFonts w:ascii="Courier New" w:hAnsi="Courier New" w:cs="Courier New" w:hint="default"/>
      </w:rPr>
    </w:lvl>
    <w:lvl w:ilvl="8" w:tplc="240A0005" w:tentative="1">
      <w:start w:val="1"/>
      <w:numFmt w:val="bullet"/>
      <w:lvlText w:val=""/>
      <w:lvlJc w:val="left"/>
      <w:pPr>
        <w:ind w:left="6852" w:hanging="360"/>
      </w:pPr>
      <w:rPr>
        <w:rFonts w:ascii="Wingdings" w:hAnsi="Wingdings" w:hint="default"/>
      </w:rPr>
    </w:lvl>
  </w:abstractNum>
  <w:abstractNum w:abstractNumId="21" w15:restartNumberingAfterBreak="0">
    <w:nsid w:val="13636D5D"/>
    <w:multiLevelType w:val="hybridMultilevel"/>
    <w:tmpl w:val="D5FA4E2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4941CA3"/>
    <w:multiLevelType w:val="hybridMultilevel"/>
    <w:tmpl w:val="64F0B1D4"/>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14A41660"/>
    <w:multiLevelType w:val="hybridMultilevel"/>
    <w:tmpl w:val="CC2C4B74"/>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154D5E56"/>
    <w:multiLevelType w:val="hybridMultilevel"/>
    <w:tmpl w:val="395AA038"/>
    <w:lvl w:ilvl="0" w:tplc="240A0019">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15D11F1B"/>
    <w:multiLevelType w:val="hybridMultilevel"/>
    <w:tmpl w:val="DC4E39C2"/>
    <w:lvl w:ilvl="0" w:tplc="06F427BE">
      <w:start w:val="1"/>
      <w:numFmt w:val="decimal"/>
      <w:lvlText w:val="%1."/>
      <w:lvlJc w:val="left"/>
      <w:pPr>
        <w:ind w:left="360" w:hanging="360"/>
      </w:pPr>
      <w:rPr>
        <w:b w:val="0"/>
      </w:rPr>
    </w:lvl>
    <w:lvl w:ilvl="1" w:tplc="28A6C356">
      <w:start w:val="1"/>
      <w:numFmt w:val="upperRoman"/>
      <w:lvlText w:val="%2."/>
      <w:lvlJc w:val="left"/>
      <w:pPr>
        <w:ind w:left="1440" w:hanging="72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15DA7900"/>
    <w:multiLevelType w:val="hybridMultilevel"/>
    <w:tmpl w:val="F52C5370"/>
    <w:lvl w:ilvl="0" w:tplc="5AC84720">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16666D66"/>
    <w:multiLevelType w:val="hybridMultilevel"/>
    <w:tmpl w:val="41A4ABFC"/>
    <w:lvl w:ilvl="0" w:tplc="978088D8">
      <w:start w:val="1"/>
      <w:numFmt w:val="bullet"/>
      <w:lvlText w:val=""/>
      <w:lvlJc w:val="left"/>
      <w:pPr>
        <w:tabs>
          <w:tab w:val="num" w:pos="720"/>
        </w:tabs>
        <w:ind w:left="720" w:hanging="360"/>
      </w:pPr>
      <w:rPr>
        <w:rFonts w:ascii="Symbol" w:hAnsi="Symbol" w:hint="default"/>
      </w:rPr>
    </w:lvl>
    <w:lvl w:ilvl="1" w:tplc="5148A6E0" w:tentative="1">
      <w:start w:val="1"/>
      <w:numFmt w:val="bullet"/>
      <w:lvlText w:val=""/>
      <w:lvlJc w:val="left"/>
      <w:pPr>
        <w:tabs>
          <w:tab w:val="num" w:pos="1440"/>
        </w:tabs>
        <w:ind w:left="1440" w:hanging="360"/>
      </w:pPr>
      <w:rPr>
        <w:rFonts w:ascii="Symbol" w:hAnsi="Symbol" w:hint="default"/>
      </w:rPr>
    </w:lvl>
    <w:lvl w:ilvl="2" w:tplc="7368F568" w:tentative="1">
      <w:start w:val="1"/>
      <w:numFmt w:val="bullet"/>
      <w:lvlText w:val=""/>
      <w:lvlJc w:val="left"/>
      <w:pPr>
        <w:tabs>
          <w:tab w:val="num" w:pos="2160"/>
        </w:tabs>
        <w:ind w:left="2160" w:hanging="360"/>
      </w:pPr>
      <w:rPr>
        <w:rFonts w:ascii="Symbol" w:hAnsi="Symbol" w:hint="default"/>
      </w:rPr>
    </w:lvl>
    <w:lvl w:ilvl="3" w:tplc="36BC2348" w:tentative="1">
      <w:start w:val="1"/>
      <w:numFmt w:val="bullet"/>
      <w:lvlText w:val=""/>
      <w:lvlJc w:val="left"/>
      <w:pPr>
        <w:tabs>
          <w:tab w:val="num" w:pos="2880"/>
        </w:tabs>
        <w:ind w:left="2880" w:hanging="360"/>
      </w:pPr>
      <w:rPr>
        <w:rFonts w:ascii="Symbol" w:hAnsi="Symbol" w:hint="default"/>
      </w:rPr>
    </w:lvl>
    <w:lvl w:ilvl="4" w:tplc="EC62092A" w:tentative="1">
      <w:start w:val="1"/>
      <w:numFmt w:val="bullet"/>
      <w:lvlText w:val=""/>
      <w:lvlJc w:val="left"/>
      <w:pPr>
        <w:tabs>
          <w:tab w:val="num" w:pos="3600"/>
        </w:tabs>
        <w:ind w:left="3600" w:hanging="360"/>
      </w:pPr>
      <w:rPr>
        <w:rFonts w:ascii="Symbol" w:hAnsi="Symbol" w:hint="default"/>
      </w:rPr>
    </w:lvl>
    <w:lvl w:ilvl="5" w:tplc="F7A0568A" w:tentative="1">
      <w:start w:val="1"/>
      <w:numFmt w:val="bullet"/>
      <w:lvlText w:val=""/>
      <w:lvlJc w:val="left"/>
      <w:pPr>
        <w:tabs>
          <w:tab w:val="num" w:pos="4320"/>
        </w:tabs>
        <w:ind w:left="4320" w:hanging="360"/>
      </w:pPr>
      <w:rPr>
        <w:rFonts w:ascii="Symbol" w:hAnsi="Symbol" w:hint="default"/>
      </w:rPr>
    </w:lvl>
    <w:lvl w:ilvl="6" w:tplc="6150D3AC" w:tentative="1">
      <w:start w:val="1"/>
      <w:numFmt w:val="bullet"/>
      <w:lvlText w:val=""/>
      <w:lvlJc w:val="left"/>
      <w:pPr>
        <w:tabs>
          <w:tab w:val="num" w:pos="5040"/>
        </w:tabs>
        <w:ind w:left="5040" w:hanging="360"/>
      </w:pPr>
      <w:rPr>
        <w:rFonts w:ascii="Symbol" w:hAnsi="Symbol" w:hint="default"/>
      </w:rPr>
    </w:lvl>
    <w:lvl w:ilvl="7" w:tplc="FEBADCF2" w:tentative="1">
      <w:start w:val="1"/>
      <w:numFmt w:val="bullet"/>
      <w:lvlText w:val=""/>
      <w:lvlJc w:val="left"/>
      <w:pPr>
        <w:tabs>
          <w:tab w:val="num" w:pos="5760"/>
        </w:tabs>
        <w:ind w:left="5760" w:hanging="360"/>
      </w:pPr>
      <w:rPr>
        <w:rFonts w:ascii="Symbol" w:hAnsi="Symbol" w:hint="default"/>
      </w:rPr>
    </w:lvl>
    <w:lvl w:ilvl="8" w:tplc="D8941E52" w:tentative="1">
      <w:start w:val="1"/>
      <w:numFmt w:val="bullet"/>
      <w:lvlText w:val=""/>
      <w:lvlJc w:val="left"/>
      <w:pPr>
        <w:tabs>
          <w:tab w:val="num" w:pos="6480"/>
        </w:tabs>
        <w:ind w:left="6480" w:hanging="360"/>
      </w:pPr>
      <w:rPr>
        <w:rFonts w:ascii="Symbol" w:hAnsi="Symbol" w:hint="default"/>
      </w:rPr>
    </w:lvl>
  </w:abstractNum>
  <w:abstractNum w:abstractNumId="28" w15:restartNumberingAfterBreak="0">
    <w:nsid w:val="16B0142F"/>
    <w:multiLevelType w:val="multilevel"/>
    <w:tmpl w:val="80CA41E4"/>
    <w:lvl w:ilvl="0">
      <w:start w:val="1"/>
      <w:numFmt w:val="decimal"/>
      <w:lvlText w:val="%1."/>
      <w:lvlJc w:val="left"/>
      <w:pPr>
        <w:ind w:left="397" w:hanging="291"/>
      </w:pPr>
      <w:rPr>
        <w:rFonts w:ascii="Arial" w:eastAsia="Arial" w:hAnsi="Arial" w:cs="Arial" w:hint="default"/>
        <w:i w:val="0"/>
        <w:iCs w:val="0"/>
        <w:w w:val="99"/>
        <w:sz w:val="22"/>
        <w:szCs w:val="22"/>
        <w:lang w:val="es-ES" w:eastAsia="en-US" w:bidi="ar-SA"/>
      </w:rPr>
    </w:lvl>
    <w:lvl w:ilvl="1">
      <w:start w:val="1"/>
      <w:numFmt w:val="decimal"/>
      <w:lvlText w:val="%1.%2."/>
      <w:lvlJc w:val="left"/>
      <w:pPr>
        <w:ind w:left="899" w:hanging="432"/>
      </w:pPr>
      <w:rPr>
        <w:rFonts w:ascii="Arial" w:eastAsia="Arial" w:hAnsi="Arial" w:cs="Arial" w:hint="default"/>
        <w:b/>
        <w:bCs/>
        <w:i w:val="0"/>
        <w:iCs w:val="0"/>
        <w:w w:val="99"/>
        <w:sz w:val="22"/>
        <w:szCs w:val="22"/>
        <w:lang w:val="es-ES" w:eastAsia="en-US" w:bidi="ar-SA"/>
      </w:rPr>
    </w:lvl>
    <w:lvl w:ilvl="2">
      <w:numFmt w:val="bullet"/>
      <w:lvlText w:val="•"/>
      <w:lvlJc w:val="left"/>
      <w:pPr>
        <w:ind w:left="1253" w:hanging="432"/>
      </w:pPr>
      <w:rPr>
        <w:rFonts w:hint="default"/>
        <w:lang w:val="es-ES" w:eastAsia="en-US" w:bidi="ar-SA"/>
      </w:rPr>
    </w:lvl>
    <w:lvl w:ilvl="3">
      <w:numFmt w:val="bullet"/>
      <w:lvlText w:val="•"/>
      <w:lvlJc w:val="left"/>
      <w:pPr>
        <w:ind w:left="1606" w:hanging="432"/>
      </w:pPr>
      <w:rPr>
        <w:rFonts w:hint="default"/>
        <w:lang w:val="es-ES" w:eastAsia="en-US" w:bidi="ar-SA"/>
      </w:rPr>
    </w:lvl>
    <w:lvl w:ilvl="4">
      <w:numFmt w:val="bullet"/>
      <w:lvlText w:val="•"/>
      <w:lvlJc w:val="left"/>
      <w:pPr>
        <w:ind w:left="1959" w:hanging="432"/>
      </w:pPr>
      <w:rPr>
        <w:rFonts w:hint="default"/>
        <w:lang w:val="es-ES" w:eastAsia="en-US" w:bidi="ar-SA"/>
      </w:rPr>
    </w:lvl>
    <w:lvl w:ilvl="5">
      <w:numFmt w:val="bullet"/>
      <w:lvlText w:val="•"/>
      <w:lvlJc w:val="left"/>
      <w:pPr>
        <w:ind w:left="2312" w:hanging="432"/>
      </w:pPr>
      <w:rPr>
        <w:rFonts w:hint="default"/>
        <w:lang w:val="es-ES" w:eastAsia="en-US" w:bidi="ar-SA"/>
      </w:rPr>
    </w:lvl>
    <w:lvl w:ilvl="6">
      <w:numFmt w:val="bullet"/>
      <w:lvlText w:val="•"/>
      <w:lvlJc w:val="left"/>
      <w:pPr>
        <w:ind w:left="2666" w:hanging="432"/>
      </w:pPr>
      <w:rPr>
        <w:rFonts w:hint="default"/>
        <w:lang w:val="es-ES" w:eastAsia="en-US" w:bidi="ar-SA"/>
      </w:rPr>
    </w:lvl>
    <w:lvl w:ilvl="7">
      <w:numFmt w:val="bullet"/>
      <w:lvlText w:val="•"/>
      <w:lvlJc w:val="left"/>
      <w:pPr>
        <w:ind w:left="3019" w:hanging="432"/>
      </w:pPr>
      <w:rPr>
        <w:rFonts w:hint="default"/>
        <w:lang w:val="es-ES" w:eastAsia="en-US" w:bidi="ar-SA"/>
      </w:rPr>
    </w:lvl>
    <w:lvl w:ilvl="8">
      <w:numFmt w:val="bullet"/>
      <w:lvlText w:val="•"/>
      <w:lvlJc w:val="left"/>
      <w:pPr>
        <w:ind w:left="3372" w:hanging="432"/>
      </w:pPr>
      <w:rPr>
        <w:rFonts w:hint="default"/>
        <w:lang w:val="es-ES" w:eastAsia="en-US" w:bidi="ar-SA"/>
      </w:rPr>
    </w:lvl>
  </w:abstractNum>
  <w:abstractNum w:abstractNumId="29" w15:restartNumberingAfterBreak="0">
    <w:nsid w:val="16D2312A"/>
    <w:multiLevelType w:val="hybridMultilevel"/>
    <w:tmpl w:val="CFF207E4"/>
    <w:lvl w:ilvl="0" w:tplc="0E6EE95E">
      <w:numFmt w:val="bullet"/>
      <w:lvlText w:val="•"/>
      <w:lvlJc w:val="left"/>
      <w:pPr>
        <w:ind w:left="467" w:hanging="360"/>
      </w:pPr>
      <w:rPr>
        <w:rFonts w:ascii="Times New Roman" w:eastAsia="Times New Roman" w:hAnsi="Times New Roman" w:cs="Times New Roman" w:hint="default"/>
        <w:w w:val="100"/>
        <w:sz w:val="18"/>
        <w:szCs w:val="18"/>
        <w:lang w:val="es-ES" w:eastAsia="en-US" w:bidi="ar-SA"/>
      </w:rPr>
    </w:lvl>
    <w:lvl w:ilvl="1" w:tplc="5A386F9E">
      <w:numFmt w:val="bullet"/>
      <w:lvlText w:val="•"/>
      <w:lvlJc w:val="left"/>
      <w:pPr>
        <w:ind w:left="838" w:hanging="360"/>
      </w:pPr>
      <w:rPr>
        <w:rFonts w:hint="default"/>
        <w:lang w:val="es-ES" w:eastAsia="en-US" w:bidi="ar-SA"/>
      </w:rPr>
    </w:lvl>
    <w:lvl w:ilvl="2" w:tplc="647097B6">
      <w:numFmt w:val="bullet"/>
      <w:lvlText w:val="•"/>
      <w:lvlJc w:val="left"/>
      <w:pPr>
        <w:ind w:left="1216" w:hanging="360"/>
      </w:pPr>
      <w:rPr>
        <w:rFonts w:hint="default"/>
        <w:lang w:val="es-ES" w:eastAsia="en-US" w:bidi="ar-SA"/>
      </w:rPr>
    </w:lvl>
    <w:lvl w:ilvl="3" w:tplc="D0CCD692">
      <w:numFmt w:val="bullet"/>
      <w:lvlText w:val="•"/>
      <w:lvlJc w:val="left"/>
      <w:pPr>
        <w:ind w:left="1594" w:hanging="360"/>
      </w:pPr>
      <w:rPr>
        <w:rFonts w:hint="default"/>
        <w:lang w:val="es-ES" w:eastAsia="en-US" w:bidi="ar-SA"/>
      </w:rPr>
    </w:lvl>
    <w:lvl w:ilvl="4" w:tplc="1E7E47DE">
      <w:numFmt w:val="bullet"/>
      <w:lvlText w:val="•"/>
      <w:lvlJc w:val="left"/>
      <w:pPr>
        <w:ind w:left="1972" w:hanging="360"/>
      </w:pPr>
      <w:rPr>
        <w:rFonts w:hint="default"/>
        <w:lang w:val="es-ES" w:eastAsia="en-US" w:bidi="ar-SA"/>
      </w:rPr>
    </w:lvl>
    <w:lvl w:ilvl="5" w:tplc="68865A0A">
      <w:numFmt w:val="bullet"/>
      <w:lvlText w:val="•"/>
      <w:lvlJc w:val="left"/>
      <w:pPr>
        <w:ind w:left="2350" w:hanging="360"/>
      </w:pPr>
      <w:rPr>
        <w:rFonts w:hint="default"/>
        <w:lang w:val="es-ES" w:eastAsia="en-US" w:bidi="ar-SA"/>
      </w:rPr>
    </w:lvl>
    <w:lvl w:ilvl="6" w:tplc="C610F830">
      <w:numFmt w:val="bullet"/>
      <w:lvlText w:val="•"/>
      <w:lvlJc w:val="left"/>
      <w:pPr>
        <w:ind w:left="2728" w:hanging="360"/>
      </w:pPr>
      <w:rPr>
        <w:rFonts w:hint="default"/>
        <w:lang w:val="es-ES" w:eastAsia="en-US" w:bidi="ar-SA"/>
      </w:rPr>
    </w:lvl>
    <w:lvl w:ilvl="7" w:tplc="0CAC8006">
      <w:numFmt w:val="bullet"/>
      <w:lvlText w:val="•"/>
      <w:lvlJc w:val="left"/>
      <w:pPr>
        <w:ind w:left="3106" w:hanging="360"/>
      </w:pPr>
      <w:rPr>
        <w:rFonts w:hint="default"/>
        <w:lang w:val="es-ES" w:eastAsia="en-US" w:bidi="ar-SA"/>
      </w:rPr>
    </w:lvl>
    <w:lvl w:ilvl="8" w:tplc="D57EEC0E">
      <w:numFmt w:val="bullet"/>
      <w:lvlText w:val="•"/>
      <w:lvlJc w:val="left"/>
      <w:pPr>
        <w:ind w:left="3484" w:hanging="360"/>
      </w:pPr>
      <w:rPr>
        <w:rFonts w:hint="default"/>
        <w:lang w:val="es-ES" w:eastAsia="en-US" w:bidi="ar-SA"/>
      </w:rPr>
    </w:lvl>
  </w:abstractNum>
  <w:abstractNum w:abstractNumId="30" w15:restartNumberingAfterBreak="0">
    <w:nsid w:val="171B1AB7"/>
    <w:multiLevelType w:val="hybridMultilevel"/>
    <w:tmpl w:val="347E0FA6"/>
    <w:lvl w:ilvl="0" w:tplc="BFA827D0">
      <w:start w:val="1"/>
      <w:numFmt w:val="bullet"/>
      <w:lvlText w:val="•"/>
      <w:lvlJc w:val="left"/>
      <w:pPr>
        <w:tabs>
          <w:tab w:val="num" w:pos="720"/>
        </w:tabs>
        <w:ind w:left="720" w:hanging="360"/>
      </w:pPr>
      <w:rPr>
        <w:rFonts w:ascii="Times New Roman" w:hAnsi="Times New Roman" w:hint="default"/>
      </w:rPr>
    </w:lvl>
    <w:lvl w:ilvl="1" w:tplc="BAFE514A" w:tentative="1">
      <w:start w:val="1"/>
      <w:numFmt w:val="bullet"/>
      <w:lvlText w:val="•"/>
      <w:lvlJc w:val="left"/>
      <w:pPr>
        <w:tabs>
          <w:tab w:val="num" w:pos="1440"/>
        </w:tabs>
        <w:ind w:left="1440" w:hanging="360"/>
      </w:pPr>
      <w:rPr>
        <w:rFonts w:ascii="Times New Roman" w:hAnsi="Times New Roman" w:hint="default"/>
      </w:rPr>
    </w:lvl>
    <w:lvl w:ilvl="2" w:tplc="05FAA806" w:tentative="1">
      <w:start w:val="1"/>
      <w:numFmt w:val="bullet"/>
      <w:lvlText w:val="•"/>
      <w:lvlJc w:val="left"/>
      <w:pPr>
        <w:tabs>
          <w:tab w:val="num" w:pos="2160"/>
        </w:tabs>
        <w:ind w:left="2160" w:hanging="360"/>
      </w:pPr>
      <w:rPr>
        <w:rFonts w:ascii="Times New Roman" w:hAnsi="Times New Roman" w:hint="default"/>
      </w:rPr>
    </w:lvl>
    <w:lvl w:ilvl="3" w:tplc="6A084D34" w:tentative="1">
      <w:start w:val="1"/>
      <w:numFmt w:val="bullet"/>
      <w:lvlText w:val="•"/>
      <w:lvlJc w:val="left"/>
      <w:pPr>
        <w:tabs>
          <w:tab w:val="num" w:pos="2880"/>
        </w:tabs>
        <w:ind w:left="2880" w:hanging="360"/>
      </w:pPr>
      <w:rPr>
        <w:rFonts w:ascii="Times New Roman" w:hAnsi="Times New Roman" w:hint="default"/>
      </w:rPr>
    </w:lvl>
    <w:lvl w:ilvl="4" w:tplc="24C4D884" w:tentative="1">
      <w:start w:val="1"/>
      <w:numFmt w:val="bullet"/>
      <w:lvlText w:val="•"/>
      <w:lvlJc w:val="left"/>
      <w:pPr>
        <w:tabs>
          <w:tab w:val="num" w:pos="3600"/>
        </w:tabs>
        <w:ind w:left="3600" w:hanging="360"/>
      </w:pPr>
      <w:rPr>
        <w:rFonts w:ascii="Times New Roman" w:hAnsi="Times New Roman" w:hint="default"/>
      </w:rPr>
    </w:lvl>
    <w:lvl w:ilvl="5" w:tplc="DDB89F2E" w:tentative="1">
      <w:start w:val="1"/>
      <w:numFmt w:val="bullet"/>
      <w:lvlText w:val="•"/>
      <w:lvlJc w:val="left"/>
      <w:pPr>
        <w:tabs>
          <w:tab w:val="num" w:pos="4320"/>
        </w:tabs>
        <w:ind w:left="4320" w:hanging="360"/>
      </w:pPr>
      <w:rPr>
        <w:rFonts w:ascii="Times New Roman" w:hAnsi="Times New Roman" w:hint="default"/>
      </w:rPr>
    </w:lvl>
    <w:lvl w:ilvl="6" w:tplc="56EE5F66" w:tentative="1">
      <w:start w:val="1"/>
      <w:numFmt w:val="bullet"/>
      <w:lvlText w:val="•"/>
      <w:lvlJc w:val="left"/>
      <w:pPr>
        <w:tabs>
          <w:tab w:val="num" w:pos="5040"/>
        </w:tabs>
        <w:ind w:left="5040" w:hanging="360"/>
      </w:pPr>
      <w:rPr>
        <w:rFonts w:ascii="Times New Roman" w:hAnsi="Times New Roman" w:hint="default"/>
      </w:rPr>
    </w:lvl>
    <w:lvl w:ilvl="7" w:tplc="52A01856" w:tentative="1">
      <w:start w:val="1"/>
      <w:numFmt w:val="bullet"/>
      <w:lvlText w:val="•"/>
      <w:lvlJc w:val="left"/>
      <w:pPr>
        <w:tabs>
          <w:tab w:val="num" w:pos="5760"/>
        </w:tabs>
        <w:ind w:left="5760" w:hanging="360"/>
      </w:pPr>
      <w:rPr>
        <w:rFonts w:ascii="Times New Roman" w:hAnsi="Times New Roman" w:hint="default"/>
      </w:rPr>
    </w:lvl>
    <w:lvl w:ilvl="8" w:tplc="18FA82E0" w:tentative="1">
      <w:start w:val="1"/>
      <w:numFmt w:val="bullet"/>
      <w:lvlText w:val="•"/>
      <w:lvlJc w:val="left"/>
      <w:pPr>
        <w:tabs>
          <w:tab w:val="num" w:pos="6480"/>
        </w:tabs>
        <w:ind w:left="6480" w:hanging="360"/>
      </w:pPr>
      <w:rPr>
        <w:rFonts w:ascii="Times New Roman" w:hAnsi="Times New Roman" w:hint="default"/>
      </w:rPr>
    </w:lvl>
  </w:abstractNum>
  <w:abstractNum w:abstractNumId="31" w15:restartNumberingAfterBreak="0">
    <w:nsid w:val="17677D1E"/>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17706832"/>
    <w:multiLevelType w:val="hybridMultilevel"/>
    <w:tmpl w:val="08227DEA"/>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3" w15:restartNumberingAfterBreak="0">
    <w:nsid w:val="17AA7DC6"/>
    <w:multiLevelType w:val="hybridMultilevel"/>
    <w:tmpl w:val="00DAED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17CC125C"/>
    <w:multiLevelType w:val="hybridMultilevel"/>
    <w:tmpl w:val="2B607A2C"/>
    <w:lvl w:ilvl="0" w:tplc="60DE8E50">
      <w:start w:val="1"/>
      <w:numFmt w:val="decimal"/>
      <w:lvlText w:val="%1."/>
      <w:lvlJc w:val="left"/>
      <w:pPr>
        <w:ind w:left="360" w:hanging="360"/>
      </w:pPr>
      <w:rPr>
        <w:rFonts w:ascii="Arial" w:eastAsia="Calibri" w:hAnsi="Arial" w:cs="Arial"/>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5" w15:restartNumberingAfterBreak="0">
    <w:nsid w:val="18AA777C"/>
    <w:multiLevelType w:val="hybridMultilevel"/>
    <w:tmpl w:val="9594D7A6"/>
    <w:lvl w:ilvl="0" w:tplc="7E8665A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18C74BD8"/>
    <w:multiLevelType w:val="hybridMultilevel"/>
    <w:tmpl w:val="BF9EC7C8"/>
    <w:lvl w:ilvl="0" w:tplc="EE42EDCA">
      <w:start w:val="1"/>
      <w:numFmt w:val="bullet"/>
      <w:lvlText w:val=""/>
      <w:lvlJc w:val="left"/>
      <w:pPr>
        <w:tabs>
          <w:tab w:val="num" w:pos="720"/>
        </w:tabs>
        <w:ind w:left="720" w:hanging="360"/>
      </w:pPr>
      <w:rPr>
        <w:rFonts w:ascii="Symbol" w:hAnsi="Symbol" w:hint="default"/>
      </w:rPr>
    </w:lvl>
    <w:lvl w:ilvl="1" w:tplc="E7EA8C0E" w:tentative="1">
      <w:start w:val="1"/>
      <w:numFmt w:val="bullet"/>
      <w:lvlText w:val=""/>
      <w:lvlJc w:val="left"/>
      <w:pPr>
        <w:tabs>
          <w:tab w:val="num" w:pos="1440"/>
        </w:tabs>
        <w:ind w:left="1440" w:hanging="360"/>
      </w:pPr>
      <w:rPr>
        <w:rFonts w:ascii="Symbol" w:hAnsi="Symbol" w:hint="default"/>
      </w:rPr>
    </w:lvl>
    <w:lvl w:ilvl="2" w:tplc="72F832DA" w:tentative="1">
      <w:start w:val="1"/>
      <w:numFmt w:val="bullet"/>
      <w:lvlText w:val=""/>
      <w:lvlJc w:val="left"/>
      <w:pPr>
        <w:tabs>
          <w:tab w:val="num" w:pos="2160"/>
        </w:tabs>
        <w:ind w:left="2160" w:hanging="360"/>
      </w:pPr>
      <w:rPr>
        <w:rFonts w:ascii="Symbol" w:hAnsi="Symbol" w:hint="default"/>
      </w:rPr>
    </w:lvl>
    <w:lvl w:ilvl="3" w:tplc="5CE2DDBC" w:tentative="1">
      <w:start w:val="1"/>
      <w:numFmt w:val="bullet"/>
      <w:lvlText w:val=""/>
      <w:lvlJc w:val="left"/>
      <w:pPr>
        <w:tabs>
          <w:tab w:val="num" w:pos="2880"/>
        </w:tabs>
        <w:ind w:left="2880" w:hanging="360"/>
      </w:pPr>
      <w:rPr>
        <w:rFonts w:ascii="Symbol" w:hAnsi="Symbol" w:hint="default"/>
      </w:rPr>
    </w:lvl>
    <w:lvl w:ilvl="4" w:tplc="F37C5EE2" w:tentative="1">
      <w:start w:val="1"/>
      <w:numFmt w:val="bullet"/>
      <w:lvlText w:val=""/>
      <w:lvlJc w:val="left"/>
      <w:pPr>
        <w:tabs>
          <w:tab w:val="num" w:pos="3600"/>
        </w:tabs>
        <w:ind w:left="3600" w:hanging="360"/>
      </w:pPr>
      <w:rPr>
        <w:rFonts w:ascii="Symbol" w:hAnsi="Symbol" w:hint="default"/>
      </w:rPr>
    </w:lvl>
    <w:lvl w:ilvl="5" w:tplc="7D92AFD4" w:tentative="1">
      <w:start w:val="1"/>
      <w:numFmt w:val="bullet"/>
      <w:lvlText w:val=""/>
      <w:lvlJc w:val="left"/>
      <w:pPr>
        <w:tabs>
          <w:tab w:val="num" w:pos="4320"/>
        </w:tabs>
        <w:ind w:left="4320" w:hanging="360"/>
      </w:pPr>
      <w:rPr>
        <w:rFonts w:ascii="Symbol" w:hAnsi="Symbol" w:hint="default"/>
      </w:rPr>
    </w:lvl>
    <w:lvl w:ilvl="6" w:tplc="DD5000F2" w:tentative="1">
      <w:start w:val="1"/>
      <w:numFmt w:val="bullet"/>
      <w:lvlText w:val=""/>
      <w:lvlJc w:val="left"/>
      <w:pPr>
        <w:tabs>
          <w:tab w:val="num" w:pos="5040"/>
        </w:tabs>
        <w:ind w:left="5040" w:hanging="360"/>
      </w:pPr>
      <w:rPr>
        <w:rFonts w:ascii="Symbol" w:hAnsi="Symbol" w:hint="default"/>
      </w:rPr>
    </w:lvl>
    <w:lvl w:ilvl="7" w:tplc="B094C684" w:tentative="1">
      <w:start w:val="1"/>
      <w:numFmt w:val="bullet"/>
      <w:lvlText w:val=""/>
      <w:lvlJc w:val="left"/>
      <w:pPr>
        <w:tabs>
          <w:tab w:val="num" w:pos="5760"/>
        </w:tabs>
        <w:ind w:left="5760" w:hanging="360"/>
      </w:pPr>
      <w:rPr>
        <w:rFonts w:ascii="Symbol" w:hAnsi="Symbol" w:hint="default"/>
      </w:rPr>
    </w:lvl>
    <w:lvl w:ilvl="8" w:tplc="6D1EB93E" w:tentative="1">
      <w:start w:val="1"/>
      <w:numFmt w:val="bullet"/>
      <w:lvlText w:val=""/>
      <w:lvlJc w:val="left"/>
      <w:pPr>
        <w:tabs>
          <w:tab w:val="num" w:pos="6480"/>
        </w:tabs>
        <w:ind w:left="6480" w:hanging="360"/>
      </w:pPr>
      <w:rPr>
        <w:rFonts w:ascii="Symbol" w:hAnsi="Symbol" w:hint="default"/>
      </w:rPr>
    </w:lvl>
  </w:abstractNum>
  <w:abstractNum w:abstractNumId="37" w15:restartNumberingAfterBreak="0">
    <w:nsid w:val="1CFC2DF6"/>
    <w:multiLevelType w:val="hybridMultilevel"/>
    <w:tmpl w:val="FF32D69E"/>
    <w:lvl w:ilvl="0" w:tplc="0400DF9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1E2A687D"/>
    <w:multiLevelType w:val="hybridMultilevel"/>
    <w:tmpl w:val="356E4694"/>
    <w:lvl w:ilvl="0" w:tplc="2B723442">
      <w:start w:val="1"/>
      <w:numFmt w:val="decimal"/>
      <w:lvlText w:val="CLÁUSULA %1"/>
      <w:lvlJc w:val="left"/>
      <w:pPr>
        <w:ind w:left="1589" w:hanging="360"/>
      </w:pPr>
      <w:rPr>
        <w:rFonts w:hint="default"/>
        <w:b/>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9" w15:restartNumberingAfterBreak="0">
    <w:nsid w:val="1ED51074"/>
    <w:multiLevelType w:val="hybridMultilevel"/>
    <w:tmpl w:val="EE14F640"/>
    <w:lvl w:ilvl="0" w:tplc="E0C68A04">
      <w:start w:val="1"/>
      <w:numFmt w:val="decimal"/>
      <w:lvlText w:val="(%1)"/>
      <w:lvlJc w:val="left"/>
      <w:pPr>
        <w:ind w:left="720" w:hanging="360"/>
      </w:pPr>
      <w:rPr>
        <w:rFonts w:ascii="Verdana" w:hAnsi="Verdana" w:hint="default"/>
        <w:b w:val="0"/>
        <w:i w:val="0"/>
        <w:color w:val="auto"/>
        <w:sz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0" w15:restartNumberingAfterBreak="0">
    <w:nsid w:val="1FF657B6"/>
    <w:multiLevelType w:val="hybridMultilevel"/>
    <w:tmpl w:val="9F98F648"/>
    <w:lvl w:ilvl="0" w:tplc="D6F4FD6A">
      <w:start w:val="1"/>
      <w:numFmt w:val="decimal"/>
      <w:lvlText w:val="%1."/>
      <w:lvlJc w:val="left"/>
      <w:pPr>
        <w:ind w:left="563" w:hanging="284"/>
        <w:jc w:val="right"/>
      </w:pPr>
      <w:rPr>
        <w:rFonts w:ascii="Arial" w:eastAsia="Arial" w:hAnsi="Arial" w:cs="Arial" w:hint="default"/>
        <w:b/>
        <w:bCs/>
        <w:i w:val="0"/>
        <w:iCs w:val="0"/>
        <w:w w:val="99"/>
        <w:sz w:val="20"/>
        <w:szCs w:val="20"/>
        <w:lang w:val="es-ES" w:eastAsia="en-US" w:bidi="ar-SA"/>
      </w:rPr>
    </w:lvl>
    <w:lvl w:ilvl="1" w:tplc="C1CAD7C2">
      <w:numFmt w:val="bullet"/>
      <w:lvlText w:val="•"/>
      <w:lvlJc w:val="left"/>
      <w:pPr>
        <w:ind w:left="928" w:hanging="284"/>
      </w:pPr>
      <w:rPr>
        <w:rFonts w:hint="default"/>
        <w:lang w:val="es-ES" w:eastAsia="en-US" w:bidi="ar-SA"/>
      </w:rPr>
    </w:lvl>
    <w:lvl w:ilvl="2" w:tplc="BC8E1BC6">
      <w:numFmt w:val="bullet"/>
      <w:lvlText w:val="•"/>
      <w:lvlJc w:val="left"/>
      <w:pPr>
        <w:ind w:left="1296" w:hanging="284"/>
      </w:pPr>
      <w:rPr>
        <w:rFonts w:hint="default"/>
        <w:lang w:val="es-ES" w:eastAsia="en-US" w:bidi="ar-SA"/>
      </w:rPr>
    </w:lvl>
    <w:lvl w:ilvl="3" w:tplc="BCFCBD68">
      <w:numFmt w:val="bullet"/>
      <w:lvlText w:val="•"/>
      <w:lvlJc w:val="left"/>
      <w:pPr>
        <w:ind w:left="1664" w:hanging="284"/>
      </w:pPr>
      <w:rPr>
        <w:rFonts w:hint="default"/>
        <w:lang w:val="es-ES" w:eastAsia="en-US" w:bidi="ar-SA"/>
      </w:rPr>
    </w:lvl>
    <w:lvl w:ilvl="4" w:tplc="C33429FC">
      <w:numFmt w:val="bullet"/>
      <w:lvlText w:val="•"/>
      <w:lvlJc w:val="left"/>
      <w:pPr>
        <w:ind w:left="2032" w:hanging="284"/>
      </w:pPr>
      <w:rPr>
        <w:rFonts w:hint="default"/>
        <w:lang w:val="es-ES" w:eastAsia="en-US" w:bidi="ar-SA"/>
      </w:rPr>
    </w:lvl>
    <w:lvl w:ilvl="5" w:tplc="F4EA6154">
      <w:numFmt w:val="bullet"/>
      <w:lvlText w:val="•"/>
      <w:lvlJc w:val="left"/>
      <w:pPr>
        <w:ind w:left="2400" w:hanging="284"/>
      </w:pPr>
      <w:rPr>
        <w:rFonts w:hint="default"/>
        <w:lang w:val="es-ES" w:eastAsia="en-US" w:bidi="ar-SA"/>
      </w:rPr>
    </w:lvl>
    <w:lvl w:ilvl="6" w:tplc="68E0EC3A">
      <w:numFmt w:val="bullet"/>
      <w:lvlText w:val="•"/>
      <w:lvlJc w:val="left"/>
      <w:pPr>
        <w:ind w:left="2768" w:hanging="284"/>
      </w:pPr>
      <w:rPr>
        <w:rFonts w:hint="default"/>
        <w:lang w:val="es-ES" w:eastAsia="en-US" w:bidi="ar-SA"/>
      </w:rPr>
    </w:lvl>
    <w:lvl w:ilvl="7" w:tplc="13981970">
      <w:numFmt w:val="bullet"/>
      <w:lvlText w:val="•"/>
      <w:lvlJc w:val="left"/>
      <w:pPr>
        <w:ind w:left="3136" w:hanging="284"/>
      </w:pPr>
      <w:rPr>
        <w:rFonts w:hint="default"/>
        <w:lang w:val="es-ES" w:eastAsia="en-US" w:bidi="ar-SA"/>
      </w:rPr>
    </w:lvl>
    <w:lvl w:ilvl="8" w:tplc="67D6FA2E">
      <w:numFmt w:val="bullet"/>
      <w:lvlText w:val="•"/>
      <w:lvlJc w:val="left"/>
      <w:pPr>
        <w:ind w:left="3504" w:hanging="284"/>
      </w:pPr>
      <w:rPr>
        <w:rFonts w:hint="default"/>
        <w:lang w:val="es-ES" w:eastAsia="en-US" w:bidi="ar-SA"/>
      </w:rPr>
    </w:lvl>
  </w:abstractNum>
  <w:abstractNum w:abstractNumId="41" w15:restartNumberingAfterBreak="0">
    <w:nsid w:val="22EF5CE0"/>
    <w:multiLevelType w:val="hybridMultilevel"/>
    <w:tmpl w:val="6F2427D8"/>
    <w:lvl w:ilvl="0" w:tplc="A58EDDE8">
      <w:start w:val="1"/>
      <w:numFmt w:val="decimal"/>
      <w:lvlText w:val="%1."/>
      <w:lvlJc w:val="left"/>
      <w:pPr>
        <w:ind w:left="360" w:hanging="360"/>
      </w:pPr>
      <w:rPr>
        <w:rFonts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23996FB0"/>
    <w:multiLevelType w:val="hybridMultilevel"/>
    <w:tmpl w:val="A6988A6A"/>
    <w:lvl w:ilvl="0" w:tplc="7252512E">
      <w:start w:val="1"/>
      <w:numFmt w:val="decimal"/>
      <w:lvlText w:val="%1."/>
      <w:lvlJc w:val="left"/>
      <w:pPr>
        <w:ind w:left="720" w:hanging="360"/>
      </w:pPr>
      <w:rPr>
        <w:rFonts w:hint="default"/>
        <w:b w:val="0"/>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3" w15:restartNumberingAfterBreak="0">
    <w:nsid w:val="23A238BF"/>
    <w:multiLevelType w:val="hybridMultilevel"/>
    <w:tmpl w:val="C3BA63F8"/>
    <w:lvl w:ilvl="0" w:tplc="240A000F">
      <w:start w:val="1"/>
      <w:numFmt w:val="decimal"/>
      <w:lvlText w:val="%1."/>
      <w:lvlJc w:val="left"/>
      <w:pPr>
        <w:ind w:left="786" w:hanging="360"/>
      </w:pPr>
      <w:rPr>
        <w:rFonts w:hint="default"/>
      </w:rPr>
    </w:lvl>
    <w:lvl w:ilvl="1" w:tplc="240A0019">
      <w:start w:val="1"/>
      <w:numFmt w:val="lowerLetter"/>
      <w:lvlText w:val="%2."/>
      <w:lvlJc w:val="left"/>
      <w:pPr>
        <w:ind w:left="1440" w:hanging="360"/>
      </w:pPr>
    </w:lvl>
    <w:lvl w:ilvl="2" w:tplc="B0762DAC">
      <w:start w:val="1"/>
      <w:numFmt w:val="decimal"/>
      <w:lvlText w:val="%3."/>
      <w:lvlJc w:val="right"/>
      <w:pPr>
        <w:ind w:left="2160" w:hanging="180"/>
      </w:pPr>
      <w:rPr>
        <w:rFonts w:ascii="Arial" w:eastAsia="Times New Roman" w:hAnsi="Arial" w:cs="Times New Roman"/>
        <w:b/>
      </w:r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23BA4AC9"/>
    <w:multiLevelType w:val="multilevel"/>
    <w:tmpl w:val="C0B2E0F6"/>
    <w:lvl w:ilvl="0">
      <w:start w:val="1"/>
      <w:numFmt w:val="decimal"/>
      <w:lvlText w:val="%1."/>
      <w:lvlJc w:val="left"/>
      <w:pPr>
        <w:ind w:left="420" w:hanging="420"/>
      </w:pPr>
      <w:rPr>
        <w:rFonts w:ascii="Arial" w:eastAsia="Cambria" w:hAnsi="Arial" w:cs="Arial"/>
        <w:b/>
      </w:rPr>
    </w:lvl>
    <w:lvl w:ilvl="1">
      <w:start w:val="1"/>
      <w:numFmt w:val="decimal"/>
      <w:lvlText w:val="%2."/>
      <w:lvlJc w:val="left"/>
      <w:pPr>
        <w:ind w:left="420" w:hanging="420"/>
      </w:pPr>
      <w:rPr>
        <w:rFonts w:ascii="Arial" w:eastAsia="Cambria" w:hAnsi="Arial" w:cs="Arial"/>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24767C67"/>
    <w:multiLevelType w:val="hybridMultilevel"/>
    <w:tmpl w:val="B0EE2D5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251C5BC9"/>
    <w:multiLevelType w:val="multilevel"/>
    <w:tmpl w:val="66E00F44"/>
    <w:lvl w:ilvl="0">
      <w:start w:val="1"/>
      <w:numFmt w:val="decimal"/>
      <w:lvlText w:val="%1."/>
      <w:lvlJc w:val="left"/>
      <w:pPr>
        <w:ind w:left="397" w:hanging="291"/>
      </w:pPr>
      <w:rPr>
        <w:rFonts w:ascii="Arial" w:eastAsia="Arial" w:hAnsi="Arial" w:cs="Arial" w:hint="default"/>
        <w:i w:val="0"/>
        <w:iCs w:val="0"/>
        <w:w w:val="99"/>
        <w:sz w:val="22"/>
        <w:szCs w:val="22"/>
        <w:lang w:val="es-ES" w:eastAsia="en-US" w:bidi="ar-SA"/>
      </w:rPr>
    </w:lvl>
    <w:lvl w:ilvl="1">
      <w:start w:val="1"/>
      <w:numFmt w:val="decimal"/>
      <w:lvlText w:val="%1.%2."/>
      <w:lvlJc w:val="left"/>
      <w:pPr>
        <w:ind w:left="899" w:hanging="432"/>
      </w:pPr>
      <w:rPr>
        <w:rFonts w:ascii="Arial" w:eastAsia="Arial" w:hAnsi="Arial" w:cs="Arial" w:hint="default"/>
        <w:b/>
        <w:bCs/>
        <w:i w:val="0"/>
        <w:iCs w:val="0"/>
        <w:w w:val="99"/>
        <w:sz w:val="22"/>
        <w:szCs w:val="22"/>
        <w:lang w:val="es-ES" w:eastAsia="en-US" w:bidi="ar-SA"/>
      </w:rPr>
    </w:lvl>
    <w:lvl w:ilvl="2">
      <w:numFmt w:val="bullet"/>
      <w:lvlText w:val="•"/>
      <w:lvlJc w:val="left"/>
      <w:pPr>
        <w:ind w:left="1253" w:hanging="432"/>
      </w:pPr>
      <w:rPr>
        <w:rFonts w:hint="default"/>
        <w:lang w:val="es-ES" w:eastAsia="en-US" w:bidi="ar-SA"/>
      </w:rPr>
    </w:lvl>
    <w:lvl w:ilvl="3">
      <w:numFmt w:val="bullet"/>
      <w:lvlText w:val="•"/>
      <w:lvlJc w:val="left"/>
      <w:pPr>
        <w:ind w:left="1606" w:hanging="432"/>
      </w:pPr>
      <w:rPr>
        <w:rFonts w:hint="default"/>
        <w:lang w:val="es-ES" w:eastAsia="en-US" w:bidi="ar-SA"/>
      </w:rPr>
    </w:lvl>
    <w:lvl w:ilvl="4">
      <w:numFmt w:val="bullet"/>
      <w:lvlText w:val="•"/>
      <w:lvlJc w:val="left"/>
      <w:pPr>
        <w:ind w:left="1959" w:hanging="432"/>
      </w:pPr>
      <w:rPr>
        <w:rFonts w:hint="default"/>
        <w:lang w:val="es-ES" w:eastAsia="en-US" w:bidi="ar-SA"/>
      </w:rPr>
    </w:lvl>
    <w:lvl w:ilvl="5">
      <w:numFmt w:val="bullet"/>
      <w:lvlText w:val="•"/>
      <w:lvlJc w:val="left"/>
      <w:pPr>
        <w:ind w:left="2312" w:hanging="432"/>
      </w:pPr>
      <w:rPr>
        <w:rFonts w:hint="default"/>
        <w:lang w:val="es-ES" w:eastAsia="en-US" w:bidi="ar-SA"/>
      </w:rPr>
    </w:lvl>
    <w:lvl w:ilvl="6">
      <w:numFmt w:val="bullet"/>
      <w:lvlText w:val="•"/>
      <w:lvlJc w:val="left"/>
      <w:pPr>
        <w:ind w:left="2666" w:hanging="432"/>
      </w:pPr>
      <w:rPr>
        <w:rFonts w:hint="default"/>
        <w:lang w:val="es-ES" w:eastAsia="en-US" w:bidi="ar-SA"/>
      </w:rPr>
    </w:lvl>
    <w:lvl w:ilvl="7">
      <w:numFmt w:val="bullet"/>
      <w:lvlText w:val="•"/>
      <w:lvlJc w:val="left"/>
      <w:pPr>
        <w:ind w:left="3019" w:hanging="432"/>
      </w:pPr>
      <w:rPr>
        <w:rFonts w:hint="default"/>
        <w:lang w:val="es-ES" w:eastAsia="en-US" w:bidi="ar-SA"/>
      </w:rPr>
    </w:lvl>
    <w:lvl w:ilvl="8">
      <w:numFmt w:val="bullet"/>
      <w:lvlText w:val="•"/>
      <w:lvlJc w:val="left"/>
      <w:pPr>
        <w:ind w:left="3372" w:hanging="432"/>
      </w:pPr>
      <w:rPr>
        <w:rFonts w:hint="default"/>
        <w:lang w:val="es-ES" w:eastAsia="en-US" w:bidi="ar-SA"/>
      </w:rPr>
    </w:lvl>
  </w:abstractNum>
  <w:abstractNum w:abstractNumId="47" w15:restartNumberingAfterBreak="0">
    <w:nsid w:val="26070F66"/>
    <w:multiLevelType w:val="hybridMultilevel"/>
    <w:tmpl w:val="5108F98C"/>
    <w:lvl w:ilvl="0" w:tplc="3AD0C706">
      <w:start w:val="1"/>
      <w:numFmt w:val="decimal"/>
      <w:lvlText w:val="%1."/>
      <w:lvlJc w:val="left"/>
      <w:pPr>
        <w:ind w:left="360"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276164F7"/>
    <w:multiLevelType w:val="hybridMultilevel"/>
    <w:tmpl w:val="6BDEBB5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28BA21F5"/>
    <w:multiLevelType w:val="multilevel"/>
    <w:tmpl w:val="E104DCF8"/>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28BD247F"/>
    <w:multiLevelType w:val="hybridMultilevel"/>
    <w:tmpl w:val="F3E89890"/>
    <w:lvl w:ilvl="0" w:tplc="A33839FC">
      <w:start w:val="1"/>
      <w:numFmt w:val="bullet"/>
      <w:lvlText w:val="-"/>
      <w:lvlJc w:val="left"/>
      <w:pPr>
        <w:ind w:left="357" w:hanging="357"/>
      </w:pPr>
      <w:rPr>
        <w:rFonts w:ascii="Arial" w:eastAsia="Times New Roman"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2A622061"/>
    <w:multiLevelType w:val="multilevel"/>
    <w:tmpl w:val="A6708960"/>
    <w:lvl w:ilvl="0">
      <w:start w:val="5"/>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2AF247EC"/>
    <w:multiLevelType w:val="hybridMultilevel"/>
    <w:tmpl w:val="B6323F86"/>
    <w:lvl w:ilvl="0" w:tplc="4FE20FBA">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2B1F6D12"/>
    <w:multiLevelType w:val="multilevel"/>
    <w:tmpl w:val="6C62482C"/>
    <w:lvl w:ilvl="0">
      <w:start w:val="12"/>
      <w:numFmt w:val="decimal"/>
      <w:lvlText w:val="%1."/>
      <w:lvlJc w:val="left"/>
      <w:pPr>
        <w:ind w:left="525" w:hanging="525"/>
      </w:pPr>
      <w:rPr>
        <w:rFonts w:hint="default"/>
      </w:rPr>
    </w:lvl>
    <w:lvl w:ilvl="1">
      <w:start w:val="1"/>
      <w:numFmt w:val="decimal"/>
      <w:lvlText w:val="%1.%2."/>
      <w:lvlJc w:val="left"/>
      <w:pPr>
        <w:ind w:left="720" w:hanging="720"/>
      </w:pPr>
      <w:rPr>
        <w:rFonts w:ascii="Arial" w:hAnsi="Arial" w:cs="Arial" w:hint="default"/>
        <w:sz w:val="24"/>
        <w:szCs w:val="24"/>
      </w:rPr>
    </w:lvl>
    <w:lvl w:ilvl="2">
      <w:start w:val="1"/>
      <w:numFmt w:val="decimal"/>
      <w:lvlText w:val="%1.%2.%3."/>
      <w:lvlJc w:val="left"/>
      <w:pPr>
        <w:ind w:left="720" w:hanging="720"/>
      </w:pPr>
      <w:rPr>
        <w:rFonts w:ascii="Arial" w:hAnsi="Arial" w:cs="Arial" w:hint="default"/>
        <w:b/>
        <w:color w:val="auto"/>
        <w:sz w:val="24"/>
        <w:szCs w:val="24"/>
      </w:rPr>
    </w:lvl>
    <w:lvl w:ilvl="3">
      <w:start w:val="1"/>
      <w:numFmt w:val="decimal"/>
      <w:lvlText w:val="%4."/>
      <w:lvlJc w:val="left"/>
      <w:pPr>
        <w:ind w:left="1080" w:hanging="1080"/>
      </w:pPr>
      <w:rPr>
        <w:rFonts w:ascii="Arial" w:eastAsia="Times New Roman" w:hAnsi="Arial" w:cs="Arial"/>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4" w15:restartNumberingAfterBreak="0">
    <w:nsid w:val="2B4B080F"/>
    <w:multiLevelType w:val="hybridMultilevel"/>
    <w:tmpl w:val="BF4AF512"/>
    <w:lvl w:ilvl="0" w:tplc="312A5F98">
      <w:start w:val="1"/>
      <w:numFmt w:val="decimal"/>
      <w:lvlText w:val="%1."/>
      <w:lvlJc w:val="left"/>
      <w:pPr>
        <w:ind w:left="674" w:hanging="360"/>
      </w:pPr>
      <w:rPr>
        <w:rFonts w:hint="default"/>
      </w:rPr>
    </w:lvl>
    <w:lvl w:ilvl="1" w:tplc="240A0019" w:tentative="1">
      <w:start w:val="1"/>
      <w:numFmt w:val="lowerLetter"/>
      <w:lvlText w:val="%2."/>
      <w:lvlJc w:val="left"/>
      <w:pPr>
        <w:ind w:left="1394" w:hanging="360"/>
      </w:pPr>
    </w:lvl>
    <w:lvl w:ilvl="2" w:tplc="240A001B" w:tentative="1">
      <w:start w:val="1"/>
      <w:numFmt w:val="lowerRoman"/>
      <w:lvlText w:val="%3."/>
      <w:lvlJc w:val="right"/>
      <w:pPr>
        <w:ind w:left="2114" w:hanging="180"/>
      </w:pPr>
    </w:lvl>
    <w:lvl w:ilvl="3" w:tplc="240A000F" w:tentative="1">
      <w:start w:val="1"/>
      <w:numFmt w:val="decimal"/>
      <w:lvlText w:val="%4."/>
      <w:lvlJc w:val="left"/>
      <w:pPr>
        <w:ind w:left="2834" w:hanging="360"/>
      </w:pPr>
    </w:lvl>
    <w:lvl w:ilvl="4" w:tplc="240A0019" w:tentative="1">
      <w:start w:val="1"/>
      <w:numFmt w:val="lowerLetter"/>
      <w:lvlText w:val="%5."/>
      <w:lvlJc w:val="left"/>
      <w:pPr>
        <w:ind w:left="3554" w:hanging="360"/>
      </w:pPr>
    </w:lvl>
    <w:lvl w:ilvl="5" w:tplc="240A001B" w:tentative="1">
      <w:start w:val="1"/>
      <w:numFmt w:val="lowerRoman"/>
      <w:lvlText w:val="%6."/>
      <w:lvlJc w:val="right"/>
      <w:pPr>
        <w:ind w:left="4274" w:hanging="180"/>
      </w:pPr>
    </w:lvl>
    <w:lvl w:ilvl="6" w:tplc="240A000F" w:tentative="1">
      <w:start w:val="1"/>
      <w:numFmt w:val="decimal"/>
      <w:lvlText w:val="%7."/>
      <w:lvlJc w:val="left"/>
      <w:pPr>
        <w:ind w:left="4994" w:hanging="360"/>
      </w:pPr>
    </w:lvl>
    <w:lvl w:ilvl="7" w:tplc="240A0019" w:tentative="1">
      <w:start w:val="1"/>
      <w:numFmt w:val="lowerLetter"/>
      <w:lvlText w:val="%8."/>
      <w:lvlJc w:val="left"/>
      <w:pPr>
        <w:ind w:left="5714" w:hanging="360"/>
      </w:pPr>
    </w:lvl>
    <w:lvl w:ilvl="8" w:tplc="240A001B" w:tentative="1">
      <w:start w:val="1"/>
      <w:numFmt w:val="lowerRoman"/>
      <w:lvlText w:val="%9."/>
      <w:lvlJc w:val="right"/>
      <w:pPr>
        <w:ind w:left="6434" w:hanging="180"/>
      </w:pPr>
    </w:lvl>
  </w:abstractNum>
  <w:abstractNum w:abstractNumId="55" w15:restartNumberingAfterBreak="0">
    <w:nsid w:val="2B6A4DB1"/>
    <w:multiLevelType w:val="hybridMultilevel"/>
    <w:tmpl w:val="7F322D08"/>
    <w:lvl w:ilvl="0" w:tplc="B28AF424">
      <w:start w:val="1"/>
      <w:numFmt w:val="upp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2B6D3EA4"/>
    <w:multiLevelType w:val="hybridMultilevel"/>
    <w:tmpl w:val="AD2CE9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2B8955F1"/>
    <w:multiLevelType w:val="multilevel"/>
    <w:tmpl w:val="67048D8A"/>
    <w:lvl w:ilvl="0">
      <w:start w:val="1"/>
      <w:numFmt w:val="decimal"/>
      <w:lvlText w:val="%1."/>
      <w:lvlJc w:val="left"/>
      <w:pPr>
        <w:ind w:left="360" w:hanging="360"/>
      </w:pPr>
      <w:rPr>
        <w:b/>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58" w15:restartNumberingAfterBreak="0">
    <w:nsid w:val="2B896EB5"/>
    <w:multiLevelType w:val="hybridMultilevel"/>
    <w:tmpl w:val="CEE0220C"/>
    <w:lvl w:ilvl="0" w:tplc="240A0001">
      <w:start w:val="1"/>
      <w:numFmt w:val="bullet"/>
      <w:lvlText w:val=""/>
      <w:lvlJc w:val="left"/>
      <w:pPr>
        <w:ind w:left="1094" w:hanging="705"/>
      </w:pPr>
      <w:rPr>
        <w:rFonts w:ascii="Symbol" w:hAnsi="Symbol" w:hint="default"/>
      </w:rPr>
    </w:lvl>
    <w:lvl w:ilvl="1" w:tplc="240A0003">
      <w:start w:val="1"/>
      <w:numFmt w:val="bullet"/>
      <w:lvlText w:val="o"/>
      <w:lvlJc w:val="left"/>
      <w:pPr>
        <w:ind w:left="1469" w:hanging="360"/>
      </w:pPr>
      <w:rPr>
        <w:rFonts w:ascii="Courier New" w:hAnsi="Courier New" w:cs="Courier New" w:hint="default"/>
      </w:rPr>
    </w:lvl>
    <w:lvl w:ilvl="2" w:tplc="240A0005">
      <w:start w:val="1"/>
      <w:numFmt w:val="bullet"/>
      <w:lvlText w:val=""/>
      <w:lvlJc w:val="left"/>
      <w:pPr>
        <w:ind w:left="2189" w:hanging="360"/>
      </w:pPr>
      <w:rPr>
        <w:rFonts w:ascii="Wingdings" w:hAnsi="Wingdings" w:hint="default"/>
      </w:rPr>
    </w:lvl>
    <w:lvl w:ilvl="3" w:tplc="240A0001">
      <w:start w:val="1"/>
      <w:numFmt w:val="bullet"/>
      <w:lvlText w:val=""/>
      <w:lvlJc w:val="left"/>
      <w:pPr>
        <w:ind w:left="2909" w:hanging="360"/>
      </w:pPr>
      <w:rPr>
        <w:rFonts w:ascii="Symbol" w:hAnsi="Symbol" w:hint="default"/>
      </w:rPr>
    </w:lvl>
    <w:lvl w:ilvl="4" w:tplc="240A0003">
      <w:start w:val="1"/>
      <w:numFmt w:val="bullet"/>
      <w:lvlText w:val="o"/>
      <w:lvlJc w:val="left"/>
      <w:pPr>
        <w:ind w:left="3629" w:hanging="360"/>
      </w:pPr>
      <w:rPr>
        <w:rFonts w:ascii="Courier New" w:hAnsi="Courier New" w:cs="Courier New" w:hint="default"/>
      </w:rPr>
    </w:lvl>
    <w:lvl w:ilvl="5" w:tplc="240A0005">
      <w:start w:val="1"/>
      <w:numFmt w:val="bullet"/>
      <w:lvlText w:val=""/>
      <w:lvlJc w:val="left"/>
      <w:pPr>
        <w:ind w:left="4349" w:hanging="360"/>
      </w:pPr>
      <w:rPr>
        <w:rFonts w:ascii="Wingdings" w:hAnsi="Wingdings" w:hint="default"/>
      </w:rPr>
    </w:lvl>
    <w:lvl w:ilvl="6" w:tplc="240A0001">
      <w:start w:val="1"/>
      <w:numFmt w:val="bullet"/>
      <w:lvlText w:val=""/>
      <w:lvlJc w:val="left"/>
      <w:pPr>
        <w:ind w:left="5069" w:hanging="360"/>
      </w:pPr>
      <w:rPr>
        <w:rFonts w:ascii="Symbol" w:hAnsi="Symbol" w:hint="default"/>
      </w:rPr>
    </w:lvl>
    <w:lvl w:ilvl="7" w:tplc="240A0003">
      <w:start w:val="1"/>
      <w:numFmt w:val="bullet"/>
      <w:lvlText w:val="o"/>
      <w:lvlJc w:val="left"/>
      <w:pPr>
        <w:ind w:left="5789" w:hanging="360"/>
      </w:pPr>
      <w:rPr>
        <w:rFonts w:ascii="Courier New" w:hAnsi="Courier New" w:cs="Courier New" w:hint="default"/>
      </w:rPr>
    </w:lvl>
    <w:lvl w:ilvl="8" w:tplc="240A0005">
      <w:start w:val="1"/>
      <w:numFmt w:val="bullet"/>
      <w:lvlText w:val=""/>
      <w:lvlJc w:val="left"/>
      <w:pPr>
        <w:ind w:left="6509" w:hanging="360"/>
      </w:pPr>
      <w:rPr>
        <w:rFonts w:ascii="Wingdings" w:hAnsi="Wingdings" w:hint="default"/>
      </w:rPr>
    </w:lvl>
  </w:abstractNum>
  <w:abstractNum w:abstractNumId="59" w15:restartNumberingAfterBreak="0">
    <w:nsid w:val="2DEB400D"/>
    <w:multiLevelType w:val="hybridMultilevel"/>
    <w:tmpl w:val="B526ED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2F120C07"/>
    <w:multiLevelType w:val="hybridMultilevel"/>
    <w:tmpl w:val="A05EB7BA"/>
    <w:lvl w:ilvl="0" w:tplc="095EBBF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309201AF"/>
    <w:multiLevelType w:val="hybridMultilevel"/>
    <w:tmpl w:val="2B607A2C"/>
    <w:lvl w:ilvl="0" w:tplc="60DE8E50">
      <w:start w:val="1"/>
      <w:numFmt w:val="decimal"/>
      <w:lvlText w:val="%1."/>
      <w:lvlJc w:val="left"/>
      <w:pPr>
        <w:ind w:left="360" w:hanging="360"/>
      </w:pPr>
      <w:rPr>
        <w:rFonts w:ascii="Arial" w:eastAsia="Calibri" w:hAnsi="Arial" w:cs="Arial"/>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2" w15:restartNumberingAfterBreak="0">
    <w:nsid w:val="326E5890"/>
    <w:multiLevelType w:val="hybridMultilevel"/>
    <w:tmpl w:val="138A0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15:restartNumberingAfterBreak="0">
    <w:nsid w:val="332676BE"/>
    <w:multiLevelType w:val="hybridMultilevel"/>
    <w:tmpl w:val="381CEF0E"/>
    <w:lvl w:ilvl="0" w:tplc="A1D276B2">
      <w:start w:val="1"/>
      <w:numFmt w:val="bullet"/>
      <w:lvlText w:val=""/>
      <w:lvlJc w:val="left"/>
      <w:pPr>
        <w:tabs>
          <w:tab w:val="num" w:pos="720"/>
        </w:tabs>
        <w:ind w:left="720" w:hanging="360"/>
      </w:pPr>
      <w:rPr>
        <w:rFonts w:ascii="Symbol" w:hAnsi="Symbol" w:hint="default"/>
      </w:rPr>
    </w:lvl>
    <w:lvl w:ilvl="1" w:tplc="30B01766" w:tentative="1">
      <w:start w:val="1"/>
      <w:numFmt w:val="bullet"/>
      <w:lvlText w:val=""/>
      <w:lvlJc w:val="left"/>
      <w:pPr>
        <w:tabs>
          <w:tab w:val="num" w:pos="1440"/>
        </w:tabs>
        <w:ind w:left="1440" w:hanging="360"/>
      </w:pPr>
      <w:rPr>
        <w:rFonts w:ascii="Symbol" w:hAnsi="Symbol" w:hint="default"/>
      </w:rPr>
    </w:lvl>
    <w:lvl w:ilvl="2" w:tplc="EC70441A" w:tentative="1">
      <w:start w:val="1"/>
      <w:numFmt w:val="bullet"/>
      <w:lvlText w:val=""/>
      <w:lvlJc w:val="left"/>
      <w:pPr>
        <w:tabs>
          <w:tab w:val="num" w:pos="2160"/>
        </w:tabs>
        <w:ind w:left="2160" w:hanging="360"/>
      </w:pPr>
      <w:rPr>
        <w:rFonts w:ascii="Symbol" w:hAnsi="Symbol" w:hint="default"/>
      </w:rPr>
    </w:lvl>
    <w:lvl w:ilvl="3" w:tplc="21A03A80" w:tentative="1">
      <w:start w:val="1"/>
      <w:numFmt w:val="bullet"/>
      <w:lvlText w:val=""/>
      <w:lvlJc w:val="left"/>
      <w:pPr>
        <w:tabs>
          <w:tab w:val="num" w:pos="2880"/>
        </w:tabs>
        <w:ind w:left="2880" w:hanging="360"/>
      </w:pPr>
      <w:rPr>
        <w:rFonts w:ascii="Symbol" w:hAnsi="Symbol" w:hint="default"/>
      </w:rPr>
    </w:lvl>
    <w:lvl w:ilvl="4" w:tplc="C3E23A78" w:tentative="1">
      <w:start w:val="1"/>
      <w:numFmt w:val="bullet"/>
      <w:lvlText w:val=""/>
      <w:lvlJc w:val="left"/>
      <w:pPr>
        <w:tabs>
          <w:tab w:val="num" w:pos="3600"/>
        </w:tabs>
        <w:ind w:left="3600" w:hanging="360"/>
      </w:pPr>
      <w:rPr>
        <w:rFonts w:ascii="Symbol" w:hAnsi="Symbol" w:hint="default"/>
      </w:rPr>
    </w:lvl>
    <w:lvl w:ilvl="5" w:tplc="930496D4" w:tentative="1">
      <w:start w:val="1"/>
      <w:numFmt w:val="bullet"/>
      <w:lvlText w:val=""/>
      <w:lvlJc w:val="left"/>
      <w:pPr>
        <w:tabs>
          <w:tab w:val="num" w:pos="4320"/>
        </w:tabs>
        <w:ind w:left="4320" w:hanging="360"/>
      </w:pPr>
      <w:rPr>
        <w:rFonts w:ascii="Symbol" w:hAnsi="Symbol" w:hint="default"/>
      </w:rPr>
    </w:lvl>
    <w:lvl w:ilvl="6" w:tplc="BF6E98B0" w:tentative="1">
      <w:start w:val="1"/>
      <w:numFmt w:val="bullet"/>
      <w:lvlText w:val=""/>
      <w:lvlJc w:val="left"/>
      <w:pPr>
        <w:tabs>
          <w:tab w:val="num" w:pos="5040"/>
        </w:tabs>
        <w:ind w:left="5040" w:hanging="360"/>
      </w:pPr>
      <w:rPr>
        <w:rFonts w:ascii="Symbol" w:hAnsi="Symbol" w:hint="default"/>
      </w:rPr>
    </w:lvl>
    <w:lvl w:ilvl="7" w:tplc="1676F92E" w:tentative="1">
      <w:start w:val="1"/>
      <w:numFmt w:val="bullet"/>
      <w:lvlText w:val=""/>
      <w:lvlJc w:val="left"/>
      <w:pPr>
        <w:tabs>
          <w:tab w:val="num" w:pos="5760"/>
        </w:tabs>
        <w:ind w:left="5760" w:hanging="360"/>
      </w:pPr>
      <w:rPr>
        <w:rFonts w:ascii="Symbol" w:hAnsi="Symbol" w:hint="default"/>
      </w:rPr>
    </w:lvl>
    <w:lvl w:ilvl="8" w:tplc="E70082AA" w:tentative="1">
      <w:start w:val="1"/>
      <w:numFmt w:val="bullet"/>
      <w:lvlText w:val=""/>
      <w:lvlJc w:val="left"/>
      <w:pPr>
        <w:tabs>
          <w:tab w:val="num" w:pos="6480"/>
        </w:tabs>
        <w:ind w:left="6480" w:hanging="360"/>
      </w:pPr>
      <w:rPr>
        <w:rFonts w:ascii="Symbol" w:hAnsi="Symbol" w:hint="default"/>
      </w:rPr>
    </w:lvl>
  </w:abstractNum>
  <w:abstractNum w:abstractNumId="64" w15:restartNumberingAfterBreak="0">
    <w:nsid w:val="342648AF"/>
    <w:multiLevelType w:val="multilevel"/>
    <w:tmpl w:val="3EBAE1F4"/>
    <w:lvl w:ilvl="0">
      <w:start w:val="1"/>
      <w:numFmt w:val="decimal"/>
      <w:lvlText w:val="%1."/>
      <w:lvlJc w:val="left"/>
      <w:pPr>
        <w:ind w:left="420" w:hanging="420"/>
      </w:pPr>
      <w:rPr>
        <w:rFonts w:ascii="Arial" w:eastAsia="Cambria" w:hAnsi="Arial" w:cs="Arial"/>
        <w:b/>
      </w:rPr>
    </w:lvl>
    <w:lvl w:ilvl="1">
      <w:start w:val="1"/>
      <w:numFmt w:val="decimal"/>
      <w:lvlText w:val="%2."/>
      <w:lvlJc w:val="left"/>
      <w:pPr>
        <w:ind w:left="420" w:hanging="420"/>
      </w:pPr>
      <w:rPr>
        <w:rFonts w:ascii="Arial" w:eastAsia="Cambria" w:hAnsi="Arial" w:cs="Arial"/>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34891CCB"/>
    <w:multiLevelType w:val="hybridMultilevel"/>
    <w:tmpl w:val="2B607A2C"/>
    <w:lvl w:ilvl="0" w:tplc="60DE8E50">
      <w:start w:val="1"/>
      <w:numFmt w:val="decimal"/>
      <w:lvlText w:val="%1."/>
      <w:lvlJc w:val="left"/>
      <w:pPr>
        <w:ind w:left="720" w:hanging="360"/>
      </w:pPr>
      <w:rPr>
        <w:rFonts w:ascii="Arial" w:eastAsia="Calibri" w:hAnsi="Arial" w:cs="Arial"/>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34C107B9"/>
    <w:multiLevelType w:val="hybridMultilevel"/>
    <w:tmpl w:val="2E861B0E"/>
    <w:lvl w:ilvl="0" w:tplc="27C4E6AA">
      <w:start w:val="2"/>
      <w:numFmt w:val="upperLetter"/>
      <w:lvlText w:val="%1."/>
      <w:lvlJc w:val="left"/>
      <w:pPr>
        <w:ind w:left="705" w:hanging="426"/>
        <w:jc w:val="right"/>
      </w:pPr>
      <w:rPr>
        <w:rFonts w:ascii="Arial" w:eastAsia="Arial" w:hAnsi="Arial" w:cs="Arial" w:hint="default"/>
        <w:b/>
        <w:bCs/>
        <w:i w:val="0"/>
        <w:iCs w:val="0"/>
        <w:spacing w:val="-1"/>
        <w:w w:val="99"/>
        <w:sz w:val="20"/>
        <w:szCs w:val="20"/>
        <w:lang w:val="es-ES" w:eastAsia="en-US" w:bidi="ar-SA"/>
      </w:rPr>
    </w:lvl>
    <w:lvl w:ilvl="1" w:tplc="B9EAC9B6">
      <w:numFmt w:val="bullet"/>
      <w:lvlText w:val="•"/>
      <w:lvlJc w:val="left"/>
      <w:pPr>
        <w:ind w:left="1054" w:hanging="426"/>
      </w:pPr>
      <w:rPr>
        <w:rFonts w:hint="default"/>
        <w:lang w:val="es-ES" w:eastAsia="en-US" w:bidi="ar-SA"/>
      </w:rPr>
    </w:lvl>
    <w:lvl w:ilvl="2" w:tplc="DDE07ADC">
      <w:numFmt w:val="bullet"/>
      <w:lvlText w:val="•"/>
      <w:lvlJc w:val="left"/>
      <w:pPr>
        <w:ind w:left="1408" w:hanging="426"/>
      </w:pPr>
      <w:rPr>
        <w:rFonts w:hint="default"/>
        <w:lang w:val="es-ES" w:eastAsia="en-US" w:bidi="ar-SA"/>
      </w:rPr>
    </w:lvl>
    <w:lvl w:ilvl="3" w:tplc="CFD23CAA">
      <w:numFmt w:val="bullet"/>
      <w:lvlText w:val="•"/>
      <w:lvlJc w:val="left"/>
      <w:pPr>
        <w:ind w:left="1762" w:hanging="426"/>
      </w:pPr>
      <w:rPr>
        <w:rFonts w:hint="default"/>
        <w:lang w:val="es-ES" w:eastAsia="en-US" w:bidi="ar-SA"/>
      </w:rPr>
    </w:lvl>
    <w:lvl w:ilvl="4" w:tplc="C810B4B4">
      <w:numFmt w:val="bullet"/>
      <w:lvlText w:val="•"/>
      <w:lvlJc w:val="left"/>
      <w:pPr>
        <w:ind w:left="2116" w:hanging="426"/>
      </w:pPr>
      <w:rPr>
        <w:rFonts w:hint="default"/>
        <w:lang w:val="es-ES" w:eastAsia="en-US" w:bidi="ar-SA"/>
      </w:rPr>
    </w:lvl>
    <w:lvl w:ilvl="5" w:tplc="F0DE1972">
      <w:numFmt w:val="bullet"/>
      <w:lvlText w:val="•"/>
      <w:lvlJc w:val="left"/>
      <w:pPr>
        <w:ind w:left="2470" w:hanging="426"/>
      </w:pPr>
      <w:rPr>
        <w:rFonts w:hint="default"/>
        <w:lang w:val="es-ES" w:eastAsia="en-US" w:bidi="ar-SA"/>
      </w:rPr>
    </w:lvl>
    <w:lvl w:ilvl="6" w:tplc="75BC4D7C">
      <w:numFmt w:val="bullet"/>
      <w:lvlText w:val="•"/>
      <w:lvlJc w:val="left"/>
      <w:pPr>
        <w:ind w:left="2824" w:hanging="426"/>
      </w:pPr>
      <w:rPr>
        <w:rFonts w:hint="default"/>
        <w:lang w:val="es-ES" w:eastAsia="en-US" w:bidi="ar-SA"/>
      </w:rPr>
    </w:lvl>
    <w:lvl w:ilvl="7" w:tplc="E49A7B6E">
      <w:numFmt w:val="bullet"/>
      <w:lvlText w:val="•"/>
      <w:lvlJc w:val="left"/>
      <w:pPr>
        <w:ind w:left="3178" w:hanging="426"/>
      </w:pPr>
      <w:rPr>
        <w:rFonts w:hint="default"/>
        <w:lang w:val="es-ES" w:eastAsia="en-US" w:bidi="ar-SA"/>
      </w:rPr>
    </w:lvl>
    <w:lvl w:ilvl="8" w:tplc="D26891DC">
      <w:numFmt w:val="bullet"/>
      <w:lvlText w:val="•"/>
      <w:lvlJc w:val="left"/>
      <w:pPr>
        <w:ind w:left="3532" w:hanging="426"/>
      </w:pPr>
      <w:rPr>
        <w:rFonts w:hint="default"/>
        <w:lang w:val="es-ES" w:eastAsia="en-US" w:bidi="ar-SA"/>
      </w:rPr>
    </w:lvl>
  </w:abstractNum>
  <w:abstractNum w:abstractNumId="67" w15:restartNumberingAfterBreak="0">
    <w:nsid w:val="34ED3118"/>
    <w:multiLevelType w:val="hybridMultilevel"/>
    <w:tmpl w:val="40C2C4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355E0EBC"/>
    <w:multiLevelType w:val="hybridMultilevel"/>
    <w:tmpl w:val="07D00812"/>
    <w:lvl w:ilvl="0" w:tplc="1054CDE6">
      <w:start w:val="5"/>
      <w:numFmt w:val="bullet"/>
      <w:lvlText w:val="-"/>
      <w:lvlJc w:val="left"/>
      <w:pPr>
        <w:ind w:left="720" w:hanging="360"/>
      </w:pPr>
      <w:rPr>
        <w:rFonts w:ascii="Arial" w:eastAsia="Calibri" w:hAnsi="Arial" w:cs="Aria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9" w15:restartNumberingAfterBreak="0">
    <w:nsid w:val="39663E78"/>
    <w:multiLevelType w:val="hybridMultilevel"/>
    <w:tmpl w:val="7BDADABA"/>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70" w15:restartNumberingAfterBreak="0">
    <w:nsid w:val="3A1D1F18"/>
    <w:multiLevelType w:val="multilevel"/>
    <w:tmpl w:val="184EAA0C"/>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3A562E1D"/>
    <w:multiLevelType w:val="multilevel"/>
    <w:tmpl w:val="726ADBBA"/>
    <w:lvl w:ilvl="0">
      <w:start w:val="12"/>
      <w:numFmt w:val="decimal"/>
      <w:lvlText w:val="%1"/>
      <w:lvlJc w:val="left"/>
      <w:pPr>
        <w:ind w:left="660" w:hanging="660"/>
      </w:pPr>
      <w:rPr>
        <w:rFonts w:hint="default"/>
      </w:rPr>
    </w:lvl>
    <w:lvl w:ilvl="1">
      <w:start w:val="5"/>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3A867905"/>
    <w:multiLevelType w:val="hybridMultilevel"/>
    <w:tmpl w:val="1EBC5AB0"/>
    <w:lvl w:ilvl="0" w:tplc="A32E9854">
      <w:start w:val="1"/>
      <w:numFmt w:val="lowerRoman"/>
      <w:lvlText w:val="(%1)"/>
      <w:lvlJc w:val="left"/>
      <w:pPr>
        <w:ind w:left="1070" w:hanging="360"/>
      </w:pPr>
      <w:rPr>
        <w:rFonts w:hint="default"/>
        <w:b w:val="0"/>
        <w:bCs w:val="0"/>
        <w:i w:val="0"/>
        <w:sz w:val="20"/>
      </w:rPr>
    </w:lvl>
    <w:lvl w:ilvl="1" w:tplc="FFFFFFFF" w:tentative="1">
      <w:start w:val="1"/>
      <w:numFmt w:val="lowerLetter"/>
      <w:lvlText w:val="%2."/>
      <w:lvlJc w:val="left"/>
      <w:pPr>
        <w:ind w:left="2920" w:hanging="360"/>
      </w:pPr>
    </w:lvl>
    <w:lvl w:ilvl="2" w:tplc="FFFFFFFF" w:tentative="1">
      <w:start w:val="1"/>
      <w:numFmt w:val="lowerRoman"/>
      <w:lvlText w:val="%3."/>
      <w:lvlJc w:val="right"/>
      <w:pPr>
        <w:ind w:left="3640" w:hanging="180"/>
      </w:pPr>
    </w:lvl>
    <w:lvl w:ilvl="3" w:tplc="FFFFFFFF" w:tentative="1">
      <w:start w:val="1"/>
      <w:numFmt w:val="decimal"/>
      <w:lvlText w:val="%4."/>
      <w:lvlJc w:val="left"/>
      <w:pPr>
        <w:ind w:left="4360" w:hanging="360"/>
      </w:pPr>
    </w:lvl>
    <w:lvl w:ilvl="4" w:tplc="FFFFFFFF" w:tentative="1">
      <w:start w:val="1"/>
      <w:numFmt w:val="lowerLetter"/>
      <w:lvlText w:val="%5."/>
      <w:lvlJc w:val="left"/>
      <w:pPr>
        <w:ind w:left="5080" w:hanging="360"/>
      </w:pPr>
    </w:lvl>
    <w:lvl w:ilvl="5" w:tplc="FFFFFFFF" w:tentative="1">
      <w:start w:val="1"/>
      <w:numFmt w:val="lowerRoman"/>
      <w:lvlText w:val="%6."/>
      <w:lvlJc w:val="right"/>
      <w:pPr>
        <w:ind w:left="5800" w:hanging="180"/>
      </w:pPr>
    </w:lvl>
    <w:lvl w:ilvl="6" w:tplc="FFFFFFFF" w:tentative="1">
      <w:start w:val="1"/>
      <w:numFmt w:val="decimal"/>
      <w:lvlText w:val="%7."/>
      <w:lvlJc w:val="left"/>
      <w:pPr>
        <w:ind w:left="6520" w:hanging="360"/>
      </w:pPr>
    </w:lvl>
    <w:lvl w:ilvl="7" w:tplc="FFFFFFFF" w:tentative="1">
      <w:start w:val="1"/>
      <w:numFmt w:val="lowerLetter"/>
      <w:lvlText w:val="%8."/>
      <w:lvlJc w:val="left"/>
      <w:pPr>
        <w:ind w:left="7240" w:hanging="360"/>
      </w:pPr>
    </w:lvl>
    <w:lvl w:ilvl="8" w:tplc="FFFFFFFF" w:tentative="1">
      <w:start w:val="1"/>
      <w:numFmt w:val="lowerRoman"/>
      <w:lvlText w:val="%9."/>
      <w:lvlJc w:val="right"/>
      <w:pPr>
        <w:ind w:left="7960" w:hanging="180"/>
      </w:pPr>
    </w:lvl>
  </w:abstractNum>
  <w:abstractNum w:abstractNumId="73" w15:restartNumberingAfterBreak="0">
    <w:nsid w:val="3B055D98"/>
    <w:multiLevelType w:val="multilevel"/>
    <w:tmpl w:val="5660FCEC"/>
    <w:lvl w:ilvl="0">
      <w:start w:val="12"/>
      <w:numFmt w:val="decimal"/>
      <w:lvlText w:val="%1."/>
      <w:lvlJc w:val="left"/>
      <w:pPr>
        <w:ind w:left="915" w:hanging="915"/>
      </w:pPr>
      <w:rPr>
        <w:rFonts w:hint="default"/>
      </w:rPr>
    </w:lvl>
    <w:lvl w:ilvl="1">
      <w:start w:val="7"/>
      <w:numFmt w:val="decimal"/>
      <w:lvlText w:val="%1.%2."/>
      <w:lvlJc w:val="left"/>
      <w:pPr>
        <w:ind w:left="915" w:hanging="915"/>
      </w:pPr>
      <w:rPr>
        <w:rFonts w:hint="default"/>
      </w:rPr>
    </w:lvl>
    <w:lvl w:ilvl="2">
      <w:start w:val="1"/>
      <w:numFmt w:val="decimal"/>
      <w:lvlText w:val="%1.%2.%3."/>
      <w:lvlJc w:val="left"/>
      <w:pPr>
        <w:ind w:left="915" w:hanging="915"/>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4" w15:restartNumberingAfterBreak="0">
    <w:nsid w:val="3B3D6462"/>
    <w:multiLevelType w:val="hybridMultilevel"/>
    <w:tmpl w:val="42A891E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3B7B2323"/>
    <w:multiLevelType w:val="multilevel"/>
    <w:tmpl w:val="30BCFBA0"/>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6" w15:restartNumberingAfterBreak="0">
    <w:nsid w:val="3CF82F95"/>
    <w:multiLevelType w:val="hybridMultilevel"/>
    <w:tmpl w:val="436C105C"/>
    <w:lvl w:ilvl="0" w:tplc="1E8067E0">
      <w:start w:val="3"/>
      <w:numFmt w:val="upperLetter"/>
      <w:lvlText w:val="%1."/>
      <w:lvlJc w:val="left"/>
      <w:pPr>
        <w:ind w:left="827" w:hanging="360"/>
      </w:pPr>
      <w:rPr>
        <w:rFonts w:hint="default"/>
        <w:b/>
        <w:bCs/>
        <w:i w:val="0"/>
        <w:iCs w:val="0"/>
        <w:spacing w:val="-1"/>
        <w:w w:val="99"/>
        <w:lang w:val="es-ES" w:eastAsia="en-US" w:bidi="ar-SA"/>
      </w:rPr>
    </w:lvl>
    <w:lvl w:ilvl="1" w:tplc="90A0ACF6">
      <w:numFmt w:val="bullet"/>
      <w:lvlText w:val="•"/>
      <w:lvlJc w:val="left"/>
      <w:pPr>
        <w:ind w:left="1145" w:hanging="360"/>
      </w:pPr>
      <w:rPr>
        <w:rFonts w:hint="default"/>
        <w:lang w:val="es-ES" w:eastAsia="en-US" w:bidi="ar-SA"/>
      </w:rPr>
    </w:lvl>
    <w:lvl w:ilvl="2" w:tplc="05D64AC8">
      <w:numFmt w:val="bullet"/>
      <w:lvlText w:val="•"/>
      <w:lvlJc w:val="left"/>
      <w:pPr>
        <w:ind w:left="1471" w:hanging="360"/>
      </w:pPr>
      <w:rPr>
        <w:rFonts w:hint="default"/>
        <w:lang w:val="es-ES" w:eastAsia="en-US" w:bidi="ar-SA"/>
      </w:rPr>
    </w:lvl>
    <w:lvl w:ilvl="3" w:tplc="287EEDE0">
      <w:numFmt w:val="bullet"/>
      <w:lvlText w:val="•"/>
      <w:lvlJc w:val="left"/>
      <w:pPr>
        <w:ind w:left="1797" w:hanging="360"/>
      </w:pPr>
      <w:rPr>
        <w:rFonts w:hint="default"/>
        <w:lang w:val="es-ES" w:eastAsia="en-US" w:bidi="ar-SA"/>
      </w:rPr>
    </w:lvl>
    <w:lvl w:ilvl="4" w:tplc="537E6A16">
      <w:numFmt w:val="bullet"/>
      <w:lvlText w:val="•"/>
      <w:lvlJc w:val="left"/>
      <w:pPr>
        <w:ind w:left="2123" w:hanging="360"/>
      </w:pPr>
      <w:rPr>
        <w:rFonts w:hint="default"/>
        <w:lang w:val="es-ES" w:eastAsia="en-US" w:bidi="ar-SA"/>
      </w:rPr>
    </w:lvl>
    <w:lvl w:ilvl="5" w:tplc="2D5EDB46">
      <w:numFmt w:val="bullet"/>
      <w:lvlText w:val="•"/>
      <w:lvlJc w:val="left"/>
      <w:pPr>
        <w:ind w:left="2449" w:hanging="360"/>
      </w:pPr>
      <w:rPr>
        <w:rFonts w:hint="default"/>
        <w:lang w:val="es-ES" w:eastAsia="en-US" w:bidi="ar-SA"/>
      </w:rPr>
    </w:lvl>
    <w:lvl w:ilvl="6" w:tplc="96188478">
      <w:numFmt w:val="bullet"/>
      <w:lvlText w:val="•"/>
      <w:lvlJc w:val="left"/>
      <w:pPr>
        <w:ind w:left="2775" w:hanging="360"/>
      </w:pPr>
      <w:rPr>
        <w:rFonts w:hint="default"/>
        <w:lang w:val="es-ES" w:eastAsia="en-US" w:bidi="ar-SA"/>
      </w:rPr>
    </w:lvl>
    <w:lvl w:ilvl="7" w:tplc="71A65478">
      <w:numFmt w:val="bullet"/>
      <w:lvlText w:val="•"/>
      <w:lvlJc w:val="left"/>
      <w:pPr>
        <w:ind w:left="3101" w:hanging="360"/>
      </w:pPr>
      <w:rPr>
        <w:rFonts w:hint="default"/>
        <w:lang w:val="es-ES" w:eastAsia="en-US" w:bidi="ar-SA"/>
      </w:rPr>
    </w:lvl>
    <w:lvl w:ilvl="8" w:tplc="030069BC">
      <w:numFmt w:val="bullet"/>
      <w:lvlText w:val="•"/>
      <w:lvlJc w:val="left"/>
      <w:pPr>
        <w:ind w:left="3427" w:hanging="360"/>
      </w:pPr>
      <w:rPr>
        <w:rFonts w:hint="default"/>
        <w:lang w:val="es-ES" w:eastAsia="en-US" w:bidi="ar-SA"/>
      </w:rPr>
    </w:lvl>
  </w:abstractNum>
  <w:abstractNum w:abstractNumId="77" w15:restartNumberingAfterBreak="0">
    <w:nsid w:val="3CFD74B3"/>
    <w:multiLevelType w:val="hybridMultilevel"/>
    <w:tmpl w:val="A1A6EBF2"/>
    <w:lvl w:ilvl="0" w:tplc="AF4ED4E4">
      <w:start w:val="1"/>
      <w:numFmt w:val="lowerRoman"/>
      <w:lvlText w:val="(%1)"/>
      <w:lvlJc w:val="left"/>
      <w:pPr>
        <w:ind w:left="1429" w:hanging="720"/>
      </w:pPr>
      <w:rPr>
        <w:rFonts w:hint="default"/>
      </w:rPr>
    </w:lvl>
    <w:lvl w:ilvl="1" w:tplc="CBCCFD60">
      <w:start w:val="5"/>
      <w:numFmt w:val="lowerLetter"/>
      <w:lvlText w:val="%2."/>
      <w:lvlJc w:val="left"/>
      <w:pPr>
        <w:ind w:left="1789" w:hanging="360"/>
      </w:pPr>
      <w:rPr>
        <w:rFonts w:hint="default"/>
      </w:rPr>
    </w:lvl>
    <w:lvl w:ilvl="2" w:tplc="0C0A001B">
      <w:start w:val="1"/>
      <w:numFmt w:val="lowerRoman"/>
      <w:lvlText w:val="%3."/>
      <w:lvlJc w:val="right"/>
      <w:pPr>
        <w:ind w:left="2509" w:hanging="180"/>
      </w:pPr>
    </w:lvl>
    <w:lvl w:ilvl="3" w:tplc="39EA0D9C">
      <w:start w:val="1"/>
      <w:numFmt w:val="decimal"/>
      <w:lvlText w:val="%4."/>
      <w:lvlJc w:val="left"/>
      <w:pPr>
        <w:ind w:left="3229" w:hanging="360"/>
      </w:pPr>
      <w:rPr>
        <w:b/>
      </w:rPr>
    </w:lvl>
    <w:lvl w:ilvl="4" w:tplc="0C0A0019">
      <w:start w:val="1"/>
      <w:numFmt w:val="lowerLetter"/>
      <w:lvlText w:val="%5."/>
      <w:lvlJc w:val="left"/>
      <w:pPr>
        <w:ind w:left="3949" w:hanging="360"/>
      </w:pPr>
    </w:lvl>
    <w:lvl w:ilvl="5" w:tplc="3ADA2F1A">
      <w:start w:val="1"/>
      <w:numFmt w:val="upperLetter"/>
      <w:lvlText w:val="%6."/>
      <w:lvlJc w:val="left"/>
      <w:pPr>
        <w:ind w:left="4849" w:hanging="360"/>
      </w:pPr>
      <w:rPr>
        <w:rFonts w:hint="default"/>
      </w:r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78" w15:restartNumberingAfterBreak="0">
    <w:nsid w:val="3D942410"/>
    <w:multiLevelType w:val="hybridMultilevel"/>
    <w:tmpl w:val="6F2427D8"/>
    <w:lvl w:ilvl="0" w:tplc="A58EDDE8">
      <w:start w:val="1"/>
      <w:numFmt w:val="decimal"/>
      <w:lvlText w:val="%1."/>
      <w:lvlJc w:val="left"/>
      <w:pPr>
        <w:ind w:left="360" w:hanging="360"/>
      </w:pPr>
      <w:rPr>
        <w:rFonts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9" w15:restartNumberingAfterBreak="0">
    <w:nsid w:val="3DBD4356"/>
    <w:multiLevelType w:val="multilevel"/>
    <w:tmpl w:val="DE142C9C"/>
    <w:lvl w:ilvl="0">
      <w:start w:val="12"/>
      <w:numFmt w:val="decimal"/>
      <w:lvlText w:val="%1"/>
      <w:lvlJc w:val="left"/>
      <w:pPr>
        <w:ind w:left="855" w:hanging="855"/>
      </w:pPr>
      <w:rPr>
        <w:rFonts w:hint="default"/>
      </w:rPr>
    </w:lvl>
    <w:lvl w:ilvl="1">
      <w:start w:val="6"/>
      <w:numFmt w:val="decimal"/>
      <w:lvlText w:val="%1.%2"/>
      <w:lvlJc w:val="left"/>
      <w:pPr>
        <w:ind w:left="855" w:hanging="855"/>
      </w:pPr>
      <w:rPr>
        <w:rFonts w:hint="default"/>
      </w:rPr>
    </w:lvl>
    <w:lvl w:ilvl="2">
      <w:start w:val="1"/>
      <w:numFmt w:val="decimal"/>
      <w:lvlText w:val="%1.%2.%3"/>
      <w:lvlJc w:val="left"/>
      <w:pPr>
        <w:ind w:left="855" w:hanging="85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0" w15:restartNumberingAfterBreak="0">
    <w:nsid w:val="3DEE05AB"/>
    <w:multiLevelType w:val="hybridMultilevel"/>
    <w:tmpl w:val="628AA116"/>
    <w:lvl w:ilvl="0" w:tplc="7B76FF5C">
      <w:start w:val="1"/>
      <w:numFmt w:val="decimal"/>
      <w:lvlText w:val="%1."/>
      <w:lvlJc w:val="left"/>
      <w:pPr>
        <w:ind w:left="467" w:hanging="360"/>
      </w:pPr>
      <w:rPr>
        <w:rFonts w:ascii="Arial" w:eastAsia="Arial" w:hAnsi="Arial" w:cs="Arial" w:hint="default"/>
        <w:b/>
        <w:bCs/>
        <w:i w:val="0"/>
        <w:iCs w:val="0"/>
        <w:w w:val="99"/>
        <w:sz w:val="20"/>
        <w:szCs w:val="20"/>
        <w:lang w:val="es-ES" w:eastAsia="en-US" w:bidi="ar-SA"/>
      </w:rPr>
    </w:lvl>
    <w:lvl w:ilvl="1" w:tplc="BFD019E8">
      <w:numFmt w:val="bullet"/>
      <w:lvlText w:val="•"/>
      <w:lvlJc w:val="left"/>
      <w:pPr>
        <w:ind w:left="838" w:hanging="360"/>
      </w:pPr>
      <w:rPr>
        <w:rFonts w:hint="default"/>
        <w:lang w:val="es-ES" w:eastAsia="en-US" w:bidi="ar-SA"/>
      </w:rPr>
    </w:lvl>
    <w:lvl w:ilvl="2" w:tplc="31284FBE">
      <w:numFmt w:val="bullet"/>
      <w:lvlText w:val="•"/>
      <w:lvlJc w:val="left"/>
      <w:pPr>
        <w:ind w:left="1216" w:hanging="360"/>
      </w:pPr>
      <w:rPr>
        <w:rFonts w:hint="default"/>
        <w:lang w:val="es-ES" w:eastAsia="en-US" w:bidi="ar-SA"/>
      </w:rPr>
    </w:lvl>
    <w:lvl w:ilvl="3" w:tplc="88B40A16">
      <w:numFmt w:val="bullet"/>
      <w:lvlText w:val="•"/>
      <w:lvlJc w:val="left"/>
      <w:pPr>
        <w:ind w:left="1594" w:hanging="360"/>
      </w:pPr>
      <w:rPr>
        <w:rFonts w:hint="default"/>
        <w:lang w:val="es-ES" w:eastAsia="en-US" w:bidi="ar-SA"/>
      </w:rPr>
    </w:lvl>
    <w:lvl w:ilvl="4" w:tplc="6C988C5E">
      <w:numFmt w:val="bullet"/>
      <w:lvlText w:val="•"/>
      <w:lvlJc w:val="left"/>
      <w:pPr>
        <w:ind w:left="1972" w:hanging="360"/>
      </w:pPr>
      <w:rPr>
        <w:rFonts w:hint="default"/>
        <w:lang w:val="es-ES" w:eastAsia="en-US" w:bidi="ar-SA"/>
      </w:rPr>
    </w:lvl>
    <w:lvl w:ilvl="5" w:tplc="7F2C43BA">
      <w:numFmt w:val="bullet"/>
      <w:lvlText w:val="•"/>
      <w:lvlJc w:val="left"/>
      <w:pPr>
        <w:ind w:left="2350" w:hanging="360"/>
      </w:pPr>
      <w:rPr>
        <w:rFonts w:hint="default"/>
        <w:lang w:val="es-ES" w:eastAsia="en-US" w:bidi="ar-SA"/>
      </w:rPr>
    </w:lvl>
    <w:lvl w:ilvl="6" w:tplc="A2BEEE3A">
      <w:numFmt w:val="bullet"/>
      <w:lvlText w:val="•"/>
      <w:lvlJc w:val="left"/>
      <w:pPr>
        <w:ind w:left="2728" w:hanging="360"/>
      </w:pPr>
      <w:rPr>
        <w:rFonts w:hint="default"/>
        <w:lang w:val="es-ES" w:eastAsia="en-US" w:bidi="ar-SA"/>
      </w:rPr>
    </w:lvl>
    <w:lvl w:ilvl="7" w:tplc="EB140C70">
      <w:numFmt w:val="bullet"/>
      <w:lvlText w:val="•"/>
      <w:lvlJc w:val="left"/>
      <w:pPr>
        <w:ind w:left="3106" w:hanging="360"/>
      </w:pPr>
      <w:rPr>
        <w:rFonts w:hint="default"/>
        <w:lang w:val="es-ES" w:eastAsia="en-US" w:bidi="ar-SA"/>
      </w:rPr>
    </w:lvl>
    <w:lvl w:ilvl="8" w:tplc="98C2EBC0">
      <w:numFmt w:val="bullet"/>
      <w:lvlText w:val="•"/>
      <w:lvlJc w:val="left"/>
      <w:pPr>
        <w:ind w:left="3484" w:hanging="360"/>
      </w:pPr>
      <w:rPr>
        <w:rFonts w:hint="default"/>
        <w:lang w:val="es-ES" w:eastAsia="en-US" w:bidi="ar-SA"/>
      </w:rPr>
    </w:lvl>
  </w:abstractNum>
  <w:abstractNum w:abstractNumId="81" w15:restartNumberingAfterBreak="0">
    <w:nsid w:val="3E254616"/>
    <w:multiLevelType w:val="hybridMultilevel"/>
    <w:tmpl w:val="973080E8"/>
    <w:lvl w:ilvl="0" w:tplc="D98C6DA2">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3E283796"/>
    <w:multiLevelType w:val="hybridMultilevel"/>
    <w:tmpl w:val="EE084F20"/>
    <w:lvl w:ilvl="0" w:tplc="1F3E02D4">
      <w:start w:val="1"/>
      <w:numFmt w:val="upp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83" w15:restartNumberingAfterBreak="0">
    <w:nsid w:val="3E406F73"/>
    <w:multiLevelType w:val="multilevel"/>
    <w:tmpl w:val="C6729D86"/>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4" w15:restartNumberingAfterBreak="0">
    <w:nsid w:val="3EE065D9"/>
    <w:multiLevelType w:val="multilevel"/>
    <w:tmpl w:val="F97CC754"/>
    <w:lvl w:ilvl="0">
      <w:start w:val="12"/>
      <w:numFmt w:val="decimal"/>
      <w:lvlText w:val="%1."/>
      <w:lvlJc w:val="left"/>
      <w:pPr>
        <w:ind w:left="915" w:hanging="915"/>
      </w:pPr>
      <w:rPr>
        <w:rFonts w:hint="default"/>
      </w:rPr>
    </w:lvl>
    <w:lvl w:ilvl="1">
      <w:start w:val="7"/>
      <w:numFmt w:val="decimal"/>
      <w:lvlText w:val="%1.%2."/>
      <w:lvlJc w:val="left"/>
      <w:pPr>
        <w:ind w:left="915" w:hanging="915"/>
      </w:pPr>
      <w:rPr>
        <w:rFonts w:hint="default"/>
      </w:rPr>
    </w:lvl>
    <w:lvl w:ilvl="2">
      <w:start w:val="1"/>
      <w:numFmt w:val="decimal"/>
      <w:lvlText w:val="%1.%2.%3."/>
      <w:lvlJc w:val="left"/>
      <w:pPr>
        <w:ind w:left="915" w:hanging="915"/>
      </w:pPr>
      <w:rPr>
        <w:rFonts w:hint="default"/>
        <w:b/>
      </w:rPr>
    </w:lvl>
    <w:lvl w:ilvl="3">
      <w:start w:val="1"/>
      <w:numFmt w:val="decimal"/>
      <w:lvlText w:val="%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5" w15:restartNumberingAfterBreak="0">
    <w:nsid w:val="3FA266AC"/>
    <w:multiLevelType w:val="hybridMultilevel"/>
    <w:tmpl w:val="EC4E2E7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6" w15:restartNumberingAfterBreak="0">
    <w:nsid w:val="41046A67"/>
    <w:multiLevelType w:val="hybridMultilevel"/>
    <w:tmpl w:val="79C4D272"/>
    <w:lvl w:ilvl="0" w:tplc="127C8BAE">
      <w:numFmt w:val="bullet"/>
      <w:lvlText w:val="•"/>
      <w:lvlJc w:val="left"/>
      <w:pPr>
        <w:ind w:left="827" w:hanging="360"/>
      </w:pPr>
      <w:rPr>
        <w:rFonts w:ascii="Times New Roman" w:eastAsia="Times New Roman" w:hAnsi="Times New Roman" w:cs="Times New Roman" w:hint="default"/>
        <w:w w:val="100"/>
        <w:sz w:val="18"/>
        <w:szCs w:val="18"/>
        <w:lang w:val="es-ES" w:eastAsia="en-US" w:bidi="ar-SA"/>
      </w:rPr>
    </w:lvl>
    <w:lvl w:ilvl="1" w:tplc="0116FCE2">
      <w:numFmt w:val="bullet"/>
      <w:lvlText w:val="•"/>
      <w:lvlJc w:val="left"/>
      <w:pPr>
        <w:ind w:left="1145" w:hanging="360"/>
      </w:pPr>
      <w:rPr>
        <w:rFonts w:hint="default"/>
        <w:lang w:val="es-ES" w:eastAsia="en-US" w:bidi="ar-SA"/>
      </w:rPr>
    </w:lvl>
    <w:lvl w:ilvl="2" w:tplc="00D8B886">
      <w:numFmt w:val="bullet"/>
      <w:lvlText w:val="•"/>
      <w:lvlJc w:val="left"/>
      <w:pPr>
        <w:ind w:left="1471" w:hanging="360"/>
      </w:pPr>
      <w:rPr>
        <w:rFonts w:hint="default"/>
        <w:lang w:val="es-ES" w:eastAsia="en-US" w:bidi="ar-SA"/>
      </w:rPr>
    </w:lvl>
    <w:lvl w:ilvl="3" w:tplc="7BECA8A4">
      <w:numFmt w:val="bullet"/>
      <w:lvlText w:val="•"/>
      <w:lvlJc w:val="left"/>
      <w:pPr>
        <w:ind w:left="1797" w:hanging="360"/>
      </w:pPr>
      <w:rPr>
        <w:rFonts w:hint="default"/>
        <w:lang w:val="es-ES" w:eastAsia="en-US" w:bidi="ar-SA"/>
      </w:rPr>
    </w:lvl>
    <w:lvl w:ilvl="4" w:tplc="28D26314">
      <w:numFmt w:val="bullet"/>
      <w:lvlText w:val="•"/>
      <w:lvlJc w:val="left"/>
      <w:pPr>
        <w:ind w:left="2123" w:hanging="360"/>
      </w:pPr>
      <w:rPr>
        <w:rFonts w:hint="default"/>
        <w:lang w:val="es-ES" w:eastAsia="en-US" w:bidi="ar-SA"/>
      </w:rPr>
    </w:lvl>
    <w:lvl w:ilvl="5" w:tplc="9460930C">
      <w:numFmt w:val="bullet"/>
      <w:lvlText w:val="•"/>
      <w:lvlJc w:val="left"/>
      <w:pPr>
        <w:ind w:left="2449" w:hanging="360"/>
      </w:pPr>
      <w:rPr>
        <w:rFonts w:hint="default"/>
        <w:lang w:val="es-ES" w:eastAsia="en-US" w:bidi="ar-SA"/>
      </w:rPr>
    </w:lvl>
    <w:lvl w:ilvl="6" w:tplc="DA4AE57A">
      <w:numFmt w:val="bullet"/>
      <w:lvlText w:val="•"/>
      <w:lvlJc w:val="left"/>
      <w:pPr>
        <w:ind w:left="2775" w:hanging="360"/>
      </w:pPr>
      <w:rPr>
        <w:rFonts w:hint="default"/>
        <w:lang w:val="es-ES" w:eastAsia="en-US" w:bidi="ar-SA"/>
      </w:rPr>
    </w:lvl>
    <w:lvl w:ilvl="7" w:tplc="212E326C">
      <w:numFmt w:val="bullet"/>
      <w:lvlText w:val="•"/>
      <w:lvlJc w:val="left"/>
      <w:pPr>
        <w:ind w:left="3101" w:hanging="360"/>
      </w:pPr>
      <w:rPr>
        <w:rFonts w:hint="default"/>
        <w:lang w:val="es-ES" w:eastAsia="en-US" w:bidi="ar-SA"/>
      </w:rPr>
    </w:lvl>
    <w:lvl w:ilvl="8" w:tplc="A6188536">
      <w:numFmt w:val="bullet"/>
      <w:lvlText w:val="•"/>
      <w:lvlJc w:val="left"/>
      <w:pPr>
        <w:ind w:left="3427" w:hanging="360"/>
      </w:pPr>
      <w:rPr>
        <w:rFonts w:hint="default"/>
        <w:lang w:val="es-ES" w:eastAsia="en-US" w:bidi="ar-SA"/>
      </w:rPr>
    </w:lvl>
  </w:abstractNum>
  <w:abstractNum w:abstractNumId="87" w15:restartNumberingAfterBreak="0">
    <w:nsid w:val="41D07864"/>
    <w:multiLevelType w:val="multilevel"/>
    <w:tmpl w:val="25BC1EA4"/>
    <w:lvl w:ilvl="0">
      <w:start w:val="3"/>
      <w:numFmt w:val="decimal"/>
      <w:lvlText w:val="%1"/>
      <w:lvlJc w:val="left"/>
      <w:pPr>
        <w:ind w:left="477" w:hanging="371"/>
      </w:pPr>
      <w:rPr>
        <w:lang w:val="es-ES" w:eastAsia="en-US" w:bidi="ar-SA"/>
      </w:rPr>
    </w:lvl>
    <w:lvl w:ilvl="1">
      <w:start w:val="5"/>
      <w:numFmt w:val="decimal"/>
      <w:lvlText w:val="%1.%2"/>
      <w:lvlJc w:val="left"/>
      <w:pPr>
        <w:ind w:left="477" w:hanging="371"/>
      </w:pPr>
      <w:rPr>
        <w:rFonts w:ascii="Arial" w:eastAsia="Arial" w:hAnsi="Arial" w:cs="Arial" w:hint="default"/>
        <w:w w:val="100"/>
        <w:sz w:val="22"/>
        <w:szCs w:val="22"/>
        <w:lang w:val="es-ES" w:eastAsia="en-US" w:bidi="ar-SA"/>
      </w:rPr>
    </w:lvl>
    <w:lvl w:ilvl="2">
      <w:numFmt w:val="bullet"/>
      <w:lvlText w:val="•"/>
      <w:lvlJc w:val="left"/>
      <w:pPr>
        <w:ind w:left="2316" w:hanging="371"/>
      </w:pPr>
      <w:rPr>
        <w:lang w:val="es-ES" w:eastAsia="en-US" w:bidi="ar-SA"/>
      </w:rPr>
    </w:lvl>
    <w:lvl w:ilvl="3">
      <w:numFmt w:val="bullet"/>
      <w:lvlText w:val="•"/>
      <w:lvlJc w:val="left"/>
      <w:pPr>
        <w:ind w:left="3234" w:hanging="371"/>
      </w:pPr>
      <w:rPr>
        <w:lang w:val="es-ES" w:eastAsia="en-US" w:bidi="ar-SA"/>
      </w:rPr>
    </w:lvl>
    <w:lvl w:ilvl="4">
      <w:numFmt w:val="bullet"/>
      <w:lvlText w:val="•"/>
      <w:lvlJc w:val="left"/>
      <w:pPr>
        <w:ind w:left="4152" w:hanging="371"/>
      </w:pPr>
      <w:rPr>
        <w:lang w:val="es-ES" w:eastAsia="en-US" w:bidi="ar-SA"/>
      </w:rPr>
    </w:lvl>
    <w:lvl w:ilvl="5">
      <w:numFmt w:val="bullet"/>
      <w:lvlText w:val="•"/>
      <w:lvlJc w:val="left"/>
      <w:pPr>
        <w:ind w:left="5071" w:hanging="371"/>
      </w:pPr>
      <w:rPr>
        <w:lang w:val="es-ES" w:eastAsia="en-US" w:bidi="ar-SA"/>
      </w:rPr>
    </w:lvl>
    <w:lvl w:ilvl="6">
      <w:numFmt w:val="bullet"/>
      <w:lvlText w:val="•"/>
      <w:lvlJc w:val="left"/>
      <w:pPr>
        <w:ind w:left="5989" w:hanging="371"/>
      </w:pPr>
      <w:rPr>
        <w:lang w:val="es-ES" w:eastAsia="en-US" w:bidi="ar-SA"/>
      </w:rPr>
    </w:lvl>
    <w:lvl w:ilvl="7">
      <w:numFmt w:val="bullet"/>
      <w:lvlText w:val="•"/>
      <w:lvlJc w:val="left"/>
      <w:pPr>
        <w:ind w:left="6907" w:hanging="371"/>
      </w:pPr>
      <w:rPr>
        <w:lang w:val="es-ES" w:eastAsia="en-US" w:bidi="ar-SA"/>
      </w:rPr>
    </w:lvl>
    <w:lvl w:ilvl="8">
      <w:numFmt w:val="bullet"/>
      <w:lvlText w:val="•"/>
      <w:lvlJc w:val="left"/>
      <w:pPr>
        <w:ind w:left="7825" w:hanging="371"/>
      </w:pPr>
      <w:rPr>
        <w:lang w:val="es-ES" w:eastAsia="en-US" w:bidi="ar-SA"/>
      </w:rPr>
    </w:lvl>
  </w:abstractNum>
  <w:abstractNum w:abstractNumId="88" w15:restartNumberingAfterBreak="0">
    <w:nsid w:val="425339BD"/>
    <w:multiLevelType w:val="multilevel"/>
    <w:tmpl w:val="2E2A5492"/>
    <w:lvl w:ilvl="0">
      <w:start w:val="1"/>
      <w:numFmt w:val="decimal"/>
      <w:lvlText w:val="%1."/>
      <w:lvlJc w:val="left"/>
      <w:pPr>
        <w:ind w:left="1429" w:hanging="720"/>
      </w:pPr>
      <w:rPr>
        <w:rFonts w:hint="default"/>
        <w:b/>
      </w:rPr>
    </w:lvl>
    <w:lvl w:ilvl="1" w:tentative="1">
      <w:start w:val="1"/>
      <w:numFmt w:val="lowerLetter"/>
      <w:lvlText w:val="%2."/>
      <w:lvlJc w:val="left"/>
      <w:pPr>
        <w:ind w:left="1789" w:hanging="360"/>
      </w:pPr>
    </w:lvl>
    <w:lvl w:ilvl="2" w:tentative="1">
      <w:start w:val="1"/>
      <w:numFmt w:val="lowerRoman"/>
      <w:lvlText w:val="%3."/>
      <w:lvlJc w:val="right"/>
      <w:pPr>
        <w:ind w:left="2509" w:hanging="180"/>
      </w:pPr>
    </w:lvl>
    <w:lvl w:ilvl="3">
      <w:start w:val="1"/>
      <w:numFmt w:val="decimal"/>
      <w:lvlText w:val="%4."/>
      <w:lvlJc w:val="left"/>
      <w:pPr>
        <w:ind w:left="3229" w:hanging="360"/>
      </w:pPr>
      <w:rPr>
        <w:b/>
      </w:rPr>
    </w:lvl>
    <w:lvl w:ilvl="4">
      <w:start w:val="1"/>
      <w:numFmt w:val="lowerLetter"/>
      <w:lvlText w:val="%5."/>
      <w:lvlJc w:val="left"/>
      <w:pPr>
        <w:ind w:left="3949" w:hanging="360"/>
      </w:pPr>
    </w:lvl>
    <w:lvl w:ilvl="5" w:tentative="1">
      <w:start w:val="1"/>
      <w:numFmt w:val="lowerRoman"/>
      <w:lvlText w:val="%6."/>
      <w:lvlJc w:val="right"/>
      <w:pPr>
        <w:ind w:left="4669" w:hanging="180"/>
      </w:pPr>
    </w:lvl>
    <w:lvl w:ilvl="6" w:tentative="1">
      <w:start w:val="1"/>
      <w:numFmt w:val="decimal"/>
      <w:lvlText w:val="%7."/>
      <w:lvlJc w:val="left"/>
      <w:pPr>
        <w:ind w:left="5389" w:hanging="360"/>
      </w:pPr>
    </w:lvl>
    <w:lvl w:ilvl="7" w:tentative="1">
      <w:start w:val="1"/>
      <w:numFmt w:val="lowerLetter"/>
      <w:lvlText w:val="%8."/>
      <w:lvlJc w:val="left"/>
      <w:pPr>
        <w:ind w:left="6109" w:hanging="360"/>
      </w:pPr>
    </w:lvl>
    <w:lvl w:ilvl="8" w:tentative="1">
      <w:start w:val="1"/>
      <w:numFmt w:val="lowerRoman"/>
      <w:lvlText w:val="%9."/>
      <w:lvlJc w:val="right"/>
      <w:pPr>
        <w:ind w:left="6829" w:hanging="180"/>
      </w:pPr>
    </w:lvl>
  </w:abstractNum>
  <w:abstractNum w:abstractNumId="89" w15:restartNumberingAfterBreak="0">
    <w:nsid w:val="43171BD3"/>
    <w:multiLevelType w:val="multilevel"/>
    <w:tmpl w:val="283AC4F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0" w15:restartNumberingAfterBreak="0">
    <w:nsid w:val="438B7A5D"/>
    <w:multiLevelType w:val="multilevel"/>
    <w:tmpl w:val="43E4E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45AA415A"/>
    <w:multiLevelType w:val="hybridMultilevel"/>
    <w:tmpl w:val="A4944CC2"/>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46771078"/>
    <w:multiLevelType w:val="hybridMultilevel"/>
    <w:tmpl w:val="23CCB536"/>
    <w:lvl w:ilvl="0" w:tplc="6AEC55D2">
      <w:numFmt w:val="bullet"/>
      <w:lvlText w:val="•"/>
      <w:lvlJc w:val="left"/>
      <w:pPr>
        <w:ind w:left="827" w:hanging="360"/>
      </w:pPr>
      <w:rPr>
        <w:rFonts w:ascii="Times New Roman" w:eastAsia="Times New Roman" w:hAnsi="Times New Roman" w:cs="Times New Roman" w:hint="default"/>
        <w:w w:val="100"/>
        <w:sz w:val="18"/>
        <w:szCs w:val="18"/>
        <w:lang w:val="es-ES" w:eastAsia="en-US" w:bidi="ar-SA"/>
      </w:rPr>
    </w:lvl>
    <w:lvl w:ilvl="1" w:tplc="B3F66838">
      <w:numFmt w:val="bullet"/>
      <w:lvlText w:val="•"/>
      <w:lvlJc w:val="left"/>
      <w:pPr>
        <w:ind w:left="1145" w:hanging="360"/>
      </w:pPr>
      <w:rPr>
        <w:rFonts w:hint="default"/>
        <w:lang w:val="es-ES" w:eastAsia="en-US" w:bidi="ar-SA"/>
      </w:rPr>
    </w:lvl>
    <w:lvl w:ilvl="2" w:tplc="9A6CAD80">
      <w:numFmt w:val="bullet"/>
      <w:lvlText w:val="•"/>
      <w:lvlJc w:val="left"/>
      <w:pPr>
        <w:ind w:left="1471" w:hanging="360"/>
      </w:pPr>
      <w:rPr>
        <w:rFonts w:hint="default"/>
        <w:lang w:val="es-ES" w:eastAsia="en-US" w:bidi="ar-SA"/>
      </w:rPr>
    </w:lvl>
    <w:lvl w:ilvl="3" w:tplc="84088EF4">
      <w:numFmt w:val="bullet"/>
      <w:lvlText w:val="•"/>
      <w:lvlJc w:val="left"/>
      <w:pPr>
        <w:ind w:left="1797" w:hanging="360"/>
      </w:pPr>
      <w:rPr>
        <w:rFonts w:hint="default"/>
        <w:lang w:val="es-ES" w:eastAsia="en-US" w:bidi="ar-SA"/>
      </w:rPr>
    </w:lvl>
    <w:lvl w:ilvl="4" w:tplc="C77C79C4">
      <w:numFmt w:val="bullet"/>
      <w:lvlText w:val="•"/>
      <w:lvlJc w:val="left"/>
      <w:pPr>
        <w:ind w:left="2123" w:hanging="360"/>
      </w:pPr>
      <w:rPr>
        <w:rFonts w:hint="default"/>
        <w:lang w:val="es-ES" w:eastAsia="en-US" w:bidi="ar-SA"/>
      </w:rPr>
    </w:lvl>
    <w:lvl w:ilvl="5" w:tplc="B82ACF7C">
      <w:numFmt w:val="bullet"/>
      <w:lvlText w:val="•"/>
      <w:lvlJc w:val="left"/>
      <w:pPr>
        <w:ind w:left="2449" w:hanging="360"/>
      </w:pPr>
      <w:rPr>
        <w:rFonts w:hint="default"/>
        <w:lang w:val="es-ES" w:eastAsia="en-US" w:bidi="ar-SA"/>
      </w:rPr>
    </w:lvl>
    <w:lvl w:ilvl="6" w:tplc="79E4882C">
      <w:numFmt w:val="bullet"/>
      <w:lvlText w:val="•"/>
      <w:lvlJc w:val="left"/>
      <w:pPr>
        <w:ind w:left="2775" w:hanging="360"/>
      </w:pPr>
      <w:rPr>
        <w:rFonts w:hint="default"/>
        <w:lang w:val="es-ES" w:eastAsia="en-US" w:bidi="ar-SA"/>
      </w:rPr>
    </w:lvl>
    <w:lvl w:ilvl="7" w:tplc="A4C46C36">
      <w:numFmt w:val="bullet"/>
      <w:lvlText w:val="•"/>
      <w:lvlJc w:val="left"/>
      <w:pPr>
        <w:ind w:left="3101" w:hanging="360"/>
      </w:pPr>
      <w:rPr>
        <w:rFonts w:hint="default"/>
        <w:lang w:val="es-ES" w:eastAsia="en-US" w:bidi="ar-SA"/>
      </w:rPr>
    </w:lvl>
    <w:lvl w:ilvl="8" w:tplc="BE0A2622">
      <w:numFmt w:val="bullet"/>
      <w:lvlText w:val="•"/>
      <w:lvlJc w:val="left"/>
      <w:pPr>
        <w:ind w:left="3427" w:hanging="360"/>
      </w:pPr>
      <w:rPr>
        <w:rFonts w:hint="default"/>
        <w:lang w:val="es-ES" w:eastAsia="en-US" w:bidi="ar-SA"/>
      </w:rPr>
    </w:lvl>
  </w:abstractNum>
  <w:abstractNum w:abstractNumId="93" w15:restartNumberingAfterBreak="0">
    <w:nsid w:val="46961D58"/>
    <w:multiLevelType w:val="hybridMultilevel"/>
    <w:tmpl w:val="2AD6BC6E"/>
    <w:lvl w:ilvl="0" w:tplc="240A000F">
      <w:start w:val="1"/>
      <w:numFmt w:val="decimal"/>
      <w:lvlText w:val="%1."/>
      <w:lvlJc w:val="left"/>
      <w:pPr>
        <w:ind w:left="720" w:hanging="360"/>
      </w:pPr>
    </w:lvl>
    <w:lvl w:ilvl="1" w:tplc="7510728A">
      <w:start w:val="1"/>
      <w:numFmt w:val="lowerLetter"/>
      <w:lvlText w:val="%2."/>
      <w:lvlJc w:val="left"/>
      <w:pPr>
        <w:ind w:left="1440" w:hanging="360"/>
      </w:pPr>
      <w:rPr>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4" w15:restartNumberingAfterBreak="0">
    <w:nsid w:val="46E63215"/>
    <w:multiLevelType w:val="hybridMultilevel"/>
    <w:tmpl w:val="2B607F9E"/>
    <w:lvl w:ilvl="0" w:tplc="D70A3658">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5" w15:restartNumberingAfterBreak="0">
    <w:nsid w:val="470D72AD"/>
    <w:multiLevelType w:val="multilevel"/>
    <w:tmpl w:val="32508ACE"/>
    <w:lvl w:ilvl="0">
      <w:start w:val="13"/>
      <w:numFmt w:val="decimal"/>
      <w:lvlText w:val="%1."/>
      <w:lvlJc w:val="left"/>
      <w:pPr>
        <w:ind w:left="525" w:hanging="525"/>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6" w15:restartNumberingAfterBreak="0">
    <w:nsid w:val="475662A3"/>
    <w:multiLevelType w:val="hybridMultilevel"/>
    <w:tmpl w:val="511049B0"/>
    <w:lvl w:ilvl="0" w:tplc="BA2E08D2">
      <w:start w:val="1"/>
      <w:numFmt w:val="decimal"/>
      <w:lvlText w:val="%1."/>
      <w:lvlJc w:val="left"/>
      <w:pPr>
        <w:ind w:left="720" w:hanging="360"/>
      </w:pPr>
      <w:rPr>
        <w:b/>
        <w:lang w:val="es-E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7" w15:restartNumberingAfterBreak="0">
    <w:nsid w:val="47FF3B13"/>
    <w:multiLevelType w:val="multilevel"/>
    <w:tmpl w:val="87509354"/>
    <w:lvl w:ilvl="0">
      <w:start w:val="1"/>
      <w:numFmt w:val="decimal"/>
      <w:lvlText w:val="%1"/>
      <w:lvlJc w:val="left"/>
      <w:pPr>
        <w:tabs>
          <w:tab w:val="num" w:pos="432"/>
        </w:tabs>
        <w:ind w:left="432" w:hanging="432"/>
      </w:pPr>
      <w:rPr>
        <w:rFonts w:hint="default"/>
      </w:rPr>
    </w:lvl>
    <w:lvl w:ilvl="1">
      <w:start w:val="1"/>
      <w:numFmt w:val="decimal"/>
      <w:pStyle w:val="Ttulo2"/>
      <w:lvlText w:val="%1.%2"/>
      <w:lvlJc w:val="left"/>
      <w:pPr>
        <w:tabs>
          <w:tab w:val="num" w:pos="576"/>
        </w:tabs>
        <w:ind w:left="576" w:hanging="576"/>
      </w:pPr>
      <w:rPr>
        <w:rFonts w:hint="default"/>
      </w:rPr>
    </w:lvl>
    <w:lvl w:ilvl="2">
      <w:start w:val="1"/>
      <w:numFmt w:val="decimal"/>
      <w:pStyle w:val="Ttulo3"/>
      <w:lvlText w:val="%1.%2.%3"/>
      <w:lvlJc w:val="left"/>
      <w:pPr>
        <w:tabs>
          <w:tab w:val="num" w:pos="720"/>
        </w:tabs>
        <w:ind w:left="720" w:hanging="720"/>
      </w:pPr>
      <w:rPr>
        <w:rFonts w:hint="default"/>
      </w:rPr>
    </w:lvl>
    <w:lvl w:ilvl="3">
      <w:start w:val="1"/>
      <w:numFmt w:val="decimal"/>
      <w:pStyle w:val="Ttulo4"/>
      <w:lvlText w:val="%1.%2.%3.%4"/>
      <w:lvlJc w:val="left"/>
      <w:pPr>
        <w:tabs>
          <w:tab w:val="num" w:pos="864"/>
        </w:tabs>
        <w:ind w:left="864" w:hanging="864"/>
      </w:pPr>
      <w:rPr>
        <w:rFonts w:hint="default"/>
      </w:rPr>
    </w:lvl>
    <w:lvl w:ilvl="4">
      <w:start w:val="1"/>
      <w:numFmt w:val="decimal"/>
      <w:pStyle w:val="Ttulo5"/>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98" w15:restartNumberingAfterBreak="0">
    <w:nsid w:val="483131BC"/>
    <w:multiLevelType w:val="hybridMultilevel"/>
    <w:tmpl w:val="7936AFBA"/>
    <w:lvl w:ilvl="0" w:tplc="030ACE10">
      <w:numFmt w:val="bullet"/>
      <w:lvlText w:val=""/>
      <w:lvlJc w:val="left"/>
      <w:pPr>
        <w:ind w:left="827" w:hanging="360"/>
      </w:pPr>
      <w:rPr>
        <w:rFonts w:ascii="Symbol" w:eastAsia="Symbol" w:hAnsi="Symbol" w:cs="Symbol" w:hint="default"/>
        <w:w w:val="100"/>
        <w:sz w:val="18"/>
        <w:szCs w:val="18"/>
        <w:lang w:val="es-ES" w:eastAsia="en-US" w:bidi="ar-SA"/>
      </w:rPr>
    </w:lvl>
    <w:lvl w:ilvl="1" w:tplc="B4A848F2">
      <w:numFmt w:val="bullet"/>
      <w:lvlText w:val="•"/>
      <w:lvlJc w:val="left"/>
      <w:pPr>
        <w:ind w:left="1145" w:hanging="360"/>
      </w:pPr>
      <w:rPr>
        <w:rFonts w:hint="default"/>
        <w:lang w:val="es-ES" w:eastAsia="en-US" w:bidi="ar-SA"/>
      </w:rPr>
    </w:lvl>
    <w:lvl w:ilvl="2" w:tplc="FCE0A476">
      <w:numFmt w:val="bullet"/>
      <w:lvlText w:val="•"/>
      <w:lvlJc w:val="left"/>
      <w:pPr>
        <w:ind w:left="1471" w:hanging="360"/>
      </w:pPr>
      <w:rPr>
        <w:rFonts w:hint="default"/>
        <w:lang w:val="es-ES" w:eastAsia="en-US" w:bidi="ar-SA"/>
      </w:rPr>
    </w:lvl>
    <w:lvl w:ilvl="3" w:tplc="D6366986">
      <w:numFmt w:val="bullet"/>
      <w:lvlText w:val="•"/>
      <w:lvlJc w:val="left"/>
      <w:pPr>
        <w:ind w:left="1797" w:hanging="360"/>
      </w:pPr>
      <w:rPr>
        <w:rFonts w:hint="default"/>
        <w:lang w:val="es-ES" w:eastAsia="en-US" w:bidi="ar-SA"/>
      </w:rPr>
    </w:lvl>
    <w:lvl w:ilvl="4" w:tplc="CF8E2838">
      <w:numFmt w:val="bullet"/>
      <w:lvlText w:val="•"/>
      <w:lvlJc w:val="left"/>
      <w:pPr>
        <w:ind w:left="2123" w:hanging="360"/>
      </w:pPr>
      <w:rPr>
        <w:rFonts w:hint="default"/>
        <w:lang w:val="es-ES" w:eastAsia="en-US" w:bidi="ar-SA"/>
      </w:rPr>
    </w:lvl>
    <w:lvl w:ilvl="5" w:tplc="6B1ED718">
      <w:numFmt w:val="bullet"/>
      <w:lvlText w:val="•"/>
      <w:lvlJc w:val="left"/>
      <w:pPr>
        <w:ind w:left="2449" w:hanging="360"/>
      </w:pPr>
      <w:rPr>
        <w:rFonts w:hint="default"/>
        <w:lang w:val="es-ES" w:eastAsia="en-US" w:bidi="ar-SA"/>
      </w:rPr>
    </w:lvl>
    <w:lvl w:ilvl="6" w:tplc="6804FB5E">
      <w:numFmt w:val="bullet"/>
      <w:lvlText w:val="•"/>
      <w:lvlJc w:val="left"/>
      <w:pPr>
        <w:ind w:left="2775" w:hanging="360"/>
      </w:pPr>
      <w:rPr>
        <w:rFonts w:hint="default"/>
        <w:lang w:val="es-ES" w:eastAsia="en-US" w:bidi="ar-SA"/>
      </w:rPr>
    </w:lvl>
    <w:lvl w:ilvl="7" w:tplc="0A5CA774">
      <w:numFmt w:val="bullet"/>
      <w:lvlText w:val="•"/>
      <w:lvlJc w:val="left"/>
      <w:pPr>
        <w:ind w:left="3101" w:hanging="360"/>
      </w:pPr>
      <w:rPr>
        <w:rFonts w:hint="default"/>
        <w:lang w:val="es-ES" w:eastAsia="en-US" w:bidi="ar-SA"/>
      </w:rPr>
    </w:lvl>
    <w:lvl w:ilvl="8" w:tplc="A8B80E4A">
      <w:numFmt w:val="bullet"/>
      <w:lvlText w:val="•"/>
      <w:lvlJc w:val="left"/>
      <w:pPr>
        <w:ind w:left="3427" w:hanging="360"/>
      </w:pPr>
      <w:rPr>
        <w:rFonts w:hint="default"/>
        <w:lang w:val="es-ES" w:eastAsia="en-US" w:bidi="ar-SA"/>
      </w:rPr>
    </w:lvl>
  </w:abstractNum>
  <w:abstractNum w:abstractNumId="99" w15:restartNumberingAfterBreak="0">
    <w:nsid w:val="48A943EB"/>
    <w:multiLevelType w:val="hybridMultilevel"/>
    <w:tmpl w:val="F8BA7EEA"/>
    <w:lvl w:ilvl="0" w:tplc="240A0001">
      <w:start w:val="1"/>
      <w:numFmt w:val="bullet"/>
      <w:lvlText w:val=""/>
      <w:lvlJc w:val="left"/>
      <w:pPr>
        <w:tabs>
          <w:tab w:val="num" w:pos="720"/>
        </w:tabs>
        <w:ind w:left="720" w:hanging="360"/>
      </w:pPr>
      <w:rPr>
        <w:rFonts w:ascii="Symbol" w:hAnsi="Symbol" w:hint="default"/>
        <w:b/>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0" w15:restartNumberingAfterBreak="0">
    <w:nsid w:val="48DE1E53"/>
    <w:multiLevelType w:val="multilevel"/>
    <w:tmpl w:val="216CB722"/>
    <w:lvl w:ilvl="0">
      <w:start w:val="3"/>
      <w:numFmt w:val="decimal"/>
      <w:lvlText w:val="%1."/>
      <w:lvlJc w:val="left"/>
      <w:pPr>
        <w:ind w:left="400" w:hanging="40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01" w15:restartNumberingAfterBreak="0">
    <w:nsid w:val="497D16A1"/>
    <w:multiLevelType w:val="hybridMultilevel"/>
    <w:tmpl w:val="CC24FA2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C332C7BA">
      <w:start w:val="1"/>
      <w:numFmt w:val="upp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2" w15:restartNumberingAfterBreak="0">
    <w:nsid w:val="49A868F4"/>
    <w:multiLevelType w:val="hybridMultilevel"/>
    <w:tmpl w:val="E0888110"/>
    <w:lvl w:ilvl="0" w:tplc="CE40F744">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3" w15:restartNumberingAfterBreak="0">
    <w:nsid w:val="49F44F4B"/>
    <w:multiLevelType w:val="hybridMultilevel"/>
    <w:tmpl w:val="4738A47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4" w15:restartNumberingAfterBreak="0">
    <w:nsid w:val="4A933306"/>
    <w:multiLevelType w:val="hybridMultilevel"/>
    <w:tmpl w:val="F5242A48"/>
    <w:lvl w:ilvl="0" w:tplc="080A000F">
      <w:start w:val="1"/>
      <w:numFmt w:val="decimal"/>
      <w:lvlText w:val="%1."/>
      <w:lvlJc w:val="left"/>
      <w:pPr>
        <w:ind w:left="720" w:hanging="36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5" w15:restartNumberingAfterBreak="0">
    <w:nsid w:val="4AC06AF3"/>
    <w:multiLevelType w:val="hybridMultilevel"/>
    <w:tmpl w:val="F5008AFE"/>
    <w:lvl w:ilvl="0" w:tplc="52AE5908">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06" w15:restartNumberingAfterBreak="0">
    <w:nsid w:val="4F1641D8"/>
    <w:multiLevelType w:val="hybridMultilevel"/>
    <w:tmpl w:val="5A7A8A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7" w15:restartNumberingAfterBreak="0">
    <w:nsid w:val="50C54EB5"/>
    <w:multiLevelType w:val="hybridMultilevel"/>
    <w:tmpl w:val="7442A236"/>
    <w:lvl w:ilvl="0" w:tplc="1402E428">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8" w15:restartNumberingAfterBreak="0">
    <w:nsid w:val="516563D5"/>
    <w:multiLevelType w:val="hybridMultilevel"/>
    <w:tmpl w:val="5BB83C44"/>
    <w:lvl w:ilvl="0" w:tplc="FFFFFFFF">
      <w:start w:val="1"/>
      <w:numFmt w:val="bullet"/>
      <w:lvlText w:val=""/>
      <w:lvlJc w:val="left"/>
      <w:pPr>
        <w:tabs>
          <w:tab w:val="num" w:pos="720"/>
        </w:tabs>
        <w:ind w:left="720" w:hanging="360"/>
      </w:pPr>
      <w:rPr>
        <w:rFonts w:ascii="Wingdings" w:hAnsi="Wingdings" w:hint="default"/>
        <w:color w:val="auto"/>
        <w:sz w:val="20"/>
      </w:rPr>
    </w:lvl>
    <w:lvl w:ilvl="1" w:tplc="FFFFFFFF">
      <w:numFmt w:val="bullet"/>
      <w:pStyle w:val="TITULOALO-2"/>
      <w:lvlText w:val="-"/>
      <w:lvlJc w:val="left"/>
      <w:pPr>
        <w:tabs>
          <w:tab w:val="num" w:pos="1800"/>
        </w:tabs>
        <w:ind w:left="1800" w:hanging="360"/>
      </w:pPr>
      <w:rPr>
        <w:rFonts w:ascii="Arial" w:eastAsia="Times New Roman" w:hAnsi="Arial" w:cs="Arial"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09" w15:restartNumberingAfterBreak="0">
    <w:nsid w:val="51DE762E"/>
    <w:multiLevelType w:val="hybridMultilevel"/>
    <w:tmpl w:val="E3340310"/>
    <w:lvl w:ilvl="0" w:tplc="B8A6529E">
      <w:numFmt w:val="bullet"/>
      <w:lvlText w:val="-"/>
      <w:lvlJc w:val="left"/>
      <w:pPr>
        <w:ind w:left="-360" w:hanging="360"/>
      </w:pPr>
      <w:rPr>
        <w:rFonts w:ascii="Arial" w:eastAsia="SimSun" w:hAnsi="Arial" w:cs="Arial" w:hint="default"/>
      </w:rPr>
    </w:lvl>
    <w:lvl w:ilvl="1" w:tplc="240A0003" w:tentative="1">
      <w:start w:val="1"/>
      <w:numFmt w:val="bullet"/>
      <w:lvlText w:val="o"/>
      <w:lvlJc w:val="left"/>
      <w:pPr>
        <w:ind w:left="360" w:hanging="360"/>
      </w:pPr>
      <w:rPr>
        <w:rFonts w:ascii="Courier New" w:hAnsi="Courier New" w:cs="Courier New" w:hint="default"/>
      </w:rPr>
    </w:lvl>
    <w:lvl w:ilvl="2" w:tplc="240A0005" w:tentative="1">
      <w:start w:val="1"/>
      <w:numFmt w:val="bullet"/>
      <w:lvlText w:val=""/>
      <w:lvlJc w:val="left"/>
      <w:pPr>
        <w:ind w:left="1080" w:hanging="360"/>
      </w:pPr>
      <w:rPr>
        <w:rFonts w:ascii="Wingdings" w:hAnsi="Wingdings" w:hint="default"/>
      </w:rPr>
    </w:lvl>
    <w:lvl w:ilvl="3" w:tplc="240A0001" w:tentative="1">
      <w:start w:val="1"/>
      <w:numFmt w:val="bullet"/>
      <w:lvlText w:val=""/>
      <w:lvlJc w:val="left"/>
      <w:pPr>
        <w:ind w:left="1800" w:hanging="360"/>
      </w:pPr>
      <w:rPr>
        <w:rFonts w:ascii="Symbol" w:hAnsi="Symbol" w:hint="default"/>
      </w:rPr>
    </w:lvl>
    <w:lvl w:ilvl="4" w:tplc="240A0003" w:tentative="1">
      <w:start w:val="1"/>
      <w:numFmt w:val="bullet"/>
      <w:lvlText w:val="o"/>
      <w:lvlJc w:val="left"/>
      <w:pPr>
        <w:ind w:left="2520" w:hanging="360"/>
      </w:pPr>
      <w:rPr>
        <w:rFonts w:ascii="Courier New" w:hAnsi="Courier New" w:cs="Courier New" w:hint="default"/>
      </w:rPr>
    </w:lvl>
    <w:lvl w:ilvl="5" w:tplc="240A0005" w:tentative="1">
      <w:start w:val="1"/>
      <w:numFmt w:val="bullet"/>
      <w:lvlText w:val=""/>
      <w:lvlJc w:val="left"/>
      <w:pPr>
        <w:ind w:left="3240" w:hanging="360"/>
      </w:pPr>
      <w:rPr>
        <w:rFonts w:ascii="Wingdings" w:hAnsi="Wingdings" w:hint="default"/>
      </w:rPr>
    </w:lvl>
    <w:lvl w:ilvl="6" w:tplc="240A0001" w:tentative="1">
      <w:start w:val="1"/>
      <w:numFmt w:val="bullet"/>
      <w:lvlText w:val=""/>
      <w:lvlJc w:val="left"/>
      <w:pPr>
        <w:ind w:left="3960" w:hanging="360"/>
      </w:pPr>
      <w:rPr>
        <w:rFonts w:ascii="Symbol" w:hAnsi="Symbol" w:hint="default"/>
      </w:rPr>
    </w:lvl>
    <w:lvl w:ilvl="7" w:tplc="240A0003" w:tentative="1">
      <w:start w:val="1"/>
      <w:numFmt w:val="bullet"/>
      <w:lvlText w:val="o"/>
      <w:lvlJc w:val="left"/>
      <w:pPr>
        <w:ind w:left="4680" w:hanging="360"/>
      </w:pPr>
      <w:rPr>
        <w:rFonts w:ascii="Courier New" w:hAnsi="Courier New" w:cs="Courier New" w:hint="default"/>
      </w:rPr>
    </w:lvl>
    <w:lvl w:ilvl="8" w:tplc="240A0005" w:tentative="1">
      <w:start w:val="1"/>
      <w:numFmt w:val="bullet"/>
      <w:lvlText w:val=""/>
      <w:lvlJc w:val="left"/>
      <w:pPr>
        <w:ind w:left="5400" w:hanging="360"/>
      </w:pPr>
      <w:rPr>
        <w:rFonts w:ascii="Wingdings" w:hAnsi="Wingdings" w:hint="default"/>
      </w:rPr>
    </w:lvl>
  </w:abstractNum>
  <w:abstractNum w:abstractNumId="110" w15:restartNumberingAfterBreak="0">
    <w:nsid w:val="53D601E1"/>
    <w:multiLevelType w:val="hybridMultilevel"/>
    <w:tmpl w:val="A6EC2964"/>
    <w:lvl w:ilvl="0" w:tplc="67EAD1A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54FF761C"/>
    <w:multiLevelType w:val="multilevel"/>
    <w:tmpl w:val="A816D7F6"/>
    <w:lvl w:ilvl="0">
      <w:start w:val="5"/>
      <w:numFmt w:val="decimal"/>
      <w:lvlText w:val="%1"/>
      <w:lvlJc w:val="left"/>
      <w:pPr>
        <w:ind w:left="360" w:hanging="360"/>
      </w:pPr>
      <w:rPr>
        <w:rFonts w:cs="Arial" w:hint="default"/>
        <w:b/>
      </w:rPr>
    </w:lvl>
    <w:lvl w:ilvl="1">
      <w:start w:val="3"/>
      <w:numFmt w:val="decimal"/>
      <w:lvlText w:val="%1.%2"/>
      <w:lvlJc w:val="left"/>
      <w:pPr>
        <w:ind w:left="360" w:hanging="360"/>
      </w:pPr>
      <w:rPr>
        <w:rFonts w:cs="Arial" w:hint="default"/>
        <w:b/>
      </w:rPr>
    </w:lvl>
    <w:lvl w:ilvl="2">
      <w:start w:val="1"/>
      <w:numFmt w:val="decimal"/>
      <w:lvlText w:val="%1.%2.%3"/>
      <w:lvlJc w:val="left"/>
      <w:pPr>
        <w:ind w:left="720" w:hanging="720"/>
      </w:pPr>
      <w:rPr>
        <w:rFonts w:cs="Arial" w:hint="default"/>
        <w:b/>
      </w:rPr>
    </w:lvl>
    <w:lvl w:ilvl="3">
      <w:start w:val="1"/>
      <w:numFmt w:val="decimal"/>
      <w:lvlText w:val="%1.%2.%3.%4"/>
      <w:lvlJc w:val="left"/>
      <w:pPr>
        <w:ind w:left="720" w:hanging="720"/>
      </w:pPr>
      <w:rPr>
        <w:rFonts w:cs="Arial" w:hint="default"/>
        <w:b/>
      </w:rPr>
    </w:lvl>
    <w:lvl w:ilvl="4">
      <w:start w:val="1"/>
      <w:numFmt w:val="decimal"/>
      <w:lvlText w:val="%1.%2.%3.%4.%5"/>
      <w:lvlJc w:val="left"/>
      <w:pPr>
        <w:ind w:left="1080" w:hanging="1080"/>
      </w:pPr>
      <w:rPr>
        <w:rFonts w:cs="Arial" w:hint="default"/>
        <w:b/>
      </w:rPr>
    </w:lvl>
    <w:lvl w:ilvl="5">
      <w:start w:val="1"/>
      <w:numFmt w:val="decimal"/>
      <w:lvlText w:val="%1.%2.%3.%4.%5.%6"/>
      <w:lvlJc w:val="left"/>
      <w:pPr>
        <w:ind w:left="1080" w:hanging="1080"/>
      </w:pPr>
      <w:rPr>
        <w:rFonts w:cs="Arial" w:hint="default"/>
        <w:b/>
      </w:rPr>
    </w:lvl>
    <w:lvl w:ilvl="6">
      <w:start w:val="1"/>
      <w:numFmt w:val="decimal"/>
      <w:lvlText w:val="%1.%2.%3.%4.%5.%6.%7"/>
      <w:lvlJc w:val="left"/>
      <w:pPr>
        <w:ind w:left="1440" w:hanging="1440"/>
      </w:pPr>
      <w:rPr>
        <w:rFonts w:cs="Arial" w:hint="default"/>
        <w:b/>
      </w:rPr>
    </w:lvl>
    <w:lvl w:ilvl="7">
      <w:start w:val="1"/>
      <w:numFmt w:val="decimal"/>
      <w:lvlText w:val="%1.%2.%3.%4.%5.%6.%7.%8"/>
      <w:lvlJc w:val="left"/>
      <w:pPr>
        <w:ind w:left="1440" w:hanging="1440"/>
      </w:pPr>
      <w:rPr>
        <w:rFonts w:cs="Arial" w:hint="default"/>
        <w:b/>
      </w:rPr>
    </w:lvl>
    <w:lvl w:ilvl="8">
      <w:start w:val="1"/>
      <w:numFmt w:val="decimal"/>
      <w:lvlText w:val="%1.%2.%3.%4.%5.%6.%7.%8.%9"/>
      <w:lvlJc w:val="left"/>
      <w:pPr>
        <w:ind w:left="1800" w:hanging="1800"/>
      </w:pPr>
      <w:rPr>
        <w:rFonts w:cs="Arial" w:hint="default"/>
        <w:b/>
      </w:rPr>
    </w:lvl>
  </w:abstractNum>
  <w:abstractNum w:abstractNumId="112" w15:restartNumberingAfterBreak="0">
    <w:nsid w:val="575822DB"/>
    <w:multiLevelType w:val="hybridMultilevel"/>
    <w:tmpl w:val="E3BA0C5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3" w15:restartNumberingAfterBreak="0">
    <w:nsid w:val="57757ED7"/>
    <w:multiLevelType w:val="hybridMultilevel"/>
    <w:tmpl w:val="C74C5C1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4" w15:restartNumberingAfterBreak="0">
    <w:nsid w:val="578B3284"/>
    <w:multiLevelType w:val="hybridMultilevel"/>
    <w:tmpl w:val="76E22342"/>
    <w:lvl w:ilvl="0" w:tplc="1DF231BE">
      <w:start w:val="1"/>
      <w:numFmt w:val="bullet"/>
      <w:lvlText w:val=""/>
      <w:lvlJc w:val="left"/>
      <w:pPr>
        <w:tabs>
          <w:tab w:val="num" w:pos="720"/>
        </w:tabs>
        <w:ind w:left="720" w:hanging="360"/>
      </w:pPr>
      <w:rPr>
        <w:rFonts w:ascii="Symbol" w:hAnsi="Symbol" w:hint="default"/>
      </w:rPr>
    </w:lvl>
    <w:lvl w:ilvl="1" w:tplc="986A8DDC" w:tentative="1">
      <w:start w:val="1"/>
      <w:numFmt w:val="bullet"/>
      <w:lvlText w:val=""/>
      <w:lvlJc w:val="left"/>
      <w:pPr>
        <w:tabs>
          <w:tab w:val="num" w:pos="1440"/>
        </w:tabs>
        <w:ind w:left="1440" w:hanging="360"/>
      </w:pPr>
      <w:rPr>
        <w:rFonts w:ascii="Symbol" w:hAnsi="Symbol" w:hint="default"/>
      </w:rPr>
    </w:lvl>
    <w:lvl w:ilvl="2" w:tplc="B61CC224" w:tentative="1">
      <w:start w:val="1"/>
      <w:numFmt w:val="bullet"/>
      <w:lvlText w:val=""/>
      <w:lvlJc w:val="left"/>
      <w:pPr>
        <w:tabs>
          <w:tab w:val="num" w:pos="2160"/>
        </w:tabs>
        <w:ind w:left="2160" w:hanging="360"/>
      </w:pPr>
      <w:rPr>
        <w:rFonts w:ascii="Symbol" w:hAnsi="Symbol" w:hint="default"/>
      </w:rPr>
    </w:lvl>
    <w:lvl w:ilvl="3" w:tplc="7FD823D6" w:tentative="1">
      <w:start w:val="1"/>
      <w:numFmt w:val="bullet"/>
      <w:lvlText w:val=""/>
      <w:lvlJc w:val="left"/>
      <w:pPr>
        <w:tabs>
          <w:tab w:val="num" w:pos="2880"/>
        </w:tabs>
        <w:ind w:left="2880" w:hanging="360"/>
      </w:pPr>
      <w:rPr>
        <w:rFonts w:ascii="Symbol" w:hAnsi="Symbol" w:hint="default"/>
      </w:rPr>
    </w:lvl>
    <w:lvl w:ilvl="4" w:tplc="14F67F86" w:tentative="1">
      <w:start w:val="1"/>
      <w:numFmt w:val="bullet"/>
      <w:lvlText w:val=""/>
      <w:lvlJc w:val="left"/>
      <w:pPr>
        <w:tabs>
          <w:tab w:val="num" w:pos="3600"/>
        </w:tabs>
        <w:ind w:left="3600" w:hanging="360"/>
      </w:pPr>
      <w:rPr>
        <w:rFonts w:ascii="Symbol" w:hAnsi="Symbol" w:hint="default"/>
      </w:rPr>
    </w:lvl>
    <w:lvl w:ilvl="5" w:tplc="D10C4BA8" w:tentative="1">
      <w:start w:val="1"/>
      <w:numFmt w:val="bullet"/>
      <w:lvlText w:val=""/>
      <w:lvlJc w:val="left"/>
      <w:pPr>
        <w:tabs>
          <w:tab w:val="num" w:pos="4320"/>
        </w:tabs>
        <w:ind w:left="4320" w:hanging="360"/>
      </w:pPr>
      <w:rPr>
        <w:rFonts w:ascii="Symbol" w:hAnsi="Symbol" w:hint="default"/>
      </w:rPr>
    </w:lvl>
    <w:lvl w:ilvl="6" w:tplc="D552666A" w:tentative="1">
      <w:start w:val="1"/>
      <w:numFmt w:val="bullet"/>
      <w:lvlText w:val=""/>
      <w:lvlJc w:val="left"/>
      <w:pPr>
        <w:tabs>
          <w:tab w:val="num" w:pos="5040"/>
        </w:tabs>
        <w:ind w:left="5040" w:hanging="360"/>
      </w:pPr>
      <w:rPr>
        <w:rFonts w:ascii="Symbol" w:hAnsi="Symbol" w:hint="default"/>
      </w:rPr>
    </w:lvl>
    <w:lvl w:ilvl="7" w:tplc="877C1ED8" w:tentative="1">
      <w:start w:val="1"/>
      <w:numFmt w:val="bullet"/>
      <w:lvlText w:val=""/>
      <w:lvlJc w:val="left"/>
      <w:pPr>
        <w:tabs>
          <w:tab w:val="num" w:pos="5760"/>
        </w:tabs>
        <w:ind w:left="5760" w:hanging="360"/>
      </w:pPr>
      <w:rPr>
        <w:rFonts w:ascii="Symbol" w:hAnsi="Symbol" w:hint="default"/>
      </w:rPr>
    </w:lvl>
    <w:lvl w:ilvl="8" w:tplc="B4EA0466" w:tentative="1">
      <w:start w:val="1"/>
      <w:numFmt w:val="bullet"/>
      <w:lvlText w:val=""/>
      <w:lvlJc w:val="left"/>
      <w:pPr>
        <w:tabs>
          <w:tab w:val="num" w:pos="6480"/>
        </w:tabs>
        <w:ind w:left="6480" w:hanging="360"/>
      </w:pPr>
      <w:rPr>
        <w:rFonts w:ascii="Symbol" w:hAnsi="Symbol" w:hint="default"/>
      </w:rPr>
    </w:lvl>
  </w:abstractNum>
  <w:abstractNum w:abstractNumId="115" w15:restartNumberingAfterBreak="0">
    <w:nsid w:val="57A93A9B"/>
    <w:multiLevelType w:val="hybridMultilevel"/>
    <w:tmpl w:val="0C02F8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6" w15:restartNumberingAfterBreak="0">
    <w:nsid w:val="58700802"/>
    <w:multiLevelType w:val="hybridMultilevel"/>
    <w:tmpl w:val="CF661850"/>
    <w:lvl w:ilvl="0" w:tplc="A33839FC">
      <w:start w:val="1"/>
      <w:numFmt w:val="bullet"/>
      <w:lvlText w:val="-"/>
      <w:lvlJc w:val="left"/>
      <w:pPr>
        <w:ind w:left="1656" w:hanging="360"/>
      </w:pPr>
      <w:rPr>
        <w:rFonts w:ascii="Arial" w:eastAsia="Times New Roman" w:hAnsi="Arial" w:hint="default"/>
      </w:rPr>
    </w:lvl>
    <w:lvl w:ilvl="1" w:tplc="240A0003" w:tentative="1">
      <w:start w:val="1"/>
      <w:numFmt w:val="bullet"/>
      <w:lvlText w:val="o"/>
      <w:lvlJc w:val="left"/>
      <w:pPr>
        <w:ind w:left="2376" w:hanging="360"/>
      </w:pPr>
      <w:rPr>
        <w:rFonts w:ascii="Courier New" w:hAnsi="Courier New" w:cs="Courier New" w:hint="default"/>
      </w:rPr>
    </w:lvl>
    <w:lvl w:ilvl="2" w:tplc="240A0005" w:tentative="1">
      <w:start w:val="1"/>
      <w:numFmt w:val="bullet"/>
      <w:lvlText w:val=""/>
      <w:lvlJc w:val="left"/>
      <w:pPr>
        <w:ind w:left="3096" w:hanging="360"/>
      </w:pPr>
      <w:rPr>
        <w:rFonts w:ascii="Wingdings" w:hAnsi="Wingdings" w:hint="default"/>
      </w:rPr>
    </w:lvl>
    <w:lvl w:ilvl="3" w:tplc="240A0001" w:tentative="1">
      <w:start w:val="1"/>
      <w:numFmt w:val="bullet"/>
      <w:lvlText w:val=""/>
      <w:lvlJc w:val="left"/>
      <w:pPr>
        <w:ind w:left="3816" w:hanging="360"/>
      </w:pPr>
      <w:rPr>
        <w:rFonts w:ascii="Symbol" w:hAnsi="Symbol" w:hint="default"/>
      </w:rPr>
    </w:lvl>
    <w:lvl w:ilvl="4" w:tplc="240A0003" w:tentative="1">
      <w:start w:val="1"/>
      <w:numFmt w:val="bullet"/>
      <w:lvlText w:val="o"/>
      <w:lvlJc w:val="left"/>
      <w:pPr>
        <w:ind w:left="4536" w:hanging="360"/>
      </w:pPr>
      <w:rPr>
        <w:rFonts w:ascii="Courier New" w:hAnsi="Courier New" w:cs="Courier New" w:hint="default"/>
      </w:rPr>
    </w:lvl>
    <w:lvl w:ilvl="5" w:tplc="240A0005" w:tentative="1">
      <w:start w:val="1"/>
      <w:numFmt w:val="bullet"/>
      <w:lvlText w:val=""/>
      <w:lvlJc w:val="left"/>
      <w:pPr>
        <w:ind w:left="5256" w:hanging="360"/>
      </w:pPr>
      <w:rPr>
        <w:rFonts w:ascii="Wingdings" w:hAnsi="Wingdings" w:hint="default"/>
      </w:rPr>
    </w:lvl>
    <w:lvl w:ilvl="6" w:tplc="240A0001" w:tentative="1">
      <w:start w:val="1"/>
      <w:numFmt w:val="bullet"/>
      <w:lvlText w:val=""/>
      <w:lvlJc w:val="left"/>
      <w:pPr>
        <w:ind w:left="5976" w:hanging="360"/>
      </w:pPr>
      <w:rPr>
        <w:rFonts w:ascii="Symbol" w:hAnsi="Symbol" w:hint="default"/>
      </w:rPr>
    </w:lvl>
    <w:lvl w:ilvl="7" w:tplc="240A0003" w:tentative="1">
      <w:start w:val="1"/>
      <w:numFmt w:val="bullet"/>
      <w:lvlText w:val="o"/>
      <w:lvlJc w:val="left"/>
      <w:pPr>
        <w:ind w:left="6696" w:hanging="360"/>
      </w:pPr>
      <w:rPr>
        <w:rFonts w:ascii="Courier New" w:hAnsi="Courier New" w:cs="Courier New" w:hint="default"/>
      </w:rPr>
    </w:lvl>
    <w:lvl w:ilvl="8" w:tplc="240A0005" w:tentative="1">
      <w:start w:val="1"/>
      <w:numFmt w:val="bullet"/>
      <w:lvlText w:val=""/>
      <w:lvlJc w:val="left"/>
      <w:pPr>
        <w:ind w:left="7416" w:hanging="360"/>
      </w:pPr>
      <w:rPr>
        <w:rFonts w:ascii="Wingdings" w:hAnsi="Wingdings" w:hint="default"/>
      </w:rPr>
    </w:lvl>
  </w:abstractNum>
  <w:abstractNum w:abstractNumId="117" w15:restartNumberingAfterBreak="0">
    <w:nsid w:val="592B098C"/>
    <w:multiLevelType w:val="multilevel"/>
    <w:tmpl w:val="C168407E"/>
    <w:lvl w:ilvl="0">
      <w:start w:val="1"/>
      <w:numFmt w:val="bullet"/>
      <w:lvlText w:val="-"/>
      <w:lvlJc w:val="left"/>
      <w:pPr>
        <w:ind w:left="1770" w:hanging="360"/>
      </w:pPr>
      <w:rPr>
        <w:rFonts w:ascii="Arial" w:eastAsia="Times New Roman" w:hAnsi="Arial" w:hint="default"/>
        <w:color w:val="auto"/>
        <w:sz w:val="20"/>
        <w:szCs w:val="20"/>
      </w:rPr>
    </w:lvl>
    <w:lvl w:ilvl="1">
      <w:start w:val="1"/>
      <w:numFmt w:val="decimal"/>
      <w:lvlText w:val="3.%2."/>
      <w:lvlJc w:val="left"/>
      <w:pPr>
        <w:ind w:left="2414" w:hanging="720"/>
      </w:pPr>
      <w:rPr>
        <w:rFonts w:hint="default"/>
        <w:b/>
        <w:i w:val="0"/>
        <w:color w:val="000000"/>
      </w:rPr>
    </w:lvl>
    <w:lvl w:ilvl="2">
      <w:start w:val="1"/>
      <w:numFmt w:val="decimal"/>
      <w:lvlText w:val="3.3.%3."/>
      <w:lvlJc w:val="left"/>
      <w:pPr>
        <w:ind w:left="2374" w:hanging="624"/>
      </w:pPr>
      <w:rPr>
        <w:rFonts w:hint="default"/>
        <w:b/>
        <w:i w:val="0"/>
      </w:rPr>
    </w:lvl>
    <w:lvl w:ilvl="3">
      <w:start w:val="1"/>
      <w:numFmt w:val="decimal"/>
      <w:lvlText w:val="%1.%2.%3.%4."/>
      <w:lvlJc w:val="left"/>
      <w:pPr>
        <w:ind w:left="2490" w:hanging="1080"/>
      </w:pPr>
      <w:rPr>
        <w:rFonts w:hint="default"/>
        <w:b/>
      </w:rPr>
    </w:lvl>
    <w:lvl w:ilvl="4">
      <w:start w:val="1"/>
      <w:numFmt w:val="decimal"/>
      <w:lvlText w:val="%1.%2.%3.%4.%5."/>
      <w:lvlJc w:val="left"/>
      <w:pPr>
        <w:ind w:left="2490" w:hanging="1080"/>
      </w:pPr>
      <w:rPr>
        <w:rFonts w:hint="default"/>
      </w:rPr>
    </w:lvl>
    <w:lvl w:ilvl="5">
      <w:start w:val="1"/>
      <w:numFmt w:val="decimal"/>
      <w:lvlText w:val="%1.%2.%3.%4.%5.%6."/>
      <w:lvlJc w:val="left"/>
      <w:pPr>
        <w:ind w:left="2850" w:hanging="1440"/>
      </w:pPr>
      <w:rPr>
        <w:rFonts w:hint="default"/>
      </w:rPr>
    </w:lvl>
    <w:lvl w:ilvl="6">
      <w:start w:val="1"/>
      <w:numFmt w:val="decimal"/>
      <w:lvlText w:val="%1.%2.%3.%4.%5.%6.%7."/>
      <w:lvlJc w:val="left"/>
      <w:pPr>
        <w:ind w:left="2850" w:hanging="1440"/>
      </w:pPr>
      <w:rPr>
        <w:rFonts w:hint="default"/>
      </w:rPr>
    </w:lvl>
    <w:lvl w:ilvl="7">
      <w:start w:val="1"/>
      <w:numFmt w:val="decimal"/>
      <w:lvlText w:val="%1.%2.%3.%4.%5.%6.%7.%8."/>
      <w:lvlJc w:val="left"/>
      <w:pPr>
        <w:ind w:left="3210" w:hanging="1800"/>
      </w:pPr>
      <w:rPr>
        <w:rFonts w:hint="default"/>
      </w:rPr>
    </w:lvl>
    <w:lvl w:ilvl="8">
      <w:start w:val="1"/>
      <w:numFmt w:val="decimal"/>
      <w:lvlText w:val="%1.%2.%3.%4.%5.%6.%7.%8.%9."/>
      <w:lvlJc w:val="left"/>
      <w:pPr>
        <w:ind w:left="3210" w:hanging="1800"/>
      </w:pPr>
      <w:rPr>
        <w:rFonts w:hint="default"/>
      </w:rPr>
    </w:lvl>
  </w:abstractNum>
  <w:abstractNum w:abstractNumId="118" w15:restartNumberingAfterBreak="0">
    <w:nsid w:val="59956B75"/>
    <w:multiLevelType w:val="multilevel"/>
    <w:tmpl w:val="FE862364"/>
    <w:lvl w:ilvl="0">
      <w:start w:val="1"/>
      <w:numFmt w:val="decimal"/>
      <w:lvlText w:val="%1."/>
      <w:lvlJc w:val="left"/>
      <w:pPr>
        <w:ind w:left="420" w:hanging="420"/>
      </w:pPr>
      <w:rPr>
        <w:rFonts w:ascii="Arial" w:eastAsia="Cambria" w:hAnsi="Arial" w:cs="Arial"/>
        <w:b/>
      </w:rPr>
    </w:lvl>
    <w:lvl w:ilvl="1">
      <w:start w:val="1"/>
      <w:numFmt w:val="decimal"/>
      <w:lvlText w:val="%2."/>
      <w:lvlJc w:val="left"/>
      <w:pPr>
        <w:ind w:left="420" w:hanging="420"/>
      </w:pPr>
      <w:rPr>
        <w:rFonts w:ascii="Arial" w:eastAsia="Cambria" w:hAnsi="Arial" w:cs="Arial"/>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9" w15:restartNumberingAfterBreak="0">
    <w:nsid w:val="5AA06332"/>
    <w:multiLevelType w:val="multilevel"/>
    <w:tmpl w:val="1B44617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0" w15:restartNumberingAfterBreak="0">
    <w:nsid w:val="5C2378FB"/>
    <w:multiLevelType w:val="hybridMultilevel"/>
    <w:tmpl w:val="E850EEEA"/>
    <w:lvl w:ilvl="0" w:tplc="FFFFFFFF">
      <w:start w:val="1"/>
      <w:numFmt w:val="lowerLetter"/>
      <w:lvlText w:val="(%1)"/>
      <w:lvlJc w:val="left"/>
      <w:pPr>
        <w:ind w:left="720" w:hanging="360"/>
      </w:pPr>
      <w:rPr>
        <w:rFonts w:ascii="Verdana" w:hAnsi="Verdana" w:hint="default"/>
        <w:b w:val="0"/>
        <w:i w:val="0"/>
        <w:sz w:val="2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1" w15:restartNumberingAfterBreak="0">
    <w:nsid w:val="5C627191"/>
    <w:multiLevelType w:val="hybridMultilevel"/>
    <w:tmpl w:val="1D32547C"/>
    <w:lvl w:ilvl="0" w:tplc="39EA0D9C">
      <w:start w:val="1"/>
      <w:numFmt w:val="decimal"/>
      <w:lvlText w:val="%1."/>
      <w:lvlJc w:val="left"/>
      <w:pPr>
        <w:ind w:left="360" w:hanging="360"/>
      </w:pPr>
      <w:rPr>
        <w:b/>
      </w:rPr>
    </w:lvl>
    <w:lvl w:ilvl="1" w:tplc="240A0019" w:tentative="1">
      <w:start w:val="1"/>
      <w:numFmt w:val="lowerLetter"/>
      <w:lvlText w:val="%2."/>
      <w:lvlJc w:val="left"/>
      <w:pPr>
        <w:ind w:left="-1429" w:hanging="360"/>
      </w:pPr>
    </w:lvl>
    <w:lvl w:ilvl="2" w:tplc="240A001B" w:tentative="1">
      <w:start w:val="1"/>
      <w:numFmt w:val="lowerRoman"/>
      <w:lvlText w:val="%3."/>
      <w:lvlJc w:val="right"/>
      <w:pPr>
        <w:ind w:left="-709" w:hanging="180"/>
      </w:pPr>
    </w:lvl>
    <w:lvl w:ilvl="3" w:tplc="240A000F" w:tentative="1">
      <w:start w:val="1"/>
      <w:numFmt w:val="decimal"/>
      <w:lvlText w:val="%4."/>
      <w:lvlJc w:val="left"/>
      <w:pPr>
        <w:ind w:left="11" w:hanging="360"/>
      </w:pPr>
    </w:lvl>
    <w:lvl w:ilvl="4" w:tplc="240A0019" w:tentative="1">
      <w:start w:val="1"/>
      <w:numFmt w:val="lowerLetter"/>
      <w:lvlText w:val="%5."/>
      <w:lvlJc w:val="left"/>
      <w:pPr>
        <w:ind w:left="731" w:hanging="360"/>
      </w:pPr>
    </w:lvl>
    <w:lvl w:ilvl="5" w:tplc="240A001B" w:tentative="1">
      <w:start w:val="1"/>
      <w:numFmt w:val="lowerRoman"/>
      <w:lvlText w:val="%6."/>
      <w:lvlJc w:val="right"/>
      <w:pPr>
        <w:ind w:left="1451" w:hanging="180"/>
      </w:pPr>
    </w:lvl>
    <w:lvl w:ilvl="6" w:tplc="240A000F" w:tentative="1">
      <w:start w:val="1"/>
      <w:numFmt w:val="decimal"/>
      <w:lvlText w:val="%7."/>
      <w:lvlJc w:val="left"/>
      <w:pPr>
        <w:ind w:left="2171" w:hanging="360"/>
      </w:pPr>
    </w:lvl>
    <w:lvl w:ilvl="7" w:tplc="240A0019" w:tentative="1">
      <w:start w:val="1"/>
      <w:numFmt w:val="lowerLetter"/>
      <w:lvlText w:val="%8."/>
      <w:lvlJc w:val="left"/>
      <w:pPr>
        <w:ind w:left="2891" w:hanging="360"/>
      </w:pPr>
    </w:lvl>
    <w:lvl w:ilvl="8" w:tplc="240A001B" w:tentative="1">
      <w:start w:val="1"/>
      <w:numFmt w:val="lowerRoman"/>
      <w:lvlText w:val="%9."/>
      <w:lvlJc w:val="right"/>
      <w:pPr>
        <w:ind w:left="3611" w:hanging="180"/>
      </w:pPr>
    </w:lvl>
  </w:abstractNum>
  <w:abstractNum w:abstractNumId="122" w15:restartNumberingAfterBreak="0">
    <w:nsid w:val="5E116F52"/>
    <w:multiLevelType w:val="hybridMultilevel"/>
    <w:tmpl w:val="1D32547C"/>
    <w:lvl w:ilvl="0" w:tplc="39EA0D9C">
      <w:start w:val="1"/>
      <w:numFmt w:val="decimal"/>
      <w:lvlText w:val="%1."/>
      <w:lvlJc w:val="left"/>
      <w:pPr>
        <w:ind w:left="360" w:hanging="360"/>
      </w:pPr>
      <w:rPr>
        <w:b/>
      </w:rPr>
    </w:lvl>
    <w:lvl w:ilvl="1" w:tplc="240A0019" w:tentative="1">
      <w:start w:val="1"/>
      <w:numFmt w:val="lowerLetter"/>
      <w:lvlText w:val="%2."/>
      <w:lvlJc w:val="left"/>
      <w:pPr>
        <w:ind w:left="-1429" w:hanging="360"/>
      </w:pPr>
    </w:lvl>
    <w:lvl w:ilvl="2" w:tplc="240A001B" w:tentative="1">
      <w:start w:val="1"/>
      <w:numFmt w:val="lowerRoman"/>
      <w:lvlText w:val="%3."/>
      <w:lvlJc w:val="right"/>
      <w:pPr>
        <w:ind w:left="-709" w:hanging="180"/>
      </w:pPr>
    </w:lvl>
    <w:lvl w:ilvl="3" w:tplc="240A000F" w:tentative="1">
      <w:start w:val="1"/>
      <w:numFmt w:val="decimal"/>
      <w:lvlText w:val="%4."/>
      <w:lvlJc w:val="left"/>
      <w:pPr>
        <w:ind w:left="11" w:hanging="360"/>
      </w:pPr>
    </w:lvl>
    <w:lvl w:ilvl="4" w:tplc="240A0019" w:tentative="1">
      <w:start w:val="1"/>
      <w:numFmt w:val="lowerLetter"/>
      <w:lvlText w:val="%5."/>
      <w:lvlJc w:val="left"/>
      <w:pPr>
        <w:ind w:left="731" w:hanging="360"/>
      </w:pPr>
    </w:lvl>
    <w:lvl w:ilvl="5" w:tplc="240A001B" w:tentative="1">
      <w:start w:val="1"/>
      <w:numFmt w:val="lowerRoman"/>
      <w:lvlText w:val="%6."/>
      <w:lvlJc w:val="right"/>
      <w:pPr>
        <w:ind w:left="1451" w:hanging="180"/>
      </w:pPr>
    </w:lvl>
    <w:lvl w:ilvl="6" w:tplc="240A000F" w:tentative="1">
      <w:start w:val="1"/>
      <w:numFmt w:val="decimal"/>
      <w:lvlText w:val="%7."/>
      <w:lvlJc w:val="left"/>
      <w:pPr>
        <w:ind w:left="2171" w:hanging="360"/>
      </w:pPr>
    </w:lvl>
    <w:lvl w:ilvl="7" w:tplc="240A0019" w:tentative="1">
      <w:start w:val="1"/>
      <w:numFmt w:val="lowerLetter"/>
      <w:lvlText w:val="%8."/>
      <w:lvlJc w:val="left"/>
      <w:pPr>
        <w:ind w:left="2891" w:hanging="360"/>
      </w:pPr>
    </w:lvl>
    <w:lvl w:ilvl="8" w:tplc="240A001B" w:tentative="1">
      <w:start w:val="1"/>
      <w:numFmt w:val="lowerRoman"/>
      <w:lvlText w:val="%9."/>
      <w:lvlJc w:val="right"/>
      <w:pPr>
        <w:ind w:left="3611" w:hanging="180"/>
      </w:pPr>
    </w:lvl>
  </w:abstractNum>
  <w:abstractNum w:abstractNumId="123" w15:restartNumberingAfterBreak="0">
    <w:nsid w:val="5E360749"/>
    <w:multiLevelType w:val="hybridMultilevel"/>
    <w:tmpl w:val="E3BA0C5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4" w15:restartNumberingAfterBreak="0">
    <w:nsid w:val="621D4138"/>
    <w:multiLevelType w:val="hybridMultilevel"/>
    <w:tmpl w:val="216EEAEC"/>
    <w:lvl w:ilvl="0" w:tplc="F9B06E0A">
      <w:start w:val="1"/>
      <w:numFmt w:val="lowerLetter"/>
      <w:lvlText w:val="%1."/>
      <w:lvlJc w:val="left"/>
      <w:pPr>
        <w:ind w:left="360" w:hanging="360"/>
      </w:pPr>
      <w:rPr>
        <w:rFonts w:ascii="Arial" w:eastAsia="Times New Roman" w:hAnsi="Arial" w:cs="Arial"/>
      </w:rPr>
    </w:lvl>
    <w:lvl w:ilvl="1" w:tplc="0C0A0019">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0C0A000F">
      <w:start w:val="1"/>
      <w:numFmt w:val="decimal"/>
      <w:lvlText w:val="%4."/>
      <w:lvlJc w:val="left"/>
      <w:pPr>
        <w:ind w:left="2520" w:hanging="360"/>
      </w:pPr>
      <w:rPr>
        <w:rFonts w:cs="Times New Roman"/>
      </w:rPr>
    </w:lvl>
    <w:lvl w:ilvl="4" w:tplc="0C0A0019">
      <w:start w:val="1"/>
      <w:numFmt w:val="lowerLetter"/>
      <w:lvlText w:val="%5."/>
      <w:lvlJc w:val="left"/>
      <w:pPr>
        <w:ind w:left="3240" w:hanging="360"/>
      </w:pPr>
      <w:rPr>
        <w:rFonts w:cs="Times New Roman"/>
      </w:rPr>
    </w:lvl>
    <w:lvl w:ilvl="5" w:tplc="0C0A001B">
      <w:start w:val="1"/>
      <w:numFmt w:val="lowerRoman"/>
      <w:lvlText w:val="%6."/>
      <w:lvlJc w:val="right"/>
      <w:pPr>
        <w:ind w:left="3960" w:hanging="180"/>
      </w:pPr>
      <w:rPr>
        <w:rFonts w:cs="Times New Roman"/>
      </w:rPr>
    </w:lvl>
    <w:lvl w:ilvl="6" w:tplc="0C0A000F">
      <w:start w:val="1"/>
      <w:numFmt w:val="decimal"/>
      <w:lvlText w:val="%7."/>
      <w:lvlJc w:val="left"/>
      <w:pPr>
        <w:ind w:left="4680" w:hanging="360"/>
      </w:pPr>
      <w:rPr>
        <w:rFonts w:cs="Times New Roman"/>
      </w:rPr>
    </w:lvl>
    <w:lvl w:ilvl="7" w:tplc="0C0A0019">
      <w:start w:val="1"/>
      <w:numFmt w:val="lowerLetter"/>
      <w:lvlText w:val="%8."/>
      <w:lvlJc w:val="left"/>
      <w:pPr>
        <w:ind w:left="5400" w:hanging="360"/>
      </w:pPr>
      <w:rPr>
        <w:rFonts w:cs="Times New Roman"/>
      </w:rPr>
    </w:lvl>
    <w:lvl w:ilvl="8" w:tplc="0C0A001B">
      <w:start w:val="1"/>
      <w:numFmt w:val="lowerRoman"/>
      <w:lvlText w:val="%9."/>
      <w:lvlJc w:val="right"/>
      <w:pPr>
        <w:ind w:left="6120" w:hanging="180"/>
      </w:pPr>
      <w:rPr>
        <w:rFonts w:cs="Times New Roman"/>
      </w:rPr>
    </w:lvl>
  </w:abstractNum>
  <w:abstractNum w:abstractNumId="125" w15:restartNumberingAfterBreak="0">
    <w:nsid w:val="62A77942"/>
    <w:multiLevelType w:val="hybridMultilevel"/>
    <w:tmpl w:val="B8BED4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6" w15:restartNumberingAfterBreak="0">
    <w:nsid w:val="62EB17E5"/>
    <w:multiLevelType w:val="hybridMultilevel"/>
    <w:tmpl w:val="B202A68E"/>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27" w15:restartNumberingAfterBreak="0">
    <w:nsid w:val="63200A51"/>
    <w:multiLevelType w:val="multilevel"/>
    <w:tmpl w:val="0514272A"/>
    <w:lvl w:ilvl="0">
      <w:start w:val="1"/>
      <w:numFmt w:val="decimal"/>
      <w:lvlText w:val="%1."/>
      <w:lvlJc w:val="left"/>
      <w:pPr>
        <w:ind w:left="644" w:hanging="360"/>
      </w:pPr>
      <w:rPr>
        <w:rFonts w:hint="default"/>
        <w:b/>
      </w:rPr>
    </w:lvl>
    <w:lvl w:ilvl="1">
      <w:start w:val="2"/>
      <w:numFmt w:val="decimal"/>
      <w:isLgl/>
      <w:lvlText w:val="%1.%2."/>
      <w:lvlJc w:val="left"/>
      <w:pPr>
        <w:ind w:left="1004" w:hanging="720"/>
      </w:pPr>
      <w:rPr>
        <w:rFonts w:hint="default"/>
      </w:rPr>
    </w:lvl>
    <w:lvl w:ilvl="2">
      <w:start w:val="4"/>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444" w:hanging="2160"/>
      </w:pPr>
      <w:rPr>
        <w:rFonts w:hint="default"/>
      </w:rPr>
    </w:lvl>
  </w:abstractNum>
  <w:abstractNum w:abstractNumId="128" w15:restartNumberingAfterBreak="0">
    <w:nsid w:val="64832F5B"/>
    <w:multiLevelType w:val="hybridMultilevel"/>
    <w:tmpl w:val="036460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9" w15:restartNumberingAfterBreak="0">
    <w:nsid w:val="65746CE8"/>
    <w:multiLevelType w:val="hybridMultilevel"/>
    <w:tmpl w:val="24925F3C"/>
    <w:lvl w:ilvl="0" w:tplc="240A0013">
      <w:start w:val="1"/>
      <w:numFmt w:val="upperRoman"/>
      <w:lvlText w:val="%1."/>
      <w:lvlJc w:val="right"/>
      <w:pPr>
        <w:ind w:left="1428" w:hanging="360"/>
      </w:p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130" w15:restartNumberingAfterBreak="0">
    <w:nsid w:val="6590155D"/>
    <w:multiLevelType w:val="multilevel"/>
    <w:tmpl w:val="5BD20052"/>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1" w15:restartNumberingAfterBreak="0">
    <w:nsid w:val="65C5125C"/>
    <w:multiLevelType w:val="hybridMultilevel"/>
    <w:tmpl w:val="BEA0918E"/>
    <w:lvl w:ilvl="0" w:tplc="593E1F8C">
      <w:start w:val="1"/>
      <w:numFmt w:val="upperLetter"/>
      <w:lvlText w:val="%1."/>
      <w:lvlJc w:val="left"/>
      <w:pPr>
        <w:ind w:left="360" w:hanging="360"/>
      </w:pPr>
      <w:rPr>
        <w:rFonts w:cs="Arial"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2" w15:restartNumberingAfterBreak="0">
    <w:nsid w:val="65D85F59"/>
    <w:multiLevelType w:val="hybridMultilevel"/>
    <w:tmpl w:val="AA02B078"/>
    <w:lvl w:ilvl="0" w:tplc="15E41E6E">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3" w15:restartNumberingAfterBreak="0">
    <w:nsid w:val="66081ACD"/>
    <w:multiLevelType w:val="multilevel"/>
    <w:tmpl w:val="48DC7B2A"/>
    <w:lvl w:ilvl="0">
      <w:start w:val="1"/>
      <w:numFmt w:val="decimal"/>
      <w:lvlText w:val="%1."/>
      <w:lvlJc w:val="left"/>
      <w:pPr>
        <w:ind w:left="425" w:hanging="283"/>
      </w:pPr>
      <w:rPr>
        <w:rFonts w:ascii="Arial" w:eastAsia="Calibri" w:hAnsi="Arial" w:cs="Arial"/>
        <w:b/>
      </w:r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134" w15:restartNumberingAfterBreak="0">
    <w:nsid w:val="663B3190"/>
    <w:multiLevelType w:val="multilevel"/>
    <w:tmpl w:val="0E1CC26A"/>
    <w:lvl w:ilvl="0">
      <w:start w:val="1"/>
      <w:numFmt w:val="decimal"/>
      <w:lvlText w:val="%1."/>
      <w:lvlJc w:val="left"/>
      <w:pPr>
        <w:ind w:left="420" w:hanging="420"/>
      </w:pPr>
      <w:rPr>
        <w:rFonts w:ascii="Arial" w:eastAsia="Cambria" w:hAnsi="Arial" w:cs="Arial"/>
        <w:b/>
      </w:rPr>
    </w:lvl>
    <w:lvl w:ilvl="1">
      <w:start w:val="1"/>
      <w:numFmt w:val="decimal"/>
      <w:lvlText w:val="%2."/>
      <w:lvlJc w:val="left"/>
      <w:pPr>
        <w:ind w:left="420" w:hanging="420"/>
      </w:pPr>
      <w:rPr>
        <w:rFonts w:ascii="Arial" w:eastAsia="Cambria" w:hAnsi="Arial" w:cs="Arial"/>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5" w15:restartNumberingAfterBreak="0">
    <w:nsid w:val="66C9685F"/>
    <w:multiLevelType w:val="hybridMultilevel"/>
    <w:tmpl w:val="8040A4FE"/>
    <w:lvl w:ilvl="0" w:tplc="080A0001">
      <w:start w:val="1"/>
      <w:numFmt w:val="bullet"/>
      <w:lvlText w:val=""/>
      <w:lvlJc w:val="left"/>
      <w:pPr>
        <w:ind w:left="1547" w:hanging="360"/>
      </w:pPr>
      <w:rPr>
        <w:rFonts w:ascii="Symbol" w:hAnsi="Symbol" w:hint="default"/>
      </w:rPr>
    </w:lvl>
    <w:lvl w:ilvl="1" w:tplc="080A0003" w:tentative="1">
      <w:start w:val="1"/>
      <w:numFmt w:val="bullet"/>
      <w:lvlText w:val="o"/>
      <w:lvlJc w:val="left"/>
      <w:pPr>
        <w:ind w:left="2267" w:hanging="360"/>
      </w:pPr>
      <w:rPr>
        <w:rFonts w:ascii="Courier New" w:hAnsi="Courier New" w:hint="default"/>
      </w:rPr>
    </w:lvl>
    <w:lvl w:ilvl="2" w:tplc="080A0005" w:tentative="1">
      <w:start w:val="1"/>
      <w:numFmt w:val="bullet"/>
      <w:lvlText w:val=""/>
      <w:lvlJc w:val="left"/>
      <w:pPr>
        <w:ind w:left="2987" w:hanging="360"/>
      </w:pPr>
      <w:rPr>
        <w:rFonts w:ascii="Wingdings" w:hAnsi="Wingdings" w:hint="default"/>
      </w:rPr>
    </w:lvl>
    <w:lvl w:ilvl="3" w:tplc="080A0001" w:tentative="1">
      <w:start w:val="1"/>
      <w:numFmt w:val="bullet"/>
      <w:lvlText w:val=""/>
      <w:lvlJc w:val="left"/>
      <w:pPr>
        <w:ind w:left="3707" w:hanging="360"/>
      </w:pPr>
      <w:rPr>
        <w:rFonts w:ascii="Symbol" w:hAnsi="Symbol" w:hint="default"/>
      </w:rPr>
    </w:lvl>
    <w:lvl w:ilvl="4" w:tplc="080A0003" w:tentative="1">
      <w:start w:val="1"/>
      <w:numFmt w:val="bullet"/>
      <w:lvlText w:val="o"/>
      <w:lvlJc w:val="left"/>
      <w:pPr>
        <w:ind w:left="4427" w:hanging="360"/>
      </w:pPr>
      <w:rPr>
        <w:rFonts w:ascii="Courier New" w:hAnsi="Courier New" w:hint="default"/>
      </w:rPr>
    </w:lvl>
    <w:lvl w:ilvl="5" w:tplc="080A0005" w:tentative="1">
      <w:start w:val="1"/>
      <w:numFmt w:val="bullet"/>
      <w:lvlText w:val=""/>
      <w:lvlJc w:val="left"/>
      <w:pPr>
        <w:ind w:left="5147" w:hanging="360"/>
      </w:pPr>
      <w:rPr>
        <w:rFonts w:ascii="Wingdings" w:hAnsi="Wingdings" w:hint="default"/>
      </w:rPr>
    </w:lvl>
    <w:lvl w:ilvl="6" w:tplc="080A0001" w:tentative="1">
      <w:start w:val="1"/>
      <w:numFmt w:val="bullet"/>
      <w:lvlText w:val=""/>
      <w:lvlJc w:val="left"/>
      <w:pPr>
        <w:ind w:left="5867" w:hanging="360"/>
      </w:pPr>
      <w:rPr>
        <w:rFonts w:ascii="Symbol" w:hAnsi="Symbol" w:hint="default"/>
      </w:rPr>
    </w:lvl>
    <w:lvl w:ilvl="7" w:tplc="080A0003" w:tentative="1">
      <w:start w:val="1"/>
      <w:numFmt w:val="bullet"/>
      <w:lvlText w:val="o"/>
      <w:lvlJc w:val="left"/>
      <w:pPr>
        <w:ind w:left="6587" w:hanging="360"/>
      </w:pPr>
      <w:rPr>
        <w:rFonts w:ascii="Courier New" w:hAnsi="Courier New" w:hint="default"/>
      </w:rPr>
    </w:lvl>
    <w:lvl w:ilvl="8" w:tplc="080A0005" w:tentative="1">
      <w:start w:val="1"/>
      <w:numFmt w:val="bullet"/>
      <w:lvlText w:val=""/>
      <w:lvlJc w:val="left"/>
      <w:pPr>
        <w:ind w:left="7307" w:hanging="360"/>
      </w:pPr>
      <w:rPr>
        <w:rFonts w:ascii="Wingdings" w:hAnsi="Wingdings" w:hint="default"/>
      </w:rPr>
    </w:lvl>
  </w:abstractNum>
  <w:abstractNum w:abstractNumId="136" w15:restartNumberingAfterBreak="0">
    <w:nsid w:val="672A7E15"/>
    <w:multiLevelType w:val="hybridMultilevel"/>
    <w:tmpl w:val="5FBC3424"/>
    <w:lvl w:ilvl="0" w:tplc="240A0001">
      <w:start w:val="1"/>
      <w:numFmt w:val="bullet"/>
      <w:lvlText w:val=""/>
      <w:lvlJc w:val="left"/>
      <w:pPr>
        <w:ind w:left="1003" w:hanging="360"/>
      </w:pPr>
      <w:rPr>
        <w:rFonts w:ascii="Symbol" w:hAnsi="Symbol" w:hint="default"/>
      </w:rPr>
    </w:lvl>
    <w:lvl w:ilvl="1" w:tplc="240A0003">
      <w:start w:val="1"/>
      <w:numFmt w:val="bullet"/>
      <w:lvlText w:val="o"/>
      <w:lvlJc w:val="left"/>
      <w:pPr>
        <w:ind w:left="1723" w:hanging="360"/>
      </w:pPr>
      <w:rPr>
        <w:rFonts w:ascii="Courier New" w:hAnsi="Courier New" w:cs="Courier New" w:hint="default"/>
      </w:rPr>
    </w:lvl>
    <w:lvl w:ilvl="2" w:tplc="240A0005" w:tentative="1">
      <w:start w:val="1"/>
      <w:numFmt w:val="bullet"/>
      <w:lvlText w:val=""/>
      <w:lvlJc w:val="left"/>
      <w:pPr>
        <w:ind w:left="2443" w:hanging="360"/>
      </w:pPr>
      <w:rPr>
        <w:rFonts w:ascii="Wingdings" w:hAnsi="Wingdings" w:hint="default"/>
      </w:rPr>
    </w:lvl>
    <w:lvl w:ilvl="3" w:tplc="240A0001" w:tentative="1">
      <w:start w:val="1"/>
      <w:numFmt w:val="bullet"/>
      <w:lvlText w:val=""/>
      <w:lvlJc w:val="left"/>
      <w:pPr>
        <w:ind w:left="3163" w:hanging="360"/>
      </w:pPr>
      <w:rPr>
        <w:rFonts w:ascii="Symbol" w:hAnsi="Symbol" w:hint="default"/>
      </w:rPr>
    </w:lvl>
    <w:lvl w:ilvl="4" w:tplc="240A0003" w:tentative="1">
      <w:start w:val="1"/>
      <w:numFmt w:val="bullet"/>
      <w:lvlText w:val="o"/>
      <w:lvlJc w:val="left"/>
      <w:pPr>
        <w:ind w:left="3883" w:hanging="360"/>
      </w:pPr>
      <w:rPr>
        <w:rFonts w:ascii="Courier New" w:hAnsi="Courier New" w:cs="Courier New" w:hint="default"/>
      </w:rPr>
    </w:lvl>
    <w:lvl w:ilvl="5" w:tplc="240A0005" w:tentative="1">
      <w:start w:val="1"/>
      <w:numFmt w:val="bullet"/>
      <w:lvlText w:val=""/>
      <w:lvlJc w:val="left"/>
      <w:pPr>
        <w:ind w:left="4603" w:hanging="360"/>
      </w:pPr>
      <w:rPr>
        <w:rFonts w:ascii="Wingdings" w:hAnsi="Wingdings" w:hint="default"/>
      </w:rPr>
    </w:lvl>
    <w:lvl w:ilvl="6" w:tplc="240A0001" w:tentative="1">
      <w:start w:val="1"/>
      <w:numFmt w:val="bullet"/>
      <w:lvlText w:val=""/>
      <w:lvlJc w:val="left"/>
      <w:pPr>
        <w:ind w:left="5323" w:hanging="360"/>
      </w:pPr>
      <w:rPr>
        <w:rFonts w:ascii="Symbol" w:hAnsi="Symbol" w:hint="default"/>
      </w:rPr>
    </w:lvl>
    <w:lvl w:ilvl="7" w:tplc="240A0003" w:tentative="1">
      <w:start w:val="1"/>
      <w:numFmt w:val="bullet"/>
      <w:lvlText w:val="o"/>
      <w:lvlJc w:val="left"/>
      <w:pPr>
        <w:ind w:left="6043" w:hanging="360"/>
      </w:pPr>
      <w:rPr>
        <w:rFonts w:ascii="Courier New" w:hAnsi="Courier New" w:cs="Courier New" w:hint="default"/>
      </w:rPr>
    </w:lvl>
    <w:lvl w:ilvl="8" w:tplc="240A0005" w:tentative="1">
      <w:start w:val="1"/>
      <w:numFmt w:val="bullet"/>
      <w:lvlText w:val=""/>
      <w:lvlJc w:val="left"/>
      <w:pPr>
        <w:ind w:left="6763" w:hanging="360"/>
      </w:pPr>
      <w:rPr>
        <w:rFonts w:ascii="Wingdings" w:hAnsi="Wingdings" w:hint="default"/>
      </w:rPr>
    </w:lvl>
  </w:abstractNum>
  <w:abstractNum w:abstractNumId="137" w15:restartNumberingAfterBreak="0">
    <w:nsid w:val="688B58DA"/>
    <w:multiLevelType w:val="multilevel"/>
    <w:tmpl w:val="E8080F9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8" w15:restartNumberingAfterBreak="0">
    <w:nsid w:val="69460236"/>
    <w:multiLevelType w:val="hybridMultilevel"/>
    <w:tmpl w:val="D3C6FC0A"/>
    <w:lvl w:ilvl="0" w:tplc="292AAB22">
      <w:start w:val="1"/>
      <w:numFmt w:val="upperRoman"/>
      <w:lvlText w:val="%1."/>
      <w:lvlJc w:val="left"/>
      <w:pPr>
        <w:ind w:left="1428" w:hanging="72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39" w15:restartNumberingAfterBreak="0">
    <w:nsid w:val="6A087DD4"/>
    <w:multiLevelType w:val="hybridMultilevel"/>
    <w:tmpl w:val="DDB02F9A"/>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0" w15:restartNumberingAfterBreak="0">
    <w:nsid w:val="6B13192C"/>
    <w:multiLevelType w:val="multilevel"/>
    <w:tmpl w:val="61600F92"/>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1" w15:restartNumberingAfterBreak="0">
    <w:nsid w:val="6B433119"/>
    <w:multiLevelType w:val="multilevel"/>
    <w:tmpl w:val="081A247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sz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42" w15:restartNumberingAfterBreak="0">
    <w:nsid w:val="6C670A5B"/>
    <w:multiLevelType w:val="hybridMultilevel"/>
    <w:tmpl w:val="E42ADA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3" w15:restartNumberingAfterBreak="0">
    <w:nsid w:val="6E1C0422"/>
    <w:multiLevelType w:val="multilevel"/>
    <w:tmpl w:val="1DDE3D8E"/>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4" w15:restartNumberingAfterBreak="0">
    <w:nsid w:val="6E1D1C59"/>
    <w:multiLevelType w:val="hybridMultilevel"/>
    <w:tmpl w:val="121E868C"/>
    <w:lvl w:ilvl="0" w:tplc="50A65786">
      <w:start w:val="1"/>
      <w:numFmt w:val="decimal"/>
      <w:lvlText w:val="%1."/>
      <w:lvlJc w:val="left"/>
      <w:pPr>
        <w:ind w:left="1080" w:hanging="360"/>
      </w:pPr>
      <w:rPr>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45" w15:restartNumberingAfterBreak="0">
    <w:nsid w:val="6E8A6FED"/>
    <w:multiLevelType w:val="hybridMultilevel"/>
    <w:tmpl w:val="8BC22AB6"/>
    <w:lvl w:ilvl="0" w:tplc="240A000B">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6" w15:restartNumberingAfterBreak="0">
    <w:nsid w:val="6EE22AFD"/>
    <w:multiLevelType w:val="multilevel"/>
    <w:tmpl w:val="C948641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7" w15:restartNumberingAfterBreak="0">
    <w:nsid w:val="6FDA4E12"/>
    <w:multiLevelType w:val="multilevel"/>
    <w:tmpl w:val="94447B18"/>
    <w:lvl w:ilvl="0">
      <w:start w:val="4"/>
      <w:numFmt w:val="decimal"/>
      <w:lvlText w:val="%1."/>
      <w:lvlJc w:val="left"/>
      <w:pPr>
        <w:ind w:left="390" w:hanging="390"/>
      </w:pPr>
      <w:rPr>
        <w:rFonts w:hint="default"/>
      </w:rPr>
    </w:lvl>
    <w:lvl w:ilvl="1">
      <w:start w:val="1"/>
      <w:numFmt w:val="decimal"/>
      <w:lvlText w:val="%1.%2."/>
      <w:lvlJc w:val="left"/>
      <w:pPr>
        <w:ind w:left="1003" w:hanging="720"/>
      </w:pPr>
      <w:rPr>
        <w:rFonts w:hint="default"/>
        <w:color w:val="auto"/>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8" w15:restartNumberingAfterBreak="0">
    <w:nsid w:val="6FF83B83"/>
    <w:multiLevelType w:val="hybridMultilevel"/>
    <w:tmpl w:val="1C7C47D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9" w15:restartNumberingAfterBreak="0">
    <w:nsid w:val="707512BF"/>
    <w:multiLevelType w:val="hybridMultilevel"/>
    <w:tmpl w:val="291A1738"/>
    <w:lvl w:ilvl="0" w:tplc="0ABE67C8">
      <w:start w:val="1"/>
      <w:numFmt w:val="lowerLetter"/>
      <w:lvlText w:val="(%1)"/>
      <w:lvlJc w:val="left"/>
      <w:pPr>
        <w:ind w:left="720" w:hanging="360"/>
      </w:pPr>
      <w:rPr>
        <w:rFonts w:asciiTheme="minorHAnsi" w:hAnsiTheme="minorHAnsi" w:cstheme="minorHAnsi" w:hint="default"/>
        <w:b w:val="0"/>
        <w:i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0" w15:restartNumberingAfterBreak="0">
    <w:nsid w:val="72E800FB"/>
    <w:multiLevelType w:val="hybridMultilevel"/>
    <w:tmpl w:val="B00AF4A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1" w15:restartNumberingAfterBreak="0">
    <w:nsid w:val="732D4450"/>
    <w:multiLevelType w:val="hybridMultilevel"/>
    <w:tmpl w:val="B6323F86"/>
    <w:lvl w:ilvl="0" w:tplc="4FE20FBA">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2" w15:restartNumberingAfterBreak="0">
    <w:nsid w:val="73E15B53"/>
    <w:multiLevelType w:val="hybridMultilevel"/>
    <w:tmpl w:val="DA0219C4"/>
    <w:lvl w:ilvl="0" w:tplc="BBFEB08E">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3" w15:restartNumberingAfterBreak="0">
    <w:nsid w:val="74244AC3"/>
    <w:multiLevelType w:val="hybridMultilevel"/>
    <w:tmpl w:val="96A22FAC"/>
    <w:lvl w:ilvl="0" w:tplc="29ECB2A2">
      <w:start w:val="2"/>
      <w:numFmt w:val="lowerLetter"/>
      <w:lvlText w:val="%1)"/>
      <w:lvlJc w:val="left"/>
      <w:pPr>
        <w:ind w:left="720" w:hanging="360"/>
      </w:pPr>
      <w:rPr>
        <w:rFonts w:hint="default"/>
        <w:u w:val="singl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4" w15:restartNumberingAfterBreak="0">
    <w:nsid w:val="743D18DF"/>
    <w:multiLevelType w:val="multilevel"/>
    <w:tmpl w:val="CF44E7B4"/>
    <w:lvl w:ilvl="0">
      <w:start w:val="1"/>
      <w:numFmt w:val="decimal"/>
      <w:lvlText w:val="%1."/>
      <w:lvlJc w:val="left"/>
      <w:pPr>
        <w:ind w:left="283" w:hanging="283"/>
      </w:pPr>
      <w:rPr>
        <w:b/>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55" w15:restartNumberingAfterBreak="0">
    <w:nsid w:val="74A5285C"/>
    <w:multiLevelType w:val="multilevel"/>
    <w:tmpl w:val="AD725D96"/>
    <w:lvl w:ilvl="0">
      <w:start w:val="2"/>
      <w:numFmt w:val="decimal"/>
      <w:lvlText w:val="%1"/>
      <w:lvlJc w:val="left"/>
      <w:pPr>
        <w:ind w:left="467" w:hanging="360"/>
      </w:pPr>
      <w:rPr>
        <w:rFonts w:hint="default"/>
        <w:lang w:val="es-ES" w:eastAsia="en-US" w:bidi="ar-SA"/>
      </w:rPr>
    </w:lvl>
    <w:lvl w:ilvl="1">
      <w:start w:val="1"/>
      <w:numFmt w:val="decimal"/>
      <w:lvlText w:val="%1.%2"/>
      <w:lvlJc w:val="left"/>
      <w:pPr>
        <w:ind w:left="467" w:hanging="360"/>
      </w:pPr>
      <w:rPr>
        <w:rFonts w:ascii="Arial" w:eastAsia="Arial" w:hAnsi="Arial" w:cs="Arial" w:hint="default"/>
        <w:b/>
        <w:bCs/>
        <w:i w:val="0"/>
        <w:iCs w:val="0"/>
        <w:w w:val="99"/>
        <w:sz w:val="20"/>
        <w:szCs w:val="20"/>
        <w:lang w:val="es-ES" w:eastAsia="en-US" w:bidi="ar-SA"/>
      </w:rPr>
    </w:lvl>
    <w:lvl w:ilvl="2">
      <w:numFmt w:val="bullet"/>
      <w:lvlText w:val="•"/>
      <w:lvlJc w:val="left"/>
      <w:pPr>
        <w:ind w:left="1216" w:hanging="360"/>
      </w:pPr>
      <w:rPr>
        <w:rFonts w:hint="default"/>
        <w:lang w:val="es-ES" w:eastAsia="en-US" w:bidi="ar-SA"/>
      </w:rPr>
    </w:lvl>
    <w:lvl w:ilvl="3">
      <w:numFmt w:val="bullet"/>
      <w:lvlText w:val="•"/>
      <w:lvlJc w:val="left"/>
      <w:pPr>
        <w:ind w:left="1594" w:hanging="360"/>
      </w:pPr>
      <w:rPr>
        <w:rFonts w:hint="default"/>
        <w:lang w:val="es-ES" w:eastAsia="en-US" w:bidi="ar-SA"/>
      </w:rPr>
    </w:lvl>
    <w:lvl w:ilvl="4">
      <w:numFmt w:val="bullet"/>
      <w:lvlText w:val="•"/>
      <w:lvlJc w:val="left"/>
      <w:pPr>
        <w:ind w:left="1972" w:hanging="360"/>
      </w:pPr>
      <w:rPr>
        <w:rFonts w:hint="default"/>
        <w:lang w:val="es-ES" w:eastAsia="en-US" w:bidi="ar-SA"/>
      </w:rPr>
    </w:lvl>
    <w:lvl w:ilvl="5">
      <w:numFmt w:val="bullet"/>
      <w:lvlText w:val="•"/>
      <w:lvlJc w:val="left"/>
      <w:pPr>
        <w:ind w:left="2350" w:hanging="360"/>
      </w:pPr>
      <w:rPr>
        <w:rFonts w:hint="default"/>
        <w:lang w:val="es-ES" w:eastAsia="en-US" w:bidi="ar-SA"/>
      </w:rPr>
    </w:lvl>
    <w:lvl w:ilvl="6">
      <w:numFmt w:val="bullet"/>
      <w:lvlText w:val="•"/>
      <w:lvlJc w:val="left"/>
      <w:pPr>
        <w:ind w:left="2728" w:hanging="360"/>
      </w:pPr>
      <w:rPr>
        <w:rFonts w:hint="default"/>
        <w:lang w:val="es-ES" w:eastAsia="en-US" w:bidi="ar-SA"/>
      </w:rPr>
    </w:lvl>
    <w:lvl w:ilvl="7">
      <w:numFmt w:val="bullet"/>
      <w:lvlText w:val="•"/>
      <w:lvlJc w:val="left"/>
      <w:pPr>
        <w:ind w:left="3106" w:hanging="360"/>
      </w:pPr>
      <w:rPr>
        <w:rFonts w:hint="default"/>
        <w:lang w:val="es-ES" w:eastAsia="en-US" w:bidi="ar-SA"/>
      </w:rPr>
    </w:lvl>
    <w:lvl w:ilvl="8">
      <w:numFmt w:val="bullet"/>
      <w:lvlText w:val="•"/>
      <w:lvlJc w:val="left"/>
      <w:pPr>
        <w:ind w:left="3484" w:hanging="360"/>
      </w:pPr>
      <w:rPr>
        <w:rFonts w:hint="default"/>
        <w:lang w:val="es-ES" w:eastAsia="en-US" w:bidi="ar-SA"/>
      </w:rPr>
    </w:lvl>
  </w:abstractNum>
  <w:abstractNum w:abstractNumId="156" w15:restartNumberingAfterBreak="0">
    <w:nsid w:val="74BC2E24"/>
    <w:multiLevelType w:val="hybridMultilevel"/>
    <w:tmpl w:val="EED6078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7" w15:restartNumberingAfterBreak="0">
    <w:nsid w:val="752B4CC6"/>
    <w:multiLevelType w:val="hybridMultilevel"/>
    <w:tmpl w:val="62BC2A12"/>
    <w:lvl w:ilvl="0" w:tplc="59D6D030">
      <w:start w:val="1"/>
      <w:numFmt w:val="lowerRoman"/>
      <w:lvlText w:val="(%1)"/>
      <w:lvlJc w:val="left"/>
      <w:pPr>
        <w:ind w:left="1429" w:hanging="720"/>
      </w:pPr>
      <w:rPr>
        <w:rFonts w:hint="default"/>
        <w:b/>
      </w:rPr>
    </w:lvl>
    <w:lvl w:ilvl="1" w:tplc="240A0015">
      <w:start w:val="1"/>
      <w:numFmt w:val="upperLetter"/>
      <w:lvlText w:val="%2."/>
      <w:lvlJc w:val="left"/>
      <w:pPr>
        <w:ind w:left="1789" w:hanging="360"/>
      </w:pPr>
      <w:rPr>
        <w:b/>
      </w:rPr>
    </w:lvl>
    <w:lvl w:ilvl="2" w:tplc="90C69672">
      <w:start w:val="1"/>
      <w:numFmt w:val="decimal"/>
      <w:lvlText w:val="%3."/>
      <w:lvlJc w:val="right"/>
      <w:pPr>
        <w:ind w:left="2509" w:hanging="180"/>
      </w:pPr>
      <w:rPr>
        <w:rFonts w:ascii="Arial" w:eastAsia="Calibri" w:hAnsi="Arial" w:cs="Arial"/>
        <w:b/>
      </w:rPr>
    </w:lvl>
    <w:lvl w:ilvl="3" w:tplc="5650ACF2">
      <w:start w:val="1"/>
      <w:numFmt w:val="decimal"/>
      <w:lvlText w:val="%4."/>
      <w:lvlJc w:val="left"/>
      <w:pPr>
        <w:ind w:left="3229" w:hanging="360"/>
      </w:pPr>
      <w:rPr>
        <w:b/>
      </w:rPr>
    </w:lvl>
    <w:lvl w:ilvl="4" w:tplc="0C0A0019">
      <w:start w:val="1"/>
      <w:numFmt w:val="lowerLetter"/>
      <w:lvlText w:val="%5."/>
      <w:lvlJc w:val="left"/>
      <w:pPr>
        <w:ind w:left="3949" w:hanging="360"/>
      </w:pPr>
    </w:lvl>
    <w:lvl w:ilvl="5" w:tplc="7644ADBE">
      <w:start w:val="1"/>
      <w:numFmt w:val="decimal"/>
      <w:lvlText w:val="%6-"/>
      <w:lvlJc w:val="left"/>
      <w:pPr>
        <w:ind w:left="4849" w:hanging="360"/>
      </w:pPr>
      <w:rPr>
        <w:rFonts w:hint="default"/>
      </w:r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58" w15:restartNumberingAfterBreak="0">
    <w:nsid w:val="775B1EC1"/>
    <w:multiLevelType w:val="hybridMultilevel"/>
    <w:tmpl w:val="099E75C2"/>
    <w:lvl w:ilvl="0" w:tplc="36EA049C">
      <w:numFmt w:val="bullet"/>
      <w:lvlText w:val=""/>
      <w:lvlJc w:val="left"/>
      <w:pPr>
        <w:ind w:left="827" w:hanging="360"/>
      </w:pPr>
      <w:rPr>
        <w:rFonts w:ascii="Symbol" w:eastAsia="Symbol" w:hAnsi="Symbol" w:cs="Symbol" w:hint="default"/>
        <w:w w:val="100"/>
        <w:sz w:val="18"/>
        <w:szCs w:val="18"/>
        <w:lang w:val="es-ES" w:eastAsia="en-US" w:bidi="ar-SA"/>
      </w:rPr>
    </w:lvl>
    <w:lvl w:ilvl="1" w:tplc="259C14E4">
      <w:numFmt w:val="bullet"/>
      <w:lvlText w:val="•"/>
      <w:lvlJc w:val="left"/>
      <w:pPr>
        <w:ind w:left="1145" w:hanging="360"/>
      </w:pPr>
      <w:rPr>
        <w:rFonts w:hint="default"/>
        <w:lang w:val="es-ES" w:eastAsia="en-US" w:bidi="ar-SA"/>
      </w:rPr>
    </w:lvl>
    <w:lvl w:ilvl="2" w:tplc="F378CE36">
      <w:numFmt w:val="bullet"/>
      <w:lvlText w:val="•"/>
      <w:lvlJc w:val="left"/>
      <w:pPr>
        <w:ind w:left="1471" w:hanging="360"/>
      </w:pPr>
      <w:rPr>
        <w:rFonts w:hint="default"/>
        <w:lang w:val="es-ES" w:eastAsia="en-US" w:bidi="ar-SA"/>
      </w:rPr>
    </w:lvl>
    <w:lvl w:ilvl="3" w:tplc="7AA6AE6E">
      <w:numFmt w:val="bullet"/>
      <w:lvlText w:val="•"/>
      <w:lvlJc w:val="left"/>
      <w:pPr>
        <w:ind w:left="1797" w:hanging="360"/>
      </w:pPr>
      <w:rPr>
        <w:rFonts w:hint="default"/>
        <w:lang w:val="es-ES" w:eastAsia="en-US" w:bidi="ar-SA"/>
      </w:rPr>
    </w:lvl>
    <w:lvl w:ilvl="4" w:tplc="528427BA">
      <w:numFmt w:val="bullet"/>
      <w:lvlText w:val="•"/>
      <w:lvlJc w:val="left"/>
      <w:pPr>
        <w:ind w:left="2123" w:hanging="360"/>
      </w:pPr>
      <w:rPr>
        <w:rFonts w:hint="default"/>
        <w:lang w:val="es-ES" w:eastAsia="en-US" w:bidi="ar-SA"/>
      </w:rPr>
    </w:lvl>
    <w:lvl w:ilvl="5" w:tplc="5792D370">
      <w:numFmt w:val="bullet"/>
      <w:lvlText w:val="•"/>
      <w:lvlJc w:val="left"/>
      <w:pPr>
        <w:ind w:left="2449" w:hanging="360"/>
      </w:pPr>
      <w:rPr>
        <w:rFonts w:hint="default"/>
        <w:lang w:val="es-ES" w:eastAsia="en-US" w:bidi="ar-SA"/>
      </w:rPr>
    </w:lvl>
    <w:lvl w:ilvl="6" w:tplc="F050CC34">
      <w:numFmt w:val="bullet"/>
      <w:lvlText w:val="•"/>
      <w:lvlJc w:val="left"/>
      <w:pPr>
        <w:ind w:left="2775" w:hanging="360"/>
      </w:pPr>
      <w:rPr>
        <w:rFonts w:hint="default"/>
        <w:lang w:val="es-ES" w:eastAsia="en-US" w:bidi="ar-SA"/>
      </w:rPr>
    </w:lvl>
    <w:lvl w:ilvl="7" w:tplc="A1C0C520">
      <w:numFmt w:val="bullet"/>
      <w:lvlText w:val="•"/>
      <w:lvlJc w:val="left"/>
      <w:pPr>
        <w:ind w:left="3101" w:hanging="360"/>
      </w:pPr>
      <w:rPr>
        <w:rFonts w:hint="default"/>
        <w:lang w:val="es-ES" w:eastAsia="en-US" w:bidi="ar-SA"/>
      </w:rPr>
    </w:lvl>
    <w:lvl w:ilvl="8" w:tplc="0A4C47A8">
      <w:numFmt w:val="bullet"/>
      <w:lvlText w:val="•"/>
      <w:lvlJc w:val="left"/>
      <w:pPr>
        <w:ind w:left="3427" w:hanging="360"/>
      </w:pPr>
      <w:rPr>
        <w:rFonts w:hint="default"/>
        <w:lang w:val="es-ES" w:eastAsia="en-US" w:bidi="ar-SA"/>
      </w:rPr>
    </w:lvl>
  </w:abstractNum>
  <w:abstractNum w:abstractNumId="159" w15:restartNumberingAfterBreak="0">
    <w:nsid w:val="78D25BA2"/>
    <w:multiLevelType w:val="multilevel"/>
    <w:tmpl w:val="FD9AC04A"/>
    <w:lvl w:ilvl="0">
      <w:start w:val="1"/>
      <w:numFmt w:val="bullet"/>
      <w:lvlText w:val=""/>
      <w:lvlJc w:val="left"/>
      <w:pPr>
        <w:ind w:left="480" w:hanging="480"/>
      </w:pPr>
      <w:rPr>
        <w:rFonts w:ascii="Symbol" w:hAnsi="Symbol" w:hint="default"/>
        <w:b/>
      </w:rPr>
    </w:lvl>
    <w:lvl w:ilvl="1">
      <w:start w:val="2"/>
      <w:numFmt w:val="decimal"/>
      <w:lvlText w:val="%1.%2"/>
      <w:lvlJc w:val="left"/>
      <w:pPr>
        <w:ind w:left="1920" w:hanging="480"/>
      </w:pPr>
      <w:rPr>
        <w:rFonts w:eastAsia="Times New Roman" w:cs="Arial" w:hint="default"/>
        <w:b/>
      </w:rPr>
    </w:lvl>
    <w:lvl w:ilvl="2">
      <w:start w:val="2"/>
      <w:numFmt w:val="decimal"/>
      <w:lvlText w:val="%1.%2.%3"/>
      <w:lvlJc w:val="left"/>
      <w:pPr>
        <w:ind w:left="3600" w:hanging="720"/>
      </w:pPr>
      <w:rPr>
        <w:rFonts w:eastAsia="Times New Roman" w:cs="Arial" w:hint="default"/>
        <w:b/>
      </w:rPr>
    </w:lvl>
    <w:lvl w:ilvl="3">
      <w:start w:val="1"/>
      <w:numFmt w:val="decimal"/>
      <w:lvlText w:val="%1.%2.%3.%4"/>
      <w:lvlJc w:val="left"/>
      <w:pPr>
        <w:ind w:left="5040" w:hanging="720"/>
      </w:pPr>
      <w:rPr>
        <w:rFonts w:eastAsia="Times New Roman" w:cs="Arial" w:hint="default"/>
        <w:b/>
      </w:rPr>
    </w:lvl>
    <w:lvl w:ilvl="4">
      <w:start w:val="1"/>
      <w:numFmt w:val="decimal"/>
      <w:lvlText w:val="%1.%2.%3.%4.%5"/>
      <w:lvlJc w:val="left"/>
      <w:pPr>
        <w:ind w:left="6840" w:hanging="1080"/>
      </w:pPr>
      <w:rPr>
        <w:rFonts w:eastAsia="Times New Roman" w:cs="Arial" w:hint="default"/>
        <w:b/>
      </w:rPr>
    </w:lvl>
    <w:lvl w:ilvl="5">
      <w:start w:val="1"/>
      <w:numFmt w:val="decimal"/>
      <w:lvlText w:val="%1.%2.%3.%4.%5.%6"/>
      <w:lvlJc w:val="left"/>
      <w:pPr>
        <w:ind w:left="8280" w:hanging="1080"/>
      </w:pPr>
      <w:rPr>
        <w:rFonts w:eastAsia="Times New Roman" w:cs="Arial" w:hint="default"/>
        <w:b/>
      </w:rPr>
    </w:lvl>
    <w:lvl w:ilvl="6">
      <w:start w:val="1"/>
      <w:numFmt w:val="decimal"/>
      <w:lvlText w:val="%1.%2.%3.%4.%5.%6.%7"/>
      <w:lvlJc w:val="left"/>
      <w:pPr>
        <w:ind w:left="10080" w:hanging="1440"/>
      </w:pPr>
      <w:rPr>
        <w:rFonts w:eastAsia="Times New Roman" w:cs="Arial" w:hint="default"/>
        <w:b/>
      </w:rPr>
    </w:lvl>
    <w:lvl w:ilvl="7">
      <w:start w:val="1"/>
      <w:numFmt w:val="decimal"/>
      <w:lvlText w:val="%1.%2.%3.%4.%5.%6.%7.%8"/>
      <w:lvlJc w:val="left"/>
      <w:pPr>
        <w:ind w:left="11520" w:hanging="1440"/>
      </w:pPr>
      <w:rPr>
        <w:rFonts w:eastAsia="Times New Roman" w:cs="Arial" w:hint="default"/>
        <w:b/>
      </w:rPr>
    </w:lvl>
    <w:lvl w:ilvl="8">
      <w:start w:val="1"/>
      <w:numFmt w:val="decimal"/>
      <w:lvlText w:val="%1.%2.%3.%4.%5.%6.%7.%8.%9"/>
      <w:lvlJc w:val="left"/>
      <w:pPr>
        <w:ind w:left="13320" w:hanging="1800"/>
      </w:pPr>
      <w:rPr>
        <w:rFonts w:eastAsia="Times New Roman" w:cs="Arial" w:hint="default"/>
        <w:b/>
      </w:rPr>
    </w:lvl>
  </w:abstractNum>
  <w:abstractNum w:abstractNumId="160" w15:restartNumberingAfterBreak="0">
    <w:nsid w:val="7B0B2395"/>
    <w:multiLevelType w:val="hybridMultilevel"/>
    <w:tmpl w:val="47DAC366"/>
    <w:lvl w:ilvl="0" w:tplc="97668A4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1" w15:restartNumberingAfterBreak="0">
    <w:nsid w:val="7B4B440F"/>
    <w:multiLevelType w:val="hybridMultilevel"/>
    <w:tmpl w:val="68B08000"/>
    <w:lvl w:ilvl="0" w:tplc="EEF86A66">
      <w:start w:val="1"/>
      <w:numFmt w:val="lowerRoman"/>
      <w:lvlText w:val="%1."/>
      <w:lvlJc w:val="right"/>
      <w:pPr>
        <w:ind w:left="2513" w:hanging="180"/>
      </w:pPr>
      <w:rPr>
        <w:b/>
      </w:rPr>
    </w:lvl>
    <w:lvl w:ilvl="1" w:tplc="240A0019" w:tentative="1">
      <w:start w:val="1"/>
      <w:numFmt w:val="lowerLetter"/>
      <w:lvlText w:val="%2."/>
      <w:lvlJc w:val="left"/>
      <w:pPr>
        <w:ind w:left="1444" w:hanging="360"/>
      </w:pPr>
    </w:lvl>
    <w:lvl w:ilvl="2" w:tplc="240A001B" w:tentative="1">
      <w:start w:val="1"/>
      <w:numFmt w:val="lowerRoman"/>
      <w:lvlText w:val="%3."/>
      <w:lvlJc w:val="right"/>
      <w:pPr>
        <w:ind w:left="2164" w:hanging="180"/>
      </w:pPr>
    </w:lvl>
    <w:lvl w:ilvl="3" w:tplc="240A000F" w:tentative="1">
      <w:start w:val="1"/>
      <w:numFmt w:val="decimal"/>
      <w:lvlText w:val="%4."/>
      <w:lvlJc w:val="left"/>
      <w:pPr>
        <w:ind w:left="2884" w:hanging="360"/>
      </w:pPr>
    </w:lvl>
    <w:lvl w:ilvl="4" w:tplc="240A0019" w:tentative="1">
      <w:start w:val="1"/>
      <w:numFmt w:val="lowerLetter"/>
      <w:lvlText w:val="%5."/>
      <w:lvlJc w:val="left"/>
      <w:pPr>
        <w:ind w:left="3604" w:hanging="360"/>
      </w:pPr>
    </w:lvl>
    <w:lvl w:ilvl="5" w:tplc="240A001B" w:tentative="1">
      <w:start w:val="1"/>
      <w:numFmt w:val="lowerRoman"/>
      <w:lvlText w:val="%6."/>
      <w:lvlJc w:val="right"/>
      <w:pPr>
        <w:ind w:left="4324" w:hanging="180"/>
      </w:pPr>
    </w:lvl>
    <w:lvl w:ilvl="6" w:tplc="240A000F" w:tentative="1">
      <w:start w:val="1"/>
      <w:numFmt w:val="decimal"/>
      <w:lvlText w:val="%7."/>
      <w:lvlJc w:val="left"/>
      <w:pPr>
        <w:ind w:left="5044" w:hanging="360"/>
      </w:pPr>
    </w:lvl>
    <w:lvl w:ilvl="7" w:tplc="240A0019" w:tentative="1">
      <w:start w:val="1"/>
      <w:numFmt w:val="lowerLetter"/>
      <w:lvlText w:val="%8."/>
      <w:lvlJc w:val="left"/>
      <w:pPr>
        <w:ind w:left="5764" w:hanging="360"/>
      </w:pPr>
    </w:lvl>
    <w:lvl w:ilvl="8" w:tplc="240A001B" w:tentative="1">
      <w:start w:val="1"/>
      <w:numFmt w:val="lowerRoman"/>
      <w:lvlText w:val="%9."/>
      <w:lvlJc w:val="right"/>
      <w:pPr>
        <w:ind w:left="6484" w:hanging="180"/>
      </w:pPr>
    </w:lvl>
  </w:abstractNum>
  <w:abstractNum w:abstractNumId="162" w15:restartNumberingAfterBreak="0">
    <w:nsid w:val="7BDE3D73"/>
    <w:multiLevelType w:val="hybridMultilevel"/>
    <w:tmpl w:val="7A32336A"/>
    <w:lvl w:ilvl="0" w:tplc="D1E25EFE">
      <w:start w:val="1"/>
      <w:numFmt w:val="decimal"/>
      <w:lvlText w:val="%1."/>
      <w:lvlJc w:val="left"/>
      <w:pPr>
        <w:ind w:left="786" w:hanging="360"/>
      </w:pPr>
      <w:rPr>
        <w:rFonts w:hint="default"/>
        <w:b/>
      </w:rPr>
    </w:lvl>
    <w:lvl w:ilvl="1" w:tplc="DD0E09BE">
      <w:start w:val="1"/>
      <w:numFmt w:val="lowerLetter"/>
      <w:lvlText w:val="%2."/>
      <w:lvlJc w:val="left"/>
      <w:pPr>
        <w:ind w:left="1440" w:hanging="360"/>
      </w:pPr>
      <w:rPr>
        <w:b/>
      </w:rPr>
    </w:lvl>
    <w:lvl w:ilvl="2" w:tplc="D206AF4C">
      <w:start w:val="1"/>
      <w:numFmt w:val="decimal"/>
      <w:lvlText w:val="%3."/>
      <w:lvlJc w:val="right"/>
      <w:pPr>
        <w:ind w:left="2160" w:hanging="180"/>
      </w:pPr>
      <w:rPr>
        <w:rFonts w:ascii="Arial" w:eastAsia="Times New Roman" w:hAnsi="Arial" w:cs="Times New Roman"/>
        <w:b w:val="0"/>
      </w:r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3" w15:restartNumberingAfterBreak="0">
    <w:nsid w:val="7C90010B"/>
    <w:multiLevelType w:val="multilevel"/>
    <w:tmpl w:val="7708D2A8"/>
    <w:lvl w:ilvl="0">
      <w:start w:val="13"/>
      <w:numFmt w:val="decimal"/>
      <w:lvlText w:val="%1."/>
      <w:lvlJc w:val="left"/>
      <w:pPr>
        <w:ind w:left="525" w:hanging="52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64" w15:restartNumberingAfterBreak="0">
    <w:nsid w:val="7EEE3641"/>
    <w:multiLevelType w:val="hybridMultilevel"/>
    <w:tmpl w:val="549E9D1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5" w15:restartNumberingAfterBreak="0">
    <w:nsid w:val="7F437913"/>
    <w:multiLevelType w:val="hybridMultilevel"/>
    <w:tmpl w:val="B6B24186"/>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66" w15:restartNumberingAfterBreak="0">
    <w:nsid w:val="7FE017F8"/>
    <w:multiLevelType w:val="multilevel"/>
    <w:tmpl w:val="0574B0E4"/>
    <w:lvl w:ilvl="0">
      <w:start w:val="12"/>
      <w:numFmt w:val="decimal"/>
      <w:lvlText w:val="%1."/>
      <w:lvlJc w:val="left"/>
      <w:pPr>
        <w:ind w:left="915" w:hanging="915"/>
      </w:pPr>
      <w:rPr>
        <w:rFonts w:hint="default"/>
      </w:rPr>
    </w:lvl>
    <w:lvl w:ilvl="1">
      <w:start w:val="6"/>
      <w:numFmt w:val="decimal"/>
      <w:lvlText w:val="%1.%2."/>
      <w:lvlJc w:val="left"/>
      <w:pPr>
        <w:ind w:left="915" w:hanging="915"/>
      </w:pPr>
      <w:rPr>
        <w:rFonts w:hint="default"/>
      </w:rPr>
    </w:lvl>
    <w:lvl w:ilvl="2">
      <w:start w:val="2"/>
      <w:numFmt w:val="decimal"/>
      <w:lvlText w:val="%1.%2.%3."/>
      <w:lvlJc w:val="left"/>
      <w:pPr>
        <w:ind w:left="915" w:hanging="915"/>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281377607">
    <w:abstractNumId w:val="97"/>
  </w:num>
  <w:num w:numId="2" w16cid:durableId="1353871335">
    <w:abstractNumId w:val="35"/>
  </w:num>
  <w:num w:numId="3" w16cid:durableId="760953059">
    <w:abstractNumId w:val="110"/>
  </w:num>
  <w:num w:numId="4" w16cid:durableId="762186817">
    <w:abstractNumId w:val="107"/>
  </w:num>
  <w:num w:numId="5" w16cid:durableId="1321301901">
    <w:abstractNumId w:val="157"/>
  </w:num>
  <w:num w:numId="6" w16cid:durableId="993021666">
    <w:abstractNumId w:val="152"/>
  </w:num>
  <w:num w:numId="7" w16cid:durableId="1890997911">
    <w:abstractNumId w:val="96"/>
  </w:num>
  <w:num w:numId="8" w16cid:durableId="1174102856">
    <w:abstractNumId w:val="5"/>
  </w:num>
  <w:num w:numId="9" w16cid:durableId="2088914580">
    <w:abstractNumId w:val="38"/>
  </w:num>
  <w:num w:numId="10" w16cid:durableId="912205123">
    <w:abstractNumId w:val="65"/>
  </w:num>
  <w:num w:numId="11" w16cid:durableId="408160745">
    <w:abstractNumId w:val="77"/>
  </w:num>
  <w:num w:numId="12" w16cid:durableId="1096706196">
    <w:abstractNumId w:val="161"/>
  </w:num>
  <w:num w:numId="13" w16cid:durableId="1253004519">
    <w:abstractNumId w:val="44"/>
  </w:num>
  <w:num w:numId="14" w16cid:durableId="1032655539">
    <w:abstractNumId w:val="134"/>
  </w:num>
  <w:num w:numId="15" w16cid:durableId="1169442299">
    <w:abstractNumId w:val="118"/>
  </w:num>
  <w:num w:numId="16" w16cid:durableId="578563239">
    <w:abstractNumId w:val="64"/>
  </w:num>
  <w:num w:numId="17" w16cid:durableId="1981881597">
    <w:abstractNumId w:val="154"/>
  </w:num>
  <w:num w:numId="18" w16cid:durableId="1207184934">
    <w:abstractNumId w:val="93"/>
  </w:num>
  <w:num w:numId="19" w16cid:durableId="814182519">
    <w:abstractNumId w:val="81"/>
  </w:num>
  <w:num w:numId="20" w16cid:durableId="2089690397">
    <w:abstractNumId w:val="133"/>
  </w:num>
  <w:num w:numId="21" w16cid:durableId="861675134">
    <w:abstractNumId w:val="57"/>
  </w:num>
  <w:num w:numId="22" w16cid:durableId="1469317871">
    <w:abstractNumId w:val="19"/>
  </w:num>
  <w:num w:numId="23" w16cid:durableId="1284772820">
    <w:abstractNumId w:val="26"/>
  </w:num>
  <w:num w:numId="24" w16cid:durableId="1243678077">
    <w:abstractNumId w:val="27"/>
  </w:num>
  <w:num w:numId="25" w16cid:durableId="179046600">
    <w:abstractNumId w:val="63"/>
  </w:num>
  <w:num w:numId="26" w16cid:durableId="1770077823">
    <w:abstractNumId w:val="36"/>
  </w:num>
  <w:num w:numId="27" w16cid:durableId="1340738415">
    <w:abstractNumId w:val="114"/>
  </w:num>
  <w:num w:numId="28" w16cid:durableId="1477041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50563202">
    <w:abstractNumId w:val="55"/>
  </w:num>
  <w:num w:numId="30" w16cid:durableId="1888954594">
    <w:abstractNumId w:val="37"/>
  </w:num>
  <w:num w:numId="31" w16cid:durableId="1420101838">
    <w:abstractNumId w:val="127"/>
  </w:num>
  <w:num w:numId="32" w16cid:durableId="360474658">
    <w:abstractNumId w:val="147"/>
  </w:num>
  <w:num w:numId="33" w16cid:durableId="897327441">
    <w:abstractNumId w:val="143"/>
  </w:num>
  <w:num w:numId="34" w16cid:durableId="1295913244">
    <w:abstractNumId w:val="53"/>
  </w:num>
  <w:num w:numId="35" w16cid:durableId="1249970202">
    <w:abstractNumId w:val="106"/>
  </w:num>
  <w:num w:numId="36" w16cid:durableId="2055885191">
    <w:abstractNumId w:val="2"/>
  </w:num>
  <w:num w:numId="37" w16cid:durableId="1633944293">
    <w:abstractNumId w:val="136"/>
  </w:num>
  <w:num w:numId="38" w16cid:durableId="2112580885">
    <w:abstractNumId w:val="88"/>
  </w:num>
  <w:num w:numId="39" w16cid:durableId="1135877426">
    <w:abstractNumId w:val="126"/>
  </w:num>
  <w:num w:numId="40" w16cid:durableId="656806120">
    <w:abstractNumId w:val="102"/>
  </w:num>
  <w:num w:numId="41" w16cid:durableId="1253054416">
    <w:abstractNumId w:val="47"/>
  </w:num>
  <w:num w:numId="42" w16cid:durableId="1249341447">
    <w:abstractNumId w:val="25"/>
  </w:num>
  <w:num w:numId="43" w16cid:durableId="1754928881">
    <w:abstractNumId w:val="138"/>
  </w:num>
  <w:num w:numId="44" w16cid:durableId="1341618799">
    <w:abstractNumId w:val="163"/>
  </w:num>
  <w:num w:numId="45" w16cid:durableId="1755933256">
    <w:abstractNumId w:val="165"/>
  </w:num>
  <w:num w:numId="46" w16cid:durableId="542906232">
    <w:abstractNumId w:val="32"/>
  </w:num>
  <w:num w:numId="47" w16cid:durableId="846215541">
    <w:abstractNumId w:val="144"/>
  </w:num>
  <w:num w:numId="48" w16cid:durableId="1262492635">
    <w:abstractNumId w:val="101"/>
  </w:num>
  <w:num w:numId="49" w16cid:durableId="2115786881">
    <w:abstractNumId w:val="30"/>
  </w:num>
  <w:num w:numId="50" w16cid:durableId="185826296">
    <w:abstractNumId w:val="115"/>
  </w:num>
  <w:num w:numId="51" w16cid:durableId="1536307579">
    <w:abstractNumId w:val="24"/>
  </w:num>
  <w:num w:numId="52" w16cid:durableId="1982491936">
    <w:abstractNumId w:val="0"/>
  </w:num>
  <w:num w:numId="53" w16cid:durableId="1737556275">
    <w:abstractNumId w:val="117"/>
  </w:num>
  <w:num w:numId="54" w16cid:durableId="525603464">
    <w:abstractNumId w:val="139"/>
  </w:num>
  <w:num w:numId="55" w16cid:durableId="61568673">
    <w:abstractNumId w:val="145"/>
  </w:num>
  <w:num w:numId="56" w16cid:durableId="1811022888">
    <w:abstractNumId w:val="70"/>
  </w:num>
  <w:num w:numId="57" w16cid:durableId="121390107">
    <w:abstractNumId w:val="45"/>
  </w:num>
  <w:num w:numId="58" w16cid:durableId="291833727">
    <w:abstractNumId w:val="89"/>
  </w:num>
  <w:num w:numId="59" w16cid:durableId="1801074890">
    <w:abstractNumId w:val="58"/>
  </w:num>
  <w:num w:numId="60" w16cid:durableId="1750619795">
    <w:abstractNumId w:val="50"/>
  </w:num>
  <w:num w:numId="61" w16cid:durableId="1160734497">
    <w:abstractNumId w:val="141"/>
  </w:num>
  <w:num w:numId="62" w16cid:durableId="1291327444">
    <w:abstractNumId w:val="116"/>
  </w:num>
  <w:num w:numId="63" w16cid:durableId="1535540905">
    <w:abstractNumId w:val="99"/>
  </w:num>
  <w:num w:numId="64" w16cid:durableId="90703754">
    <w:abstractNumId w:val="62"/>
  </w:num>
  <w:num w:numId="65" w16cid:durableId="1126116427">
    <w:abstractNumId w:val="103"/>
  </w:num>
  <w:num w:numId="66" w16cid:durableId="262539495">
    <w:abstractNumId w:val="148"/>
  </w:num>
  <w:num w:numId="67" w16cid:durableId="714279816">
    <w:abstractNumId w:val="54"/>
  </w:num>
  <w:num w:numId="68" w16cid:durableId="1721976110">
    <w:abstractNumId w:val="105"/>
  </w:num>
  <w:num w:numId="69" w16cid:durableId="1255551332">
    <w:abstractNumId w:val="137"/>
  </w:num>
  <w:num w:numId="70" w16cid:durableId="395587521">
    <w:abstractNumId w:val="1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1915627189">
    <w:abstractNumId w:val="159"/>
  </w:num>
  <w:num w:numId="72" w16cid:durableId="1720517147">
    <w:abstractNumId w:val="108"/>
  </w:num>
  <w:num w:numId="73" w16cid:durableId="1042243955">
    <w:abstractNumId w:val="160"/>
  </w:num>
  <w:num w:numId="74" w16cid:durableId="1646861190">
    <w:abstractNumId w:val="10"/>
  </w:num>
  <w:num w:numId="75" w16cid:durableId="24237174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59837238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19518204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17881594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151699095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81464087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45517538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185206014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711535182">
    <w:abstractNumId w:val="142"/>
  </w:num>
  <w:num w:numId="84" w16cid:durableId="2036684608">
    <w:abstractNumId w:val="15"/>
  </w:num>
  <w:num w:numId="85" w16cid:durableId="404183939">
    <w:abstractNumId w:val="85"/>
  </w:num>
  <w:num w:numId="86" w16cid:durableId="1240288432">
    <w:abstractNumId w:val="83"/>
  </w:num>
  <w:num w:numId="87" w16cid:durableId="1132287619">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807867166">
    <w:abstractNumId w:val="56"/>
  </w:num>
  <w:num w:numId="89" w16cid:durableId="818493774">
    <w:abstractNumId w:val="82"/>
  </w:num>
  <w:num w:numId="90" w16cid:durableId="515732007">
    <w:abstractNumId w:val="33"/>
  </w:num>
  <w:num w:numId="91" w16cid:durableId="708409618">
    <w:abstractNumId w:val="20"/>
  </w:num>
  <w:num w:numId="92" w16cid:durableId="1446541335">
    <w:abstractNumId w:val="94"/>
  </w:num>
  <w:num w:numId="93" w16cid:durableId="624508856">
    <w:abstractNumId w:val="41"/>
  </w:num>
  <w:num w:numId="94" w16cid:durableId="131754727">
    <w:abstractNumId w:val="78"/>
  </w:num>
  <w:num w:numId="95" w16cid:durableId="203831325">
    <w:abstractNumId w:val="52"/>
  </w:num>
  <w:num w:numId="96" w16cid:durableId="1347907001">
    <w:abstractNumId w:val="51"/>
  </w:num>
  <w:num w:numId="97" w16cid:durableId="970986195">
    <w:abstractNumId w:val="17"/>
  </w:num>
  <w:num w:numId="98" w16cid:durableId="1416824195">
    <w:abstractNumId w:val="151"/>
  </w:num>
  <w:num w:numId="99" w16cid:durableId="1020740440">
    <w:abstractNumId w:val="21"/>
  </w:num>
  <w:num w:numId="100" w16cid:durableId="743916194">
    <w:abstractNumId w:val="31"/>
  </w:num>
  <w:num w:numId="101" w16cid:durableId="81804662">
    <w:abstractNumId w:val="109"/>
  </w:num>
  <w:num w:numId="102" w16cid:durableId="418644435">
    <w:abstractNumId w:val="74"/>
  </w:num>
  <w:num w:numId="103" w16cid:durableId="502664008">
    <w:abstractNumId w:val="112"/>
  </w:num>
  <w:num w:numId="104" w16cid:durableId="469401463">
    <w:abstractNumId w:val="119"/>
  </w:num>
  <w:num w:numId="105" w16cid:durableId="792401600">
    <w:abstractNumId w:val="59"/>
  </w:num>
  <w:num w:numId="106" w16cid:durableId="1183276915">
    <w:abstractNumId w:val="49"/>
  </w:num>
  <w:num w:numId="107" w16cid:durableId="784466052">
    <w:abstractNumId w:val="60"/>
  </w:num>
  <w:num w:numId="108" w16cid:durableId="1282105512">
    <w:abstractNumId w:val="87"/>
    <w:lvlOverride w:ilvl="0">
      <w:startOverride w:val="3"/>
    </w:lvlOverride>
    <w:lvlOverride w:ilvl="1">
      <w:startOverride w:val="5"/>
    </w:lvlOverride>
    <w:lvlOverride w:ilvl="2"/>
    <w:lvlOverride w:ilvl="3"/>
    <w:lvlOverride w:ilvl="4"/>
    <w:lvlOverride w:ilvl="5"/>
    <w:lvlOverride w:ilvl="6"/>
    <w:lvlOverride w:ilvl="7"/>
    <w:lvlOverride w:ilvl="8"/>
  </w:num>
  <w:num w:numId="109" w16cid:durableId="243800379">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16cid:durableId="977341313">
    <w:abstractNumId w:val="6"/>
  </w:num>
  <w:num w:numId="111" w16cid:durableId="16937249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16cid:durableId="813792517">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16cid:durableId="1722167974">
    <w:abstractNumId w:val="119"/>
  </w:num>
  <w:num w:numId="114" w16cid:durableId="1457290707">
    <w:abstractNumId w:val="23"/>
  </w:num>
  <w:num w:numId="115" w16cid:durableId="988093288">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16cid:durableId="1111164068">
    <w:abstractNumId w:val="14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16cid:durableId="532308160">
    <w:abstractNumId w:val="1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16cid:durableId="949509666">
    <w:abstractNumId w:val="30"/>
  </w:num>
  <w:num w:numId="119" w16cid:durableId="1915971584">
    <w:abstractNumId w:val="115"/>
  </w:num>
  <w:num w:numId="120" w16cid:durableId="1275089055">
    <w:abstractNumId w:val="162"/>
  </w:num>
  <w:num w:numId="121" w16cid:durableId="502278513">
    <w:abstractNumId w:val="79"/>
  </w:num>
  <w:num w:numId="122" w16cid:durableId="1406075135">
    <w:abstractNumId w:val="166"/>
  </w:num>
  <w:num w:numId="123" w16cid:durableId="1036659890">
    <w:abstractNumId w:val="61"/>
  </w:num>
  <w:num w:numId="124" w16cid:durableId="809787743">
    <w:abstractNumId w:val="34"/>
  </w:num>
  <w:num w:numId="125" w16cid:durableId="1442610597">
    <w:abstractNumId w:val="121"/>
  </w:num>
  <w:num w:numId="126" w16cid:durableId="359205188">
    <w:abstractNumId w:val="122"/>
  </w:num>
  <w:num w:numId="127" w16cid:durableId="222956464">
    <w:abstractNumId w:val="73"/>
  </w:num>
  <w:num w:numId="128" w16cid:durableId="2120103661">
    <w:abstractNumId w:val="129"/>
  </w:num>
  <w:num w:numId="129" w16cid:durableId="589431671">
    <w:abstractNumId w:val="84"/>
  </w:num>
  <w:num w:numId="130" w16cid:durableId="1110928284">
    <w:abstractNumId w:val="156"/>
  </w:num>
  <w:num w:numId="131" w16cid:durableId="15083043">
    <w:abstractNumId w:val="128"/>
  </w:num>
  <w:num w:numId="132" w16cid:durableId="1741974984">
    <w:abstractNumId w:val="91"/>
  </w:num>
  <w:num w:numId="133" w16cid:durableId="1672223682">
    <w:abstractNumId w:val="125"/>
  </w:num>
  <w:num w:numId="134" w16cid:durableId="1557739862">
    <w:abstractNumId w:val="48"/>
  </w:num>
  <w:num w:numId="135" w16cid:durableId="487671709">
    <w:abstractNumId w:val="11"/>
  </w:num>
  <w:num w:numId="136" w16cid:durableId="685251238">
    <w:abstractNumId w:val="4"/>
  </w:num>
  <w:num w:numId="137" w16cid:durableId="1248920316">
    <w:abstractNumId w:val="90"/>
  </w:num>
  <w:num w:numId="138" w16cid:durableId="227958160">
    <w:abstractNumId w:val="104"/>
  </w:num>
  <w:num w:numId="139" w16cid:durableId="1166436862">
    <w:abstractNumId w:val="75"/>
  </w:num>
  <w:num w:numId="140" w16cid:durableId="1546061805">
    <w:abstractNumId w:val="69"/>
  </w:num>
  <w:num w:numId="141" w16cid:durableId="697855498">
    <w:abstractNumId w:val="22"/>
  </w:num>
  <w:num w:numId="142" w16cid:durableId="1644311535">
    <w:abstractNumId w:val="130"/>
  </w:num>
  <w:num w:numId="143" w16cid:durableId="2121295727">
    <w:abstractNumId w:val="28"/>
  </w:num>
  <w:num w:numId="144" w16cid:durableId="1188908491">
    <w:abstractNumId w:val="158"/>
  </w:num>
  <w:num w:numId="145" w16cid:durableId="1957365188">
    <w:abstractNumId w:val="92"/>
  </w:num>
  <w:num w:numId="146" w16cid:durableId="1037780816">
    <w:abstractNumId w:val="46"/>
  </w:num>
  <w:num w:numId="147" w16cid:durableId="1477916105">
    <w:abstractNumId w:val="98"/>
  </w:num>
  <w:num w:numId="148" w16cid:durableId="1189759209">
    <w:abstractNumId w:val="86"/>
  </w:num>
  <w:num w:numId="149" w16cid:durableId="974678812">
    <w:abstractNumId w:val="76"/>
  </w:num>
  <w:num w:numId="150" w16cid:durableId="476647069">
    <w:abstractNumId w:val="18"/>
  </w:num>
  <w:num w:numId="151" w16cid:durableId="713046954">
    <w:abstractNumId w:val="135"/>
  </w:num>
  <w:num w:numId="152" w16cid:durableId="1309169897">
    <w:abstractNumId w:val="164"/>
  </w:num>
  <w:num w:numId="153" w16cid:durableId="888688000">
    <w:abstractNumId w:val="40"/>
  </w:num>
  <w:num w:numId="154" w16cid:durableId="760108779">
    <w:abstractNumId w:val="13"/>
  </w:num>
  <w:num w:numId="155" w16cid:durableId="435714548">
    <w:abstractNumId w:val="9"/>
  </w:num>
  <w:num w:numId="156" w16cid:durableId="1882552352">
    <w:abstractNumId w:val="80"/>
  </w:num>
  <w:num w:numId="157" w16cid:durableId="1114132966">
    <w:abstractNumId w:val="155"/>
  </w:num>
  <w:num w:numId="158" w16cid:durableId="241332752">
    <w:abstractNumId w:val="29"/>
  </w:num>
  <w:num w:numId="159" w16cid:durableId="1754012790">
    <w:abstractNumId w:val="66"/>
  </w:num>
  <w:num w:numId="160" w16cid:durableId="1268191860">
    <w:abstractNumId w:val="150"/>
  </w:num>
  <w:num w:numId="161" w16cid:durableId="585308907">
    <w:abstractNumId w:val="113"/>
  </w:num>
  <w:num w:numId="162" w16cid:durableId="1184785600">
    <w:abstractNumId w:val="42"/>
  </w:num>
  <w:num w:numId="163" w16cid:durableId="1402563523">
    <w:abstractNumId w:val="71"/>
  </w:num>
  <w:num w:numId="164" w16cid:durableId="105670877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5" w16cid:durableId="1886403193">
    <w:abstractNumId w:val="14"/>
    <w:lvlOverride w:ilvl="0">
      <w:startOverride w:val="1"/>
      <w:lvl w:ilvl="0" w:tplc="46386092">
        <w:start w:val="1"/>
        <w:numFmt w:val="decimal"/>
        <w:lvlText w:val="%1."/>
        <w:lvlJc w:val="left"/>
        <w:pPr>
          <w:ind w:left="720" w:hanging="360"/>
        </w:pPr>
        <w:rPr>
          <w:rFonts w:hint="default"/>
          <w:b w:val="0"/>
          <w:bCs/>
        </w:rPr>
      </w:lvl>
    </w:lvlOverride>
  </w:num>
  <w:num w:numId="166" w16cid:durableId="2145418582">
    <w:abstractNumId w:val="131"/>
  </w:num>
  <w:num w:numId="167" w16cid:durableId="1840197600">
    <w:abstractNumId w:val="67"/>
  </w:num>
  <w:num w:numId="168" w16cid:durableId="1866944386">
    <w:abstractNumId w:val="146"/>
  </w:num>
  <w:num w:numId="169" w16cid:durableId="2071154663">
    <w:abstractNumId w:val="16"/>
  </w:num>
  <w:num w:numId="170" w16cid:durableId="1967545273">
    <w:abstractNumId w:val="95"/>
  </w:num>
  <w:num w:numId="171" w16cid:durableId="853494033">
    <w:abstractNumId w:val="3"/>
  </w:num>
  <w:num w:numId="172" w16cid:durableId="192882846">
    <w:abstractNumId w:val="8"/>
  </w:num>
  <w:num w:numId="173" w16cid:durableId="158430577">
    <w:abstractNumId w:val="1"/>
  </w:num>
  <w:num w:numId="174" w16cid:durableId="579215902">
    <w:abstractNumId w:val="68"/>
  </w:num>
  <w:num w:numId="175" w16cid:durableId="1832255954">
    <w:abstractNumId w:val="120"/>
  </w:num>
  <w:num w:numId="176" w16cid:durableId="2046714769">
    <w:abstractNumId w:val="7"/>
  </w:num>
  <w:num w:numId="177" w16cid:durableId="2128431797">
    <w:abstractNumId w:val="153"/>
  </w:num>
  <w:num w:numId="178" w16cid:durableId="1125201328">
    <w:abstractNumId w:val="111"/>
  </w:num>
  <w:num w:numId="179" w16cid:durableId="362677970">
    <w:abstractNumId w:val="12"/>
  </w:num>
  <w:num w:numId="180" w16cid:durableId="1747729564">
    <w:abstractNumId w:val="149"/>
  </w:num>
  <w:num w:numId="181" w16cid:durableId="1707367271">
    <w:abstractNumId w:val="72"/>
  </w:num>
  <w:num w:numId="182" w16cid:durableId="947128196">
    <w:abstractNumId w:val="39"/>
  </w:num>
  <w:num w:numId="183" w16cid:durableId="1453213125">
    <w:abstractNumId w:val="100"/>
  </w:num>
  <w:numIdMacAtCleanup w:val="18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ria Camila Caceres Peña">
    <w15:presenceInfo w15:providerId="Windows Live" w15:userId="2b983b8dbc9968b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5A87"/>
    <w:rsid w:val="00000C4C"/>
    <w:rsid w:val="00001C28"/>
    <w:rsid w:val="00001C84"/>
    <w:rsid w:val="00003535"/>
    <w:rsid w:val="00003705"/>
    <w:rsid w:val="000038E2"/>
    <w:rsid w:val="00003AB2"/>
    <w:rsid w:val="000062C2"/>
    <w:rsid w:val="000068E7"/>
    <w:rsid w:val="00007C3D"/>
    <w:rsid w:val="000102FE"/>
    <w:rsid w:val="00010AB1"/>
    <w:rsid w:val="000117C0"/>
    <w:rsid w:val="00011B1B"/>
    <w:rsid w:val="00012F93"/>
    <w:rsid w:val="00013009"/>
    <w:rsid w:val="00013058"/>
    <w:rsid w:val="00013976"/>
    <w:rsid w:val="000145FE"/>
    <w:rsid w:val="000146EA"/>
    <w:rsid w:val="00015B5A"/>
    <w:rsid w:val="0001652A"/>
    <w:rsid w:val="00017DF2"/>
    <w:rsid w:val="00020A7E"/>
    <w:rsid w:val="000212FC"/>
    <w:rsid w:val="00022057"/>
    <w:rsid w:val="000226DA"/>
    <w:rsid w:val="0002306A"/>
    <w:rsid w:val="00023E18"/>
    <w:rsid w:val="000244ED"/>
    <w:rsid w:val="00025500"/>
    <w:rsid w:val="00026356"/>
    <w:rsid w:val="00026B8F"/>
    <w:rsid w:val="00026FF0"/>
    <w:rsid w:val="0003078F"/>
    <w:rsid w:val="0003230E"/>
    <w:rsid w:val="000326F7"/>
    <w:rsid w:val="00032ABF"/>
    <w:rsid w:val="00033010"/>
    <w:rsid w:val="000344A5"/>
    <w:rsid w:val="0003500D"/>
    <w:rsid w:val="00035065"/>
    <w:rsid w:val="00035AEA"/>
    <w:rsid w:val="00035EC1"/>
    <w:rsid w:val="00041C32"/>
    <w:rsid w:val="00041C5B"/>
    <w:rsid w:val="0004244A"/>
    <w:rsid w:val="00042AB4"/>
    <w:rsid w:val="00043FFF"/>
    <w:rsid w:val="00044797"/>
    <w:rsid w:val="000460A8"/>
    <w:rsid w:val="00046472"/>
    <w:rsid w:val="000473AD"/>
    <w:rsid w:val="00051387"/>
    <w:rsid w:val="00051B8C"/>
    <w:rsid w:val="000527B1"/>
    <w:rsid w:val="00054651"/>
    <w:rsid w:val="000552FD"/>
    <w:rsid w:val="00056B84"/>
    <w:rsid w:val="00056DE5"/>
    <w:rsid w:val="00060DCA"/>
    <w:rsid w:val="00061AD4"/>
    <w:rsid w:val="0006249F"/>
    <w:rsid w:val="00062C40"/>
    <w:rsid w:val="00064028"/>
    <w:rsid w:val="000646D2"/>
    <w:rsid w:val="000653A8"/>
    <w:rsid w:val="00065BA8"/>
    <w:rsid w:val="0006604F"/>
    <w:rsid w:val="000679A3"/>
    <w:rsid w:val="00067A3F"/>
    <w:rsid w:val="00070086"/>
    <w:rsid w:val="000708AF"/>
    <w:rsid w:val="00071F9F"/>
    <w:rsid w:val="0007336C"/>
    <w:rsid w:val="00073A03"/>
    <w:rsid w:val="000757B1"/>
    <w:rsid w:val="00080FB9"/>
    <w:rsid w:val="00083DF3"/>
    <w:rsid w:val="00083E63"/>
    <w:rsid w:val="000857F9"/>
    <w:rsid w:val="00086101"/>
    <w:rsid w:val="00087C3C"/>
    <w:rsid w:val="0009072E"/>
    <w:rsid w:val="00090C5D"/>
    <w:rsid w:val="00091EF7"/>
    <w:rsid w:val="00092D5F"/>
    <w:rsid w:val="00092D9F"/>
    <w:rsid w:val="000932B4"/>
    <w:rsid w:val="00093A1B"/>
    <w:rsid w:val="00093A34"/>
    <w:rsid w:val="00094319"/>
    <w:rsid w:val="000951D9"/>
    <w:rsid w:val="00095741"/>
    <w:rsid w:val="000958AC"/>
    <w:rsid w:val="000967E4"/>
    <w:rsid w:val="0009765E"/>
    <w:rsid w:val="000A0889"/>
    <w:rsid w:val="000A0894"/>
    <w:rsid w:val="000A0993"/>
    <w:rsid w:val="000A2BDB"/>
    <w:rsid w:val="000A36E6"/>
    <w:rsid w:val="000A467A"/>
    <w:rsid w:val="000A51A9"/>
    <w:rsid w:val="000A5D1D"/>
    <w:rsid w:val="000A65F2"/>
    <w:rsid w:val="000A68D3"/>
    <w:rsid w:val="000A6A87"/>
    <w:rsid w:val="000A6BDF"/>
    <w:rsid w:val="000B0D30"/>
    <w:rsid w:val="000B0DCD"/>
    <w:rsid w:val="000B104D"/>
    <w:rsid w:val="000B1F26"/>
    <w:rsid w:val="000B2576"/>
    <w:rsid w:val="000B2E37"/>
    <w:rsid w:val="000B3D64"/>
    <w:rsid w:val="000B3E6B"/>
    <w:rsid w:val="000B3F4D"/>
    <w:rsid w:val="000B4D59"/>
    <w:rsid w:val="000B4E83"/>
    <w:rsid w:val="000B5153"/>
    <w:rsid w:val="000B52ED"/>
    <w:rsid w:val="000B6113"/>
    <w:rsid w:val="000C01B6"/>
    <w:rsid w:val="000C0A7A"/>
    <w:rsid w:val="000C33EC"/>
    <w:rsid w:val="000C3A2F"/>
    <w:rsid w:val="000C3B05"/>
    <w:rsid w:val="000C4243"/>
    <w:rsid w:val="000C4F04"/>
    <w:rsid w:val="000C522A"/>
    <w:rsid w:val="000D1012"/>
    <w:rsid w:val="000D1323"/>
    <w:rsid w:val="000D22F5"/>
    <w:rsid w:val="000D243B"/>
    <w:rsid w:val="000D4C2E"/>
    <w:rsid w:val="000D4F99"/>
    <w:rsid w:val="000D63DB"/>
    <w:rsid w:val="000D78C3"/>
    <w:rsid w:val="000D7CCE"/>
    <w:rsid w:val="000E225E"/>
    <w:rsid w:val="000E2F1C"/>
    <w:rsid w:val="000E323A"/>
    <w:rsid w:val="000E43ED"/>
    <w:rsid w:val="000E4C2E"/>
    <w:rsid w:val="000E4D25"/>
    <w:rsid w:val="000E6095"/>
    <w:rsid w:val="000F0B38"/>
    <w:rsid w:val="000F29B5"/>
    <w:rsid w:val="000F31D1"/>
    <w:rsid w:val="000F36E2"/>
    <w:rsid w:val="000F43EB"/>
    <w:rsid w:val="000F4887"/>
    <w:rsid w:val="000F53EE"/>
    <w:rsid w:val="000F58E6"/>
    <w:rsid w:val="000F5AD6"/>
    <w:rsid w:val="000F5BD7"/>
    <w:rsid w:val="000F645C"/>
    <w:rsid w:val="000F67E2"/>
    <w:rsid w:val="000F7C11"/>
    <w:rsid w:val="00100228"/>
    <w:rsid w:val="001065D8"/>
    <w:rsid w:val="00106B2E"/>
    <w:rsid w:val="00107897"/>
    <w:rsid w:val="00115E46"/>
    <w:rsid w:val="00116133"/>
    <w:rsid w:val="0011625E"/>
    <w:rsid w:val="00120DC8"/>
    <w:rsid w:val="00120F33"/>
    <w:rsid w:val="00121324"/>
    <w:rsid w:val="001217BA"/>
    <w:rsid w:val="00121CB5"/>
    <w:rsid w:val="00122A43"/>
    <w:rsid w:val="001248F7"/>
    <w:rsid w:val="00124CA5"/>
    <w:rsid w:val="001264CC"/>
    <w:rsid w:val="0012686D"/>
    <w:rsid w:val="001277A0"/>
    <w:rsid w:val="00127DF5"/>
    <w:rsid w:val="00130984"/>
    <w:rsid w:val="00130A5E"/>
    <w:rsid w:val="001313E3"/>
    <w:rsid w:val="00132ED3"/>
    <w:rsid w:val="001346EB"/>
    <w:rsid w:val="001360C9"/>
    <w:rsid w:val="00136932"/>
    <w:rsid w:val="00142B13"/>
    <w:rsid w:val="00142D3E"/>
    <w:rsid w:val="00142ECB"/>
    <w:rsid w:val="00143E5D"/>
    <w:rsid w:val="00144D6F"/>
    <w:rsid w:val="00144D95"/>
    <w:rsid w:val="00146B78"/>
    <w:rsid w:val="00150E66"/>
    <w:rsid w:val="00151891"/>
    <w:rsid w:val="00152441"/>
    <w:rsid w:val="001524A8"/>
    <w:rsid w:val="0015442D"/>
    <w:rsid w:val="00155C3D"/>
    <w:rsid w:val="00155EFE"/>
    <w:rsid w:val="001578D0"/>
    <w:rsid w:val="00157A43"/>
    <w:rsid w:val="0016043B"/>
    <w:rsid w:val="0016044A"/>
    <w:rsid w:val="001621A3"/>
    <w:rsid w:val="00162251"/>
    <w:rsid w:val="00162568"/>
    <w:rsid w:val="0016258F"/>
    <w:rsid w:val="00162E5A"/>
    <w:rsid w:val="001641C4"/>
    <w:rsid w:val="001643C3"/>
    <w:rsid w:val="00165775"/>
    <w:rsid w:val="00165EDD"/>
    <w:rsid w:val="00166612"/>
    <w:rsid w:val="001706D6"/>
    <w:rsid w:val="0017148C"/>
    <w:rsid w:val="001719E8"/>
    <w:rsid w:val="001719FB"/>
    <w:rsid w:val="00172CDE"/>
    <w:rsid w:val="0017304E"/>
    <w:rsid w:val="00173E9F"/>
    <w:rsid w:val="0017530B"/>
    <w:rsid w:val="00175B27"/>
    <w:rsid w:val="0017675E"/>
    <w:rsid w:val="00177658"/>
    <w:rsid w:val="001778A4"/>
    <w:rsid w:val="00180741"/>
    <w:rsid w:val="00180B70"/>
    <w:rsid w:val="00180D89"/>
    <w:rsid w:val="001818AE"/>
    <w:rsid w:val="00181CEA"/>
    <w:rsid w:val="001827CA"/>
    <w:rsid w:val="0018354F"/>
    <w:rsid w:val="00183F43"/>
    <w:rsid w:val="0018543A"/>
    <w:rsid w:val="001858E6"/>
    <w:rsid w:val="001868C6"/>
    <w:rsid w:val="00186A32"/>
    <w:rsid w:val="00186A4C"/>
    <w:rsid w:val="0018743D"/>
    <w:rsid w:val="00190246"/>
    <w:rsid w:val="0019072A"/>
    <w:rsid w:val="00192361"/>
    <w:rsid w:val="001930FC"/>
    <w:rsid w:val="00193D79"/>
    <w:rsid w:val="00196F0A"/>
    <w:rsid w:val="00197A51"/>
    <w:rsid w:val="001A3589"/>
    <w:rsid w:val="001A378E"/>
    <w:rsid w:val="001A567E"/>
    <w:rsid w:val="001A6069"/>
    <w:rsid w:val="001A6A43"/>
    <w:rsid w:val="001A6B50"/>
    <w:rsid w:val="001A6D2C"/>
    <w:rsid w:val="001A7DB5"/>
    <w:rsid w:val="001B0299"/>
    <w:rsid w:val="001B1E7F"/>
    <w:rsid w:val="001B33DD"/>
    <w:rsid w:val="001B5763"/>
    <w:rsid w:val="001B7274"/>
    <w:rsid w:val="001B7C22"/>
    <w:rsid w:val="001C11F5"/>
    <w:rsid w:val="001C16CF"/>
    <w:rsid w:val="001C2409"/>
    <w:rsid w:val="001C3545"/>
    <w:rsid w:val="001C44EB"/>
    <w:rsid w:val="001C46B7"/>
    <w:rsid w:val="001C52B7"/>
    <w:rsid w:val="001C55C0"/>
    <w:rsid w:val="001C5682"/>
    <w:rsid w:val="001C69A9"/>
    <w:rsid w:val="001C7EE9"/>
    <w:rsid w:val="001D23A5"/>
    <w:rsid w:val="001D2A53"/>
    <w:rsid w:val="001D3143"/>
    <w:rsid w:val="001D4434"/>
    <w:rsid w:val="001D5058"/>
    <w:rsid w:val="001D5234"/>
    <w:rsid w:val="001D59B5"/>
    <w:rsid w:val="001D6797"/>
    <w:rsid w:val="001D67CE"/>
    <w:rsid w:val="001D71C2"/>
    <w:rsid w:val="001E1C51"/>
    <w:rsid w:val="001E2D6F"/>
    <w:rsid w:val="001E4314"/>
    <w:rsid w:val="001E62A5"/>
    <w:rsid w:val="001F0A40"/>
    <w:rsid w:val="001F1448"/>
    <w:rsid w:val="001F1802"/>
    <w:rsid w:val="001F1E28"/>
    <w:rsid w:val="001F25AC"/>
    <w:rsid w:val="001F2A82"/>
    <w:rsid w:val="001F2EA6"/>
    <w:rsid w:val="001F34E0"/>
    <w:rsid w:val="001F5968"/>
    <w:rsid w:val="001F6675"/>
    <w:rsid w:val="001F6B79"/>
    <w:rsid w:val="001F7F33"/>
    <w:rsid w:val="0020055B"/>
    <w:rsid w:val="00201830"/>
    <w:rsid w:val="002019D8"/>
    <w:rsid w:val="00202113"/>
    <w:rsid w:val="002021E4"/>
    <w:rsid w:val="0020373F"/>
    <w:rsid w:val="00203DDE"/>
    <w:rsid w:val="00203F29"/>
    <w:rsid w:val="00205390"/>
    <w:rsid w:val="00206364"/>
    <w:rsid w:val="00206DF1"/>
    <w:rsid w:val="002074A3"/>
    <w:rsid w:val="002101F5"/>
    <w:rsid w:val="00210CE7"/>
    <w:rsid w:val="00210E3C"/>
    <w:rsid w:val="00212FFA"/>
    <w:rsid w:val="0021501E"/>
    <w:rsid w:val="00215709"/>
    <w:rsid w:val="00216E27"/>
    <w:rsid w:val="00217662"/>
    <w:rsid w:val="00221EBA"/>
    <w:rsid w:val="00223A0E"/>
    <w:rsid w:val="002250FE"/>
    <w:rsid w:val="00226156"/>
    <w:rsid w:val="00226209"/>
    <w:rsid w:val="00226A9B"/>
    <w:rsid w:val="00227914"/>
    <w:rsid w:val="002304C1"/>
    <w:rsid w:val="00230544"/>
    <w:rsid w:val="00231055"/>
    <w:rsid w:val="00231622"/>
    <w:rsid w:val="00232A8A"/>
    <w:rsid w:val="00234A4B"/>
    <w:rsid w:val="00234EF6"/>
    <w:rsid w:val="00234F86"/>
    <w:rsid w:val="002366B3"/>
    <w:rsid w:val="00236BD0"/>
    <w:rsid w:val="00237BF2"/>
    <w:rsid w:val="00237C0F"/>
    <w:rsid w:val="00237FF4"/>
    <w:rsid w:val="00240818"/>
    <w:rsid w:val="00241EAB"/>
    <w:rsid w:val="00245A32"/>
    <w:rsid w:val="00246A3F"/>
    <w:rsid w:val="0025002C"/>
    <w:rsid w:val="00251523"/>
    <w:rsid w:val="00251575"/>
    <w:rsid w:val="00252715"/>
    <w:rsid w:val="00252C8C"/>
    <w:rsid w:val="002544B3"/>
    <w:rsid w:val="0025515D"/>
    <w:rsid w:val="002570BD"/>
    <w:rsid w:val="00260BB6"/>
    <w:rsid w:val="00260D82"/>
    <w:rsid w:val="002614CC"/>
    <w:rsid w:val="00261815"/>
    <w:rsid w:val="00261851"/>
    <w:rsid w:val="00261A9B"/>
    <w:rsid w:val="00262877"/>
    <w:rsid w:val="0026497D"/>
    <w:rsid w:val="00264E58"/>
    <w:rsid w:val="002660C0"/>
    <w:rsid w:val="0026687B"/>
    <w:rsid w:val="002677A9"/>
    <w:rsid w:val="00267E0F"/>
    <w:rsid w:val="002709A8"/>
    <w:rsid w:val="00271148"/>
    <w:rsid w:val="002715F3"/>
    <w:rsid w:val="00271B0A"/>
    <w:rsid w:val="002725FE"/>
    <w:rsid w:val="00273296"/>
    <w:rsid w:val="0027500E"/>
    <w:rsid w:val="00275D39"/>
    <w:rsid w:val="002760C4"/>
    <w:rsid w:val="0027681C"/>
    <w:rsid w:val="002770EB"/>
    <w:rsid w:val="00280107"/>
    <w:rsid w:val="00281129"/>
    <w:rsid w:val="0028265B"/>
    <w:rsid w:val="00282C7E"/>
    <w:rsid w:val="00287035"/>
    <w:rsid w:val="00290810"/>
    <w:rsid w:val="00291EFB"/>
    <w:rsid w:val="002920FD"/>
    <w:rsid w:val="0029210A"/>
    <w:rsid w:val="00294C2A"/>
    <w:rsid w:val="00294DCA"/>
    <w:rsid w:val="002975FD"/>
    <w:rsid w:val="002978D4"/>
    <w:rsid w:val="002A18D5"/>
    <w:rsid w:val="002A2F27"/>
    <w:rsid w:val="002A3425"/>
    <w:rsid w:val="002A34EE"/>
    <w:rsid w:val="002A41AA"/>
    <w:rsid w:val="002A71DE"/>
    <w:rsid w:val="002A72DA"/>
    <w:rsid w:val="002A7A65"/>
    <w:rsid w:val="002A7A73"/>
    <w:rsid w:val="002A7C1C"/>
    <w:rsid w:val="002B0651"/>
    <w:rsid w:val="002B1DAE"/>
    <w:rsid w:val="002B1FEC"/>
    <w:rsid w:val="002B2200"/>
    <w:rsid w:val="002B2246"/>
    <w:rsid w:val="002B30D2"/>
    <w:rsid w:val="002B3379"/>
    <w:rsid w:val="002B3671"/>
    <w:rsid w:val="002B47C9"/>
    <w:rsid w:val="002B56C6"/>
    <w:rsid w:val="002B767B"/>
    <w:rsid w:val="002B7C84"/>
    <w:rsid w:val="002C0F43"/>
    <w:rsid w:val="002C1ACC"/>
    <w:rsid w:val="002C1CC8"/>
    <w:rsid w:val="002C3103"/>
    <w:rsid w:val="002C3687"/>
    <w:rsid w:val="002C38C6"/>
    <w:rsid w:val="002C4942"/>
    <w:rsid w:val="002C4AD0"/>
    <w:rsid w:val="002C4F52"/>
    <w:rsid w:val="002C4F73"/>
    <w:rsid w:val="002C5444"/>
    <w:rsid w:val="002C6A2E"/>
    <w:rsid w:val="002C6EB6"/>
    <w:rsid w:val="002C7EB1"/>
    <w:rsid w:val="002C7F31"/>
    <w:rsid w:val="002D06E0"/>
    <w:rsid w:val="002D0EC4"/>
    <w:rsid w:val="002D13F3"/>
    <w:rsid w:val="002D28B4"/>
    <w:rsid w:val="002D3375"/>
    <w:rsid w:val="002D39A2"/>
    <w:rsid w:val="002D4B8B"/>
    <w:rsid w:val="002D5261"/>
    <w:rsid w:val="002D63F8"/>
    <w:rsid w:val="002D6F8C"/>
    <w:rsid w:val="002D7079"/>
    <w:rsid w:val="002E0550"/>
    <w:rsid w:val="002E0DD5"/>
    <w:rsid w:val="002E24CD"/>
    <w:rsid w:val="002E2670"/>
    <w:rsid w:val="002E2903"/>
    <w:rsid w:val="002E2FA1"/>
    <w:rsid w:val="002E35D2"/>
    <w:rsid w:val="002E46E9"/>
    <w:rsid w:val="002E4823"/>
    <w:rsid w:val="002E4C6E"/>
    <w:rsid w:val="002E53FD"/>
    <w:rsid w:val="002E5709"/>
    <w:rsid w:val="002E5A64"/>
    <w:rsid w:val="002E6F0C"/>
    <w:rsid w:val="002E76F5"/>
    <w:rsid w:val="002E7C12"/>
    <w:rsid w:val="002F1656"/>
    <w:rsid w:val="002F1F36"/>
    <w:rsid w:val="002F4EF5"/>
    <w:rsid w:val="002F6D9F"/>
    <w:rsid w:val="002F6E43"/>
    <w:rsid w:val="003008EA"/>
    <w:rsid w:val="00301EF3"/>
    <w:rsid w:val="00301FC2"/>
    <w:rsid w:val="00304621"/>
    <w:rsid w:val="003049B5"/>
    <w:rsid w:val="0030529C"/>
    <w:rsid w:val="003057EB"/>
    <w:rsid w:val="00305EB7"/>
    <w:rsid w:val="00306111"/>
    <w:rsid w:val="003062BE"/>
    <w:rsid w:val="003078FA"/>
    <w:rsid w:val="00307F09"/>
    <w:rsid w:val="00310661"/>
    <w:rsid w:val="00310AF3"/>
    <w:rsid w:val="003146EF"/>
    <w:rsid w:val="00316BD2"/>
    <w:rsid w:val="00320B76"/>
    <w:rsid w:val="00321945"/>
    <w:rsid w:val="00321A9B"/>
    <w:rsid w:val="00321D95"/>
    <w:rsid w:val="003226E9"/>
    <w:rsid w:val="00322CD4"/>
    <w:rsid w:val="00323394"/>
    <w:rsid w:val="00323431"/>
    <w:rsid w:val="00323D84"/>
    <w:rsid w:val="00324BFF"/>
    <w:rsid w:val="0032620F"/>
    <w:rsid w:val="00327A78"/>
    <w:rsid w:val="00327CF5"/>
    <w:rsid w:val="003301C2"/>
    <w:rsid w:val="003306B0"/>
    <w:rsid w:val="00331BCB"/>
    <w:rsid w:val="003324B7"/>
    <w:rsid w:val="00332A7F"/>
    <w:rsid w:val="00332C42"/>
    <w:rsid w:val="003347B9"/>
    <w:rsid w:val="003350CD"/>
    <w:rsid w:val="00336A5A"/>
    <w:rsid w:val="003373FA"/>
    <w:rsid w:val="00337877"/>
    <w:rsid w:val="003379C3"/>
    <w:rsid w:val="0034082D"/>
    <w:rsid w:val="003417FD"/>
    <w:rsid w:val="00341EC6"/>
    <w:rsid w:val="0034266A"/>
    <w:rsid w:val="003432DC"/>
    <w:rsid w:val="00344768"/>
    <w:rsid w:val="0034493C"/>
    <w:rsid w:val="00347030"/>
    <w:rsid w:val="00347B31"/>
    <w:rsid w:val="0035058F"/>
    <w:rsid w:val="00350BA8"/>
    <w:rsid w:val="00354D75"/>
    <w:rsid w:val="00354FB9"/>
    <w:rsid w:val="00356645"/>
    <w:rsid w:val="003574E7"/>
    <w:rsid w:val="003601D5"/>
    <w:rsid w:val="00362A45"/>
    <w:rsid w:val="00362C62"/>
    <w:rsid w:val="0036420A"/>
    <w:rsid w:val="003650CA"/>
    <w:rsid w:val="00365BE6"/>
    <w:rsid w:val="00367070"/>
    <w:rsid w:val="00370DCB"/>
    <w:rsid w:val="0037161A"/>
    <w:rsid w:val="00371773"/>
    <w:rsid w:val="003717C9"/>
    <w:rsid w:val="00371A03"/>
    <w:rsid w:val="0037208E"/>
    <w:rsid w:val="00372942"/>
    <w:rsid w:val="00372F7F"/>
    <w:rsid w:val="00373E80"/>
    <w:rsid w:val="00373ED8"/>
    <w:rsid w:val="00375297"/>
    <w:rsid w:val="00377698"/>
    <w:rsid w:val="00377CCA"/>
    <w:rsid w:val="0038030C"/>
    <w:rsid w:val="00380497"/>
    <w:rsid w:val="003807EE"/>
    <w:rsid w:val="003825B8"/>
    <w:rsid w:val="003835A9"/>
    <w:rsid w:val="003842D8"/>
    <w:rsid w:val="00385BA8"/>
    <w:rsid w:val="00385ED6"/>
    <w:rsid w:val="00386D67"/>
    <w:rsid w:val="00391252"/>
    <w:rsid w:val="00391B76"/>
    <w:rsid w:val="00393973"/>
    <w:rsid w:val="003947DC"/>
    <w:rsid w:val="00395928"/>
    <w:rsid w:val="003A0560"/>
    <w:rsid w:val="003A0B93"/>
    <w:rsid w:val="003A1B38"/>
    <w:rsid w:val="003A2667"/>
    <w:rsid w:val="003A28F5"/>
    <w:rsid w:val="003A2963"/>
    <w:rsid w:val="003A3221"/>
    <w:rsid w:val="003A4128"/>
    <w:rsid w:val="003A4843"/>
    <w:rsid w:val="003A4E8C"/>
    <w:rsid w:val="003A50B6"/>
    <w:rsid w:val="003A5935"/>
    <w:rsid w:val="003A5D2E"/>
    <w:rsid w:val="003B13AA"/>
    <w:rsid w:val="003B1751"/>
    <w:rsid w:val="003B2BCD"/>
    <w:rsid w:val="003B4D36"/>
    <w:rsid w:val="003B5F29"/>
    <w:rsid w:val="003B6622"/>
    <w:rsid w:val="003B777D"/>
    <w:rsid w:val="003C116B"/>
    <w:rsid w:val="003C18D4"/>
    <w:rsid w:val="003C1A78"/>
    <w:rsid w:val="003C1AC8"/>
    <w:rsid w:val="003C276A"/>
    <w:rsid w:val="003C3475"/>
    <w:rsid w:val="003C3749"/>
    <w:rsid w:val="003C3C91"/>
    <w:rsid w:val="003C52C0"/>
    <w:rsid w:val="003C6F95"/>
    <w:rsid w:val="003D2917"/>
    <w:rsid w:val="003D330F"/>
    <w:rsid w:val="003D33E4"/>
    <w:rsid w:val="003D5277"/>
    <w:rsid w:val="003D5F3B"/>
    <w:rsid w:val="003D65BE"/>
    <w:rsid w:val="003D69F9"/>
    <w:rsid w:val="003D7AC7"/>
    <w:rsid w:val="003E0073"/>
    <w:rsid w:val="003E041B"/>
    <w:rsid w:val="003E1254"/>
    <w:rsid w:val="003E243C"/>
    <w:rsid w:val="003E3519"/>
    <w:rsid w:val="003E363E"/>
    <w:rsid w:val="003E3F67"/>
    <w:rsid w:val="003E5A5E"/>
    <w:rsid w:val="003E71AB"/>
    <w:rsid w:val="003F05B8"/>
    <w:rsid w:val="003F0735"/>
    <w:rsid w:val="003F0BEB"/>
    <w:rsid w:val="003F333F"/>
    <w:rsid w:val="003F3971"/>
    <w:rsid w:val="003F667D"/>
    <w:rsid w:val="003F7741"/>
    <w:rsid w:val="00400472"/>
    <w:rsid w:val="00400937"/>
    <w:rsid w:val="00400E5E"/>
    <w:rsid w:val="00401AA4"/>
    <w:rsid w:val="00401BCF"/>
    <w:rsid w:val="00402FDD"/>
    <w:rsid w:val="0040316A"/>
    <w:rsid w:val="00404611"/>
    <w:rsid w:val="004047F0"/>
    <w:rsid w:val="00404B0C"/>
    <w:rsid w:val="00405081"/>
    <w:rsid w:val="004052BF"/>
    <w:rsid w:val="004058FC"/>
    <w:rsid w:val="0040612D"/>
    <w:rsid w:val="00406B4C"/>
    <w:rsid w:val="00407ECB"/>
    <w:rsid w:val="004110A8"/>
    <w:rsid w:val="0041245F"/>
    <w:rsid w:val="00413354"/>
    <w:rsid w:val="00414184"/>
    <w:rsid w:val="00414890"/>
    <w:rsid w:val="00415E80"/>
    <w:rsid w:val="00417309"/>
    <w:rsid w:val="0042005D"/>
    <w:rsid w:val="00420517"/>
    <w:rsid w:val="00420607"/>
    <w:rsid w:val="004207A9"/>
    <w:rsid w:val="00420B9F"/>
    <w:rsid w:val="004220E3"/>
    <w:rsid w:val="0042248D"/>
    <w:rsid w:val="00424EA8"/>
    <w:rsid w:val="00425809"/>
    <w:rsid w:val="00426998"/>
    <w:rsid w:val="0042721E"/>
    <w:rsid w:val="004306BD"/>
    <w:rsid w:val="00430895"/>
    <w:rsid w:val="00430D3F"/>
    <w:rsid w:val="00431382"/>
    <w:rsid w:val="004323C9"/>
    <w:rsid w:val="004327BE"/>
    <w:rsid w:val="0043317A"/>
    <w:rsid w:val="0043336B"/>
    <w:rsid w:val="004334A9"/>
    <w:rsid w:val="00433D4A"/>
    <w:rsid w:val="00433E2F"/>
    <w:rsid w:val="0043410F"/>
    <w:rsid w:val="00434314"/>
    <w:rsid w:val="00435A84"/>
    <w:rsid w:val="00436636"/>
    <w:rsid w:val="004368F3"/>
    <w:rsid w:val="00436A24"/>
    <w:rsid w:val="0044161D"/>
    <w:rsid w:val="004423A9"/>
    <w:rsid w:val="00443145"/>
    <w:rsid w:val="0044393D"/>
    <w:rsid w:val="004443F0"/>
    <w:rsid w:val="00445142"/>
    <w:rsid w:val="00445324"/>
    <w:rsid w:val="00446E2D"/>
    <w:rsid w:val="00450C30"/>
    <w:rsid w:val="00451079"/>
    <w:rsid w:val="004515D3"/>
    <w:rsid w:val="00454B1B"/>
    <w:rsid w:val="00454BBF"/>
    <w:rsid w:val="0045512C"/>
    <w:rsid w:val="00455323"/>
    <w:rsid w:val="00455EF3"/>
    <w:rsid w:val="00457761"/>
    <w:rsid w:val="00457B5E"/>
    <w:rsid w:val="004620E3"/>
    <w:rsid w:val="004629D0"/>
    <w:rsid w:val="00462C55"/>
    <w:rsid w:val="00462D72"/>
    <w:rsid w:val="00463383"/>
    <w:rsid w:val="00463EF5"/>
    <w:rsid w:val="00464875"/>
    <w:rsid w:val="00465A83"/>
    <w:rsid w:val="00465C11"/>
    <w:rsid w:val="004660A2"/>
    <w:rsid w:val="004665AC"/>
    <w:rsid w:val="00466DE4"/>
    <w:rsid w:val="00467236"/>
    <w:rsid w:val="00467B02"/>
    <w:rsid w:val="00472507"/>
    <w:rsid w:val="00472E66"/>
    <w:rsid w:val="0047598C"/>
    <w:rsid w:val="00475F9C"/>
    <w:rsid w:val="004764B2"/>
    <w:rsid w:val="00476E10"/>
    <w:rsid w:val="00477413"/>
    <w:rsid w:val="004777BD"/>
    <w:rsid w:val="00477CF4"/>
    <w:rsid w:val="0048010C"/>
    <w:rsid w:val="00486AE5"/>
    <w:rsid w:val="00487822"/>
    <w:rsid w:val="004902DE"/>
    <w:rsid w:val="00490963"/>
    <w:rsid w:val="00494471"/>
    <w:rsid w:val="004944D5"/>
    <w:rsid w:val="00497945"/>
    <w:rsid w:val="00497C28"/>
    <w:rsid w:val="004A00F5"/>
    <w:rsid w:val="004A0524"/>
    <w:rsid w:val="004A0E06"/>
    <w:rsid w:val="004A113B"/>
    <w:rsid w:val="004A1FAB"/>
    <w:rsid w:val="004A2397"/>
    <w:rsid w:val="004A23D3"/>
    <w:rsid w:val="004A324D"/>
    <w:rsid w:val="004A55AD"/>
    <w:rsid w:val="004A5B3A"/>
    <w:rsid w:val="004A7B8D"/>
    <w:rsid w:val="004A7D2E"/>
    <w:rsid w:val="004B2A0D"/>
    <w:rsid w:val="004B35C1"/>
    <w:rsid w:val="004B37E2"/>
    <w:rsid w:val="004B3BD2"/>
    <w:rsid w:val="004B4AC5"/>
    <w:rsid w:val="004B5F91"/>
    <w:rsid w:val="004B713D"/>
    <w:rsid w:val="004B73B5"/>
    <w:rsid w:val="004B78BB"/>
    <w:rsid w:val="004B7B9B"/>
    <w:rsid w:val="004B7DA2"/>
    <w:rsid w:val="004C09D8"/>
    <w:rsid w:val="004C0BAF"/>
    <w:rsid w:val="004C1111"/>
    <w:rsid w:val="004C2FDB"/>
    <w:rsid w:val="004C4954"/>
    <w:rsid w:val="004C54A7"/>
    <w:rsid w:val="004C55E9"/>
    <w:rsid w:val="004C77BD"/>
    <w:rsid w:val="004D23CE"/>
    <w:rsid w:val="004D2FFB"/>
    <w:rsid w:val="004D3326"/>
    <w:rsid w:val="004D3D1C"/>
    <w:rsid w:val="004D4745"/>
    <w:rsid w:val="004D5236"/>
    <w:rsid w:val="004D5AE3"/>
    <w:rsid w:val="004D5C21"/>
    <w:rsid w:val="004D712B"/>
    <w:rsid w:val="004E1331"/>
    <w:rsid w:val="004E14CE"/>
    <w:rsid w:val="004E2045"/>
    <w:rsid w:val="004E3902"/>
    <w:rsid w:val="004E4288"/>
    <w:rsid w:val="004E4CAF"/>
    <w:rsid w:val="004E5595"/>
    <w:rsid w:val="004E651A"/>
    <w:rsid w:val="004E666A"/>
    <w:rsid w:val="004F04A2"/>
    <w:rsid w:val="004F0B58"/>
    <w:rsid w:val="004F17C3"/>
    <w:rsid w:val="004F1FF5"/>
    <w:rsid w:val="004F2D6B"/>
    <w:rsid w:val="004F2D7B"/>
    <w:rsid w:val="004F4C83"/>
    <w:rsid w:val="004F6086"/>
    <w:rsid w:val="004F68EE"/>
    <w:rsid w:val="004F72BF"/>
    <w:rsid w:val="0050187D"/>
    <w:rsid w:val="00501DE3"/>
    <w:rsid w:val="00504383"/>
    <w:rsid w:val="005043D3"/>
    <w:rsid w:val="00504BAD"/>
    <w:rsid w:val="00506963"/>
    <w:rsid w:val="00507E67"/>
    <w:rsid w:val="00510A24"/>
    <w:rsid w:val="0051287F"/>
    <w:rsid w:val="00512F16"/>
    <w:rsid w:val="00513693"/>
    <w:rsid w:val="00517544"/>
    <w:rsid w:val="0051774A"/>
    <w:rsid w:val="0052279F"/>
    <w:rsid w:val="00523CC5"/>
    <w:rsid w:val="005244B8"/>
    <w:rsid w:val="005247AB"/>
    <w:rsid w:val="005305D5"/>
    <w:rsid w:val="00530A24"/>
    <w:rsid w:val="0053195E"/>
    <w:rsid w:val="00531E86"/>
    <w:rsid w:val="005321AD"/>
    <w:rsid w:val="00532E33"/>
    <w:rsid w:val="00533945"/>
    <w:rsid w:val="005361D4"/>
    <w:rsid w:val="005371CD"/>
    <w:rsid w:val="00537486"/>
    <w:rsid w:val="00541374"/>
    <w:rsid w:val="005430CA"/>
    <w:rsid w:val="0054351E"/>
    <w:rsid w:val="00543801"/>
    <w:rsid w:val="0054415C"/>
    <w:rsid w:val="00545803"/>
    <w:rsid w:val="00545828"/>
    <w:rsid w:val="00546168"/>
    <w:rsid w:val="005469F5"/>
    <w:rsid w:val="00551272"/>
    <w:rsid w:val="00551B6D"/>
    <w:rsid w:val="00552470"/>
    <w:rsid w:val="005554AD"/>
    <w:rsid w:val="0055607A"/>
    <w:rsid w:val="005571AA"/>
    <w:rsid w:val="00560077"/>
    <w:rsid w:val="005606F8"/>
    <w:rsid w:val="00561C9A"/>
    <w:rsid w:val="00561F56"/>
    <w:rsid w:val="00563D58"/>
    <w:rsid w:val="00564820"/>
    <w:rsid w:val="005655DF"/>
    <w:rsid w:val="00567E65"/>
    <w:rsid w:val="005722AA"/>
    <w:rsid w:val="005724E8"/>
    <w:rsid w:val="00572C96"/>
    <w:rsid w:val="0057515C"/>
    <w:rsid w:val="00575D93"/>
    <w:rsid w:val="00580280"/>
    <w:rsid w:val="00580D9A"/>
    <w:rsid w:val="00580F46"/>
    <w:rsid w:val="00581B8E"/>
    <w:rsid w:val="00581F15"/>
    <w:rsid w:val="005822E0"/>
    <w:rsid w:val="0058237E"/>
    <w:rsid w:val="00583136"/>
    <w:rsid w:val="00584992"/>
    <w:rsid w:val="00585266"/>
    <w:rsid w:val="005860C4"/>
    <w:rsid w:val="00587E68"/>
    <w:rsid w:val="005900C3"/>
    <w:rsid w:val="005909C0"/>
    <w:rsid w:val="00591451"/>
    <w:rsid w:val="00593A39"/>
    <w:rsid w:val="0059444C"/>
    <w:rsid w:val="005945AD"/>
    <w:rsid w:val="00594BC6"/>
    <w:rsid w:val="005954FE"/>
    <w:rsid w:val="00596B23"/>
    <w:rsid w:val="00596E56"/>
    <w:rsid w:val="00596EB2"/>
    <w:rsid w:val="005A0746"/>
    <w:rsid w:val="005A081A"/>
    <w:rsid w:val="005A0FF1"/>
    <w:rsid w:val="005A29AF"/>
    <w:rsid w:val="005A385F"/>
    <w:rsid w:val="005A6127"/>
    <w:rsid w:val="005A6C09"/>
    <w:rsid w:val="005A6C9B"/>
    <w:rsid w:val="005A767D"/>
    <w:rsid w:val="005B0955"/>
    <w:rsid w:val="005B401B"/>
    <w:rsid w:val="005B4983"/>
    <w:rsid w:val="005B5797"/>
    <w:rsid w:val="005B61CE"/>
    <w:rsid w:val="005B6D21"/>
    <w:rsid w:val="005B703D"/>
    <w:rsid w:val="005C0711"/>
    <w:rsid w:val="005C0A57"/>
    <w:rsid w:val="005C0C87"/>
    <w:rsid w:val="005C1D07"/>
    <w:rsid w:val="005C4296"/>
    <w:rsid w:val="005C4780"/>
    <w:rsid w:val="005C4FD2"/>
    <w:rsid w:val="005C5320"/>
    <w:rsid w:val="005C59E5"/>
    <w:rsid w:val="005C606B"/>
    <w:rsid w:val="005C6AB2"/>
    <w:rsid w:val="005C75A1"/>
    <w:rsid w:val="005C7A2A"/>
    <w:rsid w:val="005D2393"/>
    <w:rsid w:val="005D2AA5"/>
    <w:rsid w:val="005D37A4"/>
    <w:rsid w:val="005D47E9"/>
    <w:rsid w:val="005D5135"/>
    <w:rsid w:val="005D55A9"/>
    <w:rsid w:val="005D7C91"/>
    <w:rsid w:val="005E0059"/>
    <w:rsid w:val="005E0980"/>
    <w:rsid w:val="005E2AC0"/>
    <w:rsid w:val="005E316D"/>
    <w:rsid w:val="005E40EA"/>
    <w:rsid w:val="005E4691"/>
    <w:rsid w:val="005E4BDA"/>
    <w:rsid w:val="005E51F4"/>
    <w:rsid w:val="005E6B61"/>
    <w:rsid w:val="005E7C36"/>
    <w:rsid w:val="005F06AA"/>
    <w:rsid w:val="005F0EE3"/>
    <w:rsid w:val="005F10E8"/>
    <w:rsid w:val="005F116B"/>
    <w:rsid w:val="005F3237"/>
    <w:rsid w:val="005F3A09"/>
    <w:rsid w:val="005F3D26"/>
    <w:rsid w:val="005F7576"/>
    <w:rsid w:val="005F77CC"/>
    <w:rsid w:val="005F78D5"/>
    <w:rsid w:val="00600EE3"/>
    <w:rsid w:val="006015F4"/>
    <w:rsid w:val="0060175B"/>
    <w:rsid w:val="00601AFF"/>
    <w:rsid w:val="00601D8E"/>
    <w:rsid w:val="00603C17"/>
    <w:rsid w:val="00603CE9"/>
    <w:rsid w:val="0060535B"/>
    <w:rsid w:val="0061192C"/>
    <w:rsid w:val="00612CC2"/>
    <w:rsid w:val="006131A8"/>
    <w:rsid w:val="006137BB"/>
    <w:rsid w:val="00615B4D"/>
    <w:rsid w:val="00615D5F"/>
    <w:rsid w:val="00616539"/>
    <w:rsid w:val="006174B2"/>
    <w:rsid w:val="00621E4C"/>
    <w:rsid w:val="0062341D"/>
    <w:rsid w:val="0062418B"/>
    <w:rsid w:val="0062633E"/>
    <w:rsid w:val="00627370"/>
    <w:rsid w:val="006302D2"/>
    <w:rsid w:val="00630952"/>
    <w:rsid w:val="0063186C"/>
    <w:rsid w:val="0063425A"/>
    <w:rsid w:val="006346EB"/>
    <w:rsid w:val="00634E9B"/>
    <w:rsid w:val="0063574B"/>
    <w:rsid w:val="00637F51"/>
    <w:rsid w:val="00640172"/>
    <w:rsid w:val="0064017D"/>
    <w:rsid w:val="00640579"/>
    <w:rsid w:val="00640BDE"/>
    <w:rsid w:val="00640BF3"/>
    <w:rsid w:val="00641ADB"/>
    <w:rsid w:val="00641C49"/>
    <w:rsid w:val="00641C59"/>
    <w:rsid w:val="006429EF"/>
    <w:rsid w:val="00643CD8"/>
    <w:rsid w:val="00643DB9"/>
    <w:rsid w:val="00644992"/>
    <w:rsid w:val="00645D1A"/>
    <w:rsid w:val="00645FCC"/>
    <w:rsid w:val="00646315"/>
    <w:rsid w:val="0064638C"/>
    <w:rsid w:val="00646D23"/>
    <w:rsid w:val="006476AD"/>
    <w:rsid w:val="006504D0"/>
    <w:rsid w:val="006508FF"/>
    <w:rsid w:val="00651DCF"/>
    <w:rsid w:val="00652509"/>
    <w:rsid w:val="00652A42"/>
    <w:rsid w:val="00654102"/>
    <w:rsid w:val="00654974"/>
    <w:rsid w:val="0065535C"/>
    <w:rsid w:val="00656699"/>
    <w:rsid w:val="0065743E"/>
    <w:rsid w:val="00662060"/>
    <w:rsid w:val="006628A0"/>
    <w:rsid w:val="00662BB5"/>
    <w:rsid w:val="00662EE7"/>
    <w:rsid w:val="0066515E"/>
    <w:rsid w:val="006661A1"/>
    <w:rsid w:val="00666B7C"/>
    <w:rsid w:val="006718B3"/>
    <w:rsid w:val="00671994"/>
    <w:rsid w:val="00671AB1"/>
    <w:rsid w:val="00672610"/>
    <w:rsid w:val="0067280C"/>
    <w:rsid w:val="006729B1"/>
    <w:rsid w:val="0067323B"/>
    <w:rsid w:val="00673654"/>
    <w:rsid w:val="00676287"/>
    <w:rsid w:val="00676417"/>
    <w:rsid w:val="00676696"/>
    <w:rsid w:val="00676C8B"/>
    <w:rsid w:val="00682471"/>
    <w:rsid w:val="006831EC"/>
    <w:rsid w:val="00683375"/>
    <w:rsid w:val="00684007"/>
    <w:rsid w:val="00684A71"/>
    <w:rsid w:val="006853E1"/>
    <w:rsid w:val="00685A87"/>
    <w:rsid w:val="00686B79"/>
    <w:rsid w:val="00686C23"/>
    <w:rsid w:val="006879A9"/>
    <w:rsid w:val="006920BD"/>
    <w:rsid w:val="00692740"/>
    <w:rsid w:val="0069335D"/>
    <w:rsid w:val="00694934"/>
    <w:rsid w:val="00694946"/>
    <w:rsid w:val="006965A3"/>
    <w:rsid w:val="00696C0D"/>
    <w:rsid w:val="00697FB4"/>
    <w:rsid w:val="006A0DE0"/>
    <w:rsid w:val="006A164F"/>
    <w:rsid w:val="006A1A10"/>
    <w:rsid w:val="006A25FE"/>
    <w:rsid w:val="006A4340"/>
    <w:rsid w:val="006A487C"/>
    <w:rsid w:val="006B0A22"/>
    <w:rsid w:val="006B0CB5"/>
    <w:rsid w:val="006B274C"/>
    <w:rsid w:val="006B3FA2"/>
    <w:rsid w:val="006B686F"/>
    <w:rsid w:val="006C36F8"/>
    <w:rsid w:val="006C3725"/>
    <w:rsid w:val="006C3C7A"/>
    <w:rsid w:val="006C4600"/>
    <w:rsid w:val="006C54D2"/>
    <w:rsid w:val="006C5682"/>
    <w:rsid w:val="006C57A3"/>
    <w:rsid w:val="006C5BE6"/>
    <w:rsid w:val="006C617A"/>
    <w:rsid w:val="006C77A8"/>
    <w:rsid w:val="006D459A"/>
    <w:rsid w:val="006D4FAD"/>
    <w:rsid w:val="006D5D91"/>
    <w:rsid w:val="006D61FC"/>
    <w:rsid w:val="006D6AAA"/>
    <w:rsid w:val="006D7FC8"/>
    <w:rsid w:val="006E0639"/>
    <w:rsid w:val="006E08AE"/>
    <w:rsid w:val="006E2EDA"/>
    <w:rsid w:val="006E308F"/>
    <w:rsid w:val="006E3D33"/>
    <w:rsid w:val="006E42AC"/>
    <w:rsid w:val="006E50D5"/>
    <w:rsid w:val="006E62B6"/>
    <w:rsid w:val="006E63D7"/>
    <w:rsid w:val="006E6782"/>
    <w:rsid w:val="006E68EB"/>
    <w:rsid w:val="006E6917"/>
    <w:rsid w:val="006E69F4"/>
    <w:rsid w:val="006E6A75"/>
    <w:rsid w:val="006E6B31"/>
    <w:rsid w:val="006E6C1B"/>
    <w:rsid w:val="006F03B1"/>
    <w:rsid w:val="006F11A2"/>
    <w:rsid w:val="006F15C8"/>
    <w:rsid w:val="006F1F77"/>
    <w:rsid w:val="006F3A7C"/>
    <w:rsid w:val="006F3AF0"/>
    <w:rsid w:val="006F41D9"/>
    <w:rsid w:val="006F66A8"/>
    <w:rsid w:val="00700E06"/>
    <w:rsid w:val="007027DB"/>
    <w:rsid w:val="00702BBB"/>
    <w:rsid w:val="007038C8"/>
    <w:rsid w:val="0070403E"/>
    <w:rsid w:val="00704499"/>
    <w:rsid w:val="007052F2"/>
    <w:rsid w:val="007063C8"/>
    <w:rsid w:val="00707288"/>
    <w:rsid w:val="00710241"/>
    <w:rsid w:val="0071153B"/>
    <w:rsid w:val="00711A87"/>
    <w:rsid w:val="007122B0"/>
    <w:rsid w:val="00715EB8"/>
    <w:rsid w:val="00716B74"/>
    <w:rsid w:val="00717684"/>
    <w:rsid w:val="007214F0"/>
    <w:rsid w:val="00722A52"/>
    <w:rsid w:val="00723F2B"/>
    <w:rsid w:val="00725FA2"/>
    <w:rsid w:val="00726E2B"/>
    <w:rsid w:val="00727669"/>
    <w:rsid w:val="00730903"/>
    <w:rsid w:val="00731FA1"/>
    <w:rsid w:val="007334D8"/>
    <w:rsid w:val="007373D6"/>
    <w:rsid w:val="007374A3"/>
    <w:rsid w:val="007375E7"/>
    <w:rsid w:val="007400CD"/>
    <w:rsid w:val="0074024C"/>
    <w:rsid w:val="0074181A"/>
    <w:rsid w:val="00741A0B"/>
    <w:rsid w:val="00741F33"/>
    <w:rsid w:val="00742DF0"/>
    <w:rsid w:val="00743222"/>
    <w:rsid w:val="0074493B"/>
    <w:rsid w:val="007450CB"/>
    <w:rsid w:val="00745312"/>
    <w:rsid w:val="00745511"/>
    <w:rsid w:val="007508D2"/>
    <w:rsid w:val="00750B9D"/>
    <w:rsid w:val="0075157A"/>
    <w:rsid w:val="00751853"/>
    <w:rsid w:val="00751B25"/>
    <w:rsid w:val="00751CEA"/>
    <w:rsid w:val="007534E9"/>
    <w:rsid w:val="007535CC"/>
    <w:rsid w:val="00753D2F"/>
    <w:rsid w:val="00755754"/>
    <w:rsid w:val="00756BA0"/>
    <w:rsid w:val="00760351"/>
    <w:rsid w:val="00760ECC"/>
    <w:rsid w:val="007614DB"/>
    <w:rsid w:val="00761F8B"/>
    <w:rsid w:val="007628CA"/>
    <w:rsid w:val="00762B66"/>
    <w:rsid w:val="00763083"/>
    <w:rsid w:val="00763818"/>
    <w:rsid w:val="00765A8C"/>
    <w:rsid w:val="00766CC3"/>
    <w:rsid w:val="0076716E"/>
    <w:rsid w:val="00767390"/>
    <w:rsid w:val="00767DCE"/>
    <w:rsid w:val="00770AB2"/>
    <w:rsid w:val="007710A8"/>
    <w:rsid w:val="00772700"/>
    <w:rsid w:val="00772F40"/>
    <w:rsid w:val="00772F7F"/>
    <w:rsid w:val="00773834"/>
    <w:rsid w:val="007750BF"/>
    <w:rsid w:val="007750F9"/>
    <w:rsid w:val="0077542B"/>
    <w:rsid w:val="00777197"/>
    <w:rsid w:val="00777341"/>
    <w:rsid w:val="00781005"/>
    <w:rsid w:val="00782E47"/>
    <w:rsid w:val="00783F19"/>
    <w:rsid w:val="00787ED9"/>
    <w:rsid w:val="007902B0"/>
    <w:rsid w:val="0079074F"/>
    <w:rsid w:val="00792F80"/>
    <w:rsid w:val="00793B29"/>
    <w:rsid w:val="0079478F"/>
    <w:rsid w:val="00795753"/>
    <w:rsid w:val="00796200"/>
    <w:rsid w:val="00797156"/>
    <w:rsid w:val="00797392"/>
    <w:rsid w:val="007976BC"/>
    <w:rsid w:val="00797C82"/>
    <w:rsid w:val="00797D8A"/>
    <w:rsid w:val="007A007A"/>
    <w:rsid w:val="007A0158"/>
    <w:rsid w:val="007A0352"/>
    <w:rsid w:val="007A0BD3"/>
    <w:rsid w:val="007A1D37"/>
    <w:rsid w:val="007A3C89"/>
    <w:rsid w:val="007A41F2"/>
    <w:rsid w:val="007A42D3"/>
    <w:rsid w:val="007A4319"/>
    <w:rsid w:val="007A546F"/>
    <w:rsid w:val="007A6C1B"/>
    <w:rsid w:val="007A7EF3"/>
    <w:rsid w:val="007B0165"/>
    <w:rsid w:val="007B04DF"/>
    <w:rsid w:val="007B1222"/>
    <w:rsid w:val="007B22B8"/>
    <w:rsid w:val="007B2B64"/>
    <w:rsid w:val="007B30B6"/>
    <w:rsid w:val="007B4B8D"/>
    <w:rsid w:val="007B5888"/>
    <w:rsid w:val="007B64E4"/>
    <w:rsid w:val="007B6BD7"/>
    <w:rsid w:val="007B7581"/>
    <w:rsid w:val="007C2897"/>
    <w:rsid w:val="007C3486"/>
    <w:rsid w:val="007C37BB"/>
    <w:rsid w:val="007C3836"/>
    <w:rsid w:val="007C420D"/>
    <w:rsid w:val="007C4281"/>
    <w:rsid w:val="007C5132"/>
    <w:rsid w:val="007C6112"/>
    <w:rsid w:val="007C74E6"/>
    <w:rsid w:val="007D08D4"/>
    <w:rsid w:val="007D099F"/>
    <w:rsid w:val="007D2DC0"/>
    <w:rsid w:val="007D2F57"/>
    <w:rsid w:val="007D315D"/>
    <w:rsid w:val="007D3752"/>
    <w:rsid w:val="007D4BA5"/>
    <w:rsid w:val="007D4CC8"/>
    <w:rsid w:val="007D5232"/>
    <w:rsid w:val="007D5A74"/>
    <w:rsid w:val="007D6F52"/>
    <w:rsid w:val="007D78B0"/>
    <w:rsid w:val="007E08E9"/>
    <w:rsid w:val="007E69DE"/>
    <w:rsid w:val="007E7451"/>
    <w:rsid w:val="007F0904"/>
    <w:rsid w:val="007F1387"/>
    <w:rsid w:val="007F16C9"/>
    <w:rsid w:val="007F23B4"/>
    <w:rsid w:val="007F5674"/>
    <w:rsid w:val="007F6309"/>
    <w:rsid w:val="007F6BAC"/>
    <w:rsid w:val="00801000"/>
    <w:rsid w:val="00801894"/>
    <w:rsid w:val="00801ACB"/>
    <w:rsid w:val="00801D54"/>
    <w:rsid w:val="008023F1"/>
    <w:rsid w:val="00802C5A"/>
    <w:rsid w:val="00803B65"/>
    <w:rsid w:val="00805492"/>
    <w:rsid w:val="00805C4A"/>
    <w:rsid w:val="00806FDE"/>
    <w:rsid w:val="00807C88"/>
    <w:rsid w:val="0081189E"/>
    <w:rsid w:val="00813F7A"/>
    <w:rsid w:val="00814177"/>
    <w:rsid w:val="00815CF8"/>
    <w:rsid w:val="008167D4"/>
    <w:rsid w:val="0081779A"/>
    <w:rsid w:val="00817997"/>
    <w:rsid w:val="00817FE7"/>
    <w:rsid w:val="008207E3"/>
    <w:rsid w:val="0082166F"/>
    <w:rsid w:val="008255C0"/>
    <w:rsid w:val="00826024"/>
    <w:rsid w:val="00826AE2"/>
    <w:rsid w:val="00826F90"/>
    <w:rsid w:val="00827453"/>
    <w:rsid w:val="00830FE9"/>
    <w:rsid w:val="00832219"/>
    <w:rsid w:val="008336E9"/>
    <w:rsid w:val="00834AE8"/>
    <w:rsid w:val="00834DD2"/>
    <w:rsid w:val="00837177"/>
    <w:rsid w:val="00843F86"/>
    <w:rsid w:val="008457FD"/>
    <w:rsid w:val="008460D0"/>
    <w:rsid w:val="008469D1"/>
    <w:rsid w:val="00847104"/>
    <w:rsid w:val="00851B5B"/>
    <w:rsid w:val="008526F2"/>
    <w:rsid w:val="00852918"/>
    <w:rsid w:val="00854253"/>
    <w:rsid w:val="008545EA"/>
    <w:rsid w:val="00854B9C"/>
    <w:rsid w:val="00856115"/>
    <w:rsid w:val="008569A3"/>
    <w:rsid w:val="00856B3E"/>
    <w:rsid w:val="00856E35"/>
    <w:rsid w:val="008572D4"/>
    <w:rsid w:val="008607C5"/>
    <w:rsid w:val="00860D3E"/>
    <w:rsid w:val="00861399"/>
    <w:rsid w:val="008614C0"/>
    <w:rsid w:val="00861533"/>
    <w:rsid w:val="00863598"/>
    <w:rsid w:val="00865CAE"/>
    <w:rsid w:val="00865F2A"/>
    <w:rsid w:val="00866B8A"/>
    <w:rsid w:val="0086769D"/>
    <w:rsid w:val="00872AD1"/>
    <w:rsid w:val="00873639"/>
    <w:rsid w:val="00873CB6"/>
    <w:rsid w:val="00874D0C"/>
    <w:rsid w:val="008771E1"/>
    <w:rsid w:val="00877396"/>
    <w:rsid w:val="00880610"/>
    <w:rsid w:val="00881652"/>
    <w:rsid w:val="00882DC2"/>
    <w:rsid w:val="00883826"/>
    <w:rsid w:val="00884861"/>
    <w:rsid w:val="00884F5C"/>
    <w:rsid w:val="00885585"/>
    <w:rsid w:val="00886637"/>
    <w:rsid w:val="00886AF5"/>
    <w:rsid w:val="00886CF4"/>
    <w:rsid w:val="00886FDB"/>
    <w:rsid w:val="00887848"/>
    <w:rsid w:val="00890DE5"/>
    <w:rsid w:val="0089137E"/>
    <w:rsid w:val="00894088"/>
    <w:rsid w:val="0089586B"/>
    <w:rsid w:val="00895C2F"/>
    <w:rsid w:val="00896A65"/>
    <w:rsid w:val="008970AF"/>
    <w:rsid w:val="00897387"/>
    <w:rsid w:val="008A00B1"/>
    <w:rsid w:val="008A0458"/>
    <w:rsid w:val="008A04EA"/>
    <w:rsid w:val="008A1C4C"/>
    <w:rsid w:val="008A2F8F"/>
    <w:rsid w:val="008A343B"/>
    <w:rsid w:val="008A3649"/>
    <w:rsid w:val="008A3FF5"/>
    <w:rsid w:val="008A4275"/>
    <w:rsid w:val="008A4B22"/>
    <w:rsid w:val="008A7A73"/>
    <w:rsid w:val="008B023F"/>
    <w:rsid w:val="008B0F34"/>
    <w:rsid w:val="008B14C4"/>
    <w:rsid w:val="008B1A64"/>
    <w:rsid w:val="008B1ACD"/>
    <w:rsid w:val="008B28B6"/>
    <w:rsid w:val="008B292F"/>
    <w:rsid w:val="008B2E3A"/>
    <w:rsid w:val="008B392C"/>
    <w:rsid w:val="008B4D0C"/>
    <w:rsid w:val="008B4F94"/>
    <w:rsid w:val="008B57AF"/>
    <w:rsid w:val="008B5EB7"/>
    <w:rsid w:val="008B6557"/>
    <w:rsid w:val="008C0316"/>
    <w:rsid w:val="008C058C"/>
    <w:rsid w:val="008C17B9"/>
    <w:rsid w:val="008C2DB0"/>
    <w:rsid w:val="008C3231"/>
    <w:rsid w:val="008C5A87"/>
    <w:rsid w:val="008C77CF"/>
    <w:rsid w:val="008C7A36"/>
    <w:rsid w:val="008D18EB"/>
    <w:rsid w:val="008D287A"/>
    <w:rsid w:val="008D3B2E"/>
    <w:rsid w:val="008D3B31"/>
    <w:rsid w:val="008D3C96"/>
    <w:rsid w:val="008D3DB7"/>
    <w:rsid w:val="008D3E8C"/>
    <w:rsid w:val="008D491B"/>
    <w:rsid w:val="008D5373"/>
    <w:rsid w:val="008D5E60"/>
    <w:rsid w:val="008D6AAF"/>
    <w:rsid w:val="008E0BAA"/>
    <w:rsid w:val="008E14B6"/>
    <w:rsid w:val="008E4117"/>
    <w:rsid w:val="008E42DE"/>
    <w:rsid w:val="008E6EB1"/>
    <w:rsid w:val="008E7544"/>
    <w:rsid w:val="008F0460"/>
    <w:rsid w:val="008F2D8A"/>
    <w:rsid w:val="008F42B4"/>
    <w:rsid w:val="008F4518"/>
    <w:rsid w:val="008F52FF"/>
    <w:rsid w:val="008F5973"/>
    <w:rsid w:val="008F602D"/>
    <w:rsid w:val="008F64DF"/>
    <w:rsid w:val="008F651B"/>
    <w:rsid w:val="008F6F12"/>
    <w:rsid w:val="008F7107"/>
    <w:rsid w:val="008F71B9"/>
    <w:rsid w:val="008F7DBF"/>
    <w:rsid w:val="00901257"/>
    <w:rsid w:val="00902265"/>
    <w:rsid w:val="00902434"/>
    <w:rsid w:val="0090359E"/>
    <w:rsid w:val="009051FD"/>
    <w:rsid w:val="00905A6F"/>
    <w:rsid w:val="00905D61"/>
    <w:rsid w:val="00906205"/>
    <w:rsid w:val="00906648"/>
    <w:rsid w:val="009079E8"/>
    <w:rsid w:val="00907EEA"/>
    <w:rsid w:val="009106BA"/>
    <w:rsid w:val="009115A1"/>
    <w:rsid w:val="00914598"/>
    <w:rsid w:val="00915BD5"/>
    <w:rsid w:val="0091618F"/>
    <w:rsid w:val="00916D72"/>
    <w:rsid w:val="009173FB"/>
    <w:rsid w:val="009209E3"/>
    <w:rsid w:val="00921D14"/>
    <w:rsid w:val="00923F47"/>
    <w:rsid w:val="0092502D"/>
    <w:rsid w:val="00927ECA"/>
    <w:rsid w:val="009302FB"/>
    <w:rsid w:val="00931DBD"/>
    <w:rsid w:val="00932F6A"/>
    <w:rsid w:val="009330E0"/>
    <w:rsid w:val="00933BF5"/>
    <w:rsid w:val="00933DDB"/>
    <w:rsid w:val="00934414"/>
    <w:rsid w:val="009348B3"/>
    <w:rsid w:val="00937D74"/>
    <w:rsid w:val="009407C2"/>
    <w:rsid w:val="00941B9E"/>
    <w:rsid w:val="0094279F"/>
    <w:rsid w:val="00943349"/>
    <w:rsid w:val="00943E07"/>
    <w:rsid w:val="00946B10"/>
    <w:rsid w:val="00946F91"/>
    <w:rsid w:val="00950838"/>
    <w:rsid w:val="009539F1"/>
    <w:rsid w:val="00953FC4"/>
    <w:rsid w:val="009557D6"/>
    <w:rsid w:val="00955EF0"/>
    <w:rsid w:val="00956B2E"/>
    <w:rsid w:val="00957D73"/>
    <w:rsid w:val="00957F0C"/>
    <w:rsid w:val="0096137B"/>
    <w:rsid w:val="00961572"/>
    <w:rsid w:val="00962116"/>
    <w:rsid w:val="0096310C"/>
    <w:rsid w:val="0096473B"/>
    <w:rsid w:val="009651B6"/>
    <w:rsid w:val="0096533F"/>
    <w:rsid w:val="00966AD3"/>
    <w:rsid w:val="00966F56"/>
    <w:rsid w:val="00970BDA"/>
    <w:rsid w:val="00973F46"/>
    <w:rsid w:val="00974A09"/>
    <w:rsid w:val="00974D31"/>
    <w:rsid w:val="00975F4D"/>
    <w:rsid w:val="00976F33"/>
    <w:rsid w:val="00977BFE"/>
    <w:rsid w:val="00977D53"/>
    <w:rsid w:val="00977F36"/>
    <w:rsid w:val="00980564"/>
    <w:rsid w:val="00980729"/>
    <w:rsid w:val="009824C9"/>
    <w:rsid w:val="00982CC6"/>
    <w:rsid w:val="00982F1C"/>
    <w:rsid w:val="00983480"/>
    <w:rsid w:val="00983FA5"/>
    <w:rsid w:val="009841FC"/>
    <w:rsid w:val="0098481A"/>
    <w:rsid w:val="00984E49"/>
    <w:rsid w:val="00985F8B"/>
    <w:rsid w:val="0098627B"/>
    <w:rsid w:val="00986C79"/>
    <w:rsid w:val="00987E3F"/>
    <w:rsid w:val="00990241"/>
    <w:rsid w:val="009944A5"/>
    <w:rsid w:val="009944D7"/>
    <w:rsid w:val="00994F7C"/>
    <w:rsid w:val="00995A6B"/>
    <w:rsid w:val="009978A6"/>
    <w:rsid w:val="009A11BF"/>
    <w:rsid w:val="009A1B76"/>
    <w:rsid w:val="009A20A5"/>
    <w:rsid w:val="009A23FC"/>
    <w:rsid w:val="009A3A72"/>
    <w:rsid w:val="009A4259"/>
    <w:rsid w:val="009A47A3"/>
    <w:rsid w:val="009A4C38"/>
    <w:rsid w:val="009A554B"/>
    <w:rsid w:val="009A5937"/>
    <w:rsid w:val="009A6260"/>
    <w:rsid w:val="009A6EA9"/>
    <w:rsid w:val="009A7886"/>
    <w:rsid w:val="009A7BC7"/>
    <w:rsid w:val="009B0CC7"/>
    <w:rsid w:val="009B168B"/>
    <w:rsid w:val="009B29FF"/>
    <w:rsid w:val="009B711F"/>
    <w:rsid w:val="009B7283"/>
    <w:rsid w:val="009B7F41"/>
    <w:rsid w:val="009C082C"/>
    <w:rsid w:val="009C1654"/>
    <w:rsid w:val="009C3E48"/>
    <w:rsid w:val="009C42C6"/>
    <w:rsid w:val="009C517E"/>
    <w:rsid w:val="009C6AA3"/>
    <w:rsid w:val="009C6D94"/>
    <w:rsid w:val="009C7128"/>
    <w:rsid w:val="009C77EF"/>
    <w:rsid w:val="009D02BD"/>
    <w:rsid w:val="009D0636"/>
    <w:rsid w:val="009D117C"/>
    <w:rsid w:val="009D16DD"/>
    <w:rsid w:val="009D21D9"/>
    <w:rsid w:val="009D3AA5"/>
    <w:rsid w:val="009D460A"/>
    <w:rsid w:val="009D7711"/>
    <w:rsid w:val="009D7740"/>
    <w:rsid w:val="009D7A8E"/>
    <w:rsid w:val="009D7C9E"/>
    <w:rsid w:val="009E0054"/>
    <w:rsid w:val="009E124E"/>
    <w:rsid w:val="009E1391"/>
    <w:rsid w:val="009E1F27"/>
    <w:rsid w:val="009E28D4"/>
    <w:rsid w:val="009E476B"/>
    <w:rsid w:val="009E49CD"/>
    <w:rsid w:val="009E6088"/>
    <w:rsid w:val="009E73BE"/>
    <w:rsid w:val="009E7922"/>
    <w:rsid w:val="009E7B68"/>
    <w:rsid w:val="009E7E3A"/>
    <w:rsid w:val="009F224C"/>
    <w:rsid w:val="009F22EA"/>
    <w:rsid w:val="009F2FC3"/>
    <w:rsid w:val="009F31E6"/>
    <w:rsid w:val="009F389B"/>
    <w:rsid w:val="009F718B"/>
    <w:rsid w:val="00A000A0"/>
    <w:rsid w:val="00A01532"/>
    <w:rsid w:val="00A01676"/>
    <w:rsid w:val="00A018B5"/>
    <w:rsid w:val="00A02E16"/>
    <w:rsid w:val="00A03C89"/>
    <w:rsid w:val="00A0405B"/>
    <w:rsid w:val="00A050DC"/>
    <w:rsid w:val="00A05C41"/>
    <w:rsid w:val="00A05D04"/>
    <w:rsid w:val="00A05D09"/>
    <w:rsid w:val="00A05F40"/>
    <w:rsid w:val="00A06B89"/>
    <w:rsid w:val="00A06DF2"/>
    <w:rsid w:val="00A07569"/>
    <w:rsid w:val="00A10648"/>
    <w:rsid w:val="00A10731"/>
    <w:rsid w:val="00A12454"/>
    <w:rsid w:val="00A12A9B"/>
    <w:rsid w:val="00A13463"/>
    <w:rsid w:val="00A136BD"/>
    <w:rsid w:val="00A1593A"/>
    <w:rsid w:val="00A15B57"/>
    <w:rsid w:val="00A23B62"/>
    <w:rsid w:val="00A23F29"/>
    <w:rsid w:val="00A271A1"/>
    <w:rsid w:val="00A2734A"/>
    <w:rsid w:val="00A27DCF"/>
    <w:rsid w:val="00A306D1"/>
    <w:rsid w:val="00A306D5"/>
    <w:rsid w:val="00A30BEF"/>
    <w:rsid w:val="00A30C72"/>
    <w:rsid w:val="00A32062"/>
    <w:rsid w:val="00A32AA0"/>
    <w:rsid w:val="00A34C2F"/>
    <w:rsid w:val="00A3715D"/>
    <w:rsid w:val="00A37984"/>
    <w:rsid w:val="00A40561"/>
    <w:rsid w:val="00A40BD2"/>
    <w:rsid w:val="00A40D3B"/>
    <w:rsid w:val="00A43781"/>
    <w:rsid w:val="00A45D55"/>
    <w:rsid w:val="00A45F56"/>
    <w:rsid w:val="00A46BD6"/>
    <w:rsid w:val="00A474AA"/>
    <w:rsid w:val="00A476EB"/>
    <w:rsid w:val="00A50263"/>
    <w:rsid w:val="00A5215C"/>
    <w:rsid w:val="00A522E3"/>
    <w:rsid w:val="00A551BE"/>
    <w:rsid w:val="00A55DE6"/>
    <w:rsid w:val="00A569A1"/>
    <w:rsid w:val="00A6027B"/>
    <w:rsid w:val="00A60998"/>
    <w:rsid w:val="00A609C5"/>
    <w:rsid w:val="00A635CB"/>
    <w:rsid w:val="00A64114"/>
    <w:rsid w:val="00A6453D"/>
    <w:rsid w:val="00A645E1"/>
    <w:rsid w:val="00A64F2F"/>
    <w:rsid w:val="00A650E6"/>
    <w:rsid w:val="00A65300"/>
    <w:rsid w:val="00A656C4"/>
    <w:rsid w:val="00A678DD"/>
    <w:rsid w:val="00A67D46"/>
    <w:rsid w:val="00A7093A"/>
    <w:rsid w:val="00A714EA"/>
    <w:rsid w:val="00A72D75"/>
    <w:rsid w:val="00A76572"/>
    <w:rsid w:val="00A76DBC"/>
    <w:rsid w:val="00A7749C"/>
    <w:rsid w:val="00A775D2"/>
    <w:rsid w:val="00A81C47"/>
    <w:rsid w:val="00A8297E"/>
    <w:rsid w:val="00A82A34"/>
    <w:rsid w:val="00A82F97"/>
    <w:rsid w:val="00A849C2"/>
    <w:rsid w:val="00A849EA"/>
    <w:rsid w:val="00A84B2C"/>
    <w:rsid w:val="00A851ED"/>
    <w:rsid w:val="00A8646A"/>
    <w:rsid w:val="00A8661A"/>
    <w:rsid w:val="00A901A1"/>
    <w:rsid w:val="00A92E9A"/>
    <w:rsid w:val="00A930BB"/>
    <w:rsid w:val="00A931A4"/>
    <w:rsid w:val="00AA1C14"/>
    <w:rsid w:val="00AA29CD"/>
    <w:rsid w:val="00AA2CA2"/>
    <w:rsid w:val="00AA2CC1"/>
    <w:rsid w:val="00AA345A"/>
    <w:rsid w:val="00AA3AD3"/>
    <w:rsid w:val="00AA3B46"/>
    <w:rsid w:val="00AA3F4B"/>
    <w:rsid w:val="00AA5C5A"/>
    <w:rsid w:val="00AA68FB"/>
    <w:rsid w:val="00AB060A"/>
    <w:rsid w:val="00AB1A18"/>
    <w:rsid w:val="00AB22E1"/>
    <w:rsid w:val="00AB2915"/>
    <w:rsid w:val="00AB2DD4"/>
    <w:rsid w:val="00AB302F"/>
    <w:rsid w:val="00AB3A39"/>
    <w:rsid w:val="00AB62F2"/>
    <w:rsid w:val="00AB6AC3"/>
    <w:rsid w:val="00AB70D0"/>
    <w:rsid w:val="00AB77B2"/>
    <w:rsid w:val="00AB7F89"/>
    <w:rsid w:val="00AC0375"/>
    <w:rsid w:val="00AC19A9"/>
    <w:rsid w:val="00AC24A5"/>
    <w:rsid w:val="00AC25C0"/>
    <w:rsid w:val="00AC2AC5"/>
    <w:rsid w:val="00AC4027"/>
    <w:rsid w:val="00AC4233"/>
    <w:rsid w:val="00AC43FC"/>
    <w:rsid w:val="00AC55F2"/>
    <w:rsid w:val="00AC66C6"/>
    <w:rsid w:val="00AC753C"/>
    <w:rsid w:val="00AC7E3A"/>
    <w:rsid w:val="00AC7F22"/>
    <w:rsid w:val="00AD14CF"/>
    <w:rsid w:val="00AD1818"/>
    <w:rsid w:val="00AD341D"/>
    <w:rsid w:val="00AD35AA"/>
    <w:rsid w:val="00AD3D9E"/>
    <w:rsid w:val="00AD4008"/>
    <w:rsid w:val="00AD4A28"/>
    <w:rsid w:val="00AD4BA5"/>
    <w:rsid w:val="00AD4D6D"/>
    <w:rsid w:val="00AD4EAD"/>
    <w:rsid w:val="00AD6AC8"/>
    <w:rsid w:val="00AD6B8D"/>
    <w:rsid w:val="00AD712F"/>
    <w:rsid w:val="00AD78DE"/>
    <w:rsid w:val="00AE066E"/>
    <w:rsid w:val="00AE10D7"/>
    <w:rsid w:val="00AE1671"/>
    <w:rsid w:val="00AE344C"/>
    <w:rsid w:val="00AE3B8B"/>
    <w:rsid w:val="00AE4148"/>
    <w:rsid w:val="00AE4F14"/>
    <w:rsid w:val="00AE6B43"/>
    <w:rsid w:val="00AE733A"/>
    <w:rsid w:val="00AE7505"/>
    <w:rsid w:val="00AE777A"/>
    <w:rsid w:val="00AF01E4"/>
    <w:rsid w:val="00AF065F"/>
    <w:rsid w:val="00AF0B52"/>
    <w:rsid w:val="00AF12F6"/>
    <w:rsid w:val="00AF2063"/>
    <w:rsid w:val="00AF376D"/>
    <w:rsid w:val="00AF6129"/>
    <w:rsid w:val="00B00038"/>
    <w:rsid w:val="00B0065A"/>
    <w:rsid w:val="00B00B5D"/>
    <w:rsid w:val="00B01594"/>
    <w:rsid w:val="00B015A9"/>
    <w:rsid w:val="00B023A4"/>
    <w:rsid w:val="00B058A1"/>
    <w:rsid w:val="00B06407"/>
    <w:rsid w:val="00B06CAC"/>
    <w:rsid w:val="00B103DB"/>
    <w:rsid w:val="00B1048E"/>
    <w:rsid w:val="00B1179F"/>
    <w:rsid w:val="00B124DD"/>
    <w:rsid w:val="00B12F88"/>
    <w:rsid w:val="00B137B3"/>
    <w:rsid w:val="00B1383E"/>
    <w:rsid w:val="00B14392"/>
    <w:rsid w:val="00B15752"/>
    <w:rsid w:val="00B15D87"/>
    <w:rsid w:val="00B16F7A"/>
    <w:rsid w:val="00B16FE1"/>
    <w:rsid w:val="00B171AE"/>
    <w:rsid w:val="00B206BE"/>
    <w:rsid w:val="00B20929"/>
    <w:rsid w:val="00B21166"/>
    <w:rsid w:val="00B21DBE"/>
    <w:rsid w:val="00B22466"/>
    <w:rsid w:val="00B22AAC"/>
    <w:rsid w:val="00B235AE"/>
    <w:rsid w:val="00B241D8"/>
    <w:rsid w:val="00B254F3"/>
    <w:rsid w:val="00B264CF"/>
    <w:rsid w:val="00B27161"/>
    <w:rsid w:val="00B30125"/>
    <w:rsid w:val="00B30C45"/>
    <w:rsid w:val="00B33B63"/>
    <w:rsid w:val="00B340C6"/>
    <w:rsid w:val="00B362F4"/>
    <w:rsid w:val="00B3778B"/>
    <w:rsid w:val="00B427C2"/>
    <w:rsid w:val="00B42F54"/>
    <w:rsid w:val="00B42FDC"/>
    <w:rsid w:val="00B44E97"/>
    <w:rsid w:val="00B45F18"/>
    <w:rsid w:val="00B4646E"/>
    <w:rsid w:val="00B47517"/>
    <w:rsid w:val="00B476A2"/>
    <w:rsid w:val="00B51D75"/>
    <w:rsid w:val="00B52D0E"/>
    <w:rsid w:val="00B542E9"/>
    <w:rsid w:val="00B55F83"/>
    <w:rsid w:val="00B60B47"/>
    <w:rsid w:val="00B63E00"/>
    <w:rsid w:val="00B65D8A"/>
    <w:rsid w:val="00B66E76"/>
    <w:rsid w:val="00B67AF6"/>
    <w:rsid w:val="00B67D93"/>
    <w:rsid w:val="00B70B8A"/>
    <w:rsid w:val="00B70C5E"/>
    <w:rsid w:val="00B7226A"/>
    <w:rsid w:val="00B72AB4"/>
    <w:rsid w:val="00B72BD7"/>
    <w:rsid w:val="00B731CA"/>
    <w:rsid w:val="00B7397C"/>
    <w:rsid w:val="00B74532"/>
    <w:rsid w:val="00B74A89"/>
    <w:rsid w:val="00B759BD"/>
    <w:rsid w:val="00B803DE"/>
    <w:rsid w:val="00B81260"/>
    <w:rsid w:val="00B81C7E"/>
    <w:rsid w:val="00B82043"/>
    <w:rsid w:val="00B820D7"/>
    <w:rsid w:val="00B8398E"/>
    <w:rsid w:val="00B8490D"/>
    <w:rsid w:val="00B84AEB"/>
    <w:rsid w:val="00B84B55"/>
    <w:rsid w:val="00B84B62"/>
    <w:rsid w:val="00B872DE"/>
    <w:rsid w:val="00B87900"/>
    <w:rsid w:val="00B87FF2"/>
    <w:rsid w:val="00B90EDE"/>
    <w:rsid w:val="00B91612"/>
    <w:rsid w:val="00B92180"/>
    <w:rsid w:val="00B921D2"/>
    <w:rsid w:val="00B92A3E"/>
    <w:rsid w:val="00B92B3A"/>
    <w:rsid w:val="00B931D0"/>
    <w:rsid w:val="00B946C9"/>
    <w:rsid w:val="00B964E5"/>
    <w:rsid w:val="00B97C2B"/>
    <w:rsid w:val="00BA00FA"/>
    <w:rsid w:val="00BA1B3A"/>
    <w:rsid w:val="00BA1FC5"/>
    <w:rsid w:val="00BA3454"/>
    <w:rsid w:val="00BA3ED5"/>
    <w:rsid w:val="00BA4004"/>
    <w:rsid w:val="00BA40F7"/>
    <w:rsid w:val="00BA54B2"/>
    <w:rsid w:val="00BA59DC"/>
    <w:rsid w:val="00BA5F79"/>
    <w:rsid w:val="00BA6113"/>
    <w:rsid w:val="00BA654B"/>
    <w:rsid w:val="00BA6CE6"/>
    <w:rsid w:val="00BB059F"/>
    <w:rsid w:val="00BB0948"/>
    <w:rsid w:val="00BB1B0D"/>
    <w:rsid w:val="00BB24EF"/>
    <w:rsid w:val="00BB27EF"/>
    <w:rsid w:val="00BB3911"/>
    <w:rsid w:val="00BB4706"/>
    <w:rsid w:val="00BB51C6"/>
    <w:rsid w:val="00BB5317"/>
    <w:rsid w:val="00BB5F84"/>
    <w:rsid w:val="00BC13C5"/>
    <w:rsid w:val="00BC2172"/>
    <w:rsid w:val="00BC3EE7"/>
    <w:rsid w:val="00BC3F0B"/>
    <w:rsid w:val="00BC4160"/>
    <w:rsid w:val="00BC4B5D"/>
    <w:rsid w:val="00BC5173"/>
    <w:rsid w:val="00BC6EAE"/>
    <w:rsid w:val="00BC7B42"/>
    <w:rsid w:val="00BD0494"/>
    <w:rsid w:val="00BD1FC8"/>
    <w:rsid w:val="00BD491B"/>
    <w:rsid w:val="00BD4D5C"/>
    <w:rsid w:val="00BD5CF4"/>
    <w:rsid w:val="00BE022B"/>
    <w:rsid w:val="00BE0C4C"/>
    <w:rsid w:val="00BE1291"/>
    <w:rsid w:val="00BE1B39"/>
    <w:rsid w:val="00BE2353"/>
    <w:rsid w:val="00BE2E2A"/>
    <w:rsid w:val="00BE39CF"/>
    <w:rsid w:val="00BE46EB"/>
    <w:rsid w:val="00BE612A"/>
    <w:rsid w:val="00BE6605"/>
    <w:rsid w:val="00BE6819"/>
    <w:rsid w:val="00BE7541"/>
    <w:rsid w:val="00BE7CF4"/>
    <w:rsid w:val="00BE7D3A"/>
    <w:rsid w:val="00BF03C5"/>
    <w:rsid w:val="00BF0950"/>
    <w:rsid w:val="00BF158A"/>
    <w:rsid w:val="00BF22F2"/>
    <w:rsid w:val="00BF2C15"/>
    <w:rsid w:val="00BF2ED4"/>
    <w:rsid w:val="00BF3A55"/>
    <w:rsid w:val="00BF3CFB"/>
    <w:rsid w:val="00BF4837"/>
    <w:rsid w:val="00BF4FD0"/>
    <w:rsid w:val="00BF560A"/>
    <w:rsid w:val="00BF591E"/>
    <w:rsid w:val="00C00076"/>
    <w:rsid w:val="00C0070B"/>
    <w:rsid w:val="00C0174C"/>
    <w:rsid w:val="00C01AA6"/>
    <w:rsid w:val="00C02A94"/>
    <w:rsid w:val="00C03ED7"/>
    <w:rsid w:val="00C03FE2"/>
    <w:rsid w:val="00C04172"/>
    <w:rsid w:val="00C05361"/>
    <w:rsid w:val="00C059B6"/>
    <w:rsid w:val="00C05ABE"/>
    <w:rsid w:val="00C061AD"/>
    <w:rsid w:val="00C064EB"/>
    <w:rsid w:val="00C065DB"/>
    <w:rsid w:val="00C07792"/>
    <w:rsid w:val="00C1007F"/>
    <w:rsid w:val="00C110BC"/>
    <w:rsid w:val="00C11602"/>
    <w:rsid w:val="00C12594"/>
    <w:rsid w:val="00C12C66"/>
    <w:rsid w:val="00C13349"/>
    <w:rsid w:val="00C14807"/>
    <w:rsid w:val="00C162DE"/>
    <w:rsid w:val="00C17839"/>
    <w:rsid w:val="00C20D66"/>
    <w:rsid w:val="00C2143F"/>
    <w:rsid w:val="00C2162B"/>
    <w:rsid w:val="00C21BE2"/>
    <w:rsid w:val="00C21DFB"/>
    <w:rsid w:val="00C21E41"/>
    <w:rsid w:val="00C21EDC"/>
    <w:rsid w:val="00C22381"/>
    <w:rsid w:val="00C22768"/>
    <w:rsid w:val="00C24232"/>
    <w:rsid w:val="00C24B92"/>
    <w:rsid w:val="00C25EF2"/>
    <w:rsid w:val="00C26126"/>
    <w:rsid w:val="00C26236"/>
    <w:rsid w:val="00C27D2C"/>
    <w:rsid w:val="00C3136F"/>
    <w:rsid w:val="00C346B4"/>
    <w:rsid w:val="00C34FBE"/>
    <w:rsid w:val="00C3535C"/>
    <w:rsid w:val="00C373CC"/>
    <w:rsid w:val="00C37F08"/>
    <w:rsid w:val="00C40277"/>
    <w:rsid w:val="00C40850"/>
    <w:rsid w:val="00C40DFA"/>
    <w:rsid w:val="00C4319F"/>
    <w:rsid w:val="00C43EDA"/>
    <w:rsid w:val="00C4434C"/>
    <w:rsid w:val="00C45E7E"/>
    <w:rsid w:val="00C476E0"/>
    <w:rsid w:val="00C4795F"/>
    <w:rsid w:val="00C47BB1"/>
    <w:rsid w:val="00C5061D"/>
    <w:rsid w:val="00C51646"/>
    <w:rsid w:val="00C5222F"/>
    <w:rsid w:val="00C5289B"/>
    <w:rsid w:val="00C52A01"/>
    <w:rsid w:val="00C54333"/>
    <w:rsid w:val="00C56157"/>
    <w:rsid w:val="00C5754B"/>
    <w:rsid w:val="00C605A2"/>
    <w:rsid w:val="00C60D36"/>
    <w:rsid w:val="00C6135B"/>
    <w:rsid w:val="00C6167D"/>
    <w:rsid w:val="00C61788"/>
    <w:rsid w:val="00C627C1"/>
    <w:rsid w:val="00C646DE"/>
    <w:rsid w:val="00C67950"/>
    <w:rsid w:val="00C67B5C"/>
    <w:rsid w:val="00C709C9"/>
    <w:rsid w:val="00C71257"/>
    <w:rsid w:val="00C72142"/>
    <w:rsid w:val="00C741FC"/>
    <w:rsid w:val="00C74624"/>
    <w:rsid w:val="00C746BC"/>
    <w:rsid w:val="00C75076"/>
    <w:rsid w:val="00C750D9"/>
    <w:rsid w:val="00C766DC"/>
    <w:rsid w:val="00C801B7"/>
    <w:rsid w:val="00C80DEF"/>
    <w:rsid w:val="00C8220F"/>
    <w:rsid w:val="00C823A0"/>
    <w:rsid w:val="00C829B0"/>
    <w:rsid w:val="00C83A46"/>
    <w:rsid w:val="00C846D3"/>
    <w:rsid w:val="00C84B24"/>
    <w:rsid w:val="00C861C6"/>
    <w:rsid w:val="00C8703C"/>
    <w:rsid w:val="00C87347"/>
    <w:rsid w:val="00C87455"/>
    <w:rsid w:val="00C87547"/>
    <w:rsid w:val="00C87905"/>
    <w:rsid w:val="00C901C9"/>
    <w:rsid w:val="00C91788"/>
    <w:rsid w:val="00C92B9F"/>
    <w:rsid w:val="00C92BEF"/>
    <w:rsid w:val="00C92F61"/>
    <w:rsid w:val="00C93947"/>
    <w:rsid w:val="00C93A50"/>
    <w:rsid w:val="00C94C61"/>
    <w:rsid w:val="00C94EF0"/>
    <w:rsid w:val="00C9531B"/>
    <w:rsid w:val="00C9659A"/>
    <w:rsid w:val="00C96BC2"/>
    <w:rsid w:val="00CA2172"/>
    <w:rsid w:val="00CA248D"/>
    <w:rsid w:val="00CA2A1D"/>
    <w:rsid w:val="00CA5E15"/>
    <w:rsid w:val="00CA6289"/>
    <w:rsid w:val="00CB0124"/>
    <w:rsid w:val="00CB1412"/>
    <w:rsid w:val="00CB1535"/>
    <w:rsid w:val="00CB4128"/>
    <w:rsid w:val="00CB4C6A"/>
    <w:rsid w:val="00CB593A"/>
    <w:rsid w:val="00CB6BC5"/>
    <w:rsid w:val="00CC0415"/>
    <w:rsid w:val="00CC07D5"/>
    <w:rsid w:val="00CC0F4B"/>
    <w:rsid w:val="00CC123E"/>
    <w:rsid w:val="00CC1704"/>
    <w:rsid w:val="00CC2B97"/>
    <w:rsid w:val="00CC3075"/>
    <w:rsid w:val="00CC38A4"/>
    <w:rsid w:val="00CC50EB"/>
    <w:rsid w:val="00CC5819"/>
    <w:rsid w:val="00CC75DE"/>
    <w:rsid w:val="00CC7771"/>
    <w:rsid w:val="00CC7CA6"/>
    <w:rsid w:val="00CD1020"/>
    <w:rsid w:val="00CD1C1E"/>
    <w:rsid w:val="00CD35C4"/>
    <w:rsid w:val="00CD3DD0"/>
    <w:rsid w:val="00CD3EC5"/>
    <w:rsid w:val="00CD4D23"/>
    <w:rsid w:val="00CD53CD"/>
    <w:rsid w:val="00CD5CA8"/>
    <w:rsid w:val="00CD6A0D"/>
    <w:rsid w:val="00CD7EAC"/>
    <w:rsid w:val="00CE043C"/>
    <w:rsid w:val="00CE14A4"/>
    <w:rsid w:val="00CE1AA9"/>
    <w:rsid w:val="00CE1CE2"/>
    <w:rsid w:val="00CE295F"/>
    <w:rsid w:val="00CE2F8E"/>
    <w:rsid w:val="00CE445B"/>
    <w:rsid w:val="00CE4F5B"/>
    <w:rsid w:val="00CE5DB3"/>
    <w:rsid w:val="00CE7649"/>
    <w:rsid w:val="00CE7A04"/>
    <w:rsid w:val="00CF06AD"/>
    <w:rsid w:val="00CF0E92"/>
    <w:rsid w:val="00CF14B5"/>
    <w:rsid w:val="00CF1A12"/>
    <w:rsid w:val="00CF3C49"/>
    <w:rsid w:val="00CF3CA1"/>
    <w:rsid w:val="00CF5966"/>
    <w:rsid w:val="00CF5E75"/>
    <w:rsid w:val="00CF6179"/>
    <w:rsid w:val="00CF6E3E"/>
    <w:rsid w:val="00CF7E2E"/>
    <w:rsid w:val="00CF7F82"/>
    <w:rsid w:val="00D013CE"/>
    <w:rsid w:val="00D032F7"/>
    <w:rsid w:val="00D062DE"/>
    <w:rsid w:val="00D06F51"/>
    <w:rsid w:val="00D109F5"/>
    <w:rsid w:val="00D1166C"/>
    <w:rsid w:val="00D11C30"/>
    <w:rsid w:val="00D1224E"/>
    <w:rsid w:val="00D131CD"/>
    <w:rsid w:val="00D133D8"/>
    <w:rsid w:val="00D13582"/>
    <w:rsid w:val="00D13F39"/>
    <w:rsid w:val="00D14751"/>
    <w:rsid w:val="00D15064"/>
    <w:rsid w:val="00D20E9C"/>
    <w:rsid w:val="00D21E28"/>
    <w:rsid w:val="00D2429F"/>
    <w:rsid w:val="00D24484"/>
    <w:rsid w:val="00D2533B"/>
    <w:rsid w:val="00D254DA"/>
    <w:rsid w:val="00D26999"/>
    <w:rsid w:val="00D30EC4"/>
    <w:rsid w:val="00D32E0B"/>
    <w:rsid w:val="00D35872"/>
    <w:rsid w:val="00D359B0"/>
    <w:rsid w:val="00D35F2A"/>
    <w:rsid w:val="00D404F3"/>
    <w:rsid w:val="00D40653"/>
    <w:rsid w:val="00D413D6"/>
    <w:rsid w:val="00D415B1"/>
    <w:rsid w:val="00D425FE"/>
    <w:rsid w:val="00D43114"/>
    <w:rsid w:val="00D44105"/>
    <w:rsid w:val="00D448E0"/>
    <w:rsid w:val="00D4508A"/>
    <w:rsid w:val="00D45F89"/>
    <w:rsid w:val="00D460F9"/>
    <w:rsid w:val="00D46769"/>
    <w:rsid w:val="00D46E93"/>
    <w:rsid w:val="00D4797E"/>
    <w:rsid w:val="00D47E5F"/>
    <w:rsid w:val="00D507A4"/>
    <w:rsid w:val="00D507F6"/>
    <w:rsid w:val="00D50964"/>
    <w:rsid w:val="00D509DD"/>
    <w:rsid w:val="00D52166"/>
    <w:rsid w:val="00D527CD"/>
    <w:rsid w:val="00D54513"/>
    <w:rsid w:val="00D555FB"/>
    <w:rsid w:val="00D560A0"/>
    <w:rsid w:val="00D56D45"/>
    <w:rsid w:val="00D577C7"/>
    <w:rsid w:val="00D61D0C"/>
    <w:rsid w:val="00D62DC3"/>
    <w:rsid w:val="00D62FA1"/>
    <w:rsid w:val="00D62FEC"/>
    <w:rsid w:val="00D64750"/>
    <w:rsid w:val="00D64B0B"/>
    <w:rsid w:val="00D64D1D"/>
    <w:rsid w:val="00D64F96"/>
    <w:rsid w:val="00D65987"/>
    <w:rsid w:val="00D67906"/>
    <w:rsid w:val="00D700EB"/>
    <w:rsid w:val="00D70CE0"/>
    <w:rsid w:val="00D71C38"/>
    <w:rsid w:val="00D73AF6"/>
    <w:rsid w:val="00D742E3"/>
    <w:rsid w:val="00D74602"/>
    <w:rsid w:val="00D76076"/>
    <w:rsid w:val="00D80CB4"/>
    <w:rsid w:val="00D814DE"/>
    <w:rsid w:val="00D8187F"/>
    <w:rsid w:val="00D81A4A"/>
    <w:rsid w:val="00D81B3C"/>
    <w:rsid w:val="00D82940"/>
    <w:rsid w:val="00D842CB"/>
    <w:rsid w:val="00D8460E"/>
    <w:rsid w:val="00D84A46"/>
    <w:rsid w:val="00D854F7"/>
    <w:rsid w:val="00D861D4"/>
    <w:rsid w:val="00D86B45"/>
    <w:rsid w:val="00D87F40"/>
    <w:rsid w:val="00D9066E"/>
    <w:rsid w:val="00D9128F"/>
    <w:rsid w:val="00D95D71"/>
    <w:rsid w:val="00D97376"/>
    <w:rsid w:val="00DA1AE0"/>
    <w:rsid w:val="00DA1C18"/>
    <w:rsid w:val="00DA5081"/>
    <w:rsid w:val="00DA53E7"/>
    <w:rsid w:val="00DA559C"/>
    <w:rsid w:val="00DA6BD1"/>
    <w:rsid w:val="00DA76BB"/>
    <w:rsid w:val="00DA78BC"/>
    <w:rsid w:val="00DB0EAC"/>
    <w:rsid w:val="00DB299F"/>
    <w:rsid w:val="00DB2D48"/>
    <w:rsid w:val="00DB3BEF"/>
    <w:rsid w:val="00DB41B6"/>
    <w:rsid w:val="00DB4459"/>
    <w:rsid w:val="00DB6E04"/>
    <w:rsid w:val="00DB6E90"/>
    <w:rsid w:val="00DB738C"/>
    <w:rsid w:val="00DC0670"/>
    <w:rsid w:val="00DC07EB"/>
    <w:rsid w:val="00DC0FAB"/>
    <w:rsid w:val="00DC22CE"/>
    <w:rsid w:val="00DC25D2"/>
    <w:rsid w:val="00DC26DC"/>
    <w:rsid w:val="00DC2F6A"/>
    <w:rsid w:val="00DC30BC"/>
    <w:rsid w:val="00DC3575"/>
    <w:rsid w:val="00DC420D"/>
    <w:rsid w:val="00DC4451"/>
    <w:rsid w:val="00DD06C2"/>
    <w:rsid w:val="00DD0AEC"/>
    <w:rsid w:val="00DD0C50"/>
    <w:rsid w:val="00DD1E63"/>
    <w:rsid w:val="00DD425F"/>
    <w:rsid w:val="00DD49C3"/>
    <w:rsid w:val="00DD6220"/>
    <w:rsid w:val="00DD762B"/>
    <w:rsid w:val="00DD781D"/>
    <w:rsid w:val="00DE0B78"/>
    <w:rsid w:val="00DE0FCD"/>
    <w:rsid w:val="00DE1A65"/>
    <w:rsid w:val="00DE22B3"/>
    <w:rsid w:val="00DE2EA1"/>
    <w:rsid w:val="00DE308B"/>
    <w:rsid w:val="00DE3A45"/>
    <w:rsid w:val="00DE57D5"/>
    <w:rsid w:val="00DE58E7"/>
    <w:rsid w:val="00DE6449"/>
    <w:rsid w:val="00DE6801"/>
    <w:rsid w:val="00DE7F24"/>
    <w:rsid w:val="00DF1B0D"/>
    <w:rsid w:val="00DF20AA"/>
    <w:rsid w:val="00DF28B2"/>
    <w:rsid w:val="00DF4CFF"/>
    <w:rsid w:val="00DF6C7A"/>
    <w:rsid w:val="00DF78F7"/>
    <w:rsid w:val="00DF7BFC"/>
    <w:rsid w:val="00E01653"/>
    <w:rsid w:val="00E018C0"/>
    <w:rsid w:val="00E0354D"/>
    <w:rsid w:val="00E0392A"/>
    <w:rsid w:val="00E04295"/>
    <w:rsid w:val="00E04602"/>
    <w:rsid w:val="00E0523A"/>
    <w:rsid w:val="00E05F7A"/>
    <w:rsid w:val="00E06452"/>
    <w:rsid w:val="00E06B46"/>
    <w:rsid w:val="00E06F8A"/>
    <w:rsid w:val="00E1160B"/>
    <w:rsid w:val="00E12F98"/>
    <w:rsid w:val="00E14807"/>
    <w:rsid w:val="00E14832"/>
    <w:rsid w:val="00E158E4"/>
    <w:rsid w:val="00E174D0"/>
    <w:rsid w:val="00E20543"/>
    <w:rsid w:val="00E20966"/>
    <w:rsid w:val="00E211FA"/>
    <w:rsid w:val="00E22BEA"/>
    <w:rsid w:val="00E2324D"/>
    <w:rsid w:val="00E23BC0"/>
    <w:rsid w:val="00E23DC9"/>
    <w:rsid w:val="00E25148"/>
    <w:rsid w:val="00E25CE7"/>
    <w:rsid w:val="00E330FE"/>
    <w:rsid w:val="00E3321F"/>
    <w:rsid w:val="00E338B6"/>
    <w:rsid w:val="00E33ADF"/>
    <w:rsid w:val="00E35F43"/>
    <w:rsid w:val="00E36C5E"/>
    <w:rsid w:val="00E37405"/>
    <w:rsid w:val="00E406B0"/>
    <w:rsid w:val="00E4161A"/>
    <w:rsid w:val="00E41DB6"/>
    <w:rsid w:val="00E43DBB"/>
    <w:rsid w:val="00E47755"/>
    <w:rsid w:val="00E477AE"/>
    <w:rsid w:val="00E527D6"/>
    <w:rsid w:val="00E554A7"/>
    <w:rsid w:val="00E55AC5"/>
    <w:rsid w:val="00E55D80"/>
    <w:rsid w:val="00E56E74"/>
    <w:rsid w:val="00E57514"/>
    <w:rsid w:val="00E57D0B"/>
    <w:rsid w:val="00E605AD"/>
    <w:rsid w:val="00E622A6"/>
    <w:rsid w:val="00E62C50"/>
    <w:rsid w:val="00E63376"/>
    <w:rsid w:val="00E6344C"/>
    <w:rsid w:val="00E637EF"/>
    <w:rsid w:val="00E63B5F"/>
    <w:rsid w:val="00E6404D"/>
    <w:rsid w:val="00E65C5D"/>
    <w:rsid w:val="00E66CF5"/>
    <w:rsid w:val="00E675DE"/>
    <w:rsid w:val="00E676D6"/>
    <w:rsid w:val="00E67ACD"/>
    <w:rsid w:val="00E70528"/>
    <w:rsid w:val="00E708AA"/>
    <w:rsid w:val="00E71242"/>
    <w:rsid w:val="00E71593"/>
    <w:rsid w:val="00E7192E"/>
    <w:rsid w:val="00E722A3"/>
    <w:rsid w:val="00E725FA"/>
    <w:rsid w:val="00E730F9"/>
    <w:rsid w:val="00E74F89"/>
    <w:rsid w:val="00E75619"/>
    <w:rsid w:val="00E75A4A"/>
    <w:rsid w:val="00E77862"/>
    <w:rsid w:val="00E80117"/>
    <w:rsid w:val="00E8382D"/>
    <w:rsid w:val="00E83CC7"/>
    <w:rsid w:val="00E86534"/>
    <w:rsid w:val="00E86917"/>
    <w:rsid w:val="00E912A8"/>
    <w:rsid w:val="00E920E4"/>
    <w:rsid w:val="00E93C54"/>
    <w:rsid w:val="00E94C1B"/>
    <w:rsid w:val="00E95BAA"/>
    <w:rsid w:val="00E96061"/>
    <w:rsid w:val="00E96B08"/>
    <w:rsid w:val="00EA1CEA"/>
    <w:rsid w:val="00EA2248"/>
    <w:rsid w:val="00EA4EC7"/>
    <w:rsid w:val="00EA5D8E"/>
    <w:rsid w:val="00EA744B"/>
    <w:rsid w:val="00EA78DD"/>
    <w:rsid w:val="00EA7909"/>
    <w:rsid w:val="00EB0180"/>
    <w:rsid w:val="00EB088E"/>
    <w:rsid w:val="00EB16C2"/>
    <w:rsid w:val="00EB258B"/>
    <w:rsid w:val="00EB4D24"/>
    <w:rsid w:val="00EB5CCD"/>
    <w:rsid w:val="00EB6141"/>
    <w:rsid w:val="00EB6192"/>
    <w:rsid w:val="00EC072A"/>
    <w:rsid w:val="00EC0DC2"/>
    <w:rsid w:val="00EC33D7"/>
    <w:rsid w:val="00EC3566"/>
    <w:rsid w:val="00EC3987"/>
    <w:rsid w:val="00EC56F8"/>
    <w:rsid w:val="00EC6442"/>
    <w:rsid w:val="00EC65D2"/>
    <w:rsid w:val="00EC660C"/>
    <w:rsid w:val="00EC7213"/>
    <w:rsid w:val="00ED1B34"/>
    <w:rsid w:val="00ED1FAC"/>
    <w:rsid w:val="00ED2E3B"/>
    <w:rsid w:val="00ED4402"/>
    <w:rsid w:val="00ED4B08"/>
    <w:rsid w:val="00ED5A42"/>
    <w:rsid w:val="00ED5ABC"/>
    <w:rsid w:val="00ED70F6"/>
    <w:rsid w:val="00ED7933"/>
    <w:rsid w:val="00EE007E"/>
    <w:rsid w:val="00EE0E69"/>
    <w:rsid w:val="00EE1EC9"/>
    <w:rsid w:val="00EE26FD"/>
    <w:rsid w:val="00EE39FE"/>
    <w:rsid w:val="00EE3C3A"/>
    <w:rsid w:val="00EE3EC3"/>
    <w:rsid w:val="00EE49AF"/>
    <w:rsid w:val="00EE4ECF"/>
    <w:rsid w:val="00EE73D8"/>
    <w:rsid w:val="00EE7471"/>
    <w:rsid w:val="00EF0A6B"/>
    <w:rsid w:val="00EF0AD7"/>
    <w:rsid w:val="00EF0EFC"/>
    <w:rsid w:val="00EF15A0"/>
    <w:rsid w:val="00EF2ACA"/>
    <w:rsid w:val="00EF3492"/>
    <w:rsid w:val="00EF5291"/>
    <w:rsid w:val="00EF5496"/>
    <w:rsid w:val="00EF64F2"/>
    <w:rsid w:val="00EF676E"/>
    <w:rsid w:val="00EF7B8B"/>
    <w:rsid w:val="00F00BE8"/>
    <w:rsid w:val="00F012E7"/>
    <w:rsid w:val="00F0257A"/>
    <w:rsid w:val="00F0454F"/>
    <w:rsid w:val="00F049C2"/>
    <w:rsid w:val="00F05770"/>
    <w:rsid w:val="00F06233"/>
    <w:rsid w:val="00F07376"/>
    <w:rsid w:val="00F07911"/>
    <w:rsid w:val="00F11280"/>
    <w:rsid w:val="00F11B71"/>
    <w:rsid w:val="00F13282"/>
    <w:rsid w:val="00F133D8"/>
    <w:rsid w:val="00F1347A"/>
    <w:rsid w:val="00F1363C"/>
    <w:rsid w:val="00F15B02"/>
    <w:rsid w:val="00F16329"/>
    <w:rsid w:val="00F16D2C"/>
    <w:rsid w:val="00F16E6E"/>
    <w:rsid w:val="00F17FAA"/>
    <w:rsid w:val="00F17FF3"/>
    <w:rsid w:val="00F20D13"/>
    <w:rsid w:val="00F211FD"/>
    <w:rsid w:val="00F23060"/>
    <w:rsid w:val="00F23CFB"/>
    <w:rsid w:val="00F23F30"/>
    <w:rsid w:val="00F241B1"/>
    <w:rsid w:val="00F2424B"/>
    <w:rsid w:val="00F24CAE"/>
    <w:rsid w:val="00F25CED"/>
    <w:rsid w:val="00F26CFB"/>
    <w:rsid w:val="00F32B98"/>
    <w:rsid w:val="00F3461E"/>
    <w:rsid w:val="00F34A6D"/>
    <w:rsid w:val="00F35A60"/>
    <w:rsid w:val="00F35F61"/>
    <w:rsid w:val="00F371F1"/>
    <w:rsid w:val="00F372A2"/>
    <w:rsid w:val="00F37E19"/>
    <w:rsid w:val="00F37E5C"/>
    <w:rsid w:val="00F40865"/>
    <w:rsid w:val="00F40BAE"/>
    <w:rsid w:val="00F414C8"/>
    <w:rsid w:val="00F41E1C"/>
    <w:rsid w:val="00F424F6"/>
    <w:rsid w:val="00F42D00"/>
    <w:rsid w:val="00F44083"/>
    <w:rsid w:val="00F4495B"/>
    <w:rsid w:val="00F44A8E"/>
    <w:rsid w:val="00F4664B"/>
    <w:rsid w:val="00F469CE"/>
    <w:rsid w:val="00F46C21"/>
    <w:rsid w:val="00F46EA4"/>
    <w:rsid w:val="00F47E30"/>
    <w:rsid w:val="00F51C82"/>
    <w:rsid w:val="00F5302C"/>
    <w:rsid w:val="00F533F3"/>
    <w:rsid w:val="00F54883"/>
    <w:rsid w:val="00F54D76"/>
    <w:rsid w:val="00F558BD"/>
    <w:rsid w:val="00F558CE"/>
    <w:rsid w:val="00F5650E"/>
    <w:rsid w:val="00F56674"/>
    <w:rsid w:val="00F57941"/>
    <w:rsid w:val="00F6015D"/>
    <w:rsid w:val="00F60B61"/>
    <w:rsid w:val="00F6146E"/>
    <w:rsid w:val="00F61F5E"/>
    <w:rsid w:val="00F620E6"/>
    <w:rsid w:val="00F62328"/>
    <w:rsid w:val="00F62F3C"/>
    <w:rsid w:val="00F638E9"/>
    <w:rsid w:val="00F65A2D"/>
    <w:rsid w:val="00F667A8"/>
    <w:rsid w:val="00F67B52"/>
    <w:rsid w:val="00F702E2"/>
    <w:rsid w:val="00F70532"/>
    <w:rsid w:val="00F7057D"/>
    <w:rsid w:val="00F7242F"/>
    <w:rsid w:val="00F72D28"/>
    <w:rsid w:val="00F72EEA"/>
    <w:rsid w:val="00F7321D"/>
    <w:rsid w:val="00F742FB"/>
    <w:rsid w:val="00F7434F"/>
    <w:rsid w:val="00F7756A"/>
    <w:rsid w:val="00F778A2"/>
    <w:rsid w:val="00F81EFE"/>
    <w:rsid w:val="00F82A6A"/>
    <w:rsid w:val="00F8599E"/>
    <w:rsid w:val="00F86AC7"/>
    <w:rsid w:val="00F879A7"/>
    <w:rsid w:val="00F90086"/>
    <w:rsid w:val="00F9019B"/>
    <w:rsid w:val="00F90BF8"/>
    <w:rsid w:val="00F913AF"/>
    <w:rsid w:val="00F9161B"/>
    <w:rsid w:val="00F92117"/>
    <w:rsid w:val="00F921DC"/>
    <w:rsid w:val="00F926FC"/>
    <w:rsid w:val="00F92BF7"/>
    <w:rsid w:val="00F92D4C"/>
    <w:rsid w:val="00F957D7"/>
    <w:rsid w:val="00F96B5A"/>
    <w:rsid w:val="00F976A6"/>
    <w:rsid w:val="00F97F48"/>
    <w:rsid w:val="00FA0CB8"/>
    <w:rsid w:val="00FA10DF"/>
    <w:rsid w:val="00FA1599"/>
    <w:rsid w:val="00FA16DB"/>
    <w:rsid w:val="00FA1EE6"/>
    <w:rsid w:val="00FA2538"/>
    <w:rsid w:val="00FA26AC"/>
    <w:rsid w:val="00FA3F2F"/>
    <w:rsid w:val="00FA4C85"/>
    <w:rsid w:val="00FA4D98"/>
    <w:rsid w:val="00FA66E9"/>
    <w:rsid w:val="00FA6B68"/>
    <w:rsid w:val="00FA6E34"/>
    <w:rsid w:val="00FA7109"/>
    <w:rsid w:val="00FA73AC"/>
    <w:rsid w:val="00FA79FA"/>
    <w:rsid w:val="00FB0AA8"/>
    <w:rsid w:val="00FB4489"/>
    <w:rsid w:val="00FB510D"/>
    <w:rsid w:val="00FB7615"/>
    <w:rsid w:val="00FC1B57"/>
    <w:rsid w:val="00FC2396"/>
    <w:rsid w:val="00FC4A9C"/>
    <w:rsid w:val="00FC54D4"/>
    <w:rsid w:val="00FC6ADB"/>
    <w:rsid w:val="00FC7297"/>
    <w:rsid w:val="00FD1DAD"/>
    <w:rsid w:val="00FD1FBC"/>
    <w:rsid w:val="00FD4227"/>
    <w:rsid w:val="00FE0066"/>
    <w:rsid w:val="00FE01D4"/>
    <w:rsid w:val="00FE0AEE"/>
    <w:rsid w:val="00FE1A44"/>
    <w:rsid w:val="00FE1BA1"/>
    <w:rsid w:val="00FE1D82"/>
    <w:rsid w:val="00FE2BFD"/>
    <w:rsid w:val="00FE2C9E"/>
    <w:rsid w:val="00FE359D"/>
    <w:rsid w:val="00FE4F58"/>
    <w:rsid w:val="00FE6A5C"/>
    <w:rsid w:val="00FE7F4A"/>
    <w:rsid w:val="00FF03F1"/>
    <w:rsid w:val="00FF1974"/>
    <w:rsid w:val="00FF528D"/>
    <w:rsid w:val="00FF67E3"/>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3C647D"/>
  <w15:docId w15:val="{9009F2EA-1CD0-5843-B920-0C69A7F9C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US" w:eastAsia="es-MX"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1B0A"/>
    <w:rPr>
      <w:rFonts w:ascii="Arial" w:eastAsia="Times New Roman" w:hAnsi="Arial"/>
      <w:sz w:val="24"/>
      <w:lang w:val="es-ES" w:eastAsia="es-ES"/>
    </w:rPr>
  </w:style>
  <w:style w:type="paragraph" w:styleId="Ttulo1">
    <w:name w:val="heading 1"/>
    <w:aliases w:val="INFITULUA-T2,BONUS-T1,MT1,título 1,Título 1-BCN,Edgar 1,1 ghost,g,Título 11,Título 1. Wessex,T...,1. Título 1,Título 1A,massive,Titre principal (1)"/>
    <w:basedOn w:val="Normal"/>
    <w:next w:val="Normal"/>
    <w:link w:val="Ttulo1Car"/>
    <w:qFormat/>
    <w:rsid w:val="00685A87"/>
    <w:pPr>
      <w:keepNext/>
      <w:keepLines/>
      <w:spacing w:before="240"/>
      <w:outlineLvl w:val="0"/>
    </w:pPr>
    <w:rPr>
      <w:rFonts w:ascii="Calibri Light" w:hAnsi="Calibri Light"/>
      <w:color w:val="2E74B5"/>
      <w:sz w:val="32"/>
      <w:szCs w:val="32"/>
    </w:rPr>
  </w:style>
  <w:style w:type="paragraph" w:styleId="Ttulo2">
    <w:name w:val="heading 2"/>
    <w:aliases w:val="Edgar 2,Título 2 -BCN,2 headline,h,título 2,h + Arial Negrita,Negrita...,morcheba,Titre secondaire (2),Título 2.,BONUS-T2,DIANA M 2,Título 2 DTS,titulo 11,Parte I,Titulo_2,T-2,h2,Heading 2 Char1,Heading 2 Char Char,h2 Char Char,h2 Char1"/>
    <w:basedOn w:val="Normal"/>
    <w:next w:val="Normal"/>
    <w:link w:val="Ttulo2Car"/>
    <w:uiPriority w:val="9"/>
    <w:qFormat/>
    <w:rsid w:val="00685A87"/>
    <w:pPr>
      <w:keepNext/>
      <w:numPr>
        <w:ilvl w:val="1"/>
        <w:numId w:val="1"/>
      </w:numPr>
      <w:spacing w:before="60" w:after="40"/>
      <w:jc w:val="both"/>
      <w:outlineLvl w:val="1"/>
    </w:pPr>
    <w:rPr>
      <w:b/>
      <w:smallCaps/>
    </w:rPr>
  </w:style>
  <w:style w:type="paragraph" w:styleId="Ttulo3">
    <w:name w:val="heading 3"/>
    <w:aliases w:val="Edgar 3,1.1.1Título 3,Título 3-BCN,3 bullet,2,Título 3A,2 + Arial,Neg...,T-3.,DIANA M 3,Heading 3 Char,título 3 Char,1,1Título 3 Char,Título 3-BCN Char,Título 3A Char,3 bullet Char,2 Char,moloko Char,Sous-titre (3) Car Char,Edgar 3 Char"/>
    <w:basedOn w:val="Normal"/>
    <w:next w:val="Normal"/>
    <w:link w:val="Ttulo3Car"/>
    <w:uiPriority w:val="9"/>
    <w:qFormat/>
    <w:rsid w:val="00685A87"/>
    <w:pPr>
      <w:keepNext/>
      <w:numPr>
        <w:ilvl w:val="2"/>
        <w:numId w:val="1"/>
      </w:numPr>
      <w:spacing w:before="240" w:after="60"/>
      <w:jc w:val="both"/>
      <w:outlineLvl w:val="2"/>
    </w:pPr>
  </w:style>
  <w:style w:type="paragraph" w:styleId="Ttulo4">
    <w:name w:val="heading 4"/>
    <w:aliases w:val="Título 4 - BCN,4 dash,d,3,3 + Arial,Negrita,Sin subrayado + Arial,Sin....,Sin subrayado,T-4,PMEE-SUBTITULO 3,3 Car Car Car,Título 4 DTS,T-3,blur,DIANA 4 Título 4,DIANA M 4,Título_4,DIANA- 4,DIANA 4"/>
    <w:basedOn w:val="Normal"/>
    <w:next w:val="Normal"/>
    <w:link w:val="Ttulo4Car"/>
    <w:qFormat/>
    <w:rsid w:val="00685A87"/>
    <w:pPr>
      <w:keepNext/>
      <w:numPr>
        <w:ilvl w:val="3"/>
        <w:numId w:val="1"/>
      </w:numPr>
      <w:spacing w:before="240" w:after="60"/>
      <w:jc w:val="both"/>
      <w:outlineLvl w:val="3"/>
    </w:pPr>
    <w:rPr>
      <w:b/>
    </w:rPr>
  </w:style>
  <w:style w:type="paragraph" w:styleId="Ttulo5">
    <w:name w:val="heading 5"/>
    <w:aliases w:val="Título 5-BCN,5 sub-bullet,sb,4,PMEE-SUBTITULO 4,4 Car Car,DIANA M5,h5"/>
    <w:basedOn w:val="Normal"/>
    <w:next w:val="Normal"/>
    <w:link w:val="Ttulo5Car"/>
    <w:qFormat/>
    <w:rsid w:val="00685A87"/>
    <w:pPr>
      <w:numPr>
        <w:ilvl w:val="4"/>
        <w:numId w:val="1"/>
      </w:numPr>
      <w:spacing w:before="240" w:after="60"/>
      <w:jc w:val="both"/>
      <w:outlineLvl w:val="4"/>
    </w:pPr>
    <w:rPr>
      <w:sz w:val="22"/>
    </w:rPr>
  </w:style>
  <w:style w:type="paragraph" w:styleId="Ttulo6">
    <w:name w:val="heading 6"/>
    <w:aliases w:val="Título 6-BCN,sub-dash,sd,5,DIANA M6,DIANA M 6,h6"/>
    <w:basedOn w:val="Normal"/>
    <w:next w:val="Normal"/>
    <w:link w:val="Ttulo6Car"/>
    <w:uiPriority w:val="9"/>
    <w:qFormat/>
    <w:rsid w:val="00685A87"/>
    <w:pPr>
      <w:numPr>
        <w:ilvl w:val="5"/>
        <w:numId w:val="1"/>
      </w:numPr>
      <w:spacing w:before="240" w:after="60"/>
      <w:jc w:val="both"/>
      <w:outlineLvl w:val="5"/>
    </w:pPr>
    <w:rPr>
      <w:i/>
      <w:sz w:val="22"/>
    </w:rPr>
  </w:style>
  <w:style w:type="paragraph" w:styleId="Ttulo7">
    <w:name w:val="heading 7"/>
    <w:aliases w:val="DIANA M 7,h7,Simple Arabic Numbers,Simple arabic numbers,7"/>
    <w:basedOn w:val="Normal"/>
    <w:next w:val="Normal"/>
    <w:link w:val="Ttulo7Car"/>
    <w:uiPriority w:val="9"/>
    <w:qFormat/>
    <w:rsid w:val="00685A87"/>
    <w:pPr>
      <w:numPr>
        <w:ilvl w:val="6"/>
        <w:numId w:val="1"/>
      </w:numPr>
      <w:spacing w:before="240" w:after="60"/>
      <w:jc w:val="both"/>
      <w:outlineLvl w:val="6"/>
    </w:pPr>
    <w:rPr>
      <w:sz w:val="22"/>
    </w:rPr>
  </w:style>
  <w:style w:type="paragraph" w:styleId="Ttulo8">
    <w:name w:val="heading 8"/>
    <w:aliases w:val="YY,h8,Simple alpha numbers,8"/>
    <w:basedOn w:val="Normal"/>
    <w:next w:val="Normal"/>
    <w:link w:val="Ttulo8Car"/>
    <w:uiPriority w:val="9"/>
    <w:qFormat/>
    <w:rsid w:val="00685A87"/>
    <w:pPr>
      <w:numPr>
        <w:ilvl w:val="7"/>
        <w:numId w:val="1"/>
      </w:numPr>
      <w:spacing w:before="240" w:after="60"/>
      <w:jc w:val="both"/>
      <w:outlineLvl w:val="7"/>
    </w:pPr>
    <w:rPr>
      <w:i/>
      <w:sz w:val="22"/>
    </w:rPr>
  </w:style>
  <w:style w:type="paragraph" w:styleId="Ttulo9">
    <w:name w:val="heading 9"/>
    <w:aliases w:val="Fuentes,h9,Simple (sm) roman numbers,9"/>
    <w:basedOn w:val="Normal"/>
    <w:next w:val="Normal"/>
    <w:link w:val="Ttulo9Car"/>
    <w:uiPriority w:val="9"/>
    <w:qFormat/>
    <w:rsid w:val="00685A87"/>
    <w:pPr>
      <w:numPr>
        <w:ilvl w:val="8"/>
        <w:numId w:val="1"/>
      </w:numPr>
      <w:spacing w:before="240" w:after="60"/>
      <w:jc w:val="both"/>
      <w:outlineLvl w:val="8"/>
    </w:pPr>
    <w:rPr>
      <w:b/>
      <w:i/>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INFITULUA-T2 Car,BONUS-T1 Car,MT1 Car,título 1 Car,Título 1-BCN Car,Edgar 1 Car,1 ghost Car,g Car,Título 11 Car,Título 1. Wessex Car,T... Car,1. Título 1 Car,Título 1A Car,massive Car,Titre principal (1) Car"/>
    <w:link w:val="Ttulo1"/>
    <w:rsid w:val="00685A87"/>
    <w:rPr>
      <w:rFonts w:ascii="Calibri Light" w:eastAsia="Times New Roman" w:hAnsi="Calibri Light" w:cs="Times New Roman"/>
      <w:color w:val="2E74B5"/>
      <w:sz w:val="32"/>
      <w:szCs w:val="32"/>
      <w:lang w:val="es-ES" w:eastAsia="es-ES"/>
    </w:rPr>
  </w:style>
  <w:style w:type="character" w:customStyle="1" w:styleId="Ttulo2Car">
    <w:name w:val="Título 2 Car"/>
    <w:aliases w:val="Edgar 2 Car,Título 2 -BCN Car,2 headline Car,h Car,título 2 Car,h + Arial Negrita Car,Negrita... Car,morcheba Car,Titre secondaire (2) Car,Título 2. Car,BONUS-T2 Car,DIANA M 2 Car,Título 2 DTS Car,titulo 11 Car,Parte I Car,Titulo_2 Car"/>
    <w:link w:val="Ttulo2"/>
    <w:uiPriority w:val="9"/>
    <w:rsid w:val="00685A87"/>
    <w:rPr>
      <w:rFonts w:ascii="Arial" w:eastAsia="Times New Roman" w:hAnsi="Arial"/>
      <w:b/>
      <w:smallCaps/>
      <w:sz w:val="24"/>
      <w:lang w:val="es-ES" w:eastAsia="es-ES"/>
    </w:rPr>
  </w:style>
  <w:style w:type="character" w:customStyle="1" w:styleId="Ttulo3Car">
    <w:name w:val="Título 3 Car"/>
    <w:aliases w:val="Edgar 3 Car,1.1.1Título 3 Car,Título 3-BCN Car,3 bullet Car,2 Car,Título 3A Car,2 + Arial Car,Neg... Car,T-3. Car,DIANA M 3 Car,Heading 3 Char Car,título 3 Char Car,1 Car,1Título 3 Char Car,Título 3-BCN Char Car,Título 3A Char Car"/>
    <w:link w:val="Ttulo3"/>
    <w:uiPriority w:val="9"/>
    <w:rsid w:val="00685A87"/>
    <w:rPr>
      <w:rFonts w:ascii="Arial" w:eastAsia="Times New Roman" w:hAnsi="Arial"/>
      <w:sz w:val="24"/>
      <w:lang w:val="es-ES" w:eastAsia="es-ES"/>
    </w:rPr>
  </w:style>
  <w:style w:type="character" w:customStyle="1" w:styleId="Ttulo4Car">
    <w:name w:val="Título 4 Car"/>
    <w:aliases w:val="Título 4 - BCN Car,4 dash Car,d Car,3 Car,3 + Arial Car,Negrita Car,Sin subrayado + Arial Car,Sin.... Car,Sin subrayado Car,T-4 Car,PMEE-SUBTITULO 3 Car,3 Car Car Car Car,Título 4 DTS Car,T-3 Car,blur Car,DIANA 4 Título 4 Car,DIANA M 4 Car"/>
    <w:link w:val="Ttulo4"/>
    <w:rsid w:val="00685A87"/>
    <w:rPr>
      <w:rFonts w:ascii="Arial" w:eastAsia="Times New Roman" w:hAnsi="Arial"/>
      <w:b/>
      <w:sz w:val="24"/>
      <w:lang w:val="es-ES" w:eastAsia="es-ES"/>
    </w:rPr>
  </w:style>
  <w:style w:type="character" w:customStyle="1" w:styleId="Ttulo5Car">
    <w:name w:val="Título 5 Car"/>
    <w:aliases w:val="Título 5-BCN Car,5 sub-bullet Car,sb Car,4 Car,PMEE-SUBTITULO 4 Car,4 Car Car Car,DIANA M5 Car,h5 Car"/>
    <w:link w:val="Ttulo5"/>
    <w:rsid w:val="00685A87"/>
    <w:rPr>
      <w:rFonts w:ascii="Arial" w:eastAsia="Times New Roman" w:hAnsi="Arial"/>
      <w:sz w:val="22"/>
      <w:lang w:val="es-ES" w:eastAsia="es-ES"/>
    </w:rPr>
  </w:style>
  <w:style w:type="character" w:customStyle="1" w:styleId="Ttulo6Car">
    <w:name w:val="Título 6 Car"/>
    <w:aliases w:val="Título 6-BCN Car,sub-dash Car,sd Car,5 Car,DIANA M6 Car,DIANA M 6 Car,h6 Car"/>
    <w:link w:val="Ttulo6"/>
    <w:uiPriority w:val="9"/>
    <w:rsid w:val="00685A87"/>
    <w:rPr>
      <w:rFonts w:ascii="Arial" w:eastAsia="Times New Roman" w:hAnsi="Arial"/>
      <w:i/>
      <w:sz w:val="22"/>
      <w:lang w:val="es-ES" w:eastAsia="es-ES"/>
    </w:rPr>
  </w:style>
  <w:style w:type="character" w:customStyle="1" w:styleId="Ttulo7Car">
    <w:name w:val="Título 7 Car"/>
    <w:aliases w:val="DIANA M 7 Car,h7 Car,Simple Arabic Numbers Car,Simple arabic numbers Car,7 Car"/>
    <w:link w:val="Ttulo7"/>
    <w:uiPriority w:val="9"/>
    <w:rsid w:val="00685A87"/>
    <w:rPr>
      <w:rFonts w:ascii="Arial" w:eastAsia="Times New Roman" w:hAnsi="Arial"/>
      <w:sz w:val="22"/>
      <w:lang w:val="es-ES" w:eastAsia="es-ES"/>
    </w:rPr>
  </w:style>
  <w:style w:type="character" w:customStyle="1" w:styleId="Ttulo8Car">
    <w:name w:val="Título 8 Car"/>
    <w:aliases w:val="YY Car,h8 Car,Simple alpha numbers Car,8 Car"/>
    <w:link w:val="Ttulo8"/>
    <w:uiPriority w:val="9"/>
    <w:rsid w:val="00685A87"/>
    <w:rPr>
      <w:rFonts w:ascii="Arial" w:eastAsia="Times New Roman" w:hAnsi="Arial"/>
      <w:i/>
      <w:sz w:val="22"/>
      <w:lang w:val="es-ES" w:eastAsia="es-ES"/>
    </w:rPr>
  </w:style>
  <w:style w:type="character" w:customStyle="1" w:styleId="Ttulo9Car">
    <w:name w:val="Título 9 Car"/>
    <w:aliases w:val="Fuentes Car,h9 Car,Simple (sm) roman numbers Car,9 Car"/>
    <w:link w:val="Ttulo9"/>
    <w:uiPriority w:val="9"/>
    <w:rsid w:val="00685A87"/>
    <w:rPr>
      <w:rFonts w:ascii="Arial" w:eastAsia="Times New Roman" w:hAnsi="Arial"/>
      <w:b/>
      <w:i/>
      <w:sz w:val="18"/>
      <w:lang w:val="es-ES" w:eastAsia="es-ES"/>
    </w:rPr>
  </w:style>
  <w:style w:type="paragraph" w:styleId="Encabezado">
    <w:name w:val="header"/>
    <w:basedOn w:val="Normal"/>
    <w:link w:val="EncabezadoCar"/>
    <w:rsid w:val="00685A87"/>
    <w:pPr>
      <w:tabs>
        <w:tab w:val="center" w:pos="4252"/>
        <w:tab w:val="right" w:pos="8504"/>
      </w:tabs>
      <w:jc w:val="both"/>
    </w:pPr>
    <w:rPr>
      <w:rFonts w:ascii="Times New Roman" w:hAnsi="Times New Roman"/>
      <w:sz w:val="20"/>
      <w:lang w:val="x-none"/>
    </w:rPr>
  </w:style>
  <w:style w:type="character" w:customStyle="1" w:styleId="EncabezadoCar">
    <w:name w:val="Encabezado Car"/>
    <w:link w:val="Encabezado"/>
    <w:rsid w:val="00685A87"/>
    <w:rPr>
      <w:rFonts w:ascii="Times New Roman" w:eastAsia="Times New Roman" w:hAnsi="Times New Roman" w:cs="Times New Roman"/>
      <w:sz w:val="20"/>
      <w:szCs w:val="20"/>
      <w:lang w:eastAsia="es-ES"/>
    </w:rPr>
  </w:style>
  <w:style w:type="character" w:styleId="Nmerodepgina">
    <w:name w:val="page number"/>
    <w:rsid w:val="00685A87"/>
    <w:rPr>
      <w:rFonts w:cs="Times New Roman"/>
    </w:rPr>
  </w:style>
  <w:style w:type="paragraph" w:styleId="Piedepgina">
    <w:name w:val="footer"/>
    <w:basedOn w:val="Normal"/>
    <w:link w:val="PiedepginaCar"/>
    <w:uiPriority w:val="99"/>
    <w:rsid w:val="00685A87"/>
    <w:pPr>
      <w:tabs>
        <w:tab w:val="center" w:pos="4419"/>
        <w:tab w:val="right" w:pos="8838"/>
      </w:tabs>
      <w:jc w:val="both"/>
    </w:pPr>
    <w:rPr>
      <w:rFonts w:ascii="Times New Roman" w:hAnsi="Times New Roman"/>
      <w:sz w:val="20"/>
      <w:lang w:val="x-none"/>
    </w:rPr>
  </w:style>
  <w:style w:type="character" w:customStyle="1" w:styleId="PiedepginaCar">
    <w:name w:val="Pie de página Car"/>
    <w:link w:val="Piedepgina"/>
    <w:uiPriority w:val="99"/>
    <w:rsid w:val="00685A87"/>
    <w:rPr>
      <w:rFonts w:ascii="Times New Roman" w:eastAsia="Times New Roman" w:hAnsi="Times New Roman" w:cs="Times New Roman"/>
      <w:sz w:val="20"/>
      <w:szCs w:val="20"/>
      <w:lang w:eastAsia="es-ES"/>
    </w:rPr>
  </w:style>
  <w:style w:type="paragraph" w:styleId="Prrafodelista">
    <w:name w:val="List Paragraph"/>
    <w:aliases w:val="HOJA,Bolita,List Paragraph,Párrafo de lista4,BOLADEF,Párrafo de lista3,Párrafo de lista21,BOLA,Nivel 1 OS,Colorful List Accent 1,Colorful List - Accent 11,TITULO 2_CR,Viñeta 6,Tercera viñeta,Tercer nivel de viñeta,Ha,Guió,Lista 123,列出段落"/>
    <w:basedOn w:val="Normal"/>
    <w:link w:val="PrrafodelistaCar"/>
    <w:uiPriority w:val="34"/>
    <w:qFormat/>
    <w:rsid w:val="00685A87"/>
    <w:pPr>
      <w:ind w:left="708"/>
    </w:p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TITULO 2_CR Car,Viñeta 6 Car"/>
    <w:link w:val="Prrafodelista"/>
    <w:uiPriority w:val="34"/>
    <w:qFormat/>
    <w:locked/>
    <w:rsid w:val="00685A87"/>
    <w:rPr>
      <w:rFonts w:ascii="Arial" w:eastAsia="Times New Roman" w:hAnsi="Arial" w:cs="Times New Roman"/>
      <w:sz w:val="24"/>
      <w:szCs w:val="20"/>
      <w:lang w:val="es-ES" w:eastAsia="es-ES"/>
    </w:rPr>
  </w:style>
  <w:style w:type="paragraph" w:customStyle="1" w:styleId="Default">
    <w:name w:val="Default"/>
    <w:link w:val="DefaultCar"/>
    <w:qFormat/>
    <w:rsid w:val="00685A87"/>
    <w:pPr>
      <w:autoSpaceDE w:val="0"/>
      <w:autoSpaceDN w:val="0"/>
      <w:adjustRightInd w:val="0"/>
    </w:pPr>
    <w:rPr>
      <w:rFonts w:ascii="Arial" w:hAnsi="Arial"/>
      <w:color w:val="000000"/>
      <w:sz w:val="24"/>
      <w:szCs w:val="24"/>
      <w:lang w:val="es-CO" w:eastAsia="en-US"/>
    </w:rPr>
  </w:style>
  <w:style w:type="character" w:styleId="Hipervnculo">
    <w:name w:val="Hyperlink"/>
    <w:uiPriority w:val="99"/>
    <w:unhideWhenUsed/>
    <w:rsid w:val="00685A87"/>
    <w:rPr>
      <w:color w:val="0563C1"/>
      <w:u w:val="single"/>
    </w:rPr>
  </w:style>
  <w:style w:type="character" w:styleId="nfasis">
    <w:name w:val="Emphasis"/>
    <w:uiPriority w:val="20"/>
    <w:qFormat/>
    <w:rsid w:val="00685A87"/>
    <w:rPr>
      <w:i/>
      <w:iCs/>
    </w:rPr>
  </w:style>
  <w:style w:type="character" w:customStyle="1" w:styleId="TextodegloboCar">
    <w:name w:val="Texto de globo Car"/>
    <w:link w:val="Textodeglobo"/>
    <w:rsid w:val="00685A87"/>
    <w:rPr>
      <w:rFonts w:ascii="Segoe UI" w:eastAsia="Times New Roman" w:hAnsi="Segoe UI" w:cs="Segoe UI"/>
      <w:sz w:val="18"/>
      <w:szCs w:val="18"/>
      <w:lang w:val="es-ES" w:eastAsia="es-ES"/>
    </w:rPr>
  </w:style>
  <w:style w:type="paragraph" w:styleId="Textodeglobo">
    <w:name w:val="Balloon Text"/>
    <w:basedOn w:val="Normal"/>
    <w:link w:val="TextodegloboCar"/>
    <w:unhideWhenUsed/>
    <w:rsid w:val="00685A87"/>
    <w:rPr>
      <w:rFonts w:ascii="Segoe UI" w:hAnsi="Segoe UI"/>
      <w:sz w:val="18"/>
      <w:szCs w:val="18"/>
    </w:rPr>
  </w:style>
  <w:style w:type="character" w:styleId="Refdecomentario">
    <w:name w:val="annotation reference"/>
    <w:uiPriority w:val="99"/>
    <w:unhideWhenUsed/>
    <w:rsid w:val="00685A87"/>
    <w:rPr>
      <w:sz w:val="16"/>
      <w:szCs w:val="16"/>
    </w:rPr>
  </w:style>
  <w:style w:type="paragraph" w:styleId="Textocomentario">
    <w:name w:val="annotation text"/>
    <w:basedOn w:val="Normal"/>
    <w:link w:val="TextocomentarioCar"/>
    <w:unhideWhenUsed/>
    <w:rsid w:val="00685A87"/>
    <w:rPr>
      <w:sz w:val="20"/>
    </w:rPr>
  </w:style>
  <w:style w:type="character" w:customStyle="1" w:styleId="TextocomentarioCar">
    <w:name w:val="Texto comentario Car"/>
    <w:link w:val="Textocomentario"/>
    <w:rsid w:val="00685A87"/>
    <w:rPr>
      <w:rFonts w:ascii="Arial" w:eastAsia="Times New Roman" w:hAnsi="Arial" w:cs="Times New Roman"/>
      <w:sz w:val="20"/>
      <w:szCs w:val="20"/>
      <w:lang w:val="es-ES" w:eastAsia="es-ES"/>
    </w:rPr>
  </w:style>
  <w:style w:type="character" w:customStyle="1" w:styleId="AsuntodelcomentarioCar">
    <w:name w:val="Asunto del comentario Car"/>
    <w:link w:val="Asuntodelcomentario"/>
    <w:semiHidden/>
    <w:rsid w:val="00685A87"/>
    <w:rPr>
      <w:rFonts w:ascii="Arial" w:eastAsia="Times New Roman" w:hAnsi="Arial" w:cs="Times New Roman"/>
      <w:b/>
      <w:bCs/>
      <w:sz w:val="20"/>
      <w:szCs w:val="20"/>
      <w:lang w:val="es-ES" w:eastAsia="es-ES"/>
    </w:rPr>
  </w:style>
  <w:style w:type="paragraph" w:styleId="Asuntodelcomentario">
    <w:name w:val="annotation subject"/>
    <w:basedOn w:val="Textocomentario"/>
    <w:next w:val="Textocomentario"/>
    <w:link w:val="AsuntodelcomentarioCar"/>
    <w:semiHidden/>
    <w:unhideWhenUsed/>
    <w:rsid w:val="00685A87"/>
    <w:rPr>
      <w:b/>
      <w:bCs/>
    </w:rPr>
  </w:style>
  <w:style w:type="paragraph" w:styleId="NormalWeb">
    <w:name w:val="Normal (Web)"/>
    <w:aliases w:val="Car2 Car Car Car,Car2 Car Car, Car2 Car Car Car, Car2 Car Car,Car Car Car Car Car Car Car Car Car Car,Car Car Car Car Car Car Car Car Car Car Car Car Car,Normal (Web) Car Car"/>
    <w:basedOn w:val="Normal"/>
    <w:link w:val="NormalWebCar"/>
    <w:uiPriority w:val="99"/>
    <w:unhideWhenUsed/>
    <w:qFormat/>
    <w:rsid w:val="00685A87"/>
    <w:pPr>
      <w:spacing w:before="100" w:beforeAutospacing="1" w:after="100" w:afterAutospacing="1"/>
    </w:pPr>
    <w:rPr>
      <w:rFonts w:ascii="Times New Roman" w:hAnsi="Times New Roman"/>
      <w:szCs w:val="24"/>
      <w:lang w:val="es-CO" w:eastAsia="es-CO"/>
    </w:rPr>
  </w:style>
  <w:style w:type="paragraph" w:styleId="Textoindependiente">
    <w:name w:val="Body Text"/>
    <w:aliases w:val="Texto independiente Car Car Car Car,Texto independiente Car Car Car,TEXTO PARRAFO,bt,Subsection Body Text,Inicio,TABLA DE CONTENIDO 3"/>
    <w:basedOn w:val="Normal"/>
    <w:link w:val="TextoindependienteCar"/>
    <w:rsid w:val="00685A87"/>
    <w:pPr>
      <w:jc w:val="both"/>
    </w:pPr>
    <w:rPr>
      <w:rFonts w:ascii="Futura Md BT" w:hAnsi="Futura Md BT"/>
    </w:rPr>
  </w:style>
  <w:style w:type="character" w:customStyle="1" w:styleId="TextoindependienteCar">
    <w:name w:val="Texto independiente Car"/>
    <w:aliases w:val="Texto independiente Car Car Car Car Car,Texto independiente Car Car Car Car1,TEXTO PARRAFO Car,bt Car,Subsection Body Text Car,Inicio Car,TABLA DE CONTENIDO 3 Car"/>
    <w:link w:val="Textoindependiente"/>
    <w:rsid w:val="00685A87"/>
    <w:rPr>
      <w:rFonts w:ascii="Futura Md BT" w:eastAsia="Times New Roman" w:hAnsi="Futura Md BT" w:cs="Times New Roman"/>
      <w:sz w:val="24"/>
      <w:szCs w:val="20"/>
      <w:lang w:val="es-ES" w:eastAsia="es-ES"/>
    </w:rPr>
  </w:style>
  <w:style w:type="character" w:customStyle="1" w:styleId="apple-converted-space">
    <w:name w:val="apple-converted-space"/>
    <w:basedOn w:val="Fuentedeprrafopredeter"/>
    <w:rsid w:val="00685A87"/>
  </w:style>
  <w:style w:type="paragraph" w:styleId="Textonotapie">
    <w:name w:val="footnote text"/>
    <w:aliases w:val="ft,ft Car,Texto nota pie Car Car,ft Car Car, Car,Texto nota pie3,Texto nota pie21,Texto nota pie Car Car3,Texto nota pie Car Car Car2,Texto nota pie Car Car21,Texto nota pie11,Texto nota pie Car Car11,Texto nota pie Car Car Car11,Car3"/>
    <w:basedOn w:val="Normal"/>
    <w:link w:val="TextonotapieCar"/>
    <w:uiPriority w:val="99"/>
    <w:unhideWhenUsed/>
    <w:qFormat/>
    <w:rsid w:val="00685A87"/>
    <w:rPr>
      <w:sz w:val="20"/>
    </w:rPr>
  </w:style>
  <w:style w:type="character" w:customStyle="1" w:styleId="TextonotapieCar">
    <w:name w:val="Texto nota pie Car"/>
    <w:aliases w:val="ft Car1,ft Car Car1,Texto nota pie Car Car Car,ft Car Car Car, Car Car,Texto nota pie3 Car,Texto nota pie21 Car,Texto nota pie Car Car3 Car,Texto nota pie Car Car Car2 Car,Texto nota pie Car Car21 Car,Texto nota pie11 Car,Car3 Car"/>
    <w:link w:val="Textonotapie"/>
    <w:uiPriority w:val="99"/>
    <w:rsid w:val="00685A87"/>
    <w:rPr>
      <w:rFonts w:ascii="Arial" w:eastAsia="Times New Roman" w:hAnsi="Arial" w:cs="Times New Roman"/>
      <w:sz w:val="20"/>
      <w:szCs w:val="20"/>
      <w:lang w:val="es-ES" w:eastAsia="es-ES"/>
    </w:rPr>
  </w:style>
  <w:style w:type="paragraph" w:customStyle="1" w:styleId="Prrafodelista1">
    <w:name w:val="Párrafo de lista1"/>
    <w:basedOn w:val="Normal"/>
    <w:link w:val="ListParagraphChar"/>
    <w:rsid w:val="00685A87"/>
    <w:pPr>
      <w:ind w:left="720"/>
      <w:jc w:val="both"/>
    </w:pPr>
    <w:rPr>
      <w:rFonts w:eastAsia="Cambria"/>
      <w:szCs w:val="24"/>
    </w:rPr>
  </w:style>
  <w:style w:type="character" w:customStyle="1" w:styleId="ListParagraphChar">
    <w:name w:val="List Paragraph Char"/>
    <w:link w:val="Prrafodelista1"/>
    <w:locked/>
    <w:rsid w:val="00685A87"/>
    <w:rPr>
      <w:rFonts w:ascii="Arial" w:eastAsia="Cambria" w:hAnsi="Arial" w:cs="Arial"/>
      <w:sz w:val="24"/>
      <w:szCs w:val="24"/>
      <w:lang w:val="es-ES" w:eastAsia="es-ES"/>
    </w:rPr>
  </w:style>
  <w:style w:type="character" w:customStyle="1" w:styleId="SangradetextonormalCar">
    <w:name w:val="Sangría de texto normal Car"/>
    <w:link w:val="Sangradetextonormal"/>
    <w:rsid w:val="00685A87"/>
    <w:rPr>
      <w:rFonts w:ascii="Arial" w:eastAsia="Times New Roman" w:hAnsi="Arial" w:cs="Times New Roman"/>
      <w:sz w:val="24"/>
      <w:szCs w:val="20"/>
      <w:lang w:val="es-ES" w:eastAsia="es-ES"/>
    </w:rPr>
  </w:style>
  <w:style w:type="paragraph" w:styleId="Sangradetextonormal">
    <w:name w:val="Body Text Indent"/>
    <w:basedOn w:val="Normal"/>
    <w:link w:val="SangradetextonormalCar"/>
    <w:unhideWhenUsed/>
    <w:rsid w:val="00685A87"/>
    <w:pPr>
      <w:spacing w:after="120"/>
      <w:ind w:left="283"/>
    </w:pPr>
  </w:style>
  <w:style w:type="paragraph" w:customStyle="1" w:styleId="Texto1">
    <w:name w:val="Texto 1"/>
    <w:basedOn w:val="Normal"/>
    <w:rsid w:val="00685A87"/>
    <w:pPr>
      <w:jc w:val="both"/>
    </w:pPr>
    <w:rPr>
      <w:sz w:val="22"/>
    </w:rPr>
  </w:style>
  <w:style w:type="paragraph" w:styleId="Descripcin">
    <w:name w:val="caption"/>
    <w:aliases w:val="Tablas,Tablas Car,Tablas Bjo,Caption Char,Caption Char Car,Epígrafe Car Car Car Car Car Car Car Car Car Car Car,Car,Char Car Car Car,Epígrafe1, Char Car Car Car,Tablas Car Car,Descripción 8,Descripción1,Imag,A,Char Car Car C,tabla 1 Diana,Ca"/>
    <w:basedOn w:val="Normal"/>
    <w:next w:val="Normal"/>
    <w:link w:val="DescripcinCar"/>
    <w:qFormat/>
    <w:rsid w:val="00685A87"/>
    <w:pPr>
      <w:jc w:val="center"/>
    </w:pPr>
    <w:rPr>
      <w:b/>
      <w:sz w:val="20"/>
    </w:rPr>
  </w:style>
  <w:style w:type="character" w:customStyle="1" w:styleId="DescripcinCar">
    <w:name w:val="Descripción Car"/>
    <w:aliases w:val="Tablas Car1,Tablas Car Car1,Tablas Bjo Car,Caption Char Car1,Caption Char Car Car,Epígrafe Car Car Car Car Car Car Car Car Car Car Car Car,Car Car,Char Car Car Car Car,Epígrafe1 Car, Char Car Car Car Car,Tablas Car Car Car,Imag Car,A Car"/>
    <w:link w:val="Descripcin"/>
    <w:rsid w:val="00685A87"/>
    <w:rPr>
      <w:rFonts w:ascii="Arial" w:eastAsia="Times New Roman" w:hAnsi="Arial" w:cs="Times New Roman"/>
      <w:b/>
      <w:szCs w:val="20"/>
      <w:lang w:val="es-ES" w:eastAsia="es-ES"/>
    </w:rPr>
  </w:style>
  <w:style w:type="character" w:styleId="Referenciasutil">
    <w:name w:val="Subtle Reference"/>
    <w:uiPriority w:val="31"/>
    <w:qFormat/>
    <w:rsid w:val="00685A87"/>
    <w:rPr>
      <w:rFonts w:ascii="Arial" w:hAnsi="Arial"/>
      <w:smallCaps/>
      <w:color w:val="auto"/>
      <w:sz w:val="22"/>
      <w:u w:val="none"/>
    </w:rPr>
  </w:style>
  <w:style w:type="paragraph" w:customStyle="1" w:styleId="m976518035643132035gmail-msolistparagraph">
    <w:name w:val="m_976518035643132035gmail-msolistparagraph"/>
    <w:basedOn w:val="Normal"/>
    <w:rsid w:val="00685A87"/>
    <w:pPr>
      <w:spacing w:before="100" w:beforeAutospacing="1" w:after="100" w:afterAutospacing="1"/>
    </w:pPr>
    <w:rPr>
      <w:rFonts w:ascii="Times New Roman" w:hAnsi="Times New Roman"/>
      <w:szCs w:val="24"/>
      <w:lang w:val="es-CO" w:eastAsia="es-CO"/>
    </w:rPr>
  </w:style>
  <w:style w:type="character" w:customStyle="1" w:styleId="m7897752759642987479gmail-apple-converted-space">
    <w:name w:val="m_7897752759642987479gmail-apple-converted-space"/>
    <w:basedOn w:val="Fuentedeprrafopredeter"/>
    <w:rsid w:val="00685A87"/>
  </w:style>
  <w:style w:type="paragraph" w:customStyle="1" w:styleId="Normal1">
    <w:name w:val="Normal 1"/>
    <w:basedOn w:val="Sangranormal"/>
    <w:uiPriority w:val="99"/>
    <w:qFormat/>
    <w:rsid w:val="001E2D6F"/>
    <w:pPr>
      <w:ind w:left="864" w:hanging="864"/>
      <w:jc w:val="both"/>
    </w:pPr>
    <w:rPr>
      <w:rFonts w:ascii="Times New Roman" w:hAnsi="Times New Roman"/>
      <w:szCs w:val="24"/>
      <w:lang w:val="es-ES_tradnl"/>
    </w:rPr>
  </w:style>
  <w:style w:type="paragraph" w:styleId="Sangranormal">
    <w:name w:val="Normal Indent"/>
    <w:basedOn w:val="Normal"/>
    <w:semiHidden/>
    <w:unhideWhenUsed/>
    <w:rsid w:val="001E2D6F"/>
    <w:pPr>
      <w:ind w:left="708"/>
    </w:pPr>
  </w:style>
  <w:style w:type="table" w:styleId="Tablaconcuadrcula">
    <w:name w:val="Table Grid"/>
    <w:aliases w:val="sin cuadricula,SGI,Tabla GEOCOL,Petrominerales,petro,Tabla sin cuadrícula,Tabla con cuadrícula-1"/>
    <w:basedOn w:val="Tablanormal"/>
    <w:qFormat/>
    <w:rsid w:val="005B0955"/>
    <w:pPr>
      <w:jc w:val="both"/>
    </w:pPr>
    <w:rPr>
      <w:rFonts w:ascii="Arial" w:eastAsia="Cambria" w:hAnsi="Arial"/>
      <w:sz w:val="24"/>
      <w:szCs w:val="24"/>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7165480483809137641gmail-default">
    <w:name w:val="m_7165480483809137641gmail-default"/>
    <w:basedOn w:val="Normal"/>
    <w:rsid w:val="00BF3CFB"/>
    <w:pPr>
      <w:spacing w:before="100" w:beforeAutospacing="1" w:after="100" w:afterAutospacing="1"/>
    </w:pPr>
    <w:rPr>
      <w:rFonts w:ascii="Times New Roman" w:hAnsi="Times New Roman"/>
      <w:szCs w:val="24"/>
      <w:lang w:val="es-CO" w:eastAsia="es-CO"/>
    </w:rPr>
  </w:style>
  <w:style w:type="character" w:styleId="Refdenotaalpie">
    <w:name w:val="footnote reference"/>
    <w:aliases w:val="Ref,de nota al pie,Ref. de nota al pie2,Ref. de nota al pie 2,Nota de pie,referencia nota al pie,Texto de nota al pie,Texto nota al pie,Massilia Footnote Reference,Nota al pie info 1,Appel note de bas de p,Referencia nota al pie"/>
    <w:uiPriority w:val="99"/>
    <w:unhideWhenUsed/>
    <w:rsid w:val="00974D31"/>
    <w:rPr>
      <w:vertAlign w:val="superscript"/>
    </w:rPr>
  </w:style>
  <w:style w:type="character" w:customStyle="1" w:styleId="DefaultCar">
    <w:name w:val="Default Car"/>
    <w:link w:val="Default"/>
    <w:rsid w:val="003D33E4"/>
    <w:rPr>
      <w:rFonts w:ascii="Arial" w:hAnsi="Arial"/>
      <w:color w:val="000000"/>
      <w:sz w:val="24"/>
      <w:szCs w:val="24"/>
      <w:lang w:eastAsia="en-US" w:bidi="ar-SA"/>
    </w:rPr>
  </w:style>
  <w:style w:type="table" w:customStyle="1" w:styleId="Tablaconcuadrcula1">
    <w:name w:val="Tabla con cuadrícula1"/>
    <w:basedOn w:val="Tablanormal"/>
    <w:next w:val="Tablaconcuadrcula"/>
    <w:uiPriority w:val="39"/>
    <w:rsid w:val="00090C5D"/>
    <w:pPr>
      <w:jc w:val="both"/>
    </w:pPr>
    <w:rPr>
      <w:rFonts w:ascii="Arial" w:eastAsia="Cambria" w:hAnsi="Arial"/>
      <w:sz w:val="24"/>
      <w:szCs w:val="24"/>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2">
    <w:name w:val="Estilo2"/>
    <w:basedOn w:val="Normal"/>
    <w:rsid w:val="00DB6E90"/>
    <w:pPr>
      <w:tabs>
        <w:tab w:val="left" w:pos="709"/>
      </w:tabs>
      <w:suppressAutoHyphens/>
      <w:ind w:left="709"/>
      <w:jc w:val="both"/>
    </w:pPr>
    <w:rPr>
      <w:sz w:val="20"/>
      <w:lang w:val="es-CO" w:eastAsia="ar-SA"/>
    </w:rPr>
  </w:style>
  <w:style w:type="paragraph" w:styleId="Textoindependiente2">
    <w:name w:val="Body Text 2"/>
    <w:basedOn w:val="Normal"/>
    <w:link w:val="Textoindependiente2Car"/>
    <w:rsid w:val="00F20D13"/>
    <w:pPr>
      <w:jc w:val="both"/>
    </w:pPr>
    <w:rPr>
      <w:lang w:val="es-MX"/>
    </w:rPr>
  </w:style>
  <w:style w:type="character" w:customStyle="1" w:styleId="Textoindependiente2Car">
    <w:name w:val="Texto independiente 2 Car"/>
    <w:link w:val="Textoindependiente2"/>
    <w:rsid w:val="00F20D13"/>
    <w:rPr>
      <w:rFonts w:ascii="Arial" w:eastAsia="Times New Roman" w:hAnsi="Arial"/>
      <w:sz w:val="24"/>
      <w:lang w:val="es-MX" w:eastAsia="es-ES"/>
    </w:rPr>
  </w:style>
  <w:style w:type="character" w:styleId="Textoennegrita">
    <w:name w:val="Strong"/>
    <w:uiPriority w:val="22"/>
    <w:qFormat/>
    <w:rsid w:val="00F20D13"/>
    <w:rPr>
      <w:b/>
    </w:rPr>
  </w:style>
  <w:style w:type="paragraph" w:styleId="Sangra2detindependiente">
    <w:name w:val="Body Text Indent 2"/>
    <w:basedOn w:val="Normal"/>
    <w:link w:val="Sangra2detindependienteCar"/>
    <w:rsid w:val="00F20D13"/>
    <w:pPr>
      <w:tabs>
        <w:tab w:val="left" w:pos="284"/>
      </w:tabs>
      <w:ind w:left="284" w:hanging="284"/>
      <w:jc w:val="both"/>
    </w:pPr>
    <w:rPr>
      <w:snapToGrid w:val="0"/>
      <w:lang w:val="es-ES_tradnl"/>
    </w:rPr>
  </w:style>
  <w:style w:type="character" w:customStyle="1" w:styleId="Sangra2detindependienteCar">
    <w:name w:val="Sangría 2 de t. independiente Car"/>
    <w:link w:val="Sangra2detindependiente"/>
    <w:rsid w:val="00F20D13"/>
    <w:rPr>
      <w:rFonts w:ascii="Arial" w:eastAsia="Times New Roman" w:hAnsi="Arial"/>
      <w:snapToGrid w:val="0"/>
      <w:sz w:val="24"/>
      <w:lang w:val="es-ES_tradnl" w:eastAsia="es-ES"/>
    </w:rPr>
  </w:style>
  <w:style w:type="paragraph" w:styleId="Sangra3detindependiente">
    <w:name w:val="Body Text Indent 3"/>
    <w:basedOn w:val="Normal"/>
    <w:link w:val="Sangra3detindependienteCar"/>
    <w:rsid w:val="00F20D13"/>
    <w:pPr>
      <w:tabs>
        <w:tab w:val="num" w:pos="284"/>
      </w:tabs>
      <w:ind w:left="284"/>
      <w:jc w:val="both"/>
    </w:pPr>
    <w:rPr>
      <w:snapToGrid w:val="0"/>
      <w:lang w:val="es-ES_tradnl"/>
    </w:rPr>
  </w:style>
  <w:style w:type="character" w:customStyle="1" w:styleId="Sangra3detindependienteCar">
    <w:name w:val="Sangría 3 de t. independiente Car"/>
    <w:link w:val="Sangra3detindependiente"/>
    <w:rsid w:val="00F20D13"/>
    <w:rPr>
      <w:rFonts w:ascii="Arial" w:eastAsia="Times New Roman" w:hAnsi="Arial"/>
      <w:snapToGrid w:val="0"/>
      <w:sz w:val="24"/>
      <w:lang w:val="es-ES_tradnl" w:eastAsia="es-ES"/>
    </w:rPr>
  </w:style>
  <w:style w:type="paragraph" w:styleId="TDC1">
    <w:name w:val="toc 1"/>
    <w:basedOn w:val="Normal"/>
    <w:next w:val="Normal"/>
    <w:autoRedefine/>
    <w:uiPriority w:val="39"/>
    <w:rsid w:val="00F20D13"/>
    <w:pPr>
      <w:spacing w:before="120"/>
    </w:pPr>
    <w:rPr>
      <w:b/>
      <w:bCs/>
      <w:sz w:val="20"/>
    </w:rPr>
  </w:style>
  <w:style w:type="paragraph" w:styleId="TDC3">
    <w:name w:val="toc 3"/>
    <w:basedOn w:val="Normal"/>
    <w:next w:val="Normal"/>
    <w:autoRedefine/>
    <w:uiPriority w:val="39"/>
    <w:rsid w:val="00F20D13"/>
    <w:pPr>
      <w:ind w:left="440"/>
    </w:pPr>
    <w:rPr>
      <w:sz w:val="20"/>
    </w:rPr>
  </w:style>
  <w:style w:type="character" w:customStyle="1" w:styleId="NormalWebCar">
    <w:name w:val="Normal (Web) Car"/>
    <w:aliases w:val="Car2 Car Car Car Car,Car2 Car Car Car1, Car2 Car Car Car Car, Car2 Car Car Car1,Car Car Car Car Car Car Car Car Car Car Car,Car Car Car Car Car Car Car Car Car Car Car Car Car Car,Normal (Web) Car Car Car"/>
    <w:link w:val="NormalWeb"/>
    <w:uiPriority w:val="99"/>
    <w:locked/>
    <w:rsid w:val="00F20D13"/>
    <w:rPr>
      <w:rFonts w:ascii="Times New Roman" w:eastAsia="Times New Roman" w:hAnsi="Times New Roman"/>
      <w:sz w:val="24"/>
      <w:szCs w:val="24"/>
      <w:lang w:val="es-CO" w:eastAsia="es-CO"/>
    </w:rPr>
  </w:style>
  <w:style w:type="paragraph" w:styleId="Ttulo">
    <w:name w:val="Title"/>
    <w:basedOn w:val="Normal"/>
    <w:next w:val="Normal"/>
    <w:link w:val="TtuloCar"/>
    <w:qFormat/>
    <w:rsid w:val="00F20D13"/>
    <w:pPr>
      <w:spacing w:before="240" w:after="60"/>
      <w:jc w:val="center"/>
      <w:outlineLvl w:val="0"/>
    </w:pPr>
    <w:rPr>
      <w:b/>
      <w:bCs/>
      <w:kern w:val="28"/>
      <w:szCs w:val="32"/>
    </w:rPr>
  </w:style>
  <w:style w:type="character" w:customStyle="1" w:styleId="TtuloCar">
    <w:name w:val="Título Car"/>
    <w:link w:val="Ttulo"/>
    <w:rsid w:val="00F20D13"/>
    <w:rPr>
      <w:rFonts w:ascii="Arial" w:eastAsia="Times New Roman" w:hAnsi="Arial"/>
      <w:b/>
      <w:bCs/>
      <w:kern w:val="28"/>
      <w:sz w:val="24"/>
      <w:szCs w:val="32"/>
      <w:lang w:val="es-ES" w:eastAsia="es-ES"/>
    </w:rPr>
  </w:style>
  <w:style w:type="paragraph" w:customStyle="1" w:styleId="EstiloIzquierda03">
    <w:name w:val="Estilo Izquierda:  0.3&quot;"/>
    <w:basedOn w:val="Normal"/>
    <w:rsid w:val="00F20D13"/>
    <w:pPr>
      <w:ind w:left="432"/>
      <w:jc w:val="both"/>
    </w:pPr>
    <w:rPr>
      <w:sz w:val="22"/>
    </w:rPr>
  </w:style>
  <w:style w:type="paragraph" w:styleId="Lista">
    <w:name w:val="List"/>
    <w:basedOn w:val="Normal"/>
    <w:rsid w:val="00F20D13"/>
    <w:pPr>
      <w:ind w:left="283" w:hanging="283"/>
      <w:contextualSpacing/>
      <w:jc w:val="both"/>
    </w:pPr>
    <w:rPr>
      <w:sz w:val="22"/>
    </w:rPr>
  </w:style>
  <w:style w:type="paragraph" w:styleId="Listaconvietas2">
    <w:name w:val="List Bullet 2"/>
    <w:basedOn w:val="Normal"/>
    <w:rsid w:val="00F20D13"/>
    <w:pPr>
      <w:numPr>
        <w:numId w:val="52"/>
      </w:numPr>
      <w:contextualSpacing/>
      <w:jc w:val="both"/>
    </w:pPr>
    <w:rPr>
      <w:sz w:val="22"/>
    </w:rPr>
  </w:style>
  <w:style w:type="paragraph" w:styleId="TDC2">
    <w:name w:val="toc 2"/>
    <w:basedOn w:val="Normal"/>
    <w:next w:val="Normal"/>
    <w:autoRedefine/>
    <w:uiPriority w:val="39"/>
    <w:rsid w:val="00F20D13"/>
    <w:pPr>
      <w:ind w:left="220"/>
    </w:pPr>
    <w:rPr>
      <w:i/>
      <w:iCs/>
      <w:sz w:val="20"/>
    </w:rPr>
  </w:style>
  <w:style w:type="paragraph" w:styleId="TDC4">
    <w:name w:val="toc 4"/>
    <w:basedOn w:val="Normal"/>
    <w:next w:val="Normal"/>
    <w:autoRedefine/>
    <w:rsid w:val="00F20D13"/>
    <w:pPr>
      <w:ind w:left="660"/>
    </w:pPr>
    <w:rPr>
      <w:sz w:val="20"/>
    </w:rPr>
  </w:style>
  <w:style w:type="paragraph" w:styleId="TDC5">
    <w:name w:val="toc 5"/>
    <w:basedOn w:val="Normal"/>
    <w:next w:val="Normal"/>
    <w:autoRedefine/>
    <w:rsid w:val="00F20D13"/>
    <w:pPr>
      <w:ind w:left="880"/>
    </w:pPr>
    <w:rPr>
      <w:rFonts w:ascii="Calibri" w:hAnsi="Calibri"/>
      <w:sz w:val="20"/>
    </w:rPr>
  </w:style>
  <w:style w:type="paragraph" w:styleId="TDC6">
    <w:name w:val="toc 6"/>
    <w:basedOn w:val="Normal"/>
    <w:next w:val="Normal"/>
    <w:autoRedefine/>
    <w:rsid w:val="00F20D13"/>
    <w:pPr>
      <w:ind w:left="1100"/>
    </w:pPr>
    <w:rPr>
      <w:rFonts w:ascii="Calibri" w:hAnsi="Calibri"/>
      <w:sz w:val="20"/>
    </w:rPr>
  </w:style>
  <w:style w:type="paragraph" w:styleId="TDC7">
    <w:name w:val="toc 7"/>
    <w:basedOn w:val="Normal"/>
    <w:next w:val="Normal"/>
    <w:autoRedefine/>
    <w:rsid w:val="00F20D13"/>
    <w:pPr>
      <w:ind w:left="1320"/>
    </w:pPr>
    <w:rPr>
      <w:rFonts w:ascii="Calibri" w:hAnsi="Calibri"/>
      <w:sz w:val="20"/>
    </w:rPr>
  </w:style>
  <w:style w:type="paragraph" w:styleId="TDC8">
    <w:name w:val="toc 8"/>
    <w:basedOn w:val="Normal"/>
    <w:next w:val="Normal"/>
    <w:autoRedefine/>
    <w:rsid w:val="00F20D13"/>
    <w:pPr>
      <w:ind w:left="1540"/>
    </w:pPr>
    <w:rPr>
      <w:rFonts w:ascii="Calibri" w:hAnsi="Calibri"/>
      <w:sz w:val="20"/>
    </w:rPr>
  </w:style>
  <w:style w:type="paragraph" w:styleId="TDC9">
    <w:name w:val="toc 9"/>
    <w:basedOn w:val="Normal"/>
    <w:next w:val="Normal"/>
    <w:autoRedefine/>
    <w:rsid w:val="00F20D13"/>
    <w:pPr>
      <w:ind w:left="1760"/>
    </w:pPr>
    <w:rPr>
      <w:rFonts w:ascii="Calibri" w:hAnsi="Calibri"/>
      <w:sz w:val="20"/>
    </w:rPr>
  </w:style>
  <w:style w:type="paragraph" w:customStyle="1" w:styleId="Cartula">
    <w:name w:val="Carátula"/>
    <w:basedOn w:val="Normal"/>
    <w:uiPriority w:val="99"/>
    <w:rsid w:val="00F20D13"/>
    <w:pPr>
      <w:tabs>
        <w:tab w:val="left" w:pos="851"/>
      </w:tabs>
      <w:spacing w:before="480" w:after="480"/>
      <w:jc w:val="center"/>
    </w:pPr>
    <w:rPr>
      <w:b/>
      <w:color w:val="00FF00"/>
      <w:sz w:val="30"/>
      <w:lang w:val="es-ES_tradnl"/>
    </w:rPr>
  </w:style>
  <w:style w:type="paragraph" w:customStyle="1" w:styleId="m738666178978686174gmail-msolistparagraph">
    <w:name w:val="m_738666178978686174gmail-msolistparagraph"/>
    <w:basedOn w:val="Normal"/>
    <w:rsid w:val="00F20D13"/>
    <w:pPr>
      <w:spacing w:before="100" w:beforeAutospacing="1" w:after="100" w:afterAutospacing="1"/>
    </w:pPr>
    <w:rPr>
      <w:rFonts w:ascii="Times New Roman" w:hAnsi="Times New Roman"/>
      <w:szCs w:val="24"/>
      <w:lang w:val="es-CO" w:eastAsia="es-CO"/>
    </w:rPr>
  </w:style>
  <w:style w:type="paragraph" w:customStyle="1" w:styleId="m738666178978686174gmail-msonormal">
    <w:name w:val="m_738666178978686174gmail-msonormal"/>
    <w:basedOn w:val="Normal"/>
    <w:rsid w:val="00F20D13"/>
    <w:pPr>
      <w:spacing w:before="100" w:beforeAutospacing="1" w:after="100" w:afterAutospacing="1"/>
    </w:pPr>
    <w:rPr>
      <w:rFonts w:ascii="Times New Roman" w:hAnsi="Times New Roman"/>
      <w:szCs w:val="24"/>
      <w:lang w:val="es-CO" w:eastAsia="es-CO"/>
    </w:rPr>
  </w:style>
  <w:style w:type="paragraph" w:customStyle="1" w:styleId="CM42">
    <w:name w:val="CM42"/>
    <w:basedOn w:val="Default"/>
    <w:next w:val="Default"/>
    <w:uiPriority w:val="99"/>
    <w:rsid w:val="00F20D13"/>
    <w:rPr>
      <w:rFonts w:eastAsia="Times New Roman" w:cs="Arial"/>
      <w:color w:val="auto"/>
      <w:lang w:eastAsia="es-CO"/>
    </w:rPr>
  </w:style>
  <w:style w:type="paragraph" w:customStyle="1" w:styleId="m-6022921065403384290msolistparagraph">
    <w:name w:val="m_-6022921065403384290msolistparagraph"/>
    <w:basedOn w:val="Normal"/>
    <w:rsid w:val="00F20D13"/>
    <w:pPr>
      <w:spacing w:before="100" w:beforeAutospacing="1" w:after="100" w:afterAutospacing="1"/>
    </w:pPr>
    <w:rPr>
      <w:rFonts w:ascii="Times New Roman" w:hAnsi="Times New Roman"/>
      <w:szCs w:val="24"/>
      <w:lang w:val="es-CO" w:eastAsia="es-CO"/>
    </w:rPr>
  </w:style>
  <w:style w:type="paragraph" w:customStyle="1" w:styleId="m-3871648821782467338gmail-msolistparagraph">
    <w:name w:val="m_-3871648821782467338gmail-msolistparagraph"/>
    <w:basedOn w:val="Normal"/>
    <w:rsid w:val="00F20D13"/>
    <w:pPr>
      <w:spacing w:before="100" w:beforeAutospacing="1" w:after="100" w:afterAutospacing="1"/>
    </w:pPr>
    <w:rPr>
      <w:rFonts w:ascii="Times New Roman" w:hAnsi="Times New Roman"/>
      <w:szCs w:val="24"/>
      <w:lang w:val="es-CO" w:eastAsia="es-CO"/>
    </w:rPr>
  </w:style>
  <w:style w:type="character" w:customStyle="1" w:styleId="tl8wme">
    <w:name w:val="tl8wme"/>
    <w:rsid w:val="00F20D13"/>
  </w:style>
  <w:style w:type="character" w:customStyle="1" w:styleId="ur">
    <w:name w:val="ur"/>
    <w:rsid w:val="00F20D13"/>
  </w:style>
  <w:style w:type="character" w:customStyle="1" w:styleId="vpqmgb">
    <w:name w:val="vpqmgb"/>
    <w:rsid w:val="00F20D13"/>
  </w:style>
  <w:style w:type="character" w:customStyle="1" w:styleId="sv">
    <w:name w:val="sv"/>
    <w:rsid w:val="00F20D13"/>
  </w:style>
  <w:style w:type="table" w:styleId="Listamedia2-nfasis1">
    <w:name w:val="Medium List 2 Accent 1"/>
    <w:basedOn w:val="Tablanormal"/>
    <w:uiPriority w:val="66"/>
    <w:rsid w:val="00F20D13"/>
    <w:rPr>
      <w:rFonts w:ascii="Cambria" w:eastAsia="Times New Roman" w:hAnsi="Cambria"/>
      <w:color w:val="00000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Cuadrculaclara-nfasis1">
    <w:name w:val="Light Grid Accent 1"/>
    <w:basedOn w:val="Tablanormal"/>
    <w:uiPriority w:val="62"/>
    <w:rsid w:val="00F20D13"/>
    <w:rPr>
      <w:rFonts w:ascii="Times New Roman" w:eastAsia="Times New Roman" w:hAnsi="Times New Roman"/>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TLiti" w:eastAsia="Times New Roman" w:hAnsi="STLiti"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TLiti" w:eastAsia="Times New Roman" w:hAnsi="STLiti"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TLiti" w:eastAsia="Times New Roman" w:hAnsi="STLiti" w:cs="Times New Roman"/>
        <w:b/>
        <w:bCs/>
      </w:rPr>
    </w:tblStylePr>
    <w:tblStylePr w:type="lastCol">
      <w:rPr>
        <w:rFonts w:ascii="STLiti" w:eastAsia="Times New Roman" w:hAnsi="STLiti"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styleId="Sinespaciado">
    <w:name w:val="No Spacing"/>
    <w:aliases w:val="Chulito,Viñeta1,Segunda viñeta,CHULO,CHULITO,nada,VERIFI,Cuadrícula media 21,Sin espaciado11,TITULO 1"/>
    <w:link w:val="SinespaciadoCar"/>
    <w:uiPriority w:val="1"/>
    <w:qFormat/>
    <w:rsid w:val="00F20D13"/>
    <w:pPr>
      <w:jc w:val="both"/>
    </w:pPr>
    <w:rPr>
      <w:rFonts w:ascii="Arial" w:eastAsia="Times New Roman" w:hAnsi="Arial"/>
      <w:sz w:val="22"/>
      <w:szCs w:val="24"/>
      <w:lang w:val="es-CO" w:eastAsia="en-US" w:bidi="en-US"/>
    </w:rPr>
  </w:style>
  <w:style w:type="character" w:customStyle="1" w:styleId="SinespaciadoCar">
    <w:name w:val="Sin espaciado Car"/>
    <w:aliases w:val="Chulito Car,Viñeta1 Car,Segunda viñeta Car,CHULO Car,CHULITO Car,nada Car,VERIFI Car,Cuadrícula media 21 Car,Sin espaciado11 Car,TITULO 1 Car"/>
    <w:link w:val="Sinespaciado"/>
    <w:uiPriority w:val="1"/>
    <w:rsid w:val="00F20D13"/>
    <w:rPr>
      <w:rFonts w:ascii="Arial" w:eastAsia="Times New Roman" w:hAnsi="Arial"/>
      <w:sz w:val="22"/>
      <w:szCs w:val="24"/>
      <w:lang w:val="es-CO" w:eastAsia="en-US" w:bidi="en-US"/>
    </w:rPr>
  </w:style>
  <w:style w:type="paragraph" w:customStyle="1" w:styleId="InviasNormal">
    <w:name w:val="Invias Normal"/>
    <w:basedOn w:val="Normal"/>
    <w:link w:val="InviasNormalCar"/>
    <w:qFormat/>
    <w:rsid w:val="00F20D13"/>
    <w:pPr>
      <w:tabs>
        <w:tab w:val="left" w:pos="-142"/>
      </w:tabs>
      <w:autoSpaceDE w:val="0"/>
      <w:autoSpaceDN w:val="0"/>
      <w:adjustRightInd w:val="0"/>
      <w:spacing w:before="120" w:after="240"/>
      <w:jc w:val="both"/>
    </w:pPr>
    <w:rPr>
      <w:rFonts w:ascii="Arial Narrow" w:hAnsi="Arial Narrow"/>
      <w:color w:val="4A442A"/>
      <w:szCs w:val="24"/>
      <w:lang w:val="x-none"/>
    </w:rPr>
  </w:style>
  <w:style w:type="character" w:customStyle="1" w:styleId="InviasNormalCar">
    <w:name w:val="Invias Normal Car"/>
    <w:link w:val="InviasNormal"/>
    <w:locked/>
    <w:rsid w:val="00F20D13"/>
    <w:rPr>
      <w:rFonts w:ascii="Arial Narrow" w:eastAsia="Times New Roman" w:hAnsi="Arial Narrow"/>
      <w:color w:val="4A442A"/>
      <w:sz w:val="24"/>
      <w:szCs w:val="24"/>
      <w:lang w:val="x-none" w:eastAsia="es-ES"/>
    </w:rPr>
  </w:style>
  <w:style w:type="table" w:styleId="Sombreadoclaro-nfasis1">
    <w:name w:val="Light Shading Accent 1"/>
    <w:basedOn w:val="Tablanormal"/>
    <w:uiPriority w:val="60"/>
    <w:semiHidden/>
    <w:unhideWhenUsed/>
    <w:rsid w:val="00F20D13"/>
    <w:rPr>
      <w:rFonts w:eastAsia="Times New Roman"/>
      <w:color w:val="365F91"/>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Hipervnculovisitado">
    <w:name w:val="FollowedHyperlink"/>
    <w:semiHidden/>
    <w:unhideWhenUsed/>
    <w:rsid w:val="00F20D13"/>
    <w:rPr>
      <w:color w:val="800080"/>
      <w:u w:val="single"/>
    </w:rPr>
  </w:style>
  <w:style w:type="paragraph" w:customStyle="1" w:styleId="m-6410695248568934871gmail-inviasnormal">
    <w:name w:val="m_-6410695248568934871gmail-inviasnormal"/>
    <w:basedOn w:val="Normal"/>
    <w:rsid w:val="00F20D13"/>
    <w:pPr>
      <w:spacing w:before="100" w:beforeAutospacing="1" w:after="100" w:afterAutospacing="1"/>
    </w:pPr>
    <w:rPr>
      <w:rFonts w:ascii="Times New Roman" w:hAnsi="Times New Roman"/>
      <w:szCs w:val="24"/>
      <w:lang w:val="es-CO" w:eastAsia="es-CO"/>
    </w:rPr>
  </w:style>
  <w:style w:type="paragraph" w:customStyle="1" w:styleId="m120504399235231420gmail-msolistparagraph">
    <w:name w:val="m_120504399235231420gmail-msolistparagraph"/>
    <w:basedOn w:val="Normal"/>
    <w:rsid w:val="00F20D13"/>
    <w:pPr>
      <w:spacing w:before="100" w:beforeAutospacing="1" w:after="100" w:afterAutospacing="1"/>
    </w:pPr>
    <w:rPr>
      <w:rFonts w:ascii="Times New Roman" w:hAnsi="Times New Roman"/>
      <w:szCs w:val="24"/>
      <w:lang w:val="es-CO" w:eastAsia="es-CO"/>
    </w:rPr>
  </w:style>
  <w:style w:type="paragraph" w:customStyle="1" w:styleId="m-6548748342549951688gmail-msolistparagraph">
    <w:name w:val="m_-6548748342549951688gmail-msolistparagraph"/>
    <w:basedOn w:val="Normal"/>
    <w:rsid w:val="00F20D13"/>
    <w:pPr>
      <w:spacing w:before="100" w:beforeAutospacing="1" w:after="100" w:afterAutospacing="1"/>
    </w:pPr>
    <w:rPr>
      <w:rFonts w:ascii="Times New Roman" w:hAnsi="Times New Roman"/>
      <w:szCs w:val="24"/>
      <w:lang w:val="es-CO" w:eastAsia="es-CO"/>
    </w:rPr>
  </w:style>
  <w:style w:type="paragraph" w:customStyle="1" w:styleId="TITULO2">
    <w:name w:val="TITULO 2"/>
    <w:basedOn w:val="Ttulo2"/>
    <w:next w:val="Normal"/>
    <w:link w:val="TITULO2Car"/>
    <w:qFormat/>
    <w:rsid w:val="00F20D13"/>
    <w:pPr>
      <w:numPr>
        <w:ilvl w:val="0"/>
        <w:numId w:val="0"/>
      </w:numPr>
      <w:tabs>
        <w:tab w:val="left" w:pos="567"/>
        <w:tab w:val="left" w:pos="1134"/>
      </w:tabs>
      <w:spacing w:before="0" w:after="0"/>
      <w:ind w:left="426" w:right="49" w:hanging="426"/>
    </w:pPr>
    <w:rPr>
      <w:rFonts w:cs="Arial"/>
      <w:bCs/>
      <w:smallCaps w:val="0"/>
      <w:spacing w:val="-3"/>
      <w:sz w:val="20"/>
      <w:szCs w:val="22"/>
      <w:lang w:val="es-ES_tradnl"/>
    </w:rPr>
  </w:style>
  <w:style w:type="character" w:customStyle="1" w:styleId="TITULO2Car">
    <w:name w:val="TITULO 2 Car"/>
    <w:link w:val="TITULO2"/>
    <w:rsid w:val="00F20D13"/>
    <w:rPr>
      <w:rFonts w:ascii="Arial" w:eastAsia="Times New Roman" w:hAnsi="Arial" w:cs="Arial"/>
      <w:b/>
      <w:bCs/>
      <w:spacing w:val="-3"/>
      <w:szCs w:val="22"/>
      <w:lang w:val="es-ES_tradnl" w:eastAsia="es-ES"/>
    </w:rPr>
  </w:style>
  <w:style w:type="character" w:customStyle="1" w:styleId="il">
    <w:name w:val="il"/>
    <w:rsid w:val="00F20D13"/>
  </w:style>
  <w:style w:type="paragraph" w:customStyle="1" w:styleId="TITULOALO-2">
    <w:name w:val="TITULO ALO-2"/>
    <w:basedOn w:val="Normal"/>
    <w:rsid w:val="00F20D13"/>
    <w:pPr>
      <w:numPr>
        <w:ilvl w:val="1"/>
        <w:numId w:val="72"/>
      </w:numPr>
      <w:suppressAutoHyphens/>
      <w:spacing w:line="360" w:lineRule="auto"/>
      <w:jc w:val="both"/>
    </w:pPr>
    <w:rPr>
      <w:rFonts w:ascii="Tahoma" w:hAnsi="Tahoma"/>
      <w:b/>
      <w:caps/>
      <w:sz w:val="22"/>
      <w:szCs w:val="22"/>
      <w:lang w:eastAsia="ar-SA"/>
    </w:rPr>
  </w:style>
  <w:style w:type="paragraph" w:styleId="Textoindependiente3">
    <w:name w:val="Body Text 3"/>
    <w:basedOn w:val="Normal"/>
    <w:link w:val="Textoindependiente3Car"/>
    <w:unhideWhenUsed/>
    <w:rsid w:val="00F20D13"/>
    <w:pPr>
      <w:spacing w:after="120"/>
      <w:jc w:val="both"/>
    </w:pPr>
    <w:rPr>
      <w:sz w:val="16"/>
      <w:szCs w:val="16"/>
    </w:rPr>
  </w:style>
  <w:style w:type="character" w:customStyle="1" w:styleId="Textoindependiente3Car">
    <w:name w:val="Texto independiente 3 Car"/>
    <w:link w:val="Textoindependiente3"/>
    <w:rsid w:val="00F20D13"/>
    <w:rPr>
      <w:rFonts w:ascii="Arial" w:eastAsia="Times New Roman" w:hAnsi="Arial"/>
      <w:sz w:val="16"/>
      <w:szCs w:val="16"/>
      <w:lang w:val="es-ES" w:eastAsia="es-ES"/>
    </w:rPr>
  </w:style>
  <w:style w:type="character" w:customStyle="1" w:styleId="valor">
    <w:name w:val="valor"/>
    <w:rsid w:val="00F20D13"/>
  </w:style>
  <w:style w:type="paragraph" w:customStyle="1" w:styleId="TableParagraph">
    <w:name w:val="Table Paragraph"/>
    <w:basedOn w:val="Normal"/>
    <w:uiPriority w:val="1"/>
    <w:qFormat/>
    <w:rsid w:val="00BA59DC"/>
    <w:pPr>
      <w:widowControl w:val="0"/>
      <w:autoSpaceDE w:val="0"/>
      <w:autoSpaceDN w:val="0"/>
    </w:pPr>
    <w:rPr>
      <w:rFonts w:eastAsia="Arial" w:cs="Arial"/>
      <w:sz w:val="22"/>
      <w:szCs w:val="22"/>
      <w:lang w:eastAsia="en-US"/>
    </w:rPr>
  </w:style>
  <w:style w:type="paragraph" w:styleId="Revisin">
    <w:name w:val="Revision"/>
    <w:hidden/>
    <w:uiPriority w:val="99"/>
    <w:semiHidden/>
    <w:rsid w:val="00537486"/>
    <w:rPr>
      <w:rFonts w:ascii="Arial" w:eastAsia="Times New Roman" w:hAnsi="Arial"/>
      <w:sz w:val="24"/>
      <w:lang w:val="es-ES" w:eastAsia="es-ES"/>
    </w:rPr>
  </w:style>
  <w:style w:type="character" w:customStyle="1" w:styleId="Mencinsinresolver1">
    <w:name w:val="Mención sin resolver1"/>
    <w:basedOn w:val="Fuentedeprrafopredeter"/>
    <w:uiPriority w:val="99"/>
    <w:semiHidden/>
    <w:unhideWhenUsed/>
    <w:rsid w:val="000326F7"/>
    <w:rPr>
      <w:color w:val="605E5C"/>
      <w:shd w:val="clear" w:color="auto" w:fill="E1DFDD"/>
    </w:rPr>
  </w:style>
  <w:style w:type="character" w:customStyle="1" w:styleId="Mencinsinresolver2">
    <w:name w:val="Mención sin resolver2"/>
    <w:basedOn w:val="Fuentedeprrafopredeter"/>
    <w:uiPriority w:val="99"/>
    <w:semiHidden/>
    <w:unhideWhenUsed/>
    <w:rsid w:val="000326F7"/>
    <w:rPr>
      <w:color w:val="605E5C"/>
      <w:shd w:val="clear" w:color="auto" w:fill="E1DFDD"/>
    </w:rPr>
  </w:style>
  <w:style w:type="table" w:styleId="Tabladelista3-nfasis1">
    <w:name w:val="List Table 3 Accent 1"/>
    <w:basedOn w:val="Tablanormal"/>
    <w:uiPriority w:val="48"/>
    <w:rsid w:val="000326F7"/>
    <w:rPr>
      <w:rFonts w:ascii="Times New Roman" w:eastAsia="Times New Roman" w:hAnsi="Times New Roman"/>
      <w:lang w:val="es-CO" w:eastAsia="es-CO"/>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Tabladelista3-nfasis4">
    <w:name w:val="List Table 3 Accent 4"/>
    <w:basedOn w:val="Tablanormal"/>
    <w:uiPriority w:val="48"/>
    <w:rsid w:val="000326F7"/>
    <w:rPr>
      <w:rFonts w:ascii="Times New Roman" w:eastAsia="Times New Roman" w:hAnsi="Times New Roman"/>
      <w:lang w:val="es-CO" w:eastAsia="es-CO"/>
    </w:r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numbering" w:customStyle="1" w:styleId="Sinlista1">
    <w:name w:val="Sin lista1"/>
    <w:next w:val="Sinlista"/>
    <w:uiPriority w:val="99"/>
    <w:semiHidden/>
    <w:unhideWhenUsed/>
    <w:rsid w:val="000326F7"/>
  </w:style>
  <w:style w:type="table" w:customStyle="1" w:styleId="Tablaconcuadrcula-11">
    <w:name w:val="Tabla con cuadrícula-11"/>
    <w:basedOn w:val="Tablanormal"/>
    <w:next w:val="Tablaconcuadrcula"/>
    <w:qFormat/>
    <w:rsid w:val="000326F7"/>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3-nfasis11">
    <w:name w:val="Tabla de lista 3 - Énfasis 11"/>
    <w:basedOn w:val="Tablanormal"/>
    <w:next w:val="Tabladelista3-nfasis1"/>
    <w:uiPriority w:val="48"/>
    <w:rsid w:val="000326F7"/>
    <w:rPr>
      <w:rFonts w:ascii="Times New Roman" w:eastAsia="Times New Roman" w:hAnsi="Times New Roman"/>
      <w:lang w:val="es-CO" w:eastAsia="es-CO"/>
    </w:rPr>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b/>
        <w:bCs/>
        <w:color w:val="FFFFFF"/>
      </w:rPr>
      <w:tblPr/>
      <w:tcPr>
        <w:shd w:val="clear" w:color="auto" w:fill="4472C4"/>
      </w:tcPr>
    </w:tblStylePr>
    <w:tblStylePr w:type="lastRow">
      <w:rPr>
        <w:b/>
        <w:bCs/>
      </w:rPr>
      <w:tblPr/>
      <w:tcPr>
        <w:tcBorders>
          <w:top w:val="double" w:sz="4" w:space="0" w:color="4472C4"/>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472C4"/>
          <w:right w:val="single" w:sz="4" w:space="0" w:color="4472C4"/>
        </w:tcBorders>
      </w:tcPr>
    </w:tblStylePr>
    <w:tblStylePr w:type="band1Horz">
      <w:tblPr/>
      <w:tcPr>
        <w:tcBorders>
          <w:top w:val="single" w:sz="4" w:space="0" w:color="4472C4"/>
          <w:bottom w:val="single" w:sz="4" w:space="0" w:color="4472C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left w:val="nil"/>
        </w:tcBorders>
      </w:tcPr>
    </w:tblStylePr>
    <w:tblStylePr w:type="swCell">
      <w:tblPr/>
      <w:tcPr>
        <w:tcBorders>
          <w:top w:val="double" w:sz="4" w:space="0" w:color="4472C4"/>
          <w:right w:val="nil"/>
        </w:tcBorders>
      </w:tcPr>
    </w:tblStylePr>
  </w:style>
  <w:style w:type="table" w:customStyle="1" w:styleId="Tabladelista3-nfasis41">
    <w:name w:val="Tabla de lista 3 - Énfasis 41"/>
    <w:basedOn w:val="Tablanormal"/>
    <w:next w:val="Tabladelista3-nfasis4"/>
    <w:uiPriority w:val="48"/>
    <w:rsid w:val="000326F7"/>
    <w:rPr>
      <w:rFonts w:ascii="Times New Roman" w:eastAsia="Times New Roman" w:hAnsi="Times New Roman"/>
      <w:lang w:val="es-CO" w:eastAsia="es-CO"/>
    </w:rPr>
    <w:tblPr>
      <w:tblStyleRowBandSize w:val="1"/>
      <w:tblStyleColBandSize w:val="1"/>
      <w:tblBorders>
        <w:top w:val="single" w:sz="4" w:space="0" w:color="FFC000"/>
        <w:left w:val="single" w:sz="4" w:space="0" w:color="FFC000"/>
        <w:bottom w:val="single" w:sz="4" w:space="0" w:color="FFC000"/>
        <w:right w:val="single" w:sz="4" w:space="0" w:color="FFC000"/>
      </w:tblBorders>
    </w:tblPr>
    <w:tblStylePr w:type="firstRow">
      <w:rPr>
        <w:b/>
        <w:bCs/>
        <w:color w:val="FFFFFF"/>
      </w:rPr>
      <w:tblPr/>
      <w:tcPr>
        <w:shd w:val="clear" w:color="auto" w:fill="FFC000"/>
      </w:tcPr>
    </w:tblStylePr>
    <w:tblStylePr w:type="lastRow">
      <w:rPr>
        <w:b/>
        <w:bCs/>
      </w:rPr>
      <w:tblPr/>
      <w:tcPr>
        <w:tcBorders>
          <w:top w:val="double" w:sz="4" w:space="0" w:color="FFC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FFC000"/>
          <w:right w:val="single" w:sz="4" w:space="0" w:color="FFC000"/>
        </w:tcBorders>
      </w:tcPr>
    </w:tblStylePr>
    <w:tblStylePr w:type="band1Horz">
      <w:tblPr/>
      <w:tcPr>
        <w:tcBorders>
          <w:top w:val="single" w:sz="4" w:space="0" w:color="FFC000"/>
          <w:bottom w:val="single" w:sz="4" w:space="0" w:color="FFC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left w:val="nil"/>
        </w:tcBorders>
      </w:tcPr>
    </w:tblStylePr>
    <w:tblStylePr w:type="swCell">
      <w:tblPr/>
      <w:tcPr>
        <w:tcBorders>
          <w:top w:val="double" w:sz="4" w:space="0" w:color="FFC000"/>
          <w:right w:val="nil"/>
        </w:tcBorders>
      </w:tcPr>
    </w:tblStylePr>
  </w:style>
  <w:style w:type="table" w:customStyle="1" w:styleId="TableNormal">
    <w:name w:val="Table Normal"/>
    <w:uiPriority w:val="2"/>
    <w:semiHidden/>
    <w:unhideWhenUsed/>
    <w:qFormat/>
    <w:rsid w:val="00742DF0"/>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Listaconvietas">
    <w:name w:val="List Bullet"/>
    <w:basedOn w:val="Normal"/>
    <w:semiHidden/>
    <w:unhideWhenUsed/>
    <w:rsid w:val="006D4FAD"/>
    <w:pPr>
      <w:numPr>
        <w:numId w:val="173"/>
      </w:numPr>
      <w:contextualSpacing/>
      <w:jc w:val="both"/>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61790">
      <w:bodyDiv w:val="1"/>
      <w:marLeft w:val="0"/>
      <w:marRight w:val="0"/>
      <w:marTop w:val="0"/>
      <w:marBottom w:val="0"/>
      <w:divBdr>
        <w:top w:val="none" w:sz="0" w:space="0" w:color="auto"/>
        <w:left w:val="none" w:sz="0" w:space="0" w:color="auto"/>
        <w:bottom w:val="none" w:sz="0" w:space="0" w:color="auto"/>
        <w:right w:val="none" w:sz="0" w:space="0" w:color="auto"/>
      </w:divBdr>
    </w:div>
    <w:div w:id="17125167">
      <w:bodyDiv w:val="1"/>
      <w:marLeft w:val="0"/>
      <w:marRight w:val="0"/>
      <w:marTop w:val="0"/>
      <w:marBottom w:val="0"/>
      <w:divBdr>
        <w:top w:val="none" w:sz="0" w:space="0" w:color="auto"/>
        <w:left w:val="none" w:sz="0" w:space="0" w:color="auto"/>
        <w:bottom w:val="none" w:sz="0" w:space="0" w:color="auto"/>
        <w:right w:val="none" w:sz="0" w:space="0" w:color="auto"/>
      </w:divBdr>
    </w:div>
    <w:div w:id="109790491">
      <w:bodyDiv w:val="1"/>
      <w:marLeft w:val="0"/>
      <w:marRight w:val="0"/>
      <w:marTop w:val="0"/>
      <w:marBottom w:val="0"/>
      <w:divBdr>
        <w:top w:val="none" w:sz="0" w:space="0" w:color="auto"/>
        <w:left w:val="none" w:sz="0" w:space="0" w:color="auto"/>
        <w:bottom w:val="none" w:sz="0" w:space="0" w:color="auto"/>
        <w:right w:val="none" w:sz="0" w:space="0" w:color="auto"/>
      </w:divBdr>
    </w:div>
    <w:div w:id="151216959">
      <w:bodyDiv w:val="1"/>
      <w:marLeft w:val="0"/>
      <w:marRight w:val="0"/>
      <w:marTop w:val="0"/>
      <w:marBottom w:val="0"/>
      <w:divBdr>
        <w:top w:val="none" w:sz="0" w:space="0" w:color="auto"/>
        <w:left w:val="none" w:sz="0" w:space="0" w:color="auto"/>
        <w:bottom w:val="none" w:sz="0" w:space="0" w:color="auto"/>
        <w:right w:val="none" w:sz="0" w:space="0" w:color="auto"/>
      </w:divBdr>
    </w:div>
    <w:div w:id="155344520">
      <w:bodyDiv w:val="1"/>
      <w:marLeft w:val="0"/>
      <w:marRight w:val="0"/>
      <w:marTop w:val="0"/>
      <w:marBottom w:val="0"/>
      <w:divBdr>
        <w:top w:val="none" w:sz="0" w:space="0" w:color="auto"/>
        <w:left w:val="none" w:sz="0" w:space="0" w:color="auto"/>
        <w:bottom w:val="none" w:sz="0" w:space="0" w:color="auto"/>
        <w:right w:val="none" w:sz="0" w:space="0" w:color="auto"/>
      </w:divBdr>
    </w:div>
    <w:div w:id="173108078">
      <w:bodyDiv w:val="1"/>
      <w:marLeft w:val="0"/>
      <w:marRight w:val="0"/>
      <w:marTop w:val="0"/>
      <w:marBottom w:val="0"/>
      <w:divBdr>
        <w:top w:val="none" w:sz="0" w:space="0" w:color="auto"/>
        <w:left w:val="none" w:sz="0" w:space="0" w:color="auto"/>
        <w:bottom w:val="none" w:sz="0" w:space="0" w:color="auto"/>
        <w:right w:val="none" w:sz="0" w:space="0" w:color="auto"/>
      </w:divBdr>
    </w:div>
    <w:div w:id="224025388">
      <w:bodyDiv w:val="1"/>
      <w:marLeft w:val="0"/>
      <w:marRight w:val="0"/>
      <w:marTop w:val="0"/>
      <w:marBottom w:val="0"/>
      <w:divBdr>
        <w:top w:val="none" w:sz="0" w:space="0" w:color="auto"/>
        <w:left w:val="none" w:sz="0" w:space="0" w:color="auto"/>
        <w:bottom w:val="none" w:sz="0" w:space="0" w:color="auto"/>
        <w:right w:val="none" w:sz="0" w:space="0" w:color="auto"/>
      </w:divBdr>
    </w:div>
    <w:div w:id="330328053">
      <w:bodyDiv w:val="1"/>
      <w:marLeft w:val="0"/>
      <w:marRight w:val="0"/>
      <w:marTop w:val="0"/>
      <w:marBottom w:val="0"/>
      <w:divBdr>
        <w:top w:val="none" w:sz="0" w:space="0" w:color="auto"/>
        <w:left w:val="none" w:sz="0" w:space="0" w:color="auto"/>
        <w:bottom w:val="none" w:sz="0" w:space="0" w:color="auto"/>
        <w:right w:val="none" w:sz="0" w:space="0" w:color="auto"/>
      </w:divBdr>
    </w:div>
    <w:div w:id="343631262">
      <w:bodyDiv w:val="1"/>
      <w:marLeft w:val="0"/>
      <w:marRight w:val="0"/>
      <w:marTop w:val="0"/>
      <w:marBottom w:val="0"/>
      <w:divBdr>
        <w:top w:val="none" w:sz="0" w:space="0" w:color="auto"/>
        <w:left w:val="none" w:sz="0" w:space="0" w:color="auto"/>
        <w:bottom w:val="none" w:sz="0" w:space="0" w:color="auto"/>
        <w:right w:val="none" w:sz="0" w:space="0" w:color="auto"/>
      </w:divBdr>
    </w:div>
    <w:div w:id="374431744">
      <w:bodyDiv w:val="1"/>
      <w:marLeft w:val="0"/>
      <w:marRight w:val="0"/>
      <w:marTop w:val="0"/>
      <w:marBottom w:val="0"/>
      <w:divBdr>
        <w:top w:val="none" w:sz="0" w:space="0" w:color="auto"/>
        <w:left w:val="none" w:sz="0" w:space="0" w:color="auto"/>
        <w:bottom w:val="none" w:sz="0" w:space="0" w:color="auto"/>
        <w:right w:val="none" w:sz="0" w:space="0" w:color="auto"/>
      </w:divBdr>
    </w:div>
    <w:div w:id="425347682">
      <w:bodyDiv w:val="1"/>
      <w:marLeft w:val="0"/>
      <w:marRight w:val="0"/>
      <w:marTop w:val="0"/>
      <w:marBottom w:val="0"/>
      <w:divBdr>
        <w:top w:val="none" w:sz="0" w:space="0" w:color="auto"/>
        <w:left w:val="none" w:sz="0" w:space="0" w:color="auto"/>
        <w:bottom w:val="none" w:sz="0" w:space="0" w:color="auto"/>
        <w:right w:val="none" w:sz="0" w:space="0" w:color="auto"/>
      </w:divBdr>
    </w:div>
    <w:div w:id="512309172">
      <w:bodyDiv w:val="1"/>
      <w:marLeft w:val="0"/>
      <w:marRight w:val="0"/>
      <w:marTop w:val="0"/>
      <w:marBottom w:val="0"/>
      <w:divBdr>
        <w:top w:val="none" w:sz="0" w:space="0" w:color="auto"/>
        <w:left w:val="none" w:sz="0" w:space="0" w:color="auto"/>
        <w:bottom w:val="none" w:sz="0" w:space="0" w:color="auto"/>
        <w:right w:val="none" w:sz="0" w:space="0" w:color="auto"/>
      </w:divBdr>
    </w:div>
    <w:div w:id="525876235">
      <w:bodyDiv w:val="1"/>
      <w:marLeft w:val="0"/>
      <w:marRight w:val="0"/>
      <w:marTop w:val="0"/>
      <w:marBottom w:val="0"/>
      <w:divBdr>
        <w:top w:val="none" w:sz="0" w:space="0" w:color="auto"/>
        <w:left w:val="none" w:sz="0" w:space="0" w:color="auto"/>
        <w:bottom w:val="none" w:sz="0" w:space="0" w:color="auto"/>
        <w:right w:val="none" w:sz="0" w:space="0" w:color="auto"/>
      </w:divBdr>
    </w:div>
    <w:div w:id="623655434">
      <w:bodyDiv w:val="1"/>
      <w:marLeft w:val="0"/>
      <w:marRight w:val="0"/>
      <w:marTop w:val="0"/>
      <w:marBottom w:val="0"/>
      <w:divBdr>
        <w:top w:val="none" w:sz="0" w:space="0" w:color="auto"/>
        <w:left w:val="none" w:sz="0" w:space="0" w:color="auto"/>
        <w:bottom w:val="none" w:sz="0" w:space="0" w:color="auto"/>
        <w:right w:val="none" w:sz="0" w:space="0" w:color="auto"/>
      </w:divBdr>
    </w:div>
    <w:div w:id="627323426">
      <w:bodyDiv w:val="1"/>
      <w:marLeft w:val="0"/>
      <w:marRight w:val="0"/>
      <w:marTop w:val="0"/>
      <w:marBottom w:val="0"/>
      <w:divBdr>
        <w:top w:val="none" w:sz="0" w:space="0" w:color="auto"/>
        <w:left w:val="none" w:sz="0" w:space="0" w:color="auto"/>
        <w:bottom w:val="none" w:sz="0" w:space="0" w:color="auto"/>
        <w:right w:val="none" w:sz="0" w:space="0" w:color="auto"/>
      </w:divBdr>
    </w:div>
    <w:div w:id="640306677">
      <w:bodyDiv w:val="1"/>
      <w:marLeft w:val="0"/>
      <w:marRight w:val="0"/>
      <w:marTop w:val="0"/>
      <w:marBottom w:val="0"/>
      <w:divBdr>
        <w:top w:val="none" w:sz="0" w:space="0" w:color="auto"/>
        <w:left w:val="none" w:sz="0" w:space="0" w:color="auto"/>
        <w:bottom w:val="none" w:sz="0" w:space="0" w:color="auto"/>
        <w:right w:val="none" w:sz="0" w:space="0" w:color="auto"/>
      </w:divBdr>
    </w:div>
    <w:div w:id="685403181">
      <w:bodyDiv w:val="1"/>
      <w:marLeft w:val="0"/>
      <w:marRight w:val="0"/>
      <w:marTop w:val="0"/>
      <w:marBottom w:val="0"/>
      <w:divBdr>
        <w:top w:val="none" w:sz="0" w:space="0" w:color="auto"/>
        <w:left w:val="none" w:sz="0" w:space="0" w:color="auto"/>
        <w:bottom w:val="none" w:sz="0" w:space="0" w:color="auto"/>
        <w:right w:val="none" w:sz="0" w:space="0" w:color="auto"/>
      </w:divBdr>
    </w:div>
    <w:div w:id="689379639">
      <w:bodyDiv w:val="1"/>
      <w:marLeft w:val="0"/>
      <w:marRight w:val="0"/>
      <w:marTop w:val="0"/>
      <w:marBottom w:val="0"/>
      <w:divBdr>
        <w:top w:val="none" w:sz="0" w:space="0" w:color="auto"/>
        <w:left w:val="none" w:sz="0" w:space="0" w:color="auto"/>
        <w:bottom w:val="none" w:sz="0" w:space="0" w:color="auto"/>
        <w:right w:val="none" w:sz="0" w:space="0" w:color="auto"/>
      </w:divBdr>
    </w:div>
    <w:div w:id="690257624">
      <w:bodyDiv w:val="1"/>
      <w:marLeft w:val="0"/>
      <w:marRight w:val="0"/>
      <w:marTop w:val="0"/>
      <w:marBottom w:val="0"/>
      <w:divBdr>
        <w:top w:val="none" w:sz="0" w:space="0" w:color="auto"/>
        <w:left w:val="none" w:sz="0" w:space="0" w:color="auto"/>
        <w:bottom w:val="none" w:sz="0" w:space="0" w:color="auto"/>
        <w:right w:val="none" w:sz="0" w:space="0" w:color="auto"/>
      </w:divBdr>
    </w:div>
    <w:div w:id="706878014">
      <w:bodyDiv w:val="1"/>
      <w:marLeft w:val="0"/>
      <w:marRight w:val="0"/>
      <w:marTop w:val="0"/>
      <w:marBottom w:val="0"/>
      <w:divBdr>
        <w:top w:val="none" w:sz="0" w:space="0" w:color="auto"/>
        <w:left w:val="none" w:sz="0" w:space="0" w:color="auto"/>
        <w:bottom w:val="none" w:sz="0" w:space="0" w:color="auto"/>
        <w:right w:val="none" w:sz="0" w:space="0" w:color="auto"/>
      </w:divBdr>
    </w:div>
    <w:div w:id="711223474">
      <w:bodyDiv w:val="1"/>
      <w:marLeft w:val="0"/>
      <w:marRight w:val="0"/>
      <w:marTop w:val="0"/>
      <w:marBottom w:val="0"/>
      <w:divBdr>
        <w:top w:val="none" w:sz="0" w:space="0" w:color="auto"/>
        <w:left w:val="none" w:sz="0" w:space="0" w:color="auto"/>
        <w:bottom w:val="none" w:sz="0" w:space="0" w:color="auto"/>
        <w:right w:val="none" w:sz="0" w:space="0" w:color="auto"/>
      </w:divBdr>
    </w:div>
    <w:div w:id="744500034">
      <w:bodyDiv w:val="1"/>
      <w:marLeft w:val="0"/>
      <w:marRight w:val="0"/>
      <w:marTop w:val="0"/>
      <w:marBottom w:val="0"/>
      <w:divBdr>
        <w:top w:val="none" w:sz="0" w:space="0" w:color="auto"/>
        <w:left w:val="none" w:sz="0" w:space="0" w:color="auto"/>
        <w:bottom w:val="none" w:sz="0" w:space="0" w:color="auto"/>
        <w:right w:val="none" w:sz="0" w:space="0" w:color="auto"/>
      </w:divBdr>
    </w:div>
    <w:div w:id="760760276">
      <w:bodyDiv w:val="1"/>
      <w:marLeft w:val="0"/>
      <w:marRight w:val="0"/>
      <w:marTop w:val="0"/>
      <w:marBottom w:val="0"/>
      <w:divBdr>
        <w:top w:val="none" w:sz="0" w:space="0" w:color="auto"/>
        <w:left w:val="none" w:sz="0" w:space="0" w:color="auto"/>
        <w:bottom w:val="none" w:sz="0" w:space="0" w:color="auto"/>
        <w:right w:val="none" w:sz="0" w:space="0" w:color="auto"/>
      </w:divBdr>
    </w:div>
    <w:div w:id="837841785">
      <w:bodyDiv w:val="1"/>
      <w:marLeft w:val="0"/>
      <w:marRight w:val="0"/>
      <w:marTop w:val="0"/>
      <w:marBottom w:val="0"/>
      <w:divBdr>
        <w:top w:val="none" w:sz="0" w:space="0" w:color="auto"/>
        <w:left w:val="none" w:sz="0" w:space="0" w:color="auto"/>
        <w:bottom w:val="none" w:sz="0" w:space="0" w:color="auto"/>
        <w:right w:val="none" w:sz="0" w:space="0" w:color="auto"/>
      </w:divBdr>
    </w:div>
    <w:div w:id="850291947">
      <w:bodyDiv w:val="1"/>
      <w:marLeft w:val="0"/>
      <w:marRight w:val="0"/>
      <w:marTop w:val="0"/>
      <w:marBottom w:val="0"/>
      <w:divBdr>
        <w:top w:val="none" w:sz="0" w:space="0" w:color="auto"/>
        <w:left w:val="none" w:sz="0" w:space="0" w:color="auto"/>
        <w:bottom w:val="none" w:sz="0" w:space="0" w:color="auto"/>
        <w:right w:val="none" w:sz="0" w:space="0" w:color="auto"/>
      </w:divBdr>
    </w:div>
    <w:div w:id="850295258">
      <w:bodyDiv w:val="1"/>
      <w:marLeft w:val="0"/>
      <w:marRight w:val="0"/>
      <w:marTop w:val="0"/>
      <w:marBottom w:val="0"/>
      <w:divBdr>
        <w:top w:val="none" w:sz="0" w:space="0" w:color="auto"/>
        <w:left w:val="none" w:sz="0" w:space="0" w:color="auto"/>
        <w:bottom w:val="none" w:sz="0" w:space="0" w:color="auto"/>
        <w:right w:val="none" w:sz="0" w:space="0" w:color="auto"/>
      </w:divBdr>
    </w:div>
    <w:div w:id="867335899">
      <w:bodyDiv w:val="1"/>
      <w:marLeft w:val="0"/>
      <w:marRight w:val="0"/>
      <w:marTop w:val="0"/>
      <w:marBottom w:val="0"/>
      <w:divBdr>
        <w:top w:val="none" w:sz="0" w:space="0" w:color="auto"/>
        <w:left w:val="none" w:sz="0" w:space="0" w:color="auto"/>
        <w:bottom w:val="none" w:sz="0" w:space="0" w:color="auto"/>
        <w:right w:val="none" w:sz="0" w:space="0" w:color="auto"/>
      </w:divBdr>
    </w:div>
    <w:div w:id="883297227">
      <w:bodyDiv w:val="1"/>
      <w:marLeft w:val="0"/>
      <w:marRight w:val="0"/>
      <w:marTop w:val="0"/>
      <w:marBottom w:val="0"/>
      <w:divBdr>
        <w:top w:val="none" w:sz="0" w:space="0" w:color="auto"/>
        <w:left w:val="none" w:sz="0" w:space="0" w:color="auto"/>
        <w:bottom w:val="none" w:sz="0" w:space="0" w:color="auto"/>
        <w:right w:val="none" w:sz="0" w:space="0" w:color="auto"/>
      </w:divBdr>
    </w:div>
    <w:div w:id="923732421">
      <w:bodyDiv w:val="1"/>
      <w:marLeft w:val="0"/>
      <w:marRight w:val="0"/>
      <w:marTop w:val="0"/>
      <w:marBottom w:val="0"/>
      <w:divBdr>
        <w:top w:val="none" w:sz="0" w:space="0" w:color="auto"/>
        <w:left w:val="none" w:sz="0" w:space="0" w:color="auto"/>
        <w:bottom w:val="none" w:sz="0" w:space="0" w:color="auto"/>
        <w:right w:val="none" w:sz="0" w:space="0" w:color="auto"/>
      </w:divBdr>
    </w:div>
    <w:div w:id="939681775">
      <w:bodyDiv w:val="1"/>
      <w:marLeft w:val="0"/>
      <w:marRight w:val="0"/>
      <w:marTop w:val="0"/>
      <w:marBottom w:val="0"/>
      <w:divBdr>
        <w:top w:val="none" w:sz="0" w:space="0" w:color="auto"/>
        <w:left w:val="none" w:sz="0" w:space="0" w:color="auto"/>
        <w:bottom w:val="none" w:sz="0" w:space="0" w:color="auto"/>
        <w:right w:val="none" w:sz="0" w:space="0" w:color="auto"/>
      </w:divBdr>
    </w:div>
    <w:div w:id="965549507">
      <w:bodyDiv w:val="1"/>
      <w:marLeft w:val="0"/>
      <w:marRight w:val="0"/>
      <w:marTop w:val="0"/>
      <w:marBottom w:val="0"/>
      <w:divBdr>
        <w:top w:val="none" w:sz="0" w:space="0" w:color="auto"/>
        <w:left w:val="none" w:sz="0" w:space="0" w:color="auto"/>
        <w:bottom w:val="none" w:sz="0" w:space="0" w:color="auto"/>
        <w:right w:val="none" w:sz="0" w:space="0" w:color="auto"/>
      </w:divBdr>
    </w:div>
    <w:div w:id="1148942119">
      <w:bodyDiv w:val="1"/>
      <w:marLeft w:val="0"/>
      <w:marRight w:val="0"/>
      <w:marTop w:val="0"/>
      <w:marBottom w:val="0"/>
      <w:divBdr>
        <w:top w:val="none" w:sz="0" w:space="0" w:color="auto"/>
        <w:left w:val="none" w:sz="0" w:space="0" w:color="auto"/>
        <w:bottom w:val="none" w:sz="0" w:space="0" w:color="auto"/>
        <w:right w:val="none" w:sz="0" w:space="0" w:color="auto"/>
      </w:divBdr>
    </w:div>
    <w:div w:id="1154949179">
      <w:bodyDiv w:val="1"/>
      <w:marLeft w:val="0"/>
      <w:marRight w:val="0"/>
      <w:marTop w:val="0"/>
      <w:marBottom w:val="0"/>
      <w:divBdr>
        <w:top w:val="none" w:sz="0" w:space="0" w:color="auto"/>
        <w:left w:val="none" w:sz="0" w:space="0" w:color="auto"/>
        <w:bottom w:val="none" w:sz="0" w:space="0" w:color="auto"/>
        <w:right w:val="none" w:sz="0" w:space="0" w:color="auto"/>
      </w:divBdr>
    </w:div>
    <w:div w:id="1218129316">
      <w:bodyDiv w:val="1"/>
      <w:marLeft w:val="0"/>
      <w:marRight w:val="0"/>
      <w:marTop w:val="0"/>
      <w:marBottom w:val="0"/>
      <w:divBdr>
        <w:top w:val="none" w:sz="0" w:space="0" w:color="auto"/>
        <w:left w:val="none" w:sz="0" w:space="0" w:color="auto"/>
        <w:bottom w:val="none" w:sz="0" w:space="0" w:color="auto"/>
        <w:right w:val="none" w:sz="0" w:space="0" w:color="auto"/>
      </w:divBdr>
    </w:div>
    <w:div w:id="1250386319">
      <w:bodyDiv w:val="1"/>
      <w:marLeft w:val="0"/>
      <w:marRight w:val="0"/>
      <w:marTop w:val="0"/>
      <w:marBottom w:val="0"/>
      <w:divBdr>
        <w:top w:val="none" w:sz="0" w:space="0" w:color="auto"/>
        <w:left w:val="none" w:sz="0" w:space="0" w:color="auto"/>
        <w:bottom w:val="none" w:sz="0" w:space="0" w:color="auto"/>
        <w:right w:val="none" w:sz="0" w:space="0" w:color="auto"/>
      </w:divBdr>
    </w:div>
    <w:div w:id="1257251132">
      <w:bodyDiv w:val="1"/>
      <w:marLeft w:val="0"/>
      <w:marRight w:val="0"/>
      <w:marTop w:val="0"/>
      <w:marBottom w:val="0"/>
      <w:divBdr>
        <w:top w:val="none" w:sz="0" w:space="0" w:color="auto"/>
        <w:left w:val="none" w:sz="0" w:space="0" w:color="auto"/>
        <w:bottom w:val="none" w:sz="0" w:space="0" w:color="auto"/>
        <w:right w:val="none" w:sz="0" w:space="0" w:color="auto"/>
      </w:divBdr>
    </w:div>
    <w:div w:id="1265773289">
      <w:bodyDiv w:val="1"/>
      <w:marLeft w:val="0"/>
      <w:marRight w:val="0"/>
      <w:marTop w:val="0"/>
      <w:marBottom w:val="0"/>
      <w:divBdr>
        <w:top w:val="none" w:sz="0" w:space="0" w:color="auto"/>
        <w:left w:val="none" w:sz="0" w:space="0" w:color="auto"/>
        <w:bottom w:val="none" w:sz="0" w:space="0" w:color="auto"/>
        <w:right w:val="none" w:sz="0" w:space="0" w:color="auto"/>
      </w:divBdr>
    </w:div>
    <w:div w:id="1288967145">
      <w:bodyDiv w:val="1"/>
      <w:marLeft w:val="0"/>
      <w:marRight w:val="0"/>
      <w:marTop w:val="0"/>
      <w:marBottom w:val="0"/>
      <w:divBdr>
        <w:top w:val="none" w:sz="0" w:space="0" w:color="auto"/>
        <w:left w:val="none" w:sz="0" w:space="0" w:color="auto"/>
        <w:bottom w:val="none" w:sz="0" w:space="0" w:color="auto"/>
        <w:right w:val="none" w:sz="0" w:space="0" w:color="auto"/>
      </w:divBdr>
    </w:div>
    <w:div w:id="1293512297">
      <w:bodyDiv w:val="1"/>
      <w:marLeft w:val="0"/>
      <w:marRight w:val="0"/>
      <w:marTop w:val="0"/>
      <w:marBottom w:val="0"/>
      <w:divBdr>
        <w:top w:val="none" w:sz="0" w:space="0" w:color="auto"/>
        <w:left w:val="none" w:sz="0" w:space="0" w:color="auto"/>
        <w:bottom w:val="none" w:sz="0" w:space="0" w:color="auto"/>
        <w:right w:val="none" w:sz="0" w:space="0" w:color="auto"/>
      </w:divBdr>
    </w:div>
    <w:div w:id="1307012609">
      <w:bodyDiv w:val="1"/>
      <w:marLeft w:val="0"/>
      <w:marRight w:val="0"/>
      <w:marTop w:val="0"/>
      <w:marBottom w:val="0"/>
      <w:divBdr>
        <w:top w:val="none" w:sz="0" w:space="0" w:color="auto"/>
        <w:left w:val="none" w:sz="0" w:space="0" w:color="auto"/>
        <w:bottom w:val="none" w:sz="0" w:space="0" w:color="auto"/>
        <w:right w:val="none" w:sz="0" w:space="0" w:color="auto"/>
      </w:divBdr>
    </w:div>
    <w:div w:id="1348825383">
      <w:bodyDiv w:val="1"/>
      <w:marLeft w:val="0"/>
      <w:marRight w:val="0"/>
      <w:marTop w:val="0"/>
      <w:marBottom w:val="0"/>
      <w:divBdr>
        <w:top w:val="none" w:sz="0" w:space="0" w:color="auto"/>
        <w:left w:val="none" w:sz="0" w:space="0" w:color="auto"/>
        <w:bottom w:val="none" w:sz="0" w:space="0" w:color="auto"/>
        <w:right w:val="none" w:sz="0" w:space="0" w:color="auto"/>
      </w:divBdr>
    </w:div>
    <w:div w:id="1375277879">
      <w:bodyDiv w:val="1"/>
      <w:marLeft w:val="0"/>
      <w:marRight w:val="0"/>
      <w:marTop w:val="0"/>
      <w:marBottom w:val="0"/>
      <w:divBdr>
        <w:top w:val="none" w:sz="0" w:space="0" w:color="auto"/>
        <w:left w:val="none" w:sz="0" w:space="0" w:color="auto"/>
        <w:bottom w:val="none" w:sz="0" w:space="0" w:color="auto"/>
        <w:right w:val="none" w:sz="0" w:space="0" w:color="auto"/>
      </w:divBdr>
    </w:div>
    <w:div w:id="1380714041">
      <w:bodyDiv w:val="1"/>
      <w:marLeft w:val="0"/>
      <w:marRight w:val="0"/>
      <w:marTop w:val="0"/>
      <w:marBottom w:val="0"/>
      <w:divBdr>
        <w:top w:val="none" w:sz="0" w:space="0" w:color="auto"/>
        <w:left w:val="none" w:sz="0" w:space="0" w:color="auto"/>
        <w:bottom w:val="none" w:sz="0" w:space="0" w:color="auto"/>
        <w:right w:val="none" w:sz="0" w:space="0" w:color="auto"/>
      </w:divBdr>
    </w:div>
    <w:div w:id="1384406782">
      <w:bodyDiv w:val="1"/>
      <w:marLeft w:val="0"/>
      <w:marRight w:val="0"/>
      <w:marTop w:val="0"/>
      <w:marBottom w:val="0"/>
      <w:divBdr>
        <w:top w:val="none" w:sz="0" w:space="0" w:color="auto"/>
        <w:left w:val="none" w:sz="0" w:space="0" w:color="auto"/>
        <w:bottom w:val="none" w:sz="0" w:space="0" w:color="auto"/>
        <w:right w:val="none" w:sz="0" w:space="0" w:color="auto"/>
      </w:divBdr>
    </w:div>
    <w:div w:id="1421944210">
      <w:bodyDiv w:val="1"/>
      <w:marLeft w:val="0"/>
      <w:marRight w:val="0"/>
      <w:marTop w:val="0"/>
      <w:marBottom w:val="0"/>
      <w:divBdr>
        <w:top w:val="none" w:sz="0" w:space="0" w:color="auto"/>
        <w:left w:val="none" w:sz="0" w:space="0" w:color="auto"/>
        <w:bottom w:val="none" w:sz="0" w:space="0" w:color="auto"/>
        <w:right w:val="none" w:sz="0" w:space="0" w:color="auto"/>
      </w:divBdr>
    </w:div>
    <w:div w:id="1434521265">
      <w:bodyDiv w:val="1"/>
      <w:marLeft w:val="0"/>
      <w:marRight w:val="0"/>
      <w:marTop w:val="0"/>
      <w:marBottom w:val="0"/>
      <w:divBdr>
        <w:top w:val="none" w:sz="0" w:space="0" w:color="auto"/>
        <w:left w:val="none" w:sz="0" w:space="0" w:color="auto"/>
        <w:bottom w:val="none" w:sz="0" w:space="0" w:color="auto"/>
        <w:right w:val="none" w:sz="0" w:space="0" w:color="auto"/>
      </w:divBdr>
    </w:div>
    <w:div w:id="1460489428">
      <w:bodyDiv w:val="1"/>
      <w:marLeft w:val="0"/>
      <w:marRight w:val="0"/>
      <w:marTop w:val="0"/>
      <w:marBottom w:val="0"/>
      <w:divBdr>
        <w:top w:val="none" w:sz="0" w:space="0" w:color="auto"/>
        <w:left w:val="none" w:sz="0" w:space="0" w:color="auto"/>
        <w:bottom w:val="none" w:sz="0" w:space="0" w:color="auto"/>
        <w:right w:val="none" w:sz="0" w:space="0" w:color="auto"/>
      </w:divBdr>
    </w:div>
    <w:div w:id="1474180750">
      <w:bodyDiv w:val="1"/>
      <w:marLeft w:val="0"/>
      <w:marRight w:val="0"/>
      <w:marTop w:val="0"/>
      <w:marBottom w:val="0"/>
      <w:divBdr>
        <w:top w:val="none" w:sz="0" w:space="0" w:color="auto"/>
        <w:left w:val="none" w:sz="0" w:space="0" w:color="auto"/>
        <w:bottom w:val="none" w:sz="0" w:space="0" w:color="auto"/>
        <w:right w:val="none" w:sz="0" w:space="0" w:color="auto"/>
      </w:divBdr>
    </w:div>
    <w:div w:id="1489440175">
      <w:bodyDiv w:val="1"/>
      <w:marLeft w:val="0"/>
      <w:marRight w:val="0"/>
      <w:marTop w:val="0"/>
      <w:marBottom w:val="0"/>
      <w:divBdr>
        <w:top w:val="none" w:sz="0" w:space="0" w:color="auto"/>
        <w:left w:val="none" w:sz="0" w:space="0" w:color="auto"/>
        <w:bottom w:val="none" w:sz="0" w:space="0" w:color="auto"/>
        <w:right w:val="none" w:sz="0" w:space="0" w:color="auto"/>
      </w:divBdr>
    </w:div>
    <w:div w:id="1578901231">
      <w:bodyDiv w:val="1"/>
      <w:marLeft w:val="0"/>
      <w:marRight w:val="0"/>
      <w:marTop w:val="0"/>
      <w:marBottom w:val="0"/>
      <w:divBdr>
        <w:top w:val="none" w:sz="0" w:space="0" w:color="auto"/>
        <w:left w:val="none" w:sz="0" w:space="0" w:color="auto"/>
        <w:bottom w:val="none" w:sz="0" w:space="0" w:color="auto"/>
        <w:right w:val="none" w:sz="0" w:space="0" w:color="auto"/>
      </w:divBdr>
    </w:div>
    <w:div w:id="1588269804">
      <w:bodyDiv w:val="1"/>
      <w:marLeft w:val="0"/>
      <w:marRight w:val="0"/>
      <w:marTop w:val="0"/>
      <w:marBottom w:val="0"/>
      <w:divBdr>
        <w:top w:val="none" w:sz="0" w:space="0" w:color="auto"/>
        <w:left w:val="none" w:sz="0" w:space="0" w:color="auto"/>
        <w:bottom w:val="none" w:sz="0" w:space="0" w:color="auto"/>
        <w:right w:val="none" w:sz="0" w:space="0" w:color="auto"/>
      </w:divBdr>
    </w:div>
    <w:div w:id="1589459481">
      <w:bodyDiv w:val="1"/>
      <w:marLeft w:val="0"/>
      <w:marRight w:val="0"/>
      <w:marTop w:val="0"/>
      <w:marBottom w:val="0"/>
      <w:divBdr>
        <w:top w:val="none" w:sz="0" w:space="0" w:color="auto"/>
        <w:left w:val="none" w:sz="0" w:space="0" w:color="auto"/>
        <w:bottom w:val="none" w:sz="0" w:space="0" w:color="auto"/>
        <w:right w:val="none" w:sz="0" w:space="0" w:color="auto"/>
      </w:divBdr>
    </w:div>
    <w:div w:id="1597979697">
      <w:bodyDiv w:val="1"/>
      <w:marLeft w:val="0"/>
      <w:marRight w:val="0"/>
      <w:marTop w:val="0"/>
      <w:marBottom w:val="0"/>
      <w:divBdr>
        <w:top w:val="none" w:sz="0" w:space="0" w:color="auto"/>
        <w:left w:val="none" w:sz="0" w:space="0" w:color="auto"/>
        <w:bottom w:val="none" w:sz="0" w:space="0" w:color="auto"/>
        <w:right w:val="none" w:sz="0" w:space="0" w:color="auto"/>
      </w:divBdr>
    </w:div>
    <w:div w:id="1693799535">
      <w:bodyDiv w:val="1"/>
      <w:marLeft w:val="0"/>
      <w:marRight w:val="0"/>
      <w:marTop w:val="0"/>
      <w:marBottom w:val="0"/>
      <w:divBdr>
        <w:top w:val="none" w:sz="0" w:space="0" w:color="auto"/>
        <w:left w:val="none" w:sz="0" w:space="0" w:color="auto"/>
        <w:bottom w:val="none" w:sz="0" w:space="0" w:color="auto"/>
        <w:right w:val="none" w:sz="0" w:space="0" w:color="auto"/>
      </w:divBdr>
    </w:div>
    <w:div w:id="1697194734">
      <w:bodyDiv w:val="1"/>
      <w:marLeft w:val="0"/>
      <w:marRight w:val="0"/>
      <w:marTop w:val="0"/>
      <w:marBottom w:val="0"/>
      <w:divBdr>
        <w:top w:val="none" w:sz="0" w:space="0" w:color="auto"/>
        <w:left w:val="none" w:sz="0" w:space="0" w:color="auto"/>
        <w:bottom w:val="none" w:sz="0" w:space="0" w:color="auto"/>
        <w:right w:val="none" w:sz="0" w:space="0" w:color="auto"/>
      </w:divBdr>
    </w:div>
    <w:div w:id="1708673402">
      <w:bodyDiv w:val="1"/>
      <w:marLeft w:val="0"/>
      <w:marRight w:val="0"/>
      <w:marTop w:val="0"/>
      <w:marBottom w:val="0"/>
      <w:divBdr>
        <w:top w:val="none" w:sz="0" w:space="0" w:color="auto"/>
        <w:left w:val="none" w:sz="0" w:space="0" w:color="auto"/>
        <w:bottom w:val="none" w:sz="0" w:space="0" w:color="auto"/>
        <w:right w:val="none" w:sz="0" w:space="0" w:color="auto"/>
      </w:divBdr>
    </w:div>
    <w:div w:id="1729255496">
      <w:bodyDiv w:val="1"/>
      <w:marLeft w:val="0"/>
      <w:marRight w:val="0"/>
      <w:marTop w:val="0"/>
      <w:marBottom w:val="0"/>
      <w:divBdr>
        <w:top w:val="none" w:sz="0" w:space="0" w:color="auto"/>
        <w:left w:val="none" w:sz="0" w:space="0" w:color="auto"/>
        <w:bottom w:val="none" w:sz="0" w:space="0" w:color="auto"/>
        <w:right w:val="none" w:sz="0" w:space="0" w:color="auto"/>
      </w:divBdr>
    </w:div>
    <w:div w:id="1834101089">
      <w:bodyDiv w:val="1"/>
      <w:marLeft w:val="0"/>
      <w:marRight w:val="0"/>
      <w:marTop w:val="0"/>
      <w:marBottom w:val="0"/>
      <w:divBdr>
        <w:top w:val="none" w:sz="0" w:space="0" w:color="auto"/>
        <w:left w:val="none" w:sz="0" w:space="0" w:color="auto"/>
        <w:bottom w:val="none" w:sz="0" w:space="0" w:color="auto"/>
        <w:right w:val="none" w:sz="0" w:space="0" w:color="auto"/>
      </w:divBdr>
    </w:div>
    <w:div w:id="1852183587">
      <w:bodyDiv w:val="1"/>
      <w:marLeft w:val="0"/>
      <w:marRight w:val="0"/>
      <w:marTop w:val="0"/>
      <w:marBottom w:val="0"/>
      <w:divBdr>
        <w:top w:val="none" w:sz="0" w:space="0" w:color="auto"/>
        <w:left w:val="none" w:sz="0" w:space="0" w:color="auto"/>
        <w:bottom w:val="none" w:sz="0" w:space="0" w:color="auto"/>
        <w:right w:val="none" w:sz="0" w:space="0" w:color="auto"/>
      </w:divBdr>
    </w:div>
    <w:div w:id="1855923186">
      <w:bodyDiv w:val="1"/>
      <w:marLeft w:val="0"/>
      <w:marRight w:val="0"/>
      <w:marTop w:val="0"/>
      <w:marBottom w:val="0"/>
      <w:divBdr>
        <w:top w:val="none" w:sz="0" w:space="0" w:color="auto"/>
        <w:left w:val="none" w:sz="0" w:space="0" w:color="auto"/>
        <w:bottom w:val="none" w:sz="0" w:space="0" w:color="auto"/>
        <w:right w:val="none" w:sz="0" w:space="0" w:color="auto"/>
      </w:divBdr>
    </w:div>
    <w:div w:id="1870097738">
      <w:bodyDiv w:val="1"/>
      <w:marLeft w:val="0"/>
      <w:marRight w:val="0"/>
      <w:marTop w:val="0"/>
      <w:marBottom w:val="0"/>
      <w:divBdr>
        <w:top w:val="none" w:sz="0" w:space="0" w:color="auto"/>
        <w:left w:val="none" w:sz="0" w:space="0" w:color="auto"/>
        <w:bottom w:val="none" w:sz="0" w:space="0" w:color="auto"/>
        <w:right w:val="none" w:sz="0" w:space="0" w:color="auto"/>
      </w:divBdr>
    </w:div>
    <w:div w:id="1871454680">
      <w:bodyDiv w:val="1"/>
      <w:marLeft w:val="0"/>
      <w:marRight w:val="0"/>
      <w:marTop w:val="0"/>
      <w:marBottom w:val="0"/>
      <w:divBdr>
        <w:top w:val="none" w:sz="0" w:space="0" w:color="auto"/>
        <w:left w:val="none" w:sz="0" w:space="0" w:color="auto"/>
        <w:bottom w:val="none" w:sz="0" w:space="0" w:color="auto"/>
        <w:right w:val="none" w:sz="0" w:space="0" w:color="auto"/>
      </w:divBdr>
    </w:div>
    <w:div w:id="1879199659">
      <w:bodyDiv w:val="1"/>
      <w:marLeft w:val="0"/>
      <w:marRight w:val="0"/>
      <w:marTop w:val="0"/>
      <w:marBottom w:val="0"/>
      <w:divBdr>
        <w:top w:val="none" w:sz="0" w:space="0" w:color="auto"/>
        <w:left w:val="none" w:sz="0" w:space="0" w:color="auto"/>
        <w:bottom w:val="none" w:sz="0" w:space="0" w:color="auto"/>
        <w:right w:val="none" w:sz="0" w:space="0" w:color="auto"/>
      </w:divBdr>
    </w:div>
    <w:div w:id="1914773213">
      <w:bodyDiv w:val="1"/>
      <w:marLeft w:val="0"/>
      <w:marRight w:val="0"/>
      <w:marTop w:val="0"/>
      <w:marBottom w:val="0"/>
      <w:divBdr>
        <w:top w:val="none" w:sz="0" w:space="0" w:color="auto"/>
        <w:left w:val="none" w:sz="0" w:space="0" w:color="auto"/>
        <w:bottom w:val="none" w:sz="0" w:space="0" w:color="auto"/>
        <w:right w:val="none" w:sz="0" w:space="0" w:color="auto"/>
      </w:divBdr>
    </w:div>
    <w:div w:id="1923372674">
      <w:bodyDiv w:val="1"/>
      <w:marLeft w:val="0"/>
      <w:marRight w:val="0"/>
      <w:marTop w:val="0"/>
      <w:marBottom w:val="0"/>
      <w:divBdr>
        <w:top w:val="none" w:sz="0" w:space="0" w:color="auto"/>
        <w:left w:val="none" w:sz="0" w:space="0" w:color="auto"/>
        <w:bottom w:val="none" w:sz="0" w:space="0" w:color="auto"/>
        <w:right w:val="none" w:sz="0" w:space="0" w:color="auto"/>
      </w:divBdr>
    </w:div>
    <w:div w:id="2013560097">
      <w:bodyDiv w:val="1"/>
      <w:marLeft w:val="0"/>
      <w:marRight w:val="0"/>
      <w:marTop w:val="0"/>
      <w:marBottom w:val="0"/>
      <w:divBdr>
        <w:top w:val="none" w:sz="0" w:space="0" w:color="auto"/>
        <w:left w:val="none" w:sz="0" w:space="0" w:color="auto"/>
        <w:bottom w:val="none" w:sz="0" w:space="0" w:color="auto"/>
        <w:right w:val="none" w:sz="0" w:space="0" w:color="auto"/>
      </w:divBdr>
    </w:div>
    <w:div w:id="2031951839">
      <w:bodyDiv w:val="1"/>
      <w:marLeft w:val="0"/>
      <w:marRight w:val="0"/>
      <w:marTop w:val="0"/>
      <w:marBottom w:val="0"/>
      <w:divBdr>
        <w:top w:val="none" w:sz="0" w:space="0" w:color="auto"/>
        <w:left w:val="none" w:sz="0" w:space="0" w:color="auto"/>
        <w:bottom w:val="none" w:sz="0" w:space="0" w:color="auto"/>
        <w:right w:val="none" w:sz="0" w:space="0" w:color="auto"/>
      </w:divBdr>
    </w:div>
    <w:div w:id="2035956082">
      <w:bodyDiv w:val="1"/>
      <w:marLeft w:val="0"/>
      <w:marRight w:val="0"/>
      <w:marTop w:val="0"/>
      <w:marBottom w:val="0"/>
      <w:divBdr>
        <w:top w:val="none" w:sz="0" w:space="0" w:color="auto"/>
        <w:left w:val="none" w:sz="0" w:space="0" w:color="auto"/>
        <w:bottom w:val="none" w:sz="0" w:space="0" w:color="auto"/>
        <w:right w:val="none" w:sz="0" w:space="0" w:color="auto"/>
      </w:divBdr>
    </w:div>
    <w:div w:id="2058160219">
      <w:bodyDiv w:val="1"/>
      <w:marLeft w:val="0"/>
      <w:marRight w:val="0"/>
      <w:marTop w:val="0"/>
      <w:marBottom w:val="0"/>
      <w:divBdr>
        <w:top w:val="none" w:sz="0" w:space="0" w:color="auto"/>
        <w:left w:val="none" w:sz="0" w:space="0" w:color="auto"/>
        <w:bottom w:val="none" w:sz="0" w:space="0" w:color="auto"/>
        <w:right w:val="none" w:sz="0" w:space="0" w:color="auto"/>
      </w:divBdr>
    </w:div>
    <w:div w:id="20605857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microsoft.com/office/2011/relationships/people" Target="people.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1E7E69-DDAB-455B-82F4-A6362A6947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27525</Words>
  <Characters>151389</Characters>
  <Application>Microsoft Office Word</Application>
  <DocSecurity>0</DocSecurity>
  <Lines>1261</Lines>
  <Paragraphs>357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178557</CharactersWithSpaces>
  <SharedDoc>false</SharedDoc>
  <HLinks>
    <vt:vector size="6" baseType="variant">
      <vt:variant>
        <vt:i4>7077921</vt:i4>
      </vt:variant>
      <vt:variant>
        <vt:i4>0</vt:i4>
      </vt:variant>
      <vt:variant>
        <vt:i4>0</vt:i4>
      </vt:variant>
      <vt:variant>
        <vt:i4>5</vt:i4>
      </vt:variant>
      <vt:variant>
        <vt:lpwstr>http://www.google.com/url?q=http%3A%2F%2Fwww.idu.gov.co&amp;sa=D&amp;sntz=1&amp;usg=AFQjCNF9RJ1UAZUer-jOoarDwpTxbodXsg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Barrera Barros</dc:creator>
  <cp:keywords/>
  <dc:description/>
  <cp:lastModifiedBy>Henry Yezid Diaztagle Espitia</cp:lastModifiedBy>
  <cp:revision>2</cp:revision>
  <cp:lastPrinted>2018-12-13T21:14:00Z</cp:lastPrinted>
  <dcterms:created xsi:type="dcterms:W3CDTF">2023-11-22T04:51:00Z</dcterms:created>
  <dcterms:modified xsi:type="dcterms:W3CDTF">2023-11-22T04:51:00Z</dcterms:modified>
</cp:coreProperties>
</file>