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AD" w:rsidRPr="004D6C9B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4D6C9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4D6C9B">
        <w:rPr>
          <w:noProof/>
          <w:sz w:val="18"/>
          <w:szCs w:val="18"/>
          <w:lang w:val="es-ES" w:eastAsia="es-ES"/>
        </w:rPr>
        <w:drawing>
          <wp:inline distT="0" distB="0" distL="0" distR="0" wp14:anchorId="4F307E53" wp14:editId="126B1FF4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4D6C9B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CENAC DE PERSONAL</w:t>
      </w:r>
    </w:p>
    <w:p w:rsidR="00BD0A36" w:rsidRPr="004D6C9B" w:rsidRDefault="00C11AB0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DIRECCION DE FAMILIA Y BIENESTAR</w:t>
      </w:r>
    </w:p>
    <w:p w:rsidR="00C11AB0" w:rsidRPr="004D6C9B" w:rsidRDefault="00C11AB0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INFORME DE GESTIÓN</w:t>
      </w:r>
    </w:p>
    <w:p w:rsidR="004D6C9B" w:rsidRPr="004D6C9B" w:rsidRDefault="004D6C9B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</w:p>
    <w:p w:rsidR="004D6C9B" w:rsidRDefault="004D6C9B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4D6C9B" w:rsidRDefault="004D6C9B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7A66AD" w:rsidRPr="004D6C9B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Bogotá</w:t>
      </w:r>
      <w:r w:rsidR="004E182A" w:rsidRPr="004D6C9B">
        <w:rPr>
          <w:rFonts w:ascii="Tahoma" w:hAnsi="Tahoma" w:cs="Tahoma"/>
          <w:b/>
          <w:sz w:val="18"/>
          <w:szCs w:val="18"/>
        </w:rPr>
        <w:t xml:space="preserve"> D.C</w:t>
      </w:r>
      <w:r w:rsidRPr="004D6C9B">
        <w:rPr>
          <w:rFonts w:ascii="Tahoma" w:hAnsi="Tahoma" w:cs="Tahoma"/>
          <w:b/>
          <w:sz w:val="18"/>
          <w:szCs w:val="18"/>
        </w:rPr>
        <w:t xml:space="preserve">,  </w:t>
      </w:r>
      <w:r w:rsidR="00B653B4" w:rsidRPr="004D6C9B">
        <w:rPr>
          <w:rFonts w:ascii="Tahoma" w:hAnsi="Tahoma" w:cs="Tahoma"/>
          <w:b/>
          <w:sz w:val="18"/>
          <w:szCs w:val="18"/>
        </w:rPr>
        <w:t xml:space="preserve">  </w:t>
      </w:r>
      <w:r w:rsidR="00185277">
        <w:rPr>
          <w:rFonts w:ascii="Tahoma" w:hAnsi="Tahoma" w:cs="Tahoma"/>
          <w:b/>
          <w:sz w:val="18"/>
          <w:szCs w:val="18"/>
        </w:rPr>
        <w:t xml:space="preserve">Abril </w:t>
      </w:r>
      <w:r w:rsidR="00C11AB0" w:rsidRPr="004D6C9B">
        <w:rPr>
          <w:rFonts w:ascii="Tahoma" w:hAnsi="Tahoma" w:cs="Tahoma"/>
          <w:b/>
          <w:sz w:val="18"/>
          <w:szCs w:val="18"/>
        </w:rPr>
        <w:t xml:space="preserve"> </w:t>
      </w:r>
      <w:r w:rsidR="005317F1" w:rsidRPr="004D6C9B">
        <w:rPr>
          <w:rFonts w:ascii="Tahoma" w:hAnsi="Tahoma" w:cs="Tahoma"/>
          <w:b/>
          <w:sz w:val="18"/>
          <w:szCs w:val="18"/>
        </w:rPr>
        <w:t xml:space="preserve"> </w:t>
      </w:r>
      <w:r w:rsidR="00ED4092" w:rsidRPr="004D6C9B">
        <w:rPr>
          <w:rFonts w:ascii="Tahoma" w:hAnsi="Tahoma" w:cs="Tahoma"/>
          <w:b/>
          <w:sz w:val="18"/>
          <w:szCs w:val="18"/>
        </w:rPr>
        <w:t>de 2018</w:t>
      </w:r>
    </w:p>
    <w:p w:rsidR="007A66AD" w:rsidRPr="004D6C9B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4D6C9B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4D6C9B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95320A" w:rsidP="00C81BD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</w:t>
            </w:r>
            <w:r w:rsidR="00B653B4" w:rsidRPr="004D6C9B">
              <w:rPr>
                <w:rFonts w:ascii="Tahoma" w:hAnsi="Tahoma" w:cs="Tahoma"/>
                <w:sz w:val="18"/>
                <w:szCs w:val="18"/>
              </w:rPr>
              <w:t>o. 214</w:t>
            </w:r>
            <w:r w:rsidR="00C81BD1">
              <w:rPr>
                <w:rFonts w:ascii="Tahoma" w:hAnsi="Tahoma" w:cs="Tahoma"/>
                <w:sz w:val="18"/>
                <w:szCs w:val="18"/>
              </w:rPr>
              <w:t xml:space="preserve"> CENAC PERSONAL 2018</w:t>
            </w:r>
          </w:p>
        </w:tc>
      </w:tr>
      <w:tr w:rsidR="007A66AD" w:rsidRPr="004D6C9B" w:rsidTr="006A1B2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4D6C9B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  <w:p w:rsidR="007A66AD" w:rsidRPr="004D6C9B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4D6C9B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4D6C9B" w:rsidTr="006A1B2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MARIA DE GUADALUPE BLANCO BETANCOURT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30.050.824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Dirección – ciudad de residencia: CALLE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 xml:space="preserve">167 N 51-40 </w:t>
            </w:r>
            <w:r w:rsidRPr="004D6C9B">
              <w:rPr>
                <w:rFonts w:ascii="Tahoma" w:hAnsi="Tahoma" w:cs="Tahoma"/>
                <w:sz w:val="18"/>
                <w:szCs w:val="18"/>
              </w:rPr>
              <w:t>Bogotá.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3204772597</w:t>
            </w:r>
          </w:p>
          <w:p w:rsidR="005317F1" w:rsidRPr="004D6C9B" w:rsidRDefault="00440003" w:rsidP="00C11A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lupe.blanco@hotmail</w:t>
            </w:r>
            <w:r w:rsidRPr="004D6C9B">
              <w:rPr>
                <w:rFonts w:ascii="Tahoma" w:hAnsi="Tahoma" w:cs="Tahoma"/>
                <w:sz w:val="18"/>
                <w:szCs w:val="18"/>
              </w:rPr>
              <w:t>.com</w:t>
            </w:r>
          </w:p>
        </w:tc>
      </w:tr>
      <w:tr w:rsidR="007A66AD" w:rsidRPr="004D6C9B" w:rsidTr="006A1B2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Pr="009616EC">
              <w:rPr>
                <w:rFonts w:ascii="Tahoma" w:hAnsi="Tahoma" w:cs="Tahoma"/>
                <w:sz w:val="18"/>
                <w:szCs w:val="18"/>
              </w:rPr>
              <w:t xml:space="preserve">MY. </w:t>
            </w:r>
            <w:r w:rsidR="009616EC">
              <w:rPr>
                <w:rFonts w:ascii="Tahoma" w:hAnsi="Tahoma" w:cs="Tahoma"/>
                <w:sz w:val="18"/>
                <w:szCs w:val="18"/>
              </w:rPr>
              <w:t>ESLENNY</w:t>
            </w:r>
            <w:r w:rsidR="00C11AB0" w:rsidRPr="009616EC">
              <w:rPr>
                <w:rFonts w:ascii="Tahoma" w:hAnsi="Tahoma" w:cs="Tahoma"/>
                <w:sz w:val="18"/>
                <w:szCs w:val="18"/>
              </w:rPr>
              <w:t xml:space="preserve"> SANCHEZ 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Cargo: OFICIAL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 xml:space="preserve"> COORDINADORA CEFAM CEMIL</w:t>
            </w:r>
          </w:p>
          <w:p w:rsidR="00440003" w:rsidRPr="004D6C9B" w:rsidRDefault="00440003" w:rsidP="0044000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Resolución de Delegación </w:t>
            </w:r>
            <w:r w:rsidR="00BC7509">
              <w:rPr>
                <w:rFonts w:ascii="Tahoma" w:hAnsi="Tahoma" w:cs="Tahoma"/>
                <w:sz w:val="18"/>
                <w:szCs w:val="18"/>
              </w:rPr>
              <w:t>035 del 12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Enero de 2018</w:t>
            </w:r>
          </w:p>
          <w:p w:rsidR="005317F1" w:rsidRPr="004D6C9B" w:rsidRDefault="005317F1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5B16D1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PRESTACION DE SER</w:t>
            </w:r>
            <w:r w:rsidR="00B653B4" w:rsidRPr="004D6C9B">
              <w:rPr>
                <w:rFonts w:ascii="Tahoma" w:hAnsi="Tahoma" w:cs="Tahoma"/>
                <w:b/>
                <w:sz w:val="18"/>
                <w:szCs w:val="18"/>
              </w:rPr>
              <w:t>VICIOS PROFESIONALES COMO ASESOR Y ORIENTADOR PSICOSOCIAL DEL CEFAM CEMIL</w:t>
            </w: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4D6C9B" w:rsidRDefault="00B653B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Presentar informes de gestión de manera </w:t>
            </w:r>
            <w:r w:rsidR="00F7610A" w:rsidRPr="004D6C9B">
              <w:rPr>
                <w:rFonts w:ascii="Tahoma" w:hAnsi="Tahoma" w:cs="Tahoma"/>
                <w:sz w:val="18"/>
                <w:szCs w:val="18"/>
              </w:rPr>
              <w:t>mensual,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trimestral y al finalizar el plazo de ejecución del presente contrato, de acuerdo a las directrices emitidas por la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 del </w:t>
            </w:r>
            <w:proofErr w:type="gramStart"/>
            <w:r w:rsidRPr="004D6C9B">
              <w:rPr>
                <w:rFonts w:ascii="Tahoma" w:hAnsi="Tahoma" w:cs="Tahoma"/>
                <w:sz w:val="18"/>
                <w:szCs w:val="18"/>
              </w:rPr>
              <w:t>Ejercito</w:t>
            </w:r>
            <w:proofErr w:type="gramEnd"/>
            <w:r w:rsidRPr="004D6C9B">
              <w:rPr>
                <w:rFonts w:ascii="Tahoma" w:hAnsi="Tahoma" w:cs="Tahoma"/>
                <w:sz w:val="18"/>
                <w:szCs w:val="18"/>
              </w:rPr>
              <w:t xml:space="preserve"> Nacional. Para justificar el pago mensual de sus honorarios.</w:t>
            </w:r>
          </w:p>
          <w:p w:rsidR="00FA71BD" w:rsidRPr="004D6C9B" w:rsidRDefault="00FA71B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Previa coordinación con el superior, asistir y participar en las actividades, reuniones y mesas de trabajo que se requieran por parte del MDN Ejercito Nacional, Unidad operativa mayor</w:t>
            </w:r>
            <w:proofErr w:type="gramStart"/>
            <w:r w:rsidRPr="004D6C9B">
              <w:rPr>
                <w:rFonts w:ascii="Tahoma" w:hAnsi="Tahoma" w:cs="Tahoma"/>
                <w:sz w:val="18"/>
                <w:szCs w:val="18"/>
              </w:rPr>
              <w:t>, ,menor</w:t>
            </w:r>
            <w:proofErr w:type="gramEnd"/>
            <w:r w:rsidRPr="004D6C9B">
              <w:rPr>
                <w:rFonts w:ascii="Tahoma" w:hAnsi="Tahoma" w:cs="Tahoma"/>
                <w:sz w:val="18"/>
                <w:szCs w:val="18"/>
              </w:rPr>
              <w:t xml:space="preserve"> o táctica, la </w:t>
            </w:r>
            <w:r w:rsidR="00BC7509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 y la red externa para trabajar temas relacionados con familia.</w:t>
            </w:r>
          </w:p>
          <w:p w:rsidR="00FA71BD" w:rsidRPr="004D6C9B" w:rsidRDefault="00FA71B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Previa coordinación con el supervisor de contrato, ejecutar los lineamientos y directrices establecidos por la Dirección de Familia  y Bienestar, emitidos a través de planes, directivas, boletines, entre otros requerimientos.</w:t>
            </w:r>
          </w:p>
          <w:p w:rsidR="00FA71BD" w:rsidRPr="004D6C9B" w:rsidRDefault="00FA71B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Previa coordinación con el supervisor de contrato, gestionar recursos</w:t>
            </w:r>
            <w:r w:rsidR="00AF11E1" w:rsidRPr="004D6C9B">
              <w:rPr>
                <w:rFonts w:ascii="Tahoma" w:hAnsi="Tahoma" w:cs="Tahoma"/>
                <w:sz w:val="18"/>
                <w:szCs w:val="18"/>
              </w:rPr>
              <w:t xml:space="preserve"> y beneficios a nivel departamental y municipal, con el propósito de vincular en programas y actividades que ofrecen las entidades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públicas</w:t>
            </w:r>
            <w:r w:rsidR="00AF11E1" w:rsidRPr="004D6C9B">
              <w:rPr>
                <w:rFonts w:ascii="Tahoma" w:hAnsi="Tahoma" w:cs="Tahoma"/>
                <w:sz w:val="18"/>
                <w:szCs w:val="18"/>
              </w:rPr>
              <w:t xml:space="preserve"> y privadas de la familia.</w:t>
            </w:r>
          </w:p>
          <w:p w:rsidR="00AF11E1" w:rsidRPr="004D6C9B" w:rsidRDefault="00AF11E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Informar a la población sensible de la unidad y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jurisdicción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, los requisitos para acceder a los beneficios adquiridos por ley o gestionados tanto por la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 como por el Centro de Familia a nivel nacional, regional y local.</w:t>
            </w:r>
          </w:p>
          <w:p w:rsidR="00AF11E1" w:rsidRPr="004D6C9B" w:rsidRDefault="00AF11E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Asesorar permanentemente al personal militar, civil, población sensible y sus respectivas familias </w:t>
            </w:r>
            <w:r w:rsidR="00085E7C" w:rsidRPr="004D6C9B">
              <w:rPr>
                <w:rFonts w:ascii="Tahoma" w:hAnsi="Tahoma" w:cs="Tahoma"/>
                <w:sz w:val="18"/>
                <w:szCs w:val="18"/>
              </w:rPr>
              <w:t xml:space="preserve">en materia de prevención y promoción a nivel familiar de acuerdo a las necesidades de la población </w:t>
            </w:r>
            <w:proofErr w:type="gramStart"/>
            <w:r w:rsidR="00085E7C" w:rsidRPr="004D6C9B">
              <w:rPr>
                <w:rFonts w:ascii="Tahoma" w:hAnsi="Tahoma" w:cs="Tahoma"/>
                <w:sz w:val="18"/>
                <w:szCs w:val="18"/>
              </w:rPr>
              <w:t>( disponer</w:t>
            </w:r>
            <w:proofErr w:type="gramEnd"/>
            <w:r w:rsidR="00085E7C" w:rsidRPr="004D6C9B">
              <w:rPr>
                <w:rFonts w:ascii="Tahoma" w:hAnsi="Tahoma" w:cs="Tahoma"/>
                <w:sz w:val="18"/>
                <w:szCs w:val="18"/>
              </w:rPr>
              <w:t xml:space="preserve"> espacio y tiempo para capacitar a las diferentes poblaciones de las unidades).</w:t>
            </w:r>
          </w:p>
          <w:p w:rsidR="00085E7C" w:rsidRPr="004D6C9B" w:rsidRDefault="00093D38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Elaborar y difundir a las diferentes poblaciones documentos,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guías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, cartillas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folletos, boletines</w:t>
            </w:r>
            <w:r w:rsidRPr="004D6C9B">
              <w:rPr>
                <w:rFonts w:ascii="Tahoma" w:hAnsi="Tahoma" w:cs="Tahoma"/>
                <w:sz w:val="18"/>
                <w:szCs w:val="18"/>
              </w:rPr>
              <w:t>, juegos, videos, entre otro material informativo o educativo en temas de familia.</w:t>
            </w:r>
          </w:p>
          <w:p w:rsidR="001E6770" w:rsidRPr="004D6C9B" w:rsidRDefault="001E6770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Mantener el debido secreto profesional acorde al código ético, en relación a la información que recibirá como miembro del equipo CEFAM.</w:t>
            </w:r>
          </w:p>
          <w:p w:rsidR="00093D38" w:rsidRPr="004D6C9B" w:rsidRDefault="001E6770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Realizar en coordinación con el resto de los miembros del equipo CEFAM el plan de </w:t>
            </w:r>
            <w:r w:rsidR="00F7610A" w:rsidRPr="004D6C9B">
              <w:rPr>
                <w:rFonts w:ascii="Tahoma" w:hAnsi="Tahoma" w:cs="Tahoma"/>
                <w:sz w:val="18"/>
                <w:szCs w:val="18"/>
              </w:rPr>
              <w:t>acción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>, cronograma de actividades mensual- anual y organización del portafolio de</w:t>
            </w:r>
            <w:r w:rsidR="004601E3" w:rsidRPr="004D6C9B">
              <w:rPr>
                <w:rFonts w:ascii="Tahoma" w:hAnsi="Tahoma" w:cs="Tahoma"/>
                <w:sz w:val="18"/>
                <w:szCs w:val="18"/>
              </w:rPr>
              <w:t xml:space="preserve"> servicio del Centro de Familia, de acuerdo a un </w:t>
            </w:r>
            <w:r w:rsidR="00F7610A" w:rsidRPr="004D6C9B">
              <w:rPr>
                <w:rFonts w:ascii="Tahoma" w:hAnsi="Tahoma" w:cs="Tahoma"/>
                <w:sz w:val="18"/>
                <w:szCs w:val="18"/>
              </w:rPr>
              <w:t>diagnóstico</w:t>
            </w:r>
            <w:r w:rsidR="004601E3" w:rsidRPr="004D6C9B">
              <w:rPr>
                <w:rFonts w:ascii="Tahoma" w:hAnsi="Tahoma" w:cs="Tahoma"/>
                <w:sz w:val="18"/>
                <w:szCs w:val="18"/>
              </w:rPr>
              <w:t xml:space="preserve"> de necesidades y una caracterización de la población con el fin de intervenir en las problemáticas </w:t>
            </w:r>
            <w:r w:rsidR="00F55298" w:rsidRPr="004D6C9B">
              <w:rPr>
                <w:rFonts w:ascii="Tahoma" w:hAnsi="Tahoma" w:cs="Tahoma"/>
                <w:sz w:val="18"/>
                <w:szCs w:val="18"/>
              </w:rPr>
              <w:t>más</w:t>
            </w:r>
            <w:r w:rsidR="004601E3" w:rsidRPr="004D6C9B">
              <w:rPr>
                <w:rFonts w:ascii="Tahoma" w:hAnsi="Tahoma" w:cs="Tahoma"/>
                <w:sz w:val="18"/>
                <w:szCs w:val="18"/>
              </w:rPr>
              <w:t xml:space="preserve"> relevantes.</w:t>
            </w:r>
          </w:p>
          <w:p w:rsidR="008609C1" w:rsidRPr="004D6C9B" w:rsidRDefault="008609C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Realizar el panorama de Familia de la unidad en coordinación con el equipo CEFAM, teniendo en cuenta el diagnostico de necesidades, </w:t>
            </w:r>
            <w:r w:rsidR="00F55298" w:rsidRPr="004D6C9B">
              <w:rPr>
                <w:rFonts w:ascii="Tahoma" w:hAnsi="Tahoma" w:cs="Tahoma"/>
                <w:sz w:val="18"/>
                <w:szCs w:val="18"/>
              </w:rPr>
              <w:t>caracterizando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las diferentes poblaciones con las que interviene el centro de familia, con el fin de intervenir en las problemáticas </w:t>
            </w:r>
            <w:proofErr w:type="spellStart"/>
            <w:r w:rsidRPr="004D6C9B">
              <w:rPr>
                <w:rFonts w:ascii="Tahoma" w:hAnsi="Tahoma" w:cs="Tahoma"/>
                <w:sz w:val="18"/>
                <w:szCs w:val="18"/>
              </w:rPr>
              <w:t>mas</w:t>
            </w:r>
            <w:proofErr w:type="spellEnd"/>
            <w:r w:rsidRPr="004D6C9B">
              <w:rPr>
                <w:rFonts w:ascii="Tahoma" w:hAnsi="Tahoma" w:cs="Tahoma"/>
                <w:sz w:val="18"/>
                <w:szCs w:val="18"/>
              </w:rPr>
              <w:t xml:space="preserve"> sentidas. El formato establecido </w:t>
            </w:r>
            <w:r w:rsidRPr="004D6C9B">
              <w:rPr>
                <w:rFonts w:ascii="Tahoma" w:hAnsi="Tahoma" w:cs="Tahoma"/>
                <w:sz w:val="18"/>
                <w:szCs w:val="18"/>
              </w:rPr>
              <w:lastRenderedPageBreak/>
              <w:t xml:space="preserve">debe ser entregado el ultimo </w:t>
            </w:r>
            <w:proofErr w:type="spellStart"/>
            <w:r w:rsidRPr="004D6C9B">
              <w:rPr>
                <w:rFonts w:ascii="Tahoma" w:hAnsi="Tahoma" w:cs="Tahoma"/>
                <w:sz w:val="18"/>
                <w:szCs w:val="18"/>
              </w:rPr>
              <w:t>dia</w:t>
            </w:r>
            <w:proofErr w:type="spellEnd"/>
            <w:r w:rsidRPr="004D6C9B">
              <w:rPr>
                <w:rFonts w:ascii="Tahoma" w:hAnsi="Tahoma" w:cs="Tahoma"/>
                <w:sz w:val="18"/>
                <w:szCs w:val="18"/>
              </w:rPr>
              <w:t xml:space="preserve"> del mes de febrero, debe actualizarse una vez se realicen los traslados del segundo semestre y enviarlo en la segunda semana de julio.</w:t>
            </w:r>
          </w:p>
          <w:p w:rsidR="008609C1" w:rsidRPr="004D6C9B" w:rsidRDefault="008C153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orientación individual</w:t>
            </w:r>
            <w:r w:rsidR="00743AD6" w:rsidRPr="004D6C9B">
              <w:rPr>
                <w:rFonts w:ascii="Tahoma" w:hAnsi="Tahoma" w:cs="Tahoma"/>
                <w:sz w:val="18"/>
                <w:szCs w:val="18"/>
              </w:rPr>
              <w:t xml:space="preserve"> y/o familiar de acuerdo a las necesidades de los consultantes o las familias del personal militar y civil que pertenece a la fuerza a nivel psicosocial, identificando las necesidades y problemáticas que afectan su dinámica y estructura, estableciendo un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diagnóstico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inicial con el fin de estructurar un plan de intervención o trabajo con los miembros, a través del cual se aplicaran los diferentes conocimientos del profesional, teorías, rutas de atención,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guías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de manejo entre otros, que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contribuyan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a mejorar la calidad de vida y bienestar de las familias. Debe tenerse en cuenta que el profesional que orienta a las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familias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no efectuara intervención clínica, en caso de requerirla remitir el caso a la autoridad competente.</w:t>
            </w:r>
          </w:p>
          <w:p w:rsidR="002F6CA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seguimientos a los casos atendidos por el profesional y remitidos a las redes internas y externas, de acuerdo al grado de complejidad y competencia.</w:t>
            </w:r>
          </w:p>
          <w:p w:rsidR="00B56F9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Remitir a las redes de apoyo social internas y externas (privadas o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públicas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) a los miembros del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ejército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y sus familias cuando estos lo requieran con el fin de que busquen otras alternativas de solución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D6C9B">
              <w:rPr>
                <w:rFonts w:ascii="Tahoma" w:hAnsi="Tahoma" w:cs="Tahoma"/>
                <w:sz w:val="18"/>
                <w:szCs w:val="18"/>
              </w:rPr>
              <w:t>a sus necesidades o problemáticas.</w:t>
            </w:r>
          </w:p>
          <w:p w:rsidR="00B56F9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visita domiciliaria al personal militar y sus familias cuando se requiera, previa coordinación con el equipo interdisciplinario.</w:t>
            </w:r>
          </w:p>
          <w:p w:rsidR="00B56F9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cierre y seguimientos a los casos en el formato establecido por el cumplimiento de objetivos, traslados, fallecimiento o inasistencia del consultante  y/o su familia, ya que es importante concluir la intervención de los mismos por efectos legales.</w:t>
            </w:r>
          </w:p>
          <w:p w:rsidR="000347A0" w:rsidRPr="004D6C9B" w:rsidRDefault="00FF6C19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Diligenciar de manera completa y sin enmendaduras los formatos y documentos establecidos por la </w:t>
            </w:r>
            <w:proofErr w:type="spellStart"/>
            <w:r w:rsidRPr="004D6C9B">
              <w:rPr>
                <w:rFonts w:ascii="Tahoma" w:hAnsi="Tahoma" w:cs="Tahoma"/>
                <w:sz w:val="18"/>
                <w:szCs w:val="18"/>
              </w:rPr>
              <w:t>Difab</w:t>
            </w:r>
            <w:proofErr w:type="spellEnd"/>
            <w:r w:rsidRPr="004D6C9B">
              <w:rPr>
                <w:rFonts w:ascii="Tahoma" w:hAnsi="Tahoma" w:cs="Tahoma"/>
                <w:sz w:val="18"/>
                <w:szCs w:val="18"/>
              </w:rPr>
              <w:t xml:space="preserve">, los cuales soportan el proceso de orientación psicosocial con los consultantes tales como: el libro foliado, entrevista psicosocial, seguimiento, visitas domiciliarias, remisión a redes externas o internas, consejería </w:t>
            </w:r>
            <w:proofErr w:type="gramStart"/>
            <w:r w:rsidRPr="004D6C9B">
              <w:rPr>
                <w:rFonts w:ascii="Tahoma" w:hAnsi="Tahoma" w:cs="Tahoma"/>
                <w:sz w:val="18"/>
                <w:szCs w:val="18"/>
              </w:rPr>
              <w:t>telefónica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 xml:space="preserve"> ,</w:t>
            </w:r>
            <w:proofErr w:type="gramEnd"/>
            <w:r w:rsidR="000347A0" w:rsidRPr="004D6C9B">
              <w:rPr>
                <w:rFonts w:ascii="Tahoma" w:hAnsi="Tahoma" w:cs="Tahoma"/>
                <w:sz w:val="18"/>
                <w:szCs w:val="18"/>
              </w:rPr>
              <w:t xml:space="preserve"> entre otros.</w:t>
            </w:r>
          </w:p>
          <w:p w:rsidR="000347A0" w:rsidRPr="004D6C9B" w:rsidRDefault="000347A0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Diligenciar el formato de entrevista psicosocial a todas las personas que consulten por primera vez para que se defina algún tipo de orientación profesional, incluso si se remite a red externa. En este formato se registra la estructura, funcionamiento, dinámica, redes y todas las características de la familia.</w:t>
            </w:r>
          </w:p>
          <w:p w:rsidR="004B04E2" w:rsidRPr="004D6C9B" w:rsidRDefault="004B04E2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diagnóstico de necesidades de la población sensible y sus familias tanto en la unidad como en la jurisdicción, de acuerdo a los programas planteados por la Dirección de Familia y Bienestar, bajo el formato RPS (registro de población sensible)</w:t>
            </w:r>
          </w:p>
          <w:p w:rsidR="000347A0" w:rsidRPr="004D6C9B" w:rsidRDefault="006D4E2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Previa coordinación con el supervisor de contrato, ejecutar y movilizar mensualmente, cada uno de los programas y campañas dirigidas a las </w:t>
            </w:r>
            <w:r w:rsidR="00B44D5E" w:rsidRPr="004D6C9B">
              <w:rPr>
                <w:rFonts w:ascii="Tahoma" w:hAnsi="Tahoma" w:cs="Tahoma"/>
                <w:sz w:val="18"/>
                <w:szCs w:val="18"/>
              </w:rPr>
              <w:t>familias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y poblaciones sensibles, realizando las acciones y actividade</w:t>
            </w:r>
            <w:r w:rsidR="00B44D5E" w:rsidRPr="004D6C9B">
              <w:rPr>
                <w:rFonts w:ascii="Tahoma" w:hAnsi="Tahoma" w:cs="Tahoma"/>
                <w:sz w:val="18"/>
                <w:szCs w:val="18"/>
              </w:rPr>
              <w:t xml:space="preserve">s, </w:t>
            </w:r>
            <w:proofErr w:type="spellStart"/>
            <w:r w:rsidR="00B44D5E" w:rsidRPr="004D6C9B">
              <w:rPr>
                <w:rFonts w:ascii="Tahoma" w:hAnsi="Tahoma" w:cs="Tahoma"/>
                <w:sz w:val="18"/>
                <w:szCs w:val="18"/>
              </w:rPr>
              <w:t>subcampañas</w:t>
            </w:r>
            <w:proofErr w:type="spellEnd"/>
            <w:r w:rsidR="00B44D5E" w:rsidRPr="004D6C9B">
              <w:rPr>
                <w:rFonts w:ascii="Tahoma" w:hAnsi="Tahoma" w:cs="Tahoma"/>
                <w:sz w:val="18"/>
                <w:szCs w:val="18"/>
              </w:rPr>
              <w:t>, gestiones, requerimientos y capacitaciones en la unidad, de acuerdo a las iniciativas del centro de familia y las Directrices emitidas por la Dirección de Familia y Bienestar.</w:t>
            </w:r>
          </w:p>
          <w:p w:rsidR="00B44D5E" w:rsidRPr="004D6C9B" w:rsidRDefault="00B44D5E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Acompañar y apoyar a las familias de los heridos y fallecidos, con el </w:t>
            </w:r>
            <w:proofErr w:type="spellStart"/>
            <w:r w:rsidRPr="004D6C9B">
              <w:rPr>
                <w:rFonts w:ascii="Tahoma" w:hAnsi="Tahoma" w:cs="Tahoma"/>
                <w:sz w:val="18"/>
                <w:szCs w:val="18"/>
              </w:rPr>
              <w:t>euipo</w:t>
            </w:r>
            <w:proofErr w:type="spellEnd"/>
            <w:r w:rsidRPr="004D6C9B">
              <w:rPr>
                <w:rFonts w:ascii="Tahoma" w:hAnsi="Tahoma" w:cs="Tahoma"/>
                <w:sz w:val="18"/>
                <w:szCs w:val="18"/>
              </w:rPr>
              <w:t xml:space="preserve"> interdisciplinarios completos, de acuerdo a las necesidades de la población DIFAB. Se debe rendir un informe por cada acompañamiento a la DIFAB, realizando seguimiento después de las exequias.</w:t>
            </w:r>
          </w:p>
          <w:p w:rsidR="00B44D5E" w:rsidRPr="004D6C9B" w:rsidRDefault="00B44D5E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Conformar grupos de apoyo y autoayuda con las familias de la población sensible.</w:t>
            </w:r>
          </w:p>
          <w:p w:rsidR="00B44D5E" w:rsidRPr="004D6C9B" w:rsidRDefault="00B44D5E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D</w:t>
            </w:r>
            <w:r w:rsidR="00C22554" w:rsidRPr="004D6C9B">
              <w:rPr>
                <w:rFonts w:ascii="Tahoma" w:hAnsi="Tahoma" w:cs="Tahoma"/>
                <w:sz w:val="18"/>
                <w:szCs w:val="18"/>
              </w:rPr>
              <w:t>iligenciar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y enviar informes estadísticos y de evaluación mensualmente de acuerdo a los formatos establecidos</w:t>
            </w:r>
            <w:r w:rsidR="00C22554" w:rsidRPr="004D6C9B">
              <w:rPr>
                <w:rFonts w:ascii="Tahoma" w:hAnsi="Tahoma" w:cs="Tahoma"/>
                <w:sz w:val="18"/>
                <w:szCs w:val="18"/>
              </w:rPr>
              <w:t xml:space="preserve"> por la DIFAB, los cuales deben ser entregados los (25) días de cada mes, de manera oportuna y con los datos completos.</w:t>
            </w:r>
          </w:p>
          <w:p w:rsidR="00C22554" w:rsidRPr="004D6C9B" w:rsidRDefault="00C2255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Retroalimentar a la </w:t>
            </w:r>
            <w:proofErr w:type="spellStart"/>
            <w:r w:rsidRPr="004D6C9B">
              <w:rPr>
                <w:rFonts w:ascii="Tahoma" w:hAnsi="Tahoma" w:cs="Tahoma"/>
                <w:sz w:val="18"/>
                <w:szCs w:val="18"/>
              </w:rPr>
              <w:t>Direccion</w:t>
            </w:r>
            <w:proofErr w:type="spellEnd"/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en cuanto a las problemáticas </w:t>
            </w:r>
            <w:proofErr w:type="spellStart"/>
            <w:r w:rsidRPr="004D6C9B">
              <w:rPr>
                <w:rFonts w:ascii="Tahoma" w:hAnsi="Tahoma" w:cs="Tahoma"/>
                <w:sz w:val="18"/>
                <w:szCs w:val="18"/>
              </w:rPr>
              <w:t>mas</w:t>
            </w:r>
            <w:proofErr w:type="spellEnd"/>
            <w:r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D6C9B">
              <w:rPr>
                <w:rFonts w:ascii="Tahoma" w:hAnsi="Tahoma" w:cs="Tahoma"/>
                <w:sz w:val="18"/>
                <w:szCs w:val="18"/>
              </w:rPr>
              <w:t>vistasy</w:t>
            </w:r>
            <w:proofErr w:type="spellEnd"/>
            <w:r w:rsidRPr="004D6C9B">
              <w:rPr>
                <w:rFonts w:ascii="Tahoma" w:hAnsi="Tahoma" w:cs="Tahoma"/>
                <w:sz w:val="18"/>
                <w:szCs w:val="18"/>
              </w:rPr>
              <w:t>/o reincidentes dentro de la guarnición, con el fin de generar líneas de intervención.</w:t>
            </w:r>
          </w:p>
          <w:p w:rsidR="00BD00B5" w:rsidRPr="004D6C9B" w:rsidRDefault="00C2255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Aplicar los instrumentos enviados por la DIFAB al personal militar, civil, población sensibles y sus respectivas familias, cuando sean requeridos con el fin de recolectar información en temas de investigación, censo, caracterización, medición entre otros</w:t>
            </w:r>
          </w:p>
          <w:p w:rsidR="00BD00B5" w:rsidRPr="004D6C9B" w:rsidRDefault="00BD00B5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Crear y actualizar las bases de datos de las diferentes poblaciones, en especial de la población sensible y sus familias que vivan en la </w:t>
            </w:r>
            <w:r w:rsidR="004D590E" w:rsidRPr="004D6C9B">
              <w:rPr>
                <w:rFonts w:ascii="Tahoma" w:hAnsi="Tahoma" w:cs="Tahoma"/>
                <w:sz w:val="18"/>
                <w:szCs w:val="18"/>
              </w:rPr>
              <w:t>jurisdicción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="004D590E" w:rsidRPr="004D6C9B">
              <w:rPr>
                <w:rFonts w:ascii="Tahoma" w:hAnsi="Tahoma" w:cs="Tahoma"/>
                <w:sz w:val="18"/>
                <w:szCs w:val="18"/>
              </w:rPr>
              <w:t>así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como de la familia militar de la unidad.</w:t>
            </w:r>
          </w:p>
          <w:p w:rsidR="00BE2239" w:rsidRPr="004D6C9B" w:rsidRDefault="00BD00B5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Asesorar a las familias del personal militar y civil de la fuerza en</w:t>
            </w:r>
            <w:r w:rsidR="007C0ECC" w:rsidRPr="004D6C9B">
              <w:rPr>
                <w:rFonts w:ascii="Tahoma" w:hAnsi="Tahoma" w:cs="Tahoma"/>
                <w:sz w:val="18"/>
                <w:szCs w:val="18"/>
              </w:rPr>
              <w:t xml:space="preserve"> temas relacionados con el contexto laboral. </w:t>
            </w:r>
            <w:r w:rsidR="00BC7509" w:rsidRPr="004D6C9B">
              <w:rPr>
                <w:rFonts w:ascii="Tahoma" w:hAnsi="Tahoma" w:cs="Tahoma"/>
                <w:sz w:val="18"/>
                <w:szCs w:val="18"/>
              </w:rPr>
              <w:t>Así</w:t>
            </w:r>
            <w:r w:rsidR="007C0ECC" w:rsidRPr="004D6C9B">
              <w:rPr>
                <w:rFonts w:ascii="Tahoma" w:hAnsi="Tahoma" w:cs="Tahoma"/>
                <w:sz w:val="18"/>
                <w:szCs w:val="18"/>
              </w:rPr>
              <w:t xml:space="preserve"> mismo gestionar las alianzas y acuerdos con las empresas en donde se pueda concertar y conocer claramente las políticas y los beneficios que cada empresa puede proporcionar a sus familias</w:t>
            </w:r>
            <w:r w:rsidR="00672CF3" w:rsidRPr="004D6C9B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672CF3" w:rsidRPr="004D6C9B" w:rsidRDefault="00672CF3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Promover e incentivar la vinculación </w:t>
            </w:r>
            <w:r w:rsidR="004D590E" w:rsidRPr="004D6C9B">
              <w:rPr>
                <w:rFonts w:ascii="Tahoma" w:hAnsi="Tahoma" w:cs="Tahoma"/>
                <w:sz w:val="18"/>
                <w:szCs w:val="18"/>
              </w:rPr>
              <w:t>académica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los miembros de la fuerza y sus familias, gestionando alianzas y acuerdos con las entidades educativas, en donde se pueda concertar y conocer claramente las políticas y los beneficios desde el ámbito educativo para las familias.</w:t>
            </w:r>
          </w:p>
          <w:p w:rsidR="00672CF3" w:rsidRPr="004D6C9B" w:rsidRDefault="00672CF3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En coordinación con el oficial y/o suboficial coordinador del centro de familia, difundida o divulgara las actividades de descuento programadas, en beneficio de </w:t>
            </w:r>
            <w:proofErr w:type="gramStart"/>
            <w:r w:rsidRPr="004D6C9B">
              <w:rPr>
                <w:rFonts w:ascii="Tahoma" w:hAnsi="Tahoma" w:cs="Tahoma"/>
                <w:sz w:val="18"/>
                <w:szCs w:val="18"/>
              </w:rPr>
              <w:t xml:space="preserve">la economía familia a nivel nacional, </w:t>
            </w:r>
            <w:r w:rsidR="00662D4E" w:rsidRPr="004D6C9B">
              <w:rPr>
                <w:rFonts w:ascii="Tahoma" w:hAnsi="Tahoma" w:cs="Tahoma"/>
                <w:sz w:val="18"/>
                <w:szCs w:val="18"/>
              </w:rPr>
              <w:t>propendiendo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816F6" w:rsidRPr="004D6C9B">
              <w:rPr>
                <w:rFonts w:ascii="Tahoma" w:hAnsi="Tahoma" w:cs="Tahoma"/>
                <w:sz w:val="18"/>
                <w:szCs w:val="18"/>
              </w:rPr>
              <w:t xml:space="preserve">por el </w:t>
            </w:r>
            <w:r w:rsidR="00C816F6" w:rsidRPr="004D6C9B">
              <w:rPr>
                <w:rFonts w:ascii="Tahoma" w:hAnsi="Tahoma" w:cs="Tahoma"/>
                <w:sz w:val="18"/>
                <w:szCs w:val="18"/>
              </w:rPr>
              <w:lastRenderedPageBreak/>
              <w:t>mejoramiento de la calidad de vida de la población militar, sensibles</w:t>
            </w:r>
            <w:proofErr w:type="gramEnd"/>
            <w:r w:rsidR="00C816F6" w:rsidRPr="004D6C9B">
              <w:rPr>
                <w:rFonts w:ascii="Tahoma" w:hAnsi="Tahoma" w:cs="Tahoma"/>
                <w:sz w:val="18"/>
                <w:szCs w:val="18"/>
              </w:rPr>
              <w:t xml:space="preserve"> y sus familias.</w:t>
            </w:r>
          </w:p>
          <w:p w:rsidR="00551AD3" w:rsidRPr="004D6C9B" w:rsidRDefault="00551AD3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En coordinación con el oficial y/o suboficial coordinador del centro de familia, ejecutar el plan de comunicaciones </w:t>
            </w:r>
            <w:r w:rsidR="0084255D" w:rsidRPr="004D6C9B">
              <w:rPr>
                <w:rFonts w:ascii="Tahoma" w:hAnsi="Tahoma" w:cs="Tahoma"/>
                <w:sz w:val="18"/>
                <w:szCs w:val="18"/>
              </w:rPr>
              <w:t>y directrices emitidas por el área de alianzas de la Dirección de Familia y Bienestar.</w:t>
            </w:r>
          </w:p>
          <w:p w:rsidR="00BD00B5" w:rsidRPr="004D6C9B" w:rsidRDefault="0084255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Las demás obligaciones que sean asignadas por la autoridad competente, de acuerdo a las necesidades de la </w:t>
            </w:r>
            <w:r w:rsidR="00662D4E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Bienestar, con</w:t>
            </w:r>
            <w:r w:rsidR="00DB60EA">
              <w:rPr>
                <w:rFonts w:ascii="Tahoma" w:hAnsi="Tahoma" w:cs="Tahoma"/>
                <w:sz w:val="18"/>
                <w:szCs w:val="18"/>
              </w:rPr>
              <w:t xml:space="preserve"> la naturaleza del objeto contratado.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BD00B5"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0347A0" w:rsidRPr="004D6C9B" w:rsidRDefault="00C22554" w:rsidP="00770A41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7A66AD" w:rsidRPr="004D6C9B" w:rsidRDefault="007A66AD" w:rsidP="00440003">
            <w:pPr>
              <w:pStyle w:val="Prrafodelista"/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256FE8" w:rsidTr="00D939A7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4"/>
            </w:tblGrid>
            <w:tr w:rsidR="00272DD2" w:rsidTr="00272DD2"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Pr="00272DD2" w:rsidRDefault="00F7610A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83" w:type="dxa"/>
                </w:tcPr>
                <w:p w:rsidR="00272DD2" w:rsidRPr="00272DD2" w:rsidRDefault="004965A9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72DD2" w:rsidRPr="00272DD2" w:rsidRDefault="00F7610A" w:rsidP="00F7610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ELABORACION DE INFORMES MENSUALES</w:t>
                  </w:r>
                </w:p>
              </w:tc>
              <w:tc>
                <w:tcPr>
                  <w:tcW w:w="1684" w:type="dxa"/>
                </w:tcPr>
                <w:p w:rsidR="00272DD2" w:rsidRPr="00272DD2" w:rsidRDefault="00185277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ABRIL </w:t>
                  </w:r>
                  <w:r w:rsidR="00662D4E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F7610A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Pr="00272DD2" w:rsidRDefault="00F7610A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683" w:type="dxa"/>
                </w:tcPr>
                <w:p w:rsidR="00272DD2" w:rsidRPr="00272DD2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72DD2" w:rsidRPr="00272DD2" w:rsidRDefault="00F7610A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ELABORACION DEL PLAN DE ACCION Y CRONOGRAMA DE ACTIVIDADES PARA EL MES</w:t>
                  </w:r>
                  <w:r w:rsidR="00185277">
                    <w:rPr>
                      <w:rFonts w:ascii="Tahoma" w:hAnsi="Tahoma" w:cs="Tahoma"/>
                      <w:sz w:val="16"/>
                      <w:szCs w:val="16"/>
                    </w:rPr>
                    <w:t xml:space="preserve"> DE ABRIL</w:t>
                  </w:r>
                </w:p>
              </w:tc>
              <w:tc>
                <w:tcPr>
                  <w:tcW w:w="1684" w:type="dxa"/>
                </w:tcPr>
                <w:p w:rsidR="00272DD2" w:rsidRPr="00272DD2" w:rsidRDefault="00185277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F7610A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Default="00233AF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83" w:type="dxa"/>
                </w:tcPr>
                <w:p w:rsidR="00272DD2" w:rsidRPr="00272DD2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72DD2" w:rsidRPr="00272DD2" w:rsidRDefault="00233AF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APOYAR A LA DIRECCION DE FAMILIA EN CAPACITACIONES A LAS ESCUELAS PERTENECIENTES AL CEMIL</w:t>
                  </w:r>
                </w:p>
              </w:tc>
              <w:tc>
                <w:tcPr>
                  <w:tcW w:w="1684" w:type="dxa"/>
                </w:tcPr>
                <w:p w:rsidR="00272DD2" w:rsidRPr="00272DD2" w:rsidRDefault="00185277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233AF2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Default="00233AF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83" w:type="dxa"/>
                </w:tcPr>
                <w:p w:rsidR="00272DD2" w:rsidRDefault="00CF2D2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038190</w:t>
                  </w:r>
                </w:p>
                <w:p w:rsidR="00662D4E" w:rsidRDefault="00CF2D2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039427</w:t>
                  </w:r>
                </w:p>
                <w:p w:rsidR="00662D4E" w:rsidRDefault="00CF2D2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039531</w:t>
                  </w:r>
                </w:p>
                <w:p w:rsidR="001C46C0" w:rsidRPr="00272DD2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039587</w:t>
                  </w:r>
                </w:p>
              </w:tc>
              <w:tc>
                <w:tcPr>
                  <w:tcW w:w="1683" w:type="dxa"/>
                </w:tcPr>
                <w:p w:rsidR="00272DD2" w:rsidRPr="00272DD2" w:rsidRDefault="00233AF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EJECUTAR CAPACITACIONES CON EL PERSONAL DE ALUMNOS DE LAS ESCUELAS PERTENECIENTES AL CEMIL</w:t>
                  </w:r>
                  <w:r w:rsidR="00662D4E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272DD2" w:rsidRPr="00272DD2" w:rsidRDefault="00185277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ABRIL </w:t>
                  </w:r>
                  <w:r w:rsidR="00233AF2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233AF2" w:rsidTr="00272DD2">
              <w:tc>
                <w:tcPr>
                  <w:tcW w:w="1683" w:type="dxa"/>
                </w:tcPr>
                <w:p w:rsidR="00233AF2" w:rsidRDefault="004965A9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683" w:type="dxa"/>
                </w:tcPr>
                <w:p w:rsidR="001B7B13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233AF2" w:rsidRPr="001B7B13" w:rsidRDefault="001B7B13" w:rsidP="001B7B13">
                  <w:pPr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33AF2" w:rsidRDefault="004965A9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ATENCION</w:t>
                  </w:r>
                  <w:r w:rsidR="001C46C0">
                    <w:rPr>
                      <w:rFonts w:ascii="Tahoma" w:hAnsi="Tahoma" w:cs="Tahoma"/>
                      <w:sz w:val="16"/>
                      <w:szCs w:val="16"/>
                    </w:rPr>
                    <w:t xml:space="preserve"> (18</w:t>
                  </w:r>
                  <w:r w:rsidR="00662D4E">
                    <w:rPr>
                      <w:rFonts w:ascii="Tahoma" w:hAnsi="Tahoma" w:cs="Tahoma"/>
                      <w:sz w:val="16"/>
                      <w:szCs w:val="16"/>
                    </w:rPr>
                    <w:t xml:space="preserve">)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CASOS PSICOSOCIALES</w:t>
                  </w:r>
                </w:p>
              </w:tc>
              <w:tc>
                <w:tcPr>
                  <w:tcW w:w="1684" w:type="dxa"/>
                </w:tcPr>
                <w:p w:rsidR="00233AF2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ABRIL </w:t>
                  </w:r>
                  <w:r w:rsidR="004965A9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4965A9" w:rsidTr="00272DD2">
              <w:tc>
                <w:tcPr>
                  <w:tcW w:w="1683" w:type="dxa"/>
                </w:tcPr>
                <w:p w:rsidR="004965A9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1683" w:type="dxa"/>
                </w:tcPr>
                <w:p w:rsidR="004965A9" w:rsidRPr="00272DD2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4965A9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ACOMPAÑAMIENTO FALLECIDOS</w:t>
                  </w:r>
                </w:p>
              </w:tc>
              <w:tc>
                <w:tcPr>
                  <w:tcW w:w="1684" w:type="dxa"/>
                </w:tcPr>
                <w:p w:rsidR="004965A9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4965A9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1C46C0" w:rsidTr="00272DD2">
              <w:tc>
                <w:tcPr>
                  <w:tcW w:w="1683" w:type="dxa"/>
                </w:tcPr>
                <w:p w:rsidR="001C46C0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83" w:type="dxa"/>
                </w:tcPr>
                <w:p w:rsidR="001C46C0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1C46C0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APOYO GENERACIONES CON BIENESTAR</w:t>
                  </w:r>
                </w:p>
              </w:tc>
              <w:tc>
                <w:tcPr>
                  <w:tcW w:w="1684" w:type="dxa"/>
                </w:tcPr>
                <w:p w:rsidR="001C46C0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 2018</w:t>
                  </w:r>
                </w:p>
              </w:tc>
            </w:tr>
          </w:tbl>
          <w:p w:rsidR="004D1892" w:rsidRDefault="004D189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72DD2" w:rsidRPr="00D939A7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4D6C9B" w:rsidTr="006A1B27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4D6C9B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Pr="004D6C9B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7A66AD" w:rsidRPr="004D6C9B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7A66AD" w:rsidRPr="00912247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4D6C9B">
        <w:rPr>
          <w:rFonts w:ascii="Tahoma" w:hAnsi="Tahoma" w:cs="Tahoma"/>
          <w:sz w:val="18"/>
          <w:szCs w:val="18"/>
          <w:lang w:val="es-ES"/>
        </w:rPr>
        <w:t>Para constancia se f</w:t>
      </w:r>
      <w:r w:rsidR="00DF2E9C">
        <w:rPr>
          <w:rFonts w:ascii="Tahoma" w:hAnsi="Tahoma" w:cs="Tahoma"/>
          <w:sz w:val="18"/>
          <w:szCs w:val="18"/>
          <w:lang w:val="es-ES"/>
        </w:rPr>
        <w:t xml:space="preserve">irma en Bogotá D.C. abril  </w:t>
      </w:r>
      <w:bookmarkStart w:id="0" w:name="_GoBack"/>
      <w:bookmarkEnd w:id="0"/>
      <w:r w:rsidR="00662D4E">
        <w:rPr>
          <w:rFonts w:ascii="Tahoma" w:hAnsi="Tahoma" w:cs="Tahoma"/>
          <w:sz w:val="18"/>
          <w:szCs w:val="18"/>
          <w:lang w:val="es-ES"/>
        </w:rPr>
        <w:t xml:space="preserve"> </w:t>
      </w:r>
      <w:r w:rsidR="00A718C8" w:rsidRPr="004D6C9B">
        <w:rPr>
          <w:rFonts w:ascii="Tahoma" w:hAnsi="Tahoma" w:cs="Tahoma"/>
          <w:sz w:val="18"/>
          <w:szCs w:val="18"/>
          <w:lang w:val="es-ES"/>
        </w:rPr>
        <w:t xml:space="preserve">  </w:t>
      </w:r>
      <w:r w:rsidR="007D7610" w:rsidRPr="004D6C9B">
        <w:rPr>
          <w:rFonts w:ascii="Tahoma" w:hAnsi="Tahoma" w:cs="Tahoma"/>
          <w:sz w:val="18"/>
          <w:szCs w:val="18"/>
          <w:lang w:val="es-ES"/>
        </w:rPr>
        <w:t>de 2018</w:t>
      </w: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3E36D8" w:rsidRPr="004D6C9B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3E36D8" w:rsidRPr="004D6C9B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4D6C9B">
        <w:rPr>
          <w:rFonts w:ascii="Tahoma" w:hAnsi="Tahoma" w:cs="Tahoma"/>
          <w:b/>
          <w:sz w:val="18"/>
          <w:szCs w:val="18"/>
          <w:lang w:val="es-ES"/>
        </w:rPr>
        <w:t xml:space="preserve">FIRMA </w:t>
      </w:r>
      <w:r w:rsidR="00272DD2" w:rsidRPr="004D6C9B">
        <w:rPr>
          <w:rFonts w:ascii="Tahoma" w:hAnsi="Tahoma" w:cs="Tahoma"/>
          <w:b/>
          <w:sz w:val="18"/>
          <w:szCs w:val="18"/>
          <w:lang w:val="es-ES"/>
        </w:rPr>
        <w:t>PRESTADOR DE SERVICIOS</w:t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</w:p>
    <w:p w:rsidR="00440003" w:rsidRPr="004D6C9B" w:rsidRDefault="001B7B13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4D6C9B">
        <w:rPr>
          <w:rFonts w:ascii="Tahoma" w:hAnsi="Tahoma" w:cs="Tahoma"/>
          <w:b/>
          <w:sz w:val="18"/>
          <w:szCs w:val="18"/>
          <w:lang w:val="es-ES"/>
        </w:rPr>
        <w:t>MARIA DE GUADALUPE BLANCO BETANCOURT</w:t>
      </w:r>
    </w:p>
    <w:p w:rsidR="001B7B13" w:rsidRPr="004D6C9B" w:rsidRDefault="001B7B13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4D6C9B">
        <w:rPr>
          <w:rFonts w:ascii="Tahoma" w:hAnsi="Tahoma" w:cs="Tahoma"/>
          <w:b/>
          <w:sz w:val="18"/>
          <w:szCs w:val="18"/>
          <w:lang w:val="es-ES"/>
        </w:rPr>
        <w:t>CC. 30050824</w:t>
      </w:r>
    </w:p>
    <w:p w:rsidR="009401EE" w:rsidRPr="004D6C9B" w:rsidRDefault="009401EE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D6C9B" w:rsidRPr="004D6C9B" w:rsidRDefault="004D6C9B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sectPr w:rsidR="004D6C9B" w:rsidRPr="004D6C9B" w:rsidSect="00DF2E9C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EA537D"/>
    <w:multiLevelType w:val="hybridMultilevel"/>
    <w:tmpl w:val="D67C06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5"/>
  </w:num>
  <w:num w:numId="5">
    <w:abstractNumId w:val="6"/>
  </w:num>
  <w:num w:numId="6">
    <w:abstractNumId w:val="12"/>
  </w:num>
  <w:num w:numId="7">
    <w:abstractNumId w:val="4"/>
  </w:num>
  <w:num w:numId="8">
    <w:abstractNumId w:val="14"/>
  </w:num>
  <w:num w:numId="9">
    <w:abstractNumId w:val="2"/>
  </w:num>
  <w:num w:numId="10">
    <w:abstractNumId w:val="15"/>
  </w:num>
  <w:num w:numId="11">
    <w:abstractNumId w:val="9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347A0"/>
    <w:rsid w:val="00085E7C"/>
    <w:rsid w:val="00093D38"/>
    <w:rsid w:val="0012014F"/>
    <w:rsid w:val="0012585A"/>
    <w:rsid w:val="001615B1"/>
    <w:rsid w:val="00185277"/>
    <w:rsid w:val="00195CD9"/>
    <w:rsid w:val="001B7B13"/>
    <w:rsid w:val="001C46C0"/>
    <w:rsid w:val="001E6770"/>
    <w:rsid w:val="00233AF2"/>
    <w:rsid w:val="00272DD2"/>
    <w:rsid w:val="002F6CA4"/>
    <w:rsid w:val="003650FA"/>
    <w:rsid w:val="0039168B"/>
    <w:rsid w:val="003E36D8"/>
    <w:rsid w:val="00423F4A"/>
    <w:rsid w:val="00431A52"/>
    <w:rsid w:val="00440003"/>
    <w:rsid w:val="004601E3"/>
    <w:rsid w:val="004965A9"/>
    <w:rsid w:val="004B04E2"/>
    <w:rsid w:val="004D1892"/>
    <w:rsid w:val="004D590E"/>
    <w:rsid w:val="004D6C9B"/>
    <w:rsid w:val="004E182A"/>
    <w:rsid w:val="005317F1"/>
    <w:rsid w:val="00551AD3"/>
    <w:rsid w:val="0055322A"/>
    <w:rsid w:val="005536CE"/>
    <w:rsid w:val="00553E35"/>
    <w:rsid w:val="005701E5"/>
    <w:rsid w:val="005B16D1"/>
    <w:rsid w:val="005D0018"/>
    <w:rsid w:val="005D2801"/>
    <w:rsid w:val="005E5D04"/>
    <w:rsid w:val="005E7215"/>
    <w:rsid w:val="005E7BB8"/>
    <w:rsid w:val="005F63EE"/>
    <w:rsid w:val="005F7B9B"/>
    <w:rsid w:val="0062554B"/>
    <w:rsid w:val="00662D4E"/>
    <w:rsid w:val="006700FD"/>
    <w:rsid w:val="00672CF3"/>
    <w:rsid w:val="00676FE4"/>
    <w:rsid w:val="006A0134"/>
    <w:rsid w:val="006D4E21"/>
    <w:rsid w:val="00705FA6"/>
    <w:rsid w:val="00743AD6"/>
    <w:rsid w:val="00770A41"/>
    <w:rsid w:val="007723B4"/>
    <w:rsid w:val="007A66AD"/>
    <w:rsid w:val="007C0ECC"/>
    <w:rsid w:val="007D7610"/>
    <w:rsid w:val="008337D2"/>
    <w:rsid w:val="00837241"/>
    <w:rsid w:val="0084255D"/>
    <w:rsid w:val="00844E74"/>
    <w:rsid w:val="008609C1"/>
    <w:rsid w:val="008A0971"/>
    <w:rsid w:val="008C1531"/>
    <w:rsid w:val="008C53B1"/>
    <w:rsid w:val="008D7845"/>
    <w:rsid w:val="009401EE"/>
    <w:rsid w:val="00941EC5"/>
    <w:rsid w:val="0095320A"/>
    <w:rsid w:val="009616EC"/>
    <w:rsid w:val="009C1A42"/>
    <w:rsid w:val="009C7C69"/>
    <w:rsid w:val="00A07F62"/>
    <w:rsid w:val="00A54A35"/>
    <w:rsid w:val="00A6153A"/>
    <w:rsid w:val="00A718C8"/>
    <w:rsid w:val="00A863F8"/>
    <w:rsid w:val="00AD4663"/>
    <w:rsid w:val="00AF11E1"/>
    <w:rsid w:val="00B01568"/>
    <w:rsid w:val="00B44D5E"/>
    <w:rsid w:val="00B56F94"/>
    <w:rsid w:val="00B653B4"/>
    <w:rsid w:val="00B83A2F"/>
    <w:rsid w:val="00BB30DD"/>
    <w:rsid w:val="00BC69C8"/>
    <w:rsid w:val="00BC7509"/>
    <w:rsid w:val="00BD00B5"/>
    <w:rsid w:val="00BD0A36"/>
    <w:rsid w:val="00BE2239"/>
    <w:rsid w:val="00BF5AE0"/>
    <w:rsid w:val="00C11AB0"/>
    <w:rsid w:val="00C22554"/>
    <w:rsid w:val="00C500EF"/>
    <w:rsid w:val="00C816F6"/>
    <w:rsid w:val="00C81BD1"/>
    <w:rsid w:val="00CF2D20"/>
    <w:rsid w:val="00D939A7"/>
    <w:rsid w:val="00DB60EA"/>
    <w:rsid w:val="00DC7432"/>
    <w:rsid w:val="00DF0953"/>
    <w:rsid w:val="00DF2E9C"/>
    <w:rsid w:val="00EA662D"/>
    <w:rsid w:val="00ED4092"/>
    <w:rsid w:val="00F55298"/>
    <w:rsid w:val="00F56250"/>
    <w:rsid w:val="00F7610A"/>
    <w:rsid w:val="00FA71BD"/>
    <w:rsid w:val="00FB0216"/>
    <w:rsid w:val="00FF1CD2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1558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Maria Guadalupe Blanco Betancour</cp:lastModifiedBy>
  <cp:revision>4</cp:revision>
  <cp:lastPrinted>2018-04-09T14:17:00Z</cp:lastPrinted>
  <dcterms:created xsi:type="dcterms:W3CDTF">2018-03-08T20:43:00Z</dcterms:created>
  <dcterms:modified xsi:type="dcterms:W3CDTF">2018-04-09T14:19:00Z</dcterms:modified>
</cp:coreProperties>
</file>