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8C519" w14:textId="77777777" w:rsidR="009D4576" w:rsidRPr="00D37DA5" w:rsidRDefault="009D4576" w:rsidP="00171BBA">
      <w:pPr>
        <w:spacing w:after="0" w:line="240" w:lineRule="auto"/>
        <w:contextualSpacing/>
        <w:jc w:val="center"/>
        <w:rPr>
          <w:rFonts w:ascii="Arial" w:hAnsi="Arial" w:cs="Arial"/>
          <w:b/>
          <w:spacing w:val="2"/>
        </w:rPr>
      </w:pPr>
      <w:r w:rsidRPr="00D37DA5">
        <w:rPr>
          <w:rFonts w:ascii="Arial" w:hAnsi="Arial" w:cs="Arial"/>
          <w:b/>
          <w:spacing w:val="2"/>
        </w:rPr>
        <w:t>PROCESO DE GESTIÓN CONTRACTUAL</w:t>
      </w:r>
    </w:p>
    <w:p w14:paraId="54FE54C7" w14:textId="77777777" w:rsidR="009D4576" w:rsidRPr="00D37DA5" w:rsidRDefault="009D4576" w:rsidP="00171BBA">
      <w:pPr>
        <w:spacing w:after="0" w:line="240" w:lineRule="auto"/>
        <w:contextualSpacing/>
        <w:jc w:val="center"/>
        <w:rPr>
          <w:rFonts w:ascii="Arial" w:hAnsi="Arial" w:cs="Arial"/>
          <w:b/>
          <w:spacing w:val="2"/>
        </w:rPr>
      </w:pPr>
    </w:p>
    <w:p w14:paraId="3C074A82" w14:textId="77777777" w:rsidR="009D4576" w:rsidRPr="00D37DA5" w:rsidRDefault="009D4576" w:rsidP="00171BBA">
      <w:pPr>
        <w:spacing w:after="0" w:line="240" w:lineRule="auto"/>
        <w:contextualSpacing/>
        <w:jc w:val="center"/>
        <w:rPr>
          <w:rFonts w:ascii="Arial" w:hAnsi="Arial" w:cs="Arial"/>
          <w:b/>
          <w:spacing w:val="2"/>
        </w:rPr>
      </w:pPr>
      <w:r w:rsidRPr="00D37DA5">
        <w:rPr>
          <w:rFonts w:ascii="Arial" w:hAnsi="Arial" w:cs="Arial"/>
          <w:b/>
          <w:spacing w:val="2"/>
        </w:rPr>
        <w:t>ETAPA CONTRACTUAL</w:t>
      </w:r>
    </w:p>
    <w:p w14:paraId="7EC22C7F" w14:textId="77777777" w:rsidR="009D4576" w:rsidRPr="00D37DA5" w:rsidRDefault="009D4576" w:rsidP="00171BBA">
      <w:pPr>
        <w:spacing w:after="0" w:line="240" w:lineRule="auto"/>
        <w:contextualSpacing/>
        <w:jc w:val="center"/>
        <w:rPr>
          <w:rFonts w:ascii="Arial" w:hAnsi="Arial" w:cs="Arial"/>
          <w:b/>
          <w:spacing w:val="2"/>
        </w:rPr>
      </w:pPr>
    </w:p>
    <w:p w14:paraId="7A320B14" w14:textId="77777777" w:rsidR="009D4576" w:rsidRPr="00D37DA5" w:rsidRDefault="009D4576" w:rsidP="00171BBA">
      <w:pPr>
        <w:spacing w:after="0" w:line="240" w:lineRule="auto"/>
        <w:contextualSpacing/>
        <w:jc w:val="center"/>
        <w:rPr>
          <w:rFonts w:ascii="Arial" w:hAnsi="Arial" w:cs="Arial"/>
          <w:b/>
          <w:spacing w:val="2"/>
        </w:rPr>
      </w:pPr>
      <w:r w:rsidRPr="00D37DA5">
        <w:rPr>
          <w:rFonts w:ascii="Arial" w:hAnsi="Arial" w:cs="Arial"/>
          <w:b/>
          <w:spacing w:val="2"/>
        </w:rPr>
        <w:t xml:space="preserve">FORMATO </w:t>
      </w:r>
    </w:p>
    <w:p w14:paraId="6CE003B6" w14:textId="4727741D" w:rsidR="009D4576" w:rsidRPr="00D37DA5" w:rsidRDefault="009D4576" w:rsidP="00171BBA">
      <w:pPr>
        <w:spacing w:after="0" w:line="240" w:lineRule="auto"/>
        <w:contextualSpacing/>
        <w:jc w:val="center"/>
        <w:rPr>
          <w:rFonts w:ascii="Arial" w:hAnsi="Arial" w:cs="Arial"/>
          <w:b/>
          <w:spacing w:val="2"/>
        </w:rPr>
      </w:pPr>
      <w:r w:rsidRPr="00D37DA5">
        <w:rPr>
          <w:rFonts w:ascii="Arial" w:hAnsi="Arial" w:cs="Arial"/>
          <w:b/>
          <w:spacing w:val="2"/>
        </w:rPr>
        <w:t>ANEXO A</w:t>
      </w:r>
      <w:r w:rsidR="00081E22" w:rsidRPr="00D37DA5">
        <w:rPr>
          <w:rFonts w:ascii="Arial" w:hAnsi="Arial" w:cs="Arial"/>
          <w:b/>
          <w:spacing w:val="2"/>
        </w:rPr>
        <w:t xml:space="preserve"> </w:t>
      </w:r>
      <w:r w:rsidRPr="00D37DA5">
        <w:rPr>
          <w:rFonts w:ascii="Arial" w:hAnsi="Arial" w:cs="Arial"/>
          <w:b/>
          <w:spacing w:val="2"/>
        </w:rPr>
        <w:t>L</w:t>
      </w:r>
      <w:r w:rsidR="00081E22" w:rsidRPr="00D37DA5">
        <w:rPr>
          <w:rFonts w:ascii="Arial" w:hAnsi="Arial" w:cs="Arial"/>
          <w:b/>
          <w:spacing w:val="2"/>
        </w:rPr>
        <w:t>A</w:t>
      </w:r>
      <w:r w:rsidRPr="00D37DA5">
        <w:rPr>
          <w:rFonts w:ascii="Arial" w:hAnsi="Arial" w:cs="Arial"/>
          <w:b/>
          <w:spacing w:val="2"/>
        </w:rPr>
        <w:t xml:space="preserve"> ACEPTACIÓN DE OFERTA</w:t>
      </w:r>
      <w:r w:rsidRPr="00D37DA5">
        <w:rPr>
          <w:rStyle w:val="Nmerodepgina"/>
          <w:rFonts w:ascii="Arial" w:hAnsi="Arial" w:cs="Arial"/>
          <w:color w:val="E36C0A" w:themeColor="accent6" w:themeShade="BF"/>
        </w:rPr>
        <w:t xml:space="preserve"> </w:t>
      </w:r>
    </w:p>
    <w:p w14:paraId="68FB4A49" w14:textId="3C66F2AA" w:rsidR="009D4576" w:rsidRPr="00D37DA5" w:rsidRDefault="009D4576" w:rsidP="00171BBA">
      <w:pPr>
        <w:pStyle w:val="Encabezado"/>
        <w:tabs>
          <w:tab w:val="clear" w:pos="4252"/>
          <w:tab w:val="clear" w:pos="8504"/>
        </w:tabs>
        <w:spacing w:after="0" w:line="240" w:lineRule="auto"/>
        <w:jc w:val="center"/>
        <w:rPr>
          <w:rStyle w:val="Nmerodepgina"/>
          <w:rFonts w:ascii="Arial" w:hAnsi="Arial" w:cs="Arial"/>
          <w:b/>
        </w:rPr>
      </w:pPr>
      <w:r w:rsidRPr="00D37DA5">
        <w:rPr>
          <w:rStyle w:val="Nmerodepgina"/>
          <w:rFonts w:ascii="Arial" w:hAnsi="Arial" w:cs="Arial"/>
          <w:b/>
        </w:rPr>
        <w:t xml:space="preserve">No. </w:t>
      </w:r>
      <w:proofErr w:type="spellStart"/>
      <w:r w:rsidR="003434EB" w:rsidRPr="00D37DA5">
        <w:rPr>
          <w:rFonts w:ascii="Arial" w:hAnsi="Arial" w:cs="Arial"/>
          <w:b/>
          <w:color w:val="FF0000"/>
        </w:rPr>
        <w:t>XXXXXXXXXXXXX</w:t>
      </w:r>
      <w:proofErr w:type="spellEnd"/>
    </w:p>
    <w:p w14:paraId="0B5DC563" w14:textId="77777777" w:rsidR="009D4576" w:rsidRPr="00D37DA5" w:rsidRDefault="009D4576" w:rsidP="00171BBA">
      <w:pPr>
        <w:pStyle w:val="Encabezado"/>
        <w:tabs>
          <w:tab w:val="clear" w:pos="4252"/>
          <w:tab w:val="clear" w:pos="8504"/>
        </w:tabs>
        <w:spacing w:after="0" w:line="240" w:lineRule="auto"/>
        <w:jc w:val="center"/>
        <w:rPr>
          <w:rStyle w:val="Nmerodepgina"/>
          <w:rFonts w:ascii="Arial" w:hAnsi="Arial" w:cs="Arial"/>
          <w:b/>
          <w:color w:val="000000"/>
        </w:rPr>
      </w:pPr>
      <w:r w:rsidRPr="00D37DA5">
        <w:rPr>
          <w:rStyle w:val="Nmerodepgina"/>
          <w:rFonts w:ascii="Arial" w:hAnsi="Arial" w:cs="Arial"/>
          <w:b/>
          <w:color w:val="000000"/>
        </w:rPr>
        <w:t xml:space="preserve">CELEBRADO ENTRE EL SERVICIO NACIONAL DE APRENDIZAJE - SENA </w:t>
      </w:r>
    </w:p>
    <w:p w14:paraId="276A2BE7" w14:textId="1EAC32C2" w:rsidR="009D4576" w:rsidRPr="00D37DA5" w:rsidRDefault="009D4576" w:rsidP="00171BBA">
      <w:pPr>
        <w:pStyle w:val="Encabezado"/>
        <w:tabs>
          <w:tab w:val="clear" w:pos="4252"/>
          <w:tab w:val="clear" w:pos="8504"/>
        </w:tabs>
        <w:spacing w:after="0" w:line="240" w:lineRule="auto"/>
        <w:jc w:val="center"/>
        <w:rPr>
          <w:rFonts w:ascii="Arial" w:hAnsi="Arial" w:cs="Arial"/>
          <w:b/>
        </w:rPr>
      </w:pPr>
      <w:r w:rsidRPr="00D37DA5">
        <w:rPr>
          <w:rFonts w:ascii="Arial" w:hAnsi="Arial" w:cs="Arial"/>
          <w:b/>
        </w:rPr>
        <w:t xml:space="preserve">Y </w:t>
      </w:r>
      <w:proofErr w:type="spellStart"/>
      <w:r w:rsidR="003434EB" w:rsidRPr="00D37DA5">
        <w:rPr>
          <w:rFonts w:ascii="Arial" w:hAnsi="Arial" w:cs="Arial"/>
          <w:b/>
          <w:color w:val="FF0000"/>
        </w:rPr>
        <w:t>XXXXXXXXXXXXX</w:t>
      </w:r>
      <w:proofErr w:type="spellEnd"/>
    </w:p>
    <w:p w14:paraId="6B0E1D1E" w14:textId="77777777" w:rsidR="009D4576" w:rsidRPr="00D37DA5" w:rsidRDefault="009D4576" w:rsidP="00171BBA">
      <w:pPr>
        <w:pStyle w:val="Default"/>
        <w:ind w:right="-29"/>
        <w:jc w:val="both"/>
        <w:rPr>
          <w:b/>
          <w:sz w:val="22"/>
          <w:szCs w:val="22"/>
          <w:u w:val="single"/>
          <w:lang w:val="es-ES_tradnl"/>
        </w:rPr>
      </w:pPr>
    </w:p>
    <w:p w14:paraId="1780070E" w14:textId="675A5077" w:rsidR="009D4576" w:rsidRPr="00D37DA5" w:rsidRDefault="009D4576" w:rsidP="05340BEB">
      <w:pPr>
        <w:pStyle w:val="Default"/>
        <w:ind w:right="-29"/>
        <w:jc w:val="both"/>
      </w:pPr>
      <w:r w:rsidRPr="05340BEB">
        <w:rPr>
          <w:b/>
          <w:bCs/>
          <w:sz w:val="22"/>
          <w:szCs w:val="22"/>
          <w:u w:val="single"/>
        </w:rPr>
        <w:t>OBJETO</w:t>
      </w:r>
      <w:r w:rsidRPr="05340BEB">
        <w:rPr>
          <w:sz w:val="22"/>
          <w:szCs w:val="22"/>
        </w:rPr>
        <w:t>:</w:t>
      </w:r>
      <w:r w:rsidRPr="05340BEB">
        <w:rPr>
          <w:color w:val="FF0000"/>
          <w:sz w:val="22"/>
          <w:szCs w:val="22"/>
        </w:rPr>
        <w:t xml:space="preserve"> </w:t>
      </w:r>
      <w:r w:rsidR="00B70E99" w:rsidRPr="00B70E99">
        <w:rPr>
          <w:rFonts w:eastAsia="Calibri"/>
          <w:i/>
          <w:iCs/>
          <w:color w:val="242424"/>
          <w:sz w:val="20"/>
          <w:szCs w:val="20"/>
          <w:lang w:val="es-CO"/>
        </w:rPr>
        <w:t xml:space="preserve">Prestar servicio logístico para el desarrollo de una Gira técnica para los aprendices del programa "TECNÓLOGO EN CONSTRUCCIÓN EN EDIFICACIONES y TECNÓLOGO EN CONSTRUCCIÓN DE INFRAESTRUCTURA VIAL" del ambiente de formación de Procesos Constructivos del </w:t>
      </w:r>
      <w:proofErr w:type="spellStart"/>
      <w:r w:rsidR="00B70E99" w:rsidRPr="00B70E99">
        <w:rPr>
          <w:rFonts w:eastAsia="Calibri"/>
          <w:i/>
          <w:iCs/>
          <w:color w:val="242424"/>
          <w:sz w:val="20"/>
          <w:szCs w:val="20"/>
          <w:lang w:val="es-CO"/>
        </w:rPr>
        <w:t>CDITI</w:t>
      </w:r>
      <w:proofErr w:type="spellEnd"/>
      <w:r w:rsidR="6C94CB51" w:rsidRPr="05340BEB">
        <w:rPr>
          <w:rFonts w:ascii="Calibri" w:eastAsia="Calibri" w:hAnsi="Calibri" w:cs="Calibri"/>
          <w:color w:val="242424"/>
          <w:sz w:val="22"/>
          <w:szCs w:val="22"/>
        </w:rPr>
        <w:t>.</w:t>
      </w:r>
    </w:p>
    <w:p w14:paraId="259B6101" w14:textId="77777777" w:rsidR="009D4576" w:rsidRPr="00D37DA5" w:rsidRDefault="009D4576" w:rsidP="00171BBA">
      <w:pPr>
        <w:pStyle w:val="Default"/>
        <w:ind w:right="-29"/>
        <w:jc w:val="both"/>
        <w:rPr>
          <w:rStyle w:val="Nmerodepgina"/>
          <w:rFonts w:eastAsia="Calibri"/>
          <w:color w:val="E36C0A" w:themeColor="accent6" w:themeShade="BF"/>
          <w:sz w:val="22"/>
          <w:szCs w:val="22"/>
          <w:lang w:val="es-CO" w:eastAsia="en-US"/>
        </w:rPr>
      </w:pPr>
    </w:p>
    <w:p w14:paraId="54E530B0" w14:textId="77777777" w:rsidR="009D4576" w:rsidRPr="00D37DA5" w:rsidRDefault="009D4576" w:rsidP="00171BBA">
      <w:pPr>
        <w:pStyle w:val="Default"/>
        <w:ind w:right="-29"/>
        <w:jc w:val="both"/>
        <w:rPr>
          <w:sz w:val="22"/>
          <w:szCs w:val="22"/>
        </w:rPr>
      </w:pPr>
      <w:r w:rsidRPr="05340BEB">
        <w:rPr>
          <w:b/>
          <w:bCs/>
          <w:sz w:val="22"/>
          <w:szCs w:val="22"/>
          <w:u w:val="single"/>
        </w:rPr>
        <w:t>FORMA DE PAGO:</w:t>
      </w:r>
      <w:r w:rsidRPr="05340BEB">
        <w:rPr>
          <w:sz w:val="22"/>
          <w:szCs w:val="22"/>
        </w:rPr>
        <w:t xml:space="preserve"> </w:t>
      </w:r>
    </w:p>
    <w:p w14:paraId="08BD5085" w14:textId="3E58A9D2" w:rsidR="05340BEB" w:rsidRDefault="05340BEB" w:rsidP="05340BEB">
      <w:pPr>
        <w:pStyle w:val="Default"/>
        <w:ind w:right="-29"/>
        <w:jc w:val="both"/>
        <w:rPr>
          <w:sz w:val="22"/>
          <w:szCs w:val="22"/>
        </w:rPr>
      </w:pPr>
    </w:p>
    <w:p w14:paraId="7789BB28" w14:textId="77777777" w:rsidR="009D4576" w:rsidRPr="00D37DA5" w:rsidRDefault="009D4576" w:rsidP="00171BBA">
      <w:pPr>
        <w:pStyle w:val="Textoindependiente"/>
        <w:spacing w:after="0" w:line="240" w:lineRule="auto"/>
        <w:jc w:val="both"/>
        <w:rPr>
          <w:rFonts w:ascii="Arial" w:hAnsi="Arial" w:cs="Arial"/>
          <w:lang w:eastAsia="es-CO"/>
        </w:rPr>
      </w:pPr>
      <w:r w:rsidRPr="00D37DA5">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p w14:paraId="79DDEAF5" w14:textId="77777777" w:rsidR="009D4576" w:rsidRPr="00D37DA5" w:rsidRDefault="009D4576" w:rsidP="00171BBA">
      <w:pPr>
        <w:pStyle w:val="Default"/>
        <w:ind w:right="-29"/>
        <w:jc w:val="both"/>
        <w:rPr>
          <w:sz w:val="18"/>
          <w:szCs w:val="18"/>
        </w:rPr>
      </w:pPr>
    </w:p>
    <w:tbl>
      <w:tblPr>
        <w:tblStyle w:val="Tablaconcuadrcula3"/>
        <w:tblW w:w="0" w:type="auto"/>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395"/>
        <w:gridCol w:w="6413"/>
      </w:tblGrid>
      <w:tr w:rsidR="009D4576" w:rsidRPr="00D37DA5" w14:paraId="06C4E9A5" w14:textId="77777777" w:rsidTr="007A0E68">
        <w:trPr>
          <w:trHeight w:val="627"/>
        </w:trPr>
        <w:tc>
          <w:tcPr>
            <w:tcW w:w="2395" w:type="dxa"/>
            <w:tcBorders>
              <w:top w:val="single" w:sz="4" w:space="0" w:color="000000"/>
              <w:left w:val="single" w:sz="4" w:space="0" w:color="000000"/>
              <w:bottom w:val="single" w:sz="4" w:space="0" w:color="000000"/>
              <w:right w:val="single" w:sz="4" w:space="0" w:color="000000"/>
            </w:tcBorders>
          </w:tcPr>
          <w:p w14:paraId="518BBBE7" w14:textId="77777777" w:rsidR="009D4576" w:rsidRPr="00D37DA5" w:rsidRDefault="009D4576" w:rsidP="00171BBA">
            <w:pPr>
              <w:jc w:val="both"/>
              <w:rPr>
                <w:rFonts w:ascii="Arial" w:hAnsi="Arial" w:cs="Arial"/>
                <w:color w:val="000000" w:themeColor="text1"/>
                <w:sz w:val="18"/>
                <w:szCs w:val="18"/>
                <w:lang w:val="es-ES"/>
              </w:rPr>
            </w:pPr>
          </w:p>
          <w:p w14:paraId="78B47358" w14:textId="77777777" w:rsidR="009D4576" w:rsidRPr="00D37DA5" w:rsidRDefault="009D4576" w:rsidP="00171BBA">
            <w:pPr>
              <w:jc w:val="both"/>
              <w:rPr>
                <w:rFonts w:ascii="Arial" w:hAnsi="Arial" w:cs="Arial"/>
                <w:color w:val="000000" w:themeColor="text1"/>
                <w:sz w:val="18"/>
                <w:szCs w:val="18"/>
                <w:lang w:val="es-ES"/>
              </w:rPr>
            </w:pPr>
            <w:r w:rsidRPr="00D37DA5">
              <w:rPr>
                <w:rFonts w:ascii="Arial" w:hAnsi="Arial" w:cs="Arial"/>
                <w:color w:val="000000" w:themeColor="text1"/>
                <w:sz w:val="18"/>
                <w:szCs w:val="18"/>
                <w:lang w:val="es-ES"/>
              </w:rPr>
              <w:t>Otra forma de Pago:</w:t>
            </w:r>
          </w:p>
          <w:p w14:paraId="3DB9DC6C" w14:textId="77777777" w:rsidR="009D4576" w:rsidRPr="00D37DA5" w:rsidRDefault="009D4576" w:rsidP="00171BBA">
            <w:pPr>
              <w:jc w:val="both"/>
              <w:rPr>
                <w:rFonts w:ascii="Arial" w:hAnsi="Arial" w:cs="Arial"/>
                <w:color w:val="000000" w:themeColor="text1"/>
                <w:sz w:val="18"/>
                <w:szCs w:val="18"/>
                <w:lang w:val="es-ES"/>
              </w:rPr>
            </w:pPr>
          </w:p>
        </w:tc>
        <w:tc>
          <w:tcPr>
            <w:tcW w:w="6413" w:type="dxa"/>
            <w:tcBorders>
              <w:top w:val="single" w:sz="4" w:space="0" w:color="000000"/>
              <w:left w:val="single" w:sz="4" w:space="0" w:color="000000"/>
              <w:bottom w:val="single" w:sz="4" w:space="0" w:color="000000"/>
              <w:right w:val="single" w:sz="4" w:space="0" w:color="000000"/>
            </w:tcBorders>
          </w:tcPr>
          <w:p w14:paraId="60E340D4" w14:textId="67D4587C" w:rsidR="009542A5" w:rsidRPr="00D37DA5" w:rsidRDefault="009542A5" w:rsidP="009542A5">
            <w:pPr>
              <w:jc w:val="both"/>
              <w:rPr>
                <w:rFonts w:ascii="Arial" w:hAnsi="Arial" w:cs="Arial"/>
                <w:color w:val="000000" w:themeColor="text1"/>
                <w:sz w:val="18"/>
                <w:szCs w:val="18"/>
              </w:rPr>
            </w:pPr>
            <w:r w:rsidRPr="00D37DA5">
              <w:rPr>
                <w:rFonts w:ascii="Arial" w:hAnsi="Arial" w:cs="Arial"/>
                <w:color w:val="000000" w:themeColor="text1"/>
                <w:sz w:val="18"/>
                <w:szCs w:val="18"/>
              </w:rPr>
              <w:t>Se efectuará en un solo pago, luego del recibo de la factura correspondiente, debidamente aprobada por el supervisor. Si las facturas presentan errores o inconsistencias, o no se acompañan de los documentos que la respalden, los términos anteriores solo empezarán a contarse desde la fecha en que quede corregida la cuenta o factura o desde aquella en que se haya aportado el último de los documentos. Todas las demoras que se presenten por estos conceptos serán de responsabilidad del contratista, quien no tendrá por ello, derecho al pago de intereses o compensación de ninguna naturaleza.</w:t>
            </w:r>
          </w:p>
          <w:p w14:paraId="093AE5C0" w14:textId="77777777" w:rsidR="009542A5" w:rsidRPr="00D37DA5" w:rsidRDefault="009542A5" w:rsidP="009542A5">
            <w:pPr>
              <w:jc w:val="both"/>
              <w:rPr>
                <w:rFonts w:ascii="Arial" w:hAnsi="Arial" w:cs="Arial"/>
                <w:color w:val="000000" w:themeColor="text1"/>
                <w:sz w:val="18"/>
                <w:szCs w:val="18"/>
              </w:rPr>
            </w:pPr>
          </w:p>
          <w:p w14:paraId="338CBD55" w14:textId="77777777" w:rsidR="009542A5" w:rsidRPr="00D37DA5" w:rsidRDefault="009542A5" w:rsidP="009542A5">
            <w:pPr>
              <w:jc w:val="both"/>
              <w:rPr>
                <w:rFonts w:ascii="Arial" w:hAnsi="Arial" w:cs="Arial"/>
                <w:color w:val="000000" w:themeColor="text1"/>
                <w:sz w:val="18"/>
                <w:szCs w:val="18"/>
              </w:rPr>
            </w:pPr>
            <w:r w:rsidRPr="00D37DA5">
              <w:rPr>
                <w:rFonts w:ascii="Arial" w:hAnsi="Arial" w:cs="Arial"/>
                <w:color w:val="000000" w:themeColor="text1"/>
                <w:sz w:val="18"/>
                <w:szCs w:val="18"/>
              </w:rPr>
              <w:t>El SENA solamente reconocerá y cancelará las facturas con soporte de entrega de los bienes con visto bueno del supervisor del contrato.</w:t>
            </w:r>
          </w:p>
          <w:p w14:paraId="394843C4" w14:textId="77777777" w:rsidR="009542A5" w:rsidRPr="00D37DA5" w:rsidRDefault="009542A5" w:rsidP="009542A5">
            <w:pPr>
              <w:jc w:val="both"/>
              <w:rPr>
                <w:rFonts w:ascii="Arial" w:hAnsi="Arial" w:cs="Arial"/>
                <w:color w:val="000000" w:themeColor="text1"/>
                <w:sz w:val="18"/>
                <w:szCs w:val="18"/>
              </w:rPr>
            </w:pPr>
          </w:p>
          <w:p w14:paraId="245C8089" w14:textId="77777777" w:rsidR="009542A5" w:rsidRPr="00D37DA5" w:rsidRDefault="009542A5" w:rsidP="009542A5">
            <w:pPr>
              <w:jc w:val="both"/>
              <w:rPr>
                <w:rFonts w:ascii="Arial" w:hAnsi="Arial" w:cs="Arial"/>
                <w:color w:val="000000" w:themeColor="text1"/>
                <w:sz w:val="18"/>
                <w:szCs w:val="18"/>
              </w:rPr>
            </w:pPr>
            <w:r w:rsidRPr="00D37DA5">
              <w:rPr>
                <w:rFonts w:ascii="Arial" w:hAnsi="Arial" w:cs="Arial"/>
                <w:color w:val="000000" w:themeColor="text1"/>
                <w:sz w:val="18"/>
                <w:szCs w:val="18"/>
              </w:rPr>
              <w:t>El SENA en los pagos realizará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14:paraId="0BBBC271" w14:textId="77777777" w:rsidR="009542A5" w:rsidRPr="00D37DA5" w:rsidRDefault="009542A5" w:rsidP="009542A5">
            <w:pPr>
              <w:jc w:val="both"/>
              <w:rPr>
                <w:rFonts w:ascii="Arial" w:hAnsi="Arial" w:cs="Arial"/>
                <w:color w:val="000000" w:themeColor="text1"/>
                <w:sz w:val="18"/>
                <w:szCs w:val="18"/>
              </w:rPr>
            </w:pPr>
          </w:p>
          <w:p w14:paraId="3D1F2525" w14:textId="77777777" w:rsidR="009542A5" w:rsidRPr="00D37DA5" w:rsidRDefault="009542A5" w:rsidP="009542A5">
            <w:pPr>
              <w:jc w:val="both"/>
              <w:rPr>
                <w:rFonts w:ascii="Arial" w:hAnsi="Arial" w:cs="Arial"/>
                <w:color w:val="000000" w:themeColor="text1"/>
                <w:sz w:val="18"/>
                <w:szCs w:val="18"/>
              </w:rPr>
            </w:pPr>
            <w:r w:rsidRPr="00D37DA5">
              <w:rPr>
                <w:rFonts w:ascii="Arial" w:hAnsi="Arial" w:cs="Arial"/>
                <w:color w:val="000000" w:themeColor="text1"/>
                <w:sz w:val="18"/>
                <w:szCs w:val="18"/>
              </w:rPr>
              <w:t xml:space="preserve">Para la realización de cada pago el contratista deberá acreditar previamente encontrarse al día en el pago de aportes al Sistema de Seguridad Social Integral y aportes Parafiscales. </w:t>
            </w:r>
          </w:p>
          <w:p w14:paraId="6EE0C9D7" w14:textId="77777777" w:rsidR="009542A5" w:rsidRPr="00D37DA5" w:rsidRDefault="009542A5" w:rsidP="009542A5">
            <w:pPr>
              <w:jc w:val="both"/>
              <w:rPr>
                <w:rFonts w:ascii="Arial" w:hAnsi="Arial" w:cs="Arial"/>
                <w:color w:val="000000" w:themeColor="text1"/>
                <w:sz w:val="18"/>
                <w:szCs w:val="18"/>
              </w:rPr>
            </w:pPr>
          </w:p>
          <w:p w14:paraId="40AC2F4C" w14:textId="77777777" w:rsidR="009542A5" w:rsidRPr="00D37DA5" w:rsidRDefault="009542A5" w:rsidP="009542A5">
            <w:pPr>
              <w:jc w:val="both"/>
              <w:rPr>
                <w:rFonts w:ascii="Arial" w:hAnsi="Arial" w:cs="Arial"/>
                <w:color w:val="000000" w:themeColor="text1"/>
                <w:sz w:val="18"/>
                <w:szCs w:val="18"/>
              </w:rPr>
            </w:pPr>
            <w:r w:rsidRPr="00D37DA5">
              <w:rPr>
                <w:rFonts w:ascii="Arial" w:hAnsi="Arial" w:cs="Arial"/>
                <w:color w:val="000000" w:themeColor="text1"/>
                <w:sz w:val="18"/>
                <w:szCs w:val="18"/>
              </w:rPr>
              <w:t>El pago está sujeto a la disponibilidad de PAC. Todo lo anterior dando cumplimiento a la ley 789 de 2002, artículo 23 de la ley 1150 de 2007.</w:t>
            </w:r>
          </w:p>
          <w:p w14:paraId="289F498F" w14:textId="77777777" w:rsidR="009542A5" w:rsidRPr="00D37DA5" w:rsidRDefault="009542A5" w:rsidP="009542A5">
            <w:pPr>
              <w:jc w:val="both"/>
              <w:rPr>
                <w:rFonts w:ascii="Arial" w:hAnsi="Arial" w:cs="Arial"/>
                <w:color w:val="000000" w:themeColor="text1"/>
                <w:sz w:val="18"/>
                <w:szCs w:val="18"/>
              </w:rPr>
            </w:pPr>
          </w:p>
          <w:p w14:paraId="37C7CB09" w14:textId="01D5A95A" w:rsidR="009D4576" w:rsidRPr="00D37DA5" w:rsidRDefault="009542A5" w:rsidP="009542A5">
            <w:pPr>
              <w:jc w:val="both"/>
              <w:rPr>
                <w:rFonts w:ascii="Arial" w:hAnsi="Arial" w:cs="Arial"/>
                <w:color w:val="000000" w:themeColor="text1"/>
                <w:sz w:val="18"/>
                <w:szCs w:val="18"/>
                <w:lang w:val="es-ES"/>
              </w:rPr>
            </w:pPr>
            <w:r w:rsidRPr="00D37DA5">
              <w:rPr>
                <w:rFonts w:ascii="Arial" w:hAnsi="Arial" w:cs="Arial"/>
                <w:color w:val="000000" w:themeColor="text1"/>
                <w:sz w:val="18"/>
                <w:szCs w:val="18"/>
                <w:lang w:val="es-ES"/>
              </w:rPr>
              <w:t>En caso de recibirse factura en fecha posterior al cierre fiscal de la vigencia 2023, el pago quedará en cuentas por pagar para ser cancelado en el primer trimestre de la vigencia 2024</w:t>
            </w:r>
            <w:r w:rsidR="009D4576" w:rsidRPr="00D37DA5">
              <w:rPr>
                <w:rFonts w:ascii="Arial" w:hAnsi="Arial" w:cs="Arial"/>
                <w:color w:val="000000" w:themeColor="text1"/>
                <w:sz w:val="18"/>
                <w:szCs w:val="18"/>
              </w:rPr>
              <w:t>.</w:t>
            </w:r>
          </w:p>
        </w:tc>
      </w:tr>
    </w:tbl>
    <w:p w14:paraId="4B441C75" w14:textId="77777777" w:rsidR="009D4576" w:rsidRDefault="009D4576" w:rsidP="00171BBA">
      <w:pPr>
        <w:pStyle w:val="Default"/>
        <w:ind w:right="-29"/>
        <w:jc w:val="both"/>
        <w:rPr>
          <w:rStyle w:val="Nmerodepgina"/>
          <w:rFonts w:eastAsia="Calibri"/>
          <w:color w:val="E36C0A" w:themeColor="accent6" w:themeShade="BF"/>
          <w:sz w:val="22"/>
          <w:szCs w:val="22"/>
          <w:lang w:val="es-CO" w:eastAsia="en-US"/>
        </w:rPr>
      </w:pPr>
    </w:p>
    <w:p w14:paraId="6862D340" w14:textId="77777777" w:rsidR="00997DA5" w:rsidRDefault="00997DA5" w:rsidP="00171BBA">
      <w:pPr>
        <w:pStyle w:val="Default"/>
        <w:ind w:right="-29"/>
        <w:jc w:val="both"/>
        <w:rPr>
          <w:rStyle w:val="Nmerodepgina"/>
          <w:rFonts w:eastAsia="Calibri"/>
          <w:color w:val="E36C0A" w:themeColor="accent6" w:themeShade="BF"/>
          <w:sz w:val="22"/>
          <w:szCs w:val="22"/>
          <w:lang w:val="es-CO" w:eastAsia="en-US"/>
        </w:rPr>
      </w:pPr>
    </w:p>
    <w:p w14:paraId="698DE0C9" w14:textId="77777777" w:rsidR="00997DA5" w:rsidRPr="00D37DA5" w:rsidRDefault="00997DA5" w:rsidP="00171BBA">
      <w:pPr>
        <w:pStyle w:val="Default"/>
        <w:ind w:right="-29"/>
        <w:jc w:val="both"/>
        <w:rPr>
          <w:rStyle w:val="Nmerodepgina"/>
          <w:rFonts w:eastAsia="Calibri"/>
          <w:color w:val="E36C0A" w:themeColor="accent6" w:themeShade="BF"/>
          <w:sz w:val="22"/>
          <w:szCs w:val="22"/>
          <w:lang w:val="es-CO" w:eastAsia="en-US"/>
        </w:rPr>
      </w:pPr>
    </w:p>
    <w:p w14:paraId="3D906F3C" w14:textId="77777777" w:rsidR="009D4576" w:rsidRPr="00D37DA5" w:rsidRDefault="009D4576" w:rsidP="00171BBA">
      <w:pPr>
        <w:pStyle w:val="Default"/>
        <w:jc w:val="both"/>
        <w:rPr>
          <w:rStyle w:val="Nmerodepgina"/>
          <w:rFonts w:eastAsia="Calibri"/>
          <w:color w:val="E36C0A" w:themeColor="accent6" w:themeShade="BF"/>
          <w:sz w:val="22"/>
          <w:szCs w:val="22"/>
          <w:lang w:val="es-CO" w:eastAsia="en-US"/>
        </w:rPr>
      </w:pPr>
      <w:r w:rsidRPr="00D37DA5">
        <w:rPr>
          <w:b/>
          <w:sz w:val="22"/>
          <w:szCs w:val="22"/>
          <w:u w:val="single"/>
        </w:rPr>
        <w:t xml:space="preserve">OBLIGACIONES: </w:t>
      </w:r>
    </w:p>
    <w:p w14:paraId="69082ADC" w14:textId="77777777" w:rsidR="009D4576" w:rsidRPr="00D37DA5" w:rsidRDefault="009D4576" w:rsidP="00171BBA">
      <w:pPr>
        <w:pStyle w:val="Default"/>
        <w:jc w:val="both"/>
        <w:rPr>
          <w:b/>
          <w:sz w:val="22"/>
          <w:szCs w:val="22"/>
        </w:rPr>
      </w:pPr>
    </w:p>
    <w:p w14:paraId="7961207F" w14:textId="77777777" w:rsidR="009D4576" w:rsidRPr="00D37DA5" w:rsidRDefault="009D4576" w:rsidP="00171BBA">
      <w:pPr>
        <w:pStyle w:val="Default"/>
        <w:jc w:val="both"/>
        <w:rPr>
          <w:b/>
          <w:sz w:val="22"/>
          <w:szCs w:val="22"/>
        </w:rPr>
      </w:pPr>
      <w:r w:rsidRPr="00D37DA5">
        <w:rPr>
          <w:b/>
          <w:sz w:val="22"/>
          <w:szCs w:val="22"/>
        </w:rPr>
        <w:t>Obligaciones Generales del Contratista:</w:t>
      </w:r>
    </w:p>
    <w:p w14:paraId="1E289B87" w14:textId="77777777" w:rsidR="009D4576" w:rsidRPr="00D37DA5" w:rsidRDefault="009D4576" w:rsidP="00171BBA">
      <w:pPr>
        <w:pStyle w:val="Default"/>
        <w:jc w:val="both"/>
        <w:rPr>
          <w:b/>
          <w:sz w:val="22"/>
          <w:szCs w:val="22"/>
        </w:rPr>
      </w:pPr>
    </w:p>
    <w:p w14:paraId="5BC50998" w14:textId="77777777" w:rsidR="009542A5" w:rsidRPr="00D37DA5" w:rsidRDefault="009542A5" w:rsidP="00D036DD">
      <w:pPr>
        <w:pStyle w:val="Prrafodelista"/>
        <w:numPr>
          <w:ilvl w:val="0"/>
          <w:numId w:val="2"/>
        </w:numPr>
        <w:spacing w:after="0" w:line="240" w:lineRule="auto"/>
        <w:ind w:right="49"/>
        <w:jc w:val="both"/>
        <w:rPr>
          <w:rFonts w:ascii="Arial" w:hAnsi="Arial" w:cs="Arial"/>
        </w:rPr>
      </w:pPr>
      <w:r w:rsidRPr="00D37DA5">
        <w:rPr>
          <w:rFonts w:ascii="Arial" w:hAnsi="Arial" w:cs="Arial"/>
        </w:rPr>
        <w:t>Desarrollar el objeto contractual en condiciones de eficiencia, oportunidad y calidad de conformidad con los parámetros establecidos en el SENA y acatar las instrucciones que para el desarrollo del contrato le imparta el SENA por conducto del Supervisor.</w:t>
      </w:r>
    </w:p>
    <w:p w14:paraId="310DF74B" w14:textId="77777777" w:rsidR="009542A5" w:rsidRPr="00D37DA5" w:rsidRDefault="009542A5" w:rsidP="00D036DD">
      <w:pPr>
        <w:pStyle w:val="Prrafodelista"/>
        <w:numPr>
          <w:ilvl w:val="0"/>
          <w:numId w:val="2"/>
        </w:numPr>
        <w:spacing w:after="0" w:line="240" w:lineRule="auto"/>
        <w:ind w:right="49"/>
        <w:jc w:val="both"/>
        <w:rPr>
          <w:rFonts w:ascii="Arial" w:hAnsi="Arial" w:cs="Arial"/>
        </w:rPr>
      </w:pPr>
      <w:r w:rsidRPr="00D37DA5">
        <w:rPr>
          <w:rFonts w:ascii="Arial" w:hAnsi="Arial" w:cs="Arial"/>
        </w:rPr>
        <w:t>Ejecutar el objeto del contrato en los plazos establecidos, bajo las condiciones económicas y técnicas de acuerdo con su propuesta.</w:t>
      </w:r>
    </w:p>
    <w:p w14:paraId="7FD4C15F" w14:textId="77777777" w:rsidR="009542A5" w:rsidRPr="00D37DA5" w:rsidRDefault="009542A5" w:rsidP="00D036DD">
      <w:pPr>
        <w:pStyle w:val="Prrafodelista"/>
        <w:numPr>
          <w:ilvl w:val="0"/>
          <w:numId w:val="2"/>
        </w:numPr>
        <w:spacing w:after="0" w:line="240" w:lineRule="auto"/>
        <w:ind w:right="49"/>
        <w:jc w:val="both"/>
        <w:rPr>
          <w:rFonts w:ascii="Arial" w:hAnsi="Arial" w:cs="Arial"/>
        </w:rPr>
      </w:pPr>
      <w:r w:rsidRPr="00D37DA5">
        <w:rPr>
          <w:rFonts w:ascii="Arial" w:hAnsi="Arial" w:cs="Arial"/>
        </w:rPr>
        <w:t>Asumir por cuenta todos los gastos que demande la ejecución del contrato, impuestos, tasas y contribuciones nacionales, departamentales y municipales derivados de la celebración, ejecución y liquidación del contrato, así como el valor de la prima de la garantía única y sus modificaciones.</w:t>
      </w:r>
    </w:p>
    <w:p w14:paraId="200B6482" w14:textId="77777777" w:rsidR="009542A5" w:rsidRPr="00D37DA5" w:rsidRDefault="009542A5" w:rsidP="00D036DD">
      <w:pPr>
        <w:pStyle w:val="Prrafodelista"/>
        <w:numPr>
          <w:ilvl w:val="0"/>
          <w:numId w:val="2"/>
        </w:numPr>
        <w:spacing w:after="0" w:line="240" w:lineRule="auto"/>
        <w:ind w:right="49"/>
        <w:jc w:val="both"/>
        <w:rPr>
          <w:rFonts w:ascii="Arial" w:hAnsi="Arial" w:cs="Arial"/>
        </w:rPr>
      </w:pPr>
      <w:r w:rsidRPr="00D37DA5">
        <w:rPr>
          <w:rFonts w:ascii="Arial" w:hAnsi="Arial" w:cs="Arial"/>
        </w:rPr>
        <w:t>Avisar al SENA, dentro del día hábil siguiente de conocida su existencia, la causal de incompatibilidad o inhabilidad sobreviniente.</w:t>
      </w:r>
    </w:p>
    <w:p w14:paraId="701B809A" w14:textId="77777777" w:rsidR="009542A5" w:rsidRPr="00D37DA5" w:rsidRDefault="009542A5" w:rsidP="00D036DD">
      <w:pPr>
        <w:pStyle w:val="Prrafodelista"/>
        <w:numPr>
          <w:ilvl w:val="0"/>
          <w:numId w:val="2"/>
        </w:numPr>
        <w:spacing w:after="0" w:line="240" w:lineRule="auto"/>
        <w:ind w:right="49"/>
        <w:jc w:val="both"/>
        <w:rPr>
          <w:rFonts w:ascii="Arial" w:hAnsi="Arial" w:cs="Arial"/>
        </w:rPr>
      </w:pPr>
      <w:r w:rsidRPr="00D37DA5">
        <w:rPr>
          <w:rFonts w:ascii="Arial" w:hAnsi="Arial" w:cs="Arial"/>
        </w:rPr>
        <w:t xml:space="preserve">Permanecer a paz y salvo en el pago de aportes al sistema de seguridad social integral y de aportes parafiscales, durante todo el tiempo de ejecución del contrato y acreditar </w:t>
      </w:r>
      <w:proofErr w:type="gramStart"/>
      <w:r w:rsidRPr="00D37DA5">
        <w:rPr>
          <w:rFonts w:ascii="Arial" w:hAnsi="Arial" w:cs="Arial"/>
        </w:rPr>
        <w:t>ese paz</w:t>
      </w:r>
      <w:proofErr w:type="gramEnd"/>
      <w:r w:rsidRPr="00D37DA5">
        <w:rPr>
          <w:rFonts w:ascii="Arial" w:hAnsi="Arial" w:cs="Arial"/>
        </w:rPr>
        <w:t xml:space="preserve"> y salvo cada vez que se lo requiera el SENA, por cuanto es un requisito previo para los pagos de acuerdo a lo dispuesto en el artículo 23 de la Ley 1150 de 2007. En caso tal que NO se encuentre obligado a cancelar aportes parafiscales correspondiente a SENA e </w:t>
      </w:r>
      <w:proofErr w:type="spellStart"/>
      <w:r w:rsidRPr="00D37DA5">
        <w:rPr>
          <w:rFonts w:ascii="Arial" w:hAnsi="Arial" w:cs="Arial"/>
        </w:rPr>
        <w:t>I.C.B.F</w:t>
      </w:r>
      <w:proofErr w:type="spellEnd"/>
      <w:r w:rsidRPr="00D37DA5">
        <w:rPr>
          <w:rFonts w:ascii="Arial" w:hAnsi="Arial" w:cs="Arial"/>
        </w:rPr>
        <w:t>. y excepcionalmente al Sistema de Seguridad Social, Salud, en el caso de personas naturales empleadoras, DEBERÁ INDICAR DICHA CIRCUNSTANCIA.</w:t>
      </w:r>
    </w:p>
    <w:p w14:paraId="6A2188AE" w14:textId="77777777" w:rsidR="009542A5" w:rsidRPr="00D37DA5" w:rsidRDefault="009542A5" w:rsidP="00D036DD">
      <w:pPr>
        <w:pStyle w:val="Prrafodelista"/>
        <w:numPr>
          <w:ilvl w:val="0"/>
          <w:numId w:val="2"/>
        </w:numPr>
        <w:spacing w:after="0" w:line="240" w:lineRule="auto"/>
        <w:ind w:right="49"/>
        <w:jc w:val="both"/>
        <w:rPr>
          <w:rFonts w:ascii="Arial" w:hAnsi="Arial" w:cs="Arial"/>
        </w:rPr>
      </w:pPr>
      <w:r w:rsidRPr="00D37DA5">
        <w:rPr>
          <w:rFonts w:ascii="Arial" w:hAnsi="Arial" w:cs="Arial"/>
        </w:rPr>
        <w:t>Reportar al supervisor del contrato de manera inmediata, cualquier novedad o anomalía sucedida en el desarrollo de la ejecución del objeto contractual.</w:t>
      </w:r>
    </w:p>
    <w:p w14:paraId="23857B6A" w14:textId="77777777" w:rsidR="009542A5" w:rsidRPr="00D37DA5" w:rsidRDefault="009542A5" w:rsidP="00D036DD">
      <w:pPr>
        <w:pStyle w:val="Prrafodelista"/>
        <w:numPr>
          <w:ilvl w:val="0"/>
          <w:numId w:val="2"/>
        </w:numPr>
        <w:spacing w:after="0" w:line="240" w:lineRule="auto"/>
        <w:ind w:right="49"/>
        <w:jc w:val="both"/>
        <w:rPr>
          <w:rFonts w:ascii="Arial" w:hAnsi="Arial" w:cs="Arial"/>
        </w:rPr>
      </w:pPr>
      <w:r w:rsidRPr="00D37DA5">
        <w:rPr>
          <w:rFonts w:ascii="Arial" w:hAnsi="Arial" w:cs="Arial"/>
        </w:rPr>
        <w:t>Mantener al SENA indemne de cualquier reclamación proveniente de terceros que intervengan en el desarrollo del objeto contractual.</w:t>
      </w:r>
    </w:p>
    <w:p w14:paraId="52DC632E" w14:textId="77777777" w:rsidR="009542A5" w:rsidRPr="00D37DA5" w:rsidRDefault="009542A5" w:rsidP="00D036DD">
      <w:pPr>
        <w:pStyle w:val="Prrafodelista"/>
        <w:numPr>
          <w:ilvl w:val="0"/>
          <w:numId w:val="2"/>
        </w:numPr>
        <w:spacing w:after="0" w:line="240" w:lineRule="auto"/>
        <w:ind w:right="49"/>
        <w:jc w:val="both"/>
        <w:rPr>
          <w:rFonts w:ascii="Arial" w:hAnsi="Arial" w:cs="Arial"/>
        </w:rPr>
      </w:pPr>
      <w:r w:rsidRPr="00D37DA5">
        <w:rPr>
          <w:rFonts w:ascii="Arial" w:hAnsi="Arial" w:cs="Arial"/>
        </w:rPr>
        <w:t xml:space="preserve">Dar cumplimiento a la normatividad contemplada en el decreto 1072 del Ministerio </w:t>
      </w:r>
      <w:r w:rsidRPr="00D37DA5">
        <w:rPr>
          <w:rFonts w:ascii="Arial" w:hAnsi="Arial" w:cs="Arial"/>
          <w:lang w:val="es-CL"/>
        </w:rPr>
        <w:t>de Trabajo, Resolución 0312 de 2019 y demás que sean pertinentes. Para el cumplimiento de requisitos mínimos en SST, la ARL a la que este afiliado el contratista, deberá certificar el cumplimiento de los estándares mínimos.</w:t>
      </w:r>
    </w:p>
    <w:p w14:paraId="6BD5B519" w14:textId="77777777" w:rsidR="009542A5" w:rsidRPr="00D37DA5" w:rsidRDefault="009542A5" w:rsidP="00D036DD">
      <w:pPr>
        <w:pStyle w:val="Prrafodelista"/>
        <w:numPr>
          <w:ilvl w:val="0"/>
          <w:numId w:val="2"/>
        </w:numPr>
        <w:spacing w:after="0" w:line="240" w:lineRule="auto"/>
        <w:ind w:right="49"/>
        <w:jc w:val="both"/>
        <w:rPr>
          <w:rFonts w:ascii="Arial" w:hAnsi="Arial" w:cs="Arial"/>
        </w:rPr>
      </w:pPr>
      <w:r w:rsidRPr="00D37DA5">
        <w:rPr>
          <w:rFonts w:ascii="Arial" w:hAnsi="Arial" w:cs="Arial"/>
        </w:rPr>
        <w:t>Dotar al personal encargado de dar cumplimiento al objeto contractual con los elementos de protección personal que sean necesarios, los cuales deben cumplir con las especificaciones técnicas exigidas por la legislación colombiana vigente.</w:t>
      </w:r>
    </w:p>
    <w:p w14:paraId="2215ADF2" w14:textId="009174AD" w:rsidR="009D4576" w:rsidRPr="00D37DA5" w:rsidRDefault="009542A5" w:rsidP="00D036DD">
      <w:pPr>
        <w:pStyle w:val="Prrafodelista"/>
        <w:numPr>
          <w:ilvl w:val="0"/>
          <w:numId w:val="2"/>
        </w:numPr>
        <w:spacing w:after="0" w:line="240" w:lineRule="auto"/>
        <w:ind w:right="49"/>
        <w:jc w:val="both"/>
        <w:rPr>
          <w:rFonts w:ascii="Arial" w:hAnsi="Arial" w:cs="Arial"/>
          <w:bCs/>
        </w:rPr>
      </w:pPr>
      <w:r w:rsidRPr="00D37DA5">
        <w:rPr>
          <w:rFonts w:ascii="Arial" w:hAnsi="Arial" w:cs="Arial"/>
        </w:rPr>
        <w:t>Dar cumplimiento a las obligaciones del sistema de seguridad social (salud, pensión y riesgos laborales), así como al SG-SST y demás normas aplicables y presentar los documentos respectivos que acrediten todos los anteriores</w:t>
      </w:r>
      <w:r w:rsidR="003434EB" w:rsidRPr="00D37DA5">
        <w:rPr>
          <w:rFonts w:ascii="Arial" w:hAnsi="Arial" w:cs="Arial"/>
          <w:bCs/>
        </w:rPr>
        <w:t>.</w:t>
      </w:r>
    </w:p>
    <w:p w14:paraId="7C3C15D8" w14:textId="77777777" w:rsidR="002924E3" w:rsidRDefault="002924E3" w:rsidP="00171BBA">
      <w:pPr>
        <w:pStyle w:val="Default"/>
        <w:ind w:left="1080"/>
        <w:rPr>
          <w:sz w:val="22"/>
          <w:szCs w:val="22"/>
        </w:rPr>
      </w:pPr>
    </w:p>
    <w:p w14:paraId="0BEBC0D0" w14:textId="77777777" w:rsidR="009128C8" w:rsidRDefault="009128C8" w:rsidP="00171BBA">
      <w:pPr>
        <w:pStyle w:val="Default"/>
        <w:ind w:left="1080"/>
        <w:rPr>
          <w:sz w:val="22"/>
          <w:szCs w:val="22"/>
        </w:rPr>
      </w:pPr>
    </w:p>
    <w:p w14:paraId="245706CD" w14:textId="77777777" w:rsidR="009128C8" w:rsidRDefault="009128C8" w:rsidP="00171BBA">
      <w:pPr>
        <w:pStyle w:val="Default"/>
        <w:ind w:left="1080"/>
        <w:rPr>
          <w:sz w:val="22"/>
          <w:szCs w:val="22"/>
        </w:rPr>
      </w:pPr>
    </w:p>
    <w:p w14:paraId="2FA039AC" w14:textId="77777777" w:rsidR="009128C8" w:rsidRDefault="009128C8" w:rsidP="00171BBA">
      <w:pPr>
        <w:pStyle w:val="Default"/>
        <w:ind w:left="1080"/>
        <w:rPr>
          <w:sz w:val="22"/>
          <w:szCs w:val="22"/>
        </w:rPr>
      </w:pPr>
    </w:p>
    <w:p w14:paraId="67C379D8" w14:textId="77777777" w:rsidR="009128C8" w:rsidRPr="00D37DA5" w:rsidRDefault="009128C8" w:rsidP="00171BBA">
      <w:pPr>
        <w:pStyle w:val="Default"/>
        <w:ind w:left="1080"/>
        <w:rPr>
          <w:sz w:val="22"/>
          <w:szCs w:val="22"/>
        </w:rPr>
      </w:pPr>
    </w:p>
    <w:p w14:paraId="1AA8D756" w14:textId="1DCE216A" w:rsidR="009D4576" w:rsidRPr="00D37DA5" w:rsidRDefault="009D4576" w:rsidP="00171BBA">
      <w:pPr>
        <w:pStyle w:val="Default"/>
        <w:jc w:val="both"/>
        <w:rPr>
          <w:b/>
          <w:sz w:val="22"/>
          <w:szCs w:val="22"/>
        </w:rPr>
      </w:pPr>
      <w:r w:rsidRPr="00D37DA5">
        <w:rPr>
          <w:b/>
          <w:sz w:val="22"/>
          <w:szCs w:val="22"/>
        </w:rPr>
        <w:lastRenderedPageBreak/>
        <w:t>Obligaciones específicas del contratista</w:t>
      </w:r>
    </w:p>
    <w:p w14:paraId="5A59ACB2" w14:textId="77777777" w:rsidR="009D4576" w:rsidRPr="004A26EB" w:rsidRDefault="009D4576" w:rsidP="00171BBA">
      <w:pPr>
        <w:pStyle w:val="Prrafodelista"/>
        <w:tabs>
          <w:tab w:val="left" w:pos="349"/>
        </w:tabs>
        <w:suppressAutoHyphens/>
        <w:spacing w:after="0" w:line="240" w:lineRule="auto"/>
        <w:ind w:left="0"/>
        <w:jc w:val="both"/>
        <w:textAlignment w:val="baseline"/>
        <w:rPr>
          <w:rStyle w:val="Nmerodepgina"/>
          <w:rFonts w:ascii="Arial" w:hAnsi="Arial" w:cs="Arial"/>
        </w:rPr>
      </w:pPr>
    </w:p>
    <w:p w14:paraId="15C3BFEE" w14:textId="77777777" w:rsidR="00B70E99" w:rsidRPr="004A26EB" w:rsidRDefault="00B70E99" w:rsidP="00B70E99">
      <w:pPr>
        <w:pStyle w:val="Prrafodelista"/>
        <w:widowControl w:val="0"/>
        <w:numPr>
          <w:ilvl w:val="0"/>
          <w:numId w:val="8"/>
        </w:numPr>
        <w:tabs>
          <w:tab w:val="left" w:pos="1815"/>
        </w:tabs>
        <w:autoSpaceDE w:val="0"/>
        <w:autoSpaceDN w:val="0"/>
        <w:spacing w:before="252" w:after="0" w:line="240" w:lineRule="auto"/>
        <w:ind w:right="49"/>
        <w:jc w:val="both"/>
        <w:rPr>
          <w:rFonts w:ascii="Arial" w:hAnsi="Arial" w:cs="Arial"/>
        </w:rPr>
      </w:pPr>
      <w:r w:rsidRPr="004A26EB">
        <w:rPr>
          <w:rFonts w:ascii="Arial" w:hAnsi="Arial" w:cs="Arial"/>
        </w:rPr>
        <w:t>Programar</w:t>
      </w:r>
      <w:r w:rsidRPr="004A26EB">
        <w:rPr>
          <w:rFonts w:ascii="Arial" w:hAnsi="Arial" w:cs="Arial"/>
          <w:spacing w:val="-5"/>
        </w:rPr>
        <w:t xml:space="preserve"> </w:t>
      </w:r>
      <w:r w:rsidRPr="004A26EB">
        <w:rPr>
          <w:rFonts w:ascii="Arial" w:hAnsi="Arial" w:cs="Arial"/>
        </w:rPr>
        <w:t>junto</w:t>
      </w:r>
      <w:r w:rsidRPr="004A26EB">
        <w:rPr>
          <w:rFonts w:ascii="Arial" w:hAnsi="Arial" w:cs="Arial"/>
          <w:spacing w:val="-6"/>
        </w:rPr>
        <w:t xml:space="preserve"> </w:t>
      </w:r>
      <w:r w:rsidRPr="004A26EB">
        <w:rPr>
          <w:rFonts w:ascii="Arial" w:hAnsi="Arial" w:cs="Arial"/>
        </w:rPr>
        <w:t>con</w:t>
      </w:r>
      <w:r w:rsidRPr="004A26EB">
        <w:rPr>
          <w:rFonts w:ascii="Arial" w:hAnsi="Arial" w:cs="Arial"/>
          <w:spacing w:val="-7"/>
        </w:rPr>
        <w:t xml:space="preserve"> </w:t>
      </w:r>
      <w:r w:rsidRPr="004A26EB">
        <w:rPr>
          <w:rFonts w:ascii="Arial" w:hAnsi="Arial" w:cs="Arial"/>
        </w:rPr>
        <w:t>el</w:t>
      </w:r>
      <w:r w:rsidRPr="004A26EB">
        <w:rPr>
          <w:rFonts w:ascii="Arial" w:hAnsi="Arial" w:cs="Arial"/>
          <w:spacing w:val="-7"/>
        </w:rPr>
        <w:t xml:space="preserve"> </w:t>
      </w:r>
      <w:r w:rsidRPr="004A26EB">
        <w:rPr>
          <w:rFonts w:ascii="Arial" w:hAnsi="Arial" w:cs="Arial"/>
        </w:rPr>
        <w:t>Supervisor</w:t>
      </w:r>
      <w:r w:rsidRPr="004A26EB">
        <w:rPr>
          <w:rFonts w:ascii="Arial" w:hAnsi="Arial" w:cs="Arial"/>
          <w:spacing w:val="-5"/>
        </w:rPr>
        <w:t xml:space="preserve"> </w:t>
      </w:r>
      <w:r w:rsidRPr="004A26EB">
        <w:rPr>
          <w:rFonts w:ascii="Arial" w:hAnsi="Arial" w:cs="Arial"/>
        </w:rPr>
        <w:t>del</w:t>
      </w:r>
      <w:r w:rsidRPr="004A26EB">
        <w:rPr>
          <w:rFonts w:ascii="Arial" w:hAnsi="Arial" w:cs="Arial"/>
          <w:spacing w:val="-7"/>
        </w:rPr>
        <w:t xml:space="preserve"> </w:t>
      </w:r>
      <w:r w:rsidRPr="004A26EB">
        <w:rPr>
          <w:rFonts w:ascii="Arial" w:hAnsi="Arial" w:cs="Arial"/>
        </w:rPr>
        <w:t>contrato</w:t>
      </w:r>
      <w:r w:rsidRPr="004A26EB">
        <w:rPr>
          <w:rFonts w:ascii="Arial" w:hAnsi="Arial" w:cs="Arial"/>
          <w:spacing w:val="-6"/>
        </w:rPr>
        <w:t xml:space="preserve"> </w:t>
      </w:r>
      <w:r w:rsidRPr="004A26EB">
        <w:rPr>
          <w:rFonts w:ascii="Arial" w:hAnsi="Arial" w:cs="Arial"/>
        </w:rPr>
        <w:t>y</w:t>
      </w:r>
      <w:r w:rsidRPr="004A26EB">
        <w:rPr>
          <w:rFonts w:ascii="Arial" w:hAnsi="Arial" w:cs="Arial"/>
          <w:spacing w:val="-6"/>
        </w:rPr>
        <w:t xml:space="preserve"> </w:t>
      </w:r>
      <w:r w:rsidRPr="004A26EB">
        <w:rPr>
          <w:rFonts w:ascii="Arial" w:hAnsi="Arial" w:cs="Arial"/>
        </w:rPr>
        <w:t>con</w:t>
      </w:r>
      <w:r w:rsidRPr="004A26EB">
        <w:rPr>
          <w:rFonts w:ascii="Arial" w:hAnsi="Arial" w:cs="Arial"/>
          <w:spacing w:val="-4"/>
        </w:rPr>
        <w:t xml:space="preserve"> </w:t>
      </w:r>
      <w:r w:rsidRPr="004A26EB">
        <w:rPr>
          <w:rFonts w:ascii="Arial" w:hAnsi="Arial" w:cs="Arial"/>
        </w:rPr>
        <w:t>el</w:t>
      </w:r>
      <w:r w:rsidRPr="004A26EB">
        <w:rPr>
          <w:rFonts w:ascii="Arial" w:hAnsi="Arial" w:cs="Arial"/>
          <w:spacing w:val="-5"/>
        </w:rPr>
        <w:t xml:space="preserve"> </w:t>
      </w:r>
      <w:r w:rsidRPr="004A26EB">
        <w:rPr>
          <w:rFonts w:ascii="Arial" w:hAnsi="Arial" w:cs="Arial"/>
        </w:rPr>
        <w:t>equipo</w:t>
      </w:r>
      <w:r w:rsidRPr="004A26EB">
        <w:rPr>
          <w:rFonts w:ascii="Arial" w:hAnsi="Arial" w:cs="Arial"/>
          <w:spacing w:val="-4"/>
        </w:rPr>
        <w:t xml:space="preserve"> </w:t>
      </w:r>
      <w:r w:rsidRPr="004A26EB">
        <w:rPr>
          <w:rFonts w:ascii="Arial" w:hAnsi="Arial" w:cs="Arial"/>
        </w:rPr>
        <w:t>logístico</w:t>
      </w:r>
      <w:r w:rsidRPr="004A26EB">
        <w:rPr>
          <w:rFonts w:ascii="Arial" w:hAnsi="Arial" w:cs="Arial"/>
          <w:spacing w:val="-6"/>
        </w:rPr>
        <w:t xml:space="preserve"> </w:t>
      </w:r>
      <w:r w:rsidRPr="004A26EB">
        <w:rPr>
          <w:rFonts w:ascii="Arial" w:hAnsi="Arial" w:cs="Arial"/>
        </w:rPr>
        <w:t>del</w:t>
      </w:r>
      <w:r w:rsidRPr="004A26EB">
        <w:rPr>
          <w:rFonts w:ascii="Arial" w:hAnsi="Arial" w:cs="Arial"/>
          <w:spacing w:val="-5"/>
        </w:rPr>
        <w:t xml:space="preserve"> </w:t>
      </w:r>
      <w:r w:rsidRPr="004A26EB">
        <w:rPr>
          <w:rFonts w:ascii="Arial" w:hAnsi="Arial" w:cs="Arial"/>
        </w:rPr>
        <w:t>evento</w:t>
      </w:r>
      <w:r w:rsidRPr="004A26EB">
        <w:rPr>
          <w:rFonts w:ascii="Arial" w:hAnsi="Arial" w:cs="Arial"/>
          <w:spacing w:val="-6"/>
        </w:rPr>
        <w:t xml:space="preserve"> </w:t>
      </w:r>
      <w:r w:rsidRPr="004A26EB">
        <w:rPr>
          <w:rFonts w:ascii="Arial" w:hAnsi="Arial" w:cs="Arial"/>
        </w:rPr>
        <w:t>la acomodación del alojamiento, alimentación, transporte, tiquetes y demás ítems requeridos en la ejecución del contrato.</w:t>
      </w:r>
    </w:p>
    <w:p w14:paraId="59FA57D8" w14:textId="11A6BD7E" w:rsidR="00D37DA5" w:rsidRPr="004A26EB" w:rsidRDefault="00B70E99" w:rsidP="00B70E99">
      <w:pPr>
        <w:pStyle w:val="Prrafodelista"/>
        <w:numPr>
          <w:ilvl w:val="0"/>
          <w:numId w:val="8"/>
        </w:numPr>
        <w:spacing w:after="0" w:line="240" w:lineRule="auto"/>
        <w:ind w:right="49"/>
        <w:jc w:val="both"/>
        <w:rPr>
          <w:rFonts w:ascii="Arial" w:hAnsi="Arial" w:cs="Arial"/>
        </w:rPr>
      </w:pPr>
      <w:r w:rsidRPr="004A26EB">
        <w:rPr>
          <w:rFonts w:ascii="Arial" w:hAnsi="Arial" w:cs="Arial"/>
        </w:rPr>
        <w:t xml:space="preserve">Presentar al supervisor, los itinerarios de los tiquetes y la programación de la </w:t>
      </w:r>
      <w:r w:rsidRPr="004A26EB">
        <w:rPr>
          <w:rFonts w:ascii="Arial" w:hAnsi="Arial" w:cs="Arial"/>
          <w:spacing w:val="-2"/>
        </w:rPr>
        <w:t>logística</w:t>
      </w:r>
      <w:r w:rsidR="000E6119" w:rsidRPr="004A26EB">
        <w:rPr>
          <w:rFonts w:ascii="Arial" w:hAnsi="Arial" w:cs="Arial"/>
        </w:rPr>
        <w:t>.</w:t>
      </w:r>
    </w:p>
    <w:p w14:paraId="63852849"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Deberá mantener el registro nacional de turismo (</w:t>
      </w:r>
      <w:proofErr w:type="spellStart"/>
      <w:r w:rsidRPr="004A26EB">
        <w:rPr>
          <w:rFonts w:ascii="Arial" w:hAnsi="Arial" w:cs="Arial"/>
        </w:rPr>
        <w:t>RNT</w:t>
      </w:r>
      <w:proofErr w:type="spellEnd"/>
      <w:r w:rsidRPr="004A26EB">
        <w:rPr>
          <w:rFonts w:ascii="Arial" w:hAnsi="Arial" w:cs="Arial"/>
        </w:rPr>
        <w:t>) vigente en aquellos establecimientos o actividades que deban tener el registro de conformidad con la Ley 300 de 1996 y demás normas concordantes.</w:t>
      </w:r>
    </w:p>
    <w:p w14:paraId="066758F5"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El</w:t>
      </w:r>
      <w:r w:rsidRPr="004A26EB">
        <w:rPr>
          <w:rFonts w:ascii="Arial" w:hAnsi="Arial" w:cs="Arial"/>
          <w:spacing w:val="-16"/>
        </w:rPr>
        <w:t xml:space="preserve"> </w:t>
      </w:r>
      <w:r w:rsidRPr="004A26EB">
        <w:rPr>
          <w:rFonts w:ascii="Arial" w:hAnsi="Arial" w:cs="Arial"/>
        </w:rPr>
        <w:t>servicio</w:t>
      </w:r>
      <w:r w:rsidRPr="004A26EB">
        <w:rPr>
          <w:rFonts w:ascii="Arial" w:hAnsi="Arial" w:cs="Arial"/>
          <w:spacing w:val="-15"/>
        </w:rPr>
        <w:t xml:space="preserve"> </w:t>
      </w:r>
      <w:r w:rsidRPr="004A26EB">
        <w:rPr>
          <w:rFonts w:ascii="Arial" w:hAnsi="Arial" w:cs="Arial"/>
        </w:rPr>
        <w:t>de</w:t>
      </w:r>
      <w:r w:rsidRPr="004A26EB">
        <w:rPr>
          <w:rFonts w:ascii="Arial" w:hAnsi="Arial" w:cs="Arial"/>
          <w:spacing w:val="-15"/>
        </w:rPr>
        <w:t xml:space="preserve"> </w:t>
      </w:r>
      <w:r w:rsidRPr="004A26EB">
        <w:rPr>
          <w:rFonts w:ascii="Arial" w:hAnsi="Arial" w:cs="Arial"/>
        </w:rPr>
        <w:t>transporte</w:t>
      </w:r>
      <w:r w:rsidRPr="004A26EB">
        <w:rPr>
          <w:rFonts w:ascii="Arial" w:hAnsi="Arial" w:cs="Arial"/>
          <w:spacing w:val="-16"/>
        </w:rPr>
        <w:t xml:space="preserve"> </w:t>
      </w:r>
      <w:r w:rsidRPr="004A26EB">
        <w:rPr>
          <w:rFonts w:ascii="Arial" w:hAnsi="Arial" w:cs="Arial"/>
        </w:rPr>
        <w:t>deberá</w:t>
      </w:r>
      <w:r w:rsidRPr="004A26EB">
        <w:rPr>
          <w:rFonts w:ascii="Arial" w:hAnsi="Arial" w:cs="Arial"/>
          <w:spacing w:val="-15"/>
        </w:rPr>
        <w:t xml:space="preserve"> </w:t>
      </w:r>
      <w:r w:rsidRPr="004A26EB">
        <w:rPr>
          <w:rFonts w:ascii="Arial" w:hAnsi="Arial" w:cs="Arial"/>
        </w:rPr>
        <w:t>ser</w:t>
      </w:r>
      <w:r w:rsidRPr="004A26EB">
        <w:rPr>
          <w:rFonts w:ascii="Arial" w:hAnsi="Arial" w:cs="Arial"/>
          <w:spacing w:val="-15"/>
        </w:rPr>
        <w:t xml:space="preserve"> </w:t>
      </w:r>
      <w:r w:rsidRPr="004A26EB">
        <w:rPr>
          <w:rFonts w:ascii="Arial" w:hAnsi="Arial" w:cs="Arial"/>
        </w:rPr>
        <w:t>prestado</w:t>
      </w:r>
      <w:r w:rsidRPr="004A26EB">
        <w:rPr>
          <w:rFonts w:ascii="Arial" w:hAnsi="Arial" w:cs="Arial"/>
          <w:spacing w:val="-15"/>
        </w:rPr>
        <w:t xml:space="preserve"> </w:t>
      </w:r>
      <w:r w:rsidRPr="004A26EB">
        <w:rPr>
          <w:rFonts w:ascii="Arial" w:hAnsi="Arial" w:cs="Arial"/>
        </w:rPr>
        <w:t>de</w:t>
      </w:r>
      <w:r w:rsidRPr="004A26EB">
        <w:rPr>
          <w:rFonts w:ascii="Arial" w:hAnsi="Arial" w:cs="Arial"/>
          <w:spacing w:val="-16"/>
        </w:rPr>
        <w:t xml:space="preserve"> </w:t>
      </w:r>
      <w:r w:rsidRPr="004A26EB">
        <w:rPr>
          <w:rFonts w:ascii="Arial" w:hAnsi="Arial" w:cs="Arial"/>
        </w:rPr>
        <w:t>manera</w:t>
      </w:r>
      <w:r w:rsidRPr="004A26EB">
        <w:rPr>
          <w:rFonts w:ascii="Arial" w:hAnsi="Arial" w:cs="Arial"/>
          <w:spacing w:val="-15"/>
        </w:rPr>
        <w:t xml:space="preserve"> </w:t>
      </w:r>
      <w:r w:rsidRPr="004A26EB">
        <w:rPr>
          <w:rFonts w:ascii="Arial" w:hAnsi="Arial" w:cs="Arial"/>
        </w:rPr>
        <w:t>puntual,</w:t>
      </w:r>
      <w:r w:rsidRPr="004A26EB">
        <w:rPr>
          <w:rFonts w:ascii="Arial" w:hAnsi="Arial" w:cs="Arial"/>
          <w:spacing w:val="-15"/>
        </w:rPr>
        <w:t xml:space="preserve"> </w:t>
      </w:r>
      <w:r w:rsidRPr="004A26EB">
        <w:rPr>
          <w:rFonts w:ascii="Arial" w:hAnsi="Arial" w:cs="Arial"/>
        </w:rPr>
        <w:t>con</w:t>
      </w:r>
      <w:r w:rsidRPr="004A26EB">
        <w:rPr>
          <w:rFonts w:ascii="Arial" w:hAnsi="Arial" w:cs="Arial"/>
          <w:spacing w:val="-16"/>
        </w:rPr>
        <w:t xml:space="preserve"> </w:t>
      </w:r>
      <w:r w:rsidRPr="004A26EB">
        <w:rPr>
          <w:rFonts w:ascii="Arial" w:hAnsi="Arial" w:cs="Arial"/>
        </w:rPr>
        <w:t>personal</w:t>
      </w:r>
      <w:r w:rsidRPr="004A26EB">
        <w:rPr>
          <w:rFonts w:ascii="Arial" w:hAnsi="Arial" w:cs="Arial"/>
          <w:spacing w:val="-15"/>
        </w:rPr>
        <w:t xml:space="preserve"> </w:t>
      </w:r>
      <w:r w:rsidRPr="004A26EB">
        <w:rPr>
          <w:rFonts w:ascii="Arial" w:hAnsi="Arial" w:cs="Arial"/>
        </w:rPr>
        <w:t>idóneo que procure el cuidado de los usuarios, en vehículos en adecuado estado.</w:t>
      </w:r>
    </w:p>
    <w:p w14:paraId="45CC59B7" w14:textId="77777777" w:rsidR="00B70E99" w:rsidRPr="004A26EB" w:rsidRDefault="00B70E99" w:rsidP="00B70E99">
      <w:pPr>
        <w:pStyle w:val="Prrafodelista"/>
        <w:widowControl w:val="0"/>
        <w:numPr>
          <w:ilvl w:val="0"/>
          <w:numId w:val="8"/>
        </w:numPr>
        <w:tabs>
          <w:tab w:val="left" w:pos="1815"/>
        </w:tabs>
        <w:autoSpaceDE w:val="0"/>
        <w:autoSpaceDN w:val="0"/>
        <w:spacing w:before="1" w:after="0" w:line="240" w:lineRule="auto"/>
        <w:ind w:right="49"/>
        <w:jc w:val="both"/>
        <w:rPr>
          <w:rFonts w:ascii="Arial" w:hAnsi="Arial" w:cs="Arial"/>
        </w:rPr>
      </w:pPr>
      <w:r w:rsidRPr="004A26EB">
        <w:rPr>
          <w:rFonts w:ascii="Arial" w:hAnsi="Arial" w:cs="Arial"/>
        </w:rPr>
        <w:t xml:space="preserve">Prestar a entera satisfacción los servicios objeto de esta contratación en los plazos </w:t>
      </w:r>
      <w:r w:rsidRPr="004A26EB">
        <w:rPr>
          <w:rFonts w:ascii="Arial" w:hAnsi="Arial" w:cs="Arial"/>
          <w:spacing w:val="-2"/>
        </w:rPr>
        <w:t>establecidos.</w:t>
      </w:r>
    </w:p>
    <w:p w14:paraId="4B9A897C"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Mantener</w:t>
      </w:r>
      <w:r w:rsidRPr="004A26EB">
        <w:rPr>
          <w:rFonts w:ascii="Arial" w:hAnsi="Arial" w:cs="Arial"/>
          <w:spacing w:val="-1"/>
        </w:rPr>
        <w:t xml:space="preserve"> </w:t>
      </w:r>
      <w:r w:rsidRPr="004A26EB">
        <w:rPr>
          <w:rFonts w:ascii="Arial" w:hAnsi="Arial" w:cs="Arial"/>
        </w:rPr>
        <w:t>durante</w:t>
      </w:r>
      <w:r w:rsidRPr="004A26EB">
        <w:rPr>
          <w:rFonts w:ascii="Arial" w:hAnsi="Arial" w:cs="Arial"/>
          <w:spacing w:val="-2"/>
        </w:rPr>
        <w:t xml:space="preserve"> </w:t>
      </w:r>
      <w:r w:rsidRPr="004A26EB">
        <w:rPr>
          <w:rFonts w:ascii="Arial" w:hAnsi="Arial" w:cs="Arial"/>
        </w:rPr>
        <w:t>toda</w:t>
      </w:r>
      <w:r w:rsidRPr="004A26EB">
        <w:rPr>
          <w:rFonts w:ascii="Arial" w:hAnsi="Arial" w:cs="Arial"/>
          <w:spacing w:val="-2"/>
        </w:rPr>
        <w:t xml:space="preserve"> </w:t>
      </w:r>
      <w:r w:rsidRPr="004A26EB">
        <w:rPr>
          <w:rFonts w:ascii="Arial" w:hAnsi="Arial" w:cs="Arial"/>
        </w:rPr>
        <w:t>la ejecución</w:t>
      </w:r>
      <w:r w:rsidRPr="004A26EB">
        <w:rPr>
          <w:rFonts w:ascii="Arial" w:hAnsi="Arial" w:cs="Arial"/>
          <w:spacing w:val="-2"/>
        </w:rPr>
        <w:t xml:space="preserve"> </w:t>
      </w:r>
      <w:r w:rsidRPr="004A26EB">
        <w:rPr>
          <w:rFonts w:ascii="Arial" w:hAnsi="Arial" w:cs="Arial"/>
        </w:rPr>
        <w:t>del</w:t>
      </w:r>
      <w:r w:rsidRPr="004A26EB">
        <w:rPr>
          <w:rFonts w:ascii="Arial" w:hAnsi="Arial" w:cs="Arial"/>
          <w:spacing w:val="-2"/>
        </w:rPr>
        <w:t xml:space="preserve"> </w:t>
      </w:r>
      <w:r w:rsidRPr="004A26EB">
        <w:rPr>
          <w:rFonts w:ascii="Arial" w:hAnsi="Arial" w:cs="Arial"/>
        </w:rPr>
        <w:t>contrato,</w:t>
      </w:r>
      <w:r w:rsidRPr="004A26EB">
        <w:rPr>
          <w:rFonts w:ascii="Arial" w:hAnsi="Arial" w:cs="Arial"/>
          <w:spacing w:val="-3"/>
        </w:rPr>
        <w:t xml:space="preserve"> </w:t>
      </w:r>
      <w:r w:rsidRPr="004A26EB">
        <w:rPr>
          <w:rFonts w:ascii="Arial" w:hAnsi="Arial" w:cs="Arial"/>
        </w:rPr>
        <w:t>el</w:t>
      </w:r>
      <w:r w:rsidRPr="004A26EB">
        <w:rPr>
          <w:rFonts w:ascii="Arial" w:hAnsi="Arial" w:cs="Arial"/>
          <w:spacing w:val="-1"/>
        </w:rPr>
        <w:t xml:space="preserve"> </w:t>
      </w:r>
      <w:r w:rsidRPr="004A26EB">
        <w:rPr>
          <w:rFonts w:ascii="Arial" w:hAnsi="Arial" w:cs="Arial"/>
        </w:rPr>
        <w:t>personal</w:t>
      </w:r>
      <w:r w:rsidRPr="004A26EB">
        <w:rPr>
          <w:rFonts w:ascii="Arial" w:hAnsi="Arial" w:cs="Arial"/>
          <w:spacing w:val="-3"/>
        </w:rPr>
        <w:t xml:space="preserve"> </w:t>
      </w:r>
      <w:r w:rsidRPr="004A26EB">
        <w:rPr>
          <w:rFonts w:ascii="Arial" w:hAnsi="Arial" w:cs="Arial"/>
        </w:rPr>
        <w:t>de</w:t>
      </w:r>
      <w:r w:rsidRPr="004A26EB">
        <w:rPr>
          <w:rFonts w:ascii="Arial" w:hAnsi="Arial" w:cs="Arial"/>
          <w:spacing w:val="-2"/>
        </w:rPr>
        <w:t xml:space="preserve"> </w:t>
      </w:r>
      <w:r w:rsidRPr="004A26EB">
        <w:rPr>
          <w:rFonts w:ascii="Arial" w:hAnsi="Arial" w:cs="Arial"/>
        </w:rPr>
        <w:t>logística</w:t>
      </w:r>
      <w:r w:rsidRPr="004A26EB">
        <w:rPr>
          <w:rFonts w:ascii="Arial" w:hAnsi="Arial" w:cs="Arial"/>
          <w:spacing w:val="-2"/>
        </w:rPr>
        <w:t xml:space="preserve"> </w:t>
      </w:r>
      <w:r w:rsidRPr="004A26EB">
        <w:rPr>
          <w:rFonts w:ascii="Arial" w:hAnsi="Arial" w:cs="Arial"/>
        </w:rPr>
        <w:t>ofertado</w:t>
      </w:r>
      <w:r w:rsidRPr="004A26EB">
        <w:rPr>
          <w:rFonts w:ascii="Arial" w:hAnsi="Arial" w:cs="Arial"/>
          <w:spacing w:val="-2"/>
        </w:rPr>
        <w:t xml:space="preserve"> </w:t>
      </w:r>
      <w:r w:rsidRPr="004A26EB">
        <w:rPr>
          <w:rFonts w:ascii="Arial" w:hAnsi="Arial" w:cs="Arial"/>
        </w:rPr>
        <w:t>en las mismas condiciones y calidades. En caso de requerir cambio de personal, deberá previo a la prestación del servicio, enviar al supervisor del contrato los documentos y soportes de la nueva persona en aras de poder ser avalado y autorizado.</w:t>
      </w:r>
    </w:p>
    <w:p w14:paraId="0299493F"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Garantizar el desarrollo a satisfacción del objeto en las condiciones técnicas, económicas</w:t>
      </w:r>
      <w:r w:rsidRPr="004A26EB">
        <w:rPr>
          <w:rFonts w:ascii="Arial" w:hAnsi="Arial" w:cs="Arial"/>
          <w:spacing w:val="-9"/>
        </w:rPr>
        <w:t xml:space="preserve"> </w:t>
      </w:r>
      <w:r w:rsidRPr="004A26EB">
        <w:rPr>
          <w:rFonts w:ascii="Arial" w:hAnsi="Arial" w:cs="Arial"/>
        </w:rPr>
        <w:t>y</w:t>
      </w:r>
      <w:r w:rsidRPr="004A26EB">
        <w:rPr>
          <w:rFonts w:ascii="Arial" w:hAnsi="Arial" w:cs="Arial"/>
          <w:spacing w:val="-3"/>
        </w:rPr>
        <w:t xml:space="preserve"> </w:t>
      </w:r>
      <w:r w:rsidRPr="004A26EB">
        <w:rPr>
          <w:rFonts w:ascii="Arial" w:hAnsi="Arial" w:cs="Arial"/>
        </w:rPr>
        <w:t>financieras</w:t>
      </w:r>
      <w:r w:rsidRPr="004A26EB">
        <w:rPr>
          <w:rFonts w:ascii="Arial" w:hAnsi="Arial" w:cs="Arial"/>
          <w:spacing w:val="-6"/>
        </w:rPr>
        <w:t xml:space="preserve"> </w:t>
      </w:r>
      <w:r w:rsidRPr="004A26EB">
        <w:rPr>
          <w:rFonts w:ascii="Arial" w:hAnsi="Arial" w:cs="Arial"/>
        </w:rPr>
        <w:t>de</w:t>
      </w:r>
      <w:r w:rsidRPr="004A26EB">
        <w:rPr>
          <w:rFonts w:ascii="Arial" w:hAnsi="Arial" w:cs="Arial"/>
          <w:spacing w:val="-9"/>
        </w:rPr>
        <w:t xml:space="preserve"> </w:t>
      </w:r>
      <w:r w:rsidRPr="004A26EB">
        <w:rPr>
          <w:rFonts w:ascii="Arial" w:hAnsi="Arial" w:cs="Arial"/>
        </w:rPr>
        <w:t>conformidad</w:t>
      </w:r>
      <w:r w:rsidRPr="004A26EB">
        <w:rPr>
          <w:rFonts w:ascii="Arial" w:hAnsi="Arial" w:cs="Arial"/>
          <w:spacing w:val="-9"/>
        </w:rPr>
        <w:t xml:space="preserve"> </w:t>
      </w:r>
      <w:r w:rsidRPr="004A26EB">
        <w:rPr>
          <w:rFonts w:ascii="Arial" w:hAnsi="Arial" w:cs="Arial"/>
        </w:rPr>
        <w:t>con</w:t>
      </w:r>
      <w:r w:rsidRPr="004A26EB">
        <w:rPr>
          <w:rFonts w:ascii="Arial" w:hAnsi="Arial" w:cs="Arial"/>
          <w:spacing w:val="-7"/>
        </w:rPr>
        <w:t xml:space="preserve"> </w:t>
      </w:r>
      <w:r w:rsidRPr="004A26EB">
        <w:rPr>
          <w:rFonts w:ascii="Arial" w:hAnsi="Arial" w:cs="Arial"/>
        </w:rPr>
        <w:t>el</w:t>
      </w:r>
      <w:r w:rsidRPr="004A26EB">
        <w:rPr>
          <w:rFonts w:ascii="Arial" w:hAnsi="Arial" w:cs="Arial"/>
          <w:spacing w:val="-12"/>
        </w:rPr>
        <w:t xml:space="preserve"> </w:t>
      </w:r>
      <w:r w:rsidRPr="004A26EB">
        <w:rPr>
          <w:rFonts w:ascii="Arial" w:hAnsi="Arial" w:cs="Arial"/>
        </w:rPr>
        <w:t>anexo</w:t>
      </w:r>
      <w:r w:rsidRPr="004A26EB">
        <w:rPr>
          <w:rFonts w:ascii="Arial" w:hAnsi="Arial" w:cs="Arial"/>
          <w:spacing w:val="-7"/>
        </w:rPr>
        <w:t xml:space="preserve"> </w:t>
      </w:r>
      <w:r w:rsidRPr="004A26EB">
        <w:rPr>
          <w:rFonts w:ascii="Arial" w:hAnsi="Arial" w:cs="Arial"/>
        </w:rPr>
        <w:t>técnico,</w:t>
      </w:r>
      <w:r w:rsidRPr="004A26EB">
        <w:rPr>
          <w:rFonts w:ascii="Arial" w:hAnsi="Arial" w:cs="Arial"/>
          <w:spacing w:val="-8"/>
        </w:rPr>
        <w:t xml:space="preserve"> </w:t>
      </w:r>
      <w:r w:rsidRPr="004A26EB">
        <w:rPr>
          <w:rFonts w:ascii="Arial" w:hAnsi="Arial" w:cs="Arial"/>
        </w:rPr>
        <w:t>la</w:t>
      </w:r>
      <w:r w:rsidRPr="004A26EB">
        <w:rPr>
          <w:rFonts w:ascii="Arial" w:hAnsi="Arial" w:cs="Arial"/>
          <w:spacing w:val="-6"/>
        </w:rPr>
        <w:t xml:space="preserve"> </w:t>
      </w:r>
      <w:r w:rsidRPr="004A26EB">
        <w:rPr>
          <w:rFonts w:ascii="Arial" w:hAnsi="Arial" w:cs="Arial"/>
        </w:rPr>
        <w:t>propuesta</w:t>
      </w:r>
      <w:r w:rsidRPr="004A26EB">
        <w:rPr>
          <w:rFonts w:ascii="Arial" w:hAnsi="Arial" w:cs="Arial"/>
          <w:spacing w:val="-6"/>
        </w:rPr>
        <w:t xml:space="preserve"> </w:t>
      </w:r>
      <w:r w:rsidRPr="004A26EB">
        <w:rPr>
          <w:rFonts w:ascii="Arial" w:hAnsi="Arial" w:cs="Arial"/>
        </w:rPr>
        <w:t>presentada y contrato del presente proceso.</w:t>
      </w:r>
    </w:p>
    <w:p w14:paraId="4D9B9847"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 xml:space="preserve">Disponer y mantener el personal idóneo y especializado para la ejecución </w:t>
      </w:r>
      <w:r w:rsidRPr="004A26EB">
        <w:rPr>
          <w:rFonts w:ascii="Arial" w:hAnsi="Arial" w:cs="Arial"/>
          <w:spacing w:val="-2"/>
        </w:rPr>
        <w:t>contractual.</w:t>
      </w:r>
    </w:p>
    <w:p w14:paraId="652DC3F2"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Llevar</w:t>
      </w:r>
      <w:r w:rsidRPr="004A26EB">
        <w:rPr>
          <w:rFonts w:ascii="Arial" w:hAnsi="Arial" w:cs="Arial"/>
          <w:spacing w:val="-6"/>
        </w:rPr>
        <w:t xml:space="preserve"> </w:t>
      </w:r>
      <w:r w:rsidRPr="004A26EB">
        <w:rPr>
          <w:rFonts w:ascii="Arial" w:hAnsi="Arial" w:cs="Arial"/>
        </w:rPr>
        <w:t>el</w:t>
      </w:r>
      <w:r w:rsidRPr="004A26EB">
        <w:rPr>
          <w:rFonts w:ascii="Arial" w:hAnsi="Arial" w:cs="Arial"/>
          <w:spacing w:val="-5"/>
        </w:rPr>
        <w:t xml:space="preserve"> </w:t>
      </w:r>
      <w:r w:rsidRPr="004A26EB">
        <w:rPr>
          <w:rFonts w:ascii="Arial" w:hAnsi="Arial" w:cs="Arial"/>
        </w:rPr>
        <w:t>registro</w:t>
      </w:r>
      <w:r w:rsidRPr="004A26EB">
        <w:rPr>
          <w:rFonts w:ascii="Arial" w:hAnsi="Arial" w:cs="Arial"/>
          <w:spacing w:val="-5"/>
        </w:rPr>
        <w:t xml:space="preserve"> </w:t>
      </w:r>
      <w:r w:rsidRPr="004A26EB">
        <w:rPr>
          <w:rFonts w:ascii="Arial" w:hAnsi="Arial" w:cs="Arial"/>
        </w:rPr>
        <w:t>fotográfico</w:t>
      </w:r>
      <w:r w:rsidRPr="004A26EB">
        <w:rPr>
          <w:rFonts w:ascii="Arial" w:hAnsi="Arial" w:cs="Arial"/>
          <w:spacing w:val="-5"/>
        </w:rPr>
        <w:t xml:space="preserve"> </w:t>
      </w:r>
      <w:r w:rsidRPr="004A26EB">
        <w:rPr>
          <w:rFonts w:ascii="Arial" w:hAnsi="Arial" w:cs="Arial"/>
        </w:rPr>
        <w:t>y control</w:t>
      </w:r>
      <w:r w:rsidRPr="004A26EB">
        <w:rPr>
          <w:rFonts w:ascii="Arial" w:hAnsi="Arial" w:cs="Arial"/>
          <w:spacing w:val="-5"/>
        </w:rPr>
        <w:t xml:space="preserve"> </w:t>
      </w:r>
      <w:r w:rsidRPr="004A26EB">
        <w:rPr>
          <w:rFonts w:ascii="Arial" w:hAnsi="Arial" w:cs="Arial"/>
        </w:rPr>
        <w:t>del</w:t>
      </w:r>
      <w:r w:rsidRPr="004A26EB">
        <w:rPr>
          <w:rFonts w:ascii="Arial" w:hAnsi="Arial" w:cs="Arial"/>
          <w:spacing w:val="-7"/>
        </w:rPr>
        <w:t xml:space="preserve"> </w:t>
      </w:r>
      <w:r w:rsidRPr="004A26EB">
        <w:rPr>
          <w:rFonts w:ascii="Arial" w:hAnsi="Arial" w:cs="Arial"/>
        </w:rPr>
        <w:t>evento</w:t>
      </w:r>
      <w:r w:rsidRPr="004A26EB">
        <w:rPr>
          <w:rFonts w:ascii="Arial" w:hAnsi="Arial" w:cs="Arial"/>
          <w:spacing w:val="-6"/>
        </w:rPr>
        <w:t xml:space="preserve"> </w:t>
      </w:r>
      <w:r w:rsidRPr="004A26EB">
        <w:rPr>
          <w:rFonts w:ascii="Arial" w:hAnsi="Arial" w:cs="Arial"/>
        </w:rPr>
        <w:t>en</w:t>
      </w:r>
      <w:r w:rsidRPr="004A26EB">
        <w:rPr>
          <w:rFonts w:ascii="Arial" w:hAnsi="Arial" w:cs="Arial"/>
          <w:spacing w:val="-4"/>
        </w:rPr>
        <w:t xml:space="preserve"> </w:t>
      </w:r>
      <w:r w:rsidRPr="004A26EB">
        <w:rPr>
          <w:rFonts w:ascii="Arial" w:hAnsi="Arial" w:cs="Arial"/>
        </w:rPr>
        <w:t>el</w:t>
      </w:r>
      <w:r w:rsidRPr="004A26EB">
        <w:rPr>
          <w:rFonts w:ascii="Arial" w:hAnsi="Arial" w:cs="Arial"/>
          <w:spacing w:val="-4"/>
        </w:rPr>
        <w:t xml:space="preserve"> </w:t>
      </w:r>
      <w:r w:rsidRPr="004A26EB">
        <w:rPr>
          <w:rFonts w:ascii="Arial" w:hAnsi="Arial" w:cs="Arial"/>
        </w:rPr>
        <w:t>marco</w:t>
      </w:r>
      <w:r w:rsidRPr="004A26EB">
        <w:rPr>
          <w:rFonts w:ascii="Arial" w:hAnsi="Arial" w:cs="Arial"/>
          <w:spacing w:val="-6"/>
        </w:rPr>
        <w:t xml:space="preserve"> </w:t>
      </w:r>
      <w:r w:rsidRPr="004A26EB">
        <w:rPr>
          <w:rFonts w:ascii="Arial" w:hAnsi="Arial" w:cs="Arial"/>
        </w:rPr>
        <w:t>del</w:t>
      </w:r>
      <w:r w:rsidRPr="004A26EB">
        <w:rPr>
          <w:rFonts w:ascii="Arial" w:hAnsi="Arial" w:cs="Arial"/>
          <w:spacing w:val="-4"/>
        </w:rPr>
        <w:t xml:space="preserve"> </w:t>
      </w:r>
      <w:r w:rsidRPr="004A26EB">
        <w:rPr>
          <w:rFonts w:ascii="Arial" w:hAnsi="Arial" w:cs="Arial"/>
        </w:rPr>
        <w:t>objeto</w:t>
      </w:r>
      <w:r w:rsidRPr="004A26EB">
        <w:rPr>
          <w:rFonts w:ascii="Arial" w:hAnsi="Arial" w:cs="Arial"/>
          <w:spacing w:val="-5"/>
        </w:rPr>
        <w:t xml:space="preserve"> </w:t>
      </w:r>
      <w:r w:rsidRPr="004A26EB">
        <w:rPr>
          <w:rFonts w:ascii="Arial" w:hAnsi="Arial" w:cs="Arial"/>
        </w:rPr>
        <w:t>del</w:t>
      </w:r>
      <w:r w:rsidRPr="004A26EB">
        <w:rPr>
          <w:rFonts w:ascii="Arial" w:hAnsi="Arial" w:cs="Arial"/>
          <w:spacing w:val="-4"/>
        </w:rPr>
        <w:t xml:space="preserve"> </w:t>
      </w:r>
      <w:r w:rsidRPr="004A26EB">
        <w:rPr>
          <w:rFonts w:ascii="Arial" w:hAnsi="Arial" w:cs="Arial"/>
          <w:spacing w:val="-2"/>
        </w:rPr>
        <w:t>contrato.</w:t>
      </w:r>
    </w:p>
    <w:p w14:paraId="27C2F7D4"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Acatar las instrucciones</w:t>
      </w:r>
      <w:r w:rsidRPr="004A26EB">
        <w:rPr>
          <w:rFonts w:ascii="Arial" w:hAnsi="Arial" w:cs="Arial"/>
          <w:spacing w:val="-2"/>
        </w:rPr>
        <w:t xml:space="preserve"> </w:t>
      </w:r>
      <w:r w:rsidRPr="004A26EB">
        <w:rPr>
          <w:rFonts w:ascii="Arial" w:hAnsi="Arial" w:cs="Arial"/>
        </w:rPr>
        <w:t>que durante el desarrollo del contrato imparta el</w:t>
      </w:r>
      <w:r w:rsidRPr="004A26EB">
        <w:rPr>
          <w:rFonts w:ascii="Arial" w:hAnsi="Arial" w:cs="Arial"/>
          <w:spacing w:val="-1"/>
        </w:rPr>
        <w:t xml:space="preserve"> </w:t>
      </w:r>
      <w:r w:rsidRPr="004A26EB">
        <w:rPr>
          <w:rFonts w:ascii="Arial" w:hAnsi="Arial" w:cs="Arial"/>
        </w:rPr>
        <w:t>Supervisor del contrato designado por el SENA.</w:t>
      </w:r>
    </w:p>
    <w:p w14:paraId="7DAA3C7B"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Presentar el informe correspondiente para la formalización y legalización del pago, así como los que el supervisor del contrato le solicite.</w:t>
      </w:r>
    </w:p>
    <w:p w14:paraId="06DF2AEE"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Mantener</w:t>
      </w:r>
      <w:r w:rsidRPr="004A26EB">
        <w:rPr>
          <w:rFonts w:ascii="Arial" w:hAnsi="Arial" w:cs="Arial"/>
          <w:spacing w:val="-7"/>
        </w:rPr>
        <w:t xml:space="preserve"> </w:t>
      </w:r>
      <w:r w:rsidRPr="004A26EB">
        <w:rPr>
          <w:rFonts w:ascii="Arial" w:hAnsi="Arial" w:cs="Arial"/>
        </w:rPr>
        <w:t>los</w:t>
      </w:r>
      <w:r w:rsidRPr="004A26EB">
        <w:rPr>
          <w:rFonts w:ascii="Arial" w:hAnsi="Arial" w:cs="Arial"/>
          <w:spacing w:val="-8"/>
        </w:rPr>
        <w:t xml:space="preserve"> </w:t>
      </w:r>
      <w:r w:rsidRPr="004A26EB">
        <w:rPr>
          <w:rFonts w:ascii="Arial" w:hAnsi="Arial" w:cs="Arial"/>
        </w:rPr>
        <w:t>precios</w:t>
      </w:r>
      <w:r w:rsidRPr="004A26EB">
        <w:rPr>
          <w:rFonts w:ascii="Arial" w:hAnsi="Arial" w:cs="Arial"/>
          <w:spacing w:val="-7"/>
        </w:rPr>
        <w:t xml:space="preserve"> </w:t>
      </w:r>
      <w:r w:rsidRPr="004A26EB">
        <w:rPr>
          <w:rFonts w:ascii="Arial" w:hAnsi="Arial" w:cs="Arial"/>
        </w:rPr>
        <w:t>unitarios</w:t>
      </w:r>
      <w:r w:rsidRPr="004A26EB">
        <w:rPr>
          <w:rFonts w:ascii="Arial" w:hAnsi="Arial" w:cs="Arial"/>
          <w:spacing w:val="-5"/>
        </w:rPr>
        <w:t xml:space="preserve"> </w:t>
      </w:r>
      <w:r w:rsidRPr="004A26EB">
        <w:rPr>
          <w:rFonts w:ascii="Arial" w:hAnsi="Arial" w:cs="Arial"/>
        </w:rPr>
        <w:t>ofertados</w:t>
      </w:r>
      <w:r w:rsidRPr="004A26EB">
        <w:rPr>
          <w:rFonts w:ascii="Arial" w:hAnsi="Arial" w:cs="Arial"/>
          <w:spacing w:val="-8"/>
        </w:rPr>
        <w:t xml:space="preserve"> </w:t>
      </w:r>
      <w:r w:rsidRPr="004A26EB">
        <w:rPr>
          <w:rFonts w:ascii="Arial" w:hAnsi="Arial" w:cs="Arial"/>
        </w:rPr>
        <w:t>durante</w:t>
      </w:r>
      <w:r w:rsidRPr="004A26EB">
        <w:rPr>
          <w:rFonts w:ascii="Arial" w:hAnsi="Arial" w:cs="Arial"/>
          <w:spacing w:val="-5"/>
        </w:rPr>
        <w:t xml:space="preserve"> </w:t>
      </w:r>
      <w:r w:rsidRPr="004A26EB">
        <w:rPr>
          <w:rFonts w:ascii="Arial" w:hAnsi="Arial" w:cs="Arial"/>
        </w:rPr>
        <w:t>la</w:t>
      </w:r>
      <w:r w:rsidRPr="004A26EB">
        <w:rPr>
          <w:rFonts w:ascii="Arial" w:hAnsi="Arial" w:cs="Arial"/>
          <w:spacing w:val="-6"/>
        </w:rPr>
        <w:t xml:space="preserve"> </w:t>
      </w:r>
      <w:r w:rsidRPr="004A26EB">
        <w:rPr>
          <w:rFonts w:ascii="Arial" w:hAnsi="Arial" w:cs="Arial"/>
        </w:rPr>
        <w:t>ejecución</w:t>
      </w:r>
      <w:r w:rsidRPr="004A26EB">
        <w:rPr>
          <w:rFonts w:ascii="Arial" w:hAnsi="Arial" w:cs="Arial"/>
          <w:spacing w:val="-6"/>
        </w:rPr>
        <w:t xml:space="preserve"> </w:t>
      </w:r>
      <w:r w:rsidRPr="004A26EB">
        <w:rPr>
          <w:rFonts w:ascii="Arial" w:hAnsi="Arial" w:cs="Arial"/>
        </w:rPr>
        <w:t>del</w:t>
      </w:r>
      <w:r w:rsidRPr="004A26EB">
        <w:rPr>
          <w:rFonts w:ascii="Arial" w:hAnsi="Arial" w:cs="Arial"/>
          <w:spacing w:val="-5"/>
        </w:rPr>
        <w:t xml:space="preserve"> </w:t>
      </w:r>
      <w:r w:rsidRPr="004A26EB">
        <w:rPr>
          <w:rFonts w:ascii="Arial" w:hAnsi="Arial" w:cs="Arial"/>
          <w:spacing w:val="-2"/>
        </w:rPr>
        <w:t>contrato.</w:t>
      </w:r>
    </w:p>
    <w:p w14:paraId="3A7EA3D5"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Informar</w:t>
      </w:r>
      <w:r w:rsidRPr="004A26EB">
        <w:rPr>
          <w:rFonts w:ascii="Arial" w:hAnsi="Arial" w:cs="Arial"/>
          <w:spacing w:val="-3"/>
        </w:rPr>
        <w:t xml:space="preserve"> </w:t>
      </w:r>
      <w:r w:rsidRPr="004A26EB">
        <w:rPr>
          <w:rFonts w:ascii="Arial" w:hAnsi="Arial" w:cs="Arial"/>
        </w:rPr>
        <w:t>de</w:t>
      </w:r>
      <w:r w:rsidRPr="004A26EB">
        <w:rPr>
          <w:rFonts w:ascii="Arial" w:hAnsi="Arial" w:cs="Arial"/>
          <w:spacing w:val="-4"/>
        </w:rPr>
        <w:t xml:space="preserve"> </w:t>
      </w:r>
      <w:r w:rsidRPr="004A26EB">
        <w:rPr>
          <w:rFonts w:ascii="Arial" w:hAnsi="Arial" w:cs="Arial"/>
        </w:rPr>
        <w:t>forma</w:t>
      </w:r>
      <w:r w:rsidRPr="004A26EB">
        <w:rPr>
          <w:rFonts w:ascii="Arial" w:hAnsi="Arial" w:cs="Arial"/>
          <w:spacing w:val="-4"/>
        </w:rPr>
        <w:t xml:space="preserve"> </w:t>
      </w:r>
      <w:r w:rsidRPr="004A26EB">
        <w:rPr>
          <w:rFonts w:ascii="Arial" w:hAnsi="Arial" w:cs="Arial"/>
        </w:rPr>
        <w:t>inmediata</w:t>
      </w:r>
      <w:r w:rsidRPr="004A26EB">
        <w:rPr>
          <w:rFonts w:ascii="Arial" w:hAnsi="Arial" w:cs="Arial"/>
          <w:spacing w:val="-1"/>
        </w:rPr>
        <w:t xml:space="preserve"> </w:t>
      </w:r>
      <w:r w:rsidRPr="004A26EB">
        <w:rPr>
          <w:rFonts w:ascii="Arial" w:hAnsi="Arial" w:cs="Arial"/>
        </w:rPr>
        <w:t>al</w:t>
      </w:r>
      <w:r w:rsidRPr="004A26EB">
        <w:rPr>
          <w:rFonts w:ascii="Arial" w:hAnsi="Arial" w:cs="Arial"/>
          <w:spacing w:val="-5"/>
        </w:rPr>
        <w:t xml:space="preserve"> </w:t>
      </w:r>
      <w:r w:rsidRPr="004A26EB">
        <w:rPr>
          <w:rFonts w:ascii="Arial" w:hAnsi="Arial" w:cs="Arial"/>
        </w:rPr>
        <w:t>supervisor</w:t>
      </w:r>
      <w:r w:rsidRPr="004A26EB">
        <w:rPr>
          <w:rFonts w:ascii="Arial" w:hAnsi="Arial" w:cs="Arial"/>
          <w:spacing w:val="-3"/>
        </w:rPr>
        <w:t xml:space="preserve"> </w:t>
      </w:r>
      <w:r w:rsidRPr="004A26EB">
        <w:rPr>
          <w:rFonts w:ascii="Arial" w:hAnsi="Arial" w:cs="Arial"/>
        </w:rPr>
        <w:t>del</w:t>
      </w:r>
      <w:r w:rsidRPr="004A26EB">
        <w:rPr>
          <w:rFonts w:ascii="Arial" w:hAnsi="Arial" w:cs="Arial"/>
          <w:spacing w:val="-5"/>
        </w:rPr>
        <w:t xml:space="preserve"> </w:t>
      </w:r>
      <w:r w:rsidRPr="004A26EB">
        <w:rPr>
          <w:rFonts w:ascii="Arial" w:hAnsi="Arial" w:cs="Arial"/>
        </w:rPr>
        <w:t>contrato</w:t>
      </w:r>
      <w:r w:rsidRPr="004A26EB">
        <w:rPr>
          <w:rFonts w:ascii="Arial" w:hAnsi="Arial" w:cs="Arial"/>
          <w:spacing w:val="-4"/>
        </w:rPr>
        <w:t xml:space="preserve"> </w:t>
      </w:r>
      <w:r w:rsidRPr="004A26EB">
        <w:rPr>
          <w:rFonts w:ascii="Arial" w:hAnsi="Arial" w:cs="Arial"/>
        </w:rPr>
        <w:t>de</w:t>
      </w:r>
      <w:r w:rsidRPr="004A26EB">
        <w:rPr>
          <w:rFonts w:ascii="Arial" w:hAnsi="Arial" w:cs="Arial"/>
          <w:spacing w:val="-4"/>
        </w:rPr>
        <w:t xml:space="preserve"> </w:t>
      </w:r>
      <w:r w:rsidRPr="004A26EB">
        <w:rPr>
          <w:rFonts w:ascii="Arial" w:hAnsi="Arial" w:cs="Arial"/>
        </w:rPr>
        <w:t>cualquier</w:t>
      </w:r>
      <w:r w:rsidRPr="004A26EB">
        <w:rPr>
          <w:rFonts w:ascii="Arial" w:hAnsi="Arial" w:cs="Arial"/>
          <w:spacing w:val="-3"/>
        </w:rPr>
        <w:t xml:space="preserve"> </w:t>
      </w:r>
      <w:r w:rsidRPr="004A26EB">
        <w:rPr>
          <w:rFonts w:ascii="Arial" w:hAnsi="Arial" w:cs="Arial"/>
        </w:rPr>
        <w:t>anomalía</w:t>
      </w:r>
      <w:r w:rsidRPr="004A26EB">
        <w:rPr>
          <w:rFonts w:ascii="Arial" w:hAnsi="Arial" w:cs="Arial"/>
          <w:spacing w:val="-2"/>
        </w:rPr>
        <w:t xml:space="preserve"> </w:t>
      </w:r>
      <w:r w:rsidRPr="004A26EB">
        <w:rPr>
          <w:rFonts w:ascii="Arial" w:hAnsi="Arial" w:cs="Arial"/>
        </w:rPr>
        <w:t>que</w:t>
      </w:r>
      <w:r w:rsidRPr="004A26EB">
        <w:rPr>
          <w:rFonts w:ascii="Arial" w:hAnsi="Arial" w:cs="Arial"/>
          <w:spacing w:val="-4"/>
        </w:rPr>
        <w:t xml:space="preserve"> </w:t>
      </w:r>
      <w:r w:rsidRPr="004A26EB">
        <w:rPr>
          <w:rFonts w:ascii="Arial" w:hAnsi="Arial" w:cs="Arial"/>
        </w:rPr>
        <w:t xml:space="preserve">se presente durante la ejecución </w:t>
      </w:r>
      <w:proofErr w:type="gramStart"/>
      <w:r w:rsidRPr="004A26EB">
        <w:rPr>
          <w:rFonts w:ascii="Arial" w:hAnsi="Arial" w:cs="Arial"/>
        </w:rPr>
        <w:t>del mismo</w:t>
      </w:r>
      <w:proofErr w:type="gramEnd"/>
      <w:r w:rsidRPr="004A26EB">
        <w:rPr>
          <w:rFonts w:ascii="Arial" w:hAnsi="Arial" w:cs="Arial"/>
        </w:rPr>
        <w:t>.</w:t>
      </w:r>
    </w:p>
    <w:p w14:paraId="27600523"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No</w:t>
      </w:r>
      <w:r w:rsidRPr="004A26EB">
        <w:rPr>
          <w:rFonts w:ascii="Arial" w:hAnsi="Arial" w:cs="Arial"/>
          <w:spacing w:val="-3"/>
        </w:rPr>
        <w:t xml:space="preserve"> </w:t>
      </w:r>
      <w:r w:rsidRPr="004A26EB">
        <w:rPr>
          <w:rFonts w:ascii="Arial" w:hAnsi="Arial" w:cs="Arial"/>
        </w:rPr>
        <w:t>acceder</w:t>
      </w:r>
      <w:r w:rsidRPr="004A26EB">
        <w:rPr>
          <w:rFonts w:ascii="Arial" w:hAnsi="Arial" w:cs="Arial"/>
          <w:spacing w:val="-2"/>
        </w:rPr>
        <w:t xml:space="preserve"> </w:t>
      </w:r>
      <w:r w:rsidRPr="004A26EB">
        <w:rPr>
          <w:rFonts w:ascii="Arial" w:hAnsi="Arial" w:cs="Arial"/>
        </w:rPr>
        <w:t>a</w:t>
      </w:r>
      <w:r w:rsidRPr="004A26EB">
        <w:rPr>
          <w:rFonts w:ascii="Arial" w:hAnsi="Arial" w:cs="Arial"/>
          <w:spacing w:val="-3"/>
        </w:rPr>
        <w:t xml:space="preserve"> </w:t>
      </w:r>
      <w:r w:rsidRPr="004A26EB">
        <w:rPr>
          <w:rFonts w:ascii="Arial" w:hAnsi="Arial" w:cs="Arial"/>
        </w:rPr>
        <w:t>peticiones</w:t>
      </w:r>
      <w:r w:rsidRPr="004A26EB">
        <w:rPr>
          <w:rFonts w:ascii="Arial" w:hAnsi="Arial" w:cs="Arial"/>
          <w:spacing w:val="-3"/>
        </w:rPr>
        <w:t xml:space="preserve"> </w:t>
      </w:r>
      <w:r w:rsidRPr="004A26EB">
        <w:rPr>
          <w:rFonts w:ascii="Arial" w:hAnsi="Arial" w:cs="Arial"/>
        </w:rPr>
        <w:t>o</w:t>
      </w:r>
      <w:r w:rsidRPr="004A26EB">
        <w:rPr>
          <w:rFonts w:ascii="Arial" w:hAnsi="Arial" w:cs="Arial"/>
          <w:spacing w:val="-3"/>
        </w:rPr>
        <w:t xml:space="preserve"> </w:t>
      </w:r>
      <w:r w:rsidRPr="004A26EB">
        <w:rPr>
          <w:rFonts w:ascii="Arial" w:hAnsi="Arial" w:cs="Arial"/>
        </w:rPr>
        <w:t>amenazas</w:t>
      </w:r>
      <w:r w:rsidRPr="004A26EB">
        <w:rPr>
          <w:rFonts w:ascii="Arial" w:hAnsi="Arial" w:cs="Arial"/>
          <w:spacing w:val="-3"/>
        </w:rPr>
        <w:t xml:space="preserve"> </w:t>
      </w:r>
      <w:r w:rsidRPr="004A26EB">
        <w:rPr>
          <w:rFonts w:ascii="Arial" w:hAnsi="Arial" w:cs="Arial"/>
        </w:rPr>
        <w:t>de</w:t>
      </w:r>
      <w:r w:rsidRPr="004A26EB">
        <w:rPr>
          <w:rFonts w:ascii="Arial" w:hAnsi="Arial" w:cs="Arial"/>
          <w:spacing w:val="-3"/>
        </w:rPr>
        <w:t xml:space="preserve"> </w:t>
      </w:r>
      <w:r w:rsidRPr="004A26EB">
        <w:rPr>
          <w:rFonts w:ascii="Arial" w:hAnsi="Arial" w:cs="Arial"/>
        </w:rPr>
        <w:t>quienes</w:t>
      </w:r>
      <w:r w:rsidRPr="004A26EB">
        <w:rPr>
          <w:rFonts w:ascii="Arial" w:hAnsi="Arial" w:cs="Arial"/>
          <w:spacing w:val="-5"/>
        </w:rPr>
        <w:t xml:space="preserve"> </w:t>
      </w:r>
      <w:r w:rsidRPr="004A26EB">
        <w:rPr>
          <w:rFonts w:ascii="Arial" w:hAnsi="Arial" w:cs="Arial"/>
        </w:rPr>
        <w:t>actúen</w:t>
      </w:r>
      <w:r w:rsidRPr="004A26EB">
        <w:rPr>
          <w:rFonts w:ascii="Arial" w:hAnsi="Arial" w:cs="Arial"/>
          <w:spacing w:val="-3"/>
        </w:rPr>
        <w:t xml:space="preserve"> </w:t>
      </w:r>
      <w:r w:rsidRPr="004A26EB">
        <w:rPr>
          <w:rFonts w:ascii="Arial" w:hAnsi="Arial" w:cs="Arial"/>
        </w:rPr>
        <w:t>por</w:t>
      </w:r>
      <w:r w:rsidRPr="004A26EB">
        <w:rPr>
          <w:rFonts w:ascii="Arial" w:hAnsi="Arial" w:cs="Arial"/>
          <w:spacing w:val="-4"/>
        </w:rPr>
        <w:t xml:space="preserve"> </w:t>
      </w:r>
      <w:r w:rsidRPr="004A26EB">
        <w:rPr>
          <w:rFonts w:ascii="Arial" w:hAnsi="Arial" w:cs="Arial"/>
        </w:rPr>
        <w:t>fuera</w:t>
      </w:r>
      <w:r w:rsidRPr="004A26EB">
        <w:rPr>
          <w:rFonts w:ascii="Arial" w:hAnsi="Arial" w:cs="Arial"/>
          <w:spacing w:val="-3"/>
        </w:rPr>
        <w:t xml:space="preserve"> </w:t>
      </w:r>
      <w:r w:rsidRPr="004A26EB">
        <w:rPr>
          <w:rFonts w:ascii="Arial" w:hAnsi="Arial" w:cs="Arial"/>
        </w:rPr>
        <w:t>de</w:t>
      </w:r>
      <w:r w:rsidRPr="004A26EB">
        <w:rPr>
          <w:rFonts w:ascii="Arial" w:hAnsi="Arial" w:cs="Arial"/>
          <w:spacing w:val="-3"/>
        </w:rPr>
        <w:t xml:space="preserve"> </w:t>
      </w:r>
      <w:r w:rsidRPr="004A26EB">
        <w:rPr>
          <w:rFonts w:ascii="Arial" w:hAnsi="Arial" w:cs="Arial"/>
        </w:rPr>
        <w:t>la</w:t>
      </w:r>
      <w:r w:rsidRPr="004A26EB">
        <w:rPr>
          <w:rFonts w:ascii="Arial" w:hAnsi="Arial" w:cs="Arial"/>
          <w:spacing w:val="-3"/>
        </w:rPr>
        <w:t xml:space="preserve"> </w:t>
      </w:r>
      <w:r w:rsidRPr="004A26EB">
        <w:rPr>
          <w:rFonts w:ascii="Arial" w:hAnsi="Arial" w:cs="Arial"/>
        </w:rPr>
        <w:t>ley</w:t>
      </w:r>
      <w:r w:rsidRPr="004A26EB">
        <w:rPr>
          <w:rFonts w:ascii="Arial" w:hAnsi="Arial" w:cs="Arial"/>
          <w:spacing w:val="-3"/>
        </w:rPr>
        <w:t xml:space="preserve"> </w:t>
      </w:r>
      <w:r w:rsidRPr="004A26EB">
        <w:rPr>
          <w:rFonts w:ascii="Arial" w:hAnsi="Arial" w:cs="Arial"/>
        </w:rPr>
        <w:t>con</w:t>
      </w:r>
      <w:r w:rsidRPr="004A26EB">
        <w:rPr>
          <w:rFonts w:ascii="Arial" w:hAnsi="Arial" w:cs="Arial"/>
          <w:spacing w:val="-3"/>
        </w:rPr>
        <w:t xml:space="preserve"> </w:t>
      </w:r>
      <w:r w:rsidRPr="004A26EB">
        <w:rPr>
          <w:rFonts w:ascii="Arial" w:hAnsi="Arial" w:cs="Arial"/>
        </w:rPr>
        <w:t>el</w:t>
      </w:r>
      <w:r w:rsidRPr="004A26EB">
        <w:rPr>
          <w:rFonts w:ascii="Arial" w:hAnsi="Arial" w:cs="Arial"/>
          <w:spacing w:val="-4"/>
        </w:rPr>
        <w:t xml:space="preserve"> </w:t>
      </w:r>
      <w:r w:rsidRPr="004A26EB">
        <w:rPr>
          <w:rFonts w:ascii="Arial" w:hAnsi="Arial" w:cs="Arial"/>
        </w:rPr>
        <w:t>fin de obligarlos a hacer u omitir algún acto o hecho, debiendo informar inmediatamente al SENA</w:t>
      </w:r>
      <w:r w:rsidRPr="004A26EB">
        <w:rPr>
          <w:rFonts w:ascii="Arial" w:hAnsi="Arial" w:cs="Arial"/>
          <w:spacing w:val="-2"/>
        </w:rPr>
        <w:t xml:space="preserve"> </w:t>
      </w:r>
      <w:r w:rsidRPr="004A26EB">
        <w:rPr>
          <w:rFonts w:ascii="Arial" w:hAnsi="Arial" w:cs="Arial"/>
        </w:rPr>
        <w:t>a</w:t>
      </w:r>
      <w:r w:rsidRPr="004A26EB">
        <w:rPr>
          <w:rFonts w:ascii="Arial" w:hAnsi="Arial" w:cs="Arial"/>
          <w:spacing w:val="-4"/>
        </w:rPr>
        <w:t xml:space="preserve"> </w:t>
      </w:r>
      <w:r w:rsidRPr="004A26EB">
        <w:rPr>
          <w:rFonts w:ascii="Arial" w:hAnsi="Arial" w:cs="Arial"/>
        </w:rPr>
        <w:t>través</w:t>
      </w:r>
      <w:r w:rsidRPr="004A26EB">
        <w:rPr>
          <w:rFonts w:ascii="Arial" w:hAnsi="Arial" w:cs="Arial"/>
          <w:spacing w:val="-4"/>
        </w:rPr>
        <w:t xml:space="preserve"> </w:t>
      </w:r>
      <w:r w:rsidRPr="004A26EB">
        <w:rPr>
          <w:rFonts w:ascii="Arial" w:hAnsi="Arial" w:cs="Arial"/>
        </w:rPr>
        <w:t>del</w:t>
      </w:r>
      <w:r w:rsidRPr="004A26EB">
        <w:rPr>
          <w:rFonts w:ascii="Arial" w:hAnsi="Arial" w:cs="Arial"/>
          <w:spacing w:val="-2"/>
        </w:rPr>
        <w:t xml:space="preserve"> </w:t>
      </w:r>
      <w:r w:rsidRPr="004A26EB">
        <w:rPr>
          <w:rFonts w:ascii="Arial" w:hAnsi="Arial" w:cs="Arial"/>
        </w:rPr>
        <w:t>Supervisor</w:t>
      </w:r>
      <w:r w:rsidRPr="004A26EB">
        <w:rPr>
          <w:rFonts w:ascii="Arial" w:hAnsi="Arial" w:cs="Arial"/>
          <w:spacing w:val="-1"/>
        </w:rPr>
        <w:t xml:space="preserve"> </w:t>
      </w:r>
      <w:r w:rsidRPr="004A26EB">
        <w:rPr>
          <w:rFonts w:ascii="Arial" w:hAnsi="Arial" w:cs="Arial"/>
        </w:rPr>
        <w:t>acerca</w:t>
      </w:r>
      <w:r w:rsidRPr="004A26EB">
        <w:rPr>
          <w:rFonts w:ascii="Arial" w:hAnsi="Arial" w:cs="Arial"/>
          <w:spacing w:val="-4"/>
        </w:rPr>
        <w:t xml:space="preserve"> </w:t>
      </w:r>
      <w:r w:rsidRPr="004A26EB">
        <w:rPr>
          <w:rFonts w:ascii="Arial" w:hAnsi="Arial" w:cs="Arial"/>
        </w:rPr>
        <w:t>de</w:t>
      </w:r>
      <w:r w:rsidRPr="004A26EB">
        <w:rPr>
          <w:rFonts w:ascii="Arial" w:hAnsi="Arial" w:cs="Arial"/>
          <w:spacing w:val="-4"/>
        </w:rPr>
        <w:t xml:space="preserve"> </w:t>
      </w:r>
      <w:r w:rsidRPr="004A26EB">
        <w:rPr>
          <w:rFonts w:ascii="Arial" w:hAnsi="Arial" w:cs="Arial"/>
        </w:rPr>
        <w:t>la</w:t>
      </w:r>
      <w:r w:rsidRPr="004A26EB">
        <w:rPr>
          <w:rFonts w:ascii="Arial" w:hAnsi="Arial" w:cs="Arial"/>
          <w:spacing w:val="-4"/>
        </w:rPr>
        <w:t xml:space="preserve"> </w:t>
      </w:r>
      <w:r w:rsidRPr="004A26EB">
        <w:rPr>
          <w:rFonts w:ascii="Arial" w:hAnsi="Arial" w:cs="Arial"/>
        </w:rPr>
        <w:t>ocurrencia</w:t>
      </w:r>
      <w:r w:rsidRPr="004A26EB">
        <w:rPr>
          <w:rFonts w:ascii="Arial" w:hAnsi="Arial" w:cs="Arial"/>
          <w:spacing w:val="-2"/>
        </w:rPr>
        <w:t xml:space="preserve"> </w:t>
      </w:r>
      <w:r w:rsidRPr="004A26EB">
        <w:rPr>
          <w:rFonts w:ascii="Arial" w:hAnsi="Arial" w:cs="Arial"/>
        </w:rPr>
        <w:t>de</w:t>
      </w:r>
      <w:r w:rsidRPr="004A26EB">
        <w:rPr>
          <w:rFonts w:ascii="Arial" w:hAnsi="Arial" w:cs="Arial"/>
          <w:spacing w:val="-4"/>
        </w:rPr>
        <w:t xml:space="preserve"> </w:t>
      </w:r>
      <w:r w:rsidRPr="004A26EB">
        <w:rPr>
          <w:rFonts w:ascii="Arial" w:hAnsi="Arial" w:cs="Arial"/>
        </w:rPr>
        <w:t>tales</w:t>
      </w:r>
      <w:r w:rsidRPr="004A26EB">
        <w:rPr>
          <w:rFonts w:ascii="Arial" w:hAnsi="Arial" w:cs="Arial"/>
          <w:spacing w:val="-4"/>
        </w:rPr>
        <w:t xml:space="preserve"> </w:t>
      </w:r>
      <w:r w:rsidRPr="004A26EB">
        <w:rPr>
          <w:rFonts w:ascii="Arial" w:hAnsi="Arial" w:cs="Arial"/>
        </w:rPr>
        <w:t>peticiones</w:t>
      </w:r>
      <w:r w:rsidRPr="004A26EB">
        <w:rPr>
          <w:rFonts w:ascii="Arial" w:hAnsi="Arial" w:cs="Arial"/>
          <w:spacing w:val="-4"/>
        </w:rPr>
        <w:t xml:space="preserve"> </w:t>
      </w:r>
      <w:r w:rsidRPr="004A26EB">
        <w:rPr>
          <w:rFonts w:ascii="Arial" w:hAnsi="Arial" w:cs="Arial"/>
        </w:rPr>
        <w:t>o</w:t>
      </w:r>
      <w:r w:rsidRPr="004A26EB">
        <w:rPr>
          <w:rFonts w:ascii="Arial" w:hAnsi="Arial" w:cs="Arial"/>
          <w:spacing w:val="-2"/>
        </w:rPr>
        <w:t xml:space="preserve"> </w:t>
      </w:r>
      <w:r w:rsidRPr="004A26EB">
        <w:rPr>
          <w:rFonts w:ascii="Arial" w:hAnsi="Arial" w:cs="Arial"/>
        </w:rPr>
        <w:t>amenazas</w:t>
      </w:r>
      <w:r w:rsidRPr="004A26EB">
        <w:rPr>
          <w:rFonts w:ascii="Arial" w:hAnsi="Arial" w:cs="Arial"/>
          <w:spacing w:val="-4"/>
        </w:rPr>
        <w:t xml:space="preserve"> </w:t>
      </w:r>
      <w:r w:rsidRPr="004A26EB">
        <w:rPr>
          <w:rFonts w:ascii="Arial" w:hAnsi="Arial" w:cs="Arial"/>
        </w:rPr>
        <w:t>y a las demás autoridades competentes para que se adopten las medidas y correctivos que fueren necesarios.</w:t>
      </w:r>
    </w:p>
    <w:p w14:paraId="29B1D2A1"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 xml:space="preserve">Colaborar con el SENA en lo que sea necesario para el cumplimiento del objeto </w:t>
      </w:r>
      <w:r w:rsidRPr="004A26EB">
        <w:rPr>
          <w:rFonts w:ascii="Arial" w:hAnsi="Arial" w:cs="Arial"/>
          <w:spacing w:val="-2"/>
        </w:rPr>
        <w:t>contractual.</w:t>
      </w:r>
    </w:p>
    <w:p w14:paraId="25EA25D5"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Garantizar</w:t>
      </w:r>
      <w:r w:rsidRPr="004A26EB">
        <w:rPr>
          <w:rFonts w:ascii="Arial" w:hAnsi="Arial" w:cs="Arial"/>
          <w:spacing w:val="-8"/>
        </w:rPr>
        <w:t xml:space="preserve"> </w:t>
      </w:r>
      <w:r w:rsidRPr="004A26EB">
        <w:rPr>
          <w:rFonts w:ascii="Arial" w:hAnsi="Arial" w:cs="Arial"/>
        </w:rPr>
        <w:t>la</w:t>
      </w:r>
      <w:r w:rsidRPr="004A26EB">
        <w:rPr>
          <w:rFonts w:ascii="Arial" w:hAnsi="Arial" w:cs="Arial"/>
          <w:spacing w:val="-5"/>
        </w:rPr>
        <w:t xml:space="preserve"> </w:t>
      </w:r>
      <w:r w:rsidRPr="004A26EB">
        <w:rPr>
          <w:rFonts w:ascii="Arial" w:hAnsi="Arial" w:cs="Arial"/>
        </w:rPr>
        <w:t>confidencialidad</w:t>
      </w:r>
      <w:r w:rsidRPr="004A26EB">
        <w:rPr>
          <w:rFonts w:ascii="Arial" w:hAnsi="Arial" w:cs="Arial"/>
          <w:spacing w:val="-6"/>
        </w:rPr>
        <w:t xml:space="preserve"> </w:t>
      </w:r>
      <w:r w:rsidRPr="004A26EB">
        <w:rPr>
          <w:rFonts w:ascii="Arial" w:hAnsi="Arial" w:cs="Arial"/>
        </w:rPr>
        <w:t>de</w:t>
      </w:r>
      <w:r w:rsidRPr="004A26EB">
        <w:rPr>
          <w:rFonts w:ascii="Arial" w:hAnsi="Arial" w:cs="Arial"/>
          <w:spacing w:val="-7"/>
        </w:rPr>
        <w:t xml:space="preserve"> </w:t>
      </w:r>
      <w:r w:rsidRPr="004A26EB">
        <w:rPr>
          <w:rFonts w:ascii="Arial" w:hAnsi="Arial" w:cs="Arial"/>
        </w:rPr>
        <w:t>la</w:t>
      </w:r>
      <w:r w:rsidRPr="004A26EB">
        <w:rPr>
          <w:rFonts w:ascii="Arial" w:hAnsi="Arial" w:cs="Arial"/>
          <w:spacing w:val="-6"/>
        </w:rPr>
        <w:t xml:space="preserve"> </w:t>
      </w:r>
      <w:r w:rsidRPr="004A26EB">
        <w:rPr>
          <w:rFonts w:ascii="Arial" w:hAnsi="Arial" w:cs="Arial"/>
          <w:spacing w:val="-2"/>
        </w:rPr>
        <w:t>información.</w:t>
      </w:r>
    </w:p>
    <w:p w14:paraId="22BA30D3" w14:textId="77777777" w:rsidR="00B70E99" w:rsidRPr="004A26EB" w:rsidRDefault="00B70E99" w:rsidP="00B70E99">
      <w:pPr>
        <w:pStyle w:val="Prrafodelista"/>
        <w:widowControl w:val="0"/>
        <w:numPr>
          <w:ilvl w:val="0"/>
          <w:numId w:val="8"/>
        </w:numPr>
        <w:tabs>
          <w:tab w:val="left" w:pos="1815"/>
        </w:tabs>
        <w:autoSpaceDE w:val="0"/>
        <w:autoSpaceDN w:val="0"/>
        <w:spacing w:before="1" w:after="0" w:line="240" w:lineRule="auto"/>
        <w:ind w:right="49"/>
        <w:jc w:val="both"/>
        <w:rPr>
          <w:rFonts w:ascii="Arial" w:hAnsi="Arial" w:cs="Arial"/>
        </w:rPr>
      </w:pPr>
      <w:r w:rsidRPr="004A26EB">
        <w:rPr>
          <w:rFonts w:ascii="Arial" w:hAnsi="Arial" w:cs="Arial"/>
        </w:rPr>
        <w:t>Los</w:t>
      </w:r>
      <w:r w:rsidRPr="004A26EB">
        <w:rPr>
          <w:rFonts w:ascii="Arial" w:hAnsi="Arial" w:cs="Arial"/>
          <w:spacing w:val="-4"/>
        </w:rPr>
        <w:t xml:space="preserve"> </w:t>
      </w:r>
      <w:r w:rsidRPr="004A26EB">
        <w:rPr>
          <w:rFonts w:ascii="Arial" w:hAnsi="Arial" w:cs="Arial"/>
        </w:rPr>
        <w:t>servicios</w:t>
      </w:r>
      <w:r w:rsidRPr="004A26EB">
        <w:rPr>
          <w:rFonts w:ascii="Arial" w:hAnsi="Arial" w:cs="Arial"/>
          <w:spacing w:val="-4"/>
        </w:rPr>
        <w:t xml:space="preserve"> </w:t>
      </w:r>
      <w:r w:rsidRPr="004A26EB">
        <w:rPr>
          <w:rFonts w:ascii="Arial" w:hAnsi="Arial" w:cs="Arial"/>
        </w:rPr>
        <w:t>personales</w:t>
      </w:r>
      <w:r w:rsidRPr="004A26EB">
        <w:rPr>
          <w:rFonts w:ascii="Arial" w:hAnsi="Arial" w:cs="Arial"/>
          <w:spacing w:val="-6"/>
        </w:rPr>
        <w:t xml:space="preserve"> </w:t>
      </w:r>
      <w:r w:rsidRPr="004A26EB">
        <w:rPr>
          <w:rFonts w:ascii="Arial" w:hAnsi="Arial" w:cs="Arial"/>
        </w:rPr>
        <w:t>que</w:t>
      </w:r>
      <w:r w:rsidRPr="004A26EB">
        <w:rPr>
          <w:rFonts w:ascii="Arial" w:hAnsi="Arial" w:cs="Arial"/>
          <w:spacing w:val="-4"/>
        </w:rPr>
        <w:t xml:space="preserve"> </w:t>
      </w:r>
      <w:r w:rsidRPr="004A26EB">
        <w:rPr>
          <w:rFonts w:ascii="Arial" w:hAnsi="Arial" w:cs="Arial"/>
        </w:rPr>
        <w:t>se</w:t>
      </w:r>
      <w:r w:rsidRPr="004A26EB">
        <w:rPr>
          <w:rFonts w:ascii="Arial" w:hAnsi="Arial" w:cs="Arial"/>
          <w:spacing w:val="-4"/>
        </w:rPr>
        <w:t xml:space="preserve"> </w:t>
      </w:r>
      <w:r w:rsidRPr="004A26EB">
        <w:rPr>
          <w:rFonts w:ascii="Arial" w:hAnsi="Arial" w:cs="Arial"/>
        </w:rPr>
        <w:t>deriven</w:t>
      </w:r>
      <w:r w:rsidRPr="004A26EB">
        <w:rPr>
          <w:rFonts w:ascii="Arial" w:hAnsi="Arial" w:cs="Arial"/>
          <w:spacing w:val="-4"/>
        </w:rPr>
        <w:t xml:space="preserve"> </w:t>
      </w:r>
      <w:r w:rsidRPr="004A26EB">
        <w:rPr>
          <w:rFonts w:ascii="Arial" w:hAnsi="Arial" w:cs="Arial"/>
        </w:rPr>
        <w:t>de</w:t>
      </w:r>
      <w:r w:rsidRPr="004A26EB">
        <w:rPr>
          <w:rFonts w:ascii="Arial" w:hAnsi="Arial" w:cs="Arial"/>
          <w:spacing w:val="-7"/>
        </w:rPr>
        <w:t xml:space="preserve"> </w:t>
      </w:r>
      <w:r w:rsidRPr="004A26EB">
        <w:rPr>
          <w:rFonts w:ascii="Arial" w:hAnsi="Arial" w:cs="Arial"/>
        </w:rPr>
        <w:t>la</w:t>
      </w:r>
      <w:r w:rsidRPr="004A26EB">
        <w:rPr>
          <w:rFonts w:ascii="Arial" w:hAnsi="Arial" w:cs="Arial"/>
          <w:spacing w:val="-4"/>
        </w:rPr>
        <w:t xml:space="preserve"> </w:t>
      </w:r>
      <w:r w:rsidRPr="004A26EB">
        <w:rPr>
          <w:rFonts w:ascii="Arial" w:hAnsi="Arial" w:cs="Arial"/>
        </w:rPr>
        <w:t>ejecución</w:t>
      </w:r>
      <w:r w:rsidRPr="004A26EB">
        <w:rPr>
          <w:rFonts w:ascii="Arial" w:hAnsi="Arial" w:cs="Arial"/>
          <w:spacing w:val="-4"/>
        </w:rPr>
        <w:t xml:space="preserve"> </w:t>
      </w:r>
      <w:r w:rsidRPr="004A26EB">
        <w:rPr>
          <w:rFonts w:ascii="Arial" w:hAnsi="Arial" w:cs="Arial"/>
        </w:rPr>
        <w:t>del</w:t>
      </w:r>
      <w:r w:rsidRPr="004A26EB">
        <w:rPr>
          <w:rFonts w:ascii="Arial" w:hAnsi="Arial" w:cs="Arial"/>
          <w:spacing w:val="-5"/>
        </w:rPr>
        <w:t xml:space="preserve"> </w:t>
      </w:r>
      <w:r w:rsidRPr="004A26EB">
        <w:rPr>
          <w:rFonts w:ascii="Arial" w:hAnsi="Arial" w:cs="Arial"/>
        </w:rPr>
        <w:t>contrato</w:t>
      </w:r>
      <w:r w:rsidRPr="004A26EB">
        <w:rPr>
          <w:rFonts w:ascii="Arial" w:hAnsi="Arial" w:cs="Arial"/>
          <w:spacing w:val="-4"/>
        </w:rPr>
        <w:t xml:space="preserve"> </w:t>
      </w:r>
      <w:r w:rsidRPr="004A26EB">
        <w:rPr>
          <w:rFonts w:ascii="Arial" w:hAnsi="Arial" w:cs="Arial"/>
        </w:rPr>
        <w:t>estarán</w:t>
      </w:r>
      <w:r w:rsidRPr="004A26EB">
        <w:rPr>
          <w:rFonts w:ascii="Arial" w:hAnsi="Arial" w:cs="Arial"/>
          <w:spacing w:val="-4"/>
        </w:rPr>
        <w:t xml:space="preserve"> </w:t>
      </w:r>
      <w:r w:rsidRPr="004A26EB">
        <w:rPr>
          <w:rFonts w:ascii="Arial" w:hAnsi="Arial" w:cs="Arial"/>
        </w:rPr>
        <w:t>a</w:t>
      </w:r>
      <w:r w:rsidRPr="004A26EB">
        <w:rPr>
          <w:rFonts w:ascii="Arial" w:hAnsi="Arial" w:cs="Arial"/>
          <w:spacing w:val="-4"/>
        </w:rPr>
        <w:t xml:space="preserve"> </w:t>
      </w:r>
      <w:r w:rsidRPr="004A26EB">
        <w:rPr>
          <w:rFonts w:ascii="Arial" w:hAnsi="Arial" w:cs="Arial"/>
        </w:rPr>
        <w:t>cargo del</w:t>
      </w:r>
      <w:r w:rsidRPr="004A26EB">
        <w:rPr>
          <w:rFonts w:ascii="Arial" w:hAnsi="Arial" w:cs="Arial"/>
          <w:spacing w:val="-16"/>
        </w:rPr>
        <w:t xml:space="preserve"> </w:t>
      </w:r>
      <w:r w:rsidRPr="004A26EB">
        <w:rPr>
          <w:rFonts w:ascii="Arial" w:hAnsi="Arial" w:cs="Arial"/>
        </w:rPr>
        <w:t>contratista</w:t>
      </w:r>
      <w:r w:rsidRPr="004A26EB">
        <w:rPr>
          <w:rFonts w:ascii="Arial" w:hAnsi="Arial" w:cs="Arial"/>
          <w:spacing w:val="-15"/>
        </w:rPr>
        <w:t xml:space="preserve"> </w:t>
      </w:r>
      <w:r w:rsidRPr="004A26EB">
        <w:rPr>
          <w:rFonts w:ascii="Arial" w:hAnsi="Arial" w:cs="Arial"/>
        </w:rPr>
        <w:t>y</w:t>
      </w:r>
      <w:r w:rsidRPr="004A26EB">
        <w:rPr>
          <w:rFonts w:ascii="Arial" w:hAnsi="Arial" w:cs="Arial"/>
          <w:spacing w:val="-15"/>
        </w:rPr>
        <w:t xml:space="preserve"> </w:t>
      </w:r>
      <w:r w:rsidRPr="004A26EB">
        <w:rPr>
          <w:rFonts w:ascii="Arial" w:hAnsi="Arial" w:cs="Arial"/>
        </w:rPr>
        <w:t>no</w:t>
      </w:r>
      <w:r w:rsidRPr="004A26EB">
        <w:rPr>
          <w:rFonts w:ascii="Arial" w:hAnsi="Arial" w:cs="Arial"/>
          <w:spacing w:val="-16"/>
        </w:rPr>
        <w:t xml:space="preserve"> </w:t>
      </w:r>
      <w:r w:rsidRPr="004A26EB">
        <w:rPr>
          <w:rFonts w:ascii="Arial" w:hAnsi="Arial" w:cs="Arial"/>
        </w:rPr>
        <w:t>generaran</w:t>
      </w:r>
      <w:r w:rsidRPr="004A26EB">
        <w:rPr>
          <w:rFonts w:ascii="Arial" w:hAnsi="Arial" w:cs="Arial"/>
          <w:spacing w:val="-15"/>
        </w:rPr>
        <w:t xml:space="preserve"> </w:t>
      </w:r>
      <w:r w:rsidRPr="004A26EB">
        <w:rPr>
          <w:rFonts w:ascii="Arial" w:hAnsi="Arial" w:cs="Arial"/>
        </w:rPr>
        <w:t>para</w:t>
      </w:r>
      <w:r w:rsidRPr="004A26EB">
        <w:rPr>
          <w:rFonts w:ascii="Arial" w:hAnsi="Arial" w:cs="Arial"/>
          <w:spacing w:val="-15"/>
        </w:rPr>
        <w:t xml:space="preserve"> </w:t>
      </w:r>
      <w:r w:rsidRPr="004A26EB">
        <w:rPr>
          <w:rFonts w:ascii="Arial" w:hAnsi="Arial" w:cs="Arial"/>
        </w:rPr>
        <w:t>el</w:t>
      </w:r>
      <w:r w:rsidRPr="004A26EB">
        <w:rPr>
          <w:rFonts w:ascii="Arial" w:hAnsi="Arial" w:cs="Arial"/>
          <w:spacing w:val="-15"/>
        </w:rPr>
        <w:t xml:space="preserve"> </w:t>
      </w:r>
      <w:r w:rsidRPr="004A26EB">
        <w:rPr>
          <w:rFonts w:ascii="Arial" w:hAnsi="Arial" w:cs="Arial"/>
        </w:rPr>
        <w:t>Sena,</w:t>
      </w:r>
      <w:r w:rsidRPr="004A26EB">
        <w:rPr>
          <w:rFonts w:ascii="Arial" w:hAnsi="Arial" w:cs="Arial"/>
          <w:spacing w:val="-16"/>
        </w:rPr>
        <w:t xml:space="preserve"> </w:t>
      </w:r>
      <w:r w:rsidRPr="004A26EB">
        <w:rPr>
          <w:rFonts w:ascii="Arial" w:hAnsi="Arial" w:cs="Arial"/>
        </w:rPr>
        <w:t>ningún</w:t>
      </w:r>
      <w:r w:rsidRPr="004A26EB">
        <w:rPr>
          <w:rFonts w:ascii="Arial" w:hAnsi="Arial" w:cs="Arial"/>
          <w:spacing w:val="-15"/>
        </w:rPr>
        <w:t xml:space="preserve"> </w:t>
      </w:r>
      <w:r w:rsidRPr="004A26EB">
        <w:rPr>
          <w:rFonts w:ascii="Arial" w:hAnsi="Arial" w:cs="Arial"/>
        </w:rPr>
        <w:t>tipo</w:t>
      </w:r>
      <w:r w:rsidRPr="004A26EB">
        <w:rPr>
          <w:rFonts w:ascii="Arial" w:hAnsi="Arial" w:cs="Arial"/>
          <w:spacing w:val="-15"/>
        </w:rPr>
        <w:t xml:space="preserve"> </w:t>
      </w:r>
      <w:r w:rsidRPr="004A26EB">
        <w:rPr>
          <w:rFonts w:ascii="Arial" w:hAnsi="Arial" w:cs="Arial"/>
        </w:rPr>
        <w:t>de</w:t>
      </w:r>
      <w:r w:rsidRPr="004A26EB">
        <w:rPr>
          <w:rFonts w:ascii="Arial" w:hAnsi="Arial" w:cs="Arial"/>
          <w:spacing w:val="-16"/>
        </w:rPr>
        <w:t xml:space="preserve"> </w:t>
      </w:r>
      <w:r w:rsidRPr="004A26EB">
        <w:rPr>
          <w:rFonts w:ascii="Arial" w:hAnsi="Arial" w:cs="Arial"/>
        </w:rPr>
        <w:t>relación</w:t>
      </w:r>
      <w:r w:rsidRPr="004A26EB">
        <w:rPr>
          <w:rFonts w:ascii="Arial" w:hAnsi="Arial" w:cs="Arial"/>
          <w:spacing w:val="-15"/>
        </w:rPr>
        <w:t xml:space="preserve"> </w:t>
      </w:r>
      <w:r w:rsidRPr="004A26EB">
        <w:rPr>
          <w:rFonts w:ascii="Arial" w:hAnsi="Arial" w:cs="Arial"/>
        </w:rPr>
        <w:t>laboral</w:t>
      </w:r>
      <w:r w:rsidRPr="004A26EB">
        <w:rPr>
          <w:rFonts w:ascii="Arial" w:hAnsi="Arial" w:cs="Arial"/>
          <w:spacing w:val="-15"/>
        </w:rPr>
        <w:t xml:space="preserve"> </w:t>
      </w:r>
      <w:r w:rsidRPr="004A26EB">
        <w:rPr>
          <w:rFonts w:ascii="Arial" w:hAnsi="Arial" w:cs="Arial"/>
        </w:rPr>
        <w:t>ni</w:t>
      </w:r>
      <w:r w:rsidRPr="004A26EB">
        <w:rPr>
          <w:rFonts w:ascii="Arial" w:hAnsi="Arial" w:cs="Arial"/>
          <w:spacing w:val="-15"/>
        </w:rPr>
        <w:t xml:space="preserve"> </w:t>
      </w:r>
      <w:r w:rsidRPr="004A26EB">
        <w:rPr>
          <w:rFonts w:ascii="Arial" w:hAnsi="Arial" w:cs="Arial"/>
        </w:rPr>
        <w:t xml:space="preserve">compromiso </w:t>
      </w:r>
      <w:r w:rsidRPr="004A26EB">
        <w:rPr>
          <w:rFonts w:ascii="Arial" w:hAnsi="Arial" w:cs="Arial"/>
          <w:spacing w:val="-2"/>
        </w:rPr>
        <w:t>económico.</w:t>
      </w:r>
    </w:p>
    <w:p w14:paraId="5BEFDD53"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Cumplir con todas las normas de higiene y bioseguridad respecto de compra, transporte, recibo, almacenamiento y conservación de alimentos.</w:t>
      </w:r>
    </w:p>
    <w:p w14:paraId="1C0AAEB8"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 xml:space="preserve">Suministrar para la correcta ejecución del servicio contratado, vehículos de modelo </w:t>
      </w:r>
      <w:r w:rsidRPr="004A26EB">
        <w:rPr>
          <w:rFonts w:ascii="Arial" w:hAnsi="Arial" w:cs="Arial"/>
        </w:rPr>
        <w:lastRenderedPageBreak/>
        <w:t>no mayor a 5 años de vida útil mecánica al año 2022, en buen estado, con revisión técnico mecánica vigente y que cumplan con todos los requerimientos de ley. En tal virtud, el contratista deberá previo a la prestación de servicios de transporte, aportar al supervisor del contrato, la información de los vehículos que utilizará en aras de poder verificar tal requisito.</w:t>
      </w:r>
    </w:p>
    <w:p w14:paraId="60DD7C18"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Suministrar oportunamente los pasajes aéreos, en cualquiera de las empresas de transporte aéreo operadoras, preferiblemente en tarifa económica y en casos excepcionales de requerirse tarifa plena deberá ser acordado con el supervisor del contrato</w:t>
      </w:r>
      <w:r w:rsidRPr="004A26EB">
        <w:rPr>
          <w:rFonts w:ascii="Arial" w:hAnsi="Arial" w:cs="Arial"/>
          <w:spacing w:val="-11"/>
        </w:rPr>
        <w:t xml:space="preserve"> </w:t>
      </w:r>
      <w:r w:rsidRPr="004A26EB">
        <w:rPr>
          <w:rFonts w:ascii="Arial" w:hAnsi="Arial" w:cs="Arial"/>
        </w:rPr>
        <w:t>y</w:t>
      </w:r>
      <w:r w:rsidRPr="004A26EB">
        <w:rPr>
          <w:rFonts w:ascii="Arial" w:hAnsi="Arial" w:cs="Arial"/>
          <w:spacing w:val="-11"/>
        </w:rPr>
        <w:t xml:space="preserve"> </w:t>
      </w:r>
      <w:proofErr w:type="gramStart"/>
      <w:r w:rsidRPr="004A26EB">
        <w:rPr>
          <w:rFonts w:ascii="Arial" w:hAnsi="Arial" w:cs="Arial"/>
        </w:rPr>
        <w:t>de</w:t>
      </w:r>
      <w:r w:rsidRPr="004A26EB">
        <w:rPr>
          <w:rFonts w:ascii="Arial" w:hAnsi="Arial" w:cs="Arial"/>
          <w:spacing w:val="-12"/>
        </w:rPr>
        <w:t xml:space="preserve"> </w:t>
      </w:r>
      <w:r w:rsidRPr="004A26EB">
        <w:rPr>
          <w:rFonts w:ascii="Arial" w:hAnsi="Arial" w:cs="Arial"/>
        </w:rPr>
        <w:t>acuerdo</w:t>
      </w:r>
      <w:r w:rsidRPr="004A26EB">
        <w:rPr>
          <w:rFonts w:ascii="Arial" w:hAnsi="Arial" w:cs="Arial"/>
          <w:spacing w:val="-12"/>
        </w:rPr>
        <w:t xml:space="preserve"> </w:t>
      </w:r>
      <w:r w:rsidRPr="004A26EB">
        <w:rPr>
          <w:rFonts w:ascii="Arial" w:hAnsi="Arial" w:cs="Arial"/>
        </w:rPr>
        <w:t>a</w:t>
      </w:r>
      <w:proofErr w:type="gramEnd"/>
      <w:r w:rsidRPr="004A26EB">
        <w:rPr>
          <w:rFonts w:ascii="Arial" w:hAnsi="Arial" w:cs="Arial"/>
          <w:spacing w:val="-11"/>
        </w:rPr>
        <w:t xml:space="preserve"> </w:t>
      </w:r>
      <w:r w:rsidRPr="004A26EB">
        <w:rPr>
          <w:rFonts w:ascii="Arial" w:hAnsi="Arial" w:cs="Arial"/>
        </w:rPr>
        <w:t>disponibilidades</w:t>
      </w:r>
      <w:r w:rsidRPr="004A26EB">
        <w:rPr>
          <w:rFonts w:ascii="Arial" w:hAnsi="Arial" w:cs="Arial"/>
          <w:spacing w:val="-9"/>
        </w:rPr>
        <w:t xml:space="preserve"> </w:t>
      </w:r>
      <w:r w:rsidRPr="004A26EB">
        <w:rPr>
          <w:rFonts w:ascii="Arial" w:hAnsi="Arial" w:cs="Arial"/>
        </w:rPr>
        <w:t>de</w:t>
      </w:r>
      <w:r w:rsidRPr="004A26EB">
        <w:rPr>
          <w:rFonts w:ascii="Arial" w:hAnsi="Arial" w:cs="Arial"/>
          <w:spacing w:val="-12"/>
        </w:rPr>
        <w:t xml:space="preserve"> </w:t>
      </w:r>
      <w:r w:rsidRPr="004A26EB">
        <w:rPr>
          <w:rFonts w:ascii="Arial" w:hAnsi="Arial" w:cs="Arial"/>
        </w:rPr>
        <w:t>cupos</w:t>
      </w:r>
      <w:r w:rsidRPr="004A26EB">
        <w:rPr>
          <w:rFonts w:ascii="Arial" w:hAnsi="Arial" w:cs="Arial"/>
          <w:spacing w:val="-14"/>
        </w:rPr>
        <w:t xml:space="preserve"> </w:t>
      </w:r>
      <w:r w:rsidRPr="004A26EB">
        <w:rPr>
          <w:rFonts w:ascii="Arial" w:hAnsi="Arial" w:cs="Arial"/>
        </w:rPr>
        <w:t>y</w:t>
      </w:r>
      <w:r w:rsidRPr="004A26EB">
        <w:rPr>
          <w:rFonts w:ascii="Arial" w:hAnsi="Arial" w:cs="Arial"/>
          <w:spacing w:val="-9"/>
        </w:rPr>
        <w:t xml:space="preserve"> </w:t>
      </w:r>
      <w:r w:rsidRPr="004A26EB">
        <w:rPr>
          <w:rFonts w:ascii="Arial" w:hAnsi="Arial" w:cs="Arial"/>
        </w:rPr>
        <w:t>presupuesto,</w:t>
      </w:r>
      <w:r w:rsidRPr="004A26EB">
        <w:rPr>
          <w:rFonts w:ascii="Arial" w:hAnsi="Arial" w:cs="Arial"/>
          <w:spacing w:val="-11"/>
        </w:rPr>
        <w:t xml:space="preserve"> </w:t>
      </w:r>
      <w:r w:rsidRPr="004A26EB">
        <w:rPr>
          <w:rFonts w:ascii="Arial" w:hAnsi="Arial" w:cs="Arial"/>
        </w:rPr>
        <w:t>previa</w:t>
      </w:r>
      <w:r w:rsidRPr="004A26EB">
        <w:rPr>
          <w:rFonts w:ascii="Arial" w:hAnsi="Arial" w:cs="Arial"/>
          <w:spacing w:val="-10"/>
        </w:rPr>
        <w:t xml:space="preserve"> </w:t>
      </w:r>
      <w:r w:rsidRPr="004A26EB">
        <w:rPr>
          <w:rFonts w:ascii="Arial" w:hAnsi="Arial" w:cs="Arial"/>
        </w:rPr>
        <w:t>autorización</w:t>
      </w:r>
      <w:r w:rsidRPr="004A26EB">
        <w:rPr>
          <w:rFonts w:ascii="Arial" w:hAnsi="Arial" w:cs="Arial"/>
          <w:spacing w:val="-10"/>
        </w:rPr>
        <w:t xml:space="preserve"> </w:t>
      </w:r>
      <w:r w:rsidRPr="004A26EB">
        <w:rPr>
          <w:rFonts w:ascii="Arial" w:hAnsi="Arial" w:cs="Arial"/>
        </w:rPr>
        <w:t>del funcionario delegado por la entidad contratante, para ello.</w:t>
      </w:r>
    </w:p>
    <w:p w14:paraId="2BEE87DA"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Disponer de sistemas de almacenamiento y recolección de forma separada de los residuos que se generen durante el evento.</w:t>
      </w:r>
    </w:p>
    <w:p w14:paraId="2E53E501" w14:textId="0DA21B7B" w:rsidR="00B70E99" w:rsidRPr="004A26EB" w:rsidRDefault="00B70E99" w:rsidP="00B70E99">
      <w:pPr>
        <w:pStyle w:val="Prrafodelista"/>
        <w:numPr>
          <w:ilvl w:val="0"/>
          <w:numId w:val="8"/>
        </w:numPr>
        <w:spacing w:after="0" w:line="240" w:lineRule="auto"/>
        <w:ind w:right="49"/>
        <w:jc w:val="both"/>
        <w:rPr>
          <w:rFonts w:ascii="Arial" w:hAnsi="Arial" w:cs="Arial"/>
        </w:rPr>
      </w:pPr>
      <w:r w:rsidRPr="004A26EB">
        <w:rPr>
          <w:rFonts w:ascii="Arial" w:hAnsi="Arial" w:cs="Arial"/>
        </w:rPr>
        <w:t>Los plásticos de un solo uso requeridos para la ejecución del evento deben ser: reutilizables</w:t>
      </w:r>
      <w:r w:rsidRPr="004A26EB">
        <w:rPr>
          <w:rFonts w:ascii="Arial" w:hAnsi="Arial" w:cs="Arial"/>
          <w:spacing w:val="-7"/>
        </w:rPr>
        <w:t xml:space="preserve"> </w:t>
      </w:r>
      <w:r w:rsidRPr="004A26EB">
        <w:rPr>
          <w:rFonts w:ascii="Arial" w:hAnsi="Arial" w:cs="Arial"/>
        </w:rPr>
        <w:t>o</w:t>
      </w:r>
      <w:r w:rsidRPr="004A26EB">
        <w:rPr>
          <w:rFonts w:ascii="Arial" w:hAnsi="Arial" w:cs="Arial"/>
          <w:spacing w:val="-10"/>
        </w:rPr>
        <w:t xml:space="preserve"> </w:t>
      </w:r>
      <w:r w:rsidRPr="004A26EB">
        <w:rPr>
          <w:rFonts w:ascii="Arial" w:hAnsi="Arial" w:cs="Arial"/>
        </w:rPr>
        <w:t>reciclables</w:t>
      </w:r>
      <w:r w:rsidRPr="004A26EB">
        <w:rPr>
          <w:rFonts w:ascii="Arial" w:hAnsi="Arial" w:cs="Arial"/>
          <w:spacing w:val="-8"/>
        </w:rPr>
        <w:t xml:space="preserve"> </w:t>
      </w:r>
      <w:r w:rsidRPr="004A26EB">
        <w:rPr>
          <w:rFonts w:ascii="Arial" w:hAnsi="Arial" w:cs="Arial"/>
        </w:rPr>
        <w:t>y</w:t>
      </w:r>
      <w:r w:rsidRPr="004A26EB">
        <w:rPr>
          <w:rFonts w:ascii="Arial" w:hAnsi="Arial" w:cs="Arial"/>
          <w:spacing w:val="-9"/>
        </w:rPr>
        <w:t xml:space="preserve"> </w:t>
      </w:r>
      <w:proofErr w:type="spellStart"/>
      <w:r w:rsidRPr="004A26EB">
        <w:rPr>
          <w:rFonts w:ascii="Arial" w:hAnsi="Arial" w:cs="Arial"/>
        </w:rPr>
        <w:t>compostables</w:t>
      </w:r>
      <w:proofErr w:type="spellEnd"/>
      <w:r w:rsidRPr="004A26EB">
        <w:rPr>
          <w:rFonts w:ascii="Arial" w:hAnsi="Arial" w:cs="Arial"/>
        </w:rPr>
        <w:t>.</w:t>
      </w:r>
      <w:r w:rsidRPr="004A26EB">
        <w:rPr>
          <w:rFonts w:ascii="Arial" w:hAnsi="Arial" w:cs="Arial"/>
          <w:spacing w:val="-8"/>
        </w:rPr>
        <w:t xml:space="preserve"> </w:t>
      </w:r>
      <w:r w:rsidRPr="004A26EB">
        <w:rPr>
          <w:rFonts w:ascii="Arial" w:hAnsi="Arial" w:cs="Arial"/>
        </w:rPr>
        <w:t>Está</w:t>
      </w:r>
      <w:r w:rsidRPr="004A26EB">
        <w:rPr>
          <w:rFonts w:ascii="Arial" w:hAnsi="Arial" w:cs="Arial"/>
          <w:spacing w:val="-10"/>
        </w:rPr>
        <w:t xml:space="preserve"> </w:t>
      </w:r>
      <w:r w:rsidRPr="004A26EB">
        <w:rPr>
          <w:rFonts w:ascii="Arial" w:hAnsi="Arial" w:cs="Arial"/>
        </w:rPr>
        <w:t>prohibido</w:t>
      </w:r>
      <w:r w:rsidRPr="004A26EB">
        <w:rPr>
          <w:rFonts w:ascii="Arial" w:hAnsi="Arial" w:cs="Arial"/>
          <w:spacing w:val="-8"/>
        </w:rPr>
        <w:t xml:space="preserve"> </w:t>
      </w:r>
      <w:r w:rsidRPr="004A26EB">
        <w:rPr>
          <w:rFonts w:ascii="Arial" w:hAnsi="Arial" w:cs="Arial"/>
        </w:rPr>
        <w:t>el</w:t>
      </w:r>
      <w:r w:rsidRPr="004A26EB">
        <w:rPr>
          <w:rFonts w:ascii="Arial" w:hAnsi="Arial" w:cs="Arial"/>
          <w:spacing w:val="-8"/>
        </w:rPr>
        <w:t xml:space="preserve"> </w:t>
      </w:r>
      <w:r w:rsidRPr="004A26EB">
        <w:rPr>
          <w:rFonts w:ascii="Arial" w:hAnsi="Arial" w:cs="Arial"/>
        </w:rPr>
        <w:t>uso</w:t>
      </w:r>
      <w:r w:rsidRPr="004A26EB">
        <w:rPr>
          <w:rFonts w:ascii="Arial" w:hAnsi="Arial" w:cs="Arial"/>
          <w:spacing w:val="-10"/>
        </w:rPr>
        <w:t xml:space="preserve"> </w:t>
      </w:r>
      <w:r w:rsidRPr="004A26EB">
        <w:rPr>
          <w:rFonts w:ascii="Arial" w:hAnsi="Arial" w:cs="Arial"/>
        </w:rPr>
        <w:t>de</w:t>
      </w:r>
      <w:r w:rsidRPr="004A26EB">
        <w:rPr>
          <w:rFonts w:ascii="Arial" w:hAnsi="Arial" w:cs="Arial"/>
          <w:spacing w:val="-10"/>
        </w:rPr>
        <w:t xml:space="preserve"> </w:t>
      </w:r>
      <w:r w:rsidRPr="004A26EB">
        <w:rPr>
          <w:rFonts w:ascii="Arial" w:hAnsi="Arial" w:cs="Arial"/>
        </w:rPr>
        <w:t>mezcladores,</w:t>
      </w:r>
      <w:r w:rsidRPr="004A26EB">
        <w:rPr>
          <w:rFonts w:ascii="Arial" w:hAnsi="Arial" w:cs="Arial"/>
          <w:spacing w:val="-8"/>
        </w:rPr>
        <w:t xml:space="preserve"> </w:t>
      </w:r>
      <w:r w:rsidRPr="004A26EB">
        <w:rPr>
          <w:rFonts w:ascii="Arial" w:hAnsi="Arial" w:cs="Arial"/>
        </w:rPr>
        <w:t>pitillos, vasos plásticos, platos plásticos, poliestireno y globos decorativos.</w:t>
      </w:r>
    </w:p>
    <w:p w14:paraId="14E7B8FB" w14:textId="77777777" w:rsidR="00B70E99" w:rsidRPr="004A26EB" w:rsidRDefault="00B70E99" w:rsidP="00B70E99">
      <w:pPr>
        <w:pStyle w:val="Prrafodelista"/>
        <w:widowControl w:val="0"/>
        <w:numPr>
          <w:ilvl w:val="0"/>
          <w:numId w:val="8"/>
        </w:numPr>
        <w:tabs>
          <w:tab w:val="left" w:pos="1815"/>
        </w:tabs>
        <w:autoSpaceDE w:val="0"/>
        <w:autoSpaceDN w:val="0"/>
        <w:spacing w:after="0" w:line="240" w:lineRule="auto"/>
        <w:ind w:right="49"/>
        <w:jc w:val="both"/>
        <w:rPr>
          <w:rFonts w:ascii="Arial" w:hAnsi="Arial" w:cs="Arial"/>
        </w:rPr>
      </w:pPr>
      <w:r w:rsidRPr="004A26EB">
        <w:rPr>
          <w:rFonts w:ascii="Arial" w:hAnsi="Arial" w:cs="Arial"/>
        </w:rPr>
        <w:t xml:space="preserve">Para la presentación de los alimentos deberá disponer de elementos diferentes al </w:t>
      </w:r>
      <w:proofErr w:type="spellStart"/>
      <w:r w:rsidRPr="004A26EB">
        <w:rPr>
          <w:rFonts w:ascii="Arial" w:hAnsi="Arial" w:cs="Arial"/>
        </w:rPr>
        <w:t>icopor</w:t>
      </w:r>
      <w:proofErr w:type="spellEnd"/>
      <w:r w:rsidRPr="004A26EB">
        <w:rPr>
          <w:rFonts w:ascii="Arial" w:hAnsi="Arial" w:cs="Arial"/>
        </w:rPr>
        <w:t xml:space="preserve"> y que en la medida de lo posible sean biodegradables.</w:t>
      </w:r>
    </w:p>
    <w:p w14:paraId="1DE92972" w14:textId="67932FA9" w:rsidR="00B70E99" w:rsidRPr="004A26EB" w:rsidRDefault="00B70E99" w:rsidP="00B70E99">
      <w:pPr>
        <w:pStyle w:val="Prrafodelista"/>
        <w:numPr>
          <w:ilvl w:val="0"/>
          <w:numId w:val="8"/>
        </w:numPr>
        <w:spacing w:after="0" w:line="240" w:lineRule="auto"/>
        <w:ind w:right="49"/>
        <w:jc w:val="both"/>
        <w:rPr>
          <w:rFonts w:ascii="Arial" w:hAnsi="Arial" w:cs="Arial"/>
        </w:rPr>
      </w:pPr>
      <w:r w:rsidRPr="004A26EB">
        <w:rPr>
          <w:rFonts w:ascii="Arial" w:hAnsi="Arial" w:cs="Arial"/>
        </w:rPr>
        <w:t>Todas</w:t>
      </w:r>
      <w:r w:rsidRPr="004A26EB">
        <w:rPr>
          <w:rFonts w:ascii="Arial" w:hAnsi="Arial" w:cs="Arial"/>
          <w:spacing w:val="38"/>
        </w:rPr>
        <w:t xml:space="preserve"> </w:t>
      </w:r>
      <w:r w:rsidRPr="004A26EB">
        <w:rPr>
          <w:rFonts w:ascii="Arial" w:hAnsi="Arial" w:cs="Arial"/>
        </w:rPr>
        <w:t>aquellas</w:t>
      </w:r>
      <w:r w:rsidRPr="004A26EB">
        <w:rPr>
          <w:rFonts w:ascii="Arial" w:hAnsi="Arial" w:cs="Arial"/>
          <w:spacing w:val="38"/>
        </w:rPr>
        <w:t xml:space="preserve"> </w:t>
      </w:r>
      <w:r w:rsidRPr="004A26EB">
        <w:rPr>
          <w:rFonts w:ascii="Arial" w:hAnsi="Arial" w:cs="Arial"/>
        </w:rPr>
        <w:t>obligaciones</w:t>
      </w:r>
      <w:r w:rsidRPr="004A26EB">
        <w:rPr>
          <w:rFonts w:ascii="Arial" w:hAnsi="Arial" w:cs="Arial"/>
          <w:spacing w:val="38"/>
        </w:rPr>
        <w:t xml:space="preserve"> </w:t>
      </w:r>
      <w:r w:rsidRPr="004A26EB">
        <w:rPr>
          <w:rFonts w:ascii="Arial" w:hAnsi="Arial" w:cs="Arial"/>
        </w:rPr>
        <w:t>inherentes</w:t>
      </w:r>
      <w:r w:rsidRPr="004A26EB">
        <w:rPr>
          <w:rFonts w:ascii="Arial" w:hAnsi="Arial" w:cs="Arial"/>
          <w:spacing w:val="38"/>
        </w:rPr>
        <w:t xml:space="preserve"> </w:t>
      </w:r>
      <w:r w:rsidRPr="004A26EB">
        <w:rPr>
          <w:rFonts w:ascii="Arial" w:hAnsi="Arial" w:cs="Arial"/>
        </w:rPr>
        <w:t>al</w:t>
      </w:r>
      <w:r w:rsidRPr="004A26EB">
        <w:rPr>
          <w:rFonts w:ascii="Arial" w:hAnsi="Arial" w:cs="Arial"/>
          <w:spacing w:val="34"/>
        </w:rPr>
        <w:t xml:space="preserve"> </w:t>
      </w:r>
      <w:r w:rsidRPr="004A26EB">
        <w:rPr>
          <w:rFonts w:ascii="Arial" w:hAnsi="Arial" w:cs="Arial"/>
        </w:rPr>
        <w:t>objeto</w:t>
      </w:r>
      <w:r w:rsidRPr="004A26EB">
        <w:rPr>
          <w:rFonts w:ascii="Arial" w:hAnsi="Arial" w:cs="Arial"/>
          <w:spacing w:val="38"/>
        </w:rPr>
        <w:t xml:space="preserve"> </w:t>
      </w:r>
      <w:r w:rsidRPr="004A26EB">
        <w:rPr>
          <w:rFonts w:ascii="Arial" w:hAnsi="Arial" w:cs="Arial"/>
        </w:rPr>
        <w:t>contractual</w:t>
      </w:r>
      <w:r w:rsidRPr="004A26EB">
        <w:rPr>
          <w:rFonts w:ascii="Arial" w:hAnsi="Arial" w:cs="Arial"/>
          <w:spacing w:val="37"/>
        </w:rPr>
        <w:t xml:space="preserve"> </w:t>
      </w:r>
      <w:r w:rsidRPr="004A26EB">
        <w:rPr>
          <w:rFonts w:ascii="Arial" w:hAnsi="Arial" w:cs="Arial"/>
        </w:rPr>
        <w:t>y</w:t>
      </w:r>
      <w:r w:rsidRPr="004A26EB">
        <w:rPr>
          <w:rFonts w:ascii="Arial" w:hAnsi="Arial" w:cs="Arial"/>
          <w:spacing w:val="36"/>
        </w:rPr>
        <w:t xml:space="preserve"> </w:t>
      </w:r>
      <w:r w:rsidRPr="004A26EB">
        <w:rPr>
          <w:rFonts w:ascii="Arial" w:hAnsi="Arial" w:cs="Arial"/>
        </w:rPr>
        <w:t>necesario</w:t>
      </w:r>
      <w:r w:rsidRPr="004A26EB">
        <w:rPr>
          <w:rFonts w:ascii="Arial" w:hAnsi="Arial" w:cs="Arial"/>
          <w:spacing w:val="38"/>
        </w:rPr>
        <w:t xml:space="preserve"> </w:t>
      </w:r>
      <w:r w:rsidRPr="004A26EB">
        <w:rPr>
          <w:rFonts w:ascii="Arial" w:hAnsi="Arial" w:cs="Arial"/>
        </w:rPr>
        <w:t>para</w:t>
      </w:r>
      <w:r w:rsidRPr="004A26EB">
        <w:rPr>
          <w:rFonts w:ascii="Arial" w:hAnsi="Arial" w:cs="Arial"/>
          <w:spacing w:val="35"/>
        </w:rPr>
        <w:t xml:space="preserve"> </w:t>
      </w:r>
      <w:r w:rsidRPr="004A26EB">
        <w:rPr>
          <w:rFonts w:ascii="Arial" w:hAnsi="Arial" w:cs="Arial"/>
        </w:rPr>
        <w:t xml:space="preserve">la correcta ejecución </w:t>
      </w:r>
      <w:proofErr w:type="gramStart"/>
      <w:r w:rsidRPr="004A26EB">
        <w:rPr>
          <w:rFonts w:ascii="Arial" w:hAnsi="Arial" w:cs="Arial"/>
        </w:rPr>
        <w:t>del mismo</w:t>
      </w:r>
      <w:proofErr w:type="gramEnd"/>
      <w:r w:rsidRPr="004A26EB">
        <w:rPr>
          <w:rFonts w:ascii="Arial" w:hAnsi="Arial" w:cs="Arial"/>
        </w:rPr>
        <w:t>.</w:t>
      </w:r>
    </w:p>
    <w:p w14:paraId="3605FAE4" w14:textId="1E76DFE3" w:rsidR="009542A5" w:rsidRDefault="009542A5" w:rsidP="00171BBA">
      <w:pPr>
        <w:pStyle w:val="Prrafodelista"/>
        <w:spacing w:after="0" w:line="240" w:lineRule="auto"/>
        <w:jc w:val="both"/>
        <w:rPr>
          <w:rFonts w:ascii="Arial" w:hAnsi="Arial" w:cs="Arial"/>
          <w:bCs/>
        </w:rPr>
      </w:pPr>
    </w:p>
    <w:p w14:paraId="364E5EDE" w14:textId="77777777" w:rsidR="006F24C9" w:rsidRPr="006F24C9" w:rsidRDefault="006F24C9" w:rsidP="006F24C9">
      <w:pPr>
        <w:spacing w:after="0" w:line="240" w:lineRule="auto"/>
        <w:jc w:val="both"/>
        <w:rPr>
          <w:rFonts w:ascii="Arial" w:hAnsi="Arial" w:cs="Arial"/>
          <w:b/>
          <w:bCs/>
        </w:rPr>
      </w:pPr>
      <w:r w:rsidRPr="006F24C9">
        <w:rPr>
          <w:rFonts w:ascii="Arial" w:hAnsi="Arial" w:cs="Arial"/>
          <w:b/>
          <w:bCs/>
          <w:lang w:val="es-CL"/>
        </w:rPr>
        <w:t>Obligaciones de índole SST</w:t>
      </w:r>
      <w:r w:rsidRPr="006F24C9">
        <w:rPr>
          <w:rFonts w:ascii="Arial" w:hAnsi="Arial" w:cs="Arial"/>
          <w:b/>
          <w:bCs/>
        </w:rPr>
        <w:t>:</w:t>
      </w:r>
    </w:p>
    <w:p w14:paraId="779A417D" w14:textId="77777777" w:rsidR="006F24C9" w:rsidRPr="00264491" w:rsidRDefault="006F24C9" w:rsidP="006F24C9">
      <w:pPr>
        <w:spacing w:after="0" w:line="240" w:lineRule="auto"/>
        <w:rPr>
          <w:rFonts w:ascii="Arial" w:eastAsiaTheme="minorEastAsia" w:hAnsi="Arial" w:cs="Arial"/>
          <w:color w:val="000000" w:themeColor="text1"/>
          <w:sz w:val="24"/>
          <w:szCs w:val="24"/>
          <w:lang w:eastAsia="es-ES"/>
        </w:rPr>
      </w:pPr>
    </w:p>
    <w:p w14:paraId="73CF4641" w14:textId="77777777" w:rsidR="006F24C9" w:rsidRPr="00264491" w:rsidRDefault="006F24C9" w:rsidP="006F24C9">
      <w:pPr>
        <w:spacing w:after="0" w:line="240" w:lineRule="auto"/>
        <w:ind w:right="-426"/>
        <w:jc w:val="both"/>
        <w:rPr>
          <w:rFonts w:ascii="Arial" w:hAnsi="Arial" w:cs="Arial"/>
        </w:rPr>
      </w:pPr>
      <w:r w:rsidRPr="2A4CE8A6">
        <w:rPr>
          <w:rFonts w:ascii="Arial" w:hAnsi="Arial" w:cs="Arial"/>
        </w:rPr>
        <w:t xml:space="preserve">a. Dar cumplimiento a la normatividad contemplada en el decreto 1072 del Ministerio </w:t>
      </w:r>
      <w:r w:rsidRPr="2A4CE8A6">
        <w:rPr>
          <w:rFonts w:ascii="Arial" w:hAnsi="Arial" w:cs="Arial"/>
          <w:lang w:val="es-CL"/>
        </w:rPr>
        <w:t>de Trabajo, Resolución 0312 de 2019 y demás que sean pertinentes. Para el cumplimiento de requisitos mínimos en SST, la ARL a la que este afiliado el contratista, deberá certificar el cumplimiento de los estándares mínimos.</w:t>
      </w:r>
    </w:p>
    <w:p w14:paraId="71C7108A" w14:textId="77777777" w:rsidR="006F24C9" w:rsidRPr="00264491" w:rsidRDefault="006F24C9" w:rsidP="006F24C9">
      <w:pPr>
        <w:spacing w:after="0" w:line="240" w:lineRule="auto"/>
        <w:ind w:right="-426"/>
        <w:jc w:val="both"/>
        <w:rPr>
          <w:rFonts w:ascii="Arial" w:hAnsi="Arial" w:cs="Arial"/>
        </w:rPr>
      </w:pPr>
      <w:r w:rsidRPr="2A4CE8A6">
        <w:rPr>
          <w:rFonts w:ascii="Arial" w:hAnsi="Arial" w:cs="Arial"/>
        </w:rPr>
        <w:t>b. Dotar al personal encargado de dar cumplimiento al objeto contractual con los elementos de protección personal que sean necesarios, los cuales deben cumplir con las especificaciones técnicas exigidas por la legislación colombiana vigente.</w:t>
      </w:r>
    </w:p>
    <w:p w14:paraId="7CD271BE" w14:textId="77777777" w:rsidR="006F24C9" w:rsidRPr="00264491" w:rsidRDefault="006F24C9" w:rsidP="006F24C9">
      <w:pPr>
        <w:spacing w:after="0" w:line="240" w:lineRule="auto"/>
        <w:jc w:val="both"/>
        <w:rPr>
          <w:rFonts w:ascii="Arial" w:hAnsi="Arial" w:cs="Arial"/>
        </w:rPr>
      </w:pPr>
      <w:r w:rsidRPr="2A4CE8A6">
        <w:rPr>
          <w:rFonts w:ascii="Arial" w:hAnsi="Arial" w:cs="Arial"/>
        </w:rPr>
        <w:t>c. Dar cumplimiento a las obligaciones del sistema de seguridad social (salud, pensión y riesgos laborales), así como al SG-SST y demás normas aplicables y presentar los documentos respectivos que acrediten todos los anteriores</w:t>
      </w:r>
    </w:p>
    <w:p w14:paraId="306290B8" w14:textId="77777777" w:rsidR="006F24C9" w:rsidRPr="00264491" w:rsidRDefault="006F24C9" w:rsidP="006F24C9">
      <w:pPr>
        <w:spacing w:after="0" w:line="240" w:lineRule="auto"/>
        <w:jc w:val="both"/>
        <w:rPr>
          <w:rFonts w:ascii="Arial" w:hAnsi="Arial" w:cs="Arial"/>
          <w:highlight w:val="yellow"/>
        </w:rPr>
      </w:pPr>
    </w:p>
    <w:p w14:paraId="50569EB6" w14:textId="77777777" w:rsidR="006F24C9" w:rsidRPr="006F24C9" w:rsidRDefault="006F24C9" w:rsidP="006F24C9">
      <w:pPr>
        <w:spacing w:after="0" w:line="240" w:lineRule="auto"/>
        <w:jc w:val="both"/>
        <w:rPr>
          <w:rFonts w:ascii="Arial" w:hAnsi="Arial" w:cs="Arial"/>
          <w:b/>
          <w:bCs/>
        </w:rPr>
      </w:pPr>
      <w:r w:rsidRPr="006F24C9">
        <w:rPr>
          <w:rFonts w:ascii="Arial" w:hAnsi="Arial" w:cs="Arial"/>
          <w:b/>
          <w:bCs/>
          <w:lang w:val="es-CL"/>
        </w:rPr>
        <w:t>Obligaciones de índole ambiental</w:t>
      </w:r>
      <w:r w:rsidRPr="006F24C9">
        <w:rPr>
          <w:rFonts w:ascii="Arial" w:hAnsi="Arial" w:cs="Arial"/>
          <w:b/>
          <w:bCs/>
        </w:rPr>
        <w:t>:</w:t>
      </w:r>
    </w:p>
    <w:p w14:paraId="26138AFA" w14:textId="77777777" w:rsidR="006F24C9" w:rsidRPr="00264491" w:rsidRDefault="006F24C9" w:rsidP="006F24C9">
      <w:pPr>
        <w:spacing w:after="0" w:line="240" w:lineRule="auto"/>
        <w:rPr>
          <w:rFonts w:ascii="Arial" w:eastAsiaTheme="minorEastAsia" w:hAnsi="Arial" w:cs="Arial"/>
          <w:color w:val="000000" w:themeColor="text1"/>
          <w:sz w:val="24"/>
          <w:szCs w:val="24"/>
          <w:lang w:eastAsia="es-ES"/>
        </w:rPr>
      </w:pPr>
    </w:p>
    <w:p w14:paraId="56C77103" w14:textId="77777777" w:rsidR="006F24C9" w:rsidRPr="000E5C4B" w:rsidRDefault="006F24C9" w:rsidP="006F24C9">
      <w:pPr>
        <w:autoSpaceDE w:val="0"/>
        <w:autoSpaceDN w:val="0"/>
        <w:adjustRightInd w:val="0"/>
        <w:spacing w:after="0" w:line="240" w:lineRule="auto"/>
        <w:jc w:val="both"/>
      </w:pPr>
      <w:r w:rsidRPr="2A4CE8A6">
        <w:rPr>
          <w:rFonts w:ascii="Arial" w:eastAsia="Arial" w:hAnsi="Arial" w:cs="Arial"/>
          <w:lang w:val="es"/>
        </w:rPr>
        <w:t>Presentar programa de manejo de residuos que incluya residuos ordinarios, aprovechables, peligrosos que den cumplimento de la resolución 2184 de 2019, ley 2232 de 2022, el decreto 1713 de 2002 en el art.1, Decreto 1076 de 2015 art. 2.2.3.3.4.1.7. ley 1252 de 2008 donde se contemplen en su programa de residuos y otras disposiciones normativas aplicables a su actividad, que se deberá presentar con la oferta. De no tenerlo se debe presentar una declaración juramentada por el representante legal que es el responsable de realizar el manejo adecuado de residuos.</w:t>
      </w:r>
      <w:r w:rsidRPr="2A4CE8A6">
        <w:rPr>
          <w:rFonts w:ascii="Arial" w:eastAsia="Arial" w:hAnsi="Arial" w:cs="Arial"/>
          <w:sz w:val="24"/>
          <w:szCs w:val="24"/>
        </w:rPr>
        <w:t xml:space="preserve"> </w:t>
      </w:r>
    </w:p>
    <w:p w14:paraId="58E478EF" w14:textId="77777777" w:rsidR="006F24C9" w:rsidRDefault="006F24C9" w:rsidP="00171BBA">
      <w:pPr>
        <w:pStyle w:val="Prrafodelista"/>
        <w:spacing w:after="0" w:line="240" w:lineRule="auto"/>
        <w:jc w:val="both"/>
        <w:rPr>
          <w:rFonts w:ascii="Arial" w:hAnsi="Arial" w:cs="Arial"/>
          <w:bCs/>
        </w:rPr>
      </w:pPr>
    </w:p>
    <w:p w14:paraId="66D3A8C9" w14:textId="77777777" w:rsidR="006F24C9" w:rsidRDefault="006F24C9" w:rsidP="00171BBA">
      <w:pPr>
        <w:pStyle w:val="Prrafodelista"/>
        <w:spacing w:after="0" w:line="240" w:lineRule="auto"/>
        <w:jc w:val="both"/>
        <w:rPr>
          <w:rFonts w:ascii="Arial" w:hAnsi="Arial" w:cs="Arial"/>
          <w:bCs/>
        </w:rPr>
      </w:pPr>
    </w:p>
    <w:p w14:paraId="35AABD3C" w14:textId="77777777" w:rsidR="006F24C9" w:rsidRDefault="006F24C9" w:rsidP="00171BBA">
      <w:pPr>
        <w:pStyle w:val="Prrafodelista"/>
        <w:spacing w:after="0" w:line="240" w:lineRule="auto"/>
        <w:jc w:val="both"/>
        <w:rPr>
          <w:rFonts w:ascii="Arial" w:hAnsi="Arial" w:cs="Arial"/>
          <w:bCs/>
        </w:rPr>
      </w:pPr>
    </w:p>
    <w:p w14:paraId="64679572" w14:textId="77777777" w:rsidR="006F24C9" w:rsidRPr="00D37DA5" w:rsidRDefault="006F24C9" w:rsidP="00171BBA">
      <w:pPr>
        <w:pStyle w:val="Prrafodelista"/>
        <w:spacing w:after="0" w:line="240" w:lineRule="auto"/>
        <w:jc w:val="both"/>
        <w:rPr>
          <w:rFonts w:ascii="Arial" w:hAnsi="Arial" w:cs="Arial"/>
          <w:bCs/>
        </w:rPr>
      </w:pPr>
    </w:p>
    <w:p w14:paraId="792F9910" w14:textId="77777777" w:rsidR="009D4576" w:rsidRPr="00D37DA5" w:rsidRDefault="009D4576" w:rsidP="00171BBA">
      <w:pPr>
        <w:pStyle w:val="Prrafodelista"/>
        <w:spacing w:after="0" w:line="240" w:lineRule="auto"/>
        <w:ind w:left="0"/>
        <w:jc w:val="both"/>
        <w:rPr>
          <w:rFonts w:ascii="Arial" w:hAnsi="Arial" w:cs="Arial"/>
          <w:b/>
        </w:rPr>
      </w:pPr>
      <w:r w:rsidRPr="00D37DA5">
        <w:rPr>
          <w:rFonts w:ascii="Arial" w:hAnsi="Arial" w:cs="Arial"/>
          <w:b/>
        </w:rPr>
        <w:lastRenderedPageBreak/>
        <w:t>Obligaciones del SENA</w:t>
      </w:r>
    </w:p>
    <w:p w14:paraId="320FEC2E" w14:textId="77777777" w:rsidR="009D4576" w:rsidRPr="00D37DA5" w:rsidRDefault="009D4576" w:rsidP="00171BBA">
      <w:pPr>
        <w:pStyle w:val="Prrafodelista"/>
        <w:spacing w:after="0" w:line="240" w:lineRule="auto"/>
        <w:ind w:left="0"/>
        <w:jc w:val="both"/>
        <w:rPr>
          <w:rFonts w:ascii="Arial" w:hAnsi="Arial" w:cs="Arial"/>
          <w:b/>
        </w:rPr>
      </w:pPr>
    </w:p>
    <w:p w14:paraId="5268C223" w14:textId="77777777" w:rsidR="009542A5" w:rsidRPr="00D37DA5" w:rsidRDefault="009542A5" w:rsidP="00D036DD">
      <w:pPr>
        <w:pStyle w:val="Prrafodelista"/>
        <w:numPr>
          <w:ilvl w:val="0"/>
          <w:numId w:val="1"/>
        </w:numPr>
        <w:spacing w:after="0" w:line="240" w:lineRule="auto"/>
        <w:ind w:left="1134" w:hanging="567"/>
        <w:contextualSpacing w:val="0"/>
        <w:jc w:val="both"/>
        <w:rPr>
          <w:rFonts w:ascii="Arial" w:hAnsi="Arial" w:cs="Arial"/>
        </w:rPr>
      </w:pPr>
      <w:r w:rsidRPr="00D37DA5">
        <w:rPr>
          <w:rFonts w:ascii="Arial" w:hAnsi="Arial" w:cs="Arial"/>
        </w:rPr>
        <w:t>Pagar al contratista el valor del contrato, de acuerdo con la forma de pago estipulada en el mismo.</w:t>
      </w:r>
    </w:p>
    <w:p w14:paraId="17EC8CA3" w14:textId="77777777" w:rsidR="009542A5" w:rsidRPr="00D37DA5" w:rsidRDefault="009542A5" w:rsidP="00D036DD">
      <w:pPr>
        <w:pStyle w:val="Prrafodelista"/>
        <w:numPr>
          <w:ilvl w:val="0"/>
          <w:numId w:val="1"/>
        </w:numPr>
        <w:spacing w:after="0" w:line="240" w:lineRule="auto"/>
        <w:ind w:left="1134" w:hanging="567"/>
        <w:contextualSpacing w:val="0"/>
        <w:jc w:val="both"/>
        <w:rPr>
          <w:rFonts w:ascii="Arial" w:hAnsi="Arial" w:cs="Arial"/>
        </w:rPr>
      </w:pPr>
      <w:r w:rsidRPr="00D37DA5">
        <w:rPr>
          <w:rFonts w:ascii="Arial" w:hAnsi="Arial" w:cs="Arial"/>
        </w:rPr>
        <w:t>Aprobar las garantías que en debida forma constituya el contratista.</w:t>
      </w:r>
    </w:p>
    <w:p w14:paraId="68DC0D79" w14:textId="77777777" w:rsidR="009542A5" w:rsidRPr="00D37DA5" w:rsidRDefault="009542A5" w:rsidP="00D036DD">
      <w:pPr>
        <w:pStyle w:val="Prrafodelista"/>
        <w:numPr>
          <w:ilvl w:val="0"/>
          <w:numId w:val="1"/>
        </w:numPr>
        <w:spacing w:after="0" w:line="240" w:lineRule="auto"/>
        <w:ind w:left="1134" w:hanging="567"/>
        <w:contextualSpacing w:val="0"/>
        <w:jc w:val="both"/>
        <w:rPr>
          <w:rFonts w:ascii="Arial" w:hAnsi="Arial" w:cs="Arial"/>
        </w:rPr>
      </w:pPr>
      <w:r w:rsidRPr="00D37DA5">
        <w:rPr>
          <w:rFonts w:ascii="Arial" w:hAnsi="Arial" w:cs="Arial"/>
        </w:rPr>
        <w:t>Formular las sugerencias por escrito sobre los asuntos que estime convenientes en el desarrollo del contrato, sin perjuicio de la autonomía propia del contratista.</w:t>
      </w:r>
    </w:p>
    <w:p w14:paraId="5CFDC701" w14:textId="77777777" w:rsidR="009542A5" w:rsidRPr="00D37DA5" w:rsidRDefault="009542A5" w:rsidP="00D036DD">
      <w:pPr>
        <w:pStyle w:val="Prrafodelista"/>
        <w:numPr>
          <w:ilvl w:val="0"/>
          <w:numId w:val="1"/>
        </w:numPr>
        <w:spacing w:after="0" w:line="240" w:lineRule="auto"/>
        <w:ind w:left="1134" w:hanging="567"/>
        <w:contextualSpacing w:val="0"/>
        <w:jc w:val="both"/>
        <w:rPr>
          <w:rFonts w:ascii="Arial" w:hAnsi="Arial" w:cs="Arial"/>
        </w:rPr>
      </w:pPr>
      <w:r w:rsidRPr="00D37DA5">
        <w:rPr>
          <w:rFonts w:ascii="Arial" w:hAnsi="Arial" w:cs="Arial"/>
        </w:rPr>
        <w:t>Vigilar la debida y oportuna ejecución del contrato y el cumplimiento de las obligaciones contractuales.</w:t>
      </w:r>
    </w:p>
    <w:p w14:paraId="0EC8485C" w14:textId="77777777" w:rsidR="009542A5" w:rsidRPr="00D37DA5" w:rsidRDefault="009542A5" w:rsidP="00D036DD">
      <w:pPr>
        <w:pStyle w:val="Prrafodelista"/>
        <w:numPr>
          <w:ilvl w:val="0"/>
          <w:numId w:val="1"/>
        </w:numPr>
        <w:spacing w:after="0" w:line="240" w:lineRule="auto"/>
        <w:ind w:left="1134" w:hanging="567"/>
        <w:contextualSpacing w:val="0"/>
        <w:jc w:val="both"/>
        <w:rPr>
          <w:rFonts w:ascii="Arial" w:hAnsi="Arial" w:cs="Arial"/>
        </w:rPr>
      </w:pPr>
      <w:r w:rsidRPr="00D37DA5">
        <w:rPr>
          <w:rFonts w:ascii="Arial" w:hAnsi="Arial" w:cs="Arial"/>
        </w:rPr>
        <w:t xml:space="preserve">Prestar la mayor colaboración necesaria al contratista para la correcta ejecución del objeto contratado. </w:t>
      </w:r>
    </w:p>
    <w:p w14:paraId="348CA07A" w14:textId="77777777" w:rsidR="009542A5" w:rsidRPr="00D37DA5" w:rsidRDefault="009542A5" w:rsidP="00D036DD">
      <w:pPr>
        <w:pStyle w:val="Prrafodelista"/>
        <w:numPr>
          <w:ilvl w:val="0"/>
          <w:numId w:val="1"/>
        </w:numPr>
        <w:spacing w:after="0" w:line="240" w:lineRule="auto"/>
        <w:ind w:left="1134" w:hanging="567"/>
        <w:contextualSpacing w:val="0"/>
        <w:jc w:val="both"/>
        <w:rPr>
          <w:rFonts w:ascii="Arial" w:hAnsi="Arial" w:cs="Arial"/>
        </w:rPr>
      </w:pPr>
      <w:r w:rsidRPr="00D37DA5">
        <w:rPr>
          <w:rFonts w:ascii="Arial" w:hAnsi="Arial" w:cs="Arial"/>
        </w:rPr>
        <w:t xml:space="preserve">Poner a disposición del contratista la información y/o documentación, cuando se requiera para la cabal ejecución del contrato y hasta la liquidación </w:t>
      </w:r>
      <w:proofErr w:type="gramStart"/>
      <w:r w:rsidRPr="00D37DA5">
        <w:rPr>
          <w:rFonts w:ascii="Arial" w:hAnsi="Arial" w:cs="Arial"/>
        </w:rPr>
        <w:t>del mismo</w:t>
      </w:r>
      <w:proofErr w:type="gramEnd"/>
      <w:r w:rsidRPr="00D37DA5">
        <w:rPr>
          <w:rFonts w:ascii="Arial" w:hAnsi="Arial" w:cs="Arial"/>
        </w:rPr>
        <w:t>. Lo anterior, sin perjuicio de las normas de confidencialidad y reserva a que haya lugar por disposición legal.</w:t>
      </w:r>
    </w:p>
    <w:p w14:paraId="4054DFD6" w14:textId="77777777" w:rsidR="009542A5" w:rsidRPr="00D37DA5" w:rsidRDefault="009542A5" w:rsidP="00D036DD">
      <w:pPr>
        <w:pStyle w:val="Prrafodelista"/>
        <w:numPr>
          <w:ilvl w:val="0"/>
          <w:numId w:val="1"/>
        </w:numPr>
        <w:spacing w:after="0" w:line="240" w:lineRule="auto"/>
        <w:ind w:left="1134" w:hanging="567"/>
        <w:contextualSpacing w:val="0"/>
        <w:jc w:val="both"/>
        <w:rPr>
          <w:rFonts w:ascii="Arial" w:hAnsi="Arial" w:cs="Arial"/>
        </w:rPr>
      </w:pPr>
      <w:r w:rsidRPr="00D37DA5">
        <w:rPr>
          <w:rFonts w:ascii="Arial" w:hAnsi="Arial" w:cs="Arial"/>
        </w:rPr>
        <w:t>Ejercer la supervisión general del contrato.</w:t>
      </w:r>
    </w:p>
    <w:p w14:paraId="11F544DC" w14:textId="46DECB44" w:rsidR="009542A5" w:rsidRPr="00D37DA5" w:rsidRDefault="009542A5" w:rsidP="00D036DD">
      <w:pPr>
        <w:pStyle w:val="Prrafodelista"/>
        <w:numPr>
          <w:ilvl w:val="0"/>
          <w:numId w:val="1"/>
        </w:numPr>
        <w:spacing w:after="0" w:line="240" w:lineRule="auto"/>
        <w:ind w:left="1134" w:hanging="567"/>
        <w:contextualSpacing w:val="0"/>
        <w:jc w:val="both"/>
        <w:rPr>
          <w:rFonts w:ascii="Arial" w:hAnsi="Arial" w:cs="Arial"/>
        </w:rPr>
      </w:pPr>
      <w:r w:rsidRPr="00D37DA5">
        <w:rPr>
          <w:rFonts w:ascii="Arial" w:hAnsi="Arial" w:cs="Arial"/>
        </w:rPr>
        <w:t>Liquidar el contrato cuando corresponda.</w:t>
      </w:r>
    </w:p>
    <w:p w14:paraId="3E35E842" w14:textId="7243CC87" w:rsidR="009D4576" w:rsidRPr="00D37DA5" w:rsidRDefault="009D4576" w:rsidP="009542A5">
      <w:pPr>
        <w:pStyle w:val="Prrafodelista"/>
        <w:spacing w:after="0" w:line="240" w:lineRule="auto"/>
        <w:ind w:left="709"/>
        <w:jc w:val="both"/>
        <w:rPr>
          <w:rFonts w:ascii="Arial" w:hAnsi="Arial" w:cs="Arial"/>
          <w:bCs/>
        </w:rPr>
      </w:pPr>
    </w:p>
    <w:p w14:paraId="0E012125" w14:textId="77777777" w:rsidR="009D4576" w:rsidRPr="00D37DA5" w:rsidRDefault="009D4576" w:rsidP="00171BBA">
      <w:pPr>
        <w:pStyle w:val="Default"/>
        <w:jc w:val="both"/>
        <w:rPr>
          <w:b/>
          <w:snapToGrid w:val="0"/>
          <w:sz w:val="22"/>
          <w:szCs w:val="22"/>
        </w:rPr>
      </w:pPr>
      <w:r w:rsidRPr="00D37DA5">
        <w:rPr>
          <w:b/>
          <w:sz w:val="22"/>
          <w:szCs w:val="22"/>
          <w:u w:val="single"/>
        </w:rPr>
        <w:t>MULTAS</w:t>
      </w:r>
      <w:r w:rsidRPr="00D37DA5">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D37DA5">
        <w:rPr>
          <w:b/>
          <w:sz w:val="22"/>
          <w:szCs w:val="22"/>
        </w:rPr>
        <w:t>CONTRATISTA</w:t>
      </w:r>
      <w:r w:rsidRPr="00D37DA5">
        <w:rPr>
          <w:sz w:val="22"/>
          <w:szCs w:val="22"/>
        </w:rPr>
        <w:t xml:space="preserve"> y como apremio para que las atienda oportunamente, el</w:t>
      </w:r>
      <w:r w:rsidRPr="00D37DA5">
        <w:rPr>
          <w:b/>
          <w:sz w:val="22"/>
          <w:szCs w:val="22"/>
        </w:rPr>
        <w:t xml:space="preserve"> CONTRATISTA</w:t>
      </w:r>
      <w:r w:rsidRPr="00D37DA5">
        <w:rPr>
          <w:sz w:val="22"/>
          <w:szCs w:val="22"/>
        </w:rPr>
        <w:t xml:space="preserve"> pagará a favor del SENA multas equivalentes al </w:t>
      </w:r>
      <w:r w:rsidRPr="00D37DA5">
        <w:rPr>
          <w:rStyle w:val="Nmerodepgina"/>
          <w:rFonts w:eastAsia="Calibri"/>
          <w:color w:val="auto"/>
          <w:sz w:val="22"/>
          <w:szCs w:val="22"/>
          <w:lang w:val="es-CO" w:eastAsia="en-US"/>
        </w:rPr>
        <w:t>uno por ciento (1</w:t>
      </w:r>
      <w:r w:rsidRPr="00D37DA5">
        <w:rPr>
          <w:rStyle w:val="Nmerodepgina"/>
          <w:rFonts w:eastAsia="Calibri"/>
          <w:color w:val="auto"/>
          <w:sz w:val="22"/>
          <w:szCs w:val="22"/>
          <w:lang w:val="es-CO"/>
        </w:rPr>
        <w:t>%)</w:t>
      </w:r>
      <w:r w:rsidRPr="00D37DA5">
        <w:rPr>
          <w:rFonts w:eastAsia="Calibri"/>
          <w:color w:val="auto"/>
          <w:sz w:val="22"/>
          <w:szCs w:val="22"/>
          <w:lang w:eastAsia="en-US"/>
        </w:rPr>
        <w:t xml:space="preserve"> </w:t>
      </w:r>
      <w:r w:rsidRPr="00D37DA5">
        <w:rPr>
          <w:rFonts w:eastAsia="Calibri"/>
          <w:sz w:val="22"/>
          <w:szCs w:val="22"/>
          <w:lang w:eastAsia="en-US"/>
        </w:rPr>
        <w:t>del valor del contrato por cada día de atraso en el cumplimiento de sus obligaciones, sin que el valor total de ellas pueda llegar a exceder el</w:t>
      </w:r>
      <w:r w:rsidRPr="00D37DA5">
        <w:rPr>
          <w:rFonts w:eastAsia="Calibri"/>
          <w:color w:val="FF0000"/>
          <w:sz w:val="22"/>
          <w:szCs w:val="22"/>
          <w:lang w:eastAsia="en-US"/>
        </w:rPr>
        <w:t xml:space="preserve"> </w:t>
      </w:r>
      <w:r w:rsidRPr="00D37DA5">
        <w:rPr>
          <w:rStyle w:val="Nmerodepgina"/>
          <w:rFonts w:eastAsia="Calibri"/>
          <w:color w:val="auto"/>
          <w:sz w:val="22"/>
          <w:szCs w:val="22"/>
          <w:lang w:val="es-CO"/>
        </w:rPr>
        <w:t>10 por ciento (10%)</w:t>
      </w:r>
      <w:r w:rsidRPr="00D37DA5">
        <w:rPr>
          <w:rFonts w:eastAsia="Calibri"/>
          <w:color w:val="auto"/>
          <w:sz w:val="22"/>
          <w:szCs w:val="22"/>
          <w:lang w:eastAsia="en-US"/>
        </w:rPr>
        <w:t xml:space="preserve"> </w:t>
      </w:r>
      <w:r w:rsidRPr="00D37DA5">
        <w:rPr>
          <w:rFonts w:eastAsia="Calibri"/>
          <w:sz w:val="22"/>
          <w:szCs w:val="22"/>
          <w:lang w:eastAsia="en-US"/>
        </w:rPr>
        <w:t xml:space="preserve">del valor total del mismo, </w:t>
      </w:r>
      <w:r w:rsidRPr="00D37DA5">
        <w:rPr>
          <w:sz w:val="22"/>
          <w:szCs w:val="22"/>
        </w:rPr>
        <w:t>para tal efecto se dará aplicación al artículo 86 de la Ley 1474 de 2011.</w:t>
      </w:r>
    </w:p>
    <w:p w14:paraId="5C614B93" w14:textId="77777777" w:rsidR="009D4576" w:rsidRPr="00D37DA5" w:rsidRDefault="009D4576" w:rsidP="00171BBA">
      <w:pPr>
        <w:pStyle w:val="Default"/>
        <w:jc w:val="both"/>
        <w:rPr>
          <w:b/>
          <w:snapToGrid w:val="0"/>
          <w:sz w:val="22"/>
          <w:szCs w:val="22"/>
        </w:rPr>
      </w:pPr>
    </w:p>
    <w:p w14:paraId="1B9D3D04" w14:textId="77777777" w:rsidR="009D4576" w:rsidRPr="00D37DA5" w:rsidRDefault="009D4576" w:rsidP="00171BBA">
      <w:pPr>
        <w:pStyle w:val="Default"/>
        <w:jc w:val="both"/>
        <w:rPr>
          <w:b/>
          <w:snapToGrid w:val="0"/>
          <w:sz w:val="22"/>
          <w:szCs w:val="22"/>
        </w:rPr>
      </w:pPr>
      <w:r w:rsidRPr="00D37DA5">
        <w:rPr>
          <w:b/>
          <w:sz w:val="22"/>
          <w:szCs w:val="22"/>
          <w:u w:val="single"/>
        </w:rPr>
        <w:t>CLÁUSULA PENAL PECUNIARIA</w:t>
      </w:r>
      <w:r w:rsidRPr="00D37DA5">
        <w:rPr>
          <w:b/>
          <w:sz w:val="22"/>
          <w:szCs w:val="22"/>
        </w:rPr>
        <w:t xml:space="preserve">: </w:t>
      </w:r>
      <w:r w:rsidRPr="00D37DA5">
        <w:rPr>
          <w:sz w:val="22"/>
          <w:szCs w:val="22"/>
        </w:rPr>
        <w:t xml:space="preserve">Si </w:t>
      </w:r>
      <w:r w:rsidRPr="00D37DA5">
        <w:rPr>
          <w:b/>
          <w:sz w:val="22"/>
          <w:szCs w:val="22"/>
        </w:rPr>
        <w:t>EL</w:t>
      </w:r>
      <w:r w:rsidRPr="00D37DA5">
        <w:rPr>
          <w:sz w:val="22"/>
          <w:szCs w:val="22"/>
        </w:rPr>
        <w:t xml:space="preserve"> </w:t>
      </w:r>
      <w:r w:rsidRPr="00D37DA5">
        <w:rPr>
          <w:b/>
          <w:sz w:val="22"/>
          <w:szCs w:val="22"/>
        </w:rPr>
        <w:t>CONTRATISTA</w:t>
      </w:r>
      <w:r w:rsidRPr="00D37DA5">
        <w:rPr>
          <w:sz w:val="22"/>
          <w:szCs w:val="22"/>
        </w:rPr>
        <w:t xml:space="preserve"> no diere cumplimiento en forma total o parcial al objeto o a las obligaciones emanadas del contrato, pagará al </w:t>
      </w:r>
      <w:r w:rsidRPr="00D37DA5">
        <w:rPr>
          <w:b/>
          <w:sz w:val="22"/>
          <w:szCs w:val="22"/>
        </w:rPr>
        <w:t xml:space="preserve">SENA </w:t>
      </w:r>
      <w:r w:rsidRPr="00D37DA5">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D37DA5">
        <w:rPr>
          <w:b/>
          <w:snapToGrid w:val="0"/>
          <w:sz w:val="22"/>
          <w:szCs w:val="22"/>
        </w:rPr>
        <w:t xml:space="preserve"> </w:t>
      </w:r>
    </w:p>
    <w:p w14:paraId="7A3A8A88" w14:textId="77777777" w:rsidR="009D4576" w:rsidRPr="00D37DA5" w:rsidRDefault="009D4576" w:rsidP="00171BBA">
      <w:pPr>
        <w:pStyle w:val="Default"/>
        <w:jc w:val="both"/>
        <w:rPr>
          <w:b/>
          <w:snapToGrid w:val="0"/>
          <w:sz w:val="22"/>
          <w:szCs w:val="22"/>
        </w:rPr>
      </w:pPr>
    </w:p>
    <w:p w14:paraId="32E17992" w14:textId="77777777" w:rsidR="009D4576" w:rsidRPr="00D37DA5" w:rsidRDefault="009D4576" w:rsidP="00171BBA">
      <w:pPr>
        <w:pStyle w:val="Default"/>
        <w:jc w:val="both"/>
        <w:rPr>
          <w:sz w:val="22"/>
          <w:szCs w:val="22"/>
        </w:rPr>
      </w:pPr>
      <w:r w:rsidRPr="00D37DA5">
        <w:rPr>
          <w:b/>
          <w:sz w:val="22"/>
          <w:szCs w:val="22"/>
          <w:u w:val="single"/>
        </w:rPr>
        <w:t>INHABILIDADES E INCOMPATIBILIDADES</w:t>
      </w:r>
      <w:r w:rsidRPr="00D37DA5">
        <w:rPr>
          <w:b/>
          <w:sz w:val="22"/>
          <w:szCs w:val="22"/>
        </w:rPr>
        <w:t xml:space="preserve">: </w:t>
      </w:r>
      <w:r w:rsidRPr="00D37DA5">
        <w:rPr>
          <w:bCs/>
          <w:sz w:val="22"/>
          <w:szCs w:val="22"/>
        </w:rPr>
        <w:t xml:space="preserve">el </w:t>
      </w:r>
      <w:r w:rsidRPr="00D37DA5">
        <w:rPr>
          <w:b/>
          <w:bCs/>
          <w:sz w:val="22"/>
          <w:szCs w:val="22"/>
        </w:rPr>
        <w:t>CONTRATISTA</w:t>
      </w:r>
      <w:r w:rsidRPr="00D37DA5">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D37DA5">
        <w:rPr>
          <w:b/>
          <w:bCs/>
          <w:sz w:val="22"/>
          <w:szCs w:val="22"/>
          <w:u w:val="single"/>
        </w:rPr>
        <w:t>PARÁGRAFO PRIMERO</w:t>
      </w:r>
      <w:r w:rsidRPr="00D37DA5">
        <w:rPr>
          <w:b/>
          <w:bCs/>
          <w:sz w:val="22"/>
          <w:szCs w:val="22"/>
        </w:rPr>
        <w:t xml:space="preserve">: </w:t>
      </w:r>
      <w:r w:rsidRPr="00D37DA5">
        <w:rPr>
          <w:sz w:val="22"/>
          <w:szCs w:val="22"/>
        </w:rPr>
        <w:t>Si llegare a sobrevenir inhabilidad o incompatibilidad por parte del</w:t>
      </w:r>
      <w:r w:rsidRPr="00D37DA5">
        <w:rPr>
          <w:b/>
          <w:sz w:val="22"/>
          <w:szCs w:val="22"/>
        </w:rPr>
        <w:t xml:space="preserve"> CONTRATISTA</w:t>
      </w:r>
      <w:r w:rsidRPr="00D37DA5">
        <w:rPr>
          <w:sz w:val="22"/>
          <w:szCs w:val="22"/>
        </w:rPr>
        <w:t xml:space="preserve">, éste cederá el contrato previa autorización escrita del </w:t>
      </w:r>
      <w:r w:rsidRPr="00D37DA5">
        <w:rPr>
          <w:b/>
          <w:sz w:val="22"/>
          <w:szCs w:val="22"/>
        </w:rPr>
        <w:t>SENA</w:t>
      </w:r>
      <w:r w:rsidRPr="00D37DA5">
        <w:rPr>
          <w:sz w:val="22"/>
          <w:szCs w:val="22"/>
        </w:rPr>
        <w:t xml:space="preserve"> a través de la supervisión y si ello no fuere posible el</w:t>
      </w:r>
      <w:r w:rsidRPr="00D37DA5">
        <w:rPr>
          <w:b/>
          <w:sz w:val="22"/>
          <w:szCs w:val="22"/>
        </w:rPr>
        <w:t xml:space="preserve"> CONTRATISTA</w:t>
      </w:r>
      <w:r w:rsidRPr="00D37DA5">
        <w:rPr>
          <w:sz w:val="22"/>
          <w:szCs w:val="22"/>
        </w:rPr>
        <w:t xml:space="preserve"> renunciará a su ejecución. </w:t>
      </w:r>
      <w:r w:rsidRPr="00D37DA5">
        <w:rPr>
          <w:b/>
          <w:bCs/>
          <w:sz w:val="22"/>
          <w:szCs w:val="22"/>
          <w:u w:val="single"/>
        </w:rPr>
        <w:t>PARÁGRAFO SEGUNDO</w:t>
      </w:r>
      <w:r w:rsidRPr="00D37DA5">
        <w:rPr>
          <w:b/>
          <w:bCs/>
          <w:sz w:val="22"/>
          <w:szCs w:val="22"/>
        </w:rPr>
        <w:t>:</w:t>
      </w:r>
      <w:r w:rsidRPr="00D37DA5">
        <w:rPr>
          <w:sz w:val="22"/>
          <w:szCs w:val="22"/>
        </w:rPr>
        <w:t xml:space="preserve"> Presentada la causal de inhabilidad o incompatibilidad, el</w:t>
      </w:r>
      <w:r w:rsidRPr="00D37DA5">
        <w:rPr>
          <w:b/>
          <w:sz w:val="22"/>
          <w:szCs w:val="22"/>
        </w:rPr>
        <w:t xml:space="preserve"> CONTRATISTA</w:t>
      </w:r>
      <w:r w:rsidRPr="00D37DA5">
        <w:rPr>
          <w:sz w:val="22"/>
          <w:szCs w:val="22"/>
        </w:rPr>
        <w:t xml:space="preserve"> deberá informar al </w:t>
      </w:r>
      <w:r w:rsidRPr="00D37DA5">
        <w:rPr>
          <w:b/>
          <w:sz w:val="22"/>
          <w:szCs w:val="22"/>
        </w:rPr>
        <w:t>SENA</w:t>
      </w:r>
      <w:r w:rsidRPr="00D37DA5">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D37DA5">
        <w:rPr>
          <w:b/>
          <w:sz w:val="22"/>
          <w:szCs w:val="22"/>
        </w:rPr>
        <w:t>EL SENA</w:t>
      </w:r>
      <w:r w:rsidRPr="00D37DA5">
        <w:rPr>
          <w:sz w:val="22"/>
          <w:szCs w:val="22"/>
        </w:rPr>
        <w:t xml:space="preserve"> se reserva la facultad de aceptar al candidato </w:t>
      </w:r>
      <w:r w:rsidRPr="00D37DA5">
        <w:rPr>
          <w:sz w:val="22"/>
          <w:szCs w:val="22"/>
        </w:rPr>
        <w:lastRenderedPageBreak/>
        <w:t>propuesto por el</w:t>
      </w:r>
      <w:r w:rsidRPr="00D37DA5">
        <w:rPr>
          <w:b/>
          <w:sz w:val="22"/>
          <w:szCs w:val="22"/>
        </w:rPr>
        <w:t xml:space="preserve"> CONTRATISTA</w:t>
      </w:r>
      <w:r w:rsidRPr="00D37DA5">
        <w:rPr>
          <w:sz w:val="22"/>
          <w:szCs w:val="22"/>
        </w:rPr>
        <w:t xml:space="preserve"> o en su defecto autorizar la cesión a favor de un tercero que reúna las condiciones para continuar con la ejecución del contrato. </w:t>
      </w:r>
    </w:p>
    <w:p w14:paraId="0F019AC0" w14:textId="77777777" w:rsidR="009D4576" w:rsidRPr="00D37DA5" w:rsidRDefault="009D4576" w:rsidP="00171BBA">
      <w:pPr>
        <w:pStyle w:val="Default"/>
        <w:jc w:val="both"/>
        <w:rPr>
          <w:b/>
          <w:bCs/>
          <w:sz w:val="22"/>
          <w:szCs w:val="22"/>
        </w:rPr>
      </w:pPr>
    </w:p>
    <w:p w14:paraId="4B9A80E1" w14:textId="77777777" w:rsidR="009D4576" w:rsidRPr="00D37DA5" w:rsidRDefault="009D4576" w:rsidP="00171BBA">
      <w:pPr>
        <w:pStyle w:val="Default"/>
        <w:jc w:val="both"/>
        <w:rPr>
          <w:sz w:val="22"/>
          <w:szCs w:val="22"/>
        </w:rPr>
      </w:pPr>
      <w:r w:rsidRPr="00D37DA5">
        <w:rPr>
          <w:b/>
          <w:bCs/>
          <w:sz w:val="22"/>
          <w:szCs w:val="22"/>
          <w:u w:val="single"/>
        </w:rPr>
        <w:t>INDEMNIDAD DEL SENA</w:t>
      </w:r>
      <w:bookmarkStart w:id="0" w:name="_Toc69578209"/>
      <w:bookmarkStart w:id="1" w:name="_Toc69578356"/>
      <w:r w:rsidRPr="00D37DA5">
        <w:rPr>
          <w:b/>
          <w:sz w:val="22"/>
          <w:szCs w:val="22"/>
        </w:rPr>
        <w:t>:</w:t>
      </w:r>
      <w:r w:rsidRPr="00D37DA5">
        <w:rPr>
          <w:bCs/>
          <w:sz w:val="22"/>
          <w:szCs w:val="22"/>
        </w:rPr>
        <w:t xml:space="preserve"> </w:t>
      </w:r>
      <w:bookmarkEnd w:id="0"/>
      <w:bookmarkEnd w:id="1"/>
      <w:r w:rsidRPr="00D37DA5">
        <w:rPr>
          <w:sz w:val="22"/>
          <w:szCs w:val="22"/>
        </w:rPr>
        <w:t>el</w:t>
      </w:r>
      <w:r w:rsidRPr="00D37DA5">
        <w:rPr>
          <w:b/>
          <w:sz w:val="22"/>
          <w:szCs w:val="22"/>
        </w:rPr>
        <w:t xml:space="preserve"> CONTRATISTA</w:t>
      </w:r>
      <w:r w:rsidRPr="00D37DA5">
        <w:rPr>
          <w:sz w:val="22"/>
          <w:szCs w:val="22"/>
        </w:rPr>
        <w:t>, mantendrá indemne al SENA contra todo reclamo, demanda, acción legal, y costos que puedan causarse o surgir por daños o lesiones a personas o bienes, ocasionados por EL</w:t>
      </w:r>
      <w:r w:rsidRPr="00D37DA5">
        <w:rPr>
          <w:b/>
          <w:sz w:val="22"/>
          <w:szCs w:val="22"/>
        </w:rPr>
        <w:t xml:space="preserve"> CONTRATISTA</w:t>
      </w:r>
      <w:r w:rsidRPr="00D37DA5">
        <w:rPr>
          <w:sz w:val="22"/>
          <w:szCs w:val="22"/>
        </w:rPr>
        <w:t xml:space="preserve"> o su personal, durante la ejecución del objeto y obligaciones del contrato. En caso de que se formule reclamo, demanda o acción legal contra el </w:t>
      </w:r>
      <w:r w:rsidRPr="00D37DA5">
        <w:rPr>
          <w:b/>
          <w:sz w:val="22"/>
          <w:szCs w:val="22"/>
        </w:rPr>
        <w:t xml:space="preserve">SENA </w:t>
      </w:r>
      <w:r w:rsidRPr="00D37DA5">
        <w:rPr>
          <w:sz w:val="22"/>
          <w:szCs w:val="22"/>
        </w:rPr>
        <w:t>por asuntos, que según el contrato sean de responsabilidad del</w:t>
      </w:r>
      <w:r w:rsidRPr="00D37DA5">
        <w:rPr>
          <w:b/>
          <w:sz w:val="22"/>
          <w:szCs w:val="22"/>
        </w:rPr>
        <w:t xml:space="preserve"> CONTRATISTA</w:t>
      </w:r>
      <w:r w:rsidRPr="00D37DA5">
        <w:rPr>
          <w:sz w:val="22"/>
          <w:szCs w:val="22"/>
        </w:rPr>
        <w:t xml:space="preserve">, se le comunicará lo más pronto posible de ello para que por su cuenta adopte oportunamente las medidas previstas por la ley para mantener indemne al </w:t>
      </w:r>
      <w:r w:rsidRPr="00D37DA5">
        <w:rPr>
          <w:b/>
          <w:sz w:val="22"/>
          <w:szCs w:val="22"/>
        </w:rPr>
        <w:t xml:space="preserve">SENA </w:t>
      </w:r>
      <w:r w:rsidRPr="00D37DA5">
        <w:rPr>
          <w:sz w:val="22"/>
          <w:szCs w:val="22"/>
        </w:rPr>
        <w:t xml:space="preserve">y adelante los trámites para llegar a un arreglo del conflicto.  </w:t>
      </w:r>
      <w:r w:rsidRPr="00D37DA5">
        <w:rPr>
          <w:b/>
          <w:sz w:val="22"/>
          <w:szCs w:val="22"/>
        </w:rPr>
        <w:t>EL</w:t>
      </w:r>
      <w:r w:rsidRPr="00D37DA5">
        <w:rPr>
          <w:sz w:val="22"/>
          <w:szCs w:val="22"/>
        </w:rPr>
        <w:t xml:space="preserve"> </w:t>
      </w:r>
      <w:r w:rsidRPr="00D37DA5">
        <w:rPr>
          <w:b/>
          <w:sz w:val="22"/>
          <w:szCs w:val="22"/>
        </w:rPr>
        <w:t xml:space="preserve">SENA, </w:t>
      </w:r>
      <w:r w:rsidRPr="00D37DA5">
        <w:rPr>
          <w:sz w:val="22"/>
          <w:szCs w:val="22"/>
        </w:rPr>
        <w:t>a solicitud del</w:t>
      </w:r>
      <w:r w:rsidRPr="00D37DA5">
        <w:rPr>
          <w:b/>
          <w:sz w:val="22"/>
          <w:szCs w:val="22"/>
        </w:rPr>
        <w:t xml:space="preserve"> CONTRATISTA</w:t>
      </w:r>
      <w:r w:rsidRPr="00D37DA5">
        <w:rPr>
          <w:sz w:val="22"/>
          <w:szCs w:val="22"/>
        </w:rPr>
        <w:t xml:space="preserve">, podrá prestar su colaboración para atender los reclamos legales y el contratista a su vez reconocerá los costos que éstos ocasionen al </w:t>
      </w:r>
      <w:r w:rsidRPr="00D37DA5">
        <w:rPr>
          <w:b/>
          <w:sz w:val="22"/>
          <w:szCs w:val="22"/>
        </w:rPr>
        <w:t xml:space="preserve">SENA, </w:t>
      </w:r>
      <w:r w:rsidRPr="00D37DA5">
        <w:rPr>
          <w:sz w:val="22"/>
          <w:szCs w:val="22"/>
        </w:rPr>
        <w:t xml:space="preserve">sin que la responsabilidad de </w:t>
      </w:r>
      <w:r w:rsidRPr="00D37DA5">
        <w:rPr>
          <w:b/>
          <w:sz w:val="22"/>
          <w:szCs w:val="22"/>
        </w:rPr>
        <w:t>EL CONTRATISTA</w:t>
      </w:r>
      <w:r w:rsidRPr="00D37DA5">
        <w:rPr>
          <w:sz w:val="22"/>
          <w:szCs w:val="22"/>
        </w:rPr>
        <w:t xml:space="preserve"> se atenúe por este reconocimiento, ni por el hecho de que el </w:t>
      </w:r>
      <w:r w:rsidRPr="00D37DA5">
        <w:rPr>
          <w:b/>
          <w:sz w:val="22"/>
          <w:szCs w:val="22"/>
        </w:rPr>
        <w:t xml:space="preserve">SENA </w:t>
      </w:r>
      <w:r w:rsidRPr="00D37DA5">
        <w:rPr>
          <w:sz w:val="22"/>
          <w:szCs w:val="22"/>
        </w:rPr>
        <w:t xml:space="preserve">en un momento haya prestado su colaboración para atender a la defensa de sus intereses contra tales reclamos, demandas o acciones legales. Si en cualquiera de los eventos previstos en este numeral </w:t>
      </w:r>
      <w:r w:rsidRPr="00D37DA5">
        <w:rPr>
          <w:b/>
          <w:sz w:val="22"/>
          <w:szCs w:val="22"/>
        </w:rPr>
        <w:t>EL CONTRATISTA</w:t>
      </w:r>
      <w:r w:rsidRPr="00D37DA5">
        <w:rPr>
          <w:sz w:val="22"/>
          <w:szCs w:val="22"/>
        </w:rPr>
        <w:t xml:space="preserve"> no asume debida y oportunamente la defensa del </w:t>
      </w:r>
      <w:r w:rsidRPr="00D37DA5">
        <w:rPr>
          <w:b/>
          <w:sz w:val="22"/>
          <w:szCs w:val="22"/>
        </w:rPr>
        <w:t xml:space="preserve">SENA </w:t>
      </w:r>
      <w:r w:rsidRPr="00D37DA5">
        <w:rPr>
          <w:sz w:val="22"/>
          <w:szCs w:val="22"/>
        </w:rPr>
        <w:t>éste podrá hacerlo directamente, previa comunicación escrita al</w:t>
      </w:r>
      <w:r w:rsidRPr="00D37DA5">
        <w:rPr>
          <w:b/>
          <w:sz w:val="22"/>
          <w:szCs w:val="22"/>
        </w:rPr>
        <w:t xml:space="preserve"> CONTRATISTA</w:t>
      </w:r>
      <w:r w:rsidRPr="00D37DA5">
        <w:rPr>
          <w:sz w:val="22"/>
          <w:szCs w:val="22"/>
        </w:rPr>
        <w:t xml:space="preserve">, quien pagará todos los gastos que el </w:t>
      </w:r>
      <w:r w:rsidRPr="00D37DA5">
        <w:rPr>
          <w:b/>
          <w:sz w:val="22"/>
          <w:szCs w:val="22"/>
        </w:rPr>
        <w:t xml:space="preserve">SENA </w:t>
      </w:r>
      <w:r w:rsidRPr="00D37DA5">
        <w:rPr>
          <w:sz w:val="22"/>
          <w:szCs w:val="22"/>
        </w:rPr>
        <w:t>incurra por tal motivo. En caso de que así no lo hiciera el</w:t>
      </w:r>
      <w:r w:rsidRPr="00D37DA5">
        <w:rPr>
          <w:b/>
          <w:sz w:val="22"/>
          <w:szCs w:val="22"/>
        </w:rPr>
        <w:t xml:space="preserve"> CONTRATISTA</w:t>
      </w:r>
      <w:r w:rsidRPr="00D37DA5">
        <w:rPr>
          <w:sz w:val="22"/>
          <w:szCs w:val="22"/>
        </w:rPr>
        <w:t xml:space="preserve">, el </w:t>
      </w:r>
      <w:r w:rsidRPr="00D37DA5">
        <w:rPr>
          <w:b/>
          <w:sz w:val="22"/>
          <w:szCs w:val="22"/>
        </w:rPr>
        <w:t xml:space="preserve">SENA </w:t>
      </w:r>
      <w:r w:rsidRPr="00D37DA5">
        <w:rPr>
          <w:sz w:val="22"/>
          <w:szCs w:val="22"/>
        </w:rPr>
        <w:t>tendrá derecho a descontar el valor de tales erogaciones de cualquier suma que adeude EL CONTRATISTA.</w:t>
      </w:r>
    </w:p>
    <w:p w14:paraId="014F1C5F" w14:textId="77777777" w:rsidR="009D4576" w:rsidRPr="00D37DA5" w:rsidRDefault="009D4576" w:rsidP="00171BBA">
      <w:pPr>
        <w:pStyle w:val="Default"/>
        <w:jc w:val="both"/>
        <w:rPr>
          <w:sz w:val="22"/>
          <w:szCs w:val="22"/>
        </w:rPr>
      </w:pPr>
    </w:p>
    <w:p w14:paraId="530019D0" w14:textId="77777777" w:rsidR="009D4576" w:rsidRPr="00D37DA5" w:rsidRDefault="009D4576" w:rsidP="00171BBA">
      <w:pPr>
        <w:pStyle w:val="Default"/>
        <w:jc w:val="both"/>
        <w:rPr>
          <w:b/>
          <w:snapToGrid w:val="0"/>
          <w:sz w:val="22"/>
          <w:szCs w:val="22"/>
        </w:rPr>
      </w:pPr>
      <w:r w:rsidRPr="00D37DA5">
        <w:rPr>
          <w:b/>
          <w:sz w:val="22"/>
          <w:szCs w:val="22"/>
          <w:u w:val="single"/>
        </w:rPr>
        <w:t>GASTOS E IMPUESTOS</w:t>
      </w:r>
      <w:r w:rsidRPr="00D37DA5">
        <w:rPr>
          <w:b/>
          <w:bCs/>
          <w:sz w:val="22"/>
          <w:szCs w:val="22"/>
        </w:rPr>
        <w:t xml:space="preserve">: </w:t>
      </w:r>
      <w:r w:rsidRPr="00D37DA5">
        <w:rPr>
          <w:bCs/>
          <w:sz w:val="22"/>
          <w:szCs w:val="22"/>
        </w:rPr>
        <w:t xml:space="preserve">Serán por cuenta del </w:t>
      </w:r>
      <w:r w:rsidRPr="00D37DA5">
        <w:rPr>
          <w:b/>
          <w:bCs/>
          <w:sz w:val="22"/>
          <w:szCs w:val="22"/>
        </w:rPr>
        <w:t>CONTRATISTA</w:t>
      </w:r>
      <w:r w:rsidRPr="00D37DA5">
        <w:rPr>
          <w:bCs/>
          <w:sz w:val="22"/>
          <w:szCs w:val="22"/>
        </w:rPr>
        <w:t xml:space="preserve"> todos los gastos e impuestos, tasas y contribuciones nacionales, departamentales y municipales derivados de la celebración, ejecución y liquidación del contrato, así como el valor de la prima de la </w:t>
      </w:r>
      <w:r w:rsidRPr="00D37DA5">
        <w:rPr>
          <w:sz w:val="22"/>
          <w:szCs w:val="22"/>
        </w:rPr>
        <w:t>garantía única y sus modificaciones</w:t>
      </w:r>
      <w:r w:rsidRPr="00D37DA5">
        <w:rPr>
          <w:b/>
          <w:sz w:val="22"/>
          <w:szCs w:val="22"/>
        </w:rPr>
        <w:t>.</w:t>
      </w:r>
      <w:r w:rsidRPr="00D37DA5">
        <w:rPr>
          <w:b/>
          <w:snapToGrid w:val="0"/>
          <w:sz w:val="22"/>
          <w:szCs w:val="22"/>
        </w:rPr>
        <w:t xml:space="preserve"> </w:t>
      </w:r>
    </w:p>
    <w:p w14:paraId="45EB2E55" w14:textId="77777777" w:rsidR="009D4576" w:rsidRPr="00D37DA5" w:rsidRDefault="009D4576" w:rsidP="00171BBA">
      <w:pPr>
        <w:pStyle w:val="Default"/>
        <w:jc w:val="both"/>
        <w:rPr>
          <w:b/>
          <w:snapToGrid w:val="0"/>
          <w:sz w:val="22"/>
          <w:szCs w:val="22"/>
        </w:rPr>
      </w:pPr>
    </w:p>
    <w:p w14:paraId="6A5D5C27" w14:textId="77777777" w:rsidR="009D4576" w:rsidRPr="00D37DA5" w:rsidRDefault="009D4576" w:rsidP="00171BBA">
      <w:pPr>
        <w:pStyle w:val="Default"/>
        <w:jc w:val="both"/>
        <w:rPr>
          <w:spacing w:val="-3"/>
          <w:sz w:val="22"/>
          <w:szCs w:val="22"/>
        </w:rPr>
      </w:pPr>
      <w:r w:rsidRPr="00D37DA5">
        <w:rPr>
          <w:b/>
          <w:sz w:val="22"/>
          <w:szCs w:val="22"/>
          <w:u w:val="single"/>
        </w:rPr>
        <w:t>SOLUCIÓN DIRECTA DE CONTROVERSIAS CONTRACTUALES</w:t>
      </w:r>
      <w:r w:rsidRPr="00D37DA5">
        <w:rPr>
          <w:b/>
          <w:sz w:val="22"/>
          <w:szCs w:val="22"/>
        </w:rPr>
        <w:t xml:space="preserve">: </w:t>
      </w:r>
      <w:r w:rsidRPr="00D37DA5">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1AA525E1" w14:textId="77777777" w:rsidR="009D4576" w:rsidRPr="00D37DA5" w:rsidRDefault="009D4576" w:rsidP="00171BBA">
      <w:pPr>
        <w:pStyle w:val="Default"/>
        <w:jc w:val="both"/>
        <w:rPr>
          <w:b/>
          <w:snapToGrid w:val="0"/>
          <w:sz w:val="22"/>
          <w:szCs w:val="22"/>
        </w:rPr>
      </w:pPr>
    </w:p>
    <w:p w14:paraId="4CAAD6D2" w14:textId="77777777" w:rsidR="009D4576" w:rsidRPr="00D37DA5" w:rsidRDefault="009D4576" w:rsidP="00171BBA">
      <w:pPr>
        <w:pStyle w:val="Default"/>
        <w:jc w:val="both"/>
        <w:rPr>
          <w:b/>
          <w:bCs/>
          <w:sz w:val="22"/>
          <w:szCs w:val="22"/>
        </w:rPr>
      </w:pPr>
      <w:r w:rsidRPr="00D37DA5">
        <w:rPr>
          <w:b/>
          <w:snapToGrid w:val="0"/>
          <w:sz w:val="22"/>
          <w:szCs w:val="22"/>
          <w:u w:val="single"/>
        </w:rPr>
        <w:t>CESIÓN Y SUBCONTRATOS</w:t>
      </w:r>
      <w:r w:rsidRPr="00D37DA5">
        <w:rPr>
          <w:b/>
          <w:snapToGrid w:val="0"/>
          <w:sz w:val="22"/>
          <w:szCs w:val="22"/>
        </w:rPr>
        <w:t xml:space="preserve">: </w:t>
      </w:r>
      <w:r w:rsidRPr="00D37DA5">
        <w:rPr>
          <w:spacing w:val="-3"/>
          <w:sz w:val="22"/>
          <w:szCs w:val="22"/>
        </w:rPr>
        <w:t>El</w:t>
      </w:r>
      <w:r w:rsidRPr="00D37DA5">
        <w:rPr>
          <w:b/>
          <w:spacing w:val="-3"/>
          <w:sz w:val="22"/>
          <w:szCs w:val="22"/>
        </w:rPr>
        <w:t xml:space="preserve"> CONTRATISTA</w:t>
      </w:r>
      <w:r w:rsidRPr="00D37DA5">
        <w:rPr>
          <w:spacing w:val="-3"/>
          <w:sz w:val="22"/>
          <w:szCs w:val="22"/>
        </w:rPr>
        <w:t xml:space="preserve">, no podrá ceder ni subcontratar el respectivo contrato sin el consentimiento previo y escrito del </w:t>
      </w:r>
      <w:r w:rsidRPr="00D37DA5">
        <w:rPr>
          <w:b/>
          <w:spacing w:val="-3"/>
          <w:sz w:val="22"/>
          <w:szCs w:val="22"/>
        </w:rPr>
        <w:t>SENA</w:t>
      </w:r>
      <w:r w:rsidRPr="00D37DA5">
        <w:rPr>
          <w:spacing w:val="-3"/>
          <w:sz w:val="22"/>
          <w:szCs w:val="22"/>
        </w:rPr>
        <w:t xml:space="preserve"> pudiendo éste negar la autorización de la cesión o del subcontrato.</w:t>
      </w:r>
      <w:r w:rsidRPr="00D37DA5">
        <w:rPr>
          <w:b/>
          <w:bCs/>
          <w:sz w:val="22"/>
          <w:szCs w:val="22"/>
        </w:rPr>
        <w:t xml:space="preserve"> </w:t>
      </w:r>
    </w:p>
    <w:p w14:paraId="510004F7" w14:textId="77777777" w:rsidR="009D4576" w:rsidRPr="00D37DA5" w:rsidRDefault="009D4576" w:rsidP="00171BBA">
      <w:pPr>
        <w:pStyle w:val="Default"/>
        <w:jc w:val="both"/>
        <w:rPr>
          <w:b/>
          <w:bCs/>
          <w:sz w:val="22"/>
          <w:szCs w:val="22"/>
        </w:rPr>
      </w:pPr>
    </w:p>
    <w:p w14:paraId="08CB46EF" w14:textId="77777777" w:rsidR="009D4576" w:rsidRPr="00D37DA5" w:rsidRDefault="009D4576" w:rsidP="00171BBA">
      <w:pPr>
        <w:pStyle w:val="Textoindependiente"/>
        <w:spacing w:after="0" w:line="240" w:lineRule="auto"/>
        <w:jc w:val="both"/>
        <w:rPr>
          <w:rFonts w:ascii="Arial" w:hAnsi="Arial" w:cs="Arial"/>
          <w:b/>
        </w:rPr>
      </w:pPr>
      <w:r w:rsidRPr="00D37DA5">
        <w:rPr>
          <w:rFonts w:ascii="Arial" w:hAnsi="Arial" w:cs="Arial"/>
          <w:b/>
          <w:bCs/>
          <w:u w:val="single"/>
        </w:rPr>
        <w:t>DE LA INTERPRETACIÓN UNILATERAL, MODIFICACIÓN UNILATERAL, TERMINACIÓN UNILATERAL Y CADUCIDAD:</w:t>
      </w:r>
      <w:r w:rsidRPr="00D37DA5">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796CF212" w14:textId="77777777" w:rsidR="009D4576" w:rsidRPr="00D37DA5" w:rsidRDefault="009D4576" w:rsidP="00171BBA">
      <w:pPr>
        <w:pStyle w:val="Textoindependiente"/>
        <w:spacing w:after="0" w:line="240" w:lineRule="auto"/>
        <w:jc w:val="both"/>
        <w:rPr>
          <w:rFonts w:ascii="Arial" w:hAnsi="Arial" w:cs="Arial"/>
          <w:b/>
        </w:rPr>
      </w:pPr>
    </w:p>
    <w:p w14:paraId="638FA608" w14:textId="77777777" w:rsidR="009D4576" w:rsidRPr="00D37DA5" w:rsidRDefault="009D4576" w:rsidP="00171BBA">
      <w:pPr>
        <w:pStyle w:val="Textoindependiente"/>
        <w:spacing w:after="0" w:line="240" w:lineRule="auto"/>
        <w:jc w:val="both"/>
        <w:rPr>
          <w:rFonts w:ascii="Arial" w:hAnsi="Arial" w:cs="Arial"/>
          <w:b/>
          <w:lang w:val="es-ES"/>
        </w:rPr>
      </w:pPr>
      <w:r w:rsidRPr="00D37DA5">
        <w:rPr>
          <w:rFonts w:ascii="Arial" w:hAnsi="Arial" w:cs="Arial"/>
          <w:b/>
          <w:u w:val="single"/>
        </w:rPr>
        <w:t>CAUSALES DE TERMINACIÓN</w:t>
      </w:r>
      <w:r w:rsidRPr="00D37DA5">
        <w:rPr>
          <w:rFonts w:ascii="Arial" w:hAnsi="Arial" w:cs="Arial"/>
          <w:b/>
        </w:rPr>
        <w:t>:</w:t>
      </w:r>
      <w:r w:rsidRPr="00D37DA5">
        <w:rPr>
          <w:rFonts w:ascii="Arial" w:hAnsi="Arial" w:cs="Arial"/>
        </w:rPr>
        <w:t xml:space="preserve"> Este contrato se dará por terminado en cualquiera de los siguientes eventos: </w:t>
      </w:r>
      <w:r w:rsidRPr="00D37DA5">
        <w:rPr>
          <w:rFonts w:ascii="Arial" w:hAnsi="Arial" w:cs="Arial"/>
          <w:b/>
        </w:rPr>
        <w:t>a)</w:t>
      </w:r>
      <w:r w:rsidRPr="00D37DA5">
        <w:rPr>
          <w:rFonts w:ascii="Arial" w:hAnsi="Arial" w:cs="Arial"/>
        </w:rPr>
        <w:t xml:space="preserve"> Anticipadamente por mutuo acuerdo de las partes, siempre que con ello no se causen perjuicios al </w:t>
      </w:r>
      <w:r w:rsidRPr="00D37DA5">
        <w:rPr>
          <w:rFonts w:ascii="Arial" w:hAnsi="Arial" w:cs="Arial"/>
          <w:b/>
        </w:rPr>
        <w:t>SENA</w:t>
      </w:r>
      <w:r w:rsidRPr="00D37DA5">
        <w:rPr>
          <w:rFonts w:ascii="Arial" w:hAnsi="Arial" w:cs="Arial"/>
        </w:rPr>
        <w:t xml:space="preserve">. </w:t>
      </w:r>
      <w:r w:rsidRPr="00D37DA5">
        <w:rPr>
          <w:rFonts w:ascii="Arial" w:hAnsi="Arial" w:cs="Arial"/>
          <w:b/>
        </w:rPr>
        <w:t>b)</w:t>
      </w:r>
      <w:r w:rsidRPr="00D37DA5">
        <w:rPr>
          <w:rFonts w:ascii="Arial" w:hAnsi="Arial" w:cs="Arial"/>
        </w:rPr>
        <w:t xml:space="preserve"> Por agotamiento del objeto o vencimiento del plazo. </w:t>
      </w:r>
      <w:r w:rsidRPr="00D37DA5">
        <w:rPr>
          <w:rFonts w:ascii="Arial" w:hAnsi="Arial" w:cs="Arial"/>
          <w:b/>
        </w:rPr>
        <w:t>c)</w:t>
      </w:r>
      <w:r w:rsidRPr="00D37DA5">
        <w:rPr>
          <w:rFonts w:ascii="Arial" w:hAnsi="Arial" w:cs="Arial"/>
        </w:rPr>
        <w:t xml:space="preserve"> Por fuerza mayor o caso fortuito que hagan imposible continuar su ejecución. </w:t>
      </w:r>
      <w:r w:rsidRPr="00D37DA5">
        <w:rPr>
          <w:rFonts w:ascii="Arial" w:hAnsi="Arial" w:cs="Arial"/>
          <w:b/>
        </w:rPr>
        <w:t xml:space="preserve">d) </w:t>
      </w:r>
      <w:r w:rsidRPr="00D37DA5">
        <w:rPr>
          <w:rFonts w:ascii="Arial" w:hAnsi="Arial" w:cs="Arial"/>
        </w:rPr>
        <w:lastRenderedPageBreak/>
        <w:t xml:space="preserve">Unilateralmente por incumplimiento del contratista. </w:t>
      </w:r>
      <w:r w:rsidRPr="00D37DA5">
        <w:rPr>
          <w:rFonts w:ascii="Arial" w:hAnsi="Arial" w:cs="Arial"/>
          <w:b/>
        </w:rPr>
        <w:t>PARÁGRAFO:</w:t>
      </w:r>
      <w:r w:rsidRPr="00D37DA5">
        <w:rPr>
          <w:rFonts w:ascii="Arial" w:hAnsi="Arial" w:cs="Arial"/>
        </w:rPr>
        <w:t xml:space="preserve"> La terminación anticipada del contrato se hará constar en acta suscrita por las partes.</w:t>
      </w:r>
      <w:r w:rsidRPr="00D37DA5">
        <w:rPr>
          <w:rFonts w:ascii="Arial" w:hAnsi="Arial" w:cs="Arial"/>
          <w:b/>
          <w:lang w:val="es-ES"/>
        </w:rPr>
        <w:t xml:space="preserve"> </w:t>
      </w:r>
    </w:p>
    <w:p w14:paraId="18E166BD" w14:textId="77777777" w:rsidR="009D4576" w:rsidRPr="00D37DA5" w:rsidRDefault="009D4576" w:rsidP="00171BBA">
      <w:pPr>
        <w:pStyle w:val="Textoindependiente"/>
        <w:spacing w:after="0" w:line="240" w:lineRule="auto"/>
        <w:jc w:val="both"/>
        <w:rPr>
          <w:rFonts w:ascii="Arial" w:hAnsi="Arial" w:cs="Arial"/>
          <w:b/>
          <w:lang w:val="es-ES"/>
        </w:rPr>
      </w:pPr>
    </w:p>
    <w:p w14:paraId="1A2F0E5E" w14:textId="77777777" w:rsidR="009D4576" w:rsidRPr="00D37DA5" w:rsidRDefault="009D4576" w:rsidP="00171BBA">
      <w:pPr>
        <w:pStyle w:val="Textoindependiente"/>
        <w:spacing w:after="0" w:line="240" w:lineRule="auto"/>
        <w:jc w:val="both"/>
        <w:rPr>
          <w:rFonts w:ascii="Arial" w:hAnsi="Arial" w:cs="Arial"/>
          <w:b/>
          <w:lang w:val="es-ES"/>
        </w:rPr>
      </w:pPr>
      <w:r w:rsidRPr="00D37DA5">
        <w:rPr>
          <w:rFonts w:ascii="Arial" w:hAnsi="Arial" w:cs="Arial"/>
          <w:b/>
          <w:u w:val="single"/>
        </w:rPr>
        <w:t>EXCLUSIÓN DE RELACIÓN LABORAL</w:t>
      </w:r>
      <w:r w:rsidRPr="00D37DA5">
        <w:rPr>
          <w:rFonts w:ascii="Arial" w:hAnsi="Arial" w:cs="Arial"/>
        </w:rPr>
        <w:t xml:space="preserve">: Teniendo en cuenta que </w:t>
      </w:r>
      <w:r w:rsidRPr="00D37DA5">
        <w:rPr>
          <w:rFonts w:ascii="Arial" w:hAnsi="Arial" w:cs="Arial"/>
          <w:b/>
        </w:rPr>
        <w:t>EL CONTRATISTA</w:t>
      </w:r>
      <w:r w:rsidRPr="00D37DA5">
        <w:rPr>
          <w:rFonts w:ascii="Arial" w:hAnsi="Arial" w:cs="Arial"/>
        </w:rPr>
        <w:t xml:space="preserve"> actúa con plena autonomía técnica y administrativa, frente al </w:t>
      </w:r>
      <w:r w:rsidRPr="00D37DA5">
        <w:rPr>
          <w:rFonts w:ascii="Arial" w:hAnsi="Arial" w:cs="Arial"/>
          <w:b/>
        </w:rPr>
        <w:t>SENA</w:t>
      </w:r>
      <w:r w:rsidRPr="00D37DA5">
        <w:rPr>
          <w:rFonts w:ascii="Arial" w:hAnsi="Arial" w:cs="Arial"/>
        </w:rPr>
        <w:t xml:space="preserve">, se excluye cualquier vínculo de tipo laboral entre el </w:t>
      </w:r>
      <w:r w:rsidRPr="00D37DA5">
        <w:rPr>
          <w:rFonts w:ascii="Arial" w:hAnsi="Arial" w:cs="Arial"/>
          <w:b/>
        </w:rPr>
        <w:t>SENA</w:t>
      </w:r>
      <w:r w:rsidRPr="00D37DA5">
        <w:rPr>
          <w:rFonts w:ascii="Arial" w:hAnsi="Arial" w:cs="Arial"/>
        </w:rPr>
        <w:t xml:space="preserve"> y </w:t>
      </w:r>
      <w:r w:rsidRPr="00D37DA5">
        <w:rPr>
          <w:rFonts w:ascii="Arial" w:hAnsi="Arial" w:cs="Arial"/>
          <w:b/>
        </w:rPr>
        <w:t>EL CONTRATISTA</w:t>
      </w:r>
      <w:r w:rsidRPr="00D37DA5">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D37DA5">
        <w:rPr>
          <w:rFonts w:ascii="Arial" w:hAnsi="Arial" w:cs="Arial"/>
          <w:b/>
          <w:lang w:val="es-ES"/>
        </w:rPr>
        <w:t xml:space="preserve"> </w:t>
      </w:r>
    </w:p>
    <w:p w14:paraId="1A46FE59" w14:textId="77777777" w:rsidR="009D4576" w:rsidRPr="00D37DA5" w:rsidRDefault="009D4576" w:rsidP="00171BBA">
      <w:pPr>
        <w:pStyle w:val="Textoindependiente"/>
        <w:spacing w:after="0" w:line="240" w:lineRule="auto"/>
        <w:jc w:val="both"/>
        <w:rPr>
          <w:rFonts w:ascii="Arial" w:hAnsi="Arial" w:cs="Arial"/>
          <w:b/>
          <w:lang w:val="es-ES"/>
        </w:rPr>
      </w:pPr>
    </w:p>
    <w:p w14:paraId="309859C6" w14:textId="77777777" w:rsidR="009D4576" w:rsidRPr="00D37DA5" w:rsidRDefault="009D4576" w:rsidP="00171BBA">
      <w:pPr>
        <w:pStyle w:val="Textoindependiente"/>
        <w:spacing w:after="0" w:line="240" w:lineRule="auto"/>
        <w:jc w:val="both"/>
        <w:rPr>
          <w:rFonts w:ascii="Arial" w:hAnsi="Arial" w:cs="Arial"/>
        </w:rPr>
      </w:pPr>
      <w:r w:rsidRPr="00D37DA5">
        <w:rPr>
          <w:rFonts w:ascii="Arial" w:hAnsi="Arial" w:cs="Arial"/>
          <w:b/>
          <w:u w:val="single"/>
        </w:rPr>
        <w:t>PROPIEDAD INTELECTUAL:</w:t>
      </w:r>
      <w:r w:rsidRPr="00D37DA5">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5FB8D8AB" w14:textId="77777777" w:rsidR="009D4576" w:rsidRPr="00D37DA5" w:rsidRDefault="009D4576" w:rsidP="00171BBA">
      <w:pPr>
        <w:pStyle w:val="Textoindependiente"/>
        <w:spacing w:after="0" w:line="240" w:lineRule="auto"/>
        <w:jc w:val="both"/>
        <w:rPr>
          <w:rFonts w:ascii="Arial" w:hAnsi="Arial" w:cs="Arial"/>
        </w:rPr>
      </w:pPr>
    </w:p>
    <w:p w14:paraId="515D0CDC" w14:textId="77777777" w:rsidR="009D4576" w:rsidRPr="00D37DA5" w:rsidRDefault="009D4576" w:rsidP="00171BBA">
      <w:pPr>
        <w:pStyle w:val="Textoindependiente"/>
        <w:spacing w:after="0" w:line="240" w:lineRule="auto"/>
        <w:jc w:val="both"/>
        <w:rPr>
          <w:rFonts w:ascii="Arial" w:hAnsi="Arial" w:cs="Arial"/>
        </w:rPr>
      </w:pPr>
      <w:r w:rsidRPr="00D37DA5">
        <w:rPr>
          <w:rFonts w:ascii="Arial" w:hAnsi="Arial" w:cs="Arial"/>
          <w:b/>
          <w:u w:val="single"/>
        </w:rPr>
        <w:t>SEGURIDAD DE LA INFORMACIÓN Y CONFIDENCIALIDAD:</w:t>
      </w:r>
      <w:r w:rsidRPr="00D37DA5">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79C32D9C" w14:textId="77777777" w:rsidR="009D4576" w:rsidRPr="00D37DA5" w:rsidRDefault="009D4576" w:rsidP="00171BBA">
      <w:pPr>
        <w:pStyle w:val="Textoindependiente"/>
        <w:spacing w:after="0" w:line="240" w:lineRule="auto"/>
        <w:jc w:val="both"/>
        <w:rPr>
          <w:rFonts w:ascii="Arial" w:hAnsi="Arial" w:cs="Arial"/>
        </w:rPr>
      </w:pPr>
    </w:p>
    <w:p w14:paraId="4FB9A3C5" w14:textId="77777777" w:rsidR="009D4576" w:rsidRPr="00D37DA5" w:rsidRDefault="009D4576" w:rsidP="00171BBA">
      <w:pPr>
        <w:pStyle w:val="Textoindependiente"/>
        <w:spacing w:after="0" w:line="240" w:lineRule="auto"/>
        <w:jc w:val="both"/>
        <w:rPr>
          <w:rFonts w:ascii="Arial" w:hAnsi="Arial" w:cs="Arial"/>
        </w:rPr>
      </w:pPr>
      <w:r w:rsidRPr="00D37DA5">
        <w:rPr>
          <w:rFonts w:ascii="Arial" w:hAnsi="Arial" w:cs="Arial"/>
          <w:b/>
          <w:u w:val="single"/>
        </w:rPr>
        <w:t xml:space="preserve">LIQUIDACIÓN DEL CONTRATO: </w:t>
      </w:r>
      <w:r w:rsidRPr="00D37DA5">
        <w:rPr>
          <w:rFonts w:ascii="Arial" w:hAnsi="Arial" w:cs="Arial"/>
        </w:rPr>
        <w:t xml:space="preserve">La liquidación del contrato se efectuará de mutuo acuerdo dentro del término de cuatro (4) meses contados a partir de la terminación </w:t>
      </w:r>
      <w:proofErr w:type="gramStart"/>
      <w:r w:rsidRPr="00D37DA5">
        <w:rPr>
          <w:rFonts w:ascii="Arial" w:hAnsi="Arial" w:cs="Arial"/>
        </w:rPr>
        <w:t>del mismo</w:t>
      </w:r>
      <w:proofErr w:type="gramEnd"/>
      <w:r w:rsidRPr="00D37DA5">
        <w:rPr>
          <w:rFonts w:ascii="Arial" w:hAnsi="Arial" w:cs="Arial"/>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1FCC9E33" w14:textId="77777777" w:rsidR="009D4576" w:rsidRPr="00D37DA5" w:rsidRDefault="009D4576" w:rsidP="00171BBA">
      <w:pPr>
        <w:pStyle w:val="Textoindependiente"/>
        <w:spacing w:after="0" w:line="240" w:lineRule="auto"/>
        <w:jc w:val="both"/>
        <w:rPr>
          <w:rFonts w:ascii="Arial" w:hAnsi="Arial" w:cs="Arial"/>
          <w:b/>
          <w:u w:val="single"/>
        </w:rPr>
      </w:pPr>
    </w:p>
    <w:p w14:paraId="07DDD802" w14:textId="77777777" w:rsidR="009D4576" w:rsidRPr="00D37DA5" w:rsidRDefault="009D4576" w:rsidP="00171BBA">
      <w:pPr>
        <w:pStyle w:val="Textoindependiente"/>
        <w:spacing w:after="0" w:line="240" w:lineRule="auto"/>
        <w:jc w:val="both"/>
        <w:rPr>
          <w:rFonts w:ascii="Arial" w:hAnsi="Arial" w:cs="Arial"/>
        </w:rPr>
      </w:pPr>
      <w:r w:rsidRPr="00D37DA5">
        <w:rPr>
          <w:rFonts w:ascii="Arial" w:hAnsi="Arial" w:cs="Arial"/>
          <w:b/>
          <w:u w:val="single"/>
        </w:rPr>
        <w:t>DOCUMENTOS</w:t>
      </w:r>
      <w:r w:rsidRPr="00D37DA5">
        <w:rPr>
          <w:rFonts w:ascii="Arial" w:hAnsi="Arial" w:cs="Arial"/>
          <w:b/>
        </w:rPr>
        <w:t>:</w:t>
      </w:r>
      <w:r w:rsidRPr="00D37DA5">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D37DA5">
        <w:rPr>
          <w:rFonts w:ascii="Arial" w:hAnsi="Arial" w:cs="Arial"/>
          <w:b/>
        </w:rPr>
        <w:t>a)</w:t>
      </w:r>
      <w:r w:rsidRPr="00D37DA5">
        <w:rPr>
          <w:rFonts w:ascii="Arial" w:hAnsi="Arial" w:cs="Arial"/>
        </w:rPr>
        <w:t xml:space="preserve"> El estudio previo, pliego electrónico, adendas y los demás documentos previos expedidos por el </w:t>
      </w:r>
      <w:r w:rsidRPr="00D37DA5">
        <w:rPr>
          <w:rFonts w:ascii="Arial" w:hAnsi="Arial" w:cs="Arial"/>
          <w:b/>
        </w:rPr>
        <w:t xml:space="preserve">SENA </w:t>
      </w:r>
      <w:r w:rsidRPr="00D37DA5">
        <w:rPr>
          <w:rFonts w:ascii="Arial" w:hAnsi="Arial" w:cs="Arial"/>
        </w:rPr>
        <w:t>en desarrollo del proceso</w:t>
      </w:r>
      <w:r w:rsidRPr="00D37DA5">
        <w:rPr>
          <w:rFonts w:ascii="Arial" w:hAnsi="Arial" w:cs="Arial"/>
          <w:b/>
        </w:rPr>
        <w:t>. b)</w:t>
      </w:r>
      <w:r w:rsidRPr="00D37DA5">
        <w:rPr>
          <w:rFonts w:ascii="Arial" w:hAnsi="Arial" w:cs="Arial"/>
        </w:rPr>
        <w:t xml:space="preserve"> La propuesta del </w:t>
      </w:r>
      <w:r w:rsidRPr="00D37DA5">
        <w:rPr>
          <w:rFonts w:ascii="Arial" w:hAnsi="Arial" w:cs="Arial"/>
          <w:b/>
        </w:rPr>
        <w:t xml:space="preserve">CONTRATISTA </w:t>
      </w:r>
      <w:r w:rsidRPr="00D37DA5">
        <w:rPr>
          <w:rFonts w:ascii="Arial" w:hAnsi="Arial" w:cs="Arial"/>
        </w:rPr>
        <w:t xml:space="preserve">y los documentos adjuntos presentados con </w:t>
      </w:r>
      <w:r w:rsidRPr="00D37DA5">
        <w:rPr>
          <w:rFonts w:ascii="Arial" w:hAnsi="Arial" w:cs="Arial"/>
        </w:rPr>
        <w:lastRenderedPageBreak/>
        <w:t xml:space="preserve">la misma. </w:t>
      </w:r>
      <w:r w:rsidRPr="00D37DA5">
        <w:rPr>
          <w:rFonts w:ascii="Arial" w:hAnsi="Arial" w:cs="Arial"/>
          <w:b/>
        </w:rPr>
        <w:t>c)</w:t>
      </w:r>
      <w:r w:rsidRPr="00D37DA5">
        <w:rPr>
          <w:rFonts w:ascii="Arial" w:hAnsi="Arial" w:cs="Arial"/>
        </w:rPr>
        <w:t xml:space="preserve"> Las instrucciones escritas al </w:t>
      </w:r>
      <w:r w:rsidRPr="00D37DA5">
        <w:rPr>
          <w:rFonts w:ascii="Arial" w:hAnsi="Arial" w:cs="Arial"/>
          <w:b/>
          <w:bCs/>
        </w:rPr>
        <w:t>CONTRATISTA</w:t>
      </w:r>
      <w:r w:rsidRPr="00D37DA5">
        <w:rPr>
          <w:rFonts w:ascii="Arial" w:hAnsi="Arial" w:cs="Arial"/>
        </w:rPr>
        <w:t xml:space="preserve"> para la ejecución de los trabajos. </w:t>
      </w:r>
      <w:r w:rsidRPr="00D37DA5">
        <w:rPr>
          <w:rFonts w:ascii="Arial" w:hAnsi="Arial" w:cs="Arial"/>
          <w:b/>
        </w:rPr>
        <w:t>d)</w:t>
      </w:r>
      <w:r w:rsidRPr="00D37DA5">
        <w:rPr>
          <w:rFonts w:ascii="Arial" w:hAnsi="Arial" w:cs="Arial"/>
        </w:rPr>
        <w:t xml:space="preserve"> Las actas y demás documentos que durante la ejecución del contrato se suscriban por las partes. </w:t>
      </w:r>
    </w:p>
    <w:p w14:paraId="64B47128" w14:textId="77777777" w:rsidR="009D4576" w:rsidRPr="00D37DA5" w:rsidRDefault="009D4576" w:rsidP="00171BBA">
      <w:pPr>
        <w:pStyle w:val="Textoindependiente"/>
        <w:spacing w:after="0" w:line="240" w:lineRule="auto"/>
        <w:jc w:val="both"/>
        <w:rPr>
          <w:rFonts w:ascii="Arial" w:hAnsi="Arial" w:cs="Arial"/>
        </w:rPr>
      </w:pPr>
    </w:p>
    <w:p w14:paraId="796600B7" w14:textId="77777777" w:rsidR="009D4576" w:rsidRPr="00D37DA5" w:rsidRDefault="009D4576" w:rsidP="00171BBA">
      <w:pPr>
        <w:pStyle w:val="Textoindependiente"/>
        <w:spacing w:after="0" w:line="240" w:lineRule="auto"/>
        <w:jc w:val="both"/>
        <w:rPr>
          <w:rFonts w:ascii="Arial" w:hAnsi="Arial" w:cs="Arial"/>
        </w:rPr>
      </w:pPr>
      <w:r w:rsidRPr="00D37DA5">
        <w:rPr>
          <w:rFonts w:ascii="Arial" w:hAnsi="Arial" w:cs="Arial"/>
          <w:b/>
          <w:bCs/>
          <w:u w:val="single"/>
        </w:rPr>
        <w:t>PERFECCIONAMIENTO Y EJECUCIÓN:</w:t>
      </w:r>
      <w:r w:rsidRPr="00D37DA5">
        <w:rPr>
          <w:rFonts w:ascii="Arial" w:hAnsi="Arial" w:cs="Arial"/>
          <w:b/>
          <w:bCs/>
        </w:rPr>
        <w:t xml:space="preserve"> </w:t>
      </w:r>
      <w:r w:rsidRPr="00D37DA5">
        <w:rPr>
          <w:rFonts w:ascii="Arial" w:hAnsi="Arial" w:cs="Arial"/>
        </w:rPr>
        <w:t xml:space="preserve">El presente contrato, se entenderá perfeccionado con la firma de las partes contratantes y para su legalización y ejecución requiere: </w:t>
      </w:r>
      <w:r w:rsidRPr="00D37DA5">
        <w:rPr>
          <w:rFonts w:ascii="Arial" w:hAnsi="Arial" w:cs="Arial"/>
          <w:b/>
        </w:rPr>
        <w:t xml:space="preserve">1) </w:t>
      </w:r>
      <w:r w:rsidRPr="00D37DA5">
        <w:rPr>
          <w:rFonts w:ascii="Arial" w:hAnsi="Arial" w:cs="Arial"/>
        </w:rPr>
        <w:t xml:space="preserve">Registro Presupuestal. </w:t>
      </w:r>
      <w:r w:rsidRPr="00D37DA5">
        <w:rPr>
          <w:rFonts w:ascii="Arial" w:hAnsi="Arial" w:cs="Arial"/>
          <w:b/>
        </w:rPr>
        <w:t xml:space="preserve">2) </w:t>
      </w:r>
      <w:r w:rsidRPr="00D37DA5">
        <w:rPr>
          <w:rFonts w:ascii="Arial" w:hAnsi="Arial" w:cs="Arial"/>
        </w:rPr>
        <w:t xml:space="preserve">Constitución de la garantía única en las condiciones señaladas en la cláusula octava del presente contrato por parte de EL CONTRATISTA y la aprobación de </w:t>
      </w:r>
      <w:proofErr w:type="gramStart"/>
      <w:r w:rsidRPr="00D37DA5">
        <w:rPr>
          <w:rFonts w:ascii="Arial" w:hAnsi="Arial" w:cs="Arial"/>
        </w:rPr>
        <w:t>la misma</w:t>
      </w:r>
      <w:proofErr w:type="gramEnd"/>
      <w:r w:rsidRPr="00D37DA5">
        <w:rPr>
          <w:rFonts w:ascii="Arial" w:hAnsi="Arial" w:cs="Arial"/>
        </w:rPr>
        <w:t xml:space="preserve"> por parte del </w:t>
      </w:r>
      <w:r w:rsidRPr="00D37DA5">
        <w:rPr>
          <w:rFonts w:ascii="Arial" w:hAnsi="Arial" w:cs="Arial"/>
          <w:b/>
        </w:rPr>
        <w:t>SENA</w:t>
      </w:r>
      <w:r w:rsidRPr="00D37DA5">
        <w:rPr>
          <w:rFonts w:ascii="Arial" w:hAnsi="Arial" w:cs="Arial"/>
        </w:rPr>
        <w:t xml:space="preserve">. </w:t>
      </w:r>
      <w:r w:rsidRPr="00D37DA5">
        <w:rPr>
          <w:rFonts w:ascii="Arial" w:hAnsi="Arial" w:cs="Arial"/>
          <w:b/>
        </w:rPr>
        <w:t>PARÁGRAFO:</w:t>
      </w:r>
      <w:r w:rsidRPr="00D37DA5">
        <w:rPr>
          <w:rFonts w:ascii="Arial" w:hAnsi="Arial" w:cs="Arial"/>
        </w:rPr>
        <w:t xml:space="preserve"> El inicio de la ejecución estará condicionado, además, a los requisitos de inicio contemplados en el pliego de condiciones y/o estudio previo.</w:t>
      </w:r>
    </w:p>
    <w:p w14:paraId="59366FFA" w14:textId="77777777" w:rsidR="009D4576" w:rsidRPr="00D37DA5" w:rsidRDefault="009D4576" w:rsidP="00171BBA">
      <w:pPr>
        <w:pStyle w:val="Textoindependiente"/>
        <w:spacing w:after="0" w:line="240" w:lineRule="auto"/>
        <w:jc w:val="both"/>
        <w:rPr>
          <w:rFonts w:ascii="Arial" w:hAnsi="Arial" w:cs="Arial"/>
        </w:rPr>
      </w:pPr>
    </w:p>
    <w:p w14:paraId="1872C1A2" w14:textId="77777777" w:rsidR="009D4576" w:rsidRPr="00D37DA5" w:rsidRDefault="009D4576" w:rsidP="00171BBA">
      <w:pPr>
        <w:pStyle w:val="Textoindependiente"/>
        <w:spacing w:after="0" w:line="240" w:lineRule="auto"/>
        <w:jc w:val="both"/>
        <w:rPr>
          <w:rFonts w:ascii="Arial" w:hAnsi="Arial" w:cs="Arial"/>
        </w:rPr>
      </w:pPr>
      <w:r w:rsidRPr="00D37DA5">
        <w:rPr>
          <w:rFonts w:ascii="Arial" w:hAnsi="Arial" w:cs="Arial"/>
          <w:b/>
          <w:u w:val="single"/>
        </w:rPr>
        <w:t>SUSPENSIÓN:</w:t>
      </w:r>
      <w:r w:rsidRPr="00D37DA5">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D37DA5">
        <w:rPr>
          <w:rFonts w:ascii="Arial" w:hAnsi="Arial" w:cs="Arial"/>
          <w:b/>
        </w:rPr>
        <w:t>PARÁGRAFO:</w:t>
      </w:r>
      <w:r w:rsidRPr="00D37DA5">
        <w:rPr>
          <w:rFonts w:ascii="Arial" w:hAnsi="Arial" w:cs="Arial"/>
        </w:rPr>
        <w:t xml:space="preserve"> En caso de suspensión el (la) CONTRATISTA se obliga a informar tal evento al Asegurador y a ampliar las garantías, proporcionalmente al término que dure la misma.</w:t>
      </w:r>
    </w:p>
    <w:p w14:paraId="057B2857" w14:textId="77777777" w:rsidR="009D4576" w:rsidRPr="00D37DA5" w:rsidRDefault="009D4576" w:rsidP="00171BBA">
      <w:pPr>
        <w:pStyle w:val="Textoindependiente"/>
        <w:spacing w:after="0" w:line="240" w:lineRule="auto"/>
        <w:jc w:val="both"/>
        <w:rPr>
          <w:rFonts w:ascii="Arial" w:hAnsi="Arial" w:cs="Arial"/>
        </w:rPr>
      </w:pPr>
    </w:p>
    <w:p w14:paraId="60C745D4" w14:textId="77777777" w:rsidR="009D4576" w:rsidRPr="00D37DA5" w:rsidRDefault="009D4576" w:rsidP="00171BBA">
      <w:pPr>
        <w:pStyle w:val="Textoindependiente"/>
        <w:spacing w:after="0" w:line="240" w:lineRule="auto"/>
        <w:jc w:val="both"/>
        <w:rPr>
          <w:rFonts w:ascii="Arial" w:hAnsi="Arial" w:cs="Arial"/>
        </w:rPr>
      </w:pPr>
      <w:r w:rsidRPr="00D37DA5">
        <w:rPr>
          <w:rFonts w:ascii="Arial" w:hAnsi="Arial" w:cs="Arial"/>
          <w:b/>
          <w:u w:val="single"/>
        </w:rPr>
        <w:t>RÉGIMEN LEGAL:</w:t>
      </w:r>
      <w:r w:rsidRPr="00D37DA5">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D37DA5">
        <w:rPr>
          <w:rFonts w:ascii="Arial" w:hAnsi="Arial" w:cs="Arial"/>
          <w:b/>
          <w:bCs/>
        </w:rPr>
        <w:t>.</w:t>
      </w:r>
      <w:r w:rsidRPr="00D37DA5">
        <w:rPr>
          <w:rFonts w:ascii="Arial" w:hAnsi="Arial" w:cs="Arial"/>
        </w:rPr>
        <w:t xml:space="preserve"> </w:t>
      </w:r>
    </w:p>
    <w:p w14:paraId="57CEC702" w14:textId="77777777" w:rsidR="009D4576" w:rsidRPr="00D37DA5" w:rsidRDefault="009D4576" w:rsidP="00171BBA">
      <w:pPr>
        <w:pStyle w:val="Textoindependiente"/>
        <w:spacing w:after="0" w:line="240" w:lineRule="auto"/>
        <w:jc w:val="both"/>
        <w:rPr>
          <w:rFonts w:ascii="Arial" w:hAnsi="Arial" w:cs="Arial"/>
        </w:rPr>
      </w:pPr>
    </w:p>
    <w:p w14:paraId="32B56E45" w14:textId="77777777" w:rsidR="009D4576" w:rsidRPr="00D37DA5" w:rsidRDefault="009D4576" w:rsidP="00171BBA">
      <w:pPr>
        <w:pStyle w:val="Textoindependiente"/>
        <w:spacing w:after="0" w:line="240" w:lineRule="auto"/>
        <w:jc w:val="both"/>
        <w:rPr>
          <w:rFonts w:ascii="Arial" w:hAnsi="Arial" w:cs="Arial"/>
        </w:rPr>
      </w:pPr>
      <w:r w:rsidRPr="00D37DA5">
        <w:rPr>
          <w:rFonts w:ascii="Arial" w:hAnsi="Arial" w:cs="Arial"/>
          <w:b/>
          <w:u w:val="single"/>
        </w:rPr>
        <w:t>SUPERVISIÓN Y/O INTERVENTORÍA</w:t>
      </w:r>
      <w:r w:rsidRPr="00D37DA5">
        <w:rPr>
          <w:rFonts w:ascii="Arial" w:hAnsi="Arial" w:cs="Arial"/>
          <w:color w:val="FF0000"/>
        </w:rPr>
        <w:t xml:space="preserve"> </w:t>
      </w:r>
      <w:r w:rsidRPr="00D37DA5">
        <w:rPr>
          <w:rFonts w:ascii="Arial" w:hAnsi="Arial" w:cs="Arial"/>
        </w:rPr>
        <w:t>se</w:t>
      </w:r>
      <w:r w:rsidRPr="00D37DA5">
        <w:rPr>
          <w:rFonts w:ascii="Arial" w:hAnsi="Arial" w:cs="Arial"/>
          <w:color w:val="FF0000"/>
        </w:rPr>
        <w:t xml:space="preserve"> </w:t>
      </w:r>
      <w:r w:rsidRPr="00D37DA5">
        <w:rPr>
          <w:rFonts w:ascii="Arial" w:hAnsi="Arial" w:cs="Arial"/>
          <w:lang w:eastAsia="ar-SA"/>
        </w:rPr>
        <w:t xml:space="preserve">efectuará la supervisión de la ejecución del contrato a través del funcionario que la </w:t>
      </w:r>
      <w:r w:rsidRPr="00D37DA5">
        <w:rPr>
          <w:rStyle w:val="Nmerodepgina"/>
          <w:rFonts w:ascii="Arial" w:hAnsi="Arial" w:cs="Arial"/>
        </w:rPr>
        <w:t>subdirectora del Centro de Diseño e Innovación Tecnológica Industrial</w:t>
      </w:r>
      <w:r w:rsidRPr="00D37DA5">
        <w:rPr>
          <w:rFonts w:ascii="Arial" w:hAnsi="Arial" w:cs="Arial"/>
          <w:lang w:eastAsia="ar-SA"/>
        </w:rPr>
        <w:t xml:space="preserve"> designe por escrito, quien velará por el cabal cumplimiento de todas y cada una de las actividades que se le encomienden al contratista, de conformidad con lo determinado por el </w:t>
      </w:r>
      <w:r w:rsidRPr="00D37DA5">
        <w:rPr>
          <w:rStyle w:val="Nmerodepgina"/>
          <w:rFonts w:ascii="Arial" w:hAnsi="Arial" w:cs="Arial"/>
        </w:rPr>
        <w:t>Manual de Supervisión e Interventoría, Código GCCON-M-002.</w:t>
      </w:r>
    </w:p>
    <w:p w14:paraId="75541F09" w14:textId="5668F3A5" w:rsidR="009D4576" w:rsidRPr="00B1659C" w:rsidRDefault="009D4576" w:rsidP="00171BBA">
      <w:pPr>
        <w:pStyle w:val="Textoindependiente"/>
        <w:spacing w:after="0" w:line="240" w:lineRule="auto"/>
        <w:jc w:val="both"/>
        <w:rPr>
          <w:rFonts w:ascii="Arial" w:hAnsi="Arial" w:cs="Arial"/>
          <w:i/>
          <w:iCs/>
          <w:color w:val="FF0000"/>
          <w:sz w:val="21"/>
          <w:szCs w:val="21"/>
          <w:lang w:eastAsia="ar-SA"/>
        </w:rPr>
      </w:pPr>
    </w:p>
    <w:p w14:paraId="564DCA8A" w14:textId="6C5688EE" w:rsidR="00171BBA" w:rsidRDefault="006F24C9" w:rsidP="00171BBA">
      <w:pPr>
        <w:pStyle w:val="Textoindependiente"/>
        <w:spacing w:after="0" w:line="240" w:lineRule="auto"/>
        <w:jc w:val="both"/>
        <w:rPr>
          <w:rFonts w:ascii="Arial" w:hAnsi="Arial" w:cs="Arial"/>
          <w:sz w:val="18"/>
          <w:szCs w:val="18"/>
          <w:vertAlign w:val="superscript"/>
        </w:rPr>
      </w:pPr>
      <w:r>
        <w:rPr>
          <w:noProof/>
        </w:rPr>
        <w:drawing>
          <wp:anchor distT="0" distB="0" distL="114300" distR="114300" simplePos="0" relativeHeight="251658240" behindDoc="0" locked="0" layoutInCell="1" allowOverlap="1" wp14:anchorId="58E85B50" wp14:editId="65487DFA">
            <wp:simplePos x="0" y="0"/>
            <wp:positionH relativeFrom="column">
              <wp:posOffset>2346379</wp:posOffset>
            </wp:positionH>
            <wp:positionV relativeFrom="paragraph">
              <wp:posOffset>13530</wp:posOffset>
            </wp:positionV>
            <wp:extent cx="320513" cy="264538"/>
            <wp:effectExtent l="0" t="0" r="3810" b="2540"/>
            <wp:wrapNone/>
            <wp:docPr id="1987650624" name="Imagen 1987650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513" cy="264538"/>
                    </a:xfrm>
                    <a:prstGeom prst="rect">
                      <a:avLst/>
                    </a:prstGeom>
                  </pic:spPr>
                </pic:pic>
              </a:graphicData>
            </a:graphic>
            <wp14:sizeRelH relativeFrom="margin">
              <wp14:pctWidth>0</wp14:pctWidth>
            </wp14:sizeRelH>
            <wp14:sizeRelV relativeFrom="margin">
              <wp14:pctHeight>0</wp14:pctHeight>
            </wp14:sizeRelV>
          </wp:anchor>
        </w:drawing>
      </w:r>
    </w:p>
    <w:p w14:paraId="37379188" w14:textId="25699934" w:rsidR="009D4576" w:rsidRPr="00471276" w:rsidRDefault="009D4576" w:rsidP="00171BBA">
      <w:pPr>
        <w:pStyle w:val="Textoindependiente"/>
        <w:spacing w:after="0" w:line="240" w:lineRule="auto"/>
        <w:jc w:val="both"/>
      </w:pPr>
      <w:r w:rsidRPr="75DEC6B7">
        <w:rPr>
          <w:rFonts w:ascii="Arial" w:hAnsi="Arial" w:cs="Arial"/>
          <w:sz w:val="18"/>
          <w:szCs w:val="18"/>
          <w:vertAlign w:val="superscript"/>
        </w:rPr>
        <w:t xml:space="preserve">Revisó: </w:t>
      </w:r>
      <w:r w:rsidR="00471276" w:rsidRPr="75DEC6B7">
        <w:rPr>
          <w:rStyle w:val="Nmerodepgina"/>
          <w:rFonts w:ascii="Arial" w:hAnsi="Arial" w:cs="Arial"/>
          <w:sz w:val="18"/>
          <w:szCs w:val="18"/>
          <w:vertAlign w:val="superscript"/>
        </w:rPr>
        <w:t xml:space="preserve">Laura </w:t>
      </w:r>
      <w:r w:rsidR="1E2C17E4" w:rsidRPr="75DEC6B7">
        <w:rPr>
          <w:rStyle w:val="Nmerodepgina"/>
          <w:rFonts w:ascii="Arial" w:hAnsi="Arial" w:cs="Arial"/>
          <w:sz w:val="18"/>
          <w:szCs w:val="18"/>
          <w:vertAlign w:val="superscript"/>
        </w:rPr>
        <w:t>Melissa Patiño Peláez</w:t>
      </w:r>
      <w:r w:rsidR="00471276" w:rsidRPr="75DEC6B7">
        <w:rPr>
          <w:rStyle w:val="Nmerodepgina"/>
          <w:rFonts w:ascii="Arial" w:hAnsi="Arial" w:cs="Arial"/>
          <w:sz w:val="18"/>
          <w:szCs w:val="18"/>
          <w:vertAlign w:val="superscript"/>
        </w:rPr>
        <w:t>-Abogada Gestión Contractual</w:t>
      </w:r>
      <w:r w:rsidRPr="75DEC6B7">
        <w:rPr>
          <w:rStyle w:val="Nmerodepgina"/>
          <w:rFonts w:ascii="Arial" w:hAnsi="Arial" w:cs="Arial"/>
          <w:sz w:val="18"/>
          <w:szCs w:val="18"/>
          <w:vertAlign w:val="superscript"/>
        </w:rPr>
        <w:t>.</w:t>
      </w:r>
      <w:r w:rsidRPr="75DEC6B7">
        <w:rPr>
          <w:noProof/>
          <w:sz w:val="18"/>
          <w:szCs w:val="18"/>
          <w:lang w:eastAsia="es-CO"/>
        </w:rPr>
        <w:t xml:space="preserve"> </w:t>
      </w:r>
    </w:p>
    <w:p w14:paraId="69D6F295" w14:textId="2BA176C7" w:rsidR="009D4576" w:rsidRPr="00471276" w:rsidRDefault="009D4576" w:rsidP="00171BBA">
      <w:pPr>
        <w:tabs>
          <w:tab w:val="left" w:pos="828"/>
        </w:tabs>
        <w:adjustRightInd w:val="0"/>
        <w:spacing w:after="0" w:line="240" w:lineRule="auto"/>
        <w:jc w:val="both"/>
        <w:rPr>
          <w:rFonts w:ascii="Arial" w:hAnsi="Arial" w:cs="Arial"/>
          <w:sz w:val="18"/>
          <w:szCs w:val="18"/>
          <w:vertAlign w:val="superscript"/>
        </w:rPr>
      </w:pPr>
      <w:r w:rsidRPr="00471276">
        <w:rPr>
          <w:rFonts w:ascii="Arial" w:hAnsi="Arial" w:cs="Arial"/>
          <w:sz w:val="18"/>
          <w:szCs w:val="18"/>
          <w:vertAlign w:val="superscript"/>
        </w:rPr>
        <w:t>Elaboró</w:t>
      </w:r>
      <w:r w:rsidRPr="00471276">
        <w:rPr>
          <w:rStyle w:val="Nmerodepgina"/>
          <w:rFonts w:ascii="Arial" w:hAnsi="Arial" w:cs="Arial"/>
          <w:sz w:val="18"/>
          <w:szCs w:val="18"/>
          <w:vertAlign w:val="superscript"/>
        </w:rPr>
        <w:t xml:space="preserve">: </w:t>
      </w:r>
      <w:r w:rsidR="00471276" w:rsidRPr="00471276">
        <w:rPr>
          <w:rStyle w:val="Nmerodepgina"/>
          <w:rFonts w:ascii="Arial" w:hAnsi="Arial" w:cs="Arial"/>
          <w:sz w:val="18"/>
          <w:szCs w:val="18"/>
          <w:vertAlign w:val="superscript"/>
        </w:rPr>
        <w:t>Linne Johanna Aguacia Hernández – Técnico Grado 03</w:t>
      </w:r>
      <w:r w:rsidR="00471276">
        <w:rPr>
          <w:rStyle w:val="Nmerodepgina"/>
          <w:rFonts w:ascii="Arial" w:hAnsi="Arial" w:cs="Arial"/>
          <w:sz w:val="18"/>
          <w:szCs w:val="18"/>
          <w:vertAlign w:val="superscript"/>
        </w:rPr>
        <w:t>.</w:t>
      </w:r>
      <w:r w:rsidR="00A53B02">
        <w:rPr>
          <w:rStyle w:val="Nmerodepgina"/>
          <w:rFonts w:ascii="Arial" w:hAnsi="Arial" w:cs="Arial"/>
          <w:sz w:val="18"/>
          <w:szCs w:val="18"/>
          <w:vertAlign w:val="superscript"/>
        </w:rPr>
        <w:t xml:space="preserve"> </w:t>
      </w:r>
      <w:r w:rsidR="00A53B02">
        <w:rPr>
          <w:noProof/>
        </w:rPr>
        <w:drawing>
          <wp:inline distT="0" distB="0" distL="0" distR="0" wp14:anchorId="5AE99883" wp14:editId="123763FA">
            <wp:extent cx="775412" cy="129642"/>
            <wp:effectExtent l="0" t="0" r="5715" b="3810"/>
            <wp:docPr id="4" name="image1.jpeg">
              <a:extLst xmlns:a="http://schemas.openxmlformats.org/drawingml/2006/main">
                <a:ext uri="{FF2B5EF4-FFF2-40B4-BE49-F238E27FC236}">
                  <a16:creationId xmlns:a16="http://schemas.microsoft.com/office/drawing/2014/main" id="{64D67B5A-4DE5-4A77-A87F-331C2D81A7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a:extLst>
                        <a:ext uri="{FF2B5EF4-FFF2-40B4-BE49-F238E27FC236}">
                          <a16:creationId xmlns:a16="http://schemas.microsoft.com/office/drawing/2014/main" id="{64D67B5A-4DE5-4A77-A87F-331C2D81A75A}"/>
                        </a:ext>
                      </a:extLst>
                    </pic:cNvPr>
                    <pic:cNvPicPr>
                      <a:picLocks noChangeAspect="1"/>
                    </pic:cNvPicPr>
                  </pic:nvPicPr>
                  <pic:blipFill>
                    <a:blip r:embed="rId9" cstate="print"/>
                    <a:stretch>
                      <a:fillRect/>
                    </a:stretch>
                  </pic:blipFill>
                  <pic:spPr>
                    <a:xfrm>
                      <a:off x="0" y="0"/>
                      <a:ext cx="775412" cy="129642"/>
                    </a:xfrm>
                    <a:prstGeom prst="rect">
                      <a:avLst/>
                    </a:prstGeom>
                  </pic:spPr>
                </pic:pic>
              </a:graphicData>
            </a:graphic>
          </wp:inline>
        </w:drawing>
      </w:r>
    </w:p>
    <w:sectPr w:rsidR="009D4576" w:rsidRPr="00471276"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8EFD1" w14:textId="77777777" w:rsidR="00416A22" w:rsidRDefault="00416A22" w:rsidP="001A74F0">
      <w:pPr>
        <w:spacing w:after="0" w:line="240" w:lineRule="auto"/>
      </w:pPr>
      <w:r>
        <w:separator/>
      </w:r>
    </w:p>
  </w:endnote>
  <w:endnote w:type="continuationSeparator" w:id="0">
    <w:p w14:paraId="2178A6A8" w14:textId="77777777" w:rsidR="00416A22" w:rsidRDefault="00416A2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169B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14B18" w14:textId="77777777" w:rsidR="00416A22" w:rsidRDefault="00416A22" w:rsidP="001A74F0">
      <w:pPr>
        <w:spacing w:after="0" w:line="240" w:lineRule="auto"/>
      </w:pPr>
      <w:r>
        <w:separator/>
      </w:r>
    </w:p>
  </w:footnote>
  <w:footnote w:type="continuationSeparator" w:id="0">
    <w:p w14:paraId="5DB936B1" w14:textId="77777777" w:rsidR="00416A22" w:rsidRDefault="00416A2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169B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FAD4EB2" w:rsidR="00633BEF" w:rsidRDefault="009558E7" w:rsidP="009558E7">
    <w:pPr>
      <w:pStyle w:val="Encabezado"/>
      <w:jc w:val="center"/>
    </w:pPr>
    <w:r>
      <w:rPr>
        <w:noProof/>
      </w:rPr>
      <w:drawing>
        <wp:inline distT="0" distB="0" distL="0" distR="0" wp14:anchorId="16B0EF8A" wp14:editId="1CE231B0">
          <wp:extent cx="685800" cy="6121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6" name="Imagen 6">
                    <a:extLst>
                      <a:ext uri="{C183D7F6-B498-43B3-948B-1728B52AA6E4}">
                        <adec:decorative xmlns:adec="http://schemas.microsoft.com/office/drawing/2017/decorative" val="1"/>
                      </a:ext>
                    </a:extLst>
                  </pic:cNvPr>
                  <pic:cNvPicPr/>
                </pic:nvPicPr>
                <pic:blipFill>
                  <a:blip r:embed="rId1"/>
                  <a:stretch>
                    <a:fillRect/>
                  </a:stretch>
                </pic:blipFill>
                <pic:spPr>
                  <a:xfrm>
                    <a:off x="0" y="0"/>
                    <a:ext cx="687825" cy="6139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01829"/>
    <w:multiLevelType w:val="hybridMultilevel"/>
    <w:tmpl w:val="47448C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13D28B7"/>
    <w:multiLevelType w:val="hybridMultilevel"/>
    <w:tmpl w:val="3D9879CC"/>
    <w:lvl w:ilvl="0" w:tplc="03D08CF6">
      <w:numFmt w:val="bullet"/>
      <w:lvlText w:val="•"/>
      <w:lvlJc w:val="left"/>
      <w:pPr>
        <w:ind w:left="7" w:hanging="135"/>
      </w:pPr>
      <w:rPr>
        <w:rFonts w:ascii="Arial MT" w:eastAsia="Arial MT" w:hAnsi="Arial MT" w:cs="Arial MT" w:hint="default"/>
        <w:b w:val="0"/>
        <w:bCs w:val="0"/>
        <w:i w:val="0"/>
        <w:iCs w:val="0"/>
        <w:spacing w:val="0"/>
        <w:w w:val="100"/>
        <w:sz w:val="16"/>
        <w:szCs w:val="16"/>
        <w:lang w:val="es-ES" w:eastAsia="en-US" w:bidi="ar-SA"/>
      </w:rPr>
    </w:lvl>
    <w:lvl w:ilvl="1" w:tplc="5F969006">
      <w:numFmt w:val="bullet"/>
      <w:lvlText w:val="•"/>
      <w:lvlJc w:val="left"/>
      <w:pPr>
        <w:ind w:left="514" w:hanging="135"/>
      </w:pPr>
      <w:rPr>
        <w:rFonts w:hint="default"/>
        <w:lang w:val="es-ES" w:eastAsia="en-US" w:bidi="ar-SA"/>
      </w:rPr>
    </w:lvl>
    <w:lvl w:ilvl="2" w:tplc="A50643CE">
      <w:numFmt w:val="bullet"/>
      <w:lvlText w:val="•"/>
      <w:lvlJc w:val="left"/>
      <w:pPr>
        <w:ind w:left="1029" w:hanging="135"/>
      </w:pPr>
      <w:rPr>
        <w:rFonts w:hint="default"/>
        <w:lang w:val="es-ES" w:eastAsia="en-US" w:bidi="ar-SA"/>
      </w:rPr>
    </w:lvl>
    <w:lvl w:ilvl="3" w:tplc="CA78EB24">
      <w:numFmt w:val="bullet"/>
      <w:lvlText w:val="•"/>
      <w:lvlJc w:val="left"/>
      <w:pPr>
        <w:ind w:left="1543" w:hanging="135"/>
      </w:pPr>
      <w:rPr>
        <w:rFonts w:hint="default"/>
        <w:lang w:val="es-ES" w:eastAsia="en-US" w:bidi="ar-SA"/>
      </w:rPr>
    </w:lvl>
    <w:lvl w:ilvl="4" w:tplc="751AE220">
      <w:numFmt w:val="bullet"/>
      <w:lvlText w:val="•"/>
      <w:lvlJc w:val="left"/>
      <w:pPr>
        <w:ind w:left="2058" w:hanging="135"/>
      </w:pPr>
      <w:rPr>
        <w:rFonts w:hint="default"/>
        <w:lang w:val="es-ES" w:eastAsia="en-US" w:bidi="ar-SA"/>
      </w:rPr>
    </w:lvl>
    <w:lvl w:ilvl="5" w:tplc="8DD82088">
      <w:numFmt w:val="bullet"/>
      <w:lvlText w:val="•"/>
      <w:lvlJc w:val="left"/>
      <w:pPr>
        <w:ind w:left="2573" w:hanging="135"/>
      </w:pPr>
      <w:rPr>
        <w:rFonts w:hint="default"/>
        <w:lang w:val="es-ES" w:eastAsia="en-US" w:bidi="ar-SA"/>
      </w:rPr>
    </w:lvl>
    <w:lvl w:ilvl="6" w:tplc="5E7AE8D8">
      <w:numFmt w:val="bullet"/>
      <w:lvlText w:val="•"/>
      <w:lvlJc w:val="left"/>
      <w:pPr>
        <w:ind w:left="3087" w:hanging="135"/>
      </w:pPr>
      <w:rPr>
        <w:rFonts w:hint="default"/>
        <w:lang w:val="es-ES" w:eastAsia="en-US" w:bidi="ar-SA"/>
      </w:rPr>
    </w:lvl>
    <w:lvl w:ilvl="7" w:tplc="2438F9EE">
      <w:numFmt w:val="bullet"/>
      <w:lvlText w:val="•"/>
      <w:lvlJc w:val="left"/>
      <w:pPr>
        <w:ind w:left="3602" w:hanging="135"/>
      </w:pPr>
      <w:rPr>
        <w:rFonts w:hint="default"/>
        <w:lang w:val="es-ES" w:eastAsia="en-US" w:bidi="ar-SA"/>
      </w:rPr>
    </w:lvl>
    <w:lvl w:ilvl="8" w:tplc="D6F4DBD6">
      <w:numFmt w:val="bullet"/>
      <w:lvlText w:val="•"/>
      <w:lvlJc w:val="left"/>
      <w:pPr>
        <w:ind w:left="4116" w:hanging="135"/>
      </w:pPr>
      <w:rPr>
        <w:rFonts w:hint="default"/>
        <w:lang w:val="es-ES" w:eastAsia="en-US" w:bidi="ar-SA"/>
      </w:rPr>
    </w:lvl>
  </w:abstractNum>
  <w:abstractNum w:abstractNumId="3"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4" w15:restartNumberingAfterBreak="0">
    <w:nsid w:val="40A83606"/>
    <w:multiLevelType w:val="hybridMultilevel"/>
    <w:tmpl w:val="76F4FDCE"/>
    <w:lvl w:ilvl="0" w:tplc="88F4861E">
      <w:start w:val="2"/>
      <w:numFmt w:val="decimal"/>
      <w:lvlText w:val="%1."/>
      <w:lvlJc w:val="left"/>
      <w:pPr>
        <w:ind w:left="1106" w:hanging="708"/>
        <w:jc w:val="right"/>
      </w:pPr>
      <w:rPr>
        <w:rFonts w:hint="default"/>
        <w:spacing w:val="-1"/>
        <w:w w:val="100"/>
        <w:lang w:val="es-ES" w:eastAsia="en-US" w:bidi="ar-SA"/>
      </w:rPr>
    </w:lvl>
    <w:lvl w:ilvl="1" w:tplc="A8FA022E">
      <w:start w:val="1"/>
      <w:numFmt w:val="decimal"/>
      <w:lvlText w:val="%2."/>
      <w:lvlJc w:val="left"/>
      <w:pPr>
        <w:ind w:left="1478" w:hanging="339"/>
        <w:jc w:val="left"/>
      </w:pPr>
      <w:rPr>
        <w:rFonts w:ascii="Arial MT" w:eastAsia="Arial MT" w:hAnsi="Arial MT" w:cs="Arial MT" w:hint="default"/>
        <w:b w:val="0"/>
        <w:bCs w:val="0"/>
        <w:i w:val="0"/>
        <w:iCs w:val="0"/>
        <w:spacing w:val="-1"/>
        <w:w w:val="100"/>
        <w:sz w:val="22"/>
        <w:szCs w:val="22"/>
        <w:lang w:val="es-ES" w:eastAsia="en-US" w:bidi="ar-SA"/>
      </w:rPr>
    </w:lvl>
    <w:lvl w:ilvl="2" w:tplc="E8BE476E">
      <w:numFmt w:val="bullet"/>
      <w:lvlText w:val="•"/>
      <w:lvlJc w:val="left"/>
      <w:pPr>
        <w:ind w:left="2506" w:hanging="339"/>
      </w:pPr>
      <w:rPr>
        <w:rFonts w:hint="default"/>
        <w:lang w:val="es-ES" w:eastAsia="en-US" w:bidi="ar-SA"/>
      </w:rPr>
    </w:lvl>
    <w:lvl w:ilvl="3" w:tplc="B0400A22">
      <w:numFmt w:val="bullet"/>
      <w:lvlText w:val="•"/>
      <w:lvlJc w:val="left"/>
      <w:pPr>
        <w:ind w:left="3533" w:hanging="339"/>
      </w:pPr>
      <w:rPr>
        <w:rFonts w:hint="default"/>
        <w:lang w:val="es-ES" w:eastAsia="en-US" w:bidi="ar-SA"/>
      </w:rPr>
    </w:lvl>
    <w:lvl w:ilvl="4" w:tplc="103C38E6">
      <w:numFmt w:val="bullet"/>
      <w:lvlText w:val="•"/>
      <w:lvlJc w:val="left"/>
      <w:pPr>
        <w:ind w:left="4560" w:hanging="339"/>
      </w:pPr>
      <w:rPr>
        <w:rFonts w:hint="default"/>
        <w:lang w:val="es-ES" w:eastAsia="en-US" w:bidi="ar-SA"/>
      </w:rPr>
    </w:lvl>
    <w:lvl w:ilvl="5" w:tplc="57DC27E0">
      <w:numFmt w:val="bullet"/>
      <w:lvlText w:val="•"/>
      <w:lvlJc w:val="left"/>
      <w:pPr>
        <w:ind w:left="5587" w:hanging="339"/>
      </w:pPr>
      <w:rPr>
        <w:rFonts w:hint="default"/>
        <w:lang w:val="es-ES" w:eastAsia="en-US" w:bidi="ar-SA"/>
      </w:rPr>
    </w:lvl>
    <w:lvl w:ilvl="6" w:tplc="09FC4A26">
      <w:numFmt w:val="bullet"/>
      <w:lvlText w:val="•"/>
      <w:lvlJc w:val="left"/>
      <w:pPr>
        <w:ind w:left="6614" w:hanging="339"/>
      </w:pPr>
      <w:rPr>
        <w:rFonts w:hint="default"/>
        <w:lang w:val="es-ES" w:eastAsia="en-US" w:bidi="ar-SA"/>
      </w:rPr>
    </w:lvl>
    <w:lvl w:ilvl="7" w:tplc="E38ACE00">
      <w:numFmt w:val="bullet"/>
      <w:lvlText w:val="•"/>
      <w:lvlJc w:val="left"/>
      <w:pPr>
        <w:ind w:left="7641" w:hanging="339"/>
      </w:pPr>
      <w:rPr>
        <w:rFonts w:hint="default"/>
        <w:lang w:val="es-ES" w:eastAsia="en-US" w:bidi="ar-SA"/>
      </w:rPr>
    </w:lvl>
    <w:lvl w:ilvl="8" w:tplc="6F188C6E">
      <w:numFmt w:val="bullet"/>
      <w:lvlText w:val="•"/>
      <w:lvlJc w:val="left"/>
      <w:pPr>
        <w:ind w:left="8668" w:hanging="339"/>
      </w:pPr>
      <w:rPr>
        <w:rFonts w:hint="default"/>
        <w:lang w:val="es-ES" w:eastAsia="en-US" w:bidi="ar-SA"/>
      </w:rPr>
    </w:lvl>
  </w:abstractNum>
  <w:abstractNum w:abstractNumId="5" w15:restartNumberingAfterBreak="0">
    <w:nsid w:val="4445553F"/>
    <w:multiLevelType w:val="hybridMultilevel"/>
    <w:tmpl w:val="37AABD9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D47706"/>
    <w:multiLevelType w:val="hybridMultilevel"/>
    <w:tmpl w:val="F0A2270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4F04D0B"/>
    <w:multiLevelType w:val="hybridMultilevel"/>
    <w:tmpl w:val="5712E948"/>
    <w:lvl w:ilvl="0" w:tplc="24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9B00659"/>
    <w:multiLevelType w:val="hybridMultilevel"/>
    <w:tmpl w:val="CD420906"/>
    <w:lvl w:ilvl="0" w:tplc="FA5661A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2091924094">
    <w:abstractNumId w:val="3"/>
  </w:num>
  <w:num w:numId="2" w16cid:durableId="1021592434">
    <w:abstractNumId w:val="8"/>
  </w:num>
  <w:num w:numId="3" w16cid:durableId="767892072">
    <w:abstractNumId w:val="5"/>
  </w:num>
  <w:num w:numId="4" w16cid:durableId="86653935">
    <w:abstractNumId w:val="7"/>
  </w:num>
  <w:num w:numId="5" w16cid:durableId="1953055082">
    <w:abstractNumId w:val="2"/>
  </w:num>
  <w:num w:numId="6" w16cid:durableId="845024530">
    <w:abstractNumId w:val="4"/>
  </w:num>
  <w:num w:numId="7" w16cid:durableId="78914970">
    <w:abstractNumId w:val="6"/>
  </w:num>
  <w:num w:numId="8" w16cid:durableId="52431128">
    <w:abstractNumId w:val="0"/>
  </w:num>
  <w:num w:numId="9" w16cid:durableId="87847288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B9"/>
    <w:rsid w:val="000266D7"/>
    <w:rsid w:val="00030AE0"/>
    <w:rsid w:val="00035FC1"/>
    <w:rsid w:val="00081E22"/>
    <w:rsid w:val="00091A2E"/>
    <w:rsid w:val="000C1FF1"/>
    <w:rsid w:val="000C3EDF"/>
    <w:rsid w:val="000E6119"/>
    <w:rsid w:val="00114AEC"/>
    <w:rsid w:val="00115DB7"/>
    <w:rsid w:val="001324D8"/>
    <w:rsid w:val="00171BBA"/>
    <w:rsid w:val="0017667A"/>
    <w:rsid w:val="00184D13"/>
    <w:rsid w:val="001959D9"/>
    <w:rsid w:val="001A6548"/>
    <w:rsid w:val="001A74F0"/>
    <w:rsid w:val="001C24F4"/>
    <w:rsid w:val="001D1218"/>
    <w:rsid w:val="001D259E"/>
    <w:rsid w:val="001E5CA9"/>
    <w:rsid w:val="001F45FF"/>
    <w:rsid w:val="00217A5A"/>
    <w:rsid w:val="002322F0"/>
    <w:rsid w:val="00237DC2"/>
    <w:rsid w:val="00242FE7"/>
    <w:rsid w:val="00261E0B"/>
    <w:rsid w:val="0029071C"/>
    <w:rsid w:val="002924E3"/>
    <w:rsid w:val="002E4041"/>
    <w:rsid w:val="002F56E8"/>
    <w:rsid w:val="003271BC"/>
    <w:rsid w:val="00331DDB"/>
    <w:rsid w:val="00335A55"/>
    <w:rsid w:val="003434EB"/>
    <w:rsid w:val="00352EF2"/>
    <w:rsid w:val="00366335"/>
    <w:rsid w:val="00380F24"/>
    <w:rsid w:val="003956D9"/>
    <w:rsid w:val="00395A34"/>
    <w:rsid w:val="003A1B93"/>
    <w:rsid w:val="003B110D"/>
    <w:rsid w:val="003B6DE2"/>
    <w:rsid w:val="003D41EE"/>
    <w:rsid w:val="003D6B7B"/>
    <w:rsid w:val="003F6E39"/>
    <w:rsid w:val="004053E5"/>
    <w:rsid w:val="00416A22"/>
    <w:rsid w:val="0041765B"/>
    <w:rsid w:val="00417A95"/>
    <w:rsid w:val="0042368D"/>
    <w:rsid w:val="00433946"/>
    <w:rsid w:val="00435AF8"/>
    <w:rsid w:val="004658BE"/>
    <w:rsid w:val="00471276"/>
    <w:rsid w:val="004849ED"/>
    <w:rsid w:val="004A26EB"/>
    <w:rsid w:val="004B47B4"/>
    <w:rsid w:val="004C6C8D"/>
    <w:rsid w:val="00501A4F"/>
    <w:rsid w:val="00511546"/>
    <w:rsid w:val="005207C9"/>
    <w:rsid w:val="005227A4"/>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57CBD"/>
    <w:rsid w:val="00661D41"/>
    <w:rsid w:val="00671F45"/>
    <w:rsid w:val="00685FBC"/>
    <w:rsid w:val="00687824"/>
    <w:rsid w:val="006A05BA"/>
    <w:rsid w:val="006A2D47"/>
    <w:rsid w:val="006B63E3"/>
    <w:rsid w:val="006C6538"/>
    <w:rsid w:val="006E1A51"/>
    <w:rsid w:val="006E3978"/>
    <w:rsid w:val="006F24C9"/>
    <w:rsid w:val="006F3821"/>
    <w:rsid w:val="0073001F"/>
    <w:rsid w:val="00745B31"/>
    <w:rsid w:val="0075241D"/>
    <w:rsid w:val="00790511"/>
    <w:rsid w:val="007A57F9"/>
    <w:rsid w:val="007B56C1"/>
    <w:rsid w:val="007E7E14"/>
    <w:rsid w:val="00815841"/>
    <w:rsid w:val="00817370"/>
    <w:rsid w:val="0081757D"/>
    <w:rsid w:val="00821888"/>
    <w:rsid w:val="00836B2E"/>
    <w:rsid w:val="008544D4"/>
    <w:rsid w:val="00877662"/>
    <w:rsid w:val="008778E8"/>
    <w:rsid w:val="00880BA8"/>
    <w:rsid w:val="008A72CE"/>
    <w:rsid w:val="008B4294"/>
    <w:rsid w:val="008B7EDE"/>
    <w:rsid w:val="008C45B3"/>
    <w:rsid w:val="008C7FDA"/>
    <w:rsid w:val="008D647D"/>
    <w:rsid w:val="008E2283"/>
    <w:rsid w:val="008F256A"/>
    <w:rsid w:val="008F73A0"/>
    <w:rsid w:val="009128C8"/>
    <w:rsid w:val="00932A24"/>
    <w:rsid w:val="00936216"/>
    <w:rsid w:val="009542A5"/>
    <w:rsid w:val="009558E7"/>
    <w:rsid w:val="0096518A"/>
    <w:rsid w:val="00972A86"/>
    <w:rsid w:val="00983C98"/>
    <w:rsid w:val="00985661"/>
    <w:rsid w:val="00997DA5"/>
    <w:rsid w:val="009B48D7"/>
    <w:rsid w:val="009C10E4"/>
    <w:rsid w:val="009C6A13"/>
    <w:rsid w:val="009D4576"/>
    <w:rsid w:val="009F33B0"/>
    <w:rsid w:val="00A04641"/>
    <w:rsid w:val="00A15A42"/>
    <w:rsid w:val="00A504AF"/>
    <w:rsid w:val="00A51AD9"/>
    <w:rsid w:val="00A53B02"/>
    <w:rsid w:val="00A54654"/>
    <w:rsid w:val="00A559FA"/>
    <w:rsid w:val="00A7439D"/>
    <w:rsid w:val="00AA2937"/>
    <w:rsid w:val="00AB0A03"/>
    <w:rsid w:val="00AD3672"/>
    <w:rsid w:val="00AE1C21"/>
    <w:rsid w:val="00B02800"/>
    <w:rsid w:val="00B70E99"/>
    <w:rsid w:val="00B87091"/>
    <w:rsid w:val="00BA382B"/>
    <w:rsid w:val="00BA3FD2"/>
    <w:rsid w:val="00BB20FB"/>
    <w:rsid w:val="00BB4039"/>
    <w:rsid w:val="00BC3EBF"/>
    <w:rsid w:val="00C0123F"/>
    <w:rsid w:val="00C127EE"/>
    <w:rsid w:val="00C86F3C"/>
    <w:rsid w:val="00C91F7D"/>
    <w:rsid w:val="00C94A83"/>
    <w:rsid w:val="00C968E6"/>
    <w:rsid w:val="00CA4049"/>
    <w:rsid w:val="00CA4FBC"/>
    <w:rsid w:val="00CB3A96"/>
    <w:rsid w:val="00CC4301"/>
    <w:rsid w:val="00CE5C22"/>
    <w:rsid w:val="00D036DD"/>
    <w:rsid w:val="00D120E2"/>
    <w:rsid w:val="00D123B6"/>
    <w:rsid w:val="00D2556F"/>
    <w:rsid w:val="00D3202C"/>
    <w:rsid w:val="00D37DA5"/>
    <w:rsid w:val="00D471AF"/>
    <w:rsid w:val="00D47B2F"/>
    <w:rsid w:val="00D533DD"/>
    <w:rsid w:val="00D53A48"/>
    <w:rsid w:val="00D71412"/>
    <w:rsid w:val="00D8122E"/>
    <w:rsid w:val="00DA7C14"/>
    <w:rsid w:val="00DA7FED"/>
    <w:rsid w:val="00DC1D2D"/>
    <w:rsid w:val="00DC3165"/>
    <w:rsid w:val="00DC39A3"/>
    <w:rsid w:val="00DD209B"/>
    <w:rsid w:val="00DE344E"/>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 w:val="05340BEB"/>
    <w:rsid w:val="1E2C17E4"/>
    <w:rsid w:val="1E4C1696"/>
    <w:rsid w:val="4543A29F"/>
    <w:rsid w:val="6846FBA1"/>
    <w:rsid w:val="6C94CB51"/>
    <w:rsid w:val="75C23142"/>
    <w:rsid w:val="75DEC6B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concuadrcula3">
    <w:name w:val="Tabla con cuadrícula3"/>
    <w:basedOn w:val="Tablanormal"/>
    <w:next w:val="Tablaconcuadrcula"/>
    <w:uiPriority w:val="39"/>
    <w:rsid w:val="009D4576"/>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9542A5"/>
    <w:pPr>
      <w:spacing w:after="120"/>
    </w:pPr>
  </w:style>
  <w:style w:type="character" w:customStyle="1" w:styleId="Textoindependiente2Car">
    <w:name w:val="Texto independiente 2 Car"/>
    <w:basedOn w:val="Fuentedeprrafopredeter"/>
    <w:link w:val="Textoindependiente2"/>
    <w:uiPriority w:val="99"/>
    <w:semiHidden/>
    <w:rsid w:val="009542A5"/>
    <w:rPr>
      <w:rFonts w:ascii="Calibri" w:eastAsia="Calibri" w:hAnsi="Calibri" w:cs="Times New Roman"/>
      <w:sz w:val="22"/>
      <w:szCs w:val="22"/>
      <w:lang w:eastAsia="en-US"/>
    </w:rPr>
  </w:style>
  <w:style w:type="paragraph" w:customStyle="1" w:styleId="paragraph">
    <w:name w:val="paragraph"/>
    <w:basedOn w:val="Normal"/>
    <w:rsid w:val="00D036D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D036DD"/>
  </w:style>
  <w:style w:type="character" w:customStyle="1" w:styleId="eop">
    <w:name w:val="eop"/>
    <w:basedOn w:val="Fuentedeprrafopredeter"/>
    <w:rsid w:val="00D03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664E"/>
    <w:rsid w:val="00134049"/>
    <w:rsid w:val="001B6C87"/>
    <w:rsid w:val="001C24D3"/>
    <w:rsid w:val="001F45FF"/>
    <w:rsid w:val="00276A73"/>
    <w:rsid w:val="002B3A67"/>
    <w:rsid w:val="0033727B"/>
    <w:rsid w:val="003526EF"/>
    <w:rsid w:val="00367691"/>
    <w:rsid w:val="00402E68"/>
    <w:rsid w:val="004210E3"/>
    <w:rsid w:val="005C475C"/>
    <w:rsid w:val="0074573D"/>
    <w:rsid w:val="007A519D"/>
    <w:rsid w:val="008407BD"/>
    <w:rsid w:val="00924FDA"/>
    <w:rsid w:val="009D4F10"/>
    <w:rsid w:val="009E6A90"/>
    <w:rsid w:val="00A471FD"/>
    <w:rsid w:val="00A8087D"/>
    <w:rsid w:val="00AC690D"/>
    <w:rsid w:val="00AF205E"/>
    <w:rsid w:val="00B96D21"/>
    <w:rsid w:val="00BE46C2"/>
    <w:rsid w:val="00C43C6F"/>
    <w:rsid w:val="00C879AB"/>
    <w:rsid w:val="00D23DDA"/>
    <w:rsid w:val="00D73C36"/>
    <w:rsid w:val="00D7460F"/>
    <w:rsid w:val="00E10D9C"/>
    <w:rsid w:val="00E409D8"/>
    <w:rsid w:val="00E4576C"/>
    <w:rsid w:val="00E75E8F"/>
    <w:rsid w:val="00E82962"/>
    <w:rsid w:val="00F52BDD"/>
    <w:rsid w:val="00FE249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3402</Words>
  <Characters>18711</Characters>
  <Application>Microsoft Office Word</Application>
  <DocSecurity>0</DocSecurity>
  <Lines>155</Lines>
  <Paragraphs>44</Paragraphs>
  <ScaleCrop>false</ScaleCrop>
  <Company/>
  <LinksUpToDate>false</LinksUpToDate>
  <CharactersWithSpaces>22069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Linne Johanna Aguacia Hernandez</cp:lastModifiedBy>
  <cp:revision>41</cp:revision>
  <dcterms:created xsi:type="dcterms:W3CDTF">2023-03-22T15:08:00Z</dcterms:created>
  <dcterms:modified xsi:type="dcterms:W3CDTF">2023-11-28T17:20:00Z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2023-03-22T15:08:13Z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e75633ec-ce29-4b6a-a84f-5b47432ffb80</vt:lpwstr>
  </property>
  <property fmtid="{D5CDD505-2E9C-101B-9397-08002B2CF9AE}" pid="8" name="MSIP_Label_1299739c-ad3d-4908-806e-4d91151a6e13_ContentBits">
    <vt:lpwstr>0</vt:lpwstr>
  </property>
</Properties>
</file>