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1F35A" w14:textId="77777777" w:rsidR="00AC7175" w:rsidRPr="00042461" w:rsidRDefault="00AC7175" w:rsidP="00AC7175">
      <w:pPr>
        <w:tabs>
          <w:tab w:val="left" w:pos="-720"/>
          <w:tab w:val="left" w:pos="284"/>
          <w:tab w:val="left" w:pos="567"/>
          <w:tab w:val="left" w:pos="709"/>
        </w:tabs>
        <w:suppressAutoHyphens/>
        <w:spacing w:after="0" w:line="240" w:lineRule="auto"/>
        <w:jc w:val="center"/>
        <w:rPr>
          <w:rFonts w:ascii="Arial" w:hAnsi="Arial" w:cs="Arial"/>
          <w:b/>
          <w:bCs/>
          <w:spacing w:val="-3"/>
          <w:sz w:val="20"/>
          <w:szCs w:val="20"/>
        </w:rPr>
      </w:pPr>
      <w:bookmarkStart w:id="0" w:name="_GoBack"/>
      <w:bookmarkEnd w:id="0"/>
      <w:r w:rsidRPr="00042461">
        <w:rPr>
          <w:rFonts w:ascii="Arial" w:hAnsi="Arial" w:cs="Arial"/>
          <w:b/>
          <w:bCs/>
          <w:spacing w:val="-3"/>
          <w:sz w:val="20"/>
          <w:szCs w:val="20"/>
        </w:rPr>
        <w:t>ANEXO No. 2.</w:t>
      </w:r>
    </w:p>
    <w:p w14:paraId="3EA191FF" w14:textId="77777777" w:rsidR="00AC7175" w:rsidRPr="00042461" w:rsidRDefault="00AC7175" w:rsidP="00AC7175">
      <w:pPr>
        <w:tabs>
          <w:tab w:val="left" w:pos="-720"/>
          <w:tab w:val="left" w:pos="284"/>
          <w:tab w:val="left" w:pos="567"/>
          <w:tab w:val="left" w:pos="709"/>
        </w:tabs>
        <w:suppressAutoHyphens/>
        <w:spacing w:after="0" w:line="240" w:lineRule="auto"/>
        <w:jc w:val="center"/>
        <w:rPr>
          <w:rFonts w:ascii="Arial" w:hAnsi="Arial" w:cs="Arial"/>
          <w:spacing w:val="-3"/>
          <w:sz w:val="20"/>
          <w:szCs w:val="20"/>
        </w:rPr>
      </w:pPr>
      <w:r w:rsidRPr="00042461">
        <w:rPr>
          <w:rFonts w:ascii="Arial" w:hAnsi="Arial" w:cs="Arial"/>
          <w:b/>
          <w:bCs/>
          <w:spacing w:val="-3"/>
          <w:sz w:val="20"/>
          <w:szCs w:val="20"/>
        </w:rPr>
        <w:t>PROPUESTA ECONOMICA</w:t>
      </w:r>
      <w:r w:rsidRPr="00042461">
        <w:rPr>
          <w:rFonts w:ascii="Arial" w:hAnsi="Arial" w:cs="Arial"/>
          <w:spacing w:val="-3"/>
          <w:sz w:val="20"/>
          <w:szCs w:val="20"/>
        </w:rPr>
        <w:t xml:space="preserve"> </w:t>
      </w:r>
    </w:p>
    <w:p w14:paraId="576AB65B" w14:textId="77777777" w:rsidR="00AC7175" w:rsidRPr="00042461" w:rsidRDefault="00AC7175" w:rsidP="00AC7175">
      <w:pPr>
        <w:tabs>
          <w:tab w:val="left" w:pos="284"/>
          <w:tab w:val="left" w:pos="567"/>
          <w:tab w:val="left" w:pos="709"/>
        </w:tabs>
        <w:spacing w:after="0" w:line="240" w:lineRule="auto"/>
        <w:jc w:val="both"/>
        <w:rPr>
          <w:rFonts w:ascii="Arial" w:hAnsi="Arial" w:cs="Arial"/>
          <w:sz w:val="20"/>
          <w:szCs w:val="20"/>
          <w:lang w:val="es-MX"/>
        </w:rPr>
      </w:pPr>
    </w:p>
    <w:p w14:paraId="33E2AF47" w14:textId="77777777" w:rsidR="00AC7175" w:rsidRPr="00042461" w:rsidRDefault="00AC7175" w:rsidP="00AC7175">
      <w:pPr>
        <w:spacing w:after="0" w:line="240" w:lineRule="auto"/>
        <w:jc w:val="both"/>
        <w:rPr>
          <w:rFonts w:ascii="Arial" w:hAnsi="Arial" w:cs="Arial"/>
          <w:sz w:val="20"/>
          <w:szCs w:val="20"/>
          <w:lang w:val="es-MX"/>
        </w:rPr>
      </w:pPr>
      <w:r w:rsidRPr="00042461">
        <w:rPr>
          <w:rFonts w:ascii="Arial" w:eastAsia="Times New Roman" w:hAnsi="Arial" w:cs="Arial"/>
          <w:sz w:val="20"/>
          <w:szCs w:val="20"/>
          <w:lang w:eastAsia="es-CO"/>
        </w:rPr>
        <w:t xml:space="preserve">Especificaciones técnicas de </w:t>
      </w:r>
      <w:r w:rsidRPr="00042461">
        <w:rPr>
          <w:rFonts w:ascii="Arial" w:hAnsi="Arial" w:cs="Arial"/>
          <w:b/>
          <w:bCs/>
          <w:sz w:val="20"/>
          <w:szCs w:val="20"/>
        </w:rPr>
        <w:t>PRESTACION DEL SERVICIO DE PODA Y MANTENIMIENTO DE ZONAS VERDES, JARDINES, PRADOS Y ARBOLES EN LAS SEDES DEL ICA: LANIP, TIBAITATA Y LNDV”</w:t>
      </w:r>
      <w:r w:rsidRPr="00042461">
        <w:rPr>
          <w:rFonts w:ascii="Arial" w:hAnsi="Arial" w:cs="Arial"/>
          <w:sz w:val="20"/>
          <w:szCs w:val="20"/>
          <w:lang w:val="es-MX"/>
        </w:rPr>
        <w:t xml:space="preserve"> y requerimientos sobre los cuales los posibles oferentes deben formular sus ofertas de tal forma que los mismos se enmarquen dentro de todas las exigencias y requerimientos del Instituto Colombiano Agropecuario ICA, que se resumen a continuación:</w:t>
      </w:r>
    </w:p>
    <w:p w14:paraId="1A6B180D" w14:textId="77777777" w:rsidR="00AC7175" w:rsidRPr="00042461" w:rsidRDefault="00AC7175" w:rsidP="00AC7175">
      <w:pPr>
        <w:spacing w:after="0" w:line="240" w:lineRule="auto"/>
        <w:ind w:left="355"/>
        <w:jc w:val="both"/>
        <w:rPr>
          <w:rFonts w:ascii="Arial" w:hAnsi="Arial" w:cs="Arial"/>
          <w:sz w:val="20"/>
          <w:szCs w:val="20"/>
          <w:lang w:val="es-MX"/>
        </w:rPr>
      </w:pPr>
    </w:p>
    <w:tbl>
      <w:tblPr>
        <w:tblW w:w="954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1575"/>
        <w:gridCol w:w="1995"/>
        <w:gridCol w:w="1196"/>
        <w:gridCol w:w="931"/>
        <w:gridCol w:w="1314"/>
        <w:gridCol w:w="959"/>
        <w:gridCol w:w="959"/>
      </w:tblGrid>
      <w:tr w:rsidR="00AC7175" w:rsidRPr="00042461" w14:paraId="31032643" w14:textId="77777777" w:rsidTr="00FA3A62">
        <w:trPr>
          <w:trHeight w:val="526"/>
        </w:trPr>
        <w:tc>
          <w:tcPr>
            <w:tcW w:w="618" w:type="dxa"/>
            <w:shd w:val="clear" w:color="000000" w:fill="E6E6E6"/>
            <w:vAlign w:val="center"/>
            <w:hideMark/>
          </w:tcPr>
          <w:p w14:paraId="19867BB9"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ITEM</w:t>
            </w:r>
          </w:p>
        </w:tc>
        <w:tc>
          <w:tcPr>
            <w:tcW w:w="1575" w:type="dxa"/>
            <w:shd w:val="clear" w:color="000000" w:fill="E6E6E6"/>
            <w:vAlign w:val="center"/>
            <w:hideMark/>
          </w:tcPr>
          <w:p w14:paraId="5745293E"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SEDE</w:t>
            </w:r>
          </w:p>
        </w:tc>
        <w:tc>
          <w:tcPr>
            <w:tcW w:w="1995" w:type="dxa"/>
            <w:shd w:val="clear" w:color="000000" w:fill="E6E6E6"/>
            <w:vAlign w:val="center"/>
          </w:tcPr>
          <w:p w14:paraId="134C22D7"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DIRECCION</w:t>
            </w:r>
          </w:p>
        </w:tc>
        <w:tc>
          <w:tcPr>
            <w:tcW w:w="1196" w:type="dxa"/>
            <w:shd w:val="clear" w:color="000000" w:fill="E6E6E6"/>
            <w:vAlign w:val="center"/>
            <w:hideMark/>
          </w:tcPr>
          <w:p w14:paraId="6AE15A7C"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CORTE CESPED M2</w:t>
            </w:r>
          </w:p>
        </w:tc>
        <w:tc>
          <w:tcPr>
            <w:tcW w:w="931" w:type="dxa"/>
            <w:shd w:val="clear" w:color="000000" w:fill="E6E6E6"/>
            <w:vAlign w:val="center"/>
            <w:hideMark/>
          </w:tcPr>
          <w:p w14:paraId="625932B8"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JARDINES M2</w:t>
            </w:r>
          </w:p>
        </w:tc>
        <w:tc>
          <w:tcPr>
            <w:tcW w:w="1314" w:type="dxa"/>
            <w:shd w:val="clear" w:color="000000" w:fill="E6E6E6"/>
          </w:tcPr>
          <w:p w14:paraId="12FB976F"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INTERVENCION ARBOLES</w:t>
            </w:r>
          </w:p>
        </w:tc>
        <w:tc>
          <w:tcPr>
            <w:tcW w:w="959" w:type="dxa"/>
            <w:shd w:val="clear" w:color="000000" w:fill="E6E6E6"/>
          </w:tcPr>
          <w:p w14:paraId="58ED47F4"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 xml:space="preserve">VALOR UNITARIO </w:t>
            </w:r>
          </w:p>
        </w:tc>
        <w:tc>
          <w:tcPr>
            <w:tcW w:w="959" w:type="dxa"/>
            <w:shd w:val="clear" w:color="000000" w:fill="E6E6E6"/>
          </w:tcPr>
          <w:p w14:paraId="21EE322F"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r w:rsidRPr="00042461">
              <w:rPr>
                <w:rFonts w:ascii="Arial" w:eastAsia="Times New Roman" w:hAnsi="Arial" w:cs="Arial"/>
                <w:b/>
                <w:bCs/>
                <w:sz w:val="16"/>
                <w:szCs w:val="16"/>
                <w:lang w:eastAsia="es-CO"/>
              </w:rPr>
              <w:t xml:space="preserve">VALOR TOTAL </w:t>
            </w:r>
          </w:p>
          <w:p w14:paraId="4A08070C" w14:textId="77777777" w:rsidR="00AC7175" w:rsidRPr="00042461" w:rsidRDefault="00AC7175" w:rsidP="00FA3A62">
            <w:pPr>
              <w:spacing w:after="0" w:line="240" w:lineRule="auto"/>
              <w:jc w:val="center"/>
              <w:rPr>
                <w:rFonts w:ascii="Arial" w:eastAsia="Times New Roman" w:hAnsi="Arial" w:cs="Arial"/>
                <w:b/>
                <w:bCs/>
                <w:sz w:val="16"/>
                <w:szCs w:val="16"/>
                <w:lang w:eastAsia="es-CO"/>
              </w:rPr>
            </w:pPr>
          </w:p>
        </w:tc>
      </w:tr>
      <w:tr w:rsidR="00AC7175" w:rsidRPr="00042461" w14:paraId="7DC68AFA" w14:textId="77777777" w:rsidTr="00FA3A62">
        <w:trPr>
          <w:trHeight w:val="1379"/>
        </w:trPr>
        <w:tc>
          <w:tcPr>
            <w:tcW w:w="618" w:type="dxa"/>
            <w:shd w:val="clear" w:color="auto" w:fill="auto"/>
            <w:noWrap/>
            <w:vAlign w:val="center"/>
            <w:hideMark/>
          </w:tcPr>
          <w:p w14:paraId="60DF9614"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1</w:t>
            </w:r>
          </w:p>
        </w:tc>
        <w:tc>
          <w:tcPr>
            <w:tcW w:w="1575" w:type="dxa"/>
            <w:shd w:val="clear" w:color="auto" w:fill="auto"/>
            <w:vAlign w:val="center"/>
          </w:tcPr>
          <w:p w14:paraId="7C8D70E0"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LNDV</w:t>
            </w:r>
          </w:p>
        </w:tc>
        <w:tc>
          <w:tcPr>
            <w:tcW w:w="1995" w:type="dxa"/>
            <w:vAlign w:val="center"/>
          </w:tcPr>
          <w:p w14:paraId="59304BFE"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Avenida El Dorado No. 42-42</w:t>
            </w:r>
          </w:p>
        </w:tc>
        <w:tc>
          <w:tcPr>
            <w:tcW w:w="1196" w:type="dxa"/>
            <w:shd w:val="clear" w:color="auto" w:fill="auto"/>
            <w:vAlign w:val="center"/>
          </w:tcPr>
          <w:p w14:paraId="2CE02A9D"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8.700</w:t>
            </w:r>
          </w:p>
        </w:tc>
        <w:tc>
          <w:tcPr>
            <w:tcW w:w="931" w:type="dxa"/>
            <w:shd w:val="clear" w:color="auto" w:fill="auto"/>
            <w:noWrap/>
            <w:vAlign w:val="center"/>
          </w:tcPr>
          <w:p w14:paraId="2ECF8C9F"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223</w:t>
            </w:r>
          </w:p>
        </w:tc>
        <w:tc>
          <w:tcPr>
            <w:tcW w:w="1314" w:type="dxa"/>
            <w:vAlign w:val="center"/>
          </w:tcPr>
          <w:p w14:paraId="6B528374"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106</w:t>
            </w:r>
          </w:p>
        </w:tc>
        <w:tc>
          <w:tcPr>
            <w:tcW w:w="959" w:type="dxa"/>
          </w:tcPr>
          <w:p w14:paraId="5789F539"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62915DC0"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r w:rsidR="00AC7175" w:rsidRPr="00042461" w14:paraId="14EA811E" w14:textId="77777777" w:rsidTr="00FA3A62">
        <w:trPr>
          <w:trHeight w:val="1062"/>
        </w:trPr>
        <w:tc>
          <w:tcPr>
            <w:tcW w:w="618" w:type="dxa"/>
            <w:shd w:val="clear" w:color="auto" w:fill="auto"/>
            <w:noWrap/>
            <w:vAlign w:val="center"/>
          </w:tcPr>
          <w:p w14:paraId="44CE9F2B"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2</w:t>
            </w:r>
          </w:p>
        </w:tc>
        <w:tc>
          <w:tcPr>
            <w:tcW w:w="1575" w:type="dxa"/>
            <w:shd w:val="clear" w:color="auto" w:fill="auto"/>
            <w:vAlign w:val="center"/>
          </w:tcPr>
          <w:p w14:paraId="45BD0252"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COMPLEJO TIBAITATÁ (LANIA - LNDF &amp; MR)</w:t>
            </w:r>
          </w:p>
        </w:tc>
        <w:tc>
          <w:tcPr>
            <w:tcW w:w="1995" w:type="dxa"/>
            <w:vAlign w:val="center"/>
          </w:tcPr>
          <w:p w14:paraId="7F0EEB7C"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 xml:space="preserve">Kilómetro 14 vía Bogotá Mosquera, </w:t>
            </w:r>
            <w:proofErr w:type="spellStart"/>
            <w:r w:rsidRPr="00042461">
              <w:rPr>
                <w:rFonts w:ascii="Arial" w:hAnsi="Arial" w:cs="Arial"/>
                <w:sz w:val="16"/>
                <w:szCs w:val="16"/>
              </w:rPr>
              <w:t>Tibaitatá</w:t>
            </w:r>
            <w:proofErr w:type="spellEnd"/>
          </w:p>
        </w:tc>
        <w:tc>
          <w:tcPr>
            <w:tcW w:w="1196" w:type="dxa"/>
            <w:shd w:val="clear" w:color="auto" w:fill="auto"/>
            <w:vAlign w:val="center"/>
          </w:tcPr>
          <w:p w14:paraId="7A6D033B"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3.115</w:t>
            </w:r>
          </w:p>
        </w:tc>
        <w:tc>
          <w:tcPr>
            <w:tcW w:w="931" w:type="dxa"/>
            <w:shd w:val="clear" w:color="auto" w:fill="auto"/>
            <w:noWrap/>
            <w:vAlign w:val="center"/>
          </w:tcPr>
          <w:p w14:paraId="4321F322"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59</w:t>
            </w:r>
          </w:p>
        </w:tc>
        <w:tc>
          <w:tcPr>
            <w:tcW w:w="1314" w:type="dxa"/>
            <w:vAlign w:val="center"/>
          </w:tcPr>
          <w:p w14:paraId="08792D35"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4</w:t>
            </w:r>
          </w:p>
        </w:tc>
        <w:tc>
          <w:tcPr>
            <w:tcW w:w="959" w:type="dxa"/>
          </w:tcPr>
          <w:p w14:paraId="2BC7F32B"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30C872D7"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r w:rsidR="00AC7175" w:rsidRPr="00042461" w14:paraId="76A4F6D8" w14:textId="77777777" w:rsidTr="00FA3A62">
        <w:trPr>
          <w:trHeight w:val="1062"/>
        </w:trPr>
        <w:tc>
          <w:tcPr>
            <w:tcW w:w="618" w:type="dxa"/>
            <w:shd w:val="clear" w:color="auto" w:fill="auto"/>
            <w:noWrap/>
            <w:vAlign w:val="center"/>
          </w:tcPr>
          <w:p w14:paraId="03681BAB"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3</w:t>
            </w:r>
          </w:p>
        </w:tc>
        <w:tc>
          <w:tcPr>
            <w:tcW w:w="1575" w:type="dxa"/>
            <w:shd w:val="clear" w:color="auto" w:fill="auto"/>
            <w:vAlign w:val="center"/>
          </w:tcPr>
          <w:p w14:paraId="4BFA1256"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COMPLEJO LANIP (LANIP - LCV - LNTC - LANASE)</w:t>
            </w:r>
          </w:p>
        </w:tc>
        <w:tc>
          <w:tcPr>
            <w:tcW w:w="1995" w:type="dxa"/>
            <w:vAlign w:val="center"/>
          </w:tcPr>
          <w:p w14:paraId="539E5551" w14:textId="77777777" w:rsidR="00AC7175" w:rsidRPr="00042461" w:rsidRDefault="00AC7175" w:rsidP="00FA3A62">
            <w:pPr>
              <w:spacing w:line="240" w:lineRule="auto"/>
              <w:jc w:val="both"/>
              <w:rPr>
                <w:rFonts w:ascii="Arial" w:hAnsi="Arial" w:cs="Arial"/>
                <w:sz w:val="16"/>
                <w:szCs w:val="16"/>
              </w:rPr>
            </w:pPr>
            <w:r w:rsidRPr="00042461">
              <w:rPr>
                <w:rFonts w:ascii="Arial" w:hAnsi="Arial" w:cs="Arial"/>
                <w:sz w:val="16"/>
                <w:szCs w:val="16"/>
              </w:rPr>
              <w:t>Km 19, carretera de occidente, Vía Mosquera – Madrid, Cundinamarca</w:t>
            </w:r>
          </w:p>
        </w:tc>
        <w:tc>
          <w:tcPr>
            <w:tcW w:w="1196" w:type="dxa"/>
            <w:shd w:val="clear" w:color="auto" w:fill="auto"/>
            <w:vAlign w:val="center"/>
          </w:tcPr>
          <w:p w14:paraId="7C3BE9BA" w14:textId="77777777" w:rsidR="00AC7175" w:rsidRPr="00042461" w:rsidRDefault="00AC7175" w:rsidP="00FA3A62">
            <w:pPr>
              <w:spacing w:line="240" w:lineRule="auto"/>
              <w:jc w:val="center"/>
              <w:rPr>
                <w:rFonts w:ascii="Arial" w:hAnsi="Arial" w:cs="Arial"/>
                <w:sz w:val="16"/>
                <w:szCs w:val="16"/>
              </w:rPr>
            </w:pPr>
            <w:r w:rsidRPr="00042461">
              <w:rPr>
                <w:rFonts w:ascii="Arial" w:hAnsi="Arial" w:cs="Arial"/>
                <w:sz w:val="16"/>
                <w:szCs w:val="16"/>
              </w:rPr>
              <w:t>36.000</w:t>
            </w:r>
          </w:p>
        </w:tc>
        <w:tc>
          <w:tcPr>
            <w:tcW w:w="931" w:type="dxa"/>
            <w:shd w:val="clear" w:color="auto" w:fill="auto"/>
            <w:noWrap/>
            <w:vAlign w:val="center"/>
          </w:tcPr>
          <w:p w14:paraId="21827497"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395</w:t>
            </w:r>
          </w:p>
        </w:tc>
        <w:tc>
          <w:tcPr>
            <w:tcW w:w="1314" w:type="dxa"/>
            <w:vAlign w:val="center"/>
          </w:tcPr>
          <w:p w14:paraId="24BF8D9D"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hAnsi="Arial" w:cs="Arial"/>
                <w:sz w:val="16"/>
                <w:szCs w:val="16"/>
              </w:rPr>
              <w:t>6</w:t>
            </w:r>
          </w:p>
        </w:tc>
        <w:tc>
          <w:tcPr>
            <w:tcW w:w="959" w:type="dxa"/>
          </w:tcPr>
          <w:p w14:paraId="63A881D2"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5289418F"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r w:rsidR="00AC7175" w:rsidRPr="00042461" w14:paraId="6EF1876E" w14:textId="77777777" w:rsidTr="00FA3A62">
        <w:trPr>
          <w:trHeight w:val="253"/>
        </w:trPr>
        <w:tc>
          <w:tcPr>
            <w:tcW w:w="7629" w:type="dxa"/>
            <w:gridSpan w:val="6"/>
            <w:shd w:val="clear" w:color="auto" w:fill="auto"/>
            <w:noWrap/>
            <w:vAlign w:val="center"/>
          </w:tcPr>
          <w:p w14:paraId="319EABE3"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SUBTOTAL</w:t>
            </w:r>
          </w:p>
        </w:tc>
        <w:tc>
          <w:tcPr>
            <w:tcW w:w="959" w:type="dxa"/>
          </w:tcPr>
          <w:p w14:paraId="2F350134"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1F7BE449"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r w:rsidR="00AC7175" w:rsidRPr="00042461" w14:paraId="178C2D0C" w14:textId="77777777" w:rsidTr="00FA3A62">
        <w:trPr>
          <w:trHeight w:val="253"/>
        </w:trPr>
        <w:tc>
          <w:tcPr>
            <w:tcW w:w="7629" w:type="dxa"/>
            <w:gridSpan w:val="6"/>
            <w:shd w:val="clear" w:color="auto" w:fill="auto"/>
            <w:noWrap/>
            <w:vAlign w:val="center"/>
          </w:tcPr>
          <w:p w14:paraId="42E568AB"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 xml:space="preserve">IVA </w:t>
            </w:r>
          </w:p>
        </w:tc>
        <w:tc>
          <w:tcPr>
            <w:tcW w:w="959" w:type="dxa"/>
          </w:tcPr>
          <w:p w14:paraId="75ED3C90"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2939555A"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r w:rsidR="00AC7175" w:rsidRPr="00042461" w14:paraId="31D2DCC2" w14:textId="77777777" w:rsidTr="00FA3A62">
        <w:trPr>
          <w:trHeight w:val="253"/>
        </w:trPr>
        <w:tc>
          <w:tcPr>
            <w:tcW w:w="7629" w:type="dxa"/>
            <w:gridSpan w:val="6"/>
            <w:shd w:val="clear" w:color="auto" w:fill="auto"/>
            <w:noWrap/>
            <w:vAlign w:val="center"/>
          </w:tcPr>
          <w:p w14:paraId="77A8E68B" w14:textId="77777777" w:rsidR="00AC7175" w:rsidRPr="00042461" w:rsidRDefault="00AC7175" w:rsidP="00FA3A62">
            <w:pPr>
              <w:spacing w:after="0" w:line="240" w:lineRule="auto"/>
              <w:jc w:val="center"/>
              <w:rPr>
                <w:rFonts w:ascii="Arial" w:eastAsia="Times New Roman" w:hAnsi="Arial" w:cs="Arial"/>
                <w:sz w:val="16"/>
                <w:szCs w:val="16"/>
                <w:lang w:eastAsia="es-CO"/>
              </w:rPr>
            </w:pPr>
            <w:r w:rsidRPr="00042461">
              <w:rPr>
                <w:rFonts w:ascii="Arial" w:eastAsia="Times New Roman" w:hAnsi="Arial" w:cs="Arial"/>
                <w:sz w:val="16"/>
                <w:szCs w:val="16"/>
                <w:lang w:eastAsia="es-CO"/>
              </w:rPr>
              <w:t>VALOR TOTAL (Incluido IVA)</w:t>
            </w:r>
          </w:p>
        </w:tc>
        <w:tc>
          <w:tcPr>
            <w:tcW w:w="959" w:type="dxa"/>
          </w:tcPr>
          <w:p w14:paraId="25A163C0"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c>
          <w:tcPr>
            <w:tcW w:w="959" w:type="dxa"/>
          </w:tcPr>
          <w:p w14:paraId="3B7C7CF7" w14:textId="77777777" w:rsidR="00AC7175" w:rsidRPr="00042461" w:rsidRDefault="00AC7175" w:rsidP="00FA3A62">
            <w:pPr>
              <w:spacing w:after="0" w:line="240" w:lineRule="auto"/>
              <w:jc w:val="center"/>
              <w:rPr>
                <w:rFonts w:ascii="Arial" w:eastAsia="Times New Roman" w:hAnsi="Arial" w:cs="Arial"/>
                <w:sz w:val="16"/>
                <w:szCs w:val="16"/>
                <w:lang w:eastAsia="es-CO"/>
              </w:rPr>
            </w:pPr>
          </w:p>
        </w:tc>
      </w:tr>
    </w:tbl>
    <w:p w14:paraId="016BCDD4" w14:textId="77777777" w:rsidR="00AC7175" w:rsidRPr="00042461" w:rsidRDefault="00AC7175" w:rsidP="00AC7175">
      <w:pPr>
        <w:spacing w:after="0" w:line="240" w:lineRule="auto"/>
        <w:rPr>
          <w:rFonts w:ascii="Arial" w:eastAsia="Times New Roman" w:hAnsi="Arial" w:cs="Arial"/>
          <w:b/>
          <w:sz w:val="20"/>
          <w:szCs w:val="20"/>
          <w:lang w:eastAsia="es-CO"/>
        </w:rPr>
      </w:pPr>
    </w:p>
    <w:p w14:paraId="1FC3FF35" w14:textId="77777777" w:rsidR="00AC7175" w:rsidRPr="00042461" w:rsidRDefault="00AC7175" w:rsidP="00AC7175">
      <w:pPr>
        <w:spacing w:after="0" w:line="240" w:lineRule="auto"/>
        <w:jc w:val="both"/>
        <w:rPr>
          <w:rFonts w:ascii="Arial" w:eastAsia="Times New Roman" w:hAnsi="Arial" w:cs="Arial"/>
          <w:b/>
          <w:sz w:val="20"/>
          <w:szCs w:val="20"/>
          <w:lang w:eastAsia="es-CO"/>
        </w:rPr>
      </w:pPr>
      <w:r w:rsidRPr="00042461">
        <w:rPr>
          <w:rFonts w:ascii="Arial" w:eastAsia="Times New Roman" w:hAnsi="Arial" w:cs="Arial"/>
          <w:b/>
          <w:sz w:val="20"/>
          <w:szCs w:val="20"/>
          <w:lang w:eastAsia="es-CO"/>
        </w:rPr>
        <w:t>ACTIVIDADES MANTENIMIENTO E INTERVENSIÓN DE ZONAS VERDES Y JARDINES</w:t>
      </w:r>
    </w:p>
    <w:p w14:paraId="3D2248C8"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674EEC4B"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El área y cantidad en los servicios consignados en la anterior tabla, pueden ser objeto de variación, teniendo en cuenta la prioridad y necesidad de atender dicho servicio determinada por el supervisor del contrato y el análisis realizado por el contratista.</w:t>
      </w:r>
    </w:p>
    <w:p w14:paraId="59CBF447"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00672B60"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Los siguientes requerimientos establecidos son de carácter obligatorio y constituyen el mínimo exigido por el ICA, los cuales son necesario satisfacerlos para el logro del objeto del contrato </w:t>
      </w:r>
    </w:p>
    <w:p w14:paraId="10F7C4B7"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0C4254DC"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1. Deshierbe de todos los jardines removiendo capa vegetal, malezas y plantas que se encuentren deterioradas o secas. </w:t>
      </w:r>
    </w:p>
    <w:p w14:paraId="67BE3C7D"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08237F21"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2. Realizar corte de prado de toda el área a intervenir. </w:t>
      </w:r>
    </w:p>
    <w:p w14:paraId="54D0DA5F"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6B564FFE"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3. Podar, mantener y talar dando formación uniforme a las plantas ornamentales, árboles y arbustos que se encuentren en la zona a intervenir. </w:t>
      </w:r>
    </w:p>
    <w:p w14:paraId="6947A92C"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7D31FE62"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4. Aplicación matamalezas en las zonas de prado para la eliminación de malezas agresivas y de hoja ancha, preservando la grama o prado, para la formación del mismo. </w:t>
      </w:r>
    </w:p>
    <w:p w14:paraId="01F8EA0B"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453765F6"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5. Control de plagas y malezas en los andenes, bordes de las vías, parqueadero y jardines existentes. </w:t>
      </w:r>
    </w:p>
    <w:p w14:paraId="794F7086"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779CB392"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6. Retiro inmediato – transporte y disposición final del material vegetal una vez se preste el servicio. </w:t>
      </w:r>
    </w:p>
    <w:p w14:paraId="51A1E1A6"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4A5A6FA7"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sz w:val="20"/>
          <w:szCs w:val="20"/>
        </w:rPr>
        <w:t xml:space="preserve">Nota 1: El corte de las zonas verdes se realizará sobre la totalidad del área a intervenir, se deben contar con las herramientas, equipos y elementos de protección de seguridad industrial (mallas) para evitar daños en la infraestructura, vehículos y al personal. </w:t>
      </w:r>
    </w:p>
    <w:p w14:paraId="0A7A250D"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0AEC0CDD"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b/>
          <w:sz w:val="20"/>
          <w:szCs w:val="20"/>
        </w:rPr>
        <w:t>Nota 2:</w:t>
      </w:r>
      <w:r w:rsidRPr="00042461">
        <w:rPr>
          <w:rFonts w:ascii="Arial" w:hAnsi="Arial" w:cs="Arial"/>
          <w:sz w:val="20"/>
          <w:szCs w:val="20"/>
        </w:rPr>
        <w:t xml:space="preserve"> La intervención de los árboles y jardines, se realizará según requerimiento del supervisor del contrato y se debe hacer en cada corte de pasto de conformidad con los requerimientos técnicos requeridos. </w:t>
      </w:r>
    </w:p>
    <w:p w14:paraId="1CB6230C"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126B5602"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r w:rsidRPr="00042461">
        <w:rPr>
          <w:rFonts w:ascii="Arial" w:hAnsi="Arial" w:cs="Arial"/>
          <w:b/>
          <w:sz w:val="20"/>
          <w:szCs w:val="20"/>
        </w:rPr>
        <w:t>Nota 3:</w:t>
      </w:r>
      <w:r w:rsidRPr="00042461">
        <w:rPr>
          <w:rFonts w:ascii="Arial" w:hAnsi="Arial" w:cs="Arial"/>
          <w:sz w:val="20"/>
          <w:szCs w:val="20"/>
        </w:rPr>
        <w:t xml:space="preserve"> El valor de la oferta debe tener incluido todas las actividades descritas en el presente escrito. </w:t>
      </w:r>
    </w:p>
    <w:p w14:paraId="3ACF4B9D"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sz w:val="20"/>
          <w:szCs w:val="20"/>
        </w:rPr>
      </w:pPr>
    </w:p>
    <w:p w14:paraId="3D94AB6A" w14:textId="77777777" w:rsidR="00AC7175" w:rsidRPr="00042461" w:rsidRDefault="00AC7175" w:rsidP="00AC7175">
      <w:pPr>
        <w:pStyle w:val="Prrafodelista"/>
        <w:tabs>
          <w:tab w:val="left" w:pos="142"/>
          <w:tab w:val="left" w:pos="284"/>
          <w:tab w:val="left" w:pos="426"/>
          <w:tab w:val="left" w:pos="993"/>
          <w:tab w:val="left" w:pos="1418"/>
        </w:tabs>
        <w:ind w:left="0"/>
        <w:jc w:val="both"/>
        <w:rPr>
          <w:rFonts w:ascii="Arial" w:hAnsi="Arial" w:cs="Arial"/>
          <w:b/>
          <w:sz w:val="20"/>
          <w:szCs w:val="20"/>
        </w:rPr>
      </w:pPr>
      <w:r w:rsidRPr="00042461">
        <w:rPr>
          <w:rFonts w:ascii="Arial" w:hAnsi="Arial" w:cs="Arial"/>
          <w:b/>
          <w:sz w:val="20"/>
          <w:szCs w:val="20"/>
        </w:rPr>
        <w:t>Nota 4:</w:t>
      </w:r>
      <w:r w:rsidRPr="00042461">
        <w:rPr>
          <w:rFonts w:ascii="Arial" w:hAnsi="Arial" w:cs="Arial"/>
          <w:sz w:val="20"/>
          <w:szCs w:val="20"/>
        </w:rPr>
        <w:t xml:space="preserve"> El material resultante, debe ser retirado inmediatamente se realice la labor de corte de pasto y poda de árboles, dando adecuada disposición final del mismo, con informe para presentación previa a informe de supervisión.</w:t>
      </w:r>
    </w:p>
    <w:p w14:paraId="0B80D222" w14:textId="77777777" w:rsidR="00AC7175" w:rsidRPr="00042461" w:rsidRDefault="00AC7175" w:rsidP="00AC7175">
      <w:pPr>
        <w:pStyle w:val="Encabezado"/>
        <w:tabs>
          <w:tab w:val="center" w:pos="426"/>
        </w:tabs>
        <w:spacing w:line="276" w:lineRule="auto"/>
        <w:ind w:left="33" w:right="191"/>
        <w:jc w:val="both"/>
        <w:rPr>
          <w:rFonts w:ascii="Arial" w:hAnsi="Arial" w:cs="Arial"/>
          <w:sz w:val="20"/>
          <w:szCs w:val="20"/>
        </w:rPr>
      </w:pPr>
    </w:p>
    <w:p w14:paraId="680A26E9" w14:textId="77777777" w:rsidR="00AC7175" w:rsidRPr="00042461" w:rsidRDefault="00AC7175" w:rsidP="00AC7175">
      <w:pPr>
        <w:tabs>
          <w:tab w:val="left" w:pos="8789"/>
        </w:tabs>
        <w:spacing w:after="0"/>
        <w:ind w:left="33" w:right="191"/>
        <w:jc w:val="both"/>
        <w:rPr>
          <w:rFonts w:ascii="Arial" w:hAnsi="Arial" w:cs="Arial"/>
          <w:sz w:val="20"/>
          <w:szCs w:val="20"/>
          <w:lang w:val="es-MX" w:eastAsia="es-MX"/>
        </w:rPr>
      </w:pPr>
      <w:r w:rsidRPr="00042461">
        <w:rPr>
          <w:rFonts w:ascii="Arial" w:hAnsi="Arial" w:cs="Arial"/>
          <w:b/>
          <w:sz w:val="20"/>
          <w:szCs w:val="20"/>
          <w:lang w:val="es-MX" w:eastAsia="es-MX"/>
        </w:rPr>
        <w:t>Nota 5:</w:t>
      </w:r>
      <w:r w:rsidRPr="00042461">
        <w:rPr>
          <w:rFonts w:ascii="Arial" w:hAnsi="Arial" w:cs="Arial"/>
          <w:sz w:val="20"/>
          <w:szCs w:val="20"/>
          <w:lang w:val="es-MX" w:eastAsia="es-MX"/>
        </w:rPr>
        <w:t xml:space="preserve"> La oferta más favorable será la que menor valor presente; la sumatoria de cada servicio no puede superar el valor de referencia, ni el valor unitario estimado en cada servicio.</w:t>
      </w:r>
    </w:p>
    <w:p w14:paraId="68839A33" w14:textId="77777777" w:rsidR="00AC7175" w:rsidRPr="00042461" w:rsidRDefault="00AC7175" w:rsidP="00AC7175">
      <w:pPr>
        <w:pStyle w:val="Encabezado"/>
        <w:tabs>
          <w:tab w:val="center" w:pos="426"/>
        </w:tabs>
        <w:spacing w:line="276" w:lineRule="auto"/>
        <w:ind w:left="33" w:right="191"/>
        <w:jc w:val="both"/>
        <w:rPr>
          <w:rFonts w:ascii="Arial" w:hAnsi="Arial" w:cs="Arial"/>
          <w:sz w:val="20"/>
          <w:szCs w:val="20"/>
          <w:lang w:val="es-MX"/>
        </w:rPr>
      </w:pPr>
    </w:p>
    <w:p w14:paraId="1BBF8367" w14:textId="77777777" w:rsidR="00AC7175" w:rsidRPr="00042461" w:rsidRDefault="00AC7175" w:rsidP="00AC7175">
      <w:pPr>
        <w:pStyle w:val="Encabezado"/>
        <w:tabs>
          <w:tab w:val="center" w:pos="426"/>
        </w:tabs>
        <w:spacing w:line="276" w:lineRule="auto"/>
        <w:ind w:left="33" w:right="191"/>
        <w:jc w:val="both"/>
        <w:rPr>
          <w:rFonts w:ascii="Arial" w:hAnsi="Arial" w:cs="Arial"/>
          <w:sz w:val="20"/>
          <w:szCs w:val="20"/>
        </w:rPr>
      </w:pPr>
      <w:r w:rsidRPr="00042461">
        <w:rPr>
          <w:rFonts w:ascii="Arial" w:hAnsi="Arial" w:cs="Arial"/>
          <w:b/>
          <w:sz w:val="20"/>
          <w:szCs w:val="20"/>
        </w:rPr>
        <w:t>Nota 6:</w:t>
      </w:r>
      <w:r w:rsidRPr="00042461">
        <w:rPr>
          <w:rFonts w:ascii="Arial" w:hAnsi="Arial" w:cs="Arial"/>
          <w:sz w:val="20"/>
          <w:szCs w:val="20"/>
        </w:rPr>
        <w:t xml:space="preserve"> La propuesta económica debe especificar si el bien o servicio está gravado con el Impuesto al valor agregado IVA, o en caso contrario especificar si está exento o excluido del mismo. Lo anterior debe ser discriminado conforme a las normas tributarias vigentes. </w:t>
      </w:r>
    </w:p>
    <w:p w14:paraId="1D20B6F9" w14:textId="77777777" w:rsidR="00AC7175" w:rsidRPr="00042461" w:rsidRDefault="00AC7175" w:rsidP="00AC7175">
      <w:pPr>
        <w:pStyle w:val="Encabezado"/>
        <w:tabs>
          <w:tab w:val="center" w:pos="426"/>
        </w:tabs>
        <w:spacing w:line="276" w:lineRule="auto"/>
        <w:ind w:left="33" w:right="191"/>
        <w:jc w:val="both"/>
        <w:rPr>
          <w:rFonts w:ascii="Arial" w:hAnsi="Arial" w:cs="Arial"/>
          <w:sz w:val="20"/>
          <w:szCs w:val="20"/>
        </w:rPr>
      </w:pPr>
    </w:p>
    <w:p w14:paraId="0B183CE9" w14:textId="77777777" w:rsidR="00AC7175" w:rsidRPr="00042461" w:rsidRDefault="00AC7175" w:rsidP="00AC7175">
      <w:pPr>
        <w:pStyle w:val="Encabezado"/>
        <w:tabs>
          <w:tab w:val="center" w:pos="426"/>
        </w:tabs>
        <w:spacing w:line="276" w:lineRule="auto"/>
        <w:ind w:left="33" w:right="191"/>
        <w:jc w:val="both"/>
        <w:rPr>
          <w:rFonts w:ascii="Arial" w:hAnsi="Arial" w:cs="Arial"/>
          <w:sz w:val="20"/>
          <w:szCs w:val="20"/>
        </w:rPr>
      </w:pPr>
      <w:r w:rsidRPr="00042461">
        <w:rPr>
          <w:rFonts w:ascii="Arial" w:hAnsi="Arial" w:cs="Arial"/>
          <w:sz w:val="20"/>
          <w:szCs w:val="20"/>
        </w:rPr>
        <w:t xml:space="preserve">Si el oferente no discrimina el IVA, el Instituto Colombiano Agropecuario, lo considerará incluido en el valor total de las mismas y así lo aceptará el proponente.  </w:t>
      </w:r>
    </w:p>
    <w:p w14:paraId="3BE570F0" w14:textId="77777777" w:rsidR="00AC7175" w:rsidRPr="00042461" w:rsidRDefault="00AC7175" w:rsidP="00AC7175">
      <w:pPr>
        <w:spacing w:after="0"/>
        <w:ind w:left="33"/>
        <w:rPr>
          <w:rFonts w:ascii="Arial" w:hAnsi="Arial" w:cs="Arial"/>
          <w:sz w:val="20"/>
          <w:szCs w:val="20"/>
        </w:rPr>
      </w:pPr>
    </w:p>
    <w:p w14:paraId="6C2A8D2A" w14:textId="77777777" w:rsidR="00AC7175" w:rsidRPr="00042461" w:rsidRDefault="00AC7175" w:rsidP="00AC7175">
      <w:pPr>
        <w:spacing w:after="0"/>
        <w:ind w:left="33"/>
        <w:jc w:val="both"/>
        <w:rPr>
          <w:rFonts w:ascii="Arial" w:hAnsi="Arial" w:cs="Arial"/>
          <w:sz w:val="20"/>
          <w:szCs w:val="20"/>
        </w:rPr>
      </w:pPr>
      <w:r w:rsidRPr="00042461">
        <w:rPr>
          <w:rFonts w:ascii="Arial" w:hAnsi="Arial" w:cs="Arial"/>
          <w:b/>
          <w:sz w:val="20"/>
          <w:szCs w:val="20"/>
        </w:rPr>
        <w:t>Nota 7:</w:t>
      </w:r>
      <w:r w:rsidRPr="00042461">
        <w:rPr>
          <w:rFonts w:ascii="Arial" w:hAnsi="Arial" w:cs="Arial"/>
          <w:sz w:val="20"/>
          <w:szCs w:val="20"/>
        </w:rPr>
        <w:t xml:space="preserve"> En el valor de la propuesta se deben incluir todos los costos por conceptos de transporte y desplazamiento a la sede </w:t>
      </w:r>
      <w:proofErr w:type="spellStart"/>
      <w:r w:rsidRPr="00042461">
        <w:rPr>
          <w:rFonts w:ascii="Arial" w:hAnsi="Arial" w:cs="Arial"/>
          <w:sz w:val="20"/>
          <w:szCs w:val="20"/>
        </w:rPr>
        <w:t>Tibaitata</w:t>
      </w:r>
      <w:proofErr w:type="spellEnd"/>
      <w:r w:rsidRPr="00042461">
        <w:rPr>
          <w:rFonts w:ascii="Arial" w:hAnsi="Arial" w:cs="Arial"/>
          <w:sz w:val="20"/>
          <w:szCs w:val="20"/>
        </w:rPr>
        <w:t>- Mosquera de la Gerencia Seccional Cundinamarca del Instituto Colombiano Agropecuario, en aras de cumplir con el objeto contractual, el cual debe estar dentro del rango del presupuesto oficial asignado para este proceso.</w:t>
      </w:r>
    </w:p>
    <w:p w14:paraId="37766644" w14:textId="77777777" w:rsidR="00AC7175" w:rsidRPr="00042461" w:rsidRDefault="00AC7175" w:rsidP="00AC7175">
      <w:pPr>
        <w:tabs>
          <w:tab w:val="left" w:pos="284"/>
          <w:tab w:val="left" w:pos="567"/>
          <w:tab w:val="left" w:pos="709"/>
        </w:tabs>
        <w:spacing w:after="0" w:line="240" w:lineRule="auto"/>
        <w:jc w:val="both"/>
        <w:rPr>
          <w:rFonts w:ascii="Arial" w:hAnsi="Arial" w:cs="Arial"/>
          <w:sz w:val="20"/>
          <w:szCs w:val="20"/>
        </w:rPr>
      </w:pPr>
    </w:p>
    <w:p w14:paraId="543E08A8" w14:textId="77777777" w:rsidR="00AC7175" w:rsidRPr="00042461" w:rsidRDefault="00AC7175" w:rsidP="00AC7175">
      <w:pPr>
        <w:tabs>
          <w:tab w:val="left" w:pos="284"/>
          <w:tab w:val="left" w:pos="567"/>
          <w:tab w:val="left" w:pos="709"/>
        </w:tabs>
        <w:spacing w:after="0" w:line="240" w:lineRule="auto"/>
        <w:jc w:val="both"/>
        <w:rPr>
          <w:rFonts w:ascii="Arial" w:hAnsi="Arial" w:cs="Arial"/>
          <w:sz w:val="20"/>
          <w:szCs w:val="20"/>
          <w:lang w:val="es-MX"/>
        </w:rPr>
      </w:pPr>
    </w:p>
    <w:p w14:paraId="6ADEF995" w14:textId="77777777" w:rsidR="00AC7175" w:rsidRPr="00042461" w:rsidRDefault="00AC7175" w:rsidP="00AC7175">
      <w:pPr>
        <w:tabs>
          <w:tab w:val="left" w:pos="284"/>
          <w:tab w:val="left" w:pos="567"/>
          <w:tab w:val="left" w:pos="709"/>
        </w:tabs>
        <w:spacing w:after="0" w:line="240" w:lineRule="auto"/>
        <w:jc w:val="both"/>
        <w:rPr>
          <w:rFonts w:ascii="Arial" w:hAnsi="Arial" w:cs="Arial"/>
          <w:sz w:val="20"/>
          <w:szCs w:val="20"/>
        </w:rPr>
      </w:pPr>
    </w:p>
    <w:p w14:paraId="0719C032" w14:textId="77777777" w:rsidR="00AC7175" w:rsidRPr="00042461" w:rsidRDefault="00AC7175" w:rsidP="00AC7175">
      <w:pPr>
        <w:tabs>
          <w:tab w:val="left" w:pos="284"/>
          <w:tab w:val="left" w:pos="567"/>
          <w:tab w:val="left" w:pos="709"/>
        </w:tabs>
        <w:spacing w:after="0" w:line="240" w:lineRule="auto"/>
        <w:jc w:val="both"/>
        <w:rPr>
          <w:rFonts w:ascii="Arial" w:hAnsi="Arial" w:cs="Arial"/>
          <w:sz w:val="20"/>
          <w:szCs w:val="20"/>
        </w:rPr>
      </w:pPr>
      <w:r w:rsidRPr="00042461">
        <w:rPr>
          <w:rFonts w:ascii="Arial" w:hAnsi="Arial" w:cs="Arial"/>
          <w:sz w:val="20"/>
          <w:szCs w:val="20"/>
        </w:rPr>
        <w:t>________________________________</w:t>
      </w:r>
    </w:p>
    <w:p w14:paraId="01EEE368" w14:textId="77777777" w:rsidR="00AC7175" w:rsidRPr="00042461" w:rsidRDefault="00AC7175" w:rsidP="00AC7175">
      <w:pPr>
        <w:tabs>
          <w:tab w:val="left" w:pos="284"/>
          <w:tab w:val="left" w:pos="567"/>
          <w:tab w:val="left" w:pos="709"/>
        </w:tabs>
        <w:spacing w:after="0" w:line="240" w:lineRule="auto"/>
        <w:jc w:val="both"/>
        <w:rPr>
          <w:rFonts w:ascii="Arial" w:hAnsi="Arial" w:cs="Arial"/>
          <w:b/>
          <w:sz w:val="20"/>
          <w:szCs w:val="20"/>
          <w:lang w:val="es-MX"/>
        </w:rPr>
      </w:pPr>
      <w:r w:rsidRPr="00042461">
        <w:rPr>
          <w:rFonts w:ascii="Arial" w:hAnsi="Arial" w:cs="Arial"/>
          <w:b/>
          <w:sz w:val="20"/>
          <w:szCs w:val="20"/>
          <w:lang w:val="es-MX"/>
        </w:rPr>
        <w:t>FIRMA DEL REPRESENTANTE LEGAL</w:t>
      </w:r>
    </w:p>
    <w:p w14:paraId="4496CAD2" w14:textId="77777777" w:rsidR="00AC7175" w:rsidRPr="00042461" w:rsidRDefault="00AC7175" w:rsidP="00AC7175">
      <w:pPr>
        <w:tabs>
          <w:tab w:val="left" w:pos="284"/>
          <w:tab w:val="left" w:pos="567"/>
          <w:tab w:val="left" w:pos="709"/>
        </w:tabs>
        <w:spacing w:after="0" w:line="240" w:lineRule="auto"/>
        <w:jc w:val="both"/>
        <w:rPr>
          <w:rFonts w:ascii="Arial" w:hAnsi="Arial" w:cs="Arial"/>
          <w:b/>
          <w:sz w:val="20"/>
          <w:szCs w:val="20"/>
          <w:lang w:val="es-MX"/>
        </w:rPr>
      </w:pPr>
      <w:r w:rsidRPr="00042461">
        <w:rPr>
          <w:rFonts w:ascii="Arial" w:hAnsi="Arial" w:cs="Arial"/>
          <w:b/>
          <w:sz w:val="20"/>
          <w:szCs w:val="20"/>
          <w:lang w:val="es-MX"/>
        </w:rPr>
        <w:t>CC.</w:t>
      </w:r>
    </w:p>
    <w:p w14:paraId="7B31F732" w14:textId="53DFCA3A" w:rsidR="000C0BCD" w:rsidRPr="00AC7175" w:rsidRDefault="000C0BCD" w:rsidP="00AC7175"/>
    <w:sectPr w:rsidR="000C0BCD" w:rsidRPr="00AC7175" w:rsidSect="006B166C">
      <w:headerReference w:type="default" r:id="rId8"/>
      <w:footerReference w:type="default" r:id="rId9"/>
      <w:pgSz w:w="12240" w:h="15840" w:code="1"/>
      <w:pgMar w:top="1418" w:right="1701" w:bottom="1418" w:left="1701" w:header="142" w:footer="420"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E73EB" w14:textId="77777777" w:rsidR="00E61D10" w:rsidRDefault="00E61D10" w:rsidP="000C0BCD">
      <w:pPr>
        <w:spacing w:after="0" w:line="240" w:lineRule="auto"/>
      </w:pPr>
      <w:r>
        <w:separator/>
      </w:r>
    </w:p>
  </w:endnote>
  <w:endnote w:type="continuationSeparator" w:id="0">
    <w:p w14:paraId="6BD0B84F" w14:textId="77777777" w:rsidR="00E61D10" w:rsidRDefault="00E61D10" w:rsidP="000C0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84853" w14:textId="77777777" w:rsidR="00BE10CF" w:rsidRPr="00E85242" w:rsidRDefault="00BE10CF" w:rsidP="00E433C4">
    <w:pPr>
      <w:jc w:val="right"/>
      <w:rPr>
        <w:sz w:val="16"/>
      </w:rPr>
    </w:pPr>
    <w:r w:rsidRPr="008040FB">
      <w:rPr>
        <w:rFonts w:ascii="Arial" w:hAnsi="Arial" w:cs="Arial"/>
        <w:sz w:val="16"/>
        <w:szCs w:val="18"/>
        <w:lang w:val="es-ES"/>
      </w:rPr>
      <w:t xml:space="preserve">Página </w:t>
    </w:r>
    <w:r w:rsidRPr="008040FB">
      <w:rPr>
        <w:rFonts w:ascii="Arial" w:hAnsi="Arial" w:cs="Arial"/>
        <w:b/>
        <w:bCs/>
        <w:sz w:val="16"/>
        <w:szCs w:val="18"/>
      </w:rPr>
      <w:fldChar w:fldCharType="begin"/>
    </w:r>
    <w:r w:rsidRPr="008040FB">
      <w:rPr>
        <w:rFonts w:ascii="Arial" w:hAnsi="Arial" w:cs="Arial"/>
        <w:b/>
        <w:bCs/>
        <w:sz w:val="16"/>
        <w:szCs w:val="18"/>
      </w:rPr>
      <w:instrText>PAGE</w:instrText>
    </w:r>
    <w:r w:rsidRPr="008040FB">
      <w:rPr>
        <w:rFonts w:ascii="Arial" w:hAnsi="Arial" w:cs="Arial"/>
        <w:b/>
        <w:bCs/>
        <w:sz w:val="16"/>
        <w:szCs w:val="18"/>
      </w:rPr>
      <w:fldChar w:fldCharType="separate"/>
    </w:r>
    <w:r w:rsidR="003F6395">
      <w:rPr>
        <w:rFonts w:ascii="Arial" w:hAnsi="Arial" w:cs="Arial"/>
        <w:b/>
        <w:bCs/>
        <w:noProof/>
        <w:sz w:val="16"/>
        <w:szCs w:val="18"/>
      </w:rPr>
      <w:t>14</w:t>
    </w:r>
    <w:r w:rsidRPr="008040FB">
      <w:rPr>
        <w:rFonts w:ascii="Arial" w:hAnsi="Arial" w:cs="Arial"/>
        <w:b/>
        <w:bCs/>
        <w:sz w:val="16"/>
        <w:szCs w:val="18"/>
      </w:rPr>
      <w:fldChar w:fldCharType="end"/>
    </w:r>
    <w:r w:rsidRPr="008040FB">
      <w:rPr>
        <w:rFonts w:ascii="Arial" w:hAnsi="Arial" w:cs="Arial"/>
        <w:sz w:val="16"/>
        <w:szCs w:val="18"/>
        <w:lang w:val="es-ES"/>
      </w:rPr>
      <w:t xml:space="preserve"> de </w:t>
    </w:r>
    <w:r w:rsidRPr="008040FB">
      <w:rPr>
        <w:rFonts w:ascii="Arial" w:hAnsi="Arial" w:cs="Arial"/>
        <w:b/>
        <w:bCs/>
        <w:sz w:val="16"/>
        <w:szCs w:val="18"/>
      </w:rPr>
      <w:fldChar w:fldCharType="begin"/>
    </w:r>
    <w:r w:rsidRPr="008040FB">
      <w:rPr>
        <w:rFonts w:ascii="Arial" w:hAnsi="Arial" w:cs="Arial"/>
        <w:b/>
        <w:bCs/>
        <w:sz w:val="16"/>
        <w:szCs w:val="18"/>
      </w:rPr>
      <w:instrText>NUMPAGES</w:instrText>
    </w:r>
    <w:r w:rsidRPr="008040FB">
      <w:rPr>
        <w:rFonts w:ascii="Arial" w:hAnsi="Arial" w:cs="Arial"/>
        <w:b/>
        <w:bCs/>
        <w:sz w:val="16"/>
        <w:szCs w:val="18"/>
      </w:rPr>
      <w:fldChar w:fldCharType="separate"/>
    </w:r>
    <w:r w:rsidR="003F6395">
      <w:rPr>
        <w:rFonts w:ascii="Arial" w:hAnsi="Arial" w:cs="Arial"/>
        <w:b/>
        <w:bCs/>
        <w:noProof/>
        <w:sz w:val="16"/>
        <w:szCs w:val="18"/>
      </w:rPr>
      <w:t>14</w:t>
    </w:r>
    <w:r w:rsidRPr="008040FB">
      <w:rPr>
        <w:rFonts w:ascii="Arial" w:hAnsi="Arial" w:cs="Arial"/>
        <w:b/>
        <w:bCs/>
        <w:sz w:val="16"/>
        <w:szCs w:val="18"/>
      </w:rPr>
      <w:fldChar w:fldCharType="end"/>
    </w:r>
  </w:p>
  <w:p w14:paraId="1CBB6136" w14:textId="77777777" w:rsidR="00BE10CF" w:rsidRDefault="00BE10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36355" w14:textId="77777777" w:rsidR="00E61D10" w:rsidRDefault="00E61D10" w:rsidP="000C0BCD">
      <w:pPr>
        <w:spacing w:after="0" w:line="240" w:lineRule="auto"/>
      </w:pPr>
      <w:r>
        <w:separator/>
      </w:r>
    </w:p>
  </w:footnote>
  <w:footnote w:type="continuationSeparator" w:id="0">
    <w:p w14:paraId="4E08A293" w14:textId="77777777" w:rsidR="00E61D10" w:rsidRDefault="00E61D10" w:rsidP="000C0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98C65" w14:textId="77777777" w:rsidR="00BE10CF" w:rsidRDefault="00BE10CF" w:rsidP="000C0BCD">
    <w:pPr>
      <w:pStyle w:val="Encabezado"/>
      <w:tabs>
        <w:tab w:val="left" w:pos="1032"/>
        <w:tab w:val="right" w:pos="8838"/>
      </w:tabs>
    </w:pPr>
    <w:r>
      <w:rPr>
        <w:noProof/>
        <w:lang w:val="es-CO" w:eastAsia="es-CO"/>
      </w:rPr>
      <w:drawing>
        <wp:anchor distT="0" distB="0" distL="114300" distR="114300" simplePos="0" relativeHeight="251662848" behindDoc="0" locked="0" layoutInCell="1" allowOverlap="1" wp14:anchorId="5078B824" wp14:editId="423D1E69">
          <wp:simplePos x="0" y="0"/>
          <wp:positionH relativeFrom="page">
            <wp:posOffset>22860</wp:posOffset>
          </wp:positionH>
          <wp:positionV relativeFrom="paragraph">
            <wp:posOffset>265430</wp:posOffset>
          </wp:positionV>
          <wp:extent cx="7753350" cy="586896"/>
          <wp:effectExtent l="0" t="0" r="0" b="381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3350" cy="586896"/>
                  </a:xfrm>
                  <a:prstGeom prst="rect">
                    <a:avLst/>
                  </a:prstGeom>
                </pic:spPr>
              </pic:pic>
            </a:graphicData>
          </a:graphic>
          <wp14:sizeRelH relativeFrom="margin">
            <wp14:pctWidth>0</wp14:pctWidth>
          </wp14:sizeRelH>
          <wp14:sizeRelV relativeFrom="margin">
            <wp14:pctHeight>0</wp14:pctHeight>
          </wp14:sizeRelV>
        </wp:anchor>
      </w:drawing>
    </w:r>
    <w:r>
      <w:tab/>
    </w:r>
    <w:r>
      <w:tab/>
    </w:r>
    <w:r>
      <w:tab/>
    </w:r>
  </w:p>
  <w:p w14:paraId="75DBDAED" w14:textId="77777777" w:rsidR="00BE10CF" w:rsidRDefault="00BE10CF" w:rsidP="000C0BCD">
    <w:pPr>
      <w:pStyle w:val="Encabezado"/>
    </w:pPr>
  </w:p>
  <w:p w14:paraId="0E6AA6F1" w14:textId="77777777" w:rsidR="00BE10CF" w:rsidRDefault="00BE10CF" w:rsidP="00A86A23">
    <w:pPr>
      <w:pStyle w:val="Encabezado"/>
      <w:jc w:val="center"/>
    </w:pPr>
  </w:p>
  <w:p w14:paraId="2C93344F" w14:textId="77777777" w:rsidR="00BE10CF" w:rsidRDefault="00BE10CF" w:rsidP="000C0BCD">
    <w:pPr>
      <w:pStyle w:val="Encabezado"/>
    </w:pPr>
  </w:p>
  <w:p w14:paraId="264A7C7D" w14:textId="77777777" w:rsidR="00BE10CF" w:rsidRDefault="00BE10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6742"/>
    <w:multiLevelType w:val="hybridMultilevel"/>
    <w:tmpl w:val="607A7C4A"/>
    <w:lvl w:ilvl="0" w:tplc="A4C809EC">
      <w:start w:val="1"/>
      <w:numFmt w:val="lowerLetter"/>
      <w:lvlText w:val="%1."/>
      <w:lvlJc w:val="left"/>
      <w:pPr>
        <w:ind w:left="502" w:hanging="360"/>
      </w:pPr>
      <w:rPr>
        <w:rFonts w:cs="Times New Roman" w:hint="default"/>
        <w:b/>
        <w:color w:val="FF000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7993345"/>
    <w:multiLevelType w:val="hybridMultilevel"/>
    <w:tmpl w:val="901AA9F8"/>
    <w:lvl w:ilvl="0" w:tplc="FE442992">
      <w:start w:val="1"/>
      <w:numFmt w:val="decimal"/>
      <w:lvlText w:val="%1."/>
      <w:lvlJc w:val="left"/>
      <w:pPr>
        <w:tabs>
          <w:tab w:val="num" w:pos="720"/>
        </w:tabs>
        <w:ind w:left="720" w:hanging="360"/>
      </w:pPr>
      <w:rPr>
        <w:rFonts w:ascii="Arial" w:eastAsia="Times New Roman" w:hAnsi="Arial" w:cs="Arial"/>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417379"/>
    <w:multiLevelType w:val="hybridMultilevel"/>
    <w:tmpl w:val="4E64DB0A"/>
    <w:lvl w:ilvl="0" w:tplc="C2749710">
      <w:start w:val="1"/>
      <w:numFmt w:val="bullet"/>
      <w:lvlText w:val=""/>
      <w:lvlJc w:val="left"/>
      <w:pPr>
        <w:ind w:left="720" w:hanging="360"/>
      </w:pPr>
      <w:rPr>
        <w:rFonts w:ascii="Wingdings" w:hAnsi="Wingdings" w:hint="default"/>
        <w:color w:val="000000"/>
      </w:rPr>
    </w:lvl>
    <w:lvl w:ilvl="1" w:tplc="CE4A6D52">
      <w:numFmt w:val="bullet"/>
      <w:lvlText w:val=""/>
      <w:lvlJc w:val="left"/>
      <w:pPr>
        <w:ind w:left="1440" w:hanging="360"/>
      </w:pPr>
      <w:rPr>
        <w:rFonts w:ascii="Symbol" w:eastAsia="Times New Roman" w:hAnsi="Symbol" w:cs="Arial" w:hint="default"/>
        <w:sz w:val="2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001FAC"/>
    <w:multiLevelType w:val="hybridMultilevel"/>
    <w:tmpl w:val="0A0272A8"/>
    <w:lvl w:ilvl="0" w:tplc="247C1B2C">
      <w:start w:val="1"/>
      <w:numFmt w:val="lowerLetter"/>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74C6AB8"/>
    <w:multiLevelType w:val="multilevel"/>
    <w:tmpl w:val="DCC051BC"/>
    <w:lvl w:ilvl="0">
      <w:start w:val="1"/>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24E3DA6"/>
    <w:multiLevelType w:val="multilevel"/>
    <w:tmpl w:val="AF76E2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DD1F19"/>
    <w:multiLevelType w:val="hybridMultilevel"/>
    <w:tmpl w:val="94DAFA78"/>
    <w:lvl w:ilvl="0" w:tplc="9AFEA46A">
      <w:start w:val="1"/>
      <w:numFmt w:val="lowerLetter"/>
      <w:lvlText w:val="%1."/>
      <w:lvlJc w:val="left"/>
      <w:pPr>
        <w:ind w:left="720" w:hanging="360"/>
      </w:pPr>
      <w:rPr>
        <w:b/>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8D038FF"/>
    <w:multiLevelType w:val="multilevel"/>
    <w:tmpl w:val="9C82A7C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9E8310B"/>
    <w:multiLevelType w:val="hybridMultilevel"/>
    <w:tmpl w:val="3F701B7E"/>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3B6B3EB2"/>
    <w:multiLevelType w:val="multilevel"/>
    <w:tmpl w:val="AE30E8B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34373D"/>
    <w:multiLevelType w:val="multilevel"/>
    <w:tmpl w:val="039CAF78"/>
    <w:lvl w:ilvl="0">
      <w:start w:val="1"/>
      <w:numFmt w:val="decimal"/>
      <w:lvlText w:val="%1."/>
      <w:lvlJc w:val="left"/>
      <w:pPr>
        <w:ind w:left="360" w:hanging="360"/>
      </w:pPr>
      <w:rPr>
        <w:rFonts w:cs="Times New Roman" w:hint="default"/>
        <w:b/>
        <w:i w:val="0"/>
        <w:u w:val="none"/>
      </w:rPr>
    </w:lvl>
    <w:lvl w:ilvl="1">
      <w:start w:val="1"/>
      <w:numFmt w:val="decimal"/>
      <w:isLgl/>
      <w:lvlText w:val="%1.%2."/>
      <w:lvlJc w:val="left"/>
      <w:pPr>
        <w:ind w:left="360" w:hanging="360"/>
      </w:pPr>
      <w:rPr>
        <w:rFonts w:cs="Times New Roman" w:hint="default"/>
        <w:b/>
      </w:rPr>
    </w:lvl>
    <w:lvl w:ilvl="2">
      <w:start w:val="1"/>
      <w:numFmt w:val="decimal"/>
      <w:isLgl/>
      <w:lvlText w:val="%1.%2.%3."/>
      <w:lvlJc w:val="left"/>
      <w:pPr>
        <w:ind w:left="1146"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4C8A0448"/>
    <w:multiLevelType w:val="hybridMultilevel"/>
    <w:tmpl w:val="C2107E66"/>
    <w:lvl w:ilvl="0" w:tplc="240A0001">
      <w:start w:val="1"/>
      <w:numFmt w:val="bullet"/>
      <w:lvlText w:val=""/>
      <w:lvlJc w:val="left"/>
      <w:pPr>
        <w:ind w:left="1075" w:hanging="360"/>
      </w:pPr>
      <w:rPr>
        <w:rFonts w:ascii="Symbol" w:hAnsi="Symbol" w:hint="default"/>
      </w:rPr>
    </w:lvl>
    <w:lvl w:ilvl="1" w:tplc="240A0003">
      <w:start w:val="1"/>
      <w:numFmt w:val="bullet"/>
      <w:lvlText w:val="o"/>
      <w:lvlJc w:val="left"/>
      <w:pPr>
        <w:ind w:left="1795" w:hanging="360"/>
      </w:pPr>
      <w:rPr>
        <w:rFonts w:ascii="Courier New" w:hAnsi="Courier New" w:cs="Courier New" w:hint="default"/>
      </w:rPr>
    </w:lvl>
    <w:lvl w:ilvl="2" w:tplc="240A0005">
      <w:start w:val="1"/>
      <w:numFmt w:val="bullet"/>
      <w:lvlText w:val=""/>
      <w:lvlJc w:val="left"/>
      <w:pPr>
        <w:ind w:left="2515" w:hanging="360"/>
      </w:pPr>
      <w:rPr>
        <w:rFonts w:ascii="Wingdings" w:hAnsi="Wingdings" w:hint="default"/>
      </w:rPr>
    </w:lvl>
    <w:lvl w:ilvl="3" w:tplc="240A0001">
      <w:start w:val="1"/>
      <w:numFmt w:val="bullet"/>
      <w:lvlText w:val=""/>
      <w:lvlJc w:val="left"/>
      <w:pPr>
        <w:ind w:left="3235" w:hanging="360"/>
      </w:pPr>
      <w:rPr>
        <w:rFonts w:ascii="Symbol" w:hAnsi="Symbol" w:hint="default"/>
      </w:rPr>
    </w:lvl>
    <w:lvl w:ilvl="4" w:tplc="240A0003">
      <w:start w:val="1"/>
      <w:numFmt w:val="bullet"/>
      <w:lvlText w:val="o"/>
      <w:lvlJc w:val="left"/>
      <w:pPr>
        <w:ind w:left="3955" w:hanging="360"/>
      </w:pPr>
      <w:rPr>
        <w:rFonts w:ascii="Courier New" w:hAnsi="Courier New" w:cs="Courier New" w:hint="default"/>
      </w:rPr>
    </w:lvl>
    <w:lvl w:ilvl="5" w:tplc="240A0005">
      <w:start w:val="1"/>
      <w:numFmt w:val="bullet"/>
      <w:lvlText w:val=""/>
      <w:lvlJc w:val="left"/>
      <w:pPr>
        <w:ind w:left="4675" w:hanging="360"/>
      </w:pPr>
      <w:rPr>
        <w:rFonts w:ascii="Wingdings" w:hAnsi="Wingdings" w:hint="default"/>
      </w:rPr>
    </w:lvl>
    <w:lvl w:ilvl="6" w:tplc="240A0001">
      <w:start w:val="1"/>
      <w:numFmt w:val="bullet"/>
      <w:lvlText w:val=""/>
      <w:lvlJc w:val="left"/>
      <w:pPr>
        <w:ind w:left="5395" w:hanging="360"/>
      </w:pPr>
      <w:rPr>
        <w:rFonts w:ascii="Symbol" w:hAnsi="Symbol" w:hint="default"/>
      </w:rPr>
    </w:lvl>
    <w:lvl w:ilvl="7" w:tplc="240A0003">
      <w:start w:val="1"/>
      <w:numFmt w:val="bullet"/>
      <w:lvlText w:val="o"/>
      <w:lvlJc w:val="left"/>
      <w:pPr>
        <w:ind w:left="6115" w:hanging="360"/>
      </w:pPr>
      <w:rPr>
        <w:rFonts w:ascii="Courier New" w:hAnsi="Courier New" w:cs="Courier New" w:hint="default"/>
      </w:rPr>
    </w:lvl>
    <w:lvl w:ilvl="8" w:tplc="240A0005">
      <w:start w:val="1"/>
      <w:numFmt w:val="bullet"/>
      <w:lvlText w:val=""/>
      <w:lvlJc w:val="left"/>
      <w:pPr>
        <w:ind w:left="6835" w:hanging="360"/>
      </w:pPr>
      <w:rPr>
        <w:rFonts w:ascii="Wingdings" w:hAnsi="Wingdings" w:hint="default"/>
      </w:rPr>
    </w:lvl>
  </w:abstractNum>
  <w:abstractNum w:abstractNumId="12" w15:restartNumberingAfterBreak="0">
    <w:nsid w:val="5D5C6453"/>
    <w:multiLevelType w:val="multilevel"/>
    <w:tmpl w:val="1F78C33E"/>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E939E0"/>
    <w:multiLevelType w:val="hybridMultilevel"/>
    <w:tmpl w:val="7A7EA4A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6E057304"/>
    <w:multiLevelType w:val="hybridMultilevel"/>
    <w:tmpl w:val="46465842"/>
    <w:lvl w:ilvl="0" w:tplc="7318B8F8">
      <w:start w:val="1"/>
      <w:numFmt w:val="decimal"/>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abstractNumId w:val="11"/>
  </w:num>
  <w:num w:numId="2">
    <w:abstractNumId w:val="6"/>
  </w:num>
  <w:num w:numId="3">
    <w:abstractNumId w:val="13"/>
  </w:num>
  <w:num w:numId="4">
    <w:abstractNumId w:val="3"/>
  </w:num>
  <w:num w:numId="5">
    <w:abstractNumId w:val="1"/>
  </w:num>
  <w:num w:numId="6">
    <w:abstractNumId w:val="10"/>
  </w:num>
  <w:num w:numId="7">
    <w:abstractNumId w:val="0"/>
  </w:num>
  <w:num w:numId="8">
    <w:abstractNumId w:val="8"/>
  </w:num>
  <w:num w:numId="9">
    <w:abstractNumId w:val="4"/>
  </w:num>
  <w:num w:numId="10">
    <w:abstractNumId w:val="5"/>
  </w:num>
  <w:num w:numId="11">
    <w:abstractNumId w:val="7"/>
  </w:num>
  <w:num w:numId="12">
    <w:abstractNumId w:val="9"/>
  </w:num>
  <w:num w:numId="13">
    <w:abstractNumId w:val="12"/>
  </w:num>
  <w:num w:numId="14">
    <w:abstractNumId w:val="2"/>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32"/>
    <w:rsid w:val="00013E97"/>
    <w:rsid w:val="00022B22"/>
    <w:rsid w:val="000231B4"/>
    <w:rsid w:val="00031F4C"/>
    <w:rsid w:val="000344B0"/>
    <w:rsid w:val="0003677A"/>
    <w:rsid w:val="000405D2"/>
    <w:rsid w:val="00051CBB"/>
    <w:rsid w:val="000540AA"/>
    <w:rsid w:val="00054A19"/>
    <w:rsid w:val="000573E8"/>
    <w:rsid w:val="000606DE"/>
    <w:rsid w:val="00061882"/>
    <w:rsid w:val="0006401F"/>
    <w:rsid w:val="00070176"/>
    <w:rsid w:val="00077A4A"/>
    <w:rsid w:val="00086CE8"/>
    <w:rsid w:val="00092ED1"/>
    <w:rsid w:val="000A02DC"/>
    <w:rsid w:val="000A2310"/>
    <w:rsid w:val="000A4230"/>
    <w:rsid w:val="000A453A"/>
    <w:rsid w:val="000B35CC"/>
    <w:rsid w:val="000B41C5"/>
    <w:rsid w:val="000B456C"/>
    <w:rsid w:val="000C0BCD"/>
    <w:rsid w:val="000C507E"/>
    <w:rsid w:val="000F13B2"/>
    <w:rsid w:val="000F1DBC"/>
    <w:rsid w:val="000F329C"/>
    <w:rsid w:val="000F6474"/>
    <w:rsid w:val="0011092A"/>
    <w:rsid w:val="00112051"/>
    <w:rsid w:val="001173F7"/>
    <w:rsid w:val="00120DF3"/>
    <w:rsid w:val="00122C32"/>
    <w:rsid w:val="00122E2A"/>
    <w:rsid w:val="00133917"/>
    <w:rsid w:val="00135AB2"/>
    <w:rsid w:val="00146C19"/>
    <w:rsid w:val="00150DE0"/>
    <w:rsid w:val="001745EB"/>
    <w:rsid w:val="0018025B"/>
    <w:rsid w:val="00197819"/>
    <w:rsid w:val="001A37E5"/>
    <w:rsid w:val="001A44AE"/>
    <w:rsid w:val="001A5320"/>
    <w:rsid w:val="001A69D5"/>
    <w:rsid w:val="001A7A47"/>
    <w:rsid w:val="001C43CA"/>
    <w:rsid w:val="001C5FA3"/>
    <w:rsid w:val="001D272A"/>
    <w:rsid w:val="001D73ED"/>
    <w:rsid w:val="001E208F"/>
    <w:rsid w:val="001F084B"/>
    <w:rsid w:val="001F2A69"/>
    <w:rsid w:val="001F5ABE"/>
    <w:rsid w:val="002061B4"/>
    <w:rsid w:val="00211131"/>
    <w:rsid w:val="002343B4"/>
    <w:rsid w:val="00235FD8"/>
    <w:rsid w:val="00243FA3"/>
    <w:rsid w:val="00247B01"/>
    <w:rsid w:val="002506B5"/>
    <w:rsid w:val="002524E5"/>
    <w:rsid w:val="00255A29"/>
    <w:rsid w:val="00262C7D"/>
    <w:rsid w:val="002638DF"/>
    <w:rsid w:val="00291094"/>
    <w:rsid w:val="00291567"/>
    <w:rsid w:val="00294ADD"/>
    <w:rsid w:val="002A0A37"/>
    <w:rsid w:val="002A1821"/>
    <w:rsid w:val="002A3CF3"/>
    <w:rsid w:val="002B59DB"/>
    <w:rsid w:val="002C75AB"/>
    <w:rsid w:val="002E000F"/>
    <w:rsid w:val="002E5046"/>
    <w:rsid w:val="002F1C7A"/>
    <w:rsid w:val="002F591C"/>
    <w:rsid w:val="002F691A"/>
    <w:rsid w:val="0031194F"/>
    <w:rsid w:val="00321E68"/>
    <w:rsid w:val="00323DBF"/>
    <w:rsid w:val="00337D05"/>
    <w:rsid w:val="003471A2"/>
    <w:rsid w:val="00350D02"/>
    <w:rsid w:val="00361F02"/>
    <w:rsid w:val="0036477B"/>
    <w:rsid w:val="003653A6"/>
    <w:rsid w:val="003702A1"/>
    <w:rsid w:val="00370F1A"/>
    <w:rsid w:val="00372393"/>
    <w:rsid w:val="003736BC"/>
    <w:rsid w:val="0037652D"/>
    <w:rsid w:val="0038150C"/>
    <w:rsid w:val="003841AA"/>
    <w:rsid w:val="00384A07"/>
    <w:rsid w:val="00387D05"/>
    <w:rsid w:val="003A1839"/>
    <w:rsid w:val="003B46A1"/>
    <w:rsid w:val="003B6D69"/>
    <w:rsid w:val="003C6793"/>
    <w:rsid w:val="003D0C17"/>
    <w:rsid w:val="003D16A3"/>
    <w:rsid w:val="003E0656"/>
    <w:rsid w:val="003E5105"/>
    <w:rsid w:val="003F0910"/>
    <w:rsid w:val="003F5A17"/>
    <w:rsid w:val="003F5CFB"/>
    <w:rsid w:val="003F6395"/>
    <w:rsid w:val="00400362"/>
    <w:rsid w:val="00403492"/>
    <w:rsid w:val="004061AC"/>
    <w:rsid w:val="00413E7C"/>
    <w:rsid w:val="0042027C"/>
    <w:rsid w:val="00423121"/>
    <w:rsid w:val="0042707C"/>
    <w:rsid w:val="00432B18"/>
    <w:rsid w:val="004336BA"/>
    <w:rsid w:val="0043461E"/>
    <w:rsid w:val="004401A4"/>
    <w:rsid w:val="00454994"/>
    <w:rsid w:val="0045519E"/>
    <w:rsid w:val="004623D8"/>
    <w:rsid w:val="004646F6"/>
    <w:rsid w:val="0047381E"/>
    <w:rsid w:val="0048051A"/>
    <w:rsid w:val="00486401"/>
    <w:rsid w:val="004909FC"/>
    <w:rsid w:val="00491200"/>
    <w:rsid w:val="00497199"/>
    <w:rsid w:val="004A50F1"/>
    <w:rsid w:val="004B3D48"/>
    <w:rsid w:val="004B6CD2"/>
    <w:rsid w:val="004E1D32"/>
    <w:rsid w:val="004E72A2"/>
    <w:rsid w:val="004F1AEC"/>
    <w:rsid w:val="004F7A5D"/>
    <w:rsid w:val="00500851"/>
    <w:rsid w:val="00504C81"/>
    <w:rsid w:val="00510761"/>
    <w:rsid w:val="00513CD9"/>
    <w:rsid w:val="005167F4"/>
    <w:rsid w:val="00521FC4"/>
    <w:rsid w:val="00524F82"/>
    <w:rsid w:val="005259F9"/>
    <w:rsid w:val="0053038C"/>
    <w:rsid w:val="005320D0"/>
    <w:rsid w:val="00536142"/>
    <w:rsid w:val="00536B54"/>
    <w:rsid w:val="00537F72"/>
    <w:rsid w:val="005565AE"/>
    <w:rsid w:val="005678F1"/>
    <w:rsid w:val="0057400A"/>
    <w:rsid w:val="00576776"/>
    <w:rsid w:val="00576D4A"/>
    <w:rsid w:val="00582C81"/>
    <w:rsid w:val="00584E2E"/>
    <w:rsid w:val="00585FA8"/>
    <w:rsid w:val="005863D5"/>
    <w:rsid w:val="00591E12"/>
    <w:rsid w:val="00595D1C"/>
    <w:rsid w:val="005A05FE"/>
    <w:rsid w:val="005B6041"/>
    <w:rsid w:val="005D1042"/>
    <w:rsid w:val="005D15E6"/>
    <w:rsid w:val="005D2F02"/>
    <w:rsid w:val="005D5AC1"/>
    <w:rsid w:val="005E0E1F"/>
    <w:rsid w:val="005F417A"/>
    <w:rsid w:val="00603F36"/>
    <w:rsid w:val="00612F26"/>
    <w:rsid w:val="00612F78"/>
    <w:rsid w:val="0061535C"/>
    <w:rsid w:val="00620DC9"/>
    <w:rsid w:val="006277A8"/>
    <w:rsid w:val="00631356"/>
    <w:rsid w:val="00640893"/>
    <w:rsid w:val="00641306"/>
    <w:rsid w:val="0064470A"/>
    <w:rsid w:val="00647CB9"/>
    <w:rsid w:val="00651C3D"/>
    <w:rsid w:val="00656A6E"/>
    <w:rsid w:val="006609B3"/>
    <w:rsid w:val="00661E8C"/>
    <w:rsid w:val="00662A53"/>
    <w:rsid w:val="0067094C"/>
    <w:rsid w:val="00673F6F"/>
    <w:rsid w:val="006831ED"/>
    <w:rsid w:val="006845D7"/>
    <w:rsid w:val="00692C0E"/>
    <w:rsid w:val="006A2289"/>
    <w:rsid w:val="006B166C"/>
    <w:rsid w:val="006B17A5"/>
    <w:rsid w:val="006B5ADE"/>
    <w:rsid w:val="006B7F82"/>
    <w:rsid w:val="006C2924"/>
    <w:rsid w:val="006C51BD"/>
    <w:rsid w:val="006C77CE"/>
    <w:rsid w:val="006C7A18"/>
    <w:rsid w:val="006D3C4E"/>
    <w:rsid w:val="006D4755"/>
    <w:rsid w:val="006D7660"/>
    <w:rsid w:val="006E35CA"/>
    <w:rsid w:val="006E429E"/>
    <w:rsid w:val="006F04F6"/>
    <w:rsid w:val="006F4043"/>
    <w:rsid w:val="007112DB"/>
    <w:rsid w:val="0071244B"/>
    <w:rsid w:val="007162C3"/>
    <w:rsid w:val="00725093"/>
    <w:rsid w:val="007426FB"/>
    <w:rsid w:val="00752C5E"/>
    <w:rsid w:val="00757935"/>
    <w:rsid w:val="007600F8"/>
    <w:rsid w:val="00760319"/>
    <w:rsid w:val="00762300"/>
    <w:rsid w:val="00763EE2"/>
    <w:rsid w:val="0076514F"/>
    <w:rsid w:val="0076584F"/>
    <w:rsid w:val="0077007B"/>
    <w:rsid w:val="00774CBB"/>
    <w:rsid w:val="0077501B"/>
    <w:rsid w:val="00781C32"/>
    <w:rsid w:val="00794B81"/>
    <w:rsid w:val="0079789D"/>
    <w:rsid w:val="007A0FE8"/>
    <w:rsid w:val="007A2BB1"/>
    <w:rsid w:val="007A3845"/>
    <w:rsid w:val="007D5C97"/>
    <w:rsid w:val="007E45A8"/>
    <w:rsid w:val="007E73AB"/>
    <w:rsid w:val="007F177C"/>
    <w:rsid w:val="007F4B19"/>
    <w:rsid w:val="007F5428"/>
    <w:rsid w:val="008027BB"/>
    <w:rsid w:val="00804EED"/>
    <w:rsid w:val="0081061E"/>
    <w:rsid w:val="008218D9"/>
    <w:rsid w:val="00824A27"/>
    <w:rsid w:val="008254EE"/>
    <w:rsid w:val="00825FD6"/>
    <w:rsid w:val="008276DA"/>
    <w:rsid w:val="008279D5"/>
    <w:rsid w:val="008337E1"/>
    <w:rsid w:val="00835204"/>
    <w:rsid w:val="008457BD"/>
    <w:rsid w:val="00850726"/>
    <w:rsid w:val="008542E5"/>
    <w:rsid w:val="00854872"/>
    <w:rsid w:val="00864767"/>
    <w:rsid w:val="00873489"/>
    <w:rsid w:val="008741CA"/>
    <w:rsid w:val="00876B57"/>
    <w:rsid w:val="00877CA4"/>
    <w:rsid w:val="00883514"/>
    <w:rsid w:val="008950AC"/>
    <w:rsid w:val="00896C27"/>
    <w:rsid w:val="008A34C2"/>
    <w:rsid w:val="008B5042"/>
    <w:rsid w:val="008C0ABC"/>
    <w:rsid w:val="008C15FF"/>
    <w:rsid w:val="008C34E9"/>
    <w:rsid w:val="008C4861"/>
    <w:rsid w:val="008C7A9C"/>
    <w:rsid w:val="008D584E"/>
    <w:rsid w:val="008E027C"/>
    <w:rsid w:val="008E224D"/>
    <w:rsid w:val="008E2833"/>
    <w:rsid w:val="008E4190"/>
    <w:rsid w:val="008E5349"/>
    <w:rsid w:val="008E5BDF"/>
    <w:rsid w:val="008E7D65"/>
    <w:rsid w:val="009001C7"/>
    <w:rsid w:val="00905344"/>
    <w:rsid w:val="00906EED"/>
    <w:rsid w:val="00912C5C"/>
    <w:rsid w:val="00920BEA"/>
    <w:rsid w:val="00935E64"/>
    <w:rsid w:val="00941F32"/>
    <w:rsid w:val="00946EDB"/>
    <w:rsid w:val="00952FAC"/>
    <w:rsid w:val="0096050E"/>
    <w:rsid w:val="00960E92"/>
    <w:rsid w:val="00972960"/>
    <w:rsid w:val="0097604A"/>
    <w:rsid w:val="009835C6"/>
    <w:rsid w:val="00984CF2"/>
    <w:rsid w:val="00985623"/>
    <w:rsid w:val="0099587E"/>
    <w:rsid w:val="009B1BE3"/>
    <w:rsid w:val="009B7D4B"/>
    <w:rsid w:val="009C05D5"/>
    <w:rsid w:val="009C41CD"/>
    <w:rsid w:val="009F0342"/>
    <w:rsid w:val="009F1D5B"/>
    <w:rsid w:val="009F5598"/>
    <w:rsid w:val="009F7969"/>
    <w:rsid w:val="00A008E4"/>
    <w:rsid w:val="00A03882"/>
    <w:rsid w:val="00A14991"/>
    <w:rsid w:val="00A15E0C"/>
    <w:rsid w:val="00A21910"/>
    <w:rsid w:val="00A229B0"/>
    <w:rsid w:val="00A264C7"/>
    <w:rsid w:val="00A30B83"/>
    <w:rsid w:val="00A31704"/>
    <w:rsid w:val="00A33299"/>
    <w:rsid w:val="00A35145"/>
    <w:rsid w:val="00A35401"/>
    <w:rsid w:val="00A476B9"/>
    <w:rsid w:val="00A5229A"/>
    <w:rsid w:val="00A536C9"/>
    <w:rsid w:val="00A574DE"/>
    <w:rsid w:val="00A618BB"/>
    <w:rsid w:val="00A664E0"/>
    <w:rsid w:val="00A74D22"/>
    <w:rsid w:val="00A765A9"/>
    <w:rsid w:val="00A83EB3"/>
    <w:rsid w:val="00A86A23"/>
    <w:rsid w:val="00A879A9"/>
    <w:rsid w:val="00A935B5"/>
    <w:rsid w:val="00A95304"/>
    <w:rsid w:val="00AB2C73"/>
    <w:rsid w:val="00AB31AC"/>
    <w:rsid w:val="00AC242D"/>
    <w:rsid w:val="00AC4588"/>
    <w:rsid w:val="00AC7175"/>
    <w:rsid w:val="00AD2BF1"/>
    <w:rsid w:val="00AD60E0"/>
    <w:rsid w:val="00AE4D46"/>
    <w:rsid w:val="00AE788B"/>
    <w:rsid w:val="00AE7FD8"/>
    <w:rsid w:val="00AF6CEC"/>
    <w:rsid w:val="00B035D0"/>
    <w:rsid w:val="00B07495"/>
    <w:rsid w:val="00B152B3"/>
    <w:rsid w:val="00B27423"/>
    <w:rsid w:val="00B3210A"/>
    <w:rsid w:val="00B33709"/>
    <w:rsid w:val="00B33935"/>
    <w:rsid w:val="00B352AD"/>
    <w:rsid w:val="00B35F77"/>
    <w:rsid w:val="00B46A47"/>
    <w:rsid w:val="00B47929"/>
    <w:rsid w:val="00B50E01"/>
    <w:rsid w:val="00B57D72"/>
    <w:rsid w:val="00B602C2"/>
    <w:rsid w:val="00B676C1"/>
    <w:rsid w:val="00B801C7"/>
    <w:rsid w:val="00B80AEE"/>
    <w:rsid w:val="00B84C57"/>
    <w:rsid w:val="00B907B5"/>
    <w:rsid w:val="00B90BB8"/>
    <w:rsid w:val="00B9549B"/>
    <w:rsid w:val="00BA14C8"/>
    <w:rsid w:val="00BA2FA3"/>
    <w:rsid w:val="00BA7E0D"/>
    <w:rsid w:val="00BB610F"/>
    <w:rsid w:val="00BB6796"/>
    <w:rsid w:val="00BC1AC1"/>
    <w:rsid w:val="00BC1DD3"/>
    <w:rsid w:val="00BC6177"/>
    <w:rsid w:val="00BC68C2"/>
    <w:rsid w:val="00BD5BFC"/>
    <w:rsid w:val="00BD5EBF"/>
    <w:rsid w:val="00BE10CF"/>
    <w:rsid w:val="00BE1B46"/>
    <w:rsid w:val="00BE4E83"/>
    <w:rsid w:val="00BF1159"/>
    <w:rsid w:val="00BF12E2"/>
    <w:rsid w:val="00BF3C38"/>
    <w:rsid w:val="00BF678F"/>
    <w:rsid w:val="00C0509D"/>
    <w:rsid w:val="00C2200E"/>
    <w:rsid w:val="00C24510"/>
    <w:rsid w:val="00C27308"/>
    <w:rsid w:val="00C353C7"/>
    <w:rsid w:val="00C62E57"/>
    <w:rsid w:val="00C632FC"/>
    <w:rsid w:val="00C6378E"/>
    <w:rsid w:val="00C67641"/>
    <w:rsid w:val="00C803BF"/>
    <w:rsid w:val="00C82180"/>
    <w:rsid w:val="00C97D2E"/>
    <w:rsid w:val="00CA1221"/>
    <w:rsid w:val="00CA5DC5"/>
    <w:rsid w:val="00CB53AC"/>
    <w:rsid w:val="00CC365B"/>
    <w:rsid w:val="00CC7DB3"/>
    <w:rsid w:val="00CD6350"/>
    <w:rsid w:val="00CE262F"/>
    <w:rsid w:val="00CE5DE5"/>
    <w:rsid w:val="00CE7E1B"/>
    <w:rsid w:val="00CF3C88"/>
    <w:rsid w:val="00D050EE"/>
    <w:rsid w:val="00D14622"/>
    <w:rsid w:val="00D21E81"/>
    <w:rsid w:val="00D22541"/>
    <w:rsid w:val="00D23527"/>
    <w:rsid w:val="00D23DDA"/>
    <w:rsid w:val="00D31FC2"/>
    <w:rsid w:val="00D334EE"/>
    <w:rsid w:val="00D3376C"/>
    <w:rsid w:val="00D427D4"/>
    <w:rsid w:val="00D867D3"/>
    <w:rsid w:val="00D951AB"/>
    <w:rsid w:val="00DA0B51"/>
    <w:rsid w:val="00DA5A0B"/>
    <w:rsid w:val="00DB2744"/>
    <w:rsid w:val="00DB60E8"/>
    <w:rsid w:val="00DC2534"/>
    <w:rsid w:val="00DD206F"/>
    <w:rsid w:val="00DD55D2"/>
    <w:rsid w:val="00DD62B5"/>
    <w:rsid w:val="00DE7D9F"/>
    <w:rsid w:val="00DF4732"/>
    <w:rsid w:val="00E022CF"/>
    <w:rsid w:val="00E11482"/>
    <w:rsid w:val="00E31F9E"/>
    <w:rsid w:val="00E433C4"/>
    <w:rsid w:val="00E54D50"/>
    <w:rsid w:val="00E551AB"/>
    <w:rsid w:val="00E573FF"/>
    <w:rsid w:val="00E61D10"/>
    <w:rsid w:val="00E80762"/>
    <w:rsid w:val="00E9746B"/>
    <w:rsid w:val="00EB0E32"/>
    <w:rsid w:val="00EB437B"/>
    <w:rsid w:val="00EB4B7A"/>
    <w:rsid w:val="00EB4DEB"/>
    <w:rsid w:val="00EB5FC0"/>
    <w:rsid w:val="00EC3F43"/>
    <w:rsid w:val="00ED23DD"/>
    <w:rsid w:val="00EE007D"/>
    <w:rsid w:val="00EE1B48"/>
    <w:rsid w:val="00EE26EE"/>
    <w:rsid w:val="00EE2D53"/>
    <w:rsid w:val="00EE354D"/>
    <w:rsid w:val="00F00734"/>
    <w:rsid w:val="00F06BDC"/>
    <w:rsid w:val="00F06FCF"/>
    <w:rsid w:val="00F10128"/>
    <w:rsid w:val="00F1688E"/>
    <w:rsid w:val="00F16DA0"/>
    <w:rsid w:val="00F17B75"/>
    <w:rsid w:val="00F21FA0"/>
    <w:rsid w:val="00F26958"/>
    <w:rsid w:val="00F37D36"/>
    <w:rsid w:val="00F4196D"/>
    <w:rsid w:val="00F521FC"/>
    <w:rsid w:val="00F55951"/>
    <w:rsid w:val="00F717EA"/>
    <w:rsid w:val="00F83E45"/>
    <w:rsid w:val="00F91476"/>
    <w:rsid w:val="00FB00D9"/>
    <w:rsid w:val="00FC6162"/>
    <w:rsid w:val="00FC676D"/>
    <w:rsid w:val="00FD3C27"/>
    <w:rsid w:val="00FD5DDA"/>
    <w:rsid w:val="00FE21FC"/>
    <w:rsid w:val="00FE54BE"/>
    <w:rsid w:val="00FF03BC"/>
    <w:rsid w:val="00FF37A3"/>
    <w:rsid w:val="00FF3F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D6774"/>
  <w15:docId w15:val="{342F7770-893C-45B2-8547-4B6543C4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7381E"/>
  </w:style>
  <w:style w:type="paragraph" w:styleId="Ttulo1">
    <w:name w:val="heading 1"/>
    <w:basedOn w:val="Normal"/>
    <w:next w:val="Normal"/>
    <w:link w:val="Ttulo1Car"/>
    <w:uiPriority w:val="9"/>
    <w:qFormat/>
    <w:rsid w:val="001173F7"/>
    <w:pPr>
      <w:keepNext/>
      <w:spacing w:before="240" w:after="60"/>
      <w:outlineLvl w:val="0"/>
    </w:pPr>
    <w:rPr>
      <w:rFonts w:ascii="Cambria" w:eastAsia="Times New Roman" w:hAnsi="Cambria" w:cs="Times New Roman"/>
      <w:b/>
      <w:bCs/>
      <w:kern w:val="32"/>
      <w:sz w:val="32"/>
      <w:szCs w:val="32"/>
      <w:lang w:val="es-ES"/>
    </w:rPr>
  </w:style>
  <w:style w:type="paragraph" w:styleId="Ttulo2">
    <w:name w:val="heading 2"/>
    <w:basedOn w:val="Normal"/>
    <w:link w:val="Ttulo2Car"/>
    <w:uiPriority w:val="99"/>
    <w:qFormat/>
    <w:rsid w:val="00B46A47"/>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iPriority w:val="99"/>
    <w:qFormat/>
    <w:rsid w:val="001173F7"/>
    <w:pPr>
      <w:keepNext/>
      <w:spacing w:after="0" w:line="240" w:lineRule="auto"/>
      <w:ind w:left="360" w:hanging="360"/>
      <w:outlineLvl w:val="2"/>
    </w:pPr>
    <w:rPr>
      <w:rFonts w:ascii="Arial" w:eastAsia="Times New Roman" w:hAnsi="Arial" w:cs="Arial"/>
      <w:b/>
      <w:sz w:val="20"/>
      <w:szCs w:val="20"/>
      <w:lang w:val="es-ES" w:eastAsia="es-ES"/>
    </w:rPr>
  </w:style>
  <w:style w:type="paragraph" w:styleId="Ttulo5">
    <w:name w:val="heading 5"/>
    <w:basedOn w:val="Normal"/>
    <w:next w:val="Normal"/>
    <w:link w:val="Ttulo5Car"/>
    <w:uiPriority w:val="9"/>
    <w:unhideWhenUsed/>
    <w:qFormat/>
    <w:rsid w:val="001173F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rsid w:val="000C0BCD"/>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0C0BCD"/>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Textodeglobo">
    <w:name w:val="Balloon Text"/>
    <w:basedOn w:val="Normal"/>
    <w:link w:val="TextodegloboCar"/>
    <w:uiPriority w:val="99"/>
    <w:semiHidden/>
    <w:unhideWhenUsed/>
    <w:rsid w:val="000C0BC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0BCD"/>
    <w:rPr>
      <w:rFonts w:ascii="Tahoma" w:hAnsi="Tahoma" w:cs="Tahoma"/>
      <w:sz w:val="16"/>
      <w:szCs w:val="16"/>
    </w:rPr>
  </w:style>
  <w:style w:type="paragraph" w:styleId="Encabezado">
    <w:name w:val="header"/>
    <w:aliases w:val="encabezado,h,h8,h9,h10,h18"/>
    <w:basedOn w:val="Normal"/>
    <w:link w:val="EncabezadoCar"/>
    <w:uiPriority w:val="99"/>
    <w:unhideWhenUsed/>
    <w:rsid w:val="000C0BCD"/>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w:basedOn w:val="Fuentedeprrafopredeter"/>
    <w:link w:val="Encabezado"/>
    <w:uiPriority w:val="99"/>
    <w:rsid w:val="000C0BCD"/>
    <w:rPr>
      <w:rFonts w:ascii="Calibri" w:eastAsia="Calibri" w:hAnsi="Calibri" w:cs="Times New Roman"/>
      <w:lang w:val="es-ES"/>
    </w:rPr>
  </w:style>
  <w:style w:type="paragraph" w:styleId="Sinespaciado">
    <w:name w:val="No Spacing"/>
    <w:uiPriority w:val="99"/>
    <w:qFormat/>
    <w:rsid w:val="000C0BCD"/>
    <w:pPr>
      <w:tabs>
        <w:tab w:val="left" w:pos="284"/>
        <w:tab w:val="center" w:pos="4536"/>
      </w:tabs>
      <w:suppressAutoHyphens/>
      <w:spacing w:after="0" w:line="240" w:lineRule="auto"/>
      <w:ind w:left="142"/>
    </w:pPr>
    <w:rPr>
      <w:rFonts w:ascii="Arial" w:eastAsia="Times New Roman" w:hAnsi="Arial" w:cs="Arial"/>
      <w:lang w:eastAsia="es-CO"/>
    </w:rPr>
  </w:style>
  <w:style w:type="character" w:customStyle="1" w:styleId="EquationCaption">
    <w:name w:val="_Equation Caption"/>
    <w:uiPriority w:val="99"/>
    <w:rsid w:val="000C0BCD"/>
    <w:rPr>
      <w:rFonts w:ascii="Times New Roman" w:hAnsi="Times New Roman" w:cs="Times New Roman" w:hint="default"/>
    </w:rPr>
  </w:style>
  <w:style w:type="paragraph" w:styleId="Piedepgina">
    <w:name w:val="footer"/>
    <w:basedOn w:val="Normal"/>
    <w:link w:val="PiedepginaCar"/>
    <w:uiPriority w:val="99"/>
    <w:unhideWhenUsed/>
    <w:rsid w:val="000C0BC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0BCD"/>
  </w:style>
  <w:style w:type="table" w:styleId="Tablaconcuadrcula">
    <w:name w:val="Table Grid"/>
    <w:basedOn w:val="Tablanormal"/>
    <w:uiPriority w:val="59"/>
    <w:rsid w:val="00582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74D22"/>
    <w:rPr>
      <w:color w:val="0000FF"/>
      <w:u w:val="single"/>
    </w:rPr>
  </w:style>
  <w:style w:type="character" w:customStyle="1" w:styleId="apple-converted-space">
    <w:name w:val="apple-converted-space"/>
    <w:rsid w:val="00984CF2"/>
  </w:style>
  <w:style w:type="paragraph" w:customStyle="1" w:styleId="western">
    <w:name w:val="western"/>
    <w:basedOn w:val="Normal"/>
    <w:rsid w:val="00984C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9B1B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9B1BE3"/>
    <w:rPr>
      <w:b/>
      <w:bCs/>
    </w:rPr>
  </w:style>
  <w:style w:type="character" w:customStyle="1" w:styleId="Ttulo2Car">
    <w:name w:val="Título 2 Car"/>
    <w:basedOn w:val="Fuentedeprrafopredeter"/>
    <w:link w:val="Ttulo2"/>
    <w:uiPriority w:val="99"/>
    <w:rsid w:val="00B46A47"/>
    <w:rPr>
      <w:rFonts w:ascii="Times New Roman" w:eastAsia="Times New Roman" w:hAnsi="Times New Roman" w:cs="Times New Roman"/>
      <w:b/>
      <w:bCs/>
      <w:sz w:val="36"/>
      <w:szCs w:val="36"/>
      <w:lang w:eastAsia="es-CO"/>
    </w:rPr>
  </w:style>
  <w:style w:type="paragraph" w:customStyle="1" w:styleId="intro">
    <w:name w:val="intro"/>
    <w:basedOn w:val="Normal"/>
    <w:rsid w:val="00B46A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99"/>
    <w:locked/>
    <w:rsid w:val="002F591C"/>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1173F7"/>
    <w:rPr>
      <w:rFonts w:asciiTheme="majorHAnsi" w:eastAsiaTheme="majorEastAsia" w:hAnsiTheme="majorHAnsi" w:cstheme="majorBidi"/>
      <w:color w:val="365F91" w:themeColor="accent1" w:themeShade="BF"/>
    </w:rPr>
  </w:style>
  <w:style w:type="character" w:customStyle="1" w:styleId="Ttulo1Car">
    <w:name w:val="Título 1 Car"/>
    <w:basedOn w:val="Fuentedeprrafopredeter"/>
    <w:link w:val="Ttulo1"/>
    <w:uiPriority w:val="9"/>
    <w:rsid w:val="001173F7"/>
    <w:rPr>
      <w:rFonts w:ascii="Cambria" w:eastAsia="Times New Roman" w:hAnsi="Cambria" w:cs="Times New Roman"/>
      <w:b/>
      <w:bCs/>
      <w:kern w:val="32"/>
      <w:sz w:val="32"/>
      <w:szCs w:val="32"/>
      <w:lang w:val="es-ES"/>
    </w:rPr>
  </w:style>
  <w:style w:type="character" w:customStyle="1" w:styleId="Ttulo3Car">
    <w:name w:val="Título 3 Car"/>
    <w:basedOn w:val="Fuentedeprrafopredeter"/>
    <w:link w:val="Ttulo3"/>
    <w:uiPriority w:val="99"/>
    <w:rsid w:val="001173F7"/>
    <w:rPr>
      <w:rFonts w:ascii="Arial" w:eastAsia="Times New Roman" w:hAnsi="Arial" w:cs="Arial"/>
      <w:b/>
      <w:sz w:val="20"/>
      <w:szCs w:val="20"/>
      <w:lang w:val="es-ES" w:eastAsia="es-ES"/>
    </w:rPr>
  </w:style>
  <w:style w:type="paragraph" w:styleId="Textoindependiente">
    <w:name w:val="Body Text"/>
    <w:basedOn w:val="Normal"/>
    <w:link w:val="TextoindependienteCar"/>
    <w:uiPriority w:val="99"/>
    <w:rsid w:val="001173F7"/>
    <w:pPr>
      <w:spacing w:after="0" w:line="240" w:lineRule="auto"/>
    </w:pPr>
    <w:rPr>
      <w:rFonts w:ascii="Times New Roman" w:eastAsia="Times New Roman" w:hAnsi="Times New Roman" w:cs="Times New Roman"/>
      <w:sz w:val="24"/>
      <w:szCs w:val="20"/>
      <w:lang w:val="es-MX" w:eastAsia="es-ES"/>
    </w:rPr>
  </w:style>
  <w:style w:type="character" w:customStyle="1" w:styleId="TextoindependienteCar">
    <w:name w:val="Texto independiente Car"/>
    <w:basedOn w:val="Fuentedeprrafopredeter"/>
    <w:link w:val="Textoindependiente"/>
    <w:uiPriority w:val="99"/>
    <w:rsid w:val="001173F7"/>
    <w:rPr>
      <w:rFonts w:ascii="Times New Roman" w:eastAsia="Times New Roman" w:hAnsi="Times New Roman" w:cs="Times New Roman"/>
      <w:sz w:val="24"/>
      <w:szCs w:val="20"/>
      <w:lang w:val="es-MX" w:eastAsia="es-ES"/>
    </w:rPr>
  </w:style>
  <w:style w:type="paragraph" w:styleId="Textoindependiente3">
    <w:name w:val="Body Text 3"/>
    <w:basedOn w:val="Normal"/>
    <w:link w:val="Textoindependiente3Car"/>
    <w:uiPriority w:val="99"/>
    <w:rsid w:val="001173F7"/>
    <w:pPr>
      <w:spacing w:after="0" w:line="240" w:lineRule="auto"/>
      <w:jc w:val="center"/>
    </w:pPr>
    <w:rPr>
      <w:rFonts w:ascii="Century Gothic" w:eastAsia="Times New Roman" w:hAnsi="Century Gothic" w:cs="Times New Roman"/>
      <w:b/>
      <w:i/>
      <w:sz w:val="20"/>
      <w:szCs w:val="20"/>
      <w:lang w:val="es-ES_tradnl" w:eastAsia="es-ES"/>
    </w:rPr>
  </w:style>
  <w:style w:type="character" w:customStyle="1" w:styleId="Textoindependiente3Car">
    <w:name w:val="Texto independiente 3 Car"/>
    <w:basedOn w:val="Fuentedeprrafopredeter"/>
    <w:link w:val="Textoindependiente3"/>
    <w:uiPriority w:val="99"/>
    <w:rsid w:val="001173F7"/>
    <w:rPr>
      <w:rFonts w:ascii="Century Gothic" w:eastAsia="Times New Roman" w:hAnsi="Century Gothic" w:cs="Times New Roman"/>
      <w:b/>
      <w:i/>
      <w:sz w:val="20"/>
      <w:szCs w:val="20"/>
      <w:lang w:val="es-ES_tradnl" w:eastAsia="es-ES"/>
    </w:rPr>
  </w:style>
  <w:style w:type="paragraph" w:styleId="Sangradetextonormal">
    <w:name w:val="Body Text Indent"/>
    <w:basedOn w:val="Normal"/>
    <w:link w:val="SangradetextonormalCar"/>
    <w:uiPriority w:val="99"/>
    <w:rsid w:val="001173F7"/>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1173F7"/>
    <w:rPr>
      <w:rFonts w:ascii="Times New Roman" w:eastAsia="Times New Roman" w:hAnsi="Times New Roman" w:cs="Times New Roman"/>
      <w:sz w:val="20"/>
      <w:szCs w:val="20"/>
      <w:lang w:val="es-ES_tradnl" w:eastAsia="es-ES"/>
    </w:rPr>
  </w:style>
  <w:style w:type="paragraph" w:customStyle="1" w:styleId="Sangradet">
    <w:name w:val="Sangría de t"/>
    <w:basedOn w:val="Normal"/>
    <w:uiPriority w:val="99"/>
    <w:rsid w:val="001173F7"/>
    <w:pPr>
      <w:suppressAutoHyphens/>
      <w:spacing w:after="0" w:line="240" w:lineRule="auto"/>
      <w:ind w:left="414" w:hanging="357"/>
      <w:jc w:val="both"/>
    </w:pPr>
    <w:rPr>
      <w:rFonts w:ascii="Arial" w:eastAsia="Times New Roman" w:hAnsi="Arial" w:cs="Times New Roman"/>
      <w:sz w:val="20"/>
      <w:szCs w:val="20"/>
      <w:lang w:val="es-ES" w:eastAsia="es-ES"/>
    </w:rPr>
  </w:style>
  <w:style w:type="character" w:styleId="Refdecomentario">
    <w:name w:val="annotation reference"/>
    <w:basedOn w:val="Fuentedeprrafopredeter"/>
    <w:uiPriority w:val="99"/>
    <w:semiHidden/>
    <w:unhideWhenUsed/>
    <w:rsid w:val="001173F7"/>
    <w:rPr>
      <w:sz w:val="16"/>
      <w:szCs w:val="16"/>
    </w:rPr>
  </w:style>
  <w:style w:type="paragraph" w:styleId="Textocomentario">
    <w:name w:val="annotation text"/>
    <w:basedOn w:val="Normal"/>
    <w:link w:val="TextocomentarioCar"/>
    <w:uiPriority w:val="99"/>
    <w:semiHidden/>
    <w:unhideWhenUsed/>
    <w:rsid w:val="001173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73F7"/>
    <w:rPr>
      <w:sz w:val="20"/>
      <w:szCs w:val="20"/>
    </w:rPr>
  </w:style>
  <w:style w:type="paragraph" w:styleId="Asuntodelcomentario">
    <w:name w:val="annotation subject"/>
    <w:basedOn w:val="Textocomentario"/>
    <w:next w:val="Textocomentario"/>
    <w:link w:val="AsuntodelcomentarioCar"/>
    <w:uiPriority w:val="99"/>
    <w:semiHidden/>
    <w:unhideWhenUsed/>
    <w:rsid w:val="001173F7"/>
    <w:rPr>
      <w:rFonts w:ascii="Calibri" w:eastAsia="Calibri" w:hAnsi="Calibri" w:cs="Times New Roman"/>
      <w:b/>
      <w:bCs/>
      <w:lang w:val="es-ES"/>
    </w:rPr>
  </w:style>
  <w:style w:type="character" w:customStyle="1" w:styleId="AsuntodelcomentarioCar">
    <w:name w:val="Asunto del comentario Car"/>
    <w:basedOn w:val="TextocomentarioCar"/>
    <w:link w:val="Asuntodelcomentario"/>
    <w:uiPriority w:val="99"/>
    <w:semiHidden/>
    <w:rsid w:val="001173F7"/>
    <w:rPr>
      <w:rFonts w:ascii="Calibri" w:eastAsia="Calibri" w:hAnsi="Calibri" w:cs="Times New Roman"/>
      <w:b/>
      <w:bCs/>
      <w:sz w:val="20"/>
      <w:szCs w:val="20"/>
      <w:lang w:val="es-ES"/>
    </w:rPr>
  </w:style>
  <w:style w:type="paragraph" w:customStyle="1" w:styleId="Prrafodelista2">
    <w:name w:val="Párrafo de lista2"/>
    <w:basedOn w:val="Normal"/>
    <w:locked/>
    <w:rsid w:val="001173F7"/>
    <w:pPr>
      <w:spacing w:after="0" w:line="240" w:lineRule="auto"/>
      <w:ind w:left="708"/>
    </w:pPr>
    <w:rPr>
      <w:rFonts w:ascii="Times New Roman" w:eastAsia="Calibri" w:hAnsi="Times New Roman" w:cs="Times New Roman"/>
      <w:sz w:val="24"/>
      <w:szCs w:val="24"/>
      <w:lang w:val="es-ES" w:eastAsia="es-ES"/>
    </w:rPr>
  </w:style>
  <w:style w:type="paragraph" w:customStyle="1" w:styleId="xdefault">
    <w:name w:val="x_default"/>
    <w:basedOn w:val="Normal"/>
    <w:rsid w:val="001173F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msonormal">
    <w:name w:val="x_msonormal"/>
    <w:basedOn w:val="Normal"/>
    <w:rsid w:val="001173F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currenthithighlight">
    <w:name w:val="currenthithighlight"/>
    <w:basedOn w:val="Fuentedeprrafopredeter"/>
    <w:rsid w:val="001173F7"/>
  </w:style>
  <w:style w:type="character" w:customStyle="1" w:styleId="highlight">
    <w:name w:val="highlight"/>
    <w:basedOn w:val="Fuentedeprrafopredeter"/>
    <w:rsid w:val="001173F7"/>
  </w:style>
  <w:style w:type="paragraph" w:customStyle="1" w:styleId="xmsobodytext">
    <w:name w:val="x_msobodytext"/>
    <w:basedOn w:val="Normal"/>
    <w:rsid w:val="001173F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FontStyle20">
    <w:name w:val="Font Style20"/>
    <w:uiPriority w:val="99"/>
    <w:rsid w:val="001173F7"/>
    <w:rPr>
      <w:rFonts w:ascii="Arial" w:hAnsi="Arial" w:cs="Arial"/>
      <w:sz w:val="20"/>
      <w:szCs w:val="20"/>
    </w:rPr>
  </w:style>
  <w:style w:type="paragraph" w:customStyle="1" w:styleId="Style2">
    <w:name w:val="Style2"/>
    <w:basedOn w:val="Normal"/>
    <w:uiPriority w:val="99"/>
    <w:rsid w:val="001173F7"/>
    <w:pPr>
      <w:widowControl w:val="0"/>
      <w:autoSpaceDE w:val="0"/>
      <w:autoSpaceDN w:val="0"/>
      <w:adjustRightInd w:val="0"/>
      <w:spacing w:after="0" w:line="278" w:lineRule="exact"/>
      <w:jc w:val="both"/>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1449">
      <w:bodyDiv w:val="1"/>
      <w:marLeft w:val="0"/>
      <w:marRight w:val="0"/>
      <w:marTop w:val="0"/>
      <w:marBottom w:val="0"/>
      <w:divBdr>
        <w:top w:val="none" w:sz="0" w:space="0" w:color="auto"/>
        <w:left w:val="none" w:sz="0" w:space="0" w:color="auto"/>
        <w:bottom w:val="none" w:sz="0" w:space="0" w:color="auto"/>
        <w:right w:val="none" w:sz="0" w:space="0" w:color="auto"/>
      </w:divBdr>
    </w:div>
    <w:div w:id="486095092">
      <w:bodyDiv w:val="1"/>
      <w:marLeft w:val="0"/>
      <w:marRight w:val="0"/>
      <w:marTop w:val="0"/>
      <w:marBottom w:val="0"/>
      <w:divBdr>
        <w:top w:val="none" w:sz="0" w:space="0" w:color="auto"/>
        <w:left w:val="none" w:sz="0" w:space="0" w:color="auto"/>
        <w:bottom w:val="none" w:sz="0" w:space="0" w:color="auto"/>
        <w:right w:val="none" w:sz="0" w:space="0" w:color="auto"/>
      </w:divBdr>
    </w:div>
    <w:div w:id="611790807">
      <w:bodyDiv w:val="1"/>
      <w:marLeft w:val="0"/>
      <w:marRight w:val="0"/>
      <w:marTop w:val="0"/>
      <w:marBottom w:val="0"/>
      <w:divBdr>
        <w:top w:val="none" w:sz="0" w:space="0" w:color="auto"/>
        <w:left w:val="none" w:sz="0" w:space="0" w:color="auto"/>
        <w:bottom w:val="none" w:sz="0" w:space="0" w:color="auto"/>
        <w:right w:val="none" w:sz="0" w:space="0" w:color="auto"/>
      </w:divBdr>
    </w:div>
    <w:div w:id="750279877">
      <w:bodyDiv w:val="1"/>
      <w:marLeft w:val="0"/>
      <w:marRight w:val="0"/>
      <w:marTop w:val="0"/>
      <w:marBottom w:val="0"/>
      <w:divBdr>
        <w:top w:val="none" w:sz="0" w:space="0" w:color="auto"/>
        <w:left w:val="none" w:sz="0" w:space="0" w:color="auto"/>
        <w:bottom w:val="none" w:sz="0" w:space="0" w:color="auto"/>
        <w:right w:val="none" w:sz="0" w:space="0" w:color="auto"/>
      </w:divBdr>
    </w:div>
    <w:div w:id="1089043580">
      <w:bodyDiv w:val="1"/>
      <w:marLeft w:val="0"/>
      <w:marRight w:val="0"/>
      <w:marTop w:val="0"/>
      <w:marBottom w:val="0"/>
      <w:divBdr>
        <w:top w:val="none" w:sz="0" w:space="0" w:color="auto"/>
        <w:left w:val="none" w:sz="0" w:space="0" w:color="auto"/>
        <w:bottom w:val="none" w:sz="0" w:space="0" w:color="auto"/>
        <w:right w:val="none" w:sz="0" w:space="0" w:color="auto"/>
      </w:divBdr>
    </w:div>
    <w:div w:id="1104112097">
      <w:bodyDiv w:val="1"/>
      <w:marLeft w:val="0"/>
      <w:marRight w:val="0"/>
      <w:marTop w:val="0"/>
      <w:marBottom w:val="0"/>
      <w:divBdr>
        <w:top w:val="none" w:sz="0" w:space="0" w:color="auto"/>
        <w:left w:val="none" w:sz="0" w:space="0" w:color="auto"/>
        <w:bottom w:val="none" w:sz="0" w:space="0" w:color="auto"/>
        <w:right w:val="none" w:sz="0" w:space="0" w:color="auto"/>
      </w:divBdr>
    </w:div>
    <w:div w:id="1149514438">
      <w:bodyDiv w:val="1"/>
      <w:marLeft w:val="0"/>
      <w:marRight w:val="0"/>
      <w:marTop w:val="0"/>
      <w:marBottom w:val="0"/>
      <w:divBdr>
        <w:top w:val="none" w:sz="0" w:space="0" w:color="auto"/>
        <w:left w:val="none" w:sz="0" w:space="0" w:color="auto"/>
        <w:bottom w:val="none" w:sz="0" w:space="0" w:color="auto"/>
        <w:right w:val="none" w:sz="0" w:space="0" w:color="auto"/>
      </w:divBdr>
    </w:div>
    <w:div w:id="1387221559">
      <w:bodyDiv w:val="1"/>
      <w:marLeft w:val="0"/>
      <w:marRight w:val="0"/>
      <w:marTop w:val="0"/>
      <w:marBottom w:val="0"/>
      <w:divBdr>
        <w:top w:val="none" w:sz="0" w:space="0" w:color="auto"/>
        <w:left w:val="none" w:sz="0" w:space="0" w:color="auto"/>
        <w:bottom w:val="none" w:sz="0" w:space="0" w:color="auto"/>
        <w:right w:val="none" w:sz="0" w:space="0" w:color="auto"/>
      </w:divBdr>
    </w:div>
    <w:div w:id="1428847803">
      <w:bodyDiv w:val="1"/>
      <w:marLeft w:val="0"/>
      <w:marRight w:val="0"/>
      <w:marTop w:val="0"/>
      <w:marBottom w:val="0"/>
      <w:divBdr>
        <w:top w:val="none" w:sz="0" w:space="0" w:color="auto"/>
        <w:left w:val="none" w:sz="0" w:space="0" w:color="auto"/>
        <w:bottom w:val="none" w:sz="0" w:space="0" w:color="auto"/>
        <w:right w:val="none" w:sz="0" w:space="0" w:color="auto"/>
      </w:divBdr>
    </w:div>
    <w:div w:id="1446117740">
      <w:bodyDiv w:val="1"/>
      <w:marLeft w:val="0"/>
      <w:marRight w:val="0"/>
      <w:marTop w:val="0"/>
      <w:marBottom w:val="0"/>
      <w:divBdr>
        <w:top w:val="none" w:sz="0" w:space="0" w:color="auto"/>
        <w:left w:val="none" w:sz="0" w:space="0" w:color="auto"/>
        <w:bottom w:val="none" w:sz="0" w:space="0" w:color="auto"/>
        <w:right w:val="none" w:sz="0" w:space="0" w:color="auto"/>
      </w:divBdr>
    </w:div>
    <w:div w:id="1506020811">
      <w:bodyDiv w:val="1"/>
      <w:marLeft w:val="0"/>
      <w:marRight w:val="0"/>
      <w:marTop w:val="0"/>
      <w:marBottom w:val="0"/>
      <w:divBdr>
        <w:top w:val="none" w:sz="0" w:space="0" w:color="auto"/>
        <w:left w:val="none" w:sz="0" w:space="0" w:color="auto"/>
        <w:bottom w:val="none" w:sz="0" w:space="0" w:color="auto"/>
        <w:right w:val="none" w:sz="0" w:space="0" w:color="auto"/>
      </w:divBdr>
    </w:div>
    <w:div w:id="1583417117">
      <w:bodyDiv w:val="1"/>
      <w:marLeft w:val="0"/>
      <w:marRight w:val="0"/>
      <w:marTop w:val="0"/>
      <w:marBottom w:val="0"/>
      <w:divBdr>
        <w:top w:val="none" w:sz="0" w:space="0" w:color="auto"/>
        <w:left w:val="none" w:sz="0" w:space="0" w:color="auto"/>
        <w:bottom w:val="none" w:sz="0" w:space="0" w:color="auto"/>
        <w:right w:val="none" w:sz="0" w:space="0" w:color="auto"/>
      </w:divBdr>
    </w:div>
    <w:div w:id="1623076629">
      <w:bodyDiv w:val="1"/>
      <w:marLeft w:val="0"/>
      <w:marRight w:val="0"/>
      <w:marTop w:val="0"/>
      <w:marBottom w:val="0"/>
      <w:divBdr>
        <w:top w:val="none" w:sz="0" w:space="0" w:color="auto"/>
        <w:left w:val="none" w:sz="0" w:space="0" w:color="auto"/>
        <w:bottom w:val="none" w:sz="0" w:space="0" w:color="auto"/>
        <w:right w:val="none" w:sz="0" w:space="0" w:color="auto"/>
      </w:divBdr>
    </w:div>
    <w:div w:id="1676374456">
      <w:bodyDiv w:val="1"/>
      <w:marLeft w:val="0"/>
      <w:marRight w:val="0"/>
      <w:marTop w:val="0"/>
      <w:marBottom w:val="0"/>
      <w:divBdr>
        <w:top w:val="none" w:sz="0" w:space="0" w:color="auto"/>
        <w:left w:val="none" w:sz="0" w:space="0" w:color="auto"/>
        <w:bottom w:val="none" w:sz="0" w:space="0" w:color="auto"/>
        <w:right w:val="none" w:sz="0" w:space="0" w:color="auto"/>
      </w:divBdr>
    </w:div>
    <w:div w:id="1926717432">
      <w:bodyDiv w:val="1"/>
      <w:marLeft w:val="0"/>
      <w:marRight w:val="0"/>
      <w:marTop w:val="0"/>
      <w:marBottom w:val="0"/>
      <w:divBdr>
        <w:top w:val="none" w:sz="0" w:space="0" w:color="auto"/>
        <w:left w:val="none" w:sz="0" w:space="0" w:color="auto"/>
        <w:bottom w:val="none" w:sz="0" w:space="0" w:color="auto"/>
        <w:right w:val="none" w:sz="0" w:space="0" w:color="auto"/>
      </w:divBdr>
    </w:div>
    <w:div w:id="2021925730">
      <w:bodyDiv w:val="1"/>
      <w:marLeft w:val="0"/>
      <w:marRight w:val="0"/>
      <w:marTop w:val="0"/>
      <w:marBottom w:val="0"/>
      <w:divBdr>
        <w:top w:val="none" w:sz="0" w:space="0" w:color="auto"/>
        <w:left w:val="none" w:sz="0" w:space="0" w:color="auto"/>
        <w:bottom w:val="none" w:sz="0" w:space="0" w:color="auto"/>
        <w:right w:val="none" w:sz="0" w:space="0" w:color="auto"/>
      </w:divBdr>
    </w:div>
    <w:div w:id="2034650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6D02E-8ED5-4C2B-B966-896A0049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3362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Adquisiciones Seccional Cundinamarca</dc:creator>
  <cp:keywords/>
  <dc:description/>
  <cp:lastModifiedBy>CARLOS ANDRES ROJAS RINCON</cp:lastModifiedBy>
  <cp:revision>3</cp:revision>
  <cp:lastPrinted>2023-11-08T02:14:00Z</cp:lastPrinted>
  <dcterms:created xsi:type="dcterms:W3CDTF">2023-12-07T02:47:00Z</dcterms:created>
  <dcterms:modified xsi:type="dcterms:W3CDTF">2023-12-07T02:47:00Z</dcterms:modified>
</cp:coreProperties>
</file>