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C1BC3" w14:textId="77777777" w:rsidR="001269AC" w:rsidRDefault="00CB4407" w:rsidP="001269AC">
      <w:pPr>
        <w:spacing w:after="0"/>
        <w:jc w:val="center"/>
        <w:rPr>
          <w:b/>
          <w:color w:val="4E4D4D" w:themeColor="background2"/>
        </w:rPr>
      </w:pPr>
      <w:r>
        <w:rPr>
          <w:b/>
          <w:color w:val="4E4D4D" w:themeColor="background2"/>
        </w:rPr>
        <w:t xml:space="preserve">ANEXO 3 - </w:t>
      </w:r>
      <w:r w:rsidR="0027735E">
        <w:rPr>
          <w:b/>
          <w:color w:val="4E4D4D" w:themeColor="background2"/>
        </w:rPr>
        <w:t>RELACIÓN DE</w:t>
      </w:r>
      <w:r w:rsidR="00B0226A">
        <w:rPr>
          <w:b/>
          <w:color w:val="4E4D4D" w:themeColor="background2"/>
        </w:rPr>
        <w:t xml:space="preserve"> CONTRATOS </w:t>
      </w:r>
      <w:r w:rsidR="0027735E">
        <w:rPr>
          <w:b/>
          <w:color w:val="4E4D4D" w:themeColor="background2"/>
        </w:rPr>
        <w:t>EJECUTADOS POR LA ESAL</w:t>
      </w:r>
      <w:r w:rsidR="00B0226A">
        <w:rPr>
          <w:b/>
          <w:color w:val="4E4D4D" w:themeColor="background2"/>
        </w:rPr>
        <w:t xml:space="preserve"> </w:t>
      </w:r>
      <w:r w:rsidR="001269D3">
        <w:rPr>
          <w:b/>
          <w:color w:val="4E4D4D" w:themeColor="background2"/>
        </w:rPr>
        <w:t>CON EL SECTOR PÚBLICO O PRIVADO</w:t>
      </w:r>
    </w:p>
    <w:p w14:paraId="6411FA54" w14:textId="77777777" w:rsidR="001269AC" w:rsidRDefault="001269AC" w:rsidP="001269AC">
      <w:pPr>
        <w:spacing w:after="0"/>
        <w:jc w:val="both"/>
        <w:rPr>
          <w:color w:val="4E4D4D" w:themeColor="background2"/>
        </w:rPr>
      </w:pPr>
    </w:p>
    <w:p w14:paraId="20BD5756" w14:textId="77777777" w:rsidR="001269AC" w:rsidRDefault="001269AC" w:rsidP="001269AC">
      <w:pPr>
        <w:spacing w:after="0"/>
        <w:jc w:val="both"/>
        <w:rPr>
          <w:color w:val="4E4D4D" w:themeColor="background2"/>
        </w:rPr>
      </w:pPr>
    </w:p>
    <w:tbl>
      <w:tblPr>
        <w:tblStyle w:val="Tablaconcuadrcula"/>
        <w:tblW w:w="13320" w:type="dxa"/>
        <w:tblLook w:val="04A0" w:firstRow="1" w:lastRow="0" w:firstColumn="1" w:lastColumn="0" w:noHBand="0" w:noVBand="1"/>
      </w:tblPr>
      <w:tblGrid>
        <w:gridCol w:w="1866"/>
        <w:gridCol w:w="2807"/>
        <w:gridCol w:w="1239"/>
        <w:gridCol w:w="1123"/>
        <w:gridCol w:w="1207"/>
        <w:gridCol w:w="1863"/>
        <w:gridCol w:w="1181"/>
        <w:gridCol w:w="2034"/>
      </w:tblGrid>
      <w:tr w:rsidR="00B0226A" w:rsidRPr="001269AC" w14:paraId="237E683A" w14:textId="77777777" w:rsidTr="00B0226A">
        <w:trPr>
          <w:trHeight w:val="1312"/>
        </w:trPr>
        <w:tc>
          <w:tcPr>
            <w:tcW w:w="1866" w:type="dxa"/>
          </w:tcPr>
          <w:p w14:paraId="1ACC4A86" w14:textId="77777777"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Código del clasificador de bienes y servicios de las Naciones Unidas</w:t>
            </w:r>
          </w:p>
        </w:tc>
        <w:tc>
          <w:tcPr>
            <w:tcW w:w="2807" w:type="dxa"/>
          </w:tcPr>
          <w:p w14:paraId="2A53A6B6" w14:textId="77777777"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Objeto del contrato</w:t>
            </w:r>
          </w:p>
        </w:tc>
        <w:tc>
          <w:tcPr>
            <w:tcW w:w="1239" w:type="dxa"/>
          </w:tcPr>
          <w:p w14:paraId="662F5826" w14:textId="77777777"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Fecha de inicio</w:t>
            </w:r>
          </w:p>
        </w:tc>
        <w:tc>
          <w:tcPr>
            <w:tcW w:w="1123" w:type="dxa"/>
          </w:tcPr>
          <w:p w14:paraId="4155A74F" w14:textId="77777777"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Fecha de terminación</w:t>
            </w:r>
          </w:p>
        </w:tc>
        <w:tc>
          <w:tcPr>
            <w:tcW w:w="1207" w:type="dxa"/>
          </w:tcPr>
          <w:p w14:paraId="0E00650F" w14:textId="77777777"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Valor</w:t>
            </w:r>
          </w:p>
        </w:tc>
        <w:tc>
          <w:tcPr>
            <w:tcW w:w="1863" w:type="dxa"/>
          </w:tcPr>
          <w:p w14:paraId="40319E61" w14:textId="77777777" w:rsidR="00B0226A" w:rsidRPr="00B0226A" w:rsidRDefault="00B86DE1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C</w:t>
            </w:r>
            <w:r w:rsidR="00B0226A" w:rsidRPr="00B0226A">
              <w:rPr>
                <w:b/>
                <w:color w:val="4E4D4D" w:themeColor="background2"/>
                <w:sz w:val="16"/>
                <w:szCs w:val="16"/>
              </w:rPr>
              <w:t>ontratista (singular o plural)</w:t>
            </w:r>
          </w:p>
        </w:tc>
        <w:tc>
          <w:tcPr>
            <w:tcW w:w="1181" w:type="dxa"/>
          </w:tcPr>
          <w:p w14:paraId="4A95D657" w14:textId="77777777" w:rsidR="00B0226A" w:rsidRPr="00B0226A" w:rsidRDefault="0050529A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Contratante (sector público o privado)</w:t>
            </w:r>
          </w:p>
        </w:tc>
        <w:tc>
          <w:tcPr>
            <w:tcW w:w="2034" w:type="dxa"/>
          </w:tcPr>
          <w:p w14:paraId="714C9F0B" w14:textId="77777777"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Datos de contacto del área de la Entidad Estatal encargada del supervisión del contrato</w:t>
            </w:r>
          </w:p>
        </w:tc>
      </w:tr>
      <w:tr w:rsidR="0027735E" w:rsidRPr="001269AC" w14:paraId="365243DD" w14:textId="77777777" w:rsidTr="00B0226A">
        <w:trPr>
          <w:trHeight w:val="1312"/>
        </w:trPr>
        <w:tc>
          <w:tcPr>
            <w:tcW w:w="1866" w:type="dxa"/>
          </w:tcPr>
          <w:p w14:paraId="43713D08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14:paraId="6A3F2C14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14:paraId="148AE2BF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14:paraId="2F2966F2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14:paraId="625F162C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14:paraId="74E28207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14:paraId="30A343E6" w14:textId="77777777"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14:paraId="0270A40D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  <w:tr w:rsidR="0027735E" w:rsidRPr="001269AC" w14:paraId="0C18DA31" w14:textId="77777777" w:rsidTr="00B0226A">
        <w:trPr>
          <w:trHeight w:val="1312"/>
        </w:trPr>
        <w:tc>
          <w:tcPr>
            <w:tcW w:w="1866" w:type="dxa"/>
          </w:tcPr>
          <w:p w14:paraId="0D025786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14:paraId="2DE458D1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14:paraId="2C30190D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14:paraId="4C3DDA5E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14:paraId="7BEF2F65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14:paraId="21FA416F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14:paraId="18AD1006" w14:textId="77777777"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14:paraId="424C81B5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  <w:tr w:rsidR="0027735E" w:rsidRPr="001269AC" w14:paraId="1167B3B8" w14:textId="77777777" w:rsidTr="00B0226A">
        <w:trPr>
          <w:trHeight w:val="1312"/>
        </w:trPr>
        <w:tc>
          <w:tcPr>
            <w:tcW w:w="1866" w:type="dxa"/>
          </w:tcPr>
          <w:p w14:paraId="307750AF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14:paraId="6C5F1CF8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14:paraId="17E7364E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14:paraId="1C1B0A82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14:paraId="546ECB3B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14:paraId="39778481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14:paraId="39231C2F" w14:textId="77777777"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14:paraId="12FD1051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  <w:tr w:rsidR="0027735E" w:rsidRPr="001269AC" w14:paraId="781EE0F7" w14:textId="77777777" w:rsidTr="00B0226A">
        <w:trPr>
          <w:trHeight w:val="1312"/>
        </w:trPr>
        <w:tc>
          <w:tcPr>
            <w:tcW w:w="1866" w:type="dxa"/>
          </w:tcPr>
          <w:p w14:paraId="52664779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14:paraId="38D0DE8D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14:paraId="3FF688C9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14:paraId="6FEA5E62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14:paraId="0D33CDDD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14:paraId="176D5F4B" w14:textId="77777777"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14:paraId="59ED8913" w14:textId="77777777"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14:paraId="08B08D06" w14:textId="77777777"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</w:tbl>
    <w:p w14:paraId="53A95000" w14:textId="77777777" w:rsidR="001269AC" w:rsidRDefault="001269AC" w:rsidP="00B30435">
      <w:pPr>
        <w:spacing w:after="0"/>
        <w:rPr>
          <w:color w:val="4E4D4D" w:themeColor="background2"/>
        </w:rPr>
      </w:pPr>
    </w:p>
    <w:p w14:paraId="216EFBF9" w14:textId="77777777" w:rsidR="006D761F" w:rsidRPr="006D761F" w:rsidRDefault="006D761F" w:rsidP="00C50D27">
      <w:pPr>
        <w:rPr>
          <w:color w:val="4E4D4D" w:themeColor="background2"/>
        </w:rPr>
      </w:pPr>
    </w:p>
    <w:sectPr w:rsidR="006D761F" w:rsidRPr="006D761F" w:rsidSect="001269AC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71013" w14:textId="77777777" w:rsidR="000945AC" w:rsidRDefault="000945AC" w:rsidP="004F2C35">
      <w:pPr>
        <w:spacing w:after="0" w:line="240" w:lineRule="auto"/>
      </w:pPr>
      <w:r>
        <w:separator/>
      </w:r>
    </w:p>
  </w:endnote>
  <w:endnote w:type="continuationSeparator" w:id="0">
    <w:p w14:paraId="3EA6C2D4" w14:textId="77777777" w:rsidR="000945AC" w:rsidRDefault="000945AC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2894157"/>
      <w:docPartObj>
        <w:docPartGallery w:val="Page Numbers (Bottom of Page)"/>
        <w:docPartUnique/>
      </w:docPartObj>
    </w:sdtPr>
    <w:sdtContent>
      <w:p w14:paraId="028342ED" w14:textId="77777777" w:rsidR="00C50D27" w:rsidRDefault="00C50D2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BD8" w:rsidRPr="003E3BD8">
          <w:rPr>
            <w:noProof/>
            <w:lang w:val="es-ES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C872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53F42C5F" wp14:editId="595717F8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C19C21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7D3F6EAA" wp14:editId="05856D57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13C4" w14:textId="77777777" w:rsidR="000945AC" w:rsidRDefault="000945AC" w:rsidP="004F2C35">
      <w:pPr>
        <w:spacing w:after="0" w:line="240" w:lineRule="auto"/>
      </w:pPr>
      <w:r>
        <w:separator/>
      </w:r>
    </w:p>
  </w:footnote>
  <w:footnote w:type="continuationSeparator" w:id="0">
    <w:p w14:paraId="1B4BED15" w14:textId="77777777" w:rsidR="000945AC" w:rsidRDefault="000945AC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275B5" w14:textId="77777777" w:rsidR="006D761F" w:rsidRDefault="006D761F" w:rsidP="006D761F">
    <w:pPr>
      <w:pStyle w:val="Encabezado"/>
      <w:jc w:val="right"/>
      <w:rPr>
        <w:b/>
      </w:rPr>
    </w:pPr>
  </w:p>
  <w:p w14:paraId="724A6C81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43734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76289E51" wp14:editId="0F4E8FED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526A8B8" w14:textId="77777777"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5723519E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941096">
    <w:abstractNumId w:val="1"/>
  </w:num>
  <w:num w:numId="2" w16cid:durableId="157800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75"/>
    <w:rsid w:val="000945AC"/>
    <w:rsid w:val="001269AC"/>
    <w:rsid w:val="001269D3"/>
    <w:rsid w:val="0014591D"/>
    <w:rsid w:val="00154ECB"/>
    <w:rsid w:val="00181D75"/>
    <w:rsid w:val="001B56D1"/>
    <w:rsid w:val="001C75B3"/>
    <w:rsid w:val="001D32CE"/>
    <w:rsid w:val="001D7612"/>
    <w:rsid w:val="001F0033"/>
    <w:rsid w:val="001F7199"/>
    <w:rsid w:val="00232F43"/>
    <w:rsid w:val="00242F21"/>
    <w:rsid w:val="002535A9"/>
    <w:rsid w:val="0027735E"/>
    <w:rsid w:val="00305CEF"/>
    <w:rsid w:val="003E173E"/>
    <w:rsid w:val="003E3BD8"/>
    <w:rsid w:val="00404DBF"/>
    <w:rsid w:val="00474EDE"/>
    <w:rsid w:val="004F2C35"/>
    <w:rsid w:val="0050529A"/>
    <w:rsid w:val="0059060F"/>
    <w:rsid w:val="00593BC5"/>
    <w:rsid w:val="00634079"/>
    <w:rsid w:val="0065617D"/>
    <w:rsid w:val="006A63AE"/>
    <w:rsid w:val="006B1D2F"/>
    <w:rsid w:val="006D761F"/>
    <w:rsid w:val="007212F3"/>
    <w:rsid w:val="00751787"/>
    <w:rsid w:val="007A08EF"/>
    <w:rsid w:val="007B6E06"/>
    <w:rsid w:val="007C1BAD"/>
    <w:rsid w:val="008A71EC"/>
    <w:rsid w:val="008B7CC8"/>
    <w:rsid w:val="009A67BC"/>
    <w:rsid w:val="00A16E1E"/>
    <w:rsid w:val="00B0226A"/>
    <w:rsid w:val="00B11CD8"/>
    <w:rsid w:val="00B30435"/>
    <w:rsid w:val="00B4742D"/>
    <w:rsid w:val="00B86DE1"/>
    <w:rsid w:val="00BD55BD"/>
    <w:rsid w:val="00C016E0"/>
    <w:rsid w:val="00C2579D"/>
    <w:rsid w:val="00C50D27"/>
    <w:rsid w:val="00CA0846"/>
    <w:rsid w:val="00CB4407"/>
    <w:rsid w:val="00D14567"/>
    <w:rsid w:val="00D31E07"/>
    <w:rsid w:val="00D67F6F"/>
    <w:rsid w:val="00E733D1"/>
    <w:rsid w:val="00F532BF"/>
    <w:rsid w:val="00F53DA5"/>
    <w:rsid w:val="00F56D6D"/>
    <w:rsid w:val="00F9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B98D9"/>
  <w15:docId w15:val="{9B210754-48B6-4A22-90D3-E6EEEFCD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126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822A9-43CB-4BD8-B50B-601091E0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Nathalia Jiménez Castaño</cp:lastModifiedBy>
  <cp:revision>2</cp:revision>
  <cp:lastPrinted>2013-05-20T22:57:00Z</cp:lastPrinted>
  <dcterms:created xsi:type="dcterms:W3CDTF">2023-07-07T00:26:00Z</dcterms:created>
  <dcterms:modified xsi:type="dcterms:W3CDTF">2023-07-07T00:26:00Z</dcterms:modified>
</cp:coreProperties>
</file>