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ascii="Arial" w:cs="Arial" w:hAnsi="Arial"/>
          <w:color w:val="000000"/>
        </w:rPr>
      </w:pPr>
    </w:p>
    <w:p>
      <w:pPr>
        <w:pStyle w:val="style0"/>
        <w:jc w:val="center"/>
        <w:rPr>
          <w:rFonts w:ascii="Arial" w:cs="Arial" w:hAnsi="Arial"/>
          <w:color w:val="000000"/>
        </w:rPr>
      </w:pPr>
      <w:r>
        <w:rPr>
          <w:rFonts w:ascii="Arial" w:cs="Arial" w:hAnsi="Arial"/>
          <w:color w:val="000000"/>
          <w:lang w:val="en-US"/>
        </w:rPr>
        <w:t>Cuenta de cobro N.005</w:t>
      </w:r>
    </w:p>
    <w:p>
      <w:pPr>
        <w:pStyle w:val="style0"/>
        <w:jc w:val="center"/>
        <w:rPr>
          <w:rFonts w:ascii="Arial" w:cs="Arial" w:hAnsi="Arial"/>
          <w:color w:val="000000"/>
        </w:rPr>
      </w:pPr>
    </w:p>
    <w:p>
      <w:pPr>
        <w:pStyle w:val="style0"/>
        <w:jc w:val="center"/>
        <w:rPr>
          <w:rFonts w:ascii="Arial" w:cs="Arial" w:hAnsi="Arial"/>
          <w:color w:val="000000"/>
        </w:rPr>
      </w:pPr>
    </w:p>
    <w:p>
      <w:pPr>
        <w:pStyle w:val="style0"/>
        <w:jc w:val="center"/>
        <w:rPr>
          <w:rFonts w:ascii="Arial" w:cs="Arial" w:hAnsi="Arial"/>
          <w:color w:val="000000"/>
        </w:rPr>
      </w:pPr>
      <w:r>
        <w:rPr>
          <w:rFonts w:ascii="Arial" w:cs="Arial" w:hAnsi="Arial"/>
          <w:color w:val="000000"/>
          <w:lang w:val="en-US"/>
        </w:rPr>
        <w:t>LA ESE EMIRO QUINTERO CAÑIZARES</w:t>
      </w:r>
    </w:p>
    <w:p>
      <w:pPr>
        <w:pStyle w:val="style0"/>
        <w:jc w:val="center"/>
        <w:rPr>
          <w:rFonts w:ascii="Arial" w:cs="Arial" w:hAnsi="Arial"/>
          <w:color w:val="000000"/>
        </w:rPr>
      </w:pPr>
      <w:r>
        <w:rPr>
          <w:rFonts w:ascii="Arial" w:cs="Arial" w:hAnsi="Arial"/>
          <w:color w:val="000000"/>
          <w:lang w:val="en-US"/>
        </w:rPr>
        <w:t>NIT.890.501.438-1</w:t>
      </w:r>
    </w:p>
    <w:p>
      <w:pPr>
        <w:pStyle w:val="style0"/>
        <w:jc w:val="center"/>
        <w:rPr>
          <w:rFonts w:ascii="Arial" w:cs="Arial" w:hAnsi="Arial"/>
          <w:color w:val="000000"/>
        </w:rPr>
      </w:pPr>
    </w:p>
    <w:p>
      <w:pPr>
        <w:pStyle w:val="style0"/>
        <w:jc w:val="center"/>
        <w:rPr>
          <w:rFonts w:ascii="Arial" w:cs="Arial" w:hAnsi="Arial"/>
          <w:color w:val="000000"/>
        </w:rPr>
      </w:pPr>
    </w:p>
    <w:p>
      <w:pPr>
        <w:pStyle w:val="style0"/>
        <w:jc w:val="center"/>
        <w:rPr>
          <w:rFonts w:ascii="Arial" w:cs="Arial" w:hAnsi="Arial"/>
          <w:color w:val="000000"/>
        </w:rPr>
      </w:pPr>
      <w:r>
        <w:rPr>
          <w:rFonts w:ascii="Arial" w:cs="Arial" w:hAnsi="Arial"/>
          <w:color w:val="000000"/>
          <w:lang w:val="en-US"/>
        </w:rPr>
        <w:t>DEBE A:</w:t>
      </w:r>
    </w:p>
    <w:p>
      <w:pPr>
        <w:pStyle w:val="style0"/>
        <w:jc w:val="center"/>
        <w:rPr>
          <w:rFonts w:ascii="Arial" w:cs="Arial" w:hAnsi="Arial"/>
          <w:color w:val="000000"/>
        </w:rPr>
      </w:pPr>
    </w:p>
    <w:p>
      <w:pPr>
        <w:pStyle w:val="style0"/>
        <w:jc w:val="center"/>
        <w:rPr>
          <w:rFonts w:ascii="Arial" w:cs="Arial" w:hAnsi="Arial"/>
          <w:color w:val="000000"/>
        </w:rPr>
      </w:pPr>
      <w:r>
        <w:rPr>
          <w:rFonts w:ascii="Arial" w:cs="Arial" w:hAnsi="Arial"/>
          <w:color w:val="000000"/>
          <w:lang w:val="en-US"/>
        </w:rPr>
        <w:t>MILEIDY ZAMBRANO CONTRERAS</w:t>
      </w:r>
    </w:p>
    <w:p>
      <w:pPr>
        <w:pStyle w:val="style0"/>
        <w:jc w:val="center"/>
        <w:rPr>
          <w:rFonts w:ascii="Arial" w:cs="Arial" w:hAnsi="Arial"/>
          <w:color w:val="000000"/>
        </w:rPr>
      </w:pPr>
    </w:p>
    <w:p>
      <w:pPr>
        <w:pStyle w:val="style0"/>
        <w:jc w:val="center"/>
        <w:rPr>
          <w:rFonts w:ascii="Arial" w:cs="Arial" w:hAnsi="Arial"/>
          <w:color w:val="000000"/>
        </w:rPr>
      </w:pPr>
      <w:r>
        <w:rPr>
          <w:rFonts w:ascii="Arial" w:cs="Arial" w:hAnsi="Arial"/>
          <w:color w:val="000000"/>
          <w:lang w:val="en-US"/>
        </w:rPr>
        <w:t>C.C 1004825436 Teorama(Norte de Santander)</w:t>
      </w:r>
    </w:p>
    <w:p>
      <w:pPr>
        <w:pStyle w:val="style0"/>
        <w:jc w:val="center"/>
        <w:rPr>
          <w:rFonts w:ascii="Arial" w:cs="Arial" w:hAnsi="Arial"/>
          <w:color w:val="000000"/>
        </w:rPr>
      </w:pPr>
    </w:p>
    <w:p>
      <w:pPr>
        <w:numPr>
          <w:ilvl w:val="0"/>
          <w:numId w:val="0"/>
        </w:numPr>
        <w:jc w:val="left"/>
        <w:rPr>
          <w:rFonts w:ascii="Arial" w:cs="Arial" w:hAnsi="Arial"/>
          <w:color w:val="000000"/>
        </w:rPr>
      </w:pPr>
      <w:r>
        <w:rPr>
          <w:rFonts w:ascii="Arial" w:cs="Arial" w:hAnsi="Arial"/>
          <w:color w:val="000000"/>
          <w:lang w:val="en-US"/>
        </w:rPr>
        <w:t>LA SUMA DE (2.330.000)</w:t>
      </w:r>
    </w:p>
    <w:p>
      <w:pPr>
        <w:pStyle w:val="style0"/>
        <w:numPr>
          <w:ilvl w:val="0"/>
          <w:numId w:val="0"/>
        </w:numPr>
        <w:jc w:val="left"/>
        <w:rPr>
          <w:rFonts w:ascii="Arial" w:cs="Arial" w:hAnsi="Arial"/>
          <w:color w:val="000000"/>
        </w:rPr>
      </w:pPr>
    </w:p>
    <w:p>
      <w:pPr>
        <w:pStyle w:val="style0"/>
        <w:numPr>
          <w:ilvl w:val="0"/>
          <w:numId w:val="0"/>
        </w:numPr>
        <w:jc w:val="left"/>
        <w:rPr>
          <w:rFonts w:ascii="Arial" w:cs="Arial" w:hAnsi="Arial"/>
          <w:color w:val="000000"/>
        </w:rPr>
      </w:pPr>
    </w:p>
    <w:p>
      <w:pPr>
        <w:pStyle w:val="style0"/>
        <w:numPr>
          <w:ilvl w:val="0"/>
          <w:numId w:val="0"/>
        </w:numPr>
        <w:jc w:val="left"/>
        <w:rPr>
          <w:rFonts w:ascii="Arial" w:cs="Arial" w:hAnsi="Arial"/>
          <w:color w:val="000000"/>
        </w:rPr>
      </w:pPr>
      <w:r>
        <w:rPr>
          <w:rFonts w:ascii="Arial" w:cs="Arial" w:hAnsi="Arial"/>
          <w:color w:val="000000"/>
          <w:lang w:val="en-US"/>
        </w:rPr>
        <w:t xml:space="preserve">Por concepto de </w:t>
      </w:r>
      <w:r>
        <w:rPr>
          <w:rFonts w:ascii="Arial" w:cs="Arial" w:hAnsi="Arial"/>
          <w:color w:val="000000"/>
        </w:rPr>
        <w:t>PRESTACIÓN DE SERVICIO DE APOYO PARA LA EJECUCIÓN DE LAS ACCIONES PLASMADAS EN EL PLAN DE ACCIÓN EN SALUD (PAS) EN LO PERTINENTE A LA DIMENSIÓN ESTILOS DE VIDA SALUDABLE Y CONDICIONES DE VIDA SALUDABLE Y CONDICIONES TRANSMISIBLES (PAI) COMO COMO LO INDICA EL CONTRATO INTERADMINISTRATIVO N*001-2023 SUSCRITO ENTRE LA ALCALDÍA MUNICIPAL Y LA E.S.E. HEQC</w:t>
      </w:r>
    </w:p>
    <w:p>
      <w:pPr>
        <w:pStyle w:val="style0"/>
        <w:rPr>
          <w:rFonts w:ascii="Arial" w:cs="Arial" w:hAnsi="Arial"/>
          <w:color w:val="000000"/>
        </w:rPr>
      </w:pPr>
    </w:p>
    <w:p>
      <w:pPr>
        <w:pStyle w:val="style0"/>
        <w:rPr>
          <w:rFonts w:ascii="Arial" w:cs="Arial" w:hAnsi="Arial"/>
          <w:color w:val="000000"/>
        </w:rPr>
      </w:pPr>
    </w:p>
    <w:p>
      <w:pPr>
        <w:pStyle w:val="style0"/>
        <w:rPr>
          <w:rFonts w:ascii="Arial" w:cs="Arial" w:hAnsi="Arial"/>
          <w:color w:val="000000"/>
        </w:rPr>
      </w:pPr>
    </w:p>
    <w:p>
      <w:pPr>
        <w:pStyle w:val="style0"/>
        <w:jc w:val="both"/>
        <w:rPr>
          <w:rFonts w:ascii="Arial" w:cs="Arial" w:hAnsi="Arial"/>
        </w:rPr>
      </w:pPr>
      <w:r>
        <w:rPr>
          <w:rFonts w:ascii="Arial" w:cs="Arial" w:hAnsi="Arial"/>
          <w:lang w:val="en-US"/>
        </w:rPr>
        <w:t>Correspondiente al mes de Diciembre del 2023</w:t>
      </w:r>
    </w:p>
    <w:p>
      <w:pPr>
        <w:pStyle w:val="style0"/>
        <w:jc w:val="both"/>
        <w:rPr>
          <w:rFonts w:ascii="Arial" w:cs="Arial" w:hAnsi="Arial"/>
        </w:rPr>
      </w:pPr>
    </w:p>
    <w:p>
      <w:pPr>
        <w:pStyle w:val="style0"/>
        <w:jc w:val="both"/>
        <w:rPr>
          <w:rFonts w:ascii="Arial" w:cs="Arial" w:hAnsi="Arial"/>
        </w:rPr>
      </w:pPr>
      <w:r>
        <w:rPr>
          <w:rFonts w:ascii="Arial" w:cs="Arial" w:hAnsi="Arial"/>
          <w:lang w:val="en-US"/>
        </w:rPr>
        <w:t>Cordialmente,</w:t>
      </w:r>
    </w:p>
    <w:p>
      <w:pPr>
        <w:pStyle w:val="style0"/>
        <w:jc w:val="both"/>
        <w:rPr>
          <w:rFonts w:ascii="Arial" w:cs="Arial" w:hAnsi="Arial"/>
        </w:rPr>
      </w:pPr>
    </w:p>
    <w:p>
      <w:pPr>
        <w:pStyle w:val="style0"/>
        <w:jc w:val="both"/>
        <w:rPr>
          <w:rFonts w:ascii="Arial" w:cs="Arial" w:hAnsi="Arial"/>
        </w:rPr>
      </w:pPr>
      <w:r>
        <w:rPr>
          <w:rFonts w:ascii="Arial" w:cs="Arial" w:hAnsi="Arial"/>
          <w:noProof/>
        </w:rPr>
        <w:drawing>
          <wp:inline distL="0" distT="0" distB="0" distR="0">
            <wp:extent cx="2316795" cy="337185"/>
            <wp:effectExtent l="0" t="0" r="7620" b="5715"/>
            <wp:docPr id="1026" name="Imagen 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16795" cy="3371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jc w:val="both"/>
        <w:rPr>
          <w:rFonts w:ascii="Arial" w:cs="Arial" w:hAnsi="Arial"/>
        </w:rPr>
      </w:pPr>
      <w:r>
        <w:rPr>
          <w:rFonts w:ascii="Arial" w:cs="Arial" w:hAnsi="Arial"/>
        </w:rPr>
        <w:t>MILEIDY ZAMBRANO CONTRERAS</w:t>
      </w:r>
    </w:p>
    <w:p>
      <w:pPr>
        <w:pStyle w:val="style0"/>
        <w:jc w:val="both"/>
        <w:rPr>
          <w:rFonts w:ascii="Arial" w:cs="Arial" w:hAnsi="Arial"/>
          <w:lang w:val="en-US"/>
        </w:rPr>
      </w:pPr>
      <w:r>
        <w:rPr>
          <w:rFonts w:ascii="Arial" w:cs="Arial" w:hAnsi="Arial"/>
        </w:rPr>
        <w:t>CC</w:t>
      </w:r>
      <w:r>
        <w:rPr>
          <w:rFonts w:ascii="Arial" w:cs="Arial" w:hAnsi="Arial"/>
        </w:rPr>
        <w:t>:1004825436</w:t>
      </w:r>
      <w:r>
        <w:rPr>
          <w:rFonts w:ascii="Arial" w:cs="Arial" w:hAnsi="Arial"/>
          <w:lang w:val="en-US"/>
        </w:rPr>
        <w:t xml:space="preserve"> de Teorama (Norte de Santander)</w:t>
      </w:r>
    </w:p>
    <w:p>
      <w:pPr>
        <w:pStyle w:val="style0"/>
        <w:jc w:val="both"/>
        <w:rPr>
          <w:rFonts w:ascii="Arial" w:cs="Arial" w:hAnsi="Arial"/>
        </w:rPr>
      </w:pPr>
      <w:r>
        <w:rPr>
          <w:rFonts w:ascii="Arial" w:cs="Arial" w:hAnsi="Arial"/>
          <w:lang w:val="en-US"/>
        </w:rPr>
        <w:t xml:space="preserve">Cuenta Bancaria Bancolombia 03229125552 Ahorros A la mano </w:t>
      </w:r>
    </w:p>
    <w:sectPr>
      <w:headerReference w:type="default" r:id="rId3"/>
      <w:footerReference w:type="default" r:id="rId4"/>
      <w:pgSz w:w="12240" w:h="15840" w:orient="portrait"/>
      <w:pgMar w:top="1417" w:right="1325" w:bottom="1417" w:left="1701" w:header="708" w:footer="11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BallroomTango">
    <w:altName w:val="Courier New"/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ind w:left="2124" w:right="-360"/>
      <w:jc w:val="right"/>
      <w:rPr/>
    </w:pPr>
    <w:r>
      <w:tab/>
    </w:r>
  </w:p>
  <w:p>
    <w:pPr>
      <w:pStyle w:val="style32"/>
      <w:ind w:left="2124" w:right="-360"/>
      <w:jc w:val="right"/>
      <w:rPr/>
    </w:pPr>
    <w:r>
      <w:rPr>
        <w:noProof/>
      </w:rPr>
      <w:drawing>
        <wp:anchor distT="0" distB="0" distL="0" distR="0" simplePos="false" relativeHeight="5" behindDoc="false" locked="false" layoutInCell="true" allowOverlap="true">
          <wp:simplePos x="0" y="0"/>
          <wp:positionH relativeFrom="column">
            <wp:posOffset>-533400</wp:posOffset>
          </wp:positionH>
          <wp:positionV relativeFrom="paragraph">
            <wp:posOffset>8890</wp:posOffset>
          </wp:positionV>
          <wp:extent cx="977900" cy="329565"/>
          <wp:effectExtent l="0" t="0" r="0" b="0"/>
          <wp:wrapNone/>
          <wp:docPr id="4102" name="0 Imagen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0 Imagen"/>
                  <pic:cNvPicPr/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 l="0" t="0" r="0" b="0"/>
                  <a:stretch/>
                </pic:blipFill>
                <pic:spPr>
                  <a:xfrm rot="0">
                    <a:off x="0" y="0"/>
                    <a:ext cx="977900" cy="329565"/>
                  </a:xfrm>
                  <a:prstGeom prst="rect"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false" relativeHeight="6" behindDoc="false" locked="false" layoutInCell="true" allowOverlap="true">
          <wp:simplePos x="0" y="0"/>
          <wp:positionH relativeFrom="column">
            <wp:posOffset>593090</wp:posOffset>
          </wp:positionH>
          <wp:positionV relativeFrom="paragraph">
            <wp:posOffset>15875</wp:posOffset>
          </wp:positionV>
          <wp:extent cx="540384" cy="492759"/>
          <wp:effectExtent l="0" t="0" r="0" b="2540"/>
          <wp:wrapNone/>
          <wp:docPr id="4103" name="0 Imagen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0 Imagen"/>
                  <pic:cNvPicPr/>
                </pic:nvPicPr>
                <pic:blipFill>
                  <a:blip r:embed="rId2" cstate="print">
                    <a:clrChange>
                      <a:clrFrom>
                        <a:srgbClr val="ebf4f1"/>
                      </a:clrFrom>
                      <a:clrTo>
                        <a:srgbClr val="ebf4f1">
                          <a:alpha val="0"/>
                        </a:srgbClr>
                      </a:clrTo>
                    </a:clrChange>
                  </a:blip>
                  <a:srcRect l="0" t="0" r="0" b="8824"/>
                  <a:stretch/>
                </pic:blipFill>
                <pic:spPr>
                  <a:xfrm rot="0">
                    <a:off x="0" y="0"/>
                    <a:ext cx="540384" cy="492759"/>
                  </a:xfrm>
                  <a:prstGeom prst="rect"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false" relativeHeight="4" behindDoc="true" locked="false" layoutInCell="true" allowOverlap="true">
          <wp:simplePos x="0" y="0"/>
          <wp:positionH relativeFrom="column">
            <wp:posOffset>-1293891</wp:posOffset>
          </wp:positionH>
          <wp:positionV relativeFrom="paragraph">
            <wp:posOffset>10721</wp:posOffset>
          </wp:positionV>
          <wp:extent cx="7980218" cy="783771"/>
          <wp:effectExtent l="0" t="0" r="1905" b="0"/>
          <wp:wrapNone/>
          <wp:docPr id="4104" name="0 Imagen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0 Imagen"/>
                  <pic:cNvPicPr/>
                </pic:nvPicPr>
                <pic:blipFill>
                  <a:blip r:embed="rId3" cstate="print"/>
                  <a:srcRect l="0" t="0" r="0" b="0"/>
                  <a:stretch/>
                </pic:blipFill>
                <pic:spPr>
                  <a:xfrm rot="0">
                    <a:off x="0" y="0"/>
                    <a:ext cx="7980218" cy="783771"/>
                  </a:xfrm>
                  <a:prstGeom prst="rect"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pStyle w:val="style32"/>
      <w:ind w:left="2124" w:right="-360"/>
      <w:jc w:val="right"/>
      <w:rPr/>
    </w:pPr>
  </w:p>
  <w:p>
    <w:pPr>
      <w:pStyle w:val="style32"/>
      <w:ind w:left="2124" w:right="-360"/>
      <w:jc w:val="right"/>
      <w:rPr>
        <w:sz w:val="14"/>
        <w:szCs w:val="18"/>
      </w:rPr>
    </w:pPr>
    <w:r>
      <w:rPr>
        <w:sz w:val="14"/>
        <w:szCs w:val="18"/>
      </w:rPr>
      <w:t>C</w:t>
    </w:r>
    <w:r>
      <w:rPr>
        <w:sz w:val="14"/>
        <w:szCs w:val="18"/>
      </w:rPr>
      <w:t xml:space="preserve">alle 7 No. 29-144 Barrio </w:t>
    </w:r>
    <w:r>
      <w:rPr>
        <w:sz w:val="14"/>
        <w:szCs w:val="18"/>
      </w:rPr>
      <w:t>La Primavera PBX</w:t>
    </w:r>
    <w:r>
      <w:rPr>
        <w:sz w:val="14"/>
        <w:szCs w:val="18"/>
      </w:rPr>
      <w:t xml:space="preserve"> (097) 5636330 – fax: 5611435</w:t>
    </w:r>
  </w:p>
  <w:p>
    <w:pPr>
      <w:pStyle w:val="style32"/>
      <w:ind w:left="2124" w:right="-360"/>
      <w:jc w:val="right"/>
      <w:rPr>
        <w:color w:val="0000ff"/>
        <w:sz w:val="14"/>
        <w:szCs w:val="18"/>
      </w:rPr>
    </w:pPr>
    <w:r>
      <w:rPr>
        <w:sz w:val="14"/>
        <w:szCs w:val="18"/>
      </w:rPr>
      <w:t xml:space="preserve">Urgencias 5611940 E-mail: </w:t>
    </w:r>
    <w:r>
      <w:rPr>
        <w:sz w:val="14"/>
        <w:szCs w:val="18"/>
      </w:rPr>
      <w:t>administracion</w:t>
    </w:r>
    <w:r>
      <w:rPr>
        <w:sz w:val="14"/>
        <w:szCs w:val="18"/>
      </w:rPr>
      <w:t>@</w:t>
    </w:r>
    <w:r>
      <w:rPr>
        <w:sz w:val="14"/>
        <w:szCs w:val="18"/>
      </w:rPr>
      <w:t>h</w:t>
    </w:r>
    <w:r>
      <w:rPr>
        <w:sz w:val="14"/>
        <w:szCs w:val="18"/>
      </w:rPr>
      <w:t>eqc.gov.co Web</w:t>
    </w:r>
    <w:r>
      <w:rPr>
        <w:color w:val="0000ff"/>
        <w:sz w:val="14"/>
        <w:szCs w:val="18"/>
      </w:rPr>
      <w:t xml:space="preserve">: </w:t>
    </w:r>
    <w:r>
      <w:rPr/>
      <w:fldChar w:fldCharType="begin"/>
    </w:r>
    <w:r>
      <w:instrText xml:space="preserve"> HYPERLINK </w:instrText>
    </w:r>
    <w:r>
      <w:rPr/>
      <w:fldChar w:fldCharType="separate"/>
    </w:r>
    <w:r>
      <w:rPr>
        <w:rStyle w:val="style85"/>
        <w:sz w:val="14"/>
        <w:szCs w:val="18"/>
      </w:rPr>
      <w:t>www.hospitaleqc.gov.co -</w:t>
    </w:r>
    <w:r>
      <w:rPr/>
      <w:fldChar w:fldCharType="end"/>
    </w:r>
    <w:r>
      <w:rPr>
        <w:sz w:val="14"/>
        <w:szCs w:val="18"/>
      </w:rPr>
      <w:t xml:space="preserve"> Código Postal 546551</w:t>
    </w:r>
  </w:p>
  <w:p>
    <w:pPr>
      <w:pStyle w:val="style32"/>
      <w:ind w:left="2124" w:right="-360"/>
      <w:jc w:val="right"/>
      <w:rPr>
        <w:sz w:val="18"/>
      </w:rPr>
    </w:pPr>
    <w:r>
      <w:rPr>
        <w:sz w:val="14"/>
        <w:szCs w:val="18"/>
      </w:rPr>
      <w:t>Ocaña, Norte de Santander</w:t>
    </w:r>
  </w:p>
  <w:p>
    <w:pPr>
      <w:pStyle w:val="style32"/>
      <w:rPr/>
    </w:pPr>
  </w:p>
  <w:p>
    <w:pPr>
      <w:pStyle w:val="style32"/>
      <w:tabs>
        <w:tab w:val="clear" w:pos="4419"/>
        <w:tab w:val="clear" w:pos="8838"/>
      </w:tabs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tabs>
        <w:tab w:val="left" w:leader="none" w:pos="3907"/>
      </w:tabs>
      <w:spacing w:lineRule="auto" w:line="276"/>
      <w:ind w:left="2124"/>
      <w:rPr>
        <w:rFonts w:ascii="Arial" w:cs="Arial" w:eastAsia="Calibri" w:hAnsi="Arial"/>
        <w:b/>
        <w:sz w:val="20"/>
        <w:szCs w:val="22"/>
        <w:lang w:eastAsia="en-US"/>
      </w:rPr>
    </w:pPr>
    <w:r>
      <w:rPr>
        <w:noProof/>
      </w:rPr>
      <w:drawing>
        <wp:inline distL="0" distT="0" distB="0" distR="0">
          <wp:extent cx="504189" cy="445871"/>
          <wp:effectExtent l="0" t="0" r="0" b="0"/>
          <wp:docPr id="4097" name="image1.jpeg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504189" cy="445871"/>
                  </a:xfrm>
                  <a:prstGeom prst="rect"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0" distR="0" simplePos="false" relativeHeight="8" behindDoc="false" locked="false" layoutInCell="true" allowOverlap="true">
          <wp:simplePos x="0" y="0"/>
          <wp:positionH relativeFrom="margin">
            <wp:posOffset>-984884</wp:posOffset>
          </wp:positionH>
          <wp:positionV relativeFrom="paragraph">
            <wp:posOffset>-354330</wp:posOffset>
          </wp:positionV>
          <wp:extent cx="999490" cy="790575"/>
          <wp:effectExtent l="0" t="0" r="0" b="9525"/>
          <wp:wrapNone/>
          <wp:docPr id="4098" name="image3.jpeg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jpeg"/>
                  <pic:cNvPicPr/>
                </pic:nvPicPr>
                <pic:blipFill>
                  <a:blip r:embed="rId2" cstate="print"/>
                  <a:srcRect l="0" t="0" r="0" b="0"/>
                  <a:stretch/>
                </pic:blipFill>
                <pic:spPr>
                  <a:xfrm rot="0">
                    <a:off x="0" y="0"/>
                    <a:ext cx="999490" cy="790575"/>
                  </a:xfrm>
                  <a:prstGeom prst="rect"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false" relativeHeight="3" behindDoc="false" locked="false" layoutInCell="true" allowOverlap="true">
          <wp:simplePos x="0" y="0"/>
          <wp:positionH relativeFrom="column">
            <wp:posOffset>5625465</wp:posOffset>
          </wp:positionH>
          <wp:positionV relativeFrom="paragraph">
            <wp:posOffset>-192405</wp:posOffset>
          </wp:positionV>
          <wp:extent cx="723900" cy="523875"/>
          <wp:effectExtent l="0" t="0" r="0" b="9525"/>
          <wp:wrapNone/>
          <wp:docPr id="4099" name="0 Imagen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 Imagen"/>
                  <pic:cNvPicPr/>
                </pic:nvPicPr>
                <pic:blipFill>
                  <a:blip r:embed="rId3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 l="0" t="0" r="0" b="0"/>
                  <a:stretch/>
                </pic:blipFill>
                <pic:spPr>
                  <a:xfrm rot="0">
                    <a:off x="0" y="0"/>
                    <a:ext cx="723900" cy="523875"/>
                  </a:xfrm>
                  <a:prstGeom prst="rect"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cs="Arial" w:eastAsia="Calibri" w:hAnsi="Arial"/>
        <w:b/>
        <w:color w:val="ffffff"/>
        <w:sz w:val="20"/>
        <w:szCs w:val="22"/>
        <w:lang w:eastAsia="en-US"/>
      </w:rPr>
      <w:t>E</w:t>
    </w:r>
    <w:r>
      <w:rPr>
        <w:rFonts w:ascii="Arial" w:cs="Arial" w:eastAsia="Calibri" w:hAnsi="Arial"/>
        <w:b/>
        <w:sz w:val="20"/>
        <w:szCs w:val="22"/>
        <w:lang w:eastAsia="en-US"/>
      </w:rPr>
      <w:t xml:space="preserve"> </w:t>
    </w:r>
    <w:r>
      <w:rPr>
        <w:rFonts w:ascii="Arial" w:cs="Arial" w:eastAsia="Calibri" w:hAnsi="Arial"/>
        <w:b/>
        <w:sz w:val="20"/>
        <w:szCs w:val="22"/>
        <w:lang w:eastAsia="en-US"/>
      </w:rPr>
      <w:t>EMPRESA SOCIAL DEL ESTADO</w:t>
    </w:r>
  </w:p>
  <w:p>
    <w:pPr>
      <w:pStyle w:val="style0"/>
      <w:tabs>
        <w:tab w:val="left" w:leader="none" w:pos="3907"/>
      </w:tabs>
      <w:spacing w:lineRule="auto" w:line="276"/>
      <w:ind w:left="2552"/>
      <w:rPr>
        <w:rFonts w:ascii="Arial" w:cs="Arial" w:eastAsia="Calibri" w:hAnsi="Arial"/>
        <w:b/>
        <w:sz w:val="20"/>
        <w:szCs w:val="22"/>
        <w:lang w:eastAsia="en-US"/>
      </w:rPr>
    </w:pPr>
    <w:r>
      <w:rPr>
        <w:rFonts w:ascii="Calibri" w:cs="Arial" w:eastAsia="Calibri" w:hAnsi="Calibri"/>
        <w:noProof/>
        <w:color w:val="ffffff"/>
        <w:sz w:val="22"/>
        <w:szCs w:val="22"/>
      </w:rPr>
      <w:drawing>
        <wp:anchor distT="0" distB="0" distL="114300" distR="114300" simplePos="false" relativeHeight="2" behindDoc="true" locked="false" layoutInCell="true" allowOverlap="true">
          <wp:simplePos x="0" y="0"/>
          <wp:positionH relativeFrom="column">
            <wp:posOffset>-1038860</wp:posOffset>
          </wp:positionH>
          <wp:positionV relativeFrom="paragraph">
            <wp:posOffset>546735</wp:posOffset>
          </wp:positionV>
          <wp:extent cx="9451340" cy="149225"/>
          <wp:effectExtent l="0" t="228600" r="16510" b="231774"/>
          <wp:wrapThrough wrapText="bothSides">
            <wp:wrapPolygon edited="false">
              <wp:start x="21621" y="22632"/>
              <wp:lineTo x="14456" y="-277"/>
              <wp:lineTo x="14412" y="-148"/>
              <wp:lineTo x="465" y="-173"/>
              <wp:lineTo x="422" y="-44"/>
              <wp:lineTo x="-13" y="1246"/>
              <wp:lineTo x="17" y="42562"/>
              <wp:lineTo x="6323" y="23852"/>
              <wp:lineTo x="6269" y="68181"/>
              <wp:lineTo x="21229" y="23793"/>
              <wp:lineTo x="21621" y="22632"/>
            </wp:wrapPolygon>
          </wp:wrapThrough>
          <wp:docPr id="4100" name="0 Imagen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0 Imagen"/>
                  <pic:cNvPicPr/>
                </pic:nvPicPr>
                <pic:blipFill>
                  <a:blip r:embed="rId4" cstate="print"/>
                  <a:srcRect l="0" t="0" r="0" b="0"/>
                  <a:stretch/>
                </pic:blipFill>
                <pic:spPr>
                  <a:xfrm rot="-10639072">
                    <a:off x="0" y="0"/>
                    <a:ext cx="9451340" cy="149225"/>
                  </a:xfrm>
                  <a:prstGeom prst="rect"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false" relativeHeight="7" behindDoc="true" locked="false" layoutInCell="true" allowOverlap="true">
          <wp:simplePos x="0" y="0"/>
          <wp:positionH relativeFrom="column">
            <wp:posOffset>5054600</wp:posOffset>
          </wp:positionH>
          <wp:positionV relativeFrom="paragraph">
            <wp:posOffset>255652</wp:posOffset>
          </wp:positionV>
          <wp:extent cx="1500505" cy="368934"/>
          <wp:effectExtent l="0" t="0" r="4445" b="0"/>
          <wp:wrapNone/>
          <wp:docPr id="4101" name="0 Imagen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0 Imagen"/>
                  <pic:cNvPicPr/>
                </pic:nvPicPr>
                <pic:blipFill>
                  <a:blip r:embed="rId5" cstate="print"/>
                  <a:srcRect l="0" t="0" r="0" b="11905"/>
                  <a:stretch/>
                </pic:blipFill>
                <pic:spPr>
                  <a:xfrm rot="0">
                    <a:off x="0" y="0"/>
                    <a:ext cx="1500505" cy="368934"/>
                  </a:xfrm>
                  <a:prstGeom prst="rect"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cs="Arial" w:eastAsia="Calibri" w:hAnsi="Arial"/>
        <w:b/>
        <w:sz w:val="20"/>
        <w:szCs w:val="22"/>
        <w:lang w:eastAsia="en-US"/>
      </w:rPr>
      <w:t>H</w:t>
    </w:r>
    <w:r>
      <w:rPr>
        <w:rFonts w:ascii="Arial" w:cs="Arial" w:eastAsia="Calibri" w:hAnsi="Arial"/>
        <w:b/>
        <w:sz w:val="20"/>
        <w:szCs w:val="22"/>
        <w:lang w:eastAsia="en-US"/>
      </w:rPr>
      <w:t>OSPITAL EMIRO QUINTERO CAÑIZARES</w:t>
    </w:r>
    <w:r>
      <w:rPr>
        <w:rFonts w:ascii="Arial" w:cs="Arial" w:eastAsia="Calibri" w:hAnsi="Arial"/>
        <w:b/>
        <w:color w:val="ffffff"/>
        <w:sz w:val="20"/>
        <w:szCs w:val="22"/>
        <w:lang w:eastAsia="en-US"/>
      </w:rPr>
      <w:t xml:space="preserve"> </w:t>
    </w:r>
    <w:r>
      <w:rPr>
        <w:rFonts w:ascii="Arial" w:cs="Arial" w:eastAsia="Calibri" w:hAnsi="Arial"/>
        <w:b/>
        <w:color w:val="ffffff"/>
        <w:sz w:val="20"/>
        <w:szCs w:val="22"/>
        <w:lang w:eastAsia="en-US"/>
      </w:rPr>
      <w:t>SA SOCIAL DEL EST</w:t>
    </w:r>
    <w:r>
      <w:rPr>
        <w:rFonts w:ascii="Arial" w:cs="Arial" w:eastAsia="Calibri" w:hAnsi="Arial"/>
        <w:b/>
        <w:color w:val="ffffff"/>
        <w:sz w:val="20"/>
        <w:szCs w:val="22"/>
        <w:lang w:eastAsia="en-US"/>
      </w:rPr>
      <w:t xml:space="preserve">             </w:t>
    </w:r>
    <w:r>
      <w:rPr>
        <w:rFonts w:ascii="Arial" w:cs="Arial" w:eastAsia="Calibri" w:hAnsi="Arial"/>
        <w:b/>
        <w:color w:val="ffffff"/>
        <w:sz w:val="20"/>
        <w:szCs w:val="22"/>
        <w:lang w:eastAsia="en-US"/>
      </w:rPr>
      <w:t>A</w:t>
    </w:r>
    <w:r>
      <w:rPr>
        <w:rFonts w:ascii="Arial" w:cs="Arial" w:eastAsia="Calibri" w:hAnsi="Arial"/>
        <w:b/>
        <w:sz w:val="20"/>
        <w:szCs w:val="22"/>
        <w:lang w:eastAsia="en-US"/>
      </w:rPr>
      <w:t xml:space="preserve"> </w:t>
    </w:r>
    <w:r>
      <w:rPr>
        <w:rFonts w:ascii="Arial" w:cs="Arial" w:eastAsia="Calibri" w:hAnsi="Arial"/>
        <w:b/>
        <w:sz w:val="20"/>
        <w:szCs w:val="22"/>
        <w:lang w:eastAsia="en-US"/>
      </w:rPr>
      <w:t xml:space="preserve">             NIT: 890.501.438-1</w:t>
    </w:r>
  </w:p>
  <w:p>
    <w:pPr>
      <w:pStyle w:val="style0"/>
      <w:tabs>
        <w:tab w:val="left" w:leader="none" w:pos="3907"/>
      </w:tabs>
      <w:spacing w:lineRule="auto" w:line="276"/>
      <w:ind w:left="2552"/>
      <w:rPr>
        <w:rFonts w:ascii="Arial" w:cs="Arial" w:eastAsia="Calibri" w:hAnsi="Arial"/>
        <w:b/>
        <w:color w:val="ffffff"/>
        <w:sz w:val="20"/>
        <w:szCs w:val="22"/>
        <w:lang w:eastAsia="en-US"/>
      </w:rPr>
    </w:pPr>
    <w:r>
      <w:rPr>
        <w:rFonts w:ascii="Arial" w:cs="Arial" w:eastAsia="Calibri" w:hAnsi="Arial"/>
        <w:b/>
        <w:color w:val="ffffff"/>
        <w:sz w:val="20"/>
        <w:szCs w:val="22"/>
        <w:lang w:eastAsia="en-US"/>
      </w:rPr>
      <w:t xml:space="preserve">                 </w:t>
    </w:r>
    <w:r>
      <w:rPr>
        <w:rFonts w:ascii="Arial" w:cs="Arial" w:eastAsia="Calibri" w:hAnsi="Arial"/>
        <w:b/>
        <w:color w:val="ffffff"/>
        <w:sz w:val="20"/>
        <w:szCs w:val="22"/>
        <w:lang w:eastAsia="en-US"/>
      </w:rPr>
      <w:t>NIT: 890.501.438-1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singleLevel"/>
    <w:tmpl w:val="D9669DAC"/>
    <w:lvl w:ilvl="0">
      <w:start w:val="1"/>
      <w:numFmt w:val="bullet"/>
      <w:pStyle w:val="style54"/>
      <w:lvlText w:val=""/>
      <w:lvlJc w:val="left"/>
      <w:pPr>
        <w:tabs>
          <w:tab w:val="left" w:leader="none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hybridMultilevel"/>
    <w:tmpl w:val="2A2AFF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8B4AFA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7E08A0D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957AF004"/>
    <w:lvl w:ilvl="0" w:tplc="240A000F">
      <w:start w:val="1"/>
      <w:numFmt w:val="decimal"/>
      <w:lvlText w:val="%1."/>
      <w:lvlJc w:val="left"/>
      <w:pPr>
        <w:ind w:left="1075" w:hanging="360"/>
      </w:pPr>
    </w:lvl>
    <w:lvl w:ilvl="1" w:tplc="240A0019" w:tentative="1">
      <w:start w:val="1"/>
      <w:numFmt w:val="lowerLetter"/>
      <w:lvlText w:val="%2."/>
      <w:lvlJc w:val="left"/>
      <w:pPr>
        <w:ind w:left="1795" w:hanging="360"/>
      </w:pPr>
    </w:lvl>
    <w:lvl w:ilvl="2" w:tplc="240A001B" w:tentative="1">
      <w:start w:val="1"/>
      <w:numFmt w:val="lowerRoman"/>
      <w:lvlText w:val="%3."/>
      <w:lvlJc w:val="right"/>
      <w:pPr>
        <w:ind w:left="2515" w:hanging="180"/>
      </w:pPr>
    </w:lvl>
    <w:lvl w:ilvl="3" w:tplc="240A000F" w:tentative="1">
      <w:start w:val="1"/>
      <w:numFmt w:val="decimal"/>
      <w:lvlText w:val="%4."/>
      <w:lvlJc w:val="left"/>
      <w:pPr>
        <w:ind w:left="3235" w:hanging="360"/>
      </w:pPr>
    </w:lvl>
    <w:lvl w:ilvl="4" w:tplc="240A0019" w:tentative="1">
      <w:start w:val="1"/>
      <w:numFmt w:val="lowerLetter"/>
      <w:lvlText w:val="%5."/>
      <w:lvlJc w:val="left"/>
      <w:pPr>
        <w:ind w:left="3955" w:hanging="360"/>
      </w:pPr>
    </w:lvl>
    <w:lvl w:ilvl="5" w:tplc="240A001B" w:tentative="1">
      <w:start w:val="1"/>
      <w:numFmt w:val="lowerRoman"/>
      <w:lvlText w:val="%6."/>
      <w:lvlJc w:val="right"/>
      <w:pPr>
        <w:ind w:left="4675" w:hanging="180"/>
      </w:pPr>
    </w:lvl>
    <w:lvl w:ilvl="6" w:tplc="240A000F" w:tentative="1">
      <w:start w:val="1"/>
      <w:numFmt w:val="decimal"/>
      <w:lvlText w:val="%7."/>
      <w:lvlJc w:val="left"/>
      <w:pPr>
        <w:ind w:left="5395" w:hanging="360"/>
      </w:pPr>
    </w:lvl>
    <w:lvl w:ilvl="7" w:tplc="240A0019" w:tentative="1">
      <w:start w:val="1"/>
      <w:numFmt w:val="lowerLetter"/>
      <w:lvlText w:val="%8."/>
      <w:lvlJc w:val="left"/>
      <w:pPr>
        <w:ind w:left="6115" w:hanging="360"/>
      </w:pPr>
    </w:lvl>
    <w:lvl w:ilvl="8" w:tplc="240A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5">
    <w:nsid w:val="00000005"/>
    <w:multiLevelType w:val="hybridMultilevel"/>
    <w:tmpl w:val="7402E6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126AD9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3C1C8F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E9C8423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0000009"/>
    <w:multiLevelType w:val="hybridMultilevel"/>
    <w:tmpl w:val="EBEC823C"/>
    <w:lvl w:ilvl="0" w:tplc="0C0A0001">
      <w:start w:val="1"/>
      <w:numFmt w:val="bullet"/>
      <w:lvlText w:val=""/>
      <w:lvlJc w:val="left"/>
      <w:pPr>
        <w:tabs>
          <w:tab w:val="left" w:leader="none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left" w:leader="none" w:pos="1080"/>
        </w:tabs>
        <w:ind w:left="1080" w:hanging="360"/>
      </w:pPr>
      <w:rPr>
        <w:rFonts w:ascii="Courier New" w:cs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left" w:leader="none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left" w:leader="none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left" w:leader="none" w:pos="3240"/>
        </w:tabs>
        <w:ind w:left="3240" w:hanging="360"/>
      </w:pPr>
      <w:rPr>
        <w:rFonts w:ascii="Courier New" w:cs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left" w:leader="none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left" w:leader="none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left" w:leader="none" w:pos="5400"/>
        </w:tabs>
        <w:ind w:left="5400" w:hanging="360"/>
      </w:pPr>
      <w:rPr>
        <w:rFonts w:ascii="Courier New" w:cs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left" w:leader="none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B4EC56D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BDF853B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00000C"/>
    <w:multiLevelType w:val="hybridMultilevel"/>
    <w:tmpl w:val="B4F4A4EE"/>
    <w:lvl w:ilvl="0" w:tplc="8C90DA20">
      <w:start w:val="1"/>
      <w:numFmt w:val="bullet"/>
      <w:lvlText w:val="-"/>
      <w:lvlJc w:val="left"/>
      <w:pPr>
        <w:ind w:left="973" w:hanging="360"/>
      </w:pPr>
      <w:rPr>
        <w:rFonts w:ascii="Arial" w:cs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693" w:hanging="360"/>
      </w:pPr>
      <w:rPr>
        <w:rFonts w:ascii="Courier New" w:cs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41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3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53" w:hanging="360"/>
      </w:pPr>
      <w:rPr>
        <w:rFonts w:ascii="Courier New" w:cs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57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9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13" w:hanging="360"/>
      </w:pPr>
      <w:rPr>
        <w:rFonts w:ascii="Courier New" w:cs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733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FB6CF5D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E"/>
    <w:multiLevelType w:val="hybridMultilevel"/>
    <w:tmpl w:val="C0446A28"/>
    <w:lvl w:ilvl="0" w:tplc="24FC46BA">
      <w:start w:val="1"/>
      <w:numFmt w:val="bullet"/>
      <w:lvlText w:val="-"/>
      <w:lvlJc w:val="left"/>
      <w:pPr>
        <w:ind w:left="720" w:hanging="360"/>
      </w:pPr>
      <w:rPr>
        <w:rFonts w:ascii="Arial" w:cs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000000F"/>
    <w:multiLevelType w:val="hybridMultilevel"/>
    <w:tmpl w:val="EA5ECE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0000010"/>
    <w:multiLevelType w:val="hybridMultilevel"/>
    <w:tmpl w:val="78E69E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3C1C8F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84EE1130"/>
    <w:lvl w:ilvl="0" w:tplc="41D60AEA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EA2E78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4"/>
    <w:multiLevelType w:val="hybridMultilevel"/>
    <w:tmpl w:val="B2B434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000015"/>
    <w:multiLevelType w:val="hybridMultilevel"/>
    <w:tmpl w:val="047C5E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D0E22B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0000017"/>
    <w:multiLevelType w:val="hybridMultilevel"/>
    <w:tmpl w:val="121046DA"/>
    <w:lvl w:ilvl="0" w:tplc="EEC471BE">
      <w:start w:val="1"/>
      <w:numFmt w:val="decimal"/>
      <w:lvlText w:val="%1-"/>
      <w:lvlJc w:val="left"/>
      <w:pPr>
        <w:ind w:left="64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3" w:hanging="360"/>
      </w:pPr>
    </w:lvl>
    <w:lvl w:ilvl="2" w:tplc="240A001B" w:tentative="1">
      <w:start w:val="1"/>
      <w:numFmt w:val="lowerRoman"/>
      <w:lvlText w:val="%3."/>
      <w:lvlJc w:val="right"/>
      <w:pPr>
        <w:ind w:left="2083" w:hanging="180"/>
      </w:pPr>
    </w:lvl>
    <w:lvl w:ilvl="3" w:tplc="240A000F" w:tentative="1">
      <w:start w:val="1"/>
      <w:numFmt w:val="decimal"/>
      <w:lvlText w:val="%4."/>
      <w:lvlJc w:val="left"/>
      <w:pPr>
        <w:ind w:left="2803" w:hanging="360"/>
      </w:pPr>
    </w:lvl>
    <w:lvl w:ilvl="4" w:tplc="240A0019" w:tentative="1">
      <w:start w:val="1"/>
      <w:numFmt w:val="lowerLetter"/>
      <w:lvlText w:val="%5."/>
      <w:lvlJc w:val="left"/>
      <w:pPr>
        <w:ind w:left="3523" w:hanging="360"/>
      </w:pPr>
    </w:lvl>
    <w:lvl w:ilvl="5" w:tplc="240A001B" w:tentative="1">
      <w:start w:val="1"/>
      <w:numFmt w:val="lowerRoman"/>
      <w:lvlText w:val="%6."/>
      <w:lvlJc w:val="right"/>
      <w:pPr>
        <w:ind w:left="4243" w:hanging="180"/>
      </w:pPr>
    </w:lvl>
    <w:lvl w:ilvl="6" w:tplc="240A000F" w:tentative="1">
      <w:start w:val="1"/>
      <w:numFmt w:val="decimal"/>
      <w:lvlText w:val="%7."/>
      <w:lvlJc w:val="left"/>
      <w:pPr>
        <w:ind w:left="4963" w:hanging="360"/>
      </w:pPr>
    </w:lvl>
    <w:lvl w:ilvl="7" w:tplc="240A0019" w:tentative="1">
      <w:start w:val="1"/>
      <w:numFmt w:val="lowerLetter"/>
      <w:lvlText w:val="%8."/>
      <w:lvlJc w:val="left"/>
      <w:pPr>
        <w:ind w:left="5683" w:hanging="360"/>
      </w:pPr>
    </w:lvl>
    <w:lvl w:ilvl="8" w:tplc="2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>
    <w:nsid w:val="00000018"/>
    <w:multiLevelType w:val="hybridMultilevel"/>
    <w:tmpl w:val="20D63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1A686D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A"/>
    <w:multiLevelType w:val="hybridMultilevel"/>
    <w:tmpl w:val="138EAB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000001B"/>
    <w:multiLevelType w:val="hybridMultilevel"/>
    <w:tmpl w:val="7A2A3E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A934DE38"/>
    <w:lvl w:ilvl="0" w:tplc="41D60AEA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000001D"/>
    <w:multiLevelType w:val="hybridMultilevel"/>
    <w:tmpl w:val="2E8AE6A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000001E"/>
    <w:multiLevelType w:val="hybridMultilevel"/>
    <w:tmpl w:val="9FC27B6A"/>
    <w:lvl w:ilvl="0" w:tplc="8620FC16">
      <w:start w:val="1"/>
      <w:numFmt w:val="bullet"/>
      <w:lvlText w:val="-"/>
      <w:lvlJc w:val="left"/>
      <w:pPr>
        <w:ind w:left="720" w:hanging="360"/>
      </w:pPr>
      <w:rPr>
        <w:rFonts w:ascii="Arial" w:cs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0000001F"/>
    <w:multiLevelType w:val="hybridMultilevel"/>
    <w:tmpl w:val="3692DE2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0000020"/>
    <w:multiLevelType w:val="hybridMultilevel"/>
    <w:tmpl w:val="E5AC9C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8CA05624"/>
    <w:lvl w:ilvl="0" w:tplc="F9DE6942">
      <w:start w:val="1"/>
      <w:numFmt w:val="bullet"/>
      <w:lvlText w:val="-"/>
      <w:lvlJc w:val="left"/>
      <w:pPr>
        <w:ind w:left="1080" w:hanging="360"/>
      </w:pPr>
      <w:rPr>
        <w:rFonts w:ascii="Arial" w:cs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00000022"/>
    <w:multiLevelType w:val="hybridMultilevel"/>
    <w:tmpl w:val="29608D86"/>
    <w:lvl w:ilvl="0" w:tplc="0C0A000F">
      <w:start w:val="1"/>
      <w:numFmt w:val="decimal"/>
      <w:lvlText w:val="%1."/>
      <w:lvlJc w:val="left"/>
      <w:pPr>
        <w:ind w:left="11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89" w:hanging="360"/>
      </w:pPr>
    </w:lvl>
    <w:lvl w:ilvl="2" w:tplc="240A001B" w:tentative="1">
      <w:start w:val="1"/>
      <w:numFmt w:val="lowerRoman"/>
      <w:lvlText w:val="%3."/>
      <w:lvlJc w:val="right"/>
      <w:pPr>
        <w:ind w:left="2609" w:hanging="180"/>
      </w:pPr>
    </w:lvl>
    <w:lvl w:ilvl="3" w:tplc="240A000F" w:tentative="1">
      <w:start w:val="1"/>
      <w:numFmt w:val="decimal"/>
      <w:lvlText w:val="%4."/>
      <w:lvlJc w:val="left"/>
      <w:pPr>
        <w:ind w:left="3329" w:hanging="360"/>
      </w:pPr>
    </w:lvl>
    <w:lvl w:ilvl="4" w:tplc="240A0019" w:tentative="1">
      <w:start w:val="1"/>
      <w:numFmt w:val="lowerLetter"/>
      <w:lvlText w:val="%5."/>
      <w:lvlJc w:val="left"/>
      <w:pPr>
        <w:ind w:left="4049" w:hanging="360"/>
      </w:pPr>
    </w:lvl>
    <w:lvl w:ilvl="5" w:tplc="240A001B" w:tentative="1">
      <w:start w:val="1"/>
      <w:numFmt w:val="lowerRoman"/>
      <w:lvlText w:val="%6."/>
      <w:lvlJc w:val="right"/>
      <w:pPr>
        <w:ind w:left="4769" w:hanging="180"/>
      </w:pPr>
    </w:lvl>
    <w:lvl w:ilvl="6" w:tplc="240A000F" w:tentative="1">
      <w:start w:val="1"/>
      <w:numFmt w:val="decimal"/>
      <w:lvlText w:val="%7."/>
      <w:lvlJc w:val="left"/>
      <w:pPr>
        <w:ind w:left="5489" w:hanging="360"/>
      </w:pPr>
    </w:lvl>
    <w:lvl w:ilvl="7" w:tplc="240A0019" w:tentative="1">
      <w:start w:val="1"/>
      <w:numFmt w:val="lowerLetter"/>
      <w:lvlText w:val="%8."/>
      <w:lvlJc w:val="left"/>
      <w:pPr>
        <w:ind w:left="6209" w:hanging="360"/>
      </w:pPr>
    </w:lvl>
    <w:lvl w:ilvl="8" w:tplc="240A001B" w:tentative="1">
      <w:start w:val="1"/>
      <w:numFmt w:val="lowerRoman"/>
      <w:lvlText w:val="%9."/>
      <w:lvlJc w:val="right"/>
      <w:pPr>
        <w:ind w:left="6929" w:hanging="180"/>
      </w:pPr>
    </w:lvl>
  </w:abstractNum>
  <w:abstractNum w:abstractNumId="35">
    <w:nsid w:val="00000023"/>
    <w:multiLevelType w:val="hybridMultilevel"/>
    <w:tmpl w:val="EC309786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00000024"/>
    <w:multiLevelType w:val="hybridMultilevel"/>
    <w:tmpl w:val="8A541F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82C441BE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00000026"/>
    <w:multiLevelType w:val="hybridMultilevel"/>
    <w:tmpl w:val="82C441BE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00000027"/>
    <w:multiLevelType w:val="hybridMultilevel"/>
    <w:tmpl w:val="3C6AF9E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00000028"/>
    <w:multiLevelType w:val="hybridMultilevel"/>
    <w:tmpl w:val="EC309786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00000029"/>
    <w:multiLevelType w:val="hybridMultilevel"/>
    <w:tmpl w:val="13B20CE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39"/>
  </w:num>
  <w:num w:numId="4">
    <w:abstractNumId w:val="36"/>
  </w:num>
  <w:num w:numId="5">
    <w:abstractNumId w:val="17"/>
  </w:num>
  <w:num w:numId="6">
    <w:abstractNumId w:val="7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4"/>
  </w:num>
  <w:num w:numId="17">
    <w:abstractNumId w:val="32"/>
  </w:num>
  <w:num w:numId="18">
    <w:abstractNumId w:val="41"/>
  </w:num>
  <w:num w:numId="19">
    <w:abstractNumId w:val="19"/>
  </w:num>
  <w:num w:numId="20">
    <w:abstractNumId w:val="3"/>
  </w:num>
  <w:num w:numId="21">
    <w:abstractNumId w:val="1"/>
  </w:num>
  <w:num w:numId="22">
    <w:abstractNumId w:val="31"/>
  </w:num>
  <w:num w:numId="23">
    <w:abstractNumId w:val="2"/>
  </w:num>
  <w:num w:numId="24">
    <w:abstractNumId w:val="10"/>
  </w:num>
  <w:num w:numId="25">
    <w:abstractNumId w:val="21"/>
  </w:num>
  <w:num w:numId="26">
    <w:abstractNumId w:val="26"/>
  </w:num>
  <w:num w:numId="27">
    <w:abstractNumId w:val="40"/>
  </w:num>
  <w:num w:numId="28">
    <w:abstractNumId w:val="24"/>
  </w:num>
  <w:num w:numId="29">
    <w:abstractNumId w:val="8"/>
  </w:num>
  <w:num w:numId="30">
    <w:abstractNumId w:val="34"/>
  </w:num>
  <w:num w:numId="31">
    <w:abstractNumId w:val="38"/>
  </w:num>
  <w:num w:numId="32">
    <w:abstractNumId w:val="35"/>
  </w:num>
  <w:num w:numId="33">
    <w:abstractNumId w:val="37"/>
  </w:num>
  <w:num w:numId="34">
    <w:abstractNumId w:val="25"/>
  </w:num>
  <w:num w:numId="35">
    <w:abstractNumId w:val="15"/>
  </w:num>
  <w:num w:numId="36">
    <w:abstractNumId w:val="16"/>
  </w:num>
  <w:num w:numId="37">
    <w:abstractNumId w:val="0"/>
  </w:num>
  <w:num w:numId="38">
    <w:abstractNumId w:val="18"/>
  </w:num>
  <w:num w:numId="39">
    <w:abstractNumId w:val="28"/>
  </w:num>
  <w:num w:numId="40">
    <w:abstractNumId w:val="30"/>
  </w:num>
  <w:num w:numId="41">
    <w:abstractNumId w:val="23"/>
  </w:num>
  <w:num w:numId="42">
    <w:abstractNumId w:val="12"/>
  </w:num>
  <w:num w:numId="43">
    <w:abstractNumId w:val="33"/>
  </w:num>
  <w:num w:numId="44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CO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spacing w:after="0" w:lineRule="auto" w:line="240"/>
    </w:pPr>
    <w:rPr>
      <w:rFonts w:ascii="Times New Roman" w:cs="Times New Roman" w:eastAsia="Times New Roman" w:hAnsi="Times New Roman"/>
      <w:sz w:val="24"/>
      <w:szCs w:val="24"/>
      <w:lang w:eastAsia="es-CO"/>
    </w:rPr>
  </w:style>
  <w:style w:type="paragraph" w:styleId="style1">
    <w:name w:val="heading 1"/>
    <w:basedOn w:val="style0"/>
    <w:next w:val="style0"/>
    <w:link w:val="style4102"/>
    <w:qFormat/>
    <w:pPr>
      <w:keepNext/>
      <w:spacing w:lineRule="auto" w:line="360"/>
      <w:jc w:val="both"/>
      <w:outlineLvl w:val="0"/>
    </w:pPr>
    <w:rPr>
      <w:rFonts w:ascii="Arial" w:hAnsi="Arial"/>
      <w:b/>
      <w:szCs w:val="20"/>
      <w:lang w:val="es-ES" w:eastAsia="es-ES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419"/>
        <w:tab w:val="right" w:leader="none" w:pos="8838"/>
      </w:tabs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419"/>
        <w:tab w:val="right" w:leader="none" w:pos="8838"/>
      </w:tabs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66">
    <w:name w:val="Body Text"/>
    <w:basedOn w:val="style0"/>
    <w:next w:val="style66"/>
    <w:link w:val="style4099"/>
    <w:pPr>
      <w:jc w:val="center"/>
    </w:pPr>
    <w:rPr>
      <w:rFonts w:ascii="BallroomTango" w:hAnsi="BallroomTango"/>
      <w:sz w:val="16"/>
      <w:szCs w:val="20"/>
      <w:lang w:val="es-ES_tradnl"/>
    </w:rPr>
  </w:style>
  <w:style w:type="character" w:customStyle="1" w:styleId="style4099">
    <w:name w:val="Texto independiente Car"/>
    <w:basedOn w:val="style65"/>
    <w:next w:val="style4099"/>
    <w:link w:val="style66"/>
    <w:rPr>
      <w:rFonts w:ascii="BallroomTango" w:cs="Times New Roman" w:eastAsia="Times New Roman" w:hAnsi="BallroomTango"/>
      <w:sz w:val="16"/>
      <w:szCs w:val="20"/>
      <w:lang w:val="es-ES_tradnl" w:eastAsia="es-CO"/>
    </w:rPr>
  </w:style>
  <w:style w:type="paragraph" w:styleId="style54">
    <w:name w:val="List Bullet 2"/>
    <w:basedOn w:val="style0"/>
    <w:next w:val="style54"/>
    <w:pPr>
      <w:numPr>
        <w:ilvl w:val="0"/>
        <w:numId w:val="1"/>
      </w:numPr>
    </w:pPr>
    <w:rPr/>
  </w:style>
  <w:style w:type="paragraph" w:styleId="style47">
    <w:name w:val="List"/>
    <w:basedOn w:val="style0"/>
    <w:next w:val="style47"/>
    <w:pPr>
      <w:ind w:left="283" w:hanging="283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100"/>
    <w:uiPriority w:val="99"/>
    <w:pPr/>
    <w:rPr>
      <w:rFonts w:ascii="Tahoma" w:cs="Tahoma" w:hAnsi="Tahoma"/>
      <w:sz w:val="16"/>
      <w:szCs w:val="16"/>
    </w:rPr>
  </w:style>
  <w:style w:type="character" w:customStyle="1" w:styleId="style4100">
    <w:name w:val="Texto de globo Car"/>
    <w:basedOn w:val="style65"/>
    <w:next w:val="style4100"/>
    <w:link w:val="style153"/>
    <w:uiPriority w:val="99"/>
    <w:rPr>
      <w:rFonts w:ascii="Tahoma" w:cs="Tahoma" w:eastAsia="Times New Roman" w:hAnsi="Tahoma"/>
      <w:sz w:val="16"/>
      <w:szCs w:val="16"/>
      <w:lang w:eastAsia="es-CO"/>
    </w:rPr>
  </w:style>
  <w:style w:type="character" w:customStyle="1" w:styleId="style4101">
    <w:name w:val="apple-converted-space"/>
    <w:basedOn w:val="style65"/>
    <w:next w:val="style4101"/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customStyle="1" w:styleId="style4102">
    <w:name w:val="Título 1 Car"/>
    <w:basedOn w:val="style65"/>
    <w:next w:val="style4102"/>
    <w:link w:val="style1"/>
    <w:rPr>
      <w:rFonts w:ascii="Arial" w:cs="Times New Roman" w:eastAsia="Times New Roman" w:hAnsi="Arial"/>
      <w:b/>
      <w:sz w:val="24"/>
      <w:szCs w:val="20"/>
      <w:lang w:val="es-ES" w:eastAsia="es-ES"/>
    </w:rPr>
  </w:style>
  <w:style w:type="character" w:styleId="style85">
    <w:name w:val="Hyperlink"/>
    <w:next w:val="style85"/>
    <w:uiPriority w:val="99"/>
    <w:rPr>
      <w:color w:val="0000ff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oter" Target="footer2.xml"/><Relationship Id="rId9" Type="http://schemas.openxmlformats.org/officeDocument/2006/relationships/customXml" Target="../customXml/item1.xml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7.jpeg"/><Relationship Id="rId3" Type="http://schemas.openxmlformats.org/officeDocument/2006/relationships/image" Target="media/image8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<Relationship Id="rId3" Type="http://schemas.openxmlformats.org/officeDocument/2006/relationships/image" Target="media/image4.jpeg"/><Relationship Id="rId4" Type="http://schemas.openxmlformats.org/officeDocument/2006/relationships/image" Target="media/image5.jpeg"/><Relationship Id="rId5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41434-0786-490F-9580-07F8F10B8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Words>152</Words>
  <Pages>5</Pages>
  <Characters>901</Characters>
  <Application>WPS Office</Application>
  <DocSecurity>0</DocSecurity>
  <Paragraphs>42</Paragraphs>
  <ScaleCrop>false</ScaleCrop>
  <Company>Luffi</Company>
  <LinksUpToDate>false</LinksUpToDate>
  <CharactersWithSpaces>1079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2023-07-17T14:40:00Z</dcterms:created>
  <dc:creator>Luffi</dc:creator>
  <lastModifiedBy>M2101K7BL</lastModifiedBy>
  <lastPrinted>2021-06-24T14:38:00Z</lastPrinted>
  <dcterms:modified xsi:type="dcterms:W3CDTF">2023-12-13T16:26:59Z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7bce1041b6e047d9ae7b476908254ee8</vt:lpwstr>
  </property>
</Properties>
</file>