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44C5AE" w14:textId="210DDF1E" w:rsidR="00A150D2" w:rsidRPr="008B53E3" w:rsidRDefault="000405D5" w:rsidP="000405D5">
      <w:pPr>
        <w:spacing w:after="160" w:line="259" w:lineRule="auto"/>
        <w:jc w:val="center"/>
        <w:rPr>
          <w:rFonts w:asciiTheme="minorHAnsi" w:eastAsiaTheme="minorHAnsi" w:hAnsiTheme="minorHAnsi" w:cstheme="minorHAnsi"/>
          <w:b/>
          <w:sz w:val="24"/>
          <w:szCs w:val="24"/>
          <w:lang w:val="es-ES" w:eastAsia="en-US"/>
        </w:rPr>
      </w:pPr>
      <w:r w:rsidRPr="008B53E3">
        <w:rPr>
          <w:rFonts w:asciiTheme="minorHAnsi" w:eastAsiaTheme="minorHAnsi" w:hAnsiTheme="minorHAnsi" w:cstheme="minorHAnsi"/>
          <w:b/>
          <w:sz w:val="24"/>
          <w:szCs w:val="24"/>
          <w:lang w:val="es-ES" w:eastAsia="en-US"/>
        </w:rPr>
        <w:t>GUÍA EDUCATIVA EN EL MARCO DE LA CONMEMORACIÓN DE LA AFROCOLOMBIANIDAD (21 DE MAYO)</w:t>
      </w:r>
    </w:p>
    <w:p w14:paraId="396057C3" w14:textId="77777777" w:rsidR="00A150D2" w:rsidRPr="008B53E3" w:rsidRDefault="00A150D2" w:rsidP="00A150D2">
      <w:pPr>
        <w:spacing w:after="160" w:line="259" w:lineRule="auto"/>
        <w:rPr>
          <w:rFonts w:asciiTheme="minorHAnsi" w:eastAsiaTheme="minorHAnsi" w:hAnsiTheme="minorHAnsi" w:cstheme="minorHAnsi"/>
          <w:b/>
          <w:sz w:val="24"/>
          <w:szCs w:val="24"/>
          <w:lang w:val="es-ES" w:eastAsia="en-US"/>
        </w:rPr>
      </w:pPr>
    </w:p>
    <w:p w14:paraId="40CC04D2" w14:textId="77777777" w:rsidR="000405D5" w:rsidRPr="008B53E3" w:rsidRDefault="000405D5" w:rsidP="000405D5">
      <w:pPr>
        <w:tabs>
          <w:tab w:val="left" w:pos="7371"/>
        </w:tabs>
        <w:ind w:left="-709" w:right="-801"/>
        <w:jc w:val="center"/>
        <w:rPr>
          <w:rFonts w:asciiTheme="minorHAnsi" w:hAnsiTheme="minorHAnsi" w:cstheme="minorHAnsi"/>
          <w:b/>
          <w:sz w:val="24"/>
          <w:szCs w:val="24"/>
        </w:rPr>
      </w:pPr>
      <w:r w:rsidRPr="008B53E3">
        <w:rPr>
          <w:rFonts w:asciiTheme="minorHAnsi" w:hAnsiTheme="minorHAnsi" w:cstheme="minorHAnsi"/>
          <w:b/>
          <w:sz w:val="24"/>
          <w:szCs w:val="24"/>
        </w:rPr>
        <w:t xml:space="preserve">Las comunidades negras, afrocolombianas: </w:t>
      </w:r>
    </w:p>
    <w:p w14:paraId="6DE1BC29" w14:textId="77777777" w:rsidR="000405D5" w:rsidRPr="008B53E3" w:rsidRDefault="000405D5" w:rsidP="000405D5">
      <w:pPr>
        <w:tabs>
          <w:tab w:val="left" w:pos="7371"/>
        </w:tabs>
        <w:ind w:left="-709" w:right="-801"/>
        <w:jc w:val="center"/>
        <w:rPr>
          <w:rFonts w:asciiTheme="minorHAnsi" w:hAnsiTheme="minorHAnsi" w:cstheme="minorHAnsi"/>
          <w:b/>
          <w:sz w:val="24"/>
          <w:szCs w:val="24"/>
        </w:rPr>
      </w:pPr>
      <w:r w:rsidRPr="008B53E3">
        <w:rPr>
          <w:rFonts w:asciiTheme="minorHAnsi" w:hAnsiTheme="minorHAnsi" w:cstheme="minorHAnsi"/>
          <w:b/>
          <w:sz w:val="24"/>
          <w:szCs w:val="24"/>
        </w:rPr>
        <w:t>construyendo una escuela otra</w:t>
      </w:r>
    </w:p>
    <w:p w14:paraId="07FC62DD" w14:textId="77777777" w:rsidR="000405D5" w:rsidRPr="008B53E3" w:rsidRDefault="000405D5" w:rsidP="000405D5">
      <w:pPr>
        <w:tabs>
          <w:tab w:val="left" w:pos="7371"/>
        </w:tabs>
        <w:ind w:left="-709" w:right="-801"/>
        <w:jc w:val="center"/>
        <w:rPr>
          <w:rFonts w:asciiTheme="minorHAnsi" w:hAnsiTheme="minorHAnsi" w:cstheme="minorHAnsi"/>
          <w:b/>
          <w:sz w:val="24"/>
          <w:szCs w:val="24"/>
        </w:rPr>
      </w:pPr>
      <w:r w:rsidRPr="008B53E3">
        <w:rPr>
          <w:rFonts w:asciiTheme="minorHAnsi" w:hAnsiTheme="minorHAnsi" w:cstheme="minorHAnsi"/>
          <w:b/>
          <w:sz w:val="24"/>
          <w:szCs w:val="24"/>
        </w:rPr>
        <w:t>Un aporte para la escuela.</w:t>
      </w:r>
    </w:p>
    <w:p w14:paraId="567A2B34" w14:textId="4C6997ED" w:rsidR="000405D5" w:rsidRPr="008B53E3" w:rsidRDefault="000405D5" w:rsidP="000405D5">
      <w:pPr>
        <w:tabs>
          <w:tab w:val="left" w:pos="7371"/>
        </w:tabs>
        <w:ind w:right="-801"/>
        <w:jc w:val="both"/>
        <w:rPr>
          <w:rFonts w:asciiTheme="minorHAnsi" w:hAnsiTheme="minorHAnsi" w:cstheme="minorHAnsi"/>
          <w:b/>
          <w:color w:val="7030A0"/>
          <w:sz w:val="24"/>
          <w:szCs w:val="24"/>
        </w:rPr>
      </w:pPr>
    </w:p>
    <w:p w14:paraId="27D83FCC" w14:textId="77777777" w:rsidR="000405D5" w:rsidRPr="008B53E3" w:rsidRDefault="000405D5" w:rsidP="000405D5">
      <w:pPr>
        <w:tabs>
          <w:tab w:val="left" w:pos="7371"/>
        </w:tabs>
        <w:ind w:left="-709" w:right="-801"/>
        <w:jc w:val="both"/>
        <w:rPr>
          <w:rFonts w:asciiTheme="minorHAnsi" w:hAnsiTheme="minorHAnsi" w:cstheme="minorHAnsi"/>
          <w:b/>
          <w:sz w:val="24"/>
          <w:szCs w:val="24"/>
        </w:rPr>
      </w:pPr>
      <w:r w:rsidRPr="008B53E3">
        <w:rPr>
          <w:rFonts w:asciiTheme="minorHAnsi" w:hAnsiTheme="minorHAnsi" w:cstheme="minorHAnsi"/>
          <w:b/>
          <w:sz w:val="24"/>
          <w:szCs w:val="24"/>
        </w:rPr>
        <w:t xml:space="preserve">Introducción  </w:t>
      </w:r>
    </w:p>
    <w:p w14:paraId="2E14456F" w14:textId="77777777" w:rsidR="000405D5" w:rsidRPr="008B53E3" w:rsidRDefault="000405D5" w:rsidP="000405D5">
      <w:pPr>
        <w:tabs>
          <w:tab w:val="left" w:pos="7371"/>
        </w:tabs>
        <w:ind w:left="-709" w:right="-801"/>
        <w:jc w:val="both"/>
        <w:rPr>
          <w:rFonts w:asciiTheme="minorHAnsi" w:hAnsiTheme="minorHAnsi" w:cstheme="minorHAnsi"/>
          <w:b/>
          <w:color w:val="7030A0"/>
          <w:sz w:val="24"/>
          <w:szCs w:val="24"/>
        </w:rPr>
      </w:pPr>
      <w:r w:rsidRPr="008B53E3">
        <w:rPr>
          <w:rFonts w:asciiTheme="minorHAnsi" w:hAnsiTheme="minorHAnsi" w:cstheme="minorHAnsi"/>
          <w:color w:val="000000"/>
          <w:sz w:val="24"/>
          <w:szCs w:val="24"/>
        </w:rPr>
        <w:t xml:space="preserve">El movimiento social afrocolombiano luego de promover y de movilizarse en función de construir un marco normativo que garantice sus derechos, en el contexto de la nueva constitución política de Colombia que da lugar al artículo transitorio 55 y que luego este proyecta la ley 70 de 1.993 continua su accionar promoviendo otros cuerpos normativos como es el caso de la expedición de </w:t>
      </w:r>
      <w:r w:rsidRPr="008B53E3">
        <w:rPr>
          <w:rFonts w:asciiTheme="minorHAnsi" w:hAnsiTheme="minorHAnsi" w:cstheme="minorHAnsi"/>
          <w:b/>
          <w:color w:val="000000"/>
          <w:sz w:val="24"/>
          <w:szCs w:val="24"/>
        </w:rPr>
        <w:t>la Ley 725 de 2001, que establece el 21 de mayo como el Día Nacional de la Afrocolombianidad</w:t>
      </w:r>
      <w:r w:rsidRPr="008B53E3">
        <w:rPr>
          <w:rFonts w:asciiTheme="minorHAnsi" w:hAnsiTheme="minorHAnsi" w:cstheme="minorHAnsi"/>
          <w:color w:val="000000"/>
          <w:sz w:val="24"/>
          <w:szCs w:val="24"/>
        </w:rPr>
        <w:t>, "conmemoramos este día en homenaje a la lucha para lograr la abolición de la esclavización  en Colombia consagrada en la Ley 21, de mayo 21 de 1851,</w:t>
      </w:r>
      <w:r w:rsidRPr="008B53E3">
        <w:rPr>
          <w:rFonts w:asciiTheme="minorHAnsi" w:eastAsia="Times New Roman" w:hAnsiTheme="minorHAnsi" w:cstheme="minorHAnsi"/>
          <w:sz w:val="24"/>
          <w:szCs w:val="24"/>
        </w:rPr>
        <w:t xml:space="preserve">el 21 de mayo de 1851. Es un día para recordar y no olvidar la lucha emprendida por los africanos traídos en condición de esclavizados para lograr su libertad del régimen colonialista, los cuales usando su memoria, espiritualidad y ansias de libertad lograron resistir ante el opresor para desestabilizar y romper las cadenas </w:t>
      </w:r>
    </w:p>
    <w:p w14:paraId="5AB8825F" w14:textId="77777777" w:rsidR="000405D5" w:rsidRPr="008B53E3" w:rsidRDefault="000405D5" w:rsidP="000405D5">
      <w:pPr>
        <w:tabs>
          <w:tab w:val="left" w:pos="7371"/>
        </w:tabs>
        <w:ind w:left="-709" w:right="-801"/>
        <w:jc w:val="both"/>
        <w:rPr>
          <w:rFonts w:asciiTheme="minorHAnsi" w:hAnsiTheme="minorHAnsi" w:cstheme="minorHAnsi"/>
          <w:b/>
          <w:color w:val="7030A0"/>
          <w:sz w:val="24"/>
          <w:szCs w:val="24"/>
        </w:rPr>
      </w:pPr>
      <w:r w:rsidRPr="008B53E3">
        <w:rPr>
          <w:rFonts w:asciiTheme="minorHAnsi" w:eastAsia="Times New Roman" w:hAnsiTheme="minorHAnsi" w:cstheme="minorHAnsi"/>
          <w:sz w:val="24"/>
          <w:szCs w:val="24"/>
        </w:rPr>
        <w:t xml:space="preserve">Es una semana para pensar como docentes nuestras contribuciones para eliminar el racismo y la pobreza y la invisibilidad del pueblo afrocolombiano. Es un día para recordar el pasado para construir el presente y el futuro de los pueblos negros de la Colombia diversa y plural que busca la paz con dignidad. </w:t>
      </w:r>
      <w:r w:rsidRPr="008B53E3">
        <w:rPr>
          <w:rFonts w:asciiTheme="minorHAnsi" w:hAnsiTheme="minorHAnsi" w:cstheme="minorHAnsi"/>
          <w:color w:val="000000"/>
          <w:sz w:val="24"/>
          <w:szCs w:val="24"/>
        </w:rPr>
        <w:t xml:space="preserve">El reconocimiento a la plurietnicidad de la Nación Colombiana y la necesidad que tiene la población afrocolombiana de recuperar su memoria histórica". Esta conmemoración constituye un escenario relevante para visibilizar a las comunidades afrocolombianas, raizales y palenqueras, y plantear reflexiones necesarias sobre su papel en los ámbitos escolares. </w:t>
      </w:r>
    </w:p>
    <w:p w14:paraId="736E688D" w14:textId="77777777" w:rsidR="000405D5" w:rsidRPr="008B53E3" w:rsidRDefault="000405D5" w:rsidP="000405D5">
      <w:pPr>
        <w:tabs>
          <w:tab w:val="left" w:pos="7371"/>
        </w:tabs>
        <w:ind w:left="-709" w:right="-801"/>
        <w:jc w:val="both"/>
        <w:rPr>
          <w:rFonts w:asciiTheme="minorHAnsi" w:hAnsiTheme="minorHAnsi" w:cstheme="minorHAnsi"/>
          <w:color w:val="000000"/>
          <w:sz w:val="24"/>
          <w:szCs w:val="24"/>
        </w:rPr>
      </w:pPr>
      <w:r w:rsidRPr="008B53E3">
        <w:rPr>
          <w:rFonts w:asciiTheme="minorHAnsi" w:hAnsiTheme="minorHAnsi" w:cstheme="minorHAnsi"/>
          <w:color w:val="000000"/>
          <w:sz w:val="24"/>
          <w:szCs w:val="24"/>
        </w:rPr>
        <w:t xml:space="preserve">En este marco hacen un llamado a las organizaciones sociales, instituciones educativas, instituciones gubernamentales a utilizar esta importante fecha para realizar reflexiones pedagógicas y políticas, que contribuyan a pensar la presencia de las los habitantes de la diáspora afrocolombiana y su papel en la construcción de la nación. </w:t>
      </w:r>
    </w:p>
    <w:p w14:paraId="6DADD498" w14:textId="77777777" w:rsidR="000405D5" w:rsidRPr="008B53E3" w:rsidRDefault="000405D5" w:rsidP="000405D5">
      <w:pPr>
        <w:tabs>
          <w:tab w:val="left" w:pos="7371"/>
        </w:tabs>
        <w:ind w:left="-709" w:right="-801"/>
        <w:jc w:val="both"/>
        <w:rPr>
          <w:rFonts w:asciiTheme="minorHAnsi" w:hAnsiTheme="minorHAnsi" w:cstheme="minorHAnsi"/>
          <w:color w:val="000000"/>
          <w:sz w:val="24"/>
          <w:szCs w:val="24"/>
        </w:rPr>
      </w:pPr>
    </w:p>
    <w:p w14:paraId="5EBF9A7F" w14:textId="5EEE7D85" w:rsidR="000405D5" w:rsidRPr="008B53E3" w:rsidRDefault="000405D5" w:rsidP="000405D5">
      <w:pPr>
        <w:tabs>
          <w:tab w:val="left" w:pos="7371"/>
        </w:tabs>
        <w:ind w:right="-801"/>
        <w:jc w:val="both"/>
        <w:rPr>
          <w:rFonts w:asciiTheme="minorHAnsi" w:hAnsiTheme="minorHAnsi" w:cstheme="minorHAnsi"/>
          <w:color w:val="000000"/>
          <w:sz w:val="24"/>
          <w:szCs w:val="24"/>
        </w:rPr>
      </w:pPr>
    </w:p>
    <w:p w14:paraId="7796D360" w14:textId="36846B8B" w:rsidR="000405D5" w:rsidRPr="008B53E3" w:rsidRDefault="000405D5" w:rsidP="000405D5">
      <w:pPr>
        <w:shd w:val="clear" w:color="auto" w:fill="FFFFFF"/>
        <w:spacing w:after="300" w:line="375" w:lineRule="atLeast"/>
        <w:rPr>
          <w:rFonts w:asciiTheme="minorHAnsi" w:eastAsia="Times New Roman" w:hAnsiTheme="minorHAnsi" w:cstheme="minorHAnsi"/>
          <w:b/>
          <w:sz w:val="24"/>
          <w:szCs w:val="24"/>
        </w:rPr>
      </w:pPr>
      <w:r w:rsidRPr="008B53E3">
        <w:rPr>
          <w:rFonts w:asciiTheme="minorHAnsi" w:eastAsia="Times New Roman" w:hAnsiTheme="minorHAnsi" w:cstheme="minorHAnsi"/>
          <w:b/>
          <w:sz w:val="24"/>
          <w:szCs w:val="24"/>
        </w:rPr>
        <w:t xml:space="preserve">Como entendemos la </w:t>
      </w:r>
      <w:r w:rsidRPr="008B53E3">
        <w:rPr>
          <w:rFonts w:asciiTheme="minorHAnsi" w:eastAsia="Times New Roman" w:hAnsiTheme="minorHAnsi" w:cstheme="minorHAnsi"/>
          <w:b/>
          <w:sz w:val="24"/>
          <w:szCs w:val="24"/>
        </w:rPr>
        <w:t>Afrocolombianidad</w:t>
      </w:r>
      <w:r w:rsidRPr="008B53E3">
        <w:rPr>
          <w:rFonts w:asciiTheme="minorHAnsi" w:eastAsia="Times New Roman" w:hAnsiTheme="minorHAnsi" w:cstheme="minorHAnsi"/>
          <w:b/>
          <w:sz w:val="24"/>
          <w:szCs w:val="24"/>
        </w:rPr>
        <w:t xml:space="preserve"> </w:t>
      </w:r>
    </w:p>
    <w:p w14:paraId="7037F086" w14:textId="5AA57EFC" w:rsidR="000405D5" w:rsidRPr="008B53E3" w:rsidRDefault="000405D5" w:rsidP="000405D5">
      <w:pPr>
        <w:shd w:val="clear" w:color="auto" w:fill="FFFFFF"/>
        <w:spacing w:after="300" w:line="375" w:lineRule="atLeast"/>
        <w:jc w:val="both"/>
        <w:rPr>
          <w:rFonts w:asciiTheme="minorHAnsi" w:eastAsia="Times New Roman" w:hAnsiTheme="minorHAnsi" w:cstheme="minorHAnsi"/>
          <w:sz w:val="24"/>
          <w:szCs w:val="24"/>
        </w:rPr>
      </w:pPr>
      <w:r w:rsidRPr="008B53E3">
        <w:rPr>
          <w:rFonts w:asciiTheme="minorHAnsi" w:eastAsia="Times New Roman" w:hAnsiTheme="minorHAnsi" w:cstheme="minorHAnsi"/>
          <w:sz w:val="24"/>
          <w:szCs w:val="24"/>
        </w:rPr>
        <w:t xml:space="preserve">La </w:t>
      </w:r>
      <w:r w:rsidRPr="008B53E3">
        <w:rPr>
          <w:rFonts w:asciiTheme="minorHAnsi" w:eastAsia="Times New Roman" w:hAnsiTheme="minorHAnsi" w:cstheme="minorHAnsi"/>
          <w:sz w:val="24"/>
          <w:szCs w:val="24"/>
        </w:rPr>
        <w:t>Afrocolombianidad</w:t>
      </w:r>
      <w:r w:rsidRPr="008B53E3">
        <w:rPr>
          <w:rFonts w:asciiTheme="minorHAnsi" w:eastAsia="Times New Roman" w:hAnsiTheme="minorHAnsi" w:cstheme="minorHAnsi"/>
          <w:sz w:val="24"/>
          <w:szCs w:val="24"/>
        </w:rPr>
        <w:t xml:space="preserve"> es un concepto construido desde el movimiento social afrocolombiano, que ha tenido diversas interpretaciones, las cuales cada quien le da su propio contenido. Sin embargo, algunos conceptos los podemos observar a continuación  </w:t>
      </w:r>
    </w:p>
    <w:p w14:paraId="2D133F30" w14:textId="491D8743" w:rsidR="000405D5" w:rsidRPr="008B53E3" w:rsidRDefault="000405D5" w:rsidP="000405D5">
      <w:pPr>
        <w:shd w:val="clear" w:color="auto" w:fill="FFFFFF"/>
        <w:spacing w:after="300" w:line="375" w:lineRule="atLeast"/>
        <w:jc w:val="both"/>
        <w:rPr>
          <w:rFonts w:asciiTheme="minorHAnsi" w:eastAsia="Times New Roman" w:hAnsiTheme="minorHAnsi" w:cstheme="minorHAnsi"/>
          <w:b/>
          <w:sz w:val="24"/>
          <w:szCs w:val="24"/>
        </w:rPr>
      </w:pPr>
      <w:r w:rsidRPr="008B53E3">
        <w:rPr>
          <w:rFonts w:asciiTheme="minorHAnsi" w:eastAsia="Times New Roman" w:hAnsiTheme="minorHAnsi" w:cstheme="minorHAnsi"/>
          <w:i/>
          <w:sz w:val="24"/>
          <w:szCs w:val="24"/>
        </w:rPr>
        <w:t xml:space="preserve">Afrocolombianidad es un “concepto de carácter eminentemente político, utilizado desde hace algunas décadas por los líderes de la comunidad Negra [en Colombia] con el fin de reivindicar o destacar su </w:t>
      </w:r>
      <w:r w:rsidRPr="008B53E3">
        <w:rPr>
          <w:rFonts w:asciiTheme="minorHAnsi" w:eastAsia="Times New Roman" w:hAnsiTheme="minorHAnsi" w:cstheme="minorHAnsi"/>
          <w:i/>
          <w:sz w:val="24"/>
          <w:szCs w:val="24"/>
        </w:rPr>
        <w:t>Ancestría</w:t>
      </w:r>
      <w:r w:rsidRPr="008B53E3">
        <w:rPr>
          <w:rFonts w:asciiTheme="minorHAnsi" w:eastAsia="Times New Roman" w:hAnsiTheme="minorHAnsi" w:cstheme="minorHAnsi"/>
          <w:i/>
          <w:sz w:val="24"/>
          <w:szCs w:val="24"/>
        </w:rPr>
        <w:t xml:space="preserve"> </w:t>
      </w:r>
      <w:r w:rsidRPr="008B53E3">
        <w:rPr>
          <w:rFonts w:asciiTheme="minorHAnsi" w:eastAsia="Times New Roman" w:hAnsiTheme="minorHAnsi" w:cstheme="minorHAnsi"/>
          <w:i/>
          <w:sz w:val="24"/>
          <w:szCs w:val="24"/>
        </w:rPr>
        <w:t>africana</w:t>
      </w:r>
      <w:r w:rsidRPr="008B53E3">
        <w:rPr>
          <w:rFonts w:asciiTheme="minorHAnsi" w:eastAsia="Times New Roman" w:hAnsiTheme="minorHAnsi" w:cstheme="minorHAnsi"/>
          <w:i/>
          <w:sz w:val="24"/>
          <w:szCs w:val="24"/>
        </w:rPr>
        <w:t xml:space="preserve">. En los últimos años el uso de este etnónimo se ha generalizado al punto que se utiliza [de manera intercambiable] con la palabra Negro, de acuerdo con el nivel de conciencia o la ubicación política o concepción histórica de quien la usa. A su vez, se ha erigido como una categoría integradora de las distintas expresiones étnicas de la afrodescendencia </w:t>
      </w:r>
      <w:r w:rsidRPr="008B53E3">
        <w:rPr>
          <w:rFonts w:asciiTheme="minorHAnsi" w:eastAsia="Times New Roman" w:hAnsiTheme="minorHAnsi" w:cstheme="minorHAnsi"/>
          <w:i/>
          <w:sz w:val="24"/>
          <w:szCs w:val="24"/>
        </w:rPr>
        <w:t>colombiana</w:t>
      </w:r>
      <w:r w:rsidRPr="008B53E3">
        <w:rPr>
          <w:rFonts w:asciiTheme="minorHAnsi" w:eastAsia="Times New Roman" w:hAnsiTheme="minorHAnsi" w:cstheme="minorHAnsi"/>
          <w:i/>
          <w:sz w:val="24"/>
          <w:szCs w:val="24"/>
        </w:rPr>
        <w:t>” (OIM,2020)</w:t>
      </w:r>
    </w:p>
    <w:p w14:paraId="566BEDAD" w14:textId="7D038DF2" w:rsidR="000405D5" w:rsidRPr="008B53E3" w:rsidRDefault="000405D5" w:rsidP="000405D5">
      <w:pPr>
        <w:shd w:val="clear" w:color="auto" w:fill="FFFFFF"/>
        <w:spacing w:after="300" w:line="375" w:lineRule="atLeast"/>
        <w:jc w:val="both"/>
        <w:rPr>
          <w:rFonts w:asciiTheme="minorHAnsi" w:eastAsia="Times New Roman" w:hAnsiTheme="minorHAnsi" w:cstheme="minorHAnsi"/>
          <w:b/>
          <w:sz w:val="24"/>
          <w:szCs w:val="24"/>
        </w:rPr>
      </w:pPr>
      <w:r w:rsidRPr="008B53E3">
        <w:rPr>
          <w:rFonts w:asciiTheme="minorHAnsi" w:hAnsiTheme="minorHAnsi" w:cstheme="minorHAnsi"/>
          <w:color w:val="000000"/>
          <w:sz w:val="24"/>
          <w:szCs w:val="24"/>
        </w:rPr>
        <w:t xml:space="preserve">En el marco de este propósito, </w:t>
      </w:r>
      <w:r w:rsidRPr="008B53E3">
        <w:rPr>
          <w:rFonts w:asciiTheme="minorHAnsi" w:hAnsiTheme="minorHAnsi" w:cstheme="minorHAnsi"/>
          <w:sz w:val="24"/>
          <w:szCs w:val="24"/>
        </w:rPr>
        <w:t xml:space="preserve">las instituciones educativas </w:t>
      </w:r>
      <w:r w:rsidRPr="008B53E3">
        <w:rPr>
          <w:rFonts w:asciiTheme="minorHAnsi" w:hAnsiTheme="minorHAnsi" w:cstheme="minorHAnsi"/>
          <w:sz w:val="24"/>
          <w:szCs w:val="24"/>
        </w:rPr>
        <w:t>públicas</w:t>
      </w:r>
      <w:r w:rsidRPr="008B53E3">
        <w:rPr>
          <w:rFonts w:asciiTheme="minorHAnsi" w:hAnsiTheme="minorHAnsi" w:cstheme="minorHAnsi"/>
          <w:sz w:val="24"/>
          <w:szCs w:val="24"/>
        </w:rPr>
        <w:t xml:space="preserve"> y privadas  del  Distrito capital se unen en este propósito para hacer parte de la conmemoración del Día Nacional de la Afrocolombianidad, abriendo la posibilidad de que las comunidades educativas tejan espacios que permitan a directivos, docentes, estudiantes, padres y madres de familia o cuidadores, conocer y valorar los innumerables aportes que las comunidades negras, afrocolombianas, raizales y palenqueras han hecho a la construcción de ciudad, así como su historia de lucha, resistencia, reivindicación y organización. Que no implique solamente celebraciones festivas, sino una conmemoración que apunte a que la comunidad educativa posibilite espacios, para comprender, conocer y reconocer los aportes de los africanos triados en condición de esclavizados y sus descendientes hicieron a esta nación</w:t>
      </w:r>
      <w:r w:rsidRPr="008B53E3">
        <w:rPr>
          <w:rFonts w:asciiTheme="minorHAnsi" w:hAnsiTheme="minorHAnsi" w:cstheme="minorHAnsi"/>
          <w:sz w:val="24"/>
          <w:szCs w:val="24"/>
        </w:rPr>
        <w:t>.</w:t>
      </w:r>
      <w:r w:rsidRPr="008B53E3">
        <w:rPr>
          <w:rFonts w:asciiTheme="minorHAnsi" w:hAnsiTheme="minorHAnsi" w:cstheme="minorHAnsi"/>
          <w:sz w:val="24"/>
          <w:szCs w:val="24"/>
        </w:rPr>
        <w:t xml:space="preserve"> </w:t>
      </w:r>
    </w:p>
    <w:p w14:paraId="0589EC81" w14:textId="0C6988F5" w:rsidR="000405D5" w:rsidRPr="008B53E3" w:rsidRDefault="000405D5" w:rsidP="000405D5">
      <w:pPr>
        <w:tabs>
          <w:tab w:val="left" w:pos="7371"/>
        </w:tabs>
        <w:ind w:left="-709" w:right="-801"/>
        <w:jc w:val="both"/>
        <w:rPr>
          <w:rFonts w:asciiTheme="minorHAnsi" w:hAnsiTheme="minorHAnsi" w:cstheme="minorHAnsi"/>
          <w:sz w:val="24"/>
          <w:szCs w:val="24"/>
        </w:rPr>
      </w:pPr>
    </w:p>
    <w:p w14:paraId="47B7E536" w14:textId="74E12A05" w:rsidR="000405D5" w:rsidRPr="008B53E3" w:rsidRDefault="000405D5" w:rsidP="000405D5">
      <w:pPr>
        <w:tabs>
          <w:tab w:val="left" w:pos="7371"/>
        </w:tabs>
        <w:ind w:left="-709" w:right="-801"/>
        <w:jc w:val="both"/>
        <w:rPr>
          <w:rFonts w:asciiTheme="minorHAnsi" w:hAnsiTheme="minorHAnsi" w:cstheme="minorHAnsi"/>
          <w:sz w:val="24"/>
          <w:szCs w:val="24"/>
        </w:rPr>
      </w:pPr>
    </w:p>
    <w:p w14:paraId="7D16071C" w14:textId="511BC2C5" w:rsidR="000405D5" w:rsidRPr="008B53E3" w:rsidRDefault="000405D5" w:rsidP="000405D5">
      <w:pPr>
        <w:tabs>
          <w:tab w:val="left" w:pos="7371"/>
        </w:tabs>
        <w:ind w:left="-709" w:right="-801"/>
        <w:jc w:val="both"/>
        <w:rPr>
          <w:rFonts w:asciiTheme="minorHAnsi" w:hAnsiTheme="minorHAnsi" w:cstheme="minorHAnsi"/>
          <w:sz w:val="24"/>
          <w:szCs w:val="24"/>
        </w:rPr>
      </w:pPr>
    </w:p>
    <w:p w14:paraId="310BD450" w14:textId="2DDCC540" w:rsidR="000405D5" w:rsidRPr="008B53E3" w:rsidRDefault="000405D5" w:rsidP="000405D5">
      <w:pPr>
        <w:tabs>
          <w:tab w:val="left" w:pos="7371"/>
        </w:tabs>
        <w:ind w:left="-709" w:right="-801"/>
        <w:jc w:val="both"/>
        <w:rPr>
          <w:rFonts w:asciiTheme="minorHAnsi" w:hAnsiTheme="minorHAnsi" w:cstheme="minorHAnsi"/>
          <w:sz w:val="24"/>
          <w:szCs w:val="24"/>
        </w:rPr>
      </w:pPr>
    </w:p>
    <w:p w14:paraId="0987E6F8" w14:textId="77777777" w:rsidR="000405D5" w:rsidRPr="008B53E3" w:rsidRDefault="000405D5" w:rsidP="000405D5">
      <w:pPr>
        <w:tabs>
          <w:tab w:val="left" w:pos="7371"/>
        </w:tabs>
        <w:ind w:left="-709" w:right="-801"/>
        <w:jc w:val="both"/>
        <w:rPr>
          <w:rFonts w:asciiTheme="minorHAnsi" w:hAnsiTheme="minorHAnsi" w:cstheme="minorHAnsi"/>
          <w:sz w:val="24"/>
          <w:szCs w:val="24"/>
        </w:rPr>
      </w:pPr>
    </w:p>
    <w:p w14:paraId="1742BE7F" w14:textId="77777777" w:rsidR="000405D5" w:rsidRPr="008B53E3" w:rsidRDefault="000405D5" w:rsidP="000405D5">
      <w:pPr>
        <w:tabs>
          <w:tab w:val="left" w:pos="7371"/>
        </w:tabs>
        <w:ind w:left="-709" w:right="-801"/>
        <w:jc w:val="both"/>
        <w:rPr>
          <w:rFonts w:asciiTheme="minorHAnsi" w:hAnsiTheme="minorHAnsi" w:cstheme="minorHAnsi"/>
          <w:b/>
          <w:i/>
          <w:sz w:val="24"/>
          <w:szCs w:val="24"/>
        </w:rPr>
      </w:pPr>
      <w:r w:rsidRPr="008B53E3">
        <w:rPr>
          <w:rFonts w:asciiTheme="minorHAnsi" w:hAnsiTheme="minorHAnsi" w:cstheme="minorHAnsi"/>
          <w:b/>
          <w:i/>
          <w:sz w:val="24"/>
          <w:szCs w:val="24"/>
        </w:rPr>
        <w:t xml:space="preserve">Provocaciones </w:t>
      </w:r>
    </w:p>
    <w:p w14:paraId="7692D95D" w14:textId="77777777" w:rsidR="000405D5" w:rsidRPr="008B53E3" w:rsidRDefault="000405D5" w:rsidP="00217F23">
      <w:pPr>
        <w:pStyle w:val="NormalWeb"/>
        <w:shd w:val="clear" w:color="auto" w:fill="FFFFFF"/>
        <w:spacing w:after="375" w:afterAutospacing="0"/>
        <w:jc w:val="both"/>
        <w:rPr>
          <w:rFonts w:asciiTheme="minorHAnsi" w:hAnsiTheme="minorHAnsi" w:cstheme="minorHAnsi"/>
          <w:color w:val="000000"/>
        </w:rPr>
      </w:pPr>
      <w:r w:rsidRPr="008B53E3">
        <w:rPr>
          <w:rFonts w:asciiTheme="minorHAnsi" w:hAnsiTheme="minorHAnsi" w:cstheme="minorHAnsi"/>
          <w:color w:val="000000"/>
        </w:rPr>
        <w:t>¿Para qué reflexionar sobre esta fecha que hace alusión al 21 de mayo de 1851, día en el que el presidente José Hilario López, firmó el decreto de abolición de la esclavitud en Colombia y cuáles fueron las motivaciones y el papel que jugaron los esclavizados?</w:t>
      </w:r>
    </w:p>
    <w:p w14:paraId="7AA9ACB5" w14:textId="77777777" w:rsidR="000405D5" w:rsidRPr="008B53E3" w:rsidRDefault="000405D5" w:rsidP="00217F23">
      <w:pPr>
        <w:pStyle w:val="NormalWeb"/>
        <w:shd w:val="clear" w:color="auto" w:fill="FFFFFF"/>
        <w:spacing w:after="375" w:afterAutospacing="0"/>
        <w:jc w:val="both"/>
        <w:rPr>
          <w:rFonts w:asciiTheme="minorHAnsi" w:hAnsiTheme="minorHAnsi" w:cstheme="minorHAnsi"/>
          <w:color w:val="000000"/>
        </w:rPr>
      </w:pPr>
      <w:r w:rsidRPr="008B53E3">
        <w:rPr>
          <w:rFonts w:asciiTheme="minorHAnsi" w:hAnsiTheme="minorHAnsi" w:cstheme="minorHAnsi"/>
          <w:color w:val="000000"/>
        </w:rPr>
        <w:t>¿Cuáles fueron los hechos que motivaron al congreso de la republica a instituir el mes de la Herencia Afrocolombiana de las comunidades negras, raizales, palenqueras del país?</w:t>
      </w:r>
    </w:p>
    <w:p w14:paraId="5A53998F" w14:textId="783E4104" w:rsidR="000405D5" w:rsidRPr="008B53E3" w:rsidRDefault="000405D5" w:rsidP="00217F23">
      <w:pPr>
        <w:pStyle w:val="NormalWeb"/>
        <w:shd w:val="clear" w:color="auto" w:fill="FFFFFF"/>
        <w:spacing w:after="375" w:afterAutospacing="0"/>
        <w:jc w:val="both"/>
        <w:rPr>
          <w:rFonts w:asciiTheme="minorHAnsi" w:hAnsiTheme="minorHAnsi" w:cstheme="minorHAnsi"/>
          <w:color w:val="000000"/>
        </w:rPr>
      </w:pPr>
      <w:r w:rsidRPr="008B53E3">
        <w:rPr>
          <w:rFonts w:asciiTheme="minorHAnsi" w:hAnsiTheme="minorHAnsi" w:cstheme="minorHAnsi"/>
          <w:color w:val="000000"/>
        </w:rPr>
        <w:t xml:space="preserve">¿Cómo creen ustedes que se debe conmemorar en las instituciones educativas la semana de la </w:t>
      </w:r>
      <w:r w:rsidR="00217F23" w:rsidRPr="008B53E3">
        <w:rPr>
          <w:rFonts w:asciiTheme="minorHAnsi" w:hAnsiTheme="minorHAnsi" w:cstheme="minorHAnsi"/>
          <w:color w:val="000000"/>
        </w:rPr>
        <w:t>Afrocolombianidad</w:t>
      </w:r>
      <w:r w:rsidRPr="008B53E3">
        <w:rPr>
          <w:rFonts w:asciiTheme="minorHAnsi" w:hAnsiTheme="minorHAnsi" w:cstheme="minorHAnsi"/>
          <w:color w:val="000000"/>
        </w:rPr>
        <w:t>?</w:t>
      </w:r>
    </w:p>
    <w:p w14:paraId="5436DBE3" w14:textId="53094D00" w:rsidR="000405D5" w:rsidRPr="008B53E3" w:rsidRDefault="000405D5" w:rsidP="00217F23">
      <w:pPr>
        <w:pStyle w:val="NormalWeb"/>
        <w:shd w:val="clear" w:color="auto" w:fill="FFFFFF"/>
        <w:spacing w:after="375" w:afterAutospacing="0"/>
        <w:jc w:val="both"/>
        <w:rPr>
          <w:rFonts w:asciiTheme="minorHAnsi" w:hAnsiTheme="minorHAnsi" w:cstheme="minorHAnsi"/>
          <w:color w:val="000000"/>
        </w:rPr>
      </w:pPr>
      <w:r w:rsidRPr="008B53E3">
        <w:rPr>
          <w:rFonts w:asciiTheme="minorHAnsi" w:hAnsiTheme="minorHAnsi" w:cstheme="minorHAnsi"/>
          <w:color w:val="000000"/>
        </w:rPr>
        <w:t>¿</w:t>
      </w:r>
      <w:r w:rsidR="00217F23" w:rsidRPr="008B53E3">
        <w:rPr>
          <w:rFonts w:asciiTheme="minorHAnsi" w:hAnsiTheme="minorHAnsi" w:cstheme="minorHAnsi"/>
          <w:color w:val="000000"/>
        </w:rPr>
        <w:t>Cómo</w:t>
      </w:r>
      <w:r w:rsidRPr="008B53E3">
        <w:rPr>
          <w:rFonts w:asciiTheme="minorHAnsi" w:hAnsiTheme="minorHAnsi" w:cstheme="minorHAnsi"/>
          <w:color w:val="000000"/>
        </w:rPr>
        <w:t xml:space="preserve"> motivar a los estudiantes y logren enorgullecerse de su herencia africana?</w:t>
      </w:r>
    </w:p>
    <w:p w14:paraId="579E849B" w14:textId="77777777" w:rsidR="000405D5" w:rsidRPr="008B53E3" w:rsidRDefault="000405D5" w:rsidP="00217F23">
      <w:pPr>
        <w:pStyle w:val="NormalWeb"/>
        <w:shd w:val="clear" w:color="auto" w:fill="FFFFFF"/>
        <w:spacing w:after="375" w:afterAutospacing="0"/>
        <w:jc w:val="both"/>
        <w:rPr>
          <w:rFonts w:asciiTheme="minorHAnsi" w:hAnsiTheme="minorHAnsi" w:cstheme="minorHAnsi"/>
          <w:color w:val="000000"/>
        </w:rPr>
      </w:pPr>
      <w:r w:rsidRPr="008B53E3">
        <w:rPr>
          <w:rFonts w:asciiTheme="minorHAnsi" w:hAnsiTheme="minorHAnsi" w:cstheme="minorHAnsi"/>
          <w:color w:val="000000"/>
        </w:rPr>
        <w:t>¿Pero también una conmemoración de la lucha por la libertad del pueblo afro y la recuperación de la memoria histórica?</w:t>
      </w:r>
      <w:r w:rsidRPr="008B53E3">
        <w:rPr>
          <w:rFonts w:asciiTheme="minorHAnsi" w:hAnsiTheme="minorHAnsi" w:cstheme="minorHAnsi"/>
          <w:color w:val="000000"/>
        </w:rPr>
        <w:br/>
      </w:r>
    </w:p>
    <w:p w14:paraId="775212C9" w14:textId="77777777" w:rsidR="000405D5" w:rsidRPr="008B53E3" w:rsidRDefault="000405D5" w:rsidP="00217F23">
      <w:pPr>
        <w:pStyle w:val="NormalWeb"/>
        <w:shd w:val="clear" w:color="auto" w:fill="FFFFFF"/>
        <w:spacing w:after="375" w:afterAutospacing="0"/>
        <w:jc w:val="both"/>
        <w:rPr>
          <w:rFonts w:asciiTheme="minorHAnsi" w:hAnsiTheme="minorHAnsi" w:cstheme="minorHAnsi"/>
          <w:color w:val="000000"/>
        </w:rPr>
      </w:pPr>
      <w:r w:rsidRPr="008B53E3">
        <w:rPr>
          <w:rFonts w:asciiTheme="minorHAnsi" w:hAnsiTheme="minorHAnsi" w:cstheme="minorHAnsi"/>
          <w:color w:val="000000"/>
        </w:rPr>
        <w:t xml:space="preserve">Cabe destacar que en Colombia se encuentra el primer pueblo afro que logró su libertad en América: San Basilio de Palenque. Como lograr entender y reflexionar sobre esta afirmación. </w:t>
      </w:r>
    </w:p>
    <w:p w14:paraId="22A7991D" w14:textId="77777777" w:rsidR="000405D5" w:rsidRPr="008B53E3" w:rsidRDefault="000405D5" w:rsidP="000405D5">
      <w:pPr>
        <w:tabs>
          <w:tab w:val="left" w:pos="7371"/>
        </w:tabs>
        <w:ind w:left="-709" w:right="-801"/>
        <w:jc w:val="both"/>
        <w:rPr>
          <w:rFonts w:asciiTheme="minorHAnsi" w:hAnsiTheme="minorHAnsi" w:cstheme="minorHAnsi"/>
          <w:sz w:val="24"/>
          <w:szCs w:val="24"/>
        </w:rPr>
      </w:pPr>
    </w:p>
    <w:p w14:paraId="12A9BD30" w14:textId="77777777" w:rsidR="000405D5" w:rsidRPr="008B53E3" w:rsidRDefault="000405D5" w:rsidP="000405D5">
      <w:pPr>
        <w:tabs>
          <w:tab w:val="left" w:pos="7371"/>
        </w:tabs>
        <w:ind w:left="-709" w:right="-801"/>
        <w:jc w:val="both"/>
        <w:rPr>
          <w:rFonts w:asciiTheme="minorHAnsi" w:hAnsiTheme="minorHAnsi" w:cstheme="minorHAnsi"/>
          <w:b/>
          <w:sz w:val="24"/>
          <w:szCs w:val="24"/>
        </w:rPr>
      </w:pPr>
      <w:r w:rsidRPr="008B53E3">
        <w:rPr>
          <w:rFonts w:asciiTheme="minorHAnsi" w:hAnsiTheme="minorHAnsi" w:cstheme="minorHAnsi"/>
          <w:b/>
          <w:sz w:val="24"/>
          <w:szCs w:val="24"/>
        </w:rPr>
        <w:t>Propósito</w:t>
      </w:r>
    </w:p>
    <w:p w14:paraId="14CB9123" w14:textId="5B927913" w:rsidR="000405D5" w:rsidRPr="008B53E3" w:rsidRDefault="000405D5" w:rsidP="000405D5">
      <w:pPr>
        <w:pStyle w:val="Prrafodelista"/>
        <w:widowControl/>
        <w:numPr>
          <w:ilvl w:val="0"/>
          <w:numId w:val="31"/>
        </w:numPr>
        <w:tabs>
          <w:tab w:val="left" w:pos="7371"/>
        </w:tabs>
        <w:autoSpaceDE/>
        <w:autoSpaceDN/>
        <w:spacing w:after="160" w:line="276" w:lineRule="auto"/>
        <w:ind w:right="-801"/>
        <w:contextualSpacing/>
        <w:rPr>
          <w:rFonts w:asciiTheme="minorHAnsi" w:hAnsiTheme="minorHAnsi" w:cstheme="minorHAnsi"/>
          <w:color w:val="7030A0"/>
          <w:sz w:val="24"/>
          <w:szCs w:val="24"/>
        </w:rPr>
      </w:pPr>
      <w:r w:rsidRPr="008B53E3">
        <w:rPr>
          <w:rFonts w:asciiTheme="minorHAnsi" w:hAnsiTheme="minorHAnsi" w:cstheme="minorHAnsi"/>
          <w:sz w:val="24"/>
          <w:szCs w:val="24"/>
        </w:rPr>
        <w:t xml:space="preserve">Generar espacios de reflexión y critica con la comunidad educativa en torno a las razones por las cuales llamamos se conmemorar la semana de la </w:t>
      </w:r>
      <w:r w:rsidR="00217F23" w:rsidRPr="008B53E3">
        <w:rPr>
          <w:rFonts w:asciiTheme="minorHAnsi" w:hAnsiTheme="minorHAnsi" w:cstheme="minorHAnsi"/>
          <w:sz w:val="24"/>
          <w:szCs w:val="24"/>
        </w:rPr>
        <w:t>Afrocolombianidad</w:t>
      </w:r>
      <w:r w:rsidRPr="008B53E3">
        <w:rPr>
          <w:rFonts w:asciiTheme="minorHAnsi" w:hAnsiTheme="minorHAnsi" w:cstheme="minorHAnsi"/>
          <w:sz w:val="24"/>
          <w:szCs w:val="24"/>
        </w:rPr>
        <w:t xml:space="preserve"> y generar conciencia para</w:t>
      </w:r>
      <w:r w:rsidRPr="008B53E3">
        <w:rPr>
          <w:rFonts w:asciiTheme="minorHAnsi" w:hAnsiTheme="minorHAnsi" w:cstheme="minorHAnsi"/>
          <w:color w:val="000000"/>
          <w:sz w:val="24"/>
          <w:szCs w:val="24"/>
        </w:rPr>
        <w:t xml:space="preserve"> reconocer la importancia de los pueblos africanos y la población afrocolombiana en el proceso de construcción y desarrollo de nuestra Nación y las diversas esferas de la sociedad Colombiana.</w:t>
      </w:r>
    </w:p>
    <w:p w14:paraId="608BB61E" w14:textId="77777777" w:rsidR="000405D5" w:rsidRPr="008B53E3" w:rsidRDefault="000405D5" w:rsidP="000405D5">
      <w:pPr>
        <w:pStyle w:val="Prrafodelista"/>
        <w:tabs>
          <w:tab w:val="left" w:pos="7371"/>
        </w:tabs>
        <w:spacing w:line="276" w:lineRule="auto"/>
        <w:ind w:left="-349" w:right="-801"/>
        <w:rPr>
          <w:rFonts w:asciiTheme="minorHAnsi" w:hAnsiTheme="minorHAnsi" w:cstheme="minorHAnsi"/>
          <w:color w:val="7030A0"/>
          <w:sz w:val="24"/>
          <w:szCs w:val="24"/>
        </w:rPr>
      </w:pPr>
    </w:p>
    <w:p w14:paraId="6AD684E6" w14:textId="77777777" w:rsidR="000405D5" w:rsidRPr="008B53E3" w:rsidRDefault="000405D5" w:rsidP="000405D5">
      <w:pPr>
        <w:pStyle w:val="Prrafodelista"/>
        <w:widowControl/>
        <w:numPr>
          <w:ilvl w:val="0"/>
          <w:numId w:val="31"/>
        </w:numPr>
        <w:tabs>
          <w:tab w:val="left" w:pos="7371"/>
        </w:tabs>
        <w:autoSpaceDE/>
        <w:autoSpaceDN/>
        <w:spacing w:after="160" w:line="276" w:lineRule="auto"/>
        <w:ind w:right="-801"/>
        <w:contextualSpacing/>
        <w:rPr>
          <w:rFonts w:asciiTheme="minorHAnsi" w:hAnsiTheme="minorHAnsi" w:cstheme="minorHAnsi"/>
          <w:color w:val="7030A0"/>
          <w:sz w:val="24"/>
          <w:szCs w:val="24"/>
        </w:rPr>
      </w:pPr>
      <w:r w:rsidRPr="008B53E3">
        <w:rPr>
          <w:rFonts w:asciiTheme="minorHAnsi" w:hAnsiTheme="minorHAnsi" w:cstheme="minorHAnsi"/>
          <w:sz w:val="24"/>
          <w:szCs w:val="24"/>
        </w:rPr>
        <w:t xml:space="preserve">Reconocer la cultura, luchas, capacidad de liderazgo y procesos organizativos de las comunidades afrocolombianas, raizales y palenqueras. </w:t>
      </w:r>
    </w:p>
    <w:p w14:paraId="42B549E4" w14:textId="77777777" w:rsidR="000405D5" w:rsidRPr="008B53E3" w:rsidRDefault="000405D5" w:rsidP="000405D5">
      <w:pPr>
        <w:pStyle w:val="Prrafodelista"/>
        <w:rPr>
          <w:rFonts w:asciiTheme="minorHAnsi" w:hAnsiTheme="minorHAnsi" w:cstheme="minorHAnsi"/>
          <w:sz w:val="24"/>
          <w:szCs w:val="24"/>
        </w:rPr>
      </w:pPr>
    </w:p>
    <w:p w14:paraId="3FE07DAE" w14:textId="77777777" w:rsidR="000405D5" w:rsidRPr="008B53E3" w:rsidRDefault="000405D5" w:rsidP="000405D5">
      <w:pPr>
        <w:pStyle w:val="Prrafodelista"/>
        <w:widowControl/>
        <w:numPr>
          <w:ilvl w:val="0"/>
          <w:numId w:val="31"/>
        </w:numPr>
        <w:tabs>
          <w:tab w:val="left" w:pos="7371"/>
        </w:tabs>
        <w:autoSpaceDE/>
        <w:autoSpaceDN/>
        <w:spacing w:after="160" w:line="276" w:lineRule="auto"/>
        <w:ind w:right="-801"/>
        <w:contextualSpacing/>
        <w:rPr>
          <w:rFonts w:asciiTheme="minorHAnsi" w:hAnsiTheme="minorHAnsi" w:cstheme="minorHAnsi"/>
          <w:color w:val="7030A0"/>
          <w:sz w:val="24"/>
          <w:szCs w:val="24"/>
        </w:rPr>
      </w:pPr>
      <w:r w:rsidRPr="008B53E3">
        <w:rPr>
          <w:rFonts w:asciiTheme="minorHAnsi" w:hAnsiTheme="minorHAnsi" w:cstheme="minorHAnsi"/>
          <w:sz w:val="24"/>
          <w:szCs w:val="24"/>
        </w:rPr>
        <w:t>Mostrar a las y los estudiantes la presencia histórica en Bogotá de las comunidades afrocolombianas, raizales y palenqueras y los aportes que, desde su ancestralidad, han hecho a la ciudad.</w:t>
      </w:r>
    </w:p>
    <w:p w14:paraId="22424B7D" w14:textId="77777777" w:rsidR="000405D5" w:rsidRPr="008B53E3" w:rsidRDefault="000405D5" w:rsidP="000405D5">
      <w:pPr>
        <w:pStyle w:val="Prrafodelista"/>
        <w:rPr>
          <w:rFonts w:asciiTheme="minorHAnsi" w:hAnsiTheme="minorHAnsi" w:cstheme="minorHAnsi"/>
          <w:sz w:val="24"/>
          <w:szCs w:val="24"/>
        </w:rPr>
      </w:pPr>
    </w:p>
    <w:p w14:paraId="6456B4A1" w14:textId="77777777" w:rsidR="000405D5" w:rsidRPr="008B53E3" w:rsidRDefault="000405D5" w:rsidP="000405D5">
      <w:pPr>
        <w:pStyle w:val="Prrafodelista"/>
        <w:widowControl/>
        <w:numPr>
          <w:ilvl w:val="0"/>
          <w:numId w:val="31"/>
        </w:numPr>
        <w:tabs>
          <w:tab w:val="left" w:pos="7371"/>
        </w:tabs>
        <w:autoSpaceDE/>
        <w:autoSpaceDN/>
        <w:spacing w:after="160" w:line="276" w:lineRule="auto"/>
        <w:ind w:right="-801"/>
        <w:contextualSpacing/>
        <w:rPr>
          <w:rFonts w:asciiTheme="minorHAnsi" w:hAnsiTheme="minorHAnsi" w:cstheme="minorHAnsi"/>
          <w:color w:val="7030A0"/>
          <w:sz w:val="24"/>
          <w:szCs w:val="24"/>
        </w:rPr>
      </w:pPr>
      <w:r w:rsidRPr="008B53E3">
        <w:rPr>
          <w:rFonts w:asciiTheme="minorHAnsi" w:hAnsiTheme="minorHAnsi" w:cstheme="minorHAnsi"/>
          <w:sz w:val="24"/>
          <w:szCs w:val="24"/>
        </w:rPr>
        <w:t>Lograr la actualización y autoformación</w:t>
      </w:r>
      <w:r w:rsidRPr="008B53E3">
        <w:rPr>
          <w:rFonts w:asciiTheme="minorHAnsi" w:hAnsiTheme="minorHAnsi" w:cstheme="minorHAnsi"/>
          <w:bCs/>
          <w:sz w:val="24"/>
          <w:szCs w:val="24"/>
        </w:rPr>
        <w:t xml:space="preserve"> del grupo de profesores para lo cual solicitamos a los docentes que lideran este tema propicien espacios de formación con temas relacionados al mundo afro.  </w:t>
      </w:r>
    </w:p>
    <w:p w14:paraId="6D5C637F" w14:textId="77777777" w:rsidR="000405D5" w:rsidRPr="008B53E3" w:rsidRDefault="000405D5" w:rsidP="000405D5">
      <w:pPr>
        <w:tabs>
          <w:tab w:val="left" w:pos="7371"/>
        </w:tabs>
        <w:ind w:left="-709" w:right="-801"/>
        <w:jc w:val="both"/>
        <w:rPr>
          <w:rFonts w:asciiTheme="minorHAnsi" w:hAnsiTheme="minorHAnsi" w:cstheme="minorHAnsi"/>
          <w:color w:val="000000"/>
          <w:sz w:val="24"/>
          <w:szCs w:val="24"/>
        </w:rPr>
      </w:pPr>
    </w:p>
    <w:p w14:paraId="0C61E544" w14:textId="77777777" w:rsidR="000405D5" w:rsidRPr="008B53E3" w:rsidRDefault="000405D5" w:rsidP="000405D5">
      <w:pPr>
        <w:tabs>
          <w:tab w:val="left" w:pos="7371"/>
        </w:tabs>
        <w:ind w:left="-709" w:right="-801"/>
        <w:jc w:val="both"/>
        <w:rPr>
          <w:rFonts w:asciiTheme="minorHAnsi" w:hAnsiTheme="minorHAnsi" w:cstheme="minorHAnsi"/>
          <w:color w:val="000000"/>
          <w:sz w:val="24"/>
          <w:szCs w:val="24"/>
        </w:rPr>
      </w:pPr>
    </w:p>
    <w:p w14:paraId="22A52B5C" w14:textId="77777777" w:rsidR="000405D5" w:rsidRPr="008B53E3" w:rsidRDefault="000405D5" w:rsidP="000405D5">
      <w:pPr>
        <w:tabs>
          <w:tab w:val="left" w:pos="7371"/>
        </w:tabs>
        <w:ind w:left="-709" w:right="-801"/>
        <w:jc w:val="both"/>
        <w:rPr>
          <w:rFonts w:asciiTheme="minorHAnsi" w:hAnsiTheme="minorHAnsi" w:cstheme="minorHAnsi"/>
          <w:b/>
          <w:sz w:val="24"/>
          <w:szCs w:val="24"/>
        </w:rPr>
      </w:pPr>
      <w:r w:rsidRPr="008B53E3">
        <w:rPr>
          <w:rFonts w:asciiTheme="minorHAnsi" w:hAnsiTheme="minorHAnsi" w:cstheme="minorHAnsi"/>
          <w:b/>
          <w:sz w:val="24"/>
          <w:szCs w:val="24"/>
        </w:rPr>
        <w:t>¿A quién va dirigida la guía?</w:t>
      </w:r>
    </w:p>
    <w:p w14:paraId="357D311A" w14:textId="77777777" w:rsidR="000405D5" w:rsidRPr="008B53E3" w:rsidRDefault="000405D5" w:rsidP="000405D5">
      <w:pPr>
        <w:tabs>
          <w:tab w:val="left" w:pos="7371"/>
        </w:tabs>
        <w:ind w:left="-709" w:right="-801"/>
        <w:jc w:val="both"/>
        <w:rPr>
          <w:rFonts w:asciiTheme="minorHAnsi" w:hAnsiTheme="minorHAnsi" w:cstheme="minorHAnsi"/>
          <w:b/>
          <w:color w:val="7030A0"/>
          <w:sz w:val="24"/>
          <w:szCs w:val="24"/>
        </w:rPr>
      </w:pPr>
    </w:p>
    <w:p w14:paraId="1ED193A1" w14:textId="77777777" w:rsidR="000405D5" w:rsidRPr="008B53E3" w:rsidRDefault="000405D5" w:rsidP="000405D5">
      <w:pPr>
        <w:tabs>
          <w:tab w:val="left" w:pos="7371"/>
        </w:tabs>
        <w:ind w:left="-709" w:right="-801"/>
        <w:jc w:val="both"/>
        <w:rPr>
          <w:rFonts w:asciiTheme="minorHAnsi" w:hAnsiTheme="minorHAnsi" w:cstheme="minorHAnsi"/>
          <w:sz w:val="24"/>
          <w:szCs w:val="24"/>
        </w:rPr>
      </w:pPr>
      <w:r w:rsidRPr="008B53E3">
        <w:rPr>
          <w:rFonts w:asciiTheme="minorHAnsi" w:hAnsiTheme="minorHAnsi" w:cstheme="minorHAnsi"/>
          <w:sz w:val="24"/>
          <w:szCs w:val="24"/>
        </w:rPr>
        <w:t xml:space="preserve">La presente guía pedagógica </w:t>
      </w:r>
      <w:r w:rsidRPr="008B53E3">
        <w:rPr>
          <w:rFonts w:asciiTheme="minorHAnsi" w:hAnsiTheme="minorHAnsi" w:cstheme="minorHAnsi"/>
          <w:b/>
          <w:sz w:val="24"/>
          <w:szCs w:val="24"/>
        </w:rPr>
        <w:t>va dirigida a los diferentes actores de las comunidades educativas</w:t>
      </w:r>
      <w:r w:rsidRPr="008B53E3">
        <w:rPr>
          <w:rFonts w:asciiTheme="minorHAnsi" w:hAnsiTheme="minorHAnsi" w:cstheme="minorHAnsi"/>
          <w:sz w:val="24"/>
          <w:szCs w:val="24"/>
        </w:rPr>
        <w:t xml:space="preserve">: padres y madres, estudiantes, docentes, orientadores y directivos docentes de las instituciones educativas distritales.   </w:t>
      </w:r>
    </w:p>
    <w:p w14:paraId="69195184" w14:textId="77777777" w:rsidR="000405D5" w:rsidRPr="008B53E3" w:rsidRDefault="000405D5" w:rsidP="000405D5">
      <w:pPr>
        <w:tabs>
          <w:tab w:val="left" w:pos="7371"/>
        </w:tabs>
        <w:ind w:left="-709" w:right="-801"/>
        <w:jc w:val="both"/>
        <w:rPr>
          <w:rFonts w:asciiTheme="minorHAnsi" w:hAnsiTheme="minorHAnsi" w:cstheme="minorHAnsi"/>
          <w:color w:val="7030A0"/>
          <w:sz w:val="24"/>
          <w:szCs w:val="24"/>
        </w:rPr>
      </w:pPr>
      <w:r w:rsidRPr="008B53E3">
        <w:rPr>
          <w:rFonts w:asciiTheme="minorHAnsi" w:hAnsiTheme="minorHAnsi" w:cstheme="minorHAnsi"/>
          <w:b/>
          <w:sz w:val="24"/>
          <w:szCs w:val="24"/>
        </w:rPr>
        <w:t>Las actividades que proponemos están enfocadas en las y los estudiantes de los distintos niveles educativos</w:t>
      </w:r>
      <w:r w:rsidRPr="008B53E3">
        <w:rPr>
          <w:rFonts w:asciiTheme="minorHAnsi" w:hAnsiTheme="minorHAnsi" w:cstheme="minorHAnsi"/>
          <w:sz w:val="24"/>
          <w:szCs w:val="24"/>
        </w:rPr>
        <w:t>, de modo que ofrecemos actividades específicas para cada nivel. Con ellos buscamos dinamizar un ejercicio de aprendizaje para diversos grados y temáticas, que contribuyan al fortalecimiento de la Cátedra de Estudios Afrocolombianos en las instituciones educativas</w:t>
      </w:r>
      <w:r w:rsidRPr="008B53E3">
        <w:rPr>
          <w:rFonts w:asciiTheme="minorHAnsi" w:hAnsiTheme="minorHAnsi" w:cstheme="minorHAnsi"/>
          <w:color w:val="7030A0"/>
          <w:sz w:val="24"/>
          <w:szCs w:val="24"/>
        </w:rPr>
        <w:t xml:space="preserve">.  </w:t>
      </w:r>
    </w:p>
    <w:p w14:paraId="0B59207B" w14:textId="77777777" w:rsidR="000405D5" w:rsidRPr="008B53E3" w:rsidRDefault="000405D5" w:rsidP="00217F23">
      <w:pPr>
        <w:tabs>
          <w:tab w:val="left" w:pos="7371"/>
        </w:tabs>
        <w:ind w:right="-801"/>
        <w:jc w:val="both"/>
        <w:rPr>
          <w:rFonts w:asciiTheme="minorHAnsi" w:hAnsiTheme="minorHAnsi" w:cstheme="minorHAnsi"/>
          <w:color w:val="7030A0"/>
          <w:sz w:val="24"/>
          <w:szCs w:val="24"/>
        </w:rPr>
      </w:pPr>
    </w:p>
    <w:p w14:paraId="753FB4E5" w14:textId="77777777" w:rsidR="000405D5" w:rsidRPr="008B53E3" w:rsidRDefault="000405D5" w:rsidP="000405D5">
      <w:pPr>
        <w:tabs>
          <w:tab w:val="left" w:pos="7371"/>
        </w:tabs>
        <w:ind w:left="-709" w:right="-801"/>
        <w:jc w:val="both"/>
        <w:rPr>
          <w:rFonts w:asciiTheme="minorHAnsi" w:hAnsiTheme="minorHAnsi" w:cstheme="minorHAnsi"/>
          <w:b/>
          <w:bCs/>
          <w:sz w:val="24"/>
          <w:szCs w:val="24"/>
        </w:rPr>
      </w:pPr>
      <w:r w:rsidRPr="008B53E3">
        <w:rPr>
          <w:rFonts w:asciiTheme="minorHAnsi" w:hAnsiTheme="minorHAnsi" w:cstheme="minorHAnsi"/>
          <w:b/>
          <w:bCs/>
          <w:sz w:val="24"/>
          <w:szCs w:val="24"/>
        </w:rPr>
        <w:t>Sugerencias sobre cómo desarrollar esta guía</w:t>
      </w:r>
    </w:p>
    <w:p w14:paraId="280BA775" w14:textId="77777777" w:rsidR="000405D5" w:rsidRPr="008B53E3" w:rsidRDefault="000405D5" w:rsidP="000405D5">
      <w:pPr>
        <w:tabs>
          <w:tab w:val="left" w:pos="7371"/>
        </w:tabs>
        <w:ind w:left="-709" w:right="-801"/>
        <w:jc w:val="both"/>
        <w:rPr>
          <w:rFonts w:asciiTheme="minorHAnsi" w:hAnsiTheme="minorHAnsi" w:cstheme="minorHAnsi"/>
          <w:b/>
          <w:bCs/>
          <w:color w:val="7030A0"/>
          <w:sz w:val="24"/>
          <w:szCs w:val="24"/>
        </w:rPr>
      </w:pPr>
      <w:r w:rsidRPr="008B53E3">
        <w:rPr>
          <w:rFonts w:asciiTheme="minorHAnsi" w:hAnsiTheme="minorHAnsi" w:cstheme="minorHAnsi"/>
          <w:b/>
          <w:bCs/>
          <w:color w:val="7030A0"/>
          <w:sz w:val="24"/>
          <w:szCs w:val="24"/>
        </w:rPr>
        <w:t xml:space="preserve"> </w:t>
      </w:r>
    </w:p>
    <w:p w14:paraId="62240D7E" w14:textId="77777777" w:rsidR="000405D5" w:rsidRPr="008B53E3" w:rsidRDefault="000405D5" w:rsidP="000405D5">
      <w:pPr>
        <w:tabs>
          <w:tab w:val="left" w:pos="7371"/>
        </w:tabs>
        <w:spacing w:before="75"/>
        <w:ind w:left="-709" w:right="-801"/>
        <w:jc w:val="both"/>
        <w:rPr>
          <w:rFonts w:asciiTheme="minorHAnsi" w:hAnsiTheme="minorHAnsi" w:cstheme="minorHAnsi"/>
          <w:sz w:val="24"/>
          <w:szCs w:val="24"/>
        </w:rPr>
      </w:pPr>
      <w:r w:rsidRPr="008B53E3">
        <w:rPr>
          <w:rFonts w:asciiTheme="minorHAnsi" w:hAnsiTheme="minorHAnsi" w:cstheme="minorHAnsi"/>
          <w:sz w:val="24"/>
          <w:szCs w:val="24"/>
        </w:rPr>
        <w:t>Esta</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guía</w:t>
      </w:r>
      <w:r w:rsidRPr="008B53E3">
        <w:rPr>
          <w:rFonts w:asciiTheme="minorHAnsi" w:hAnsiTheme="minorHAnsi" w:cstheme="minorHAnsi"/>
          <w:spacing w:val="-12"/>
          <w:sz w:val="24"/>
          <w:szCs w:val="24"/>
        </w:rPr>
        <w:t xml:space="preserve"> </w:t>
      </w:r>
      <w:r w:rsidRPr="008B53E3">
        <w:rPr>
          <w:rFonts w:asciiTheme="minorHAnsi" w:hAnsiTheme="minorHAnsi" w:cstheme="minorHAnsi"/>
          <w:sz w:val="24"/>
          <w:szCs w:val="24"/>
        </w:rPr>
        <w:t>pedagógica</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está</w:t>
      </w:r>
      <w:r w:rsidRPr="008B53E3">
        <w:rPr>
          <w:rFonts w:asciiTheme="minorHAnsi" w:hAnsiTheme="minorHAnsi" w:cstheme="minorHAnsi"/>
          <w:spacing w:val="-17"/>
          <w:sz w:val="24"/>
          <w:szCs w:val="24"/>
        </w:rPr>
        <w:t xml:space="preserve"> </w:t>
      </w:r>
      <w:r w:rsidRPr="008B53E3">
        <w:rPr>
          <w:rFonts w:asciiTheme="minorHAnsi" w:hAnsiTheme="minorHAnsi" w:cstheme="minorHAnsi"/>
          <w:sz w:val="24"/>
          <w:szCs w:val="24"/>
        </w:rPr>
        <w:t>diseñada</w:t>
      </w:r>
      <w:r w:rsidRPr="008B53E3">
        <w:rPr>
          <w:rFonts w:asciiTheme="minorHAnsi" w:hAnsiTheme="minorHAnsi" w:cstheme="minorHAnsi"/>
          <w:spacing w:val="-12"/>
          <w:sz w:val="24"/>
          <w:szCs w:val="24"/>
        </w:rPr>
        <w:t xml:space="preserve"> </w:t>
      </w:r>
      <w:r w:rsidRPr="008B53E3">
        <w:rPr>
          <w:rFonts w:asciiTheme="minorHAnsi" w:hAnsiTheme="minorHAnsi" w:cstheme="minorHAnsi"/>
          <w:sz w:val="24"/>
          <w:szCs w:val="24"/>
        </w:rPr>
        <w:t>teniendo</w:t>
      </w:r>
      <w:r w:rsidRPr="008B53E3">
        <w:rPr>
          <w:rFonts w:asciiTheme="minorHAnsi" w:hAnsiTheme="minorHAnsi" w:cstheme="minorHAnsi"/>
          <w:spacing w:val="-12"/>
          <w:sz w:val="24"/>
          <w:szCs w:val="24"/>
        </w:rPr>
        <w:t xml:space="preserve"> </w:t>
      </w:r>
      <w:r w:rsidRPr="008B53E3">
        <w:rPr>
          <w:rFonts w:asciiTheme="minorHAnsi" w:hAnsiTheme="minorHAnsi" w:cstheme="minorHAnsi"/>
          <w:sz w:val="24"/>
          <w:szCs w:val="24"/>
        </w:rPr>
        <w:t>presentes</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los</w:t>
      </w:r>
      <w:r w:rsidRPr="008B53E3">
        <w:rPr>
          <w:rFonts w:asciiTheme="minorHAnsi" w:hAnsiTheme="minorHAnsi" w:cstheme="minorHAnsi"/>
          <w:spacing w:val="-18"/>
          <w:sz w:val="24"/>
          <w:szCs w:val="24"/>
        </w:rPr>
        <w:t xml:space="preserve"> </w:t>
      </w:r>
      <w:r w:rsidRPr="008B53E3">
        <w:rPr>
          <w:rFonts w:asciiTheme="minorHAnsi" w:hAnsiTheme="minorHAnsi" w:cstheme="minorHAnsi"/>
          <w:sz w:val="24"/>
          <w:szCs w:val="24"/>
        </w:rPr>
        <w:t>diferentes</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niveles</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del</w:t>
      </w:r>
      <w:r w:rsidRPr="008B53E3">
        <w:rPr>
          <w:rFonts w:asciiTheme="minorHAnsi" w:hAnsiTheme="minorHAnsi" w:cstheme="minorHAnsi"/>
          <w:spacing w:val="-12"/>
          <w:sz w:val="24"/>
          <w:szCs w:val="24"/>
        </w:rPr>
        <w:t xml:space="preserve"> </w:t>
      </w:r>
      <w:r w:rsidRPr="008B53E3">
        <w:rPr>
          <w:rFonts w:asciiTheme="minorHAnsi" w:hAnsiTheme="minorHAnsi" w:cstheme="minorHAnsi"/>
          <w:sz w:val="24"/>
          <w:szCs w:val="24"/>
        </w:rPr>
        <w:t>proceso</w:t>
      </w:r>
      <w:r w:rsidRPr="008B53E3">
        <w:rPr>
          <w:rFonts w:asciiTheme="minorHAnsi" w:hAnsiTheme="minorHAnsi" w:cstheme="minorHAnsi"/>
          <w:spacing w:val="-12"/>
          <w:sz w:val="24"/>
          <w:szCs w:val="24"/>
        </w:rPr>
        <w:t xml:space="preserve"> </w:t>
      </w:r>
      <w:r w:rsidRPr="008B53E3">
        <w:rPr>
          <w:rFonts w:asciiTheme="minorHAnsi" w:hAnsiTheme="minorHAnsi" w:cstheme="minorHAnsi"/>
          <w:sz w:val="24"/>
          <w:szCs w:val="24"/>
        </w:rPr>
        <w:t xml:space="preserve">educativo, que a su vez se articulan con los respectivos grados y ciclos. De esta manera </w:t>
      </w:r>
      <w:r w:rsidRPr="008B53E3">
        <w:rPr>
          <w:rFonts w:asciiTheme="minorHAnsi" w:hAnsiTheme="minorHAnsi" w:cstheme="minorHAnsi"/>
          <w:b/>
          <w:sz w:val="24"/>
          <w:szCs w:val="24"/>
        </w:rPr>
        <w:t>se proponen actividades para desarrollar en</w:t>
      </w:r>
      <w:r w:rsidRPr="008B53E3">
        <w:rPr>
          <w:rFonts w:asciiTheme="minorHAnsi" w:hAnsiTheme="minorHAnsi" w:cstheme="minorHAnsi"/>
          <w:sz w:val="24"/>
          <w:szCs w:val="24"/>
        </w:rPr>
        <w:t xml:space="preserve">: </w:t>
      </w:r>
    </w:p>
    <w:p w14:paraId="1C267A62" w14:textId="77777777" w:rsidR="000405D5" w:rsidRPr="008B53E3" w:rsidRDefault="000405D5" w:rsidP="000405D5">
      <w:pPr>
        <w:tabs>
          <w:tab w:val="left" w:pos="7371"/>
        </w:tabs>
        <w:spacing w:before="75"/>
        <w:ind w:left="-709" w:right="-801"/>
        <w:jc w:val="both"/>
        <w:rPr>
          <w:rFonts w:asciiTheme="minorHAnsi" w:hAnsiTheme="minorHAnsi" w:cstheme="minorHAnsi"/>
          <w:sz w:val="24"/>
          <w:szCs w:val="24"/>
        </w:rPr>
      </w:pPr>
    </w:p>
    <w:p w14:paraId="0B31D2C1" w14:textId="77777777" w:rsidR="000405D5" w:rsidRPr="008B53E3" w:rsidRDefault="000405D5" w:rsidP="000405D5">
      <w:pPr>
        <w:tabs>
          <w:tab w:val="left" w:pos="7371"/>
        </w:tabs>
        <w:spacing w:before="75"/>
        <w:ind w:left="-709" w:right="-801"/>
        <w:jc w:val="both"/>
        <w:rPr>
          <w:rFonts w:asciiTheme="minorHAnsi" w:hAnsiTheme="minorHAnsi" w:cstheme="minorHAnsi"/>
          <w:sz w:val="24"/>
          <w:szCs w:val="24"/>
        </w:rPr>
      </w:pPr>
      <w:r w:rsidRPr="008B53E3">
        <w:rPr>
          <w:rFonts w:asciiTheme="minorHAnsi" w:hAnsiTheme="minorHAnsi" w:cstheme="minorHAnsi"/>
          <w:sz w:val="24"/>
          <w:szCs w:val="24"/>
        </w:rPr>
        <w:t xml:space="preserve">   </w:t>
      </w:r>
    </w:p>
    <w:p w14:paraId="116EDEBA" w14:textId="77777777" w:rsidR="000405D5" w:rsidRPr="008B53E3" w:rsidRDefault="000405D5" w:rsidP="000405D5">
      <w:pPr>
        <w:tabs>
          <w:tab w:val="left" w:pos="7371"/>
        </w:tabs>
        <w:spacing w:before="203"/>
        <w:ind w:left="-709" w:right="-801"/>
        <w:jc w:val="both"/>
        <w:rPr>
          <w:rFonts w:asciiTheme="minorHAnsi" w:hAnsiTheme="minorHAnsi" w:cstheme="minorHAnsi"/>
          <w:sz w:val="24"/>
          <w:szCs w:val="24"/>
        </w:rPr>
      </w:pPr>
      <w:r w:rsidRPr="008B53E3">
        <w:rPr>
          <w:rFonts w:asciiTheme="minorHAnsi" w:hAnsiTheme="minorHAnsi" w:cstheme="minorHAnsi"/>
          <w:noProof/>
          <w:sz w:val="24"/>
          <w:szCs w:val="24"/>
          <w:lang w:val="es-MX" w:eastAsia="es-MX"/>
        </w:rPr>
        <w:lastRenderedPageBreak/>
        <w:t xml:space="preserve">          </w:t>
      </w:r>
      <w:r w:rsidRPr="008B53E3">
        <w:rPr>
          <w:rFonts w:asciiTheme="minorHAnsi" w:hAnsiTheme="minorHAnsi" w:cstheme="minorHAnsi"/>
          <w:noProof/>
          <w:sz w:val="24"/>
          <w:szCs w:val="24"/>
          <w:lang w:val="en-US"/>
        </w:rPr>
        <w:drawing>
          <wp:inline distT="0" distB="0" distL="0" distR="0" wp14:anchorId="1F4AA132" wp14:editId="0D16AD72">
            <wp:extent cx="5612130" cy="4770853"/>
            <wp:effectExtent l="0" t="0" r="26670" b="10795"/>
            <wp:docPr id="16" name="Diagrama 1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5634A47" w14:textId="77777777" w:rsidR="000405D5" w:rsidRPr="008B53E3" w:rsidRDefault="000405D5" w:rsidP="000405D5">
      <w:pPr>
        <w:tabs>
          <w:tab w:val="left" w:pos="7371"/>
        </w:tabs>
        <w:spacing w:before="203"/>
        <w:ind w:left="-709" w:right="-801"/>
        <w:jc w:val="both"/>
        <w:rPr>
          <w:rFonts w:asciiTheme="minorHAnsi" w:hAnsiTheme="minorHAnsi" w:cstheme="minorHAnsi"/>
          <w:sz w:val="24"/>
          <w:szCs w:val="24"/>
        </w:rPr>
      </w:pPr>
    </w:p>
    <w:p w14:paraId="2D25754A" w14:textId="77777777" w:rsidR="000405D5" w:rsidRPr="008B53E3" w:rsidRDefault="000405D5" w:rsidP="000405D5">
      <w:pPr>
        <w:tabs>
          <w:tab w:val="left" w:pos="7371"/>
        </w:tabs>
        <w:ind w:left="-709" w:right="-801"/>
        <w:jc w:val="both"/>
        <w:rPr>
          <w:rFonts w:asciiTheme="minorHAnsi" w:hAnsiTheme="minorHAnsi" w:cstheme="minorHAnsi"/>
          <w:sz w:val="24"/>
          <w:szCs w:val="24"/>
        </w:rPr>
      </w:pPr>
    </w:p>
    <w:p w14:paraId="11115627" w14:textId="77777777" w:rsidR="000405D5" w:rsidRPr="008B53E3" w:rsidRDefault="000405D5" w:rsidP="000405D5">
      <w:pPr>
        <w:tabs>
          <w:tab w:val="left" w:pos="7371"/>
        </w:tabs>
        <w:ind w:left="-709" w:right="-801"/>
        <w:jc w:val="both"/>
        <w:rPr>
          <w:rFonts w:asciiTheme="minorHAnsi" w:hAnsiTheme="minorHAnsi" w:cstheme="minorHAnsi"/>
          <w:sz w:val="24"/>
          <w:szCs w:val="24"/>
        </w:rPr>
      </w:pPr>
    </w:p>
    <w:p w14:paraId="6122C778" w14:textId="1D3BA87E" w:rsidR="000405D5" w:rsidRPr="008B53E3" w:rsidRDefault="000405D5" w:rsidP="000405D5">
      <w:pPr>
        <w:tabs>
          <w:tab w:val="left" w:pos="7371"/>
        </w:tabs>
        <w:ind w:left="-709" w:right="-801"/>
        <w:jc w:val="both"/>
        <w:rPr>
          <w:rFonts w:asciiTheme="minorHAnsi" w:hAnsiTheme="minorHAnsi" w:cstheme="minorHAnsi"/>
          <w:sz w:val="24"/>
          <w:szCs w:val="24"/>
        </w:rPr>
      </w:pPr>
    </w:p>
    <w:p w14:paraId="14BBB468" w14:textId="0004A9F7" w:rsidR="00217F23" w:rsidRPr="008B53E3" w:rsidRDefault="00217F23" w:rsidP="000405D5">
      <w:pPr>
        <w:tabs>
          <w:tab w:val="left" w:pos="7371"/>
        </w:tabs>
        <w:ind w:left="-709" w:right="-801"/>
        <w:jc w:val="both"/>
        <w:rPr>
          <w:rFonts w:asciiTheme="minorHAnsi" w:hAnsiTheme="minorHAnsi" w:cstheme="minorHAnsi"/>
          <w:sz w:val="24"/>
          <w:szCs w:val="24"/>
        </w:rPr>
      </w:pPr>
    </w:p>
    <w:p w14:paraId="4DF91457" w14:textId="678E1C81" w:rsidR="00217F23" w:rsidRPr="008B53E3" w:rsidRDefault="00217F23" w:rsidP="000405D5">
      <w:pPr>
        <w:tabs>
          <w:tab w:val="left" w:pos="7371"/>
        </w:tabs>
        <w:ind w:left="-709" w:right="-801"/>
        <w:jc w:val="both"/>
        <w:rPr>
          <w:rFonts w:asciiTheme="minorHAnsi" w:hAnsiTheme="minorHAnsi" w:cstheme="minorHAnsi"/>
          <w:sz w:val="24"/>
          <w:szCs w:val="24"/>
        </w:rPr>
      </w:pPr>
    </w:p>
    <w:p w14:paraId="51E872D4" w14:textId="77777777" w:rsidR="00217F23" w:rsidRPr="008B53E3" w:rsidRDefault="00217F23" w:rsidP="000405D5">
      <w:pPr>
        <w:tabs>
          <w:tab w:val="left" w:pos="7371"/>
        </w:tabs>
        <w:ind w:left="-709" w:right="-801"/>
        <w:jc w:val="both"/>
        <w:rPr>
          <w:rFonts w:asciiTheme="minorHAnsi" w:hAnsiTheme="minorHAnsi" w:cstheme="minorHAnsi"/>
          <w:sz w:val="24"/>
          <w:szCs w:val="24"/>
        </w:rPr>
      </w:pPr>
    </w:p>
    <w:p w14:paraId="0E4B345E" w14:textId="77777777" w:rsidR="000405D5" w:rsidRPr="008B53E3" w:rsidRDefault="000405D5" w:rsidP="000405D5">
      <w:pPr>
        <w:tabs>
          <w:tab w:val="left" w:pos="7371"/>
        </w:tabs>
        <w:ind w:left="-709" w:right="-801"/>
        <w:jc w:val="both"/>
        <w:rPr>
          <w:rFonts w:asciiTheme="minorHAnsi" w:hAnsiTheme="minorHAnsi" w:cstheme="minorHAnsi"/>
          <w:sz w:val="24"/>
          <w:szCs w:val="24"/>
        </w:rPr>
      </w:pPr>
    </w:p>
    <w:p w14:paraId="7624B198" w14:textId="77777777" w:rsidR="000405D5" w:rsidRPr="008B53E3" w:rsidRDefault="000405D5" w:rsidP="000405D5">
      <w:pPr>
        <w:tabs>
          <w:tab w:val="left" w:pos="7371"/>
        </w:tabs>
        <w:ind w:left="-709" w:right="-801"/>
        <w:jc w:val="both"/>
        <w:rPr>
          <w:rFonts w:asciiTheme="minorHAnsi" w:hAnsiTheme="minorHAnsi" w:cstheme="minorHAnsi"/>
          <w:noProof/>
          <w:sz w:val="24"/>
          <w:szCs w:val="24"/>
          <w:lang w:val="es-MX" w:eastAsia="es-MX"/>
        </w:rPr>
      </w:pPr>
      <w:r w:rsidRPr="008B53E3">
        <w:rPr>
          <w:rFonts w:asciiTheme="minorHAnsi" w:hAnsiTheme="minorHAnsi" w:cstheme="minorHAnsi"/>
          <w:b/>
          <w:sz w:val="24"/>
          <w:szCs w:val="24"/>
        </w:rPr>
        <w:t xml:space="preserve">                                PROYECTO EDUCATIVO CON LA COMUNIDAD EDUCATIVA</w:t>
      </w:r>
    </w:p>
    <w:p w14:paraId="78BDFDF0" w14:textId="77777777" w:rsidR="000405D5" w:rsidRPr="008B53E3" w:rsidRDefault="000405D5" w:rsidP="000405D5">
      <w:pPr>
        <w:tabs>
          <w:tab w:val="left" w:pos="7371"/>
        </w:tabs>
        <w:ind w:left="-709" w:right="-801"/>
        <w:jc w:val="both"/>
        <w:rPr>
          <w:rFonts w:asciiTheme="minorHAnsi" w:hAnsiTheme="minorHAnsi" w:cstheme="minorHAnsi"/>
          <w:noProof/>
          <w:sz w:val="24"/>
          <w:szCs w:val="24"/>
          <w:lang w:val="es-MX" w:eastAsia="es-MX"/>
        </w:rPr>
      </w:pPr>
    </w:p>
    <w:p w14:paraId="2BC3EBC8" w14:textId="77777777" w:rsidR="000405D5" w:rsidRPr="008B53E3" w:rsidRDefault="000405D5" w:rsidP="000405D5">
      <w:pPr>
        <w:tabs>
          <w:tab w:val="left" w:pos="7371"/>
        </w:tabs>
        <w:ind w:left="-709" w:right="-801"/>
        <w:jc w:val="both"/>
        <w:rPr>
          <w:rFonts w:asciiTheme="minorHAnsi" w:hAnsiTheme="minorHAnsi" w:cstheme="minorHAnsi"/>
          <w:noProof/>
          <w:sz w:val="24"/>
          <w:szCs w:val="24"/>
          <w:lang w:val="es-MX" w:eastAsia="es-MX"/>
        </w:rPr>
      </w:pPr>
      <w:r w:rsidRPr="008B53E3">
        <w:rPr>
          <w:rFonts w:asciiTheme="minorHAnsi" w:hAnsiTheme="minorHAnsi" w:cstheme="minorHAnsi"/>
          <w:noProof/>
          <w:sz w:val="24"/>
          <w:szCs w:val="24"/>
          <w:lang w:val="es-MX" w:eastAsia="es-MX"/>
        </w:rPr>
        <w:t xml:space="preserve">               </w:t>
      </w:r>
      <w:r w:rsidRPr="008B53E3">
        <w:rPr>
          <w:rFonts w:asciiTheme="minorHAnsi" w:hAnsiTheme="minorHAnsi" w:cstheme="minorHAnsi"/>
          <w:noProof/>
          <w:sz w:val="24"/>
          <w:szCs w:val="24"/>
          <w:lang w:val="en-US"/>
        </w:rPr>
        <w:drawing>
          <wp:inline distT="0" distB="0" distL="0" distR="0" wp14:anchorId="3A089D52" wp14:editId="77882163">
            <wp:extent cx="4761186" cy="2197737"/>
            <wp:effectExtent l="0" t="0" r="1905"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7933"/>
                    <a:stretch/>
                  </pic:blipFill>
                  <pic:spPr bwMode="auto">
                    <a:xfrm>
                      <a:off x="0" y="0"/>
                      <a:ext cx="4783190" cy="2207894"/>
                    </a:xfrm>
                    <a:prstGeom prst="rect">
                      <a:avLst/>
                    </a:prstGeom>
                    <a:ln>
                      <a:noFill/>
                    </a:ln>
                    <a:extLst>
                      <a:ext uri="{53640926-AAD7-44D8-BBD7-CCE9431645EC}">
                        <a14:shadowObscured xmlns:a14="http://schemas.microsoft.com/office/drawing/2010/main"/>
                      </a:ext>
                    </a:extLst>
                  </pic:spPr>
                </pic:pic>
              </a:graphicData>
            </a:graphic>
          </wp:inline>
        </w:drawing>
      </w:r>
    </w:p>
    <w:p w14:paraId="16391A6C" w14:textId="77777777" w:rsidR="000405D5" w:rsidRPr="008B53E3" w:rsidRDefault="000405D5" w:rsidP="000405D5">
      <w:pPr>
        <w:tabs>
          <w:tab w:val="left" w:pos="7371"/>
        </w:tabs>
        <w:ind w:left="-709" w:right="-801"/>
        <w:jc w:val="both"/>
        <w:rPr>
          <w:rFonts w:asciiTheme="minorHAnsi" w:hAnsiTheme="minorHAnsi" w:cstheme="minorHAnsi"/>
          <w:noProof/>
          <w:sz w:val="24"/>
          <w:szCs w:val="24"/>
          <w:lang w:val="es-MX" w:eastAsia="es-MX"/>
        </w:rPr>
      </w:pPr>
      <w:r w:rsidRPr="008B53E3">
        <w:rPr>
          <w:rFonts w:asciiTheme="minorHAnsi" w:hAnsiTheme="minorHAnsi" w:cstheme="minorHAnsi"/>
          <w:noProof/>
          <w:sz w:val="24"/>
          <w:szCs w:val="24"/>
          <w:lang w:val="es-MX" w:eastAsia="es-MX"/>
        </w:rPr>
        <w:t xml:space="preserve">                 </w:t>
      </w:r>
      <w:r w:rsidRPr="008B53E3">
        <w:rPr>
          <w:rFonts w:asciiTheme="minorHAnsi" w:hAnsiTheme="minorHAnsi" w:cstheme="minorHAnsi"/>
          <w:noProof/>
          <w:sz w:val="24"/>
          <w:szCs w:val="24"/>
          <w:lang w:val="en-US"/>
        </w:rPr>
        <w:drawing>
          <wp:inline distT="0" distB="0" distL="0" distR="0" wp14:anchorId="3C75C18F" wp14:editId="0C8F68B0">
            <wp:extent cx="4654383" cy="2380593"/>
            <wp:effectExtent l="0" t="0" r="0" b="1270"/>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851" t="17472" r="8147" b="5160"/>
                    <a:stretch/>
                  </pic:blipFill>
                  <pic:spPr bwMode="auto">
                    <a:xfrm>
                      <a:off x="0" y="0"/>
                      <a:ext cx="4664622" cy="2385830"/>
                    </a:xfrm>
                    <a:prstGeom prst="rect">
                      <a:avLst/>
                    </a:prstGeom>
                    <a:ln>
                      <a:noFill/>
                    </a:ln>
                    <a:extLst>
                      <a:ext uri="{53640926-AAD7-44D8-BBD7-CCE9431645EC}">
                        <a14:shadowObscured xmlns:a14="http://schemas.microsoft.com/office/drawing/2010/main"/>
                      </a:ext>
                    </a:extLst>
                  </pic:spPr>
                </pic:pic>
              </a:graphicData>
            </a:graphic>
          </wp:inline>
        </w:drawing>
      </w:r>
    </w:p>
    <w:p w14:paraId="38F18C65" w14:textId="50081513" w:rsidR="000405D5" w:rsidRPr="008B53E3" w:rsidRDefault="000405D5" w:rsidP="00E83350">
      <w:pPr>
        <w:tabs>
          <w:tab w:val="left" w:pos="7371"/>
        </w:tabs>
        <w:ind w:left="-709" w:right="-801"/>
        <w:jc w:val="both"/>
        <w:rPr>
          <w:rFonts w:asciiTheme="minorHAnsi" w:hAnsiTheme="minorHAnsi" w:cstheme="minorHAnsi"/>
          <w:noProof/>
          <w:sz w:val="24"/>
          <w:szCs w:val="24"/>
          <w:lang w:val="es-MX" w:eastAsia="es-MX"/>
        </w:rPr>
      </w:pPr>
      <w:r w:rsidRPr="008B53E3">
        <w:rPr>
          <w:rFonts w:asciiTheme="minorHAnsi" w:hAnsiTheme="minorHAnsi" w:cstheme="minorHAnsi"/>
          <w:noProof/>
          <w:sz w:val="24"/>
          <w:szCs w:val="24"/>
          <w:lang w:val="es-MX" w:eastAsia="es-MX"/>
        </w:rPr>
        <w:lastRenderedPageBreak/>
        <w:t xml:space="preserve">                                   </w:t>
      </w:r>
      <w:r w:rsidRPr="008B53E3">
        <w:rPr>
          <w:rFonts w:asciiTheme="minorHAnsi" w:hAnsiTheme="minorHAnsi" w:cstheme="minorHAnsi"/>
          <w:noProof/>
          <w:sz w:val="24"/>
          <w:szCs w:val="24"/>
          <w:lang w:val="en-US"/>
        </w:rPr>
        <w:drawing>
          <wp:inline distT="0" distB="0" distL="0" distR="0" wp14:anchorId="74AFE454" wp14:editId="1AD753CB">
            <wp:extent cx="3958534" cy="2096814"/>
            <wp:effectExtent l="0" t="0" r="4445" b="0"/>
            <wp:docPr id="64" name="Imagen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9662" t="19561" r="9378" b="4195"/>
                    <a:stretch/>
                  </pic:blipFill>
                  <pic:spPr bwMode="auto">
                    <a:xfrm>
                      <a:off x="0" y="0"/>
                      <a:ext cx="3964939" cy="2100207"/>
                    </a:xfrm>
                    <a:prstGeom prst="rect">
                      <a:avLst/>
                    </a:prstGeom>
                    <a:ln>
                      <a:noFill/>
                    </a:ln>
                    <a:extLst>
                      <a:ext uri="{53640926-AAD7-44D8-BBD7-CCE9431645EC}">
                        <a14:shadowObscured xmlns:a14="http://schemas.microsoft.com/office/drawing/2010/main"/>
                      </a:ext>
                    </a:extLst>
                  </pic:spPr>
                </pic:pic>
              </a:graphicData>
            </a:graphic>
          </wp:inline>
        </w:drawing>
      </w:r>
      <w:r w:rsidRPr="008B53E3">
        <w:rPr>
          <w:rFonts w:asciiTheme="minorHAnsi" w:hAnsiTheme="minorHAnsi" w:cstheme="minorHAnsi"/>
          <w:noProof/>
          <w:sz w:val="24"/>
          <w:szCs w:val="24"/>
          <w:lang w:val="es-MX" w:eastAsia="es-MX"/>
        </w:rPr>
        <w:t xml:space="preserve">                                </w:t>
      </w:r>
    </w:p>
    <w:p w14:paraId="25A3DE14" w14:textId="77777777" w:rsidR="000405D5" w:rsidRPr="008B53E3" w:rsidRDefault="000405D5" w:rsidP="000405D5">
      <w:pPr>
        <w:tabs>
          <w:tab w:val="left" w:pos="7371"/>
        </w:tabs>
        <w:ind w:right="-801"/>
        <w:jc w:val="both"/>
        <w:rPr>
          <w:rFonts w:asciiTheme="minorHAnsi" w:hAnsiTheme="minorHAnsi" w:cstheme="minorHAnsi"/>
          <w:sz w:val="24"/>
          <w:szCs w:val="24"/>
        </w:rPr>
      </w:pPr>
      <w:r w:rsidRPr="008B53E3">
        <w:rPr>
          <w:rFonts w:asciiTheme="minorHAnsi" w:hAnsiTheme="minorHAnsi" w:cstheme="minorHAnsi"/>
          <w:noProof/>
          <w:sz w:val="24"/>
          <w:szCs w:val="24"/>
        </w:rPr>
        <w:t xml:space="preserve"> </w:t>
      </w:r>
    </w:p>
    <w:p w14:paraId="1A8B6183" w14:textId="77777777" w:rsidR="000405D5" w:rsidRPr="008B53E3" w:rsidRDefault="000405D5" w:rsidP="000405D5">
      <w:pPr>
        <w:tabs>
          <w:tab w:val="left" w:pos="7371"/>
        </w:tabs>
        <w:ind w:left="-709" w:right="-801"/>
        <w:jc w:val="both"/>
        <w:rPr>
          <w:rFonts w:asciiTheme="minorHAnsi" w:hAnsiTheme="minorHAnsi" w:cstheme="minorHAnsi"/>
          <w:b/>
          <w:sz w:val="24"/>
          <w:szCs w:val="24"/>
        </w:rPr>
      </w:pPr>
      <w:r w:rsidRPr="008B53E3">
        <w:rPr>
          <w:rFonts w:asciiTheme="minorHAnsi" w:hAnsiTheme="minorHAnsi" w:cstheme="minorHAnsi"/>
          <w:b/>
          <w:sz w:val="24"/>
          <w:szCs w:val="24"/>
        </w:rPr>
        <w:t>EJERCICIO</w:t>
      </w:r>
    </w:p>
    <w:p w14:paraId="70289390" w14:textId="77777777" w:rsidR="000405D5" w:rsidRPr="008B53E3" w:rsidRDefault="000405D5" w:rsidP="000405D5">
      <w:pPr>
        <w:pStyle w:val="Prrafodelista"/>
        <w:widowControl/>
        <w:numPr>
          <w:ilvl w:val="0"/>
          <w:numId w:val="32"/>
        </w:numPr>
        <w:tabs>
          <w:tab w:val="left" w:pos="7371"/>
        </w:tabs>
        <w:autoSpaceDE/>
        <w:autoSpaceDN/>
        <w:spacing w:after="160" w:line="276" w:lineRule="auto"/>
        <w:ind w:right="-801"/>
        <w:contextualSpacing/>
        <w:rPr>
          <w:rFonts w:asciiTheme="minorHAnsi" w:hAnsiTheme="minorHAnsi" w:cstheme="minorHAnsi"/>
          <w:sz w:val="24"/>
          <w:szCs w:val="24"/>
        </w:rPr>
      </w:pPr>
      <w:r w:rsidRPr="008B53E3">
        <w:rPr>
          <w:rFonts w:asciiTheme="minorHAnsi" w:hAnsiTheme="minorHAnsi" w:cstheme="minorHAnsi"/>
          <w:sz w:val="24"/>
          <w:szCs w:val="24"/>
        </w:rPr>
        <w:t>Teniendo en cuenta estos esquemas elabore una propuesta de proyecto de vida.</w:t>
      </w:r>
    </w:p>
    <w:p w14:paraId="5FB1E542" w14:textId="77777777" w:rsidR="000405D5" w:rsidRPr="008B53E3" w:rsidRDefault="000405D5" w:rsidP="000405D5">
      <w:pPr>
        <w:pStyle w:val="Prrafodelista"/>
        <w:widowControl/>
        <w:numPr>
          <w:ilvl w:val="0"/>
          <w:numId w:val="32"/>
        </w:numPr>
        <w:tabs>
          <w:tab w:val="left" w:pos="7371"/>
        </w:tabs>
        <w:autoSpaceDE/>
        <w:autoSpaceDN/>
        <w:spacing w:after="160" w:line="276" w:lineRule="auto"/>
        <w:ind w:right="-801"/>
        <w:contextualSpacing/>
        <w:rPr>
          <w:rFonts w:asciiTheme="minorHAnsi" w:hAnsiTheme="minorHAnsi" w:cstheme="minorHAnsi"/>
          <w:sz w:val="24"/>
          <w:szCs w:val="24"/>
        </w:rPr>
      </w:pPr>
      <w:r w:rsidRPr="008B53E3">
        <w:rPr>
          <w:rFonts w:asciiTheme="minorHAnsi" w:hAnsiTheme="minorHAnsi" w:cstheme="minorHAnsi"/>
          <w:sz w:val="24"/>
          <w:szCs w:val="24"/>
        </w:rPr>
        <w:t>Con base en estos esquemas elabore una propuesta de posibles temas a trabajar a trabajar en su curso.</w:t>
      </w:r>
    </w:p>
    <w:p w14:paraId="46B50F2F" w14:textId="77777777" w:rsidR="000405D5" w:rsidRPr="008B53E3" w:rsidRDefault="000405D5" w:rsidP="000405D5">
      <w:pPr>
        <w:tabs>
          <w:tab w:val="left" w:pos="7371"/>
        </w:tabs>
        <w:ind w:right="-801"/>
        <w:jc w:val="both"/>
        <w:rPr>
          <w:rFonts w:asciiTheme="minorHAnsi" w:hAnsiTheme="minorHAnsi" w:cstheme="minorHAnsi"/>
          <w:b/>
          <w:color w:val="7030A0"/>
          <w:sz w:val="24"/>
          <w:szCs w:val="24"/>
        </w:rPr>
      </w:pPr>
    </w:p>
    <w:p w14:paraId="2B1461BB" w14:textId="77777777" w:rsidR="000405D5" w:rsidRPr="008B53E3" w:rsidRDefault="000405D5" w:rsidP="000405D5">
      <w:pPr>
        <w:tabs>
          <w:tab w:val="left" w:pos="7371"/>
        </w:tabs>
        <w:ind w:right="-801"/>
        <w:jc w:val="both"/>
        <w:rPr>
          <w:rFonts w:asciiTheme="minorHAnsi" w:hAnsiTheme="minorHAnsi" w:cstheme="minorHAnsi"/>
          <w:b/>
          <w:sz w:val="24"/>
          <w:szCs w:val="24"/>
        </w:rPr>
      </w:pPr>
      <w:r w:rsidRPr="008B53E3">
        <w:rPr>
          <w:rFonts w:asciiTheme="minorHAnsi" w:hAnsiTheme="minorHAnsi" w:cstheme="minorHAnsi"/>
          <w:b/>
          <w:sz w:val="24"/>
          <w:szCs w:val="24"/>
        </w:rPr>
        <w:t>GUIA DE REFLEXION</w:t>
      </w:r>
    </w:p>
    <w:p w14:paraId="47F60CBD" w14:textId="77777777" w:rsidR="000405D5" w:rsidRPr="008B53E3" w:rsidRDefault="000405D5" w:rsidP="000405D5">
      <w:pPr>
        <w:tabs>
          <w:tab w:val="left" w:pos="7371"/>
        </w:tabs>
        <w:ind w:right="-801"/>
        <w:jc w:val="both"/>
        <w:rPr>
          <w:rFonts w:asciiTheme="minorHAnsi" w:hAnsiTheme="minorHAnsi" w:cstheme="minorHAnsi"/>
          <w:b/>
          <w:color w:val="7030A0"/>
          <w:sz w:val="24"/>
          <w:szCs w:val="24"/>
        </w:rPr>
      </w:pPr>
    </w:p>
    <w:p w14:paraId="45538547" w14:textId="3C509B23" w:rsidR="000405D5" w:rsidRPr="008B53E3" w:rsidRDefault="000405D5" w:rsidP="000405D5">
      <w:pPr>
        <w:pStyle w:val="Prrafodelista"/>
        <w:widowControl/>
        <w:numPr>
          <w:ilvl w:val="0"/>
          <w:numId w:val="33"/>
        </w:numPr>
        <w:tabs>
          <w:tab w:val="left" w:pos="7371"/>
        </w:tabs>
        <w:autoSpaceDE/>
        <w:autoSpaceDN/>
        <w:spacing w:after="160" w:line="276" w:lineRule="auto"/>
        <w:ind w:right="-801"/>
        <w:contextualSpacing/>
        <w:rPr>
          <w:rFonts w:asciiTheme="minorHAnsi" w:hAnsiTheme="minorHAnsi" w:cstheme="minorHAnsi"/>
          <w:sz w:val="24"/>
          <w:szCs w:val="24"/>
        </w:rPr>
      </w:pPr>
      <w:r w:rsidRPr="008B53E3">
        <w:rPr>
          <w:rFonts w:asciiTheme="minorHAnsi" w:hAnsiTheme="minorHAnsi" w:cstheme="minorHAnsi"/>
          <w:sz w:val="24"/>
          <w:szCs w:val="24"/>
        </w:rPr>
        <w:t xml:space="preserve">Una antigua historia cuenta de un hombre que intentaba entrar en una ciudad. Llego pues a la puerta grande y espero que alguien le abriera, los guardias lo miraron desde arriba y en lugar de abrir, le preguntaron ¿Cuál es su </w:t>
      </w:r>
      <w:r w:rsidR="00E83350" w:rsidRPr="008B53E3">
        <w:rPr>
          <w:rFonts w:asciiTheme="minorHAnsi" w:hAnsiTheme="minorHAnsi" w:cstheme="minorHAnsi"/>
          <w:sz w:val="24"/>
          <w:szCs w:val="24"/>
        </w:rPr>
        <w:t>nombre?</w:t>
      </w:r>
      <w:r w:rsidRPr="008B53E3">
        <w:rPr>
          <w:rFonts w:asciiTheme="minorHAnsi" w:hAnsiTheme="minorHAnsi" w:cstheme="minorHAnsi"/>
          <w:sz w:val="24"/>
          <w:szCs w:val="24"/>
        </w:rPr>
        <w:t xml:space="preserve"> El hombre viajaba ya desde tanto tiempo que había olvidado su nombre y así, lo explicó a los centinelas. Pero, estos fueron inflexible. “Sin nombre no se puede pasar” y el visitante fue condenado a vagar por el desierto y nunca consiguió entrar en la ciudad de sus sueños.</w:t>
      </w:r>
    </w:p>
    <w:p w14:paraId="302CCDBC" w14:textId="77777777" w:rsidR="000405D5" w:rsidRPr="008B53E3" w:rsidRDefault="000405D5" w:rsidP="000405D5">
      <w:pPr>
        <w:tabs>
          <w:tab w:val="left" w:pos="7371"/>
        </w:tabs>
        <w:ind w:right="-801"/>
        <w:jc w:val="both"/>
        <w:rPr>
          <w:rFonts w:asciiTheme="minorHAnsi" w:hAnsiTheme="minorHAnsi" w:cstheme="minorHAnsi"/>
          <w:sz w:val="24"/>
          <w:szCs w:val="24"/>
        </w:rPr>
      </w:pPr>
    </w:p>
    <w:p w14:paraId="41DD7013" w14:textId="77777777" w:rsidR="000405D5" w:rsidRPr="008B53E3" w:rsidRDefault="000405D5" w:rsidP="000405D5">
      <w:pPr>
        <w:tabs>
          <w:tab w:val="left" w:pos="7371"/>
        </w:tabs>
        <w:ind w:right="-801"/>
        <w:jc w:val="both"/>
        <w:rPr>
          <w:rFonts w:asciiTheme="minorHAnsi" w:hAnsiTheme="minorHAnsi" w:cstheme="minorHAnsi"/>
          <w:sz w:val="24"/>
          <w:szCs w:val="24"/>
        </w:rPr>
      </w:pPr>
      <w:r w:rsidRPr="008B53E3">
        <w:rPr>
          <w:rFonts w:asciiTheme="minorHAnsi" w:hAnsiTheme="minorHAnsi" w:cstheme="minorHAnsi"/>
          <w:sz w:val="24"/>
          <w:szCs w:val="24"/>
        </w:rPr>
        <w:t>A la luz de la historia anterior:</w:t>
      </w:r>
    </w:p>
    <w:p w14:paraId="67216D61" w14:textId="77777777" w:rsidR="000405D5" w:rsidRPr="008B53E3" w:rsidRDefault="000405D5" w:rsidP="000405D5">
      <w:pPr>
        <w:tabs>
          <w:tab w:val="left" w:pos="7371"/>
        </w:tabs>
        <w:ind w:right="-801"/>
        <w:jc w:val="both"/>
        <w:rPr>
          <w:rFonts w:asciiTheme="minorHAnsi" w:hAnsiTheme="minorHAnsi" w:cstheme="minorHAnsi"/>
          <w:sz w:val="24"/>
          <w:szCs w:val="24"/>
        </w:rPr>
      </w:pPr>
    </w:p>
    <w:p w14:paraId="086E1256" w14:textId="77777777" w:rsidR="000405D5" w:rsidRPr="008B53E3" w:rsidRDefault="000405D5" w:rsidP="000405D5">
      <w:pPr>
        <w:pStyle w:val="Prrafodelista"/>
        <w:widowControl/>
        <w:numPr>
          <w:ilvl w:val="0"/>
          <w:numId w:val="34"/>
        </w:numPr>
        <w:tabs>
          <w:tab w:val="left" w:pos="7371"/>
        </w:tabs>
        <w:autoSpaceDE/>
        <w:autoSpaceDN/>
        <w:spacing w:after="160" w:line="276" w:lineRule="auto"/>
        <w:ind w:right="-801"/>
        <w:contextualSpacing/>
        <w:rPr>
          <w:rFonts w:asciiTheme="minorHAnsi" w:hAnsiTheme="minorHAnsi" w:cstheme="minorHAnsi"/>
          <w:sz w:val="24"/>
          <w:szCs w:val="24"/>
        </w:rPr>
      </w:pPr>
      <w:r w:rsidRPr="008B53E3">
        <w:rPr>
          <w:rFonts w:asciiTheme="minorHAnsi" w:hAnsiTheme="minorHAnsi" w:cstheme="minorHAnsi"/>
          <w:sz w:val="24"/>
          <w:szCs w:val="24"/>
        </w:rPr>
        <w:t xml:space="preserve">¿Qué relación se puede establecer entre el nombre de un individuo y el de los pueblos?     </w:t>
      </w:r>
    </w:p>
    <w:p w14:paraId="01C21688" w14:textId="77777777" w:rsidR="000405D5" w:rsidRPr="008B53E3" w:rsidRDefault="000405D5" w:rsidP="000405D5">
      <w:pPr>
        <w:pStyle w:val="Prrafodelista"/>
        <w:widowControl/>
        <w:numPr>
          <w:ilvl w:val="0"/>
          <w:numId w:val="34"/>
        </w:numPr>
        <w:tabs>
          <w:tab w:val="left" w:pos="7371"/>
        </w:tabs>
        <w:autoSpaceDE/>
        <w:autoSpaceDN/>
        <w:spacing w:after="160" w:line="276" w:lineRule="auto"/>
        <w:ind w:right="-801"/>
        <w:contextualSpacing/>
        <w:rPr>
          <w:rFonts w:asciiTheme="minorHAnsi" w:hAnsiTheme="minorHAnsi" w:cstheme="minorHAnsi"/>
          <w:sz w:val="24"/>
          <w:szCs w:val="24"/>
        </w:rPr>
      </w:pPr>
      <w:r w:rsidRPr="008B53E3">
        <w:rPr>
          <w:rFonts w:asciiTheme="minorHAnsi" w:hAnsiTheme="minorHAnsi" w:cstheme="minorHAnsi"/>
          <w:sz w:val="24"/>
          <w:szCs w:val="24"/>
        </w:rPr>
        <w:t xml:space="preserve">¿Con base en la historia que le sugiere la palabra etnoeducación?   </w:t>
      </w:r>
    </w:p>
    <w:p w14:paraId="0DE7161B" w14:textId="22036F83" w:rsidR="000405D5" w:rsidRPr="008B53E3" w:rsidRDefault="000405D5" w:rsidP="000405D5">
      <w:pPr>
        <w:pStyle w:val="Prrafodelista"/>
        <w:widowControl/>
        <w:numPr>
          <w:ilvl w:val="0"/>
          <w:numId w:val="34"/>
        </w:numPr>
        <w:tabs>
          <w:tab w:val="left" w:pos="7371"/>
        </w:tabs>
        <w:autoSpaceDE/>
        <w:autoSpaceDN/>
        <w:spacing w:after="160" w:line="276" w:lineRule="auto"/>
        <w:ind w:right="-801"/>
        <w:contextualSpacing/>
        <w:rPr>
          <w:rFonts w:asciiTheme="minorHAnsi" w:hAnsiTheme="minorHAnsi" w:cstheme="minorHAnsi"/>
          <w:sz w:val="24"/>
          <w:szCs w:val="24"/>
        </w:rPr>
      </w:pPr>
      <w:r w:rsidRPr="008B53E3">
        <w:rPr>
          <w:rFonts w:asciiTheme="minorHAnsi" w:hAnsiTheme="minorHAnsi" w:cstheme="minorHAnsi"/>
          <w:sz w:val="24"/>
          <w:szCs w:val="24"/>
        </w:rPr>
        <w:lastRenderedPageBreak/>
        <w:t xml:space="preserve">Mediante un </w:t>
      </w:r>
      <w:r w:rsidR="00E83350" w:rsidRPr="008B53E3">
        <w:rPr>
          <w:rFonts w:asciiTheme="minorHAnsi" w:hAnsiTheme="minorHAnsi" w:cstheme="minorHAnsi"/>
          <w:sz w:val="24"/>
          <w:szCs w:val="24"/>
        </w:rPr>
        <w:t>gráfico</w:t>
      </w:r>
      <w:r w:rsidRPr="008B53E3">
        <w:rPr>
          <w:rFonts w:asciiTheme="minorHAnsi" w:hAnsiTheme="minorHAnsi" w:cstheme="minorHAnsi"/>
          <w:sz w:val="24"/>
          <w:szCs w:val="24"/>
        </w:rPr>
        <w:t xml:space="preserve"> explique la historia anterior.</w:t>
      </w:r>
    </w:p>
    <w:p w14:paraId="7547D436" w14:textId="77777777" w:rsidR="000405D5" w:rsidRPr="008B53E3" w:rsidRDefault="000405D5" w:rsidP="000405D5">
      <w:pPr>
        <w:pStyle w:val="Prrafodelista"/>
        <w:widowControl/>
        <w:numPr>
          <w:ilvl w:val="0"/>
          <w:numId w:val="34"/>
        </w:numPr>
        <w:tabs>
          <w:tab w:val="left" w:pos="7371"/>
        </w:tabs>
        <w:autoSpaceDE/>
        <w:autoSpaceDN/>
        <w:spacing w:after="160" w:line="276" w:lineRule="auto"/>
        <w:ind w:right="-801"/>
        <w:contextualSpacing/>
        <w:rPr>
          <w:rFonts w:asciiTheme="minorHAnsi" w:hAnsiTheme="minorHAnsi" w:cstheme="minorHAnsi"/>
          <w:sz w:val="24"/>
          <w:szCs w:val="24"/>
        </w:rPr>
      </w:pPr>
      <w:r w:rsidRPr="008B53E3">
        <w:rPr>
          <w:rFonts w:asciiTheme="minorHAnsi" w:hAnsiTheme="minorHAnsi" w:cstheme="minorHAnsi"/>
          <w:sz w:val="24"/>
          <w:szCs w:val="24"/>
        </w:rPr>
        <w:t>¿Con base en la lectura anterior que le sugiere la palabra identidad?</w:t>
      </w:r>
    </w:p>
    <w:p w14:paraId="5FA51A9E" w14:textId="77777777" w:rsidR="000405D5" w:rsidRPr="008B53E3" w:rsidRDefault="000405D5" w:rsidP="000405D5">
      <w:pPr>
        <w:tabs>
          <w:tab w:val="left" w:pos="7371"/>
        </w:tabs>
        <w:ind w:right="-801"/>
        <w:jc w:val="both"/>
        <w:rPr>
          <w:rFonts w:asciiTheme="minorHAnsi" w:hAnsiTheme="minorHAnsi" w:cstheme="minorHAnsi"/>
          <w:b/>
          <w:color w:val="7030A0"/>
          <w:sz w:val="24"/>
          <w:szCs w:val="24"/>
        </w:rPr>
      </w:pPr>
    </w:p>
    <w:p w14:paraId="5BFB1B1B" w14:textId="77777777" w:rsidR="000405D5" w:rsidRPr="008B53E3" w:rsidRDefault="000405D5" w:rsidP="000405D5">
      <w:pPr>
        <w:tabs>
          <w:tab w:val="left" w:pos="7371"/>
        </w:tabs>
        <w:ind w:right="-801"/>
        <w:jc w:val="both"/>
        <w:rPr>
          <w:rFonts w:asciiTheme="minorHAnsi" w:hAnsiTheme="minorHAnsi" w:cstheme="minorHAnsi"/>
          <w:b/>
          <w:color w:val="7030A0"/>
          <w:sz w:val="24"/>
          <w:szCs w:val="24"/>
        </w:rPr>
      </w:pPr>
    </w:p>
    <w:p w14:paraId="4B4BB060"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t xml:space="preserve">Rebelión y Libertad: el legado de los hijos e hijas del </w:t>
      </w:r>
      <w:proofErr w:type="spellStart"/>
      <w:r w:rsidRPr="008B53E3">
        <w:rPr>
          <w:rFonts w:asciiTheme="minorHAnsi" w:hAnsiTheme="minorHAnsi" w:cstheme="minorHAnsi"/>
          <w:b/>
          <w:sz w:val="24"/>
          <w:szCs w:val="24"/>
        </w:rPr>
        <w:t>Muntu</w:t>
      </w:r>
      <w:proofErr w:type="spellEnd"/>
      <w:r w:rsidRPr="008B53E3">
        <w:rPr>
          <w:rFonts w:asciiTheme="minorHAnsi" w:hAnsiTheme="minorHAnsi" w:cstheme="minorHAnsi"/>
          <w:b/>
          <w:sz w:val="24"/>
          <w:szCs w:val="24"/>
        </w:rPr>
        <w:t>.</w:t>
      </w:r>
    </w:p>
    <w:p w14:paraId="31BA3D59"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t>La Historias que no se cuentan en la escuela.</w:t>
      </w:r>
    </w:p>
    <w:p w14:paraId="50D05D71"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Introducción</w:t>
      </w:r>
    </w:p>
    <w:p w14:paraId="649D9748"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Dado el silencio en la historiografía acerca de la diáspora africana en América y sus aportes a los procesos de resistencia y liberación en el mundo colonial, consideramos oportuno realizar un acercamiento a algunos procesos sociales silenciados que son imprescindibles para hacer justicia a nuestros   antepasados mediante el acto de hacer memoria.</w:t>
      </w:r>
    </w:p>
    <w:p w14:paraId="0CC1A031"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Es por esta razón que la primera fase de resultados que socializamos aquí, sólo presentamos la síntesis del contenido de un plan de temas que se han considerado importantes llevar a la escuela en función de reconocer la otredad, de humanizar las relaciones sociales, de combatir el racismo y las inequidades de género, así como de enriquecer la propia experiencia vital a partir de la diferencia cultural y política. La propuesta todavía no ha sido implementada con las comunidades educativas, pero se está trabajando en buscar un enfoque pedagógico coherente con el planteamiento temático.</w:t>
      </w:r>
    </w:p>
    <w:p w14:paraId="7B2B3504"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Al respecto se ha contemplado la posibilidad de retomar los aportes de la pedagogía social africana como marco de acción al interior de las instituciones educativas. La pedagogía social africana nos lleva a reflexionar sobre la omisión deliberada, por parte de la educación tradicional, de los saberes pertenecientes a las comunidades de sentido en las que se encuentra inmersa la escuela, puesto que se ha privilegiado un currículo eurocéntrico donde se enarbola el</w:t>
      </w:r>
    </w:p>
    <w:p w14:paraId="439DC3A7"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hombre blanco occidental como único baluarte de &amp;</w:t>
      </w:r>
      <w:proofErr w:type="spellStart"/>
      <w:r w:rsidRPr="008B53E3">
        <w:rPr>
          <w:rFonts w:asciiTheme="minorHAnsi" w:hAnsiTheme="minorHAnsi" w:cstheme="minorHAnsi"/>
          <w:sz w:val="24"/>
          <w:szCs w:val="24"/>
        </w:rPr>
        <w:t>quot</w:t>
      </w:r>
      <w:proofErr w:type="spellEnd"/>
      <w:r w:rsidRPr="008B53E3">
        <w:rPr>
          <w:rFonts w:asciiTheme="minorHAnsi" w:hAnsiTheme="minorHAnsi" w:cstheme="minorHAnsi"/>
          <w:sz w:val="24"/>
          <w:szCs w:val="24"/>
        </w:rPr>
        <w:t xml:space="preserve">; La Cultura” digno de ser reconocido y validado. La pedagogía social africana reconoce la historicidad de los sujetos educativos, lo que hace que éstos no se encuentren por fuera de lo que debe conocerse y trasciende la visión hegemónica del hombre en la cultura occidental, ya que propone la comprensión de la vida humana a partir del </w:t>
      </w:r>
      <w:proofErr w:type="spellStart"/>
      <w:r w:rsidRPr="008B53E3">
        <w:rPr>
          <w:rFonts w:asciiTheme="minorHAnsi" w:hAnsiTheme="minorHAnsi" w:cstheme="minorHAnsi"/>
          <w:sz w:val="24"/>
          <w:szCs w:val="24"/>
        </w:rPr>
        <w:t>Muntu</w:t>
      </w:r>
      <w:proofErr w:type="spellEnd"/>
      <w:r w:rsidRPr="008B53E3">
        <w:rPr>
          <w:rFonts w:asciiTheme="minorHAnsi" w:hAnsiTheme="minorHAnsi" w:cstheme="minorHAnsi"/>
          <w:sz w:val="24"/>
          <w:szCs w:val="24"/>
        </w:rPr>
        <w:t xml:space="preserve">, esto es, de los seres humanos (vivos y </w:t>
      </w:r>
      <w:r w:rsidRPr="008B53E3">
        <w:rPr>
          <w:rFonts w:asciiTheme="minorHAnsi" w:hAnsiTheme="minorHAnsi" w:cstheme="minorHAnsi"/>
          <w:sz w:val="24"/>
          <w:szCs w:val="24"/>
        </w:rPr>
        <w:lastRenderedPageBreak/>
        <w:t>muertos, progenitores y antepasados divinizados) como parte de la naturaleza del mundo habitado. Así, la humanidad ya no tiene como basamento el individuo machista, egoísta y aislado que progresa en contradicción con la naturaleza; sino la comunidad que se funda en la sabiduría ancestral y que no se concibe superior al mundo natural para domeñarlo bajo el frío cálculo económico.</w:t>
      </w:r>
    </w:p>
    <w:p w14:paraId="1667B869" w14:textId="3ACC3491"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 xml:space="preserve">Consideramos que la propuesta constituye un avance en la transformación de la escuela tradicional, al reconocer otros sujetos, saberes y aportes en la historia latinoamericana, diferentes a los que por mucho tiempo ha planteado el modelo </w:t>
      </w:r>
      <w:r w:rsidR="00E83350" w:rsidRPr="008B53E3">
        <w:rPr>
          <w:rFonts w:asciiTheme="minorHAnsi" w:hAnsiTheme="minorHAnsi" w:cstheme="minorHAnsi"/>
          <w:sz w:val="24"/>
          <w:szCs w:val="24"/>
        </w:rPr>
        <w:t>mono cultural</w:t>
      </w:r>
      <w:r w:rsidRPr="008B53E3">
        <w:rPr>
          <w:rFonts w:asciiTheme="minorHAnsi" w:hAnsiTheme="minorHAnsi" w:cstheme="minorHAnsi"/>
          <w:sz w:val="24"/>
          <w:szCs w:val="24"/>
        </w:rPr>
        <w:t xml:space="preserve"> eurocéntrico. Esto busca no sólo ampliar los horizontes de sentido para comprender el mundo, ya que también plantea la necesidad de retomar la sabiduría ancestral como forma apropiada para resignificar el vínculo con la naturaleza, con la historia, con las mujeres, con nosotros mismos, con los dioses y con los antepasados.</w:t>
      </w:r>
    </w:p>
    <w:p w14:paraId="241A4659"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No obstante, nuestro entusiasmo en la transformación de la escuela y en la búsqueda de nuevas formas ético-políticas de habitarlo a partir de la sabiduría afrodiaspórica, somos conscientes de la dificultad que entraña ejecutar este tipo de propuestas en el marco de una escuela tradicional,</w:t>
      </w:r>
    </w:p>
    <w:p w14:paraId="1F0992A2"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patriarcal, neoliberal y conservadora cuyas estructuras, aún antidemocráticas y autoritarias, no propician fácilmente estas iniciativas. Esperamos que sea el interés de la comunidad educativa y la cercanía con sus intereses y necesidades lo que legitime y permita su implementación. De una u otra manera, la elaboración e implementación de este tipo de propuestas nos convierte en maestras cimarronas y palenqueras que en los bordes de la dominación construimos alternativas para tratar de dignificar la vida.</w:t>
      </w:r>
    </w:p>
    <w:p w14:paraId="4D4B2392"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 xml:space="preserve">Se ha inscrito esta ponencia en el eje de interculturalidad porque pretendemos colocar en discusión una propuesta que busca generar un dialogo respetuoso entre diferentes comunidades de sentido a partir de los aportes de la diáspora, con el propósito de humanizar las relaciones sociales, controvertir el racismo y las injusticias de género. En este punto es importante señalar que entendemos la interculturalidad como el conjunto de relaciones que se derivan del campo de la cultura, como expresión de las relaciones entre los pueblos para deconstruir y construir nuevos sentidos compartidos y que, por tanto, debe ser asumida como una educación para la diversidad “que al pluralizarse y extenderse renueve la tensión entre lo universal y lo particular, en la que lo universal es un desarrollo </w:t>
      </w:r>
      <w:r w:rsidRPr="008B53E3">
        <w:rPr>
          <w:rFonts w:asciiTheme="minorHAnsi" w:hAnsiTheme="minorHAnsi" w:cstheme="minorHAnsi"/>
          <w:sz w:val="24"/>
          <w:szCs w:val="24"/>
        </w:rPr>
        <w:lastRenderedPageBreak/>
        <w:t>de lo particular que ha logrado una significación para todos” (Zambrano; 2000: 21) y no exclusivamente para un grupo determinado.</w:t>
      </w:r>
    </w:p>
    <w:p w14:paraId="4FE2E2D3" w14:textId="4E249D0E" w:rsidR="00E83350" w:rsidRPr="008B53E3" w:rsidRDefault="00E83350" w:rsidP="000405D5">
      <w:pPr>
        <w:rPr>
          <w:rFonts w:asciiTheme="minorHAnsi" w:hAnsiTheme="minorHAnsi" w:cstheme="minorHAnsi"/>
          <w:b/>
          <w:sz w:val="24"/>
          <w:szCs w:val="24"/>
        </w:rPr>
      </w:pPr>
    </w:p>
    <w:p w14:paraId="6DAA0B35" w14:textId="2F7CEA63" w:rsidR="00E83350" w:rsidRPr="008B53E3" w:rsidRDefault="00E83350" w:rsidP="000405D5">
      <w:pPr>
        <w:rPr>
          <w:rFonts w:asciiTheme="minorHAnsi" w:hAnsiTheme="minorHAnsi" w:cstheme="minorHAnsi"/>
          <w:b/>
          <w:sz w:val="24"/>
          <w:szCs w:val="24"/>
        </w:rPr>
      </w:pPr>
    </w:p>
    <w:p w14:paraId="6638B4CD" w14:textId="287CF856" w:rsidR="00E83350" w:rsidRPr="008B53E3" w:rsidRDefault="00E83350" w:rsidP="000405D5">
      <w:pPr>
        <w:rPr>
          <w:rFonts w:asciiTheme="minorHAnsi" w:hAnsiTheme="minorHAnsi" w:cstheme="minorHAnsi"/>
          <w:b/>
          <w:sz w:val="24"/>
          <w:szCs w:val="24"/>
        </w:rPr>
      </w:pPr>
    </w:p>
    <w:p w14:paraId="5D4FC93E" w14:textId="58E82CBC" w:rsidR="00E83350" w:rsidRPr="008B53E3" w:rsidRDefault="00E83350" w:rsidP="000405D5">
      <w:pPr>
        <w:rPr>
          <w:rFonts w:asciiTheme="minorHAnsi" w:hAnsiTheme="minorHAnsi" w:cstheme="minorHAnsi"/>
          <w:b/>
          <w:sz w:val="24"/>
          <w:szCs w:val="24"/>
        </w:rPr>
      </w:pPr>
    </w:p>
    <w:p w14:paraId="5E0900A3" w14:textId="77777777" w:rsidR="00E83350" w:rsidRPr="008B53E3" w:rsidRDefault="00E83350" w:rsidP="000405D5">
      <w:pPr>
        <w:rPr>
          <w:rFonts w:asciiTheme="minorHAnsi" w:hAnsiTheme="minorHAnsi" w:cstheme="minorHAnsi"/>
          <w:b/>
          <w:sz w:val="24"/>
          <w:szCs w:val="24"/>
        </w:rPr>
      </w:pPr>
    </w:p>
    <w:p w14:paraId="674B733B" w14:textId="7B17CB8A" w:rsidR="000405D5" w:rsidRPr="008B53E3" w:rsidRDefault="000405D5" w:rsidP="00E83350">
      <w:pPr>
        <w:rPr>
          <w:rFonts w:asciiTheme="minorHAnsi" w:hAnsiTheme="minorHAnsi" w:cstheme="minorHAnsi"/>
          <w:b/>
          <w:sz w:val="24"/>
          <w:szCs w:val="24"/>
        </w:rPr>
      </w:pPr>
      <w:r w:rsidRPr="008B53E3">
        <w:rPr>
          <w:rFonts w:asciiTheme="minorHAnsi" w:hAnsiTheme="minorHAnsi" w:cstheme="minorHAnsi"/>
          <w:b/>
          <w:sz w:val="24"/>
          <w:szCs w:val="24"/>
        </w:rPr>
        <w:t>LEA DETENIDAMENTE ANTES DE CONTESTAR</w:t>
      </w:r>
    </w:p>
    <w:p w14:paraId="549095CB"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sz w:val="24"/>
          <w:szCs w:val="24"/>
        </w:rPr>
        <w:t>Lea detenidamente y reflexione sobre las siguientes preguntas</w:t>
      </w:r>
      <w:r w:rsidRPr="008B53E3">
        <w:rPr>
          <w:rFonts w:asciiTheme="minorHAnsi" w:hAnsiTheme="minorHAnsi" w:cstheme="minorHAnsi"/>
          <w:b/>
          <w:sz w:val="24"/>
          <w:szCs w:val="24"/>
        </w:rPr>
        <w:t>.</w:t>
      </w:r>
    </w:p>
    <w:p w14:paraId="49CF7426" w14:textId="77777777" w:rsidR="000405D5" w:rsidRPr="008B53E3" w:rsidRDefault="000405D5" w:rsidP="000405D5">
      <w:pPr>
        <w:rPr>
          <w:rFonts w:asciiTheme="minorHAnsi" w:hAnsiTheme="minorHAnsi" w:cstheme="minorHAnsi"/>
          <w:b/>
          <w:sz w:val="24"/>
          <w:szCs w:val="24"/>
        </w:rPr>
      </w:pPr>
      <w:r w:rsidRPr="008B53E3">
        <w:rPr>
          <w:rFonts w:asciiTheme="minorHAnsi" w:hAnsiTheme="minorHAnsi" w:cstheme="minorHAnsi"/>
          <w:b/>
          <w:sz w:val="24"/>
          <w:szCs w:val="24"/>
        </w:rPr>
        <w:t>Guía de lectura.</w:t>
      </w:r>
    </w:p>
    <w:p w14:paraId="36A7A2C2" w14:textId="77777777" w:rsidR="000405D5" w:rsidRPr="008B53E3" w:rsidRDefault="000405D5" w:rsidP="000405D5">
      <w:pPr>
        <w:rPr>
          <w:rFonts w:asciiTheme="minorHAnsi" w:hAnsiTheme="minorHAnsi" w:cstheme="minorHAnsi"/>
          <w:b/>
          <w:sz w:val="24"/>
          <w:szCs w:val="24"/>
        </w:rPr>
      </w:pPr>
      <w:r w:rsidRPr="008B53E3">
        <w:rPr>
          <w:rFonts w:asciiTheme="minorHAnsi" w:hAnsiTheme="minorHAnsi" w:cstheme="minorHAnsi"/>
          <w:b/>
          <w:sz w:val="24"/>
          <w:szCs w:val="24"/>
        </w:rPr>
        <w:t>¿Cuál es la temática del texto?</w:t>
      </w:r>
    </w:p>
    <w:tbl>
      <w:tblPr>
        <w:tblStyle w:val="Tablaconcuadrcula"/>
        <w:tblW w:w="0" w:type="auto"/>
        <w:tblLook w:val="04A0" w:firstRow="1" w:lastRow="0" w:firstColumn="1" w:lastColumn="0" w:noHBand="0" w:noVBand="1"/>
      </w:tblPr>
      <w:tblGrid>
        <w:gridCol w:w="8828"/>
      </w:tblGrid>
      <w:tr w:rsidR="000405D5" w:rsidRPr="008B53E3" w14:paraId="01F563F1" w14:textId="77777777" w:rsidTr="00132BA2">
        <w:tc>
          <w:tcPr>
            <w:tcW w:w="8828" w:type="dxa"/>
          </w:tcPr>
          <w:p w14:paraId="581BB4DB" w14:textId="77777777" w:rsidR="000405D5" w:rsidRPr="008B53E3" w:rsidRDefault="000405D5" w:rsidP="00132BA2">
            <w:pPr>
              <w:rPr>
                <w:rFonts w:asciiTheme="minorHAnsi" w:hAnsiTheme="minorHAnsi" w:cstheme="minorHAnsi"/>
                <w:b/>
                <w:sz w:val="24"/>
                <w:szCs w:val="24"/>
              </w:rPr>
            </w:pPr>
          </w:p>
          <w:p w14:paraId="39F6213B" w14:textId="77777777" w:rsidR="000405D5" w:rsidRPr="008B53E3" w:rsidRDefault="000405D5" w:rsidP="00132BA2">
            <w:pPr>
              <w:rPr>
                <w:rFonts w:asciiTheme="minorHAnsi" w:hAnsiTheme="minorHAnsi" w:cstheme="minorHAnsi"/>
                <w:b/>
                <w:sz w:val="24"/>
                <w:szCs w:val="24"/>
              </w:rPr>
            </w:pPr>
          </w:p>
          <w:p w14:paraId="3265AEF3" w14:textId="77777777" w:rsidR="000405D5" w:rsidRPr="008B53E3" w:rsidRDefault="000405D5" w:rsidP="00132BA2">
            <w:pPr>
              <w:rPr>
                <w:rFonts w:asciiTheme="minorHAnsi" w:hAnsiTheme="minorHAnsi" w:cstheme="minorHAnsi"/>
                <w:b/>
                <w:sz w:val="24"/>
                <w:szCs w:val="24"/>
              </w:rPr>
            </w:pPr>
          </w:p>
        </w:tc>
      </w:tr>
    </w:tbl>
    <w:p w14:paraId="3E07C8DA" w14:textId="77777777" w:rsidR="000405D5" w:rsidRPr="008B53E3" w:rsidRDefault="000405D5" w:rsidP="000405D5">
      <w:pPr>
        <w:rPr>
          <w:rFonts w:asciiTheme="minorHAnsi" w:hAnsiTheme="minorHAnsi" w:cstheme="minorHAnsi"/>
          <w:b/>
          <w:sz w:val="24"/>
          <w:szCs w:val="24"/>
        </w:rPr>
      </w:pPr>
    </w:p>
    <w:p w14:paraId="4BB124CB"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t xml:space="preserve">¿Cuál es la tesis del texto? </w:t>
      </w:r>
      <w:r w:rsidRPr="008B53E3">
        <w:rPr>
          <w:rFonts w:asciiTheme="minorHAnsi" w:hAnsiTheme="minorHAnsi" w:cstheme="minorHAnsi"/>
          <w:sz w:val="24"/>
          <w:szCs w:val="24"/>
        </w:rPr>
        <w:t>Postura o compromiso del autor del texto frente al tema abordado. No se debe confundir con el tema, ni hacer resumen global del texto</w:t>
      </w:r>
    </w:p>
    <w:tbl>
      <w:tblPr>
        <w:tblStyle w:val="Tablaconcuadrcula"/>
        <w:tblW w:w="0" w:type="auto"/>
        <w:tblLook w:val="04A0" w:firstRow="1" w:lastRow="0" w:firstColumn="1" w:lastColumn="0" w:noHBand="0" w:noVBand="1"/>
      </w:tblPr>
      <w:tblGrid>
        <w:gridCol w:w="8828"/>
      </w:tblGrid>
      <w:tr w:rsidR="000405D5" w:rsidRPr="008B53E3" w14:paraId="4E2055C8" w14:textId="77777777" w:rsidTr="00132BA2">
        <w:tc>
          <w:tcPr>
            <w:tcW w:w="8828" w:type="dxa"/>
          </w:tcPr>
          <w:p w14:paraId="65DD692B" w14:textId="77777777" w:rsidR="000405D5" w:rsidRPr="008B53E3" w:rsidRDefault="000405D5" w:rsidP="00132BA2">
            <w:pPr>
              <w:jc w:val="both"/>
              <w:rPr>
                <w:rFonts w:asciiTheme="minorHAnsi" w:hAnsiTheme="minorHAnsi" w:cstheme="minorHAnsi"/>
                <w:b/>
                <w:sz w:val="24"/>
                <w:szCs w:val="24"/>
              </w:rPr>
            </w:pPr>
          </w:p>
          <w:p w14:paraId="7A188643" w14:textId="77777777" w:rsidR="000405D5" w:rsidRPr="008B53E3" w:rsidRDefault="000405D5" w:rsidP="00132BA2">
            <w:pPr>
              <w:jc w:val="both"/>
              <w:rPr>
                <w:rFonts w:asciiTheme="minorHAnsi" w:hAnsiTheme="minorHAnsi" w:cstheme="minorHAnsi"/>
                <w:b/>
                <w:sz w:val="24"/>
                <w:szCs w:val="24"/>
              </w:rPr>
            </w:pPr>
          </w:p>
          <w:p w14:paraId="19E3AAE8" w14:textId="77777777" w:rsidR="000405D5" w:rsidRPr="008B53E3" w:rsidRDefault="000405D5" w:rsidP="00132BA2">
            <w:pPr>
              <w:jc w:val="both"/>
              <w:rPr>
                <w:rFonts w:asciiTheme="minorHAnsi" w:hAnsiTheme="minorHAnsi" w:cstheme="minorHAnsi"/>
                <w:b/>
                <w:sz w:val="24"/>
                <w:szCs w:val="24"/>
              </w:rPr>
            </w:pPr>
          </w:p>
        </w:tc>
      </w:tr>
    </w:tbl>
    <w:p w14:paraId="4987A8C8" w14:textId="77777777" w:rsidR="000405D5" w:rsidRPr="008B53E3" w:rsidRDefault="000405D5" w:rsidP="000405D5">
      <w:pPr>
        <w:jc w:val="both"/>
        <w:rPr>
          <w:rFonts w:asciiTheme="minorHAnsi" w:hAnsiTheme="minorHAnsi" w:cstheme="minorHAnsi"/>
          <w:b/>
          <w:sz w:val="24"/>
          <w:szCs w:val="24"/>
        </w:rPr>
      </w:pPr>
    </w:p>
    <w:p w14:paraId="7462D34D"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b/>
          <w:sz w:val="24"/>
          <w:szCs w:val="24"/>
        </w:rPr>
        <w:t xml:space="preserve">¿Según la lectura cómo desarrolla la argumentación? </w:t>
      </w:r>
      <w:r w:rsidRPr="008B53E3">
        <w:rPr>
          <w:rFonts w:asciiTheme="minorHAnsi" w:hAnsiTheme="minorHAnsi" w:cstheme="minorHAnsi"/>
          <w:sz w:val="24"/>
          <w:szCs w:val="24"/>
        </w:rPr>
        <w:t xml:space="preserve">Se trata de dar razones que el autor utiliza para sustentar la tesis que propone y analizar la manera como las organiza. </w:t>
      </w:r>
    </w:p>
    <w:p w14:paraId="0E51183A"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b/>
          <w:sz w:val="24"/>
          <w:szCs w:val="24"/>
        </w:rPr>
        <w:t xml:space="preserve">Desarrollo del argumentativo. </w:t>
      </w:r>
      <w:r w:rsidRPr="008B53E3">
        <w:rPr>
          <w:rFonts w:asciiTheme="minorHAnsi" w:hAnsiTheme="minorHAnsi" w:cstheme="minorHAnsi"/>
          <w:sz w:val="24"/>
          <w:szCs w:val="24"/>
        </w:rPr>
        <w:t xml:space="preserve">El autor para justificar su tesis puede ordenar de diferente manera y su exposición y para ello puede elegir diferentes demonstraciones. Se trata de que los estudiantes, muestren a partir de la tesis del autor diversos argumentos y el orden </w:t>
      </w:r>
      <w:r w:rsidRPr="008B53E3">
        <w:rPr>
          <w:rFonts w:asciiTheme="minorHAnsi" w:hAnsiTheme="minorHAnsi" w:cstheme="minorHAnsi"/>
          <w:sz w:val="24"/>
          <w:szCs w:val="24"/>
        </w:rPr>
        <w:lastRenderedPageBreak/>
        <w:t>escogido por él para reforzar sus planteamientos según la interpretación lograda</w:t>
      </w:r>
      <w:r w:rsidRPr="008B53E3">
        <w:rPr>
          <w:rFonts w:asciiTheme="minorHAnsi" w:hAnsiTheme="minorHAnsi" w:cstheme="minorHAnsi"/>
          <w:b/>
          <w:sz w:val="24"/>
          <w:szCs w:val="24"/>
        </w:rPr>
        <w:t xml:space="preserve"> </w:t>
      </w:r>
      <w:r w:rsidRPr="008B53E3">
        <w:rPr>
          <w:rFonts w:asciiTheme="minorHAnsi" w:hAnsiTheme="minorHAnsi" w:cstheme="minorHAnsi"/>
          <w:sz w:val="24"/>
          <w:szCs w:val="24"/>
        </w:rPr>
        <w:t>por el estudiante.</w:t>
      </w:r>
    </w:p>
    <w:tbl>
      <w:tblPr>
        <w:tblStyle w:val="Tablaconcuadrcula"/>
        <w:tblW w:w="0" w:type="auto"/>
        <w:tblLook w:val="04A0" w:firstRow="1" w:lastRow="0" w:firstColumn="1" w:lastColumn="0" w:noHBand="0" w:noVBand="1"/>
      </w:tblPr>
      <w:tblGrid>
        <w:gridCol w:w="8828"/>
      </w:tblGrid>
      <w:tr w:rsidR="000405D5" w:rsidRPr="008B53E3" w14:paraId="56E709F7" w14:textId="77777777" w:rsidTr="00132BA2">
        <w:trPr>
          <w:trHeight w:val="265"/>
        </w:trPr>
        <w:tc>
          <w:tcPr>
            <w:tcW w:w="8828" w:type="dxa"/>
          </w:tcPr>
          <w:p w14:paraId="581B283C" w14:textId="77777777" w:rsidR="000405D5" w:rsidRPr="008B53E3" w:rsidRDefault="000405D5" w:rsidP="00132BA2">
            <w:pPr>
              <w:jc w:val="both"/>
              <w:rPr>
                <w:rFonts w:asciiTheme="minorHAnsi" w:hAnsiTheme="minorHAnsi" w:cstheme="minorHAnsi"/>
                <w:sz w:val="24"/>
                <w:szCs w:val="24"/>
              </w:rPr>
            </w:pPr>
          </w:p>
          <w:p w14:paraId="24E3645C" w14:textId="77777777" w:rsidR="000405D5" w:rsidRPr="008B53E3" w:rsidRDefault="000405D5" w:rsidP="00132BA2">
            <w:pPr>
              <w:jc w:val="both"/>
              <w:rPr>
                <w:rFonts w:asciiTheme="minorHAnsi" w:hAnsiTheme="minorHAnsi" w:cstheme="minorHAnsi"/>
                <w:sz w:val="24"/>
                <w:szCs w:val="24"/>
              </w:rPr>
            </w:pPr>
          </w:p>
          <w:p w14:paraId="428DD9BD" w14:textId="77777777" w:rsidR="000405D5" w:rsidRPr="008B53E3" w:rsidRDefault="000405D5" w:rsidP="00132BA2">
            <w:pPr>
              <w:jc w:val="both"/>
              <w:rPr>
                <w:rFonts w:asciiTheme="minorHAnsi" w:hAnsiTheme="minorHAnsi" w:cstheme="minorHAnsi"/>
                <w:sz w:val="24"/>
                <w:szCs w:val="24"/>
              </w:rPr>
            </w:pPr>
          </w:p>
        </w:tc>
      </w:tr>
    </w:tbl>
    <w:p w14:paraId="78762E8E" w14:textId="77777777" w:rsidR="000405D5" w:rsidRPr="008B53E3" w:rsidRDefault="000405D5" w:rsidP="000405D5">
      <w:pPr>
        <w:jc w:val="both"/>
        <w:rPr>
          <w:rFonts w:asciiTheme="minorHAnsi" w:hAnsiTheme="minorHAnsi" w:cstheme="minorHAnsi"/>
          <w:sz w:val="24"/>
          <w:szCs w:val="24"/>
        </w:rPr>
      </w:pPr>
    </w:p>
    <w:p w14:paraId="68E4F804"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b/>
          <w:sz w:val="24"/>
          <w:szCs w:val="24"/>
        </w:rPr>
        <w:t xml:space="preserve">Sacar las nociones del texto. ¿Que son las nociones en un texto?  </w:t>
      </w:r>
      <w:r w:rsidRPr="008B53E3">
        <w:rPr>
          <w:rFonts w:asciiTheme="minorHAnsi" w:hAnsiTheme="minorHAnsi" w:cstheme="minorHAnsi"/>
          <w:sz w:val="24"/>
          <w:szCs w:val="24"/>
        </w:rPr>
        <w:t xml:space="preserve">Son expresiones que se utilizan para hablar de lo “real” son empleadas para construir determinadas concepciones del mundo. </w:t>
      </w:r>
    </w:p>
    <w:tbl>
      <w:tblPr>
        <w:tblStyle w:val="Tablaconcuadrcula"/>
        <w:tblW w:w="0" w:type="auto"/>
        <w:tblLook w:val="04A0" w:firstRow="1" w:lastRow="0" w:firstColumn="1" w:lastColumn="0" w:noHBand="0" w:noVBand="1"/>
      </w:tblPr>
      <w:tblGrid>
        <w:gridCol w:w="8828"/>
      </w:tblGrid>
      <w:tr w:rsidR="000405D5" w:rsidRPr="008B53E3" w14:paraId="55E4AAF7" w14:textId="77777777" w:rsidTr="00132BA2">
        <w:tc>
          <w:tcPr>
            <w:tcW w:w="8828" w:type="dxa"/>
          </w:tcPr>
          <w:p w14:paraId="330BAA2A" w14:textId="77777777" w:rsidR="000405D5" w:rsidRPr="008B53E3" w:rsidRDefault="000405D5" w:rsidP="00132BA2">
            <w:pPr>
              <w:jc w:val="both"/>
              <w:rPr>
                <w:rFonts w:asciiTheme="minorHAnsi" w:hAnsiTheme="minorHAnsi" w:cstheme="minorHAnsi"/>
                <w:sz w:val="24"/>
                <w:szCs w:val="24"/>
              </w:rPr>
            </w:pPr>
          </w:p>
          <w:p w14:paraId="618BD8A2" w14:textId="77777777" w:rsidR="000405D5" w:rsidRPr="008B53E3" w:rsidRDefault="000405D5" w:rsidP="00132BA2">
            <w:pPr>
              <w:jc w:val="both"/>
              <w:rPr>
                <w:rFonts w:asciiTheme="minorHAnsi" w:hAnsiTheme="minorHAnsi" w:cstheme="minorHAnsi"/>
                <w:sz w:val="24"/>
                <w:szCs w:val="24"/>
              </w:rPr>
            </w:pPr>
          </w:p>
          <w:p w14:paraId="4D02B4B7" w14:textId="77777777" w:rsidR="000405D5" w:rsidRPr="008B53E3" w:rsidRDefault="000405D5" w:rsidP="00132BA2">
            <w:pPr>
              <w:jc w:val="both"/>
              <w:rPr>
                <w:rFonts w:asciiTheme="minorHAnsi" w:hAnsiTheme="minorHAnsi" w:cstheme="minorHAnsi"/>
                <w:sz w:val="24"/>
                <w:szCs w:val="24"/>
              </w:rPr>
            </w:pPr>
          </w:p>
          <w:p w14:paraId="7BDB9F9A" w14:textId="77777777" w:rsidR="000405D5" w:rsidRPr="008B53E3" w:rsidRDefault="000405D5" w:rsidP="00132BA2">
            <w:pPr>
              <w:jc w:val="both"/>
              <w:rPr>
                <w:rFonts w:asciiTheme="minorHAnsi" w:hAnsiTheme="minorHAnsi" w:cstheme="minorHAnsi"/>
                <w:sz w:val="24"/>
                <w:szCs w:val="24"/>
              </w:rPr>
            </w:pPr>
          </w:p>
          <w:p w14:paraId="3386CFF5" w14:textId="77777777" w:rsidR="000405D5" w:rsidRPr="008B53E3" w:rsidRDefault="000405D5" w:rsidP="00132BA2">
            <w:pPr>
              <w:jc w:val="both"/>
              <w:rPr>
                <w:rFonts w:asciiTheme="minorHAnsi" w:hAnsiTheme="minorHAnsi" w:cstheme="minorHAnsi"/>
                <w:sz w:val="24"/>
                <w:szCs w:val="24"/>
              </w:rPr>
            </w:pPr>
          </w:p>
        </w:tc>
      </w:tr>
    </w:tbl>
    <w:p w14:paraId="407FB214" w14:textId="77777777" w:rsidR="000405D5" w:rsidRPr="008B53E3" w:rsidRDefault="000405D5" w:rsidP="000405D5">
      <w:pPr>
        <w:jc w:val="both"/>
        <w:rPr>
          <w:rFonts w:asciiTheme="minorHAnsi" w:hAnsiTheme="minorHAnsi" w:cstheme="minorHAnsi"/>
          <w:sz w:val="24"/>
          <w:szCs w:val="24"/>
        </w:rPr>
      </w:pPr>
    </w:p>
    <w:p w14:paraId="7DDF75C4"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b/>
          <w:sz w:val="24"/>
          <w:szCs w:val="24"/>
        </w:rPr>
        <w:t xml:space="preserve">Sacar categorías. ¿Qué es una categoría? </w:t>
      </w:r>
      <w:r w:rsidRPr="008B53E3">
        <w:rPr>
          <w:rFonts w:asciiTheme="minorHAnsi" w:hAnsiTheme="minorHAnsi" w:cstheme="minorHAnsi"/>
          <w:sz w:val="24"/>
          <w:szCs w:val="24"/>
        </w:rPr>
        <w:t xml:space="preserve">Es una estructura formal que por </w:t>
      </w:r>
      <w:proofErr w:type="spellStart"/>
      <w:r w:rsidRPr="008B53E3">
        <w:rPr>
          <w:rFonts w:asciiTheme="minorHAnsi" w:hAnsiTheme="minorHAnsi" w:cstheme="minorHAnsi"/>
          <w:sz w:val="24"/>
          <w:szCs w:val="24"/>
        </w:rPr>
        <w:t>si</w:t>
      </w:r>
      <w:proofErr w:type="spellEnd"/>
      <w:r w:rsidRPr="008B53E3">
        <w:rPr>
          <w:rFonts w:asciiTheme="minorHAnsi" w:hAnsiTheme="minorHAnsi" w:cstheme="minorHAnsi"/>
          <w:sz w:val="24"/>
          <w:szCs w:val="24"/>
        </w:rPr>
        <w:t xml:space="preserve"> misma no da algo a conocer, sino que permite la construcción de conceptos desde donde se explicita el campo de la experiencia humana.</w:t>
      </w:r>
    </w:p>
    <w:tbl>
      <w:tblPr>
        <w:tblStyle w:val="Tablaconcuadrcula"/>
        <w:tblW w:w="0" w:type="auto"/>
        <w:tblLook w:val="04A0" w:firstRow="1" w:lastRow="0" w:firstColumn="1" w:lastColumn="0" w:noHBand="0" w:noVBand="1"/>
      </w:tblPr>
      <w:tblGrid>
        <w:gridCol w:w="8828"/>
      </w:tblGrid>
      <w:tr w:rsidR="000405D5" w:rsidRPr="008B53E3" w14:paraId="05E13368" w14:textId="77777777" w:rsidTr="00132BA2">
        <w:tc>
          <w:tcPr>
            <w:tcW w:w="8828" w:type="dxa"/>
          </w:tcPr>
          <w:p w14:paraId="00B5CB81" w14:textId="77777777" w:rsidR="000405D5" w:rsidRPr="008B53E3" w:rsidRDefault="000405D5" w:rsidP="00132BA2">
            <w:pPr>
              <w:jc w:val="both"/>
              <w:rPr>
                <w:rFonts w:asciiTheme="minorHAnsi" w:hAnsiTheme="minorHAnsi" w:cstheme="minorHAnsi"/>
                <w:b/>
                <w:sz w:val="24"/>
                <w:szCs w:val="24"/>
              </w:rPr>
            </w:pPr>
          </w:p>
          <w:p w14:paraId="594CCB89" w14:textId="77777777" w:rsidR="000405D5" w:rsidRPr="008B53E3" w:rsidRDefault="000405D5" w:rsidP="00132BA2">
            <w:pPr>
              <w:jc w:val="both"/>
              <w:rPr>
                <w:rFonts w:asciiTheme="minorHAnsi" w:hAnsiTheme="minorHAnsi" w:cstheme="minorHAnsi"/>
                <w:b/>
                <w:sz w:val="24"/>
                <w:szCs w:val="24"/>
              </w:rPr>
            </w:pPr>
          </w:p>
          <w:p w14:paraId="72291F09" w14:textId="77777777" w:rsidR="000405D5" w:rsidRPr="008B53E3" w:rsidRDefault="000405D5" w:rsidP="00132BA2">
            <w:pPr>
              <w:jc w:val="both"/>
              <w:rPr>
                <w:rFonts w:asciiTheme="minorHAnsi" w:hAnsiTheme="minorHAnsi" w:cstheme="minorHAnsi"/>
                <w:b/>
                <w:sz w:val="24"/>
                <w:szCs w:val="24"/>
              </w:rPr>
            </w:pPr>
          </w:p>
          <w:p w14:paraId="2E988086" w14:textId="77777777" w:rsidR="000405D5" w:rsidRPr="008B53E3" w:rsidRDefault="000405D5" w:rsidP="00132BA2">
            <w:pPr>
              <w:jc w:val="both"/>
              <w:rPr>
                <w:rFonts w:asciiTheme="minorHAnsi" w:hAnsiTheme="minorHAnsi" w:cstheme="minorHAnsi"/>
                <w:b/>
                <w:sz w:val="24"/>
                <w:szCs w:val="24"/>
              </w:rPr>
            </w:pPr>
          </w:p>
          <w:p w14:paraId="2B877005" w14:textId="77777777" w:rsidR="000405D5" w:rsidRPr="008B53E3" w:rsidRDefault="000405D5" w:rsidP="00132BA2">
            <w:pPr>
              <w:jc w:val="both"/>
              <w:rPr>
                <w:rFonts w:asciiTheme="minorHAnsi" w:hAnsiTheme="minorHAnsi" w:cstheme="minorHAnsi"/>
                <w:b/>
                <w:sz w:val="24"/>
                <w:szCs w:val="24"/>
              </w:rPr>
            </w:pPr>
          </w:p>
        </w:tc>
      </w:tr>
    </w:tbl>
    <w:p w14:paraId="2B7DCA1D" w14:textId="77777777" w:rsidR="000405D5" w:rsidRPr="008B53E3" w:rsidRDefault="000405D5" w:rsidP="000405D5">
      <w:pPr>
        <w:jc w:val="both"/>
        <w:rPr>
          <w:rFonts w:asciiTheme="minorHAnsi" w:hAnsiTheme="minorHAnsi" w:cstheme="minorHAnsi"/>
          <w:b/>
          <w:sz w:val="24"/>
          <w:szCs w:val="24"/>
        </w:rPr>
      </w:pPr>
    </w:p>
    <w:p w14:paraId="13BF9042"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t xml:space="preserve">Según sus criterios. ¿Cuáles son las conclusiones que propone el texto? </w:t>
      </w:r>
      <w:r w:rsidRPr="008B53E3">
        <w:rPr>
          <w:rFonts w:asciiTheme="minorHAnsi" w:hAnsiTheme="minorHAnsi" w:cstheme="minorHAnsi"/>
          <w:sz w:val="24"/>
          <w:szCs w:val="24"/>
        </w:rPr>
        <w:t>Presentar inquietudes y sugerencias dadas desde el texto, bien sean preguntas, conclusiones definitivas o problemas sin resolver analizándolas y mostrando las razones por la cuales se llegan a ella</w:t>
      </w:r>
      <w:r w:rsidRPr="008B53E3">
        <w:rPr>
          <w:rFonts w:asciiTheme="minorHAnsi" w:hAnsiTheme="minorHAnsi" w:cstheme="minorHAnsi"/>
          <w:b/>
          <w:sz w:val="24"/>
          <w:szCs w:val="24"/>
        </w:rPr>
        <w:t>.</w:t>
      </w:r>
    </w:p>
    <w:tbl>
      <w:tblPr>
        <w:tblStyle w:val="Tablaconcuadrcula"/>
        <w:tblW w:w="0" w:type="auto"/>
        <w:tblLook w:val="04A0" w:firstRow="1" w:lastRow="0" w:firstColumn="1" w:lastColumn="0" w:noHBand="0" w:noVBand="1"/>
      </w:tblPr>
      <w:tblGrid>
        <w:gridCol w:w="8828"/>
      </w:tblGrid>
      <w:tr w:rsidR="000405D5" w:rsidRPr="008B53E3" w14:paraId="01F67208" w14:textId="77777777" w:rsidTr="00132BA2">
        <w:tc>
          <w:tcPr>
            <w:tcW w:w="8828" w:type="dxa"/>
          </w:tcPr>
          <w:p w14:paraId="370DDFA9" w14:textId="77777777" w:rsidR="000405D5" w:rsidRPr="008B53E3" w:rsidRDefault="000405D5" w:rsidP="00132BA2">
            <w:pPr>
              <w:jc w:val="both"/>
              <w:rPr>
                <w:rFonts w:asciiTheme="minorHAnsi" w:hAnsiTheme="minorHAnsi" w:cstheme="minorHAnsi"/>
                <w:b/>
                <w:sz w:val="24"/>
                <w:szCs w:val="24"/>
              </w:rPr>
            </w:pPr>
          </w:p>
          <w:p w14:paraId="2A4A2C44" w14:textId="77777777" w:rsidR="000405D5" w:rsidRPr="008B53E3" w:rsidRDefault="000405D5" w:rsidP="00132BA2">
            <w:pPr>
              <w:jc w:val="both"/>
              <w:rPr>
                <w:rFonts w:asciiTheme="minorHAnsi" w:hAnsiTheme="minorHAnsi" w:cstheme="minorHAnsi"/>
                <w:b/>
                <w:sz w:val="24"/>
                <w:szCs w:val="24"/>
              </w:rPr>
            </w:pPr>
          </w:p>
          <w:p w14:paraId="7A90E652" w14:textId="77777777" w:rsidR="000405D5" w:rsidRPr="008B53E3" w:rsidRDefault="000405D5" w:rsidP="00132BA2">
            <w:pPr>
              <w:jc w:val="both"/>
              <w:rPr>
                <w:rFonts w:asciiTheme="minorHAnsi" w:hAnsiTheme="minorHAnsi" w:cstheme="minorHAnsi"/>
                <w:b/>
                <w:sz w:val="24"/>
                <w:szCs w:val="24"/>
              </w:rPr>
            </w:pPr>
          </w:p>
          <w:p w14:paraId="23E0CBC8" w14:textId="77777777" w:rsidR="000405D5" w:rsidRPr="008B53E3" w:rsidRDefault="000405D5" w:rsidP="00132BA2">
            <w:pPr>
              <w:jc w:val="both"/>
              <w:rPr>
                <w:rFonts w:asciiTheme="minorHAnsi" w:hAnsiTheme="minorHAnsi" w:cstheme="minorHAnsi"/>
                <w:b/>
                <w:sz w:val="24"/>
                <w:szCs w:val="24"/>
              </w:rPr>
            </w:pPr>
          </w:p>
        </w:tc>
      </w:tr>
    </w:tbl>
    <w:p w14:paraId="66813D20" w14:textId="77777777" w:rsidR="000405D5" w:rsidRPr="008B53E3" w:rsidRDefault="000405D5" w:rsidP="000405D5">
      <w:pPr>
        <w:jc w:val="both"/>
        <w:rPr>
          <w:rFonts w:asciiTheme="minorHAnsi" w:hAnsiTheme="minorHAnsi" w:cstheme="minorHAnsi"/>
          <w:b/>
          <w:sz w:val="24"/>
          <w:szCs w:val="24"/>
        </w:rPr>
      </w:pPr>
    </w:p>
    <w:p w14:paraId="0712D284"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t xml:space="preserve">Conclusiones. </w:t>
      </w:r>
      <w:r w:rsidRPr="008B53E3">
        <w:rPr>
          <w:rFonts w:asciiTheme="minorHAnsi" w:hAnsiTheme="minorHAnsi" w:cstheme="minorHAnsi"/>
          <w:sz w:val="24"/>
          <w:szCs w:val="24"/>
        </w:rPr>
        <w:t>Son generalmente el resultado de la reflexión del autor desde la tesis por él propuesta. Estas pueden ser inquietudes, problemas, preguntas, soluciones o conclusiones definitivas. Se trata de establecer cuáles serían éstas exponiendo por qué</w:t>
      </w:r>
      <w:r w:rsidRPr="008B53E3">
        <w:rPr>
          <w:rFonts w:asciiTheme="minorHAnsi" w:hAnsiTheme="minorHAnsi" w:cstheme="minorHAnsi"/>
          <w:b/>
          <w:sz w:val="24"/>
          <w:szCs w:val="24"/>
        </w:rPr>
        <w:t xml:space="preserve">.  </w:t>
      </w:r>
    </w:p>
    <w:tbl>
      <w:tblPr>
        <w:tblStyle w:val="Tablaconcuadrcula"/>
        <w:tblW w:w="0" w:type="auto"/>
        <w:tblLook w:val="04A0" w:firstRow="1" w:lastRow="0" w:firstColumn="1" w:lastColumn="0" w:noHBand="0" w:noVBand="1"/>
      </w:tblPr>
      <w:tblGrid>
        <w:gridCol w:w="8828"/>
      </w:tblGrid>
      <w:tr w:rsidR="000405D5" w:rsidRPr="008B53E3" w14:paraId="5B772375" w14:textId="77777777" w:rsidTr="00132BA2">
        <w:tc>
          <w:tcPr>
            <w:tcW w:w="8828" w:type="dxa"/>
          </w:tcPr>
          <w:p w14:paraId="7822CCEB" w14:textId="77777777" w:rsidR="000405D5" w:rsidRPr="008B53E3" w:rsidRDefault="000405D5" w:rsidP="00132BA2">
            <w:pPr>
              <w:jc w:val="both"/>
              <w:rPr>
                <w:rFonts w:asciiTheme="minorHAnsi" w:hAnsiTheme="minorHAnsi" w:cstheme="minorHAnsi"/>
                <w:b/>
                <w:sz w:val="24"/>
                <w:szCs w:val="24"/>
              </w:rPr>
            </w:pPr>
          </w:p>
          <w:p w14:paraId="01A40550" w14:textId="77777777" w:rsidR="000405D5" w:rsidRPr="008B53E3" w:rsidRDefault="000405D5" w:rsidP="00132BA2">
            <w:pPr>
              <w:jc w:val="both"/>
              <w:rPr>
                <w:rFonts w:asciiTheme="minorHAnsi" w:hAnsiTheme="minorHAnsi" w:cstheme="minorHAnsi"/>
                <w:b/>
                <w:sz w:val="24"/>
                <w:szCs w:val="24"/>
              </w:rPr>
            </w:pPr>
          </w:p>
          <w:p w14:paraId="37091B75" w14:textId="77777777" w:rsidR="00ED2C78" w:rsidRPr="008B53E3" w:rsidRDefault="00ED2C78" w:rsidP="00132BA2">
            <w:pPr>
              <w:jc w:val="both"/>
              <w:rPr>
                <w:rFonts w:asciiTheme="minorHAnsi" w:hAnsiTheme="minorHAnsi" w:cstheme="minorHAnsi"/>
                <w:b/>
                <w:sz w:val="24"/>
                <w:szCs w:val="24"/>
              </w:rPr>
            </w:pPr>
          </w:p>
          <w:p w14:paraId="6A1C51B3" w14:textId="0C6C6FC9" w:rsidR="00ED2C78" w:rsidRPr="008B53E3" w:rsidRDefault="00ED2C78" w:rsidP="00132BA2">
            <w:pPr>
              <w:jc w:val="both"/>
              <w:rPr>
                <w:rFonts w:asciiTheme="minorHAnsi" w:hAnsiTheme="minorHAnsi" w:cstheme="minorHAnsi"/>
                <w:b/>
                <w:sz w:val="24"/>
                <w:szCs w:val="24"/>
              </w:rPr>
            </w:pPr>
          </w:p>
        </w:tc>
      </w:tr>
    </w:tbl>
    <w:p w14:paraId="04981AC5" w14:textId="77777777" w:rsidR="000405D5" w:rsidRPr="008B53E3" w:rsidRDefault="000405D5" w:rsidP="000405D5">
      <w:pPr>
        <w:jc w:val="both"/>
        <w:rPr>
          <w:rFonts w:asciiTheme="minorHAnsi" w:hAnsiTheme="minorHAnsi" w:cstheme="minorHAnsi"/>
          <w:b/>
          <w:sz w:val="24"/>
          <w:szCs w:val="24"/>
        </w:rPr>
      </w:pPr>
    </w:p>
    <w:p w14:paraId="5A47B42F"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b/>
          <w:sz w:val="24"/>
          <w:szCs w:val="24"/>
        </w:rPr>
        <w:t>Sobre la organización del texto</w:t>
      </w:r>
      <w:r w:rsidRPr="008B53E3">
        <w:rPr>
          <w:rFonts w:asciiTheme="minorHAnsi" w:hAnsiTheme="minorHAnsi" w:cstheme="minorHAnsi"/>
          <w:sz w:val="24"/>
          <w:szCs w:val="24"/>
        </w:rPr>
        <w:t>. Este aspecto cubre las formas propias de organizar y expresar el autor, sus ideas.</w:t>
      </w:r>
    </w:p>
    <w:tbl>
      <w:tblPr>
        <w:tblStyle w:val="Tablaconcuadrcula"/>
        <w:tblW w:w="0" w:type="auto"/>
        <w:tblLook w:val="04A0" w:firstRow="1" w:lastRow="0" w:firstColumn="1" w:lastColumn="0" w:noHBand="0" w:noVBand="1"/>
      </w:tblPr>
      <w:tblGrid>
        <w:gridCol w:w="8828"/>
      </w:tblGrid>
      <w:tr w:rsidR="000405D5" w:rsidRPr="008B53E3" w14:paraId="27A3638E" w14:textId="77777777" w:rsidTr="00132BA2">
        <w:tc>
          <w:tcPr>
            <w:tcW w:w="8828" w:type="dxa"/>
          </w:tcPr>
          <w:p w14:paraId="0BD846E5" w14:textId="736F27A3" w:rsidR="000405D5" w:rsidRPr="008B53E3" w:rsidRDefault="000405D5" w:rsidP="00132BA2">
            <w:pPr>
              <w:jc w:val="both"/>
              <w:rPr>
                <w:rFonts w:asciiTheme="minorHAnsi" w:hAnsiTheme="minorHAnsi" w:cstheme="minorHAnsi"/>
                <w:sz w:val="24"/>
                <w:szCs w:val="24"/>
              </w:rPr>
            </w:pPr>
          </w:p>
          <w:p w14:paraId="0A508F5B" w14:textId="4F984257" w:rsidR="00ED2C78" w:rsidRPr="008B53E3" w:rsidRDefault="00ED2C78" w:rsidP="00132BA2">
            <w:pPr>
              <w:jc w:val="both"/>
              <w:rPr>
                <w:rFonts w:asciiTheme="minorHAnsi" w:hAnsiTheme="minorHAnsi" w:cstheme="minorHAnsi"/>
                <w:sz w:val="24"/>
                <w:szCs w:val="24"/>
              </w:rPr>
            </w:pPr>
          </w:p>
          <w:p w14:paraId="1F35EADC" w14:textId="727FB8EF" w:rsidR="00ED2C78" w:rsidRPr="008B53E3" w:rsidRDefault="00ED2C78" w:rsidP="00132BA2">
            <w:pPr>
              <w:jc w:val="both"/>
              <w:rPr>
                <w:rFonts w:asciiTheme="minorHAnsi" w:hAnsiTheme="minorHAnsi" w:cstheme="minorHAnsi"/>
                <w:sz w:val="24"/>
                <w:szCs w:val="24"/>
              </w:rPr>
            </w:pPr>
          </w:p>
          <w:p w14:paraId="28E69FD0" w14:textId="77777777" w:rsidR="00ED2C78" w:rsidRPr="008B53E3" w:rsidRDefault="00ED2C78" w:rsidP="00132BA2">
            <w:pPr>
              <w:jc w:val="both"/>
              <w:rPr>
                <w:rFonts w:asciiTheme="minorHAnsi" w:hAnsiTheme="minorHAnsi" w:cstheme="minorHAnsi"/>
                <w:sz w:val="24"/>
                <w:szCs w:val="24"/>
              </w:rPr>
            </w:pPr>
          </w:p>
          <w:p w14:paraId="03246E2D" w14:textId="77777777" w:rsidR="000405D5" w:rsidRPr="008B53E3" w:rsidRDefault="000405D5" w:rsidP="00132BA2">
            <w:pPr>
              <w:jc w:val="both"/>
              <w:rPr>
                <w:rFonts w:asciiTheme="minorHAnsi" w:hAnsiTheme="minorHAnsi" w:cstheme="minorHAnsi"/>
                <w:sz w:val="24"/>
                <w:szCs w:val="24"/>
              </w:rPr>
            </w:pPr>
          </w:p>
        </w:tc>
      </w:tr>
    </w:tbl>
    <w:p w14:paraId="422F02B3" w14:textId="77777777" w:rsidR="000405D5" w:rsidRPr="008B53E3" w:rsidRDefault="000405D5" w:rsidP="000405D5">
      <w:pPr>
        <w:jc w:val="both"/>
        <w:rPr>
          <w:rFonts w:asciiTheme="minorHAnsi" w:hAnsiTheme="minorHAnsi" w:cstheme="minorHAnsi"/>
          <w:sz w:val="24"/>
          <w:szCs w:val="24"/>
        </w:rPr>
      </w:pPr>
    </w:p>
    <w:p w14:paraId="20875BC7"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b/>
          <w:sz w:val="24"/>
          <w:szCs w:val="24"/>
        </w:rPr>
        <w:t xml:space="preserve">A su juicio, ¿cuál el sentido, e implicaciones del título del texto? </w:t>
      </w:r>
      <w:r w:rsidRPr="008B53E3">
        <w:rPr>
          <w:rFonts w:asciiTheme="minorHAnsi" w:hAnsiTheme="minorHAnsi" w:cstheme="minorHAnsi"/>
          <w:sz w:val="24"/>
          <w:szCs w:val="24"/>
        </w:rPr>
        <w:t>Se trata de que explique el sentido del título y analizar su relación con los aspectos tratados en el texto, diga cómo se compara el título en relación con lo que se propone.</w:t>
      </w:r>
    </w:p>
    <w:tbl>
      <w:tblPr>
        <w:tblStyle w:val="Tablaconcuadrcula"/>
        <w:tblW w:w="0" w:type="auto"/>
        <w:tblLook w:val="04A0" w:firstRow="1" w:lastRow="0" w:firstColumn="1" w:lastColumn="0" w:noHBand="0" w:noVBand="1"/>
      </w:tblPr>
      <w:tblGrid>
        <w:gridCol w:w="8828"/>
      </w:tblGrid>
      <w:tr w:rsidR="000405D5" w:rsidRPr="008B53E3" w14:paraId="0A0B4FEE" w14:textId="77777777" w:rsidTr="00132BA2">
        <w:tc>
          <w:tcPr>
            <w:tcW w:w="8828" w:type="dxa"/>
          </w:tcPr>
          <w:p w14:paraId="03D8B777" w14:textId="77777777" w:rsidR="000405D5" w:rsidRPr="008B53E3" w:rsidRDefault="000405D5" w:rsidP="00132BA2">
            <w:pPr>
              <w:jc w:val="both"/>
              <w:rPr>
                <w:rFonts w:asciiTheme="minorHAnsi" w:hAnsiTheme="minorHAnsi" w:cstheme="minorHAnsi"/>
                <w:sz w:val="24"/>
                <w:szCs w:val="24"/>
              </w:rPr>
            </w:pPr>
          </w:p>
          <w:p w14:paraId="011D8DD3" w14:textId="77777777" w:rsidR="000405D5" w:rsidRPr="008B53E3" w:rsidRDefault="000405D5" w:rsidP="00132BA2">
            <w:pPr>
              <w:jc w:val="both"/>
              <w:rPr>
                <w:rFonts w:asciiTheme="minorHAnsi" w:hAnsiTheme="minorHAnsi" w:cstheme="minorHAnsi"/>
                <w:sz w:val="24"/>
                <w:szCs w:val="24"/>
              </w:rPr>
            </w:pPr>
          </w:p>
          <w:p w14:paraId="6FBEA406" w14:textId="77777777" w:rsidR="00ED2C78" w:rsidRPr="008B53E3" w:rsidRDefault="00ED2C78" w:rsidP="00132BA2">
            <w:pPr>
              <w:jc w:val="both"/>
              <w:rPr>
                <w:rFonts w:asciiTheme="minorHAnsi" w:hAnsiTheme="minorHAnsi" w:cstheme="minorHAnsi"/>
                <w:sz w:val="24"/>
                <w:szCs w:val="24"/>
              </w:rPr>
            </w:pPr>
          </w:p>
          <w:p w14:paraId="5711B325" w14:textId="77777777" w:rsidR="00ED2C78" w:rsidRPr="008B53E3" w:rsidRDefault="00ED2C78" w:rsidP="00132BA2">
            <w:pPr>
              <w:jc w:val="both"/>
              <w:rPr>
                <w:rFonts w:asciiTheme="minorHAnsi" w:hAnsiTheme="minorHAnsi" w:cstheme="minorHAnsi"/>
                <w:sz w:val="24"/>
                <w:szCs w:val="24"/>
              </w:rPr>
            </w:pPr>
          </w:p>
          <w:p w14:paraId="2C02FF5D" w14:textId="7FA77A74" w:rsidR="00ED2C78" w:rsidRPr="008B53E3" w:rsidRDefault="00ED2C78" w:rsidP="00132BA2">
            <w:pPr>
              <w:jc w:val="both"/>
              <w:rPr>
                <w:rFonts w:asciiTheme="minorHAnsi" w:hAnsiTheme="minorHAnsi" w:cstheme="minorHAnsi"/>
                <w:sz w:val="24"/>
                <w:szCs w:val="24"/>
              </w:rPr>
            </w:pPr>
          </w:p>
        </w:tc>
      </w:tr>
    </w:tbl>
    <w:p w14:paraId="6F061953" w14:textId="77777777" w:rsidR="000405D5" w:rsidRPr="008B53E3" w:rsidRDefault="000405D5" w:rsidP="000405D5">
      <w:pPr>
        <w:jc w:val="both"/>
        <w:rPr>
          <w:rFonts w:asciiTheme="minorHAnsi" w:hAnsiTheme="minorHAnsi" w:cstheme="minorHAnsi"/>
          <w:sz w:val="24"/>
          <w:szCs w:val="24"/>
        </w:rPr>
      </w:pPr>
    </w:p>
    <w:p w14:paraId="58068A60"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t xml:space="preserve">Con base en la lectura. ¿Diga cómo usted, representaría la estructura del texto? </w:t>
      </w:r>
      <w:r w:rsidRPr="008B53E3">
        <w:rPr>
          <w:rFonts w:asciiTheme="minorHAnsi" w:hAnsiTheme="minorHAnsi" w:cstheme="minorHAnsi"/>
          <w:sz w:val="24"/>
          <w:szCs w:val="24"/>
        </w:rPr>
        <w:t>Se trata de sintetizar el texto</w:t>
      </w:r>
      <w:r w:rsidRPr="008B53E3">
        <w:rPr>
          <w:rFonts w:asciiTheme="minorHAnsi" w:hAnsiTheme="minorHAnsi" w:cstheme="minorHAnsi"/>
          <w:b/>
          <w:sz w:val="24"/>
          <w:szCs w:val="24"/>
        </w:rPr>
        <w:t xml:space="preserve">. </w:t>
      </w:r>
      <w:r w:rsidRPr="008B53E3">
        <w:rPr>
          <w:rFonts w:asciiTheme="minorHAnsi" w:hAnsiTheme="minorHAnsi" w:cstheme="minorHAnsi"/>
          <w:sz w:val="24"/>
          <w:szCs w:val="24"/>
        </w:rPr>
        <w:t>Sintetizar el texto utilizando un modelo de esquematización en donde se vean en las que está dividido el texto y la manera de hilar, y dibujar un esquema que lo represente</w:t>
      </w:r>
      <w:r w:rsidRPr="008B53E3">
        <w:rPr>
          <w:rFonts w:asciiTheme="minorHAnsi" w:hAnsiTheme="minorHAnsi" w:cstheme="minorHAnsi"/>
          <w:b/>
          <w:sz w:val="24"/>
          <w:szCs w:val="24"/>
        </w:rPr>
        <w:t xml:space="preserve">. </w:t>
      </w:r>
    </w:p>
    <w:tbl>
      <w:tblPr>
        <w:tblStyle w:val="Tablaconcuadrcula"/>
        <w:tblW w:w="0" w:type="auto"/>
        <w:tblLook w:val="04A0" w:firstRow="1" w:lastRow="0" w:firstColumn="1" w:lastColumn="0" w:noHBand="0" w:noVBand="1"/>
      </w:tblPr>
      <w:tblGrid>
        <w:gridCol w:w="8828"/>
      </w:tblGrid>
      <w:tr w:rsidR="000405D5" w:rsidRPr="008B53E3" w14:paraId="0E03BFBF" w14:textId="77777777" w:rsidTr="00132BA2">
        <w:tc>
          <w:tcPr>
            <w:tcW w:w="8828" w:type="dxa"/>
          </w:tcPr>
          <w:p w14:paraId="0DF75D38" w14:textId="77777777" w:rsidR="000405D5" w:rsidRPr="008B53E3" w:rsidRDefault="000405D5" w:rsidP="00132BA2">
            <w:pPr>
              <w:jc w:val="both"/>
              <w:rPr>
                <w:rFonts w:asciiTheme="minorHAnsi" w:hAnsiTheme="minorHAnsi" w:cstheme="minorHAnsi"/>
                <w:b/>
                <w:sz w:val="24"/>
                <w:szCs w:val="24"/>
              </w:rPr>
            </w:pPr>
          </w:p>
          <w:p w14:paraId="26245F97" w14:textId="77777777" w:rsidR="000405D5" w:rsidRPr="008B53E3" w:rsidRDefault="000405D5" w:rsidP="00132BA2">
            <w:pPr>
              <w:jc w:val="both"/>
              <w:rPr>
                <w:rFonts w:asciiTheme="minorHAnsi" w:hAnsiTheme="minorHAnsi" w:cstheme="minorHAnsi"/>
                <w:b/>
                <w:sz w:val="24"/>
                <w:szCs w:val="24"/>
              </w:rPr>
            </w:pPr>
          </w:p>
          <w:p w14:paraId="6596CCD7" w14:textId="77777777" w:rsidR="00ED2C78" w:rsidRPr="008B53E3" w:rsidRDefault="00ED2C78" w:rsidP="00132BA2">
            <w:pPr>
              <w:jc w:val="both"/>
              <w:rPr>
                <w:rFonts w:asciiTheme="minorHAnsi" w:hAnsiTheme="minorHAnsi" w:cstheme="minorHAnsi"/>
                <w:b/>
                <w:sz w:val="24"/>
                <w:szCs w:val="24"/>
              </w:rPr>
            </w:pPr>
          </w:p>
          <w:p w14:paraId="77E76545" w14:textId="77777777" w:rsidR="00ED2C78" w:rsidRPr="008B53E3" w:rsidRDefault="00ED2C78" w:rsidP="00132BA2">
            <w:pPr>
              <w:jc w:val="both"/>
              <w:rPr>
                <w:rFonts w:asciiTheme="minorHAnsi" w:hAnsiTheme="minorHAnsi" w:cstheme="minorHAnsi"/>
                <w:b/>
                <w:sz w:val="24"/>
                <w:szCs w:val="24"/>
              </w:rPr>
            </w:pPr>
          </w:p>
          <w:p w14:paraId="65BFE6BD" w14:textId="653D3356" w:rsidR="00ED2C78" w:rsidRPr="008B53E3" w:rsidRDefault="00ED2C78" w:rsidP="00132BA2">
            <w:pPr>
              <w:jc w:val="both"/>
              <w:rPr>
                <w:rFonts w:asciiTheme="minorHAnsi" w:hAnsiTheme="minorHAnsi" w:cstheme="minorHAnsi"/>
                <w:b/>
                <w:sz w:val="24"/>
                <w:szCs w:val="24"/>
              </w:rPr>
            </w:pPr>
          </w:p>
        </w:tc>
      </w:tr>
    </w:tbl>
    <w:p w14:paraId="40DFC91F" w14:textId="77777777" w:rsidR="000405D5" w:rsidRPr="008B53E3" w:rsidRDefault="000405D5" w:rsidP="000405D5">
      <w:pPr>
        <w:jc w:val="both"/>
        <w:rPr>
          <w:rFonts w:asciiTheme="minorHAnsi" w:hAnsiTheme="minorHAnsi" w:cstheme="minorHAnsi"/>
          <w:b/>
          <w:sz w:val="24"/>
          <w:szCs w:val="24"/>
        </w:rPr>
      </w:pPr>
    </w:p>
    <w:p w14:paraId="64336FB8"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b/>
          <w:sz w:val="24"/>
          <w:szCs w:val="24"/>
        </w:rPr>
        <w:t xml:space="preserve">Sobre su proceso de lectura. </w:t>
      </w:r>
      <w:r w:rsidRPr="008B53E3">
        <w:rPr>
          <w:rFonts w:asciiTheme="minorHAnsi" w:hAnsiTheme="minorHAnsi" w:cstheme="minorHAnsi"/>
          <w:sz w:val="24"/>
          <w:szCs w:val="24"/>
        </w:rPr>
        <w:t>Aquí se trata conocer las acciones de lectura vivida por cada quien.</w:t>
      </w:r>
    </w:p>
    <w:tbl>
      <w:tblPr>
        <w:tblStyle w:val="Tablaconcuadrcula"/>
        <w:tblW w:w="0" w:type="auto"/>
        <w:tblLook w:val="04A0" w:firstRow="1" w:lastRow="0" w:firstColumn="1" w:lastColumn="0" w:noHBand="0" w:noVBand="1"/>
      </w:tblPr>
      <w:tblGrid>
        <w:gridCol w:w="8828"/>
      </w:tblGrid>
      <w:tr w:rsidR="000405D5" w:rsidRPr="008B53E3" w14:paraId="7163F506" w14:textId="77777777" w:rsidTr="00132BA2">
        <w:tc>
          <w:tcPr>
            <w:tcW w:w="8828" w:type="dxa"/>
          </w:tcPr>
          <w:p w14:paraId="4030C000" w14:textId="77777777" w:rsidR="000405D5" w:rsidRPr="008B53E3" w:rsidRDefault="000405D5" w:rsidP="00132BA2">
            <w:pPr>
              <w:jc w:val="both"/>
              <w:rPr>
                <w:rFonts w:asciiTheme="minorHAnsi" w:hAnsiTheme="minorHAnsi" w:cstheme="minorHAnsi"/>
                <w:sz w:val="24"/>
                <w:szCs w:val="24"/>
              </w:rPr>
            </w:pPr>
          </w:p>
          <w:p w14:paraId="7C428833" w14:textId="77777777" w:rsidR="00ED2C78" w:rsidRPr="008B53E3" w:rsidRDefault="00ED2C78" w:rsidP="00132BA2">
            <w:pPr>
              <w:jc w:val="both"/>
              <w:rPr>
                <w:rFonts w:asciiTheme="minorHAnsi" w:hAnsiTheme="minorHAnsi" w:cstheme="minorHAnsi"/>
                <w:sz w:val="24"/>
                <w:szCs w:val="24"/>
              </w:rPr>
            </w:pPr>
          </w:p>
          <w:p w14:paraId="259D169A" w14:textId="77777777" w:rsidR="00ED2C78" w:rsidRPr="008B53E3" w:rsidRDefault="00ED2C78" w:rsidP="00132BA2">
            <w:pPr>
              <w:jc w:val="both"/>
              <w:rPr>
                <w:rFonts w:asciiTheme="minorHAnsi" w:hAnsiTheme="minorHAnsi" w:cstheme="minorHAnsi"/>
                <w:sz w:val="24"/>
                <w:szCs w:val="24"/>
              </w:rPr>
            </w:pPr>
          </w:p>
          <w:p w14:paraId="333A6666" w14:textId="77777777" w:rsidR="00ED2C78" w:rsidRPr="008B53E3" w:rsidRDefault="00ED2C78" w:rsidP="00132BA2">
            <w:pPr>
              <w:jc w:val="both"/>
              <w:rPr>
                <w:rFonts w:asciiTheme="minorHAnsi" w:hAnsiTheme="minorHAnsi" w:cstheme="minorHAnsi"/>
                <w:sz w:val="24"/>
                <w:szCs w:val="24"/>
              </w:rPr>
            </w:pPr>
          </w:p>
          <w:p w14:paraId="2451CE4C" w14:textId="1678CC18" w:rsidR="00ED2C78" w:rsidRPr="008B53E3" w:rsidRDefault="00ED2C78" w:rsidP="00132BA2">
            <w:pPr>
              <w:jc w:val="both"/>
              <w:rPr>
                <w:rFonts w:asciiTheme="minorHAnsi" w:hAnsiTheme="minorHAnsi" w:cstheme="minorHAnsi"/>
                <w:sz w:val="24"/>
                <w:szCs w:val="24"/>
              </w:rPr>
            </w:pPr>
          </w:p>
        </w:tc>
      </w:tr>
    </w:tbl>
    <w:p w14:paraId="22BBE8F5" w14:textId="77777777" w:rsidR="000405D5" w:rsidRPr="008B53E3" w:rsidRDefault="000405D5" w:rsidP="000405D5">
      <w:pPr>
        <w:jc w:val="both"/>
        <w:rPr>
          <w:rFonts w:asciiTheme="minorHAnsi" w:hAnsiTheme="minorHAnsi" w:cstheme="minorHAnsi"/>
          <w:sz w:val="24"/>
          <w:szCs w:val="24"/>
        </w:rPr>
      </w:pPr>
    </w:p>
    <w:p w14:paraId="1DE4C98F"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w:t>
      </w:r>
      <w:r w:rsidRPr="008B53E3">
        <w:rPr>
          <w:rFonts w:asciiTheme="minorHAnsi" w:hAnsiTheme="minorHAnsi" w:cstheme="minorHAnsi"/>
          <w:b/>
          <w:sz w:val="24"/>
          <w:szCs w:val="24"/>
        </w:rPr>
        <w:t xml:space="preserve">Cómo considera que el uso del lenguaje incide en la temática expuesta en el texto? </w:t>
      </w:r>
      <w:r w:rsidRPr="008B53E3">
        <w:rPr>
          <w:rFonts w:asciiTheme="minorHAnsi" w:hAnsiTheme="minorHAnsi" w:cstheme="minorHAnsi"/>
          <w:sz w:val="24"/>
          <w:szCs w:val="24"/>
        </w:rPr>
        <w:t>Formas teóricas, figuras en especial los procesos metafóricos, demostrar cómo influye éste en la exposición y sentido del texto</w:t>
      </w:r>
    </w:p>
    <w:tbl>
      <w:tblPr>
        <w:tblStyle w:val="Tablaconcuadrcula"/>
        <w:tblW w:w="0" w:type="auto"/>
        <w:tblLook w:val="04A0" w:firstRow="1" w:lastRow="0" w:firstColumn="1" w:lastColumn="0" w:noHBand="0" w:noVBand="1"/>
      </w:tblPr>
      <w:tblGrid>
        <w:gridCol w:w="8828"/>
      </w:tblGrid>
      <w:tr w:rsidR="000405D5" w:rsidRPr="008B53E3" w14:paraId="63A5E4C5" w14:textId="77777777" w:rsidTr="00132BA2">
        <w:tc>
          <w:tcPr>
            <w:tcW w:w="8828" w:type="dxa"/>
          </w:tcPr>
          <w:p w14:paraId="0E5158C2" w14:textId="77777777" w:rsidR="000405D5" w:rsidRPr="008B53E3" w:rsidRDefault="000405D5" w:rsidP="00132BA2">
            <w:pPr>
              <w:jc w:val="both"/>
              <w:rPr>
                <w:rFonts w:asciiTheme="minorHAnsi" w:hAnsiTheme="minorHAnsi" w:cstheme="minorHAnsi"/>
                <w:b/>
                <w:sz w:val="24"/>
                <w:szCs w:val="24"/>
              </w:rPr>
            </w:pPr>
          </w:p>
          <w:p w14:paraId="231B4CAA" w14:textId="77777777" w:rsidR="00ED2C78" w:rsidRPr="008B53E3" w:rsidRDefault="00ED2C78" w:rsidP="00132BA2">
            <w:pPr>
              <w:jc w:val="both"/>
              <w:rPr>
                <w:rFonts w:asciiTheme="minorHAnsi" w:hAnsiTheme="minorHAnsi" w:cstheme="minorHAnsi"/>
                <w:b/>
                <w:sz w:val="24"/>
                <w:szCs w:val="24"/>
              </w:rPr>
            </w:pPr>
          </w:p>
          <w:p w14:paraId="1137D16D" w14:textId="77777777" w:rsidR="00ED2C78" w:rsidRPr="008B53E3" w:rsidRDefault="00ED2C78" w:rsidP="00132BA2">
            <w:pPr>
              <w:jc w:val="both"/>
              <w:rPr>
                <w:rFonts w:asciiTheme="minorHAnsi" w:hAnsiTheme="minorHAnsi" w:cstheme="minorHAnsi"/>
                <w:b/>
                <w:sz w:val="24"/>
                <w:szCs w:val="24"/>
              </w:rPr>
            </w:pPr>
          </w:p>
          <w:p w14:paraId="6C5CF0B8" w14:textId="77777777" w:rsidR="00ED2C78" w:rsidRPr="008B53E3" w:rsidRDefault="00ED2C78" w:rsidP="00132BA2">
            <w:pPr>
              <w:jc w:val="both"/>
              <w:rPr>
                <w:rFonts w:asciiTheme="minorHAnsi" w:hAnsiTheme="minorHAnsi" w:cstheme="minorHAnsi"/>
                <w:b/>
                <w:sz w:val="24"/>
                <w:szCs w:val="24"/>
              </w:rPr>
            </w:pPr>
          </w:p>
          <w:p w14:paraId="3F5F2559" w14:textId="77777777" w:rsidR="00ED2C78" w:rsidRPr="008B53E3" w:rsidRDefault="00ED2C78" w:rsidP="00132BA2">
            <w:pPr>
              <w:jc w:val="both"/>
              <w:rPr>
                <w:rFonts w:asciiTheme="minorHAnsi" w:hAnsiTheme="minorHAnsi" w:cstheme="minorHAnsi"/>
                <w:b/>
                <w:sz w:val="24"/>
                <w:szCs w:val="24"/>
              </w:rPr>
            </w:pPr>
          </w:p>
          <w:p w14:paraId="6D154285" w14:textId="448BB9AE" w:rsidR="00ED2C78" w:rsidRPr="008B53E3" w:rsidRDefault="00ED2C78" w:rsidP="00132BA2">
            <w:pPr>
              <w:jc w:val="both"/>
              <w:rPr>
                <w:rFonts w:asciiTheme="minorHAnsi" w:hAnsiTheme="minorHAnsi" w:cstheme="minorHAnsi"/>
                <w:b/>
                <w:sz w:val="24"/>
                <w:szCs w:val="24"/>
              </w:rPr>
            </w:pPr>
          </w:p>
        </w:tc>
      </w:tr>
    </w:tbl>
    <w:p w14:paraId="6E464E87" w14:textId="77777777" w:rsidR="000405D5" w:rsidRPr="008B53E3" w:rsidRDefault="000405D5" w:rsidP="000405D5">
      <w:pPr>
        <w:jc w:val="both"/>
        <w:rPr>
          <w:rFonts w:asciiTheme="minorHAnsi" w:hAnsiTheme="minorHAnsi" w:cstheme="minorHAnsi"/>
          <w:b/>
          <w:sz w:val="24"/>
          <w:szCs w:val="24"/>
        </w:rPr>
      </w:pPr>
    </w:p>
    <w:p w14:paraId="1A3F7FA4"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t>¿Qué nuevas ideas descubrió en su encuentro con este texto?</w:t>
      </w:r>
    </w:p>
    <w:p w14:paraId="11106DF4"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Presentar ideas que aprendió con la lectura y demostrar cómo encajan o no con sus concepciones anteriores</w:t>
      </w:r>
    </w:p>
    <w:tbl>
      <w:tblPr>
        <w:tblStyle w:val="Tablaconcuadrcula"/>
        <w:tblW w:w="0" w:type="auto"/>
        <w:tblLook w:val="04A0" w:firstRow="1" w:lastRow="0" w:firstColumn="1" w:lastColumn="0" w:noHBand="0" w:noVBand="1"/>
      </w:tblPr>
      <w:tblGrid>
        <w:gridCol w:w="8828"/>
      </w:tblGrid>
      <w:tr w:rsidR="000405D5" w:rsidRPr="008B53E3" w14:paraId="26C3AA2F" w14:textId="77777777" w:rsidTr="00132BA2">
        <w:tc>
          <w:tcPr>
            <w:tcW w:w="8828" w:type="dxa"/>
          </w:tcPr>
          <w:p w14:paraId="70771544" w14:textId="77777777" w:rsidR="000405D5" w:rsidRPr="008B53E3" w:rsidRDefault="000405D5" w:rsidP="00132BA2">
            <w:pPr>
              <w:jc w:val="both"/>
              <w:rPr>
                <w:rFonts w:asciiTheme="minorHAnsi" w:hAnsiTheme="minorHAnsi" w:cstheme="minorHAnsi"/>
                <w:sz w:val="24"/>
                <w:szCs w:val="24"/>
              </w:rPr>
            </w:pPr>
          </w:p>
          <w:p w14:paraId="47775A8C" w14:textId="77777777" w:rsidR="00ED2C78" w:rsidRPr="008B53E3" w:rsidRDefault="00ED2C78" w:rsidP="00132BA2">
            <w:pPr>
              <w:jc w:val="both"/>
              <w:rPr>
                <w:rFonts w:asciiTheme="minorHAnsi" w:hAnsiTheme="minorHAnsi" w:cstheme="minorHAnsi"/>
                <w:sz w:val="24"/>
                <w:szCs w:val="24"/>
              </w:rPr>
            </w:pPr>
          </w:p>
          <w:p w14:paraId="5C19F24F" w14:textId="77777777" w:rsidR="00ED2C78" w:rsidRPr="008B53E3" w:rsidRDefault="00ED2C78" w:rsidP="00132BA2">
            <w:pPr>
              <w:jc w:val="both"/>
              <w:rPr>
                <w:rFonts w:asciiTheme="minorHAnsi" w:hAnsiTheme="minorHAnsi" w:cstheme="minorHAnsi"/>
                <w:sz w:val="24"/>
                <w:szCs w:val="24"/>
              </w:rPr>
            </w:pPr>
          </w:p>
          <w:p w14:paraId="2716A5B5" w14:textId="77777777" w:rsidR="00ED2C78" w:rsidRPr="008B53E3" w:rsidRDefault="00ED2C78" w:rsidP="00132BA2">
            <w:pPr>
              <w:jc w:val="both"/>
              <w:rPr>
                <w:rFonts w:asciiTheme="minorHAnsi" w:hAnsiTheme="minorHAnsi" w:cstheme="minorHAnsi"/>
                <w:sz w:val="24"/>
                <w:szCs w:val="24"/>
              </w:rPr>
            </w:pPr>
          </w:p>
          <w:p w14:paraId="6785E570" w14:textId="77777777" w:rsidR="00ED2C78" w:rsidRPr="008B53E3" w:rsidRDefault="00ED2C78" w:rsidP="00132BA2">
            <w:pPr>
              <w:jc w:val="both"/>
              <w:rPr>
                <w:rFonts w:asciiTheme="minorHAnsi" w:hAnsiTheme="minorHAnsi" w:cstheme="minorHAnsi"/>
                <w:sz w:val="24"/>
                <w:szCs w:val="24"/>
              </w:rPr>
            </w:pPr>
          </w:p>
          <w:p w14:paraId="3E56E609" w14:textId="2ADFD1F1" w:rsidR="00ED2C78" w:rsidRPr="008B53E3" w:rsidRDefault="00ED2C78" w:rsidP="00132BA2">
            <w:pPr>
              <w:jc w:val="both"/>
              <w:rPr>
                <w:rFonts w:asciiTheme="minorHAnsi" w:hAnsiTheme="minorHAnsi" w:cstheme="minorHAnsi"/>
                <w:sz w:val="24"/>
                <w:szCs w:val="24"/>
              </w:rPr>
            </w:pPr>
          </w:p>
        </w:tc>
      </w:tr>
    </w:tbl>
    <w:p w14:paraId="3B64886B" w14:textId="77777777" w:rsidR="000405D5" w:rsidRPr="008B53E3" w:rsidRDefault="000405D5" w:rsidP="000405D5">
      <w:pPr>
        <w:jc w:val="both"/>
        <w:rPr>
          <w:rFonts w:asciiTheme="minorHAnsi" w:hAnsiTheme="minorHAnsi" w:cstheme="minorHAnsi"/>
          <w:sz w:val="24"/>
          <w:szCs w:val="24"/>
        </w:rPr>
      </w:pPr>
    </w:p>
    <w:p w14:paraId="1AD24551"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lastRenderedPageBreak/>
        <w:t xml:space="preserve">¿Qué citaría del texto? </w:t>
      </w:r>
    </w:p>
    <w:p w14:paraId="0FBA031B"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Escoger un párrafo o unas frases del texto que lo hayan conmovido y explicar por que</w:t>
      </w:r>
    </w:p>
    <w:tbl>
      <w:tblPr>
        <w:tblStyle w:val="Tablaconcuadrcula"/>
        <w:tblW w:w="0" w:type="auto"/>
        <w:tblLook w:val="04A0" w:firstRow="1" w:lastRow="0" w:firstColumn="1" w:lastColumn="0" w:noHBand="0" w:noVBand="1"/>
      </w:tblPr>
      <w:tblGrid>
        <w:gridCol w:w="8828"/>
      </w:tblGrid>
      <w:tr w:rsidR="000405D5" w:rsidRPr="008B53E3" w14:paraId="0695F4B8" w14:textId="77777777" w:rsidTr="00132BA2">
        <w:tc>
          <w:tcPr>
            <w:tcW w:w="8828" w:type="dxa"/>
          </w:tcPr>
          <w:p w14:paraId="6E15CBA4" w14:textId="77777777" w:rsidR="000405D5" w:rsidRPr="008B53E3" w:rsidRDefault="000405D5" w:rsidP="00132BA2">
            <w:pPr>
              <w:jc w:val="both"/>
              <w:rPr>
                <w:rFonts w:asciiTheme="minorHAnsi" w:hAnsiTheme="minorHAnsi" w:cstheme="minorHAnsi"/>
                <w:sz w:val="24"/>
                <w:szCs w:val="24"/>
              </w:rPr>
            </w:pPr>
          </w:p>
          <w:p w14:paraId="5A087DDC" w14:textId="77777777" w:rsidR="000405D5" w:rsidRPr="008B53E3" w:rsidRDefault="000405D5" w:rsidP="00132BA2">
            <w:pPr>
              <w:jc w:val="both"/>
              <w:rPr>
                <w:rFonts w:asciiTheme="minorHAnsi" w:hAnsiTheme="minorHAnsi" w:cstheme="minorHAnsi"/>
                <w:sz w:val="24"/>
                <w:szCs w:val="24"/>
              </w:rPr>
            </w:pPr>
          </w:p>
          <w:p w14:paraId="7ED3C780" w14:textId="77777777" w:rsidR="00ED2C78" w:rsidRPr="008B53E3" w:rsidRDefault="00ED2C78" w:rsidP="00132BA2">
            <w:pPr>
              <w:jc w:val="both"/>
              <w:rPr>
                <w:rFonts w:asciiTheme="minorHAnsi" w:hAnsiTheme="minorHAnsi" w:cstheme="minorHAnsi"/>
                <w:sz w:val="24"/>
                <w:szCs w:val="24"/>
              </w:rPr>
            </w:pPr>
          </w:p>
          <w:p w14:paraId="248E182D" w14:textId="77777777" w:rsidR="00ED2C78" w:rsidRPr="008B53E3" w:rsidRDefault="00ED2C78" w:rsidP="00132BA2">
            <w:pPr>
              <w:jc w:val="both"/>
              <w:rPr>
                <w:rFonts w:asciiTheme="minorHAnsi" w:hAnsiTheme="minorHAnsi" w:cstheme="minorHAnsi"/>
                <w:sz w:val="24"/>
                <w:szCs w:val="24"/>
              </w:rPr>
            </w:pPr>
          </w:p>
          <w:p w14:paraId="5532528E" w14:textId="1D997E46" w:rsidR="00ED2C78" w:rsidRPr="008B53E3" w:rsidRDefault="00ED2C78" w:rsidP="00132BA2">
            <w:pPr>
              <w:jc w:val="both"/>
              <w:rPr>
                <w:rFonts w:asciiTheme="minorHAnsi" w:hAnsiTheme="minorHAnsi" w:cstheme="minorHAnsi"/>
                <w:sz w:val="24"/>
                <w:szCs w:val="24"/>
              </w:rPr>
            </w:pPr>
          </w:p>
        </w:tc>
      </w:tr>
    </w:tbl>
    <w:p w14:paraId="41D9F63C" w14:textId="77777777" w:rsidR="000405D5" w:rsidRPr="008B53E3" w:rsidRDefault="000405D5" w:rsidP="000405D5">
      <w:pPr>
        <w:jc w:val="both"/>
        <w:rPr>
          <w:rFonts w:asciiTheme="minorHAnsi" w:hAnsiTheme="minorHAnsi" w:cstheme="minorHAnsi"/>
          <w:sz w:val="24"/>
          <w:szCs w:val="24"/>
        </w:rPr>
      </w:pPr>
    </w:p>
    <w:p w14:paraId="61C828E5" w14:textId="77777777" w:rsidR="000405D5" w:rsidRPr="008B53E3" w:rsidRDefault="000405D5" w:rsidP="000405D5">
      <w:pPr>
        <w:jc w:val="both"/>
        <w:rPr>
          <w:rFonts w:asciiTheme="minorHAnsi" w:hAnsiTheme="minorHAnsi" w:cstheme="minorHAnsi"/>
          <w:b/>
          <w:sz w:val="24"/>
          <w:szCs w:val="24"/>
        </w:rPr>
      </w:pPr>
      <w:r w:rsidRPr="008B53E3">
        <w:rPr>
          <w:rFonts w:asciiTheme="minorHAnsi" w:hAnsiTheme="minorHAnsi" w:cstheme="minorHAnsi"/>
          <w:b/>
          <w:sz w:val="24"/>
          <w:szCs w:val="24"/>
        </w:rPr>
        <w:t>¿Cuál fue su proceso de lectura?</w:t>
      </w:r>
    </w:p>
    <w:p w14:paraId="56D5D5DF"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Reconstruir la manera como leyó el texto.</w:t>
      </w:r>
    </w:p>
    <w:p w14:paraId="647AAF71" w14:textId="1EDA4EE5"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 xml:space="preserve">Ahora elabore una historia </w:t>
      </w:r>
      <w:r w:rsidR="00E83350" w:rsidRPr="008B53E3">
        <w:rPr>
          <w:rFonts w:asciiTheme="minorHAnsi" w:hAnsiTheme="minorHAnsi" w:cstheme="minorHAnsi"/>
          <w:sz w:val="24"/>
          <w:szCs w:val="24"/>
        </w:rPr>
        <w:t>gráfica</w:t>
      </w:r>
      <w:r w:rsidRPr="008B53E3">
        <w:rPr>
          <w:rFonts w:asciiTheme="minorHAnsi" w:hAnsiTheme="minorHAnsi" w:cstheme="minorHAnsi"/>
          <w:sz w:val="24"/>
          <w:szCs w:val="24"/>
        </w:rPr>
        <w:t xml:space="preserve"> sobre el texto</w:t>
      </w:r>
    </w:p>
    <w:p w14:paraId="51A95D50" w14:textId="0F00AA94"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w:t>
      </w:r>
      <w:r w:rsidR="00E83350" w:rsidRPr="008B53E3">
        <w:rPr>
          <w:rFonts w:asciiTheme="minorHAnsi" w:hAnsiTheme="minorHAnsi" w:cstheme="minorHAnsi"/>
          <w:sz w:val="24"/>
          <w:szCs w:val="24"/>
        </w:rPr>
        <w:t>Cómo</w:t>
      </w:r>
      <w:r w:rsidRPr="008B53E3">
        <w:rPr>
          <w:rFonts w:asciiTheme="minorHAnsi" w:hAnsiTheme="minorHAnsi" w:cstheme="minorHAnsi"/>
          <w:sz w:val="24"/>
          <w:szCs w:val="24"/>
        </w:rPr>
        <w:t xml:space="preserve"> se sintió realizando esta actividad?</w:t>
      </w:r>
    </w:p>
    <w:p w14:paraId="696DA90A" w14:textId="6383F5C6" w:rsidR="000405D5" w:rsidRPr="008B53E3" w:rsidRDefault="000405D5" w:rsidP="000405D5">
      <w:pPr>
        <w:jc w:val="both"/>
        <w:rPr>
          <w:rFonts w:asciiTheme="minorHAnsi" w:hAnsiTheme="minorHAnsi" w:cstheme="minorHAnsi"/>
          <w:sz w:val="24"/>
          <w:szCs w:val="24"/>
        </w:rPr>
      </w:pPr>
    </w:p>
    <w:p w14:paraId="5878A796" w14:textId="27C20C98" w:rsidR="000C22EC" w:rsidRPr="008B53E3" w:rsidRDefault="000C22EC" w:rsidP="000405D5">
      <w:pPr>
        <w:jc w:val="both"/>
        <w:rPr>
          <w:rFonts w:asciiTheme="minorHAnsi" w:hAnsiTheme="minorHAnsi" w:cstheme="minorHAnsi"/>
          <w:sz w:val="24"/>
          <w:szCs w:val="24"/>
        </w:rPr>
      </w:pPr>
    </w:p>
    <w:p w14:paraId="5A69FAA9" w14:textId="2EC1FE43" w:rsidR="000C22EC" w:rsidRPr="008B53E3" w:rsidRDefault="000C22EC" w:rsidP="000405D5">
      <w:pPr>
        <w:jc w:val="both"/>
        <w:rPr>
          <w:rFonts w:asciiTheme="minorHAnsi" w:hAnsiTheme="minorHAnsi" w:cstheme="minorHAnsi"/>
          <w:sz w:val="24"/>
          <w:szCs w:val="24"/>
        </w:rPr>
      </w:pPr>
    </w:p>
    <w:p w14:paraId="63441426" w14:textId="45C5DE68" w:rsidR="000C22EC" w:rsidRPr="008B53E3" w:rsidRDefault="000C22EC" w:rsidP="000405D5">
      <w:pPr>
        <w:jc w:val="both"/>
        <w:rPr>
          <w:rFonts w:asciiTheme="minorHAnsi" w:hAnsiTheme="minorHAnsi" w:cstheme="minorHAnsi"/>
          <w:sz w:val="24"/>
          <w:szCs w:val="24"/>
        </w:rPr>
      </w:pPr>
    </w:p>
    <w:p w14:paraId="52F20523" w14:textId="29BBE2E3" w:rsidR="000C22EC" w:rsidRPr="008B53E3" w:rsidRDefault="000C22EC" w:rsidP="000405D5">
      <w:pPr>
        <w:jc w:val="both"/>
        <w:rPr>
          <w:rFonts w:asciiTheme="minorHAnsi" w:hAnsiTheme="minorHAnsi" w:cstheme="minorHAnsi"/>
          <w:sz w:val="24"/>
          <w:szCs w:val="24"/>
        </w:rPr>
      </w:pPr>
    </w:p>
    <w:p w14:paraId="27FBE9C5" w14:textId="0643F31A" w:rsidR="000C22EC" w:rsidRPr="008B53E3" w:rsidRDefault="000C22EC" w:rsidP="000405D5">
      <w:pPr>
        <w:jc w:val="both"/>
        <w:rPr>
          <w:rFonts w:asciiTheme="minorHAnsi" w:hAnsiTheme="minorHAnsi" w:cstheme="minorHAnsi"/>
          <w:sz w:val="24"/>
          <w:szCs w:val="24"/>
        </w:rPr>
      </w:pPr>
    </w:p>
    <w:p w14:paraId="20CE32F2" w14:textId="2185291C" w:rsidR="000C22EC" w:rsidRPr="008B53E3" w:rsidRDefault="000C22EC" w:rsidP="000405D5">
      <w:pPr>
        <w:jc w:val="both"/>
        <w:rPr>
          <w:rFonts w:asciiTheme="minorHAnsi" w:hAnsiTheme="minorHAnsi" w:cstheme="minorHAnsi"/>
          <w:sz w:val="24"/>
          <w:szCs w:val="24"/>
        </w:rPr>
      </w:pPr>
    </w:p>
    <w:p w14:paraId="2EFAE2D0" w14:textId="77777777" w:rsidR="000405D5" w:rsidRPr="008B53E3" w:rsidRDefault="000405D5" w:rsidP="000405D5">
      <w:pPr>
        <w:jc w:val="center"/>
        <w:rPr>
          <w:rFonts w:asciiTheme="minorHAnsi" w:hAnsiTheme="minorHAnsi" w:cstheme="minorHAnsi"/>
          <w:b/>
          <w:sz w:val="24"/>
          <w:szCs w:val="24"/>
        </w:rPr>
      </w:pPr>
      <w:r w:rsidRPr="008B53E3">
        <w:rPr>
          <w:rFonts w:asciiTheme="minorHAnsi" w:hAnsiTheme="minorHAnsi" w:cstheme="minorHAnsi"/>
          <w:b/>
          <w:sz w:val="24"/>
          <w:szCs w:val="24"/>
        </w:rPr>
        <w:t>Ahora hablemos de identidad</w:t>
      </w:r>
    </w:p>
    <w:p w14:paraId="69DC1AE7" w14:textId="77777777" w:rsidR="000405D5" w:rsidRPr="008B53E3" w:rsidRDefault="000405D5" w:rsidP="000405D5">
      <w:pPr>
        <w:jc w:val="center"/>
        <w:rPr>
          <w:rFonts w:asciiTheme="minorHAnsi" w:hAnsiTheme="minorHAnsi" w:cstheme="minorHAnsi"/>
          <w:b/>
          <w:sz w:val="24"/>
          <w:szCs w:val="24"/>
        </w:rPr>
      </w:pPr>
    </w:p>
    <w:p w14:paraId="3C010BDA" w14:textId="77777777" w:rsidR="000405D5" w:rsidRPr="008B53E3" w:rsidRDefault="000405D5" w:rsidP="000405D5">
      <w:pPr>
        <w:tabs>
          <w:tab w:val="left" w:pos="7371"/>
        </w:tabs>
        <w:ind w:right="-801"/>
        <w:jc w:val="both"/>
        <w:rPr>
          <w:rFonts w:asciiTheme="minorHAnsi" w:hAnsiTheme="minorHAnsi" w:cstheme="minorHAnsi"/>
          <w:b/>
          <w:sz w:val="24"/>
          <w:szCs w:val="24"/>
        </w:rPr>
      </w:pPr>
      <w:r w:rsidRPr="008B53E3">
        <w:rPr>
          <w:rFonts w:asciiTheme="minorHAnsi" w:hAnsiTheme="minorHAnsi" w:cstheme="minorHAnsi"/>
          <w:b/>
          <w:sz w:val="24"/>
          <w:szCs w:val="24"/>
        </w:rPr>
        <w:t>PARABOLA DEL ÁGUILA.</w:t>
      </w:r>
    </w:p>
    <w:p w14:paraId="0F306E4F" w14:textId="77777777" w:rsidR="000405D5" w:rsidRPr="008B53E3" w:rsidRDefault="000405D5" w:rsidP="000405D5">
      <w:pPr>
        <w:pStyle w:val="Prrafodelista"/>
        <w:tabs>
          <w:tab w:val="left" w:pos="7371"/>
        </w:tabs>
        <w:spacing w:line="276" w:lineRule="auto"/>
        <w:ind w:right="-801"/>
        <w:rPr>
          <w:rFonts w:asciiTheme="minorHAnsi" w:hAnsiTheme="minorHAnsi" w:cstheme="minorHAnsi"/>
          <w:b/>
          <w:sz w:val="24"/>
          <w:szCs w:val="24"/>
        </w:rPr>
      </w:pPr>
    </w:p>
    <w:p w14:paraId="50048472" w14:textId="2CF33321" w:rsidR="000405D5" w:rsidRPr="008B53E3" w:rsidRDefault="000405D5" w:rsidP="000405D5">
      <w:pPr>
        <w:tabs>
          <w:tab w:val="left" w:pos="7371"/>
        </w:tabs>
        <w:ind w:right="-801"/>
        <w:jc w:val="both"/>
        <w:rPr>
          <w:rFonts w:asciiTheme="minorHAnsi" w:hAnsiTheme="minorHAnsi" w:cstheme="minorHAnsi"/>
          <w:b/>
          <w:sz w:val="24"/>
          <w:szCs w:val="24"/>
        </w:rPr>
      </w:pPr>
      <w:r w:rsidRPr="008B53E3">
        <w:rPr>
          <w:rFonts w:asciiTheme="minorHAnsi" w:hAnsiTheme="minorHAnsi" w:cstheme="minorHAnsi"/>
          <w:sz w:val="24"/>
          <w:szCs w:val="24"/>
        </w:rPr>
        <w:t xml:space="preserve">Un campesino que </w:t>
      </w:r>
      <w:r w:rsidR="00ED2C78" w:rsidRPr="008B53E3">
        <w:rPr>
          <w:rFonts w:asciiTheme="minorHAnsi" w:hAnsiTheme="minorHAnsi" w:cstheme="minorHAnsi"/>
          <w:sz w:val="24"/>
          <w:szCs w:val="24"/>
        </w:rPr>
        <w:t>tenía</w:t>
      </w:r>
      <w:r w:rsidRPr="008B53E3">
        <w:rPr>
          <w:rFonts w:asciiTheme="minorHAnsi" w:hAnsiTheme="minorHAnsi" w:cstheme="minorHAnsi"/>
          <w:sz w:val="24"/>
          <w:szCs w:val="24"/>
        </w:rPr>
        <w:t xml:space="preserve"> en su finca un corral de pollos, alguna vez metió en </w:t>
      </w:r>
      <w:proofErr w:type="spellStart"/>
      <w:r w:rsidRPr="008B53E3">
        <w:rPr>
          <w:rFonts w:asciiTheme="minorHAnsi" w:hAnsiTheme="minorHAnsi" w:cstheme="minorHAnsi"/>
          <w:sz w:val="24"/>
          <w:szCs w:val="24"/>
        </w:rPr>
        <w:t>el</w:t>
      </w:r>
      <w:proofErr w:type="spellEnd"/>
      <w:r w:rsidRPr="008B53E3">
        <w:rPr>
          <w:rFonts w:asciiTheme="minorHAnsi" w:hAnsiTheme="minorHAnsi" w:cstheme="minorHAnsi"/>
          <w:sz w:val="24"/>
          <w:szCs w:val="24"/>
        </w:rPr>
        <w:t xml:space="preserve"> un águila pichón. El águila creció junto a los pollos y siempre compartió con ellos hasta el punto que asumió el mismo </w:t>
      </w:r>
      <w:r w:rsidRPr="008B53E3">
        <w:rPr>
          <w:rFonts w:asciiTheme="minorHAnsi" w:hAnsiTheme="minorHAnsi" w:cstheme="minorHAnsi"/>
          <w:sz w:val="24"/>
          <w:szCs w:val="24"/>
        </w:rPr>
        <w:lastRenderedPageBreak/>
        <w:t xml:space="preserve">comportamiento.  Un día cualquiera llego a la finca un naturista; este al ver el problema del águila preguntó al campesino: ¿por qué tiene usted un águila viviendo en el corral de pollos? Al no hallar respuesta se propuso sacar de esa situación. la tomo en sus manos varias veces y la tiro al aire esperando que volara como corresponde a su especie, pero el águila no logro hacerlo, siempre caía al suelo con todo su peso. El naturista, sin embargo, no perdió el </w:t>
      </w:r>
      <w:r w:rsidR="000C22EC" w:rsidRPr="008B53E3">
        <w:rPr>
          <w:rFonts w:asciiTheme="minorHAnsi" w:hAnsiTheme="minorHAnsi" w:cstheme="minorHAnsi"/>
          <w:sz w:val="24"/>
          <w:szCs w:val="24"/>
        </w:rPr>
        <w:t>ánimo</w:t>
      </w:r>
      <w:r w:rsidRPr="008B53E3">
        <w:rPr>
          <w:rFonts w:asciiTheme="minorHAnsi" w:hAnsiTheme="minorHAnsi" w:cstheme="minorHAnsi"/>
          <w:sz w:val="24"/>
          <w:szCs w:val="24"/>
        </w:rPr>
        <w:t xml:space="preserve"> y lo intento con mayor fuerza. Un día se subió al tejado y le grito con mucha energía. ERES UN AGUILA Y TIENES QUE VOLAR. Y el águila voló</w:t>
      </w:r>
      <w:r w:rsidRPr="008B53E3">
        <w:rPr>
          <w:rFonts w:asciiTheme="minorHAnsi" w:hAnsiTheme="minorHAnsi" w:cstheme="minorHAnsi"/>
          <w:b/>
          <w:sz w:val="24"/>
          <w:szCs w:val="24"/>
        </w:rPr>
        <w:t>.</w:t>
      </w:r>
    </w:p>
    <w:p w14:paraId="5859E8A6" w14:textId="77777777" w:rsidR="000405D5" w:rsidRPr="008B53E3" w:rsidRDefault="000405D5" w:rsidP="000405D5">
      <w:pPr>
        <w:tabs>
          <w:tab w:val="left" w:pos="7371"/>
        </w:tabs>
        <w:ind w:right="-801"/>
        <w:jc w:val="both"/>
        <w:rPr>
          <w:rFonts w:asciiTheme="minorHAnsi" w:hAnsiTheme="minorHAnsi" w:cstheme="minorHAnsi"/>
          <w:b/>
          <w:sz w:val="24"/>
          <w:szCs w:val="24"/>
        </w:rPr>
      </w:pPr>
    </w:p>
    <w:p w14:paraId="0C3EFCFA" w14:textId="77777777" w:rsidR="000405D5" w:rsidRPr="008B53E3" w:rsidRDefault="000405D5" w:rsidP="000405D5">
      <w:pPr>
        <w:pStyle w:val="Prrafodelista"/>
        <w:widowControl/>
        <w:numPr>
          <w:ilvl w:val="0"/>
          <w:numId w:val="35"/>
        </w:numPr>
        <w:tabs>
          <w:tab w:val="left" w:pos="7371"/>
        </w:tabs>
        <w:autoSpaceDE/>
        <w:autoSpaceDN/>
        <w:spacing w:after="160" w:line="276" w:lineRule="auto"/>
        <w:ind w:right="-801"/>
        <w:contextualSpacing/>
        <w:rPr>
          <w:rFonts w:asciiTheme="minorHAnsi" w:hAnsiTheme="minorHAnsi" w:cstheme="minorHAnsi"/>
          <w:b/>
          <w:sz w:val="24"/>
          <w:szCs w:val="24"/>
        </w:rPr>
      </w:pPr>
      <w:r w:rsidRPr="008B53E3">
        <w:rPr>
          <w:rFonts w:asciiTheme="minorHAnsi" w:hAnsiTheme="minorHAnsi" w:cstheme="minorHAnsi"/>
          <w:b/>
          <w:sz w:val="24"/>
          <w:szCs w:val="24"/>
        </w:rPr>
        <w:t>Con base en esta parábola reflexione sobre sus vivencias en la realidad urbana.</w:t>
      </w:r>
    </w:p>
    <w:p w14:paraId="677BC009" w14:textId="77777777" w:rsidR="000405D5" w:rsidRPr="008B53E3" w:rsidRDefault="000405D5" w:rsidP="000405D5">
      <w:pPr>
        <w:tabs>
          <w:tab w:val="left" w:pos="7371"/>
        </w:tabs>
        <w:ind w:right="-801"/>
        <w:jc w:val="both"/>
        <w:rPr>
          <w:rFonts w:asciiTheme="minorHAnsi" w:hAnsiTheme="minorHAnsi" w:cstheme="minorHAnsi"/>
          <w:sz w:val="24"/>
          <w:szCs w:val="24"/>
        </w:rPr>
      </w:pPr>
    </w:p>
    <w:tbl>
      <w:tblPr>
        <w:tblStyle w:val="Tablaconcuadrcula"/>
        <w:tblW w:w="10206" w:type="dxa"/>
        <w:tblInd w:w="-572" w:type="dxa"/>
        <w:tblLook w:val="04A0" w:firstRow="1" w:lastRow="0" w:firstColumn="1" w:lastColumn="0" w:noHBand="0" w:noVBand="1"/>
      </w:tblPr>
      <w:tblGrid>
        <w:gridCol w:w="2779"/>
        <w:gridCol w:w="2207"/>
        <w:gridCol w:w="2207"/>
        <w:gridCol w:w="3013"/>
      </w:tblGrid>
      <w:tr w:rsidR="000405D5" w:rsidRPr="008B53E3" w14:paraId="7C598346" w14:textId="77777777" w:rsidTr="00132BA2">
        <w:tc>
          <w:tcPr>
            <w:tcW w:w="2779" w:type="dxa"/>
          </w:tcPr>
          <w:p w14:paraId="11830279" w14:textId="774B3DEB" w:rsidR="000405D5" w:rsidRPr="008B53E3" w:rsidRDefault="000405D5" w:rsidP="00132BA2">
            <w:pPr>
              <w:tabs>
                <w:tab w:val="left" w:pos="7371"/>
              </w:tabs>
              <w:spacing w:line="276" w:lineRule="auto"/>
              <w:ind w:right="-801"/>
              <w:rPr>
                <w:rFonts w:asciiTheme="minorHAnsi" w:hAnsiTheme="minorHAnsi" w:cstheme="minorHAnsi"/>
                <w:b/>
                <w:sz w:val="24"/>
                <w:szCs w:val="24"/>
              </w:rPr>
            </w:pPr>
            <w:r w:rsidRPr="008B53E3">
              <w:rPr>
                <w:rFonts w:asciiTheme="minorHAnsi" w:hAnsiTheme="minorHAnsi" w:cstheme="minorHAnsi"/>
                <w:b/>
                <w:sz w:val="24"/>
                <w:szCs w:val="24"/>
              </w:rPr>
              <w:t>¿</w:t>
            </w:r>
            <w:r w:rsidR="000C22EC" w:rsidRPr="008B53E3">
              <w:rPr>
                <w:rFonts w:asciiTheme="minorHAnsi" w:hAnsiTheme="minorHAnsi" w:cstheme="minorHAnsi"/>
                <w:b/>
                <w:sz w:val="24"/>
                <w:szCs w:val="24"/>
              </w:rPr>
              <w:t>Cómo</w:t>
            </w:r>
            <w:r w:rsidRPr="008B53E3">
              <w:rPr>
                <w:rFonts w:asciiTheme="minorHAnsi" w:hAnsiTheme="minorHAnsi" w:cstheme="minorHAnsi"/>
                <w:b/>
                <w:sz w:val="24"/>
                <w:szCs w:val="24"/>
              </w:rPr>
              <w:t xml:space="preserve"> se siente usted?</w:t>
            </w:r>
          </w:p>
        </w:tc>
        <w:tc>
          <w:tcPr>
            <w:tcW w:w="2207" w:type="dxa"/>
          </w:tcPr>
          <w:p w14:paraId="6A029054" w14:textId="59C7DD5C" w:rsidR="000405D5" w:rsidRPr="008B53E3" w:rsidRDefault="000405D5" w:rsidP="00132BA2">
            <w:pPr>
              <w:tabs>
                <w:tab w:val="left" w:pos="7371"/>
              </w:tabs>
              <w:spacing w:line="276" w:lineRule="auto"/>
              <w:ind w:right="-801"/>
              <w:rPr>
                <w:rFonts w:asciiTheme="minorHAnsi" w:hAnsiTheme="minorHAnsi" w:cstheme="minorHAnsi"/>
                <w:b/>
                <w:sz w:val="24"/>
                <w:szCs w:val="24"/>
              </w:rPr>
            </w:pPr>
            <w:r w:rsidRPr="008B53E3">
              <w:rPr>
                <w:rFonts w:asciiTheme="minorHAnsi" w:hAnsiTheme="minorHAnsi" w:cstheme="minorHAnsi"/>
                <w:b/>
                <w:sz w:val="24"/>
                <w:szCs w:val="24"/>
              </w:rPr>
              <w:t>¿</w:t>
            </w:r>
            <w:r w:rsidR="000C22EC" w:rsidRPr="008B53E3">
              <w:rPr>
                <w:rFonts w:asciiTheme="minorHAnsi" w:hAnsiTheme="minorHAnsi" w:cstheme="minorHAnsi"/>
                <w:b/>
                <w:sz w:val="24"/>
                <w:szCs w:val="24"/>
              </w:rPr>
              <w:t>Cómo</w:t>
            </w:r>
            <w:r w:rsidRPr="008B53E3">
              <w:rPr>
                <w:rFonts w:asciiTheme="minorHAnsi" w:hAnsiTheme="minorHAnsi" w:cstheme="minorHAnsi"/>
                <w:b/>
                <w:sz w:val="24"/>
                <w:szCs w:val="24"/>
              </w:rPr>
              <w:t xml:space="preserve"> águila?,</w:t>
            </w:r>
          </w:p>
        </w:tc>
        <w:tc>
          <w:tcPr>
            <w:tcW w:w="2207" w:type="dxa"/>
          </w:tcPr>
          <w:p w14:paraId="7F67E571" w14:textId="77777777" w:rsidR="000405D5" w:rsidRPr="008B53E3" w:rsidRDefault="000405D5" w:rsidP="00132BA2">
            <w:pPr>
              <w:tabs>
                <w:tab w:val="left" w:pos="7371"/>
              </w:tabs>
              <w:spacing w:line="276" w:lineRule="auto"/>
              <w:ind w:right="-801"/>
              <w:rPr>
                <w:rFonts w:asciiTheme="minorHAnsi" w:hAnsiTheme="minorHAnsi" w:cstheme="minorHAnsi"/>
                <w:b/>
                <w:sz w:val="24"/>
                <w:szCs w:val="24"/>
              </w:rPr>
            </w:pPr>
            <w:r w:rsidRPr="008B53E3">
              <w:rPr>
                <w:rFonts w:asciiTheme="minorHAnsi" w:hAnsiTheme="minorHAnsi" w:cstheme="minorHAnsi"/>
                <w:b/>
                <w:sz w:val="24"/>
                <w:szCs w:val="24"/>
              </w:rPr>
              <w:t>¿Cómo pollo?</w:t>
            </w:r>
          </w:p>
        </w:tc>
        <w:tc>
          <w:tcPr>
            <w:tcW w:w="3013" w:type="dxa"/>
          </w:tcPr>
          <w:p w14:paraId="4FDA14B7" w14:textId="77777777" w:rsidR="000405D5" w:rsidRPr="008B53E3" w:rsidRDefault="000405D5" w:rsidP="00132BA2">
            <w:pPr>
              <w:tabs>
                <w:tab w:val="left" w:pos="7371"/>
              </w:tabs>
              <w:spacing w:line="276" w:lineRule="auto"/>
              <w:ind w:right="-801"/>
              <w:rPr>
                <w:rFonts w:asciiTheme="minorHAnsi" w:hAnsiTheme="minorHAnsi" w:cstheme="minorHAnsi"/>
                <w:b/>
                <w:sz w:val="24"/>
                <w:szCs w:val="24"/>
              </w:rPr>
            </w:pPr>
            <w:r w:rsidRPr="008B53E3">
              <w:rPr>
                <w:rFonts w:asciiTheme="minorHAnsi" w:hAnsiTheme="minorHAnsi" w:cstheme="minorHAnsi"/>
                <w:b/>
                <w:sz w:val="24"/>
                <w:szCs w:val="24"/>
              </w:rPr>
              <w:t>¿O como naturista?</w:t>
            </w:r>
          </w:p>
        </w:tc>
      </w:tr>
      <w:tr w:rsidR="000405D5" w:rsidRPr="008B53E3" w14:paraId="417870DF" w14:textId="77777777" w:rsidTr="00132BA2">
        <w:tc>
          <w:tcPr>
            <w:tcW w:w="2779" w:type="dxa"/>
          </w:tcPr>
          <w:p w14:paraId="110E099F" w14:textId="77777777" w:rsidR="000405D5" w:rsidRPr="008B53E3" w:rsidRDefault="000405D5" w:rsidP="00132BA2">
            <w:pPr>
              <w:tabs>
                <w:tab w:val="left" w:pos="7371"/>
              </w:tabs>
              <w:spacing w:line="276" w:lineRule="auto"/>
              <w:ind w:right="-801"/>
              <w:jc w:val="both"/>
              <w:rPr>
                <w:rFonts w:asciiTheme="minorHAnsi" w:hAnsiTheme="minorHAnsi" w:cstheme="minorHAnsi"/>
                <w:sz w:val="24"/>
                <w:szCs w:val="24"/>
              </w:rPr>
            </w:pPr>
          </w:p>
          <w:p w14:paraId="6293CF88" w14:textId="77777777" w:rsidR="000405D5" w:rsidRPr="008B53E3" w:rsidRDefault="000405D5" w:rsidP="00132BA2">
            <w:pPr>
              <w:tabs>
                <w:tab w:val="left" w:pos="7371"/>
              </w:tabs>
              <w:spacing w:line="276" w:lineRule="auto"/>
              <w:ind w:right="-801"/>
              <w:jc w:val="both"/>
              <w:rPr>
                <w:rFonts w:asciiTheme="minorHAnsi" w:hAnsiTheme="minorHAnsi" w:cstheme="minorHAnsi"/>
                <w:sz w:val="24"/>
                <w:szCs w:val="24"/>
              </w:rPr>
            </w:pPr>
          </w:p>
          <w:p w14:paraId="5B8D8C24" w14:textId="77777777" w:rsidR="000405D5" w:rsidRPr="008B53E3" w:rsidRDefault="000405D5" w:rsidP="00132BA2">
            <w:pPr>
              <w:tabs>
                <w:tab w:val="left" w:pos="7371"/>
              </w:tabs>
              <w:spacing w:line="276" w:lineRule="auto"/>
              <w:ind w:right="-801"/>
              <w:jc w:val="both"/>
              <w:rPr>
                <w:rFonts w:asciiTheme="minorHAnsi" w:hAnsiTheme="minorHAnsi" w:cstheme="minorHAnsi"/>
                <w:sz w:val="24"/>
                <w:szCs w:val="24"/>
              </w:rPr>
            </w:pPr>
          </w:p>
          <w:p w14:paraId="604624F5" w14:textId="77777777" w:rsidR="000405D5" w:rsidRPr="008B53E3" w:rsidRDefault="000405D5" w:rsidP="00132BA2">
            <w:pPr>
              <w:tabs>
                <w:tab w:val="left" w:pos="7371"/>
              </w:tabs>
              <w:spacing w:line="276" w:lineRule="auto"/>
              <w:ind w:right="-801"/>
              <w:jc w:val="both"/>
              <w:rPr>
                <w:rFonts w:asciiTheme="minorHAnsi" w:hAnsiTheme="minorHAnsi" w:cstheme="minorHAnsi"/>
                <w:sz w:val="24"/>
                <w:szCs w:val="24"/>
              </w:rPr>
            </w:pPr>
          </w:p>
        </w:tc>
        <w:tc>
          <w:tcPr>
            <w:tcW w:w="2207" w:type="dxa"/>
          </w:tcPr>
          <w:p w14:paraId="7E04A9B6" w14:textId="77777777" w:rsidR="000405D5" w:rsidRPr="008B53E3" w:rsidRDefault="000405D5" w:rsidP="00132BA2">
            <w:pPr>
              <w:tabs>
                <w:tab w:val="left" w:pos="7371"/>
              </w:tabs>
              <w:spacing w:line="276" w:lineRule="auto"/>
              <w:ind w:right="-801"/>
              <w:jc w:val="both"/>
              <w:rPr>
                <w:rFonts w:asciiTheme="minorHAnsi" w:hAnsiTheme="minorHAnsi" w:cstheme="minorHAnsi"/>
                <w:sz w:val="24"/>
                <w:szCs w:val="24"/>
              </w:rPr>
            </w:pPr>
          </w:p>
        </w:tc>
        <w:tc>
          <w:tcPr>
            <w:tcW w:w="2207" w:type="dxa"/>
          </w:tcPr>
          <w:p w14:paraId="13EF9BBD" w14:textId="77777777" w:rsidR="000405D5" w:rsidRPr="008B53E3" w:rsidRDefault="000405D5" w:rsidP="00132BA2">
            <w:pPr>
              <w:tabs>
                <w:tab w:val="left" w:pos="7371"/>
              </w:tabs>
              <w:spacing w:line="276" w:lineRule="auto"/>
              <w:ind w:right="-801"/>
              <w:jc w:val="both"/>
              <w:rPr>
                <w:rFonts w:asciiTheme="minorHAnsi" w:hAnsiTheme="minorHAnsi" w:cstheme="minorHAnsi"/>
                <w:sz w:val="24"/>
                <w:szCs w:val="24"/>
              </w:rPr>
            </w:pPr>
          </w:p>
        </w:tc>
        <w:tc>
          <w:tcPr>
            <w:tcW w:w="3013" w:type="dxa"/>
          </w:tcPr>
          <w:p w14:paraId="6A36556F" w14:textId="77777777" w:rsidR="000405D5" w:rsidRPr="008B53E3" w:rsidRDefault="000405D5" w:rsidP="00132BA2">
            <w:pPr>
              <w:tabs>
                <w:tab w:val="left" w:pos="7371"/>
              </w:tabs>
              <w:spacing w:line="276" w:lineRule="auto"/>
              <w:ind w:right="-801"/>
              <w:jc w:val="both"/>
              <w:rPr>
                <w:rFonts w:asciiTheme="minorHAnsi" w:hAnsiTheme="minorHAnsi" w:cstheme="minorHAnsi"/>
                <w:sz w:val="24"/>
                <w:szCs w:val="24"/>
              </w:rPr>
            </w:pPr>
          </w:p>
        </w:tc>
      </w:tr>
    </w:tbl>
    <w:p w14:paraId="448EE3EB" w14:textId="77777777" w:rsidR="000405D5" w:rsidRPr="008B53E3" w:rsidRDefault="000405D5" w:rsidP="000405D5">
      <w:pPr>
        <w:tabs>
          <w:tab w:val="left" w:pos="7371"/>
        </w:tabs>
        <w:ind w:right="-801"/>
        <w:jc w:val="both"/>
        <w:rPr>
          <w:rFonts w:asciiTheme="minorHAnsi" w:hAnsiTheme="minorHAnsi" w:cstheme="minorHAnsi"/>
          <w:sz w:val="24"/>
          <w:szCs w:val="24"/>
        </w:rPr>
      </w:pPr>
    </w:p>
    <w:tbl>
      <w:tblPr>
        <w:tblW w:w="10198" w:type="dxa"/>
        <w:jc w:val="center"/>
        <w:tblLayout w:type="fixed"/>
        <w:tblLook w:val="0400" w:firstRow="0" w:lastRow="0" w:firstColumn="0" w:lastColumn="0" w:noHBand="0" w:noVBand="1"/>
      </w:tblPr>
      <w:tblGrid>
        <w:gridCol w:w="2135"/>
        <w:gridCol w:w="7956"/>
        <w:gridCol w:w="107"/>
      </w:tblGrid>
      <w:tr w:rsidR="000405D5" w:rsidRPr="008B53E3" w14:paraId="1AC1A70D" w14:textId="77777777" w:rsidTr="00132BA2">
        <w:trPr>
          <w:gridAfter w:val="1"/>
          <w:wAfter w:w="107" w:type="dxa"/>
          <w:jc w:val="center"/>
        </w:trPr>
        <w:tc>
          <w:tcPr>
            <w:tcW w:w="2135"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14:paraId="38CA7E18" w14:textId="77777777" w:rsidR="000405D5" w:rsidRPr="008B53E3" w:rsidRDefault="000405D5" w:rsidP="00132BA2">
            <w:pPr>
              <w:rPr>
                <w:rFonts w:asciiTheme="minorHAnsi" w:eastAsia="Arial" w:hAnsiTheme="minorHAnsi" w:cstheme="minorHAnsi"/>
                <w:b/>
                <w:sz w:val="24"/>
                <w:szCs w:val="24"/>
              </w:rPr>
            </w:pPr>
            <w:r w:rsidRPr="008B53E3">
              <w:rPr>
                <w:rFonts w:asciiTheme="minorHAnsi" w:eastAsia="Arial" w:hAnsiTheme="minorHAnsi" w:cstheme="minorHAnsi"/>
                <w:b/>
                <w:sz w:val="24"/>
                <w:szCs w:val="24"/>
              </w:rPr>
              <w:t xml:space="preserve">Objetivos </w:t>
            </w:r>
          </w:p>
        </w:tc>
        <w:tc>
          <w:tcPr>
            <w:tcW w:w="7956" w:type="dxa"/>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B5442BF" w14:textId="77777777" w:rsidR="000405D5" w:rsidRPr="008B53E3" w:rsidRDefault="000405D5" w:rsidP="00132BA2">
            <w:pPr>
              <w:jc w:val="both"/>
              <w:rPr>
                <w:rFonts w:asciiTheme="minorHAnsi" w:eastAsia="Arial" w:hAnsiTheme="minorHAnsi" w:cstheme="minorHAnsi"/>
                <w:sz w:val="24"/>
                <w:szCs w:val="24"/>
              </w:rPr>
            </w:pPr>
            <w:r w:rsidRPr="008B53E3">
              <w:rPr>
                <w:rFonts w:asciiTheme="minorHAnsi" w:eastAsia="Arial" w:hAnsiTheme="minorHAnsi" w:cstheme="minorHAnsi"/>
                <w:color w:val="000000"/>
                <w:sz w:val="24"/>
                <w:szCs w:val="24"/>
              </w:rPr>
              <w:t xml:space="preserve"> </w:t>
            </w:r>
            <w:r w:rsidRPr="008B53E3">
              <w:rPr>
                <w:rFonts w:asciiTheme="minorHAnsi" w:eastAsia="Arial" w:hAnsiTheme="minorHAnsi" w:cstheme="minorHAnsi"/>
                <w:b/>
                <w:color w:val="000000"/>
                <w:sz w:val="24"/>
                <w:szCs w:val="24"/>
              </w:rPr>
              <w:t>OBJETIVO GENERAL:</w:t>
            </w:r>
            <w:r w:rsidRPr="008B53E3">
              <w:rPr>
                <w:rFonts w:asciiTheme="minorHAnsi" w:eastAsia="Arial" w:hAnsiTheme="minorHAnsi" w:cstheme="minorHAnsi"/>
                <w:color w:val="000000"/>
                <w:sz w:val="24"/>
                <w:szCs w:val="24"/>
              </w:rPr>
              <w:t xml:space="preserve">  Promover herramientas para la creación de huertas caseras para fortalecer hábitos saludables, la salud y el buen vivir. </w:t>
            </w:r>
          </w:p>
          <w:p w14:paraId="7A918608" w14:textId="77777777" w:rsidR="000405D5" w:rsidRPr="008B53E3" w:rsidRDefault="000405D5" w:rsidP="00132BA2">
            <w:pPr>
              <w:rPr>
                <w:rFonts w:asciiTheme="minorHAnsi" w:eastAsia="Arial" w:hAnsiTheme="minorHAnsi" w:cstheme="minorHAnsi"/>
                <w:sz w:val="24"/>
                <w:szCs w:val="24"/>
              </w:rPr>
            </w:pPr>
          </w:p>
          <w:p w14:paraId="3BCFC948" w14:textId="77777777" w:rsidR="000405D5" w:rsidRPr="008B53E3" w:rsidRDefault="000405D5" w:rsidP="00132BA2">
            <w:pPr>
              <w:rPr>
                <w:rFonts w:asciiTheme="minorHAnsi" w:hAnsiTheme="minorHAnsi" w:cstheme="minorHAnsi"/>
                <w:sz w:val="24"/>
                <w:szCs w:val="24"/>
              </w:rPr>
            </w:pPr>
            <w:r w:rsidRPr="008B53E3">
              <w:rPr>
                <w:rFonts w:asciiTheme="minorHAnsi" w:eastAsia="Arial" w:hAnsiTheme="minorHAnsi" w:cstheme="minorHAnsi"/>
                <w:b/>
                <w:sz w:val="24"/>
                <w:szCs w:val="24"/>
              </w:rPr>
              <w:t>OBJETIVOS ESPECÍFICOS:</w:t>
            </w:r>
            <w:r w:rsidRPr="008B53E3">
              <w:rPr>
                <w:rFonts w:asciiTheme="minorHAnsi" w:hAnsiTheme="minorHAnsi" w:cstheme="minorHAnsi"/>
                <w:sz w:val="24"/>
                <w:szCs w:val="24"/>
              </w:rPr>
              <w:t xml:space="preserve"> </w:t>
            </w:r>
          </w:p>
          <w:p w14:paraId="2D69AA0C" w14:textId="77777777" w:rsidR="000405D5" w:rsidRPr="008B53E3" w:rsidRDefault="000405D5" w:rsidP="000405D5">
            <w:pPr>
              <w:numPr>
                <w:ilvl w:val="0"/>
                <w:numId w:val="37"/>
              </w:numPr>
              <w:pBdr>
                <w:top w:val="nil"/>
                <w:left w:val="nil"/>
                <w:bottom w:val="nil"/>
                <w:right w:val="nil"/>
                <w:between w:val="nil"/>
              </w:pBdr>
              <w:spacing w:after="0" w:line="240" w:lineRule="auto"/>
              <w:ind w:left="0" w:firstLine="38"/>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Esclarecer la mirada de naturaleza desde la espiritualidad Yorubá.</w:t>
            </w:r>
          </w:p>
          <w:p w14:paraId="49AD4E7F" w14:textId="77777777" w:rsidR="000405D5" w:rsidRPr="008B53E3" w:rsidRDefault="000405D5" w:rsidP="000405D5">
            <w:pPr>
              <w:numPr>
                <w:ilvl w:val="0"/>
                <w:numId w:val="37"/>
              </w:numPr>
              <w:pBdr>
                <w:top w:val="nil"/>
                <w:left w:val="nil"/>
                <w:bottom w:val="nil"/>
                <w:right w:val="nil"/>
                <w:between w:val="nil"/>
              </w:pBdr>
              <w:spacing w:after="0" w:line="240" w:lineRule="auto"/>
              <w:ind w:left="0" w:firstLine="38"/>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Fortalecer la transmisión de saberes y conciencia ambiental.</w:t>
            </w:r>
          </w:p>
          <w:p w14:paraId="18A94A90" w14:textId="77777777" w:rsidR="000405D5" w:rsidRPr="008B53E3" w:rsidRDefault="000405D5" w:rsidP="000405D5">
            <w:pPr>
              <w:numPr>
                <w:ilvl w:val="0"/>
                <w:numId w:val="37"/>
              </w:numPr>
              <w:pBdr>
                <w:top w:val="nil"/>
                <w:left w:val="nil"/>
                <w:bottom w:val="nil"/>
                <w:right w:val="nil"/>
                <w:between w:val="nil"/>
              </w:pBdr>
              <w:spacing w:after="0" w:line="240" w:lineRule="auto"/>
              <w:ind w:left="0" w:firstLine="38"/>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Desarrollar la conexión con el medio ambiente y potenciar buenos hábitos alimenticios.</w:t>
            </w:r>
          </w:p>
          <w:p w14:paraId="319E236C" w14:textId="77777777" w:rsidR="000405D5" w:rsidRPr="008B53E3" w:rsidRDefault="000405D5" w:rsidP="00132BA2">
            <w:pPr>
              <w:pBdr>
                <w:top w:val="nil"/>
                <w:left w:val="nil"/>
                <w:bottom w:val="nil"/>
                <w:right w:val="nil"/>
                <w:between w:val="nil"/>
              </w:pBdr>
              <w:ind w:left="38"/>
              <w:jc w:val="both"/>
              <w:rPr>
                <w:rFonts w:asciiTheme="minorHAnsi" w:hAnsiTheme="minorHAnsi" w:cstheme="minorHAnsi"/>
                <w:color w:val="000000"/>
                <w:sz w:val="24"/>
                <w:szCs w:val="24"/>
              </w:rPr>
            </w:pPr>
          </w:p>
        </w:tc>
      </w:tr>
      <w:tr w:rsidR="000405D5" w:rsidRPr="008B53E3" w14:paraId="30113B50" w14:textId="77777777" w:rsidTr="00132BA2">
        <w:trPr>
          <w:gridAfter w:val="1"/>
          <w:wAfter w:w="107" w:type="dxa"/>
          <w:jc w:val="center"/>
        </w:trPr>
        <w:tc>
          <w:tcPr>
            <w:tcW w:w="10091" w:type="dxa"/>
            <w:gridSpan w:val="2"/>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14:paraId="123255C6" w14:textId="77777777" w:rsidR="000405D5" w:rsidRPr="008B53E3" w:rsidRDefault="000405D5" w:rsidP="00132BA2">
            <w:pPr>
              <w:jc w:val="center"/>
              <w:rPr>
                <w:rFonts w:asciiTheme="minorHAnsi" w:eastAsia="Arial" w:hAnsiTheme="minorHAnsi" w:cstheme="minorHAnsi"/>
                <w:b/>
                <w:sz w:val="24"/>
                <w:szCs w:val="24"/>
              </w:rPr>
            </w:pPr>
            <w:r w:rsidRPr="008B53E3">
              <w:rPr>
                <w:rFonts w:asciiTheme="minorHAnsi" w:eastAsia="Arial" w:hAnsiTheme="minorHAnsi" w:cstheme="minorHAnsi"/>
                <w:b/>
                <w:sz w:val="24"/>
                <w:szCs w:val="24"/>
              </w:rPr>
              <w:t>Descripción del taller: (describa en qué consistió el taller y de manera resumida indique los momentos en que se desarrolló)</w:t>
            </w:r>
          </w:p>
        </w:tc>
      </w:tr>
      <w:tr w:rsidR="000405D5" w:rsidRPr="008B53E3" w14:paraId="0C22831A" w14:textId="77777777" w:rsidTr="00132BA2">
        <w:trPr>
          <w:gridAfter w:val="1"/>
          <w:wAfter w:w="107" w:type="dxa"/>
          <w:trHeight w:val="1724"/>
          <w:jc w:val="center"/>
        </w:trPr>
        <w:tc>
          <w:tcPr>
            <w:tcW w:w="10091" w:type="dxa"/>
            <w:gridSpan w:val="2"/>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201D3040" w14:textId="77777777" w:rsidR="000405D5" w:rsidRPr="008B53E3" w:rsidRDefault="000405D5" w:rsidP="00132BA2">
            <w:pPr>
              <w:jc w:val="both"/>
              <w:rPr>
                <w:rFonts w:asciiTheme="minorHAnsi" w:eastAsia="Arial" w:hAnsiTheme="minorHAnsi" w:cstheme="minorHAnsi"/>
                <w:i/>
                <w:iCs/>
                <w:color w:val="000000"/>
                <w:sz w:val="24"/>
                <w:szCs w:val="24"/>
              </w:rPr>
            </w:pPr>
            <w:r w:rsidRPr="008B53E3">
              <w:rPr>
                <w:rFonts w:asciiTheme="minorHAnsi" w:eastAsia="Arial" w:hAnsiTheme="minorHAnsi" w:cstheme="minorHAnsi"/>
                <w:i/>
                <w:iCs/>
                <w:color w:val="000000"/>
                <w:sz w:val="24"/>
                <w:szCs w:val="24"/>
              </w:rPr>
              <w:lastRenderedPageBreak/>
              <w:t>El taller se realizó teniendo en cuenta los siguientes momentos:</w:t>
            </w:r>
          </w:p>
          <w:p w14:paraId="1AD0C5F8" w14:textId="77777777" w:rsidR="000405D5" w:rsidRPr="008B53E3" w:rsidRDefault="000405D5" w:rsidP="000405D5">
            <w:pPr>
              <w:numPr>
                <w:ilvl w:val="0"/>
                <w:numId w:val="40"/>
              </w:numPr>
              <w:pBdr>
                <w:top w:val="nil"/>
                <w:left w:val="nil"/>
                <w:bottom w:val="nil"/>
                <w:right w:val="nil"/>
                <w:between w:val="nil"/>
              </w:pBdr>
              <w:spacing w:after="0" w:line="240" w:lineRule="auto"/>
              <w:jc w:val="both"/>
              <w:rPr>
                <w:rFonts w:asciiTheme="minorHAnsi" w:eastAsia="Arial" w:hAnsiTheme="minorHAnsi" w:cstheme="minorHAnsi"/>
                <w:i/>
                <w:iCs/>
                <w:color w:val="000000"/>
                <w:sz w:val="24"/>
                <w:szCs w:val="24"/>
              </w:rPr>
            </w:pPr>
            <w:r w:rsidRPr="008B53E3">
              <w:rPr>
                <w:rFonts w:asciiTheme="minorHAnsi" w:eastAsia="Arial" w:hAnsiTheme="minorHAnsi" w:cstheme="minorHAnsi"/>
                <w:i/>
                <w:iCs/>
                <w:color w:val="000000"/>
                <w:sz w:val="24"/>
                <w:szCs w:val="24"/>
              </w:rPr>
              <w:t>Presentación de la tallerista.</w:t>
            </w:r>
          </w:p>
          <w:p w14:paraId="56476FD8" w14:textId="77777777" w:rsidR="000405D5" w:rsidRPr="008B53E3" w:rsidRDefault="000405D5" w:rsidP="000405D5">
            <w:pPr>
              <w:numPr>
                <w:ilvl w:val="0"/>
                <w:numId w:val="40"/>
              </w:numPr>
              <w:pBdr>
                <w:top w:val="nil"/>
                <w:left w:val="nil"/>
                <w:bottom w:val="nil"/>
                <w:right w:val="nil"/>
                <w:between w:val="nil"/>
              </w:pBdr>
              <w:spacing w:after="0" w:line="240" w:lineRule="auto"/>
              <w:jc w:val="both"/>
              <w:rPr>
                <w:rFonts w:asciiTheme="minorHAnsi" w:eastAsia="Arial" w:hAnsiTheme="minorHAnsi" w:cstheme="minorHAnsi"/>
                <w:i/>
                <w:iCs/>
                <w:color w:val="000000"/>
                <w:sz w:val="24"/>
                <w:szCs w:val="24"/>
              </w:rPr>
            </w:pPr>
            <w:r w:rsidRPr="008B53E3">
              <w:rPr>
                <w:rFonts w:asciiTheme="minorHAnsi" w:eastAsia="Arial" w:hAnsiTheme="minorHAnsi" w:cstheme="minorHAnsi"/>
                <w:i/>
                <w:iCs/>
                <w:color w:val="000000"/>
                <w:sz w:val="24"/>
                <w:szCs w:val="24"/>
              </w:rPr>
              <w:t>Presentación de los asistentes al taller.</w:t>
            </w:r>
          </w:p>
          <w:p w14:paraId="0D9A8684" w14:textId="77777777" w:rsidR="000405D5" w:rsidRPr="008B53E3" w:rsidRDefault="000405D5" w:rsidP="000405D5">
            <w:pPr>
              <w:numPr>
                <w:ilvl w:val="0"/>
                <w:numId w:val="40"/>
              </w:numPr>
              <w:pBdr>
                <w:top w:val="nil"/>
                <w:left w:val="nil"/>
                <w:bottom w:val="nil"/>
                <w:right w:val="nil"/>
                <w:between w:val="nil"/>
              </w:pBdr>
              <w:spacing w:after="0" w:line="240" w:lineRule="auto"/>
              <w:jc w:val="both"/>
              <w:rPr>
                <w:rFonts w:asciiTheme="minorHAnsi" w:eastAsia="Arial" w:hAnsiTheme="minorHAnsi" w:cstheme="minorHAnsi"/>
                <w:i/>
                <w:iCs/>
                <w:color w:val="000000"/>
                <w:sz w:val="24"/>
                <w:szCs w:val="24"/>
              </w:rPr>
            </w:pPr>
            <w:r w:rsidRPr="008B53E3">
              <w:rPr>
                <w:rFonts w:asciiTheme="minorHAnsi" w:eastAsia="Arial" w:hAnsiTheme="minorHAnsi" w:cstheme="minorHAnsi"/>
                <w:i/>
                <w:iCs/>
                <w:color w:val="000000"/>
                <w:sz w:val="24"/>
                <w:szCs w:val="24"/>
              </w:rPr>
              <w:t xml:space="preserve"> Ejes abordados: </w:t>
            </w:r>
          </w:p>
          <w:p w14:paraId="7C272FA5" w14:textId="77777777" w:rsidR="000405D5" w:rsidRPr="008B53E3" w:rsidRDefault="000405D5" w:rsidP="000405D5">
            <w:pPr>
              <w:numPr>
                <w:ilvl w:val="0"/>
                <w:numId w:val="36"/>
              </w:numPr>
              <w:pBdr>
                <w:top w:val="nil"/>
                <w:left w:val="nil"/>
                <w:bottom w:val="nil"/>
                <w:right w:val="nil"/>
                <w:between w:val="nil"/>
              </w:pBdr>
              <w:tabs>
                <w:tab w:val="left" w:pos="210"/>
                <w:tab w:val="left" w:pos="930"/>
              </w:tabs>
              <w:spacing w:after="0" w:line="240" w:lineRule="auto"/>
              <w:ind w:firstLine="10"/>
              <w:jc w:val="both"/>
              <w:rPr>
                <w:rFonts w:asciiTheme="minorHAnsi" w:eastAsia="Arial" w:hAnsiTheme="minorHAnsi" w:cstheme="minorHAnsi"/>
                <w:i/>
                <w:iCs/>
                <w:color w:val="000000"/>
                <w:sz w:val="24"/>
                <w:szCs w:val="24"/>
              </w:rPr>
            </w:pPr>
            <w:r w:rsidRPr="008B53E3">
              <w:rPr>
                <w:rFonts w:asciiTheme="minorHAnsi" w:eastAsia="Arial" w:hAnsiTheme="minorHAnsi" w:cstheme="minorHAnsi"/>
                <w:i/>
                <w:iCs/>
                <w:color w:val="000000"/>
                <w:sz w:val="24"/>
                <w:szCs w:val="24"/>
              </w:rPr>
              <w:t>Contextualización de la definición de la naturaleza desde la mirada Yorubá.</w:t>
            </w:r>
          </w:p>
          <w:p w14:paraId="065BC7E7" w14:textId="77777777" w:rsidR="000405D5" w:rsidRPr="008B53E3" w:rsidRDefault="000405D5" w:rsidP="000405D5">
            <w:pPr>
              <w:numPr>
                <w:ilvl w:val="0"/>
                <w:numId w:val="36"/>
              </w:numPr>
              <w:pBdr>
                <w:top w:val="nil"/>
                <w:left w:val="nil"/>
                <w:bottom w:val="nil"/>
                <w:right w:val="nil"/>
                <w:between w:val="nil"/>
              </w:pBdr>
              <w:tabs>
                <w:tab w:val="left" w:pos="210"/>
                <w:tab w:val="left" w:pos="930"/>
              </w:tabs>
              <w:spacing w:after="0" w:line="240" w:lineRule="auto"/>
              <w:ind w:firstLine="10"/>
              <w:jc w:val="both"/>
              <w:rPr>
                <w:rFonts w:asciiTheme="minorHAnsi" w:eastAsia="Arial" w:hAnsiTheme="minorHAnsi" w:cstheme="minorHAnsi"/>
                <w:i/>
                <w:iCs/>
                <w:color w:val="000000"/>
                <w:sz w:val="24"/>
                <w:szCs w:val="24"/>
              </w:rPr>
            </w:pPr>
            <w:r w:rsidRPr="008B53E3">
              <w:rPr>
                <w:rFonts w:asciiTheme="minorHAnsi" w:eastAsia="Arial" w:hAnsiTheme="minorHAnsi" w:cstheme="minorHAnsi"/>
                <w:i/>
                <w:iCs/>
                <w:color w:val="000000"/>
                <w:sz w:val="24"/>
                <w:szCs w:val="24"/>
              </w:rPr>
              <w:t>Explicación de importancia de las huertas caseras.</w:t>
            </w:r>
          </w:p>
          <w:p w14:paraId="0A109F3F" w14:textId="77777777" w:rsidR="000405D5" w:rsidRPr="008B53E3" w:rsidRDefault="000405D5" w:rsidP="000405D5">
            <w:pPr>
              <w:numPr>
                <w:ilvl w:val="0"/>
                <w:numId w:val="36"/>
              </w:numPr>
              <w:pBdr>
                <w:top w:val="nil"/>
                <w:left w:val="nil"/>
                <w:bottom w:val="nil"/>
                <w:right w:val="nil"/>
                <w:between w:val="nil"/>
              </w:pBdr>
              <w:tabs>
                <w:tab w:val="left" w:pos="210"/>
                <w:tab w:val="left" w:pos="930"/>
              </w:tabs>
              <w:spacing w:after="0" w:line="240" w:lineRule="auto"/>
              <w:ind w:firstLine="10"/>
              <w:jc w:val="both"/>
              <w:rPr>
                <w:rFonts w:asciiTheme="minorHAnsi" w:eastAsia="Arial" w:hAnsiTheme="minorHAnsi" w:cstheme="minorHAnsi"/>
                <w:i/>
                <w:iCs/>
                <w:color w:val="000000"/>
                <w:sz w:val="24"/>
                <w:szCs w:val="24"/>
              </w:rPr>
            </w:pPr>
            <w:proofErr w:type="spellStart"/>
            <w:r w:rsidRPr="008B53E3">
              <w:rPr>
                <w:rFonts w:asciiTheme="minorHAnsi" w:eastAsia="Arial" w:hAnsiTheme="minorHAnsi" w:cstheme="minorHAnsi"/>
                <w:i/>
                <w:iCs/>
                <w:color w:val="000000"/>
                <w:sz w:val="24"/>
                <w:szCs w:val="24"/>
              </w:rPr>
              <w:t>Sembratón</w:t>
            </w:r>
            <w:proofErr w:type="spellEnd"/>
            <w:r w:rsidRPr="008B53E3">
              <w:rPr>
                <w:rFonts w:asciiTheme="minorHAnsi" w:eastAsia="Arial" w:hAnsiTheme="minorHAnsi" w:cstheme="minorHAnsi"/>
                <w:i/>
                <w:iCs/>
                <w:color w:val="000000"/>
                <w:sz w:val="24"/>
                <w:szCs w:val="24"/>
              </w:rPr>
              <w:t xml:space="preserve"> virtual.</w:t>
            </w:r>
          </w:p>
          <w:p w14:paraId="3AB9DB73" w14:textId="77777777" w:rsidR="000405D5" w:rsidRPr="008B53E3" w:rsidRDefault="000405D5" w:rsidP="000405D5">
            <w:pPr>
              <w:numPr>
                <w:ilvl w:val="0"/>
                <w:numId w:val="40"/>
              </w:numPr>
              <w:pBdr>
                <w:top w:val="nil"/>
                <w:left w:val="nil"/>
                <w:bottom w:val="nil"/>
                <w:right w:val="nil"/>
                <w:between w:val="nil"/>
              </w:pBdr>
              <w:spacing w:after="0" w:line="240" w:lineRule="auto"/>
              <w:jc w:val="both"/>
              <w:rPr>
                <w:rFonts w:asciiTheme="minorHAnsi" w:eastAsia="Arial" w:hAnsiTheme="minorHAnsi" w:cstheme="minorHAnsi"/>
                <w:i/>
                <w:iCs/>
                <w:color w:val="000000"/>
                <w:sz w:val="24"/>
                <w:szCs w:val="24"/>
              </w:rPr>
            </w:pPr>
            <w:r w:rsidRPr="008B53E3">
              <w:rPr>
                <w:rFonts w:asciiTheme="minorHAnsi" w:eastAsia="Arial" w:hAnsiTheme="minorHAnsi" w:cstheme="minorHAnsi"/>
                <w:i/>
                <w:iCs/>
                <w:color w:val="000000"/>
                <w:sz w:val="24"/>
                <w:szCs w:val="24"/>
              </w:rPr>
              <w:t>Intervención de los asistentes.</w:t>
            </w:r>
          </w:p>
          <w:p w14:paraId="0724A106" w14:textId="77777777" w:rsidR="000405D5" w:rsidRPr="008B53E3" w:rsidRDefault="000405D5" w:rsidP="00132BA2">
            <w:pPr>
              <w:jc w:val="both"/>
              <w:rPr>
                <w:rFonts w:asciiTheme="minorHAnsi" w:eastAsia="Arial" w:hAnsiTheme="minorHAnsi" w:cstheme="minorHAnsi"/>
                <w:color w:val="000000"/>
                <w:sz w:val="24"/>
                <w:szCs w:val="24"/>
              </w:rPr>
            </w:pPr>
          </w:p>
          <w:p w14:paraId="23421948" w14:textId="77777777" w:rsidR="000405D5" w:rsidRPr="008B53E3" w:rsidRDefault="000405D5" w:rsidP="00132BA2">
            <w:pPr>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DESARROLLO</w:t>
            </w:r>
          </w:p>
          <w:p w14:paraId="39D0982D" w14:textId="77777777" w:rsidR="000405D5" w:rsidRPr="008B53E3" w:rsidRDefault="000405D5" w:rsidP="00132BA2">
            <w:pPr>
              <w:pBdr>
                <w:top w:val="nil"/>
                <w:left w:val="nil"/>
                <w:bottom w:val="nil"/>
                <w:right w:val="nil"/>
                <w:between w:val="nil"/>
              </w:pBdr>
              <w:tabs>
                <w:tab w:val="left" w:pos="210"/>
              </w:tabs>
              <w:jc w:val="both"/>
              <w:rPr>
                <w:rFonts w:asciiTheme="minorHAnsi" w:eastAsia="Arial" w:hAnsiTheme="minorHAnsi" w:cstheme="minorHAnsi"/>
                <w:color w:val="000000"/>
                <w:sz w:val="24"/>
                <w:szCs w:val="24"/>
              </w:rPr>
            </w:pPr>
          </w:p>
          <w:p w14:paraId="126AD8F5" w14:textId="77777777" w:rsidR="000405D5" w:rsidRPr="008B53E3" w:rsidRDefault="000405D5" w:rsidP="000405D5">
            <w:pPr>
              <w:pStyle w:val="Prrafodelista"/>
              <w:widowControl/>
              <w:numPr>
                <w:ilvl w:val="0"/>
                <w:numId w:val="38"/>
              </w:numPr>
              <w:pBdr>
                <w:top w:val="nil"/>
                <w:left w:val="nil"/>
                <w:bottom w:val="nil"/>
                <w:right w:val="nil"/>
                <w:between w:val="nil"/>
              </w:pBdr>
              <w:tabs>
                <w:tab w:val="left" w:pos="210"/>
              </w:tabs>
              <w:autoSpaceDE/>
              <w:autoSpaceDN/>
              <w:ind w:right="0"/>
              <w:contextualSpacing/>
              <w:rPr>
                <w:rFonts w:asciiTheme="minorHAnsi" w:eastAsia="Arial" w:hAnsiTheme="minorHAnsi" w:cstheme="minorHAnsi"/>
                <w:color w:val="000000"/>
                <w:sz w:val="24"/>
                <w:szCs w:val="24"/>
              </w:rPr>
            </w:pPr>
            <w:r w:rsidRPr="008B53E3">
              <w:rPr>
                <w:rFonts w:asciiTheme="minorHAnsi" w:eastAsia="Arial" w:hAnsiTheme="minorHAnsi" w:cstheme="minorHAnsi"/>
                <w:b/>
                <w:color w:val="000000"/>
                <w:sz w:val="24"/>
                <w:szCs w:val="24"/>
              </w:rPr>
              <w:t>Ejes abordados:</w:t>
            </w:r>
          </w:p>
          <w:p w14:paraId="2811E3FB" w14:textId="77777777" w:rsidR="000405D5" w:rsidRPr="008B53E3" w:rsidRDefault="000405D5" w:rsidP="000405D5">
            <w:pPr>
              <w:pStyle w:val="Prrafodelista"/>
              <w:widowControl/>
              <w:numPr>
                <w:ilvl w:val="1"/>
                <w:numId w:val="38"/>
              </w:numPr>
              <w:pBdr>
                <w:top w:val="nil"/>
                <w:left w:val="nil"/>
                <w:bottom w:val="nil"/>
                <w:right w:val="nil"/>
                <w:between w:val="nil"/>
              </w:pBdr>
              <w:tabs>
                <w:tab w:val="left" w:pos="210"/>
              </w:tabs>
              <w:autoSpaceDE/>
              <w:autoSpaceDN/>
              <w:ind w:right="0"/>
              <w:contextualSpacing/>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Contextualización de la definición de la naturaleza desde la mirada Yorubá</w:t>
            </w:r>
          </w:p>
          <w:p w14:paraId="5163D7C5" w14:textId="77777777" w:rsidR="000405D5" w:rsidRPr="008B53E3" w:rsidRDefault="000405D5" w:rsidP="00132BA2">
            <w:pPr>
              <w:pBdr>
                <w:top w:val="nil"/>
                <w:left w:val="nil"/>
                <w:bottom w:val="nil"/>
                <w:right w:val="nil"/>
                <w:between w:val="nil"/>
              </w:pBdr>
              <w:tabs>
                <w:tab w:val="left" w:pos="210"/>
              </w:tabs>
              <w:jc w:val="both"/>
              <w:rPr>
                <w:rFonts w:asciiTheme="minorHAnsi" w:eastAsia="Arial" w:hAnsiTheme="minorHAnsi" w:cstheme="minorHAnsi"/>
                <w:b/>
                <w:color w:val="000000"/>
                <w:sz w:val="24"/>
                <w:szCs w:val="24"/>
              </w:rPr>
            </w:pPr>
          </w:p>
          <w:p w14:paraId="7E597442" w14:textId="77777777" w:rsidR="000405D5" w:rsidRPr="008B53E3" w:rsidRDefault="000405D5" w:rsidP="00132BA2">
            <w:pPr>
              <w:pStyle w:val="Textoindependiente"/>
              <w:spacing w:before="1" w:line="261" w:lineRule="auto"/>
              <w:ind w:left="455" w:right="120" w:hanging="10"/>
              <w:jc w:val="both"/>
              <w:rPr>
                <w:rFonts w:asciiTheme="minorHAnsi" w:hAnsiTheme="minorHAnsi" w:cstheme="minorHAnsi"/>
                <w:sz w:val="24"/>
                <w:szCs w:val="24"/>
              </w:rPr>
            </w:pPr>
            <w:r w:rsidRPr="008B53E3">
              <w:rPr>
                <w:rFonts w:asciiTheme="minorHAnsi" w:hAnsiTheme="minorHAnsi" w:cstheme="minorHAnsi"/>
                <w:sz w:val="24"/>
                <w:szCs w:val="24"/>
              </w:rPr>
              <w:t>Cuando</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habla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naturaleza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hace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referencia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distintas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percepciones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definiciones. Es importante hacer una claridad del significado de naturaleza desde la</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mirada occidental y desde la mirada ancestral, en este caso desde la cosmovisión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Yorubá. Al hablar de ecología la definimos como la rama de la biología que estudia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las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relaciones del ser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humano con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el medio</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en el que viven.</w:t>
            </w:r>
          </w:p>
          <w:p w14:paraId="48CE040F" w14:textId="77777777" w:rsidR="000405D5" w:rsidRPr="008B53E3" w:rsidRDefault="000405D5" w:rsidP="00132BA2">
            <w:pPr>
              <w:pStyle w:val="Textoindependiente"/>
              <w:spacing w:before="154" w:line="261" w:lineRule="auto"/>
              <w:ind w:left="455" w:right="125" w:hanging="10"/>
              <w:jc w:val="both"/>
              <w:rPr>
                <w:rFonts w:asciiTheme="minorHAnsi" w:hAnsiTheme="minorHAnsi" w:cstheme="minorHAnsi"/>
                <w:sz w:val="24"/>
                <w:szCs w:val="24"/>
              </w:rPr>
            </w:pPr>
            <w:r w:rsidRPr="008B53E3">
              <w:rPr>
                <w:rFonts w:asciiTheme="minorHAnsi" w:hAnsiTheme="minorHAnsi" w:cstheme="minorHAnsi"/>
                <w:sz w:val="24"/>
                <w:szCs w:val="24"/>
              </w:rPr>
              <w:t>Desde la cosmovisión Yorubá la naturaleza es un lugar sagrado heredado de los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antepasados constituido por todos los elementos naturales. Son seres divinos y por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ende no se utilizan indiscriminadamente, es por ello que existe una relación positiva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entre</w:t>
            </w:r>
            <w:r w:rsidRPr="008B53E3">
              <w:rPr>
                <w:rFonts w:asciiTheme="minorHAnsi" w:hAnsiTheme="minorHAnsi" w:cstheme="minorHAnsi"/>
                <w:spacing w:val="-9"/>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naturaleza</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11"/>
                <w:sz w:val="24"/>
                <w:szCs w:val="24"/>
              </w:rPr>
              <w:t xml:space="preserve"> </w:t>
            </w:r>
            <w:r w:rsidRPr="008B53E3">
              <w:rPr>
                <w:rFonts w:asciiTheme="minorHAnsi" w:hAnsiTheme="minorHAnsi" w:cstheme="minorHAnsi"/>
                <w:sz w:val="24"/>
                <w:szCs w:val="24"/>
              </w:rPr>
              <w:t>espiritualidad</w:t>
            </w:r>
            <w:r w:rsidRPr="008B53E3">
              <w:rPr>
                <w:rFonts w:asciiTheme="minorHAnsi" w:hAnsiTheme="minorHAnsi" w:cstheme="minorHAnsi"/>
                <w:spacing w:val="-7"/>
                <w:sz w:val="24"/>
                <w:szCs w:val="24"/>
              </w:rPr>
              <w:t xml:space="preserve"> </w:t>
            </w:r>
            <w:r w:rsidRPr="008B53E3">
              <w:rPr>
                <w:rFonts w:asciiTheme="minorHAnsi" w:hAnsiTheme="minorHAnsi" w:cstheme="minorHAnsi"/>
                <w:sz w:val="24"/>
                <w:szCs w:val="24"/>
              </w:rPr>
              <w:t>Yorubá.</w:t>
            </w:r>
            <w:r w:rsidRPr="008B53E3">
              <w:rPr>
                <w:rFonts w:asciiTheme="minorHAnsi" w:hAnsiTheme="minorHAnsi" w:cstheme="minorHAnsi"/>
                <w:spacing w:val="-11"/>
                <w:sz w:val="24"/>
                <w:szCs w:val="24"/>
              </w:rPr>
              <w:t xml:space="preserve"> </w:t>
            </w:r>
            <w:r w:rsidRPr="008B53E3">
              <w:rPr>
                <w:rFonts w:asciiTheme="minorHAnsi" w:hAnsiTheme="minorHAnsi" w:cstheme="minorHAnsi"/>
                <w:sz w:val="24"/>
                <w:szCs w:val="24"/>
              </w:rPr>
              <w:t>Los</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recursos</w:t>
            </w:r>
            <w:r w:rsidRPr="008B53E3">
              <w:rPr>
                <w:rFonts w:asciiTheme="minorHAnsi" w:hAnsiTheme="minorHAnsi" w:cstheme="minorHAnsi"/>
                <w:spacing w:val="-9"/>
                <w:sz w:val="24"/>
                <w:szCs w:val="24"/>
              </w:rPr>
              <w:t xml:space="preserve"> </w:t>
            </w:r>
            <w:r w:rsidRPr="008B53E3">
              <w:rPr>
                <w:rFonts w:asciiTheme="minorHAnsi" w:hAnsiTheme="minorHAnsi" w:cstheme="minorHAnsi"/>
                <w:sz w:val="24"/>
                <w:szCs w:val="24"/>
              </w:rPr>
              <w:t>naturales</w:t>
            </w:r>
            <w:r w:rsidRPr="008B53E3">
              <w:rPr>
                <w:rFonts w:asciiTheme="minorHAnsi" w:hAnsiTheme="minorHAnsi" w:cstheme="minorHAnsi"/>
                <w:spacing w:val="-11"/>
                <w:sz w:val="24"/>
                <w:szCs w:val="24"/>
              </w:rPr>
              <w:t xml:space="preserve"> </w:t>
            </w:r>
            <w:r w:rsidRPr="008B53E3">
              <w:rPr>
                <w:rFonts w:asciiTheme="minorHAnsi" w:hAnsiTheme="minorHAnsi" w:cstheme="minorHAnsi"/>
                <w:sz w:val="24"/>
                <w:szCs w:val="24"/>
              </w:rPr>
              <w:t>son</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vistos</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como</w:t>
            </w:r>
            <w:r w:rsidRPr="008B53E3">
              <w:rPr>
                <w:rFonts w:asciiTheme="minorHAnsi" w:hAnsiTheme="minorHAnsi" w:cstheme="minorHAnsi"/>
                <w:spacing w:val="-65"/>
                <w:sz w:val="24"/>
                <w:szCs w:val="24"/>
              </w:rPr>
              <w:t xml:space="preserve">    </w:t>
            </w:r>
            <w:r w:rsidRPr="008B53E3">
              <w:rPr>
                <w:rFonts w:asciiTheme="minorHAnsi" w:hAnsiTheme="minorHAnsi" w:cstheme="minorHAnsi"/>
                <w:sz w:val="24"/>
                <w:szCs w:val="24"/>
              </w:rPr>
              <w:t xml:space="preserve"> lugares de protección y cuidado de la vida puesto que la naturaleza tiene alma,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espíritu</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ecología</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no</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podría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desarrollarse</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sin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una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dimensión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cultural</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espiritual.</w:t>
            </w:r>
          </w:p>
          <w:p w14:paraId="227E857F" w14:textId="77777777" w:rsidR="000405D5" w:rsidRPr="008B53E3" w:rsidRDefault="000405D5" w:rsidP="00132BA2">
            <w:pPr>
              <w:pStyle w:val="Textoindependiente"/>
              <w:spacing w:before="154" w:line="261" w:lineRule="auto"/>
              <w:ind w:left="455" w:right="126" w:hanging="10"/>
              <w:jc w:val="both"/>
              <w:rPr>
                <w:rFonts w:asciiTheme="minorHAnsi" w:hAnsiTheme="minorHAnsi" w:cstheme="minorHAnsi"/>
                <w:sz w:val="24"/>
                <w:szCs w:val="24"/>
              </w:rPr>
            </w:pPr>
            <w:r w:rsidRPr="008B53E3">
              <w:rPr>
                <w:rFonts w:asciiTheme="minorHAnsi" w:hAnsiTheme="minorHAnsi" w:cstheme="minorHAnsi"/>
                <w:sz w:val="24"/>
                <w:szCs w:val="24"/>
              </w:rPr>
              <w:t>La crítica profunda que se realiza desde la cosmovisión Yoruba a las empresas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multinacionales y a los gobiernos que no garantizan su protección, no se basa en un</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simple “reproche o protesta” puesto que esto se trata de defender la vida, es la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defensa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de la</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casa</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donde viven los</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ancestros.</w:t>
            </w:r>
          </w:p>
          <w:p w14:paraId="6AD42F01" w14:textId="77777777" w:rsidR="000405D5" w:rsidRPr="008B53E3" w:rsidRDefault="000405D5" w:rsidP="00132BA2">
            <w:pPr>
              <w:pStyle w:val="Textoindependiente"/>
              <w:spacing w:before="153" w:line="261" w:lineRule="auto"/>
              <w:ind w:left="455" w:right="114" w:hanging="10"/>
              <w:jc w:val="both"/>
              <w:rPr>
                <w:rFonts w:asciiTheme="minorHAnsi" w:hAnsiTheme="minorHAnsi" w:cstheme="minorHAnsi"/>
                <w:sz w:val="24"/>
                <w:szCs w:val="24"/>
              </w:rPr>
            </w:pPr>
            <w:r w:rsidRPr="008B53E3">
              <w:rPr>
                <w:rFonts w:asciiTheme="minorHAnsi" w:hAnsiTheme="minorHAnsi" w:cstheme="minorHAnsi"/>
                <w:sz w:val="24"/>
                <w:szCs w:val="24"/>
              </w:rPr>
              <w:t>Con la aparición del capitalismo en los pueblos negros del pacifico y en los distintos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lugares del mundo, el medio ambiente ha cambiado de estatus, de sagrado se ha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convertido en profano, ya que no se respeta y no se tiene conciencia de la magnitud</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 xml:space="preserve">de lo que causa el deterioro de este y </w:t>
            </w:r>
            <w:r w:rsidRPr="008B53E3">
              <w:rPr>
                <w:rFonts w:asciiTheme="minorHAnsi" w:hAnsiTheme="minorHAnsi" w:cstheme="minorHAnsi"/>
                <w:sz w:val="24"/>
                <w:szCs w:val="24"/>
              </w:rPr>
              <w:lastRenderedPageBreak/>
              <w:t>eso ha generado una crisis ecológica y</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ambiental,</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por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el</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abuso</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el</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mal</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manejo</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que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ha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dado</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recursos</w:t>
            </w:r>
            <w:r w:rsidRPr="008B53E3">
              <w:rPr>
                <w:rFonts w:asciiTheme="minorHAnsi" w:hAnsiTheme="minorHAnsi" w:cstheme="minorHAnsi"/>
                <w:spacing w:val="1"/>
                <w:sz w:val="24"/>
                <w:szCs w:val="24"/>
              </w:rPr>
              <w:t xml:space="preserve"> </w:t>
            </w:r>
            <w:proofErr w:type="spellStart"/>
            <w:r w:rsidRPr="008B53E3">
              <w:rPr>
                <w:rFonts w:asciiTheme="minorHAnsi" w:hAnsiTheme="minorHAnsi" w:cstheme="minorHAnsi"/>
                <w:sz w:val="24"/>
                <w:szCs w:val="24"/>
              </w:rPr>
              <w:t>ecosistémicos</w:t>
            </w:r>
            <w:proofErr w:type="spellEnd"/>
            <w:r w:rsidRPr="008B53E3">
              <w:rPr>
                <w:rFonts w:asciiTheme="minorHAnsi" w:hAnsiTheme="minorHAnsi" w:cstheme="minorHAnsi"/>
                <w:sz w:val="24"/>
                <w:szCs w:val="24"/>
              </w:rPr>
              <w:t>, lo ha ocasionado un notable desequilibrio. Esta crisis que estamos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viviendo</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es</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sinónimo</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muerte,</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5"/>
                <w:sz w:val="24"/>
                <w:szCs w:val="24"/>
              </w:rPr>
              <w:t xml:space="preserve"> </w:t>
            </w:r>
            <w:r w:rsidRPr="008B53E3">
              <w:rPr>
                <w:rFonts w:asciiTheme="minorHAnsi" w:hAnsiTheme="minorHAnsi" w:cstheme="minorHAnsi"/>
                <w:sz w:val="24"/>
                <w:szCs w:val="24"/>
              </w:rPr>
              <w:t>muerte</w:t>
            </w:r>
            <w:r w:rsidRPr="008B53E3">
              <w:rPr>
                <w:rFonts w:asciiTheme="minorHAnsi" w:hAnsiTheme="minorHAnsi" w:cstheme="minorHAnsi"/>
                <w:spacing w:val="-5"/>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nuestros</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bosques,</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7"/>
                <w:sz w:val="24"/>
                <w:szCs w:val="24"/>
              </w:rPr>
              <w:t xml:space="preserve"> </w:t>
            </w:r>
            <w:r w:rsidRPr="008B53E3">
              <w:rPr>
                <w:rFonts w:asciiTheme="minorHAnsi" w:hAnsiTheme="minorHAnsi" w:cstheme="minorHAnsi"/>
                <w:sz w:val="24"/>
                <w:szCs w:val="24"/>
              </w:rPr>
              <w:t>nuestros</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ríos,</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nuestros mares, de nuestros ecosistemas, que no solo radica en un problema de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afectación a la fauna y flora, del calentamiento global, del cambio climático y demás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catástrofes que hoy día evidenciamos existentes ¿Por qué? Porqué desde la mirada</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Yorubá hay una relación vital y profunda entre los seres humanos y su hábitat.</w:t>
            </w:r>
            <w:r w:rsidRPr="008B53E3">
              <w:rPr>
                <w:rFonts w:asciiTheme="minorHAnsi" w:hAnsiTheme="minorHAnsi" w:cstheme="minorHAnsi"/>
                <w:spacing w:val="1"/>
                <w:sz w:val="24"/>
                <w:szCs w:val="24"/>
              </w:rPr>
              <w:t xml:space="preserve"> </w:t>
            </w:r>
            <w:r w:rsidRPr="008B53E3">
              <w:rPr>
                <w:rFonts w:asciiTheme="minorHAnsi" w:hAnsiTheme="minorHAnsi" w:cstheme="minorHAnsi"/>
                <w:spacing w:val="-1"/>
                <w:sz w:val="24"/>
                <w:szCs w:val="24"/>
              </w:rPr>
              <w:t>Cuando</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esta</w:t>
            </w:r>
            <w:r w:rsidRPr="008B53E3">
              <w:rPr>
                <w:rFonts w:asciiTheme="minorHAnsi" w:hAnsiTheme="minorHAnsi" w:cstheme="minorHAnsi"/>
                <w:spacing w:val="-12"/>
                <w:sz w:val="24"/>
                <w:szCs w:val="24"/>
              </w:rPr>
              <w:t xml:space="preserve"> </w:t>
            </w:r>
            <w:r w:rsidRPr="008B53E3">
              <w:rPr>
                <w:rFonts w:asciiTheme="minorHAnsi" w:hAnsiTheme="minorHAnsi" w:cstheme="minorHAnsi"/>
                <w:sz w:val="24"/>
                <w:szCs w:val="24"/>
              </w:rPr>
              <w:t>relación</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es</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maltratada</w:t>
            </w:r>
            <w:r w:rsidRPr="008B53E3">
              <w:rPr>
                <w:rFonts w:asciiTheme="minorHAnsi" w:hAnsiTheme="minorHAnsi" w:cstheme="minorHAnsi"/>
                <w:spacing w:val="-13"/>
                <w:sz w:val="24"/>
                <w:szCs w:val="24"/>
              </w:rPr>
              <w:t xml:space="preserve"> </w:t>
            </w:r>
            <w:proofErr w:type="spellStart"/>
            <w:r w:rsidRPr="008B53E3">
              <w:rPr>
                <w:rFonts w:asciiTheme="minorHAnsi" w:hAnsiTheme="minorHAnsi" w:cstheme="minorHAnsi"/>
                <w:sz w:val="24"/>
                <w:szCs w:val="24"/>
              </w:rPr>
              <w:t>ó</w:t>
            </w:r>
            <w:proofErr w:type="spellEnd"/>
            <w:r w:rsidRPr="008B53E3">
              <w:rPr>
                <w:rFonts w:asciiTheme="minorHAnsi" w:hAnsiTheme="minorHAnsi" w:cstheme="minorHAnsi"/>
                <w:spacing w:val="-12"/>
                <w:sz w:val="24"/>
                <w:szCs w:val="24"/>
              </w:rPr>
              <w:t xml:space="preserve"> </w:t>
            </w:r>
            <w:r w:rsidRPr="008B53E3">
              <w:rPr>
                <w:rFonts w:asciiTheme="minorHAnsi" w:hAnsiTheme="minorHAnsi" w:cstheme="minorHAnsi"/>
                <w:sz w:val="24"/>
                <w:szCs w:val="24"/>
              </w:rPr>
              <w:t>lesionada</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es</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legítimo</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hablar</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crisis</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ambiental,</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es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por</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ello</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la importancia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del cuidado de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nuestro medio</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natural.</w:t>
            </w:r>
          </w:p>
          <w:p w14:paraId="691C1958" w14:textId="77777777" w:rsidR="000405D5" w:rsidRPr="008B53E3" w:rsidRDefault="000405D5" w:rsidP="00132BA2">
            <w:pPr>
              <w:pStyle w:val="Textoindependiente"/>
              <w:spacing w:before="148" w:line="261" w:lineRule="auto"/>
              <w:ind w:left="455" w:right="120" w:hanging="10"/>
              <w:jc w:val="both"/>
              <w:rPr>
                <w:rFonts w:asciiTheme="minorHAnsi" w:hAnsiTheme="minorHAnsi" w:cstheme="minorHAnsi"/>
                <w:sz w:val="24"/>
                <w:szCs w:val="24"/>
              </w:rPr>
            </w:pPr>
            <w:r w:rsidRPr="008B53E3">
              <w:rPr>
                <w:rFonts w:asciiTheme="minorHAnsi" w:hAnsiTheme="minorHAnsi" w:cstheme="minorHAnsi"/>
                <w:sz w:val="24"/>
                <w:szCs w:val="24"/>
              </w:rPr>
              <w:t>Cuando habla de protección natural no solo se hace referencia a la necesidad</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que</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como</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humanos</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tenemos</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naturaleza</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por</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nuestro</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bienestar</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propio</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por</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evitar</w:t>
            </w:r>
            <w:r w:rsidRPr="008B53E3">
              <w:rPr>
                <w:rFonts w:asciiTheme="minorHAnsi" w:hAnsiTheme="minorHAnsi" w:cstheme="minorHAnsi"/>
                <w:spacing w:val="-64"/>
                <w:sz w:val="24"/>
                <w:szCs w:val="24"/>
              </w:rPr>
              <w:t xml:space="preserve"> </w:t>
            </w:r>
            <w:r w:rsidRPr="008B53E3">
              <w:rPr>
                <w:rFonts w:asciiTheme="minorHAnsi" w:hAnsiTheme="minorHAnsi" w:cstheme="minorHAnsi"/>
                <w:spacing w:val="-1"/>
                <w:sz w:val="24"/>
                <w:szCs w:val="24"/>
              </w:rPr>
              <w:t>los</w:t>
            </w:r>
            <w:r w:rsidRPr="008B53E3">
              <w:rPr>
                <w:rFonts w:asciiTheme="minorHAnsi" w:hAnsiTheme="minorHAnsi" w:cstheme="minorHAnsi"/>
                <w:spacing w:val="-14"/>
                <w:sz w:val="24"/>
                <w:szCs w:val="24"/>
              </w:rPr>
              <w:t xml:space="preserve"> </w:t>
            </w:r>
            <w:r w:rsidRPr="008B53E3">
              <w:rPr>
                <w:rFonts w:asciiTheme="minorHAnsi" w:hAnsiTheme="minorHAnsi" w:cstheme="minorHAnsi"/>
                <w:spacing w:val="-1"/>
                <w:sz w:val="24"/>
                <w:szCs w:val="24"/>
              </w:rPr>
              <w:t>desequilibrios</w:t>
            </w:r>
            <w:r w:rsidRPr="008B53E3">
              <w:rPr>
                <w:rFonts w:asciiTheme="minorHAnsi" w:hAnsiTheme="minorHAnsi" w:cstheme="minorHAnsi"/>
                <w:spacing w:val="-14"/>
                <w:sz w:val="24"/>
                <w:szCs w:val="24"/>
              </w:rPr>
              <w:t xml:space="preserve"> </w:t>
            </w:r>
            <w:r w:rsidRPr="008B53E3">
              <w:rPr>
                <w:rFonts w:asciiTheme="minorHAnsi" w:hAnsiTheme="minorHAnsi" w:cstheme="minorHAnsi"/>
                <w:spacing w:val="-1"/>
                <w:sz w:val="24"/>
                <w:szCs w:val="24"/>
              </w:rPr>
              <w:t>que</w:t>
            </w:r>
            <w:r w:rsidRPr="008B53E3">
              <w:rPr>
                <w:rFonts w:asciiTheme="minorHAnsi" w:hAnsiTheme="minorHAnsi" w:cstheme="minorHAnsi"/>
                <w:spacing w:val="-18"/>
                <w:sz w:val="24"/>
                <w:szCs w:val="24"/>
              </w:rPr>
              <w:t xml:space="preserve"> </w:t>
            </w:r>
            <w:r w:rsidRPr="008B53E3">
              <w:rPr>
                <w:rFonts w:asciiTheme="minorHAnsi" w:hAnsiTheme="minorHAnsi" w:cstheme="minorHAnsi"/>
                <w:spacing w:val="-1"/>
                <w:sz w:val="24"/>
                <w:szCs w:val="24"/>
              </w:rPr>
              <w:t>puedan</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terminar</w:t>
            </w:r>
            <w:r w:rsidRPr="008B53E3">
              <w:rPr>
                <w:rFonts w:asciiTheme="minorHAnsi" w:hAnsiTheme="minorHAnsi" w:cstheme="minorHAnsi"/>
                <w:spacing w:val="-17"/>
                <w:sz w:val="24"/>
                <w:szCs w:val="24"/>
              </w:rPr>
              <w:t xml:space="preserve"> </w:t>
            </w:r>
            <w:r w:rsidRPr="008B53E3">
              <w:rPr>
                <w:rFonts w:asciiTheme="minorHAnsi" w:hAnsiTheme="minorHAnsi" w:cstheme="minorHAnsi"/>
                <w:sz w:val="24"/>
                <w:szCs w:val="24"/>
              </w:rPr>
              <w:t>con</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nuestra</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supervivencia;</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sino</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por</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las</w:t>
            </w:r>
            <w:r w:rsidRPr="008B53E3">
              <w:rPr>
                <w:rFonts w:asciiTheme="minorHAnsi" w:hAnsiTheme="minorHAnsi" w:cstheme="minorHAnsi"/>
                <w:spacing w:val="-18"/>
                <w:sz w:val="24"/>
                <w:szCs w:val="24"/>
              </w:rPr>
              <w:t xml:space="preserve"> </w:t>
            </w:r>
            <w:r w:rsidRPr="008B53E3">
              <w:rPr>
                <w:rFonts w:asciiTheme="minorHAnsi" w:hAnsiTheme="minorHAnsi" w:cstheme="minorHAnsi"/>
                <w:sz w:val="24"/>
                <w:szCs w:val="24"/>
              </w:rPr>
              <w:t>marcas</w:t>
            </w:r>
            <w:r w:rsidRPr="008B53E3">
              <w:rPr>
                <w:rFonts w:asciiTheme="minorHAnsi" w:hAnsiTheme="minorHAnsi" w:cstheme="minorHAnsi"/>
                <w:spacing w:val="-65"/>
                <w:sz w:val="24"/>
                <w:szCs w:val="24"/>
              </w:rPr>
              <w:t xml:space="preserve"> </w:t>
            </w:r>
            <w:r w:rsidRPr="008B53E3">
              <w:rPr>
                <w:rFonts w:asciiTheme="minorHAnsi" w:hAnsiTheme="minorHAnsi" w:cstheme="minorHAnsi"/>
                <w:sz w:val="24"/>
                <w:szCs w:val="24"/>
              </w:rPr>
              <w:t>imborrables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en ella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por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el respeto</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la vida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de nuestros</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ancestros.</w:t>
            </w:r>
          </w:p>
          <w:p w14:paraId="76053908" w14:textId="77777777" w:rsidR="000405D5" w:rsidRPr="008B53E3" w:rsidRDefault="000405D5" w:rsidP="00132BA2">
            <w:pPr>
              <w:pStyle w:val="Textoindependiente"/>
              <w:spacing w:before="148" w:line="261" w:lineRule="auto"/>
              <w:ind w:left="455" w:right="120" w:hanging="10"/>
              <w:rPr>
                <w:rFonts w:asciiTheme="minorHAnsi" w:hAnsiTheme="minorHAnsi" w:cstheme="minorHAnsi"/>
                <w:sz w:val="24"/>
                <w:szCs w:val="24"/>
              </w:rPr>
            </w:pPr>
          </w:p>
          <w:p w14:paraId="4169CF9B" w14:textId="77777777" w:rsidR="000405D5" w:rsidRPr="008B53E3" w:rsidRDefault="000405D5" w:rsidP="000405D5">
            <w:pPr>
              <w:pStyle w:val="Prrafodelista"/>
              <w:widowControl/>
              <w:numPr>
                <w:ilvl w:val="1"/>
                <w:numId w:val="38"/>
              </w:numPr>
              <w:pBdr>
                <w:top w:val="nil"/>
                <w:left w:val="nil"/>
                <w:bottom w:val="nil"/>
                <w:right w:val="nil"/>
                <w:between w:val="nil"/>
              </w:pBdr>
              <w:tabs>
                <w:tab w:val="left" w:pos="210"/>
                <w:tab w:val="left" w:pos="930"/>
              </w:tabs>
              <w:autoSpaceDE/>
              <w:autoSpaceDN/>
              <w:ind w:right="0"/>
              <w:contextualSpacing/>
              <w:rPr>
                <w:rFonts w:asciiTheme="minorHAnsi" w:eastAsia="Arial" w:hAnsiTheme="minorHAnsi" w:cstheme="minorHAnsi"/>
                <w:b/>
                <w:bCs/>
                <w:color w:val="000000"/>
                <w:sz w:val="24"/>
                <w:szCs w:val="24"/>
              </w:rPr>
            </w:pPr>
            <w:r w:rsidRPr="008B53E3">
              <w:rPr>
                <w:rFonts w:asciiTheme="minorHAnsi" w:eastAsia="Arial" w:hAnsiTheme="minorHAnsi" w:cstheme="minorHAnsi"/>
                <w:b/>
                <w:bCs/>
                <w:color w:val="000000"/>
                <w:sz w:val="24"/>
                <w:szCs w:val="24"/>
              </w:rPr>
              <w:t>Explicación de importancia de las huertas caseras.</w:t>
            </w:r>
          </w:p>
          <w:p w14:paraId="134E5623" w14:textId="77777777" w:rsidR="000405D5" w:rsidRPr="008B53E3" w:rsidRDefault="000405D5" w:rsidP="00132BA2">
            <w:pPr>
              <w:pStyle w:val="Textoindependiente"/>
              <w:spacing w:before="156" w:line="261" w:lineRule="auto"/>
              <w:ind w:left="455" w:right="119" w:hanging="10"/>
              <w:rPr>
                <w:rFonts w:asciiTheme="minorHAnsi" w:hAnsiTheme="minorHAnsi" w:cstheme="minorHAnsi"/>
                <w:sz w:val="24"/>
                <w:szCs w:val="24"/>
              </w:rPr>
            </w:pPr>
            <w:r w:rsidRPr="008B53E3">
              <w:rPr>
                <w:rFonts w:asciiTheme="minorHAnsi" w:hAnsiTheme="minorHAnsi" w:cstheme="minorHAnsi"/>
                <w:sz w:val="24"/>
                <w:szCs w:val="24"/>
              </w:rPr>
              <w:t>Las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huertas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caseras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son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pequeños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espacios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con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tierra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el</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hogar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ya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sean</w:t>
            </w:r>
            <w:r w:rsidRPr="008B53E3">
              <w:rPr>
                <w:rFonts w:asciiTheme="minorHAnsi" w:hAnsiTheme="minorHAnsi" w:cstheme="minorHAnsi"/>
                <w:spacing w:val="1"/>
                <w:sz w:val="24"/>
                <w:szCs w:val="24"/>
              </w:rPr>
              <w:t xml:space="preserve"> </w:t>
            </w:r>
            <w:r w:rsidRPr="008B53E3">
              <w:rPr>
                <w:rFonts w:asciiTheme="minorHAnsi" w:hAnsiTheme="minorHAnsi" w:cstheme="minorHAnsi"/>
                <w:spacing w:val="-1"/>
                <w:sz w:val="24"/>
                <w:szCs w:val="24"/>
              </w:rPr>
              <w:t>aromáticas,</w:t>
            </w:r>
            <w:r w:rsidRPr="008B53E3">
              <w:rPr>
                <w:rFonts w:asciiTheme="minorHAnsi" w:hAnsiTheme="minorHAnsi" w:cstheme="minorHAnsi"/>
                <w:spacing w:val="-16"/>
                <w:sz w:val="24"/>
                <w:szCs w:val="24"/>
              </w:rPr>
              <w:t xml:space="preserve"> </w:t>
            </w:r>
            <w:r w:rsidRPr="008B53E3">
              <w:rPr>
                <w:rFonts w:asciiTheme="minorHAnsi" w:hAnsiTheme="minorHAnsi" w:cstheme="minorHAnsi"/>
                <w:spacing w:val="-1"/>
                <w:sz w:val="24"/>
                <w:szCs w:val="24"/>
              </w:rPr>
              <w:t>hortalizas</w:t>
            </w:r>
            <w:r w:rsidRPr="008B53E3">
              <w:rPr>
                <w:rFonts w:asciiTheme="minorHAnsi" w:hAnsiTheme="minorHAnsi" w:cstheme="minorHAnsi"/>
                <w:spacing w:val="-17"/>
                <w:sz w:val="24"/>
                <w:szCs w:val="24"/>
              </w:rPr>
              <w:t xml:space="preserve"> </w:t>
            </w:r>
            <w:r w:rsidRPr="008B53E3">
              <w:rPr>
                <w:rFonts w:asciiTheme="minorHAnsi" w:hAnsiTheme="minorHAnsi" w:cstheme="minorHAnsi"/>
                <w:sz w:val="24"/>
                <w:szCs w:val="24"/>
              </w:rPr>
              <w:t>o</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todas</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aquellas</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que</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tienen</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un</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beneficio</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para</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salud,</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construir</w:t>
            </w:r>
            <w:r w:rsidRPr="008B53E3">
              <w:rPr>
                <w:rFonts w:asciiTheme="minorHAnsi" w:hAnsiTheme="minorHAnsi" w:cstheme="minorHAnsi"/>
                <w:spacing w:val="-65"/>
                <w:sz w:val="24"/>
                <w:szCs w:val="24"/>
              </w:rPr>
              <w:t xml:space="preserve"> </w:t>
            </w:r>
            <w:r w:rsidRPr="008B53E3">
              <w:rPr>
                <w:rFonts w:asciiTheme="minorHAnsi" w:hAnsiTheme="minorHAnsi" w:cstheme="minorHAnsi"/>
                <w:sz w:val="24"/>
                <w:szCs w:val="24"/>
              </w:rPr>
              <w:t>huertas</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tiene</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múltiples</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aspectos</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positivos</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dentro de estos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terapéuticos.</w:t>
            </w:r>
          </w:p>
          <w:p w14:paraId="3F4B349D" w14:textId="77777777" w:rsidR="000405D5" w:rsidRPr="008B53E3" w:rsidRDefault="000405D5" w:rsidP="000405D5">
            <w:pPr>
              <w:pStyle w:val="Prrafodelista"/>
              <w:numPr>
                <w:ilvl w:val="0"/>
                <w:numId w:val="41"/>
              </w:numPr>
              <w:tabs>
                <w:tab w:val="left" w:pos="805"/>
                <w:tab w:val="left" w:pos="806"/>
                <w:tab w:val="left" w:pos="2306"/>
                <w:tab w:val="left" w:pos="3537"/>
                <w:tab w:val="left" w:pos="4892"/>
                <w:tab w:val="left" w:pos="5215"/>
                <w:tab w:val="left" w:pos="6460"/>
                <w:tab w:val="left" w:pos="8052"/>
                <w:tab w:val="left" w:pos="8446"/>
              </w:tabs>
              <w:spacing w:before="158" w:line="261" w:lineRule="auto"/>
              <w:ind w:right="123"/>
              <w:jc w:val="left"/>
              <w:rPr>
                <w:rFonts w:asciiTheme="minorHAnsi" w:hAnsiTheme="minorHAnsi" w:cstheme="minorHAnsi"/>
                <w:sz w:val="24"/>
                <w:szCs w:val="24"/>
              </w:rPr>
            </w:pPr>
            <w:r w:rsidRPr="008B53E3">
              <w:rPr>
                <w:rFonts w:asciiTheme="minorHAnsi" w:hAnsiTheme="minorHAnsi" w:cstheme="minorHAnsi"/>
                <w:sz w:val="24"/>
                <w:szCs w:val="24"/>
              </w:rPr>
              <w:t>Proporciona</w:t>
            </w:r>
            <w:r w:rsidRPr="008B53E3">
              <w:rPr>
                <w:rFonts w:asciiTheme="minorHAnsi" w:hAnsiTheme="minorHAnsi" w:cstheme="minorHAnsi"/>
                <w:sz w:val="24"/>
                <w:szCs w:val="24"/>
              </w:rPr>
              <w:tab/>
              <w:t>alimentos</w:t>
            </w:r>
            <w:r w:rsidRPr="008B53E3">
              <w:rPr>
                <w:rFonts w:asciiTheme="minorHAnsi" w:hAnsiTheme="minorHAnsi" w:cstheme="minorHAnsi"/>
                <w:sz w:val="24"/>
                <w:szCs w:val="24"/>
              </w:rPr>
              <w:tab/>
              <w:t>saludables</w:t>
            </w:r>
            <w:r w:rsidRPr="008B53E3">
              <w:rPr>
                <w:rFonts w:asciiTheme="minorHAnsi" w:hAnsiTheme="minorHAnsi" w:cstheme="minorHAnsi"/>
                <w:sz w:val="24"/>
                <w:szCs w:val="24"/>
              </w:rPr>
              <w:tab/>
              <w:t>y</w:t>
            </w:r>
            <w:r w:rsidRPr="008B53E3">
              <w:rPr>
                <w:rFonts w:asciiTheme="minorHAnsi" w:hAnsiTheme="minorHAnsi" w:cstheme="minorHAnsi"/>
                <w:sz w:val="24"/>
                <w:szCs w:val="24"/>
              </w:rPr>
              <w:tab/>
              <w:t>orgánicos</w:t>
            </w:r>
            <w:r w:rsidRPr="008B53E3">
              <w:rPr>
                <w:rFonts w:asciiTheme="minorHAnsi" w:hAnsiTheme="minorHAnsi" w:cstheme="minorHAnsi"/>
                <w:sz w:val="24"/>
                <w:szCs w:val="24"/>
              </w:rPr>
              <w:tab/>
              <w:t>garantizando</w:t>
            </w:r>
            <w:r w:rsidRPr="008B53E3">
              <w:rPr>
                <w:rFonts w:asciiTheme="minorHAnsi" w:hAnsiTheme="minorHAnsi" w:cstheme="minorHAnsi"/>
                <w:sz w:val="24"/>
                <w:szCs w:val="24"/>
              </w:rPr>
              <w:tab/>
              <w:t>la</w:t>
            </w:r>
            <w:r w:rsidRPr="008B53E3">
              <w:rPr>
                <w:rFonts w:asciiTheme="minorHAnsi" w:hAnsiTheme="minorHAnsi" w:cstheme="minorHAnsi"/>
                <w:sz w:val="24"/>
                <w:szCs w:val="24"/>
              </w:rPr>
              <w:tab/>
            </w:r>
            <w:r w:rsidRPr="008B53E3">
              <w:rPr>
                <w:rFonts w:asciiTheme="minorHAnsi" w:hAnsiTheme="minorHAnsi" w:cstheme="minorHAnsi"/>
                <w:spacing w:val="-1"/>
                <w:sz w:val="24"/>
                <w:szCs w:val="24"/>
              </w:rPr>
              <w:t>inocuidad</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alimentaria.</w:t>
            </w:r>
          </w:p>
          <w:p w14:paraId="432E31D8" w14:textId="77777777" w:rsidR="000405D5" w:rsidRPr="008B53E3" w:rsidRDefault="000405D5" w:rsidP="000405D5">
            <w:pPr>
              <w:pStyle w:val="Prrafodelista"/>
              <w:numPr>
                <w:ilvl w:val="0"/>
                <w:numId w:val="41"/>
              </w:numPr>
              <w:tabs>
                <w:tab w:val="left" w:pos="805"/>
                <w:tab w:val="left" w:pos="806"/>
              </w:tabs>
              <w:spacing w:before="3"/>
              <w:ind w:right="0"/>
              <w:jc w:val="left"/>
              <w:rPr>
                <w:rFonts w:asciiTheme="minorHAnsi" w:hAnsiTheme="minorHAnsi" w:cstheme="minorHAnsi"/>
                <w:sz w:val="24"/>
                <w:szCs w:val="24"/>
              </w:rPr>
            </w:pPr>
            <w:r w:rsidRPr="008B53E3">
              <w:rPr>
                <w:rFonts w:asciiTheme="minorHAnsi" w:hAnsiTheme="minorHAnsi" w:cstheme="minorHAnsi"/>
                <w:sz w:val="24"/>
                <w:szCs w:val="24"/>
              </w:rPr>
              <w:t>Aporta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a la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economía</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familiar.</w:t>
            </w:r>
          </w:p>
          <w:p w14:paraId="5E3AF7E5" w14:textId="77777777" w:rsidR="000405D5" w:rsidRPr="008B53E3" w:rsidRDefault="000405D5" w:rsidP="000405D5">
            <w:pPr>
              <w:pStyle w:val="Prrafodelista"/>
              <w:numPr>
                <w:ilvl w:val="0"/>
                <w:numId w:val="41"/>
              </w:numPr>
              <w:tabs>
                <w:tab w:val="left" w:pos="805"/>
                <w:tab w:val="left" w:pos="806"/>
              </w:tabs>
              <w:spacing w:before="29"/>
              <w:ind w:right="0"/>
              <w:jc w:val="left"/>
              <w:rPr>
                <w:rFonts w:asciiTheme="minorHAnsi" w:hAnsiTheme="minorHAnsi" w:cstheme="minorHAnsi"/>
                <w:sz w:val="24"/>
                <w:szCs w:val="24"/>
              </w:rPr>
            </w:pPr>
            <w:r w:rsidRPr="008B53E3">
              <w:rPr>
                <w:rFonts w:asciiTheme="minorHAnsi" w:hAnsiTheme="minorHAnsi" w:cstheme="minorHAnsi"/>
                <w:sz w:val="24"/>
                <w:szCs w:val="24"/>
              </w:rPr>
              <w:t>Canaliza</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energías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se</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comparte</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tiempo</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en</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familia.</w:t>
            </w:r>
          </w:p>
          <w:p w14:paraId="1744F086" w14:textId="77777777" w:rsidR="000405D5" w:rsidRPr="008B53E3" w:rsidRDefault="000405D5" w:rsidP="000405D5">
            <w:pPr>
              <w:pStyle w:val="Prrafodelista"/>
              <w:numPr>
                <w:ilvl w:val="0"/>
                <w:numId w:val="41"/>
              </w:numPr>
              <w:tabs>
                <w:tab w:val="left" w:pos="805"/>
                <w:tab w:val="left" w:pos="806"/>
              </w:tabs>
              <w:spacing w:before="27"/>
              <w:ind w:right="0"/>
              <w:jc w:val="left"/>
              <w:rPr>
                <w:rFonts w:asciiTheme="minorHAnsi" w:hAnsiTheme="minorHAnsi" w:cstheme="minorHAnsi"/>
                <w:sz w:val="24"/>
                <w:szCs w:val="24"/>
              </w:rPr>
            </w:pPr>
            <w:r w:rsidRPr="008B53E3">
              <w:rPr>
                <w:rFonts w:asciiTheme="minorHAnsi" w:hAnsiTheme="minorHAnsi" w:cstheme="minorHAnsi"/>
                <w:sz w:val="24"/>
                <w:szCs w:val="24"/>
              </w:rPr>
              <w:t>Se</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tiene</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una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conexión</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directa con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naturaleza</w:t>
            </w:r>
          </w:p>
          <w:p w14:paraId="4ACC0079" w14:textId="77777777" w:rsidR="000405D5" w:rsidRPr="008B53E3" w:rsidRDefault="000405D5" w:rsidP="000405D5">
            <w:pPr>
              <w:pStyle w:val="Prrafodelista"/>
              <w:numPr>
                <w:ilvl w:val="0"/>
                <w:numId w:val="41"/>
              </w:numPr>
              <w:tabs>
                <w:tab w:val="left" w:pos="805"/>
                <w:tab w:val="left" w:pos="806"/>
              </w:tabs>
              <w:spacing w:before="29"/>
              <w:ind w:right="0"/>
              <w:jc w:val="left"/>
              <w:rPr>
                <w:rFonts w:asciiTheme="minorHAnsi" w:hAnsiTheme="minorHAnsi" w:cstheme="minorHAnsi"/>
                <w:sz w:val="24"/>
                <w:szCs w:val="24"/>
              </w:rPr>
            </w:pPr>
            <w:r w:rsidRPr="008B53E3">
              <w:rPr>
                <w:rFonts w:asciiTheme="minorHAnsi" w:hAnsiTheme="minorHAnsi" w:cstheme="minorHAnsi"/>
                <w:sz w:val="24"/>
                <w:szCs w:val="24"/>
              </w:rPr>
              <w:t>Genera</w:t>
            </w:r>
            <w:r w:rsidRPr="008B53E3">
              <w:rPr>
                <w:rFonts w:asciiTheme="minorHAnsi" w:hAnsiTheme="minorHAnsi" w:cstheme="minorHAnsi"/>
                <w:spacing w:val="-5"/>
                <w:sz w:val="24"/>
                <w:szCs w:val="24"/>
              </w:rPr>
              <w:t xml:space="preserve"> </w:t>
            </w:r>
            <w:r w:rsidRPr="008B53E3">
              <w:rPr>
                <w:rFonts w:asciiTheme="minorHAnsi" w:hAnsiTheme="minorHAnsi" w:cstheme="minorHAnsi"/>
                <w:sz w:val="24"/>
                <w:szCs w:val="24"/>
              </w:rPr>
              <w:t>hábitos</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responsabilidad</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3"/>
                <w:sz w:val="24"/>
                <w:szCs w:val="24"/>
              </w:rPr>
              <w:t xml:space="preserve"> </w:t>
            </w:r>
            <w:hyperlink r:id="rId16">
              <w:r w:rsidRPr="008B53E3">
                <w:rPr>
                  <w:rFonts w:asciiTheme="minorHAnsi" w:hAnsiTheme="minorHAnsi" w:cstheme="minorHAnsi"/>
                  <w:sz w:val="24"/>
                  <w:szCs w:val="24"/>
                </w:rPr>
                <w:t>conciencia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ambienta</w:t>
              </w:r>
            </w:hyperlink>
            <w:hyperlink r:id="rId17">
              <w:r w:rsidRPr="008B53E3">
                <w:rPr>
                  <w:rFonts w:asciiTheme="minorHAnsi" w:hAnsiTheme="minorHAnsi" w:cstheme="minorHAnsi"/>
                  <w:sz w:val="24"/>
                  <w:szCs w:val="24"/>
                </w:rPr>
                <w:t>l.</w:t>
              </w:r>
            </w:hyperlink>
          </w:p>
          <w:p w14:paraId="0F3AF9DA" w14:textId="77777777" w:rsidR="000405D5" w:rsidRPr="008B53E3" w:rsidRDefault="000405D5" w:rsidP="000405D5">
            <w:pPr>
              <w:pStyle w:val="Prrafodelista"/>
              <w:numPr>
                <w:ilvl w:val="0"/>
                <w:numId w:val="41"/>
              </w:numPr>
              <w:tabs>
                <w:tab w:val="left" w:pos="806"/>
              </w:tabs>
              <w:spacing w:before="29" w:line="261" w:lineRule="auto"/>
              <w:ind w:right="121"/>
              <w:rPr>
                <w:rFonts w:asciiTheme="minorHAnsi" w:hAnsiTheme="minorHAnsi" w:cstheme="minorHAnsi"/>
                <w:sz w:val="24"/>
                <w:szCs w:val="24"/>
              </w:rPr>
            </w:pPr>
            <w:r w:rsidRPr="008B53E3">
              <w:rPr>
                <w:rFonts w:asciiTheme="minorHAnsi" w:hAnsiTheme="minorHAnsi" w:cstheme="minorHAnsi"/>
                <w:sz w:val="24"/>
                <w:szCs w:val="24"/>
              </w:rPr>
              <w:t>Aporta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w:t>
            </w:r>
            <w:hyperlink r:id="rId18">
              <w:r w:rsidRPr="008B53E3">
                <w:rPr>
                  <w:rFonts w:asciiTheme="minorHAnsi" w:hAnsiTheme="minorHAnsi" w:cstheme="minorHAnsi"/>
                  <w:sz w:val="24"/>
                  <w:szCs w:val="24"/>
                </w:rPr>
                <w:t>l</w:t>
              </w:r>
            </w:hyperlink>
            <w:r w:rsidRPr="008B53E3">
              <w:rPr>
                <w:rFonts w:asciiTheme="minorHAnsi" w:hAnsiTheme="minorHAnsi" w:cstheme="minorHAnsi"/>
                <w:spacing w:val="1"/>
                <w:sz w:val="24"/>
                <w:szCs w:val="24"/>
              </w:rPr>
              <w:t xml:space="preserve"> </w:t>
            </w:r>
            <w:hyperlink r:id="rId19">
              <w:r w:rsidRPr="008B53E3">
                <w:rPr>
                  <w:rFonts w:asciiTheme="minorHAnsi" w:hAnsiTheme="minorHAnsi" w:cstheme="minorHAnsi"/>
                  <w:sz w:val="24"/>
                  <w:szCs w:val="24"/>
                </w:rPr>
                <w:t>cuidado</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del</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medio</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ambiente.</w:t>
              </w:r>
            </w:hyperlink>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Reduce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producción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residuos,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garantiza alimentos sin químicos y protege el suelo contra la erosión. También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promueve</w:t>
            </w:r>
            <w:r w:rsidRPr="008B53E3">
              <w:rPr>
                <w:rFonts w:asciiTheme="minorHAnsi" w:hAnsiTheme="minorHAnsi" w:cstheme="minorHAnsi"/>
                <w:spacing w:val="-9"/>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9"/>
                <w:sz w:val="24"/>
                <w:szCs w:val="24"/>
              </w:rPr>
              <w:t xml:space="preserve"> </w:t>
            </w:r>
            <w:r w:rsidRPr="008B53E3">
              <w:rPr>
                <w:rFonts w:asciiTheme="minorHAnsi" w:hAnsiTheme="minorHAnsi" w:cstheme="minorHAnsi"/>
                <w:sz w:val="24"/>
                <w:szCs w:val="24"/>
              </w:rPr>
              <w:t>biodiversidad</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local</w:t>
            </w:r>
            <w:r w:rsidRPr="008B53E3">
              <w:rPr>
                <w:rFonts w:asciiTheme="minorHAnsi" w:hAnsiTheme="minorHAnsi" w:cstheme="minorHAnsi"/>
                <w:spacing w:val="-11"/>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9"/>
                <w:sz w:val="24"/>
                <w:szCs w:val="24"/>
              </w:rPr>
              <w:t xml:space="preserve"> </w:t>
            </w:r>
            <w:r w:rsidRPr="008B53E3">
              <w:rPr>
                <w:rFonts w:asciiTheme="minorHAnsi" w:hAnsiTheme="minorHAnsi" w:cstheme="minorHAnsi"/>
                <w:sz w:val="24"/>
                <w:szCs w:val="24"/>
              </w:rPr>
              <w:t>atrae</w:t>
            </w:r>
            <w:r w:rsidRPr="008B53E3">
              <w:rPr>
                <w:rFonts w:asciiTheme="minorHAnsi" w:hAnsiTheme="minorHAnsi" w:cstheme="minorHAnsi"/>
                <w:spacing w:val="-11"/>
                <w:sz w:val="24"/>
                <w:szCs w:val="24"/>
              </w:rPr>
              <w:t xml:space="preserve"> </w:t>
            </w:r>
            <w:r w:rsidRPr="008B53E3">
              <w:rPr>
                <w:rFonts w:asciiTheme="minorHAnsi" w:hAnsiTheme="minorHAnsi" w:cstheme="minorHAnsi"/>
                <w:sz w:val="24"/>
                <w:szCs w:val="24"/>
              </w:rPr>
              <w:t>agentes</w:t>
            </w:r>
            <w:r w:rsidRPr="008B53E3">
              <w:rPr>
                <w:rFonts w:asciiTheme="minorHAnsi" w:hAnsiTheme="minorHAnsi" w:cstheme="minorHAnsi"/>
                <w:spacing w:val="-7"/>
                <w:sz w:val="24"/>
                <w:szCs w:val="24"/>
              </w:rPr>
              <w:t xml:space="preserve"> </w:t>
            </w:r>
            <w:r w:rsidRPr="008B53E3">
              <w:rPr>
                <w:rFonts w:asciiTheme="minorHAnsi" w:hAnsiTheme="minorHAnsi" w:cstheme="minorHAnsi"/>
                <w:sz w:val="24"/>
                <w:szCs w:val="24"/>
              </w:rPr>
              <w:t>polinizadores</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(mariposas,</w:t>
            </w:r>
            <w:r w:rsidRPr="008B53E3">
              <w:rPr>
                <w:rFonts w:asciiTheme="minorHAnsi" w:hAnsiTheme="minorHAnsi" w:cstheme="minorHAnsi"/>
                <w:spacing w:val="-9"/>
                <w:sz w:val="24"/>
                <w:szCs w:val="24"/>
              </w:rPr>
              <w:t xml:space="preserve"> </w:t>
            </w:r>
            <w:r w:rsidRPr="008B53E3">
              <w:rPr>
                <w:rFonts w:asciiTheme="minorHAnsi" w:hAnsiTheme="minorHAnsi" w:cstheme="minorHAnsi"/>
                <w:sz w:val="24"/>
                <w:szCs w:val="24"/>
              </w:rPr>
              <w:t>abejas,</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 xml:space="preserve">colibríes, etc.). Además, reduce la </w:t>
            </w:r>
            <w:hyperlink r:id="rId20">
              <w:r w:rsidRPr="008B53E3">
                <w:rPr>
                  <w:rFonts w:asciiTheme="minorHAnsi" w:hAnsiTheme="minorHAnsi" w:cstheme="minorHAnsi"/>
                  <w:sz w:val="24"/>
                  <w:szCs w:val="24"/>
                </w:rPr>
                <w:t xml:space="preserve">huella de carbono </w:t>
              </w:r>
            </w:hyperlink>
            <w:r w:rsidRPr="008B53E3">
              <w:rPr>
                <w:rFonts w:asciiTheme="minorHAnsi" w:hAnsiTheme="minorHAnsi" w:cstheme="minorHAnsi"/>
                <w:sz w:val="24"/>
                <w:szCs w:val="24"/>
              </w:rPr>
              <w:t>al no existir un proceso de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producción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ni</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transporte,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porque</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las</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plantas</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absorben</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dióxido</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carbono</w:t>
            </w:r>
          </w:p>
          <w:p w14:paraId="648FD624" w14:textId="77777777" w:rsidR="000405D5" w:rsidRPr="008B53E3" w:rsidRDefault="000405D5" w:rsidP="00132BA2">
            <w:pPr>
              <w:widowControl w:val="0"/>
              <w:tabs>
                <w:tab w:val="left" w:pos="806"/>
              </w:tabs>
              <w:autoSpaceDE w:val="0"/>
              <w:autoSpaceDN w:val="0"/>
              <w:spacing w:before="29" w:line="261" w:lineRule="auto"/>
              <w:ind w:left="446" w:right="121"/>
              <w:jc w:val="both"/>
              <w:rPr>
                <w:rFonts w:asciiTheme="minorHAnsi" w:hAnsiTheme="minorHAnsi" w:cstheme="minorHAnsi"/>
                <w:sz w:val="24"/>
                <w:szCs w:val="24"/>
              </w:rPr>
            </w:pPr>
          </w:p>
          <w:p w14:paraId="7D171AE3" w14:textId="77777777" w:rsidR="000405D5" w:rsidRPr="008B53E3" w:rsidRDefault="000405D5" w:rsidP="000405D5">
            <w:pPr>
              <w:pStyle w:val="Prrafodelista"/>
              <w:widowControl/>
              <w:numPr>
                <w:ilvl w:val="1"/>
                <w:numId w:val="38"/>
              </w:numPr>
              <w:pBdr>
                <w:top w:val="nil"/>
                <w:left w:val="nil"/>
                <w:bottom w:val="nil"/>
                <w:right w:val="nil"/>
                <w:between w:val="nil"/>
              </w:pBdr>
              <w:tabs>
                <w:tab w:val="left" w:pos="210"/>
                <w:tab w:val="left" w:pos="930"/>
              </w:tabs>
              <w:autoSpaceDE/>
              <w:autoSpaceDN/>
              <w:ind w:right="0"/>
              <w:contextualSpacing/>
              <w:rPr>
                <w:rFonts w:asciiTheme="minorHAnsi" w:eastAsia="Arial" w:hAnsiTheme="minorHAnsi" w:cstheme="minorHAnsi"/>
                <w:b/>
                <w:bCs/>
                <w:color w:val="000000"/>
                <w:sz w:val="24"/>
                <w:szCs w:val="24"/>
              </w:rPr>
            </w:pPr>
            <w:r w:rsidRPr="008B53E3">
              <w:rPr>
                <w:rFonts w:asciiTheme="minorHAnsi" w:eastAsia="Arial" w:hAnsiTheme="minorHAnsi" w:cstheme="minorHAnsi"/>
                <w:b/>
                <w:bCs/>
                <w:color w:val="000000"/>
                <w:sz w:val="24"/>
                <w:szCs w:val="24"/>
              </w:rPr>
              <w:t>Sembratón virtual.</w:t>
            </w:r>
          </w:p>
          <w:p w14:paraId="7A6F614F" w14:textId="77777777" w:rsidR="000405D5" w:rsidRPr="008B53E3" w:rsidRDefault="000405D5" w:rsidP="00132BA2">
            <w:pPr>
              <w:widowControl w:val="0"/>
              <w:tabs>
                <w:tab w:val="left" w:pos="806"/>
              </w:tabs>
              <w:autoSpaceDE w:val="0"/>
              <w:autoSpaceDN w:val="0"/>
              <w:spacing w:before="29" w:line="261" w:lineRule="auto"/>
              <w:ind w:right="121"/>
              <w:jc w:val="both"/>
              <w:rPr>
                <w:rFonts w:asciiTheme="minorHAnsi" w:hAnsiTheme="minorHAnsi" w:cstheme="minorHAnsi"/>
                <w:sz w:val="24"/>
                <w:szCs w:val="24"/>
              </w:rPr>
            </w:pPr>
            <w:r w:rsidRPr="008B53E3">
              <w:rPr>
                <w:rFonts w:asciiTheme="minorHAnsi" w:hAnsiTheme="minorHAnsi" w:cstheme="minorHAnsi"/>
                <w:sz w:val="24"/>
                <w:szCs w:val="24"/>
              </w:rPr>
              <w:t xml:space="preserve">Por parte de la tallerista se realiza una claridad donde se expone a los participantes que en el mes de </w:t>
            </w:r>
            <w:r w:rsidRPr="008B53E3">
              <w:rPr>
                <w:rFonts w:asciiTheme="minorHAnsi" w:hAnsiTheme="minorHAnsi" w:cstheme="minorHAnsi"/>
                <w:sz w:val="24"/>
                <w:szCs w:val="24"/>
              </w:rPr>
              <w:lastRenderedPageBreak/>
              <w:t>enero se realizara la entrega de los kits de las huertas para que se aplique de manera practica el taller.</w:t>
            </w:r>
          </w:p>
          <w:p w14:paraId="1DF514CE" w14:textId="77777777" w:rsidR="000405D5" w:rsidRPr="008B53E3" w:rsidRDefault="000405D5" w:rsidP="00132BA2">
            <w:pPr>
              <w:pStyle w:val="Textoindependiente"/>
              <w:ind w:left="100"/>
              <w:rPr>
                <w:rFonts w:asciiTheme="minorHAnsi" w:hAnsiTheme="minorHAnsi" w:cstheme="minorHAnsi"/>
                <w:sz w:val="24"/>
                <w:szCs w:val="24"/>
              </w:rPr>
            </w:pPr>
            <w:r w:rsidRPr="008B53E3">
              <w:rPr>
                <w:rFonts w:asciiTheme="minorHAnsi" w:hAnsiTheme="minorHAnsi" w:cstheme="minorHAnsi"/>
                <w:sz w:val="24"/>
                <w:szCs w:val="24"/>
              </w:rPr>
              <w:t>Existen</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dos</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tipos</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siembra,</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por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germinación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o</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manera</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directa.</w:t>
            </w:r>
          </w:p>
          <w:p w14:paraId="5E2BD51C" w14:textId="77777777" w:rsidR="000405D5" w:rsidRPr="008B53E3" w:rsidRDefault="000405D5" w:rsidP="00132BA2">
            <w:pPr>
              <w:pStyle w:val="Textoindependiente"/>
              <w:spacing w:before="183" w:line="261" w:lineRule="auto"/>
              <w:ind w:left="110" w:hanging="10"/>
              <w:rPr>
                <w:rFonts w:asciiTheme="minorHAnsi" w:hAnsiTheme="minorHAnsi" w:cstheme="minorHAnsi"/>
                <w:sz w:val="24"/>
                <w:szCs w:val="24"/>
              </w:rPr>
            </w:pPr>
            <w:r w:rsidRPr="008B53E3">
              <w:rPr>
                <w:rFonts w:asciiTheme="minorHAnsi" w:hAnsiTheme="minorHAnsi" w:cstheme="minorHAnsi"/>
                <w:sz w:val="24"/>
                <w:szCs w:val="24"/>
              </w:rPr>
              <w:t>Para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realización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del</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taller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se desarrollará por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siembra directa con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algunas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claves</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 xml:space="preserve"> básicas. </w:t>
            </w:r>
          </w:p>
          <w:p w14:paraId="529B8ECE" w14:textId="77777777" w:rsidR="000405D5" w:rsidRPr="008B53E3" w:rsidRDefault="000405D5" w:rsidP="000405D5">
            <w:pPr>
              <w:pStyle w:val="Prrafodelista"/>
              <w:numPr>
                <w:ilvl w:val="0"/>
                <w:numId w:val="42"/>
              </w:numPr>
              <w:tabs>
                <w:tab w:val="left" w:pos="806"/>
              </w:tabs>
              <w:spacing w:before="157"/>
              <w:ind w:right="0"/>
              <w:jc w:val="both"/>
              <w:rPr>
                <w:rFonts w:asciiTheme="minorHAnsi" w:hAnsiTheme="minorHAnsi" w:cstheme="minorHAnsi"/>
                <w:sz w:val="24"/>
                <w:szCs w:val="24"/>
              </w:rPr>
            </w:pPr>
            <w:r w:rsidRPr="008B53E3">
              <w:rPr>
                <w:rFonts w:asciiTheme="minorHAnsi" w:hAnsiTheme="minorHAnsi" w:cstheme="minorHAnsi"/>
                <w:sz w:val="24"/>
                <w:szCs w:val="24"/>
              </w:rPr>
              <w:t>Visualizar</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un</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espacio</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que</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tenga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buena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iluminación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en</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el</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hogar.</w:t>
            </w:r>
          </w:p>
          <w:p w14:paraId="34C24370" w14:textId="77777777" w:rsidR="000405D5" w:rsidRPr="008B53E3" w:rsidRDefault="000405D5" w:rsidP="000405D5">
            <w:pPr>
              <w:pStyle w:val="Prrafodelista"/>
              <w:numPr>
                <w:ilvl w:val="0"/>
                <w:numId w:val="42"/>
              </w:numPr>
              <w:tabs>
                <w:tab w:val="left" w:pos="806"/>
              </w:tabs>
              <w:spacing w:before="29" w:line="261" w:lineRule="auto"/>
              <w:ind w:right="120"/>
              <w:jc w:val="both"/>
              <w:rPr>
                <w:rFonts w:asciiTheme="minorHAnsi" w:hAnsiTheme="minorHAnsi" w:cstheme="minorHAnsi"/>
                <w:sz w:val="24"/>
                <w:szCs w:val="24"/>
              </w:rPr>
            </w:pPr>
            <w:r w:rsidRPr="008B53E3">
              <w:rPr>
                <w:rFonts w:asciiTheme="minorHAnsi" w:hAnsiTheme="minorHAnsi" w:cstheme="minorHAnsi"/>
                <w:sz w:val="24"/>
                <w:szCs w:val="24"/>
              </w:rPr>
              <w:t>Buscar</w:t>
            </w:r>
            <w:r w:rsidRPr="008B53E3">
              <w:rPr>
                <w:rFonts w:asciiTheme="minorHAnsi" w:hAnsiTheme="minorHAnsi" w:cstheme="minorHAnsi"/>
                <w:spacing w:val="-5"/>
                <w:sz w:val="24"/>
                <w:szCs w:val="24"/>
              </w:rPr>
              <w:t xml:space="preserve"> </w:t>
            </w:r>
            <w:r w:rsidRPr="008B53E3">
              <w:rPr>
                <w:rFonts w:asciiTheme="minorHAnsi" w:hAnsiTheme="minorHAnsi" w:cstheme="minorHAnsi"/>
                <w:sz w:val="24"/>
                <w:szCs w:val="24"/>
              </w:rPr>
              <w:t>los</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recipientes</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en</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los</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que</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se</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va</w:t>
            </w:r>
            <w:r w:rsidRPr="008B53E3">
              <w:rPr>
                <w:rFonts w:asciiTheme="minorHAnsi" w:hAnsiTheme="minorHAnsi" w:cstheme="minorHAnsi"/>
                <w:spacing w:val="-5"/>
                <w:sz w:val="24"/>
                <w:szCs w:val="24"/>
              </w:rPr>
              <w:t xml:space="preserve"> </w:t>
            </w:r>
            <w:r w:rsidRPr="008B53E3">
              <w:rPr>
                <w:rFonts w:asciiTheme="minorHAnsi" w:hAnsiTheme="minorHAnsi" w:cstheme="minorHAnsi"/>
                <w:sz w:val="24"/>
                <w:szCs w:val="24"/>
              </w:rPr>
              <w:t>a</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plantar,</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evitar</w:t>
            </w:r>
            <w:r w:rsidRPr="008B53E3">
              <w:rPr>
                <w:rFonts w:asciiTheme="minorHAnsi" w:hAnsiTheme="minorHAnsi" w:cstheme="minorHAnsi"/>
                <w:spacing w:val="-5"/>
                <w:sz w:val="24"/>
                <w:szCs w:val="24"/>
              </w:rPr>
              <w:t xml:space="preserve"> </w:t>
            </w:r>
            <w:r w:rsidRPr="008B53E3">
              <w:rPr>
                <w:rFonts w:asciiTheme="minorHAnsi" w:hAnsiTheme="minorHAnsi" w:cstheme="minorHAnsi"/>
                <w:sz w:val="24"/>
                <w:szCs w:val="24"/>
              </w:rPr>
              <w:t>los</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potes</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sin</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agujeros;</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tus</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plantas necesitan que corra el agua, también necesitan una buena profundidad</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para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que las raíces</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puedan crecer.</w:t>
            </w:r>
          </w:p>
          <w:p w14:paraId="1BA1E7EC" w14:textId="77777777" w:rsidR="000405D5" w:rsidRPr="008B53E3" w:rsidRDefault="000405D5" w:rsidP="000405D5">
            <w:pPr>
              <w:pStyle w:val="Prrafodelista"/>
              <w:numPr>
                <w:ilvl w:val="0"/>
                <w:numId w:val="42"/>
              </w:numPr>
              <w:tabs>
                <w:tab w:val="left" w:pos="806"/>
              </w:tabs>
              <w:spacing w:before="2"/>
              <w:ind w:right="0"/>
              <w:jc w:val="both"/>
              <w:rPr>
                <w:rFonts w:asciiTheme="minorHAnsi" w:hAnsiTheme="minorHAnsi" w:cstheme="minorHAnsi"/>
                <w:sz w:val="24"/>
                <w:szCs w:val="24"/>
              </w:rPr>
            </w:pPr>
            <w:r w:rsidRPr="008B53E3">
              <w:rPr>
                <w:rFonts w:asciiTheme="minorHAnsi" w:hAnsiTheme="minorHAnsi" w:cstheme="minorHAnsi"/>
                <w:sz w:val="24"/>
                <w:szCs w:val="24"/>
              </w:rPr>
              <w:t>Un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tierra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abonada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rica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en</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nutrientes</w:t>
            </w:r>
          </w:p>
          <w:p w14:paraId="2D4B001C" w14:textId="77777777" w:rsidR="000405D5" w:rsidRPr="008B53E3" w:rsidRDefault="000405D5" w:rsidP="000405D5">
            <w:pPr>
              <w:pStyle w:val="Prrafodelista"/>
              <w:numPr>
                <w:ilvl w:val="0"/>
                <w:numId w:val="42"/>
              </w:numPr>
              <w:tabs>
                <w:tab w:val="left" w:pos="806"/>
              </w:tabs>
              <w:spacing w:before="27" w:line="261" w:lineRule="auto"/>
              <w:ind w:right="126"/>
              <w:jc w:val="both"/>
              <w:rPr>
                <w:rFonts w:asciiTheme="minorHAnsi" w:hAnsiTheme="minorHAnsi" w:cstheme="minorHAnsi"/>
                <w:sz w:val="24"/>
                <w:szCs w:val="24"/>
              </w:rPr>
            </w:pPr>
            <w:r w:rsidRPr="008B53E3">
              <w:rPr>
                <w:rFonts w:asciiTheme="minorHAnsi" w:hAnsiTheme="minorHAnsi" w:cstheme="minorHAnsi"/>
                <w:sz w:val="24"/>
                <w:szCs w:val="24"/>
              </w:rPr>
              <w:t>Como todas las plantas tienen distintas especificidades cada uno requiere de un</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sistema de riego de acuerdo a las condiciones de crecimiento, se recomienda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regar</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estas</w:t>
            </w:r>
            <w:r w:rsidRPr="008B53E3">
              <w:rPr>
                <w:rFonts w:asciiTheme="minorHAnsi" w:hAnsiTheme="minorHAnsi" w:cstheme="minorHAnsi"/>
                <w:spacing w:val="-7"/>
                <w:sz w:val="24"/>
                <w:szCs w:val="24"/>
              </w:rPr>
              <w:t xml:space="preserve"> </w:t>
            </w:r>
            <w:r w:rsidRPr="008B53E3">
              <w:rPr>
                <w:rFonts w:asciiTheme="minorHAnsi" w:hAnsiTheme="minorHAnsi" w:cstheme="minorHAnsi"/>
                <w:sz w:val="24"/>
                <w:szCs w:val="24"/>
              </w:rPr>
              <w:t>con</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agua</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de</w:t>
            </w:r>
            <w:r w:rsidRPr="008B53E3">
              <w:rPr>
                <w:rFonts w:asciiTheme="minorHAnsi" w:hAnsiTheme="minorHAnsi" w:cstheme="minorHAnsi"/>
                <w:spacing w:val="-7"/>
                <w:sz w:val="24"/>
                <w:szCs w:val="24"/>
              </w:rPr>
              <w:t xml:space="preserve"> </w:t>
            </w:r>
            <w:r w:rsidRPr="008B53E3">
              <w:rPr>
                <w:rFonts w:asciiTheme="minorHAnsi" w:hAnsiTheme="minorHAnsi" w:cstheme="minorHAnsi"/>
                <w:sz w:val="24"/>
                <w:szCs w:val="24"/>
              </w:rPr>
              <w:t>lluvia</w:t>
            </w:r>
            <w:r w:rsidRPr="008B53E3">
              <w:rPr>
                <w:rFonts w:asciiTheme="minorHAnsi" w:hAnsiTheme="minorHAnsi" w:cstheme="minorHAnsi"/>
                <w:spacing w:val="-9"/>
                <w:sz w:val="24"/>
                <w:szCs w:val="24"/>
              </w:rPr>
              <w:t xml:space="preserve"> </w:t>
            </w:r>
            <w:r w:rsidRPr="008B53E3">
              <w:rPr>
                <w:rFonts w:asciiTheme="minorHAnsi" w:hAnsiTheme="minorHAnsi" w:cstheme="minorHAnsi"/>
                <w:sz w:val="24"/>
                <w:szCs w:val="24"/>
              </w:rPr>
              <w:t>o</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con</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agua</w:t>
            </w:r>
            <w:r w:rsidRPr="008B53E3">
              <w:rPr>
                <w:rFonts w:asciiTheme="minorHAnsi" w:hAnsiTheme="minorHAnsi" w:cstheme="minorHAnsi"/>
                <w:spacing w:val="-9"/>
                <w:sz w:val="24"/>
                <w:szCs w:val="24"/>
              </w:rPr>
              <w:t xml:space="preserve"> </w:t>
            </w:r>
            <w:r w:rsidRPr="008B53E3">
              <w:rPr>
                <w:rFonts w:asciiTheme="minorHAnsi" w:hAnsiTheme="minorHAnsi" w:cstheme="minorHAnsi"/>
                <w:sz w:val="24"/>
                <w:szCs w:val="24"/>
              </w:rPr>
              <w:t>que</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haya</w:t>
            </w:r>
            <w:r w:rsidRPr="008B53E3">
              <w:rPr>
                <w:rFonts w:asciiTheme="minorHAnsi" w:hAnsiTheme="minorHAnsi" w:cstheme="minorHAnsi"/>
                <w:spacing w:val="-6"/>
                <w:sz w:val="24"/>
                <w:szCs w:val="24"/>
              </w:rPr>
              <w:t xml:space="preserve"> </w:t>
            </w:r>
            <w:r w:rsidRPr="008B53E3">
              <w:rPr>
                <w:rFonts w:asciiTheme="minorHAnsi" w:hAnsiTheme="minorHAnsi" w:cstheme="minorHAnsi"/>
                <w:sz w:val="24"/>
                <w:szCs w:val="24"/>
              </w:rPr>
              <w:t>estado</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en</w:t>
            </w:r>
            <w:r w:rsidRPr="008B53E3">
              <w:rPr>
                <w:rFonts w:asciiTheme="minorHAnsi" w:hAnsiTheme="minorHAnsi" w:cstheme="minorHAnsi"/>
                <w:spacing w:val="-7"/>
                <w:sz w:val="24"/>
                <w:szCs w:val="24"/>
              </w:rPr>
              <w:t xml:space="preserve"> </w:t>
            </w:r>
            <w:r w:rsidRPr="008B53E3">
              <w:rPr>
                <w:rFonts w:asciiTheme="minorHAnsi" w:hAnsiTheme="minorHAnsi" w:cstheme="minorHAnsi"/>
                <w:sz w:val="24"/>
                <w:szCs w:val="24"/>
              </w:rPr>
              <w:t>reposo</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mínimo</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una</w:t>
            </w:r>
            <w:r w:rsidRPr="008B53E3">
              <w:rPr>
                <w:rFonts w:asciiTheme="minorHAnsi" w:hAnsiTheme="minorHAnsi" w:cstheme="minorHAnsi"/>
                <w:spacing w:val="-64"/>
                <w:sz w:val="24"/>
                <w:szCs w:val="24"/>
              </w:rPr>
              <w:t xml:space="preserve"> </w:t>
            </w:r>
            <w:r w:rsidRPr="008B53E3">
              <w:rPr>
                <w:rFonts w:asciiTheme="minorHAnsi" w:hAnsiTheme="minorHAnsi" w:cstheme="minorHAnsi"/>
                <w:sz w:val="24"/>
                <w:szCs w:val="24"/>
              </w:rPr>
              <w:t>hora.</w:t>
            </w:r>
          </w:p>
          <w:p w14:paraId="314FEE91" w14:textId="77777777" w:rsidR="000405D5" w:rsidRPr="008B53E3" w:rsidRDefault="000405D5" w:rsidP="000405D5">
            <w:pPr>
              <w:pStyle w:val="Prrafodelista"/>
              <w:numPr>
                <w:ilvl w:val="0"/>
                <w:numId w:val="42"/>
              </w:numPr>
              <w:tabs>
                <w:tab w:val="left" w:pos="806"/>
              </w:tabs>
              <w:spacing w:before="2" w:line="261" w:lineRule="auto"/>
              <w:ind w:right="128"/>
              <w:jc w:val="both"/>
              <w:rPr>
                <w:rFonts w:asciiTheme="minorHAnsi" w:hAnsiTheme="minorHAnsi" w:cstheme="minorHAnsi"/>
                <w:sz w:val="24"/>
                <w:szCs w:val="24"/>
              </w:rPr>
            </w:pPr>
            <w:r w:rsidRPr="008B53E3">
              <w:rPr>
                <w:rFonts w:asciiTheme="minorHAnsi" w:hAnsiTheme="minorHAnsi" w:cstheme="minorHAnsi"/>
                <w:sz w:val="24"/>
                <w:szCs w:val="24"/>
              </w:rPr>
              <w:t>Las plantas necesitan fertilizantes en este caso se pueden realizar de manera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natural.</w:t>
            </w:r>
          </w:p>
          <w:p w14:paraId="627FF396" w14:textId="77777777" w:rsidR="000405D5" w:rsidRPr="008B53E3" w:rsidRDefault="000405D5" w:rsidP="000405D5">
            <w:pPr>
              <w:pStyle w:val="Prrafodelista"/>
              <w:numPr>
                <w:ilvl w:val="0"/>
                <w:numId w:val="42"/>
              </w:numPr>
              <w:tabs>
                <w:tab w:val="left" w:pos="806"/>
              </w:tabs>
              <w:spacing w:before="3" w:line="261" w:lineRule="auto"/>
              <w:ind w:right="119"/>
              <w:jc w:val="both"/>
              <w:rPr>
                <w:rFonts w:asciiTheme="minorHAnsi" w:hAnsiTheme="minorHAnsi" w:cstheme="minorHAnsi"/>
                <w:sz w:val="24"/>
                <w:szCs w:val="24"/>
              </w:rPr>
            </w:pPr>
            <w:r w:rsidRPr="008B53E3">
              <w:rPr>
                <w:rFonts w:asciiTheme="minorHAnsi" w:hAnsiTheme="minorHAnsi" w:cstheme="minorHAnsi"/>
                <w:sz w:val="24"/>
                <w:szCs w:val="24"/>
              </w:rPr>
              <w:t>Combatir los enemigos de las plantas de manera orgánica por medio de mezclas</w:t>
            </w:r>
            <w:r w:rsidRPr="008B53E3">
              <w:rPr>
                <w:rFonts w:asciiTheme="minorHAnsi" w:hAnsiTheme="minorHAnsi" w:cstheme="minorHAnsi"/>
                <w:spacing w:val="-64"/>
                <w:sz w:val="24"/>
                <w:szCs w:val="24"/>
              </w:rPr>
              <w:t xml:space="preserve"> </w:t>
            </w:r>
            <w:r w:rsidRPr="008B53E3">
              <w:rPr>
                <w:rFonts w:asciiTheme="minorHAnsi" w:hAnsiTheme="minorHAnsi" w:cstheme="minorHAnsi"/>
                <w:spacing w:val="-1"/>
                <w:sz w:val="24"/>
                <w:szCs w:val="24"/>
              </w:rPr>
              <w:t>homogéneas,</w:t>
            </w:r>
            <w:r w:rsidRPr="008B53E3">
              <w:rPr>
                <w:rFonts w:asciiTheme="minorHAnsi" w:hAnsiTheme="minorHAnsi" w:cstheme="minorHAnsi"/>
                <w:spacing w:val="-14"/>
                <w:sz w:val="24"/>
                <w:szCs w:val="24"/>
              </w:rPr>
              <w:t xml:space="preserve"> </w:t>
            </w:r>
            <w:r w:rsidRPr="008B53E3">
              <w:rPr>
                <w:rFonts w:asciiTheme="minorHAnsi" w:hAnsiTheme="minorHAnsi" w:cstheme="minorHAnsi"/>
                <w:spacing w:val="-1"/>
                <w:sz w:val="24"/>
                <w:szCs w:val="24"/>
              </w:rPr>
              <w:t>por</w:t>
            </w:r>
            <w:r w:rsidRPr="008B53E3">
              <w:rPr>
                <w:rFonts w:asciiTheme="minorHAnsi" w:hAnsiTheme="minorHAnsi" w:cstheme="minorHAnsi"/>
                <w:spacing w:val="-15"/>
                <w:sz w:val="24"/>
                <w:szCs w:val="24"/>
              </w:rPr>
              <w:t xml:space="preserve"> </w:t>
            </w:r>
            <w:r w:rsidRPr="008B53E3">
              <w:rPr>
                <w:rFonts w:asciiTheme="minorHAnsi" w:hAnsiTheme="minorHAnsi" w:cstheme="minorHAnsi"/>
                <w:spacing w:val="-1"/>
                <w:sz w:val="24"/>
                <w:szCs w:val="24"/>
              </w:rPr>
              <w:t>ejemplo:</w:t>
            </w:r>
            <w:r w:rsidRPr="008B53E3">
              <w:rPr>
                <w:rFonts w:asciiTheme="minorHAnsi" w:hAnsiTheme="minorHAnsi" w:cstheme="minorHAnsi"/>
                <w:spacing w:val="41"/>
                <w:sz w:val="24"/>
                <w:szCs w:val="24"/>
              </w:rPr>
              <w:t xml:space="preserve"> </w:t>
            </w:r>
          </w:p>
          <w:p w14:paraId="61B0A332" w14:textId="77777777" w:rsidR="000405D5" w:rsidRPr="008B53E3" w:rsidRDefault="000405D5" w:rsidP="000405D5">
            <w:pPr>
              <w:pStyle w:val="Prrafodelista"/>
              <w:numPr>
                <w:ilvl w:val="0"/>
                <w:numId w:val="43"/>
              </w:numPr>
              <w:tabs>
                <w:tab w:val="left" w:pos="806"/>
              </w:tabs>
              <w:spacing w:before="3" w:line="261" w:lineRule="auto"/>
              <w:ind w:right="119"/>
              <w:rPr>
                <w:rFonts w:asciiTheme="minorHAnsi" w:hAnsiTheme="minorHAnsi" w:cstheme="minorHAnsi"/>
                <w:sz w:val="24"/>
                <w:szCs w:val="24"/>
              </w:rPr>
            </w:pPr>
            <w:r w:rsidRPr="008B53E3">
              <w:rPr>
                <w:rFonts w:asciiTheme="minorHAnsi" w:hAnsiTheme="minorHAnsi" w:cstheme="minorHAnsi"/>
                <w:sz w:val="24"/>
                <w:szCs w:val="24"/>
              </w:rPr>
              <w:t>Cebolla</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roja,</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bicarbonato,</w:t>
            </w:r>
            <w:r w:rsidRPr="008B53E3">
              <w:rPr>
                <w:rFonts w:asciiTheme="minorHAnsi" w:hAnsiTheme="minorHAnsi" w:cstheme="minorHAnsi"/>
                <w:spacing w:val="-16"/>
                <w:sz w:val="24"/>
                <w:szCs w:val="24"/>
              </w:rPr>
              <w:t xml:space="preserve"> </w:t>
            </w:r>
            <w:r w:rsidRPr="008B53E3">
              <w:rPr>
                <w:rFonts w:asciiTheme="minorHAnsi" w:hAnsiTheme="minorHAnsi" w:cstheme="minorHAnsi"/>
                <w:sz w:val="24"/>
                <w:szCs w:val="24"/>
              </w:rPr>
              <w:t>alcohol</w:t>
            </w:r>
            <w:r w:rsidRPr="008B53E3">
              <w:rPr>
                <w:rFonts w:asciiTheme="minorHAnsi" w:hAnsiTheme="minorHAnsi" w:cstheme="minorHAnsi"/>
                <w:spacing w:val="-15"/>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3"/>
                <w:sz w:val="24"/>
                <w:szCs w:val="24"/>
              </w:rPr>
              <w:t xml:space="preserve"> </w:t>
            </w:r>
            <w:r w:rsidRPr="008B53E3">
              <w:rPr>
                <w:rFonts w:asciiTheme="minorHAnsi" w:hAnsiTheme="minorHAnsi" w:cstheme="minorHAnsi"/>
                <w:sz w:val="24"/>
                <w:szCs w:val="24"/>
              </w:rPr>
              <w:t>agua</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para</w:t>
            </w:r>
            <w:r w:rsidRPr="008B53E3">
              <w:rPr>
                <w:rFonts w:asciiTheme="minorHAnsi" w:hAnsiTheme="minorHAnsi" w:cstheme="minorHAnsi"/>
                <w:spacing w:val="-14"/>
                <w:sz w:val="24"/>
                <w:szCs w:val="24"/>
              </w:rPr>
              <w:t xml:space="preserve"> </w:t>
            </w:r>
            <w:r w:rsidRPr="008B53E3">
              <w:rPr>
                <w:rFonts w:asciiTheme="minorHAnsi" w:hAnsiTheme="minorHAnsi" w:cstheme="minorHAnsi"/>
                <w:sz w:val="24"/>
                <w:szCs w:val="24"/>
              </w:rPr>
              <w:t>control</w:t>
            </w:r>
            <w:r w:rsidRPr="008B53E3">
              <w:rPr>
                <w:rFonts w:asciiTheme="minorHAnsi" w:hAnsiTheme="minorHAnsi" w:cstheme="minorHAnsi"/>
                <w:spacing w:val="-64"/>
                <w:sz w:val="24"/>
                <w:szCs w:val="24"/>
              </w:rPr>
              <w:t xml:space="preserve"> </w:t>
            </w:r>
            <w:r w:rsidRPr="008B53E3">
              <w:rPr>
                <w:rFonts w:asciiTheme="minorHAnsi" w:hAnsiTheme="minorHAnsi" w:cstheme="minorHAnsi"/>
                <w:spacing w:val="-1"/>
                <w:sz w:val="24"/>
                <w:szCs w:val="24"/>
              </w:rPr>
              <w:t xml:space="preserve">de insectos, estos deben aplicarse </w:t>
            </w:r>
            <w:r w:rsidRPr="008B53E3">
              <w:rPr>
                <w:rFonts w:asciiTheme="minorHAnsi" w:hAnsiTheme="minorHAnsi" w:cstheme="minorHAnsi"/>
                <w:sz w:val="24"/>
                <w:szCs w:val="24"/>
              </w:rPr>
              <w:t xml:space="preserve">por encima y por debajo de las hojas. </w:t>
            </w:r>
          </w:p>
          <w:p w14:paraId="5071AFF9" w14:textId="77777777" w:rsidR="000405D5" w:rsidRPr="008B53E3" w:rsidRDefault="000405D5" w:rsidP="000405D5">
            <w:pPr>
              <w:pStyle w:val="Prrafodelista"/>
              <w:numPr>
                <w:ilvl w:val="0"/>
                <w:numId w:val="43"/>
              </w:numPr>
              <w:tabs>
                <w:tab w:val="left" w:pos="806"/>
              </w:tabs>
              <w:spacing w:before="3" w:line="261" w:lineRule="auto"/>
              <w:ind w:right="119"/>
              <w:rPr>
                <w:rFonts w:asciiTheme="minorHAnsi" w:hAnsiTheme="minorHAnsi" w:cstheme="minorHAnsi"/>
                <w:sz w:val="24"/>
                <w:szCs w:val="24"/>
              </w:rPr>
            </w:pPr>
            <w:r w:rsidRPr="008B53E3">
              <w:rPr>
                <w:rFonts w:asciiTheme="minorHAnsi" w:hAnsiTheme="minorHAnsi" w:cstheme="minorHAnsi"/>
                <w:sz w:val="24"/>
                <w:szCs w:val="24"/>
              </w:rPr>
              <w:t xml:space="preserve">Jabón </w:t>
            </w:r>
            <w:r w:rsidRPr="008B53E3">
              <w:rPr>
                <w:rFonts w:asciiTheme="minorHAnsi" w:hAnsiTheme="minorHAnsi" w:cstheme="minorHAnsi"/>
                <w:spacing w:val="-64"/>
                <w:sz w:val="24"/>
                <w:szCs w:val="24"/>
              </w:rPr>
              <w:t>t</w:t>
            </w:r>
            <w:r w:rsidRPr="008B53E3">
              <w:rPr>
                <w:rFonts w:asciiTheme="minorHAnsi" w:hAnsiTheme="minorHAnsi" w:cstheme="minorHAnsi"/>
                <w:spacing w:val="-1"/>
                <w:sz w:val="24"/>
                <w:szCs w:val="24"/>
              </w:rPr>
              <w:t xml:space="preserve"> </w:t>
            </w:r>
            <w:proofErr w:type="spellStart"/>
            <w:r w:rsidRPr="008B53E3">
              <w:rPr>
                <w:rFonts w:asciiTheme="minorHAnsi" w:hAnsiTheme="minorHAnsi" w:cstheme="minorHAnsi"/>
                <w:spacing w:val="-1"/>
                <w:sz w:val="24"/>
                <w:szCs w:val="24"/>
              </w:rPr>
              <w:t>riturado</w:t>
            </w:r>
            <w:proofErr w:type="spellEnd"/>
            <w:r w:rsidRPr="008B53E3">
              <w:rPr>
                <w:rFonts w:asciiTheme="minorHAnsi" w:hAnsiTheme="minorHAnsi" w:cstheme="minorHAnsi"/>
                <w:spacing w:val="-1"/>
                <w:sz w:val="24"/>
                <w:szCs w:val="24"/>
              </w:rPr>
              <w:t xml:space="preserve"> con agua para combatir los </w:t>
            </w:r>
            <w:r w:rsidRPr="008B53E3">
              <w:rPr>
                <w:rFonts w:asciiTheme="minorHAnsi" w:hAnsiTheme="minorHAnsi" w:cstheme="minorHAnsi"/>
                <w:sz w:val="24"/>
                <w:szCs w:val="24"/>
              </w:rPr>
              <w:t xml:space="preserve">hongos.  </w:t>
            </w:r>
          </w:p>
          <w:p w14:paraId="3478B222" w14:textId="77777777" w:rsidR="000405D5" w:rsidRPr="008B53E3" w:rsidRDefault="000405D5" w:rsidP="000405D5">
            <w:pPr>
              <w:pStyle w:val="Prrafodelista"/>
              <w:numPr>
                <w:ilvl w:val="0"/>
                <w:numId w:val="43"/>
              </w:numPr>
              <w:tabs>
                <w:tab w:val="left" w:pos="806"/>
              </w:tabs>
              <w:spacing w:before="3" w:line="261" w:lineRule="auto"/>
              <w:ind w:right="119"/>
              <w:rPr>
                <w:rFonts w:asciiTheme="minorHAnsi" w:hAnsiTheme="minorHAnsi" w:cstheme="minorHAnsi"/>
                <w:sz w:val="24"/>
                <w:szCs w:val="24"/>
              </w:rPr>
            </w:pPr>
            <w:r w:rsidRPr="008B53E3">
              <w:rPr>
                <w:rFonts w:asciiTheme="minorHAnsi" w:hAnsiTheme="minorHAnsi" w:cstheme="minorHAnsi"/>
                <w:sz w:val="24"/>
                <w:szCs w:val="24"/>
              </w:rPr>
              <w:t>Azúcar con agua para combatir</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hongos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maleza.</w:t>
            </w:r>
          </w:p>
          <w:p w14:paraId="1556918E" w14:textId="77777777" w:rsidR="000405D5" w:rsidRPr="008B53E3" w:rsidRDefault="000405D5" w:rsidP="00132BA2">
            <w:pPr>
              <w:pBdr>
                <w:top w:val="nil"/>
                <w:left w:val="nil"/>
                <w:bottom w:val="nil"/>
                <w:right w:val="nil"/>
                <w:between w:val="nil"/>
              </w:pBdr>
              <w:jc w:val="both"/>
              <w:rPr>
                <w:rFonts w:asciiTheme="minorHAnsi" w:eastAsia="Arial" w:hAnsiTheme="minorHAnsi" w:cstheme="minorHAnsi"/>
                <w:color w:val="000000"/>
                <w:sz w:val="24"/>
                <w:szCs w:val="24"/>
              </w:rPr>
            </w:pPr>
          </w:p>
          <w:p w14:paraId="351AA7D6" w14:textId="77777777" w:rsidR="000405D5" w:rsidRPr="008B53E3" w:rsidRDefault="000405D5" w:rsidP="00132BA2">
            <w:pPr>
              <w:pBdr>
                <w:top w:val="nil"/>
                <w:left w:val="nil"/>
                <w:bottom w:val="nil"/>
                <w:right w:val="nil"/>
                <w:between w:val="nil"/>
              </w:pBdr>
              <w:ind w:left="22"/>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INTERVENCIONES:</w:t>
            </w:r>
          </w:p>
          <w:p w14:paraId="5AA59FDF" w14:textId="77777777" w:rsidR="000405D5" w:rsidRPr="008B53E3" w:rsidRDefault="000405D5" w:rsidP="000405D5">
            <w:pPr>
              <w:numPr>
                <w:ilvl w:val="0"/>
                <w:numId w:val="39"/>
              </w:numPr>
              <w:pBdr>
                <w:top w:val="nil"/>
                <w:left w:val="nil"/>
                <w:bottom w:val="nil"/>
                <w:right w:val="nil"/>
                <w:between w:val="nil"/>
              </w:pBdr>
              <w:tabs>
                <w:tab w:val="left" w:pos="330"/>
              </w:tabs>
              <w:spacing w:after="0" w:line="240" w:lineRule="auto"/>
              <w:ind w:left="0" w:firstLine="0"/>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Intervención de algunos participantes sobre los cuidados de algunas plantas aromáticas y el uso de estas en la medicina ancestral, a los que la tallerista responde que cada una de las plantas tienen algunas especificidades para sus cuidados, teniendo en cuenta clima, condiciones de riego, ubicación y alimentos.</w:t>
            </w:r>
          </w:p>
          <w:p w14:paraId="1EF313C4" w14:textId="77777777" w:rsidR="000405D5" w:rsidRPr="008B53E3" w:rsidRDefault="000405D5" w:rsidP="000405D5">
            <w:pPr>
              <w:numPr>
                <w:ilvl w:val="0"/>
                <w:numId w:val="39"/>
              </w:numPr>
              <w:pBdr>
                <w:top w:val="nil"/>
                <w:left w:val="nil"/>
                <w:bottom w:val="nil"/>
                <w:right w:val="nil"/>
                <w:between w:val="nil"/>
              </w:pBdr>
              <w:tabs>
                <w:tab w:val="left" w:pos="330"/>
              </w:tabs>
              <w:spacing w:after="0" w:line="240" w:lineRule="auto"/>
              <w:ind w:left="0" w:firstLine="0"/>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Intervención de la maestra Ruby Quiñones la cual expresa que es necesario que en el sistema de riego de las plantas se realice con agua de lluvia o agua reposada.</w:t>
            </w:r>
          </w:p>
          <w:p w14:paraId="6E4A134D" w14:textId="77777777" w:rsidR="000405D5" w:rsidRPr="008B53E3" w:rsidRDefault="000405D5" w:rsidP="000405D5">
            <w:pPr>
              <w:numPr>
                <w:ilvl w:val="0"/>
                <w:numId w:val="39"/>
              </w:numPr>
              <w:pBdr>
                <w:top w:val="nil"/>
                <w:left w:val="nil"/>
                <w:bottom w:val="nil"/>
                <w:right w:val="nil"/>
                <w:between w:val="nil"/>
              </w:pBdr>
              <w:tabs>
                <w:tab w:val="left" w:pos="330"/>
              </w:tabs>
              <w:spacing w:after="0" w:line="240" w:lineRule="auto"/>
              <w:ind w:left="0" w:firstLine="0"/>
              <w:jc w:val="both"/>
              <w:rPr>
                <w:rFonts w:asciiTheme="minorHAnsi" w:hAnsiTheme="minorHAnsi" w:cstheme="minorHAnsi"/>
                <w:color w:val="000000"/>
                <w:sz w:val="24"/>
                <w:szCs w:val="24"/>
              </w:rPr>
            </w:pPr>
            <w:r w:rsidRPr="008B53E3">
              <w:rPr>
                <w:rFonts w:asciiTheme="minorHAnsi" w:hAnsiTheme="minorHAnsi" w:cstheme="minorHAnsi"/>
                <w:color w:val="000000"/>
                <w:sz w:val="24"/>
                <w:szCs w:val="24"/>
              </w:rPr>
              <w:t>Los participantes agradecen el espacio y aportan ideas para la realización de otros talleres.</w:t>
            </w:r>
          </w:p>
          <w:p w14:paraId="2AD36DA8" w14:textId="77777777" w:rsidR="000405D5" w:rsidRPr="008B53E3" w:rsidRDefault="000405D5" w:rsidP="00132BA2">
            <w:pPr>
              <w:tabs>
                <w:tab w:val="left" w:pos="330"/>
              </w:tabs>
              <w:jc w:val="both"/>
              <w:rPr>
                <w:rFonts w:asciiTheme="minorHAnsi" w:eastAsia="Arial" w:hAnsiTheme="minorHAnsi" w:cstheme="minorHAnsi"/>
                <w:color w:val="000000"/>
                <w:sz w:val="24"/>
                <w:szCs w:val="24"/>
              </w:rPr>
            </w:pPr>
            <w:bookmarkStart w:id="0" w:name="_gjdgxs" w:colFirst="0" w:colLast="0"/>
            <w:bookmarkEnd w:id="0"/>
          </w:p>
        </w:tc>
      </w:tr>
      <w:tr w:rsidR="000405D5" w:rsidRPr="008B53E3" w14:paraId="25CDDFF3" w14:textId="77777777" w:rsidTr="00132BA2">
        <w:trPr>
          <w:gridAfter w:val="1"/>
          <w:wAfter w:w="107" w:type="dxa"/>
          <w:jc w:val="center"/>
        </w:trPr>
        <w:tc>
          <w:tcPr>
            <w:tcW w:w="10091" w:type="dxa"/>
            <w:gridSpan w:val="2"/>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14:paraId="230C3159" w14:textId="77777777" w:rsidR="000405D5" w:rsidRPr="008B53E3" w:rsidRDefault="000405D5" w:rsidP="00132BA2">
            <w:pPr>
              <w:tabs>
                <w:tab w:val="left" w:pos="2532"/>
                <w:tab w:val="center" w:pos="4940"/>
              </w:tabs>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lastRenderedPageBreak/>
              <w:tab/>
            </w:r>
            <w:r w:rsidRPr="008B53E3">
              <w:rPr>
                <w:rFonts w:asciiTheme="minorHAnsi" w:eastAsia="Arial" w:hAnsiTheme="minorHAnsi" w:cstheme="minorHAnsi"/>
                <w:b/>
                <w:color w:val="000000"/>
                <w:sz w:val="24"/>
                <w:szCs w:val="24"/>
              </w:rPr>
              <w:tab/>
              <w:t>Conclusiones</w:t>
            </w:r>
          </w:p>
        </w:tc>
      </w:tr>
      <w:tr w:rsidR="000405D5" w:rsidRPr="008B53E3" w14:paraId="77448CF9" w14:textId="77777777" w:rsidTr="00132BA2">
        <w:trPr>
          <w:gridAfter w:val="1"/>
          <w:wAfter w:w="107" w:type="dxa"/>
          <w:trHeight w:val="1348"/>
          <w:jc w:val="center"/>
        </w:trPr>
        <w:tc>
          <w:tcPr>
            <w:tcW w:w="10091" w:type="dxa"/>
            <w:gridSpan w:val="2"/>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66154517" w14:textId="77777777" w:rsidR="000405D5" w:rsidRPr="008B53E3" w:rsidRDefault="000405D5" w:rsidP="000405D5">
            <w:pPr>
              <w:pStyle w:val="Prrafodelista"/>
              <w:widowControl/>
              <w:numPr>
                <w:ilvl w:val="0"/>
                <w:numId w:val="44"/>
              </w:numPr>
              <w:autoSpaceDE/>
              <w:autoSpaceDN/>
              <w:ind w:right="0"/>
              <w:contextualSpacing/>
              <w:rPr>
                <w:rFonts w:asciiTheme="minorHAnsi" w:eastAsia="Arial" w:hAnsiTheme="minorHAnsi" w:cstheme="minorHAnsi"/>
                <w:bCs/>
                <w:color w:val="000000"/>
                <w:sz w:val="24"/>
                <w:szCs w:val="24"/>
              </w:rPr>
            </w:pPr>
            <w:r w:rsidRPr="008B53E3">
              <w:rPr>
                <w:rFonts w:asciiTheme="minorHAnsi" w:eastAsia="Arial" w:hAnsiTheme="minorHAnsi" w:cstheme="minorHAnsi"/>
                <w:bCs/>
                <w:color w:val="000000"/>
                <w:sz w:val="24"/>
                <w:szCs w:val="24"/>
              </w:rPr>
              <w:lastRenderedPageBreak/>
              <w:t>Del taller realizado se concluye que existen variedad herramientas para la construcción de huertas caseras en lugares donde en ocasiones no se dispone de un gran espacio para estas, las huertas contienen infinidad de aspectos positivos no solo para el medio natural, sino para la vida misma, en la cual se debe reconocer al humano como parte de él. Contiene beneficios terapéuticos, alimenticios y para la salud, lo cual es de aprovechamiento para la construcción de una vivienda sostenible y un entorno saludable.</w:t>
            </w:r>
          </w:p>
          <w:p w14:paraId="59087F10" w14:textId="77777777" w:rsidR="000405D5" w:rsidRPr="008B53E3" w:rsidRDefault="000405D5" w:rsidP="00132BA2">
            <w:pPr>
              <w:jc w:val="both"/>
              <w:rPr>
                <w:rFonts w:asciiTheme="minorHAnsi" w:eastAsia="Arial" w:hAnsiTheme="minorHAnsi" w:cstheme="minorHAnsi"/>
                <w:color w:val="000000"/>
                <w:sz w:val="24"/>
                <w:szCs w:val="24"/>
              </w:rPr>
            </w:pPr>
          </w:p>
          <w:p w14:paraId="35FF5E62" w14:textId="77777777" w:rsidR="000405D5" w:rsidRPr="008B53E3" w:rsidRDefault="000405D5" w:rsidP="000405D5">
            <w:pPr>
              <w:pStyle w:val="Textoindependiente"/>
              <w:numPr>
                <w:ilvl w:val="0"/>
                <w:numId w:val="44"/>
              </w:numPr>
              <w:spacing w:before="154" w:line="261" w:lineRule="auto"/>
              <w:ind w:right="125"/>
              <w:jc w:val="both"/>
              <w:rPr>
                <w:rFonts w:asciiTheme="minorHAnsi" w:hAnsiTheme="minorHAnsi" w:cstheme="minorHAnsi"/>
                <w:sz w:val="24"/>
                <w:szCs w:val="24"/>
              </w:rPr>
            </w:pPr>
            <w:r w:rsidRPr="008B53E3">
              <w:rPr>
                <w:rFonts w:asciiTheme="minorHAnsi" w:hAnsiTheme="minorHAnsi" w:cstheme="minorHAnsi"/>
                <w:color w:val="000000"/>
                <w:sz w:val="24"/>
                <w:szCs w:val="24"/>
              </w:rPr>
              <w:t xml:space="preserve">Desde la cosmovisión Yoruba se visiona la naturaleza como </w:t>
            </w:r>
            <w:r w:rsidRPr="008B53E3">
              <w:rPr>
                <w:rFonts w:asciiTheme="minorHAnsi" w:hAnsiTheme="minorHAnsi" w:cstheme="minorHAnsi"/>
                <w:sz w:val="24"/>
                <w:szCs w:val="24"/>
              </w:rPr>
              <w:t>un lugar sagrado heredado de los</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antepasados constituido por todos los elementos naturales, donde estos son vistos</w:t>
            </w:r>
            <w:r w:rsidRPr="008B53E3">
              <w:rPr>
                <w:rFonts w:asciiTheme="minorHAnsi" w:hAnsiTheme="minorHAnsi" w:cstheme="minorHAnsi"/>
                <w:spacing w:val="-8"/>
                <w:sz w:val="24"/>
                <w:szCs w:val="24"/>
              </w:rPr>
              <w:t xml:space="preserve"> </w:t>
            </w:r>
            <w:r w:rsidRPr="008B53E3">
              <w:rPr>
                <w:rFonts w:asciiTheme="minorHAnsi" w:hAnsiTheme="minorHAnsi" w:cstheme="minorHAnsi"/>
                <w:sz w:val="24"/>
                <w:szCs w:val="24"/>
              </w:rPr>
              <w:t>como</w:t>
            </w:r>
            <w:r w:rsidRPr="008B53E3">
              <w:rPr>
                <w:rFonts w:asciiTheme="minorHAnsi" w:hAnsiTheme="minorHAnsi" w:cstheme="minorHAnsi"/>
                <w:spacing w:val="-65"/>
                <w:sz w:val="24"/>
                <w:szCs w:val="24"/>
              </w:rPr>
              <w:t xml:space="preserve">    </w:t>
            </w:r>
            <w:r w:rsidRPr="008B53E3">
              <w:rPr>
                <w:rFonts w:asciiTheme="minorHAnsi" w:hAnsiTheme="minorHAnsi" w:cstheme="minorHAnsi"/>
                <w:sz w:val="24"/>
                <w:szCs w:val="24"/>
              </w:rPr>
              <w:t xml:space="preserve"> lugares de protección y cuidado de la vida puesto que la naturaleza tiene alma,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espíritu</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la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ecología</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no</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podría</w:t>
            </w:r>
            <w:r w:rsidRPr="008B53E3">
              <w:rPr>
                <w:rFonts w:asciiTheme="minorHAnsi" w:hAnsiTheme="minorHAnsi" w:cstheme="minorHAnsi"/>
                <w:spacing w:val="-3"/>
                <w:sz w:val="24"/>
                <w:szCs w:val="24"/>
              </w:rPr>
              <w:t xml:space="preserve"> </w:t>
            </w:r>
            <w:r w:rsidRPr="008B53E3">
              <w:rPr>
                <w:rFonts w:asciiTheme="minorHAnsi" w:hAnsiTheme="minorHAnsi" w:cstheme="minorHAnsi"/>
                <w:sz w:val="24"/>
                <w:szCs w:val="24"/>
              </w:rPr>
              <w:t>desarrollarse</w:t>
            </w:r>
            <w:r w:rsidRPr="008B53E3">
              <w:rPr>
                <w:rFonts w:asciiTheme="minorHAnsi" w:hAnsiTheme="minorHAnsi" w:cstheme="minorHAnsi"/>
                <w:spacing w:val="-4"/>
                <w:sz w:val="24"/>
                <w:szCs w:val="24"/>
              </w:rPr>
              <w:t xml:space="preserve"> </w:t>
            </w:r>
            <w:r w:rsidRPr="008B53E3">
              <w:rPr>
                <w:rFonts w:asciiTheme="minorHAnsi" w:hAnsiTheme="minorHAnsi" w:cstheme="minorHAnsi"/>
                <w:sz w:val="24"/>
                <w:szCs w:val="24"/>
              </w:rPr>
              <w:t>sin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una</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dimensión</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cultural</w:t>
            </w:r>
            <w:r w:rsidRPr="008B53E3">
              <w:rPr>
                <w:rFonts w:asciiTheme="minorHAnsi" w:hAnsiTheme="minorHAnsi" w:cstheme="minorHAnsi"/>
                <w:spacing w:val="-2"/>
                <w:sz w:val="24"/>
                <w:szCs w:val="24"/>
              </w:rPr>
              <w:t xml:space="preserve"> </w:t>
            </w:r>
            <w:r w:rsidRPr="008B53E3">
              <w:rPr>
                <w:rFonts w:asciiTheme="minorHAnsi" w:hAnsiTheme="minorHAnsi" w:cstheme="minorHAnsi"/>
                <w:sz w:val="24"/>
                <w:szCs w:val="24"/>
              </w:rPr>
              <w:t>y</w:t>
            </w:r>
            <w:r w:rsidRPr="008B53E3">
              <w:rPr>
                <w:rFonts w:asciiTheme="minorHAnsi" w:hAnsiTheme="minorHAnsi" w:cstheme="minorHAnsi"/>
                <w:spacing w:val="-1"/>
                <w:sz w:val="24"/>
                <w:szCs w:val="24"/>
              </w:rPr>
              <w:t xml:space="preserve"> </w:t>
            </w:r>
            <w:r w:rsidRPr="008B53E3">
              <w:rPr>
                <w:rFonts w:asciiTheme="minorHAnsi" w:hAnsiTheme="minorHAnsi" w:cstheme="minorHAnsi"/>
                <w:sz w:val="24"/>
                <w:szCs w:val="24"/>
              </w:rPr>
              <w:t>espiritual.</w:t>
            </w:r>
          </w:p>
          <w:p w14:paraId="20D499B7" w14:textId="77777777" w:rsidR="000405D5" w:rsidRPr="008B53E3" w:rsidRDefault="000405D5" w:rsidP="000405D5">
            <w:pPr>
              <w:pStyle w:val="Textoindependiente"/>
              <w:numPr>
                <w:ilvl w:val="0"/>
                <w:numId w:val="44"/>
              </w:numPr>
              <w:spacing w:before="154" w:line="261" w:lineRule="auto"/>
              <w:ind w:right="125"/>
              <w:jc w:val="both"/>
              <w:rPr>
                <w:rFonts w:asciiTheme="minorHAnsi" w:hAnsiTheme="minorHAnsi" w:cstheme="minorHAnsi"/>
                <w:sz w:val="24"/>
                <w:szCs w:val="24"/>
              </w:rPr>
            </w:pPr>
            <w:r w:rsidRPr="008B53E3">
              <w:rPr>
                <w:rFonts w:asciiTheme="minorHAnsi" w:hAnsiTheme="minorHAnsi" w:cstheme="minorHAnsi"/>
                <w:color w:val="000000"/>
                <w:sz w:val="24"/>
                <w:szCs w:val="24"/>
              </w:rPr>
              <w:t xml:space="preserve">Como espacio de reflexión se realiza una extendida invitación a que en estos tiempos difíciles para la salud pública se tenga una conexión con nuestra naturaleza, con la tierra, que se siembre en los hogares, que se consuma de manera consciente y paciente los recursos que ella nos proporciona para así transmitir la naturaleza a nuestro propio organismo. </w:t>
            </w:r>
          </w:p>
          <w:p w14:paraId="73574D7C" w14:textId="409C53C8" w:rsidR="000405D5" w:rsidRPr="008B53E3" w:rsidRDefault="000405D5" w:rsidP="00132BA2">
            <w:pPr>
              <w:pStyle w:val="Textoindependiente"/>
              <w:numPr>
                <w:ilvl w:val="0"/>
                <w:numId w:val="44"/>
              </w:numPr>
              <w:spacing w:before="154" w:line="261" w:lineRule="auto"/>
              <w:ind w:right="125"/>
              <w:jc w:val="both"/>
              <w:rPr>
                <w:rFonts w:asciiTheme="minorHAnsi" w:hAnsiTheme="minorHAnsi" w:cstheme="minorHAnsi"/>
                <w:sz w:val="24"/>
                <w:szCs w:val="24"/>
              </w:rPr>
            </w:pPr>
            <w:r w:rsidRPr="008B53E3">
              <w:rPr>
                <w:rFonts w:asciiTheme="minorHAnsi" w:hAnsiTheme="minorHAnsi" w:cstheme="minorHAnsi"/>
                <w:sz w:val="24"/>
                <w:szCs w:val="24"/>
              </w:rPr>
              <w:t>Las huertas caseras son herramientas de aprovechamiento de recursos y de potenciar alternativas para asegurar la seguridad alimentaria, la inocuidad, disponer de alimentos frescos, orgánicos y de contribuir a la reducción de huella de carbono de cada persona lo cual es un beneficio para la salud y la vida.</w:t>
            </w:r>
          </w:p>
        </w:tc>
      </w:tr>
      <w:tr w:rsidR="000405D5" w:rsidRPr="008B53E3" w14:paraId="712EDE53" w14:textId="77777777" w:rsidTr="00132BA2">
        <w:trPr>
          <w:jc w:val="center"/>
        </w:trPr>
        <w:tc>
          <w:tcPr>
            <w:tcW w:w="2135" w:type="dxa"/>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14:paraId="1BE12146" w14:textId="77777777" w:rsidR="000405D5" w:rsidRPr="008B53E3" w:rsidRDefault="000405D5" w:rsidP="00132BA2">
            <w:pPr>
              <w:jc w:val="both"/>
              <w:rPr>
                <w:rFonts w:asciiTheme="minorHAnsi" w:eastAsia="Arial" w:hAnsiTheme="minorHAnsi" w:cstheme="minorHAnsi"/>
                <w:b/>
                <w:sz w:val="24"/>
                <w:szCs w:val="24"/>
              </w:rPr>
            </w:pPr>
            <w:r w:rsidRPr="008B53E3">
              <w:rPr>
                <w:rFonts w:asciiTheme="minorHAnsi" w:eastAsia="Arial" w:hAnsiTheme="minorHAnsi" w:cstheme="minorHAnsi"/>
                <w:b/>
                <w:sz w:val="24"/>
                <w:szCs w:val="24"/>
              </w:rPr>
              <w:t xml:space="preserve">Objetivos </w:t>
            </w:r>
          </w:p>
        </w:tc>
        <w:tc>
          <w:tcPr>
            <w:tcW w:w="8063" w:type="dxa"/>
            <w:gridSpan w:val="2"/>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14:paraId="26C634CD" w14:textId="77777777" w:rsidR="000405D5" w:rsidRPr="008B53E3" w:rsidRDefault="000405D5" w:rsidP="00132BA2">
            <w:pPr>
              <w:jc w:val="both"/>
              <w:rPr>
                <w:rFonts w:asciiTheme="minorHAnsi" w:eastAsia="Arial" w:hAnsiTheme="minorHAnsi" w:cstheme="minorHAnsi"/>
                <w:sz w:val="24"/>
                <w:szCs w:val="24"/>
              </w:rPr>
            </w:pPr>
            <w:r w:rsidRPr="008B53E3">
              <w:rPr>
                <w:rFonts w:asciiTheme="minorHAnsi" w:eastAsia="Arial" w:hAnsiTheme="minorHAnsi" w:cstheme="minorHAnsi"/>
                <w:color w:val="000000"/>
                <w:sz w:val="24"/>
                <w:szCs w:val="24"/>
              </w:rPr>
              <w:t xml:space="preserve"> </w:t>
            </w:r>
            <w:r w:rsidRPr="008B53E3">
              <w:rPr>
                <w:rFonts w:asciiTheme="minorHAnsi" w:eastAsia="Arial" w:hAnsiTheme="minorHAnsi" w:cstheme="minorHAnsi"/>
                <w:b/>
                <w:color w:val="000000"/>
                <w:sz w:val="24"/>
                <w:szCs w:val="24"/>
              </w:rPr>
              <w:t>OBJETIVO GENERAL:</w:t>
            </w:r>
            <w:r w:rsidRPr="008B53E3">
              <w:rPr>
                <w:rFonts w:asciiTheme="minorHAnsi" w:eastAsia="Arial" w:hAnsiTheme="minorHAnsi" w:cstheme="minorHAnsi"/>
                <w:color w:val="000000"/>
                <w:sz w:val="24"/>
                <w:szCs w:val="24"/>
              </w:rPr>
              <w:t xml:space="preserve"> resinificar nuestras prácticas y saberes ancestrales, aportando el conocimiento de las mismas, sus bondades y su relación y usos según la cosmogonía yoruba.</w:t>
            </w:r>
          </w:p>
          <w:p w14:paraId="1CE4630F" w14:textId="77777777" w:rsidR="000405D5" w:rsidRPr="008B53E3" w:rsidRDefault="000405D5" w:rsidP="00132BA2">
            <w:pPr>
              <w:jc w:val="both"/>
              <w:rPr>
                <w:rFonts w:asciiTheme="minorHAnsi" w:hAnsiTheme="minorHAnsi" w:cstheme="minorHAnsi"/>
                <w:sz w:val="24"/>
                <w:szCs w:val="24"/>
              </w:rPr>
            </w:pPr>
            <w:r w:rsidRPr="008B53E3">
              <w:rPr>
                <w:rFonts w:asciiTheme="minorHAnsi" w:eastAsia="Arial" w:hAnsiTheme="minorHAnsi" w:cstheme="minorHAnsi"/>
                <w:b/>
                <w:sz w:val="24"/>
                <w:szCs w:val="24"/>
              </w:rPr>
              <w:t>OBJETIVOS ESPECÍFICOS:</w:t>
            </w:r>
            <w:r w:rsidRPr="008B53E3">
              <w:rPr>
                <w:rFonts w:asciiTheme="minorHAnsi" w:hAnsiTheme="minorHAnsi" w:cstheme="minorHAnsi"/>
                <w:sz w:val="24"/>
                <w:szCs w:val="24"/>
              </w:rPr>
              <w:t xml:space="preserve"> </w:t>
            </w:r>
          </w:p>
          <w:p w14:paraId="00B8EDFA" w14:textId="77777777" w:rsidR="000405D5" w:rsidRPr="008B53E3" w:rsidRDefault="000405D5" w:rsidP="000405D5">
            <w:pPr>
              <w:numPr>
                <w:ilvl w:val="0"/>
                <w:numId w:val="37"/>
              </w:numPr>
              <w:pBdr>
                <w:top w:val="nil"/>
                <w:left w:val="nil"/>
                <w:bottom w:val="nil"/>
                <w:right w:val="nil"/>
                <w:between w:val="nil"/>
              </w:pBdr>
              <w:spacing w:after="0" w:line="240" w:lineRule="auto"/>
              <w:ind w:left="0" w:firstLine="38"/>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Fortalecer el sentido de identidad individual y colectiva.</w:t>
            </w:r>
          </w:p>
          <w:p w14:paraId="518E33C9" w14:textId="77777777" w:rsidR="000405D5" w:rsidRPr="008B53E3" w:rsidRDefault="000405D5" w:rsidP="000405D5">
            <w:pPr>
              <w:numPr>
                <w:ilvl w:val="0"/>
                <w:numId w:val="37"/>
              </w:numPr>
              <w:pBdr>
                <w:top w:val="nil"/>
                <w:left w:val="nil"/>
                <w:bottom w:val="nil"/>
                <w:right w:val="nil"/>
                <w:between w:val="nil"/>
              </w:pBdr>
              <w:spacing w:after="0" w:line="240" w:lineRule="auto"/>
              <w:ind w:left="0" w:firstLine="38"/>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Conocer y exaltar los aportes históricos culturales ancestrales y actuales de las comunidades afro a la construcción de la nación colombiana.</w:t>
            </w:r>
          </w:p>
          <w:p w14:paraId="5765870D" w14:textId="77777777" w:rsidR="000405D5" w:rsidRPr="008B53E3" w:rsidRDefault="000405D5" w:rsidP="000405D5">
            <w:pPr>
              <w:numPr>
                <w:ilvl w:val="0"/>
                <w:numId w:val="37"/>
              </w:numPr>
              <w:pBdr>
                <w:top w:val="nil"/>
                <w:left w:val="nil"/>
                <w:bottom w:val="nil"/>
                <w:right w:val="nil"/>
                <w:between w:val="nil"/>
              </w:pBdr>
              <w:spacing w:after="0" w:line="240" w:lineRule="auto"/>
              <w:ind w:left="0" w:firstLine="38"/>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Contribuir al fortalecimiento de la autoestima, sentido de pertenencia e identidad cultural.</w:t>
            </w:r>
          </w:p>
          <w:p w14:paraId="6CFAEBA4" w14:textId="77777777" w:rsidR="000405D5" w:rsidRPr="008B53E3" w:rsidRDefault="000405D5" w:rsidP="000405D5">
            <w:pPr>
              <w:numPr>
                <w:ilvl w:val="0"/>
                <w:numId w:val="37"/>
              </w:numPr>
              <w:pBdr>
                <w:top w:val="nil"/>
                <w:left w:val="nil"/>
                <w:bottom w:val="nil"/>
                <w:right w:val="nil"/>
                <w:between w:val="nil"/>
              </w:pBdr>
              <w:spacing w:after="0" w:line="240" w:lineRule="auto"/>
              <w:ind w:left="0" w:firstLine="38"/>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 xml:space="preserve"> Formar a los docentes para que asuman con claridad y responsabilidad el proyecto etnoeducativo.</w:t>
            </w:r>
          </w:p>
        </w:tc>
      </w:tr>
      <w:tr w:rsidR="000405D5" w:rsidRPr="008B53E3" w14:paraId="4F15A792" w14:textId="77777777" w:rsidTr="00132BA2">
        <w:trPr>
          <w:jc w:val="center"/>
        </w:trPr>
        <w:tc>
          <w:tcPr>
            <w:tcW w:w="10198" w:type="dxa"/>
            <w:gridSpan w:val="3"/>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14:paraId="2E13F7C9" w14:textId="77777777" w:rsidR="000405D5" w:rsidRPr="008B53E3" w:rsidRDefault="000405D5" w:rsidP="00132BA2">
            <w:pPr>
              <w:jc w:val="both"/>
              <w:rPr>
                <w:rFonts w:asciiTheme="minorHAnsi" w:eastAsia="Arial" w:hAnsiTheme="minorHAnsi" w:cstheme="minorHAnsi"/>
                <w:b/>
                <w:sz w:val="24"/>
                <w:szCs w:val="24"/>
              </w:rPr>
            </w:pPr>
            <w:r w:rsidRPr="008B53E3">
              <w:rPr>
                <w:rFonts w:asciiTheme="minorHAnsi" w:eastAsia="Arial" w:hAnsiTheme="minorHAnsi" w:cstheme="minorHAnsi"/>
                <w:b/>
                <w:sz w:val="24"/>
                <w:szCs w:val="24"/>
              </w:rPr>
              <w:lastRenderedPageBreak/>
              <w:t>Descripción del taller: (describa en qué consistió el taller y de manera resumida indique los momentos en que se desarrolló)</w:t>
            </w:r>
          </w:p>
        </w:tc>
      </w:tr>
      <w:tr w:rsidR="000405D5" w:rsidRPr="008B53E3" w14:paraId="783591E1" w14:textId="77777777" w:rsidTr="00132BA2">
        <w:trPr>
          <w:trHeight w:val="1724"/>
          <w:jc w:val="center"/>
        </w:trPr>
        <w:tc>
          <w:tcPr>
            <w:tcW w:w="10198" w:type="dxa"/>
            <w:gridSpan w:val="3"/>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0CCA65CE" w14:textId="77777777" w:rsidR="000405D5" w:rsidRPr="008B53E3" w:rsidRDefault="000405D5" w:rsidP="00132BA2">
            <w:pPr>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El taller se realizó teniendo en cuenta los siguientes momentos:</w:t>
            </w:r>
          </w:p>
          <w:p w14:paraId="4BB05A8A" w14:textId="77777777" w:rsidR="000405D5" w:rsidRPr="008B53E3" w:rsidRDefault="000405D5" w:rsidP="000405D5">
            <w:pPr>
              <w:numPr>
                <w:ilvl w:val="0"/>
                <w:numId w:val="40"/>
              </w:numPr>
              <w:pBdr>
                <w:top w:val="nil"/>
                <w:left w:val="nil"/>
                <w:bottom w:val="nil"/>
                <w:right w:val="nil"/>
                <w:between w:val="nil"/>
              </w:pBdr>
              <w:spacing w:after="0" w:line="240" w:lineRule="auto"/>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Presentación de la tallerista.</w:t>
            </w:r>
          </w:p>
          <w:p w14:paraId="478E3DA5" w14:textId="77777777" w:rsidR="000405D5" w:rsidRPr="008B53E3" w:rsidRDefault="000405D5" w:rsidP="000405D5">
            <w:pPr>
              <w:numPr>
                <w:ilvl w:val="0"/>
                <w:numId w:val="40"/>
              </w:numPr>
              <w:pBdr>
                <w:top w:val="nil"/>
                <w:left w:val="nil"/>
                <w:bottom w:val="nil"/>
                <w:right w:val="nil"/>
                <w:between w:val="nil"/>
              </w:pBdr>
              <w:spacing w:after="0" w:line="240" w:lineRule="auto"/>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La </w:t>
            </w:r>
            <w:proofErr w:type="spellStart"/>
            <w:r w:rsidRPr="008B53E3">
              <w:rPr>
                <w:rFonts w:asciiTheme="minorHAnsi" w:eastAsia="Arial" w:hAnsiTheme="minorHAnsi" w:cstheme="minorHAnsi"/>
                <w:color w:val="000000"/>
                <w:sz w:val="24"/>
                <w:szCs w:val="24"/>
              </w:rPr>
              <w:t>moyubba</w:t>
            </w:r>
            <w:proofErr w:type="spellEnd"/>
            <w:r w:rsidRPr="008B53E3">
              <w:rPr>
                <w:rFonts w:asciiTheme="minorHAnsi" w:eastAsia="Arial" w:hAnsiTheme="minorHAnsi" w:cstheme="minorHAnsi"/>
                <w:color w:val="000000"/>
                <w:sz w:val="24"/>
                <w:szCs w:val="24"/>
              </w:rPr>
              <w:t xml:space="preserve"> </w:t>
            </w:r>
          </w:p>
          <w:p w14:paraId="36DFB0CB" w14:textId="77777777" w:rsidR="000405D5" w:rsidRPr="008B53E3" w:rsidRDefault="000405D5" w:rsidP="000405D5">
            <w:pPr>
              <w:numPr>
                <w:ilvl w:val="0"/>
                <w:numId w:val="40"/>
              </w:numPr>
              <w:pBdr>
                <w:top w:val="nil"/>
                <w:left w:val="nil"/>
                <w:bottom w:val="nil"/>
                <w:right w:val="nil"/>
                <w:between w:val="nil"/>
              </w:pBdr>
              <w:spacing w:after="0" w:line="240" w:lineRule="auto"/>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 Ejes abordados: </w:t>
            </w:r>
          </w:p>
          <w:p w14:paraId="3E8E2B05" w14:textId="77777777" w:rsidR="000405D5" w:rsidRPr="008B53E3" w:rsidRDefault="000405D5" w:rsidP="000405D5">
            <w:pPr>
              <w:numPr>
                <w:ilvl w:val="0"/>
                <w:numId w:val="36"/>
              </w:numPr>
              <w:pBdr>
                <w:top w:val="nil"/>
                <w:left w:val="nil"/>
                <w:bottom w:val="nil"/>
                <w:right w:val="nil"/>
                <w:between w:val="nil"/>
              </w:pBdr>
              <w:tabs>
                <w:tab w:val="left" w:pos="210"/>
                <w:tab w:val="left" w:pos="930"/>
              </w:tabs>
              <w:spacing w:after="0" w:line="240" w:lineRule="auto"/>
              <w:ind w:firstLine="1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 Importancia del monte, desde la cosmogonía </w:t>
            </w:r>
            <w:proofErr w:type="spellStart"/>
            <w:r w:rsidRPr="008B53E3">
              <w:rPr>
                <w:rFonts w:asciiTheme="minorHAnsi" w:eastAsia="Arial" w:hAnsiTheme="minorHAnsi" w:cstheme="minorHAnsi"/>
                <w:color w:val="000000"/>
                <w:sz w:val="24"/>
                <w:szCs w:val="24"/>
              </w:rPr>
              <w:t>yorubba</w:t>
            </w:r>
            <w:proofErr w:type="spellEnd"/>
            <w:r w:rsidRPr="008B53E3">
              <w:rPr>
                <w:rFonts w:asciiTheme="minorHAnsi" w:eastAsia="Arial" w:hAnsiTheme="minorHAnsi" w:cstheme="minorHAnsi"/>
                <w:color w:val="000000"/>
                <w:sz w:val="24"/>
                <w:szCs w:val="24"/>
              </w:rPr>
              <w:t>.</w:t>
            </w:r>
          </w:p>
          <w:p w14:paraId="6F153F65" w14:textId="77777777" w:rsidR="000405D5" w:rsidRPr="008B53E3" w:rsidRDefault="000405D5" w:rsidP="000405D5">
            <w:pPr>
              <w:numPr>
                <w:ilvl w:val="0"/>
                <w:numId w:val="36"/>
              </w:numPr>
              <w:pBdr>
                <w:top w:val="nil"/>
                <w:left w:val="nil"/>
                <w:bottom w:val="nil"/>
                <w:right w:val="nil"/>
                <w:between w:val="nil"/>
              </w:pBdr>
              <w:tabs>
                <w:tab w:val="left" w:pos="210"/>
                <w:tab w:val="left" w:pos="930"/>
              </w:tabs>
              <w:spacing w:after="0" w:line="240" w:lineRule="auto"/>
              <w:ind w:firstLine="1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Relación hombre –naturaleza</w:t>
            </w:r>
          </w:p>
          <w:p w14:paraId="1D2E0B11" w14:textId="77777777" w:rsidR="000405D5" w:rsidRPr="008B53E3" w:rsidRDefault="000405D5" w:rsidP="000405D5">
            <w:pPr>
              <w:numPr>
                <w:ilvl w:val="0"/>
                <w:numId w:val="36"/>
              </w:numPr>
              <w:pBdr>
                <w:top w:val="nil"/>
                <w:left w:val="nil"/>
                <w:bottom w:val="nil"/>
                <w:right w:val="nil"/>
                <w:between w:val="nil"/>
              </w:pBdr>
              <w:tabs>
                <w:tab w:val="left" w:pos="210"/>
                <w:tab w:val="left" w:pos="930"/>
              </w:tabs>
              <w:spacing w:after="0" w:line="240" w:lineRule="auto"/>
              <w:ind w:firstLine="1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Las plantas  y su utilidad</w:t>
            </w:r>
          </w:p>
          <w:p w14:paraId="0A6B4AF1" w14:textId="77777777" w:rsidR="000405D5" w:rsidRPr="008B53E3" w:rsidRDefault="000405D5" w:rsidP="00132BA2">
            <w:pPr>
              <w:pBdr>
                <w:top w:val="nil"/>
                <w:left w:val="nil"/>
                <w:bottom w:val="nil"/>
                <w:right w:val="nil"/>
                <w:between w:val="nil"/>
              </w:pBdr>
              <w:tabs>
                <w:tab w:val="left" w:pos="210"/>
                <w:tab w:val="left" w:pos="930"/>
              </w:tabs>
              <w:ind w:left="730"/>
              <w:jc w:val="both"/>
              <w:rPr>
                <w:rFonts w:asciiTheme="minorHAnsi" w:eastAsia="Arial" w:hAnsiTheme="minorHAnsi" w:cstheme="minorHAnsi"/>
                <w:color w:val="000000"/>
                <w:sz w:val="24"/>
                <w:szCs w:val="24"/>
              </w:rPr>
            </w:pPr>
          </w:p>
          <w:p w14:paraId="5126C921" w14:textId="77777777" w:rsidR="000405D5" w:rsidRPr="008B53E3" w:rsidRDefault="000405D5" w:rsidP="000405D5">
            <w:pPr>
              <w:pStyle w:val="Prrafodelista"/>
              <w:widowControl/>
              <w:numPr>
                <w:ilvl w:val="0"/>
                <w:numId w:val="40"/>
              </w:numPr>
              <w:pBdr>
                <w:top w:val="nil"/>
                <w:left w:val="nil"/>
                <w:bottom w:val="nil"/>
                <w:right w:val="nil"/>
                <w:between w:val="nil"/>
              </w:pBdr>
              <w:autoSpaceDE/>
              <w:autoSpaceDN/>
              <w:ind w:right="0"/>
              <w:contextualSpacing/>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Intervención de los asistentes.</w:t>
            </w:r>
          </w:p>
          <w:p w14:paraId="57FEDF10" w14:textId="77777777" w:rsidR="000405D5" w:rsidRPr="008B53E3" w:rsidRDefault="000405D5" w:rsidP="00132BA2">
            <w:pPr>
              <w:jc w:val="both"/>
              <w:rPr>
                <w:rFonts w:asciiTheme="minorHAnsi" w:eastAsia="Arial" w:hAnsiTheme="minorHAnsi" w:cstheme="minorHAnsi"/>
                <w:color w:val="000000"/>
                <w:sz w:val="24"/>
                <w:szCs w:val="24"/>
              </w:rPr>
            </w:pPr>
          </w:p>
          <w:p w14:paraId="67C04E1D" w14:textId="77777777" w:rsidR="000405D5" w:rsidRPr="008B53E3" w:rsidRDefault="000405D5" w:rsidP="00132BA2">
            <w:pPr>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DESARROLLO</w:t>
            </w:r>
          </w:p>
          <w:p w14:paraId="57819E8D" w14:textId="77777777" w:rsidR="000405D5" w:rsidRPr="008B53E3" w:rsidRDefault="000405D5" w:rsidP="00132BA2">
            <w:pPr>
              <w:jc w:val="both"/>
              <w:rPr>
                <w:rFonts w:asciiTheme="minorHAnsi" w:eastAsia="Arial" w:hAnsiTheme="minorHAnsi" w:cstheme="minorHAnsi"/>
                <w:color w:val="000000"/>
                <w:sz w:val="24"/>
                <w:szCs w:val="24"/>
              </w:rPr>
            </w:pPr>
          </w:p>
          <w:p w14:paraId="22AC7645" w14:textId="77777777" w:rsidR="000405D5" w:rsidRPr="008B53E3" w:rsidRDefault="000405D5" w:rsidP="000405D5">
            <w:pPr>
              <w:numPr>
                <w:ilvl w:val="0"/>
                <w:numId w:val="38"/>
              </w:numPr>
              <w:pBdr>
                <w:top w:val="nil"/>
                <w:left w:val="nil"/>
                <w:bottom w:val="nil"/>
                <w:right w:val="nil"/>
                <w:between w:val="nil"/>
              </w:pBdr>
              <w:tabs>
                <w:tab w:val="left" w:pos="210"/>
              </w:tabs>
              <w:spacing w:after="0" w:line="240" w:lineRule="auto"/>
              <w:ind w:left="22" w:hanging="22"/>
              <w:jc w:val="both"/>
              <w:rPr>
                <w:rFonts w:asciiTheme="minorHAnsi" w:eastAsia="Arial" w:hAnsiTheme="minorHAnsi" w:cstheme="minorHAnsi"/>
                <w:color w:val="000000"/>
                <w:sz w:val="24"/>
                <w:szCs w:val="24"/>
              </w:rPr>
            </w:pPr>
            <w:r w:rsidRPr="008B53E3">
              <w:rPr>
                <w:rFonts w:asciiTheme="minorHAnsi" w:eastAsia="Arial" w:hAnsiTheme="minorHAnsi" w:cstheme="minorHAnsi"/>
                <w:b/>
                <w:color w:val="000000"/>
                <w:sz w:val="24"/>
                <w:szCs w:val="24"/>
              </w:rPr>
              <w:t>Presentación de la tallerista.</w:t>
            </w:r>
            <w:r w:rsidRPr="008B53E3">
              <w:rPr>
                <w:rFonts w:asciiTheme="minorHAnsi" w:eastAsia="Arial" w:hAnsiTheme="minorHAnsi" w:cstheme="minorHAnsi"/>
                <w:color w:val="000000"/>
                <w:sz w:val="24"/>
                <w:szCs w:val="24"/>
              </w:rPr>
              <w:t xml:space="preserve"> Interviene Javier Velázquez, miembro activo del quilombo autónomo </w:t>
            </w:r>
            <w:proofErr w:type="spellStart"/>
            <w:r w:rsidRPr="008B53E3">
              <w:rPr>
                <w:rFonts w:asciiTheme="minorHAnsi" w:eastAsia="Arial" w:hAnsiTheme="minorHAnsi" w:cstheme="minorHAnsi"/>
                <w:color w:val="000000"/>
                <w:sz w:val="24"/>
                <w:szCs w:val="24"/>
              </w:rPr>
              <w:t>ire</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ariku.preentando</w:t>
            </w:r>
            <w:proofErr w:type="spellEnd"/>
            <w:r w:rsidRPr="008B53E3">
              <w:rPr>
                <w:rFonts w:asciiTheme="minorHAnsi" w:eastAsia="Arial" w:hAnsiTheme="minorHAnsi" w:cstheme="minorHAnsi"/>
                <w:color w:val="000000"/>
                <w:sz w:val="24"/>
                <w:szCs w:val="24"/>
              </w:rPr>
              <w:t xml:space="preserve">  al tallerista.</w:t>
            </w:r>
          </w:p>
          <w:p w14:paraId="4D41EFE2" w14:textId="77777777" w:rsidR="000405D5" w:rsidRPr="008B53E3" w:rsidRDefault="000405D5" w:rsidP="000405D5">
            <w:pPr>
              <w:numPr>
                <w:ilvl w:val="0"/>
                <w:numId w:val="38"/>
              </w:numPr>
              <w:pBdr>
                <w:top w:val="nil"/>
                <w:left w:val="nil"/>
                <w:bottom w:val="nil"/>
                <w:right w:val="nil"/>
                <w:between w:val="nil"/>
              </w:pBdr>
              <w:tabs>
                <w:tab w:val="left" w:pos="210"/>
              </w:tabs>
              <w:spacing w:after="0" w:line="240" w:lineRule="auto"/>
              <w:ind w:left="22" w:hanging="22"/>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El tallerista</w:t>
            </w:r>
            <w:r w:rsidRPr="008B53E3">
              <w:rPr>
                <w:rFonts w:asciiTheme="minorHAnsi" w:eastAsia="Arial" w:hAnsiTheme="minorHAnsi" w:cstheme="minorHAnsi"/>
                <w:b/>
                <w:color w:val="000000"/>
                <w:sz w:val="24"/>
                <w:szCs w:val="24"/>
              </w:rPr>
              <w:t xml:space="preserve">, </w:t>
            </w:r>
            <w:r w:rsidRPr="008B53E3">
              <w:rPr>
                <w:rFonts w:asciiTheme="minorHAnsi" w:eastAsia="Arial" w:hAnsiTheme="minorHAnsi" w:cstheme="minorHAnsi"/>
                <w:color w:val="000000"/>
                <w:sz w:val="24"/>
                <w:szCs w:val="24"/>
              </w:rPr>
              <w:t xml:space="preserve">saluda a todos los participantes y comienza con la </w:t>
            </w:r>
            <w:proofErr w:type="spellStart"/>
            <w:r w:rsidRPr="008B53E3">
              <w:rPr>
                <w:rFonts w:asciiTheme="minorHAnsi" w:eastAsia="Arial" w:hAnsiTheme="minorHAnsi" w:cstheme="minorHAnsi"/>
                <w:color w:val="000000"/>
                <w:sz w:val="24"/>
                <w:szCs w:val="24"/>
              </w:rPr>
              <w:t>moyubba</w:t>
            </w:r>
            <w:proofErr w:type="spellEnd"/>
            <w:r w:rsidRPr="008B53E3">
              <w:rPr>
                <w:rFonts w:asciiTheme="minorHAnsi" w:eastAsia="Arial" w:hAnsiTheme="minorHAnsi" w:cstheme="minorHAnsi"/>
                <w:color w:val="000000"/>
                <w:sz w:val="24"/>
                <w:szCs w:val="24"/>
              </w:rPr>
              <w:t xml:space="preserve">, que según la tradición oral y practica </w:t>
            </w:r>
            <w:proofErr w:type="spellStart"/>
            <w:r w:rsidRPr="008B53E3">
              <w:rPr>
                <w:rFonts w:asciiTheme="minorHAnsi" w:eastAsia="Arial" w:hAnsiTheme="minorHAnsi" w:cstheme="minorHAnsi"/>
                <w:color w:val="000000"/>
                <w:sz w:val="24"/>
                <w:szCs w:val="24"/>
              </w:rPr>
              <w:t>yorubba</w:t>
            </w:r>
            <w:proofErr w:type="spellEnd"/>
            <w:r w:rsidRPr="008B53E3">
              <w:rPr>
                <w:rFonts w:asciiTheme="minorHAnsi" w:eastAsia="Arial" w:hAnsiTheme="minorHAnsi" w:cstheme="minorHAnsi"/>
                <w:color w:val="000000"/>
                <w:sz w:val="24"/>
                <w:szCs w:val="24"/>
              </w:rPr>
              <w:t>, es el homenaje de respeto que se le rinde, al linaje ancestral de nuestros mayores fallecidos.</w:t>
            </w:r>
          </w:p>
          <w:p w14:paraId="47EB1243" w14:textId="07582DAD" w:rsidR="000405D5" w:rsidRPr="008B53E3" w:rsidRDefault="000405D5" w:rsidP="00132BA2">
            <w:pPr>
              <w:pBdr>
                <w:top w:val="nil"/>
                <w:left w:val="nil"/>
                <w:bottom w:val="nil"/>
                <w:right w:val="nil"/>
                <w:between w:val="nil"/>
              </w:pBdr>
              <w:tabs>
                <w:tab w:val="left" w:pos="210"/>
              </w:tabs>
              <w:jc w:val="both"/>
              <w:rPr>
                <w:rFonts w:asciiTheme="minorHAnsi" w:eastAsia="Arial" w:hAnsiTheme="minorHAnsi" w:cstheme="minorHAnsi"/>
                <w:color w:val="000000"/>
                <w:sz w:val="24"/>
                <w:szCs w:val="24"/>
              </w:rPr>
            </w:pPr>
            <w:proofErr w:type="spellStart"/>
            <w:r w:rsidRPr="008B53E3">
              <w:rPr>
                <w:rFonts w:asciiTheme="minorHAnsi" w:eastAsia="Arial" w:hAnsiTheme="minorHAnsi" w:cstheme="minorHAnsi"/>
                <w:color w:val="000000"/>
                <w:sz w:val="24"/>
                <w:szCs w:val="24"/>
              </w:rPr>
              <w:t>Moyubba</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olofi</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olorun</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oloddumare</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Ibbae</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bayen</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tonu</w:t>
            </w:r>
            <w:proofErr w:type="spellEnd"/>
            <w:r w:rsidRPr="008B53E3">
              <w:rPr>
                <w:rFonts w:asciiTheme="minorHAnsi" w:eastAsia="Arial" w:hAnsiTheme="minorHAnsi" w:cstheme="minorHAnsi"/>
                <w:color w:val="000000"/>
                <w:sz w:val="24"/>
                <w:szCs w:val="24"/>
              </w:rPr>
              <w:t xml:space="preserve">, todos los espíritus que me acompañan, mayores y menores. </w:t>
            </w:r>
            <w:proofErr w:type="spellStart"/>
            <w:r w:rsidRPr="008B53E3">
              <w:rPr>
                <w:rFonts w:asciiTheme="minorHAnsi" w:eastAsia="Arial" w:hAnsiTheme="minorHAnsi" w:cstheme="minorHAnsi"/>
                <w:color w:val="000000"/>
                <w:sz w:val="24"/>
                <w:szCs w:val="24"/>
              </w:rPr>
              <w:t>Apoto</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ayai</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latuan</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obbadimeyi</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obbatero</w:t>
            </w:r>
            <w:proofErr w:type="spellEnd"/>
            <w:r w:rsidRPr="008B53E3">
              <w:rPr>
                <w:rFonts w:asciiTheme="minorHAnsi" w:eastAsia="Arial" w:hAnsiTheme="minorHAnsi" w:cstheme="minorHAnsi"/>
                <w:color w:val="000000"/>
                <w:sz w:val="24"/>
                <w:szCs w:val="24"/>
              </w:rPr>
              <w:t xml:space="preserve">, Lamberto sama, nieves fresneda, mala que la grande, mala que la chiquita, Hilda Hernández, </w:t>
            </w:r>
            <w:proofErr w:type="spellStart"/>
            <w:r w:rsidRPr="008B53E3">
              <w:rPr>
                <w:rFonts w:asciiTheme="minorHAnsi" w:eastAsia="Arial" w:hAnsiTheme="minorHAnsi" w:cstheme="minorHAnsi"/>
                <w:color w:val="000000"/>
                <w:sz w:val="24"/>
                <w:szCs w:val="24"/>
              </w:rPr>
              <w:t>sergia</w:t>
            </w:r>
            <w:proofErr w:type="spellEnd"/>
            <w:r w:rsidRPr="008B53E3">
              <w:rPr>
                <w:rFonts w:asciiTheme="minorHAnsi" w:eastAsia="Arial" w:hAnsiTheme="minorHAnsi" w:cstheme="minorHAnsi"/>
                <w:color w:val="000000"/>
                <w:sz w:val="24"/>
                <w:szCs w:val="24"/>
              </w:rPr>
              <w:t xml:space="preserve"> Agripina, dora lidia padilla, vina padilla, </w:t>
            </w:r>
            <w:proofErr w:type="spellStart"/>
            <w:r w:rsidRPr="008B53E3">
              <w:rPr>
                <w:rFonts w:asciiTheme="minorHAnsi" w:eastAsia="Arial" w:hAnsiTheme="minorHAnsi" w:cstheme="minorHAnsi"/>
                <w:color w:val="000000"/>
                <w:sz w:val="24"/>
                <w:szCs w:val="24"/>
              </w:rPr>
              <w:t>marufina</w:t>
            </w:r>
            <w:proofErr w:type="spellEnd"/>
            <w:r w:rsidRPr="008B53E3">
              <w:rPr>
                <w:rFonts w:asciiTheme="minorHAnsi" w:eastAsia="Arial" w:hAnsiTheme="minorHAnsi" w:cstheme="minorHAnsi"/>
                <w:color w:val="000000"/>
                <w:sz w:val="24"/>
                <w:szCs w:val="24"/>
              </w:rPr>
              <w:t xml:space="preserve">, mama </w:t>
            </w:r>
            <w:proofErr w:type="spellStart"/>
            <w:r w:rsidRPr="008B53E3">
              <w:rPr>
                <w:rFonts w:asciiTheme="minorHAnsi" w:eastAsia="Arial" w:hAnsiTheme="minorHAnsi" w:cstheme="minorHAnsi"/>
                <w:color w:val="000000"/>
                <w:sz w:val="24"/>
                <w:szCs w:val="24"/>
              </w:rPr>
              <w:t>sumbia</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Ibbae</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bayen</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tonu</w:t>
            </w:r>
            <w:proofErr w:type="spellEnd"/>
            <w:r w:rsidRPr="008B53E3">
              <w:rPr>
                <w:rFonts w:asciiTheme="minorHAnsi" w:eastAsia="Arial" w:hAnsiTheme="minorHAnsi" w:cstheme="minorHAnsi"/>
                <w:color w:val="000000"/>
                <w:sz w:val="24"/>
                <w:szCs w:val="24"/>
              </w:rPr>
              <w:t xml:space="preserve"> y to das las ciencias al pie de maría santísima. </w:t>
            </w:r>
          </w:p>
          <w:p w14:paraId="20286736" w14:textId="77777777" w:rsidR="000405D5" w:rsidRPr="008B53E3" w:rsidRDefault="000405D5" w:rsidP="000405D5">
            <w:pPr>
              <w:numPr>
                <w:ilvl w:val="0"/>
                <w:numId w:val="47"/>
              </w:numPr>
              <w:pBdr>
                <w:top w:val="nil"/>
                <w:left w:val="nil"/>
                <w:bottom w:val="nil"/>
                <w:right w:val="nil"/>
                <w:between w:val="nil"/>
              </w:pBdr>
              <w:tabs>
                <w:tab w:val="left" w:pos="210"/>
              </w:tabs>
              <w:spacing w:after="0" w:line="240" w:lineRule="auto"/>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 xml:space="preserve">Ejes abordados por el tallerista: </w:t>
            </w:r>
          </w:p>
          <w:p w14:paraId="490C5869" w14:textId="77777777" w:rsidR="000405D5" w:rsidRPr="008B53E3" w:rsidRDefault="000405D5" w:rsidP="00132BA2">
            <w:pPr>
              <w:pBdr>
                <w:top w:val="nil"/>
                <w:left w:val="nil"/>
                <w:bottom w:val="nil"/>
                <w:right w:val="nil"/>
                <w:between w:val="nil"/>
              </w:pBdr>
              <w:tabs>
                <w:tab w:val="left" w:pos="210"/>
              </w:tabs>
              <w:ind w:left="643"/>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 xml:space="preserve">Importancia del monte según la cosmogonía </w:t>
            </w:r>
            <w:proofErr w:type="spellStart"/>
            <w:r w:rsidRPr="008B53E3">
              <w:rPr>
                <w:rFonts w:asciiTheme="minorHAnsi" w:eastAsia="Arial" w:hAnsiTheme="minorHAnsi" w:cstheme="minorHAnsi"/>
                <w:b/>
                <w:color w:val="000000"/>
                <w:sz w:val="24"/>
                <w:szCs w:val="24"/>
              </w:rPr>
              <w:t>yorubba</w:t>
            </w:r>
            <w:proofErr w:type="spellEnd"/>
            <w:r w:rsidRPr="008B53E3">
              <w:rPr>
                <w:rFonts w:asciiTheme="minorHAnsi" w:eastAsia="Arial" w:hAnsiTheme="minorHAnsi" w:cstheme="minorHAnsi"/>
                <w:b/>
                <w:color w:val="000000"/>
                <w:sz w:val="24"/>
                <w:szCs w:val="24"/>
              </w:rPr>
              <w:t>.</w:t>
            </w:r>
          </w:p>
          <w:p w14:paraId="79A88D28" w14:textId="77777777" w:rsidR="000405D5" w:rsidRPr="008B53E3" w:rsidRDefault="000405D5" w:rsidP="00132BA2">
            <w:pPr>
              <w:pBdr>
                <w:top w:val="nil"/>
                <w:left w:val="nil"/>
                <w:bottom w:val="nil"/>
                <w:right w:val="nil"/>
                <w:between w:val="nil"/>
              </w:pBdr>
              <w:tabs>
                <w:tab w:val="left" w:pos="210"/>
              </w:tabs>
              <w:jc w:val="both"/>
              <w:rPr>
                <w:rFonts w:asciiTheme="minorHAnsi" w:eastAsia="Arial" w:hAnsiTheme="minorHAnsi" w:cstheme="minorHAnsi"/>
                <w:b/>
                <w:color w:val="000000"/>
                <w:sz w:val="24"/>
                <w:szCs w:val="24"/>
              </w:rPr>
            </w:pPr>
          </w:p>
          <w:p w14:paraId="523C2FA4" w14:textId="77777777" w:rsidR="000405D5" w:rsidRPr="008B53E3" w:rsidRDefault="000405D5" w:rsidP="00132BA2">
            <w:pPr>
              <w:pBdr>
                <w:top w:val="nil"/>
                <w:left w:val="nil"/>
                <w:bottom w:val="nil"/>
                <w:right w:val="nil"/>
                <w:between w:val="nil"/>
              </w:pBdr>
              <w:tabs>
                <w:tab w:val="left" w:pos="210"/>
              </w:tabs>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Según la tradición religiosa africana, las plantas encontraron situaciones específicas </w:t>
            </w:r>
          </w:p>
          <w:p w14:paraId="69FC8702"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cuando recibieron la tarea de poblar la tierra, ellas están dotadas de virtudes como: </w:t>
            </w:r>
          </w:p>
          <w:p w14:paraId="17D44F2A"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lastRenderedPageBreak/>
              <w:t xml:space="preserve">fortuna, felicidad, alegría, fecundidad, gloria, suerte, frescura, flexibilidad, paz, longevidad, coraje, etc.; otras son la representación de la miseria, la calentura, la Desgracia, el infortunio. </w:t>
            </w:r>
          </w:p>
          <w:p w14:paraId="46EDC644"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Las creencias en la existencia de fuerzas espirituales en las plantas en correspondencia </w:t>
            </w:r>
          </w:p>
          <w:p w14:paraId="2ADBE789"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con las concepciones africanas poseen su importancia a partir del valor ritual que los </w:t>
            </w:r>
          </w:p>
          <w:p w14:paraId="514E3B86"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creyentes y practicantes de la cultura yoruba </w:t>
            </w:r>
            <w:proofErr w:type="spellStart"/>
            <w:r w:rsidRPr="008B53E3">
              <w:rPr>
                <w:rFonts w:asciiTheme="minorHAnsi" w:eastAsia="Arial" w:hAnsiTheme="minorHAnsi" w:cstheme="minorHAnsi"/>
                <w:color w:val="000000"/>
                <w:sz w:val="24"/>
                <w:szCs w:val="24"/>
              </w:rPr>
              <w:t>lucumí</w:t>
            </w:r>
            <w:proofErr w:type="spellEnd"/>
            <w:r w:rsidRPr="008B53E3">
              <w:rPr>
                <w:rFonts w:asciiTheme="minorHAnsi" w:eastAsia="Arial" w:hAnsiTheme="minorHAnsi" w:cstheme="minorHAnsi"/>
                <w:color w:val="000000"/>
                <w:sz w:val="24"/>
                <w:szCs w:val="24"/>
              </w:rPr>
              <w:t xml:space="preserve">, Regla de palo o </w:t>
            </w:r>
            <w:proofErr w:type="spellStart"/>
            <w:r w:rsidRPr="008B53E3">
              <w:rPr>
                <w:rFonts w:asciiTheme="minorHAnsi" w:eastAsia="Arial" w:hAnsiTheme="minorHAnsi" w:cstheme="minorHAnsi"/>
                <w:color w:val="000000"/>
                <w:sz w:val="24"/>
                <w:szCs w:val="24"/>
              </w:rPr>
              <w:t>Ifá</w:t>
            </w:r>
            <w:proofErr w:type="spellEnd"/>
            <w:r w:rsidRPr="008B53E3">
              <w:rPr>
                <w:rFonts w:asciiTheme="minorHAnsi" w:eastAsia="Arial" w:hAnsiTheme="minorHAnsi" w:cstheme="minorHAnsi"/>
                <w:color w:val="000000"/>
                <w:sz w:val="24"/>
                <w:szCs w:val="24"/>
              </w:rPr>
              <w:t>, le confieren y de la efectividad de sus Ceremonias religiosas en cuanto a la solución de problemas que se presentan.</w:t>
            </w:r>
          </w:p>
          <w:p w14:paraId="414E6BD5"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Esto, independientemente de las características físicas y químicas que éstas poseen. </w:t>
            </w:r>
          </w:p>
          <w:p w14:paraId="788B9049"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Para nosotros, dentro de nuestras prácticas, son las fuerzas protectoras las que indican las plantas y las </w:t>
            </w:r>
          </w:p>
          <w:p w14:paraId="1D2B2C6B"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b/>
                <w:color w:val="000000"/>
                <w:sz w:val="24"/>
                <w:szCs w:val="24"/>
              </w:rPr>
            </w:pPr>
            <w:r w:rsidRPr="008B53E3">
              <w:rPr>
                <w:rFonts w:asciiTheme="minorHAnsi" w:eastAsia="Arial" w:hAnsiTheme="minorHAnsi" w:cstheme="minorHAnsi"/>
                <w:color w:val="000000"/>
                <w:sz w:val="24"/>
                <w:szCs w:val="24"/>
              </w:rPr>
              <w:t>Proporciones que deben de ser aplicadas ante cada dificultad</w:t>
            </w:r>
            <w:r w:rsidRPr="008B53E3">
              <w:rPr>
                <w:rFonts w:asciiTheme="minorHAnsi" w:eastAsia="Arial" w:hAnsiTheme="minorHAnsi" w:cstheme="minorHAnsi"/>
                <w:b/>
                <w:color w:val="000000"/>
                <w:sz w:val="24"/>
                <w:szCs w:val="24"/>
              </w:rPr>
              <w:t>.</w:t>
            </w:r>
          </w:p>
          <w:p w14:paraId="1C53CDEE" w14:textId="77777777" w:rsidR="000405D5" w:rsidRPr="008B53E3" w:rsidRDefault="000405D5" w:rsidP="00132BA2">
            <w:pPr>
              <w:pBdr>
                <w:top w:val="nil"/>
                <w:left w:val="nil"/>
                <w:bottom w:val="nil"/>
                <w:right w:val="nil"/>
                <w:between w:val="nil"/>
              </w:pBdr>
              <w:tabs>
                <w:tab w:val="left" w:pos="210"/>
              </w:tabs>
              <w:ind w:left="283"/>
              <w:rPr>
                <w:rFonts w:asciiTheme="minorHAnsi" w:eastAsia="Arial" w:hAnsiTheme="minorHAnsi" w:cstheme="minorHAnsi"/>
                <w:b/>
                <w:color w:val="000000"/>
                <w:sz w:val="24"/>
                <w:szCs w:val="24"/>
              </w:rPr>
            </w:pPr>
          </w:p>
          <w:p w14:paraId="560FDAC2" w14:textId="77777777" w:rsidR="000405D5" w:rsidRPr="008B53E3" w:rsidRDefault="000405D5" w:rsidP="000405D5">
            <w:pPr>
              <w:numPr>
                <w:ilvl w:val="0"/>
                <w:numId w:val="45"/>
              </w:numPr>
              <w:pBdr>
                <w:top w:val="nil"/>
                <w:left w:val="nil"/>
                <w:bottom w:val="nil"/>
                <w:right w:val="nil"/>
                <w:between w:val="nil"/>
              </w:pBdr>
              <w:tabs>
                <w:tab w:val="left" w:pos="210"/>
              </w:tabs>
              <w:spacing w:after="0" w:line="240" w:lineRule="auto"/>
              <w:rPr>
                <w:rFonts w:asciiTheme="minorHAnsi" w:eastAsia="Arial" w:hAnsiTheme="minorHAnsi" w:cstheme="minorHAnsi"/>
                <w:color w:val="000000"/>
                <w:sz w:val="24"/>
                <w:szCs w:val="24"/>
              </w:rPr>
            </w:pPr>
            <w:r w:rsidRPr="008B53E3">
              <w:rPr>
                <w:rFonts w:asciiTheme="minorHAnsi" w:eastAsia="Arial" w:hAnsiTheme="minorHAnsi" w:cstheme="minorHAnsi"/>
                <w:b/>
                <w:color w:val="000000"/>
                <w:sz w:val="24"/>
                <w:szCs w:val="24"/>
              </w:rPr>
              <w:t>Relación hombre -naturaleza:</w:t>
            </w:r>
            <w:r w:rsidRPr="008B53E3">
              <w:rPr>
                <w:rFonts w:asciiTheme="minorHAnsi" w:eastAsia="Arial" w:hAnsiTheme="minorHAnsi" w:cstheme="minorHAnsi"/>
                <w:color w:val="000000"/>
                <w:sz w:val="24"/>
                <w:szCs w:val="24"/>
              </w:rPr>
              <w:t xml:space="preserve"> en este aspecto indica que, se establece una relación hombre- naturaleza y hombre - sociedad, para y por su intermedio hacer una adecuada selección de las plantas y que cada tratamiento </w:t>
            </w:r>
          </w:p>
          <w:p w14:paraId="39482044" w14:textId="77777777" w:rsidR="000405D5" w:rsidRPr="008B53E3" w:rsidRDefault="000405D5" w:rsidP="00132BA2">
            <w:pPr>
              <w:pBdr>
                <w:top w:val="nil"/>
                <w:left w:val="nil"/>
                <w:bottom w:val="nil"/>
                <w:right w:val="nil"/>
                <w:between w:val="nil"/>
              </w:pBdr>
              <w:tabs>
                <w:tab w:val="left" w:pos="210"/>
              </w:tabs>
              <w:spacing w:after="0" w:line="240" w:lineRule="auto"/>
              <w:rPr>
                <w:rFonts w:asciiTheme="minorHAnsi" w:eastAsia="Arial" w:hAnsiTheme="minorHAnsi" w:cstheme="minorHAnsi"/>
                <w:color w:val="000000"/>
                <w:sz w:val="24"/>
                <w:szCs w:val="24"/>
              </w:rPr>
            </w:pPr>
          </w:p>
          <w:p w14:paraId="1F0A97BD" w14:textId="77777777" w:rsidR="000405D5" w:rsidRPr="008B53E3" w:rsidRDefault="000405D5" w:rsidP="00132BA2">
            <w:pPr>
              <w:pBdr>
                <w:top w:val="nil"/>
                <w:left w:val="nil"/>
                <w:bottom w:val="nil"/>
                <w:right w:val="nil"/>
                <w:between w:val="nil"/>
              </w:pBdr>
              <w:tabs>
                <w:tab w:val="left" w:pos="210"/>
              </w:tabs>
              <w:spacing w:after="0" w:line="240" w:lineRule="auto"/>
              <w:rPr>
                <w:rFonts w:asciiTheme="minorHAnsi" w:eastAsia="Arial" w:hAnsiTheme="minorHAnsi" w:cstheme="minorHAnsi"/>
                <w:color w:val="000000"/>
                <w:sz w:val="24"/>
                <w:szCs w:val="24"/>
              </w:rPr>
            </w:pPr>
          </w:p>
          <w:p w14:paraId="746BE8A0" w14:textId="77777777" w:rsidR="000405D5" w:rsidRPr="008B53E3" w:rsidRDefault="000405D5" w:rsidP="00132BA2">
            <w:pPr>
              <w:pBdr>
                <w:top w:val="nil"/>
                <w:left w:val="nil"/>
                <w:bottom w:val="nil"/>
                <w:right w:val="nil"/>
                <w:between w:val="nil"/>
              </w:pBdr>
              <w:tabs>
                <w:tab w:val="left" w:pos="210"/>
              </w:tabs>
              <w:spacing w:after="0" w:line="240" w:lineRule="auto"/>
              <w:rPr>
                <w:rFonts w:asciiTheme="minorHAnsi" w:eastAsia="Arial" w:hAnsiTheme="minorHAnsi" w:cstheme="minorHAnsi"/>
                <w:color w:val="000000"/>
                <w:sz w:val="24"/>
                <w:szCs w:val="24"/>
              </w:rPr>
            </w:pPr>
          </w:p>
          <w:p w14:paraId="6AC84074" w14:textId="77777777" w:rsidR="000405D5" w:rsidRPr="008B53E3" w:rsidRDefault="000405D5" w:rsidP="00132BA2">
            <w:pPr>
              <w:pBdr>
                <w:top w:val="nil"/>
                <w:left w:val="nil"/>
                <w:bottom w:val="nil"/>
                <w:right w:val="nil"/>
                <w:between w:val="nil"/>
              </w:pBdr>
              <w:tabs>
                <w:tab w:val="left" w:pos="210"/>
              </w:tabs>
              <w:spacing w:after="0" w:line="240" w:lineRule="auto"/>
              <w:ind w:left="1080"/>
              <w:rPr>
                <w:rFonts w:asciiTheme="minorHAnsi" w:eastAsia="Arial" w:hAnsiTheme="minorHAnsi" w:cstheme="minorHAnsi"/>
                <w:color w:val="000000"/>
                <w:sz w:val="24"/>
                <w:szCs w:val="24"/>
              </w:rPr>
            </w:pPr>
          </w:p>
          <w:p w14:paraId="1F5D8593" w14:textId="77777777" w:rsidR="000405D5" w:rsidRPr="008B53E3" w:rsidRDefault="000405D5" w:rsidP="00132BA2">
            <w:pPr>
              <w:pBdr>
                <w:top w:val="nil"/>
                <w:left w:val="nil"/>
                <w:bottom w:val="nil"/>
                <w:right w:val="nil"/>
                <w:between w:val="nil"/>
              </w:pBdr>
              <w:tabs>
                <w:tab w:val="left" w:pos="210"/>
              </w:tabs>
              <w:ind w:left="720"/>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Espiritual pueda contribuir positivamente a la solución de dificultades.</w:t>
            </w:r>
          </w:p>
          <w:p w14:paraId="61DA0D60" w14:textId="77777777" w:rsidR="000405D5" w:rsidRPr="008B53E3" w:rsidRDefault="000405D5" w:rsidP="00132BA2">
            <w:pPr>
              <w:pBdr>
                <w:top w:val="nil"/>
                <w:left w:val="nil"/>
                <w:bottom w:val="nil"/>
                <w:right w:val="nil"/>
                <w:between w:val="nil"/>
              </w:pBdr>
              <w:tabs>
                <w:tab w:val="left" w:pos="210"/>
              </w:tabs>
              <w:ind w:left="720"/>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 de tal suerte, Según sus criterios, lo semejante atrae, fortalece, ayuda y lo opuesto debilita, destruye de las plantas utilizan raíces, frutos, corteza, tronco. Le sirven al oficiante para </w:t>
            </w:r>
          </w:p>
          <w:p w14:paraId="054005D4" w14:textId="77777777" w:rsidR="000405D5" w:rsidRPr="008B53E3" w:rsidRDefault="000405D5" w:rsidP="00132BA2">
            <w:pPr>
              <w:pBdr>
                <w:top w:val="nil"/>
                <w:left w:val="nil"/>
                <w:bottom w:val="nil"/>
                <w:right w:val="nil"/>
                <w:between w:val="nil"/>
              </w:pBdr>
              <w:tabs>
                <w:tab w:val="left" w:pos="210"/>
              </w:tabs>
              <w:ind w:left="720"/>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Preparar amuletos o resguardos, cocimientos y baños purificadores. </w:t>
            </w:r>
          </w:p>
          <w:p w14:paraId="042C435A" w14:textId="77777777" w:rsidR="000405D5" w:rsidRPr="008B53E3" w:rsidRDefault="000405D5" w:rsidP="00132BA2">
            <w:pPr>
              <w:pBdr>
                <w:top w:val="nil"/>
                <w:left w:val="nil"/>
                <w:bottom w:val="nil"/>
                <w:right w:val="nil"/>
                <w:between w:val="nil"/>
              </w:pBdr>
              <w:tabs>
                <w:tab w:val="left" w:pos="210"/>
              </w:tabs>
              <w:ind w:left="720"/>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Al entrar al monte a buscar las plantas para realizar sus trabajos mágicos, el palero debe utilizar solamente las plantas silvestres; tener en cuenta las fases de la Luna y la posición del Sol; la hora, día, y el lugar. Se sirve, preferiblemente, de las hierbas que nacen y crecen al lado de Los ríos. Se destaca como aspecto de suma importancia el empleo del uso mágico de la Palabra. </w:t>
            </w:r>
          </w:p>
          <w:p w14:paraId="3120830D" w14:textId="77777777" w:rsidR="000405D5" w:rsidRPr="008B53E3" w:rsidRDefault="000405D5" w:rsidP="00132BA2">
            <w:pPr>
              <w:pBdr>
                <w:top w:val="nil"/>
                <w:left w:val="nil"/>
                <w:bottom w:val="nil"/>
                <w:right w:val="nil"/>
                <w:between w:val="nil"/>
              </w:pBdr>
              <w:tabs>
                <w:tab w:val="left" w:pos="210"/>
              </w:tabs>
              <w:ind w:left="720"/>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lastRenderedPageBreak/>
              <w:t xml:space="preserve">El recolector de plantas rituales debe informar los motivos por los cuales se encuentra en ese lugar, lo que va a buscar, sus propósitos y pagar los derechos Correspondientes para obtenerlos. </w:t>
            </w:r>
          </w:p>
          <w:p w14:paraId="47505BC5" w14:textId="24E8503B" w:rsidR="000405D5" w:rsidRPr="008B53E3" w:rsidRDefault="000405D5" w:rsidP="00132BA2">
            <w:pPr>
              <w:pBdr>
                <w:top w:val="nil"/>
                <w:left w:val="nil"/>
                <w:bottom w:val="nil"/>
                <w:right w:val="nil"/>
                <w:between w:val="nil"/>
              </w:pBdr>
              <w:tabs>
                <w:tab w:val="left" w:pos="210"/>
              </w:tabs>
              <w:ind w:left="720"/>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Es por ello que una de las maneras de llegar a determinar la importancia del uso ritual de las plantas y tal vez la más convencional en la cultura </w:t>
            </w:r>
            <w:proofErr w:type="spellStart"/>
            <w:r w:rsidRPr="008B53E3">
              <w:rPr>
                <w:rFonts w:asciiTheme="minorHAnsi" w:eastAsia="Arial" w:hAnsiTheme="minorHAnsi" w:cstheme="minorHAnsi"/>
                <w:color w:val="000000"/>
                <w:sz w:val="24"/>
                <w:szCs w:val="24"/>
              </w:rPr>
              <w:t>yorubba</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lucumí</w:t>
            </w:r>
            <w:proofErr w:type="spellEnd"/>
            <w:r w:rsidRPr="008B53E3">
              <w:rPr>
                <w:rFonts w:asciiTheme="minorHAnsi" w:eastAsia="Arial" w:hAnsiTheme="minorHAnsi" w:cstheme="minorHAnsi"/>
                <w:color w:val="000000"/>
                <w:sz w:val="24"/>
                <w:szCs w:val="24"/>
              </w:rPr>
              <w:t xml:space="preserve">, Conga o </w:t>
            </w:r>
            <w:proofErr w:type="spellStart"/>
            <w:r w:rsidR="000C22EC" w:rsidRPr="008B53E3">
              <w:rPr>
                <w:rFonts w:asciiTheme="minorHAnsi" w:eastAsia="Arial" w:hAnsiTheme="minorHAnsi" w:cstheme="minorHAnsi"/>
                <w:color w:val="000000"/>
                <w:sz w:val="24"/>
                <w:szCs w:val="24"/>
              </w:rPr>
              <w:t>ifa</w:t>
            </w:r>
            <w:proofErr w:type="spellEnd"/>
            <w:r w:rsidR="000C22EC" w:rsidRPr="008B53E3">
              <w:rPr>
                <w:rFonts w:asciiTheme="minorHAnsi" w:eastAsia="Arial" w:hAnsiTheme="minorHAnsi" w:cstheme="minorHAnsi"/>
                <w:color w:val="000000"/>
                <w:sz w:val="24"/>
                <w:szCs w:val="24"/>
              </w:rPr>
              <w:t>, es</w:t>
            </w:r>
            <w:r w:rsidRPr="008B53E3">
              <w:rPr>
                <w:rFonts w:asciiTheme="minorHAnsi" w:eastAsia="Arial" w:hAnsiTheme="minorHAnsi" w:cstheme="minorHAnsi"/>
                <w:color w:val="000000"/>
                <w:sz w:val="24"/>
                <w:szCs w:val="24"/>
              </w:rPr>
              <w:t xml:space="preserve">  el conocimiento empírico del creyente producto de la observación directa de las plantas en su medio natural, la forma popular de nombrarla y la relación que Establecen respecto a su uso. Implica, además, no olvidar en su tratamiento destilerías formas de empleo. </w:t>
            </w:r>
          </w:p>
          <w:p w14:paraId="70DD6A6E" w14:textId="77777777" w:rsidR="000405D5" w:rsidRPr="008B53E3" w:rsidRDefault="000405D5" w:rsidP="00132BA2">
            <w:pPr>
              <w:pBdr>
                <w:top w:val="nil"/>
                <w:left w:val="nil"/>
                <w:bottom w:val="nil"/>
                <w:right w:val="nil"/>
                <w:between w:val="nil"/>
              </w:pBdr>
              <w:tabs>
                <w:tab w:val="left" w:pos="210"/>
              </w:tabs>
              <w:ind w:left="720"/>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Por lo general es mejor evitar cocinarlas, ya que se extrae mejor sus componentes, de manera artesanal, con las manos.</w:t>
            </w:r>
            <w:r w:rsidRPr="008B53E3">
              <w:rPr>
                <w:rFonts w:asciiTheme="minorHAnsi" w:eastAsia="Arial" w:hAnsiTheme="minorHAnsi" w:cstheme="minorHAnsi"/>
                <w:color w:val="000000"/>
                <w:sz w:val="24"/>
                <w:szCs w:val="24"/>
              </w:rPr>
              <w:br/>
            </w:r>
          </w:p>
          <w:p w14:paraId="7949044E" w14:textId="77777777" w:rsidR="000405D5" w:rsidRPr="008B53E3" w:rsidRDefault="000405D5" w:rsidP="000405D5">
            <w:pPr>
              <w:numPr>
                <w:ilvl w:val="0"/>
                <w:numId w:val="48"/>
              </w:numPr>
              <w:pBdr>
                <w:top w:val="nil"/>
                <w:left w:val="nil"/>
                <w:bottom w:val="nil"/>
                <w:right w:val="nil"/>
                <w:between w:val="nil"/>
              </w:pBdr>
              <w:tabs>
                <w:tab w:val="left" w:pos="210"/>
              </w:tabs>
              <w:spacing w:after="0" w:line="240" w:lineRule="auto"/>
              <w:jc w:val="both"/>
              <w:rPr>
                <w:rFonts w:asciiTheme="minorHAnsi" w:eastAsia="Arial" w:hAnsiTheme="minorHAnsi" w:cstheme="minorHAnsi"/>
                <w:color w:val="000000"/>
                <w:sz w:val="24"/>
                <w:szCs w:val="24"/>
              </w:rPr>
            </w:pPr>
            <w:r w:rsidRPr="008B53E3">
              <w:rPr>
                <w:rFonts w:asciiTheme="minorHAnsi" w:eastAsia="Arial" w:hAnsiTheme="minorHAnsi" w:cstheme="minorHAnsi"/>
                <w:b/>
                <w:color w:val="000000"/>
                <w:sz w:val="24"/>
                <w:szCs w:val="24"/>
              </w:rPr>
              <w:t>Las plantas y su utilidad:</w:t>
            </w:r>
          </w:p>
          <w:p w14:paraId="01371867"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 Mencionaremos, algunas plantas y su utilidad dentro de nuestras prácticas rituales.</w:t>
            </w:r>
          </w:p>
          <w:p w14:paraId="39AFE8D5"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 xml:space="preserve">Laurel                                                  </w:t>
            </w:r>
          </w:p>
          <w:p w14:paraId="2C83FCD0"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Palo muy utilizado para baños lustrales, para reanimar la ganga o prenda de palo, para baños de iniciación del nuevo.  </w:t>
            </w:r>
          </w:p>
          <w:p w14:paraId="5E8676CD"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p>
          <w:p w14:paraId="67887C00"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Maravilla</w:t>
            </w:r>
          </w:p>
          <w:p w14:paraId="7A09EA8E"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Planta para trabajos relacionados con la conquista de amores, para baldear la casa cuando hay que refrescarla,</w:t>
            </w:r>
          </w:p>
          <w:p w14:paraId="4806CCDE" w14:textId="68BBF110" w:rsidR="000405D5" w:rsidRPr="008B53E3" w:rsidRDefault="000405D5" w:rsidP="00EC388B">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Pero también, su raíz en infusión sirve para aliviar dolores menstruales, la flor sirve para aliviar los dolores de cabeza y la tos.</w:t>
            </w:r>
          </w:p>
          <w:p w14:paraId="47EE4D72"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Mejorana</w:t>
            </w:r>
          </w:p>
          <w:p w14:paraId="1C1DDE5D"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Se utiliza para despojos de influencias negativas. Obras espirituales</w:t>
            </w:r>
          </w:p>
          <w:p w14:paraId="2EF84B58" w14:textId="7FAC2725" w:rsidR="000405D5" w:rsidRPr="008B53E3" w:rsidRDefault="000405D5" w:rsidP="00EC388B">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Las hojas y tallos de esta planta se utilizan también para la anemia y las infecciones de la piel.</w:t>
            </w:r>
          </w:p>
          <w:p w14:paraId="066F321C"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lastRenderedPageBreak/>
              <w:t xml:space="preserve">Cundiamor </w:t>
            </w:r>
          </w:p>
          <w:p w14:paraId="72E2060E"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Dentro de la religión se le dedica a </w:t>
            </w:r>
            <w:proofErr w:type="spellStart"/>
            <w:r w:rsidRPr="008B53E3">
              <w:rPr>
                <w:rFonts w:asciiTheme="minorHAnsi" w:eastAsia="Arial" w:hAnsiTheme="minorHAnsi" w:cstheme="minorHAnsi"/>
                <w:color w:val="000000"/>
                <w:sz w:val="24"/>
                <w:szCs w:val="24"/>
              </w:rPr>
              <w:t>ochun</w:t>
            </w:r>
            <w:proofErr w:type="spellEnd"/>
            <w:r w:rsidRPr="008B53E3">
              <w:rPr>
                <w:rFonts w:asciiTheme="minorHAnsi" w:eastAsia="Arial" w:hAnsiTheme="minorHAnsi" w:cstheme="minorHAnsi"/>
                <w:color w:val="000000"/>
                <w:sz w:val="24"/>
                <w:szCs w:val="24"/>
              </w:rPr>
              <w:t xml:space="preserve"> y san lázaro, para sus ceremoniales.</w:t>
            </w:r>
          </w:p>
          <w:p w14:paraId="640F3587"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Reduce los niveles de glucosa</w:t>
            </w:r>
          </w:p>
          <w:p w14:paraId="3880DFA1" w14:textId="21A7A79F" w:rsidR="000405D5" w:rsidRPr="008B53E3" w:rsidRDefault="000405D5" w:rsidP="00EC388B">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En el ámbito mundial, esta planta tiene varios usos </w:t>
            </w:r>
            <w:proofErr w:type="spellStart"/>
            <w:r w:rsidRPr="008B53E3">
              <w:rPr>
                <w:rFonts w:asciiTheme="minorHAnsi" w:eastAsia="Arial" w:hAnsiTheme="minorHAnsi" w:cstheme="minorHAnsi"/>
                <w:color w:val="000000"/>
                <w:sz w:val="24"/>
                <w:szCs w:val="24"/>
              </w:rPr>
              <w:t>etnomedicos</w:t>
            </w:r>
            <w:proofErr w:type="spellEnd"/>
            <w:r w:rsidRPr="008B53E3">
              <w:rPr>
                <w:rFonts w:asciiTheme="minorHAnsi" w:eastAsia="Arial" w:hAnsiTheme="minorHAnsi" w:cstheme="minorHAnsi"/>
                <w:color w:val="000000"/>
                <w:sz w:val="24"/>
                <w:szCs w:val="24"/>
              </w:rPr>
              <w:t>, antidiabética, antimicótica, antirreumática. Se usan sus semillas y frutos.</w:t>
            </w:r>
          </w:p>
          <w:p w14:paraId="431003C5"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Salvadera</w:t>
            </w:r>
          </w:p>
          <w:p w14:paraId="586D8610"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Para rompimientos, baños lustrales y limpiar la casa.</w:t>
            </w:r>
          </w:p>
          <w:p w14:paraId="7B45BFAD" w14:textId="31EA21F5" w:rsidR="000405D5" w:rsidRPr="008B53E3" w:rsidRDefault="000405D5" w:rsidP="00EC388B">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Si usted coge la semilla, le ayuda a regular su menstruación, es analgésica. </w:t>
            </w:r>
          </w:p>
          <w:p w14:paraId="3DD74629"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Dormidera o moriviví</w:t>
            </w:r>
          </w:p>
          <w:p w14:paraId="06AB658B"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Para amarres amorosos, y montar una prenda.</w:t>
            </w:r>
          </w:p>
          <w:p w14:paraId="78634662"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Esta planta además sirve para despojos espirituales </w:t>
            </w:r>
          </w:p>
          <w:p w14:paraId="139002FC"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La dormidera de forma natural es antinflamatoria, para cicatrizar úlceras, y llagas. </w:t>
            </w:r>
          </w:p>
          <w:p w14:paraId="2439D4A2" w14:textId="02BF3DA2" w:rsidR="000405D5" w:rsidRPr="008B53E3" w:rsidRDefault="000405D5" w:rsidP="00EC388B">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En infusión es sedante, </w:t>
            </w:r>
            <w:r w:rsidR="000C22EC" w:rsidRPr="008B53E3">
              <w:rPr>
                <w:rFonts w:asciiTheme="minorHAnsi" w:eastAsia="Arial" w:hAnsiTheme="minorHAnsi" w:cstheme="minorHAnsi"/>
                <w:color w:val="000000"/>
                <w:sz w:val="24"/>
                <w:szCs w:val="24"/>
              </w:rPr>
              <w:t>diurética</w:t>
            </w:r>
            <w:r w:rsidRPr="008B53E3">
              <w:rPr>
                <w:rFonts w:asciiTheme="minorHAnsi" w:eastAsia="Arial" w:hAnsiTheme="minorHAnsi" w:cstheme="minorHAnsi"/>
                <w:color w:val="000000"/>
                <w:sz w:val="24"/>
                <w:szCs w:val="24"/>
              </w:rPr>
              <w:t xml:space="preserve">, sirve para la </w:t>
            </w:r>
            <w:r w:rsidR="000C22EC" w:rsidRPr="008B53E3">
              <w:rPr>
                <w:rFonts w:asciiTheme="minorHAnsi" w:eastAsia="Arial" w:hAnsiTheme="minorHAnsi" w:cstheme="minorHAnsi"/>
                <w:color w:val="000000"/>
                <w:sz w:val="24"/>
                <w:szCs w:val="24"/>
              </w:rPr>
              <w:t>gingivitis</w:t>
            </w:r>
            <w:r w:rsidRPr="008B53E3">
              <w:rPr>
                <w:rFonts w:asciiTheme="minorHAnsi" w:eastAsia="Arial" w:hAnsiTheme="minorHAnsi" w:cstheme="minorHAnsi"/>
                <w:color w:val="000000"/>
                <w:sz w:val="24"/>
                <w:szCs w:val="24"/>
              </w:rPr>
              <w:t xml:space="preserve">. </w:t>
            </w:r>
          </w:p>
          <w:p w14:paraId="599F01EC"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 xml:space="preserve">Algodón </w:t>
            </w:r>
          </w:p>
          <w:p w14:paraId="4419A7FB"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Para limpiar la casa que tienen problemas, baños espirituales, limpiar el camino de dificultades.</w:t>
            </w:r>
          </w:p>
          <w:p w14:paraId="7A84DCF8" w14:textId="635F38AE" w:rsidR="000405D5" w:rsidRPr="008B53E3" w:rsidRDefault="000405D5" w:rsidP="000C22EC">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Esta planta se utiliza, hirviendo sus hojas, para la gripa, la cintura o muñeca abierta, digestión lentamente, tos, pulmonía. </w:t>
            </w:r>
          </w:p>
          <w:p w14:paraId="561E1EFD"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Albahaca</w:t>
            </w:r>
          </w:p>
          <w:p w14:paraId="5C97A45A"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En la regla de palo, nos despojados con ella todos los días viernes, en la ceremonia de iniciación y para romper una mala acción.  Es muy poderosa. </w:t>
            </w:r>
          </w:p>
          <w:p w14:paraId="63ADCC7F" w14:textId="5C86D259" w:rsidR="000405D5" w:rsidRPr="008B53E3" w:rsidRDefault="000405D5" w:rsidP="000C22EC">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Para dolores de cabeza, estomacal, pulmonar, es un calmante nervioso. </w:t>
            </w:r>
            <w:proofErr w:type="spellStart"/>
            <w:r w:rsidRPr="008B53E3">
              <w:rPr>
                <w:rFonts w:asciiTheme="minorHAnsi" w:eastAsia="Arial" w:hAnsiTheme="minorHAnsi" w:cstheme="minorHAnsi"/>
                <w:color w:val="000000"/>
                <w:sz w:val="24"/>
                <w:szCs w:val="24"/>
              </w:rPr>
              <w:t>Etc</w:t>
            </w:r>
            <w:proofErr w:type="spellEnd"/>
          </w:p>
          <w:p w14:paraId="1D8AFDC1" w14:textId="77777777" w:rsidR="000405D5" w:rsidRPr="008B53E3" w:rsidRDefault="000405D5" w:rsidP="00132BA2">
            <w:pPr>
              <w:pBdr>
                <w:top w:val="nil"/>
                <w:left w:val="nil"/>
                <w:bottom w:val="nil"/>
                <w:right w:val="nil"/>
                <w:between w:val="nil"/>
              </w:pBdr>
              <w:tabs>
                <w:tab w:val="left" w:pos="210"/>
              </w:tabs>
              <w:ind w:left="720"/>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lastRenderedPageBreak/>
              <w:t xml:space="preserve">Por supuesto existen otras plantas utilizadas por los practicantes iniciados , para ceremonias muy específicas, como la siguaraya, la ceiba, el tengue, le tabaco, el </w:t>
            </w:r>
            <w:proofErr w:type="spellStart"/>
            <w:r w:rsidRPr="008B53E3">
              <w:rPr>
                <w:rFonts w:asciiTheme="minorHAnsi" w:eastAsia="Arial" w:hAnsiTheme="minorHAnsi" w:cstheme="minorHAnsi"/>
                <w:color w:val="000000"/>
                <w:sz w:val="24"/>
                <w:szCs w:val="24"/>
              </w:rPr>
              <w:t>sacu</w:t>
            </w:r>
            <w:proofErr w:type="spellEnd"/>
            <w:r w:rsidRPr="008B53E3">
              <w:rPr>
                <w:rFonts w:asciiTheme="minorHAnsi" w:eastAsia="Arial" w:hAnsiTheme="minorHAnsi" w:cstheme="minorHAnsi"/>
                <w:color w:val="000000"/>
                <w:sz w:val="24"/>
                <w:szCs w:val="24"/>
              </w:rPr>
              <w:t xml:space="preserve"> </w:t>
            </w:r>
            <w:proofErr w:type="spellStart"/>
            <w:r w:rsidRPr="008B53E3">
              <w:rPr>
                <w:rFonts w:asciiTheme="minorHAnsi" w:eastAsia="Arial" w:hAnsiTheme="minorHAnsi" w:cstheme="minorHAnsi"/>
                <w:color w:val="000000"/>
                <w:sz w:val="24"/>
                <w:szCs w:val="24"/>
              </w:rPr>
              <w:t>sacu</w:t>
            </w:r>
            <w:proofErr w:type="spellEnd"/>
            <w:r w:rsidRPr="008B53E3">
              <w:rPr>
                <w:rFonts w:asciiTheme="minorHAnsi" w:eastAsia="Arial" w:hAnsiTheme="minorHAnsi" w:cstheme="minorHAnsi"/>
                <w:color w:val="000000"/>
                <w:sz w:val="24"/>
                <w:szCs w:val="24"/>
              </w:rPr>
              <w:t>, ya que son plantas  de gran poder y misterio</w:t>
            </w:r>
          </w:p>
        </w:tc>
      </w:tr>
      <w:tr w:rsidR="000405D5" w:rsidRPr="008B53E3" w14:paraId="03789107" w14:textId="77777777" w:rsidTr="00132BA2">
        <w:trPr>
          <w:jc w:val="center"/>
        </w:trPr>
        <w:tc>
          <w:tcPr>
            <w:tcW w:w="10198" w:type="dxa"/>
            <w:gridSpan w:val="3"/>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14:paraId="3A2A4A7E" w14:textId="77777777" w:rsidR="000405D5" w:rsidRPr="008B53E3" w:rsidRDefault="000405D5" w:rsidP="00132BA2">
            <w:pPr>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lastRenderedPageBreak/>
              <w:t>Conclusiones</w:t>
            </w:r>
          </w:p>
        </w:tc>
      </w:tr>
      <w:tr w:rsidR="000405D5" w:rsidRPr="008B53E3" w14:paraId="3CFD559A" w14:textId="77777777" w:rsidTr="00132BA2">
        <w:trPr>
          <w:trHeight w:val="1348"/>
          <w:jc w:val="center"/>
        </w:trPr>
        <w:tc>
          <w:tcPr>
            <w:tcW w:w="10198" w:type="dxa"/>
            <w:gridSpan w:val="3"/>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4360776F" w14:textId="77777777" w:rsidR="000405D5" w:rsidRPr="008B53E3" w:rsidRDefault="000405D5" w:rsidP="00132BA2">
            <w:pPr>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Todas las religiones africanas y espirituales parten del </w:t>
            </w:r>
            <w:proofErr w:type="spellStart"/>
            <w:r w:rsidRPr="008B53E3">
              <w:rPr>
                <w:rFonts w:asciiTheme="minorHAnsi" w:eastAsia="Arial" w:hAnsiTheme="minorHAnsi" w:cstheme="minorHAnsi"/>
                <w:color w:val="000000"/>
                <w:sz w:val="24"/>
                <w:szCs w:val="24"/>
              </w:rPr>
              <w:t>ewe</w:t>
            </w:r>
            <w:proofErr w:type="spellEnd"/>
            <w:r w:rsidRPr="008B53E3">
              <w:rPr>
                <w:rFonts w:asciiTheme="minorHAnsi" w:eastAsia="Arial" w:hAnsiTheme="minorHAnsi" w:cstheme="minorHAnsi"/>
                <w:color w:val="000000"/>
                <w:sz w:val="24"/>
                <w:szCs w:val="24"/>
              </w:rPr>
              <w:t xml:space="preserve">, que en lenguaje </w:t>
            </w:r>
            <w:proofErr w:type="spellStart"/>
            <w:r w:rsidRPr="008B53E3">
              <w:rPr>
                <w:rFonts w:asciiTheme="minorHAnsi" w:eastAsia="Arial" w:hAnsiTheme="minorHAnsi" w:cstheme="minorHAnsi"/>
                <w:color w:val="000000"/>
                <w:sz w:val="24"/>
                <w:szCs w:val="24"/>
              </w:rPr>
              <w:t>yorubba</w:t>
            </w:r>
            <w:proofErr w:type="spellEnd"/>
            <w:r w:rsidRPr="008B53E3">
              <w:rPr>
                <w:rFonts w:asciiTheme="minorHAnsi" w:eastAsia="Arial" w:hAnsiTheme="minorHAnsi" w:cstheme="minorHAnsi"/>
                <w:color w:val="000000"/>
                <w:sz w:val="24"/>
                <w:szCs w:val="24"/>
              </w:rPr>
              <w:t xml:space="preserve"> significa hierbas. Porque según la tradición oral, se nace con las hierbas y para morir limpiamos con hierbas.</w:t>
            </w:r>
          </w:p>
          <w:p w14:paraId="66D2B883" w14:textId="77777777" w:rsidR="000405D5" w:rsidRPr="008B53E3" w:rsidRDefault="000405D5" w:rsidP="00132BA2">
            <w:pPr>
              <w:jc w:val="both"/>
              <w:rPr>
                <w:rFonts w:asciiTheme="minorHAnsi" w:eastAsia="Arial" w:hAnsiTheme="minorHAnsi" w:cstheme="minorHAnsi"/>
                <w:color w:val="000000"/>
                <w:sz w:val="24"/>
                <w:szCs w:val="24"/>
              </w:rPr>
            </w:pPr>
            <w:r w:rsidRPr="008B53E3">
              <w:rPr>
                <w:rFonts w:asciiTheme="minorHAnsi" w:eastAsia="Arial" w:hAnsiTheme="minorHAnsi" w:cstheme="minorHAnsi"/>
                <w:color w:val="000000"/>
                <w:sz w:val="24"/>
                <w:szCs w:val="24"/>
              </w:rPr>
              <w:t xml:space="preserve">Es importante resaltar que, si no se tiene una estrecha relación del hombre con la naturaleza, entendiendo como tal, todos sus elementos, me refiero al agua de rio, de mar, el agua que cae del cielo, las piedras </w:t>
            </w:r>
            <w:proofErr w:type="spellStart"/>
            <w:r w:rsidRPr="008B53E3">
              <w:rPr>
                <w:rFonts w:asciiTheme="minorHAnsi" w:eastAsia="Arial" w:hAnsiTheme="minorHAnsi" w:cstheme="minorHAnsi"/>
                <w:color w:val="000000"/>
                <w:sz w:val="24"/>
                <w:szCs w:val="24"/>
              </w:rPr>
              <w:t>etc</w:t>
            </w:r>
            <w:proofErr w:type="spellEnd"/>
            <w:r w:rsidRPr="008B53E3">
              <w:rPr>
                <w:rFonts w:asciiTheme="minorHAnsi" w:eastAsia="Arial" w:hAnsiTheme="minorHAnsi" w:cstheme="minorHAnsi"/>
                <w:color w:val="000000"/>
                <w:sz w:val="24"/>
                <w:szCs w:val="24"/>
              </w:rPr>
              <w:t>, no se podrá obtener de esta los mismos resultados.</w:t>
            </w:r>
            <w:bookmarkStart w:id="1" w:name="_GoBack"/>
            <w:bookmarkEnd w:id="1"/>
            <w:r w:rsidRPr="008B53E3">
              <w:rPr>
                <w:rFonts w:asciiTheme="minorHAnsi" w:eastAsia="Arial" w:hAnsiTheme="minorHAnsi" w:cstheme="minorHAnsi"/>
                <w:color w:val="000000"/>
                <w:sz w:val="24"/>
                <w:szCs w:val="24"/>
              </w:rPr>
              <w:t xml:space="preserve"> De ahí la importancia que tiene , el respeto por la espiritualidad , que encierra el monte  desde  sus raíces , trocos  y hojas todo es importante.</w:t>
            </w:r>
          </w:p>
        </w:tc>
      </w:tr>
      <w:tr w:rsidR="000405D5" w:rsidRPr="008B53E3" w14:paraId="225F4313" w14:textId="77777777" w:rsidTr="00132BA2">
        <w:trPr>
          <w:jc w:val="center"/>
        </w:trPr>
        <w:tc>
          <w:tcPr>
            <w:tcW w:w="10198" w:type="dxa"/>
            <w:gridSpan w:val="3"/>
            <w:tcBorders>
              <w:top w:val="single" w:sz="6" w:space="0" w:color="000000"/>
              <w:left w:val="single" w:sz="6" w:space="0" w:color="000000"/>
              <w:bottom w:val="single" w:sz="6" w:space="0" w:color="000000"/>
              <w:right w:val="single" w:sz="6" w:space="0" w:color="000000"/>
            </w:tcBorders>
            <w:shd w:val="clear" w:color="auto" w:fill="auto"/>
            <w:tcMar>
              <w:top w:w="105" w:type="dxa"/>
              <w:left w:w="105" w:type="dxa"/>
              <w:bottom w:w="105" w:type="dxa"/>
              <w:right w:w="105" w:type="dxa"/>
            </w:tcMar>
          </w:tcPr>
          <w:p w14:paraId="5DC9D0E1" w14:textId="77777777" w:rsidR="000405D5" w:rsidRPr="008B53E3" w:rsidRDefault="000405D5" w:rsidP="00132BA2">
            <w:pPr>
              <w:tabs>
                <w:tab w:val="left" w:pos="4394"/>
              </w:tabs>
              <w:jc w:val="both"/>
              <w:rPr>
                <w:rFonts w:asciiTheme="minorHAnsi" w:eastAsia="Arial" w:hAnsiTheme="minorHAnsi" w:cstheme="minorHAnsi"/>
                <w:b/>
                <w:color w:val="000000"/>
                <w:sz w:val="24"/>
                <w:szCs w:val="24"/>
              </w:rPr>
            </w:pPr>
            <w:r w:rsidRPr="008B53E3">
              <w:rPr>
                <w:rFonts w:asciiTheme="minorHAnsi" w:eastAsia="Arial" w:hAnsiTheme="minorHAnsi" w:cstheme="minorHAnsi"/>
                <w:b/>
                <w:color w:val="000000"/>
                <w:sz w:val="24"/>
                <w:szCs w:val="24"/>
              </w:rPr>
              <w:t>Material sugerido</w:t>
            </w:r>
            <w:r w:rsidRPr="008B53E3">
              <w:rPr>
                <w:rFonts w:asciiTheme="minorHAnsi" w:eastAsia="Arial" w:hAnsiTheme="minorHAnsi" w:cstheme="minorHAnsi"/>
                <w:b/>
                <w:color w:val="000000"/>
                <w:sz w:val="24"/>
                <w:szCs w:val="24"/>
              </w:rPr>
              <w:tab/>
            </w:r>
          </w:p>
        </w:tc>
      </w:tr>
      <w:tr w:rsidR="000405D5" w:rsidRPr="008B53E3" w14:paraId="5D3D8E33" w14:textId="77777777" w:rsidTr="00132BA2">
        <w:trPr>
          <w:trHeight w:val="1289"/>
          <w:jc w:val="center"/>
        </w:trPr>
        <w:tc>
          <w:tcPr>
            <w:tcW w:w="10198" w:type="dxa"/>
            <w:gridSpan w:val="3"/>
            <w:tcBorders>
              <w:top w:val="single" w:sz="6" w:space="0" w:color="000000"/>
              <w:left w:val="single" w:sz="6" w:space="0" w:color="000000"/>
              <w:bottom w:val="single" w:sz="6" w:space="0" w:color="000000"/>
              <w:right w:val="single" w:sz="6" w:space="0" w:color="000000"/>
            </w:tcBorders>
            <w:tcMar>
              <w:top w:w="105" w:type="dxa"/>
              <w:left w:w="105" w:type="dxa"/>
              <w:bottom w:w="105" w:type="dxa"/>
              <w:right w:w="105" w:type="dxa"/>
            </w:tcMar>
          </w:tcPr>
          <w:p w14:paraId="3B9CE2A1" w14:textId="77777777" w:rsidR="000405D5" w:rsidRPr="008B53E3" w:rsidRDefault="000405D5" w:rsidP="000405D5">
            <w:pPr>
              <w:numPr>
                <w:ilvl w:val="0"/>
                <w:numId w:val="46"/>
              </w:numPr>
              <w:pBdr>
                <w:top w:val="nil"/>
                <w:left w:val="nil"/>
                <w:bottom w:val="nil"/>
                <w:right w:val="nil"/>
                <w:between w:val="nil"/>
              </w:pBdr>
              <w:spacing w:after="0" w:line="240" w:lineRule="auto"/>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El monte. Lidia cabrera 1945</w:t>
            </w:r>
          </w:p>
          <w:p w14:paraId="0CAF1335" w14:textId="77777777" w:rsidR="000405D5" w:rsidRPr="008B53E3" w:rsidRDefault="000405D5" w:rsidP="000405D5">
            <w:pPr>
              <w:numPr>
                <w:ilvl w:val="0"/>
                <w:numId w:val="46"/>
              </w:numPr>
              <w:pBdr>
                <w:top w:val="nil"/>
                <w:left w:val="nil"/>
                <w:bottom w:val="nil"/>
                <w:right w:val="nil"/>
                <w:between w:val="nil"/>
              </w:pBdr>
              <w:spacing w:after="0" w:line="240" w:lineRule="auto"/>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Los negros brujos. Fernando Ortiz ediciones cubanas 2007</w:t>
            </w:r>
          </w:p>
          <w:p w14:paraId="33808E21" w14:textId="77777777" w:rsidR="000405D5" w:rsidRPr="008B53E3" w:rsidRDefault="000405D5" w:rsidP="000405D5">
            <w:pPr>
              <w:numPr>
                <w:ilvl w:val="0"/>
                <w:numId w:val="46"/>
              </w:numPr>
              <w:pBdr>
                <w:top w:val="nil"/>
                <w:left w:val="nil"/>
                <w:bottom w:val="nil"/>
                <w:right w:val="nil"/>
                <w:between w:val="nil"/>
              </w:pBdr>
              <w:spacing w:after="0" w:line="240" w:lineRule="auto"/>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 xml:space="preserve">El sistema religioso de los afrocubanos. Rómulo </w:t>
            </w:r>
            <w:proofErr w:type="spellStart"/>
            <w:r w:rsidRPr="008B53E3">
              <w:rPr>
                <w:rFonts w:asciiTheme="minorHAnsi" w:eastAsia="Arial" w:hAnsiTheme="minorHAnsi" w:cstheme="minorHAnsi"/>
                <w:color w:val="000000"/>
                <w:sz w:val="24"/>
                <w:szCs w:val="24"/>
              </w:rPr>
              <w:t>lachatañere</w:t>
            </w:r>
            <w:proofErr w:type="spellEnd"/>
            <w:r w:rsidRPr="008B53E3">
              <w:rPr>
                <w:rFonts w:asciiTheme="minorHAnsi" w:eastAsia="Arial" w:hAnsiTheme="minorHAnsi" w:cstheme="minorHAnsi"/>
                <w:color w:val="000000"/>
                <w:sz w:val="24"/>
                <w:szCs w:val="24"/>
              </w:rPr>
              <w:t>. Ciencias sociales 1992</w:t>
            </w:r>
          </w:p>
          <w:p w14:paraId="65D95277" w14:textId="77777777" w:rsidR="000405D5" w:rsidRPr="008B53E3" w:rsidRDefault="000405D5" w:rsidP="000405D5">
            <w:pPr>
              <w:numPr>
                <w:ilvl w:val="0"/>
                <w:numId w:val="46"/>
              </w:numPr>
              <w:pBdr>
                <w:top w:val="nil"/>
                <w:left w:val="nil"/>
                <w:bottom w:val="nil"/>
                <w:right w:val="nil"/>
                <w:between w:val="nil"/>
              </w:pBdr>
              <w:spacing w:after="0" w:line="240" w:lineRule="auto"/>
              <w:jc w:val="both"/>
              <w:rPr>
                <w:rFonts w:asciiTheme="minorHAnsi" w:hAnsiTheme="minorHAnsi" w:cstheme="minorHAnsi"/>
                <w:color w:val="000000"/>
                <w:sz w:val="24"/>
                <w:szCs w:val="24"/>
              </w:rPr>
            </w:pPr>
            <w:r w:rsidRPr="008B53E3">
              <w:rPr>
                <w:rFonts w:asciiTheme="minorHAnsi" w:eastAsia="Arial" w:hAnsiTheme="minorHAnsi" w:cstheme="minorHAnsi"/>
                <w:color w:val="000000"/>
                <w:sz w:val="24"/>
                <w:szCs w:val="24"/>
              </w:rPr>
              <w:t>Cuando la sangre se parece a fuego. Manuel confió75</w:t>
            </w:r>
          </w:p>
        </w:tc>
      </w:tr>
    </w:tbl>
    <w:p w14:paraId="18E62F70" w14:textId="2F6C18C7" w:rsidR="000405D5" w:rsidRPr="008B53E3" w:rsidRDefault="000405D5" w:rsidP="000C22EC">
      <w:pPr>
        <w:rPr>
          <w:rFonts w:asciiTheme="minorHAnsi" w:hAnsiTheme="minorHAnsi" w:cstheme="minorHAnsi"/>
          <w:b/>
          <w:sz w:val="24"/>
          <w:szCs w:val="24"/>
        </w:rPr>
      </w:pPr>
    </w:p>
    <w:p w14:paraId="51B6A2B8" w14:textId="77777777" w:rsidR="000405D5" w:rsidRPr="008B53E3" w:rsidRDefault="000405D5" w:rsidP="000405D5">
      <w:pPr>
        <w:jc w:val="center"/>
        <w:rPr>
          <w:rFonts w:asciiTheme="minorHAnsi" w:hAnsiTheme="minorHAnsi" w:cstheme="minorHAnsi"/>
          <w:b/>
          <w:sz w:val="24"/>
          <w:szCs w:val="24"/>
        </w:rPr>
      </w:pPr>
      <w:r w:rsidRPr="008B53E3">
        <w:rPr>
          <w:rFonts w:asciiTheme="minorHAnsi" w:hAnsiTheme="minorHAnsi" w:cstheme="minorHAnsi"/>
          <w:b/>
          <w:sz w:val="24"/>
          <w:szCs w:val="24"/>
        </w:rPr>
        <w:t>VISIBILIZANDO EL APORTE DEL SUJETO AFRO</w:t>
      </w:r>
    </w:p>
    <w:p w14:paraId="668D4E2C" w14:textId="77777777" w:rsidR="000405D5" w:rsidRPr="008B53E3" w:rsidRDefault="000405D5" w:rsidP="000405D5">
      <w:pPr>
        <w:jc w:val="center"/>
        <w:rPr>
          <w:rFonts w:asciiTheme="minorHAnsi" w:hAnsiTheme="minorHAnsi" w:cstheme="minorHAnsi"/>
          <w:b/>
          <w:sz w:val="24"/>
          <w:szCs w:val="24"/>
        </w:rPr>
      </w:pPr>
    </w:p>
    <w:p w14:paraId="55FCEC50" w14:textId="77777777" w:rsidR="000405D5" w:rsidRPr="008B53E3" w:rsidRDefault="000405D5" w:rsidP="000405D5">
      <w:pPr>
        <w:jc w:val="both"/>
        <w:rPr>
          <w:rFonts w:asciiTheme="minorHAnsi" w:hAnsiTheme="minorHAnsi" w:cstheme="minorHAnsi"/>
          <w:sz w:val="24"/>
          <w:szCs w:val="24"/>
        </w:rPr>
      </w:pPr>
      <w:r w:rsidRPr="008B53E3">
        <w:rPr>
          <w:rFonts w:asciiTheme="minorHAnsi" w:hAnsiTheme="minorHAnsi" w:cstheme="minorHAnsi"/>
          <w:sz w:val="24"/>
          <w:szCs w:val="24"/>
        </w:rPr>
        <w:t xml:space="preserve">En tiempo que a la vez que la derechización en la política y el pensamiento social se endurece, que las desigualdades sociales, económicas, culturales y políticas aumentan, que los racismos, las xenofobias, los feminicidios y los fundamentalismos cobran nuevas caras, aunque mantienen sus mismas lógicas de antaño, surgen nuevos cuestionamientos desde las prácticas sociales y las visiones académicas que descentran el sujeto ilustrado-universal </w:t>
      </w:r>
      <w:r w:rsidRPr="008B53E3">
        <w:rPr>
          <w:rFonts w:asciiTheme="minorHAnsi" w:hAnsiTheme="minorHAnsi" w:cstheme="minorHAnsi"/>
          <w:sz w:val="24"/>
          <w:szCs w:val="24"/>
        </w:rPr>
        <w:lastRenderedPageBreak/>
        <w:t>eurocéntrico y que colocan en el centro la necesidad de dar voz a los que fueron considerados otros y otras desde la diferencia colonial.</w:t>
      </w:r>
    </w:p>
    <w:p w14:paraId="63029C57" w14:textId="77777777" w:rsidR="000405D5" w:rsidRPr="008B53E3" w:rsidRDefault="000405D5" w:rsidP="000405D5">
      <w:pPr>
        <w:ind w:right="-801"/>
        <w:jc w:val="both"/>
        <w:rPr>
          <w:rFonts w:asciiTheme="minorHAnsi" w:hAnsiTheme="minorHAnsi" w:cstheme="minorHAnsi"/>
          <w:sz w:val="24"/>
          <w:szCs w:val="24"/>
        </w:rPr>
      </w:pPr>
      <w:r w:rsidRPr="008B53E3">
        <w:rPr>
          <w:rFonts w:asciiTheme="minorHAnsi" w:hAnsiTheme="minorHAnsi" w:cstheme="minorHAnsi"/>
          <w:b/>
          <w:bCs/>
          <w:color w:val="7030A0"/>
          <w:sz w:val="24"/>
          <w:szCs w:val="24"/>
        </w:rPr>
        <w:t>Líderes afrodescendientes: símbolos de resistencia y libertad</w:t>
      </w:r>
    </w:p>
    <w:p w14:paraId="4FF30BBC" w14:textId="2F688738" w:rsidR="000405D5" w:rsidRPr="008B53E3" w:rsidRDefault="000405D5" w:rsidP="000405D5">
      <w:pPr>
        <w:tabs>
          <w:tab w:val="left" w:pos="6222"/>
          <w:tab w:val="left" w:pos="7371"/>
        </w:tabs>
        <w:ind w:right="-801"/>
        <w:jc w:val="both"/>
        <w:rPr>
          <w:rFonts w:asciiTheme="minorHAnsi" w:hAnsiTheme="minorHAnsi" w:cstheme="minorHAnsi"/>
          <w:color w:val="000000" w:themeColor="text1"/>
          <w:sz w:val="24"/>
          <w:szCs w:val="24"/>
        </w:rPr>
      </w:pPr>
      <w:r w:rsidRPr="008B53E3">
        <w:rPr>
          <w:rFonts w:asciiTheme="minorHAnsi" w:hAnsiTheme="minorHAnsi" w:cstheme="minorHAnsi"/>
          <w:color w:val="000000" w:themeColor="text1"/>
          <w:sz w:val="24"/>
          <w:szCs w:val="24"/>
        </w:rPr>
        <w:t>Esta actividad contiene información y actividades pedagógicas que permitirán a los y las estudiantes reconocer e identificar el liderazgo histórico de hombres y mujeres que gestaron la libertad de los pueblos afrodescendientes. Igualmente, podrán evidenciar los retos que se tienen en el contexto de ciudad.</w:t>
      </w:r>
    </w:p>
    <w:tbl>
      <w:tblPr>
        <w:tblStyle w:val="Tablaconcuadrcula"/>
        <w:tblW w:w="9918" w:type="dxa"/>
        <w:tblInd w:w="-539" w:type="dxa"/>
        <w:tblLook w:val="04A0" w:firstRow="1" w:lastRow="0" w:firstColumn="1" w:lastColumn="0" w:noHBand="0" w:noVBand="1"/>
      </w:tblPr>
      <w:tblGrid>
        <w:gridCol w:w="3823"/>
        <w:gridCol w:w="6095"/>
      </w:tblGrid>
      <w:tr w:rsidR="000405D5" w:rsidRPr="008B53E3" w14:paraId="406E8805" w14:textId="77777777" w:rsidTr="00132BA2">
        <w:tc>
          <w:tcPr>
            <w:tcW w:w="3823" w:type="dxa"/>
          </w:tcPr>
          <w:p w14:paraId="3A160EA7" w14:textId="77777777" w:rsidR="000405D5" w:rsidRPr="008B53E3" w:rsidRDefault="000405D5" w:rsidP="00132BA2">
            <w:pPr>
              <w:tabs>
                <w:tab w:val="left" w:pos="6222"/>
                <w:tab w:val="left" w:pos="7371"/>
              </w:tabs>
              <w:spacing w:line="276" w:lineRule="auto"/>
              <w:ind w:right="-801"/>
              <w:rPr>
                <w:rFonts w:asciiTheme="minorHAnsi" w:hAnsiTheme="minorHAnsi" w:cstheme="minorHAnsi"/>
                <w:bCs/>
                <w:sz w:val="24"/>
                <w:szCs w:val="24"/>
              </w:rPr>
            </w:pPr>
          </w:p>
          <w:p w14:paraId="7B3CF0F6" w14:textId="77777777" w:rsidR="000405D5" w:rsidRPr="008B53E3" w:rsidRDefault="000405D5" w:rsidP="00132BA2">
            <w:pPr>
              <w:tabs>
                <w:tab w:val="left" w:pos="6222"/>
                <w:tab w:val="left" w:pos="7371"/>
              </w:tabs>
              <w:spacing w:line="276" w:lineRule="auto"/>
              <w:ind w:right="-801"/>
              <w:rPr>
                <w:rFonts w:asciiTheme="minorHAnsi" w:hAnsiTheme="minorHAnsi" w:cstheme="minorHAnsi"/>
                <w:bCs/>
                <w:sz w:val="24"/>
                <w:szCs w:val="24"/>
              </w:rPr>
            </w:pPr>
          </w:p>
          <w:p w14:paraId="6BF4F477" w14:textId="77777777" w:rsidR="000405D5" w:rsidRPr="008B53E3" w:rsidRDefault="000405D5" w:rsidP="00132BA2">
            <w:pPr>
              <w:tabs>
                <w:tab w:val="left" w:pos="6222"/>
                <w:tab w:val="left" w:pos="7371"/>
              </w:tabs>
              <w:spacing w:line="276" w:lineRule="auto"/>
              <w:ind w:right="-801"/>
              <w:rPr>
                <w:rFonts w:asciiTheme="minorHAnsi" w:hAnsiTheme="minorHAnsi" w:cstheme="minorHAnsi"/>
                <w:bCs/>
                <w:sz w:val="24"/>
                <w:szCs w:val="24"/>
              </w:rPr>
            </w:pPr>
            <w:r w:rsidRPr="008B53E3">
              <w:rPr>
                <w:rFonts w:asciiTheme="minorHAnsi" w:hAnsiTheme="minorHAnsi" w:cstheme="minorHAnsi"/>
                <w:bCs/>
                <w:sz w:val="24"/>
                <w:szCs w:val="24"/>
              </w:rPr>
              <w:t>Identifique su pensamiento político</w:t>
            </w:r>
          </w:p>
          <w:p w14:paraId="2F537709" w14:textId="77777777" w:rsidR="000405D5" w:rsidRPr="008B53E3" w:rsidRDefault="000405D5" w:rsidP="00132BA2">
            <w:pPr>
              <w:tabs>
                <w:tab w:val="left" w:pos="6222"/>
                <w:tab w:val="left" w:pos="7371"/>
              </w:tabs>
              <w:spacing w:line="276" w:lineRule="auto"/>
              <w:ind w:right="-801"/>
              <w:rPr>
                <w:rFonts w:asciiTheme="minorHAnsi" w:hAnsiTheme="minorHAnsi" w:cstheme="minorHAnsi"/>
                <w:b/>
                <w:bCs/>
                <w:color w:val="E36C0A" w:themeColor="accent6" w:themeShade="BF"/>
                <w:sz w:val="24"/>
                <w:szCs w:val="24"/>
              </w:rPr>
            </w:pPr>
            <w:r w:rsidRPr="008B53E3">
              <w:rPr>
                <w:rFonts w:asciiTheme="minorHAnsi" w:hAnsiTheme="minorHAnsi" w:cstheme="minorHAnsi"/>
                <w:bCs/>
                <w:sz w:val="24"/>
                <w:szCs w:val="24"/>
              </w:rPr>
              <w:t>Y escríbalo con sus propias palabras.</w:t>
            </w:r>
            <w:r w:rsidRPr="008B53E3">
              <w:rPr>
                <w:rFonts w:asciiTheme="minorHAnsi" w:hAnsiTheme="minorHAnsi" w:cstheme="minorHAnsi"/>
                <w:b/>
                <w:bCs/>
                <w:sz w:val="24"/>
                <w:szCs w:val="24"/>
              </w:rPr>
              <w:t xml:space="preserve"> </w:t>
            </w:r>
            <w:proofErr w:type="spellStart"/>
            <w:r w:rsidRPr="008B53E3">
              <w:rPr>
                <w:rFonts w:asciiTheme="minorHAnsi" w:hAnsiTheme="minorHAnsi" w:cstheme="minorHAnsi"/>
                <w:b/>
                <w:bCs/>
                <w:color w:val="E36C0A" w:themeColor="accent6" w:themeShade="BF"/>
                <w:sz w:val="24"/>
                <w:szCs w:val="24"/>
              </w:rPr>
              <w:t>aqui</w:t>
            </w:r>
            <w:proofErr w:type="spellEnd"/>
          </w:p>
        </w:tc>
        <w:tc>
          <w:tcPr>
            <w:tcW w:w="6095" w:type="dxa"/>
          </w:tcPr>
          <w:p w14:paraId="300A6D36" w14:textId="77777777" w:rsidR="000405D5" w:rsidRPr="008B53E3" w:rsidRDefault="000405D5" w:rsidP="00132BA2">
            <w:pPr>
              <w:jc w:val="both"/>
              <w:rPr>
                <w:rFonts w:asciiTheme="minorHAnsi" w:hAnsiTheme="minorHAnsi" w:cstheme="minorHAnsi"/>
                <w:b/>
                <w:sz w:val="24"/>
                <w:szCs w:val="24"/>
              </w:rPr>
            </w:pPr>
          </w:p>
          <w:p w14:paraId="1B0C7B66" w14:textId="77777777" w:rsidR="000405D5" w:rsidRPr="008B53E3" w:rsidRDefault="000405D5" w:rsidP="00132BA2">
            <w:pPr>
              <w:jc w:val="both"/>
              <w:rPr>
                <w:rFonts w:asciiTheme="minorHAnsi" w:hAnsiTheme="minorHAnsi" w:cstheme="minorHAnsi"/>
                <w:b/>
                <w:sz w:val="24"/>
                <w:szCs w:val="24"/>
              </w:rPr>
            </w:pPr>
            <w:r w:rsidRPr="008B53E3">
              <w:rPr>
                <w:rFonts w:asciiTheme="minorHAnsi" w:hAnsiTheme="minorHAnsi" w:cstheme="minorHAnsi"/>
                <w:b/>
                <w:sz w:val="24"/>
                <w:szCs w:val="24"/>
              </w:rPr>
              <w:t>EL REY DE ARKABICO VIVE.</w:t>
            </w:r>
          </w:p>
          <w:p w14:paraId="48E6B62C" w14:textId="77777777" w:rsidR="000405D5" w:rsidRPr="008B53E3" w:rsidRDefault="000405D5" w:rsidP="00132BA2">
            <w:pPr>
              <w:jc w:val="both"/>
              <w:rPr>
                <w:rFonts w:asciiTheme="minorHAnsi" w:hAnsiTheme="minorHAnsi" w:cstheme="minorHAnsi"/>
                <w:b/>
                <w:sz w:val="24"/>
                <w:szCs w:val="24"/>
              </w:rPr>
            </w:pPr>
            <w:r w:rsidRPr="008B53E3">
              <w:rPr>
                <w:rFonts w:asciiTheme="minorHAnsi" w:hAnsiTheme="minorHAnsi" w:cstheme="minorHAnsi"/>
                <w:b/>
                <w:sz w:val="24"/>
                <w:szCs w:val="24"/>
              </w:rPr>
              <w:t xml:space="preserve">Hilos de Ananse. </w:t>
            </w:r>
          </w:p>
          <w:p w14:paraId="55E77FB6"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sz w:val="24"/>
                <w:szCs w:val="24"/>
              </w:rPr>
              <w:t xml:space="preserve">Una madrugada la mujer más bella del pueblo se ausentó de su guarida para encontrarse con el espíritu del manglar quien le ayudó a dar a luz a un niño grande con ojos de guerrero al que llamó </w:t>
            </w:r>
            <w:proofErr w:type="spellStart"/>
            <w:r w:rsidRPr="008B53E3">
              <w:rPr>
                <w:rFonts w:asciiTheme="minorHAnsi" w:hAnsiTheme="minorHAnsi" w:cstheme="minorHAnsi"/>
                <w:sz w:val="24"/>
                <w:szCs w:val="24"/>
              </w:rPr>
              <w:t>Benkos</w:t>
            </w:r>
            <w:proofErr w:type="spellEnd"/>
            <w:r w:rsidRPr="008B53E3">
              <w:rPr>
                <w:rFonts w:asciiTheme="minorHAnsi" w:hAnsiTheme="minorHAnsi" w:cstheme="minorHAnsi"/>
                <w:sz w:val="24"/>
                <w:szCs w:val="24"/>
              </w:rPr>
              <w:t>…</w:t>
            </w:r>
          </w:p>
          <w:p w14:paraId="2D1B5F21"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noProof/>
                <w:sz w:val="24"/>
                <w:szCs w:val="24"/>
                <w:lang w:val="en-US"/>
              </w:rPr>
              <w:drawing>
                <wp:anchor distT="0" distB="0" distL="114300" distR="114300" simplePos="0" relativeHeight="251659264" behindDoc="0" locked="0" layoutInCell="1" allowOverlap="1" wp14:anchorId="51B64E2A" wp14:editId="59E17CAB">
                  <wp:simplePos x="0" y="0"/>
                  <wp:positionH relativeFrom="column">
                    <wp:posOffset>3657600</wp:posOffset>
                  </wp:positionH>
                  <wp:positionV relativeFrom="paragraph">
                    <wp:posOffset>1153795</wp:posOffset>
                  </wp:positionV>
                  <wp:extent cx="1600200" cy="1066165"/>
                  <wp:effectExtent l="25400" t="0" r="0" b="0"/>
                  <wp:wrapSquare wrapText="bothSides"/>
                  <wp:docPr id="1" name="Picture 0" descr="guinea-bissau-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nea-bissau-10.jpg"/>
                          <pic:cNvPicPr/>
                        </pic:nvPicPr>
                        <pic:blipFill>
                          <a:blip r:embed="rId21"/>
                          <a:stretch>
                            <a:fillRect/>
                          </a:stretch>
                        </pic:blipFill>
                        <pic:spPr>
                          <a:xfrm>
                            <a:off x="0" y="0"/>
                            <a:ext cx="1600200" cy="1066165"/>
                          </a:xfrm>
                          <a:prstGeom prst="rect">
                            <a:avLst/>
                          </a:prstGeom>
                        </pic:spPr>
                      </pic:pic>
                    </a:graphicData>
                  </a:graphic>
                </wp:anchor>
              </w:drawing>
            </w:r>
            <w:r w:rsidRPr="008B53E3">
              <w:rPr>
                <w:rFonts w:asciiTheme="minorHAnsi" w:hAnsiTheme="minorHAnsi" w:cstheme="minorHAnsi"/>
                <w:sz w:val="24"/>
                <w:szCs w:val="24"/>
              </w:rPr>
              <w:t xml:space="preserve">El niño fue creciendo con su madre de quien recibía caluroso amor en cucharaditas de miel que degustaba cada día. Los demás niños de la aldea también tenían madres dedicadas a dar amor pues en este pueblo las progenitoras eran las reinas de la vida y la muerte, poseían el gran poder de la maternidad y el almíbar de la vida brotaba de sus cuerpos. </w:t>
            </w:r>
          </w:p>
          <w:p w14:paraId="0E1D520D"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sz w:val="24"/>
                <w:szCs w:val="24"/>
              </w:rPr>
              <w:t xml:space="preserve">A </w:t>
            </w:r>
            <w:proofErr w:type="spellStart"/>
            <w:r w:rsidRPr="008B53E3">
              <w:rPr>
                <w:rFonts w:asciiTheme="minorHAnsi" w:hAnsiTheme="minorHAnsi" w:cstheme="minorHAnsi"/>
                <w:sz w:val="24"/>
                <w:szCs w:val="24"/>
              </w:rPr>
              <w:t>Benkos</w:t>
            </w:r>
            <w:proofErr w:type="spellEnd"/>
            <w:r w:rsidRPr="008B53E3">
              <w:rPr>
                <w:rFonts w:asciiTheme="minorHAnsi" w:hAnsiTheme="minorHAnsi" w:cstheme="minorHAnsi"/>
                <w:sz w:val="24"/>
                <w:szCs w:val="24"/>
              </w:rPr>
              <w:t xml:space="preserve"> siempre lo acompañaba un mono verde que le brincaba a su hombro apenas lo llamaba, y junto con sus amigos se iban a los manglares sagrados a perseguir espíritus juguetones que se escondían entre las aguas. </w:t>
            </w:r>
          </w:p>
          <w:p w14:paraId="15E18721"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noProof/>
                <w:sz w:val="24"/>
                <w:szCs w:val="24"/>
                <w:lang w:val="en-US"/>
              </w:rPr>
              <w:lastRenderedPageBreak/>
              <w:drawing>
                <wp:anchor distT="0" distB="0" distL="114300" distR="114300" simplePos="0" relativeHeight="251660288" behindDoc="0" locked="0" layoutInCell="1" allowOverlap="1" wp14:anchorId="3A789D0A" wp14:editId="402D5835">
                  <wp:simplePos x="0" y="0"/>
                  <wp:positionH relativeFrom="column">
                    <wp:posOffset>0</wp:posOffset>
                  </wp:positionH>
                  <wp:positionV relativeFrom="paragraph">
                    <wp:posOffset>968375</wp:posOffset>
                  </wp:positionV>
                  <wp:extent cx="1038860" cy="1659255"/>
                  <wp:effectExtent l="25400" t="0" r="2540" b="0"/>
                  <wp:wrapSquare wrapText="bothSides"/>
                  <wp:docPr id="2" name="Picture 1" descr="14d1c35cfdea7a4d679eacb98388f1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4d1c35cfdea7a4d679eacb98388f17c.jpg"/>
                          <pic:cNvPicPr/>
                        </pic:nvPicPr>
                        <pic:blipFill>
                          <a:blip r:embed="rId22"/>
                          <a:stretch>
                            <a:fillRect/>
                          </a:stretch>
                        </pic:blipFill>
                        <pic:spPr>
                          <a:xfrm>
                            <a:off x="0" y="0"/>
                            <a:ext cx="1038860" cy="1659255"/>
                          </a:xfrm>
                          <a:prstGeom prst="rect">
                            <a:avLst/>
                          </a:prstGeom>
                        </pic:spPr>
                      </pic:pic>
                    </a:graphicData>
                  </a:graphic>
                </wp:anchor>
              </w:drawing>
            </w:r>
            <w:r w:rsidRPr="008B53E3">
              <w:rPr>
                <w:rFonts w:asciiTheme="minorHAnsi" w:hAnsiTheme="minorHAnsi" w:cstheme="minorHAnsi"/>
                <w:sz w:val="24"/>
                <w:szCs w:val="24"/>
              </w:rPr>
              <w:t>De vez en cuando, al atardecer, tenían la gran fortuna de hablar con la familia sagrada de Manatíes, quienes les contaban sus aventuras en el universo paralelo de las profundidades del mar y les enseñaban a vivir en armonía con la naturaleza, repartiendo sus frutos con equidad entre los humanos.</w:t>
            </w:r>
          </w:p>
          <w:p w14:paraId="0809BEA1"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sz w:val="24"/>
                <w:szCs w:val="24"/>
              </w:rPr>
              <w:t xml:space="preserve">Así fue haciéndose hombre </w:t>
            </w:r>
            <w:proofErr w:type="spellStart"/>
            <w:r w:rsidRPr="008B53E3">
              <w:rPr>
                <w:rFonts w:asciiTheme="minorHAnsi" w:hAnsiTheme="minorHAnsi" w:cstheme="minorHAnsi"/>
                <w:sz w:val="24"/>
                <w:szCs w:val="24"/>
              </w:rPr>
              <w:t>Benkos</w:t>
            </w:r>
            <w:proofErr w:type="spellEnd"/>
            <w:r w:rsidRPr="008B53E3">
              <w:rPr>
                <w:rFonts w:asciiTheme="minorHAnsi" w:hAnsiTheme="minorHAnsi" w:cstheme="minorHAnsi"/>
                <w:sz w:val="24"/>
                <w:szCs w:val="24"/>
              </w:rPr>
              <w:t>, aprendiendo a danzar para adorar a los espíritus que viven en el más allá, y aprendiendo a respetar cada ser en la tierra pues en cada uno vive el gran espíritu.</w:t>
            </w:r>
          </w:p>
          <w:p w14:paraId="78E2DE75"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sz w:val="24"/>
                <w:szCs w:val="24"/>
              </w:rPr>
              <w:t xml:space="preserve">Ya en sus 15 años recibió en su puerta un plato de comida deliciosa que venía de una hermosa joven llamada </w:t>
            </w:r>
            <w:proofErr w:type="spellStart"/>
            <w:r w:rsidRPr="008B53E3">
              <w:rPr>
                <w:rFonts w:asciiTheme="minorHAnsi" w:hAnsiTheme="minorHAnsi" w:cstheme="minorHAnsi"/>
                <w:sz w:val="24"/>
                <w:szCs w:val="24"/>
              </w:rPr>
              <w:t>Wiwa</w:t>
            </w:r>
            <w:proofErr w:type="spellEnd"/>
            <w:r w:rsidRPr="008B53E3">
              <w:rPr>
                <w:rFonts w:asciiTheme="minorHAnsi" w:hAnsiTheme="minorHAnsi" w:cstheme="minorHAnsi"/>
                <w:sz w:val="24"/>
                <w:szCs w:val="24"/>
              </w:rPr>
              <w:t xml:space="preserve">, que habitaba a pocos metros de su casa. Su madre le explico que este plato de comida debía ser repartido a toda la familia y él debía devolver otro igual para la familia de la joven, significando esto que ella lo había escogido como su pareja. Así lo hizo y al cabo de algunas comidas se fue a casa de </w:t>
            </w:r>
            <w:proofErr w:type="spellStart"/>
            <w:r w:rsidRPr="008B53E3">
              <w:rPr>
                <w:rFonts w:asciiTheme="minorHAnsi" w:hAnsiTheme="minorHAnsi" w:cstheme="minorHAnsi"/>
                <w:sz w:val="24"/>
                <w:szCs w:val="24"/>
              </w:rPr>
              <w:t>Wiwa</w:t>
            </w:r>
            <w:proofErr w:type="spellEnd"/>
            <w:r w:rsidRPr="008B53E3">
              <w:rPr>
                <w:rFonts w:asciiTheme="minorHAnsi" w:hAnsiTheme="minorHAnsi" w:cstheme="minorHAnsi"/>
                <w:sz w:val="24"/>
                <w:szCs w:val="24"/>
              </w:rPr>
              <w:t xml:space="preserve"> a compartir con ella su vida. </w:t>
            </w:r>
          </w:p>
          <w:p w14:paraId="327D22A5" w14:textId="77777777" w:rsidR="000405D5" w:rsidRPr="008B53E3" w:rsidRDefault="000405D5" w:rsidP="00132BA2">
            <w:pPr>
              <w:jc w:val="both"/>
              <w:rPr>
                <w:rFonts w:asciiTheme="minorHAnsi" w:hAnsiTheme="minorHAnsi" w:cstheme="minorHAnsi"/>
                <w:sz w:val="24"/>
                <w:szCs w:val="24"/>
              </w:rPr>
            </w:pPr>
            <w:proofErr w:type="spellStart"/>
            <w:r w:rsidRPr="008B53E3">
              <w:rPr>
                <w:rFonts w:asciiTheme="minorHAnsi" w:hAnsiTheme="minorHAnsi" w:cstheme="minorHAnsi"/>
                <w:sz w:val="24"/>
                <w:szCs w:val="24"/>
              </w:rPr>
              <w:t>Wiwa</w:t>
            </w:r>
            <w:proofErr w:type="spellEnd"/>
            <w:r w:rsidRPr="008B53E3">
              <w:rPr>
                <w:rFonts w:asciiTheme="minorHAnsi" w:hAnsiTheme="minorHAnsi" w:cstheme="minorHAnsi"/>
                <w:sz w:val="24"/>
                <w:szCs w:val="24"/>
              </w:rPr>
              <w:t xml:space="preserve"> construyó la casa para empezar una familia y de esta unión nacieron dos hijos, </w:t>
            </w:r>
            <w:proofErr w:type="spellStart"/>
            <w:r w:rsidRPr="008B53E3">
              <w:rPr>
                <w:rFonts w:asciiTheme="minorHAnsi" w:hAnsiTheme="minorHAnsi" w:cstheme="minorHAnsi"/>
                <w:sz w:val="24"/>
                <w:szCs w:val="24"/>
              </w:rPr>
              <w:t>Sando</w:t>
            </w:r>
            <w:proofErr w:type="spellEnd"/>
            <w:r w:rsidRPr="008B53E3">
              <w:rPr>
                <w:rFonts w:asciiTheme="minorHAnsi" w:hAnsiTheme="minorHAnsi" w:cstheme="minorHAnsi"/>
                <w:sz w:val="24"/>
                <w:szCs w:val="24"/>
              </w:rPr>
              <w:t xml:space="preserve"> Biohó y su hija </w:t>
            </w:r>
            <w:proofErr w:type="spellStart"/>
            <w:r w:rsidRPr="008B53E3">
              <w:rPr>
                <w:rFonts w:asciiTheme="minorHAnsi" w:hAnsiTheme="minorHAnsi" w:cstheme="minorHAnsi"/>
                <w:sz w:val="24"/>
                <w:szCs w:val="24"/>
              </w:rPr>
              <w:t>Orika</w:t>
            </w:r>
            <w:proofErr w:type="spellEnd"/>
            <w:r w:rsidRPr="008B53E3">
              <w:rPr>
                <w:rFonts w:asciiTheme="minorHAnsi" w:hAnsiTheme="minorHAnsi" w:cstheme="minorHAnsi"/>
                <w:sz w:val="24"/>
                <w:szCs w:val="24"/>
              </w:rPr>
              <w:t xml:space="preserve">, quien fue venerada por ser mujer dadora de vida, tal como la tradición matriarcal de las Islas </w:t>
            </w:r>
            <w:proofErr w:type="spellStart"/>
            <w:r w:rsidRPr="008B53E3">
              <w:rPr>
                <w:rFonts w:asciiTheme="minorHAnsi" w:hAnsiTheme="minorHAnsi" w:cstheme="minorHAnsi"/>
                <w:sz w:val="24"/>
                <w:szCs w:val="24"/>
              </w:rPr>
              <w:t>Bijagós</w:t>
            </w:r>
            <w:proofErr w:type="spellEnd"/>
            <w:r w:rsidRPr="008B53E3">
              <w:rPr>
                <w:rFonts w:asciiTheme="minorHAnsi" w:hAnsiTheme="minorHAnsi" w:cstheme="minorHAnsi"/>
                <w:sz w:val="24"/>
                <w:szCs w:val="24"/>
              </w:rPr>
              <w:t xml:space="preserve"> lo estipulaba.</w:t>
            </w:r>
          </w:p>
          <w:p w14:paraId="05A6DC67"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sz w:val="24"/>
                <w:szCs w:val="24"/>
              </w:rPr>
              <w:t xml:space="preserve">Un día estaba </w:t>
            </w:r>
            <w:proofErr w:type="spellStart"/>
            <w:r w:rsidRPr="008B53E3">
              <w:rPr>
                <w:rFonts w:asciiTheme="minorHAnsi" w:hAnsiTheme="minorHAnsi" w:cstheme="minorHAnsi"/>
                <w:sz w:val="24"/>
                <w:szCs w:val="24"/>
              </w:rPr>
              <w:t>Benkos</w:t>
            </w:r>
            <w:proofErr w:type="spellEnd"/>
            <w:r w:rsidRPr="008B53E3">
              <w:rPr>
                <w:rFonts w:asciiTheme="minorHAnsi" w:hAnsiTheme="minorHAnsi" w:cstheme="minorHAnsi"/>
                <w:sz w:val="24"/>
                <w:szCs w:val="24"/>
              </w:rPr>
              <w:t xml:space="preserve"> pescando con su hijo </w:t>
            </w:r>
            <w:proofErr w:type="spellStart"/>
            <w:r w:rsidRPr="008B53E3">
              <w:rPr>
                <w:rFonts w:asciiTheme="minorHAnsi" w:hAnsiTheme="minorHAnsi" w:cstheme="minorHAnsi"/>
                <w:sz w:val="24"/>
                <w:szCs w:val="24"/>
              </w:rPr>
              <w:t>Sando</w:t>
            </w:r>
            <w:proofErr w:type="spellEnd"/>
            <w:r w:rsidRPr="008B53E3">
              <w:rPr>
                <w:rFonts w:asciiTheme="minorHAnsi" w:hAnsiTheme="minorHAnsi" w:cstheme="minorHAnsi"/>
                <w:sz w:val="24"/>
                <w:szCs w:val="24"/>
              </w:rPr>
              <w:t xml:space="preserve">, mientras su hija y </w:t>
            </w:r>
            <w:proofErr w:type="spellStart"/>
            <w:r w:rsidRPr="008B53E3">
              <w:rPr>
                <w:rFonts w:asciiTheme="minorHAnsi" w:hAnsiTheme="minorHAnsi" w:cstheme="minorHAnsi"/>
                <w:sz w:val="24"/>
                <w:szCs w:val="24"/>
              </w:rPr>
              <w:t>Wiwa</w:t>
            </w:r>
            <w:proofErr w:type="spellEnd"/>
            <w:r w:rsidRPr="008B53E3">
              <w:rPr>
                <w:rFonts w:asciiTheme="minorHAnsi" w:hAnsiTheme="minorHAnsi" w:cstheme="minorHAnsi"/>
                <w:sz w:val="24"/>
                <w:szCs w:val="24"/>
              </w:rPr>
              <w:t xml:space="preserve"> sembraban la tierra, cuando su amigo el mono verde empezó a gritar en los árboles: -</w:t>
            </w:r>
            <w:r w:rsidRPr="008B53E3">
              <w:rPr>
                <w:rFonts w:asciiTheme="minorHAnsi" w:hAnsiTheme="minorHAnsi" w:cstheme="minorHAnsi"/>
                <w:i/>
                <w:sz w:val="24"/>
                <w:szCs w:val="24"/>
              </w:rPr>
              <w:t>Se acercan, se acercan!!, son los enemigos de la vida</w:t>
            </w:r>
            <w:r w:rsidRPr="008B53E3">
              <w:rPr>
                <w:rFonts w:asciiTheme="minorHAnsi" w:hAnsiTheme="minorHAnsi" w:cstheme="minorHAnsi"/>
                <w:sz w:val="24"/>
                <w:szCs w:val="24"/>
              </w:rPr>
              <w:t xml:space="preserve">!!!!. </w:t>
            </w:r>
            <w:proofErr w:type="spellStart"/>
            <w:r w:rsidRPr="008B53E3">
              <w:rPr>
                <w:rFonts w:asciiTheme="minorHAnsi" w:hAnsiTheme="minorHAnsi" w:cstheme="minorHAnsi"/>
                <w:sz w:val="24"/>
                <w:szCs w:val="24"/>
              </w:rPr>
              <w:t>Benkos</w:t>
            </w:r>
            <w:proofErr w:type="spellEnd"/>
            <w:r w:rsidRPr="008B53E3">
              <w:rPr>
                <w:rFonts w:asciiTheme="minorHAnsi" w:hAnsiTheme="minorHAnsi" w:cstheme="minorHAnsi"/>
                <w:sz w:val="24"/>
                <w:szCs w:val="24"/>
              </w:rPr>
              <w:t xml:space="preserve"> tomó al niño lo más rápido que pudo, pero en menos de nada sintió una gran red encima de ellos…</w:t>
            </w:r>
          </w:p>
          <w:p w14:paraId="6D620154"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sz w:val="24"/>
                <w:szCs w:val="24"/>
              </w:rPr>
              <w:t xml:space="preserve">Fueron llevados a un barco inmenso del portugués Pedro Gómez </w:t>
            </w:r>
            <w:proofErr w:type="spellStart"/>
            <w:r w:rsidRPr="008B53E3">
              <w:rPr>
                <w:rFonts w:asciiTheme="minorHAnsi" w:hAnsiTheme="minorHAnsi" w:cstheme="minorHAnsi"/>
                <w:sz w:val="24"/>
                <w:szCs w:val="24"/>
              </w:rPr>
              <w:t>Reynel</w:t>
            </w:r>
            <w:proofErr w:type="spellEnd"/>
            <w:r w:rsidRPr="008B53E3">
              <w:rPr>
                <w:rFonts w:asciiTheme="minorHAnsi" w:hAnsiTheme="minorHAnsi" w:cstheme="minorHAnsi"/>
                <w:sz w:val="24"/>
                <w:szCs w:val="24"/>
              </w:rPr>
              <w:t xml:space="preserve"> y dentro de éste ya se encontraba </w:t>
            </w:r>
            <w:proofErr w:type="spellStart"/>
            <w:r w:rsidRPr="008B53E3">
              <w:rPr>
                <w:rFonts w:asciiTheme="minorHAnsi" w:hAnsiTheme="minorHAnsi" w:cstheme="minorHAnsi"/>
                <w:sz w:val="24"/>
                <w:szCs w:val="24"/>
              </w:rPr>
              <w:t>Wiwa</w:t>
            </w:r>
            <w:proofErr w:type="spellEnd"/>
            <w:r w:rsidRPr="008B53E3">
              <w:rPr>
                <w:rFonts w:asciiTheme="minorHAnsi" w:hAnsiTheme="minorHAnsi" w:cstheme="minorHAnsi"/>
                <w:sz w:val="24"/>
                <w:szCs w:val="24"/>
              </w:rPr>
              <w:t xml:space="preserve"> quien no paraba de pelear y gritar y de un solo golpe en la cara la callaron aquellos hombres sin color alguno en sus rostros. </w:t>
            </w:r>
          </w:p>
          <w:p w14:paraId="63D9F045"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sz w:val="24"/>
                <w:szCs w:val="24"/>
              </w:rPr>
              <w:t xml:space="preserve">Los amarraron entre </w:t>
            </w:r>
            <w:proofErr w:type="spellStart"/>
            <w:r w:rsidRPr="008B53E3">
              <w:rPr>
                <w:rFonts w:asciiTheme="minorHAnsi" w:hAnsiTheme="minorHAnsi" w:cstheme="minorHAnsi"/>
                <w:sz w:val="24"/>
                <w:szCs w:val="24"/>
              </w:rPr>
              <w:t>si</w:t>
            </w:r>
            <w:proofErr w:type="spellEnd"/>
            <w:r w:rsidRPr="008B53E3">
              <w:rPr>
                <w:rFonts w:asciiTheme="minorHAnsi" w:hAnsiTheme="minorHAnsi" w:cstheme="minorHAnsi"/>
                <w:sz w:val="24"/>
                <w:szCs w:val="24"/>
              </w:rPr>
              <w:t xml:space="preserve"> de pies y manos con unas cadenas de hierro que le impedía moverse… estuvieron en alta mar por días enteros, sin entender nada de lo que estaba pasando.</w:t>
            </w:r>
          </w:p>
          <w:p w14:paraId="3AE3718A" w14:textId="77777777" w:rsidR="000405D5" w:rsidRPr="008B53E3" w:rsidRDefault="000405D5" w:rsidP="00132BA2">
            <w:pPr>
              <w:jc w:val="both"/>
              <w:rPr>
                <w:rFonts w:asciiTheme="minorHAnsi" w:hAnsiTheme="minorHAnsi" w:cstheme="minorHAnsi"/>
                <w:sz w:val="24"/>
                <w:szCs w:val="24"/>
              </w:rPr>
            </w:pPr>
          </w:p>
          <w:p w14:paraId="4287993E" w14:textId="77777777" w:rsidR="000405D5" w:rsidRPr="008B53E3" w:rsidRDefault="000405D5" w:rsidP="00132BA2">
            <w:pPr>
              <w:jc w:val="both"/>
              <w:rPr>
                <w:rFonts w:asciiTheme="minorHAnsi" w:hAnsiTheme="minorHAnsi" w:cstheme="minorHAnsi"/>
                <w:sz w:val="24"/>
                <w:szCs w:val="24"/>
              </w:rPr>
            </w:pPr>
          </w:p>
          <w:p w14:paraId="670EBEC1" w14:textId="77777777" w:rsidR="000405D5" w:rsidRPr="008B53E3" w:rsidRDefault="000405D5" w:rsidP="00132BA2">
            <w:pPr>
              <w:jc w:val="both"/>
              <w:rPr>
                <w:rFonts w:asciiTheme="minorHAnsi" w:hAnsiTheme="minorHAnsi" w:cstheme="minorHAnsi"/>
                <w:sz w:val="24"/>
                <w:szCs w:val="24"/>
              </w:rPr>
            </w:pPr>
            <w:r w:rsidRPr="008B53E3">
              <w:rPr>
                <w:rFonts w:asciiTheme="minorHAnsi" w:hAnsiTheme="minorHAnsi" w:cstheme="minorHAnsi"/>
                <w:sz w:val="24"/>
                <w:szCs w:val="24"/>
              </w:rPr>
              <w:t xml:space="preserve">Apenas si alcanzaban a ver una luz que se escapaba entre un hoyito de la madera del barco, por donde </w:t>
            </w:r>
            <w:proofErr w:type="spellStart"/>
            <w:r w:rsidRPr="008B53E3">
              <w:rPr>
                <w:rFonts w:asciiTheme="minorHAnsi" w:hAnsiTheme="minorHAnsi" w:cstheme="minorHAnsi"/>
                <w:sz w:val="24"/>
                <w:szCs w:val="24"/>
              </w:rPr>
              <w:t>Orika</w:t>
            </w:r>
            <w:proofErr w:type="spellEnd"/>
            <w:r w:rsidRPr="008B53E3">
              <w:rPr>
                <w:rFonts w:asciiTheme="minorHAnsi" w:hAnsiTheme="minorHAnsi" w:cstheme="minorHAnsi"/>
                <w:sz w:val="24"/>
                <w:szCs w:val="24"/>
              </w:rPr>
              <w:t xml:space="preserve"> trataba de ver donde estaban, y solo veía agua… sus manglares habían desaparecido… Después de largos días y noches encallaron en Cartagena de Indias, una ciudad gobernada por pálidos rostros de corazones de hiel.</w:t>
            </w:r>
          </w:p>
          <w:p w14:paraId="3BB8ED25" w14:textId="77777777" w:rsidR="000405D5" w:rsidRPr="008B53E3" w:rsidRDefault="000405D5" w:rsidP="00132BA2">
            <w:pPr>
              <w:tabs>
                <w:tab w:val="left" w:pos="6222"/>
                <w:tab w:val="left" w:pos="7371"/>
              </w:tabs>
              <w:spacing w:line="276" w:lineRule="auto"/>
              <w:ind w:right="-801"/>
              <w:jc w:val="both"/>
              <w:rPr>
                <w:rFonts w:asciiTheme="minorHAnsi" w:hAnsiTheme="minorHAnsi" w:cstheme="minorHAnsi"/>
                <w:b/>
                <w:bCs/>
                <w:color w:val="E36C0A" w:themeColor="accent6" w:themeShade="BF"/>
                <w:sz w:val="24"/>
                <w:szCs w:val="24"/>
              </w:rPr>
            </w:pPr>
          </w:p>
        </w:tc>
      </w:tr>
    </w:tbl>
    <w:p w14:paraId="6B651103" w14:textId="77777777" w:rsidR="000405D5" w:rsidRPr="008B53E3" w:rsidRDefault="000405D5" w:rsidP="000405D5">
      <w:pPr>
        <w:pStyle w:val="Prrafodelista"/>
        <w:tabs>
          <w:tab w:val="left" w:pos="7371"/>
        </w:tabs>
        <w:spacing w:line="276" w:lineRule="auto"/>
        <w:ind w:left="-709" w:right="-801"/>
        <w:textAlignment w:val="baseline"/>
        <w:rPr>
          <w:rFonts w:asciiTheme="minorHAnsi" w:eastAsia="Calibri" w:hAnsiTheme="minorHAnsi" w:cstheme="minorHAnsi"/>
          <w:sz w:val="24"/>
          <w:szCs w:val="24"/>
        </w:rPr>
      </w:pPr>
      <w:r w:rsidRPr="008B53E3">
        <w:rPr>
          <w:rFonts w:asciiTheme="minorHAnsi" w:eastAsia="Calibri" w:hAnsiTheme="minorHAnsi" w:cstheme="minorHAnsi"/>
          <w:sz w:val="24"/>
          <w:szCs w:val="24"/>
        </w:rPr>
        <w:lastRenderedPageBreak/>
        <w:t xml:space="preserve"> </w:t>
      </w:r>
    </w:p>
    <w:p w14:paraId="4013AC7B" w14:textId="77777777" w:rsidR="00A150D2" w:rsidRPr="008B53E3" w:rsidRDefault="00A150D2" w:rsidP="00A150D2">
      <w:pPr>
        <w:spacing w:after="160" w:line="259" w:lineRule="auto"/>
        <w:ind w:left="360"/>
        <w:rPr>
          <w:rFonts w:asciiTheme="minorHAnsi" w:eastAsiaTheme="minorHAnsi" w:hAnsiTheme="minorHAnsi" w:cstheme="minorHAnsi"/>
          <w:b/>
          <w:sz w:val="24"/>
          <w:szCs w:val="24"/>
          <w:lang w:val="es-ES" w:eastAsia="en-US"/>
        </w:rPr>
      </w:pPr>
    </w:p>
    <w:p w14:paraId="4DCCBFF4" w14:textId="77777777" w:rsidR="00A150D2" w:rsidRPr="008B53E3" w:rsidRDefault="00A150D2" w:rsidP="00A150D2">
      <w:pPr>
        <w:spacing w:after="0" w:line="259" w:lineRule="auto"/>
        <w:rPr>
          <w:rFonts w:asciiTheme="minorHAnsi" w:eastAsiaTheme="minorHAnsi" w:hAnsiTheme="minorHAnsi" w:cstheme="minorHAnsi"/>
          <w:sz w:val="24"/>
          <w:szCs w:val="24"/>
          <w:lang w:eastAsia="en-US"/>
        </w:rPr>
      </w:pPr>
    </w:p>
    <w:p w14:paraId="42ECC23E" w14:textId="77777777" w:rsidR="00A150D2" w:rsidRPr="008B53E3" w:rsidRDefault="00A150D2" w:rsidP="00A150D2">
      <w:pPr>
        <w:spacing w:after="0" w:line="259" w:lineRule="auto"/>
        <w:rPr>
          <w:rFonts w:asciiTheme="minorHAnsi" w:eastAsiaTheme="minorHAnsi" w:hAnsiTheme="minorHAnsi" w:cstheme="minorHAnsi"/>
          <w:sz w:val="24"/>
          <w:szCs w:val="24"/>
          <w:lang w:eastAsia="en-US"/>
        </w:rPr>
      </w:pPr>
    </w:p>
    <w:p w14:paraId="07A6C742" w14:textId="6CC7386A" w:rsidR="00A60063" w:rsidRPr="008B53E3" w:rsidRDefault="00A60063" w:rsidP="009860C2">
      <w:pPr>
        <w:spacing w:before="63"/>
        <w:rPr>
          <w:rFonts w:asciiTheme="minorHAnsi" w:hAnsiTheme="minorHAnsi" w:cstheme="minorHAnsi"/>
          <w:sz w:val="24"/>
          <w:szCs w:val="24"/>
        </w:rPr>
      </w:pPr>
    </w:p>
    <w:sectPr w:rsidR="00A60063" w:rsidRPr="008B53E3">
      <w:headerReference w:type="default" r:id="rId23"/>
      <w:footerReference w:type="default" r:id="rId24"/>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0BBEE" w14:textId="77777777" w:rsidR="000D4AFA" w:rsidRDefault="000D4AFA">
      <w:pPr>
        <w:spacing w:after="0" w:line="240" w:lineRule="auto"/>
      </w:pPr>
      <w:r>
        <w:separator/>
      </w:r>
    </w:p>
  </w:endnote>
  <w:endnote w:type="continuationSeparator" w:id="0">
    <w:p w14:paraId="60B645FD" w14:textId="77777777" w:rsidR="000D4AFA" w:rsidRDefault="000D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MV Boli"/>
    <w:charset w:val="00"/>
    <w:family w:val="auto"/>
    <w:pitch w:val="default"/>
  </w:font>
  <w:font w:name="Arial MT">
    <w:altName w:val="Arial"/>
    <w:charset w:val="01"/>
    <w:family w:val="swiss"/>
    <w:pitch w:val="variable"/>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D0B91" w14:textId="6DE8A109" w:rsidR="00DF0BFD" w:rsidRDefault="00A55112">
    <w:pPr>
      <w:pBdr>
        <w:top w:val="single" w:sz="24" w:space="1" w:color="622423"/>
        <w:left w:val="nil"/>
        <w:bottom w:val="nil"/>
        <w:right w:val="nil"/>
        <w:between w:val="nil"/>
      </w:pBdr>
      <w:tabs>
        <w:tab w:val="center" w:pos="4419"/>
        <w:tab w:val="right" w:pos="8838"/>
      </w:tabs>
      <w:spacing w:after="0" w:line="240" w:lineRule="auto"/>
      <w:jc w:val="center"/>
      <w:rPr>
        <w:rFonts w:ascii="Cambria" w:eastAsia="Cambria" w:hAnsi="Cambria" w:cs="Cambria"/>
        <w:color w:val="000000"/>
      </w:rPr>
    </w:pPr>
    <w:r>
      <w:rPr>
        <w:rFonts w:ascii="Cambria" w:eastAsia="Cambria" w:hAnsi="Cambria" w:cs="Cambria"/>
        <w:color w:val="000000"/>
      </w:rPr>
      <w:t>Carrera 17 # 14ª 68 sur – teléfono: 321 4945405 – 316 5766768 – 314 3933521- 373 5627</w:t>
    </w:r>
  </w:p>
  <w:p w14:paraId="79F16B0D" w14:textId="77777777" w:rsidR="00DF0BFD" w:rsidRDefault="00A55112">
    <w:pPr>
      <w:pBdr>
        <w:top w:val="single" w:sz="24" w:space="1" w:color="622423"/>
        <w:left w:val="nil"/>
        <w:bottom w:val="nil"/>
        <w:right w:val="nil"/>
        <w:between w:val="nil"/>
      </w:pBdr>
      <w:tabs>
        <w:tab w:val="center" w:pos="4419"/>
        <w:tab w:val="right" w:pos="8838"/>
      </w:tabs>
      <w:spacing w:after="0" w:line="240" w:lineRule="auto"/>
      <w:jc w:val="center"/>
      <w:rPr>
        <w:rFonts w:ascii="Cambria" w:eastAsia="Cambria" w:hAnsi="Cambria" w:cs="Cambria"/>
        <w:color w:val="000000"/>
      </w:rPr>
    </w:pPr>
    <w:r>
      <w:rPr>
        <w:rFonts w:ascii="Cambria" w:eastAsia="Cambria" w:hAnsi="Cambria" w:cs="Cambria"/>
        <w:color w:val="000000"/>
      </w:rPr>
      <w:t>Email: afnemo210@gmail.com</w:t>
    </w:r>
  </w:p>
  <w:p w14:paraId="3DA4C676" w14:textId="77777777" w:rsidR="00DF0BFD" w:rsidRDefault="00A55112">
    <w:pPr>
      <w:pBdr>
        <w:top w:val="single" w:sz="24" w:space="1" w:color="622423"/>
        <w:left w:val="nil"/>
        <w:bottom w:val="nil"/>
        <w:right w:val="nil"/>
        <w:between w:val="nil"/>
      </w:pBdr>
      <w:tabs>
        <w:tab w:val="center" w:pos="4419"/>
        <w:tab w:val="right" w:pos="8838"/>
      </w:tabs>
      <w:spacing w:after="0" w:line="240" w:lineRule="auto"/>
      <w:jc w:val="center"/>
      <w:rPr>
        <w:color w:val="000000"/>
      </w:rPr>
    </w:pPr>
    <w:r>
      <w:rPr>
        <w:rFonts w:ascii="Cambria" w:eastAsia="Cambria" w:hAnsi="Cambria" w:cs="Cambria"/>
        <w:color w:val="000000"/>
      </w:rPr>
      <w:t>Bogotá D</w:t>
    </w:r>
    <w:r>
      <w:rPr>
        <w:rFonts w:ascii="Cambria" w:eastAsia="Cambria" w:hAnsi="Cambria" w:cs="Cambria"/>
      </w:rPr>
      <w:t>.</w:t>
    </w:r>
    <w:r>
      <w:rPr>
        <w:rFonts w:ascii="Cambria" w:eastAsia="Cambria" w:hAnsi="Cambria" w:cs="Cambria"/>
        <w:color w:val="000000"/>
      </w:rPr>
      <w:t>C. - Colombia</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CD001" w14:textId="77777777" w:rsidR="000D4AFA" w:rsidRDefault="000D4AFA">
      <w:pPr>
        <w:spacing w:after="0" w:line="240" w:lineRule="auto"/>
      </w:pPr>
      <w:r>
        <w:separator/>
      </w:r>
    </w:p>
  </w:footnote>
  <w:footnote w:type="continuationSeparator" w:id="0">
    <w:p w14:paraId="3AD7F5D1" w14:textId="77777777" w:rsidR="000D4AFA" w:rsidRDefault="000D4A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E797B4" w14:textId="1076D547" w:rsidR="00DF0BFD" w:rsidRDefault="00596450">
    <w:pPr>
      <w:pBdr>
        <w:top w:val="nil"/>
        <w:left w:val="nil"/>
        <w:bottom w:val="nil"/>
        <w:right w:val="nil"/>
        <w:between w:val="nil"/>
      </w:pBdr>
      <w:tabs>
        <w:tab w:val="center" w:pos="4419"/>
        <w:tab w:val="right" w:pos="8838"/>
      </w:tabs>
      <w:spacing w:after="0" w:line="240" w:lineRule="auto"/>
      <w:rPr>
        <w:color w:val="000000"/>
        <w:sz w:val="24"/>
        <w:szCs w:val="24"/>
      </w:rPr>
    </w:pPr>
    <w:r>
      <w:rPr>
        <w:noProof/>
        <w:lang w:val="en-US" w:eastAsia="en-US"/>
      </w:rPr>
      <mc:AlternateContent>
        <mc:Choice Requires="wps">
          <w:drawing>
            <wp:anchor distT="0" distB="0" distL="114300" distR="114300" simplePos="0" relativeHeight="251658240" behindDoc="0" locked="0" layoutInCell="1" hidden="0" allowOverlap="1" wp14:anchorId="18B2A491" wp14:editId="6BF6BAA3">
              <wp:simplePos x="0" y="0"/>
              <wp:positionH relativeFrom="column">
                <wp:posOffset>1920240</wp:posOffset>
              </wp:positionH>
              <wp:positionV relativeFrom="paragraph">
                <wp:posOffset>7620</wp:posOffset>
              </wp:positionV>
              <wp:extent cx="4105275" cy="1095375"/>
              <wp:effectExtent l="0" t="0" r="9525" b="9525"/>
              <wp:wrapNone/>
              <wp:docPr id="7" name="Rectángulo 7"/>
              <wp:cNvGraphicFramePr/>
              <a:graphic xmlns:a="http://schemas.openxmlformats.org/drawingml/2006/main">
                <a:graphicData uri="http://schemas.microsoft.com/office/word/2010/wordprocessingShape">
                  <wps:wsp>
                    <wps:cNvSpPr/>
                    <wps:spPr>
                      <a:xfrm>
                        <a:off x="0" y="0"/>
                        <a:ext cx="4105275" cy="1095375"/>
                      </a:xfrm>
                      <a:prstGeom prst="rect">
                        <a:avLst/>
                      </a:prstGeom>
                      <a:solidFill>
                        <a:schemeClr val="lt1"/>
                      </a:solidFill>
                      <a:ln>
                        <a:noFill/>
                      </a:ln>
                    </wps:spPr>
                    <wps:txbx>
                      <w:txbxContent>
                        <w:p w14:paraId="3A4195AC" w14:textId="77777777" w:rsidR="00DF0BFD" w:rsidRDefault="00DF0BFD">
                          <w:pPr>
                            <w:spacing w:after="0" w:line="240" w:lineRule="auto"/>
                            <w:jc w:val="center"/>
                            <w:textDirection w:val="btLr"/>
                          </w:pPr>
                        </w:p>
                        <w:p w14:paraId="0117B377" w14:textId="77777777" w:rsidR="00DF0BFD" w:rsidRDefault="00A55112">
                          <w:pPr>
                            <w:spacing w:after="0" w:line="240" w:lineRule="auto"/>
                            <w:jc w:val="center"/>
                            <w:textDirection w:val="btLr"/>
                          </w:pPr>
                          <w:r>
                            <w:rPr>
                              <w:color w:val="000000"/>
                              <w:sz w:val="28"/>
                            </w:rPr>
                            <w:t>ASOCIACION AFROCULTURAL NEFTALI MOSQUERA</w:t>
                          </w:r>
                        </w:p>
                        <w:p w14:paraId="054C96C1" w14:textId="77777777" w:rsidR="00DF0BFD" w:rsidRDefault="00A55112">
                          <w:pPr>
                            <w:spacing w:after="0" w:line="240" w:lineRule="auto"/>
                            <w:jc w:val="center"/>
                            <w:textDirection w:val="btLr"/>
                          </w:pPr>
                          <w:r>
                            <w:rPr>
                              <w:b/>
                              <w:color w:val="000000"/>
                              <w:sz w:val="32"/>
                            </w:rPr>
                            <w:t>“AFNEMO”</w:t>
                          </w:r>
                        </w:p>
                        <w:p w14:paraId="66401845" w14:textId="77777777" w:rsidR="00DF0BFD" w:rsidRDefault="00A55112">
                          <w:pPr>
                            <w:spacing w:after="0" w:line="240" w:lineRule="auto"/>
                            <w:jc w:val="center"/>
                            <w:textDirection w:val="btLr"/>
                          </w:pPr>
                          <w:r>
                            <w:rPr>
                              <w:color w:val="000000"/>
                              <w:sz w:val="24"/>
                            </w:rPr>
                            <w:t>ASOCIACION SIN ANIMO DE LUCRO</w:t>
                          </w:r>
                        </w:p>
                        <w:p w14:paraId="43EFF035" w14:textId="77777777" w:rsidR="00DF0BFD" w:rsidRDefault="00A55112">
                          <w:pPr>
                            <w:spacing w:after="0" w:line="240" w:lineRule="auto"/>
                            <w:jc w:val="center"/>
                            <w:textDirection w:val="btLr"/>
                          </w:pPr>
                          <w:r>
                            <w:rPr>
                              <w:color w:val="000000"/>
                              <w:sz w:val="24"/>
                            </w:rPr>
                            <w:t>NIT: 900.380.303-0</w:t>
                          </w:r>
                        </w:p>
                        <w:p w14:paraId="66DEF360" w14:textId="77777777" w:rsidR="00DF0BFD" w:rsidRDefault="00DF0BFD">
                          <w:pPr>
                            <w:spacing w:line="275"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8B2A491" id="Rectángulo 7" o:spid="_x0000_s1026" style="position:absolute;margin-left:151.2pt;margin-top:.6pt;width:323.25pt;height:8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" fillcolor="white [3201]" stroked="f">
              <v:textbox inset="2.53958mm,1.2694mm,2.53958mm,1.2694mm">
                <w:txbxContent>
                  <w:p w14:paraId="3A4195AC" w14:textId="77777777" w:rsidR="00DF0BFD" w:rsidRDefault="00DF0BFD">
                    <w:pPr>
                      <w:spacing w:after="0" w:line="240" w:lineRule="auto"/>
                      <w:jc w:val="center"/>
                      <w:textDirection w:val="btLr"/>
                    </w:pPr>
                  </w:p>
                  <w:p w14:paraId="0117B377" w14:textId="77777777" w:rsidR="00DF0BFD" w:rsidRDefault="00A55112">
                    <w:pPr>
                      <w:spacing w:after="0" w:line="240" w:lineRule="auto"/>
                      <w:jc w:val="center"/>
                      <w:textDirection w:val="btLr"/>
                    </w:pPr>
                    <w:r>
                      <w:rPr>
                        <w:color w:val="000000"/>
                        <w:sz w:val="28"/>
                      </w:rPr>
                      <w:t>ASOCIACION AFROCULTURAL NEFTALI MOSQUERA</w:t>
                    </w:r>
                  </w:p>
                  <w:p w14:paraId="054C96C1" w14:textId="77777777" w:rsidR="00DF0BFD" w:rsidRDefault="00A55112">
                    <w:pPr>
                      <w:spacing w:after="0" w:line="240" w:lineRule="auto"/>
                      <w:jc w:val="center"/>
                      <w:textDirection w:val="btLr"/>
                    </w:pPr>
                    <w:r>
                      <w:rPr>
                        <w:b/>
                        <w:color w:val="000000"/>
                        <w:sz w:val="32"/>
                      </w:rPr>
                      <w:t>“AFNEMO”</w:t>
                    </w:r>
                  </w:p>
                  <w:p w14:paraId="66401845" w14:textId="77777777" w:rsidR="00DF0BFD" w:rsidRDefault="00A55112">
                    <w:pPr>
                      <w:spacing w:after="0" w:line="240" w:lineRule="auto"/>
                      <w:jc w:val="center"/>
                      <w:textDirection w:val="btLr"/>
                    </w:pPr>
                    <w:r>
                      <w:rPr>
                        <w:color w:val="000000"/>
                        <w:sz w:val="24"/>
                      </w:rPr>
                      <w:t>ASOCIACION SIN ANIMO DE LUCRO</w:t>
                    </w:r>
                  </w:p>
                  <w:p w14:paraId="43EFF035" w14:textId="77777777" w:rsidR="00DF0BFD" w:rsidRDefault="00A55112">
                    <w:pPr>
                      <w:spacing w:after="0" w:line="240" w:lineRule="auto"/>
                      <w:jc w:val="center"/>
                      <w:textDirection w:val="btLr"/>
                    </w:pPr>
                    <w:r>
                      <w:rPr>
                        <w:color w:val="000000"/>
                        <w:sz w:val="24"/>
                      </w:rPr>
                      <w:t>NIT: 900.380.303-0</w:t>
                    </w:r>
                  </w:p>
                  <w:p w14:paraId="66DEF360" w14:textId="77777777" w:rsidR="00DF0BFD" w:rsidRDefault="00DF0BFD">
                    <w:pPr>
                      <w:spacing w:line="275" w:lineRule="auto"/>
                      <w:textDirection w:val="btLr"/>
                    </w:pPr>
                  </w:p>
                </w:txbxContent>
              </v:textbox>
            </v:rect>
          </w:pict>
        </mc:Fallback>
      </mc:AlternateContent>
    </w:r>
    <w:r w:rsidR="00A55112">
      <w:rPr>
        <w:noProof/>
        <w:color w:val="000000"/>
        <w:lang w:val="en-US" w:eastAsia="en-US"/>
      </w:rPr>
      <w:drawing>
        <wp:inline distT="0" distB="0" distL="0" distR="0" wp14:anchorId="57CA5EA9" wp14:editId="7C1D016C">
          <wp:extent cx="1676400" cy="1047750"/>
          <wp:effectExtent l="0" t="0" r="0" b="0"/>
          <wp:docPr id="9" name="image3.jpg" descr="C:\Users\admin\Desktop\No discriminación.jpg"/>
          <wp:cNvGraphicFramePr/>
          <a:graphic xmlns:a="http://schemas.openxmlformats.org/drawingml/2006/main">
            <a:graphicData uri="http://schemas.openxmlformats.org/drawingml/2006/picture">
              <pic:pic xmlns:pic="http://schemas.openxmlformats.org/drawingml/2006/picture">
                <pic:nvPicPr>
                  <pic:cNvPr id="0" name="image3.jpg" descr="C:\Users\admin\Desktop\No discriminación.jpg"/>
                  <pic:cNvPicPr preferRelativeResize="0"/>
                </pic:nvPicPr>
                <pic:blipFill>
                  <a:blip r:embed="rId1"/>
                  <a:srcRect/>
                  <a:stretch>
                    <a:fillRect/>
                  </a:stretch>
                </pic:blipFill>
                <pic:spPr>
                  <a:xfrm>
                    <a:off x="0" y="0"/>
                    <a:ext cx="1676400" cy="1047750"/>
                  </a:xfrm>
                  <a:prstGeom prst="rect">
                    <a:avLst/>
                  </a:prstGeom>
                  <a:ln/>
                </pic:spPr>
              </pic:pic>
            </a:graphicData>
          </a:graphic>
        </wp:inline>
      </w:drawing>
    </w:r>
  </w:p>
  <w:p w14:paraId="41B39461" w14:textId="77777777" w:rsidR="00DF0BFD" w:rsidRDefault="00DF0BFD">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281.25pt;height:281.25pt" o:bullet="t">
        <v:imagedata r:id="rId1" o:title="me-gusta"/>
      </v:shape>
    </w:pict>
  </w:numPicBullet>
  <w:abstractNum w:abstractNumId="0" w15:restartNumberingAfterBreak="0">
    <w:nsid w:val="001964BF"/>
    <w:multiLevelType w:val="hybridMultilevel"/>
    <w:tmpl w:val="6E32F7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F905FD"/>
    <w:multiLevelType w:val="hybridMultilevel"/>
    <w:tmpl w:val="F4527A9E"/>
    <w:lvl w:ilvl="0" w:tplc="B74EC152">
      <w:start w:val="1"/>
      <w:numFmt w:val="decimal"/>
      <w:lvlText w:val="%1."/>
      <w:lvlJc w:val="left"/>
      <w:pPr>
        <w:ind w:left="-349" w:hanging="360"/>
      </w:pPr>
      <w:rPr>
        <w:rFonts w:hint="default"/>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2" w15:restartNumberingAfterBreak="0">
    <w:nsid w:val="021E6241"/>
    <w:multiLevelType w:val="hybridMultilevel"/>
    <w:tmpl w:val="5BB8198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354573E"/>
    <w:multiLevelType w:val="multilevel"/>
    <w:tmpl w:val="41605A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955409E"/>
    <w:multiLevelType w:val="hybridMultilevel"/>
    <w:tmpl w:val="D4704956"/>
    <w:lvl w:ilvl="0" w:tplc="0484811A">
      <w:start w:val="1"/>
      <w:numFmt w:val="bullet"/>
      <w:lvlText w:val=""/>
      <w:lvlPicBulletId w:val="0"/>
      <w:lvlJc w:val="left"/>
      <w:pPr>
        <w:ind w:left="720" w:hanging="360"/>
      </w:pPr>
      <w:rPr>
        <w:rFonts w:ascii="Symbol" w:hAnsi="Symbol" w:cs="Symbol" w:hint="default"/>
        <w:color w:val="auto"/>
        <w:sz w:val="32"/>
        <w:szCs w:val="3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0ACD0669"/>
    <w:multiLevelType w:val="hybridMultilevel"/>
    <w:tmpl w:val="487C3E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C930F66"/>
    <w:multiLevelType w:val="hybridMultilevel"/>
    <w:tmpl w:val="BF64062E"/>
    <w:lvl w:ilvl="0" w:tplc="7A1266A8">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A90F8E"/>
    <w:multiLevelType w:val="hybridMultilevel"/>
    <w:tmpl w:val="C4D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F67E1"/>
    <w:multiLevelType w:val="multilevel"/>
    <w:tmpl w:val="E0A8090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E013A44"/>
    <w:multiLevelType w:val="hybridMultilevel"/>
    <w:tmpl w:val="08F2A7CA"/>
    <w:lvl w:ilvl="0" w:tplc="76541A72">
      <w:start w:val="1"/>
      <w:numFmt w:val="decimal"/>
      <w:lvlText w:val="%1."/>
      <w:lvlJc w:val="left"/>
      <w:pPr>
        <w:ind w:left="-349" w:hanging="360"/>
      </w:pPr>
      <w:rPr>
        <w:rFonts w:hint="default"/>
      </w:rPr>
    </w:lvl>
    <w:lvl w:ilvl="1" w:tplc="04090019" w:tentative="1">
      <w:start w:val="1"/>
      <w:numFmt w:val="lowerLetter"/>
      <w:lvlText w:val="%2."/>
      <w:lvlJc w:val="left"/>
      <w:pPr>
        <w:ind w:left="371" w:hanging="360"/>
      </w:pPr>
    </w:lvl>
    <w:lvl w:ilvl="2" w:tplc="0409001B" w:tentative="1">
      <w:start w:val="1"/>
      <w:numFmt w:val="lowerRoman"/>
      <w:lvlText w:val="%3."/>
      <w:lvlJc w:val="right"/>
      <w:pPr>
        <w:ind w:left="1091" w:hanging="180"/>
      </w:pPr>
    </w:lvl>
    <w:lvl w:ilvl="3" w:tplc="0409000F" w:tentative="1">
      <w:start w:val="1"/>
      <w:numFmt w:val="decimal"/>
      <w:lvlText w:val="%4."/>
      <w:lvlJc w:val="left"/>
      <w:pPr>
        <w:ind w:left="1811" w:hanging="360"/>
      </w:pPr>
    </w:lvl>
    <w:lvl w:ilvl="4" w:tplc="04090019" w:tentative="1">
      <w:start w:val="1"/>
      <w:numFmt w:val="lowerLetter"/>
      <w:lvlText w:val="%5."/>
      <w:lvlJc w:val="left"/>
      <w:pPr>
        <w:ind w:left="2531" w:hanging="360"/>
      </w:pPr>
    </w:lvl>
    <w:lvl w:ilvl="5" w:tplc="0409001B" w:tentative="1">
      <w:start w:val="1"/>
      <w:numFmt w:val="lowerRoman"/>
      <w:lvlText w:val="%6."/>
      <w:lvlJc w:val="right"/>
      <w:pPr>
        <w:ind w:left="3251" w:hanging="180"/>
      </w:pPr>
    </w:lvl>
    <w:lvl w:ilvl="6" w:tplc="0409000F" w:tentative="1">
      <w:start w:val="1"/>
      <w:numFmt w:val="decimal"/>
      <w:lvlText w:val="%7."/>
      <w:lvlJc w:val="left"/>
      <w:pPr>
        <w:ind w:left="3971" w:hanging="360"/>
      </w:pPr>
    </w:lvl>
    <w:lvl w:ilvl="7" w:tplc="04090019" w:tentative="1">
      <w:start w:val="1"/>
      <w:numFmt w:val="lowerLetter"/>
      <w:lvlText w:val="%8."/>
      <w:lvlJc w:val="left"/>
      <w:pPr>
        <w:ind w:left="4691" w:hanging="360"/>
      </w:pPr>
    </w:lvl>
    <w:lvl w:ilvl="8" w:tplc="0409001B" w:tentative="1">
      <w:start w:val="1"/>
      <w:numFmt w:val="lowerRoman"/>
      <w:lvlText w:val="%9."/>
      <w:lvlJc w:val="right"/>
      <w:pPr>
        <w:ind w:left="5411" w:hanging="180"/>
      </w:pPr>
    </w:lvl>
  </w:abstractNum>
  <w:abstractNum w:abstractNumId="10" w15:restartNumberingAfterBreak="0">
    <w:nsid w:val="23C56F2E"/>
    <w:multiLevelType w:val="multilevel"/>
    <w:tmpl w:val="11869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8A31CF9"/>
    <w:multiLevelType w:val="hybridMultilevel"/>
    <w:tmpl w:val="50DED2BE"/>
    <w:lvl w:ilvl="0" w:tplc="240A0001">
      <w:start w:val="1"/>
      <w:numFmt w:val="bullet"/>
      <w:lvlText w:val=""/>
      <w:lvlJc w:val="left"/>
      <w:pPr>
        <w:ind w:left="-414" w:hanging="360"/>
      </w:pPr>
      <w:rPr>
        <w:rFonts w:ascii="Symbol" w:hAnsi="Symbol" w:hint="default"/>
      </w:rPr>
    </w:lvl>
    <w:lvl w:ilvl="1" w:tplc="240A0003">
      <w:start w:val="1"/>
      <w:numFmt w:val="bullet"/>
      <w:lvlText w:val="o"/>
      <w:lvlJc w:val="left"/>
      <w:pPr>
        <w:ind w:left="306" w:hanging="360"/>
      </w:pPr>
      <w:rPr>
        <w:rFonts w:ascii="Courier New" w:hAnsi="Courier New" w:cs="Courier New" w:hint="default"/>
      </w:rPr>
    </w:lvl>
    <w:lvl w:ilvl="2" w:tplc="240A0005">
      <w:start w:val="1"/>
      <w:numFmt w:val="bullet"/>
      <w:lvlText w:val=""/>
      <w:lvlJc w:val="left"/>
      <w:pPr>
        <w:ind w:left="1026" w:hanging="360"/>
      </w:pPr>
      <w:rPr>
        <w:rFonts w:ascii="Wingdings" w:hAnsi="Wingdings" w:hint="default"/>
      </w:rPr>
    </w:lvl>
    <w:lvl w:ilvl="3" w:tplc="240A0001">
      <w:start w:val="1"/>
      <w:numFmt w:val="bullet"/>
      <w:lvlText w:val=""/>
      <w:lvlJc w:val="left"/>
      <w:pPr>
        <w:ind w:left="1746" w:hanging="360"/>
      </w:pPr>
      <w:rPr>
        <w:rFonts w:ascii="Symbol" w:hAnsi="Symbol" w:hint="default"/>
      </w:rPr>
    </w:lvl>
    <w:lvl w:ilvl="4" w:tplc="240A0003">
      <w:start w:val="1"/>
      <w:numFmt w:val="bullet"/>
      <w:lvlText w:val="o"/>
      <w:lvlJc w:val="left"/>
      <w:pPr>
        <w:ind w:left="2466" w:hanging="360"/>
      </w:pPr>
      <w:rPr>
        <w:rFonts w:ascii="Courier New" w:hAnsi="Courier New" w:cs="Courier New" w:hint="default"/>
      </w:rPr>
    </w:lvl>
    <w:lvl w:ilvl="5" w:tplc="240A0005">
      <w:start w:val="1"/>
      <w:numFmt w:val="bullet"/>
      <w:lvlText w:val=""/>
      <w:lvlJc w:val="left"/>
      <w:pPr>
        <w:ind w:left="3186" w:hanging="360"/>
      </w:pPr>
      <w:rPr>
        <w:rFonts w:ascii="Wingdings" w:hAnsi="Wingdings" w:hint="default"/>
      </w:rPr>
    </w:lvl>
    <w:lvl w:ilvl="6" w:tplc="240A0001">
      <w:start w:val="1"/>
      <w:numFmt w:val="bullet"/>
      <w:lvlText w:val=""/>
      <w:lvlJc w:val="left"/>
      <w:pPr>
        <w:ind w:left="3906" w:hanging="360"/>
      </w:pPr>
      <w:rPr>
        <w:rFonts w:ascii="Symbol" w:hAnsi="Symbol" w:hint="default"/>
      </w:rPr>
    </w:lvl>
    <w:lvl w:ilvl="7" w:tplc="240A0003">
      <w:start w:val="1"/>
      <w:numFmt w:val="bullet"/>
      <w:lvlText w:val="o"/>
      <w:lvlJc w:val="left"/>
      <w:pPr>
        <w:ind w:left="4626" w:hanging="360"/>
      </w:pPr>
      <w:rPr>
        <w:rFonts w:ascii="Courier New" w:hAnsi="Courier New" w:cs="Courier New" w:hint="default"/>
      </w:rPr>
    </w:lvl>
    <w:lvl w:ilvl="8" w:tplc="240A0005">
      <w:start w:val="1"/>
      <w:numFmt w:val="bullet"/>
      <w:lvlText w:val=""/>
      <w:lvlJc w:val="left"/>
      <w:pPr>
        <w:ind w:left="5346" w:hanging="360"/>
      </w:pPr>
      <w:rPr>
        <w:rFonts w:ascii="Wingdings" w:hAnsi="Wingdings" w:hint="default"/>
      </w:rPr>
    </w:lvl>
  </w:abstractNum>
  <w:abstractNum w:abstractNumId="12" w15:restartNumberingAfterBreak="0">
    <w:nsid w:val="31A41F4C"/>
    <w:multiLevelType w:val="multilevel"/>
    <w:tmpl w:val="BBFE7A64"/>
    <w:lvl w:ilvl="0">
      <w:start w:val="1"/>
      <w:numFmt w:val="lowerLetter"/>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26507A2"/>
    <w:multiLevelType w:val="hybridMultilevel"/>
    <w:tmpl w:val="17FED628"/>
    <w:lvl w:ilvl="0" w:tplc="0484811A">
      <w:start w:val="1"/>
      <w:numFmt w:val="bullet"/>
      <w:lvlText w:val=""/>
      <w:lvlPicBulletId w:val="0"/>
      <w:lvlJc w:val="left"/>
      <w:pPr>
        <w:ind w:left="11" w:hanging="360"/>
      </w:pPr>
      <w:rPr>
        <w:rFonts w:ascii="Symbol" w:hAnsi="Symbol" w:cs="Symbol" w:hint="default"/>
        <w:color w:val="auto"/>
        <w:sz w:val="32"/>
        <w:szCs w:val="32"/>
      </w:rPr>
    </w:lvl>
    <w:lvl w:ilvl="1" w:tplc="040A0003" w:tentative="1">
      <w:start w:val="1"/>
      <w:numFmt w:val="bullet"/>
      <w:lvlText w:val="o"/>
      <w:lvlJc w:val="left"/>
      <w:pPr>
        <w:ind w:left="731" w:hanging="360"/>
      </w:pPr>
      <w:rPr>
        <w:rFonts w:ascii="Courier New" w:hAnsi="Courier New" w:cs="Courier New" w:hint="default"/>
      </w:rPr>
    </w:lvl>
    <w:lvl w:ilvl="2" w:tplc="040A0005" w:tentative="1">
      <w:start w:val="1"/>
      <w:numFmt w:val="bullet"/>
      <w:lvlText w:val=""/>
      <w:lvlJc w:val="left"/>
      <w:pPr>
        <w:ind w:left="1451" w:hanging="360"/>
      </w:pPr>
      <w:rPr>
        <w:rFonts w:ascii="Wingdings" w:hAnsi="Wingdings" w:cs="Wingdings" w:hint="default"/>
      </w:rPr>
    </w:lvl>
    <w:lvl w:ilvl="3" w:tplc="040A0001" w:tentative="1">
      <w:start w:val="1"/>
      <w:numFmt w:val="bullet"/>
      <w:lvlText w:val=""/>
      <w:lvlJc w:val="left"/>
      <w:pPr>
        <w:ind w:left="2171" w:hanging="360"/>
      </w:pPr>
      <w:rPr>
        <w:rFonts w:ascii="Symbol" w:hAnsi="Symbol" w:cs="Symbol" w:hint="default"/>
      </w:rPr>
    </w:lvl>
    <w:lvl w:ilvl="4" w:tplc="040A0003" w:tentative="1">
      <w:start w:val="1"/>
      <w:numFmt w:val="bullet"/>
      <w:lvlText w:val="o"/>
      <w:lvlJc w:val="left"/>
      <w:pPr>
        <w:ind w:left="2891" w:hanging="360"/>
      </w:pPr>
      <w:rPr>
        <w:rFonts w:ascii="Courier New" w:hAnsi="Courier New" w:cs="Courier New" w:hint="default"/>
      </w:rPr>
    </w:lvl>
    <w:lvl w:ilvl="5" w:tplc="040A0005" w:tentative="1">
      <w:start w:val="1"/>
      <w:numFmt w:val="bullet"/>
      <w:lvlText w:val=""/>
      <w:lvlJc w:val="left"/>
      <w:pPr>
        <w:ind w:left="3611" w:hanging="360"/>
      </w:pPr>
      <w:rPr>
        <w:rFonts w:ascii="Wingdings" w:hAnsi="Wingdings" w:cs="Wingdings" w:hint="default"/>
      </w:rPr>
    </w:lvl>
    <w:lvl w:ilvl="6" w:tplc="040A0001" w:tentative="1">
      <w:start w:val="1"/>
      <w:numFmt w:val="bullet"/>
      <w:lvlText w:val=""/>
      <w:lvlJc w:val="left"/>
      <w:pPr>
        <w:ind w:left="4331" w:hanging="360"/>
      </w:pPr>
      <w:rPr>
        <w:rFonts w:ascii="Symbol" w:hAnsi="Symbol" w:cs="Symbol" w:hint="default"/>
      </w:rPr>
    </w:lvl>
    <w:lvl w:ilvl="7" w:tplc="040A0003" w:tentative="1">
      <w:start w:val="1"/>
      <w:numFmt w:val="bullet"/>
      <w:lvlText w:val="o"/>
      <w:lvlJc w:val="left"/>
      <w:pPr>
        <w:ind w:left="5051" w:hanging="360"/>
      </w:pPr>
      <w:rPr>
        <w:rFonts w:ascii="Courier New" w:hAnsi="Courier New" w:cs="Courier New" w:hint="default"/>
      </w:rPr>
    </w:lvl>
    <w:lvl w:ilvl="8" w:tplc="040A0005" w:tentative="1">
      <w:start w:val="1"/>
      <w:numFmt w:val="bullet"/>
      <w:lvlText w:val=""/>
      <w:lvlJc w:val="left"/>
      <w:pPr>
        <w:ind w:left="5771" w:hanging="360"/>
      </w:pPr>
      <w:rPr>
        <w:rFonts w:ascii="Wingdings" w:hAnsi="Wingdings" w:cs="Wingdings" w:hint="default"/>
      </w:rPr>
    </w:lvl>
  </w:abstractNum>
  <w:abstractNum w:abstractNumId="14" w15:restartNumberingAfterBreak="0">
    <w:nsid w:val="39E263EC"/>
    <w:multiLevelType w:val="hybridMultilevel"/>
    <w:tmpl w:val="238AD566"/>
    <w:lvl w:ilvl="0" w:tplc="0484811A">
      <w:start w:val="1"/>
      <w:numFmt w:val="bullet"/>
      <w:lvlText w:val=""/>
      <w:lvlPicBulletId w:val="0"/>
      <w:lvlJc w:val="left"/>
      <w:pPr>
        <w:ind w:left="371" w:hanging="360"/>
      </w:pPr>
      <w:rPr>
        <w:rFonts w:ascii="Symbol" w:hAnsi="Symbol" w:cs="Symbol" w:hint="default"/>
        <w:color w:val="auto"/>
        <w:sz w:val="32"/>
        <w:szCs w:val="32"/>
      </w:rPr>
    </w:lvl>
    <w:lvl w:ilvl="1" w:tplc="040A0003" w:tentative="1">
      <w:start w:val="1"/>
      <w:numFmt w:val="bullet"/>
      <w:lvlText w:val="o"/>
      <w:lvlJc w:val="left"/>
      <w:pPr>
        <w:ind w:left="1091" w:hanging="360"/>
      </w:pPr>
      <w:rPr>
        <w:rFonts w:ascii="Courier New" w:hAnsi="Courier New" w:cs="Courier New" w:hint="default"/>
      </w:rPr>
    </w:lvl>
    <w:lvl w:ilvl="2" w:tplc="040A0005" w:tentative="1">
      <w:start w:val="1"/>
      <w:numFmt w:val="bullet"/>
      <w:lvlText w:val=""/>
      <w:lvlJc w:val="left"/>
      <w:pPr>
        <w:ind w:left="1811" w:hanging="360"/>
      </w:pPr>
      <w:rPr>
        <w:rFonts w:ascii="Wingdings" w:hAnsi="Wingdings" w:cs="Wingdings" w:hint="default"/>
      </w:rPr>
    </w:lvl>
    <w:lvl w:ilvl="3" w:tplc="040A0001" w:tentative="1">
      <w:start w:val="1"/>
      <w:numFmt w:val="bullet"/>
      <w:lvlText w:val=""/>
      <w:lvlJc w:val="left"/>
      <w:pPr>
        <w:ind w:left="2531" w:hanging="360"/>
      </w:pPr>
      <w:rPr>
        <w:rFonts w:ascii="Symbol" w:hAnsi="Symbol" w:cs="Symbol" w:hint="default"/>
      </w:rPr>
    </w:lvl>
    <w:lvl w:ilvl="4" w:tplc="040A0003" w:tentative="1">
      <w:start w:val="1"/>
      <w:numFmt w:val="bullet"/>
      <w:lvlText w:val="o"/>
      <w:lvlJc w:val="left"/>
      <w:pPr>
        <w:ind w:left="3251" w:hanging="360"/>
      </w:pPr>
      <w:rPr>
        <w:rFonts w:ascii="Courier New" w:hAnsi="Courier New" w:cs="Courier New" w:hint="default"/>
      </w:rPr>
    </w:lvl>
    <w:lvl w:ilvl="5" w:tplc="040A0005" w:tentative="1">
      <w:start w:val="1"/>
      <w:numFmt w:val="bullet"/>
      <w:lvlText w:val=""/>
      <w:lvlJc w:val="left"/>
      <w:pPr>
        <w:ind w:left="3971" w:hanging="360"/>
      </w:pPr>
      <w:rPr>
        <w:rFonts w:ascii="Wingdings" w:hAnsi="Wingdings" w:cs="Wingdings" w:hint="default"/>
      </w:rPr>
    </w:lvl>
    <w:lvl w:ilvl="6" w:tplc="040A0001" w:tentative="1">
      <w:start w:val="1"/>
      <w:numFmt w:val="bullet"/>
      <w:lvlText w:val=""/>
      <w:lvlJc w:val="left"/>
      <w:pPr>
        <w:ind w:left="4691" w:hanging="360"/>
      </w:pPr>
      <w:rPr>
        <w:rFonts w:ascii="Symbol" w:hAnsi="Symbol" w:cs="Symbol" w:hint="default"/>
      </w:rPr>
    </w:lvl>
    <w:lvl w:ilvl="7" w:tplc="040A0003" w:tentative="1">
      <w:start w:val="1"/>
      <w:numFmt w:val="bullet"/>
      <w:lvlText w:val="o"/>
      <w:lvlJc w:val="left"/>
      <w:pPr>
        <w:ind w:left="5411" w:hanging="360"/>
      </w:pPr>
      <w:rPr>
        <w:rFonts w:ascii="Courier New" w:hAnsi="Courier New" w:cs="Courier New" w:hint="default"/>
      </w:rPr>
    </w:lvl>
    <w:lvl w:ilvl="8" w:tplc="040A0005" w:tentative="1">
      <w:start w:val="1"/>
      <w:numFmt w:val="bullet"/>
      <w:lvlText w:val=""/>
      <w:lvlJc w:val="left"/>
      <w:pPr>
        <w:ind w:left="6131" w:hanging="360"/>
      </w:pPr>
      <w:rPr>
        <w:rFonts w:ascii="Wingdings" w:hAnsi="Wingdings" w:cs="Wingdings" w:hint="default"/>
      </w:rPr>
    </w:lvl>
  </w:abstractNum>
  <w:abstractNum w:abstractNumId="15" w15:restartNumberingAfterBreak="0">
    <w:nsid w:val="3F8768E5"/>
    <w:multiLevelType w:val="hybridMultilevel"/>
    <w:tmpl w:val="CE981B22"/>
    <w:lvl w:ilvl="0" w:tplc="694AB98C">
      <w:start w:val="1"/>
      <w:numFmt w:val="lowerLetter"/>
      <w:lvlText w:val="%1."/>
      <w:lvlJc w:val="left"/>
      <w:pPr>
        <w:ind w:left="468" w:hanging="360"/>
      </w:pPr>
      <w:rPr>
        <w:rFonts w:ascii="Arial MT" w:eastAsia="Arial MT" w:hAnsi="Arial MT" w:cs="Arial MT" w:hint="default"/>
        <w:spacing w:val="-1"/>
        <w:w w:val="100"/>
        <w:sz w:val="22"/>
        <w:szCs w:val="22"/>
        <w:lang w:val="es-ES" w:eastAsia="en-US" w:bidi="ar-SA"/>
      </w:rPr>
    </w:lvl>
    <w:lvl w:ilvl="1" w:tplc="C71C2162">
      <w:numFmt w:val="bullet"/>
      <w:lvlText w:val="•"/>
      <w:lvlJc w:val="left"/>
      <w:pPr>
        <w:ind w:left="1374" w:hanging="360"/>
      </w:pPr>
      <w:rPr>
        <w:rFonts w:hint="default"/>
        <w:lang w:val="es-ES" w:eastAsia="en-US" w:bidi="ar-SA"/>
      </w:rPr>
    </w:lvl>
    <w:lvl w:ilvl="2" w:tplc="135AAA52">
      <w:numFmt w:val="bullet"/>
      <w:lvlText w:val="•"/>
      <w:lvlJc w:val="left"/>
      <w:pPr>
        <w:ind w:left="2288" w:hanging="360"/>
      </w:pPr>
      <w:rPr>
        <w:rFonts w:hint="default"/>
        <w:lang w:val="es-ES" w:eastAsia="en-US" w:bidi="ar-SA"/>
      </w:rPr>
    </w:lvl>
    <w:lvl w:ilvl="3" w:tplc="B28652AE">
      <w:numFmt w:val="bullet"/>
      <w:lvlText w:val="•"/>
      <w:lvlJc w:val="left"/>
      <w:pPr>
        <w:ind w:left="3202" w:hanging="360"/>
      </w:pPr>
      <w:rPr>
        <w:rFonts w:hint="default"/>
        <w:lang w:val="es-ES" w:eastAsia="en-US" w:bidi="ar-SA"/>
      </w:rPr>
    </w:lvl>
    <w:lvl w:ilvl="4" w:tplc="3F82A7F6">
      <w:numFmt w:val="bullet"/>
      <w:lvlText w:val="•"/>
      <w:lvlJc w:val="left"/>
      <w:pPr>
        <w:ind w:left="4116" w:hanging="360"/>
      </w:pPr>
      <w:rPr>
        <w:rFonts w:hint="default"/>
        <w:lang w:val="es-ES" w:eastAsia="en-US" w:bidi="ar-SA"/>
      </w:rPr>
    </w:lvl>
    <w:lvl w:ilvl="5" w:tplc="F55E9FD6">
      <w:numFmt w:val="bullet"/>
      <w:lvlText w:val="•"/>
      <w:lvlJc w:val="left"/>
      <w:pPr>
        <w:ind w:left="5030" w:hanging="360"/>
      </w:pPr>
      <w:rPr>
        <w:rFonts w:hint="default"/>
        <w:lang w:val="es-ES" w:eastAsia="en-US" w:bidi="ar-SA"/>
      </w:rPr>
    </w:lvl>
    <w:lvl w:ilvl="6" w:tplc="7900527A">
      <w:numFmt w:val="bullet"/>
      <w:lvlText w:val="•"/>
      <w:lvlJc w:val="left"/>
      <w:pPr>
        <w:ind w:left="5944" w:hanging="360"/>
      </w:pPr>
      <w:rPr>
        <w:rFonts w:hint="default"/>
        <w:lang w:val="es-ES" w:eastAsia="en-US" w:bidi="ar-SA"/>
      </w:rPr>
    </w:lvl>
    <w:lvl w:ilvl="7" w:tplc="A3F20A34">
      <w:numFmt w:val="bullet"/>
      <w:lvlText w:val="•"/>
      <w:lvlJc w:val="left"/>
      <w:pPr>
        <w:ind w:left="6858" w:hanging="360"/>
      </w:pPr>
      <w:rPr>
        <w:rFonts w:hint="default"/>
        <w:lang w:val="es-ES" w:eastAsia="en-US" w:bidi="ar-SA"/>
      </w:rPr>
    </w:lvl>
    <w:lvl w:ilvl="8" w:tplc="BBA42982">
      <w:numFmt w:val="bullet"/>
      <w:lvlText w:val="•"/>
      <w:lvlJc w:val="left"/>
      <w:pPr>
        <w:ind w:left="7772" w:hanging="360"/>
      </w:pPr>
      <w:rPr>
        <w:rFonts w:hint="default"/>
        <w:lang w:val="es-ES" w:eastAsia="en-US" w:bidi="ar-SA"/>
      </w:rPr>
    </w:lvl>
  </w:abstractNum>
  <w:abstractNum w:abstractNumId="16" w15:restartNumberingAfterBreak="0">
    <w:nsid w:val="41A466FF"/>
    <w:multiLevelType w:val="hybridMultilevel"/>
    <w:tmpl w:val="69F8B4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8F3C8E"/>
    <w:multiLevelType w:val="hybridMultilevel"/>
    <w:tmpl w:val="169E0598"/>
    <w:lvl w:ilvl="0" w:tplc="0484811A">
      <w:start w:val="1"/>
      <w:numFmt w:val="bullet"/>
      <w:lvlText w:val=""/>
      <w:lvlPicBulletId w:val="0"/>
      <w:lvlJc w:val="left"/>
      <w:pPr>
        <w:ind w:left="720" w:hanging="360"/>
      </w:pPr>
      <w:rPr>
        <w:rFonts w:ascii="Symbol" w:hAnsi="Symbol" w:cs="Symbol" w:hint="default"/>
        <w:color w:val="auto"/>
        <w:sz w:val="32"/>
        <w:szCs w:val="3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434F6A28"/>
    <w:multiLevelType w:val="multilevel"/>
    <w:tmpl w:val="466273D4"/>
    <w:lvl w:ilvl="0">
      <w:start w:val="1"/>
      <w:numFmt w:val="decimal"/>
      <w:lvlText w:val="%1."/>
      <w:lvlJc w:val="left"/>
      <w:pPr>
        <w:ind w:left="720" w:hanging="360"/>
      </w:pPr>
      <w:rPr>
        <w:rFonts w:ascii="Arial" w:eastAsia="Arial"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39749D7"/>
    <w:multiLevelType w:val="hybridMultilevel"/>
    <w:tmpl w:val="FACACB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491B4E1F"/>
    <w:multiLevelType w:val="hybridMultilevel"/>
    <w:tmpl w:val="5DEA3A3C"/>
    <w:lvl w:ilvl="0" w:tplc="0484811A">
      <w:start w:val="1"/>
      <w:numFmt w:val="bullet"/>
      <w:lvlText w:val=""/>
      <w:lvlPicBulletId w:val="0"/>
      <w:lvlJc w:val="left"/>
      <w:pPr>
        <w:ind w:left="720" w:hanging="360"/>
      </w:pPr>
      <w:rPr>
        <w:rFonts w:ascii="Symbol" w:hAnsi="Symbol" w:cs="Symbol" w:hint="default"/>
        <w:color w:val="auto"/>
        <w:sz w:val="32"/>
        <w:szCs w:val="3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21" w15:restartNumberingAfterBreak="0">
    <w:nsid w:val="50715137"/>
    <w:multiLevelType w:val="hybridMultilevel"/>
    <w:tmpl w:val="F5844AA2"/>
    <w:lvl w:ilvl="0" w:tplc="0484811A">
      <w:start w:val="1"/>
      <w:numFmt w:val="bullet"/>
      <w:lvlText w:val=""/>
      <w:lvlPicBulletId w:val="0"/>
      <w:lvlJc w:val="left"/>
      <w:pPr>
        <w:ind w:left="153" w:hanging="360"/>
      </w:pPr>
      <w:rPr>
        <w:rFonts w:ascii="Symbol" w:hAnsi="Symbol" w:cs="Symbol" w:hint="default"/>
        <w:color w:val="auto"/>
        <w:sz w:val="32"/>
        <w:szCs w:val="32"/>
      </w:rPr>
    </w:lvl>
    <w:lvl w:ilvl="1" w:tplc="040A0003" w:tentative="1">
      <w:start w:val="1"/>
      <w:numFmt w:val="bullet"/>
      <w:lvlText w:val="o"/>
      <w:lvlJc w:val="left"/>
      <w:pPr>
        <w:ind w:left="873" w:hanging="360"/>
      </w:pPr>
      <w:rPr>
        <w:rFonts w:ascii="Courier New" w:hAnsi="Courier New" w:cs="Courier New" w:hint="default"/>
      </w:rPr>
    </w:lvl>
    <w:lvl w:ilvl="2" w:tplc="040A0005" w:tentative="1">
      <w:start w:val="1"/>
      <w:numFmt w:val="bullet"/>
      <w:lvlText w:val=""/>
      <w:lvlJc w:val="left"/>
      <w:pPr>
        <w:ind w:left="1593" w:hanging="360"/>
      </w:pPr>
      <w:rPr>
        <w:rFonts w:ascii="Wingdings" w:hAnsi="Wingdings" w:cs="Wingdings" w:hint="default"/>
      </w:rPr>
    </w:lvl>
    <w:lvl w:ilvl="3" w:tplc="040A0001" w:tentative="1">
      <w:start w:val="1"/>
      <w:numFmt w:val="bullet"/>
      <w:lvlText w:val=""/>
      <w:lvlJc w:val="left"/>
      <w:pPr>
        <w:ind w:left="2313" w:hanging="360"/>
      </w:pPr>
      <w:rPr>
        <w:rFonts w:ascii="Symbol" w:hAnsi="Symbol" w:cs="Symbol" w:hint="default"/>
      </w:rPr>
    </w:lvl>
    <w:lvl w:ilvl="4" w:tplc="040A0003" w:tentative="1">
      <w:start w:val="1"/>
      <w:numFmt w:val="bullet"/>
      <w:lvlText w:val="o"/>
      <w:lvlJc w:val="left"/>
      <w:pPr>
        <w:ind w:left="3033" w:hanging="360"/>
      </w:pPr>
      <w:rPr>
        <w:rFonts w:ascii="Courier New" w:hAnsi="Courier New" w:cs="Courier New" w:hint="default"/>
      </w:rPr>
    </w:lvl>
    <w:lvl w:ilvl="5" w:tplc="040A0005" w:tentative="1">
      <w:start w:val="1"/>
      <w:numFmt w:val="bullet"/>
      <w:lvlText w:val=""/>
      <w:lvlJc w:val="left"/>
      <w:pPr>
        <w:ind w:left="3753" w:hanging="360"/>
      </w:pPr>
      <w:rPr>
        <w:rFonts w:ascii="Wingdings" w:hAnsi="Wingdings" w:cs="Wingdings" w:hint="default"/>
      </w:rPr>
    </w:lvl>
    <w:lvl w:ilvl="6" w:tplc="040A0001" w:tentative="1">
      <w:start w:val="1"/>
      <w:numFmt w:val="bullet"/>
      <w:lvlText w:val=""/>
      <w:lvlJc w:val="left"/>
      <w:pPr>
        <w:ind w:left="4473" w:hanging="360"/>
      </w:pPr>
      <w:rPr>
        <w:rFonts w:ascii="Symbol" w:hAnsi="Symbol" w:cs="Symbol" w:hint="default"/>
      </w:rPr>
    </w:lvl>
    <w:lvl w:ilvl="7" w:tplc="040A0003" w:tentative="1">
      <w:start w:val="1"/>
      <w:numFmt w:val="bullet"/>
      <w:lvlText w:val="o"/>
      <w:lvlJc w:val="left"/>
      <w:pPr>
        <w:ind w:left="5193" w:hanging="360"/>
      </w:pPr>
      <w:rPr>
        <w:rFonts w:ascii="Courier New" w:hAnsi="Courier New" w:cs="Courier New" w:hint="default"/>
      </w:rPr>
    </w:lvl>
    <w:lvl w:ilvl="8" w:tplc="040A0005" w:tentative="1">
      <w:start w:val="1"/>
      <w:numFmt w:val="bullet"/>
      <w:lvlText w:val=""/>
      <w:lvlJc w:val="left"/>
      <w:pPr>
        <w:ind w:left="5913" w:hanging="360"/>
      </w:pPr>
      <w:rPr>
        <w:rFonts w:ascii="Wingdings" w:hAnsi="Wingdings" w:cs="Wingdings" w:hint="default"/>
      </w:rPr>
    </w:lvl>
  </w:abstractNum>
  <w:abstractNum w:abstractNumId="22" w15:restartNumberingAfterBreak="0">
    <w:nsid w:val="50796B3B"/>
    <w:multiLevelType w:val="hybridMultilevel"/>
    <w:tmpl w:val="3082437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38C7A6B"/>
    <w:multiLevelType w:val="hybridMultilevel"/>
    <w:tmpl w:val="BC220B12"/>
    <w:lvl w:ilvl="0" w:tplc="F0047B54">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990428"/>
    <w:multiLevelType w:val="hybridMultilevel"/>
    <w:tmpl w:val="56A6A8AC"/>
    <w:lvl w:ilvl="0" w:tplc="0484811A">
      <w:start w:val="1"/>
      <w:numFmt w:val="bullet"/>
      <w:lvlText w:val=""/>
      <w:lvlPicBulletId w:val="0"/>
      <w:lvlJc w:val="left"/>
      <w:pPr>
        <w:ind w:left="720" w:hanging="360"/>
      </w:pPr>
      <w:rPr>
        <w:rFonts w:ascii="Symbol" w:hAnsi="Symbol" w:cs="Symbol" w:hint="default"/>
        <w:color w:val="auto"/>
        <w:sz w:val="32"/>
        <w:szCs w:val="3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56CD3C14"/>
    <w:multiLevelType w:val="hybridMultilevel"/>
    <w:tmpl w:val="FD069784"/>
    <w:lvl w:ilvl="0" w:tplc="26668BEC">
      <w:start w:val="1"/>
      <w:numFmt w:val="decimal"/>
      <w:lvlText w:val="%1."/>
      <w:lvlJc w:val="left"/>
      <w:pPr>
        <w:ind w:left="806" w:hanging="360"/>
        <w:jc w:val="left"/>
      </w:pPr>
      <w:rPr>
        <w:rFonts w:ascii="Arial MT" w:eastAsia="Arial MT" w:hAnsi="Arial MT" w:cs="Arial MT" w:hint="default"/>
        <w:w w:val="100"/>
        <w:sz w:val="24"/>
        <w:szCs w:val="24"/>
        <w:lang w:val="es-ES" w:eastAsia="en-US" w:bidi="ar-SA"/>
      </w:rPr>
    </w:lvl>
    <w:lvl w:ilvl="1" w:tplc="53D478C2">
      <w:numFmt w:val="bullet"/>
      <w:lvlText w:val="•"/>
      <w:lvlJc w:val="left"/>
      <w:pPr>
        <w:ind w:left="1680" w:hanging="360"/>
      </w:pPr>
      <w:rPr>
        <w:rFonts w:hint="default"/>
        <w:lang w:val="es-ES" w:eastAsia="en-US" w:bidi="ar-SA"/>
      </w:rPr>
    </w:lvl>
    <w:lvl w:ilvl="2" w:tplc="22764FAC">
      <w:numFmt w:val="bullet"/>
      <w:lvlText w:val="•"/>
      <w:lvlJc w:val="left"/>
      <w:pPr>
        <w:ind w:left="2560" w:hanging="360"/>
      </w:pPr>
      <w:rPr>
        <w:rFonts w:hint="default"/>
        <w:lang w:val="es-ES" w:eastAsia="en-US" w:bidi="ar-SA"/>
      </w:rPr>
    </w:lvl>
    <w:lvl w:ilvl="3" w:tplc="CFB25604">
      <w:numFmt w:val="bullet"/>
      <w:lvlText w:val="•"/>
      <w:lvlJc w:val="left"/>
      <w:pPr>
        <w:ind w:left="3440" w:hanging="360"/>
      </w:pPr>
      <w:rPr>
        <w:rFonts w:hint="default"/>
        <w:lang w:val="es-ES" w:eastAsia="en-US" w:bidi="ar-SA"/>
      </w:rPr>
    </w:lvl>
    <w:lvl w:ilvl="4" w:tplc="39CCC2CA">
      <w:numFmt w:val="bullet"/>
      <w:lvlText w:val="•"/>
      <w:lvlJc w:val="left"/>
      <w:pPr>
        <w:ind w:left="4320" w:hanging="360"/>
      </w:pPr>
      <w:rPr>
        <w:rFonts w:hint="default"/>
        <w:lang w:val="es-ES" w:eastAsia="en-US" w:bidi="ar-SA"/>
      </w:rPr>
    </w:lvl>
    <w:lvl w:ilvl="5" w:tplc="7AAC770C">
      <w:numFmt w:val="bullet"/>
      <w:lvlText w:val="•"/>
      <w:lvlJc w:val="left"/>
      <w:pPr>
        <w:ind w:left="5200" w:hanging="360"/>
      </w:pPr>
      <w:rPr>
        <w:rFonts w:hint="default"/>
        <w:lang w:val="es-ES" w:eastAsia="en-US" w:bidi="ar-SA"/>
      </w:rPr>
    </w:lvl>
    <w:lvl w:ilvl="6" w:tplc="71F8B076">
      <w:numFmt w:val="bullet"/>
      <w:lvlText w:val="•"/>
      <w:lvlJc w:val="left"/>
      <w:pPr>
        <w:ind w:left="6080" w:hanging="360"/>
      </w:pPr>
      <w:rPr>
        <w:rFonts w:hint="default"/>
        <w:lang w:val="es-ES" w:eastAsia="en-US" w:bidi="ar-SA"/>
      </w:rPr>
    </w:lvl>
    <w:lvl w:ilvl="7" w:tplc="2FE26A2C">
      <w:numFmt w:val="bullet"/>
      <w:lvlText w:val="•"/>
      <w:lvlJc w:val="left"/>
      <w:pPr>
        <w:ind w:left="6960" w:hanging="360"/>
      </w:pPr>
      <w:rPr>
        <w:rFonts w:hint="default"/>
        <w:lang w:val="es-ES" w:eastAsia="en-US" w:bidi="ar-SA"/>
      </w:rPr>
    </w:lvl>
    <w:lvl w:ilvl="8" w:tplc="98E02EEE">
      <w:numFmt w:val="bullet"/>
      <w:lvlText w:val="•"/>
      <w:lvlJc w:val="left"/>
      <w:pPr>
        <w:ind w:left="7840" w:hanging="360"/>
      </w:pPr>
      <w:rPr>
        <w:rFonts w:hint="default"/>
        <w:lang w:val="es-ES" w:eastAsia="en-US" w:bidi="ar-SA"/>
      </w:rPr>
    </w:lvl>
  </w:abstractNum>
  <w:abstractNum w:abstractNumId="26" w15:restartNumberingAfterBreak="0">
    <w:nsid w:val="59D219F2"/>
    <w:multiLevelType w:val="hybridMultilevel"/>
    <w:tmpl w:val="21366A26"/>
    <w:lvl w:ilvl="0" w:tplc="0484811A">
      <w:start w:val="1"/>
      <w:numFmt w:val="bullet"/>
      <w:lvlText w:val=""/>
      <w:lvlPicBulletId w:val="0"/>
      <w:lvlJc w:val="left"/>
      <w:pPr>
        <w:ind w:left="153" w:hanging="360"/>
      </w:pPr>
      <w:rPr>
        <w:rFonts w:ascii="Symbol" w:hAnsi="Symbol" w:cs="Symbol" w:hint="default"/>
        <w:color w:val="auto"/>
        <w:sz w:val="32"/>
        <w:szCs w:val="32"/>
      </w:rPr>
    </w:lvl>
    <w:lvl w:ilvl="1" w:tplc="040A0003" w:tentative="1">
      <w:start w:val="1"/>
      <w:numFmt w:val="bullet"/>
      <w:lvlText w:val="o"/>
      <w:lvlJc w:val="left"/>
      <w:pPr>
        <w:ind w:left="873" w:hanging="360"/>
      </w:pPr>
      <w:rPr>
        <w:rFonts w:ascii="Courier New" w:hAnsi="Courier New" w:cs="Courier New" w:hint="default"/>
      </w:rPr>
    </w:lvl>
    <w:lvl w:ilvl="2" w:tplc="040A0005" w:tentative="1">
      <w:start w:val="1"/>
      <w:numFmt w:val="bullet"/>
      <w:lvlText w:val=""/>
      <w:lvlJc w:val="left"/>
      <w:pPr>
        <w:ind w:left="1593" w:hanging="360"/>
      </w:pPr>
      <w:rPr>
        <w:rFonts w:ascii="Wingdings" w:hAnsi="Wingdings" w:cs="Wingdings" w:hint="default"/>
      </w:rPr>
    </w:lvl>
    <w:lvl w:ilvl="3" w:tplc="040A0001" w:tentative="1">
      <w:start w:val="1"/>
      <w:numFmt w:val="bullet"/>
      <w:lvlText w:val=""/>
      <w:lvlJc w:val="left"/>
      <w:pPr>
        <w:ind w:left="2313" w:hanging="360"/>
      </w:pPr>
      <w:rPr>
        <w:rFonts w:ascii="Symbol" w:hAnsi="Symbol" w:cs="Symbol" w:hint="default"/>
      </w:rPr>
    </w:lvl>
    <w:lvl w:ilvl="4" w:tplc="040A0003" w:tentative="1">
      <w:start w:val="1"/>
      <w:numFmt w:val="bullet"/>
      <w:lvlText w:val="o"/>
      <w:lvlJc w:val="left"/>
      <w:pPr>
        <w:ind w:left="3033" w:hanging="360"/>
      </w:pPr>
      <w:rPr>
        <w:rFonts w:ascii="Courier New" w:hAnsi="Courier New" w:cs="Courier New" w:hint="default"/>
      </w:rPr>
    </w:lvl>
    <w:lvl w:ilvl="5" w:tplc="040A0005" w:tentative="1">
      <w:start w:val="1"/>
      <w:numFmt w:val="bullet"/>
      <w:lvlText w:val=""/>
      <w:lvlJc w:val="left"/>
      <w:pPr>
        <w:ind w:left="3753" w:hanging="360"/>
      </w:pPr>
      <w:rPr>
        <w:rFonts w:ascii="Wingdings" w:hAnsi="Wingdings" w:cs="Wingdings" w:hint="default"/>
      </w:rPr>
    </w:lvl>
    <w:lvl w:ilvl="6" w:tplc="040A0001" w:tentative="1">
      <w:start w:val="1"/>
      <w:numFmt w:val="bullet"/>
      <w:lvlText w:val=""/>
      <w:lvlJc w:val="left"/>
      <w:pPr>
        <w:ind w:left="4473" w:hanging="360"/>
      </w:pPr>
      <w:rPr>
        <w:rFonts w:ascii="Symbol" w:hAnsi="Symbol" w:cs="Symbol" w:hint="default"/>
      </w:rPr>
    </w:lvl>
    <w:lvl w:ilvl="7" w:tplc="040A0003" w:tentative="1">
      <w:start w:val="1"/>
      <w:numFmt w:val="bullet"/>
      <w:lvlText w:val="o"/>
      <w:lvlJc w:val="left"/>
      <w:pPr>
        <w:ind w:left="5193" w:hanging="360"/>
      </w:pPr>
      <w:rPr>
        <w:rFonts w:ascii="Courier New" w:hAnsi="Courier New" w:cs="Courier New" w:hint="default"/>
      </w:rPr>
    </w:lvl>
    <w:lvl w:ilvl="8" w:tplc="040A0005" w:tentative="1">
      <w:start w:val="1"/>
      <w:numFmt w:val="bullet"/>
      <w:lvlText w:val=""/>
      <w:lvlJc w:val="left"/>
      <w:pPr>
        <w:ind w:left="5913" w:hanging="360"/>
      </w:pPr>
      <w:rPr>
        <w:rFonts w:ascii="Wingdings" w:hAnsi="Wingdings" w:cs="Wingdings" w:hint="default"/>
      </w:rPr>
    </w:lvl>
  </w:abstractNum>
  <w:abstractNum w:abstractNumId="27" w15:restartNumberingAfterBreak="0">
    <w:nsid w:val="5A011E43"/>
    <w:multiLevelType w:val="hybridMultilevel"/>
    <w:tmpl w:val="6010B71C"/>
    <w:lvl w:ilvl="0" w:tplc="240A0001">
      <w:start w:val="1"/>
      <w:numFmt w:val="bullet"/>
      <w:lvlText w:val=""/>
      <w:lvlJc w:val="left"/>
      <w:pPr>
        <w:ind w:left="1526" w:hanging="360"/>
      </w:pPr>
      <w:rPr>
        <w:rFonts w:ascii="Symbol" w:hAnsi="Symbol" w:hint="default"/>
      </w:rPr>
    </w:lvl>
    <w:lvl w:ilvl="1" w:tplc="240A0003" w:tentative="1">
      <w:start w:val="1"/>
      <w:numFmt w:val="bullet"/>
      <w:lvlText w:val="o"/>
      <w:lvlJc w:val="left"/>
      <w:pPr>
        <w:ind w:left="2246" w:hanging="360"/>
      </w:pPr>
      <w:rPr>
        <w:rFonts w:ascii="Courier New" w:hAnsi="Courier New" w:cs="Courier New" w:hint="default"/>
      </w:rPr>
    </w:lvl>
    <w:lvl w:ilvl="2" w:tplc="240A0005" w:tentative="1">
      <w:start w:val="1"/>
      <w:numFmt w:val="bullet"/>
      <w:lvlText w:val=""/>
      <w:lvlJc w:val="left"/>
      <w:pPr>
        <w:ind w:left="2966" w:hanging="360"/>
      </w:pPr>
      <w:rPr>
        <w:rFonts w:ascii="Wingdings" w:hAnsi="Wingdings" w:hint="default"/>
      </w:rPr>
    </w:lvl>
    <w:lvl w:ilvl="3" w:tplc="240A0001" w:tentative="1">
      <w:start w:val="1"/>
      <w:numFmt w:val="bullet"/>
      <w:lvlText w:val=""/>
      <w:lvlJc w:val="left"/>
      <w:pPr>
        <w:ind w:left="3686" w:hanging="360"/>
      </w:pPr>
      <w:rPr>
        <w:rFonts w:ascii="Symbol" w:hAnsi="Symbol" w:hint="default"/>
      </w:rPr>
    </w:lvl>
    <w:lvl w:ilvl="4" w:tplc="240A0003" w:tentative="1">
      <w:start w:val="1"/>
      <w:numFmt w:val="bullet"/>
      <w:lvlText w:val="o"/>
      <w:lvlJc w:val="left"/>
      <w:pPr>
        <w:ind w:left="4406" w:hanging="360"/>
      </w:pPr>
      <w:rPr>
        <w:rFonts w:ascii="Courier New" w:hAnsi="Courier New" w:cs="Courier New" w:hint="default"/>
      </w:rPr>
    </w:lvl>
    <w:lvl w:ilvl="5" w:tplc="240A0005" w:tentative="1">
      <w:start w:val="1"/>
      <w:numFmt w:val="bullet"/>
      <w:lvlText w:val=""/>
      <w:lvlJc w:val="left"/>
      <w:pPr>
        <w:ind w:left="5126" w:hanging="360"/>
      </w:pPr>
      <w:rPr>
        <w:rFonts w:ascii="Wingdings" w:hAnsi="Wingdings" w:hint="default"/>
      </w:rPr>
    </w:lvl>
    <w:lvl w:ilvl="6" w:tplc="240A0001" w:tentative="1">
      <w:start w:val="1"/>
      <w:numFmt w:val="bullet"/>
      <w:lvlText w:val=""/>
      <w:lvlJc w:val="left"/>
      <w:pPr>
        <w:ind w:left="5846" w:hanging="360"/>
      </w:pPr>
      <w:rPr>
        <w:rFonts w:ascii="Symbol" w:hAnsi="Symbol" w:hint="default"/>
      </w:rPr>
    </w:lvl>
    <w:lvl w:ilvl="7" w:tplc="240A0003" w:tentative="1">
      <w:start w:val="1"/>
      <w:numFmt w:val="bullet"/>
      <w:lvlText w:val="o"/>
      <w:lvlJc w:val="left"/>
      <w:pPr>
        <w:ind w:left="6566" w:hanging="360"/>
      </w:pPr>
      <w:rPr>
        <w:rFonts w:ascii="Courier New" w:hAnsi="Courier New" w:cs="Courier New" w:hint="default"/>
      </w:rPr>
    </w:lvl>
    <w:lvl w:ilvl="8" w:tplc="240A0005" w:tentative="1">
      <w:start w:val="1"/>
      <w:numFmt w:val="bullet"/>
      <w:lvlText w:val=""/>
      <w:lvlJc w:val="left"/>
      <w:pPr>
        <w:ind w:left="7286" w:hanging="360"/>
      </w:pPr>
      <w:rPr>
        <w:rFonts w:ascii="Wingdings" w:hAnsi="Wingdings" w:hint="default"/>
      </w:rPr>
    </w:lvl>
  </w:abstractNum>
  <w:abstractNum w:abstractNumId="28" w15:restartNumberingAfterBreak="0">
    <w:nsid w:val="5BCB3ADB"/>
    <w:multiLevelType w:val="hybridMultilevel"/>
    <w:tmpl w:val="656C580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6D7A37"/>
    <w:multiLevelType w:val="hybridMultilevel"/>
    <w:tmpl w:val="D3CE1060"/>
    <w:lvl w:ilvl="0" w:tplc="81729BF8">
      <w:numFmt w:val="bullet"/>
      <w:lvlText w:val="•"/>
      <w:lvlJc w:val="left"/>
      <w:pPr>
        <w:ind w:left="806" w:hanging="360"/>
      </w:pPr>
      <w:rPr>
        <w:rFonts w:ascii="Arial MT" w:eastAsia="Arial MT" w:hAnsi="Arial MT" w:cs="Arial MT" w:hint="default"/>
        <w:w w:val="99"/>
        <w:sz w:val="20"/>
        <w:szCs w:val="20"/>
        <w:lang w:val="es-ES" w:eastAsia="en-US" w:bidi="ar-SA"/>
      </w:rPr>
    </w:lvl>
    <w:lvl w:ilvl="1" w:tplc="EE5A8392">
      <w:numFmt w:val="bullet"/>
      <w:lvlText w:val="•"/>
      <w:lvlJc w:val="left"/>
      <w:pPr>
        <w:ind w:left="1680" w:hanging="360"/>
      </w:pPr>
      <w:rPr>
        <w:rFonts w:hint="default"/>
        <w:lang w:val="es-ES" w:eastAsia="en-US" w:bidi="ar-SA"/>
      </w:rPr>
    </w:lvl>
    <w:lvl w:ilvl="2" w:tplc="FAD41D8C">
      <w:numFmt w:val="bullet"/>
      <w:lvlText w:val="•"/>
      <w:lvlJc w:val="left"/>
      <w:pPr>
        <w:ind w:left="2560" w:hanging="360"/>
      </w:pPr>
      <w:rPr>
        <w:rFonts w:hint="default"/>
        <w:lang w:val="es-ES" w:eastAsia="en-US" w:bidi="ar-SA"/>
      </w:rPr>
    </w:lvl>
    <w:lvl w:ilvl="3" w:tplc="DB3645B6">
      <w:numFmt w:val="bullet"/>
      <w:lvlText w:val="•"/>
      <w:lvlJc w:val="left"/>
      <w:pPr>
        <w:ind w:left="3440" w:hanging="360"/>
      </w:pPr>
      <w:rPr>
        <w:rFonts w:hint="default"/>
        <w:lang w:val="es-ES" w:eastAsia="en-US" w:bidi="ar-SA"/>
      </w:rPr>
    </w:lvl>
    <w:lvl w:ilvl="4" w:tplc="D36699E2">
      <w:numFmt w:val="bullet"/>
      <w:lvlText w:val="•"/>
      <w:lvlJc w:val="left"/>
      <w:pPr>
        <w:ind w:left="4320" w:hanging="360"/>
      </w:pPr>
      <w:rPr>
        <w:rFonts w:hint="default"/>
        <w:lang w:val="es-ES" w:eastAsia="en-US" w:bidi="ar-SA"/>
      </w:rPr>
    </w:lvl>
    <w:lvl w:ilvl="5" w:tplc="141CDF3A">
      <w:numFmt w:val="bullet"/>
      <w:lvlText w:val="•"/>
      <w:lvlJc w:val="left"/>
      <w:pPr>
        <w:ind w:left="5200" w:hanging="360"/>
      </w:pPr>
      <w:rPr>
        <w:rFonts w:hint="default"/>
        <w:lang w:val="es-ES" w:eastAsia="en-US" w:bidi="ar-SA"/>
      </w:rPr>
    </w:lvl>
    <w:lvl w:ilvl="6" w:tplc="6C545E6A">
      <w:numFmt w:val="bullet"/>
      <w:lvlText w:val="•"/>
      <w:lvlJc w:val="left"/>
      <w:pPr>
        <w:ind w:left="6080" w:hanging="360"/>
      </w:pPr>
      <w:rPr>
        <w:rFonts w:hint="default"/>
        <w:lang w:val="es-ES" w:eastAsia="en-US" w:bidi="ar-SA"/>
      </w:rPr>
    </w:lvl>
    <w:lvl w:ilvl="7" w:tplc="9314DC32">
      <w:numFmt w:val="bullet"/>
      <w:lvlText w:val="•"/>
      <w:lvlJc w:val="left"/>
      <w:pPr>
        <w:ind w:left="6960" w:hanging="360"/>
      </w:pPr>
      <w:rPr>
        <w:rFonts w:hint="default"/>
        <w:lang w:val="es-ES" w:eastAsia="en-US" w:bidi="ar-SA"/>
      </w:rPr>
    </w:lvl>
    <w:lvl w:ilvl="8" w:tplc="071C267C">
      <w:numFmt w:val="bullet"/>
      <w:lvlText w:val="•"/>
      <w:lvlJc w:val="left"/>
      <w:pPr>
        <w:ind w:left="7840" w:hanging="360"/>
      </w:pPr>
      <w:rPr>
        <w:rFonts w:hint="default"/>
        <w:lang w:val="es-ES" w:eastAsia="en-US" w:bidi="ar-SA"/>
      </w:rPr>
    </w:lvl>
  </w:abstractNum>
  <w:abstractNum w:abstractNumId="30" w15:restartNumberingAfterBreak="0">
    <w:nsid w:val="5D537732"/>
    <w:multiLevelType w:val="hybridMultilevel"/>
    <w:tmpl w:val="9EC80A44"/>
    <w:lvl w:ilvl="0" w:tplc="EDBA90F6">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319C5"/>
    <w:multiLevelType w:val="hybridMultilevel"/>
    <w:tmpl w:val="C6E28A8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01555AE"/>
    <w:multiLevelType w:val="hybridMultilevel"/>
    <w:tmpl w:val="9C2A8BDE"/>
    <w:lvl w:ilvl="0" w:tplc="0484811A">
      <w:start w:val="1"/>
      <w:numFmt w:val="bullet"/>
      <w:lvlText w:val=""/>
      <w:lvlPicBulletId w:val="0"/>
      <w:lvlJc w:val="left"/>
      <w:pPr>
        <w:ind w:left="513" w:hanging="360"/>
      </w:pPr>
      <w:rPr>
        <w:rFonts w:ascii="Symbol" w:hAnsi="Symbol" w:cs="Symbol" w:hint="default"/>
        <w:color w:val="auto"/>
        <w:sz w:val="32"/>
        <w:szCs w:val="32"/>
      </w:rPr>
    </w:lvl>
    <w:lvl w:ilvl="1" w:tplc="040A0003" w:tentative="1">
      <w:start w:val="1"/>
      <w:numFmt w:val="bullet"/>
      <w:lvlText w:val="o"/>
      <w:lvlJc w:val="left"/>
      <w:pPr>
        <w:ind w:left="1233" w:hanging="360"/>
      </w:pPr>
      <w:rPr>
        <w:rFonts w:ascii="Courier New" w:hAnsi="Courier New" w:cs="Courier New" w:hint="default"/>
      </w:rPr>
    </w:lvl>
    <w:lvl w:ilvl="2" w:tplc="040A0005" w:tentative="1">
      <w:start w:val="1"/>
      <w:numFmt w:val="bullet"/>
      <w:lvlText w:val=""/>
      <w:lvlJc w:val="left"/>
      <w:pPr>
        <w:ind w:left="1953" w:hanging="360"/>
      </w:pPr>
      <w:rPr>
        <w:rFonts w:ascii="Wingdings" w:hAnsi="Wingdings" w:cs="Wingdings" w:hint="default"/>
      </w:rPr>
    </w:lvl>
    <w:lvl w:ilvl="3" w:tplc="040A0001" w:tentative="1">
      <w:start w:val="1"/>
      <w:numFmt w:val="bullet"/>
      <w:lvlText w:val=""/>
      <w:lvlJc w:val="left"/>
      <w:pPr>
        <w:ind w:left="2673" w:hanging="360"/>
      </w:pPr>
      <w:rPr>
        <w:rFonts w:ascii="Symbol" w:hAnsi="Symbol" w:cs="Symbol" w:hint="default"/>
      </w:rPr>
    </w:lvl>
    <w:lvl w:ilvl="4" w:tplc="040A0003" w:tentative="1">
      <w:start w:val="1"/>
      <w:numFmt w:val="bullet"/>
      <w:lvlText w:val="o"/>
      <w:lvlJc w:val="left"/>
      <w:pPr>
        <w:ind w:left="3393" w:hanging="360"/>
      </w:pPr>
      <w:rPr>
        <w:rFonts w:ascii="Courier New" w:hAnsi="Courier New" w:cs="Courier New" w:hint="default"/>
      </w:rPr>
    </w:lvl>
    <w:lvl w:ilvl="5" w:tplc="040A0005" w:tentative="1">
      <w:start w:val="1"/>
      <w:numFmt w:val="bullet"/>
      <w:lvlText w:val=""/>
      <w:lvlJc w:val="left"/>
      <w:pPr>
        <w:ind w:left="4113" w:hanging="360"/>
      </w:pPr>
      <w:rPr>
        <w:rFonts w:ascii="Wingdings" w:hAnsi="Wingdings" w:cs="Wingdings" w:hint="default"/>
      </w:rPr>
    </w:lvl>
    <w:lvl w:ilvl="6" w:tplc="040A0001" w:tentative="1">
      <w:start w:val="1"/>
      <w:numFmt w:val="bullet"/>
      <w:lvlText w:val=""/>
      <w:lvlJc w:val="left"/>
      <w:pPr>
        <w:ind w:left="4833" w:hanging="360"/>
      </w:pPr>
      <w:rPr>
        <w:rFonts w:ascii="Symbol" w:hAnsi="Symbol" w:cs="Symbol" w:hint="default"/>
      </w:rPr>
    </w:lvl>
    <w:lvl w:ilvl="7" w:tplc="040A0003" w:tentative="1">
      <w:start w:val="1"/>
      <w:numFmt w:val="bullet"/>
      <w:lvlText w:val="o"/>
      <w:lvlJc w:val="left"/>
      <w:pPr>
        <w:ind w:left="5553" w:hanging="360"/>
      </w:pPr>
      <w:rPr>
        <w:rFonts w:ascii="Courier New" w:hAnsi="Courier New" w:cs="Courier New" w:hint="default"/>
      </w:rPr>
    </w:lvl>
    <w:lvl w:ilvl="8" w:tplc="040A0005" w:tentative="1">
      <w:start w:val="1"/>
      <w:numFmt w:val="bullet"/>
      <w:lvlText w:val=""/>
      <w:lvlJc w:val="left"/>
      <w:pPr>
        <w:ind w:left="6273" w:hanging="360"/>
      </w:pPr>
      <w:rPr>
        <w:rFonts w:ascii="Wingdings" w:hAnsi="Wingdings" w:cs="Wingdings" w:hint="default"/>
      </w:rPr>
    </w:lvl>
  </w:abstractNum>
  <w:abstractNum w:abstractNumId="33" w15:restartNumberingAfterBreak="0">
    <w:nsid w:val="63CA0D8E"/>
    <w:multiLevelType w:val="hybridMultilevel"/>
    <w:tmpl w:val="14D22B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3E91CAC"/>
    <w:multiLevelType w:val="hybridMultilevel"/>
    <w:tmpl w:val="5074D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82054EF"/>
    <w:multiLevelType w:val="hybridMultilevel"/>
    <w:tmpl w:val="7D328CC8"/>
    <w:lvl w:ilvl="0" w:tplc="0484811A">
      <w:start w:val="1"/>
      <w:numFmt w:val="bullet"/>
      <w:lvlText w:val=""/>
      <w:lvlPicBulletId w:val="0"/>
      <w:lvlJc w:val="left"/>
      <w:pPr>
        <w:ind w:left="720" w:hanging="360"/>
      </w:pPr>
      <w:rPr>
        <w:rFonts w:ascii="Symbol" w:hAnsi="Symbol" w:cs="Symbol" w:hint="default"/>
        <w:color w:val="auto"/>
        <w:sz w:val="32"/>
        <w:szCs w:val="32"/>
      </w:rPr>
    </w:lvl>
    <w:lvl w:ilvl="1" w:tplc="240A0019">
      <w:start w:val="1"/>
      <w:numFmt w:val="lowerLetter"/>
      <w:lvlText w:val="%2."/>
      <w:lvlJc w:val="left"/>
      <w:pPr>
        <w:ind w:left="-54" w:hanging="360"/>
      </w:pPr>
    </w:lvl>
    <w:lvl w:ilvl="2" w:tplc="240A001B">
      <w:start w:val="1"/>
      <w:numFmt w:val="lowerRoman"/>
      <w:lvlText w:val="%3."/>
      <w:lvlJc w:val="right"/>
      <w:pPr>
        <w:ind w:left="666" w:hanging="180"/>
      </w:pPr>
    </w:lvl>
    <w:lvl w:ilvl="3" w:tplc="240A000F">
      <w:start w:val="1"/>
      <w:numFmt w:val="decimal"/>
      <w:lvlText w:val="%4."/>
      <w:lvlJc w:val="left"/>
      <w:pPr>
        <w:ind w:left="1386" w:hanging="360"/>
      </w:pPr>
    </w:lvl>
    <w:lvl w:ilvl="4" w:tplc="240A0019">
      <w:start w:val="1"/>
      <w:numFmt w:val="lowerLetter"/>
      <w:lvlText w:val="%5."/>
      <w:lvlJc w:val="left"/>
      <w:pPr>
        <w:ind w:left="2106" w:hanging="360"/>
      </w:pPr>
    </w:lvl>
    <w:lvl w:ilvl="5" w:tplc="240A001B">
      <w:start w:val="1"/>
      <w:numFmt w:val="lowerRoman"/>
      <w:lvlText w:val="%6."/>
      <w:lvlJc w:val="right"/>
      <w:pPr>
        <w:ind w:left="2826" w:hanging="180"/>
      </w:pPr>
    </w:lvl>
    <w:lvl w:ilvl="6" w:tplc="240A000F">
      <w:start w:val="1"/>
      <w:numFmt w:val="decimal"/>
      <w:lvlText w:val="%7."/>
      <w:lvlJc w:val="left"/>
      <w:pPr>
        <w:ind w:left="3546" w:hanging="360"/>
      </w:pPr>
    </w:lvl>
    <w:lvl w:ilvl="7" w:tplc="240A0019">
      <w:start w:val="1"/>
      <w:numFmt w:val="lowerLetter"/>
      <w:lvlText w:val="%8."/>
      <w:lvlJc w:val="left"/>
      <w:pPr>
        <w:ind w:left="4266" w:hanging="360"/>
      </w:pPr>
    </w:lvl>
    <w:lvl w:ilvl="8" w:tplc="240A001B">
      <w:start w:val="1"/>
      <w:numFmt w:val="lowerRoman"/>
      <w:lvlText w:val="%9."/>
      <w:lvlJc w:val="right"/>
      <w:pPr>
        <w:ind w:left="4986" w:hanging="180"/>
      </w:pPr>
    </w:lvl>
  </w:abstractNum>
  <w:abstractNum w:abstractNumId="36" w15:restartNumberingAfterBreak="0">
    <w:nsid w:val="6B5A30CC"/>
    <w:multiLevelType w:val="hybridMultilevel"/>
    <w:tmpl w:val="61BA75F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5F5A1E"/>
    <w:multiLevelType w:val="hybridMultilevel"/>
    <w:tmpl w:val="16CE42C8"/>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2981452"/>
    <w:multiLevelType w:val="hybridMultilevel"/>
    <w:tmpl w:val="6AA0EE66"/>
    <w:lvl w:ilvl="0" w:tplc="3D58BCD2">
      <w:start w:val="1"/>
      <w:numFmt w:val="decimal"/>
      <w:lvlText w:val="%1."/>
      <w:lvlJc w:val="left"/>
      <w:pPr>
        <w:ind w:left="-774" w:hanging="360"/>
      </w:pPr>
    </w:lvl>
    <w:lvl w:ilvl="1" w:tplc="240A0019">
      <w:start w:val="1"/>
      <w:numFmt w:val="lowerLetter"/>
      <w:lvlText w:val="%2."/>
      <w:lvlJc w:val="left"/>
      <w:pPr>
        <w:ind w:left="-54" w:hanging="360"/>
      </w:pPr>
    </w:lvl>
    <w:lvl w:ilvl="2" w:tplc="240A001B">
      <w:start w:val="1"/>
      <w:numFmt w:val="lowerRoman"/>
      <w:lvlText w:val="%3."/>
      <w:lvlJc w:val="right"/>
      <w:pPr>
        <w:ind w:left="666" w:hanging="180"/>
      </w:pPr>
    </w:lvl>
    <w:lvl w:ilvl="3" w:tplc="240A000F">
      <w:start w:val="1"/>
      <w:numFmt w:val="decimal"/>
      <w:lvlText w:val="%4."/>
      <w:lvlJc w:val="left"/>
      <w:pPr>
        <w:ind w:left="1386" w:hanging="360"/>
      </w:pPr>
    </w:lvl>
    <w:lvl w:ilvl="4" w:tplc="240A0019">
      <w:start w:val="1"/>
      <w:numFmt w:val="lowerLetter"/>
      <w:lvlText w:val="%5."/>
      <w:lvlJc w:val="left"/>
      <w:pPr>
        <w:ind w:left="2106" w:hanging="360"/>
      </w:pPr>
    </w:lvl>
    <w:lvl w:ilvl="5" w:tplc="240A001B">
      <w:start w:val="1"/>
      <w:numFmt w:val="lowerRoman"/>
      <w:lvlText w:val="%6."/>
      <w:lvlJc w:val="right"/>
      <w:pPr>
        <w:ind w:left="2826" w:hanging="180"/>
      </w:pPr>
    </w:lvl>
    <w:lvl w:ilvl="6" w:tplc="240A000F">
      <w:start w:val="1"/>
      <w:numFmt w:val="decimal"/>
      <w:lvlText w:val="%7."/>
      <w:lvlJc w:val="left"/>
      <w:pPr>
        <w:ind w:left="3546" w:hanging="360"/>
      </w:pPr>
    </w:lvl>
    <w:lvl w:ilvl="7" w:tplc="240A0019">
      <w:start w:val="1"/>
      <w:numFmt w:val="lowerLetter"/>
      <w:lvlText w:val="%8."/>
      <w:lvlJc w:val="left"/>
      <w:pPr>
        <w:ind w:left="4266" w:hanging="360"/>
      </w:pPr>
    </w:lvl>
    <w:lvl w:ilvl="8" w:tplc="240A001B">
      <w:start w:val="1"/>
      <w:numFmt w:val="lowerRoman"/>
      <w:lvlText w:val="%9."/>
      <w:lvlJc w:val="right"/>
      <w:pPr>
        <w:ind w:left="4986" w:hanging="180"/>
      </w:pPr>
    </w:lvl>
  </w:abstractNum>
  <w:abstractNum w:abstractNumId="39" w15:restartNumberingAfterBreak="0">
    <w:nsid w:val="73FF5E90"/>
    <w:multiLevelType w:val="hybridMultilevel"/>
    <w:tmpl w:val="5738975E"/>
    <w:lvl w:ilvl="0" w:tplc="FD2E715C">
      <w:start w:val="1"/>
      <w:numFmt w:val="decimal"/>
      <w:lvlText w:val="%1."/>
      <w:lvlJc w:val="left"/>
      <w:pPr>
        <w:ind w:left="-414" w:hanging="360"/>
      </w:pPr>
    </w:lvl>
    <w:lvl w:ilvl="1" w:tplc="240A0019">
      <w:start w:val="1"/>
      <w:numFmt w:val="lowerLetter"/>
      <w:lvlText w:val="%2."/>
      <w:lvlJc w:val="left"/>
      <w:pPr>
        <w:ind w:left="306" w:hanging="360"/>
      </w:pPr>
    </w:lvl>
    <w:lvl w:ilvl="2" w:tplc="240A001B">
      <w:start w:val="1"/>
      <w:numFmt w:val="lowerRoman"/>
      <w:lvlText w:val="%3."/>
      <w:lvlJc w:val="right"/>
      <w:pPr>
        <w:ind w:left="1026" w:hanging="180"/>
      </w:pPr>
    </w:lvl>
    <w:lvl w:ilvl="3" w:tplc="240A000F">
      <w:start w:val="1"/>
      <w:numFmt w:val="decimal"/>
      <w:lvlText w:val="%4."/>
      <w:lvlJc w:val="left"/>
      <w:pPr>
        <w:ind w:left="1746" w:hanging="360"/>
      </w:pPr>
    </w:lvl>
    <w:lvl w:ilvl="4" w:tplc="240A0019">
      <w:start w:val="1"/>
      <w:numFmt w:val="lowerLetter"/>
      <w:lvlText w:val="%5."/>
      <w:lvlJc w:val="left"/>
      <w:pPr>
        <w:ind w:left="2466" w:hanging="360"/>
      </w:pPr>
    </w:lvl>
    <w:lvl w:ilvl="5" w:tplc="240A001B">
      <w:start w:val="1"/>
      <w:numFmt w:val="lowerRoman"/>
      <w:lvlText w:val="%6."/>
      <w:lvlJc w:val="right"/>
      <w:pPr>
        <w:ind w:left="3186" w:hanging="180"/>
      </w:pPr>
    </w:lvl>
    <w:lvl w:ilvl="6" w:tplc="240A000F">
      <w:start w:val="1"/>
      <w:numFmt w:val="decimal"/>
      <w:lvlText w:val="%7."/>
      <w:lvlJc w:val="left"/>
      <w:pPr>
        <w:ind w:left="3906" w:hanging="360"/>
      </w:pPr>
    </w:lvl>
    <w:lvl w:ilvl="7" w:tplc="240A0019">
      <w:start w:val="1"/>
      <w:numFmt w:val="lowerLetter"/>
      <w:lvlText w:val="%8."/>
      <w:lvlJc w:val="left"/>
      <w:pPr>
        <w:ind w:left="4626" w:hanging="360"/>
      </w:pPr>
    </w:lvl>
    <w:lvl w:ilvl="8" w:tplc="240A001B">
      <w:start w:val="1"/>
      <w:numFmt w:val="lowerRoman"/>
      <w:lvlText w:val="%9."/>
      <w:lvlJc w:val="right"/>
      <w:pPr>
        <w:ind w:left="5346" w:hanging="180"/>
      </w:pPr>
    </w:lvl>
  </w:abstractNum>
  <w:abstractNum w:abstractNumId="40" w15:restartNumberingAfterBreak="0">
    <w:nsid w:val="7781737F"/>
    <w:multiLevelType w:val="hybridMultilevel"/>
    <w:tmpl w:val="27FE98BC"/>
    <w:lvl w:ilvl="0" w:tplc="0484811A">
      <w:start w:val="1"/>
      <w:numFmt w:val="bullet"/>
      <w:lvlText w:val=""/>
      <w:lvlPicBulletId w:val="0"/>
      <w:lvlJc w:val="left"/>
      <w:pPr>
        <w:ind w:left="720" w:hanging="360"/>
      </w:pPr>
      <w:rPr>
        <w:rFonts w:ascii="Symbol" w:hAnsi="Symbol" w:cs="Symbol" w:hint="default"/>
        <w:color w:val="auto"/>
        <w:sz w:val="32"/>
        <w:szCs w:val="32"/>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8C0235C"/>
    <w:multiLevelType w:val="multilevel"/>
    <w:tmpl w:val="8750AF26"/>
    <w:lvl w:ilvl="0">
      <w:start w:val="1"/>
      <w:numFmt w:val="decimal"/>
      <w:lvlText w:val="%1."/>
      <w:lvlJc w:val="left"/>
      <w:pPr>
        <w:ind w:left="643"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9754134"/>
    <w:multiLevelType w:val="multilevel"/>
    <w:tmpl w:val="66681BD8"/>
    <w:lvl w:ilvl="0">
      <w:start w:val="2"/>
      <w:numFmt w:val="bullet"/>
      <w:lvlText w:val="●"/>
      <w:lvlJc w:val="left"/>
      <w:pPr>
        <w:ind w:left="720" w:hanging="360"/>
      </w:pPr>
      <w:rPr>
        <w:rFonts w:ascii="Noto Sans Symbols" w:eastAsia="Noto Sans Symbols" w:hAnsi="Noto Sans Symbols" w:cs="Noto Sans Symbols"/>
        <w:sz w:val="22"/>
        <w:szCs w:val="2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9E93CD1"/>
    <w:multiLevelType w:val="multilevel"/>
    <w:tmpl w:val="BBFE7A64"/>
    <w:lvl w:ilvl="0">
      <w:start w:val="1"/>
      <w:numFmt w:val="lowerLetter"/>
      <w:lvlText w:val="%1."/>
      <w:lvlJc w:val="left"/>
      <w:pPr>
        <w:ind w:left="1080" w:hanging="360"/>
      </w:pPr>
      <w:rPr>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4" w15:restartNumberingAfterBreak="0">
    <w:nsid w:val="7A416A43"/>
    <w:multiLevelType w:val="multilevel"/>
    <w:tmpl w:val="92A08962"/>
    <w:lvl w:ilvl="0">
      <w:start w:val="5"/>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 w15:restartNumberingAfterBreak="0">
    <w:nsid w:val="7C2323CE"/>
    <w:multiLevelType w:val="multilevel"/>
    <w:tmpl w:val="B268CF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D962B61"/>
    <w:multiLevelType w:val="hybridMultilevel"/>
    <w:tmpl w:val="EC0076F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7" w15:restartNumberingAfterBreak="0">
    <w:nsid w:val="7F105F67"/>
    <w:multiLevelType w:val="hybridMultilevel"/>
    <w:tmpl w:val="2BD4DA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23"/>
  </w:num>
  <w:num w:numId="3">
    <w:abstractNumId w:val="31"/>
  </w:num>
  <w:num w:numId="4">
    <w:abstractNumId w:val="2"/>
  </w:num>
  <w:num w:numId="5">
    <w:abstractNumId w:val="6"/>
  </w:num>
  <w:num w:numId="6">
    <w:abstractNumId w:val="30"/>
  </w:num>
  <w:num w:numId="7">
    <w:abstractNumId w:val="22"/>
  </w:num>
  <w:num w:numId="8">
    <w:abstractNumId w:val="47"/>
  </w:num>
  <w:num w:numId="9">
    <w:abstractNumId w:val="36"/>
  </w:num>
  <w:num w:numId="10">
    <w:abstractNumId w:val="0"/>
  </w:num>
  <w:num w:numId="11">
    <w:abstractNumId w:val="5"/>
  </w:num>
  <w:num w:numId="12">
    <w:abstractNumId w:val="37"/>
  </w:num>
  <w:num w:numId="13">
    <w:abstractNumId w:val="17"/>
  </w:num>
  <w:num w:numId="14">
    <w:abstractNumId w:val="24"/>
  </w:num>
  <w:num w:numId="15">
    <w:abstractNumId w:val="33"/>
  </w:num>
  <w:num w:numId="16">
    <w:abstractNumId w:val="10"/>
  </w:num>
  <w:num w:numId="17">
    <w:abstractNumId w:val="35"/>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20"/>
  </w:num>
  <w:num w:numId="22">
    <w:abstractNumId w:val="4"/>
  </w:num>
  <w:num w:numId="23">
    <w:abstractNumId w:val="46"/>
  </w:num>
  <w:num w:numId="24">
    <w:abstractNumId w:val="32"/>
  </w:num>
  <w:num w:numId="25">
    <w:abstractNumId w:val="26"/>
  </w:num>
  <w:num w:numId="26">
    <w:abstractNumId w:val="19"/>
  </w:num>
  <w:num w:numId="27">
    <w:abstractNumId w:val="21"/>
  </w:num>
  <w:num w:numId="28">
    <w:abstractNumId w:val="40"/>
  </w:num>
  <w:num w:numId="29">
    <w:abstractNumId w:val="13"/>
  </w:num>
  <w:num w:numId="30">
    <w:abstractNumId w:val="14"/>
  </w:num>
  <w:num w:numId="31">
    <w:abstractNumId w:val="1"/>
  </w:num>
  <w:num w:numId="32">
    <w:abstractNumId w:val="9"/>
  </w:num>
  <w:num w:numId="33">
    <w:abstractNumId w:val="34"/>
  </w:num>
  <w:num w:numId="34">
    <w:abstractNumId w:val="28"/>
  </w:num>
  <w:num w:numId="35">
    <w:abstractNumId w:val="7"/>
  </w:num>
  <w:num w:numId="36">
    <w:abstractNumId w:val="8"/>
  </w:num>
  <w:num w:numId="37">
    <w:abstractNumId w:val="42"/>
  </w:num>
  <w:num w:numId="38">
    <w:abstractNumId w:val="18"/>
  </w:num>
  <w:num w:numId="39">
    <w:abstractNumId w:val="44"/>
  </w:num>
  <w:num w:numId="40">
    <w:abstractNumId w:val="45"/>
  </w:num>
  <w:num w:numId="41">
    <w:abstractNumId w:val="29"/>
  </w:num>
  <w:num w:numId="42">
    <w:abstractNumId w:val="25"/>
  </w:num>
  <w:num w:numId="43">
    <w:abstractNumId w:val="27"/>
  </w:num>
  <w:num w:numId="44">
    <w:abstractNumId w:val="16"/>
  </w:num>
  <w:num w:numId="45">
    <w:abstractNumId w:val="12"/>
  </w:num>
  <w:num w:numId="46">
    <w:abstractNumId w:val="3"/>
  </w:num>
  <w:num w:numId="47">
    <w:abstractNumId w:val="41"/>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BFD"/>
    <w:rsid w:val="00002147"/>
    <w:rsid w:val="000064A5"/>
    <w:rsid w:val="000405D5"/>
    <w:rsid w:val="0004719C"/>
    <w:rsid w:val="0007242F"/>
    <w:rsid w:val="00076239"/>
    <w:rsid w:val="000863C2"/>
    <w:rsid w:val="00095A64"/>
    <w:rsid w:val="000A6034"/>
    <w:rsid w:val="000C22EC"/>
    <w:rsid w:val="000D4AFA"/>
    <w:rsid w:val="000D4C0B"/>
    <w:rsid w:val="000E42B6"/>
    <w:rsid w:val="000E66B0"/>
    <w:rsid w:val="000E67C6"/>
    <w:rsid w:val="000E718E"/>
    <w:rsid w:val="001017E2"/>
    <w:rsid w:val="00103BFA"/>
    <w:rsid w:val="00141B06"/>
    <w:rsid w:val="001455A2"/>
    <w:rsid w:val="00154874"/>
    <w:rsid w:val="001744CE"/>
    <w:rsid w:val="00180070"/>
    <w:rsid w:val="001A02B6"/>
    <w:rsid w:val="001C3B35"/>
    <w:rsid w:val="001D0A91"/>
    <w:rsid w:val="001E2E8B"/>
    <w:rsid w:val="001F4AFB"/>
    <w:rsid w:val="00217F23"/>
    <w:rsid w:val="00247F19"/>
    <w:rsid w:val="0025315E"/>
    <w:rsid w:val="00257E1C"/>
    <w:rsid w:val="0027088A"/>
    <w:rsid w:val="00283241"/>
    <w:rsid w:val="002A2042"/>
    <w:rsid w:val="002B7681"/>
    <w:rsid w:val="002D16DF"/>
    <w:rsid w:val="002E29DA"/>
    <w:rsid w:val="002E40F0"/>
    <w:rsid w:val="0030496E"/>
    <w:rsid w:val="00305F34"/>
    <w:rsid w:val="00337D37"/>
    <w:rsid w:val="00351252"/>
    <w:rsid w:val="0037772B"/>
    <w:rsid w:val="00380C7B"/>
    <w:rsid w:val="003923B6"/>
    <w:rsid w:val="003F56E7"/>
    <w:rsid w:val="00407A1F"/>
    <w:rsid w:val="00451DB4"/>
    <w:rsid w:val="0047351D"/>
    <w:rsid w:val="004A29E0"/>
    <w:rsid w:val="004A2DA0"/>
    <w:rsid w:val="004B6B96"/>
    <w:rsid w:val="004D4030"/>
    <w:rsid w:val="004E724B"/>
    <w:rsid w:val="004F02AA"/>
    <w:rsid w:val="004F376F"/>
    <w:rsid w:val="00583878"/>
    <w:rsid w:val="00596450"/>
    <w:rsid w:val="0059721F"/>
    <w:rsid w:val="005C65CC"/>
    <w:rsid w:val="005D1B2B"/>
    <w:rsid w:val="005E4E94"/>
    <w:rsid w:val="00601EF9"/>
    <w:rsid w:val="006262B6"/>
    <w:rsid w:val="00630078"/>
    <w:rsid w:val="00635AC3"/>
    <w:rsid w:val="00644909"/>
    <w:rsid w:val="00652ABA"/>
    <w:rsid w:val="006552E5"/>
    <w:rsid w:val="006556C8"/>
    <w:rsid w:val="00680251"/>
    <w:rsid w:val="00682C74"/>
    <w:rsid w:val="006A0899"/>
    <w:rsid w:val="006C7621"/>
    <w:rsid w:val="006D226B"/>
    <w:rsid w:val="006D3169"/>
    <w:rsid w:val="006D3B22"/>
    <w:rsid w:val="006E284A"/>
    <w:rsid w:val="006F125B"/>
    <w:rsid w:val="00704375"/>
    <w:rsid w:val="00736534"/>
    <w:rsid w:val="00755F0A"/>
    <w:rsid w:val="0076229A"/>
    <w:rsid w:val="00770450"/>
    <w:rsid w:val="0078188C"/>
    <w:rsid w:val="00783533"/>
    <w:rsid w:val="007A397C"/>
    <w:rsid w:val="007A7F8B"/>
    <w:rsid w:val="007E4BF0"/>
    <w:rsid w:val="007F768F"/>
    <w:rsid w:val="008044B9"/>
    <w:rsid w:val="00804CCB"/>
    <w:rsid w:val="00823B9F"/>
    <w:rsid w:val="008375AD"/>
    <w:rsid w:val="008377B5"/>
    <w:rsid w:val="00861E30"/>
    <w:rsid w:val="00875283"/>
    <w:rsid w:val="00887277"/>
    <w:rsid w:val="0089403B"/>
    <w:rsid w:val="008B53E3"/>
    <w:rsid w:val="008D25FD"/>
    <w:rsid w:val="008E1667"/>
    <w:rsid w:val="009008AB"/>
    <w:rsid w:val="00903926"/>
    <w:rsid w:val="00911EAE"/>
    <w:rsid w:val="00940CC7"/>
    <w:rsid w:val="0096023C"/>
    <w:rsid w:val="00962A2A"/>
    <w:rsid w:val="00962DF8"/>
    <w:rsid w:val="00965BE3"/>
    <w:rsid w:val="009860C2"/>
    <w:rsid w:val="00997FD6"/>
    <w:rsid w:val="009D17B0"/>
    <w:rsid w:val="009E37B2"/>
    <w:rsid w:val="009E4BB0"/>
    <w:rsid w:val="009F138E"/>
    <w:rsid w:val="00A074D6"/>
    <w:rsid w:val="00A11888"/>
    <w:rsid w:val="00A150D2"/>
    <w:rsid w:val="00A152D6"/>
    <w:rsid w:val="00A22241"/>
    <w:rsid w:val="00A37A4A"/>
    <w:rsid w:val="00A43760"/>
    <w:rsid w:val="00A45786"/>
    <w:rsid w:val="00A50995"/>
    <w:rsid w:val="00A5273C"/>
    <w:rsid w:val="00A5416A"/>
    <w:rsid w:val="00A55112"/>
    <w:rsid w:val="00A60063"/>
    <w:rsid w:val="00A66396"/>
    <w:rsid w:val="00A83AE0"/>
    <w:rsid w:val="00A96CF9"/>
    <w:rsid w:val="00AA048B"/>
    <w:rsid w:val="00AC0D40"/>
    <w:rsid w:val="00AC0DC5"/>
    <w:rsid w:val="00AC546E"/>
    <w:rsid w:val="00B22186"/>
    <w:rsid w:val="00B46E76"/>
    <w:rsid w:val="00B5305F"/>
    <w:rsid w:val="00B7409E"/>
    <w:rsid w:val="00B92122"/>
    <w:rsid w:val="00BB48EB"/>
    <w:rsid w:val="00BD008D"/>
    <w:rsid w:val="00BD38E5"/>
    <w:rsid w:val="00BE275E"/>
    <w:rsid w:val="00BF084B"/>
    <w:rsid w:val="00BF30BA"/>
    <w:rsid w:val="00C047C6"/>
    <w:rsid w:val="00C06E14"/>
    <w:rsid w:val="00C443B5"/>
    <w:rsid w:val="00C5534B"/>
    <w:rsid w:val="00C60B83"/>
    <w:rsid w:val="00C82B32"/>
    <w:rsid w:val="00C82DCF"/>
    <w:rsid w:val="00CC3130"/>
    <w:rsid w:val="00CD23FD"/>
    <w:rsid w:val="00CE3264"/>
    <w:rsid w:val="00CF2012"/>
    <w:rsid w:val="00D077E4"/>
    <w:rsid w:val="00D17DC7"/>
    <w:rsid w:val="00D3232C"/>
    <w:rsid w:val="00D55C96"/>
    <w:rsid w:val="00D6013D"/>
    <w:rsid w:val="00D667D6"/>
    <w:rsid w:val="00D87E0A"/>
    <w:rsid w:val="00DA1975"/>
    <w:rsid w:val="00DD0699"/>
    <w:rsid w:val="00DD3694"/>
    <w:rsid w:val="00DF0BFD"/>
    <w:rsid w:val="00E326D0"/>
    <w:rsid w:val="00E40D78"/>
    <w:rsid w:val="00E54757"/>
    <w:rsid w:val="00E5608B"/>
    <w:rsid w:val="00E83350"/>
    <w:rsid w:val="00EA3FDC"/>
    <w:rsid w:val="00EC388B"/>
    <w:rsid w:val="00ED2926"/>
    <w:rsid w:val="00ED2C78"/>
    <w:rsid w:val="00ED4E16"/>
    <w:rsid w:val="00ED7F6A"/>
    <w:rsid w:val="00EE22C4"/>
    <w:rsid w:val="00EE40D6"/>
    <w:rsid w:val="00EF2EF2"/>
    <w:rsid w:val="00F01AFF"/>
    <w:rsid w:val="00F02F3A"/>
    <w:rsid w:val="00F438D5"/>
    <w:rsid w:val="00F54BA5"/>
    <w:rsid w:val="00F62ADD"/>
    <w:rsid w:val="00F62D82"/>
    <w:rsid w:val="00F87BBE"/>
    <w:rsid w:val="00F937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AF4E49"/>
  <w15:docId w15:val="{D3178B65-5236-4D65-B9B9-F05DD6BCF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E46E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46EFC"/>
  </w:style>
  <w:style w:type="paragraph" w:styleId="Piedepgina">
    <w:name w:val="footer"/>
    <w:basedOn w:val="Normal"/>
    <w:link w:val="PiedepginaCar"/>
    <w:uiPriority w:val="99"/>
    <w:unhideWhenUsed/>
    <w:rsid w:val="00E46E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46EFC"/>
  </w:style>
  <w:style w:type="paragraph" w:styleId="Textodeglobo">
    <w:name w:val="Balloon Text"/>
    <w:basedOn w:val="Normal"/>
    <w:link w:val="TextodegloboCar"/>
    <w:uiPriority w:val="99"/>
    <w:semiHidden/>
    <w:unhideWhenUsed/>
    <w:rsid w:val="00E46EF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EFC"/>
    <w:rPr>
      <w:rFonts w:ascii="Tahoma" w:hAnsi="Tahoma" w:cs="Tahoma"/>
      <w:sz w:val="16"/>
      <w:szCs w:val="16"/>
    </w:rPr>
  </w:style>
  <w:style w:type="character" w:styleId="Hipervnculo">
    <w:name w:val="Hyperlink"/>
    <w:basedOn w:val="Fuentedeprrafopredeter"/>
    <w:uiPriority w:val="99"/>
    <w:unhideWhenUsed/>
    <w:rsid w:val="00B2400E"/>
    <w:rPr>
      <w:color w:val="0000FF"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independiente">
    <w:name w:val="Body Text"/>
    <w:basedOn w:val="Normal"/>
    <w:link w:val="TextoindependienteCar"/>
    <w:uiPriority w:val="1"/>
    <w:qFormat/>
    <w:rsid w:val="00596450"/>
    <w:pPr>
      <w:widowControl w:val="0"/>
      <w:autoSpaceDE w:val="0"/>
      <w:autoSpaceDN w:val="0"/>
      <w:spacing w:after="0" w:line="240" w:lineRule="auto"/>
    </w:pPr>
    <w:rPr>
      <w:rFonts w:ascii="Arial MT" w:eastAsia="Arial MT" w:hAnsi="Arial MT" w:cs="Arial MT"/>
      <w:lang w:val="es-ES" w:eastAsia="en-US"/>
    </w:rPr>
  </w:style>
  <w:style w:type="character" w:customStyle="1" w:styleId="TextoindependienteCar">
    <w:name w:val="Texto independiente Car"/>
    <w:basedOn w:val="Fuentedeprrafopredeter"/>
    <w:link w:val="Textoindependiente"/>
    <w:uiPriority w:val="1"/>
    <w:rsid w:val="00596450"/>
    <w:rPr>
      <w:rFonts w:ascii="Arial MT" w:eastAsia="Arial MT" w:hAnsi="Arial MT" w:cs="Arial MT"/>
      <w:lang w:val="es-ES" w:eastAsia="en-US"/>
    </w:rPr>
  </w:style>
  <w:style w:type="paragraph" w:styleId="Prrafodelista">
    <w:name w:val="List Paragraph"/>
    <w:basedOn w:val="Normal"/>
    <w:uiPriority w:val="34"/>
    <w:qFormat/>
    <w:rsid w:val="00A5416A"/>
    <w:pPr>
      <w:widowControl w:val="0"/>
      <w:autoSpaceDE w:val="0"/>
      <w:autoSpaceDN w:val="0"/>
      <w:spacing w:after="0" w:line="240" w:lineRule="auto"/>
      <w:ind w:left="468" w:right="112" w:hanging="360"/>
      <w:jc w:val="both"/>
    </w:pPr>
    <w:rPr>
      <w:rFonts w:ascii="Arial MT" w:eastAsia="Arial MT" w:hAnsi="Arial MT" w:cs="Arial MT"/>
      <w:lang w:val="es-ES" w:eastAsia="en-US"/>
    </w:rPr>
  </w:style>
  <w:style w:type="table" w:styleId="Tablaconcuadrcula">
    <w:name w:val="Table Grid"/>
    <w:basedOn w:val="Tablanormal"/>
    <w:uiPriority w:val="39"/>
    <w:rsid w:val="006F1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47F19"/>
    <w:pPr>
      <w:widowControl w:val="0"/>
      <w:autoSpaceDE w:val="0"/>
      <w:autoSpaceDN w:val="0"/>
      <w:spacing w:before="112" w:after="0" w:line="240" w:lineRule="auto"/>
      <w:ind w:left="50"/>
    </w:pPr>
    <w:rPr>
      <w:rFonts w:ascii="Arial MT" w:eastAsia="Arial MT" w:hAnsi="Arial MT" w:cs="Arial MT"/>
      <w:lang w:val="es-ES" w:eastAsia="en-US"/>
    </w:rPr>
  </w:style>
  <w:style w:type="character" w:customStyle="1" w:styleId="Ttulo2Car">
    <w:name w:val="Título 2 Car"/>
    <w:basedOn w:val="Fuentedeprrafopredeter"/>
    <w:link w:val="Ttulo2"/>
    <w:uiPriority w:val="9"/>
    <w:semiHidden/>
    <w:rsid w:val="000405D5"/>
    <w:rPr>
      <w:b/>
      <w:sz w:val="36"/>
      <w:szCs w:val="36"/>
    </w:rPr>
  </w:style>
  <w:style w:type="paragraph" w:customStyle="1" w:styleId="paragraph">
    <w:name w:val="paragraph"/>
    <w:basedOn w:val="Normal"/>
    <w:rsid w:val="000405D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normaltextrun">
    <w:name w:val="normaltextrun"/>
    <w:basedOn w:val="Fuentedeprrafopredeter"/>
    <w:rsid w:val="000405D5"/>
  </w:style>
  <w:style w:type="character" w:customStyle="1" w:styleId="eop">
    <w:name w:val="eop"/>
    <w:basedOn w:val="Fuentedeprrafopredeter"/>
    <w:rsid w:val="000405D5"/>
  </w:style>
  <w:style w:type="character" w:customStyle="1" w:styleId="bcx0">
    <w:name w:val="bcx0"/>
    <w:basedOn w:val="Fuentedeprrafopredeter"/>
    <w:rsid w:val="000405D5"/>
  </w:style>
  <w:style w:type="character" w:customStyle="1" w:styleId="Mencinsinresolver1">
    <w:name w:val="Mención sin resolver1"/>
    <w:basedOn w:val="Fuentedeprrafopredeter"/>
    <w:uiPriority w:val="99"/>
    <w:semiHidden/>
    <w:unhideWhenUsed/>
    <w:rsid w:val="000405D5"/>
    <w:rPr>
      <w:color w:val="605E5C"/>
      <w:shd w:val="clear" w:color="auto" w:fill="E1DFDD"/>
    </w:rPr>
  </w:style>
  <w:style w:type="character" w:styleId="Hipervnculovisitado">
    <w:name w:val="FollowedHyperlink"/>
    <w:basedOn w:val="Fuentedeprrafopredeter"/>
    <w:uiPriority w:val="99"/>
    <w:semiHidden/>
    <w:unhideWhenUsed/>
    <w:rsid w:val="000405D5"/>
    <w:rPr>
      <w:color w:val="800080" w:themeColor="followedHyperlink"/>
      <w:u w:val="single"/>
    </w:rPr>
  </w:style>
  <w:style w:type="paragraph" w:styleId="Descripcin">
    <w:name w:val="caption"/>
    <w:basedOn w:val="Normal"/>
    <w:next w:val="Normal"/>
    <w:uiPriority w:val="35"/>
    <w:unhideWhenUsed/>
    <w:qFormat/>
    <w:rsid w:val="000405D5"/>
    <w:pPr>
      <w:spacing w:line="240" w:lineRule="auto"/>
    </w:pPr>
    <w:rPr>
      <w:rFonts w:asciiTheme="minorHAnsi" w:eastAsiaTheme="minorHAnsi" w:hAnsiTheme="minorHAnsi" w:cstheme="minorBidi"/>
      <w:i/>
      <w:iCs/>
      <w:color w:val="1F497D" w:themeColor="text2"/>
      <w:sz w:val="18"/>
      <w:szCs w:val="18"/>
      <w:lang w:val="es-ES" w:eastAsia="en-US"/>
    </w:rPr>
  </w:style>
  <w:style w:type="character" w:customStyle="1" w:styleId="Ttulo1Car">
    <w:name w:val="Título 1 Car"/>
    <w:basedOn w:val="Fuentedeprrafopredeter"/>
    <w:link w:val="Ttulo1"/>
    <w:uiPriority w:val="9"/>
    <w:rsid w:val="000405D5"/>
    <w:rPr>
      <w:b/>
      <w:sz w:val="48"/>
      <w:szCs w:val="48"/>
    </w:rPr>
  </w:style>
  <w:style w:type="character" w:styleId="Refdecomentario">
    <w:name w:val="annotation reference"/>
    <w:basedOn w:val="Fuentedeprrafopredeter"/>
    <w:uiPriority w:val="99"/>
    <w:semiHidden/>
    <w:unhideWhenUsed/>
    <w:rsid w:val="000405D5"/>
    <w:rPr>
      <w:sz w:val="16"/>
      <w:szCs w:val="16"/>
    </w:rPr>
  </w:style>
  <w:style w:type="paragraph" w:styleId="Textocomentario">
    <w:name w:val="annotation text"/>
    <w:basedOn w:val="Normal"/>
    <w:link w:val="TextocomentarioCar"/>
    <w:uiPriority w:val="99"/>
    <w:semiHidden/>
    <w:unhideWhenUsed/>
    <w:rsid w:val="000405D5"/>
    <w:pPr>
      <w:spacing w:after="160" w:line="240" w:lineRule="auto"/>
    </w:pPr>
    <w:rPr>
      <w:rFonts w:asciiTheme="minorHAnsi" w:eastAsiaTheme="minorHAnsi" w:hAnsiTheme="minorHAnsi" w:cstheme="minorBidi"/>
      <w:sz w:val="20"/>
      <w:szCs w:val="20"/>
      <w:lang w:val="es-ES" w:eastAsia="en-US"/>
    </w:rPr>
  </w:style>
  <w:style w:type="character" w:customStyle="1" w:styleId="TextocomentarioCar">
    <w:name w:val="Texto comentario Car"/>
    <w:basedOn w:val="Fuentedeprrafopredeter"/>
    <w:link w:val="Textocomentario"/>
    <w:uiPriority w:val="99"/>
    <w:semiHidden/>
    <w:rsid w:val="000405D5"/>
    <w:rPr>
      <w:rFonts w:asciiTheme="minorHAnsi" w:eastAsiaTheme="minorHAnsi" w:hAnsiTheme="minorHAnsi" w:cstheme="minorBidi"/>
      <w:sz w:val="20"/>
      <w:szCs w:val="20"/>
      <w:lang w:val="es-ES" w:eastAsia="en-US"/>
    </w:rPr>
  </w:style>
  <w:style w:type="paragraph" w:styleId="Asuntodelcomentario">
    <w:name w:val="annotation subject"/>
    <w:basedOn w:val="Textocomentario"/>
    <w:next w:val="Textocomentario"/>
    <w:link w:val="AsuntodelcomentarioCar"/>
    <w:uiPriority w:val="99"/>
    <w:semiHidden/>
    <w:unhideWhenUsed/>
    <w:rsid w:val="000405D5"/>
    <w:rPr>
      <w:b/>
      <w:bCs/>
    </w:rPr>
  </w:style>
  <w:style w:type="character" w:customStyle="1" w:styleId="AsuntodelcomentarioCar">
    <w:name w:val="Asunto del comentario Car"/>
    <w:basedOn w:val="TextocomentarioCar"/>
    <w:link w:val="Asuntodelcomentario"/>
    <w:uiPriority w:val="99"/>
    <w:semiHidden/>
    <w:rsid w:val="000405D5"/>
    <w:rPr>
      <w:rFonts w:asciiTheme="minorHAnsi" w:eastAsiaTheme="minorHAnsi" w:hAnsiTheme="minorHAnsi" w:cstheme="minorBidi"/>
      <w:b/>
      <w:bCs/>
      <w:sz w:val="20"/>
      <w:szCs w:val="20"/>
      <w:lang w:val="es-ES" w:eastAsia="en-US"/>
    </w:rPr>
  </w:style>
  <w:style w:type="paragraph" w:styleId="NormalWeb">
    <w:name w:val="Normal (Web)"/>
    <w:basedOn w:val="Normal"/>
    <w:uiPriority w:val="99"/>
    <w:unhideWhenUsed/>
    <w:rsid w:val="000405D5"/>
    <w:pPr>
      <w:spacing w:before="100" w:beforeAutospacing="1" w:after="100" w:afterAutospacing="1" w:line="240" w:lineRule="auto"/>
    </w:pPr>
    <w:rPr>
      <w:rFonts w:ascii="Times New Roman" w:eastAsia="Times New Roman" w:hAnsi="Times New Roman" w:cs="Times New Roman"/>
      <w:sz w:val="24"/>
      <w:szCs w:val="24"/>
      <w:lang w:eastAsia="es-ES_tradnl"/>
    </w:rPr>
  </w:style>
  <w:style w:type="character" w:customStyle="1" w:styleId="Mencinsinresolver2">
    <w:name w:val="Mención sin resolver2"/>
    <w:basedOn w:val="Fuentedeprrafopredeter"/>
    <w:uiPriority w:val="99"/>
    <w:semiHidden/>
    <w:unhideWhenUsed/>
    <w:rsid w:val="000405D5"/>
    <w:rPr>
      <w:color w:val="605E5C"/>
      <w:shd w:val="clear" w:color="auto" w:fill="E1DFDD"/>
    </w:rPr>
  </w:style>
  <w:style w:type="character" w:customStyle="1" w:styleId="Ttulo4Car">
    <w:name w:val="Título 4 Car"/>
    <w:basedOn w:val="Fuentedeprrafopredeter"/>
    <w:link w:val="Ttulo4"/>
    <w:uiPriority w:val="9"/>
    <w:semiHidden/>
    <w:rsid w:val="000405D5"/>
    <w:rPr>
      <w:b/>
      <w:sz w:val="24"/>
      <w:szCs w:val="24"/>
    </w:rPr>
  </w:style>
  <w:style w:type="character" w:customStyle="1" w:styleId="Ttulo3Car">
    <w:name w:val="Título 3 Car"/>
    <w:basedOn w:val="Fuentedeprrafopredeter"/>
    <w:link w:val="Ttulo3"/>
    <w:uiPriority w:val="9"/>
    <w:semiHidden/>
    <w:rsid w:val="000405D5"/>
    <w:rPr>
      <w:b/>
      <w:sz w:val="28"/>
      <w:szCs w:val="28"/>
    </w:rPr>
  </w:style>
  <w:style w:type="paragraph" w:styleId="TtuloTDC">
    <w:name w:val="TOC Heading"/>
    <w:basedOn w:val="Ttulo1"/>
    <w:next w:val="Normal"/>
    <w:uiPriority w:val="39"/>
    <w:unhideWhenUsed/>
    <w:qFormat/>
    <w:rsid w:val="000405D5"/>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DC2">
    <w:name w:val="toc 2"/>
    <w:basedOn w:val="Normal"/>
    <w:next w:val="Normal"/>
    <w:autoRedefine/>
    <w:uiPriority w:val="39"/>
    <w:unhideWhenUsed/>
    <w:rsid w:val="000405D5"/>
    <w:pPr>
      <w:spacing w:after="100" w:line="259" w:lineRule="auto"/>
      <w:ind w:left="220"/>
    </w:pPr>
    <w:rPr>
      <w:rFonts w:asciiTheme="minorHAnsi" w:eastAsiaTheme="minorHAnsi" w:hAnsiTheme="minorHAnsi" w:cstheme="minorBidi"/>
      <w:lang w:val="es-ES" w:eastAsia="en-US"/>
    </w:rPr>
  </w:style>
  <w:style w:type="paragraph" w:styleId="TDC1">
    <w:name w:val="toc 1"/>
    <w:basedOn w:val="Normal"/>
    <w:next w:val="Normal"/>
    <w:autoRedefine/>
    <w:uiPriority w:val="39"/>
    <w:unhideWhenUsed/>
    <w:rsid w:val="000405D5"/>
    <w:pPr>
      <w:spacing w:after="100" w:line="259" w:lineRule="auto"/>
    </w:pPr>
    <w:rPr>
      <w:rFonts w:asciiTheme="minorHAnsi" w:eastAsiaTheme="minorHAnsi" w:hAnsiTheme="minorHAnsi" w:cstheme="minorBidi"/>
      <w:lang w:val="es-ES" w:eastAsia="en-US"/>
    </w:rPr>
  </w:style>
  <w:style w:type="paragraph" w:styleId="TDC3">
    <w:name w:val="toc 3"/>
    <w:basedOn w:val="Normal"/>
    <w:next w:val="Normal"/>
    <w:autoRedefine/>
    <w:uiPriority w:val="39"/>
    <w:unhideWhenUsed/>
    <w:rsid w:val="000405D5"/>
    <w:pPr>
      <w:spacing w:after="100" w:line="259" w:lineRule="auto"/>
      <w:ind w:left="440"/>
    </w:pPr>
    <w:rPr>
      <w:rFonts w:asciiTheme="minorHAnsi" w:eastAsiaTheme="minorHAnsi" w:hAnsiTheme="minorHAnsi" w:cstheme="minorBidi"/>
      <w:lang w:val="es-ES" w:eastAsia="en-US"/>
    </w:rPr>
  </w:style>
  <w:style w:type="table" w:styleId="Tablanormal4">
    <w:name w:val="Plain Table 4"/>
    <w:basedOn w:val="Tablanormal"/>
    <w:uiPriority w:val="44"/>
    <w:rsid w:val="000405D5"/>
    <w:pPr>
      <w:spacing w:after="0" w:line="240" w:lineRule="auto"/>
    </w:pPr>
    <w:rPr>
      <w:rFonts w:asciiTheme="minorHAnsi" w:eastAsiaTheme="minorHAnsi" w:hAnsiTheme="minorHAnsi" w:cstheme="minorBidi"/>
      <w:sz w:val="24"/>
      <w:szCs w:val="24"/>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8815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2.png"/><Relationship Id="rId18" Type="http://schemas.openxmlformats.org/officeDocument/2006/relationships/hyperlink" Target="https://jappi.com.co/cuidado-del-medio-ambiente-con-tu-alimentacion/"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hyperlink" Target="https://jappi.com.co/como-promover-conciencia-ambienta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appi.com.co/como-promover-conciencia-ambiental/" TargetMode="External"/><Relationship Id="rId20" Type="http://schemas.openxmlformats.org/officeDocument/2006/relationships/hyperlink" Target="https://jappi.com.co/huella-de-carbono-acciones-para-reducir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1.xml"/><Relationship Id="rId10" Type="http://schemas.openxmlformats.org/officeDocument/2006/relationships/diagramQuickStyle" Target="diagrams/quickStyle1.xml"/><Relationship Id="rId19" Type="http://schemas.openxmlformats.org/officeDocument/2006/relationships/hyperlink" Target="https://jappi.com.co/cuidado-del-medio-ambiente-con-tu-alimentacion/" TargetMode="Externa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3.png"/><Relationship Id="rId22"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9E8CF4B-1FA3-484A-9645-2C37FF4D57D1}" type="doc">
      <dgm:prSet loTypeId="urn:microsoft.com/office/officeart/2005/8/layout/list1" loCatId="list" qsTypeId="urn:microsoft.com/office/officeart/2005/8/quickstyle/simple1" qsCatId="simple" csTypeId="urn:microsoft.com/office/officeart/2005/8/colors/colorful1" csCatId="colorful" phldr="1"/>
      <dgm:spPr/>
      <dgm:t>
        <a:bodyPr/>
        <a:lstStyle/>
        <a:p>
          <a:endParaRPr lang="es-ES"/>
        </a:p>
      </dgm:t>
    </dgm:pt>
    <dgm:pt modelId="{BBFB20AB-1484-4686-B2F9-FD85D479136F}">
      <dgm:prSet phldrT="[Texto]" custT="1"/>
      <dgm:spPr>
        <a:xfrm>
          <a:off x="315383" y="4175"/>
          <a:ext cx="4415366" cy="678960"/>
        </a:xfr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es-ES" sz="1100" b="1">
              <a:solidFill>
                <a:sysClr val="window" lastClr="FFFFFF"/>
              </a:solidFill>
              <a:latin typeface="Arial" panose="020B0604020202020204" pitchFamily="34" charset="0"/>
              <a:ea typeface="+mn-ea"/>
              <a:cs typeface="Arial" panose="020B0604020202020204" pitchFamily="34" charset="0"/>
            </a:rPr>
            <a:t>Que sabemos sobre el tema: </a:t>
          </a:r>
          <a:r>
            <a:rPr lang="es-ES" sz="1100" b="0">
              <a:solidFill>
                <a:sysClr val="window" lastClr="FFFFFF"/>
              </a:solidFill>
              <a:latin typeface="Arial" panose="020B0604020202020204" pitchFamily="34" charset="0"/>
              <a:ea typeface="+mn-ea"/>
              <a:cs typeface="Arial" panose="020B0604020202020204" pitchFamily="34" charset="0"/>
            </a:rPr>
            <a:t>H</a:t>
          </a:r>
          <a:r>
            <a:rPr lang="es-ES" sz="1100">
              <a:solidFill>
                <a:sysClr val="window" lastClr="FFFFFF"/>
              </a:solidFill>
              <a:latin typeface="Arial" panose="020B0604020202020204" pitchFamily="34" charset="0"/>
              <a:ea typeface="+mn-ea"/>
              <a:cs typeface="Arial" panose="020B0604020202020204" pitchFamily="34" charset="0"/>
            </a:rPr>
            <a:t>ace referencia a los conocimientos previos que tienen tanto estudiantes como docentes en relacion a la cultura afrocolombiana para generar sensibilización frente al tema planteado a los y las estudiantes.</a:t>
          </a:r>
        </a:p>
      </dgm:t>
    </dgm:pt>
    <dgm:pt modelId="{D87ACC73-A6B1-453D-B8A3-F2A0EAE37C7E}" type="parTrans" cxnId="{C2DB1A6B-2742-452B-A640-70BFC5BC3BA1}">
      <dgm:prSet/>
      <dgm:spPr/>
      <dgm:t>
        <a:bodyPr/>
        <a:lstStyle/>
        <a:p>
          <a:endParaRPr lang="es-ES"/>
        </a:p>
      </dgm:t>
    </dgm:pt>
    <dgm:pt modelId="{06AE7AB5-B7BF-4E7F-9836-EB2BACE34B70}" type="sibTrans" cxnId="{C2DB1A6B-2742-452B-A640-70BFC5BC3BA1}">
      <dgm:prSet/>
      <dgm:spPr/>
      <dgm:t>
        <a:bodyPr/>
        <a:lstStyle/>
        <a:p>
          <a:endParaRPr lang="es-ES"/>
        </a:p>
      </dgm:t>
    </dgm:pt>
    <dgm:pt modelId="{100A7474-3971-481F-90F1-A546378A29E6}">
      <dgm:prSet phldrT="[Texto]" custT="1"/>
      <dgm:spPr>
        <a:xfrm>
          <a:off x="315383" y="1047455"/>
          <a:ext cx="4415366" cy="678960"/>
        </a:xfr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just"/>
          <a:r>
            <a:rPr lang="es-ES" sz="1100" b="1">
              <a:solidFill>
                <a:sysClr val="window" lastClr="FFFFFF"/>
              </a:solidFill>
              <a:latin typeface="Arial" panose="020B0604020202020204" pitchFamily="34" charset="0"/>
              <a:ea typeface="+mn-ea"/>
              <a:cs typeface="Arial" panose="020B0604020202020204" pitchFamily="34" charset="0"/>
            </a:rPr>
            <a:t>Tonga de saberes: </a:t>
          </a:r>
          <a:r>
            <a:rPr lang="es-ES" sz="1100" b="0">
              <a:solidFill>
                <a:sysClr val="window" lastClr="FFFFFF"/>
              </a:solidFill>
              <a:latin typeface="Arial" panose="020B0604020202020204" pitchFamily="34" charset="0"/>
              <a:ea typeface="+mn-ea"/>
              <a:cs typeface="Arial" panose="020B0604020202020204" pitchFamily="34" charset="0"/>
            </a:rPr>
            <a:t>Para las comunidades negras la tonga es un trabajo colaborativo, el cual se trata de posibilitar uns  ejercicios prácticos que retoman el saber y los conocimientos de las </a:t>
          </a:r>
          <a:r>
            <a:rPr lang="es-ES" sz="1100">
              <a:solidFill>
                <a:sysClr val="window" lastClr="FFFFFF"/>
              </a:solidFill>
              <a:latin typeface="Arial" panose="020B0604020202020204" pitchFamily="34" charset="0"/>
              <a:ea typeface="+mn-ea"/>
              <a:cs typeface="Arial" panose="020B0604020202020204" pitchFamily="34" charset="0"/>
            </a:rPr>
            <a:t>comunidades afrocolombianas, raizales y palenqueras. para lo cual es importante contar con la comunidad, invitarlos a conversar con los docentes con los estudiantes. no solamentedebemos invitar a los padres y madres, sino tambien lideres sociales, intelectuales negros, investigadores y otros. </a:t>
          </a:r>
        </a:p>
      </dgm:t>
    </dgm:pt>
    <dgm:pt modelId="{8FB9E7C6-6B52-4758-99DA-CFBFD7A04DCF}" type="parTrans" cxnId="{6C5C5AFC-2029-455B-A8FE-2E18B352EC3D}">
      <dgm:prSet/>
      <dgm:spPr/>
      <dgm:t>
        <a:bodyPr/>
        <a:lstStyle/>
        <a:p>
          <a:endParaRPr lang="es-ES"/>
        </a:p>
      </dgm:t>
    </dgm:pt>
    <dgm:pt modelId="{66548A61-A7AF-46B2-9F7F-6981972EDCFD}" type="sibTrans" cxnId="{6C5C5AFC-2029-455B-A8FE-2E18B352EC3D}">
      <dgm:prSet/>
      <dgm:spPr/>
      <dgm:t>
        <a:bodyPr/>
        <a:lstStyle/>
        <a:p>
          <a:endParaRPr lang="es-ES"/>
        </a:p>
      </dgm:t>
    </dgm:pt>
    <dgm:pt modelId="{CB3F6329-EEB6-4F53-BE7B-451205C1834E}">
      <dgm:prSet phldrT="[Texto]" custT="1"/>
      <dgm:spPr>
        <a:xfrm>
          <a:off x="315383" y="2090735"/>
          <a:ext cx="4415366" cy="823035"/>
        </a:xfr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just"/>
          <a:r>
            <a:rPr lang="es-ES" sz="1100" b="1">
              <a:solidFill>
                <a:sysClr val="window" lastClr="FFFFFF"/>
              </a:solidFill>
              <a:latin typeface="Arial" panose="020B0604020202020204" pitchFamily="34" charset="0"/>
              <a:ea typeface="+mn-ea"/>
              <a:cs typeface="Arial" panose="020B0604020202020204" pitchFamily="34" charset="0"/>
            </a:rPr>
            <a:t>Interculturalidad en el saber: </a:t>
          </a:r>
          <a:r>
            <a:rPr lang="es-ES" sz="1100" b="0">
              <a:solidFill>
                <a:sysClr val="window" lastClr="FFFFFF"/>
              </a:solidFill>
              <a:latin typeface="Arial" panose="020B0604020202020204" pitchFamily="34" charset="0"/>
              <a:ea typeface="+mn-ea"/>
              <a:cs typeface="Arial" panose="020B0604020202020204" pitchFamily="34" charset="0"/>
            </a:rPr>
            <a:t>La interculturalidad en este caso posibilita que tanto los saberes impartidos por los docentes y los saberes de las comunidades negras seanvalidos para ser aprendidos y reflexionados.</a:t>
          </a:r>
        </a:p>
        <a:p>
          <a:pPr algn="just"/>
          <a:r>
            <a:rPr lang="es-ES" sz="1100" b="0">
              <a:solidFill>
                <a:sysClr val="window" lastClr="FFFFFF"/>
              </a:solidFill>
              <a:latin typeface="Arial" panose="020B0604020202020204" pitchFamily="34" charset="0"/>
              <a:ea typeface="+mn-ea"/>
              <a:cs typeface="Arial" panose="020B0604020202020204" pitchFamily="34" charset="0"/>
            </a:rPr>
            <a:t>en este momento esperamos </a:t>
          </a:r>
          <a:r>
            <a:rPr lang="es-ES" sz="1100" b="0">
              <a:latin typeface="Arial" panose="020B0604020202020204" pitchFamily="34" charset="0"/>
              <a:cs typeface="Arial" panose="020B0604020202020204" pitchFamily="34" charset="0"/>
            </a:rPr>
            <a:t>que los y las estudiantes reconozcan los nuevos conocimientos sobre las </a:t>
          </a:r>
          <a:r>
            <a:rPr lang="es-ES" sz="1100" b="0">
              <a:solidFill>
                <a:sysClr val="window" lastClr="FFFFFF"/>
              </a:solidFill>
              <a:latin typeface="Arial" panose="020B0604020202020204" pitchFamily="34" charset="0"/>
              <a:ea typeface="+mn-ea"/>
              <a:cs typeface="Arial" panose="020B0604020202020204" pitchFamily="34" charset="0"/>
            </a:rPr>
            <a:t>comunidades afrocolombianas, raizales y palenqueras y los socialicen en su entorno. </a:t>
          </a:r>
          <a:r>
            <a:rPr lang="es-ES" sz="1100" b="0">
              <a:latin typeface="Arial" panose="020B0604020202020204" pitchFamily="34" charset="0"/>
              <a:cs typeface="Arial" panose="020B0604020202020204" pitchFamily="34" charset="0"/>
            </a:rPr>
            <a:t> </a:t>
          </a:r>
          <a:endParaRPr lang="es-ES" sz="1100" b="0">
            <a:solidFill>
              <a:sysClr val="window" lastClr="FFFFFF"/>
            </a:solidFill>
            <a:latin typeface="Arial" panose="020B0604020202020204" pitchFamily="34" charset="0"/>
            <a:ea typeface="+mn-ea"/>
            <a:cs typeface="Arial" panose="020B0604020202020204" pitchFamily="34" charset="0"/>
          </a:endParaRPr>
        </a:p>
      </dgm:t>
    </dgm:pt>
    <dgm:pt modelId="{DD37F2C0-00D2-401E-AB77-B88666DF4B47}" type="parTrans" cxnId="{483901E3-9C7C-4139-8357-A4637728B1CD}">
      <dgm:prSet/>
      <dgm:spPr/>
      <dgm:t>
        <a:bodyPr/>
        <a:lstStyle/>
        <a:p>
          <a:endParaRPr lang="es-ES"/>
        </a:p>
      </dgm:t>
    </dgm:pt>
    <dgm:pt modelId="{CCDEC7F3-014B-4D2C-A777-7D807788C8F4}" type="sibTrans" cxnId="{483901E3-9C7C-4139-8357-A4637728B1CD}">
      <dgm:prSet/>
      <dgm:spPr/>
      <dgm:t>
        <a:bodyPr/>
        <a:lstStyle/>
        <a:p>
          <a:endParaRPr lang="es-ES"/>
        </a:p>
      </dgm:t>
    </dgm:pt>
    <dgm:pt modelId="{20EF52AF-4A8A-4601-9E01-37283E9869E9}" type="pres">
      <dgm:prSet presAssocID="{49E8CF4B-1FA3-484A-9645-2C37FF4D57D1}" presName="linear" presStyleCnt="0">
        <dgm:presLayoutVars>
          <dgm:dir/>
          <dgm:animLvl val="lvl"/>
          <dgm:resizeHandles val="exact"/>
        </dgm:presLayoutVars>
      </dgm:prSet>
      <dgm:spPr/>
      <dgm:t>
        <a:bodyPr/>
        <a:lstStyle/>
        <a:p>
          <a:endParaRPr lang="es-ES"/>
        </a:p>
      </dgm:t>
    </dgm:pt>
    <dgm:pt modelId="{C0DFAF61-EEDA-416F-B84C-760E37A51E05}" type="pres">
      <dgm:prSet presAssocID="{BBFB20AB-1484-4686-B2F9-FD85D479136F}" presName="parentLin" presStyleCnt="0"/>
      <dgm:spPr/>
    </dgm:pt>
    <dgm:pt modelId="{AD739506-BF5F-4989-B6FB-82DACD59CFA4}" type="pres">
      <dgm:prSet presAssocID="{BBFB20AB-1484-4686-B2F9-FD85D479136F}" presName="parentLeftMargin" presStyleLbl="node1" presStyleIdx="0" presStyleCnt="3"/>
      <dgm:spPr>
        <a:prstGeom prst="roundRect">
          <a:avLst/>
        </a:prstGeom>
      </dgm:spPr>
      <dgm:t>
        <a:bodyPr/>
        <a:lstStyle/>
        <a:p>
          <a:endParaRPr lang="es-ES"/>
        </a:p>
      </dgm:t>
    </dgm:pt>
    <dgm:pt modelId="{BF343847-4730-4269-90B5-DCD54BD2D5CF}" type="pres">
      <dgm:prSet presAssocID="{BBFB20AB-1484-4686-B2F9-FD85D479136F}" presName="parentText" presStyleLbl="node1" presStyleIdx="0" presStyleCnt="3" custScaleX="143982" custScaleY="189016">
        <dgm:presLayoutVars>
          <dgm:chMax val="0"/>
          <dgm:bulletEnabled val="1"/>
        </dgm:presLayoutVars>
      </dgm:prSet>
      <dgm:spPr/>
      <dgm:t>
        <a:bodyPr/>
        <a:lstStyle/>
        <a:p>
          <a:endParaRPr lang="es-ES"/>
        </a:p>
      </dgm:t>
    </dgm:pt>
    <dgm:pt modelId="{431FD464-CB47-4CB7-84C0-826CBDBAEEF6}" type="pres">
      <dgm:prSet presAssocID="{BBFB20AB-1484-4686-B2F9-FD85D479136F}" presName="negativeSpace" presStyleCnt="0"/>
      <dgm:spPr/>
    </dgm:pt>
    <dgm:pt modelId="{302C05A7-BE3E-4BC2-9457-B018870353B2}" type="pres">
      <dgm:prSet presAssocID="{BBFB20AB-1484-4686-B2F9-FD85D479136F}" presName="childText" presStyleLbl="conFgAcc1" presStyleIdx="0" presStyleCnt="3">
        <dgm:presLayoutVars>
          <dgm:bulletEnabled val="1"/>
        </dgm:presLayoutVars>
      </dgm:prSet>
      <dgm:spPr>
        <a:xfrm>
          <a:off x="0" y="343655"/>
          <a:ext cx="6307666" cy="579600"/>
        </a:xfrm>
        <a:prstGeom prst="rect">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gm:spPr>
    </dgm:pt>
    <dgm:pt modelId="{3517A0B6-2920-4816-89DF-9D6597101AC1}" type="pres">
      <dgm:prSet presAssocID="{06AE7AB5-B7BF-4E7F-9836-EB2BACE34B70}" presName="spaceBetweenRectangles" presStyleCnt="0"/>
      <dgm:spPr/>
    </dgm:pt>
    <dgm:pt modelId="{88497555-71DA-48EA-9A12-F9EDE4D04A96}" type="pres">
      <dgm:prSet presAssocID="{100A7474-3971-481F-90F1-A546378A29E6}" presName="parentLin" presStyleCnt="0"/>
      <dgm:spPr/>
    </dgm:pt>
    <dgm:pt modelId="{33278C0D-DFE8-4EBA-A48E-E3DE61D77A49}" type="pres">
      <dgm:prSet presAssocID="{100A7474-3971-481F-90F1-A546378A29E6}" presName="parentLeftMargin" presStyleLbl="node1" presStyleIdx="0" presStyleCnt="3"/>
      <dgm:spPr>
        <a:prstGeom prst="roundRect">
          <a:avLst/>
        </a:prstGeom>
      </dgm:spPr>
      <dgm:t>
        <a:bodyPr/>
        <a:lstStyle/>
        <a:p>
          <a:endParaRPr lang="es-ES"/>
        </a:p>
      </dgm:t>
    </dgm:pt>
    <dgm:pt modelId="{2BA5E98A-B632-4043-86E6-D33BFA8C6E57}" type="pres">
      <dgm:prSet presAssocID="{100A7474-3971-481F-90F1-A546378A29E6}" presName="parentText" presStyleLbl="node1" presStyleIdx="1" presStyleCnt="3" custScaleX="142857" custScaleY="234140">
        <dgm:presLayoutVars>
          <dgm:chMax val="0"/>
          <dgm:bulletEnabled val="1"/>
        </dgm:presLayoutVars>
      </dgm:prSet>
      <dgm:spPr/>
      <dgm:t>
        <a:bodyPr/>
        <a:lstStyle/>
        <a:p>
          <a:endParaRPr lang="es-ES"/>
        </a:p>
      </dgm:t>
    </dgm:pt>
    <dgm:pt modelId="{6295E241-ACE3-4255-B4ED-D2EF4830AA1A}" type="pres">
      <dgm:prSet presAssocID="{100A7474-3971-481F-90F1-A546378A29E6}" presName="negativeSpace" presStyleCnt="0"/>
      <dgm:spPr/>
    </dgm:pt>
    <dgm:pt modelId="{72C1A1E9-D569-4F26-AC02-1E427AD1998C}" type="pres">
      <dgm:prSet presAssocID="{100A7474-3971-481F-90F1-A546378A29E6}" presName="childText" presStyleLbl="conFgAcc1" presStyleIdx="1" presStyleCnt="3">
        <dgm:presLayoutVars>
          <dgm:bulletEnabled val="1"/>
        </dgm:presLayoutVars>
      </dgm:prSet>
      <dgm:spPr>
        <a:xfrm>
          <a:off x="0" y="1386935"/>
          <a:ext cx="6307666" cy="579600"/>
        </a:xfrm>
        <a:prstGeom prst="rect">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gm:spPr>
    </dgm:pt>
    <dgm:pt modelId="{F71ECFE7-836A-4687-B1A5-52AF1D0456AA}" type="pres">
      <dgm:prSet presAssocID="{66548A61-A7AF-46B2-9F7F-6981972EDCFD}" presName="spaceBetweenRectangles" presStyleCnt="0"/>
      <dgm:spPr/>
    </dgm:pt>
    <dgm:pt modelId="{D69966B6-1AC8-442C-8A24-A73C3263F1E5}" type="pres">
      <dgm:prSet presAssocID="{CB3F6329-EEB6-4F53-BE7B-451205C1834E}" presName="parentLin" presStyleCnt="0"/>
      <dgm:spPr/>
    </dgm:pt>
    <dgm:pt modelId="{FB0DAEF5-7453-4578-BC93-B48B8CE244AF}" type="pres">
      <dgm:prSet presAssocID="{CB3F6329-EEB6-4F53-BE7B-451205C1834E}" presName="parentLeftMargin" presStyleLbl="node1" presStyleIdx="1" presStyleCnt="3"/>
      <dgm:spPr>
        <a:prstGeom prst="roundRect">
          <a:avLst/>
        </a:prstGeom>
      </dgm:spPr>
      <dgm:t>
        <a:bodyPr/>
        <a:lstStyle/>
        <a:p>
          <a:endParaRPr lang="es-ES"/>
        </a:p>
      </dgm:t>
    </dgm:pt>
    <dgm:pt modelId="{439D3F2A-820E-4EA8-A687-F240B610887F}" type="pres">
      <dgm:prSet presAssocID="{CB3F6329-EEB6-4F53-BE7B-451205C1834E}" presName="parentText" presStyleLbl="node1" presStyleIdx="2" presStyleCnt="3" custScaleX="142857" custScaleY="203687">
        <dgm:presLayoutVars>
          <dgm:chMax val="0"/>
          <dgm:bulletEnabled val="1"/>
        </dgm:presLayoutVars>
      </dgm:prSet>
      <dgm:spPr/>
      <dgm:t>
        <a:bodyPr/>
        <a:lstStyle/>
        <a:p>
          <a:endParaRPr lang="es-ES"/>
        </a:p>
      </dgm:t>
    </dgm:pt>
    <dgm:pt modelId="{F3FDFA0A-1A7A-48B0-9294-7B685F2D3E02}" type="pres">
      <dgm:prSet presAssocID="{CB3F6329-EEB6-4F53-BE7B-451205C1834E}" presName="negativeSpace" presStyleCnt="0"/>
      <dgm:spPr/>
    </dgm:pt>
    <dgm:pt modelId="{C8439D56-8C79-4120-96A6-35FECB3CC6AF}" type="pres">
      <dgm:prSet presAssocID="{CB3F6329-EEB6-4F53-BE7B-451205C1834E}" presName="childText" presStyleLbl="conFgAcc1" presStyleIdx="2" presStyleCnt="3">
        <dgm:presLayoutVars>
          <dgm:bulletEnabled val="1"/>
        </dgm:presLayoutVars>
      </dgm:prSet>
      <dgm:spPr>
        <a:xfrm>
          <a:off x="0" y="2574290"/>
          <a:ext cx="6307666" cy="579600"/>
        </a:xfrm>
        <a:prstGeom prst="rect">
          <a:avLst/>
        </a:prstGeo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gm:spPr>
    </dgm:pt>
  </dgm:ptLst>
  <dgm:cxnLst>
    <dgm:cxn modelId="{F0ADE638-AA52-483B-9554-019BC7C5B944}" type="presOf" srcId="{CB3F6329-EEB6-4F53-BE7B-451205C1834E}" destId="{439D3F2A-820E-4EA8-A687-F240B610887F}" srcOrd="1" destOrd="0" presId="urn:microsoft.com/office/officeart/2005/8/layout/list1"/>
    <dgm:cxn modelId="{6C5C5AFC-2029-455B-A8FE-2E18B352EC3D}" srcId="{49E8CF4B-1FA3-484A-9645-2C37FF4D57D1}" destId="{100A7474-3971-481F-90F1-A546378A29E6}" srcOrd="1" destOrd="0" parTransId="{8FB9E7C6-6B52-4758-99DA-CFBFD7A04DCF}" sibTransId="{66548A61-A7AF-46B2-9F7F-6981972EDCFD}"/>
    <dgm:cxn modelId="{483901E3-9C7C-4139-8357-A4637728B1CD}" srcId="{49E8CF4B-1FA3-484A-9645-2C37FF4D57D1}" destId="{CB3F6329-EEB6-4F53-BE7B-451205C1834E}" srcOrd="2" destOrd="0" parTransId="{DD37F2C0-00D2-401E-AB77-B88666DF4B47}" sibTransId="{CCDEC7F3-014B-4D2C-A777-7D807788C8F4}"/>
    <dgm:cxn modelId="{AE03CB49-CCF7-4CBA-B9D9-0CACA2947389}" type="presOf" srcId="{100A7474-3971-481F-90F1-A546378A29E6}" destId="{33278C0D-DFE8-4EBA-A48E-E3DE61D77A49}" srcOrd="0" destOrd="0" presId="urn:microsoft.com/office/officeart/2005/8/layout/list1"/>
    <dgm:cxn modelId="{676E6CB5-BB1A-4D4B-864C-8EACCBB21FEA}" type="presOf" srcId="{BBFB20AB-1484-4686-B2F9-FD85D479136F}" destId="{BF343847-4730-4269-90B5-DCD54BD2D5CF}" srcOrd="1" destOrd="0" presId="urn:microsoft.com/office/officeart/2005/8/layout/list1"/>
    <dgm:cxn modelId="{4DC5051E-502D-4832-96FF-F2855FC68BB0}" type="presOf" srcId="{BBFB20AB-1484-4686-B2F9-FD85D479136F}" destId="{AD739506-BF5F-4989-B6FB-82DACD59CFA4}" srcOrd="0" destOrd="0" presId="urn:microsoft.com/office/officeart/2005/8/layout/list1"/>
    <dgm:cxn modelId="{46F26C02-999D-43D7-A0A3-5DBE09C93355}" type="presOf" srcId="{49E8CF4B-1FA3-484A-9645-2C37FF4D57D1}" destId="{20EF52AF-4A8A-4601-9E01-37283E9869E9}" srcOrd="0" destOrd="0" presId="urn:microsoft.com/office/officeart/2005/8/layout/list1"/>
    <dgm:cxn modelId="{C2DB1A6B-2742-452B-A640-70BFC5BC3BA1}" srcId="{49E8CF4B-1FA3-484A-9645-2C37FF4D57D1}" destId="{BBFB20AB-1484-4686-B2F9-FD85D479136F}" srcOrd="0" destOrd="0" parTransId="{D87ACC73-A6B1-453D-B8A3-F2A0EAE37C7E}" sibTransId="{06AE7AB5-B7BF-4E7F-9836-EB2BACE34B70}"/>
    <dgm:cxn modelId="{55164211-02CB-4C09-9859-3B175ABFD685}" type="presOf" srcId="{100A7474-3971-481F-90F1-A546378A29E6}" destId="{2BA5E98A-B632-4043-86E6-D33BFA8C6E57}" srcOrd="1" destOrd="0" presId="urn:microsoft.com/office/officeart/2005/8/layout/list1"/>
    <dgm:cxn modelId="{1650E65A-AD03-4D7F-81F6-FB99C9253D64}" type="presOf" srcId="{CB3F6329-EEB6-4F53-BE7B-451205C1834E}" destId="{FB0DAEF5-7453-4578-BC93-B48B8CE244AF}" srcOrd="0" destOrd="0" presId="urn:microsoft.com/office/officeart/2005/8/layout/list1"/>
    <dgm:cxn modelId="{1F47E56E-F571-4C8B-8CE2-863BADD52191}" type="presParOf" srcId="{20EF52AF-4A8A-4601-9E01-37283E9869E9}" destId="{C0DFAF61-EEDA-416F-B84C-760E37A51E05}" srcOrd="0" destOrd="0" presId="urn:microsoft.com/office/officeart/2005/8/layout/list1"/>
    <dgm:cxn modelId="{E3C54CCA-D369-4779-AE48-6BD194BC7329}" type="presParOf" srcId="{C0DFAF61-EEDA-416F-B84C-760E37A51E05}" destId="{AD739506-BF5F-4989-B6FB-82DACD59CFA4}" srcOrd="0" destOrd="0" presId="urn:microsoft.com/office/officeart/2005/8/layout/list1"/>
    <dgm:cxn modelId="{69D83905-44D2-48DB-BE17-859A2AC1E52D}" type="presParOf" srcId="{C0DFAF61-EEDA-416F-B84C-760E37A51E05}" destId="{BF343847-4730-4269-90B5-DCD54BD2D5CF}" srcOrd="1" destOrd="0" presId="urn:microsoft.com/office/officeart/2005/8/layout/list1"/>
    <dgm:cxn modelId="{86262D3F-CC63-4B2B-9C5A-376DDCA9DCFB}" type="presParOf" srcId="{20EF52AF-4A8A-4601-9E01-37283E9869E9}" destId="{431FD464-CB47-4CB7-84C0-826CBDBAEEF6}" srcOrd="1" destOrd="0" presId="urn:microsoft.com/office/officeart/2005/8/layout/list1"/>
    <dgm:cxn modelId="{78BC725C-2BCC-40E4-9D28-384F0895B016}" type="presParOf" srcId="{20EF52AF-4A8A-4601-9E01-37283E9869E9}" destId="{302C05A7-BE3E-4BC2-9457-B018870353B2}" srcOrd="2" destOrd="0" presId="urn:microsoft.com/office/officeart/2005/8/layout/list1"/>
    <dgm:cxn modelId="{93911396-9B66-4FFD-98E8-11F3623CB141}" type="presParOf" srcId="{20EF52AF-4A8A-4601-9E01-37283E9869E9}" destId="{3517A0B6-2920-4816-89DF-9D6597101AC1}" srcOrd="3" destOrd="0" presId="urn:microsoft.com/office/officeart/2005/8/layout/list1"/>
    <dgm:cxn modelId="{002B1371-92DE-41BC-B510-9ED67EDE73C0}" type="presParOf" srcId="{20EF52AF-4A8A-4601-9E01-37283E9869E9}" destId="{88497555-71DA-48EA-9A12-F9EDE4D04A96}" srcOrd="4" destOrd="0" presId="urn:microsoft.com/office/officeart/2005/8/layout/list1"/>
    <dgm:cxn modelId="{4ADDD892-7731-4CD1-AAA8-19017976C3AA}" type="presParOf" srcId="{88497555-71DA-48EA-9A12-F9EDE4D04A96}" destId="{33278C0D-DFE8-4EBA-A48E-E3DE61D77A49}" srcOrd="0" destOrd="0" presId="urn:microsoft.com/office/officeart/2005/8/layout/list1"/>
    <dgm:cxn modelId="{7E0CCA78-0983-46C8-9C2A-CBD62D7A8A00}" type="presParOf" srcId="{88497555-71DA-48EA-9A12-F9EDE4D04A96}" destId="{2BA5E98A-B632-4043-86E6-D33BFA8C6E57}" srcOrd="1" destOrd="0" presId="urn:microsoft.com/office/officeart/2005/8/layout/list1"/>
    <dgm:cxn modelId="{529C59AB-557F-435B-9E73-A569F2FFAD16}" type="presParOf" srcId="{20EF52AF-4A8A-4601-9E01-37283E9869E9}" destId="{6295E241-ACE3-4255-B4ED-D2EF4830AA1A}" srcOrd="5" destOrd="0" presId="urn:microsoft.com/office/officeart/2005/8/layout/list1"/>
    <dgm:cxn modelId="{F1D08875-7E90-4927-8B27-78099A9CCA86}" type="presParOf" srcId="{20EF52AF-4A8A-4601-9E01-37283E9869E9}" destId="{72C1A1E9-D569-4F26-AC02-1E427AD1998C}" srcOrd="6" destOrd="0" presId="urn:microsoft.com/office/officeart/2005/8/layout/list1"/>
    <dgm:cxn modelId="{F7C2D2B0-7D37-4751-9273-7C165A55C7E4}" type="presParOf" srcId="{20EF52AF-4A8A-4601-9E01-37283E9869E9}" destId="{F71ECFE7-836A-4687-B1A5-52AF1D0456AA}" srcOrd="7" destOrd="0" presId="urn:microsoft.com/office/officeart/2005/8/layout/list1"/>
    <dgm:cxn modelId="{70FE84B4-C688-466C-88E8-9696A28D925B}" type="presParOf" srcId="{20EF52AF-4A8A-4601-9E01-37283E9869E9}" destId="{D69966B6-1AC8-442C-8A24-A73C3263F1E5}" srcOrd="8" destOrd="0" presId="urn:microsoft.com/office/officeart/2005/8/layout/list1"/>
    <dgm:cxn modelId="{5B6CBAD3-E1BA-4B8A-96E9-B85C4CB5C8FE}" type="presParOf" srcId="{D69966B6-1AC8-442C-8A24-A73C3263F1E5}" destId="{FB0DAEF5-7453-4578-BC93-B48B8CE244AF}" srcOrd="0" destOrd="0" presId="urn:microsoft.com/office/officeart/2005/8/layout/list1"/>
    <dgm:cxn modelId="{C6D2CCBC-A2C1-46FE-803B-DD85836976D0}" type="presParOf" srcId="{D69966B6-1AC8-442C-8A24-A73C3263F1E5}" destId="{439D3F2A-820E-4EA8-A687-F240B610887F}" srcOrd="1" destOrd="0" presId="urn:microsoft.com/office/officeart/2005/8/layout/list1"/>
    <dgm:cxn modelId="{40281EAB-3419-487E-BEA1-DEA22961B226}" type="presParOf" srcId="{20EF52AF-4A8A-4601-9E01-37283E9869E9}" destId="{F3FDFA0A-1A7A-48B0-9294-7B685F2D3E02}" srcOrd="9" destOrd="0" presId="urn:microsoft.com/office/officeart/2005/8/layout/list1"/>
    <dgm:cxn modelId="{F2167E3D-E0E7-47B5-AA30-A01AF4F75C22}" type="presParOf" srcId="{20EF52AF-4A8A-4601-9E01-37283E9869E9}" destId="{C8439D56-8C79-4120-96A6-35FECB3CC6AF}" srcOrd="10" destOrd="0" presId="urn:microsoft.com/office/officeart/2005/8/layout/list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02C05A7-BE3E-4BC2-9457-B018870353B2}">
      <dsp:nvSpPr>
        <dsp:cNvPr id="0" name=""/>
        <dsp:cNvSpPr/>
      </dsp:nvSpPr>
      <dsp:spPr>
        <a:xfrm>
          <a:off x="0" y="861991"/>
          <a:ext cx="5612130" cy="529200"/>
        </a:xfrm>
        <a:prstGeom prst="rect">
          <a:avLst/>
        </a:prstGeom>
        <a:solidFill>
          <a:sysClr val="window" lastClr="FFFFFF">
            <a:alpha val="90000"/>
            <a:hueOff val="0"/>
            <a:satOff val="0"/>
            <a:lumOff val="0"/>
            <a:alphaOff val="0"/>
          </a:sysClr>
        </a:solidFill>
        <a:ln w="25400" cap="flat" cmpd="sng" algn="ctr">
          <a:solidFill>
            <a:srgbClr val="C0504D">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BF343847-4730-4269-90B5-DCD54BD2D5CF}">
      <dsp:nvSpPr>
        <dsp:cNvPr id="0" name=""/>
        <dsp:cNvSpPr/>
      </dsp:nvSpPr>
      <dsp:spPr>
        <a:xfrm>
          <a:off x="264986" y="203"/>
          <a:ext cx="5341466" cy="1171747"/>
        </a:xfrm>
        <a:prstGeom prst="roundRect">
          <a:avLst/>
        </a:prstGeom>
        <a:solidFill>
          <a:srgbClr val="C0504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8488" tIns="0" rIns="148488" bIns="0" numCol="1" spcCol="1270" anchor="ctr" anchorCtr="0">
          <a:noAutofit/>
        </a:bodyPr>
        <a:lstStyle/>
        <a:p>
          <a:pPr lvl="0" algn="l" defTabSz="488950">
            <a:lnSpc>
              <a:spcPct val="90000"/>
            </a:lnSpc>
            <a:spcBef>
              <a:spcPct val="0"/>
            </a:spcBef>
            <a:spcAft>
              <a:spcPct val="35000"/>
            </a:spcAft>
          </a:pPr>
          <a:r>
            <a:rPr lang="es-ES" sz="1100" b="1" kern="1200">
              <a:solidFill>
                <a:sysClr val="window" lastClr="FFFFFF"/>
              </a:solidFill>
              <a:latin typeface="Arial" panose="020B0604020202020204" pitchFamily="34" charset="0"/>
              <a:ea typeface="+mn-ea"/>
              <a:cs typeface="Arial" panose="020B0604020202020204" pitchFamily="34" charset="0"/>
            </a:rPr>
            <a:t>Que sabemos sobre el tema: </a:t>
          </a:r>
          <a:r>
            <a:rPr lang="es-ES" sz="1100" b="0" kern="1200">
              <a:solidFill>
                <a:sysClr val="window" lastClr="FFFFFF"/>
              </a:solidFill>
              <a:latin typeface="Arial" panose="020B0604020202020204" pitchFamily="34" charset="0"/>
              <a:ea typeface="+mn-ea"/>
              <a:cs typeface="Arial" panose="020B0604020202020204" pitchFamily="34" charset="0"/>
            </a:rPr>
            <a:t>H</a:t>
          </a:r>
          <a:r>
            <a:rPr lang="es-ES" sz="1100" kern="1200">
              <a:solidFill>
                <a:sysClr val="window" lastClr="FFFFFF"/>
              </a:solidFill>
              <a:latin typeface="Arial" panose="020B0604020202020204" pitchFamily="34" charset="0"/>
              <a:ea typeface="+mn-ea"/>
              <a:cs typeface="Arial" panose="020B0604020202020204" pitchFamily="34" charset="0"/>
            </a:rPr>
            <a:t>ace referencia a los conocimientos previos que tienen tanto estudiantes como docentes en relacion a la cultura afrocolombiana para generar sensibilización frente al tema planteado a los y las estudiantes.</a:t>
          </a:r>
        </a:p>
      </dsp:txBody>
      <dsp:txXfrm>
        <a:off x="322186" y="57403"/>
        <a:ext cx="5227066" cy="1057347"/>
      </dsp:txXfrm>
    </dsp:sp>
    <dsp:sp modelId="{72C1A1E9-D569-4F26-AC02-1E427AD1998C}">
      <dsp:nvSpPr>
        <dsp:cNvPr id="0" name=""/>
        <dsp:cNvSpPr/>
      </dsp:nvSpPr>
      <dsp:spPr>
        <a:xfrm>
          <a:off x="0" y="2646112"/>
          <a:ext cx="5612130" cy="529200"/>
        </a:xfrm>
        <a:prstGeom prst="rect">
          <a:avLst/>
        </a:prstGeom>
        <a:solidFill>
          <a:sysClr val="window" lastClr="FFFFFF">
            <a:alpha val="90000"/>
            <a:hueOff val="0"/>
            <a:satOff val="0"/>
            <a:lumOff val="0"/>
            <a:alphaOff val="0"/>
          </a:sysClr>
        </a:solidFill>
        <a:ln w="25400" cap="flat" cmpd="sng" algn="ctr">
          <a:solidFill>
            <a:srgbClr val="9BBB59">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2BA5E98A-B632-4043-86E6-D33BFA8C6E57}">
      <dsp:nvSpPr>
        <dsp:cNvPr id="0" name=""/>
        <dsp:cNvSpPr/>
      </dsp:nvSpPr>
      <dsp:spPr>
        <a:xfrm>
          <a:off x="267179" y="1504591"/>
          <a:ext cx="5343575" cy="1451480"/>
        </a:xfrm>
        <a:prstGeom prst="roundRect">
          <a:avLst/>
        </a:prstGeom>
        <a:solidFill>
          <a:srgbClr val="9BBB59">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8488" tIns="0" rIns="148488" bIns="0" numCol="1" spcCol="1270" anchor="ctr" anchorCtr="0">
          <a:noAutofit/>
        </a:bodyPr>
        <a:lstStyle/>
        <a:p>
          <a:pPr lvl="0" algn="just" defTabSz="488950">
            <a:lnSpc>
              <a:spcPct val="90000"/>
            </a:lnSpc>
            <a:spcBef>
              <a:spcPct val="0"/>
            </a:spcBef>
            <a:spcAft>
              <a:spcPct val="35000"/>
            </a:spcAft>
          </a:pPr>
          <a:r>
            <a:rPr lang="es-ES" sz="1100" b="1" kern="1200">
              <a:solidFill>
                <a:sysClr val="window" lastClr="FFFFFF"/>
              </a:solidFill>
              <a:latin typeface="Arial" panose="020B0604020202020204" pitchFamily="34" charset="0"/>
              <a:ea typeface="+mn-ea"/>
              <a:cs typeface="Arial" panose="020B0604020202020204" pitchFamily="34" charset="0"/>
            </a:rPr>
            <a:t>Tonga de saberes: </a:t>
          </a:r>
          <a:r>
            <a:rPr lang="es-ES" sz="1100" b="0" kern="1200">
              <a:solidFill>
                <a:sysClr val="window" lastClr="FFFFFF"/>
              </a:solidFill>
              <a:latin typeface="Arial" panose="020B0604020202020204" pitchFamily="34" charset="0"/>
              <a:ea typeface="+mn-ea"/>
              <a:cs typeface="Arial" panose="020B0604020202020204" pitchFamily="34" charset="0"/>
            </a:rPr>
            <a:t>Para las comunidades negras la tonga es un trabajo colaborativo, el cual se trata de posibilitar uns  ejercicios prácticos que retoman el saber y los conocimientos de las </a:t>
          </a:r>
          <a:r>
            <a:rPr lang="es-ES" sz="1100" kern="1200">
              <a:solidFill>
                <a:sysClr val="window" lastClr="FFFFFF"/>
              </a:solidFill>
              <a:latin typeface="Arial" panose="020B0604020202020204" pitchFamily="34" charset="0"/>
              <a:ea typeface="+mn-ea"/>
              <a:cs typeface="Arial" panose="020B0604020202020204" pitchFamily="34" charset="0"/>
            </a:rPr>
            <a:t>comunidades afrocolombianas, raizales y palenqueras. para lo cual es importante contar con la comunidad, invitarlos a conversar con los docentes con los estudiantes. no solamentedebemos invitar a los padres y madres, sino tambien lideres sociales, intelectuales negros, investigadores y otros. </a:t>
          </a:r>
        </a:p>
      </dsp:txBody>
      <dsp:txXfrm>
        <a:off x="338034" y="1575446"/>
        <a:ext cx="5201865" cy="1309770"/>
      </dsp:txXfrm>
    </dsp:sp>
    <dsp:sp modelId="{C8439D56-8C79-4120-96A6-35FECB3CC6AF}">
      <dsp:nvSpPr>
        <dsp:cNvPr id="0" name=""/>
        <dsp:cNvSpPr/>
      </dsp:nvSpPr>
      <dsp:spPr>
        <a:xfrm>
          <a:off x="0" y="4241449"/>
          <a:ext cx="5612130" cy="529200"/>
        </a:xfrm>
        <a:prstGeom prst="rect">
          <a:avLst/>
        </a:prstGeom>
        <a:solidFill>
          <a:sysClr val="window" lastClr="FFFFFF">
            <a:alpha val="90000"/>
            <a:hueOff val="0"/>
            <a:satOff val="0"/>
            <a:lumOff val="0"/>
            <a:alphaOff val="0"/>
          </a:sysClr>
        </a:solidFill>
        <a:ln w="25400" cap="flat" cmpd="sng" algn="ctr">
          <a:solidFill>
            <a:srgbClr val="8064A2">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439D3F2A-820E-4EA8-A687-F240B610887F}">
      <dsp:nvSpPr>
        <dsp:cNvPr id="0" name=""/>
        <dsp:cNvSpPr/>
      </dsp:nvSpPr>
      <dsp:spPr>
        <a:xfrm>
          <a:off x="267179" y="3288712"/>
          <a:ext cx="5343575" cy="1262696"/>
        </a:xfrm>
        <a:prstGeom prst="roundRect">
          <a:avLst/>
        </a:prstGeom>
        <a:solidFill>
          <a:srgbClr val="8064A2">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48488" tIns="0" rIns="148488" bIns="0" numCol="1" spcCol="1270" anchor="ctr" anchorCtr="0">
          <a:noAutofit/>
        </a:bodyPr>
        <a:lstStyle/>
        <a:p>
          <a:pPr lvl="0" algn="just" defTabSz="488950">
            <a:lnSpc>
              <a:spcPct val="90000"/>
            </a:lnSpc>
            <a:spcBef>
              <a:spcPct val="0"/>
            </a:spcBef>
            <a:spcAft>
              <a:spcPct val="35000"/>
            </a:spcAft>
          </a:pPr>
          <a:r>
            <a:rPr lang="es-ES" sz="1100" b="1" kern="1200">
              <a:solidFill>
                <a:sysClr val="window" lastClr="FFFFFF"/>
              </a:solidFill>
              <a:latin typeface="Arial" panose="020B0604020202020204" pitchFamily="34" charset="0"/>
              <a:ea typeface="+mn-ea"/>
              <a:cs typeface="Arial" panose="020B0604020202020204" pitchFamily="34" charset="0"/>
            </a:rPr>
            <a:t>Interculturalidad en el saber: </a:t>
          </a:r>
          <a:r>
            <a:rPr lang="es-ES" sz="1100" b="0" kern="1200">
              <a:solidFill>
                <a:sysClr val="window" lastClr="FFFFFF"/>
              </a:solidFill>
              <a:latin typeface="Arial" panose="020B0604020202020204" pitchFamily="34" charset="0"/>
              <a:ea typeface="+mn-ea"/>
              <a:cs typeface="Arial" panose="020B0604020202020204" pitchFamily="34" charset="0"/>
            </a:rPr>
            <a:t>La interculturalidad en este caso posibilita que tanto los saberes impartidos por los docentes y los saberes de las comunidades negras seanvalidos para ser aprendidos y reflexionados.</a:t>
          </a:r>
        </a:p>
        <a:p>
          <a:pPr lvl="0" algn="just" defTabSz="488950">
            <a:lnSpc>
              <a:spcPct val="90000"/>
            </a:lnSpc>
            <a:spcBef>
              <a:spcPct val="0"/>
            </a:spcBef>
            <a:spcAft>
              <a:spcPct val="35000"/>
            </a:spcAft>
          </a:pPr>
          <a:r>
            <a:rPr lang="es-ES" sz="1100" b="0" kern="1200">
              <a:solidFill>
                <a:sysClr val="window" lastClr="FFFFFF"/>
              </a:solidFill>
              <a:latin typeface="Arial" panose="020B0604020202020204" pitchFamily="34" charset="0"/>
              <a:ea typeface="+mn-ea"/>
              <a:cs typeface="Arial" panose="020B0604020202020204" pitchFamily="34" charset="0"/>
            </a:rPr>
            <a:t>en este momento esperamos </a:t>
          </a:r>
          <a:r>
            <a:rPr lang="es-ES" sz="1100" b="0" kern="1200">
              <a:latin typeface="Arial" panose="020B0604020202020204" pitchFamily="34" charset="0"/>
              <a:cs typeface="Arial" panose="020B0604020202020204" pitchFamily="34" charset="0"/>
            </a:rPr>
            <a:t>que los y las estudiantes reconozcan los nuevos conocimientos sobre las </a:t>
          </a:r>
          <a:r>
            <a:rPr lang="es-ES" sz="1100" b="0" kern="1200">
              <a:solidFill>
                <a:sysClr val="window" lastClr="FFFFFF"/>
              </a:solidFill>
              <a:latin typeface="Arial" panose="020B0604020202020204" pitchFamily="34" charset="0"/>
              <a:ea typeface="+mn-ea"/>
              <a:cs typeface="Arial" panose="020B0604020202020204" pitchFamily="34" charset="0"/>
            </a:rPr>
            <a:t>comunidades afrocolombianas, raizales y palenqueras y los socialicen en su entorno. </a:t>
          </a:r>
          <a:r>
            <a:rPr lang="es-ES" sz="1100" b="0" kern="1200">
              <a:latin typeface="Arial" panose="020B0604020202020204" pitchFamily="34" charset="0"/>
              <a:cs typeface="Arial" panose="020B0604020202020204" pitchFamily="34" charset="0"/>
            </a:rPr>
            <a:t> </a:t>
          </a:r>
          <a:endParaRPr lang="es-ES" sz="1100" b="0" kern="1200">
            <a:solidFill>
              <a:sysClr val="window" lastClr="FFFFFF"/>
            </a:solidFill>
            <a:latin typeface="Arial" panose="020B0604020202020204" pitchFamily="34" charset="0"/>
            <a:ea typeface="+mn-ea"/>
            <a:cs typeface="Arial" panose="020B0604020202020204" pitchFamily="34" charset="0"/>
          </a:endParaRPr>
        </a:p>
      </dsp:txBody>
      <dsp:txXfrm>
        <a:off x="328819" y="3350352"/>
        <a:ext cx="5220295" cy="11394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hlpBT0N3JGS+WUXsTdXR+KHkaQg==">AMUW2mUTQEcuYmPMiPYaqAn1FPMUtBnKuF3qR6Buues1y7BGPr1HNwH7rR9lkaDqwWaAlNj3R6AnMT6eQFxV29JEBll6DGlr7SJCd3eUUheHBvVjfkHLfns=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27</Pages>
  <Words>5501</Words>
  <Characters>31356</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user</cp:lastModifiedBy>
  <cp:revision>7</cp:revision>
  <cp:lastPrinted>2022-11-30T02:52:00Z</cp:lastPrinted>
  <dcterms:created xsi:type="dcterms:W3CDTF">2023-12-12T18:02:00Z</dcterms:created>
  <dcterms:modified xsi:type="dcterms:W3CDTF">2023-12-12T18:49:00Z</dcterms:modified>
</cp:coreProperties>
</file>