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6EC329" w14:textId="77777777" w:rsidR="0080038E" w:rsidRPr="0080038E" w:rsidRDefault="0065275D" w:rsidP="0080038E">
      <w:pPr>
        <w:pStyle w:val="paragraph"/>
        <w:spacing w:before="0" w:beforeAutospacing="0" w:after="0" w:afterAutospacing="0"/>
        <w:jc w:val="center"/>
        <w:textAlignment w:val="baseline"/>
        <w:rPr>
          <w:rFonts w:ascii="Segoe UI" w:hAnsi="Segoe UI" w:cs="Segoe UI"/>
          <w:sz w:val="18"/>
          <w:szCs w:val="18"/>
        </w:rPr>
      </w:pPr>
      <w:r w:rsidRPr="009039D1">
        <w:rPr>
          <w:rFonts w:ascii="Arial" w:hAnsi="Arial" w:cs="Arial"/>
          <w:color w:val="000000"/>
          <w:shd w:val="clear" w:color="auto" w:fill="FFFFFF"/>
        </w:rPr>
        <w:t> </w:t>
      </w:r>
      <w:r w:rsidR="0080038E" w:rsidRPr="0080038E">
        <w:rPr>
          <w:rFonts w:ascii="Arial" w:hAnsi="Arial" w:cs="Arial"/>
          <w:b/>
          <w:bCs/>
          <w:color w:val="000000"/>
          <w:lang w:val="es-ES"/>
        </w:rPr>
        <w:t>CONVENIO DE ASOCIACIÓN No.</w:t>
      </w:r>
      <w:r w:rsidR="0080038E" w:rsidRPr="0080038E">
        <w:rPr>
          <w:rFonts w:ascii="Arial" w:hAnsi="Arial" w:cs="Arial"/>
          <w:b/>
          <w:bCs/>
          <w:color w:val="000000"/>
          <w:shd w:val="clear" w:color="auto" w:fill="FFFFFF"/>
          <w:lang w:val="es-ES"/>
        </w:rPr>
        <w:t xml:space="preserve"> </w:t>
      </w:r>
      <w:r w:rsidR="0080038E" w:rsidRPr="0080038E">
        <w:rPr>
          <w:rFonts w:ascii="Arial" w:hAnsi="Arial" w:cs="Arial"/>
          <w:b/>
          <w:bCs/>
          <w:shd w:val="clear" w:color="auto" w:fill="FFFFFF"/>
          <w:lang w:val="es-ES"/>
        </w:rPr>
        <w:t xml:space="preserve">4600099032 </w:t>
      </w:r>
      <w:r w:rsidR="0080038E" w:rsidRPr="0080038E">
        <w:rPr>
          <w:rFonts w:ascii="Arial" w:hAnsi="Arial" w:cs="Arial"/>
          <w:b/>
          <w:bCs/>
          <w:smallCaps/>
          <w:lang w:val="es-ES"/>
        </w:rPr>
        <w:t>DE 2023</w:t>
      </w:r>
      <w:r w:rsidR="0080038E" w:rsidRPr="0080038E">
        <w:rPr>
          <w:rFonts w:ascii="Arial" w:hAnsi="Arial" w:cs="Arial"/>
          <w:b/>
          <w:bCs/>
          <w:lang w:val="es-ES"/>
        </w:rPr>
        <w:t> </w:t>
      </w:r>
      <w:r w:rsidR="0080038E" w:rsidRPr="0080038E">
        <w:rPr>
          <w:rFonts w:ascii="Arial" w:hAnsi="Arial" w:cs="Arial"/>
        </w:rPr>
        <w:t> </w:t>
      </w:r>
    </w:p>
    <w:p w14:paraId="5F41CB04" w14:textId="662F0B6F" w:rsidR="0080038E" w:rsidRPr="0080038E" w:rsidRDefault="0080038E" w:rsidP="0080038E">
      <w:pPr>
        <w:jc w:val="center"/>
        <w:textAlignment w:val="baseline"/>
        <w:rPr>
          <w:rFonts w:ascii="Segoe UI" w:hAnsi="Segoe UI" w:cs="Segoe UI"/>
          <w:sz w:val="18"/>
          <w:szCs w:val="18"/>
          <w:lang w:val="es-CO" w:eastAsia="es-CO"/>
        </w:rPr>
      </w:pPr>
      <w:r w:rsidRPr="0080038E">
        <w:rPr>
          <w:rFonts w:ascii="Arial" w:hAnsi="Arial" w:cs="Arial"/>
          <w:b/>
          <w:bCs/>
          <w:color w:val="000000"/>
          <w:sz w:val="24"/>
          <w:szCs w:val="24"/>
          <w:lang w:val="es-ES" w:eastAsia="es-CO"/>
        </w:rPr>
        <w:t xml:space="preserve">PERIODO DE </w:t>
      </w:r>
      <w:r w:rsidRPr="0080038E">
        <w:rPr>
          <w:rFonts w:ascii="Arial" w:hAnsi="Arial" w:cs="Arial"/>
          <w:b/>
          <w:bCs/>
          <w:sz w:val="24"/>
          <w:szCs w:val="24"/>
          <w:lang w:val="es-ES" w:eastAsia="es-CO"/>
        </w:rPr>
        <w:t>VERIFICACIÓN</w:t>
      </w:r>
      <w:r w:rsidRPr="00AE5D6D">
        <w:rPr>
          <w:rFonts w:ascii="Arial" w:hAnsi="Arial" w:cs="Arial"/>
          <w:b/>
          <w:bCs/>
          <w:color w:val="000000"/>
          <w:sz w:val="24"/>
          <w:szCs w:val="24"/>
          <w:lang w:val="es-ES" w:eastAsia="es-CO"/>
        </w:rPr>
        <w:t xml:space="preserve">: </w:t>
      </w:r>
      <w:r w:rsidR="00AE5D6D" w:rsidRPr="00AE5D6D">
        <w:rPr>
          <w:rFonts w:ascii="Arial" w:hAnsi="Arial" w:cs="Arial"/>
          <w:b/>
          <w:bCs/>
          <w:color w:val="000000"/>
          <w:sz w:val="24"/>
          <w:szCs w:val="24"/>
          <w:lang w:val="es-ES" w:eastAsia="es-CO"/>
        </w:rPr>
        <w:t>NOVIEMBRE</w:t>
      </w:r>
      <w:r w:rsidRPr="00AE5D6D">
        <w:rPr>
          <w:rFonts w:ascii="Arial" w:hAnsi="Arial" w:cs="Arial"/>
          <w:b/>
          <w:bCs/>
          <w:color w:val="000000"/>
          <w:sz w:val="24"/>
          <w:szCs w:val="24"/>
          <w:lang w:val="es-ES" w:eastAsia="es-CO"/>
        </w:rPr>
        <w:t xml:space="preserve"> DE 2023</w:t>
      </w:r>
      <w:r w:rsidRPr="0080038E">
        <w:rPr>
          <w:rFonts w:ascii="Arial" w:hAnsi="Arial" w:cs="Arial"/>
          <w:color w:val="000000"/>
          <w:sz w:val="24"/>
          <w:szCs w:val="24"/>
          <w:lang w:val="es-CO" w:eastAsia="es-CO"/>
        </w:rPr>
        <w:t> </w:t>
      </w:r>
    </w:p>
    <w:p w14:paraId="7A165176" w14:textId="2391BB4A" w:rsidR="0080038E" w:rsidRPr="0080038E" w:rsidRDefault="0080038E" w:rsidP="0080038E">
      <w:pPr>
        <w:jc w:val="center"/>
        <w:textAlignment w:val="baseline"/>
        <w:rPr>
          <w:rFonts w:ascii="Segoe UI" w:hAnsi="Segoe UI" w:cs="Segoe UI"/>
          <w:sz w:val="18"/>
          <w:szCs w:val="18"/>
          <w:lang w:val="es-CO" w:eastAsia="es-CO"/>
        </w:rPr>
      </w:pPr>
      <w:r w:rsidRPr="0080038E">
        <w:rPr>
          <w:rFonts w:ascii="Arial" w:hAnsi="Arial" w:cs="Arial"/>
          <w:b/>
          <w:bCs/>
          <w:color w:val="000000"/>
          <w:sz w:val="24"/>
          <w:szCs w:val="24"/>
          <w:lang w:val="es-ES" w:eastAsia="es-CO"/>
        </w:rPr>
        <w:t xml:space="preserve">FECHA DE ELABORACIÓN DEL INFORME: </w:t>
      </w:r>
      <w:r w:rsidR="005E0B76">
        <w:rPr>
          <w:rFonts w:ascii="Arial" w:hAnsi="Arial" w:cs="Arial"/>
          <w:b/>
          <w:bCs/>
          <w:sz w:val="24"/>
          <w:szCs w:val="24"/>
          <w:lang w:val="es-ES" w:eastAsia="es-CO"/>
        </w:rPr>
        <w:t>DICIEMBRE</w:t>
      </w:r>
      <w:r w:rsidRPr="0080038E">
        <w:rPr>
          <w:rFonts w:ascii="Arial" w:hAnsi="Arial" w:cs="Arial"/>
          <w:b/>
          <w:bCs/>
          <w:sz w:val="24"/>
          <w:szCs w:val="24"/>
          <w:lang w:val="es-ES" w:eastAsia="es-CO"/>
        </w:rPr>
        <w:t xml:space="preserve"> </w:t>
      </w:r>
      <w:r w:rsidRPr="0080038E">
        <w:rPr>
          <w:rFonts w:ascii="Arial" w:hAnsi="Arial" w:cs="Arial"/>
          <w:b/>
          <w:bCs/>
          <w:color w:val="000000"/>
          <w:sz w:val="24"/>
          <w:szCs w:val="24"/>
          <w:lang w:val="es-ES" w:eastAsia="es-CO"/>
        </w:rPr>
        <w:t>DE 2023</w:t>
      </w:r>
      <w:r w:rsidRPr="0080038E">
        <w:rPr>
          <w:rFonts w:ascii="Arial" w:hAnsi="Arial" w:cs="Arial"/>
          <w:color w:val="000000"/>
          <w:sz w:val="24"/>
          <w:szCs w:val="24"/>
          <w:lang w:val="es-CO" w:eastAsia="es-CO"/>
        </w:rPr>
        <w:t> </w:t>
      </w:r>
    </w:p>
    <w:p w14:paraId="4540031E" w14:textId="77777777" w:rsidR="0080038E" w:rsidRPr="0080038E" w:rsidRDefault="0080038E" w:rsidP="0080038E">
      <w:pPr>
        <w:jc w:val="center"/>
        <w:textAlignment w:val="baseline"/>
        <w:rPr>
          <w:rFonts w:ascii="Segoe UI" w:hAnsi="Segoe UI" w:cs="Segoe UI"/>
          <w:sz w:val="18"/>
          <w:szCs w:val="18"/>
          <w:lang w:val="es-CO" w:eastAsia="es-CO"/>
        </w:rPr>
      </w:pPr>
      <w:r w:rsidRPr="0080038E">
        <w:rPr>
          <w:rFonts w:ascii="Arial" w:hAnsi="Arial" w:cs="Arial"/>
          <w:color w:val="000000"/>
          <w:sz w:val="24"/>
          <w:szCs w:val="24"/>
          <w:lang w:val="es-CO" w:eastAsia="es-CO"/>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20"/>
        <w:gridCol w:w="6240"/>
      </w:tblGrid>
      <w:tr w:rsidR="0080038E" w:rsidRPr="0080038E" w14:paraId="1796F1ED" w14:textId="77777777" w:rsidTr="0080038E">
        <w:trPr>
          <w:trHeight w:val="420"/>
        </w:trPr>
        <w:tc>
          <w:tcPr>
            <w:tcW w:w="25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3C47B6D" w14:textId="77777777" w:rsidR="0080038E" w:rsidRPr="0080038E" w:rsidRDefault="0080038E" w:rsidP="0080038E">
            <w:pPr>
              <w:textAlignment w:val="baseline"/>
              <w:rPr>
                <w:sz w:val="24"/>
                <w:szCs w:val="24"/>
                <w:lang w:val="es-CO" w:eastAsia="es-CO"/>
              </w:rPr>
            </w:pPr>
            <w:r w:rsidRPr="0080038E">
              <w:rPr>
                <w:rFonts w:ascii="Arial" w:hAnsi="Arial" w:cs="Arial"/>
                <w:b/>
                <w:bCs/>
                <w:color w:val="000000"/>
                <w:sz w:val="22"/>
                <w:szCs w:val="22"/>
                <w:lang w:val="es-ES" w:eastAsia="es-CO"/>
              </w:rPr>
              <w:t>CONTRATANTE:</w:t>
            </w:r>
            <w:r w:rsidRPr="0080038E">
              <w:rPr>
                <w:rFonts w:ascii="Arial" w:hAnsi="Arial" w:cs="Arial"/>
                <w:color w:val="000000"/>
                <w:sz w:val="22"/>
                <w:szCs w:val="22"/>
                <w:lang w:val="es-CO" w:eastAsia="es-CO"/>
              </w:rPr>
              <w:t> </w:t>
            </w:r>
          </w:p>
        </w:tc>
        <w:tc>
          <w:tcPr>
            <w:tcW w:w="62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37A5836" w14:textId="7C7A2465" w:rsidR="0080038E" w:rsidRPr="0080038E" w:rsidRDefault="0080038E" w:rsidP="0080038E">
            <w:pPr>
              <w:jc w:val="both"/>
              <w:textAlignment w:val="baseline"/>
              <w:rPr>
                <w:sz w:val="24"/>
                <w:szCs w:val="24"/>
                <w:lang w:val="es-CO" w:eastAsia="es-CO"/>
              </w:rPr>
            </w:pPr>
            <w:r w:rsidRPr="0080038E">
              <w:rPr>
                <w:rFonts w:ascii="Arial" w:hAnsi="Arial" w:cs="Arial"/>
                <w:sz w:val="22"/>
                <w:szCs w:val="22"/>
                <w:lang w:val="es-ES" w:eastAsia="es-CO"/>
              </w:rPr>
              <w:t>DISTRITO ESPECIAL DE CIENCIA, TECNOLOGÍA E INNOVACIÓN DE MEDELLÍN</w:t>
            </w:r>
            <w:r w:rsidRPr="0080038E">
              <w:rPr>
                <w:rFonts w:ascii="Arial" w:hAnsi="Arial" w:cs="Arial"/>
                <w:sz w:val="22"/>
                <w:szCs w:val="22"/>
                <w:lang w:val="es-CO" w:eastAsia="es-CO"/>
              </w:rPr>
              <w:t xml:space="preserve"> – SECRETARÍA DE SUMINISTROS Y SERVICIOS  </w:t>
            </w:r>
          </w:p>
        </w:tc>
      </w:tr>
      <w:tr w:rsidR="0080038E" w:rsidRPr="0080038E" w14:paraId="0EA199CD" w14:textId="77777777" w:rsidTr="0080038E">
        <w:trPr>
          <w:trHeight w:val="420"/>
        </w:trPr>
        <w:tc>
          <w:tcPr>
            <w:tcW w:w="25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4CBD091" w14:textId="77777777" w:rsidR="0080038E" w:rsidRPr="0080038E" w:rsidRDefault="0080038E" w:rsidP="0080038E">
            <w:pPr>
              <w:textAlignment w:val="baseline"/>
              <w:rPr>
                <w:sz w:val="24"/>
                <w:szCs w:val="24"/>
                <w:lang w:val="es-CO" w:eastAsia="es-CO"/>
              </w:rPr>
            </w:pPr>
            <w:r w:rsidRPr="0080038E">
              <w:rPr>
                <w:rFonts w:ascii="Arial" w:hAnsi="Arial" w:cs="Arial"/>
                <w:b/>
                <w:bCs/>
                <w:color w:val="000000"/>
                <w:sz w:val="22"/>
                <w:szCs w:val="22"/>
                <w:lang w:val="es-ES" w:eastAsia="es-CO"/>
              </w:rPr>
              <w:t>CONTRATISTA</w:t>
            </w:r>
            <w:r w:rsidRPr="0080038E">
              <w:rPr>
                <w:rFonts w:ascii="Arial" w:hAnsi="Arial" w:cs="Arial"/>
                <w:color w:val="000000"/>
                <w:sz w:val="22"/>
                <w:szCs w:val="22"/>
                <w:lang w:val="es-ES" w:eastAsia="es-CO"/>
              </w:rPr>
              <w:t xml:space="preserve">- </w:t>
            </w:r>
            <w:r w:rsidRPr="0080038E">
              <w:rPr>
                <w:rFonts w:ascii="Arial" w:hAnsi="Arial" w:cs="Arial"/>
                <w:b/>
                <w:bCs/>
                <w:color w:val="000000"/>
                <w:sz w:val="22"/>
                <w:szCs w:val="22"/>
                <w:lang w:val="es-ES" w:eastAsia="es-CO"/>
              </w:rPr>
              <w:t>ASOCIADO</w:t>
            </w:r>
            <w:r w:rsidRPr="0080038E">
              <w:rPr>
                <w:rFonts w:ascii="Arial" w:hAnsi="Arial" w:cs="Arial"/>
                <w:color w:val="000000"/>
                <w:sz w:val="22"/>
                <w:szCs w:val="22"/>
                <w:lang w:val="es-CO" w:eastAsia="es-CO"/>
              </w:rPr>
              <w:t> </w:t>
            </w:r>
          </w:p>
        </w:tc>
        <w:tc>
          <w:tcPr>
            <w:tcW w:w="62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A0CF861" w14:textId="77777777" w:rsidR="0080038E" w:rsidRPr="0080038E" w:rsidRDefault="0080038E" w:rsidP="0080038E">
            <w:pPr>
              <w:jc w:val="both"/>
              <w:textAlignment w:val="baseline"/>
              <w:rPr>
                <w:sz w:val="24"/>
                <w:szCs w:val="24"/>
                <w:lang w:val="es-CO" w:eastAsia="es-CO"/>
              </w:rPr>
            </w:pPr>
            <w:r w:rsidRPr="0080038E">
              <w:rPr>
                <w:rFonts w:ascii="Arial" w:hAnsi="Arial" w:cs="Arial"/>
                <w:sz w:val="22"/>
                <w:szCs w:val="22"/>
                <w:lang w:val="es-ES" w:eastAsia="es-CO"/>
              </w:rPr>
              <w:t>CORPORACIÓN CASA DEL TEATRO DE MEDELLÍN </w:t>
            </w:r>
            <w:r w:rsidRPr="0080038E">
              <w:rPr>
                <w:rFonts w:ascii="Arial" w:hAnsi="Arial" w:cs="Arial"/>
                <w:sz w:val="22"/>
                <w:szCs w:val="22"/>
                <w:lang w:val="es-CO" w:eastAsia="es-CO"/>
              </w:rPr>
              <w:t> </w:t>
            </w:r>
          </w:p>
        </w:tc>
      </w:tr>
      <w:tr w:rsidR="0080038E" w:rsidRPr="0080038E" w14:paraId="7130B61F" w14:textId="77777777" w:rsidTr="0080038E">
        <w:trPr>
          <w:trHeight w:val="420"/>
        </w:trPr>
        <w:tc>
          <w:tcPr>
            <w:tcW w:w="25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8960AE9" w14:textId="77777777" w:rsidR="0080038E" w:rsidRPr="0080038E" w:rsidRDefault="0080038E" w:rsidP="0080038E">
            <w:pPr>
              <w:textAlignment w:val="baseline"/>
              <w:rPr>
                <w:sz w:val="24"/>
                <w:szCs w:val="24"/>
                <w:lang w:val="es-CO" w:eastAsia="es-CO"/>
              </w:rPr>
            </w:pPr>
            <w:r w:rsidRPr="0080038E">
              <w:rPr>
                <w:rFonts w:ascii="Arial" w:hAnsi="Arial" w:cs="Arial"/>
                <w:b/>
                <w:bCs/>
                <w:color w:val="000000"/>
                <w:sz w:val="22"/>
                <w:szCs w:val="22"/>
                <w:lang w:val="es-ES" w:eastAsia="es-CO"/>
              </w:rPr>
              <w:t>NIT:</w:t>
            </w:r>
            <w:r w:rsidRPr="0080038E">
              <w:rPr>
                <w:rFonts w:ascii="Arial" w:hAnsi="Arial" w:cs="Arial"/>
                <w:color w:val="000000"/>
                <w:sz w:val="22"/>
                <w:szCs w:val="22"/>
                <w:lang w:val="es-ES" w:eastAsia="es-CO"/>
              </w:rPr>
              <w:t> </w:t>
            </w:r>
            <w:r w:rsidRPr="0080038E">
              <w:rPr>
                <w:rFonts w:ascii="Arial" w:hAnsi="Arial" w:cs="Arial"/>
                <w:color w:val="000000"/>
                <w:sz w:val="22"/>
                <w:szCs w:val="22"/>
                <w:lang w:val="es-CO" w:eastAsia="es-CO"/>
              </w:rPr>
              <w:t> </w:t>
            </w:r>
          </w:p>
        </w:tc>
        <w:tc>
          <w:tcPr>
            <w:tcW w:w="62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F2D8ABF" w14:textId="77777777" w:rsidR="0080038E" w:rsidRPr="0080038E" w:rsidRDefault="0080038E" w:rsidP="0080038E">
            <w:pPr>
              <w:jc w:val="both"/>
              <w:textAlignment w:val="baseline"/>
              <w:rPr>
                <w:sz w:val="24"/>
                <w:szCs w:val="24"/>
                <w:lang w:val="es-CO" w:eastAsia="es-CO"/>
              </w:rPr>
            </w:pPr>
            <w:r w:rsidRPr="0080038E">
              <w:rPr>
                <w:rFonts w:ascii="Arial" w:hAnsi="Arial" w:cs="Arial"/>
                <w:sz w:val="22"/>
                <w:szCs w:val="22"/>
                <w:lang w:val="es-ES" w:eastAsia="es-CO"/>
              </w:rPr>
              <w:t>800.044.882-0 </w:t>
            </w:r>
            <w:r w:rsidRPr="0080038E">
              <w:rPr>
                <w:rFonts w:ascii="Arial" w:hAnsi="Arial" w:cs="Arial"/>
                <w:sz w:val="22"/>
                <w:szCs w:val="22"/>
                <w:lang w:val="es-CO" w:eastAsia="es-CO"/>
              </w:rPr>
              <w:t> </w:t>
            </w:r>
          </w:p>
        </w:tc>
      </w:tr>
      <w:tr w:rsidR="0080038E" w:rsidRPr="0080038E" w14:paraId="4E3AEC79" w14:textId="77777777" w:rsidTr="0080038E">
        <w:trPr>
          <w:trHeight w:val="720"/>
        </w:trPr>
        <w:tc>
          <w:tcPr>
            <w:tcW w:w="25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4C7C350" w14:textId="77777777" w:rsidR="0080038E" w:rsidRPr="0080038E" w:rsidRDefault="0080038E" w:rsidP="0080038E">
            <w:pPr>
              <w:textAlignment w:val="baseline"/>
              <w:rPr>
                <w:sz w:val="24"/>
                <w:szCs w:val="24"/>
                <w:lang w:val="es-CO" w:eastAsia="es-CO"/>
              </w:rPr>
            </w:pPr>
            <w:r w:rsidRPr="0080038E">
              <w:rPr>
                <w:rFonts w:ascii="Arial" w:hAnsi="Arial" w:cs="Arial"/>
                <w:b/>
                <w:bCs/>
                <w:color w:val="000000"/>
                <w:sz w:val="22"/>
                <w:szCs w:val="22"/>
                <w:lang w:val="es-ES" w:eastAsia="es-CO"/>
              </w:rPr>
              <w:t>REPRESENTANTE LEGAL:</w:t>
            </w:r>
            <w:r w:rsidRPr="0080038E">
              <w:rPr>
                <w:rFonts w:ascii="Arial" w:hAnsi="Arial" w:cs="Arial"/>
                <w:color w:val="000000"/>
                <w:sz w:val="22"/>
                <w:szCs w:val="22"/>
                <w:lang w:val="es-CO" w:eastAsia="es-CO"/>
              </w:rPr>
              <w:t> </w:t>
            </w:r>
          </w:p>
        </w:tc>
        <w:tc>
          <w:tcPr>
            <w:tcW w:w="62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E9CBE3D" w14:textId="77777777" w:rsidR="0080038E" w:rsidRPr="0080038E" w:rsidRDefault="0080038E" w:rsidP="0080038E">
            <w:pPr>
              <w:jc w:val="both"/>
              <w:textAlignment w:val="baseline"/>
              <w:rPr>
                <w:sz w:val="24"/>
                <w:szCs w:val="24"/>
                <w:lang w:val="es-CO" w:eastAsia="es-CO"/>
              </w:rPr>
            </w:pPr>
            <w:r w:rsidRPr="0080038E">
              <w:rPr>
                <w:rFonts w:ascii="Arial" w:hAnsi="Arial" w:cs="Arial"/>
                <w:sz w:val="22"/>
                <w:szCs w:val="22"/>
                <w:lang w:val="es-ES" w:eastAsia="es-CO"/>
              </w:rPr>
              <w:t>GIRLENNY PATRICIA CARVAJAL JARAMILLO </w:t>
            </w:r>
            <w:r w:rsidRPr="0080038E">
              <w:rPr>
                <w:rFonts w:ascii="Arial" w:hAnsi="Arial" w:cs="Arial"/>
                <w:sz w:val="22"/>
                <w:szCs w:val="22"/>
                <w:lang w:val="es-CO" w:eastAsia="es-CO"/>
              </w:rPr>
              <w:t> </w:t>
            </w:r>
          </w:p>
        </w:tc>
      </w:tr>
      <w:tr w:rsidR="0080038E" w:rsidRPr="0080038E" w14:paraId="38D9EFEF" w14:textId="77777777" w:rsidTr="0080038E">
        <w:trPr>
          <w:trHeight w:val="840"/>
        </w:trPr>
        <w:tc>
          <w:tcPr>
            <w:tcW w:w="25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58EAE48" w14:textId="77777777" w:rsidR="0080038E" w:rsidRPr="0080038E" w:rsidRDefault="0080038E" w:rsidP="0080038E">
            <w:pPr>
              <w:textAlignment w:val="baseline"/>
              <w:rPr>
                <w:sz w:val="24"/>
                <w:szCs w:val="24"/>
                <w:lang w:val="es-CO" w:eastAsia="es-CO"/>
              </w:rPr>
            </w:pPr>
            <w:r w:rsidRPr="0080038E">
              <w:rPr>
                <w:rFonts w:ascii="Arial" w:hAnsi="Arial" w:cs="Arial"/>
                <w:b/>
                <w:bCs/>
                <w:sz w:val="22"/>
                <w:szCs w:val="22"/>
                <w:lang w:val="es-ES" w:eastAsia="es-CO"/>
              </w:rPr>
              <w:t>CÉDULA</w:t>
            </w:r>
            <w:r w:rsidRPr="0080038E">
              <w:rPr>
                <w:rFonts w:ascii="Arial" w:hAnsi="Arial" w:cs="Arial"/>
                <w:b/>
                <w:bCs/>
                <w:color w:val="000000"/>
                <w:sz w:val="22"/>
                <w:szCs w:val="22"/>
                <w:lang w:val="es-ES" w:eastAsia="es-CO"/>
              </w:rPr>
              <w:t xml:space="preserve"> DEL REPRESENTANTE LEGAL:</w:t>
            </w:r>
            <w:r w:rsidRPr="0080038E">
              <w:rPr>
                <w:rFonts w:ascii="Arial" w:hAnsi="Arial" w:cs="Arial"/>
                <w:color w:val="000000"/>
                <w:sz w:val="22"/>
                <w:szCs w:val="22"/>
                <w:lang w:val="es-CO" w:eastAsia="es-CO"/>
              </w:rPr>
              <w:t> </w:t>
            </w:r>
          </w:p>
        </w:tc>
        <w:tc>
          <w:tcPr>
            <w:tcW w:w="62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DC0CF36" w14:textId="77777777" w:rsidR="0080038E" w:rsidRPr="0080038E" w:rsidRDefault="0080038E" w:rsidP="0080038E">
            <w:pPr>
              <w:jc w:val="both"/>
              <w:textAlignment w:val="baseline"/>
              <w:rPr>
                <w:sz w:val="24"/>
                <w:szCs w:val="24"/>
                <w:lang w:val="es-CO" w:eastAsia="es-CO"/>
              </w:rPr>
            </w:pPr>
            <w:r w:rsidRPr="0080038E">
              <w:rPr>
                <w:rFonts w:ascii="Arial" w:hAnsi="Arial" w:cs="Arial"/>
                <w:sz w:val="22"/>
                <w:szCs w:val="22"/>
                <w:lang w:val="es-ES" w:eastAsia="es-CO"/>
              </w:rPr>
              <w:t>42.687.135 </w:t>
            </w:r>
            <w:r w:rsidRPr="0080038E">
              <w:rPr>
                <w:rFonts w:ascii="Arial" w:hAnsi="Arial" w:cs="Arial"/>
                <w:sz w:val="22"/>
                <w:szCs w:val="22"/>
                <w:lang w:val="es-CO" w:eastAsia="es-CO"/>
              </w:rPr>
              <w:t> </w:t>
            </w:r>
          </w:p>
        </w:tc>
      </w:tr>
      <w:tr w:rsidR="0080038E" w:rsidRPr="0080038E" w14:paraId="5F62BBBF" w14:textId="77777777" w:rsidTr="0080038E">
        <w:trPr>
          <w:trHeight w:val="525"/>
        </w:trPr>
        <w:tc>
          <w:tcPr>
            <w:tcW w:w="25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BD668D6" w14:textId="77777777" w:rsidR="0080038E" w:rsidRPr="0080038E" w:rsidRDefault="0080038E" w:rsidP="0080038E">
            <w:pPr>
              <w:textAlignment w:val="baseline"/>
              <w:rPr>
                <w:sz w:val="24"/>
                <w:szCs w:val="24"/>
                <w:lang w:val="es-CO" w:eastAsia="es-CO"/>
              </w:rPr>
            </w:pPr>
            <w:r w:rsidRPr="0080038E">
              <w:rPr>
                <w:rFonts w:ascii="Arial" w:hAnsi="Arial" w:cs="Arial"/>
                <w:b/>
                <w:bCs/>
                <w:color w:val="000000"/>
                <w:sz w:val="22"/>
                <w:szCs w:val="22"/>
                <w:lang w:val="es-ES" w:eastAsia="es-CO"/>
              </w:rPr>
              <w:t>OBJETO:</w:t>
            </w:r>
            <w:r w:rsidRPr="0080038E">
              <w:rPr>
                <w:rFonts w:ascii="Arial" w:hAnsi="Arial" w:cs="Arial"/>
                <w:color w:val="000000"/>
                <w:sz w:val="22"/>
                <w:szCs w:val="22"/>
                <w:lang w:val="es-CO" w:eastAsia="es-CO"/>
              </w:rPr>
              <w:t> </w:t>
            </w:r>
          </w:p>
        </w:tc>
        <w:tc>
          <w:tcPr>
            <w:tcW w:w="62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B809863" w14:textId="77777777" w:rsidR="0080038E" w:rsidRPr="0080038E" w:rsidRDefault="0080038E" w:rsidP="0080038E">
            <w:pPr>
              <w:jc w:val="both"/>
              <w:textAlignment w:val="baseline"/>
              <w:rPr>
                <w:sz w:val="24"/>
                <w:szCs w:val="24"/>
                <w:lang w:val="es-CO" w:eastAsia="es-CO"/>
              </w:rPr>
            </w:pPr>
            <w:r w:rsidRPr="0080038E">
              <w:rPr>
                <w:rFonts w:ascii="Arial" w:hAnsi="Arial" w:cs="Arial"/>
                <w:sz w:val="22"/>
                <w:szCs w:val="22"/>
                <w:lang w:val="es-CO" w:eastAsia="es-CO"/>
              </w:rPr>
              <w:t>CONVENIO DE ASOCIACIÓN PARA DESARROLLAR LA RED DE CREACIÓN ESCÉNICA DE MEDELLIN. (LOTE 9: LABORATORIO BASE DE CREACIÓN ESCÉNICA CON ENFASIS EN CLOWN O, TEATRO INFANTIL O JUVENIL).  </w:t>
            </w:r>
          </w:p>
        </w:tc>
      </w:tr>
      <w:tr w:rsidR="0080038E" w:rsidRPr="0080038E" w14:paraId="1BB67B66" w14:textId="77777777" w:rsidTr="0080038E">
        <w:trPr>
          <w:trHeight w:val="510"/>
        </w:trPr>
        <w:tc>
          <w:tcPr>
            <w:tcW w:w="25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9C9678D" w14:textId="77777777" w:rsidR="0080038E" w:rsidRPr="0080038E" w:rsidRDefault="0080038E" w:rsidP="0080038E">
            <w:pPr>
              <w:textAlignment w:val="baseline"/>
              <w:rPr>
                <w:sz w:val="24"/>
                <w:szCs w:val="24"/>
                <w:lang w:val="es-CO" w:eastAsia="es-CO"/>
              </w:rPr>
            </w:pPr>
            <w:r w:rsidRPr="0080038E">
              <w:rPr>
                <w:rFonts w:ascii="Arial" w:hAnsi="Arial" w:cs="Arial"/>
                <w:b/>
                <w:bCs/>
                <w:color w:val="000000"/>
                <w:sz w:val="22"/>
                <w:szCs w:val="22"/>
                <w:lang w:val="es-ES" w:eastAsia="es-CO"/>
              </w:rPr>
              <w:t>VALOR TOTAL DEL CONVENIO:</w:t>
            </w:r>
            <w:r w:rsidRPr="0080038E">
              <w:rPr>
                <w:rFonts w:ascii="Arial" w:hAnsi="Arial" w:cs="Arial"/>
                <w:color w:val="000000"/>
                <w:sz w:val="22"/>
                <w:szCs w:val="22"/>
                <w:lang w:val="es-CO" w:eastAsia="es-CO"/>
              </w:rPr>
              <w:t> </w:t>
            </w:r>
          </w:p>
        </w:tc>
        <w:tc>
          <w:tcPr>
            <w:tcW w:w="62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E966BE7" w14:textId="77777777" w:rsidR="0080038E" w:rsidRPr="0080038E" w:rsidRDefault="0080038E" w:rsidP="0080038E">
            <w:pPr>
              <w:jc w:val="both"/>
              <w:textAlignment w:val="baseline"/>
              <w:rPr>
                <w:sz w:val="24"/>
                <w:szCs w:val="24"/>
                <w:lang w:val="es-CO" w:eastAsia="es-CO"/>
              </w:rPr>
            </w:pPr>
            <w:r w:rsidRPr="0080038E">
              <w:rPr>
                <w:rFonts w:ascii="Arial" w:hAnsi="Arial" w:cs="Arial"/>
                <w:sz w:val="22"/>
                <w:szCs w:val="22"/>
                <w:lang w:val="es-MX" w:eastAsia="es-CO"/>
              </w:rPr>
              <w:t>OCHENTA Y OCHO MILLONES NOVECIENTOS DIECISÉSIS MIL SETECIENTOS SETENTA Y OCHO PESOS M/L ($88.916.778) EXCLUIDO DE IVA</w:t>
            </w:r>
            <w:r w:rsidRPr="0080038E">
              <w:rPr>
                <w:rFonts w:ascii="Arial" w:hAnsi="Arial" w:cs="Arial"/>
                <w:sz w:val="22"/>
                <w:szCs w:val="22"/>
                <w:lang w:val="es-ES" w:eastAsia="es-CO"/>
              </w:rPr>
              <w:t> </w:t>
            </w:r>
            <w:r w:rsidRPr="0080038E">
              <w:rPr>
                <w:rFonts w:ascii="Arial" w:hAnsi="Arial" w:cs="Arial"/>
                <w:sz w:val="22"/>
                <w:szCs w:val="22"/>
                <w:lang w:val="es-CO" w:eastAsia="es-CO"/>
              </w:rPr>
              <w:t> </w:t>
            </w:r>
          </w:p>
        </w:tc>
      </w:tr>
      <w:tr w:rsidR="0080038E" w:rsidRPr="0080038E" w14:paraId="2F949485" w14:textId="77777777" w:rsidTr="0080038E">
        <w:trPr>
          <w:trHeight w:val="510"/>
        </w:trPr>
        <w:tc>
          <w:tcPr>
            <w:tcW w:w="25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2A8C2E9" w14:textId="77777777" w:rsidR="0080038E" w:rsidRPr="0080038E" w:rsidRDefault="0080038E" w:rsidP="0080038E">
            <w:pPr>
              <w:textAlignment w:val="baseline"/>
              <w:rPr>
                <w:sz w:val="24"/>
                <w:szCs w:val="24"/>
                <w:lang w:val="es-CO" w:eastAsia="es-CO"/>
              </w:rPr>
            </w:pPr>
            <w:r w:rsidRPr="0080038E">
              <w:rPr>
                <w:rFonts w:ascii="Arial" w:hAnsi="Arial" w:cs="Arial"/>
                <w:b/>
                <w:bCs/>
                <w:color w:val="000000"/>
                <w:sz w:val="22"/>
                <w:szCs w:val="22"/>
                <w:lang w:val="es-ES" w:eastAsia="es-CO"/>
              </w:rPr>
              <w:t>VALOR APORTE DISTRITO:</w:t>
            </w:r>
            <w:r w:rsidRPr="0080038E">
              <w:rPr>
                <w:rFonts w:ascii="Arial" w:hAnsi="Arial" w:cs="Arial"/>
                <w:color w:val="000000"/>
                <w:sz w:val="22"/>
                <w:szCs w:val="22"/>
                <w:lang w:val="es-CO" w:eastAsia="es-CO"/>
              </w:rPr>
              <w:t> </w:t>
            </w:r>
          </w:p>
          <w:p w14:paraId="5F4A29BA" w14:textId="77777777" w:rsidR="0080038E" w:rsidRPr="0080038E" w:rsidRDefault="0080038E" w:rsidP="0080038E">
            <w:pPr>
              <w:textAlignment w:val="baseline"/>
              <w:rPr>
                <w:sz w:val="24"/>
                <w:szCs w:val="24"/>
                <w:lang w:val="es-CO" w:eastAsia="es-CO"/>
              </w:rPr>
            </w:pPr>
            <w:r w:rsidRPr="0080038E">
              <w:rPr>
                <w:rFonts w:ascii="Arial" w:hAnsi="Arial" w:cs="Arial"/>
                <w:color w:val="000000"/>
                <w:sz w:val="22"/>
                <w:szCs w:val="22"/>
                <w:lang w:val="es-CO" w:eastAsia="es-CO"/>
              </w:rPr>
              <w:t> </w:t>
            </w:r>
          </w:p>
        </w:tc>
        <w:tc>
          <w:tcPr>
            <w:tcW w:w="62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B2FB08B" w14:textId="77777777" w:rsidR="0080038E" w:rsidRPr="0080038E" w:rsidRDefault="0080038E" w:rsidP="0080038E">
            <w:pPr>
              <w:jc w:val="both"/>
              <w:textAlignment w:val="baseline"/>
              <w:rPr>
                <w:sz w:val="24"/>
                <w:szCs w:val="24"/>
                <w:lang w:val="es-CO" w:eastAsia="es-CO"/>
              </w:rPr>
            </w:pPr>
            <w:r w:rsidRPr="0080038E">
              <w:rPr>
                <w:rFonts w:ascii="Arial" w:hAnsi="Arial" w:cs="Arial"/>
                <w:sz w:val="22"/>
                <w:szCs w:val="22"/>
                <w:lang w:val="es-MX" w:eastAsia="es-CO"/>
              </w:rPr>
              <w:t>OCHENTA MILLONES NOVECIENTOS DIECISÉIS MIL SETECIENTOS SETENTA Y OCHO PESOS M/L ($80.916.778)</w:t>
            </w:r>
            <w:r w:rsidRPr="0080038E">
              <w:rPr>
                <w:rFonts w:ascii="Arial" w:hAnsi="Arial" w:cs="Arial"/>
                <w:sz w:val="22"/>
                <w:szCs w:val="22"/>
                <w:lang w:val="es-ES" w:eastAsia="es-CO"/>
              </w:rPr>
              <w:t> </w:t>
            </w:r>
            <w:r w:rsidRPr="0080038E">
              <w:rPr>
                <w:rFonts w:ascii="Arial" w:hAnsi="Arial" w:cs="Arial"/>
                <w:sz w:val="22"/>
                <w:szCs w:val="22"/>
                <w:lang w:val="es-CO" w:eastAsia="es-CO"/>
              </w:rPr>
              <w:t> </w:t>
            </w:r>
          </w:p>
        </w:tc>
      </w:tr>
      <w:tr w:rsidR="0080038E" w:rsidRPr="0080038E" w14:paraId="389C78DE" w14:textId="77777777" w:rsidTr="0080038E">
        <w:trPr>
          <w:trHeight w:val="510"/>
        </w:trPr>
        <w:tc>
          <w:tcPr>
            <w:tcW w:w="25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2128BDA" w14:textId="77777777" w:rsidR="0080038E" w:rsidRPr="0080038E" w:rsidRDefault="0080038E" w:rsidP="0080038E">
            <w:pPr>
              <w:textAlignment w:val="baseline"/>
              <w:rPr>
                <w:sz w:val="24"/>
                <w:szCs w:val="24"/>
                <w:lang w:val="es-CO" w:eastAsia="es-CO"/>
              </w:rPr>
            </w:pPr>
            <w:r w:rsidRPr="0080038E">
              <w:rPr>
                <w:rFonts w:ascii="Arial" w:hAnsi="Arial" w:cs="Arial"/>
                <w:b/>
                <w:bCs/>
                <w:color w:val="000000"/>
                <w:sz w:val="22"/>
                <w:szCs w:val="22"/>
                <w:lang w:val="es-ES" w:eastAsia="es-CO"/>
              </w:rPr>
              <w:t>VALOR APORTE CONTRATISTA-ASOCIADO:</w:t>
            </w:r>
            <w:r w:rsidRPr="0080038E">
              <w:rPr>
                <w:rFonts w:ascii="Arial" w:hAnsi="Arial" w:cs="Arial"/>
                <w:color w:val="000000"/>
                <w:sz w:val="22"/>
                <w:szCs w:val="22"/>
                <w:lang w:val="es-CO" w:eastAsia="es-CO"/>
              </w:rPr>
              <w:t> </w:t>
            </w:r>
          </w:p>
        </w:tc>
        <w:tc>
          <w:tcPr>
            <w:tcW w:w="62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C8C2CB8" w14:textId="77777777" w:rsidR="0080038E" w:rsidRPr="0080038E" w:rsidRDefault="0080038E" w:rsidP="0080038E">
            <w:pPr>
              <w:jc w:val="both"/>
              <w:textAlignment w:val="baseline"/>
              <w:rPr>
                <w:sz w:val="24"/>
                <w:szCs w:val="24"/>
                <w:lang w:val="es-CO" w:eastAsia="es-CO"/>
              </w:rPr>
            </w:pPr>
            <w:r w:rsidRPr="0080038E">
              <w:rPr>
                <w:rFonts w:ascii="Arial" w:hAnsi="Arial" w:cs="Arial"/>
                <w:sz w:val="22"/>
                <w:szCs w:val="22"/>
                <w:lang w:val="es-MX" w:eastAsia="es-CO"/>
              </w:rPr>
              <w:t>OCHO MILLONES DE PESOS M/L ($8.000.000)</w:t>
            </w:r>
            <w:r w:rsidRPr="0080038E">
              <w:rPr>
                <w:rFonts w:ascii="Arial" w:hAnsi="Arial" w:cs="Arial"/>
                <w:sz w:val="22"/>
                <w:szCs w:val="22"/>
                <w:lang w:val="es-ES" w:eastAsia="es-CO"/>
              </w:rPr>
              <w:t> </w:t>
            </w:r>
            <w:r w:rsidRPr="0080038E">
              <w:rPr>
                <w:rFonts w:ascii="Arial" w:hAnsi="Arial" w:cs="Arial"/>
                <w:sz w:val="22"/>
                <w:szCs w:val="22"/>
                <w:lang w:val="es-CO" w:eastAsia="es-CO"/>
              </w:rPr>
              <w:t> </w:t>
            </w:r>
          </w:p>
        </w:tc>
      </w:tr>
      <w:tr w:rsidR="0080038E" w:rsidRPr="0080038E" w14:paraId="67A4AAD0" w14:textId="77777777" w:rsidTr="0080038E">
        <w:trPr>
          <w:trHeight w:val="615"/>
        </w:trPr>
        <w:tc>
          <w:tcPr>
            <w:tcW w:w="25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5D5B74F" w14:textId="77777777" w:rsidR="0080038E" w:rsidRPr="0080038E" w:rsidRDefault="0080038E" w:rsidP="0080038E">
            <w:pPr>
              <w:textAlignment w:val="baseline"/>
              <w:rPr>
                <w:sz w:val="24"/>
                <w:szCs w:val="24"/>
                <w:lang w:val="es-CO" w:eastAsia="es-CO"/>
              </w:rPr>
            </w:pPr>
            <w:r w:rsidRPr="0080038E">
              <w:rPr>
                <w:rFonts w:ascii="Arial" w:hAnsi="Arial" w:cs="Arial"/>
                <w:b/>
                <w:bCs/>
                <w:color w:val="000000"/>
                <w:sz w:val="22"/>
                <w:szCs w:val="22"/>
                <w:lang w:val="es-ES" w:eastAsia="es-CO"/>
              </w:rPr>
              <w:t>DURACIÓN:</w:t>
            </w:r>
            <w:r w:rsidRPr="0080038E">
              <w:rPr>
                <w:rFonts w:ascii="Arial" w:hAnsi="Arial" w:cs="Arial"/>
                <w:color w:val="000000"/>
                <w:sz w:val="22"/>
                <w:szCs w:val="22"/>
                <w:lang w:val="es-CO" w:eastAsia="es-CO"/>
              </w:rPr>
              <w:t> </w:t>
            </w:r>
          </w:p>
        </w:tc>
        <w:tc>
          <w:tcPr>
            <w:tcW w:w="62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2E649A9" w14:textId="77777777" w:rsidR="0080038E" w:rsidRPr="0080038E" w:rsidRDefault="0080038E" w:rsidP="0080038E">
            <w:pPr>
              <w:jc w:val="both"/>
              <w:textAlignment w:val="baseline"/>
              <w:rPr>
                <w:sz w:val="24"/>
                <w:szCs w:val="24"/>
                <w:lang w:val="es-CO" w:eastAsia="es-CO"/>
              </w:rPr>
            </w:pPr>
            <w:r w:rsidRPr="0080038E">
              <w:rPr>
                <w:rFonts w:ascii="Arial" w:hAnsi="Arial" w:cs="Arial"/>
                <w:color w:val="000000"/>
                <w:sz w:val="22"/>
                <w:szCs w:val="22"/>
                <w:shd w:val="clear" w:color="auto" w:fill="FFFFFF"/>
                <w:lang w:val="es-ES" w:eastAsia="es-CO"/>
              </w:rPr>
              <w:t>CINCO (5) MESES, LOS CUALES NO PUEDEN SUPERAR LA PRESENTE VIGENCIA.</w:t>
            </w:r>
            <w:r w:rsidRPr="0080038E">
              <w:rPr>
                <w:rFonts w:ascii="Arial" w:hAnsi="Arial" w:cs="Arial"/>
                <w:color w:val="000000"/>
                <w:sz w:val="22"/>
                <w:szCs w:val="22"/>
                <w:lang w:val="es-CO" w:eastAsia="es-CO"/>
              </w:rPr>
              <w:t> </w:t>
            </w:r>
          </w:p>
        </w:tc>
      </w:tr>
      <w:tr w:rsidR="0080038E" w:rsidRPr="0080038E" w14:paraId="789492B2" w14:textId="77777777" w:rsidTr="0080038E">
        <w:trPr>
          <w:trHeight w:val="420"/>
        </w:trPr>
        <w:tc>
          <w:tcPr>
            <w:tcW w:w="25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339E646" w14:textId="77777777" w:rsidR="0080038E" w:rsidRPr="0080038E" w:rsidRDefault="0080038E" w:rsidP="0080038E">
            <w:pPr>
              <w:textAlignment w:val="baseline"/>
              <w:rPr>
                <w:sz w:val="24"/>
                <w:szCs w:val="24"/>
                <w:lang w:val="es-CO" w:eastAsia="es-CO"/>
              </w:rPr>
            </w:pPr>
            <w:r w:rsidRPr="0080038E">
              <w:rPr>
                <w:rFonts w:ascii="Arial" w:hAnsi="Arial" w:cs="Arial"/>
                <w:b/>
                <w:bCs/>
                <w:color w:val="000000"/>
                <w:sz w:val="22"/>
                <w:szCs w:val="22"/>
                <w:lang w:val="es-ES" w:eastAsia="es-CO"/>
              </w:rPr>
              <w:t>FECHA DE INICIO:</w:t>
            </w:r>
            <w:r w:rsidRPr="0080038E">
              <w:rPr>
                <w:rFonts w:ascii="Arial" w:hAnsi="Arial" w:cs="Arial"/>
                <w:color w:val="000000"/>
                <w:sz w:val="22"/>
                <w:szCs w:val="22"/>
                <w:lang w:val="es-CO" w:eastAsia="es-CO"/>
              </w:rPr>
              <w:t> </w:t>
            </w:r>
          </w:p>
        </w:tc>
        <w:tc>
          <w:tcPr>
            <w:tcW w:w="62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F43D6CF" w14:textId="77777777" w:rsidR="0080038E" w:rsidRPr="0080038E" w:rsidRDefault="0080038E" w:rsidP="0080038E">
            <w:pPr>
              <w:jc w:val="both"/>
              <w:textAlignment w:val="baseline"/>
              <w:rPr>
                <w:sz w:val="24"/>
                <w:szCs w:val="24"/>
                <w:lang w:val="es-CO" w:eastAsia="es-CO"/>
              </w:rPr>
            </w:pPr>
            <w:r w:rsidRPr="0080038E">
              <w:rPr>
                <w:rFonts w:ascii="Arial" w:hAnsi="Arial" w:cs="Arial"/>
                <w:color w:val="000000"/>
                <w:sz w:val="22"/>
                <w:szCs w:val="22"/>
                <w:shd w:val="clear" w:color="auto" w:fill="FFFFFF"/>
                <w:lang w:val="es-ES" w:eastAsia="es-CO"/>
              </w:rPr>
              <w:t>11/09/2023 </w:t>
            </w:r>
            <w:r w:rsidRPr="0080038E">
              <w:rPr>
                <w:rFonts w:ascii="Arial" w:hAnsi="Arial" w:cs="Arial"/>
                <w:color w:val="000000"/>
                <w:sz w:val="22"/>
                <w:szCs w:val="22"/>
                <w:lang w:val="es-CO" w:eastAsia="es-CO"/>
              </w:rPr>
              <w:t> </w:t>
            </w:r>
          </w:p>
        </w:tc>
      </w:tr>
      <w:tr w:rsidR="0080038E" w:rsidRPr="0080038E" w14:paraId="6BDEE0E3" w14:textId="77777777" w:rsidTr="0080038E">
        <w:trPr>
          <w:trHeight w:val="660"/>
        </w:trPr>
        <w:tc>
          <w:tcPr>
            <w:tcW w:w="25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6CCAC26" w14:textId="77777777" w:rsidR="0080038E" w:rsidRPr="0080038E" w:rsidRDefault="0080038E" w:rsidP="0080038E">
            <w:pPr>
              <w:textAlignment w:val="baseline"/>
              <w:rPr>
                <w:sz w:val="24"/>
                <w:szCs w:val="24"/>
                <w:lang w:val="es-CO" w:eastAsia="es-CO"/>
              </w:rPr>
            </w:pPr>
            <w:r w:rsidRPr="0080038E">
              <w:rPr>
                <w:rFonts w:ascii="Arial" w:hAnsi="Arial" w:cs="Arial"/>
                <w:b/>
                <w:bCs/>
                <w:color w:val="000000"/>
                <w:sz w:val="22"/>
                <w:szCs w:val="22"/>
                <w:lang w:val="es-ES" w:eastAsia="es-CO"/>
              </w:rPr>
              <w:t>FECHA DE TERMINACIÓN:</w:t>
            </w:r>
            <w:r w:rsidRPr="0080038E">
              <w:rPr>
                <w:rFonts w:ascii="Arial" w:hAnsi="Arial" w:cs="Arial"/>
                <w:color w:val="000000"/>
                <w:sz w:val="22"/>
                <w:szCs w:val="22"/>
                <w:lang w:val="es-CO" w:eastAsia="es-CO"/>
              </w:rPr>
              <w:t> </w:t>
            </w:r>
          </w:p>
        </w:tc>
        <w:tc>
          <w:tcPr>
            <w:tcW w:w="62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4F526D1" w14:textId="77777777" w:rsidR="0080038E" w:rsidRPr="0080038E" w:rsidRDefault="0080038E" w:rsidP="0080038E">
            <w:pPr>
              <w:jc w:val="both"/>
              <w:textAlignment w:val="baseline"/>
              <w:rPr>
                <w:sz w:val="24"/>
                <w:szCs w:val="24"/>
                <w:lang w:val="es-CO" w:eastAsia="es-CO"/>
              </w:rPr>
            </w:pPr>
            <w:r w:rsidRPr="0080038E">
              <w:rPr>
                <w:rFonts w:ascii="Arial" w:hAnsi="Arial" w:cs="Arial"/>
                <w:color w:val="FF0000"/>
                <w:sz w:val="22"/>
                <w:szCs w:val="22"/>
                <w:lang w:val="es-MX" w:eastAsia="es-CO"/>
              </w:rPr>
              <w:t> </w:t>
            </w:r>
            <w:r w:rsidRPr="0080038E">
              <w:rPr>
                <w:rFonts w:ascii="Arial" w:hAnsi="Arial" w:cs="Arial"/>
                <w:color w:val="000000"/>
                <w:sz w:val="22"/>
                <w:szCs w:val="22"/>
                <w:shd w:val="clear" w:color="auto" w:fill="FFFFFF"/>
                <w:lang w:val="es-ES" w:eastAsia="es-CO"/>
              </w:rPr>
              <w:t>31/12/2023 </w:t>
            </w:r>
            <w:r w:rsidRPr="0080038E">
              <w:rPr>
                <w:rFonts w:ascii="Arial" w:hAnsi="Arial" w:cs="Arial"/>
                <w:color w:val="000000"/>
                <w:sz w:val="22"/>
                <w:szCs w:val="22"/>
                <w:lang w:val="es-CO" w:eastAsia="es-CO"/>
              </w:rPr>
              <w:t> </w:t>
            </w:r>
          </w:p>
        </w:tc>
      </w:tr>
    </w:tbl>
    <w:p w14:paraId="606650CF" w14:textId="77777777" w:rsidR="0080038E" w:rsidRPr="0080038E" w:rsidRDefault="0080038E" w:rsidP="0080038E">
      <w:pPr>
        <w:jc w:val="both"/>
        <w:textAlignment w:val="baseline"/>
        <w:rPr>
          <w:rFonts w:ascii="Segoe UI" w:hAnsi="Segoe UI" w:cs="Segoe UI"/>
          <w:sz w:val="18"/>
          <w:szCs w:val="18"/>
          <w:lang w:val="es-CO" w:eastAsia="es-CO"/>
        </w:rPr>
      </w:pPr>
      <w:r w:rsidRPr="0080038E">
        <w:rPr>
          <w:rFonts w:ascii="Arial" w:hAnsi="Arial" w:cs="Arial"/>
          <w:color w:val="000000"/>
          <w:sz w:val="24"/>
          <w:szCs w:val="24"/>
          <w:lang w:val="es-CO" w:eastAsia="es-CO"/>
        </w:rPr>
        <w:t> </w:t>
      </w:r>
    </w:p>
    <w:p w14:paraId="50370837" w14:textId="25D0C7D1" w:rsidR="0080038E" w:rsidRPr="0080038E" w:rsidRDefault="0080038E" w:rsidP="0080038E">
      <w:pPr>
        <w:jc w:val="both"/>
        <w:textAlignment w:val="baseline"/>
        <w:rPr>
          <w:rFonts w:ascii="Segoe UI" w:hAnsi="Segoe UI" w:cs="Segoe UI"/>
          <w:sz w:val="18"/>
          <w:szCs w:val="18"/>
          <w:lang w:val="es-CO" w:eastAsia="es-CO"/>
        </w:rPr>
      </w:pPr>
      <w:r w:rsidRPr="0080038E">
        <w:rPr>
          <w:rFonts w:ascii="Arial" w:hAnsi="Arial" w:cs="Arial"/>
          <w:color w:val="000000"/>
          <w:sz w:val="24"/>
          <w:szCs w:val="24"/>
          <w:shd w:val="clear" w:color="auto" w:fill="FFFFFF"/>
          <w:lang w:val="es-ES" w:eastAsia="es-CO"/>
        </w:rPr>
        <w:t xml:space="preserve">Con el objeto de describir el seguimiento realizado a la ejecución del convenio </w:t>
      </w:r>
      <w:r w:rsidRPr="0080038E">
        <w:rPr>
          <w:rFonts w:ascii="Arial" w:hAnsi="Arial" w:cs="Arial"/>
          <w:sz w:val="24"/>
          <w:szCs w:val="24"/>
          <w:shd w:val="clear" w:color="auto" w:fill="FFFFFF"/>
          <w:lang w:val="es-ES" w:eastAsia="es-CO"/>
        </w:rPr>
        <w:t>Nº4600099032</w:t>
      </w:r>
      <w:r w:rsidRPr="0080038E">
        <w:rPr>
          <w:rFonts w:ascii="Arial" w:hAnsi="Arial" w:cs="Arial"/>
          <w:color w:val="000000"/>
          <w:sz w:val="24"/>
          <w:szCs w:val="24"/>
          <w:shd w:val="clear" w:color="auto" w:fill="FFFFFF"/>
          <w:lang w:val="es-ES" w:eastAsia="es-CO"/>
        </w:rPr>
        <w:t xml:space="preserve"> de 2023, se presenta el </w:t>
      </w:r>
      <w:r w:rsidR="005E0B76">
        <w:rPr>
          <w:rFonts w:ascii="Arial" w:hAnsi="Arial" w:cs="Arial"/>
          <w:color w:val="000000"/>
          <w:sz w:val="24"/>
          <w:szCs w:val="24"/>
          <w:shd w:val="clear" w:color="auto" w:fill="FFFFFF"/>
          <w:lang w:val="es-ES" w:eastAsia="es-CO"/>
        </w:rPr>
        <w:t>tercer</w:t>
      </w:r>
      <w:r w:rsidRPr="0080038E">
        <w:rPr>
          <w:rFonts w:ascii="Arial" w:hAnsi="Arial" w:cs="Arial"/>
          <w:color w:val="000000"/>
          <w:sz w:val="24"/>
          <w:szCs w:val="24"/>
          <w:shd w:val="clear" w:color="auto" w:fill="FFFFFF"/>
          <w:lang w:val="es-ES" w:eastAsia="es-CO"/>
        </w:rPr>
        <w:t xml:space="preserve"> Informe parcial de Supervisión del convenio de la referencia, con fundamento en la Ley 80 de 28 de julio de 1993, Ley 1150 de 16 de julio de 2007,</w:t>
      </w:r>
      <w:r w:rsidRPr="0080038E">
        <w:rPr>
          <w:color w:val="000000"/>
          <w:sz w:val="24"/>
          <w:szCs w:val="24"/>
          <w:shd w:val="clear" w:color="auto" w:fill="FFFFFF"/>
          <w:lang w:val="es-ES" w:eastAsia="es-CO"/>
        </w:rPr>
        <w:t xml:space="preserve"> </w:t>
      </w:r>
      <w:r w:rsidRPr="0080038E">
        <w:rPr>
          <w:rFonts w:ascii="Arial" w:hAnsi="Arial" w:cs="Arial"/>
          <w:color w:val="000000"/>
          <w:sz w:val="24"/>
          <w:szCs w:val="24"/>
          <w:shd w:val="clear" w:color="auto" w:fill="FFFFFF"/>
          <w:lang w:val="es-ES" w:eastAsia="es-CO"/>
        </w:rPr>
        <w:t>Ley 1474 de 12 de julio de 2011, Decreto 1082 de 26 de mayo de 2015, Decreto Municipal 835 de 2021, y demás normas que regulan la materia, previos los siguientes ítems</w:t>
      </w:r>
      <w:proofErr w:type="gramStart"/>
      <w:r w:rsidRPr="0080038E">
        <w:rPr>
          <w:rFonts w:ascii="Arial" w:hAnsi="Arial" w:cs="Arial"/>
          <w:color w:val="000000"/>
          <w:sz w:val="24"/>
          <w:szCs w:val="24"/>
          <w:shd w:val="clear" w:color="auto" w:fill="FFFFFF"/>
          <w:lang w:val="es-ES" w:eastAsia="es-CO"/>
        </w:rPr>
        <w:t>: </w:t>
      </w:r>
      <w:proofErr w:type="gramEnd"/>
      <w:r w:rsidRPr="0080038E">
        <w:rPr>
          <w:rFonts w:ascii="Arial" w:hAnsi="Arial" w:cs="Arial"/>
          <w:color w:val="000000"/>
          <w:sz w:val="24"/>
          <w:szCs w:val="24"/>
          <w:lang w:val="es-CO" w:eastAsia="es-CO"/>
        </w:rPr>
        <w:t> </w:t>
      </w:r>
    </w:p>
    <w:p w14:paraId="6A42F8D9" w14:textId="77777777" w:rsidR="0080038E" w:rsidRPr="0080038E" w:rsidRDefault="0080038E" w:rsidP="0080038E">
      <w:pPr>
        <w:jc w:val="both"/>
        <w:textAlignment w:val="baseline"/>
        <w:rPr>
          <w:rFonts w:ascii="Segoe UI" w:hAnsi="Segoe UI" w:cs="Segoe UI"/>
          <w:sz w:val="18"/>
          <w:szCs w:val="18"/>
          <w:lang w:val="es-CO" w:eastAsia="es-CO"/>
        </w:rPr>
      </w:pPr>
      <w:r w:rsidRPr="0080038E">
        <w:rPr>
          <w:rFonts w:ascii="Arial" w:hAnsi="Arial" w:cs="Arial"/>
          <w:sz w:val="24"/>
          <w:szCs w:val="24"/>
          <w:lang w:val="es-CO" w:eastAsia="es-CO"/>
        </w:rPr>
        <w:t> </w:t>
      </w:r>
    </w:p>
    <w:p w14:paraId="265198FD" w14:textId="77777777" w:rsidR="0080038E" w:rsidRPr="0080038E" w:rsidRDefault="0080038E" w:rsidP="005E0B76">
      <w:pPr>
        <w:jc w:val="both"/>
        <w:textAlignment w:val="baseline"/>
        <w:rPr>
          <w:rFonts w:ascii="Arial" w:hAnsi="Arial" w:cs="Arial"/>
          <w:sz w:val="24"/>
          <w:szCs w:val="24"/>
          <w:lang w:val="es-CO" w:eastAsia="es-CO"/>
        </w:rPr>
      </w:pPr>
      <w:r w:rsidRPr="0080038E">
        <w:rPr>
          <w:rFonts w:ascii="Arial" w:hAnsi="Arial" w:cs="Arial"/>
          <w:b/>
          <w:bCs/>
          <w:sz w:val="24"/>
          <w:szCs w:val="24"/>
          <w:lang w:val="es-ES" w:eastAsia="es-CO"/>
        </w:rPr>
        <w:lastRenderedPageBreak/>
        <w:t>INFORME TÉCNICO DEL CONVENIO:</w:t>
      </w:r>
      <w:r w:rsidRPr="0080038E">
        <w:rPr>
          <w:rFonts w:ascii="Arial" w:hAnsi="Arial" w:cs="Arial"/>
          <w:sz w:val="24"/>
          <w:szCs w:val="24"/>
          <w:lang w:val="es-CO" w:eastAsia="es-CO"/>
        </w:rPr>
        <w:t> </w:t>
      </w:r>
    </w:p>
    <w:p w14:paraId="2366FAED" w14:textId="77777777" w:rsidR="0080038E" w:rsidRPr="0080038E" w:rsidRDefault="0080038E" w:rsidP="0080038E">
      <w:pPr>
        <w:ind w:left="720"/>
        <w:jc w:val="both"/>
        <w:textAlignment w:val="baseline"/>
        <w:rPr>
          <w:rFonts w:ascii="Segoe UI" w:hAnsi="Segoe UI" w:cs="Segoe UI"/>
          <w:sz w:val="18"/>
          <w:szCs w:val="18"/>
          <w:lang w:val="es-CO" w:eastAsia="es-CO"/>
        </w:rPr>
      </w:pPr>
      <w:r w:rsidRPr="0080038E">
        <w:rPr>
          <w:rFonts w:ascii="Arial" w:hAnsi="Arial" w:cs="Arial"/>
          <w:sz w:val="24"/>
          <w:szCs w:val="24"/>
          <w:lang w:val="es-CO" w:eastAsia="es-CO"/>
        </w:rPr>
        <w:t> </w:t>
      </w:r>
    </w:p>
    <w:p w14:paraId="40B527D8" w14:textId="77777777" w:rsidR="0080038E" w:rsidRPr="0080038E" w:rsidRDefault="0080038E" w:rsidP="005E0B76">
      <w:pPr>
        <w:jc w:val="both"/>
        <w:textAlignment w:val="baseline"/>
        <w:rPr>
          <w:rFonts w:ascii="Arial" w:hAnsi="Arial" w:cs="Arial"/>
          <w:sz w:val="24"/>
          <w:szCs w:val="24"/>
          <w:lang w:val="es-CO" w:eastAsia="es-CO"/>
        </w:rPr>
      </w:pPr>
      <w:r w:rsidRPr="0080038E">
        <w:rPr>
          <w:rFonts w:ascii="Arial" w:hAnsi="Arial" w:cs="Arial"/>
          <w:b/>
          <w:bCs/>
          <w:color w:val="000000"/>
          <w:sz w:val="24"/>
          <w:szCs w:val="24"/>
          <w:lang w:val="es-ES" w:eastAsia="es-CO"/>
        </w:rPr>
        <w:t>Seguimiento al cumplimiento parcial del objeto y alcance del convenio</w:t>
      </w:r>
      <w:r w:rsidRPr="0080038E">
        <w:rPr>
          <w:rFonts w:ascii="Arial" w:hAnsi="Arial" w:cs="Arial"/>
          <w:color w:val="000000"/>
          <w:sz w:val="24"/>
          <w:szCs w:val="24"/>
          <w:lang w:val="es-ES" w:eastAsia="es-CO"/>
        </w:rPr>
        <w:t>.</w:t>
      </w:r>
      <w:r w:rsidRPr="0080038E">
        <w:rPr>
          <w:rFonts w:ascii="Arial" w:hAnsi="Arial" w:cs="Arial"/>
          <w:color w:val="000000"/>
          <w:sz w:val="24"/>
          <w:szCs w:val="24"/>
          <w:lang w:val="es-CO" w:eastAsia="es-CO"/>
        </w:rPr>
        <w:t> </w:t>
      </w:r>
    </w:p>
    <w:p w14:paraId="00C669D5" w14:textId="77777777" w:rsidR="0080038E" w:rsidRPr="0080038E" w:rsidRDefault="0080038E" w:rsidP="0080038E">
      <w:pPr>
        <w:jc w:val="both"/>
        <w:textAlignment w:val="baseline"/>
        <w:rPr>
          <w:rFonts w:ascii="Segoe UI" w:hAnsi="Segoe UI" w:cs="Segoe UI"/>
          <w:sz w:val="18"/>
          <w:szCs w:val="18"/>
          <w:lang w:val="es-CO" w:eastAsia="es-CO"/>
        </w:rPr>
      </w:pPr>
      <w:r w:rsidRPr="0080038E">
        <w:rPr>
          <w:rFonts w:ascii="Arial" w:hAnsi="Arial" w:cs="Arial"/>
          <w:sz w:val="24"/>
          <w:szCs w:val="24"/>
          <w:lang w:val="es-CO" w:eastAsia="es-CO"/>
        </w:rPr>
        <w:t> </w:t>
      </w:r>
    </w:p>
    <w:p w14:paraId="56D6B41E" w14:textId="77777777" w:rsidR="0080038E" w:rsidRPr="0080038E" w:rsidRDefault="0080038E" w:rsidP="0080038E">
      <w:pPr>
        <w:jc w:val="both"/>
        <w:textAlignment w:val="baseline"/>
        <w:rPr>
          <w:rFonts w:ascii="Segoe UI" w:hAnsi="Segoe UI" w:cs="Segoe UI"/>
          <w:sz w:val="18"/>
          <w:szCs w:val="18"/>
          <w:lang w:val="es-CO" w:eastAsia="es-CO"/>
        </w:rPr>
      </w:pPr>
      <w:r w:rsidRPr="0080038E">
        <w:rPr>
          <w:rFonts w:ascii="Arial" w:hAnsi="Arial" w:cs="Arial"/>
          <w:sz w:val="24"/>
          <w:szCs w:val="24"/>
          <w:lang w:val="es-ES" w:eastAsia="es-CO"/>
        </w:rPr>
        <w:t>La entidad cumple con el avance del proyecto a partir de la conformación de cuatro laboratorios de creación, ubicando 3 laboratorios en la comuna 7 y un laboratorio base en la comuna 10. Es importante aclarar que desde el convenio se establece</w:t>
      </w:r>
      <w:proofErr w:type="gramStart"/>
      <w:r w:rsidRPr="0080038E">
        <w:rPr>
          <w:rFonts w:ascii="Arial" w:hAnsi="Arial" w:cs="Arial"/>
          <w:sz w:val="24"/>
          <w:szCs w:val="24"/>
          <w:lang w:val="es-ES" w:eastAsia="es-CO"/>
        </w:rPr>
        <w:t>: </w:t>
      </w:r>
      <w:proofErr w:type="gramEnd"/>
      <w:r w:rsidRPr="0080038E">
        <w:rPr>
          <w:rFonts w:ascii="Arial" w:hAnsi="Arial" w:cs="Arial"/>
          <w:sz w:val="24"/>
          <w:szCs w:val="24"/>
          <w:lang w:val="es-ES" w:eastAsia="es-CO"/>
        </w:rPr>
        <w:t> </w:t>
      </w:r>
      <w:r w:rsidRPr="0080038E">
        <w:rPr>
          <w:rFonts w:ascii="Arial" w:hAnsi="Arial" w:cs="Arial"/>
          <w:sz w:val="24"/>
          <w:szCs w:val="24"/>
          <w:lang w:val="es-CO" w:eastAsia="es-CO"/>
        </w:rPr>
        <w:t> </w:t>
      </w:r>
    </w:p>
    <w:p w14:paraId="05C8D565" w14:textId="77777777" w:rsidR="0080038E" w:rsidRPr="0080038E" w:rsidRDefault="0080038E" w:rsidP="0080038E">
      <w:pPr>
        <w:jc w:val="both"/>
        <w:textAlignment w:val="baseline"/>
        <w:rPr>
          <w:rFonts w:ascii="Segoe UI" w:hAnsi="Segoe UI" w:cs="Segoe UI"/>
          <w:sz w:val="18"/>
          <w:szCs w:val="18"/>
          <w:lang w:val="es-CO" w:eastAsia="es-CO"/>
        </w:rPr>
      </w:pPr>
      <w:r w:rsidRPr="0080038E">
        <w:rPr>
          <w:rFonts w:ascii="Arial" w:hAnsi="Arial" w:cs="Arial"/>
          <w:sz w:val="24"/>
          <w:szCs w:val="24"/>
          <w:lang w:val="es-ES" w:eastAsia="es-CO"/>
        </w:rPr>
        <w:t>Este LOTE (lote 9) se llevará a cabo a través de tres (3) laboratorios de creación escénica en las comunas 7, 16 y 80 - Corregimiento de San Antonio de Prado (un laboratorio por comuna) y un (1) Laboratorio base de creación escénica cuyo espacio de realización, sea comuna o corregimiento, se concertará con el asociado. </w:t>
      </w:r>
      <w:r w:rsidRPr="0080038E">
        <w:rPr>
          <w:rFonts w:ascii="Arial" w:hAnsi="Arial" w:cs="Arial"/>
          <w:sz w:val="24"/>
          <w:szCs w:val="24"/>
          <w:lang w:val="es-CO" w:eastAsia="es-CO"/>
        </w:rPr>
        <w:t> </w:t>
      </w:r>
    </w:p>
    <w:p w14:paraId="02CE1541" w14:textId="77777777" w:rsidR="0065275D" w:rsidRDefault="0065275D" w:rsidP="0065275D">
      <w:pPr>
        <w:jc w:val="both"/>
        <w:textAlignment w:val="baseline"/>
        <w:rPr>
          <w:rFonts w:ascii="Arial" w:eastAsia="Arial" w:hAnsi="Arial" w:cs="Arial"/>
          <w:sz w:val="24"/>
          <w:szCs w:val="24"/>
          <w:lang w:val="es-CO" w:eastAsia="es-CO"/>
        </w:rPr>
      </w:pPr>
    </w:p>
    <w:p w14:paraId="371207D3" w14:textId="77777777" w:rsidR="0065275D" w:rsidRDefault="0065275D" w:rsidP="0065275D">
      <w:pPr>
        <w:ind w:left="-15"/>
        <w:jc w:val="both"/>
        <w:textAlignment w:val="baseline"/>
        <w:rPr>
          <w:rFonts w:ascii="Arial" w:hAnsi="Arial" w:cs="Arial"/>
          <w:sz w:val="24"/>
          <w:szCs w:val="24"/>
          <w:lang w:val="es-ES" w:eastAsia="es-ES"/>
        </w:rPr>
      </w:pPr>
      <w:r w:rsidRPr="00A21D84">
        <w:rPr>
          <w:rFonts w:ascii="Arial" w:hAnsi="Arial" w:cs="Arial"/>
          <w:sz w:val="24"/>
          <w:szCs w:val="24"/>
          <w:lang w:val="es-ES" w:eastAsia="es-ES"/>
        </w:rPr>
        <w:t xml:space="preserve">El documento </w:t>
      </w:r>
      <w:r w:rsidRPr="00A21D84">
        <w:rPr>
          <w:rFonts w:ascii="Arial" w:hAnsi="Arial" w:cs="Arial"/>
          <w:b/>
          <w:bCs/>
          <w:sz w:val="24"/>
          <w:szCs w:val="24"/>
          <w:lang w:val="es-ES" w:eastAsia="es-ES"/>
        </w:rPr>
        <w:t xml:space="preserve">SUB (Sistema Único de Beneficiarios) </w:t>
      </w:r>
      <w:r w:rsidRPr="00A21D84">
        <w:rPr>
          <w:rFonts w:ascii="Arial" w:hAnsi="Arial" w:cs="Arial"/>
          <w:sz w:val="24"/>
          <w:szCs w:val="24"/>
          <w:lang w:val="es-ES" w:eastAsia="es-ES"/>
        </w:rPr>
        <w:t xml:space="preserve">Reporta </w:t>
      </w:r>
      <w:r>
        <w:rPr>
          <w:rFonts w:ascii="Arial" w:hAnsi="Arial" w:cs="Arial"/>
          <w:sz w:val="24"/>
          <w:szCs w:val="24"/>
          <w:lang w:val="es-ES" w:eastAsia="es-ES"/>
        </w:rPr>
        <w:t>los</w:t>
      </w:r>
      <w:r w:rsidRPr="00A21D84">
        <w:rPr>
          <w:rFonts w:ascii="Arial" w:hAnsi="Arial" w:cs="Arial"/>
          <w:sz w:val="24"/>
          <w:szCs w:val="24"/>
          <w:lang w:val="es-ES" w:eastAsia="es-ES"/>
        </w:rPr>
        <w:t xml:space="preserve"> participantes, inscritos al proceso</w:t>
      </w:r>
      <w:r>
        <w:rPr>
          <w:rFonts w:ascii="Arial" w:hAnsi="Arial" w:cs="Arial"/>
          <w:sz w:val="24"/>
          <w:szCs w:val="24"/>
          <w:lang w:val="es-ES" w:eastAsia="es-ES"/>
        </w:rPr>
        <w:t>, organizados así:</w:t>
      </w:r>
      <w:r w:rsidRPr="00A21D84">
        <w:rPr>
          <w:rFonts w:ascii="Arial" w:hAnsi="Arial" w:cs="Arial"/>
          <w:sz w:val="24"/>
          <w:szCs w:val="24"/>
          <w:lang w:val="es-ES" w:eastAsia="es-ES"/>
        </w:rPr>
        <w:t> </w:t>
      </w:r>
    </w:p>
    <w:p w14:paraId="49C2FFBF" w14:textId="77777777" w:rsidR="0065275D" w:rsidRDefault="0065275D" w:rsidP="0065275D">
      <w:pPr>
        <w:ind w:left="-15"/>
        <w:jc w:val="both"/>
        <w:textAlignment w:val="baseline"/>
        <w:rPr>
          <w:rFonts w:ascii="Arial" w:hAnsi="Arial" w:cs="Arial"/>
          <w:sz w:val="24"/>
          <w:szCs w:val="24"/>
          <w:lang w:val="es-ES" w:eastAsia="es-ES"/>
        </w:rPr>
      </w:pPr>
    </w:p>
    <w:p w14:paraId="0C162925" w14:textId="77777777" w:rsidR="008C2502" w:rsidRDefault="008C2502" w:rsidP="006527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hanging="2"/>
        <w:jc w:val="both"/>
        <w:rPr>
          <w:rFonts w:ascii="Arial" w:eastAsia="Arial" w:hAnsi="Arial" w:cs="Arial"/>
          <w:sz w:val="24"/>
          <w:szCs w:val="24"/>
        </w:rPr>
      </w:pPr>
      <w:r w:rsidRPr="008C2502">
        <w:rPr>
          <w:rFonts w:ascii="Arial" w:eastAsia="Arial" w:hAnsi="Arial" w:cs="Arial"/>
          <w:noProof/>
          <w:sz w:val="24"/>
          <w:szCs w:val="24"/>
          <w:lang w:val="es-CO" w:eastAsia="es-CO"/>
        </w:rPr>
        <w:drawing>
          <wp:inline distT="0" distB="0" distL="0" distR="0" wp14:anchorId="36E7CC60" wp14:editId="759859D6">
            <wp:extent cx="5359675" cy="2654436"/>
            <wp:effectExtent l="0" t="0" r="0" b="0"/>
            <wp:docPr id="2972291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229100" name=""/>
                    <pic:cNvPicPr/>
                  </pic:nvPicPr>
                  <pic:blipFill>
                    <a:blip r:embed="rId8"/>
                    <a:stretch>
                      <a:fillRect/>
                    </a:stretch>
                  </pic:blipFill>
                  <pic:spPr>
                    <a:xfrm>
                      <a:off x="0" y="0"/>
                      <a:ext cx="5359675" cy="2654436"/>
                    </a:xfrm>
                    <a:prstGeom prst="rect">
                      <a:avLst/>
                    </a:prstGeom>
                  </pic:spPr>
                </pic:pic>
              </a:graphicData>
            </a:graphic>
          </wp:inline>
        </w:drawing>
      </w:r>
    </w:p>
    <w:p w14:paraId="163A6F8F" w14:textId="6015BCFB" w:rsidR="0065275D" w:rsidRPr="00B34E40" w:rsidRDefault="0065275D" w:rsidP="006527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hanging="2"/>
        <w:jc w:val="both"/>
        <w:rPr>
          <w:rFonts w:ascii="Arial" w:eastAsia="Arial" w:hAnsi="Arial" w:cs="Arial"/>
          <w:b/>
          <w:bCs/>
          <w:sz w:val="24"/>
          <w:szCs w:val="24"/>
        </w:rPr>
      </w:pPr>
      <w:r>
        <w:rPr>
          <w:rFonts w:ascii="Arial" w:eastAsia="Arial" w:hAnsi="Arial" w:cs="Arial"/>
          <w:sz w:val="24"/>
          <w:szCs w:val="24"/>
        </w:rPr>
        <w:t>De acuerdo con el análisis de la información del SUB</w:t>
      </w:r>
      <w:r w:rsidR="001556C4">
        <w:rPr>
          <w:rFonts w:ascii="Arial" w:eastAsia="Arial" w:hAnsi="Arial" w:cs="Arial"/>
          <w:sz w:val="24"/>
          <w:szCs w:val="24"/>
        </w:rPr>
        <w:t>,</w:t>
      </w:r>
      <w:r>
        <w:rPr>
          <w:rFonts w:ascii="Arial" w:eastAsia="Arial" w:hAnsi="Arial" w:cs="Arial"/>
          <w:sz w:val="24"/>
          <w:szCs w:val="24"/>
        </w:rPr>
        <w:t xml:space="preserve"> se establece un total de </w:t>
      </w:r>
      <w:r w:rsidR="008C2502">
        <w:rPr>
          <w:rFonts w:ascii="Arial" w:eastAsia="Arial" w:hAnsi="Arial" w:cs="Arial"/>
          <w:sz w:val="24"/>
          <w:szCs w:val="24"/>
        </w:rPr>
        <w:t>7</w:t>
      </w:r>
      <w:r>
        <w:rPr>
          <w:rFonts w:ascii="Arial" w:eastAsia="Arial" w:hAnsi="Arial" w:cs="Arial"/>
          <w:sz w:val="24"/>
          <w:szCs w:val="24"/>
        </w:rPr>
        <w:t xml:space="preserve">5 </w:t>
      </w:r>
      <w:proofErr w:type="gramStart"/>
      <w:r>
        <w:rPr>
          <w:rFonts w:ascii="Arial" w:eastAsia="Arial" w:hAnsi="Arial" w:cs="Arial"/>
          <w:sz w:val="24"/>
          <w:szCs w:val="24"/>
        </w:rPr>
        <w:t>participantes</w:t>
      </w:r>
      <w:proofErr w:type="gramEnd"/>
      <w:r w:rsidR="008C2502">
        <w:rPr>
          <w:rFonts w:ascii="Arial" w:eastAsia="Arial" w:hAnsi="Arial" w:cs="Arial"/>
          <w:sz w:val="24"/>
          <w:szCs w:val="24"/>
        </w:rPr>
        <w:t xml:space="preserve"> en la ejecución de este convenio</w:t>
      </w:r>
      <w:r w:rsidR="00AC4FB0">
        <w:rPr>
          <w:rFonts w:ascii="Arial" w:eastAsia="Arial" w:hAnsi="Arial" w:cs="Arial"/>
          <w:sz w:val="24"/>
          <w:szCs w:val="24"/>
        </w:rPr>
        <w:t>- reportados a noviembre de 2023</w:t>
      </w:r>
      <w:r w:rsidR="00AA7B91">
        <w:rPr>
          <w:rFonts w:ascii="Arial" w:eastAsia="Arial" w:hAnsi="Arial" w:cs="Arial"/>
          <w:sz w:val="24"/>
          <w:szCs w:val="24"/>
        </w:rPr>
        <w:t xml:space="preserve">, </w:t>
      </w:r>
      <w:r w:rsidR="00AA7B91" w:rsidRPr="00AA7B91">
        <w:rPr>
          <w:rFonts w:ascii="Arial" w:eastAsia="Arial" w:hAnsi="Arial" w:cs="Arial"/>
          <w:b/>
          <w:bCs/>
          <w:sz w:val="24"/>
          <w:szCs w:val="24"/>
        </w:rPr>
        <w:t xml:space="preserve">se le solicita a la entidad que en el </w:t>
      </w:r>
      <w:r w:rsidR="00B32D13">
        <w:rPr>
          <w:rFonts w:ascii="Arial" w:eastAsia="Arial" w:hAnsi="Arial" w:cs="Arial"/>
          <w:b/>
          <w:bCs/>
          <w:sz w:val="24"/>
          <w:szCs w:val="24"/>
        </w:rPr>
        <w:t xml:space="preserve">último </w:t>
      </w:r>
      <w:r w:rsidR="00AA7B91" w:rsidRPr="00AA7B91">
        <w:rPr>
          <w:rFonts w:ascii="Arial" w:eastAsia="Arial" w:hAnsi="Arial" w:cs="Arial"/>
          <w:b/>
          <w:bCs/>
          <w:sz w:val="24"/>
          <w:szCs w:val="24"/>
        </w:rPr>
        <w:t xml:space="preserve">SUB </w:t>
      </w:r>
      <w:r w:rsidR="00B32D13" w:rsidRPr="00AA7B91">
        <w:rPr>
          <w:rFonts w:ascii="Arial" w:eastAsia="Arial" w:hAnsi="Arial" w:cs="Arial"/>
          <w:b/>
          <w:bCs/>
          <w:sz w:val="24"/>
          <w:szCs w:val="24"/>
        </w:rPr>
        <w:t>dé</w:t>
      </w:r>
      <w:r w:rsidR="00AA7B91" w:rsidRPr="00AA7B91">
        <w:rPr>
          <w:rFonts w:ascii="Arial" w:eastAsia="Arial" w:hAnsi="Arial" w:cs="Arial"/>
          <w:b/>
          <w:bCs/>
          <w:sz w:val="24"/>
          <w:szCs w:val="24"/>
        </w:rPr>
        <w:t xml:space="preserve"> a conocer solo el listado de participantes que finalizaron el proceso</w:t>
      </w:r>
      <w:r w:rsidR="00AC4FB0">
        <w:rPr>
          <w:rFonts w:ascii="Arial" w:eastAsia="Arial" w:hAnsi="Arial" w:cs="Arial"/>
          <w:b/>
          <w:bCs/>
          <w:sz w:val="24"/>
          <w:szCs w:val="24"/>
        </w:rPr>
        <w:t>.</w:t>
      </w:r>
    </w:p>
    <w:p w14:paraId="5AD67D1E" w14:textId="77777777" w:rsidR="0065275D" w:rsidRDefault="0065275D" w:rsidP="0065275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hanging="2"/>
        <w:jc w:val="both"/>
        <w:rPr>
          <w:rFonts w:ascii="Arial" w:eastAsia="Arial" w:hAnsi="Arial" w:cs="Arial"/>
          <w:sz w:val="24"/>
          <w:szCs w:val="24"/>
        </w:rPr>
      </w:pPr>
    </w:p>
    <w:p w14:paraId="0F45AD70" w14:textId="77777777" w:rsidR="0065275D" w:rsidRDefault="0065275D" w:rsidP="0065275D">
      <w:pPr>
        <w:jc w:val="both"/>
        <w:rPr>
          <w:rFonts w:ascii="Arial" w:eastAsia="Arial" w:hAnsi="Arial" w:cs="Arial"/>
          <w:sz w:val="24"/>
          <w:szCs w:val="24"/>
        </w:rPr>
      </w:pPr>
    </w:p>
    <w:p w14:paraId="7F1B64D2" w14:textId="77777777" w:rsidR="0065275D" w:rsidRDefault="0065275D" w:rsidP="0065275D">
      <w:pPr>
        <w:numPr>
          <w:ilvl w:val="1"/>
          <w:numId w:val="5"/>
        </w:numPr>
        <w:pBdr>
          <w:top w:val="nil"/>
          <w:left w:val="nil"/>
          <w:bottom w:val="nil"/>
          <w:right w:val="nil"/>
          <w:between w:val="nil"/>
        </w:pBdr>
        <w:suppressAutoHyphens/>
        <w:ind w:leftChars="-1" w:left="0" w:hangingChars="1" w:hanging="2"/>
        <w:jc w:val="both"/>
        <w:textDirection w:val="btLr"/>
        <w:textAlignment w:val="top"/>
        <w:outlineLvl w:val="0"/>
        <w:rPr>
          <w:rFonts w:ascii="Arial" w:eastAsia="Arial" w:hAnsi="Arial" w:cs="Arial"/>
          <w:b/>
          <w:color w:val="000000"/>
          <w:sz w:val="24"/>
          <w:szCs w:val="24"/>
        </w:rPr>
      </w:pPr>
      <w:r>
        <w:rPr>
          <w:rFonts w:ascii="Arial" w:eastAsia="Arial" w:hAnsi="Arial" w:cs="Arial"/>
          <w:b/>
          <w:color w:val="000000"/>
          <w:sz w:val="24"/>
          <w:szCs w:val="24"/>
        </w:rPr>
        <w:t>Seguimiento al cumplimiento parcial de los requerimientos y especificaciones técnicas</w:t>
      </w:r>
      <w:r>
        <w:rPr>
          <w:rFonts w:ascii="Arial" w:eastAsia="Arial" w:hAnsi="Arial" w:cs="Arial"/>
          <w:b/>
          <w:sz w:val="24"/>
          <w:szCs w:val="24"/>
        </w:rPr>
        <w:t xml:space="preserve"> </w:t>
      </w:r>
      <w:r>
        <w:rPr>
          <w:rFonts w:ascii="Arial" w:eastAsia="Arial" w:hAnsi="Arial" w:cs="Arial"/>
          <w:b/>
          <w:color w:val="000000"/>
          <w:sz w:val="24"/>
          <w:szCs w:val="24"/>
        </w:rPr>
        <w:t>establecidas</w:t>
      </w:r>
      <w:r>
        <w:rPr>
          <w:rFonts w:ascii="Arial" w:eastAsia="Arial" w:hAnsi="Arial" w:cs="Arial"/>
          <w:b/>
          <w:sz w:val="24"/>
          <w:szCs w:val="24"/>
        </w:rPr>
        <w:t xml:space="preserve">: </w:t>
      </w:r>
    </w:p>
    <w:p w14:paraId="58F7C2E6" w14:textId="3EFCFFE8" w:rsidR="0065275D" w:rsidRDefault="0065275D" w:rsidP="0065275D">
      <w:pPr>
        <w:pBdr>
          <w:top w:val="nil"/>
          <w:left w:val="nil"/>
          <w:bottom w:val="nil"/>
          <w:right w:val="nil"/>
          <w:between w:val="nil"/>
        </w:pBdr>
        <w:ind w:hanging="2"/>
        <w:jc w:val="both"/>
        <w:rPr>
          <w:rFonts w:ascii="Arial" w:eastAsia="Arial" w:hAnsi="Arial" w:cs="Arial"/>
          <w:sz w:val="24"/>
          <w:szCs w:val="24"/>
        </w:rPr>
      </w:pPr>
    </w:p>
    <w:p w14:paraId="0AF240E6" w14:textId="77777777" w:rsidR="001556C4" w:rsidRDefault="001556C4" w:rsidP="0065275D">
      <w:pPr>
        <w:pBdr>
          <w:top w:val="nil"/>
          <w:left w:val="nil"/>
          <w:bottom w:val="nil"/>
          <w:right w:val="nil"/>
          <w:between w:val="nil"/>
        </w:pBdr>
        <w:ind w:hanging="2"/>
        <w:jc w:val="both"/>
        <w:rPr>
          <w:rFonts w:ascii="Arial" w:eastAsia="Arial" w:hAnsi="Arial" w:cs="Arial"/>
          <w:sz w:val="24"/>
          <w:szCs w:val="24"/>
        </w:rPr>
      </w:pPr>
    </w:p>
    <w:p w14:paraId="33FCE013" w14:textId="6F852EE4" w:rsidR="0065275D" w:rsidRPr="006726B5" w:rsidRDefault="0065275D" w:rsidP="0065275D">
      <w:pPr>
        <w:ind w:hanging="2"/>
        <w:jc w:val="both"/>
        <w:rPr>
          <w:rFonts w:ascii="Arial" w:eastAsia="Arial" w:hAnsi="Arial" w:cs="Arial"/>
          <w:sz w:val="24"/>
          <w:szCs w:val="24"/>
        </w:rPr>
      </w:pPr>
      <w:r w:rsidRPr="006726B5">
        <w:rPr>
          <w:rFonts w:ascii="Arial" w:eastAsia="Arial" w:hAnsi="Arial" w:cs="Arial"/>
          <w:sz w:val="24"/>
          <w:szCs w:val="24"/>
        </w:rPr>
        <w:lastRenderedPageBreak/>
        <w:t>La entidad cumple con la presentación del informe de gestión por cada uno de los componentes del LOTE</w:t>
      </w:r>
      <w:r>
        <w:rPr>
          <w:rFonts w:ascii="Arial" w:eastAsia="Arial" w:hAnsi="Arial" w:cs="Arial"/>
          <w:sz w:val="24"/>
          <w:szCs w:val="24"/>
        </w:rPr>
        <w:t xml:space="preserve"> </w:t>
      </w:r>
      <w:r w:rsidR="008C2502">
        <w:rPr>
          <w:rFonts w:ascii="Arial" w:eastAsia="Arial" w:hAnsi="Arial" w:cs="Arial"/>
          <w:sz w:val="24"/>
          <w:szCs w:val="24"/>
        </w:rPr>
        <w:t>9</w:t>
      </w:r>
      <w:r>
        <w:rPr>
          <w:rFonts w:ascii="Arial" w:eastAsia="Arial" w:hAnsi="Arial" w:cs="Arial"/>
          <w:sz w:val="24"/>
          <w:szCs w:val="24"/>
        </w:rPr>
        <w:t xml:space="preserve"> - Red de </w:t>
      </w:r>
      <w:r w:rsidR="00B34E40">
        <w:rPr>
          <w:rFonts w:ascii="Arial" w:eastAsia="Arial" w:hAnsi="Arial" w:cs="Arial"/>
          <w:sz w:val="24"/>
          <w:szCs w:val="24"/>
        </w:rPr>
        <w:t>Creación Escénica</w:t>
      </w:r>
      <w:r>
        <w:rPr>
          <w:rFonts w:ascii="Arial" w:eastAsia="Arial" w:hAnsi="Arial" w:cs="Arial"/>
          <w:sz w:val="24"/>
          <w:szCs w:val="24"/>
        </w:rPr>
        <w:t xml:space="preserve"> -</w:t>
      </w:r>
      <w:r w:rsidRPr="006726B5">
        <w:rPr>
          <w:rFonts w:ascii="Arial" w:eastAsia="Arial" w:hAnsi="Arial" w:cs="Arial"/>
          <w:sz w:val="24"/>
          <w:szCs w:val="24"/>
        </w:rPr>
        <w:t xml:space="preserve"> por parte de todo el equipo de trabajo, con base en las estrategias técnicas y metodológicas concertadas con el equipo de la </w:t>
      </w:r>
      <w:r>
        <w:rPr>
          <w:rFonts w:ascii="Arial" w:eastAsia="Arial" w:hAnsi="Arial" w:cs="Arial"/>
          <w:sz w:val="24"/>
          <w:szCs w:val="24"/>
        </w:rPr>
        <w:t>S</w:t>
      </w:r>
      <w:r w:rsidRPr="006726B5">
        <w:rPr>
          <w:rFonts w:ascii="Arial" w:eastAsia="Arial" w:hAnsi="Arial" w:cs="Arial"/>
          <w:sz w:val="24"/>
          <w:szCs w:val="24"/>
        </w:rPr>
        <w:t xml:space="preserve">ecretaría de Cultura Ciudadana, </w:t>
      </w:r>
      <w:r>
        <w:rPr>
          <w:rFonts w:ascii="Arial" w:eastAsia="Arial" w:hAnsi="Arial" w:cs="Arial"/>
          <w:sz w:val="24"/>
          <w:szCs w:val="24"/>
        </w:rPr>
        <w:t>así:</w:t>
      </w:r>
    </w:p>
    <w:p w14:paraId="47899489" w14:textId="77777777" w:rsidR="0065275D" w:rsidRDefault="0065275D" w:rsidP="00AE5D6D">
      <w:pPr>
        <w:ind w:hanging="2"/>
        <w:jc w:val="both"/>
        <w:rPr>
          <w:rFonts w:ascii="Arial" w:eastAsia="Arial" w:hAnsi="Arial" w:cs="Arial"/>
          <w:sz w:val="24"/>
          <w:szCs w:val="24"/>
        </w:rPr>
      </w:pPr>
    </w:p>
    <w:p w14:paraId="04143100" w14:textId="77777777" w:rsidR="0065275D" w:rsidRPr="00FD68E8" w:rsidRDefault="0065275D" w:rsidP="00AE5D6D">
      <w:pPr>
        <w:jc w:val="both"/>
        <w:rPr>
          <w:rFonts w:ascii="Arial" w:eastAsia="Arial" w:hAnsi="Arial" w:cs="Arial"/>
          <w:sz w:val="24"/>
          <w:szCs w:val="24"/>
        </w:rPr>
      </w:pPr>
      <w:r w:rsidRPr="00FD68E8">
        <w:rPr>
          <w:rFonts w:ascii="Arial" w:eastAsia="Arial" w:hAnsi="Arial" w:cs="Arial"/>
          <w:sz w:val="24"/>
          <w:szCs w:val="24"/>
        </w:rPr>
        <w:t>Ajustes solicitados a la entrega del segundo informe:</w:t>
      </w:r>
    </w:p>
    <w:p w14:paraId="2BA774DE" w14:textId="3EB2904C" w:rsidR="008C2502" w:rsidRDefault="008C2502" w:rsidP="00AE5D6D">
      <w:pPr>
        <w:suppressAutoHyphens/>
        <w:spacing w:before="240" w:after="240"/>
        <w:contextualSpacing/>
        <w:jc w:val="both"/>
        <w:textDirection w:val="btLr"/>
        <w:textAlignment w:val="top"/>
        <w:outlineLvl w:val="0"/>
        <w:rPr>
          <w:rFonts w:ascii="Arial" w:eastAsia="Arial" w:hAnsi="Arial" w:cs="Arial"/>
          <w:sz w:val="24"/>
          <w:szCs w:val="24"/>
        </w:rPr>
      </w:pPr>
      <w:r>
        <w:rPr>
          <w:rFonts w:ascii="Arial" w:eastAsia="Arial" w:hAnsi="Arial" w:cs="Arial"/>
          <w:sz w:val="24"/>
          <w:szCs w:val="24"/>
        </w:rPr>
        <w:t xml:space="preserve">La entidad cumple a </w:t>
      </w:r>
      <w:r w:rsidR="006313F1">
        <w:rPr>
          <w:rFonts w:ascii="Arial" w:eastAsia="Arial" w:hAnsi="Arial" w:cs="Arial"/>
          <w:sz w:val="24"/>
          <w:szCs w:val="24"/>
        </w:rPr>
        <w:t>satisfacción con</w:t>
      </w:r>
      <w:r>
        <w:rPr>
          <w:rFonts w:ascii="Arial" w:eastAsia="Arial" w:hAnsi="Arial" w:cs="Arial"/>
          <w:sz w:val="24"/>
          <w:szCs w:val="24"/>
        </w:rPr>
        <w:t xml:space="preserve"> los </w:t>
      </w:r>
      <w:r w:rsidR="00757712">
        <w:rPr>
          <w:rFonts w:ascii="Arial" w:eastAsia="Arial" w:hAnsi="Arial" w:cs="Arial"/>
          <w:sz w:val="24"/>
          <w:szCs w:val="24"/>
        </w:rPr>
        <w:t>ajustes solicitados:</w:t>
      </w:r>
    </w:p>
    <w:p w14:paraId="2BE29E82" w14:textId="77777777" w:rsidR="00757712" w:rsidRDefault="00757712" w:rsidP="00AE5D6D">
      <w:pPr>
        <w:suppressAutoHyphens/>
        <w:spacing w:before="240" w:after="240"/>
        <w:contextualSpacing/>
        <w:jc w:val="both"/>
        <w:textDirection w:val="btLr"/>
        <w:textAlignment w:val="top"/>
        <w:outlineLvl w:val="0"/>
        <w:rPr>
          <w:rFonts w:ascii="Arial" w:eastAsia="Arial" w:hAnsi="Arial" w:cs="Arial"/>
          <w:sz w:val="24"/>
          <w:szCs w:val="24"/>
        </w:rPr>
      </w:pPr>
    </w:p>
    <w:p w14:paraId="44C63A5A" w14:textId="1CB5A6AA" w:rsidR="008C2502" w:rsidRPr="003F1497" w:rsidRDefault="008C2502" w:rsidP="00AE5D6D">
      <w:pPr>
        <w:suppressAutoHyphens/>
        <w:spacing w:before="240" w:after="240"/>
        <w:contextualSpacing/>
        <w:jc w:val="both"/>
        <w:textDirection w:val="btLr"/>
        <w:textAlignment w:val="top"/>
        <w:outlineLvl w:val="0"/>
        <w:rPr>
          <w:rFonts w:ascii="Arial" w:eastAsia="Arial" w:hAnsi="Arial" w:cs="Arial"/>
          <w:sz w:val="24"/>
          <w:szCs w:val="24"/>
        </w:rPr>
      </w:pPr>
      <w:r w:rsidRPr="003F1497">
        <w:rPr>
          <w:rFonts w:ascii="Arial" w:eastAsia="Arial" w:hAnsi="Arial" w:cs="Arial"/>
          <w:sz w:val="24"/>
          <w:szCs w:val="24"/>
        </w:rPr>
        <w:t>Coberturas faltantes por reportarse</w:t>
      </w:r>
      <w:r w:rsidR="001556C4">
        <w:rPr>
          <w:rFonts w:ascii="Arial" w:eastAsia="Arial" w:hAnsi="Arial" w:cs="Arial"/>
          <w:sz w:val="24"/>
          <w:szCs w:val="24"/>
        </w:rPr>
        <w:t xml:space="preserve">: </w:t>
      </w:r>
      <w:r w:rsidRPr="003F1497">
        <w:rPr>
          <w:rFonts w:ascii="Arial" w:eastAsia="Arial" w:hAnsi="Arial" w:cs="Arial"/>
          <w:sz w:val="24"/>
          <w:szCs w:val="24"/>
        </w:rPr>
        <w:t>son reportadas en este informe las coberturas 4 y 5, ambas con planeación, la cobertura 4 con evidencias y la cobertura 5 con planeación para el 7 de diciembre, es decir que las evidencias de esta se entregan en cuarto informe</w:t>
      </w:r>
      <w:r w:rsidR="001556C4">
        <w:rPr>
          <w:rFonts w:ascii="Arial" w:eastAsia="Arial" w:hAnsi="Arial" w:cs="Arial"/>
          <w:sz w:val="24"/>
          <w:szCs w:val="24"/>
        </w:rPr>
        <w:t>.</w:t>
      </w:r>
    </w:p>
    <w:p w14:paraId="6575547B" w14:textId="77777777" w:rsidR="00757712" w:rsidRPr="003F1497" w:rsidRDefault="00757712" w:rsidP="00AE5D6D">
      <w:pPr>
        <w:suppressAutoHyphens/>
        <w:spacing w:before="240" w:after="240"/>
        <w:contextualSpacing/>
        <w:jc w:val="both"/>
        <w:textDirection w:val="btLr"/>
        <w:textAlignment w:val="top"/>
        <w:outlineLvl w:val="0"/>
        <w:rPr>
          <w:rFonts w:ascii="Arial" w:eastAsia="Arial" w:hAnsi="Arial" w:cs="Arial"/>
          <w:sz w:val="24"/>
          <w:szCs w:val="24"/>
        </w:rPr>
      </w:pPr>
    </w:p>
    <w:p w14:paraId="03B96850" w14:textId="7033815F" w:rsidR="008C2502" w:rsidRPr="003F1497" w:rsidRDefault="008C2502" w:rsidP="00AE5D6D">
      <w:pPr>
        <w:suppressAutoHyphens/>
        <w:spacing w:before="240" w:after="240"/>
        <w:contextualSpacing/>
        <w:jc w:val="both"/>
        <w:textDirection w:val="btLr"/>
        <w:textAlignment w:val="top"/>
        <w:outlineLvl w:val="0"/>
        <w:rPr>
          <w:rFonts w:ascii="Arial" w:eastAsia="Arial" w:hAnsi="Arial" w:cs="Arial"/>
          <w:sz w:val="24"/>
          <w:szCs w:val="24"/>
        </w:rPr>
      </w:pPr>
      <w:r w:rsidRPr="003F1497">
        <w:rPr>
          <w:rFonts w:ascii="Arial" w:eastAsia="Arial" w:hAnsi="Arial" w:cs="Arial"/>
          <w:sz w:val="24"/>
          <w:szCs w:val="24"/>
        </w:rPr>
        <w:t xml:space="preserve">La entidad cumple con la </w:t>
      </w:r>
      <w:r w:rsidR="00757712" w:rsidRPr="003F1497">
        <w:rPr>
          <w:rFonts w:ascii="Arial" w:eastAsia="Arial" w:hAnsi="Arial" w:cs="Arial"/>
          <w:sz w:val="24"/>
          <w:szCs w:val="24"/>
        </w:rPr>
        <w:t>solicitud</w:t>
      </w:r>
      <w:r w:rsidR="001556C4">
        <w:rPr>
          <w:rFonts w:ascii="Arial" w:eastAsia="Arial" w:hAnsi="Arial" w:cs="Arial"/>
          <w:sz w:val="24"/>
          <w:szCs w:val="24"/>
        </w:rPr>
        <w:t xml:space="preserve">, dando fe </w:t>
      </w:r>
      <w:r w:rsidR="00AC4FB0">
        <w:rPr>
          <w:rFonts w:ascii="Arial" w:eastAsia="Arial" w:hAnsi="Arial" w:cs="Arial"/>
          <w:sz w:val="24"/>
          <w:szCs w:val="24"/>
        </w:rPr>
        <w:t>de</w:t>
      </w:r>
      <w:r w:rsidRPr="003F1497">
        <w:rPr>
          <w:rFonts w:ascii="Arial" w:eastAsia="Arial" w:hAnsi="Arial" w:cs="Arial"/>
          <w:sz w:val="24"/>
          <w:szCs w:val="24"/>
        </w:rPr>
        <w:t xml:space="preserve"> aquellas asistencias que no tienen firmas</w:t>
      </w:r>
      <w:r w:rsidR="00757712" w:rsidRPr="003F1497">
        <w:rPr>
          <w:rFonts w:ascii="Arial" w:eastAsia="Arial" w:hAnsi="Arial" w:cs="Arial"/>
          <w:sz w:val="24"/>
          <w:szCs w:val="24"/>
        </w:rPr>
        <w:t xml:space="preserve"> y en las nuevas listas de asistencia tienen mayor </w:t>
      </w:r>
      <w:r w:rsidR="00AC4FB0" w:rsidRPr="003F1497">
        <w:rPr>
          <w:rFonts w:ascii="Arial" w:eastAsia="Arial" w:hAnsi="Arial" w:cs="Arial"/>
          <w:sz w:val="24"/>
          <w:szCs w:val="24"/>
        </w:rPr>
        <w:t>cuidado</w:t>
      </w:r>
      <w:r w:rsidR="00757712" w:rsidRPr="003F1497">
        <w:rPr>
          <w:rFonts w:ascii="Arial" w:eastAsia="Arial" w:hAnsi="Arial" w:cs="Arial"/>
          <w:sz w:val="24"/>
          <w:szCs w:val="24"/>
        </w:rPr>
        <w:t xml:space="preserve"> con la manera de diligenciarlas, en el informe comparten dichas listas. </w:t>
      </w:r>
      <w:r w:rsidR="00AC4FB0">
        <w:rPr>
          <w:rFonts w:ascii="Arial" w:eastAsia="Arial" w:hAnsi="Arial" w:cs="Arial"/>
          <w:sz w:val="24"/>
          <w:szCs w:val="24"/>
        </w:rPr>
        <w:t xml:space="preserve">A lo largo del informe también se da a conocer motivos por los cuales hay unas particularidades con las maneras de diligenciar el formato de asistencia del laboratorio de creación escénica, ubicado en el centro de diagnóstico </w:t>
      </w:r>
      <w:r w:rsidR="006B59AB">
        <w:rPr>
          <w:rFonts w:ascii="Arial" w:eastAsia="Arial" w:hAnsi="Arial" w:cs="Arial"/>
          <w:sz w:val="24"/>
          <w:szCs w:val="24"/>
        </w:rPr>
        <w:t>y derivación</w:t>
      </w:r>
      <w:r w:rsidR="00AC4FB0">
        <w:rPr>
          <w:rFonts w:ascii="Arial" w:eastAsia="Arial" w:hAnsi="Arial" w:cs="Arial"/>
          <w:sz w:val="24"/>
          <w:szCs w:val="24"/>
        </w:rPr>
        <w:t>.</w:t>
      </w:r>
    </w:p>
    <w:p w14:paraId="7AE381D3" w14:textId="77777777" w:rsidR="008C2502" w:rsidRPr="003F1497" w:rsidRDefault="008C2502" w:rsidP="00AE5D6D">
      <w:pPr>
        <w:suppressAutoHyphens/>
        <w:spacing w:before="240" w:after="240"/>
        <w:contextualSpacing/>
        <w:jc w:val="both"/>
        <w:textDirection w:val="btLr"/>
        <w:textAlignment w:val="top"/>
        <w:outlineLvl w:val="0"/>
        <w:rPr>
          <w:rFonts w:ascii="Arial" w:eastAsia="Arial" w:hAnsi="Arial" w:cs="Arial"/>
          <w:sz w:val="24"/>
          <w:szCs w:val="24"/>
        </w:rPr>
      </w:pPr>
    </w:p>
    <w:p w14:paraId="04F887C6" w14:textId="789AACE2" w:rsidR="008C2502" w:rsidRPr="003F1497" w:rsidRDefault="003F1497" w:rsidP="00AE5D6D">
      <w:pPr>
        <w:suppressAutoHyphens/>
        <w:spacing w:before="240" w:after="240"/>
        <w:contextualSpacing/>
        <w:jc w:val="both"/>
        <w:textDirection w:val="btLr"/>
        <w:textAlignment w:val="top"/>
        <w:outlineLvl w:val="0"/>
        <w:rPr>
          <w:rFonts w:ascii="Arial" w:eastAsia="Arial" w:hAnsi="Arial" w:cs="Arial"/>
          <w:sz w:val="24"/>
          <w:szCs w:val="24"/>
        </w:rPr>
      </w:pPr>
      <w:r w:rsidRPr="003F1497">
        <w:rPr>
          <w:rFonts w:ascii="Arial" w:eastAsia="Arial" w:hAnsi="Arial" w:cs="Arial"/>
          <w:sz w:val="24"/>
          <w:szCs w:val="24"/>
        </w:rPr>
        <w:t>En el segundo informe s</w:t>
      </w:r>
      <w:r w:rsidR="00757712" w:rsidRPr="003F1497">
        <w:rPr>
          <w:rFonts w:ascii="Arial" w:eastAsia="Arial" w:hAnsi="Arial" w:cs="Arial"/>
          <w:sz w:val="24"/>
          <w:szCs w:val="24"/>
        </w:rPr>
        <w:t xml:space="preserve">e </w:t>
      </w:r>
      <w:r w:rsidRPr="003F1497">
        <w:rPr>
          <w:rFonts w:ascii="Arial" w:eastAsia="Arial" w:hAnsi="Arial" w:cs="Arial"/>
          <w:sz w:val="24"/>
          <w:szCs w:val="24"/>
        </w:rPr>
        <w:t xml:space="preserve">ha solicitado que se haga una </w:t>
      </w:r>
      <w:r w:rsidR="00757712" w:rsidRPr="003F1497">
        <w:rPr>
          <w:rFonts w:ascii="Arial" w:eastAsia="Arial" w:hAnsi="Arial" w:cs="Arial"/>
          <w:sz w:val="24"/>
          <w:szCs w:val="24"/>
        </w:rPr>
        <w:t>depura</w:t>
      </w:r>
      <w:r w:rsidRPr="003F1497">
        <w:rPr>
          <w:rFonts w:ascii="Arial" w:eastAsia="Arial" w:hAnsi="Arial" w:cs="Arial"/>
          <w:sz w:val="24"/>
          <w:szCs w:val="24"/>
        </w:rPr>
        <w:t xml:space="preserve">ción en </w:t>
      </w:r>
      <w:r w:rsidR="00757712" w:rsidRPr="003F1497">
        <w:rPr>
          <w:rFonts w:ascii="Arial" w:eastAsia="Arial" w:hAnsi="Arial" w:cs="Arial"/>
          <w:sz w:val="24"/>
          <w:szCs w:val="24"/>
        </w:rPr>
        <w:t xml:space="preserve">la </w:t>
      </w:r>
      <w:r w:rsidR="008C2502" w:rsidRPr="003F1497">
        <w:rPr>
          <w:rFonts w:ascii="Arial" w:eastAsia="Arial" w:hAnsi="Arial" w:cs="Arial"/>
          <w:sz w:val="24"/>
          <w:szCs w:val="24"/>
        </w:rPr>
        <w:t>información</w:t>
      </w:r>
      <w:r w:rsidR="00757712" w:rsidRPr="003F1497">
        <w:rPr>
          <w:rFonts w:ascii="Arial" w:eastAsia="Arial" w:hAnsi="Arial" w:cs="Arial"/>
          <w:sz w:val="24"/>
          <w:szCs w:val="24"/>
        </w:rPr>
        <w:t xml:space="preserve"> presentada en el </w:t>
      </w:r>
      <w:r w:rsidR="006B59AB" w:rsidRPr="003F1497">
        <w:rPr>
          <w:rFonts w:ascii="Arial" w:eastAsia="Arial" w:hAnsi="Arial" w:cs="Arial"/>
          <w:sz w:val="24"/>
          <w:szCs w:val="24"/>
        </w:rPr>
        <w:t>SUB con</w:t>
      </w:r>
      <w:r w:rsidR="008C2502" w:rsidRPr="003F1497">
        <w:rPr>
          <w:rFonts w:ascii="Arial" w:eastAsia="Arial" w:hAnsi="Arial" w:cs="Arial"/>
          <w:sz w:val="24"/>
          <w:szCs w:val="24"/>
        </w:rPr>
        <w:t xml:space="preserve"> los listados de </w:t>
      </w:r>
      <w:r w:rsidR="00AC4FB0" w:rsidRPr="003F1497">
        <w:rPr>
          <w:rFonts w:ascii="Arial" w:eastAsia="Arial" w:hAnsi="Arial" w:cs="Arial"/>
          <w:sz w:val="24"/>
          <w:szCs w:val="24"/>
        </w:rPr>
        <w:t>asistencia, al</w:t>
      </w:r>
      <w:r w:rsidRPr="003F1497">
        <w:rPr>
          <w:rFonts w:ascii="Arial" w:eastAsia="Arial" w:hAnsi="Arial" w:cs="Arial"/>
          <w:sz w:val="24"/>
          <w:szCs w:val="24"/>
        </w:rPr>
        <w:t xml:space="preserve"> respecto la entidad</w:t>
      </w:r>
      <w:r w:rsidR="00AC4FB0">
        <w:rPr>
          <w:rFonts w:ascii="Arial" w:eastAsia="Arial" w:hAnsi="Arial" w:cs="Arial"/>
          <w:sz w:val="24"/>
          <w:szCs w:val="24"/>
        </w:rPr>
        <w:t xml:space="preserve"> da a</w:t>
      </w:r>
      <w:r w:rsidRPr="003F1497">
        <w:rPr>
          <w:rFonts w:ascii="Arial" w:eastAsia="Arial" w:hAnsi="Arial" w:cs="Arial"/>
          <w:sz w:val="24"/>
          <w:szCs w:val="24"/>
        </w:rPr>
        <w:t xml:space="preserve"> conocer diferentes anotaciones sobre los motivos de no asistencia de varios de los y las integrantes.</w:t>
      </w:r>
    </w:p>
    <w:p w14:paraId="4D7D5DD1" w14:textId="77777777" w:rsidR="008C2502" w:rsidRPr="003F1497" w:rsidRDefault="008C2502" w:rsidP="00AE5D6D">
      <w:pPr>
        <w:suppressAutoHyphens/>
        <w:spacing w:before="240" w:after="240"/>
        <w:contextualSpacing/>
        <w:jc w:val="both"/>
        <w:textDirection w:val="btLr"/>
        <w:textAlignment w:val="top"/>
        <w:outlineLvl w:val="0"/>
        <w:rPr>
          <w:rFonts w:ascii="Arial" w:eastAsia="Arial" w:hAnsi="Arial" w:cs="Arial"/>
          <w:sz w:val="24"/>
          <w:szCs w:val="24"/>
        </w:rPr>
      </w:pPr>
    </w:p>
    <w:p w14:paraId="3E64ED91" w14:textId="49551C63" w:rsidR="008C2502" w:rsidRPr="003F1497" w:rsidRDefault="00757712" w:rsidP="00AE5D6D">
      <w:pPr>
        <w:suppressAutoHyphens/>
        <w:spacing w:before="240" w:after="240"/>
        <w:contextualSpacing/>
        <w:jc w:val="both"/>
        <w:textDirection w:val="btLr"/>
        <w:textAlignment w:val="top"/>
        <w:outlineLvl w:val="0"/>
        <w:rPr>
          <w:rFonts w:ascii="Arial" w:eastAsia="Arial" w:hAnsi="Arial" w:cs="Arial"/>
          <w:sz w:val="24"/>
          <w:szCs w:val="24"/>
        </w:rPr>
      </w:pPr>
      <w:r w:rsidRPr="003F1497">
        <w:rPr>
          <w:rFonts w:ascii="Arial" w:eastAsia="Arial" w:hAnsi="Arial" w:cs="Arial"/>
          <w:sz w:val="24"/>
          <w:szCs w:val="24"/>
        </w:rPr>
        <w:t xml:space="preserve">Se presentan evidencias de haber montado la información </w:t>
      </w:r>
      <w:r w:rsidR="008C2502" w:rsidRPr="003F1497">
        <w:rPr>
          <w:rFonts w:ascii="Arial" w:eastAsia="Arial" w:hAnsi="Arial" w:cs="Arial"/>
          <w:sz w:val="24"/>
          <w:szCs w:val="24"/>
        </w:rPr>
        <w:t>S</w:t>
      </w:r>
      <w:r w:rsidRPr="003F1497">
        <w:rPr>
          <w:rFonts w:ascii="Arial" w:eastAsia="Arial" w:hAnsi="Arial" w:cs="Arial"/>
          <w:sz w:val="24"/>
          <w:szCs w:val="24"/>
        </w:rPr>
        <w:t>IC</w:t>
      </w:r>
      <w:r w:rsidR="003F1497">
        <w:rPr>
          <w:rFonts w:ascii="Arial" w:eastAsia="Arial" w:hAnsi="Arial" w:cs="Arial"/>
          <w:sz w:val="24"/>
          <w:szCs w:val="24"/>
        </w:rPr>
        <w:t xml:space="preserve"> al sistema correspondiente</w:t>
      </w:r>
      <w:r w:rsidR="00AC4FB0">
        <w:rPr>
          <w:rFonts w:ascii="Arial" w:eastAsia="Arial" w:hAnsi="Arial" w:cs="Arial"/>
          <w:sz w:val="24"/>
          <w:szCs w:val="24"/>
        </w:rPr>
        <w:t xml:space="preserve"> en el mes de noviembre</w:t>
      </w:r>
      <w:r w:rsidR="003F1497">
        <w:rPr>
          <w:rFonts w:ascii="Arial" w:eastAsia="Arial" w:hAnsi="Arial" w:cs="Arial"/>
          <w:sz w:val="24"/>
          <w:szCs w:val="24"/>
        </w:rPr>
        <w:t xml:space="preserve">. </w:t>
      </w:r>
    </w:p>
    <w:p w14:paraId="7022CD01" w14:textId="77777777" w:rsidR="0065275D" w:rsidRPr="00161A08" w:rsidRDefault="0065275D" w:rsidP="00AE5D6D">
      <w:pPr>
        <w:rPr>
          <w:rFonts w:ascii="Arial" w:eastAsia="Arial" w:hAnsi="Arial" w:cs="Arial"/>
          <w:color w:val="FF0000"/>
          <w:sz w:val="24"/>
          <w:szCs w:val="24"/>
        </w:rPr>
      </w:pPr>
    </w:p>
    <w:p w14:paraId="24107039" w14:textId="77777777" w:rsidR="006B59AB" w:rsidRDefault="0065275D" w:rsidP="00AE5D6D">
      <w:pPr>
        <w:ind w:hanging="2"/>
        <w:jc w:val="both"/>
        <w:rPr>
          <w:rFonts w:ascii="Arial" w:eastAsia="Arial" w:hAnsi="Arial" w:cs="Arial"/>
          <w:b/>
          <w:bCs/>
          <w:sz w:val="24"/>
          <w:szCs w:val="24"/>
        </w:rPr>
      </w:pPr>
      <w:r w:rsidRPr="000E7196">
        <w:rPr>
          <w:rFonts w:ascii="Arial" w:eastAsia="Arial" w:hAnsi="Arial" w:cs="Arial"/>
          <w:b/>
          <w:bCs/>
          <w:sz w:val="24"/>
          <w:szCs w:val="24"/>
        </w:rPr>
        <w:t>AVANCES DE EJECUCIÓN EN LA ENTREGA DEL TERCER INFORME:</w:t>
      </w:r>
    </w:p>
    <w:p w14:paraId="021F917C" w14:textId="60E74A0B" w:rsidR="0065275D" w:rsidRDefault="0065275D" w:rsidP="00AE5D6D">
      <w:pPr>
        <w:ind w:hanging="2"/>
        <w:jc w:val="both"/>
        <w:rPr>
          <w:rFonts w:ascii="Arial" w:eastAsia="Arial" w:hAnsi="Arial" w:cs="Arial"/>
          <w:b/>
          <w:bCs/>
          <w:sz w:val="24"/>
          <w:szCs w:val="24"/>
        </w:rPr>
      </w:pPr>
      <w:r w:rsidRPr="000E7196">
        <w:rPr>
          <w:rFonts w:ascii="Arial" w:eastAsia="Arial" w:hAnsi="Arial" w:cs="Arial"/>
          <w:b/>
          <w:bCs/>
          <w:sz w:val="24"/>
          <w:szCs w:val="24"/>
        </w:rPr>
        <w:t xml:space="preserve"> </w:t>
      </w:r>
    </w:p>
    <w:p w14:paraId="68333C34" w14:textId="2065C6E8" w:rsidR="0065275D" w:rsidRPr="00CB4D1D" w:rsidRDefault="0065275D" w:rsidP="00AE5D6D">
      <w:pPr>
        <w:ind w:hanging="2"/>
        <w:jc w:val="both"/>
        <w:rPr>
          <w:rFonts w:ascii="Arial" w:eastAsia="Arial" w:hAnsi="Arial" w:cs="Arial"/>
          <w:sz w:val="24"/>
          <w:szCs w:val="24"/>
        </w:rPr>
      </w:pPr>
      <w:r w:rsidRPr="000E7196">
        <w:rPr>
          <w:rFonts w:ascii="Arial" w:eastAsia="Arial" w:hAnsi="Arial" w:cs="Arial"/>
          <w:sz w:val="24"/>
          <w:szCs w:val="24"/>
        </w:rPr>
        <w:t>Se observa el estado de conformación de los cuatro laboratorios</w:t>
      </w:r>
      <w:r w:rsidR="00757712">
        <w:rPr>
          <w:rFonts w:ascii="Arial" w:eastAsia="Arial" w:hAnsi="Arial" w:cs="Arial"/>
          <w:sz w:val="24"/>
          <w:szCs w:val="24"/>
        </w:rPr>
        <w:t xml:space="preserve">, realizando una narrativa de carácter pedagógico, muy consiente en lo correspondiente al avance de cada proceso desde lo formativo y </w:t>
      </w:r>
      <w:r w:rsidR="0068483B">
        <w:rPr>
          <w:rFonts w:ascii="Arial" w:eastAsia="Arial" w:hAnsi="Arial" w:cs="Arial"/>
          <w:sz w:val="24"/>
          <w:szCs w:val="24"/>
        </w:rPr>
        <w:t xml:space="preserve">lo </w:t>
      </w:r>
      <w:r w:rsidR="00757712">
        <w:rPr>
          <w:rFonts w:ascii="Arial" w:eastAsia="Arial" w:hAnsi="Arial" w:cs="Arial"/>
          <w:sz w:val="24"/>
          <w:szCs w:val="24"/>
        </w:rPr>
        <w:t>creativo. Se percibe el compromiso de la coordinadora de formación y de su equipo de artistas formadores desde el proceso de acompañamiento a las comunidades</w:t>
      </w:r>
      <w:r w:rsidR="00DA3732">
        <w:rPr>
          <w:rFonts w:ascii="Arial" w:eastAsia="Arial" w:hAnsi="Arial" w:cs="Arial"/>
          <w:sz w:val="24"/>
          <w:szCs w:val="24"/>
        </w:rPr>
        <w:t xml:space="preserve">, </w:t>
      </w:r>
      <w:r w:rsidR="00757712">
        <w:rPr>
          <w:rFonts w:ascii="Arial" w:eastAsia="Arial" w:hAnsi="Arial" w:cs="Arial"/>
          <w:sz w:val="24"/>
          <w:szCs w:val="24"/>
        </w:rPr>
        <w:t xml:space="preserve">desde el cumplimiento con </w:t>
      </w:r>
      <w:r w:rsidR="00DA3732">
        <w:rPr>
          <w:rFonts w:ascii="Arial" w:eastAsia="Arial" w:hAnsi="Arial" w:cs="Arial"/>
          <w:sz w:val="24"/>
          <w:szCs w:val="24"/>
        </w:rPr>
        <w:t>cada una de las acciones</w:t>
      </w:r>
      <w:r w:rsidR="0068483B">
        <w:rPr>
          <w:rFonts w:ascii="Arial" w:eastAsia="Arial" w:hAnsi="Arial" w:cs="Arial"/>
          <w:sz w:val="24"/>
          <w:szCs w:val="24"/>
        </w:rPr>
        <w:t xml:space="preserve"> de los diferentes componentes, en acciones</w:t>
      </w:r>
      <w:r w:rsidR="00DA3732">
        <w:rPr>
          <w:rFonts w:ascii="Arial" w:eastAsia="Arial" w:hAnsi="Arial" w:cs="Arial"/>
          <w:sz w:val="24"/>
          <w:szCs w:val="24"/>
        </w:rPr>
        <w:t xml:space="preserve"> como intercambios, muestras, circulaciones. </w:t>
      </w:r>
      <w:r w:rsidR="003F1497">
        <w:rPr>
          <w:rFonts w:ascii="Arial" w:eastAsia="Arial" w:hAnsi="Arial" w:cs="Arial"/>
          <w:sz w:val="24"/>
          <w:szCs w:val="24"/>
        </w:rPr>
        <w:t>Igualmente,</w:t>
      </w:r>
      <w:r w:rsidR="00DA3732">
        <w:rPr>
          <w:rFonts w:ascii="Arial" w:eastAsia="Arial" w:hAnsi="Arial" w:cs="Arial"/>
          <w:sz w:val="24"/>
          <w:szCs w:val="24"/>
        </w:rPr>
        <w:t xml:space="preserve"> dicho compromiso se ve reflejado en la sistematización del proceso</w:t>
      </w:r>
      <w:r w:rsidR="00726A09">
        <w:rPr>
          <w:rFonts w:ascii="Arial" w:eastAsia="Arial" w:hAnsi="Arial" w:cs="Arial"/>
          <w:sz w:val="24"/>
          <w:szCs w:val="24"/>
        </w:rPr>
        <w:t xml:space="preserve"> desde una entrega de informe detallado y con las evidencias en </w:t>
      </w:r>
      <w:r w:rsidR="003F1497">
        <w:rPr>
          <w:rFonts w:ascii="Arial" w:eastAsia="Arial" w:hAnsi="Arial" w:cs="Arial"/>
          <w:sz w:val="24"/>
          <w:szCs w:val="24"/>
        </w:rPr>
        <w:t>las diferentes carpetas.</w:t>
      </w:r>
      <w:r w:rsidR="00726A09">
        <w:rPr>
          <w:rFonts w:ascii="Arial" w:eastAsia="Arial" w:hAnsi="Arial" w:cs="Arial"/>
          <w:sz w:val="24"/>
          <w:szCs w:val="24"/>
        </w:rPr>
        <w:t xml:space="preserve"> </w:t>
      </w:r>
      <w:proofErr w:type="gramStart"/>
      <w:r w:rsidR="00726A09">
        <w:rPr>
          <w:rFonts w:ascii="Arial" w:eastAsia="Arial" w:hAnsi="Arial" w:cs="Arial"/>
          <w:sz w:val="24"/>
          <w:szCs w:val="24"/>
        </w:rPr>
        <w:t>de</w:t>
      </w:r>
      <w:proofErr w:type="gramEnd"/>
      <w:r w:rsidR="00726A09">
        <w:rPr>
          <w:rFonts w:ascii="Arial" w:eastAsia="Arial" w:hAnsi="Arial" w:cs="Arial"/>
          <w:sz w:val="24"/>
          <w:szCs w:val="24"/>
        </w:rPr>
        <w:t xml:space="preserve"> una manera organizada</w:t>
      </w:r>
      <w:r w:rsidR="003F1497">
        <w:rPr>
          <w:rFonts w:ascii="Arial" w:eastAsia="Arial" w:hAnsi="Arial" w:cs="Arial"/>
          <w:sz w:val="24"/>
          <w:szCs w:val="24"/>
        </w:rPr>
        <w:t xml:space="preserve"> para la sistematización requerida.</w:t>
      </w:r>
    </w:p>
    <w:p w14:paraId="6A85DE3B" w14:textId="77777777" w:rsidR="006B59AB" w:rsidRDefault="006B59AB" w:rsidP="006B59AB">
      <w:pPr>
        <w:jc w:val="both"/>
        <w:rPr>
          <w:rFonts w:ascii="Arial" w:eastAsia="Arial" w:hAnsi="Arial" w:cs="Arial"/>
          <w:b/>
          <w:sz w:val="24"/>
          <w:szCs w:val="24"/>
        </w:rPr>
      </w:pPr>
    </w:p>
    <w:p w14:paraId="2CAB73AC" w14:textId="77777777" w:rsidR="006B59AB" w:rsidRDefault="006B59AB" w:rsidP="006B59AB">
      <w:pPr>
        <w:ind w:hanging="2"/>
        <w:jc w:val="both"/>
        <w:rPr>
          <w:rFonts w:ascii="Arial" w:eastAsia="Arial" w:hAnsi="Arial" w:cs="Arial"/>
          <w:b/>
          <w:sz w:val="24"/>
          <w:szCs w:val="24"/>
        </w:rPr>
      </w:pPr>
      <w:r>
        <w:rPr>
          <w:rFonts w:ascii="Arial" w:eastAsia="Arial" w:hAnsi="Arial" w:cs="Arial"/>
          <w:b/>
          <w:sz w:val="24"/>
          <w:szCs w:val="24"/>
        </w:rPr>
        <w:t>Componente de formación:</w:t>
      </w:r>
    </w:p>
    <w:p w14:paraId="34757DB2" w14:textId="77777777" w:rsidR="0065275D" w:rsidRDefault="0065275D" w:rsidP="00AE5D6D">
      <w:pPr>
        <w:pStyle w:val="paragraph"/>
        <w:spacing w:before="0" w:beforeAutospacing="0" w:after="0" w:afterAutospacing="0"/>
        <w:jc w:val="both"/>
        <w:textAlignment w:val="baseline"/>
        <w:rPr>
          <w:rFonts w:ascii="Arial" w:eastAsia="Arial" w:hAnsi="Arial" w:cs="Arial"/>
          <w:b/>
          <w:bCs/>
          <w:color w:val="000000" w:themeColor="text1"/>
        </w:rPr>
      </w:pPr>
    </w:p>
    <w:p w14:paraId="1718A7F5" w14:textId="25438566" w:rsidR="00DA3732" w:rsidRPr="00D43325" w:rsidRDefault="0065275D" w:rsidP="00AE5D6D">
      <w:pPr>
        <w:numPr>
          <w:ilvl w:val="0"/>
          <w:numId w:val="26"/>
        </w:numPr>
        <w:shd w:val="clear" w:color="auto" w:fill="FFFFFF"/>
        <w:ind w:left="709" w:hanging="283"/>
        <w:contextualSpacing/>
        <w:jc w:val="both"/>
        <w:textAlignment w:val="baseline"/>
        <w:rPr>
          <w:rFonts w:ascii="Arial" w:hAnsi="Arial" w:cs="Arial"/>
          <w:color w:val="3F3F3F"/>
          <w:lang w:eastAsia="es-CO"/>
        </w:rPr>
      </w:pPr>
      <w:r w:rsidRPr="00D43325">
        <w:rPr>
          <w:rFonts w:ascii="Arial" w:eastAsia="Arial" w:hAnsi="Arial" w:cs="Arial"/>
          <w:sz w:val="24"/>
          <w:szCs w:val="24"/>
        </w:rPr>
        <w:t>Se cumple con los encuentros semanales para la atención a cada uno de los laboratorios.</w:t>
      </w:r>
      <w:r w:rsidR="003F1497" w:rsidRPr="00D43325">
        <w:rPr>
          <w:rFonts w:ascii="Arial" w:eastAsia="Arial" w:hAnsi="Arial" w:cs="Arial"/>
          <w:sz w:val="24"/>
          <w:szCs w:val="24"/>
        </w:rPr>
        <w:t xml:space="preserve"> Casa del teatro, da</w:t>
      </w:r>
      <w:r w:rsidRPr="00D43325">
        <w:rPr>
          <w:rFonts w:ascii="Arial" w:eastAsia="Arial" w:hAnsi="Arial" w:cs="Arial"/>
          <w:sz w:val="24"/>
          <w:szCs w:val="24"/>
        </w:rPr>
        <w:t xml:space="preserve"> evidencia de ello las listas de asistencia y las fotos compartidas</w:t>
      </w:r>
      <w:r w:rsidR="00726A09" w:rsidRPr="00D43325">
        <w:rPr>
          <w:rFonts w:ascii="Arial" w:eastAsia="Arial" w:hAnsi="Arial" w:cs="Arial"/>
          <w:sz w:val="24"/>
          <w:szCs w:val="24"/>
        </w:rPr>
        <w:t>. En ellas logramos ver tres laboratorios estables en su asistencia y un</w:t>
      </w:r>
      <w:r w:rsidR="003F1497" w:rsidRPr="00D43325">
        <w:rPr>
          <w:rFonts w:ascii="Arial" w:eastAsia="Arial" w:hAnsi="Arial" w:cs="Arial"/>
          <w:sz w:val="24"/>
          <w:szCs w:val="24"/>
        </w:rPr>
        <w:t>o</w:t>
      </w:r>
      <w:r w:rsidR="00726A09" w:rsidRPr="00D43325">
        <w:rPr>
          <w:rFonts w:ascii="Arial" w:eastAsia="Arial" w:hAnsi="Arial" w:cs="Arial"/>
          <w:sz w:val="24"/>
          <w:szCs w:val="24"/>
        </w:rPr>
        <w:t xml:space="preserve"> con población más fluctuante.</w:t>
      </w:r>
      <w:r w:rsidR="00B32D13" w:rsidRPr="00D43325">
        <w:rPr>
          <w:rFonts w:ascii="Arial" w:eastAsia="Arial" w:hAnsi="Arial" w:cs="Arial"/>
          <w:sz w:val="24"/>
          <w:szCs w:val="24"/>
        </w:rPr>
        <w:t xml:space="preserve"> </w:t>
      </w:r>
      <w:r w:rsidR="00D73264" w:rsidRPr="00D43325">
        <w:rPr>
          <w:rFonts w:ascii="Arial" w:eastAsia="Arial" w:hAnsi="Arial" w:cs="Arial"/>
          <w:sz w:val="24"/>
          <w:szCs w:val="24"/>
        </w:rPr>
        <w:t xml:space="preserve">Ha sido prioridad para el proceso formativo la escucha activa y desde allí </w:t>
      </w:r>
      <w:r w:rsidR="006B59AB" w:rsidRPr="00D43325">
        <w:rPr>
          <w:rFonts w:ascii="Arial" w:eastAsia="Arial" w:hAnsi="Arial" w:cs="Arial"/>
          <w:sz w:val="24"/>
          <w:szCs w:val="24"/>
        </w:rPr>
        <w:t>la participación</w:t>
      </w:r>
      <w:r w:rsidR="00D73264" w:rsidRPr="00D43325">
        <w:rPr>
          <w:rFonts w:ascii="Arial" w:eastAsia="Arial" w:hAnsi="Arial" w:cs="Arial"/>
          <w:sz w:val="24"/>
          <w:szCs w:val="24"/>
        </w:rPr>
        <w:t xml:space="preserve"> de totas y todos los integrantes, dimensionando en ca</w:t>
      </w:r>
      <w:r w:rsidR="003F1497" w:rsidRPr="00D43325">
        <w:rPr>
          <w:rFonts w:ascii="Arial" w:eastAsia="Arial" w:hAnsi="Arial" w:cs="Arial"/>
          <w:sz w:val="24"/>
          <w:szCs w:val="24"/>
        </w:rPr>
        <w:t>d</w:t>
      </w:r>
      <w:r w:rsidR="00D73264" w:rsidRPr="00D43325">
        <w:rPr>
          <w:rFonts w:ascii="Arial" w:eastAsia="Arial" w:hAnsi="Arial" w:cs="Arial"/>
          <w:sz w:val="24"/>
          <w:szCs w:val="24"/>
        </w:rPr>
        <w:t xml:space="preserve">a acción didáctica la razón de entender el arte como un mecanismo de expresión personal, y en muchas ocasiones hacer de estos espacios </w:t>
      </w:r>
      <w:r w:rsidR="00B32D13" w:rsidRPr="00D43325">
        <w:rPr>
          <w:rFonts w:ascii="Arial" w:eastAsia="Arial" w:hAnsi="Arial" w:cs="Arial"/>
          <w:sz w:val="24"/>
          <w:szCs w:val="24"/>
        </w:rPr>
        <w:t>un centro para encontrar la</w:t>
      </w:r>
      <w:r w:rsidR="00D73264" w:rsidRPr="00D43325">
        <w:rPr>
          <w:rFonts w:ascii="Arial" w:eastAsia="Arial" w:hAnsi="Arial" w:cs="Arial"/>
          <w:sz w:val="24"/>
          <w:szCs w:val="24"/>
        </w:rPr>
        <w:t xml:space="preserve"> pregunta personal </w:t>
      </w:r>
      <w:r w:rsidR="00B32D13" w:rsidRPr="00D43325">
        <w:rPr>
          <w:rFonts w:ascii="Arial" w:eastAsia="Arial" w:hAnsi="Arial" w:cs="Arial"/>
          <w:sz w:val="24"/>
          <w:szCs w:val="24"/>
        </w:rPr>
        <w:t>que envuelve a cada integrante del laboratorio creativo</w:t>
      </w:r>
      <w:r w:rsidR="003F1497" w:rsidRPr="00D43325">
        <w:rPr>
          <w:rFonts w:ascii="Arial" w:eastAsia="Arial" w:hAnsi="Arial" w:cs="Arial"/>
          <w:sz w:val="24"/>
          <w:szCs w:val="24"/>
        </w:rPr>
        <w:t>.</w:t>
      </w:r>
      <w:r w:rsidR="00D43325" w:rsidRPr="00D43325">
        <w:rPr>
          <w:rFonts w:ascii="Arial" w:eastAsia="Arial" w:hAnsi="Arial" w:cs="Arial"/>
          <w:sz w:val="24"/>
          <w:szCs w:val="24"/>
        </w:rPr>
        <w:t xml:space="preserve"> </w:t>
      </w:r>
    </w:p>
    <w:p w14:paraId="459C5D51" w14:textId="77777777" w:rsidR="00D43325" w:rsidRPr="00D43325" w:rsidRDefault="00D43325" w:rsidP="00AE5D6D">
      <w:pPr>
        <w:shd w:val="clear" w:color="auto" w:fill="FFFFFF"/>
        <w:ind w:left="709"/>
        <w:contextualSpacing/>
        <w:jc w:val="both"/>
        <w:textAlignment w:val="baseline"/>
        <w:rPr>
          <w:rFonts w:ascii="Arial" w:hAnsi="Arial" w:cs="Arial"/>
          <w:color w:val="3F3F3F"/>
          <w:lang w:eastAsia="es-CO"/>
        </w:rPr>
      </w:pPr>
    </w:p>
    <w:p w14:paraId="25371D24" w14:textId="75065545" w:rsidR="00DA3732" w:rsidRPr="006B59AB" w:rsidRDefault="0065275D" w:rsidP="00AE5D6D">
      <w:pPr>
        <w:numPr>
          <w:ilvl w:val="0"/>
          <w:numId w:val="26"/>
        </w:numPr>
        <w:shd w:val="clear" w:color="auto" w:fill="FFFFFF"/>
        <w:contextualSpacing/>
        <w:jc w:val="both"/>
        <w:textAlignment w:val="baseline"/>
        <w:rPr>
          <w:rFonts w:ascii="Arial" w:eastAsia="Arial" w:hAnsi="Arial" w:cs="Arial"/>
          <w:sz w:val="24"/>
          <w:szCs w:val="24"/>
        </w:rPr>
      </w:pPr>
      <w:r w:rsidRPr="00C72ACB">
        <w:rPr>
          <w:rFonts w:ascii="Arial" w:eastAsia="Arial" w:hAnsi="Arial" w:cs="Arial"/>
          <w:sz w:val="24"/>
          <w:szCs w:val="24"/>
        </w:rPr>
        <w:t xml:space="preserve">La entidad da a conocer </w:t>
      </w:r>
      <w:r w:rsidR="00DA3732" w:rsidRPr="00C72ACB">
        <w:rPr>
          <w:rFonts w:ascii="Arial" w:eastAsia="Arial" w:hAnsi="Arial" w:cs="Arial"/>
          <w:sz w:val="24"/>
          <w:szCs w:val="24"/>
        </w:rPr>
        <w:t>la estrategia de gasto</w:t>
      </w:r>
      <w:r w:rsidR="00733727">
        <w:rPr>
          <w:rFonts w:ascii="Arial" w:eastAsia="Arial" w:hAnsi="Arial" w:cs="Arial"/>
          <w:sz w:val="24"/>
          <w:szCs w:val="24"/>
        </w:rPr>
        <w:t>s</w:t>
      </w:r>
      <w:r w:rsidR="00DA3732" w:rsidRPr="00C72ACB">
        <w:rPr>
          <w:rFonts w:ascii="Arial" w:eastAsia="Arial" w:hAnsi="Arial" w:cs="Arial"/>
          <w:sz w:val="24"/>
          <w:szCs w:val="24"/>
        </w:rPr>
        <w:t xml:space="preserve"> del rubro de materiales, la cual se ha centrado en la compra de un kit; que se compone de camisetas y un termo, además de algunos elementos de apoyo para las didácticas en cada encuentro</w:t>
      </w:r>
      <w:r w:rsidR="00C72ACB" w:rsidRPr="00C72ACB">
        <w:rPr>
          <w:rFonts w:ascii="Arial" w:eastAsia="Arial" w:hAnsi="Arial" w:cs="Arial"/>
          <w:sz w:val="24"/>
          <w:szCs w:val="24"/>
        </w:rPr>
        <w:t xml:space="preserve">, también en el acta </w:t>
      </w:r>
      <w:r w:rsidR="00733727" w:rsidRPr="00C72ACB">
        <w:rPr>
          <w:rFonts w:ascii="Arial" w:eastAsia="Arial" w:hAnsi="Arial" w:cs="Arial"/>
          <w:sz w:val="24"/>
          <w:szCs w:val="24"/>
        </w:rPr>
        <w:t>núm</w:t>
      </w:r>
      <w:r w:rsidR="00733727">
        <w:rPr>
          <w:rFonts w:ascii="Arial" w:eastAsia="Arial" w:hAnsi="Arial" w:cs="Arial"/>
          <w:sz w:val="24"/>
          <w:szCs w:val="24"/>
        </w:rPr>
        <w:t xml:space="preserve">ero </w:t>
      </w:r>
      <w:r w:rsidR="00C72ACB" w:rsidRPr="00C72ACB">
        <w:rPr>
          <w:rFonts w:ascii="Arial" w:eastAsia="Arial" w:hAnsi="Arial" w:cs="Arial"/>
          <w:sz w:val="24"/>
          <w:szCs w:val="24"/>
        </w:rPr>
        <w:t>37 se relacionan materiales que han sido parte de las compras para la producción de las muestras.</w:t>
      </w:r>
      <w:r w:rsidR="00733727">
        <w:rPr>
          <w:rFonts w:ascii="Arial" w:eastAsia="Arial" w:hAnsi="Arial" w:cs="Arial"/>
          <w:sz w:val="24"/>
          <w:szCs w:val="24"/>
        </w:rPr>
        <w:t xml:space="preserve"> Dentro de la carpeta administrativa se da a conocer una lista general de todos los materiales didácticos que se han comprado para el proceso de formación y de muestras, discriminada laboratorio por laboratorio, la misma que de otra manera se exponen en el informe técnico</w:t>
      </w:r>
      <w:r w:rsidR="00D33320">
        <w:rPr>
          <w:rFonts w:ascii="Arial" w:eastAsia="Arial" w:hAnsi="Arial" w:cs="Arial"/>
          <w:sz w:val="24"/>
          <w:szCs w:val="24"/>
        </w:rPr>
        <w:t xml:space="preserve"> y</w:t>
      </w:r>
      <w:r w:rsidR="00733727">
        <w:rPr>
          <w:rFonts w:ascii="Arial" w:eastAsia="Arial" w:hAnsi="Arial" w:cs="Arial"/>
          <w:sz w:val="24"/>
          <w:szCs w:val="24"/>
        </w:rPr>
        <w:t xml:space="preserve"> en la </w:t>
      </w:r>
      <w:r w:rsidR="00733727" w:rsidRPr="006B59AB">
        <w:rPr>
          <w:rFonts w:ascii="Arial" w:eastAsia="Arial" w:hAnsi="Arial" w:cs="Arial"/>
          <w:sz w:val="24"/>
          <w:szCs w:val="24"/>
        </w:rPr>
        <w:t xml:space="preserve">carpeta muestras finales </w:t>
      </w:r>
      <w:hyperlink r:id="rId9" w:history="1">
        <w:r w:rsidR="00733727" w:rsidRPr="006B59AB">
          <w:rPr>
            <w:rStyle w:val="EncabezadoCar"/>
            <w:rFonts w:ascii="Arial" w:hAnsi="Arial" w:cs="Arial"/>
            <w:sz w:val="24"/>
            <w:szCs w:val="24"/>
          </w:rPr>
          <w:t>PRODUCCION - OneDrive (sharepoint.com)</w:t>
        </w:r>
      </w:hyperlink>
      <w:r w:rsidR="006B59AB">
        <w:rPr>
          <w:rStyle w:val="EncabezadoCar"/>
          <w:rFonts w:ascii="Arial" w:hAnsi="Arial" w:cs="Arial"/>
          <w:sz w:val="24"/>
          <w:szCs w:val="24"/>
        </w:rPr>
        <w:t>.</w:t>
      </w:r>
    </w:p>
    <w:p w14:paraId="6CBA1B10" w14:textId="77777777" w:rsidR="0065275D" w:rsidRPr="006025E8" w:rsidRDefault="0065275D" w:rsidP="00AE5D6D">
      <w:pPr>
        <w:shd w:val="clear" w:color="auto" w:fill="FFFFFF"/>
        <w:contextualSpacing/>
        <w:jc w:val="both"/>
        <w:textAlignment w:val="baseline"/>
        <w:rPr>
          <w:rFonts w:ascii="Arial" w:eastAsia="Arial" w:hAnsi="Arial" w:cs="Arial"/>
          <w:sz w:val="24"/>
          <w:szCs w:val="24"/>
        </w:rPr>
      </w:pPr>
    </w:p>
    <w:p w14:paraId="3AAD352A" w14:textId="48020092" w:rsidR="0065275D" w:rsidRPr="00943BD5" w:rsidRDefault="0065275D" w:rsidP="00AE5D6D">
      <w:pPr>
        <w:numPr>
          <w:ilvl w:val="0"/>
          <w:numId w:val="26"/>
        </w:numPr>
        <w:shd w:val="clear" w:color="auto" w:fill="FFFFFF" w:themeFill="background1"/>
        <w:contextualSpacing/>
        <w:jc w:val="both"/>
        <w:textAlignment w:val="baseline"/>
        <w:rPr>
          <w:rFonts w:ascii="Arial" w:eastAsia="Arial" w:hAnsi="Arial" w:cs="Arial"/>
          <w:b/>
          <w:bCs/>
          <w:sz w:val="24"/>
          <w:szCs w:val="24"/>
        </w:rPr>
      </w:pPr>
      <w:r w:rsidRPr="70133695">
        <w:rPr>
          <w:rFonts w:ascii="Arial" w:eastAsia="Arial" w:hAnsi="Arial" w:cs="Arial"/>
          <w:sz w:val="24"/>
          <w:szCs w:val="24"/>
        </w:rPr>
        <w:t xml:space="preserve">La entidad </w:t>
      </w:r>
      <w:r w:rsidR="00943BD5" w:rsidRPr="70133695">
        <w:rPr>
          <w:rFonts w:ascii="Arial" w:eastAsia="Arial" w:hAnsi="Arial" w:cs="Arial"/>
          <w:sz w:val="24"/>
          <w:szCs w:val="24"/>
        </w:rPr>
        <w:t>presenta las</w:t>
      </w:r>
      <w:r w:rsidRPr="70133695">
        <w:rPr>
          <w:rFonts w:ascii="Arial" w:eastAsia="Arial" w:hAnsi="Arial" w:cs="Arial"/>
          <w:sz w:val="24"/>
          <w:szCs w:val="24"/>
        </w:rPr>
        <w:t xml:space="preserve"> </w:t>
      </w:r>
      <w:r w:rsidR="00943BD5" w:rsidRPr="70133695">
        <w:rPr>
          <w:rFonts w:ascii="Arial" w:eastAsia="Arial" w:hAnsi="Arial" w:cs="Arial"/>
          <w:sz w:val="24"/>
          <w:szCs w:val="24"/>
        </w:rPr>
        <w:t>a</w:t>
      </w:r>
      <w:r w:rsidRPr="70133695">
        <w:rPr>
          <w:rFonts w:ascii="Arial" w:eastAsia="Arial" w:hAnsi="Arial" w:cs="Arial"/>
          <w:sz w:val="24"/>
          <w:szCs w:val="24"/>
        </w:rPr>
        <w:t xml:space="preserve">ctas de las reuniones, mesas internas de formación, mesas interinstitucionales y demás encuentros establecidos en el convenio. </w:t>
      </w:r>
      <w:r w:rsidR="00C72ACB">
        <w:rPr>
          <w:rFonts w:ascii="Arial" w:eastAsia="Arial" w:hAnsi="Arial" w:cs="Arial"/>
          <w:sz w:val="24"/>
          <w:szCs w:val="24"/>
        </w:rPr>
        <w:t xml:space="preserve">Este proceso ha llevado una sistematización de actas, minuciosa y la cual refleja un orden de la información y sistematización de diferentes reuniones de carácter formativo, administrativo y para efectos logísticos en el proceso. </w:t>
      </w:r>
    </w:p>
    <w:p w14:paraId="4F062C73" w14:textId="77777777" w:rsidR="00943BD5" w:rsidRDefault="00943BD5" w:rsidP="00AE5D6D">
      <w:pPr>
        <w:shd w:val="clear" w:color="auto" w:fill="FFFFFF"/>
        <w:ind w:left="720"/>
        <w:contextualSpacing/>
        <w:jc w:val="both"/>
        <w:textAlignment w:val="baseline"/>
        <w:rPr>
          <w:rFonts w:ascii="Arial" w:eastAsia="Arial" w:hAnsi="Arial" w:cs="Arial"/>
          <w:sz w:val="24"/>
          <w:szCs w:val="24"/>
        </w:rPr>
      </w:pPr>
    </w:p>
    <w:p w14:paraId="524266A7" w14:textId="63FFF249" w:rsidR="0065275D" w:rsidRPr="006E57C7" w:rsidRDefault="0065275D" w:rsidP="00AE5D6D">
      <w:pPr>
        <w:numPr>
          <w:ilvl w:val="0"/>
          <w:numId w:val="27"/>
        </w:numPr>
        <w:shd w:val="clear" w:color="auto" w:fill="FFFFFF" w:themeFill="background1"/>
        <w:contextualSpacing/>
        <w:jc w:val="both"/>
        <w:textAlignment w:val="baseline"/>
        <w:rPr>
          <w:rFonts w:ascii="Arial" w:eastAsia="Arial" w:hAnsi="Arial" w:cs="Arial"/>
          <w:sz w:val="24"/>
          <w:szCs w:val="24"/>
        </w:rPr>
      </w:pPr>
      <w:r w:rsidRPr="70133695">
        <w:rPr>
          <w:rFonts w:ascii="Arial" w:eastAsia="Arial" w:hAnsi="Arial" w:cs="Arial"/>
          <w:sz w:val="24"/>
          <w:szCs w:val="24"/>
        </w:rPr>
        <w:t>La entidad cumple con dar a conocer las guías pedagógicas y las bitácoras realizadas por los cuatro artistas formadores: se resalta el compromiso del equipo de profesionales que acompañan el proceso</w:t>
      </w:r>
      <w:r w:rsidR="00C72ACB">
        <w:rPr>
          <w:rFonts w:ascii="Arial" w:eastAsia="Arial" w:hAnsi="Arial" w:cs="Arial"/>
          <w:sz w:val="24"/>
          <w:szCs w:val="24"/>
        </w:rPr>
        <w:t>.</w:t>
      </w:r>
      <w:r w:rsidRPr="70133695">
        <w:rPr>
          <w:rFonts w:ascii="Arial" w:eastAsia="Arial" w:hAnsi="Arial" w:cs="Arial"/>
          <w:sz w:val="24"/>
          <w:szCs w:val="24"/>
        </w:rPr>
        <w:t xml:space="preserve"> </w:t>
      </w:r>
      <w:r w:rsidR="00C72ACB">
        <w:rPr>
          <w:rFonts w:ascii="Arial" w:eastAsia="Arial" w:hAnsi="Arial" w:cs="Arial"/>
          <w:sz w:val="24"/>
          <w:szCs w:val="24"/>
        </w:rPr>
        <w:t>E</w:t>
      </w:r>
      <w:r w:rsidRPr="70133695">
        <w:rPr>
          <w:rFonts w:ascii="Arial" w:eastAsia="Arial" w:hAnsi="Arial" w:cs="Arial"/>
          <w:sz w:val="24"/>
          <w:szCs w:val="24"/>
        </w:rPr>
        <w:t>n estas guías hay un paso a paso donde se exponen estrategias didácticas acordes con el proceso de cada laboratorio y en ellas se atiende a cada uno de los momentos propuestos desde el formato y se dan a conocer los materiales que se están invirtiendo para dar cuenta del gasto del recurso de insumos didácticos o material pedagógico.</w:t>
      </w:r>
      <w:r w:rsidR="00C72ACB">
        <w:rPr>
          <w:rFonts w:ascii="Arial" w:eastAsia="Arial" w:hAnsi="Arial" w:cs="Arial"/>
          <w:sz w:val="24"/>
          <w:szCs w:val="24"/>
        </w:rPr>
        <w:t xml:space="preserve"> También, desde lo formativo y </w:t>
      </w:r>
      <w:r w:rsidR="00C45047">
        <w:rPr>
          <w:rFonts w:ascii="Arial" w:eastAsia="Arial" w:hAnsi="Arial" w:cs="Arial"/>
          <w:sz w:val="24"/>
          <w:szCs w:val="24"/>
        </w:rPr>
        <w:t>artístico</w:t>
      </w:r>
      <w:r w:rsidR="00C72ACB">
        <w:rPr>
          <w:rFonts w:ascii="Arial" w:eastAsia="Arial" w:hAnsi="Arial" w:cs="Arial"/>
          <w:sz w:val="24"/>
          <w:szCs w:val="24"/>
        </w:rPr>
        <w:t xml:space="preserve"> se evidencia que hay ocupación de</w:t>
      </w:r>
      <w:r w:rsidR="00C45047">
        <w:rPr>
          <w:rFonts w:ascii="Arial" w:eastAsia="Arial" w:hAnsi="Arial" w:cs="Arial"/>
          <w:sz w:val="24"/>
          <w:szCs w:val="24"/>
        </w:rPr>
        <w:t xml:space="preserve"> los y las</w:t>
      </w:r>
      <w:r w:rsidR="00C72ACB">
        <w:rPr>
          <w:rFonts w:ascii="Arial" w:eastAsia="Arial" w:hAnsi="Arial" w:cs="Arial"/>
          <w:sz w:val="24"/>
          <w:szCs w:val="24"/>
        </w:rPr>
        <w:t xml:space="preserve"> profesional</w:t>
      </w:r>
      <w:r w:rsidR="00C45047">
        <w:rPr>
          <w:rFonts w:ascii="Arial" w:eastAsia="Arial" w:hAnsi="Arial" w:cs="Arial"/>
          <w:sz w:val="24"/>
          <w:szCs w:val="24"/>
        </w:rPr>
        <w:t>es</w:t>
      </w:r>
      <w:r w:rsidR="00C72ACB">
        <w:rPr>
          <w:rFonts w:ascii="Arial" w:eastAsia="Arial" w:hAnsi="Arial" w:cs="Arial"/>
          <w:sz w:val="24"/>
          <w:szCs w:val="24"/>
        </w:rPr>
        <w:t xml:space="preserve"> artista</w:t>
      </w:r>
      <w:r w:rsidR="00C45047">
        <w:rPr>
          <w:rFonts w:ascii="Arial" w:eastAsia="Arial" w:hAnsi="Arial" w:cs="Arial"/>
          <w:sz w:val="24"/>
          <w:szCs w:val="24"/>
        </w:rPr>
        <w:t>s</w:t>
      </w:r>
      <w:r w:rsidR="00C72ACB">
        <w:rPr>
          <w:rFonts w:ascii="Arial" w:eastAsia="Arial" w:hAnsi="Arial" w:cs="Arial"/>
          <w:sz w:val="24"/>
          <w:szCs w:val="24"/>
        </w:rPr>
        <w:t xml:space="preserve"> formador</w:t>
      </w:r>
      <w:r w:rsidR="00C45047">
        <w:rPr>
          <w:rFonts w:ascii="Arial" w:eastAsia="Arial" w:hAnsi="Arial" w:cs="Arial"/>
          <w:sz w:val="24"/>
          <w:szCs w:val="24"/>
        </w:rPr>
        <w:t>es,</w:t>
      </w:r>
      <w:r w:rsidR="00C72ACB">
        <w:rPr>
          <w:rFonts w:ascii="Arial" w:eastAsia="Arial" w:hAnsi="Arial" w:cs="Arial"/>
          <w:sz w:val="24"/>
          <w:szCs w:val="24"/>
        </w:rPr>
        <w:t xml:space="preserve"> en mantener una relación directa con las perspectivas del énfasis de este lote </w:t>
      </w:r>
      <w:r w:rsidRPr="70133695">
        <w:rPr>
          <w:rFonts w:ascii="Arial" w:eastAsia="Arial" w:hAnsi="Arial" w:cs="Arial"/>
          <w:sz w:val="24"/>
          <w:szCs w:val="24"/>
        </w:rPr>
        <w:t xml:space="preserve"> </w:t>
      </w:r>
    </w:p>
    <w:p w14:paraId="000143C7" w14:textId="1A0DAA63" w:rsidR="0065275D" w:rsidRDefault="0065275D" w:rsidP="00AE5D6D">
      <w:pPr>
        <w:shd w:val="clear" w:color="auto" w:fill="FFFFFF"/>
        <w:jc w:val="both"/>
        <w:textAlignment w:val="baseline"/>
        <w:rPr>
          <w:rFonts w:ascii="Arial" w:hAnsi="Arial" w:cs="Arial"/>
          <w:color w:val="3F3F3F"/>
          <w:u w:val="single"/>
          <w:lang w:eastAsia="es-CO"/>
        </w:rPr>
      </w:pPr>
    </w:p>
    <w:p w14:paraId="194E50C3" w14:textId="77777777" w:rsidR="006B59AB" w:rsidRPr="005034E9" w:rsidRDefault="006B59AB" w:rsidP="00AE5D6D">
      <w:pPr>
        <w:shd w:val="clear" w:color="auto" w:fill="FFFFFF"/>
        <w:jc w:val="both"/>
        <w:textAlignment w:val="baseline"/>
        <w:rPr>
          <w:rFonts w:ascii="Arial" w:hAnsi="Arial" w:cs="Arial"/>
          <w:color w:val="3F3F3F"/>
          <w:u w:val="single"/>
          <w:lang w:eastAsia="es-CO"/>
        </w:rPr>
      </w:pPr>
    </w:p>
    <w:p w14:paraId="4B91E948" w14:textId="5410B6F9" w:rsidR="0065275D" w:rsidRDefault="0065275D" w:rsidP="00AE5D6D">
      <w:pPr>
        <w:ind w:hanging="2"/>
        <w:jc w:val="both"/>
        <w:rPr>
          <w:rFonts w:ascii="Arial" w:eastAsia="Arial" w:hAnsi="Arial" w:cs="Arial"/>
          <w:b/>
          <w:sz w:val="24"/>
          <w:szCs w:val="24"/>
        </w:rPr>
      </w:pPr>
      <w:r>
        <w:rPr>
          <w:rFonts w:ascii="Arial" w:eastAsia="Arial" w:hAnsi="Arial" w:cs="Arial"/>
          <w:b/>
          <w:sz w:val="24"/>
          <w:szCs w:val="24"/>
        </w:rPr>
        <w:t>Componente Interinstitucional:</w:t>
      </w:r>
    </w:p>
    <w:p w14:paraId="37AF4DA5" w14:textId="77777777" w:rsidR="0065275D" w:rsidRDefault="0065275D" w:rsidP="00AE5D6D">
      <w:pPr>
        <w:ind w:hanging="2"/>
        <w:jc w:val="both"/>
        <w:rPr>
          <w:rFonts w:ascii="Arial" w:eastAsia="Arial" w:hAnsi="Arial" w:cs="Arial"/>
          <w:sz w:val="24"/>
          <w:szCs w:val="24"/>
        </w:rPr>
      </w:pPr>
    </w:p>
    <w:p w14:paraId="5B427627" w14:textId="77777777" w:rsidR="0065275D" w:rsidRDefault="0065275D" w:rsidP="00AE5D6D">
      <w:pPr>
        <w:ind w:hanging="2"/>
        <w:jc w:val="both"/>
        <w:rPr>
          <w:rFonts w:ascii="Arial" w:eastAsia="Arial" w:hAnsi="Arial" w:cs="Arial"/>
          <w:sz w:val="24"/>
          <w:szCs w:val="24"/>
        </w:rPr>
      </w:pPr>
      <w:r>
        <w:rPr>
          <w:rFonts w:ascii="Arial" w:eastAsia="Arial" w:hAnsi="Arial" w:cs="Arial"/>
          <w:sz w:val="24"/>
          <w:szCs w:val="24"/>
        </w:rPr>
        <w:lastRenderedPageBreak/>
        <w:t>La entidad participa de los encuentros interinstitucionales citados desde el grupo base de la Red de Prácticas Artísticas y Culturales; además ha gestionado espacios de relacionamientos interinstitucionales en cumplimiento de los compromisos establecidos, a partir de las siguientes actividades:</w:t>
      </w:r>
    </w:p>
    <w:p w14:paraId="1FBB8D63" w14:textId="77777777" w:rsidR="0065275D" w:rsidRDefault="0065275D" w:rsidP="00AE5D6D">
      <w:pPr>
        <w:jc w:val="both"/>
        <w:rPr>
          <w:rFonts w:ascii="Arial" w:eastAsia="Arial" w:hAnsi="Arial" w:cs="Arial"/>
          <w:sz w:val="24"/>
          <w:szCs w:val="24"/>
        </w:rPr>
      </w:pPr>
    </w:p>
    <w:p w14:paraId="792BD2EC" w14:textId="77777777" w:rsidR="0065275D" w:rsidRPr="00DE70F3" w:rsidRDefault="0065275D" w:rsidP="00AE5D6D">
      <w:pPr>
        <w:numPr>
          <w:ilvl w:val="0"/>
          <w:numId w:val="25"/>
        </w:numPr>
        <w:pBdr>
          <w:top w:val="nil"/>
          <w:left w:val="nil"/>
          <w:bottom w:val="nil"/>
          <w:right w:val="nil"/>
          <w:between w:val="nil"/>
        </w:pBdr>
        <w:suppressAutoHyphens/>
        <w:contextualSpacing/>
        <w:jc w:val="both"/>
        <w:textDirection w:val="btLr"/>
        <w:textAlignment w:val="top"/>
        <w:outlineLvl w:val="0"/>
        <w:rPr>
          <w:rFonts w:ascii="Arial" w:eastAsia="Arial" w:hAnsi="Arial" w:cs="Arial"/>
          <w:sz w:val="24"/>
          <w:szCs w:val="24"/>
        </w:rPr>
      </w:pPr>
      <w:r w:rsidRPr="00DE70F3">
        <w:rPr>
          <w:rFonts w:ascii="Arial" w:eastAsia="Arial" w:hAnsi="Arial" w:cs="Arial"/>
          <w:sz w:val="24"/>
          <w:szCs w:val="24"/>
        </w:rPr>
        <w:t xml:space="preserve">La entidad asiste a las dos Mesas Interinstitucional de la RPAC lideradas por la Red de Artes Escénicas y la Red de Audiovisuales, realizadas los días 26 de septiembre y 30 octubre del 2023, respectivamente. </w:t>
      </w:r>
    </w:p>
    <w:p w14:paraId="21479E46" w14:textId="77777777" w:rsidR="0065275D" w:rsidRPr="00DE70F3" w:rsidRDefault="0065275D" w:rsidP="00AE5D6D">
      <w:pPr>
        <w:pBdr>
          <w:top w:val="nil"/>
          <w:left w:val="nil"/>
          <w:bottom w:val="nil"/>
          <w:right w:val="nil"/>
          <w:between w:val="nil"/>
        </w:pBdr>
        <w:ind w:hanging="2"/>
        <w:jc w:val="both"/>
        <w:rPr>
          <w:rFonts w:ascii="Arial" w:eastAsia="Arial" w:hAnsi="Arial" w:cs="Arial"/>
          <w:sz w:val="24"/>
          <w:szCs w:val="24"/>
        </w:rPr>
      </w:pPr>
    </w:p>
    <w:p w14:paraId="538FA4B1" w14:textId="63F23B34" w:rsidR="0065275D" w:rsidRPr="00DE70F3" w:rsidRDefault="0065275D" w:rsidP="00AE5D6D">
      <w:pPr>
        <w:numPr>
          <w:ilvl w:val="0"/>
          <w:numId w:val="25"/>
        </w:numPr>
        <w:pBdr>
          <w:top w:val="nil"/>
          <w:left w:val="nil"/>
          <w:bottom w:val="nil"/>
          <w:right w:val="nil"/>
          <w:between w:val="nil"/>
        </w:pBdr>
        <w:suppressAutoHyphens/>
        <w:contextualSpacing/>
        <w:jc w:val="both"/>
        <w:textDirection w:val="btLr"/>
        <w:textAlignment w:val="top"/>
        <w:outlineLvl w:val="0"/>
        <w:rPr>
          <w:rFonts w:ascii="Arial" w:eastAsia="Arial" w:hAnsi="Arial" w:cs="Arial"/>
          <w:sz w:val="24"/>
          <w:szCs w:val="24"/>
        </w:rPr>
      </w:pPr>
      <w:r w:rsidRPr="00DE70F3">
        <w:rPr>
          <w:rFonts w:ascii="Arial" w:eastAsia="Arial" w:hAnsi="Arial" w:cs="Arial"/>
          <w:sz w:val="24"/>
          <w:szCs w:val="24"/>
        </w:rPr>
        <w:t xml:space="preserve">Reuniones de la Mesa de Formación Bimensual liderada por la Coordinación de la </w:t>
      </w:r>
      <w:r w:rsidR="006E57C7">
        <w:rPr>
          <w:rFonts w:ascii="Arial" w:eastAsia="Arial" w:hAnsi="Arial" w:cs="Arial"/>
          <w:sz w:val="24"/>
          <w:szCs w:val="24"/>
        </w:rPr>
        <w:t xml:space="preserve">Red de </w:t>
      </w:r>
      <w:r w:rsidR="006B59AB">
        <w:rPr>
          <w:rFonts w:ascii="Arial" w:eastAsia="Arial" w:hAnsi="Arial" w:cs="Arial"/>
          <w:sz w:val="24"/>
          <w:szCs w:val="24"/>
        </w:rPr>
        <w:t xml:space="preserve">Creación </w:t>
      </w:r>
      <w:r w:rsidR="006B59AB" w:rsidRPr="00DE70F3">
        <w:rPr>
          <w:rFonts w:ascii="Arial" w:eastAsia="Arial" w:hAnsi="Arial" w:cs="Arial"/>
          <w:sz w:val="24"/>
          <w:szCs w:val="24"/>
        </w:rPr>
        <w:t>Escénica</w:t>
      </w:r>
      <w:r w:rsidRPr="00DE70F3">
        <w:rPr>
          <w:rFonts w:ascii="Arial" w:eastAsia="Arial" w:hAnsi="Arial" w:cs="Arial"/>
          <w:sz w:val="24"/>
          <w:szCs w:val="24"/>
        </w:rPr>
        <w:t xml:space="preserve"> los días 11 y 19 de septiembre de 2023.</w:t>
      </w:r>
    </w:p>
    <w:p w14:paraId="48ADFC28" w14:textId="77777777" w:rsidR="0065275D" w:rsidRPr="00DE70F3" w:rsidRDefault="0065275D" w:rsidP="00AE5D6D">
      <w:pPr>
        <w:pBdr>
          <w:top w:val="nil"/>
          <w:left w:val="nil"/>
          <w:bottom w:val="nil"/>
          <w:right w:val="nil"/>
          <w:between w:val="nil"/>
        </w:pBdr>
        <w:ind w:hanging="2"/>
        <w:jc w:val="both"/>
        <w:rPr>
          <w:rFonts w:ascii="Arial" w:eastAsia="Arial" w:hAnsi="Arial" w:cs="Arial"/>
          <w:sz w:val="24"/>
          <w:szCs w:val="24"/>
        </w:rPr>
      </w:pPr>
    </w:p>
    <w:p w14:paraId="55AF6CE9" w14:textId="7F0B03D2" w:rsidR="0065275D" w:rsidRPr="00B27099" w:rsidRDefault="0065275D" w:rsidP="00AE5D6D">
      <w:pPr>
        <w:numPr>
          <w:ilvl w:val="0"/>
          <w:numId w:val="25"/>
        </w:numPr>
        <w:pBdr>
          <w:top w:val="nil"/>
          <w:left w:val="nil"/>
          <w:bottom w:val="nil"/>
          <w:right w:val="nil"/>
          <w:between w:val="nil"/>
        </w:pBdr>
        <w:suppressAutoHyphens/>
        <w:contextualSpacing/>
        <w:jc w:val="both"/>
        <w:textDirection w:val="btLr"/>
        <w:textAlignment w:val="top"/>
        <w:outlineLvl w:val="0"/>
        <w:rPr>
          <w:rFonts w:ascii="Arial" w:eastAsia="Arial" w:hAnsi="Arial" w:cs="Arial"/>
          <w:sz w:val="24"/>
          <w:szCs w:val="24"/>
        </w:rPr>
      </w:pPr>
      <w:r w:rsidRPr="70133695">
        <w:rPr>
          <w:rFonts w:ascii="Arial" w:eastAsia="Arial" w:hAnsi="Arial" w:cs="Arial"/>
          <w:sz w:val="24"/>
          <w:szCs w:val="24"/>
        </w:rPr>
        <w:t>Realización d</w:t>
      </w:r>
      <w:r w:rsidR="006B59AB">
        <w:rPr>
          <w:rFonts w:ascii="Arial" w:eastAsia="Arial" w:hAnsi="Arial" w:cs="Arial"/>
          <w:sz w:val="24"/>
          <w:szCs w:val="24"/>
        </w:rPr>
        <w:t>e 7</w:t>
      </w:r>
      <w:r w:rsidRPr="70133695">
        <w:rPr>
          <w:rFonts w:ascii="Arial" w:eastAsia="Arial" w:hAnsi="Arial" w:cs="Arial"/>
          <w:sz w:val="24"/>
          <w:szCs w:val="24"/>
        </w:rPr>
        <w:t xml:space="preserve"> Mesas Internas de Formación</w:t>
      </w:r>
      <w:r w:rsidR="006B59AB">
        <w:rPr>
          <w:rFonts w:ascii="Arial" w:eastAsia="Arial" w:hAnsi="Arial" w:cs="Arial"/>
          <w:sz w:val="24"/>
          <w:szCs w:val="24"/>
        </w:rPr>
        <w:t xml:space="preserve"> los días 8, 10, 16 y 17 de noviembre fechas en las cuales se sostuvieron diferentes reuniones de equipo.</w:t>
      </w:r>
    </w:p>
    <w:p w14:paraId="45F21371" w14:textId="77777777" w:rsidR="0065275D" w:rsidRDefault="0065275D" w:rsidP="00AE5D6D">
      <w:pPr>
        <w:pBdr>
          <w:top w:val="nil"/>
          <w:left w:val="nil"/>
          <w:bottom w:val="nil"/>
          <w:right w:val="nil"/>
          <w:between w:val="nil"/>
        </w:pBdr>
        <w:jc w:val="both"/>
        <w:rPr>
          <w:rFonts w:ascii="Arial" w:eastAsia="Arial" w:hAnsi="Arial" w:cs="Arial"/>
          <w:sz w:val="24"/>
          <w:szCs w:val="24"/>
        </w:rPr>
      </w:pPr>
    </w:p>
    <w:p w14:paraId="72E0A5FF" w14:textId="1E3240DD" w:rsidR="0065275D" w:rsidRPr="009521E9" w:rsidRDefault="0065275D" w:rsidP="00AE5D6D">
      <w:pPr>
        <w:jc w:val="both"/>
        <w:textAlignment w:val="baseline"/>
        <w:rPr>
          <w:rFonts w:ascii="Segoe UI" w:hAnsi="Segoe UI" w:cs="Segoe UI"/>
          <w:sz w:val="18"/>
          <w:szCs w:val="18"/>
          <w:lang w:eastAsia="es-ES"/>
        </w:rPr>
      </w:pPr>
      <w:r w:rsidRPr="70133695">
        <w:rPr>
          <w:rFonts w:ascii="Arial" w:hAnsi="Arial" w:cs="Arial"/>
          <w:sz w:val="24"/>
          <w:szCs w:val="24"/>
          <w:lang w:eastAsia="es-ES"/>
        </w:rPr>
        <w:t xml:space="preserve">Las actas y listados de asistencia están dispuestos en el repositorio </w:t>
      </w:r>
      <w:proofErr w:type="spellStart"/>
      <w:r w:rsidRPr="70133695">
        <w:rPr>
          <w:rFonts w:ascii="Arial" w:hAnsi="Arial" w:cs="Arial"/>
          <w:sz w:val="24"/>
          <w:szCs w:val="24"/>
          <w:lang w:eastAsia="es-ES"/>
        </w:rPr>
        <w:t>One</w:t>
      </w:r>
      <w:proofErr w:type="spellEnd"/>
      <w:r w:rsidRPr="70133695">
        <w:rPr>
          <w:rFonts w:ascii="Arial" w:hAnsi="Arial" w:cs="Arial"/>
          <w:sz w:val="24"/>
          <w:szCs w:val="24"/>
          <w:lang w:eastAsia="es-ES"/>
        </w:rPr>
        <w:t xml:space="preserve"> Drive, carpeta NAS de la Secretaría de Cultura Ciudadana del Distrito y en el informe entregado en medio magnético</w:t>
      </w:r>
      <w:r w:rsidR="6102C165" w:rsidRPr="70133695">
        <w:rPr>
          <w:rFonts w:ascii="Arial" w:hAnsi="Arial" w:cs="Arial"/>
          <w:sz w:val="24"/>
          <w:szCs w:val="24"/>
          <w:lang w:eastAsia="es-ES"/>
        </w:rPr>
        <w:t>.</w:t>
      </w:r>
      <w:r w:rsidRPr="70133695">
        <w:rPr>
          <w:rFonts w:ascii="Arial" w:hAnsi="Arial" w:cs="Arial"/>
          <w:sz w:val="24"/>
          <w:szCs w:val="24"/>
          <w:lang w:eastAsia="es-ES"/>
        </w:rPr>
        <w:t>            </w:t>
      </w:r>
    </w:p>
    <w:p w14:paraId="00B22EA0" w14:textId="77777777" w:rsidR="006B59AB" w:rsidRDefault="006B59AB" w:rsidP="00AE5D6D">
      <w:pPr>
        <w:pBdr>
          <w:top w:val="nil"/>
          <w:left w:val="nil"/>
          <w:bottom w:val="nil"/>
          <w:right w:val="nil"/>
          <w:between w:val="nil"/>
        </w:pBdr>
        <w:jc w:val="both"/>
        <w:rPr>
          <w:rFonts w:ascii="Arial" w:eastAsia="Arial" w:hAnsi="Arial" w:cs="Arial"/>
          <w:sz w:val="24"/>
          <w:szCs w:val="24"/>
        </w:rPr>
      </w:pPr>
    </w:p>
    <w:p w14:paraId="3CE76179" w14:textId="77777777" w:rsidR="0065275D" w:rsidRDefault="0065275D" w:rsidP="00AE5D6D">
      <w:pPr>
        <w:ind w:hanging="2"/>
        <w:jc w:val="both"/>
        <w:rPr>
          <w:rFonts w:ascii="Arial" w:eastAsia="Arial" w:hAnsi="Arial" w:cs="Arial"/>
          <w:b/>
          <w:sz w:val="24"/>
          <w:szCs w:val="24"/>
        </w:rPr>
      </w:pPr>
      <w:r>
        <w:rPr>
          <w:rFonts w:ascii="Arial" w:eastAsia="Arial" w:hAnsi="Arial" w:cs="Arial"/>
          <w:b/>
          <w:sz w:val="24"/>
          <w:szCs w:val="24"/>
        </w:rPr>
        <w:t>Componente de proyección:</w:t>
      </w:r>
    </w:p>
    <w:p w14:paraId="566956F9" w14:textId="223A8140" w:rsidR="006B59AB" w:rsidRDefault="006B59AB" w:rsidP="00AE5D6D">
      <w:pPr>
        <w:shd w:val="clear" w:color="auto" w:fill="FFFFFF"/>
        <w:contextualSpacing/>
        <w:jc w:val="both"/>
        <w:textAlignment w:val="baseline"/>
        <w:rPr>
          <w:rFonts w:ascii="Arial" w:eastAsia="Arial" w:hAnsi="Arial" w:cs="Arial"/>
          <w:sz w:val="24"/>
          <w:szCs w:val="24"/>
        </w:rPr>
      </w:pPr>
    </w:p>
    <w:p w14:paraId="12FC4A24" w14:textId="77777777" w:rsidR="006B59AB" w:rsidRPr="00075EFC" w:rsidRDefault="006B59AB" w:rsidP="006B59AB">
      <w:pPr>
        <w:numPr>
          <w:ilvl w:val="0"/>
          <w:numId w:val="27"/>
        </w:numPr>
        <w:shd w:val="clear" w:color="auto" w:fill="FFFFFF"/>
        <w:jc w:val="both"/>
        <w:textAlignment w:val="baseline"/>
        <w:rPr>
          <w:rFonts w:ascii="Arial" w:eastAsia="Arial" w:hAnsi="Arial" w:cs="Arial"/>
          <w:sz w:val="24"/>
          <w:szCs w:val="24"/>
        </w:rPr>
      </w:pPr>
      <w:r w:rsidRPr="004A7131">
        <w:rPr>
          <w:rFonts w:ascii="Arial" w:eastAsia="Arial" w:hAnsi="Arial" w:cs="Arial"/>
          <w:sz w:val="24"/>
          <w:szCs w:val="24"/>
        </w:rPr>
        <w:t xml:space="preserve">Se realiza el </w:t>
      </w:r>
      <w:r>
        <w:rPr>
          <w:rFonts w:ascii="Arial" w:eastAsia="Arial" w:hAnsi="Arial" w:cs="Arial"/>
          <w:sz w:val="24"/>
          <w:szCs w:val="24"/>
        </w:rPr>
        <w:t>c</w:t>
      </w:r>
      <w:r w:rsidRPr="004A7131">
        <w:rPr>
          <w:rFonts w:ascii="Arial" w:eastAsia="Arial" w:hAnsi="Arial" w:cs="Arial"/>
          <w:sz w:val="24"/>
          <w:szCs w:val="24"/>
        </w:rPr>
        <w:t xml:space="preserve">ronograma general de acciones realizadas y proyectadas en el convenio, el mismo que da cuenta de acciones realizadas y otras proyectadas hasta </w:t>
      </w:r>
      <w:r>
        <w:rPr>
          <w:rFonts w:ascii="Arial" w:eastAsia="Arial" w:hAnsi="Arial" w:cs="Arial"/>
          <w:sz w:val="24"/>
          <w:szCs w:val="24"/>
        </w:rPr>
        <w:t>final del convenio en el mes de diciembre</w:t>
      </w:r>
      <w:r w:rsidRPr="003F1497">
        <w:rPr>
          <w:rFonts w:ascii="Arial" w:eastAsia="Arial" w:hAnsi="Arial" w:cs="Arial"/>
          <w:sz w:val="24"/>
          <w:szCs w:val="24"/>
        </w:rPr>
        <w:t>. Este insumo es detallado y claro, permite entender muy bien cada momento de ejecución del convenio</w:t>
      </w:r>
      <w:r>
        <w:rPr>
          <w:rFonts w:ascii="Arial" w:eastAsia="Arial" w:hAnsi="Arial" w:cs="Arial"/>
          <w:sz w:val="24"/>
          <w:szCs w:val="24"/>
        </w:rPr>
        <w:t>.</w:t>
      </w:r>
    </w:p>
    <w:p w14:paraId="397D3237" w14:textId="77777777" w:rsidR="006B59AB" w:rsidRDefault="006B59AB" w:rsidP="00AE5D6D">
      <w:pPr>
        <w:shd w:val="clear" w:color="auto" w:fill="FFFFFF"/>
        <w:contextualSpacing/>
        <w:jc w:val="both"/>
        <w:textAlignment w:val="baseline"/>
        <w:rPr>
          <w:rFonts w:ascii="Arial" w:eastAsia="Arial" w:hAnsi="Arial" w:cs="Arial"/>
          <w:sz w:val="24"/>
          <w:szCs w:val="24"/>
        </w:rPr>
      </w:pPr>
    </w:p>
    <w:p w14:paraId="5C679658" w14:textId="7BA86840" w:rsidR="00943BD5" w:rsidRPr="00C45047" w:rsidRDefault="00943BD5" w:rsidP="006B59AB">
      <w:pPr>
        <w:numPr>
          <w:ilvl w:val="0"/>
          <w:numId w:val="26"/>
        </w:numPr>
        <w:shd w:val="clear" w:color="auto" w:fill="FFFFFF"/>
        <w:tabs>
          <w:tab w:val="left" w:pos="709"/>
        </w:tabs>
        <w:contextualSpacing/>
        <w:jc w:val="both"/>
        <w:textAlignment w:val="baseline"/>
        <w:rPr>
          <w:rFonts w:ascii="Arial" w:eastAsia="Arial" w:hAnsi="Arial" w:cs="Arial"/>
          <w:sz w:val="24"/>
          <w:szCs w:val="24"/>
        </w:rPr>
      </w:pPr>
      <w:r w:rsidRPr="00C45047">
        <w:rPr>
          <w:rFonts w:ascii="Arial" w:eastAsia="Arial" w:hAnsi="Arial" w:cs="Arial"/>
          <w:sz w:val="24"/>
          <w:szCs w:val="24"/>
        </w:rPr>
        <w:t xml:space="preserve">La entidad ha cumplido con la realización de las </w:t>
      </w:r>
      <w:r w:rsidR="006E57C7" w:rsidRPr="00C45047">
        <w:rPr>
          <w:rFonts w:ascii="Arial" w:eastAsia="Arial" w:hAnsi="Arial" w:cs="Arial"/>
          <w:sz w:val="24"/>
          <w:szCs w:val="24"/>
        </w:rPr>
        <w:t>4 de las 5</w:t>
      </w:r>
      <w:r w:rsidRPr="00C45047">
        <w:rPr>
          <w:rFonts w:ascii="Arial" w:eastAsia="Arial" w:hAnsi="Arial" w:cs="Arial"/>
          <w:sz w:val="24"/>
          <w:szCs w:val="24"/>
        </w:rPr>
        <w:t xml:space="preserve"> acciones d</w:t>
      </w:r>
      <w:r w:rsidR="00C45047" w:rsidRPr="00C45047">
        <w:rPr>
          <w:rFonts w:ascii="Arial" w:eastAsia="Arial" w:hAnsi="Arial" w:cs="Arial"/>
          <w:sz w:val="24"/>
          <w:szCs w:val="24"/>
        </w:rPr>
        <w:t xml:space="preserve">e      </w:t>
      </w:r>
      <w:r w:rsidR="006E57C7" w:rsidRPr="00C45047">
        <w:rPr>
          <w:rFonts w:ascii="Arial" w:eastAsia="Arial" w:hAnsi="Arial" w:cs="Arial"/>
          <w:sz w:val="24"/>
          <w:szCs w:val="24"/>
        </w:rPr>
        <w:t xml:space="preserve">coberturas. La faltante </w:t>
      </w:r>
      <w:r w:rsidR="00C45047" w:rsidRPr="00C45047">
        <w:rPr>
          <w:rFonts w:ascii="Arial" w:eastAsia="Arial" w:hAnsi="Arial" w:cs="Arial"/>
          <w:sz w:val="24"/>
          <w:szCs w:val="24"/>
        </w:rPr>
        <w:t>está</w:t>
      </w:r>
      <w:r w:rsidR="006E57C7" w:rsidRPr="00C45047">
        <w:rPr>
          <w:rFonts w:ascii="Arial" w:eastAsia="Arial" w:hAnsi="Arial" w:cs="Arial"/>
          <w:sz w:val="24"/>
          <w:szCs w:val="24"/>
        </w:rPr>
        <w:t xml:space="preserve"> proyectad</w:t>
      </w:r>
      <w:r w:rsidR="00C45047" w:rsidRPr="00C45047">
        <w:rPr>
          <w:rFonts w:ascii="Arial" w:eastAsia="Arial" w:hAnsi="Arial" w:cs="Arial"/>
          <w:sz w:val="24"/>
          <w:szCs w:val="24"/>
        </w:rPr>
        <w:t>a</w:t>
      </w:r>
      <w:r w:rsidR="006E57C7" w:rsidRPr="00C45047">
        <w:rPr>
          <w:rFonts w:ascii="Arial" w:eastAsia="Arial" w:hAnsi="Arial" w:cs="Arial"/>
          <w:sz w:val="24"/>
          <w:szCs w:val="24"/>
        </w:rPr>
        <w:t xml:space="preserve"> a realizarse el 7 de septiembre</w:t>
      </w:r>
      <w:r w:rsidR="00C45047">
        <w:rPr>
          <w:rFonts w:ascii="Arial" w:eastAsia="Arial" w:hAnsi="Arial" w:cs="Arial"/>
          <w:sz w:val="24"/>
          <w:szCs w:val="24"/>
        </w:rPr>
        <w:t>.</w:t>
      </w:r>
    </w:p>
    <w:p w14:paraId="0EE7A302" w14:textId="77777777" w:rsidR="00943BD5" w:rsidRPr="0089387B" w:rsidRDefault="00943BD5" w:rsidP="006B59AB">
      <w:pPr>
        <w:shd w:val="clear" w:color="auto" w:fill="FFFFFF"/>
        <w:contextualSpacing/>
        <w:jc w:val="both"/>
        <w:textAlignment w:val="baseline"/>
        <w:rPr>
          <w:rFonts w:ascii="Arial" w:eastAsia="Arial" w:hAnsi="Arial" w:cs="Arial"/>
          <w:sz w:val="24"/>
          <w:szCs w:val="24"/>
        </w:rPr>
      </w:pPr>
    </w:p>
    <w:p w14:paraId="6765443D" w14:textId="5F8CAF9C" w:rsidR="00943BD5" w:rsidRDefault="00943BD5" w:rsidP="006B59AB">
      <w:pPr>
        <w:numPr>
          <w:ilvl w:val="0"/>
          <w:numId w:val="26"/>
        </w:numPr>
        <w:shd w:val="clear" w:color="auto" w:fill="FFFFFF"/>
        <w:jc w:val="both"/>
        <w:textAlignment w:val="baseline"/>
        <w:rPr>
          <w:rFonts w:ascii="Arial" w:eastAsia="Arial" w:hAnsi="Arial" w:cs="Arial"/>
          <w:sz w:val="24"/>
          <w:szCs w:val="24"/>
        </w:rPr>
      </w:pPr>
      <w:r w:rsidRPr="00336C3D">
        <w:rPr>
          <w:rFonts w:ascii="Arial" w:eastAsia="Arial" w:hAnsi="Arial" w:cs="Arial"/>
          <w:sz w:val="24"/>
          <w:szCs w:val="24"/>
        </w:rPr>
        <w:t xml:space="preserve">La entidad </w:t>
      </w:r>
      <w:r w:rsidR="00174449">
        <w:rPr>
          <w:rFonts w:ascii="Arial" w:eastAsia="Arial" w:hAnsi="Arial" w:cs="Arial"/>
          <w:sz w:val="24"/>
          <w:szCs w:val="24"/>
        </w:rPr>
        <w:t xml:space="preserve">ha cumplido </w:t>
      </w:r>
      <w:r w:rsidR="006B59AB">
        <w:rPr>
          <w:rFonts w:ascii="Arial" w:eastAsia="Arial" w:hAnsi="Arial" w:cs="Arial"/>
          <w:sz w:val="24"/>
          <w:szCs w:val="24"/>
        </w:rPr>
        <w:t xml:space="preserve">con </w:t>
      </w:r>
      <w:r w:rsidR="006B59AB" w:rsidRPr="00336C3D">
        <w:rPr>
          <w:rFonts w:ascii="Arial" w:eastAsia="Arial" w:hAnsi="Arial" w:cs="Arial"/>
          <w:sz w:val="24"/>
          <w:szCs w:val="24"/>
        </w:rPr>
        <w:t>las</w:t>
      </w:r>
      <w:r w:rsidRPr="00336C3D">
        <w:rPr>
          <w:rFonts w:ascii="Arial" w:eastAsia="Arial" w:hAnsi="Arial" w:cs="Arial"/>
          <w:sz w:val="24"/>
          <w:szCs w:val="24"/>
        </w:rPr>
        <w:t xml:space="preserve"> dos acciones de circulación</w:t>
      </w:r>
      <w:r w:rsidR="00C45047">
        <w:rPr>
          <w:rFonts w:ascii="Arial" w:eastAsia="Arial" w:hAnsi="Arial" w:cs="Arial"/>
          <w:sz w:val="24"/>
          <w:szCs w:val="24"/>
        </w:rPr>
        <w:t xml:space="preserve">, momentos que lograron brindar espacios de aprendizajes y – desde lo que se evidencia en fotografías – lograron ser espacios para la sonrisa, el </w:t>
      </w:r>
      <w:r w:rsidR="006B59AB">
        <w:rPr>
          <w:rFonts w:ascii="Arial" w:eastAsia="Arial" w:hAnsi="Arial" w:cs="Arial"/>
          <w:sz w:val="24"/>
          <w:szCs w:val="24"/>
        </w:rPr>
        <w:t>compartir y</w:t>
      </w:r>
      <w:r w:rsidR="00C45047">
        <w:rPr>
          <w:rFonts w:ascii="Arial" w:eastAsia="Arial" w:hAnsi="Arial" w:cs="Arial"/>
          <w:sz w:val="24"/>
          <w:szCs w:val="24"/>
        </w:rPr>
        <w:t xml:space="preserve"> aprender diferentes maneras de relacionarse, teniendo del arte teatral como motivador de acción. </w:t>
      </w:r>
    </w:p>
    <w:p w14:paraId="32E0F874" w14:textId="77777777" w:rsidR="00174449" w:rsidRPr="00174449" w:rsidRDefault="00174449" w:rsidP="006B59AB">
      <w:pPr>
        <w:jc w:val="both"/>
        <w:rPr>
          <w:rFonts w:ascii="Arial" w:eastAsia="Arial" w:hAnsi="Arial" w:cs="Arial"/>
          <w:sz w:val="24"/>
          <w:szCs w:val="24"/>
        </w:rPr>
      </w:pPr>
    </w:p>
    <w:p w14:paraId="183774CD" w14:textId="09EADFE6" w:rsidR="00174449" w:rsidRDefault="00174449" w:rsidP="50F35860">
      <w:pPr>
        <w:shd w:val="clear" w:color="auto" w:fill="FFFFFF" w:themeFill="background1"/>
        <w:ind w:left="709"/>
        <w:jc w:val="both"/>
        <w:textAlignment w:val="baseline"/>
        <w:rPr>
          <w:rFonts w:ascii="Arial" w:eastAsia="Arial" w:hAnsi="Arial" w:cs="Arial"/>
          <w:sz w:val="24"/>
          <w:szCs w:val="24"/>
        </w:rPr>
      </w:pPr>
      <w:r w:rsidRPr="50F35860">
        <w:rPr>
          <w:rFonts w:ascii="Arial" w:eastAsia="Arial" w:hAnsi="Arial" w:cs="Arial"/>
          <w:sz w:val="24"/>
          <w:szCs w:val="24"/>
        </w:rPr>
        <w:t xml:space="preserve">Circulación 1 del </w:t>
      </w:r>
      <w:r w:rsidR="00C72ACB" w:rsidRPr="50F35860">
        <w:rPr>
          <w:rFonts w:ascii="Arial" w:eastAsia="Arial" w:hAnsi="Arial" w:cs="Arial"/>
          <w:sz w:val="24"/>
          <w:szCs w:val="24"/>
        </w:rPr>
        <w:t>laboratorio</w:t>
      </w:r>
      <w:r w:rsidRPr="50F35860">
        <w:rPr>
          <w:rFonts w:ascii="Arial" w:eastAsia="Arial" w:hAnsi="Arial" w:cs="Arial"/>
          <w:sz w:val="24"/>
          <w:szCs w:val="24"/>
        </w:rPr>
        <w:t xml:space="preserve"> Base de Teatro Infantil de Casa del Teatro Obra: Revolución Diversa. Directora: Indira </w:t>
      </w:r>
      <w:proofErr w:type="spellStart"/>
      <w:r w:rsidRPr="50F35860">
        <w:rPr>
          <w:rFonts w:ascii="Arial" w:eastAsia="Arial" w:hAnsi="Arial" w:cs="Arial"/>
          <w:sz w:val="24"/>
          <w:szCs w:val="24"/>
        </w:rPr>
        <w:t>Insignares</w:t>
      </w:r>
      <w:proofErr w:type="spellEnd"/>
      <w:r w:rsidR="006B59AB" w:rsidRPr="50F35860">
        <w:rPr>
          <w:rFonts w:ascii="Arial" w:eastAsia="Arial" w:hAnsi="Arial" w:cs="Arial"/>
          <w:sz w:val="24"/>
          <w:szCs w:val="24"/>
        </w:rPr>
        <w:t xml:space="preserve">, </w:t>
      </w:r>
      <w:r w:rsidRPr="50F35860">
        <w:rPr>
          <w:rFonts w:ascii="Arial" w:eastAsia="Arial" w:hAnsi="Arial" w:cs="Arial"/>
          <w:sz w:val="24"/>
          <w:szCs w:val="24"/>
        </w:rPr>
        <w:t xml:space="preserve">Directora </w:t>
      </w:r>
      <w:r w:rsidR="3537A7DE" w:rsidRPr="50F35860">
        <w:rPr>
          <w:rFonts w:ascii="Arial" w:eastAsia="Arial" w:hAnsi="Arial" w:cs="Arial"/>
          <w:sz w:val="24"/>
          <w:szCs w:val="24"/>
        </w:rPr>
        <w:t>E</w:t>
      </w:r>
      <w:r w:rsidRPr="50F35860">
        <w:rPr>
          <w:rFonts w:ascii="Arial" w:eastAsia="Arial" w:hAnsi="Arial" w:cs="Arial"/>
          <w:sz w:val="24"/>
          <w:szCs w:val="24"/>
        </w:rPr>
        <w:t xml:space="preserve">ncargada: Patricia Carvajal. Directora encargada de la Función: Patricia Carvajal Viernes 10 de noviembre de 2023 Lugar: Teatro La Fanfarria. Carrera 84 # </w:t>
      </w:r>
      <w:r w:rsidRPr="50F35860">
        <w:rPr>
          <w:rFonts w:ascii="Arial" w:eastAsia="Arial" w:hAnsi="Arial" w:cs="Arial"/>
          <w:sz w:val="24"/>
          <w:szCs w:val="24"/>
        </w:rPr>
        <w:lastRenderedPageBreak/>
        <w:t xml:space="preserve">42C – 54. Comuna 12 – La América. Hora de la función: 5:00 p.m. Actividades lúdico-pedagógicas y círculo de palabra después de la función. </w:t>
      </w:r>
    </w:p>
    <w:p w14:paraId="6FB324A8" w14:textId="77777777" w:rsidR="00174449" w:rsidRDefault="00174449" w:rsidP="00AE5D6D">
      <w:pPr>
        <w:shd w:val="clear" w:color="auto" w:fill="FFFFFF"/>
        <w:jc w:val="both"/>
        <w:textAlignment w:val="baseline"/>
        <w:rPr>
          <w:rFonts w:ascii="Arial" w:eastAsia="Arial" w:hAnsi="Arial" w:cs="Arial"/>
          <w:sz w:val="24"/>
          <w:szCs w:val="24"/>
        </w:rPr>
      </w:pPr>
    </w:p>
    <w:p w14:paraId="7E98ECA3" w14:textId="77777777" w:rsidR="00174449" w:rsidRDefault="00174449" w:rsidP="00AE5D6D">
      <w:pPr>
        <w:shd w:val="clear" w:color="auto" w:fill="FFFFFF"/>
        <w:ind w:left="709"/>
        <w:jc w:val="both"/>
        <w:textAlignment w:val="baseline"/>
        <w:rPr>
          <w:rFonts w:ascii="Arial" w:eastAsia="Arial" w:hAnsi="Arial" w:cs="Arial"/>
          <w:sz w:val="24"/>
          <w:szCs w:val="24"/>
        </w:rPr>
      </w:pPr>
      <w:r w:rsidRPr="00174449">
        <w:rPr>
          <w:rFonts w:ascii="Arial" w:eastAsia="Arial" w:hAnsi="Arial" w:cs="Arial"/>
          <w:sz w:val="24"/>
          <w:szCs w:val="24"/>
        </w:rPr>
        <w:t xml:space="preserve">Circulación 2 del Semillero Base de Teatro Infantil de Casa del Teatro Nombre del evento: REVOLUCIÓN DIVERSA Descripción del evento: Segunda circulación del Laboratorio Base de teatro infantil con énfasis en Clown de Casa del Teatro. </w:t>
      </w:r>
    </w:p>
    <w:p w14:paraId="3796DD68" w14:textId="77777777" w:rsidR="00943BD5" w:rsidRPr="00174449" w:rsidRDefault="00943BD5" w:rsidP="00AE5D6D">
      <w:pPr>
        <w:shd w:val="clear" w:color="auto" w:fill="FFFFFF"/>
        <w:jc w:val="both"/>
        <w:textAlignment w:val="baseline"/>
        <w:rPr>
          <w:rFonts w:ascii="Arial" w:eastAsia="Arial" w:hAnsi="Arial" w:cs="Arial"/>
          <w:sz w:val="24"/>
          <w:szCs w:val="24"/>
        </w:rPr>
      </w:pPr>
    </w:p>
    <w:p w14:paraId="26AA2208" w14:textId="4731563D" w:rsidR="00943BD5" w:rsidRDefault="00943BD5" w:rsidP="00AE5D6D">
      <w:pPr>
        <w:numPr>
          <w:ilvl w:val="0"/>
          <w:numId w:val="26"/>
        </w:numPr>
        <w:shd w:val="clear" w:color="auto" w:fill="FFFFFF"/>
        <w:jc w:val="both"/>
        <w:textAlignment w:val="baseline"/>
        <w:rPr>
          <w:rFonts w:ascii="Arial" w:eastAsia="Arial" w:hAnsi="Arial" w:cs="Arial"/>
          <w:sz w:val="24"/>
          <w:szCs w:val="24"/>
        </w:rPr>
      </w:pPr>
      <w:r w:rsidRPr="50F35860">
        <w:rPr>
          <w:rFonts w:ascii="Arial" w:eastAsia="Arial" w:hAnsi="Arial" w:cs="Arial"/>
          <w:sz w:val="24"/>
          <w:szCs w:val="24"/>
        </w:rPr>
        <w:t xml:space="preserve">Intercambios: A la fecha la entidad </w:t>
      </w:r>
      <w:r w:rsidR="00174449" w:rsidRPr="50F35860">
        <w:rPr>
          <w:rFonts w:ascii="Arial" w:eastAsia="Arial" w:hAnsi="Arial" w:cs="Arial"/>
          <w:sz w:val="24"/>
          <w:szCs w:val="24"/>
        </w:rPr>
        <w:t xml:space="preserve">ha cumplido con la realización de dos intercambios que le han dado la posibilidad a cada uno se des laboratorios de creación de tener la experiencia de una salida pedagógica. </w:t>
      </w:r>
    </w:p>
    <w:p w14:paraId="4E8A664B" w14:textId="187AEEA7" w:rsidR="50F35860" w:rsidRDefault="50F35860" w:rsidP="50F35860">
      <w:pPr>
        <w:shd w:val="clear" w:color="auto" w:fill="FFFFFF" w:themeFill="background1"/>
        <w:ind w:left="720"/>
        <w:jc w:val="both"/>
        <w:rPr>
          <w:rFonts w:ascii="Arial" w:eastAsia="Arial" w:hAnsi="Arial" w:cs="Arial"/>
          <w:sz w:val="24"/>
          <w:szCs w:val="24"/>
        </w:rPr>
      </w:pPr>
    </w:p>
    <w:p w14:paraId="4A7DB91B" w14:textId="3E7B205B" w:rsidR="00174449" w:rsidRDefault="00174449" w:rsidP="50F35860">
      <w:pPr>
        <w:shd w:val="clear" w:color="auto" w:fill="FFFFFF" w:themeFill="background1"/>
        <w:ind w:left="720"/>
        <w:jc w:val="both"/>
        <w:textAlignment w:val="baseline"/>
        <w:rPr>
          <w:rFonts w:ascii="Arial" w:eastAsia="Arial" w:hAnsi="Arial" w:cs="Arial"/>
          <w:sz w:val="24"/>
          <w:szCs w:val="24"/>
        </w:rPr>
      </w:pPr>
      <w:r w:rsidRPr="50F35860">
        <w:rPr>
          <w:rFonts w:ascii="Arial" w:eastAsia="Arial" w:hAnsi="Arial" w:cs="Arial"/>
          <w:sz w:val="24"/>
          <w:szCs w:val="24"/>
        </w:rPr>
        <w:t>Se sustentan con planeación, asistencias y registros fotográficos.</w:t>
      </w:r>
      <w:r w:rsidR="00C72ACB" w:rsidRPr="50F35860">
        <w:rPr>
          <w:rFonts w:ascii="Arial" w:eastAsia="Arial" w:hAnsi="Arial" w:cs="Arial"/>
          <w:sz w:val="24"/>
          <w:szCs w:val="24"/>
        </w:rPr>
        <w:t xml:space="preserve"> En otras palabras, ya se ha cumplido con este requerimiento.</w:t>
      </w:r>
      <w:r w:rsidR="00D73264" w:rsidRPr="50F35860">
        <w:rPr>
          <w:rFonts w:ascii="Arial" w:eastAsia="Arial" w:hAnsi="Arial" w:cs="Arial"/>
          <w:sz w:val="24"/>
          <w:szCs w:val="24"/>
        </w:rPr>
        <w:t xml:space="preserve"> En el cumplimiento la entidad da a conocer de la planeación con rutas creativas, enfocadas en promover el conocimiento del arte teatral a la vez que el fortalecimiento en de relaciones sociales y amistosas entre los y las participantes del mismo laboratorio y también con integrantes de otros grupos, es decir con integrantes de otros procesos. </w:t>
      </w:r>
    </w:p>
    <w:p w14:paraId="78DCFE50" w14:textId="77777777" w:rsidR="00174449" w:rsidRPr="00174449" w:rsidRDefault="00174449" w:rsidP="00174449">
      <w:pPr>
        <w:shd w:val="clear" w:color="auto" w:fill="FFFFFF"/>
        <w:jc w:val="both"/>
        <w:textAlignment w:val="baseline"/>
        <w:rPr>
          <w:rFonts w:ascii="Arial" w:eastAsia="Arial" w:hAnsi="Arial" w:cs="Arial"/>
          <w:sz w:val="24"/>
          <w:szCs w:val="24"/>
        </w:rPr>
      </w:pPr>
    </w:p>
    <w:p w14:paraId="67E855CF" w14:textId="3CEF48C7" w:rsidR="00943BD5" w:rsidRDefault="55EE7CD2" w:rsidP="261D96A6">
      <w:pPr>
        <w:shd w:val="clear" w:color="auto" w:fill="FFFFFF" w:themeFill="background1"/>
        <w:ind w:left="720"/>
        <w:jc w:val="center"/>
        <w:textAlignment w:val="baseline"/>
        <w:rPr>
          <w:rFonts w:ascii="Arial" w:eastAsia="Arial" w:hAnsi="Arial" w:cs="Arial"/>
          <w:sz w:val="24"/>
          <w:szCs w:val="24"/>
        </w:rPr>
      </w:pPr>
      <w:r>
        <w:rPr>
          <w:noProof/>
          <w:lang w:val="es-CO" w:eastAsia="es-CO"/>
        </w:rPr>
        <w:drawing>
          <wp:inline distT="0" distB="0" distL="0" distR="0" wp14:anchorId="42C7D16F" wp14:editId="783043ED">
            <wp:extent cx="3305196" cy="1198086"/>
            <wp:effectExtent l="0" t="0" r="0" b="0"/>
            <wp:docPr id="6268313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0" cstate="print">
                      <a:extLst>
                        <a:ext uri="{28A0092B-C50C-407E-A947-70E740481C1C}">
                          <a14:useLocalDpi xmlns:a14="http://schemas.microsoft.com/office/drawing/2010/main" val="0"/>
                        </a:ext>
                      </a:extLst>
                    </a:blip>
                    <a:srcRect r="17772"/>
                    <a:stretch>
                      <a:fillRect/>
                    </a:stretch>
                  </pic:blipFill>
                  <pic:spPr>
                    <a:xfrm>
                      <a:off x="0" y="0"/>
                      <a:ext cx="3305196" cy="1198086"/>
                    </a:xfrm>
                    <a:prstGeom prst="rect">
                      <a:avLst/>
                    </a:prstGeom>
                  </pic:spPr>
                </pic:pic>
              </a:graphicData>
            </a:graphic>
          </wp:inline>
        </w:drawing>
      </w:r>
    </w:p>
    <w:p w14:paraId="5730DC49" w14:textId="1251B9B0" w:rsidR="00943BD5" w:rsidRPr="002818BE" w:rsidRDefault="6DBAAFAB" w:rsidP="00033F5B">
      <w:pPr>
        <w:jc w:val="center"/>
        <w:textAlignment w:val="baseline"/>
        <w:rPr>
          <w:rFonts w:ascii="Segoe UI" w:hAnsi="Segoe UI" w:cs="Segoe UI"/>
          <w:sz w:val="18"/>
          <w:szCs w:val="18"/>
          <w:lang w:val="es-CO" w:eastAsia="es-CO"/>
        </w:rPr>
      </w:pPr>
      <w:r>
        <w:rPr>
          <w:noProof/>
          <w:lang w:val="es-CO" w:eastAsia="es-CO"/>
        </w:rPr>
        <w:lastRenderedPageBreak/>
        <w:drawing>
          <wp:inline distT="0" distB="0" distL="0" distR="0" wp14:anchorId="2BF093B3" wp14:editId="2C88BCEE">
            <wp:extent cx="3219445" cy="2979866"/>
            <wp:effectExtent l="0" t="0" r="0" b="0"/>
            <wp:docPr id="15735001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1" cstate="print">
                      <a:extLst>
                        <a:ext uri="{28A0092B-C50C-407E-A947-70E740481C1C}">
                          <a14:useLocalDpi xmlns:a14="http://schemas.microsoft.com/office/drawing/2010/main" val="0"/>
                        </a:ext>
                      </a:extLst>
                    </a:blip>
                    <a:srcRect t="3703" r="17157"/>
                    <a:stretch>
                      <a:fillRect/>
                    </a:stretch>
                  </pic:blipFill>
                  <pic:spPr>
                    <a:xfrm>
                      <a:off x="0" y="0"/>
                      <a:ext cx="3219445" cy="2979866"/>
                    </a:xfrm>
                    <a:prstGeom prst="rect">
                      <a:avLst/>
                    </a:prstGeom>
                  </pic:spPr>
                </pic:pic>
              </a:graphicData>
            </a:graphic>
          </wp:inline>
        </w:drawing>
      </w:r>
    </w:p>
    <w:p w14:paraId="69B410FF" w14:textId="77777777" w:rsidR="00943BD5" w:rsidRPr="00E84896" w:rsidRDefault="00943BD5" w:rsidP="00943BD5">
      <w:pPr>
        <w:shd w:val="clear" w:color="auto" w:fill="FFFFFF"/>
        <w:ind w:left="720"/>
        <w:jc w:val="both"/>
        <w:textAlignment w:val="baseline"/>
        <w:rPr>
          <w:rFonts w:ascii="Arial" w:eastAsia="Arial" w:hAnsi="Arial" w:cs="Arial"/>
          <w:sz w:val="24"/>
          <w:szCs w:val="24"/>
        </w:rPr>
      </w:pPr>
    </w:p>
    <w:p w14:paraId="3CC4AD39" w14:textId="14AA5E72" w:rsidR="00943BD5" w:rsidRPr="00F45A2E" w:rsidRDefault="00943BD5" w:rsidP="00C45047">
      <w:pPr>
        <w:numPr>
          <w:ilvl w:val="0"/>
          <w:numId w:val="28"/>
        </w:numPr>
        <w:shd w:val="clear" w:color="auto" w:fill="FFFFFF"/>
        <w:ind w:hanging="153"/>
        <w:jc w:val="both"/>
        <w:textAlignment w:val="baseline"/>
        <w:rPr>
          <w:rFonts w:ascii="Arial" w:eastAsia="Arial" w:hAnsi="Arial" w:cs="Arial"/>
          <w:sz w:val="24"/>
          <w:szCs w:val="24"/>
        </w:rPr>
      </w:pPr>
      <w:r w:rsidRPr="00F45A2E">
        <w:rPr>
          <w:rFonts w:ascii="Arial" w:eastAsia="Arial" w:hAnsi="Arial" w:cs="Arial"/>
          <w:sz w:val="24"/>
          <w:szCs w:val="24"/>
        </w:rPr>
        <w:t xml:space="preserve">La entidad </w:t>
      </w:r>
      <w:r>
        <w:rPr>
          <w:rFonts w:ascii="Arial" w:eastAsia="Arial" w:hAnsi="Arial" w:cs="Arial"/>
          <w:sz w:val="24"/>
          <w:szCs w:val="24"/>
        </w:rPr>
        <w:t>d</w:t>
      </w:r>
      <w:r w:rsidRPr="00F45A2E">
        <w:rPr>
          <w:rFonts w:ascii="Arial" w:eastAsia="Arial" w:hAnsi="Arial" w:cs="Arial"/>
          <w:sz w:val="24"/>
          <w:szCs w:val="24"/>
        </w:rPr>
        <w:t>a a conocer la planeación (es) de la</w:t>
      </w:r>
      <w:r w:rsidR="00033F5B">
        <w:rPr>
          <w:rFonts w:ascii="Arial" w:eastAsia="Arial" w:hAnsi="Arial" w:cs="Arial"/>
          <w:sz w:val="24"/>
          <w:szCs w:val="24"/>
        </w:rPr>
        <w:t>s</w:t>
      </w:r>
      <w:r w:rsidRPr="00F45A2E">
        <w:rPr>
          <w:rFonts w:ascii="Arial" w:eastAsia="Arial" w:hAnsi="Arial" w:cs="Arial"/>
          <w:sz w:val="24"/>
          <w:szCs w:val="24"/>
        </w:rPr>
        <w:t xml:space="preserve"> muestra</w:t>
      </w:r>
      <w:r w:rsidR="00033F5B">
        <w:rPr>
          <w:rFonts w:ascii="Arial" w:eastAsia="Arial" w:hAnsi="Arial" w:cs="Arial"/>
          <w:sz w:val="24"/>
          <w:szCs w:val="24"/>
        </w:rPr>
        <w:t>s</w:t>
      </w:r>
      <w:r w:rsidRPr="00F45A2E">
        <w:rPr>
          <w:rFonts w:ascii="Arial" w:eastAsia="Arial" w:hAnsi="Arial" w:cs="Arial"/>
          <w:sz w:val="24"/>
          <w:szCs w:val="24"/>
        </w:rPr>
        <w:t xml:space="preserve"> final</w:t>
      </w:r>
      <w:r w:rsidR="00033F5B">
        <w:rPr>
          <w:rFonts w:ascii="Arial" w:eastAsia="Arial" w:hAnsi="Arial" w:cs="Arial"/>
          <w:sz w:val="24"/>
          <w:szCs w:val="24"/>
        </w:rPr>
        <w:t>es</w:t>
      </w:r>
      <w:r w:rsidRPr="00F45A2E">
        <w:rPr>
          <w:rFonts w:ascii="Arial" w:eastAsia="Arial" w:hAnsi="Arial" w:cs="Arial"/>
          <w:sz w:val="24"/>
          <w:szCs w:val="24"/>
        </w:rPr>
        <w:t>, en el formato de planeaciones</w:t>
      </w:r>
      <w:r w:rsidR="00033F5B">
        <w:rPr>
          <w:rFonts w:ascii="Arial" w:eastAsia="Arial" w:hAnsi="Arial" w:cs="Arial"/>
          <w:sz w:val="24"/>
          <w:szCs w:val="24"/>
        </w:rPr>
        <w:t>, comparte evidencia de la realización de las mismas. Nota, si bien la muestra como acción del convenio, solo se requiere de una, la estrategia de este convenio ha sido realizar una muestra por laboratorio, para socializar su proceso con las familias, amigos, vecinos.</w:t>
      </w:r>
    </w:p>
    <w:p w14:paraId="6F5D5312" w14:textId="73A985B8" w:rsidR="0065275D" w:rsidRPr="00C45047" w:rsidRDefault="00943BD5" w:rsidP="00B37466">
      <w:pPr>
        <w:ind w:left="720"/>
        <w:jc w:val="both"/>
        <w:textAlignment w:val="baseline"/>
        <w:rPr>
          <w:rFonts w:ascii="Segoe UI" w:hAnsi="Segoe UI" w:cs="Segoe UI"/>
          <w:sz w:val="18"/>
          <w:szCs w:val="18"/>
          <w:lang w:val="es-CO" w:eastAsia="es-CO"/>
        </w:rPr>
      </w:pPr>
      <w:r w:rsidRPr="00097EE2">
        <w:rPr>
          <w:rFonts w:ascii="Arial" w:hAnsi="Arial" w:cs="Arial"/>
          <w:sz w:val="22"/>
          <w:szCs w:val="22"/>
          <w:lang w:val="es-CO" w:eastAsia="es-CO"/>
        </w:rPr>
        <w:t> </w:t>
      </w:r>
      <w:r w:rsidRPr="00097EE2">
        <w:rPr>
          <w:rFonts w:ascii="Arial" w:hAnsi="Arial" w:cs="Arial"/>
          <w:sz w:val="16"/>
          <w:szCs w:val="16"/>
          <w:lang w:val="es-CO" w:eastAsia="es-CO"/>
        </w:rPr>
        <w:t> </w:t>
      </w:r>
    </w:p>
    <w:p w14:paraId="04D9822D" w14:textId="614FE946" w:rsidR="0065275D" w:rsidRDefault="0065275D" w:rsidP="0065275D">
      <w:pPr>
        <w:textAlignment w:val="baseline"/>
        <w:rPr>
          <w:rFonts w:ascii="Arial" w:eastAsia="Arial" w:hAnsi="Arial" w:cs="Arial"/>
          <w:b/>
          <w:sz w:val="24"/>
          <w:szCs w:val="24"/>
        </w:rPr>
      </w:pPr>
      <w:r>
        <w:rPr>
          <w:rFonts w:ascii="Arial" w:eastAsia="Arial" w:hAnsi="Arial" w:cs="Arial"/>
          <w:b/>
          <w:sz w:val="24"/>
          <w:szCs w:val="24"/>
        </w:rPr>
        <w:t>Componente de Movilización:</w:t>
      </w:r>
    </w:p>
    <w:p w14:paraId="2763A202" w14:textId="77777777" w:rsidR="0065275D" w:rsidRPr="00341801" w:rsidRDefault="0065275D" w:rsidP="0065275D">
      <w:pPr>
        <w:ind w:hanging="2"/>
        <w:jc w:val="both"/>
        <w:rPr>
          <w:rFonts w:ascii="Arial" w:eastAsia="Arial" w:hAnsi="Arial" w:cs="Arial"/>
          <w:b/>
          <w:sz w:val="24"/>
          <w:szCs w:val="24"/>
        </w:rPr>
      </w:pPr>
    </w:p>
    <w:p w14:paraId="31F54C21" w14:textId="7FBFA018" w:rsidR="00943BD5" w:rsidRPr="00943BD5" w:rsidRDefault="00C45047" w:rsidP="00943BD5">
      <w:pPr>
        <w:shd w:val="clear" w:color="auto" w:fill="FFFFFF"/>
        <w:contextualSpacing/>
        <w:jc w:val="both"/>
        <w:textAlignment w:val="baseline"/>
        <w:rPr>
          <w:rFonts w:ascii="Arial" w:eastAsia="Arial" w:hAnsi="Arial" w:cs="Arial"/>
          <w:sz w:val="24"/>
          <w:szCs w:val="24"/>
        </w:rPr>
      </w:pPr>
      <w:r>
        <w:rPr>
          <w:rFonts w:ascii="Arial" w:eastAsia="Arial" w:hAnsi="Arial" w:cs="Arial"/>
          <w:sz w:val="24"/>
          <w:szCs w:val="24"/>
        </w:rPr>
        <w:t>La entidad ha respondido a</w:t>
      </w:r>
      <w:r w:rsidR="00943BD5" w:rsidRPr="00943BD5">
        <w:rPr>
          <w:rFonts w:ascii="Arial" w:eastAsia="Arial" w:hAnsi="Arial" w:cs="Arial"/>
          <w:sz w:val="24"/>
          <w:szCs w:val="24"/>
        </w:rPr>
        <w:t xml:space="preserve"> las articulaciones realizadas con el componente de movilización e investigación: se mantiene contacto con los profesionales del componente de movilización, solicitando insumos que este componente puede proporcionar para generar estrategias de proyección de la RCE; además  se aporta en la entrega de insumos como: planeaciones y bitácoras, los cuales son fundamentales en el componente de formación para el proceso de investigación y realización de la revista Voces en escena versión 2023.</w:t>
      </w:r>
    </w:p>
    <w:p w14:paraId="3C560CDE" w14:textId="77777777" w:rsidR="0065275D" w:rsidRPr="00BF73A2" w:rsidRDefault="0065275D" w:rsidP="0065275D">
      <w:pPr>
        <w:jc w:val="both"/>
        <w:rPr>
          <w:rFonts w:ascii="Arial" w:eastAsia="Arial" w:hAnsi="Arial" w:cs="Arial"/>
          <w:sz w:val="24"/>
          <w:szCs w:val="24"/>
        </w:rPr>
      </w:pPr>
    </w:p>
    <w:p w14:paraId="76342631" w14:textId="1BF0E2F4" w:rsidR="0130B1B0" w:rsidRDefault="0130B1B0" w:rsidP="261D96A6">
      <w:pPr>
        <w:jc w:val="both"/>
        <w:rPr>
          <w:rFonts w:ascii="Arial" w:eastAsia="Arial" w:hAnsi="Arial" w:cs="Arial"/>
          <w:sz w:val="24"/>
          <w:szCs w:val="24"/>
        </w:rPr>
      </w:pPr>
      <w:r w:rsidRPr="261D96A6">
        <w:rPr>
          <w:rFonts w:ascii="Arial" w:eastAsia="Arial" w:hAnsi="Arial" w:cs="Arial"/>
          <w:sz w:val="24"/>
          <w:szCs w:val="24"/>
        </w:rPr>
        <w:t>Se evidencia en el informe presentado, diferentes piezas que se han manejado para la convocatoria a los distintos eventos del proceso, evidenciando la articulación con este componente.</w:t>
      </w:r>
    </w:p>
    <w:p w14:paraId="73DC36AB" w14:textId="5BACCC3A" w:rsidR="261D96A6" w:rsidRDefault="261D96A6" w:rsidP="261D96A6">
      <w:pPr>
        <w:jc w:val="both"/>
        <w:rPr>
          <w:rFonts w:ascii="Arial" w:eastAsia="Arial" w:hAnsi="Arial" w:cs="Arial"/>
          <w:sz w:val="24"/>
          <w:szCs w:val="24"/>
        </w:rPr>
      </w:pPr>
    </w:p>
    <w:p w14:paraId="4C386429" w14:textId="77777777" w:rsidR="0065275D" w:rsidRDefault="0065275D" w:rsidP="0065275D">
      <w:pPr>
        <w:jc w:val="both"/>
        <w:textAlignment w:val="baseline"/>
        <w:rPr>
          <w:rFonts w:ascii="Arial" w:hAnsi="Arial" w:cs="Arial"/>
          <w:sz w:val="24"/>
          <w:szCs w:val="24"/>
          <w:lang w:val="es-ES" w:eastAsia="es-ES"/>
        </w:rPr>
      </w:pPr>
      <w:r>
        <w:rPr>
          <w:rFonts w:ascii="Arial" w:hAnsi="Arial" w:cs="Arial"/>
          <w:sz w:val="24"/>
          <w:szCs w:val="24"/>
          <w:lang w:val="es-ES" w:eastAsia="es-ES"/>
        </w:rPr>
        <w:t>E</w:t>
      </w:r>
      <w:r w:rsidRPr="007B48E8">
        <w:rPr>
          <w:rFonts w:ascii="Arial" w:hAnsi="Arial" w:cs="Arial"/>
          <w:sz w:val="24"/>
          <w:szCs w:val="24"/>
          <w:lang w:val="es-ES" w:eastAsia="es-ES"/>
        </w:rPr>
        <w:t xml:space="preserve">l material entregado que valida la información de cada uno de los componentes se encuentra dispuesto en el espacio repositorio </w:t>
      </w:r>
      <w:proofErr w:type="spellStart"/>
      <w:r w:rsidRPr="007B48E8">
        <w:rPr>
          <w:rFonts w:ascii="Arial" w:hAnsi="Arial" w:cs="Arial"/>
          <w:sz w:val="24"/>
          <w:szCs w:val="24"/>
          <w:lang w:val="es-ES" w:eastAsia="es-ES"/>
        </w:rPr>
        <w:t>One</w:t>
      </w:r>
      <w:proofErr w:type="spellEnd"/>
      <w:r w:rsidRPr="007B48E8">
        <w:rPr>
          <w:rFonts w:ascii="Arial" w:hAnsi="Arial" w:cs="Arial"/>
          <w:sz w:val="24"/>
          <w:szCs w:val="24"/>
          <w:lang w:val="es-ES" w:eastAsia="es-ES"/>
        </w:rPr>
        <w:t xml:space="preserve"> Drive, medios magnéticos, en la carpeta NAS y en la plataforma del SIC, de la Secretaría de Cultura del </w:t>
      </w:r>
      <w:r>
        <w:rPr>
          <w:rFonts w:ascii="Arial" w:hAnsi="Arial" w:cs="Arial"/>
          <w:sz w:val="24"/>
          <w:szCs w:val="24"/>
          <w:lang w:val="es-ES" w:eastAsia="es-ES"/>
        </w:rPr>
        <w:t>D</w:t>
      </w:r>
      <w:r w:rsidRPr="007B48E8">
        <w:rPr>
          <w:rFonts w:ascii="Arial" w:hAnsi="Arial" w:cs="Arial"/>
          <w:sz w:val="24"/>
          <w:szCs w:val="24"/>
          <w:lang w:val="es-ES" w:eastAsia="es-ES"/>
        </w:rPr>
        <w:t xml:space="preserve">istrito de </w:t>
      </w:r>
      <w:r w:rsidRPr="007B48E8">
        <w:rPr>
          <w:rFonts w:ascii="Arial" w:hAnsi="Arial" w:cs="Arial"/>
          <w:sz w:val="24"/>
          <w:szCs w:val="24"/>
          <w:lang w:val="es-ES" w:eastAsia="es-ES"/>
        </w:rPr>
        <w:lastRenderedPageBreak/>
        <w:t>Ciencia y Tecnología de Medellín, de manera organizada y dispuesta para que el componente de investigación tenga los insumos necesarios. </w:t>
      </w:r>
    </w:p>
    <w:p w14:paraId="56E6BE9A" w14:textId="77777777" w:rsidR="0065275D" w:rsidRPr="007B48E8" w:rsidRDefault="0065275D" w:rsidP="0065275D">
      <w:pPr>
        <w:jc w:val="center"/>
        <w:textAlignment w:val="baseline"/>
        <w:rPr>
          <w:rFonts w:ascii="Segoe UI" w:hAnsi="Segoe UI" w:cs="Segoe UI"/>
          <w:sz w:val="18"/>
          <w:szCs w:val="18"/>
          <w:lang w:val="es-ES" w:eastAsia="es-ES"/>
        </w:rPr>
      </w:pPr>
    </w:p>
    <w:p w14:paraId="229DE5CA" w14:textId="77777777" w:rsidR="0065275D" w:rsidRPr="006A0F80" w:rsidRDefault="0065275D" w:rsidP="0065275D">
      <w:pPr>
        <w:numPr>
          <w:ilvl w:val="1"/>
          <w:numId w:val="5"/>
        </w:numPr>
        <w:pBdr>
          <w:top w:val="nil"/>
          <w:left w:val="nil"/>
          <w:bottom w:val="nil"/>
          <w:right w:val="nil"/>
          <w:between w:val="nil"/>
        </w:pBdr>
        <w:suppressAutoHyphens/>
        <w:ind w:leftChars="-1" w:left="0" w:hangingChars="1" w:hanging="2"/>
        <w:jc w:val="both"/>
        <w:textDirection w:val="btLr"/>
        <w:textAlignment w:val="top"/>
        <w:outlineLvl w:val="0"/>
        <w:rPr>
          <w:rFonts w:ascii="Arial" w:eastAsia="Arial" w:hAnsi="Arial" w:cs="Arial"/>
          <w:color w:val="000000"/>
          <w:sz w:val="24"/>
          <w:szCs w:val="24"/>
        </w:rPr>
      </w:pPr>
      <w:r w:rsidRPr="006A0F80">
        <w:rPr>
          <w:rFonts w:ascii="Arial" w:eastAsia="Arial" w:hAnsi="Arial" w:cs="Arial"/>
          <w:b/>
          <w:color w:val="000000"/>
          <w:sz w:val="24"/>
          <w:szCs w:val="24"/>
        </w:rPr>
        <w:t xml:space="preserve">Seguimiento al cumplimiento de los compromisos del </w:t>
      </w:r>
      <w:r w:rsidRPr="006A0F80">
        <w:rPr>
          <w:rFonts w:ascii="Arial" w:eastAsia="Arial" w:hAnsi="Arial" w:cs="Arial"/>
          <w:b/>
          <w:sz w:val="24"/>
          <w:szCs w:val="24"/>
        </w:rPr>
        <w:t>asociado</w:t>
      </w:r>
      <w:r w:rsidRPr="006A0F80">
        <w:rPr>
          <w:rFonts w:ascii="Arial" w:eastAsia="Arial" w:hAnsi="Arial" w:cs="Arial"/>
          <w:b/>
          <w:color w:val="000000"/>
          <w:sz w:val="24"/>
          <w:szCs w:val="24"/>
        </w:rPr>
        <w:t xml:space="preserve"> establecidas en el con</w:t>
      </w:r>
      <w:r w:rsidRPr="006A0F80">
        <w:rPr>
          <w:rFonts w:ascii="Arial" w:eastAsia="Arial" w:hAnsi="Arial" w:cs="Arial"/>
          <w:b/>
          <w:sz w:val="24"/>
          <w:szCs w:val="24"/>
        </w:rPr>
        <w:t>venio:</w:t>
      </w:r>
    </w:p>
    <w:p w14:paraId="1E8544AF" w14:textId="77777777" w:rsidR="0065275D" w:rsidRPr="006A0F80" w:rsidRDefault="0065275D" w:rsidP="0065275D">
      <w:pPr>
        <w:pBdr>
          <w:top w:val="nil"/>
          <w:left w:val="nil"/>
          <w:bottom w:val="nil"/>
          <w:right w:val="nil"/>
          <w:between w:val="nil"/>
        </w:pBdr>
        <w:ind w:hanging="2"/>
        <w:jc w:val="both"/>
        <w:rPr>
          <w:rFonts w:ascii="Arial" w:eastAsia="Arial" w:hAnsi="Arial" w:cs="Arial"/>
          <w:color w:val="000000"/>
          <w:sz w:val="24"/>
          <w:szCs w:val="24"/>
        </w:rPr>
      </w:pPr>
    </w:p>
    <w:p w14:paraId="79A8C04B" w14:textId="77777777" w:rsidR="0065275D" w:rsidRPr="006A0F80" w:rsidRDefault="0065275D" w:rsidP="0065275D">
      <w:pPr>
        <w:pBdr>
          <w:top w:val="nil"/>
          <w:left w:val="nil"/>
          <w:bottom w:val="nil"/>
          <w:right w:val="nil"/>
          <w:between w:val="nil"/>
        </w:pBdr>
        <w:ind w:hanging="2"/>
        <w:jc w:val="both"/>
        <w:rPr>
          <w:rFonts w:ascii="Arial" w:eastAsia="Arial" w:hAnsi="Arial" w:cs="Arial"/>
          <w:color w:val="000000"/>
          <w:sz w:val="24"/>
          <w:szCs w:val="24"/>
        </w:rPr>
      </w:pPr>
      <w:r w:rsidRPr="006A0F80">
        <w:rPr>
          <w:rFonts w:ascii="Arial" w:eastAsia="Arial" w:hAnsi="Arial" w:cs="Arial"/>
          <w:b/>
          <w:color w:val="000000"/>
          <w:sz w:val="24"/>
          <w:szCs w:val="24"/>
        </w:rPr>
        <w:t>COMPROMISOS ASOCIADO</w:t>
      </w:r>
      <w:r w:rsidRPr="006A0F80">
        <w:rPr>
          <w:rFonts w:ascii="Arial" w:eastAsia="Arial" w:hAnsi="Arial" w:cs="Arial"/>
          <w:color w:val="000000"/>
          <w:sz w:val="24"/>
          <w:szCs w:val="24"/>
        </w:rPr>
        <w:t>: La entidad</w:t>
      </w:r>
      <w:r w:rsidRPr="006A0F80">
        <w:rPr>
          <w:rFonts w:ascii="Arial" w:eastAsia="Arial" w:hAnsi="Arial" w:cs="Arial"/>
          <w:sz w:val="24"/>
          <w:szCs w:val="24"/>
        </w:rPr>
        <w:t xml:space="preserve"> </w:t>
      </w:r>
      <w:r w:rsidRPr="006A0F80">
        <w:rPr>
          <w:rFonts w:ascii="Arial" w:eastAsia="Arial" w:hAnsi="Arial" w:cs="Arial"/>
          <w:color w:val="000000"/>
          <w:sz w:val="24"/>
          <w:szCs w:val="24"/>
        </w:rPr>
        <w:t xml:space="preserve">entregó el informe de avance en la carpeta digital de OneDrive, como soporte para el </w:t>
      </w:r>
      <w:r>
        <w:rPr>
          <w:rFonts w:ascii="Arial" w:eastAsia="Arial" w:hAnsi="Arial" w:cs="Arial"/>
          <w:color w:val="000000"/>
          <w:sz w:val="24"/>
          <w:szCs w:val="24"/>
        </w:rPr>
        <w:t xml:space="preserve">tercer </w:t>
      </w:r>
      <w:r w:rsidRPr="006A0F80">
        <w:rPr>
          <w:rFonts w:ascii="Arial" w:eastAsia="Arial" w:hAnsi="Arial" w:cs="Arial"/>
          <w:color w:val="000000"/>
          <w:sz w:val="24"/>
          <w:szCs w:val="24"/>
        </w:rPr>
        <w:t xml:space="preserve">pago, en cumplimiento de los siguientes </w:t>
      </w:r>
      <w:r w:rsidRPr="006A0F80">
        <w:rPr>
          <w:rFonts w:ascii="Arial" w:eastAsia="Arial" w:hAnsi="Arial" w:cs="Arial"/>
          <w:sz w:val="24"/>
          <w:szCs w:val="24"/>
        </w:rPr>
        <w:t>compromisos</w:t>
      </w:r>
      <w:r w:rsidRPr="006A0F80">
        <w:rPr>
          <w:rFonts w:ascii="Arial" w:eastAsia="Arial" w:hAnsi="Arial" w:cs="Arial"/>
          <w:color w:val="000000"/>
          <w:sz w:val="24"/>
          <w:szCs w:val="24"/>
        </w:rPr>
        <w:t>:</w:t>
      </w:r>
    </w:p>
    <w:p w14:paraId="59E5EB77" w14:textId="77777777" w:rsidR="0065275D" w:rsidRPr="00A428F8" w:rsidRDefault="0065275D" w:rsidP="0065275D">
      <w:pPr>
        <w:jc w:val="both"/>
        <w:textAlignment w:val="baseline"/>
        <w:rPr>
          <w:rFonts w:ascii="Segoe UI" w:hAnsi="Segoe UI" w:cs="Segoe UI"/>
          <w:sz w:val="18"/>
          <w:szCs w:val="18"/>
          <w:lang w:val="es-ES" w:eastAsia="es-ES"/>
        </w:rPr>
      </w:pPr>
      <w:r w:rsidRPr="00A428F8">
        <w:rPr>
          <w:rFonts w:ascii="Arial" w:hAnsi="Arial" w:cs="Arial"/>
          <w:color w:val="000000"/>
          <w:sz w:val="24"/>
          <w:szCs w:val="24"/>
          <w:lang w:val="es-ES" w:eastAsia="es-ES"/>
        </w:rPr>
        <w:t> </w:t>
      </w:r>
    </w:p>
    <w:p w14:paraId="6487158F" w14:textId="6ABA66B0" w:rsidR="0065275D" w:rsidRPr="00ED4163" w:rsidRDefault="0065275D" w:rsidP="0065275D">
      <w:pPr>
        <w:pStyle w:val="paragraph"/>
        <w:numPr>
          <w:ilvl w:val="0"/>
          <w:numId w:val="18"/>
        </w:numPr>
        <w:spacing w:before="0" w:beforeAutospacing="0" w:after="0" w:afterAutospacing="0"/>
        <w:jc w:val="both"/>
        <w:textAlignment w:val="baseline"/>
        <w:rPr>
          <w:rFonts w:ascii="Arial" w:eastAsia="Arial" w:hAnsi="Arial" w:cs="Arial"/>
          <w:b/>
          <w:bCs/>
          <w:color w:val="FF0000"/>
        </w:rPr>
      </w:pPr>
      <w:r w:rsidRPr="00A428F8">
        <w:rPr>
          <w:rFonts w:ascii="Arial" w:hAnsi="Arial" w:cs="Arial"/>
          <w:lang w:val="es-ES" w:eastAsia="es-ES"/>
        </w:rPr>
        <w:t>El equipo de talento humano de la entidad ha participado de las actividades, eventos y demás, que han sido programadas en el desarrollo del convenio</w:t>
      </w:r>
      <w:r w:rsidR="00943BD5">
        <w:rPr>
          <w:rFonts w:ascii="Arial" w:hAnsi="Arial" w:cs="Arial"/>
          <w:lang w:val="es-ES" w:eastAsia="es-ES"/>
        </w:rPr>
        <w:t>:</w:t>
      </w:r>
      <w:r w:rsidRPr="00A428F8">
        <w:rPr>
          <w:rFonts w:ascii="Arial" w:hAnsi="Arial" w:cs="Arial"/>
          <w:lang w:val="es-ES" w:eastAsia="es-ES"/>
        </w:rPr>
        <w:t xml:space="preserve"> </w:t>
      </w:r>
      <w:r>
        <w:rPr>
          <w:rFonts w:ascii="Arial" w:eastAsia="Arial" w:hAnsi="Arial" w:cs="Arial"/>
        </w:rPr>
        <w:t xml:space="preserve">tercera y cuarta Mesa Interinstitucional de la RPAC, la reunión </w:t>
      </w:r>
      <w:r w:rsidR="00943BD5">
        <w:rPr>
          <w:rFonts w:ascii="Arial" w:eastAsia="Arial" w:hAnsi="Arial" w:cs="Arial"/>
        </w:rPr>
        <w:t>de coordinadores</w:t>
      </w:r>
      <w:r>
        <w:rPr>
          <w:rFonts w:ascii="Arial" w:eastAsia="Arial" w:hAnsi="Arial" w:cs="Arial"/>
        </w:rPr>
        <w:t xml:space="preserve"> de la RCE y la segunda mesa bimestral de formación</w:t>
      </w:r>
      <w:r w:rsidRPr="00ED4163">
        <w:rPr>
          <w:rFonts w:ascii="Arial" w:eastAsia="Arial" w:hAnsi="Arial" w:cs="Arial"/>
          <w:b/>
          <w:bCs/>
        </w:rPr>
        <w:t>. Al respecto se solicita que en la evaluación final el equipo estudie el cumplimiento que ha tenido con estas reuniones, analizando el motivo de las faltas recurrentes de algunos de los profesionales que hacen parte de este convenio</w:t>
      </w:r>
      <w:r>
        <w:rPr>
          <w:rFonts w:ascii="Arial" w:eastAsia="Arial" w:hAnsi="Arial" w:cs="Arial"/>
          <w:b/>
          <w:bCs/>
        </w:rPr>
        <w:t xml:space="preserve">, entendiendo que este es un compromiso contractual donde la prestación del servicio incluye la asistencia a estos eventos. </w:t>
      </w:r>
    </w:p>
    <w:p w14:paraId="2D530D48" w14:textId="77777777" w:rsidR="0065275D" w:rsidRPr="00ED4163" w:rsidRDefault="0065275D" w:rsidP="0065275D">
      <w:pPr>
        <w:pStyle w:val="NormalArial12pt1"/>
        <w:numPr>
          <w:ilvl w:val="0"/>
          <w:numId w:val="0"/>
        </w:numPr>
        <w:ind w:left="720"/>
        <w:jc w:val="both"/>
        <w:rPr>
          <w:rFonts w:ascii="Arial" w:eastAsia="Arial" w:hAnsi="Arial" w:cs="Arial"/>
          <w:b/>
          <w:bCs/>
          <w:sz w:val="24"/>
          <w:szCs w:val="24"/>
        </w:rPr>
      </w:pPr>
    </w:p>
    <w:p w14:paraId="66314012" w14:textId="3AD98822" w:rsidR="0065275D" w:rsidRPr="00677AD5" w:rsidRDefault="0065275D" w:rsidP="0065275D">
      <w:pPr>
        <w:pStyle w:val="NormalArial12pt1"/>
        <w:numPr>
          <w:ilvl w:val="0"/>
          <w:numId w:val="18"/>
        </w:numPr>
        <w:ind w:leftChars="0" w:firstLineChars="0"/>
        <w:jc w:val="both"/>
        <w:rPr>
          <w:rFonts w:ascii="Arial" w:eastAsia="Arial" w:hAnsi="Arial" w:cs="Arial"/>
          <w:color w:val="FF0000"/>
          <w:sz w:val="24"/>
          <w:szCs w:val="24"/>
        </w:rPr>
      </w:pPr>
      <w:r>
        <w:rPr>
          <w:rFonts w:ascii="Arial" w:eastAsia="Arial" w:hAnsi="Arial" w:cs="Arial"/>
          <w:sz w:val="24"/>
          <w:szCs w:val="24"/>
        </w:rPr>
        <w:t>En general la entidad da cuenta de un equipo responsable, profesional y comprometido en pro de un buen desarrollo del proyecto, sobre todo en la interacción directa con la población atendida, y en la elaboración de documentos de proceso como la</w:t>
      </w:r>
      <w:r w:rsidR="00323D75">
        <w:rPr>
          <w:rFonts w:ascii="Arial" w:eastAsia="Arial" w:hAnsi="Arial" w:cs="Arial"/>
          <w:sz w:val="24"/>
          <w:szCs w:val="24"/>
        </w:rPr>
        <w:t>s</w:t>
      </w:r>
      <w:r>
        <w:rPr>
          <w:rFonts w:ascii="Arial" w:eastAsia="Arial" w:hAnsi="Arial" w:cs="Arial"/>
          <w:sz w:val="24"/>
          <w:szCs w:val="24"/>
        </w:rPr>
        <w:t xml:space="preserve"> guía</w:t>
      </w:r>
      <w:r w:rsidR="00323D75">
        <w:rPr>
          <w:rFonts w:ascii="Arial" w:eastAsia="Arial" w:hAnsi="Arial" w:cs="Arial"/>
          <w:sz w:val="24"/>
          <w:szCs w:val="24"/>
        </w:rPr>
        <w:t>s</w:t>
      </w:r>
      <w:r>
        <w:rPr>
          <w:rFonts w:ascii="Arial" w:eastAsia="Arial" w:hAnsi="Arial" w:cs="Arial"/>
          <w:sz w:val="24"/>
          <w:szCs w:val="24"/>
        </w:rPr>
        <w:t xml:space="preserve"> pedagógica</w:t>
      </w:r>
      <w:r w:rsidR="00323D75">
        <w:rPr>
          <w:rFonts w:ascii="Arial" w:eastAsia="Arial" w:hAnsi="Arial" w:cs="Arial"/>
          <w:sz w:val="24"/>
          <w:szCs w:val="24"/>
        </w:rPr>
        <w:t>s</w:t>
      </w:r>
      <w:r>
        <w:rPr>
          <w:rFonts w:ascii="Arial" w:eastAsia="Arial" w:hAnsi="Arial" w:cs="Arial"/>
          <w:sz w:val="24"/>
          <w:szCs w:val="24"/>
        </w:rPr>
        <w:t xml:space="preserve"> y la</w:t>
      </w:r>
      <w:r w:rsidR="00323D75">
        <w:rPr>
          <w:rFonts w:ascii="Arial" w:eastAsia="Arial" w:hAnsi="Arial" w:cs="Arial"/>
          <w:sz w:val="24"/>
          <w:szCs w:val="24"/>
        </w:rPr>
        <w:t>s</w:t>
      </w:r>
      <w:r>
        <w:rPr>
          <w:rFonts w:ascii="Arial" w:eastAsia="Arial" w:hAnsi="Arial" w:cs="Arial"/>
          <w:sz w:val="24"/>
          <w:szCs w:val="24"/>
        </w:rPr>
        <w:t xml:space="preserve"> bitácora</w:t>
      </w:r>
      <w:r w:rsidR="00323D75">
        <w:rPr>
          <w:rFonts w:ascii="Arial" w:eastAsia="Arial" w:hAnsi="Arial" w:cs="Arial"/>
          <w:sz w:val="24"/>
          <w:szCs w:val="24"/>
        </w:rPr>
        <w:t>s</w:t>
      </w:r>
      <w:r>
        <w:rPr>
          <w:rFonts w:ascii="Arial" w:eastAsia="Arial" w:hAnsi="Arial" w:cs="Arial"/>
          <w:sz w:val="24"/>
          <w:szCs w:val="24"/>
        </w:rPr>
        <w:t xml:space="preserve">. </w:t>
      </w:r>
    </w:p>
    <w:p w14:paraId="0A73E63B" w14:textId="77777777" w:rsidR="0065275D" w:rsidRPr="00A428F8" w:rsidRDefault="0065275D" w:rsidP="0065275D">
      <w:pPr>
        <w:suppressAutoHyphens/>
        <w:spacing w:line="1" w:lineRule="atLeast"/>
        <w:ind w:left="720"/>
        <w:jc w:val="both"/>
        <w:textDirection w:val="btLr"/>
        <w:textAlignment w:val="top"/>
        <w:outlineLvl w:val="0"/>
        <w:rPr>
          <w:rFonts w:ascii="Arial" w:eastAsia="Arial" w:hAnsi="Arial" w:cs="Arial"/>
          <w:position w:val="-1"/>
          <w:sz w:val="24"/>
          <w:szCs w:val="24"/>
          <w:lang w:val="es-ES"/>
        </w:rPr>
      </w:pPr>
    </w:p>
    <w:p w14:paraId="509FAAE7" w14:textId="77777777" w:rsidR="00751112" w:rsidRDefault="0065275D" w:rsidP="00751112">
      <w:pPr>
        <w:numPr>
          <w:ilvl w:val="0"/>
          <w:numId w:val="18"/>
        </w:numPr>
        <w:suppressAutoHyphens/>
        <w:spacing w:line="1" w:lineRule="atLeast"/>
        <w:jc w:val="both"/>
        <w:textDirection w:val="btLr"/>
        <w:textAlignment w:val="top"/>
        <w:outlineLvl w:val="0"/>
        <w:rPr>
          <w:rFonts w:ascii="Arial" w:eastAsia="Arial" w:hAnsi="Arial" w:cs="Arial"/>
          <w:position w:val="-1"/>
          <w:sz w:val="24"/>
          <w:szCs w:val="24"/>
          <w:lang w:val="es-ES"/>
        </w:rPr>
      </w:pPr>
      <w:r w:rsidRPr="00ED4163">
        <w:rPr>
          <w:rFonts w:ascii="Arial" w:hAnsi="Arial" w:cs="Arial"/>
          <w:position w:val="-1"/>
          <w:sz w:val="24"/>
          <w:szCs w:val="24"/>
          <w:lang w:val="es-ES"/>
        </w:rPr>
        <w:t>La entidad relaciona en el informe</w:t>
      </w:r>
      <w:r w:rsidR="00C14449">
        <w:rPr>
          <w:rFonts w:ascii="Arial" w:hAnsi="Arial" w:cs="Arial"/>
          <w:position w:val="-1"/>
          <w:sz w:val="24"/>
          <w:szCs w:val="24"/>
          <w:lang w:val="es-ES"/>
        </w:rPr>
        <w:t>,</w:t>
      </w:r>
      <w:r w:rsidRPr="00ED4163">
        <w:rPr>
          <w:rFonts w:ascii="Arial" w:hAnsi="Arial" w:cs="Arial"/>
          <w:position w:val="-1"/>
          <w:sz w:val="24"/>
          <w:szCs w:val="24"/>
          <w:lang w:val="es-ES"/>
        </w:rPr>
        <w:t xml:space="preserve"> la</w:t>
      </w:r>
      <w:r w:rsidR="00323D75">
        <w:rPr>
          <w:rFonts w:ascii="Arial" w:hAnsi="Arial" w:cs="Arial"/>
          <w:position w:val="-1"/>
          <w:sz w:val="24"/>
          <w:szCs w:val="24"/>
          <w:lang w:val="es-ES"/>
        </w:rPr>
        <w:t>s</w:t>
      </w:r>
      <w:r w:rsidRPr="00ED4163">
        <w:rPr>
          <w:rFonts w:ascii="Arial" w:hAnsi="Arial" w:cs="Arial"/>
          <w:position w:val="-1"/>
          <w:sz w:val="24"/>
          <w:szCs w:val="24"/>
          <w:lang w:val="es-ES"/>
        </w:rPr>
        <w:t xml:space="preserve"> </w:t>
      </w:r>
      <w:r w:rsidR="00BD2736" w:rsidRPr="00ED4163">
        <w:rPr>
          <w:rFonts w:ascii="Arial" w:hAnsi="Arial" w:cs="Arial"/>
          <w:position w:val="-1"/>
          <w:sz w:val="24"/>
          <w:szCs w:val="24"/>
          <w:lang w:val="es-ES"/>
        </w:rPr>
        <w:t>planeacion</w:t>
      </w:r>
      <w:r w:rsidR="00BD2736">
        <w:rPr>
          <w:rFonts w:ascii="Arial" w:hAnsi="Arial" w:cs="Arial"/>
          <w:position w:val="-1"/>
          <w:sz w:val="24"/>
          <w:szCs w:val="24"/>
          <w:lang w:val="es-ES"/>
        </w:rPr>
        <w:t>es</w:t>
      </w:r>
      <w:r w:rsidRPr="00ED4163">
        <w:rPr>
          <w:rFonts w:ascii="Arial" w:hAnsi="Arial" w:cs="Arial"/>
          <w:position w:val="-1"/>
          <w:sz w:val="24"/>
          <w:szCs w:val="24"/>
          <w:lang w:val="es-ES"/>
        </w:rPr>
        <w:t xml:space="preserve"> de acciones del</w:t>
      </w:r>
      <w:r w:rsidRPr="00ED4163">
        <w:rPr>
          <w:rFonts w:ascii="Arial" w:hAnsi="Arial" w:cs="Arial"/>
          <w:sz w:val="24"/>
          <w:szCs w:val="24"/>
        </w:rPr>
        <w:t xml:space="preserve"> componente de proyección</w:t>
      </w:r>
      <w:r w:rsidR="00323D75">
        <w:rPr>
          <w:rFonts w:ascii="Arial" w:hAnsi="Arial" w:cs="Arial"/>
          <w:sz w:val="24"/>
          <w:szCs w:val="24"/>
        </w:rPr>
        <w:t>: tales como</w:t>
      </w:r>
      <w:r w:rsidRPr="00ED4163">
        <w:rPr>
          <w:rFonts w:ascii="Arial" w:hAnsi="Arial" w:cs="Arial"/>
          <w:sz w:val="24"/>
          <w:szCs w:val="24"/>
        </w:rPr>
        <w:t xml:space="preserve"> </w:t>
      </w:r>
      <w:r w:rsidR="00323D75">
        <w:rPr>
          <w:rFonts w:ascii="Arial" w:hAnsi="Arial" w:cs="Arial"/>
          <w:sz w:val="24"/>
          <w:szCs w:val="24"/>
        </w:rPr>
        <w:t>las</w:t>
      </w:r>
      <w:r w:rsidRPr="00ED4163">
        <w:rPr>
          <w:rFonts w:ascii="Arial" w:hAnsi="Arial" w:cs="Arial"/>
          <w:position w:val="-1"/>
          <w:sz w:val="24"/>
          <w:szCs w:val="24"/>
          <w:lang w:val="es-ES"/>
        </w:rPr>
        <w:t xml:space="preserve"> experiencias de circulación y encuentros de intercambio,</w:t>
      </w:r>
      <w:r w:rsidRPr="00ED4163">
        <w:rPr>
          <w:rFonts w:ascii="Arial" w:eastAsia="Arial" w:hAnsi="Arial" w:cs="Arial"/>
          <w:sz w:val="24"/>
          <w:szCs w:val="24"/>
          <w:lang w:val="es-ES"/>
        </w:rPr>
        <w:t xml:space="preserve"> así mismo, en el formato AGENDAS Y CONTACTOS diseñado como instrumento de planeación se hace relación de las propuestas en cuanto a experiencias de circulación, encuentros de intercambio, coberturas y muestras, en los que se definen fechas, lugares, actores y responsables. </w:t>
      </w:r>
    </w:p>
    <w:p w14:paraId="186C30D8" w14:textId="77777777" w:rsidR="00751112" w:rsidRDefault="00751112" w:rsidP="00751112">
      <w:pPr>
        <w:pStyle w:val="Prrafodelista"/>
        <w:rPr>
          <w:rFonts w:ascii="Arial" w:eastAsia="Arial" w:hAnsi="Arial" w:cs="Arial"/>
          <w:position w:val="-1"/>
          <w:sz w:val="24"/>
          <w:szCs w:val="24"/>
          <w:lang w:val="es-ES"/>
        </w:rPr>
      </w:pPr>
    </w:p>
    <w:p w14:paraId="73E71772" w14:textId="13697AFB" w:rsidR="0065275D" w:rsidRPr="00751112" w:rsidRDefault="0065275D" w:rsidP="00751112">
      <w:pPr>
        <w:numPr>
          <w:ilvl w:val="0"/>
          <w:numId w:val="18"/>
        </w:numPr>
        <w:suppressAutoHyphens/>
        <w:spacing w:line="1" w:lineRule="atLeast"/>
        <w:jc w:val="both"/>
        <w:textDirection w:val="btLr"/>
        <w:textAlignment w:val="top"/>
        <w:outlineLvl w:val="0"/>
        <w:rPr>
          <w:rFonts w:ascii="Arial" w:eastAsia="Arial" w:hAnsi="Arial" w:cs="Arial"/>
          <w:position w:val="-1"/>
          <w:sz w:val="24"/>
          <w:szCs w:val="24"/>
          <w:lang w:val="es-ES"/>
        </w:rPr>
      </w:pPr>
      <w:r w:rsidRPr="00751112">
        <w:rPr>
          <w:rFonts w:ascii="Arial" w:eastAsia="Arial" w:hAnsi="Arial" w:cs="Arial"/>
          <w:position w:val="-1"/>
          <w:sz w:val="24"/>
          <w:szCs w:val="24"/>
          <w:lang w:val="es-ES"/>
        </w:rPr>
        <w:t>Para el periodo la entidad no reportó ninguna PQRS.</w:t>
      </w:r>
    </w:p>
    <w:p w14:paraId="037B6F32" w14:textId="77777777" w:rsidR="0065275D" w:rsidRDefault="0065275D" w:rsidP="0065275D">
      <w:pPr>
        <w:suppressAutoHyphens/>
        <w:spacing w:line="1" w:lineRule="atLeast"/>
        <w:ind w:left="720"/>
        <w:jc w:val="both"/>
        <w:textDirection w:val="btLr"/>
        <w:textAlignment w:val="top"/>
        <w:outlineLvl w:val="0"/>
        <w:rPr>
          <w:rFonts w:ascii="Arial" w:eastAsia="Arial" w:hAnsi="Arial" w:cs="Arial"/>
          <w:position w:val="-1"/>
          <w:sz w:val="24"/>
          <w:szCs w:val="24"/>
          <w:lang w:val="es-ES"/>
        </w:rPr>
      </w:pPr>
    </w:p>
    <w:p w14:paraId="31659187" w14:textId="77777777" w:rsidR="0065275D" w:rsidRPr="00ED4163" w:rsidRDefault="0065275D" w:rsidP="0065275D">
      <w:pPr>
        <w:numPr>
          <w:ilvl w:val="0"/>
          <w:numId w:val="18"/>
        </w:numPr>
        <w:suppressAutoHyphens/>
        <w:spacing w:line="1" w:lineRule="atLeast"/>
        <w:jc w:val="both"/>
        <w:textDirection w:val="btLr"/>
        <w:textAlignment w:val="top"/>
        <w:outlineLvl w:val="0"/>
        <w:rPr>
          <w:rFonts w:ascii="Arial" w:eastAsia="Arial" w:hAnsi="Arial" w:cs="Arial"/>
          <w:position w:val="-1"/>
          <w:sz w:val="24"/>
          <w:szCs w:val="24"/>
          <w:lang w:val="es-ES"/>
        </w:rPr>
      </w:pPr>
      <w:r w:rsidRPr="00ED4163">
        <w:rPr>
          <w:rFonts w:ascii="Arial" w:eastAsia="Arial" w:hAnsi="Arial" w:cs="Arial"/>
          <w:position w:val="-1"/>
          <w:sz w:val="24"/>
          <w:szCs w:val="24"/>
          <w:lang w:val="es-ES"/>
        </w:rPr>
        <w:t xml:space="preserve">De acuerdo con la información evidenciada en el informe financiero y la certificación de Paz y Salvo, la entidad a la fecha cumple con el pago de salarios / honorarios y demás obligaciones laborales, así como los aportes al Sistema de Seguridad Social Integral, conforme a lo señalado en el Artículo 50 de la Ley 789 de 2002 y normas reglamentarias.  Así mismo, se demuestra </w:t>
      </w:r>
      <w:r w:rsidRPr="00ED4163">
        <w:rPr>
          <w:rFonts w:ascii="Arial" w:eastAsia="Arial" w:hAnsi="Arial" w:cs="Arial"/>
          <w:position w:val="-1"/>
          <w:sz w:val="24"/>
          <w:szCs w:val="24"/>
          <w:lang w:val="es-ES"/>
        </w:rPr>
        <w:lastRenderedPageBreak/>
        <w:t>los recursos asignados y contrapartidas destinadas en cumplimiento del convenio.</w:t>
      </w:r>
      <w:r w:rsidRPr="00ED4163">
        <w:rPr>
          <w:rFonts w:ascii="Arial" w:eastAsia="Arial" w:hAnsi="Arial" w:cs="Arial"/>
          <w:b/>
          <w:bCs/>
          <w:position w:val="-1"/>
          <w:sz w:val="24"/>
          <w:szCs w:val="24"/>
          <w:lang w:val="es-ES"/>
        </w:rPr>
        <w:t xml:space="preserve"> </w:t>
      </w:r>
    </w:p>
    <w:p w14:paraId="208CC302" w14:textId="77777777" w:rsidR="0065275D" w:rsidRPr="00ED4163" w:rsidRDefault="0065275D" w:rsidP="0065275D">
      <w:pPr>
        <w:suppressAutoHyphens/>
        <w:spacing w:line="1" w:lineRule="atLeast"/>
        <w:ind w:left="720"/>
        <w:jc w:val="both"/>
        <w:textDirection w:val="btLr"/>
        <w:textAlignment w:val="top"/>
        <w:outlineLvl w:val="0"/>
        <w:rPr>
          <w:rFonts w:ascii="Arial" w:eastAsia="Arial" w:hAnsi="Arial" w:cs="Arial"/>
          <w:b/>
          <w:bCs/>
          <w:position w:val="-1"/>
          <w:sz w:val="24"/>
          <w:szCs w:val="24"/>
          <w:lang w:val="es-ES"/>
        </w:rPr>
      </w:pPr>
    </w:p>
    <w:p w14:paraId="5321EAD5" w14:textId="77777777" w:rsidR="0065275D" w:rsidRDefault="0065275D" w:rsidP="0065275D">
      <w:pPr>
        <w:numPr>
          <w:ilvl w:val="0"/>
          <w:numId w:val="18"/>
        </w:numPr>
        <w:suppressAutoHyphens/>
        <w:spacing w:line="1" w:lineRule="atLeast"/>
        <w:jc w:val="both"/>
        <w:textDirection w:val="btLr"/>
        <w:textAlignment w:val="baseline"/>
        <w:outlineLvl w:val="0"/>
        <w:rPr>
          <w:rFonts w:ascii="Arial" w:eastAsia="Arial" w:hAnsi="Arial" w:cs="Arial"/>
          <w:position w:val="-1"/>
          <w:sz w:val="24"/>
          <w:szCs w:val="24"/>
          <w:lang w:val="es-ES"/>
        </w:rPr>
      </w:pPr>
      <w:r w:rsidRPr="00037679">
        <w:rPr>
          <w:rFonts w:ascii="Arial" w:eastAsia="Arial" w:hAnsi="Arial" w:cs="Arial"/>
          <w:position w:val="-1"/>
          <w:sz w:val="24"/>
          <w:szCs w:val="24"/>
          <w:lang w:val="es-ES"/>
        </w:rPr>
        <w:t xml:space="preserve">La entidad presenta constancia de Positiva Compañía de Seguros S.A de la autoevaluación de los Estándares Mínimos del Sistema de Gestión de la Seguridad y Salud en el Trabajo SG-SST para la vigencia 2022 conforme a la Resolución 0312 del 2019, obteniendo un resultado del 100%, ACEPTABLE. </w:t>
      </w:r>
    </w:p>
    <w:p w14:paraId="573AD5AE" w14:textId="77777777" w:rsidR="0065275D" w:rsidRPr="00037679" w:rsidRDefault="0065275D" w:rsidP="0065275D">
      <w:pPr>
        <w:rPr>
          <w:rFonts w:ascii="Arial" w:eastAsia="Arial" w:hAnsi="Arial" w:cs="Arial"/>
          <w:position w:val="-1"/>
          <w:sz w:val="24"/>
          <w:szCs w:val="24"/>
          <w:lang w:val="es-ES"/>
        </w:rPr>
      </w:pPr>
    </w:p>
    <w:p w14:paraId="15ED24BE" w14:textId="5CC6CA22" w:rsidR="0065275D" w:rsidRDefault="22D139E3" w:rsidP="008F6E9A">
      <w:pPr>
        <w:numPr>
          <w:ilvl w:val="0"/>
          <w:numId w:val="18"/>
        </w:numPr>
        <w:suppressAutoHyphens/>
        <w:spacing w:line="1" w:lineRule="atLeast"/>
        <w:jc w:val="both"/>
        <w:textDirection w:val="btLr"/>
        <w:textAlignment w:val="baseline"/>
        <w:outlineLvl w:val="0"/>
        <w:rPr>
          <w:rFonts w:ascii="Arial" w:eastAsia="Arial" w:hAnsi="Arial" w:cs="Arial"/>
          <w:position w:val="-1"/>
          <w:sz w:val="24"/>
          <w:szCs w:val="24"/>
          <w:lang w:val="es-ES"/>
        </w:rPr>
      </w:pPr>
      <w:r w:rsidRPr="00C14449">
        <w:rPr>
          <w:rFonts w:ascii="Arial" w:eastAsia="Arial" w:hAnsi="Arial" w:cs="Arial"/>
          <w:position w:val="-1"/>
          <w:sz w:val="24"/>
          <w:szCs w:val="24"/>
          <w:lang w:val="es-ES"/>
        </w:rPr>
        <w:t xml:space="preserve">Se </w:t>
      </w:r>
      <w:r w:rsidR="4DA24D1C" w:rsidRPr="00C14449">
        <w:rPr>
          <w:rFonts w:ascii="Arial" w:eastAsia="Arial" w:hAnsi="Arial" w:cs="Arial"/>
          <w:position w:val="-1"/>
          <w:sz w:val="24"/>
          <w:szCs w:val="24"/>
          <w:lang w:val="es-ES"/>
        </w:rPr>
        <w:t xml:space="preserve">logró </w:t>
      </w:r>
      <w:r w:rsidRPr="00C14449">
        <w:rPr>
          <w:rFonts w:ascii="Arial" w:eastAsia="Arial" w:hAnsi="Arial" w:cs="Arial"/>
          <w:position w:val="-1"/>
          <w:sz w:val="24"/>
          <w:szCs w:val="24"/>
          <w:lang w:val="es-ES"/>
        </w:rPr>
        <w:t>avanz</w:t>
      </w:r>
      <w:r w:rsidR="4DA24D1C" w:rsidRPr="00C14449">
        <w:rPr>
          <w:rFonts w:ascii="Arial" w:eastAsia="Arial" w:hAnsi="Arial" w:cs="Arial"/>
          <w:position w:val="-1"/>
          <w:sz w:val="24"/>
          <w:szCs w:val="24"/>
          <w:lang w:val="es-ES"/>
        </w:rPr>
        <w:t>ar</w:t>
      </w:r>
      <w:r w:rsidRPr="00C14449">
        <w:rPr>
          <w:rFonts w:ascii="Arial" w:eastAsia="Arial" w:hAnsi="Arial" w:cs="Arial"/>
          <w:position w:val="-1"/>
          <w:sz w:val="24"/>
          <w:szCs w:val="24"/>
          <w:lang w:val="es-ES"/>
        </w:rPr>
        <w:t xml:space="preserve"> en el diligenciamiento de</w:t>
      </w:r>
      <w:r w:rsidR="4DA24D1C" w:rsidRPr="00C14449">
        <w:rPr>
          <w:rFonts w:ascii="Arial" w:eastAsia="Arial" w:hAnsi="Arial" w:cs="Arial"/>
          <w:position w:val="-1"/>
          <w:sz w:val="24"/>
          <w:szCs w:val="24"/>
          <w:lang w:val="es-ES"/>
        </w:rPr>
        <w:t xml:space="preserve"> algunos de los</w:t>
      </w:r>
      <w:r w:rsidRPr="00C14449">
        <w:rPr>
          <w:rFonts w:ascii="Arial" w:eastAsia="Arial" w:hAnsi="Arial" w:cs="Arial"/>
          <w:position w:val="-1"/>
          <w:sz w:val="24"/>
          <w:szCs w:val="24"/>
          <w:lang w:val="es-ES"/>
        </w:rPr>
        <w:t xml:space="preserve"> formatos de imagen, sin embargo, hay participantes </w:t>
      </w:r>
      <w:r w:rsidR="4DA24D1C" w:rsidRPr="00C14449">
        <w:rPr>
          <w:rFonts w:ascii="Arial" w:eastAsia="Arial" w:hAnsi="Arial" w:cs="Arial"/>
          <w:position w:val="-1"/>
          <w:sz w:val="24"/>
          <w:szCs w:val="24"/>
          <w:lang w:val="es-ES"/>
        </w:rPr>
        <w:t xml:space="preserve">que quedaron </w:t>
      </w:r>
      <w:r w:rsidRPr="00C14449">
        <w:rPr>
          <w:rFonts w:ascii="Arial" w:eastAsia="Arial" w:hAnsi="Arial" w:cs="Arial"/>
          <w:position w:val="-1"/>
          <w:sz w:val="24"/>
          <w:szCs w:val="24"/>
          <w:lang w:val="es-ES"/>
        </w:rPr>
        <w:t xml:space="preserve">pendientes </w:t>
      </w:r>
      <w:r w:rsidR="4DA24D1C" w:rsidRPr="00C14449">
        <w:rPr>
          <w:rFonts w:ascii="Arial" w:eastAsia="Arial" w:hAnsi="Arial" w:cs="Arial"/>
          <w:position w:val="-1"/>
          <w:sz w:val="24"/>
          <w:szCs w:val="24"/>
          <w:lang w:val="es-ES"/>
        </w:rPr>
        <w:t xml:space="preserve">de </w:t>
      </w:r>
      <w:r w:rsidRPr="00C14449">
        <w:rPr>
          <w:rFonts w:ascii="Arial" w:eastAsia="Arial" w:hAnsi="Arial" w:cs="Arial"/>
          <w:position w:val="-1"/>
          <w:sz w:val="24"/>
          <w:szCs w:val="24"/>
          <w:lang w:val="es-ES"/>
        </w:rPr>
        <w:t>su diligenciamiento</w:t>
      </w:r>
      <w:r w:rsidR="6D588D5A" w:rsidRPr="00C14449">
        <w:rPr>
          <w:rFonts w:ascii="Arial" w:eastAsia="Arial" w:hAnsi="Arial" w:cs="Arial"/>
          <w:position w:val="-1"/>
          <w:sz w:val="24"/>
          <w:szCs w:val="24"/>
          <w:lang w:val="es-ES"/>
        </w:rPr>
        <w:t>. Al</w:t>
      </w:r>
      <w:r w:rsidR="4DA24D1C" w:rsidRPr="00751112">
        <w:rPr>
          <w:rFonts w:ascii="Arial" w:eastAsia="Arial" w:hAnsi="Arial" w:cs="Arial"/>
          <w:position w:val="-1"/>
          <w:sz w:val="24"/>
          <w:szCs w:val="24"/>
          <w:lang w:val="es-ES"/>
        </w:rPr>
        <w:t xml:space="preserve"> respecto la entidad ha solicitado que est</w:t>
      </w:r>
      <w:r w:rsidR="71FFB3AD" w:rsidRPr="00751112">
        <w:rPr>
          <w:rFonts w:ascii="Arial" w:eastAsia="Arial" w:hAnsi="Arial" w:cs="Arial"/>
          <w:position w:val="-1"/>
          <w:sz w:val="24"/>
          <w:szCs w:val="24"/>
          <w:lang w:val="es-ES"/>
        </w:rPr>
        <w:t>e insumo se</w:t>
      </w:r>
      <w:r w:rsidR="4DA24D1C" w:rsidRPr="00751112">
        <w:rPr>
          <w:rFonts w:ascii="Arial" w:eastAsia="Arial" w:hAnsi="Arial" w:cs="Arial"/>
          <w:position w:val="-1"/>
          <w:sz w:val="24"/>
          <w:szCs w:val="24"/>
          <w:lang w:val="es-ES"/>
        </w:rPr>
        <w:t xml:space="preserve"> entreg</w:t>
      </w:r>
      <w:r w:rsidR="0501E243" w:rsidRPr="00751112">
        <w:rPr>
          <w:rFonts w:ascii="Arial" w:eastAsia="Arial" w:hAnsi="Arial" w:cs="Arial"/>
          <w:position w:val="-1"/>
          <w:sz w:val="24"/>
          <w:szCs w:val="24"/>
          <w:lang w:val="es-ES"/>
        </w:rPr>
        <w:t>ue</w:t>
      </w:r>
      <w:r w:rsidR="4DA24D1C" w:rsidRPr="00751112">
        <w:rPr>
          <w:rFonts w:ascii="Arial" w:eastAsia="Arial" w:hAnsi="Arial" w:cs="Arial"/>
          <w:position w:val="-1"/>
          <w:sz w:val="24"/>
          <w:szCs w:val="24"/>
          <w:lang w:val="es-ES"/>
        </w:rPr>
        <w:t xml:space="preserve"> en su </w:t>
      </w:r>
      <w:r w:rsidR="71FFB3AD" w:rsidRPr="00751112">
        <w:rPr>
          <w:rFonts w:ascii="Arial" w:eastAsia="Arial" w:hAnsi="Arial" w:cs="Arial"/>
          <w:position w:val="-1"/>
          <w:sz w:val="24"/>
          <w:szCs w:val="24"/>
          <w:lang w:val="es-ES"/>
        </w:rPr>
        <w:t xml:space="preserve">totalidad </w:t>
      </w:r>
      <w:r w:rsidR="4DA24D1C" w:rsidRPr="00751112">
        <w:rPr>
          <w:rFonts w:ascii="Arial" w:eastAsia="Arial" w:hAnsi="Arial" w:cs="Arial"/>
          <w:position w:val="-1"/>
          <w:sz w:val="24"/>
          <w:szCs w:val="24"/>
          <w:lang w:val="es-ES"/>
        </w:rPr>
        <w:t>en el cuarto informe,</w:t>
      </w:r>
      <w:r w:rsidR="4DA24D1C" w:rsidRPr="00BD2736">
        <w:rPr>
          <w:rFonts w:ascii="Arial" w:eastAsia="Arial" w:hAnsi="Arial" w:cs="Arial"/>
          <w:b/>
          <w:bCs/>
          <w:position w:val="-1"/>
          <w:sz w:val="24"/>
          <w:szCs w:val="24"/>
          <w:lang w:val="es-ES"/>
        </w:rPr>
        <w:t xml:space="preserve"> </w:t>
      </w:r>
      <w:r w:rsidR="4DA24D1C" w:rsidRPr="00751112">
        <w:rPr>
          <w:rFonts w:ascii="Arial" w:eastAsia="Arial" w:hAnsi="Arial" w:cs="Arial"/>
          <w:position w:val="-1"/>
          <w:sz w:val="24"/>
          <w:szCs w:val="24"/>
          <w:lang w:val="es-ES"/>
        </w:rPr>
        <w:t>lo</w:t>
      </w:r>
      <w:r w:rsidR="0501E243" w:rsidRPr="00751112">
        <w:rPr>
          <w:rFonts w:ascii="Arial" w:eastAsia="Arial" w:hAnsi="Arial" w:cs="Arial"/>
          <w:position w:val="-1"/>
          <w:sz w:val="24"/>
          <w:szCs w:val="24"/>
          <w:lang w:val="es-ES"/>
        </w:rPr>
        <w:t xml:space="preserve"> </w:t>
      </w:r>
      <w:r w:rsidR="4DA24D1C" w:rsidRPr="00751112">
        <w:rPr>
          <w:rFonts w:ascii="Arial" w:eastAsia="Arial" w:hAnsi="Arial" w:cs="Arial"/>
          <w:position w:val="-1"/>
          <w:sz w:val="24"/>
          <w:szCs w:val="24"/>
          <w:lang w:val="es-ES"/>
        </w:rPr>
        <w:t>cual se autoriza y</w:t>
      </w:r>
      <w:r w:rsidR="4DA24D1C" w:rsidRPr="00BD2736">
        <w:rPr>
          <w:rFonts w:ascii="Arial" w:eastAsia="Arial" w:hAnsi="Arial" w:cs="Arial"/>
          <w:b/>
          <w:bCs/>
          <w:position w:val="-1"/>
          <w:sz w:val="24"/>
          <w:szCs w:val="24"/>
          <w:lang w:val="es-ES"/>
        </w:rPr>
        <w:t xml:space="preserve"> queda como pendiente para ultimo (cuarto) informe.</w:t>
      </w:r>
      <w:r w:rsidR="71FFB3AD">
        <w:rPr>
          <w:rFonts w:ascii="Arial" w:eastAsia="Arial" w:hAnsi="Arial" w:cs="Arial"/>
          <w:position w:val="-1"/>
          <w:sz w:val="24"/>
          <w:szCs w:val="24"/>
          <w:lang w:val="es-ES"/>
        </w:rPr>
        <w:t xml:space="preserve"> </w:t>
      </w:r>
    </w:p>
    <w:p w14:paraId="45A756D4" w14:textId="5AE9C71C" w:rsidR="0065275D" w:rsidRPr="00037679" w:rsidRDefault="0065275D" w:rsidP="261D96A6">
      <w:pPr>
        <w:suppressAutoHyphens/>
        <w:spacing w:line="1" w:lineRule="atLeast"/>
        <w:textDirection w:val="btLr"/>
        <w:textAlignment w:val="baseline"/>
        <w:rPr>
          <w:rFonts w:ascii="Arial" w:eastAsia="Arial" w:hAnsi="Arial" w:cs="Arial"/>
          <w:position w:val="-1"/>
          <w:sz w:val="24"/>
          <w:szCs w:val="24"/>
          <w:lang w:val="es-ES"/>
        </w:rPr>
      </w:pPr>
    </w:p>
    <w:p w14:paraId="7E3BF4CA" w14:textId="57F73BF2" w:rsidR="0065275D" w:rsidRPr="00751112" w:rsidRDefault="0065275D" w:rsidP="0065275D">
      <w:pPr>
        <w:pBdr>
          <w:top w:val="nil"/>
          <w:left w:val="nil"/>
          <w:bottom w:val="nil"/>
          <w:right w:val="nil"/>
          <w:between w:val="nil"/>
        </w:pBdr>
        <w:ind w:hanging="2"/>
        <w:jc w:val="both"/>
        <w:rPr>
          <w:rFonts w:ascii="Arial" w:hAnsi="Arial" w:cs="Arial"/>
          <w:b/>
          <w:bCs/>
          <w:color w:val="000000"/>
          <w:sz w:val="24"/>
          <w:szCs w:val="24"/>
          <w:shd w:val="clear" w:color="auto" w:fill="FFFFFF"/>
        </w:rPr>
      </w:pPr>
      <w:r w:rsidRPr="00943BD5">
        <w:rPr>
          <w:rFonts w:ascii="Arial" w:hAnsi="Arial" w:cs="Arial"/>
          <w:color w:val="000000"/>
          <w:sz w:val="24"/>
          <w:szCs w:val="24"/>
          <w:shd w:val="clear" w:color="auto" w:fill="FFFFFF"/>
        </w:rPr>
        <w:t>De acuerdo con la revisión de compromisos</w:t>
      </w:r>
      <w:r w:rsidR="00943BD5" w:rsidRPr="00943BD5">
        <w:rPr>
          <w:rFonts w:ascii="Arial" w:hAnsi="Arial" w:cs="Arial"/>
          <w:color w:val="000000"/>
          <w:sz w:val="24"/>
          <w:szCs w:val="24"/>
          <w:shd w:val="clear" w:color="auto" w:fill="FFFFFF"/>
        </w:rPr>
        <w:t xml:space="preserve"> técnicos</w:t>
      </w:r>
      <w:r w:rsidRPr="00943BD5">
        <w:rPr>
          <w:rFonts w:ascii="Arial" w:hAnsi="Arial" w:cs="Arial"/>
          <w:color w:val="000000"/>
          <w:sz w:val="24"/>
          <w:szCs w:val="24"/>
          <w:shd w:val="clear" w:color="auto" w:fill="FFFFFF"/>
        </w:rPr>
        <w:t xml:space="preserve">, se considera que la información, y los entregables </w:t>
      </w:r>
      <w:r w:rsidR="00943BD5" w:rsidRPr="00943BD5">
        <w:rPr>
          <w:rFonts w:ascii="Arial" w:hAnsi="Arial" w:cs="Arial"/>
          <w:color w:val="000000"/>
          <w:sz w:val="24"/>
          <w:szCs w:val="24"/>
          <w:shd w:val="clear" w:color="auto" w:fill="FFFFFF"/>
        </w:rPr>
        <w:t>del</w:t>
      </w:r>
      <w:r w:rsidRPr="00943BD5">
        <w:rPr>
          <w:rFonts w:ascii="Arial" w:hAnsi="Arial" w:cs="Arial"/>
          <w:color w:val="000000"/>
          <w:sz w:val="24"/>
          <w:szCs w:val="24"/>
          <w:shd w:val="clear" w:color="auto" w:fill="FFFFFF"/>
        </w:rPr>
        <w:t xml:space="preserve"> tercer informe de ejecución, </w:t>
      </w:r>
      <w:r w:rsidR="00943BD5" w:rsidRPr="00943BD5">
        <w:rPr>
          <w:rFonts w:ascii="Arial" w:hAnsi="Arial" w:cs="Arial"/>
          <w:color w:val="000000"/>
          <w:sz w:val="24"/>
          <w:szCs w:val="24"/>
          <w:shd w:val="clear" w:color="auto" w:fill="FFFFFF"/>
        </w:rPr>
        <w:t>l</w:t>
      </w:r>
      <w:r w:rsidRPr="00943BD5">
        <w:rPr>
          <w:rFonts w:ascii="Arial" w:hAnsi="Arial" w:cs="Arial"/>
          <w:color w:val="000000"/>
          <w:sz w:val="24"/>
          <w:szCs w:val="24"/>
          <w:shd w:val="clear" w:color="auto" w:fill="FFFFFF"/>
        </w:rPr>
        <w:t xml:space="preserve">a entidad Casa del </w:t>
      </w:r>
      <w:r w:rsidR="00943BD5" w:rsidRPr="00943BD5">
        <w:rPr>
          <w:rFonts w:ascii="Arial" w:hAnsi="Arial" w:cs="Arial"/>
          <w:color w:val="000000"/>
          <w:sz w:val="24"/>
          <w:szCs w:val="24"/>
          <w:shd w:val="clear" w:color="auto" w:fill="FFFFFF"/>
        </w:rPr>
        <w:t>T</w:t>
      </w:r>
      <w:r w:rsidRPr="00943BD5">
        <w:rPr>
          <w:rFonts w:ascii="Arial" w:hAnsi="Arial" w:cs="Arial"/>
          <w:color w:val="000000"/>
          <w:sz w:val="24"/>
          <w:szCs w:val="24"/>
          <w:shd w:val="clear" w:color="auto" w:fill="FFFFFF"/>
        </w:rPr>
        <w:t>eatro</w:t>
      </w:r>
      <w:r w:rsidR="00793C7F">
        <w:rPr>
          <w:rFonts w:ascii="Arial" w:hAnsi="Arial" w:cs="Arial"/>
          <w:color w:val="000000"/>
          <w:sz w:val="24"/>
          <w:szCs w:val="24"/>
          <w:shd w:val="clear" w:color="auto" w:fill="FFFFFF"/>
        </w:rPr>
        <w:t xml:space="preserve">, en acompañamiento al lote 9 énfasis en </w:t>
      </w:r>
      <w:r w:rsidR="00793C7F" w:rsidRPr="00751112">
        <w:rPr>
          <w:rFonts w:ascii="Arial" w:hAnsi="Arial" w:cs="Arial"/>
          <w:color w:val="000000"/>
          <w:sz w:val="24"/>
          <w:szCs w:val="24"/>
          <w:shd w:val="clear" w:color="auto" w:fill="FFFFFF"/>
        </w:rPr>
        <w:t>teatro clown, o teatro infantil y juvenil</w:t>
      </w:r>
      <w:r w:rsidR="00BD2736" w:rsidRPr="00751112">
        <w:rPr>
          <w:rFonts w:ascii="Arial" w:hAnsi="Arial" w:cs="Arial"/>
          <w:color w:val="000000"/>
          <w:sz w:val="24"/>
          <w:szCs w:val="24"/>
          <w:shd w:val="clear" w:color="auto" w:fill="FFFFFF"/>
        </w:rPr>
        <w:t xml:space="preserve">, </w:t>
      </w:r>
      <w:r w:rsidRPr="00751112">
        <w:rPr>
          <w:rFonts w:ascii="Arial" w:hAnsi="Arial" w:cs="Arial"/>
          <w:color w:val="000000"/>
          <w:sz w:val="24"/>
          <w:szCs w:val="24"/>
          <w:shd w:val="clear" w:color="auto" w:fill="FFFFFF"/>
        </w:rPr>
        <w:t>cumple los requerimientos del convenio.</w:t>
      </w:r>
      <w:r w:rsidRPr="00751112">
        <w:rPr>
          <w:rFonts w:ascii="Arial" w:hAnsi="Arial" w:cs="Arial"/>
          <w:b/>
          <w:bCs/>
          <w:color w:val="000000"/>
          <w:sz w:val="24"/>
          <w:szCs w:val="24"/>
          <w:shd w:val="clear" w:color="auto" w:fill="FFFFFF"/>
        </w:rPr>
        <w:t xml:space="preserve"> Se le solicita hacer los ajustes necesarios y aquí manifiestos, en la entrega del informe</w:t>
      </w:r>
      <w:r w:rsidR="00DA4AA4" w:rsidRPr="00751112">
        <w:rPr>
          <w:rFonts w:ascii="Arial" w:hAnsi="Arial" w:cs="Arial"/>
          <w:b/>
          <w:bCs/>
          <w:color w:val="000000"/>
          <w:sz w:val="24"/>
          <w:szCs w:val="24"/>
          <w:shd w:val="clear" w:color="auto" w:fill="FFFFFF"/>
        </w:rPr>
        <w:t xml:space="preserve"> final</w:t>
      </w:r>
      <w:r w:rsidRPr="00751112">
        <w:rPr>
          <w:rFonts w:ascii="Arial" w:hAnsi="Arial" w:cs="Arial"/>
          <w:b/>
          <w:bCs/>
          <w:color w:val="000000"/>
          <w:sz w:val="24"/>
          <w:szCs w:val="24"/>
          <w:shd w:val="clear" w:color="auto" w:fill="FFFFFF"/>
        </w:rPr>
        <w:t>.</w:t>
      </w:r>
    </w:p>
    <w:p w14:paraId="5D2ADA86" w14:textId="77777777" w:rsidR="0065275D" w:rsidRPr="00875EA9" w:rsidRDefault="0065275D" w:rsidP="0065275D">
      <w:pPr>
        <w:textAlignment w:val="baseline"/>
        <w:rPr>
          <w:rFonts w:ascii="Segoe UI" w:hAnsi="Segoe UI" w:cs="Segoe UI"/>
          <w:sz w:val="18"/>
          <w:szCs w:val="18"/>
          <w:lang w:val="es-CO" w:eastAsia="es-CO"/>
        </w:rPr>
      </w:pPr>
    </w:p>
    <w:p w14:paraId="4AA04D5D" w14:textId="77777777" w:rsidR="0065275D" w:rsidRDefault="0065275D" w:rsidP="0065275D">
      <w:pPr>
        <w:pBdr>
          <w:top w:val="nil"/>
          <w:left w:val="nil"/>
          <w:bottom w:val="nil"/>
          <w:right w:val="nil"/>
          <w:between w:val="nil"/>
        </w:pBdr>
        <w:ind w:hanging="2"/>
        <w:jc w:val="both"/>
        <w:rPr>
          <w:rFonts w:ascii="Arial" w:eastAsia="Arial" w:hAnsi="Arial" w:cs="Arial"/>
          <w:b/>
          <w:bCs/>
          <w:color w:val="000000"/>
          <w:sz w:val="24"/>
          <w:szCs w:val="24"/>
        </w:rPr>
      </w:pPr>
      <w:r w:rsidRPr="006A0F80">
        <w:rPr>
          <w:rFonts w:ascii="Arial" w:eastAsia="Arial" w:hAnsi="Arial" w:cs="Arial"/>
          <w:b/>
          <w:bCs/>
          <w:color w:val="000000"/>
          <w:sz w:val="24"/>
          <w:szCs w:val="24"/>
        </w:rPr>
        <w:t>COMPROMISOS DEL DISTRITO:</w:t>
      </w:r>
    </w:p>
    <w:p w14:paraId="02C4D68F" w14:textId="77777777" w:rsidR="0065275D" w:rsidRPr="006A0F80" w:rsidRDefault="0065275D" w:rsidP="0065275D">
      <w:pPr>
        <w:pBdr>
          <w:top w:val="nil"/>
          <w:left w:val="nil"/>
          <w:bottom w:val="nil"/>
          <w:right w:val="nil"/>
          <w:between w:val="nil"/>
        </w:pBdr>
        <w:ind w:hanging="2"/>
        <w:jc w:val="both"/>
        <w:rPr>
          <w:rFonts w:ascii="Arial" w:eastAsia="Arial" w:hAnsi="Arial" w:cs="Arial"/>
          <w:b/>
          <w:bCs/>
          <w:color w:val="000000"/>
          <w:sz w:val="24"/>
          <w:szCs w:val="24"/>
        </w:rPr>
      </w:pPr>
    </w:p>
    <w:p w14:paraId="5467E365" w14:textId="77777777" w:rsidR="0065275D" w:rsidRPr="006A0F80" w:rsidRDefault="0065275D" w:rsidP="0065275D">
      <w:pPr>
        <w:pBdr>
          <w:top w:val="nil"/>
          <w:left w:val="nil"/>
          <w:bottom w:val="nil"/>
          <w:right w:val="nil"/>
          <w:between w:val="nil"/>
        </w:pBdr>
        <w:ind w:hanging="2"/>
        <w:jc w:val="both"/>
        <w:rPr>
          <w:rFonts w:ascii="Arial" w:eastAsia="Arial" w:hAnsi="Arial" w:cs="Arial"/>
          <w:color w:val="000000"/>
          <w:sz w:val="24"/>
          <w:szCs w:val="24"/>
        </w:rPr>
      </w:pPr>
      <w:r w:rsidRPr="006A0F80">
        <w:rPr>
          <w:rFonts w:ascii="Arial" w:eastAsia="Arial" w:hAnsi="Arial" w:cs="Arial"/>
          <w:color w:val="000000"/>
          <w:sz w:val="24"/>
          <w:szCs w:val="24"/>
        </w:rPr>
        <w:t xml:space="preserve">Se realiza capacitación, </w:t>
      </w:r>
      <w:r w:rsidRPr="006A0F80">
        <w:rPr>
          <w:rFonts w:ascii="Arial" w:eastAsia="Arial" w:hAnsi="Arial" w:cs="Arial"/>
          <w:sz w:val="24"/>
          <w:szCs w:val="24"/>
        </w:rPr>
        <w:t xml:space="preserve">socialización, </w:t>
      </w:r>
      <w:r w:rsidRPr="006A0F80">
        <w:rPr>
          <w:rFonts w:ascii="Arial" w:eastAsia="Arial" w:hAnsi="Arial" w:cs="Arial"/>
          <w:color w:val="000000"/>
          <w:sz w:val="24"/>
          <w:szCs w:val="24"/>
        </w:rPr>
        <w:t xml:space="preserve">acompañamiento y seguimiento al proceso con la entidad asociada, </w:t>
      </w:r>
      <w:r w:rsidRPr="006A0F80">
        <w:rPr>
          <w:rFonts w:ascii="Arial" w:eastAsia="Arial" w:hAnsi="Arial" w:cs="Arial"/>
          <w:sz w:val="24"/>
          <w:szCs w:val="24"/>
        </w:rPr>
        <w:t>para el cumplimiento de las especificaciones técnicas requeridas, s</w:t>
      </w:r>
      <w:r w:rsidRPr="006A0F80">
        <w:rPr>
          <w:rFonts w:ascii="Arial" w:eastAsia="Arial" w:hAnsi="Arial" w:cs="Arial"/>
          <w:color w:val="000000"/>
          <w:sz w:val="24"/>
          <w:szCs w:val="24"/>
        </w:rPr>
        <w:t xml:space="preserve">e han atendido diferentes gestiones y consultas administrativas, suministro de información, formatos y logos del </w:t>
      </w:r>
      <w:r w:rsidRPr="006A0F80">
        <w:rPr>
          <w:rFonts w:ascii="Arial" w:eastAsia="Arial" w:hAnsi="Arial" w:cs="Arial"/>
          <w:sz w:val="24"/>
          <w:szCs w:val="24"/>
        </w:rPr>
        <w:t>Distrito</w:t>
      </w:r>
      <w:r w:rsidRPr="006A0F80">
        <w:rPr>
          <w:rFonts w:ascii="Arial" w:eastAsia="Arial" w:hAnsi="Arial" w:cs="Arial"/>
          <w:color w:val="000000"/>
          <w:sz w:val="24"/>
          <w:szCs w:val="24"/>
        </w:rPr>
        <w:t xml:space="preserve">, se hace verificación del cumplimiento de los compromisos en los pagos de seguridad social y riesgos laborales, tanto en los montos como en la oportunidad de los mismos, se realiza la programación de reuniones como actividades de seguimiento y direccionamiento, entre otras labores, que dan cuenta del cumplimiento de los compromisos contraídos por parte del Distrito. </w:t>
      </w:r>
    </w:p>
    <w:p w14:paraId="308B836B" w14:textId="13829AB5" w:rsidR="0065275D" w:rsidRDefault="0065275D" w:rsidP="00906CC9">
      <w:pPr>
        <w:pBdr>
          <w:top w:val="nil"/>
          <w:left w:val="nil"/>
          <w:bottom w:val="nil"/>
          <w:right w:val="nil"/>
          <w:between w:val="nil"/>
        </w:pBdr>
        <w:jc w:val="both"/>
        <w:rPr>
          <w:rFonts w:ascii="Arial" w:eastAsia="Arial" w:hAnsi="Arial" w:cs="Arial"/>
          <w:color w:val="000000"/>
          <w:sz w:val="24"/>
          <w:szCs w:val="24"/>
        </w:rPr>
      </w:pPr>
    </w:p>
    <w:p w14:paraId="733D75A9" w14:textId="77777777" w:rsidR="0065275D" w:rsidRPr="006A0F80" w:rsidRDefault="0065275D" w:rsidP="0065275D">
      <w:pPr>
        <w:numPr>
          <w:ilvl w:val="1"/>
          <w:numId w:val="5"/>
        </w:numPr>
        <w:pBdr>
          <w:top w:val="nil"/>
          <w:left w:val="nil"/>
          <w:bottom w:val="nil"/>
          <w:right w:val="nil"/>
          <w:between w:val="nil"/>
        </w:pBdr>
        <w:suppressAutoHyphens/>
        <w:ind w:leftChars="-1" w:left="0" w:hangingChars="1" w:hanging="2"/>
        <w:jc w:val="both"/>
        <w:textDirection w:val="btLr"/>
        <w:textAlignment w:val="top"/>
        <w:outlineLvl w:val="0"/>
        <w:rPr>
          <w:rFonts w:ascii="Arial" w:eastAsia="Arial" w:hAnsi="Arial" w:cs="Arial"/>
          <w:b/>
          <w:color w:val="000000"/>
          <w:sz w:val="24"/>
          <w:szCs w:val="24"/>
        </w:rPr>
      </w:pPr>
      <w:r w:rsidRPr="006A0F80">
        <w:rPr>
          <w:rFonts w:ascii="Arial" w:eastAsia="Arial" w:hAnsi="Arial" w:cs="Arial"/>
          <w:b/>
          <w:color w:val="000000"/>
          <w:sz w:val="24"/>
          <w:szCs w:val="24"/>
        </w:rPr>
        <w:t xml:space="preserve">Registro de entrega de productos e informes por parte del </w:t>
      </w:r>
      <w:r w:rsidRPr="006A0F80">
        <w:rPr>
          <w:rFonts w:ascii="Arial" w:eastAsia="Arial" w:hAnsi="Arial" w:cs="Arial"/>
          <w:b/>
          <w:sz w:val="24"/>
          <w:szCs w:val="24"/>
        </w:rPr>
        <w:t xml:space="preserve">asociado: </w:t>
      </w:r>
    </w:p>
    <w:p w14:paraId="17D7D3C7" w14:textId="2E7604E0" w:rsidR="0065275D" w:rsidRPr="005A5BD3" w:rsidRDefault="0065275D" w:rsidP="006313F1">
      <w:pPr>
        <w:spacing w:before="240" w:after="240"/>
        <w:ind w:hanging="2"/>
        <w:jc w:val="both"/>
        <w:rPr>
          <w:rFonts w:ascii="Arial" w:eastAsia="Arial" w:hAnsi="Arial" w:cs="Arial"/>
          <w:sz w:val="24"/>
          <w:szCs w:val="24"/>
        </w:rPr>
      </w:pPr>
      <w:r w:rsidRPr="6C104773">
        <w:rPr>
          <w:rFonts w:ascii="Arial" w:eastAsia="Arial" w:hAnsi="Arial" w:cs="Arial"/>
          <w:sz w:val="24"/>
          <w:szCs w:val="24"/>
        </w:rPr>
        <w:t>Para sustentar el tercer pago correspondiente al 30% del valor el aporte del Distrito: VEINTI</w:t>
      </w:r>
      <w:r w:rsidR="00B34E40" w:rsidRPr="6C104773">
        <w:rPr>
          <w:rFonts w:ascii="Arial" w:eastAsia="Arial" w:hAnsi="Arial" w:cs="Arial"/>
          <w:sz w:val="24"/>
          <w:szCs w:val="24"/>
        </w:rPr>
        <w:t xml:space="preserve">CUATRO </w:t>
      </w:r>
      <w:r w:rsidRPr="6C104773">
        <w:rPr>
          <w:rFonts w:ascii="Arial" w:eastAsia="Arial" w:hAnsi="Arial" w:cs="Arial"/>
          <w:sz w:val="24"/>
          <w:szCs w:val="24"/>
        </w:rPr>
        <w:t xml:space="preserve">MILLONES </w:t>
      </w:r>
      <w:r w:rsidR="000D3C8E" w:rsidRPr="6C104773">
        <w:rPr>
          <w:rFonts w:ascii="Arial" w:eastAsia="Arial" w:hAnsi="Arial" w:cs="Arial"/>
          <w:sz w:val="24"/>
          <w:szCs w:val="24"/>
        </w:rPr>
        <w:t xml:space="preserve">DOSCIENTOS SETENTA Y CINCO MIL TREINTA Y TRES </w:t>
      </w:r>
      <w:r w:rsidRPr="6C104773">
        <w:rPr>
          <w:rFonts w:ascii="Arial" w:eastAsia="Arial" w:hAnsi="Arial" w:cs="Arial"/>
          <w:sz w:val="24"/>
          <w:szCs w:val="24"/>
        </w:rPr>
        <w:t>PESOS M/L (</w:t>
      </w:r>
      <w:r w:rsidR="00B34E40" w:rsidRPr="6C104773">
        <w:rPr>
          <w:rFonts w:ascii="Arial" w:hAnsi="Arial" w:cs="Arial"/>
          <w:sz w:val="24"/>
          <w:szCs w:val="24"/>
        </w:rPr>
        <w:t>$</w:t>
      </w:r>
      <w:r w:rsidR="000D3C8E" w:rsidRPr="6C104773">
        <w:rPr>
          <w:rFonts w:ascii="Arial" w:hAnsi="Arial" w:cs="Arial"/>
          <w:sz w:val="24"/>
          <w:szCs w:val="24"/>
        </w:rPr>
        <w:t>24.275.033</w:t>
      </w:r>
      <w:r w:rsidRPr="6C104773">
        <w:rPr>
          <w:rFonts w:ascii="Arial" w:eastAsia="Arial" w:hAnsi="Arial" w:cs="Arial"/>
          <w:sz w:val="24"/>
          <w:szCs w:val="24"/>
        </w:rPr>
        <w:t xml:space="preserve">), en el mes, la entidad da cuenta de los avances y requerimientos del proyecto, evidenciados en el respectivo informe:     </w:t>
      </w:r>
    </w:p>
    <w:p w14:paraId="22C79901" w14:textId="62EF868E" w:rsidR="6C104773" w:rsidRDefault="6C104773" w:rsidP="6C104773">
      <w:pPr>
        <w:spacing w:before="240" w:after="240"/>
        <w:ind w:hanging="2"/>
        <w:jc w:val="both"/>
        <w:rPr>
          <w:rFonts w:ascii="Arial" w:eastAsia="Arial" w:hAnsi="Arial" w:cs="Arial"/>
          <w:sz w:val="24"/>
          <w:szCs w:val="24"/>
        </w:rPr>
      </w:pPr>
    </w:p>
    <w:p w14:paraId="4DE424AD" w14:textId="3C6CC1D8" w:rsidR="0065275D" w:rsidRPr="00A111D3" w:rsidRDefault="0065275D" w:rsidP="006313F1">
      <w:pPr>
        <w:numPr>
          <w:ilvl w:val="0"/>
          <w:numId w:val="8"/>
        </w:numPr>
        <w:suppressAutoHyphens/>
        <w:spacing w:before="240" w:after="240"/>
        <w:contextualSpacing/>
        <w:jc w:val="both"/>
        <w:textDirection w:val="btLr"/>
        <w:textAlignment w:val="top"/>
        <w:outlineLvl w:val="0"/>
        <w:rPr>
          <w:rFonts w:ascii="Arial" w:eastAsia="Arial" w:hAnsi="Arial" w:cs="Arial"/>
          <w:sz w:val="24"/>
          <w:szCs w:val="24"/>
        </w:rPr>
      </w:pPr>
      <w:r w:rsidRPr="00A111D3">
        <w:rPr>
          <w:rFonts w:ascii="Arial" w:hAnsi="Arial" w:cs="Arial"/>
          <w:color w:val="000000"/>
          <w:sz w:val="24"/>
          <w:szCs w:val="24"/>
          <w:shd w:val="clear" w:color="auto" w:fill="FFFFFF"/>
        </w:rPr>
        <w:lastRenderedPageBreak/>
        <w:t>La entidad cumple con presentar el informe por componentes que da cuenta del avance en el desarrollo de los procesos; incluye un marco conceptual, el desarrollo de los laboratorios, presentan las actas de las reuniones</w:t>
      </w:r>
      <w:r>
        <w:rPr>
          <w:rFonts w:ascii="Arial" w:hAnsi="Arial" w:cs="Arial"/>
          <w:color w:val="000000"/>
          <w:sz w:val="24"/>
          <w:szCs w:val="24"/>
          <w:shd w:val="clear" w:color="auto" w:fill="FFFFFF"/>
        </w:rPr>
        <w:t>: 2</w:t>
      </w:r>
      <w:r w:rsidRPr="00A111D3">
        <w:rPr>
          <w:rFonts w:ascii="Arial" w:hAnsi="Arial" w:cs="Arial"/>
          <w:color w:val="000000"/>
          <w:sz w:val="24"/>
          <w:szCs w:val="24"/>
          <w:shd w:val="clear" w:color="auto" w:fill="FFFFFF"/>
        </w:rPr>
        <w:t xml:space="preserve"> Mesa</w:t>
      </w:r>
      <w:r>
        <w:rPr>
          <w:rFonts w:ascii="Arial" w:hAnsi="Arial" w:cs="Arial"/>
          <w:color w:val="000000"/>
          <w:sz w:val="24"/>
          <w:szCs w:val="24"/>
          <w:shd w:val="clear" w:color="auto" w:fill="FFFFFF"/>
        </w:rPr>
        <w:t>s</w:t>
      </w:r>
      <w:r w:rsidRPr="00A111D3">
        <w:rPr>
          <w:rFonts w:ascii="Arial" w:hAnsi="Arial" w:cs="Arial"/>
          <w:color w:val="000000"/>
          <w:sz w:val="24"/>
          <w:szCs w:val="24"/>
          <w:shd w:val="clear" w:color="auto" w:fill="FFFFFF"/>
        </w:rPr>
        <w:t xml:space="preserve"> Interinstitucional</w:t>
      </w:r>
      <w:r>
        <w:rPr>
          <w:rFonts w:ascii="Arial" w:hAnsi="Arial" w:cs="Arial"/>
          <w:color w:val="000000"/>
          <w:sz w:val="24"/>
          <w:szCs w:val="24"/>
          <w:shd w:val="clear" w:color="auto" w:fill="FFFFFF"/>
        </w:rPr>
        <w:t>es</w:t>
      </w:r>
      <w:r w:rsidRPr="00A111D3">
        <w:rPr>
          <w:rFonts w:ascii="Arial" w:hAnsi="Arial" w:cs="Arial"/>
          <w:color w:val="000000"/>
          <w:sz w:val="24"/>
          <w:szCs w:val="24"/>
          <w:shd w:val="clear" w:color="auto" w:fill="FFFFFF"/>
        </w:rPr>
        <w:t xml:space="preserve"> de la RPAC, </w:t>
      </w:r>
      <w:r>
        <w:rPr>
          <w:rFonts w:ascii="Arial" w:hAnsi="Arial" w:cs="Arial"/>
          <w:color w:val="000000"/>
          <w:sz w:val="24"/>
          <w:szCs w:val="24"/>
          <w:shd w:val="clear" w:color="auto" w:fill="FFFFFF"/>
        </w:rPr>
        <w:t xml:space="preserve">2 </w:t>
      </w:r>
      <w:r w:rsidRPr="00A111D3">
        <w:rPr>
          <w:rFonts w:ascii="Arial" w:eastAsia="Arial" w:hAnsi="Arial" w:cs="Arial"/>
          <w:sz w:val="24"/>
          <w:szCs w:val="24"/>
        </w:rPr>
        <w:t>Mesa</w:t>
      </w:r>
      <w:r>
        <w:rPr>
          <w:rFonts w:ascii="Arial" w:eastAsia="Arial" w:hAnsi="Arial" w:cs="Arial"/>
          <w:sz w:val="24"/>
          <w:szCs w:val="24"/>
        </w:rPr>
        <w:t>s</w:t>
      </w:r>
      <w:r w:rsidRPr="00A111D3">
        <w:rPr>
          <w:rFonts w:ascii="Arial" w:eastAsia="Arial" w:hAnsi="Arial" w:cs="Arial"/>
          <w:sz w:val="24"/>
          <w:szCs w:val="24"/>
        </w:rPr>
        <w:t xml:space="preserve"> Interinstitucional</w:t>
      </w:r>
      <w:r>
        <w:rPr>
          <w:rFonts w:ascii="Arial" w:eastAsia="Arial" w:hAnsi="Arial" w:cs="Arial"/>
          <w:sz w:val="24"/>
          <w:szCs w:val="24"/>
        </w:rPr>
        <w:t>es</w:t>
      </w:r>
      <w:r w:rsidRPr="00A111D3">
        <w:rPr>
          <w:rFonts w:ascii="Arial" w:eastAsia="Arial" w:hAnsi="Arial" w:cs="Arial"/>
          <w:sz w:val="24"/>
          <w:szCs w:val="24"/>
        </w:rPr>
        <w:t xml:space="preserve"> de Formación Bimestral</w:t>
      </w:r>
      <w:r>
        <w:rPr>
          <w:rFonts w:ascii="Arial" w:hAnsi="Arial" w:cs="Arial"/>
          <w:color w:val="000000"/>
          <w:sz w:val="24"/>
          <w:szCs w:val="24"/>
          <w:shd w:val="clear" w:color="auto" w:fill="FFFFFF"/>
        </w:rPr>
        <w:t xml:space="preserve"> y </w:t>
      </w:r>
      <w:r w:rsidR="00751112">
        <w:rPr>
          <w:rFonts w:ascii="Arial" w:hAnsi="Arial" w:cs="Arial"/>
          <w:color w:val="000000"/>
          <w:sz w:val="24"/>
          <w:szCs w:val="24"/>
          <w:shd w:val="clear" w:color="auto" w:fill="FFFFFF"/>
        </w:rPr>
        <w:t>7</w:t>
      </w:r>
      <w:r w:rsidRPr="00A111D3">
        <w:rPr>
          <w:rFonts w:ascii="Arial" w:hAnsi="Arial" w:cs="Arial"/>
          <w:color w:val="000000"/>
          <w:sz w:val="24"/>
          <w:szCs w:val="24"/>
          <w:shd w:val="clear" w:color="auto" w:fill="FFFFFF"/>
        </w:rPr>
        <w:t xml:space="preserve"> Mesas Internas</w:t>
      </w:r>
      <w:r>
        <w:rPr>
          <w:rFonts w:ascii="Arial" w:hAnsi="Arial" w:cs="Arial"/>
          <w:color w:val="000000"/>
          <w:sz w:val="24"/>
          <w:szCs w:val="24"/>
          <w:shd w:val="clear" w:color="auto" w:fill="FFFFFF"/>
        </w:rPr>
        <w:t xml:space="preserve"> de Formación</w:t>
      </w:r>
      <w:r w:rsidRPr="00A111D3">
        <w:rPr>
          <w:rFonts w:ascii="Arial" w:hAnsi="Arial" w:cs="Arial"/>
          <w:color w:val="000000"/>
          <w:sz w:val="24"/>
          <w:szCs w:val="24"/>
          <w:shd w:val="clear" w:color="auto" w:fill="FFFFFF"/>
        </w:rPr>
        <w:t>, como encuentros establecidos en el convenio, presentan propuestas de planeación de las acciones de cobertura circulación</w:t>
      </w:r>
      <w:r>
        <w:rPr>
          <w:rFonts w:ascii="Arial" w:hAnsi="Arial" w:cs="Arial"/>
          <w:color w:val="000000"/>
          <w:sz w:val="24"/>
          <w:szCs w:val="24"/>
          <w:shd w:val="clear" w:color="auto" w:fill="FFFFFF"/>
        </w:rPr>
        <w:t xml:space="preserve">, </w:t>
      </w:r>
      <w:r w:rsidRPr="00A111D3">
        <w:rPr>
          <w:rFonts w:ascii="Arial" w:hAnsi="Arial" w:cs="Arial"/>
          <w:color w:val="000000"/>
          <w:sz w:val="24"/>
          <w:szCs w:val="24"/>
          <w:shd w:val="clear" w:color="auto" w:fill="FFFFFF"/>
        </w:rPr>
        <w:t>intercambios</w:t>
      </w:r>
      <w:r>
        <w:rPr>
          <w:rFonts w:ascii="Arial" w:hAnsi="Arial" w:cs="Arial"/>
          <w:color w:val="000000"/>
          <w:sz w:val="24"/>
          <w:szCs w:val="24"/>
          <w:shd w:val="clear" w:color="auto" w:fill="FFFFFF"/>
        </w:rPr>
        <w:t xml:space="preserve"> y muestras,</w:t>
      </w:r>
      <w:r w:rsidRPr="00A111D3">
        <w:rPr>
          <w:rFonts w:ascii="Arial" w:hAnsi="Arial" w:cs="Arial"/>
          <w:color w:val="000000"/>
          <w:sz w:val="24"/>
          <w:szCs w:val="24"/>
          <w:shd w:val="clear" w:color="auto" w:fill="FFFFFF"/>
        </w:rPr>
        <w:t xml:space="preserve"> y </w:t>
      </w:r>
      <w:r>
        <w:rPr>
          <w:rFonts w:ascii="Arial" w:hAnsi="Arial" w:cs="Arial"/>
          <w:color w:val="000000"/>
          <w:sz w:val="24"/>
          <w:szCs w:val="24"/>
          <w:shd w:val="clear" w:color="auto" w:fill="FFFFFF"/>
        </w:rPr>
        <w:t xml:space="preserve">de </w:t>
      </w:r>
      <w:r w:rsidRPr="00A111D3">
        <w:rPr>
          <w:rFonts w:ascii="Arial" w:hAnsi="Arial" w:cs="Arial"/>
          <w:color w:val="000000"/>
          <w:sz w:val="24"/>
          <w:szCs w:val="24"/>
          <w:shd w:val="clear" w:color="auto" w:fill="FFFFFF"/>
        </w:rPr>
        <w:t xml:space="preserve">algunas acciones realizadas con el componente de movilización. </w:t>
      </w:r>
    </w:p>
    <w:p w14:paraId="445FE135" w14:textId="77777777" w:rsidR="0065275D" w:rsidRPr="00A111D3" w:rsidRDefault="0065275D" w:rsidP="006313F1">
      <w:pPr>
        <w:suppressAutoHyphens/>
        <w:spacing w:before="240" w:after="240"/>
        <w:ind w:left="720"/>
        <w:contextualSpacing/>
        <w:jc w:val="both"/>
        <w:textDirection w:val="btLr"/>
        <w:textAlignment w:val="top"/>
        <w:outlineLvl w:val="0"/>
        <w:rPr>
          <w:rFonts w:ascii="Arial" w:eastAsia="Arial" w:hAnsi="Arial" w:cs="Arial"/>
          <w:sz w:val="24"/>
          <w:szCs w:val="24"/>
        </w:rPr>
      </w:pPr>
    </w:p>
    <w:p w14:paraId="3B7BC775" w14:textId="38A5063C" w:rsidR="00751112" w:rsidRDefault="0065275D" w:rsidP="00E2649D">
      <w:pPr>
        <w:numPr>
          <w:ilvl w:val="0"/>
          <w:numId w:val="8"/>
        </w:numPr>
        <w:jc w:val="both"/>
        <w:textAlignment w:val="baseline"/>
        <w:rPr>
          <w:rFonts w:ascii="Arial" w:hAnsi="Arial" w:cs="Arial"/>
          <w:sz w:val="24"/>
          <w:szCs w:val="24"/>
          <w:lang w:val="es-ES" w:eastAsia="es-ES"/>
        </w:rPr>
      </w:pPr>
      <w:r w:rsidRPr="00751112">
        <w:rPr>
          <w:rFonts w:ascii="Arial" w:hAnsi="Arial" w:cs="Arial"/>
          <w:color w:val="000000"/>
          <w:sz w:val="24"/>
          <w:szCs w:val="24"/>
          <w:shd w:val="clear" w:color="auto" w:fill="FFFFFF"/>
        </w:rPr>
        <w:t>Los registros de asistencia se presentan el formato respectivo FO – GINF – 014</w:t>
      </w:r>
      <w:r w:rsidR="00793C7F" w:rsidRPr="00751112">
        <w:rPr>
          <w:rFonts w:ascii="Arial" w:hAnsi="Arial" w:cs="Arial"/>
          <w:color w:val="000000"/>
          <w:sz w:val="24"/>
          <w:szCs w:val="24"/>
          <w:shd w:val="clear" w:color="auto" w:fill="FFFFFF"/>
        </w:rPr>
        <w:t>.</w:t>
      </w:r>
      <w:r w:rsidR="00F16169" w:rsidRPr="00751112">
        <w:rPr>
          <w:rFonts w:ascii="Arial" w:hAnsi="Arial" w:cs="Arial"/>
          <w:color w:val="000000"/>
          <w:sz w:val="24"/>
          <w:szCs w:val="24"/>
          <w:shd w:val="clear" w:color="auto" w:fill="FFFFFF"/>
        </w:rPr>
        <w:t xml:space="preserve"> Dan cuenta de la participación en cada uno de los laboratorios creativos:</w:t>
      </w:r>
      <w:r w:rsidR="00F16169" w:rsidRPr="00751112">
        <w:rPr>
          <w:rFonts w:ascii="Arial" w:hAnsi="Arial" w:cs="Arial"/>
          <w:sz w:val="24"/>
          <w:szCs w:val="24"/>
          <w:lang w:val="es-ES" w:eastAsia="es-ES"/>
        </w:rPr>
        <w:t xml:space="preserve"> </w:t>
      </w:r>
      <w:r w:rsidR="00D73264" w:rsidRPr="00751112">
        <w:rPr>
          <w:rFonts w:ascii="Arial" w:hAnsi="Arial" w:cs="Arial"/>
          <w:sz w:val="24"/>
          <w:szCs w:val="24"/>
          <w:lang w:val="es-ES" w:eastAsia="es-ES"/>
        </w:rPr>
        <w:t>E</w:t>
      </w:r>
      <w:r w:rsidR="00F16169" w:rsidRPr="00751112">
        <w:rPr>
          <w:rFonts w:ascii="Arial" w:hAnsi="Arial" w:cs="Arial"/>
          <w:sz w:val="24"/>
          <w:szCs w:val="24"/>
          <w:lang w:val="es-ES" w:eastAsia="es-ES"/>
        </w:rPr>
        <w:t xml:space="preserve">n las listas del centro de </w:t>
      </w:r>
      <w:r w:rsidR="22E7ED46" w:rsidRPr="00751112">
        <w:rPr>
          <w:rFonts w:ascii="Arial" w:hAnsi="Arial" w:cs="Arial"/>
          <w:sz w:val="24"/>
          <w:szCs w:val="24"/>
          <w:lang w:val="es-ES" w:eastAsia="es-ES"/>
        </w:rPr>
        <w:t>diagnóstico</w:t>
      </w:r>
      <w:r w:rsidR="00F16169" w:rsidRPr="00751112">
        <w:rPr>
          <w:rFonts w:ascii="Arial" w:hAnsi="Arial" w:cs="Arial"/>
          <w:sz w:val="24"/>
          <w:szCs w:val="24"/>
          <w:lang w:val="es-ES" w:eastAsia="es-ES"/>
        </w:rPr>
        <w:t xml:space="preserve"> y derivación, no se ponen los nombres de los y las participantes, solo sus firmas, tema ya abordado y comprendido desde el cuidado al manejo de datos.</w:t>
      </w:r>
      <w:r w:rsidR="00D73264" w:rsidRPr="00751112">
        <w:rPr>
          <w:rFonts w:ascii="Arial" w:hAnsi="Arial" w:cs="Arial"/>
          <w:sz w:val="24"/>
          <w:szCs w:val="24"/>
          <w:lang w:val="es-ES" w:eastAsia="es-ES"/>
        </w:rPr>
        <w:t xml:space="preserve"> </w:t>
      </w:r>
      <w:r w:rsidR="00751112" w:rsidRPr="00751112">
        <w:rPr>
          <w:rFonts w:ascii="Arial" w:hAnsi="Arial" w:cs="Arial"/>
          <w:b/>
          <w:bCs/>
          <w:sz w:val="24"/>
          <w:szCs w:val="24"/>
          <w:lang w:val="es-ES" w:eastAsia="es-ES"/>
        </w:rPr>
        <w:t>Sin embargo, en el laboratorio 1 se evidencia el formato sin lleno de requisitos en la información de los participantes y en el laboratorio 2 información con tachones y enmendaduras.</w:t>
      </w:r>
      <w:r w:rsidR="00751112">
        <w:rPr>
          <w:rFonts w:ascii="Arial" w:hAnsi="Arial" w:cs="Arial"/>
          <w:sz w:val="24"/>
          <w:szCs w:val="24"/>
          <w:lang w:val="es-ES" w:eastAsia="es-ES"/>
        </w:rPr>
        <w:t xml:space="preserve"> </w:t>
      </w:r>
    </w:p>
    <w:p w14:paraId="491BC97B" w14:textId="77777777" w:rsidR="00751112" w:rsidRDefault="00751112" w:rsidP="00751112">
      <w:pPr>
        <w:pStyle w:val="Prrafodelista"/>
        <w:rPr>
          <w:rFonts w:ascii="Arial" w:hAnsi="Arial" w:cs="Arial"/>
          <w:sz w:val="24"/>
          <w:szCs w:val="24"/>
          <w:lang w:val="es-ES" w:eastAsia="es-ES"/>
        </w:rPr>
      </w:pPr>
    </w:p>
    <w:p w14:paraId="2CE542AE" w14:textId="77777777" w:rsidR="0065275D" w:rsidRDefault="0065275D" w:rsidP="0065275D">
      <w:pPr>
        <w:numPr>
          <w:ilvl w:val="0"/>
          <w:numId w:val="8"/>
        </w:numPr>
        <w:shd w:val="clear" w:color="auto" w:fill="FFFFFF"/>
        <w:jc w:val="both"/>
        <w:textAlignment w:val="baseline"/>
        <w:rPr>
          <w:rFonts w:ascii="Arial" w:hAnsi="Arial" w:cs="Arial"/>
          <w:color w:val="000000"/>
          <w:sz w:val="24"/>
          <w:szCs w:val="24"/>
          <w:shd w:val="clear" w:color="auto" w:fill="FFFFFF"/>
        </w:rPr>
      </w:pPr>
      <w:r w:rsidRPr="00D74455">
        <w:rPr>
          <w:rFonts w:ascii="Arial" w:hAnsi="Arial" w:cs="Arial"/>
          <w:color w:val="000000"/>
          <w:sz w:val="24"/>
          <w:szCs w:val="24"/>
          <w:shd w:val="clear" w:color="auto" w:fill="FFFFFF"/>
        </w:rPr>
        <w:t>Las bitácoras y diarios de campo se trabajan bajo el direccionamiento y formatos establecidos en el componente de formación. En esta línea, es importante continuar fortaleciendo estas herramientas como instrumentos de registro, memoria del proceso formativo y apoyo al proceso de investigación.  </w:t>
      </w:r>
    </w:p>
    <w:p w14:paraId="723BD97C" w14:textId="77777777" w:rsidR="0065275D" w:rsidRDefault="0065275D" w:rsidP="0065275D">
      <w:pPr>
        <w:rPr>
          <w:rFonts w:ascii="Arial" w:eastAsia="Arial" w:hAnsi="Arial" w:cs="Arial"/>
        </w:rPr>
      </w:pPr>
    </w:p>
    <w:p w14:paraId="7D1366CD" w14:textId="0DAEA709" w:rsidR="0065275D" w:rsidRPr="00685FE2" w:rsidRDefault="0065275D" w:rsidP="0065275D">
      <w:pPr>
        <w:numPr>
          <w:ilvl w:val="0"/>
          <w:numId w:val="8"/>
        </w:numPr>
        <w:shd w:val="clear" w:color="auto" w:fill="FFFFFF"/>
        <w:jc w:val="both"/>
        <w:textAlignment w:val="baseline"/>
        <w:rPr>
          <w:rFonts w:ascii="Arial" w:hAnsi="Arial" w:cs="Arial"/>
          <w:color w:val="000000"/>
          <w:sz w:val="24"/>
          <w:szCs w:val="24"/>
          <w:shd w:val="clear" w:color="auto" w:fill="FFFFFF"/>
        </w:rPr>
      </w:pPr>
      <w:r w:rsidRPr="00685FE2">
        <w:rPr>
          <w:rFonts w:ascii="Arial" w:eastAsia="Arial" w:hAnsi="Arial" w:cs="Arial"/>
          <w:sz w:val="24"/>
          <w:szCs w:val="24"/>
        </w:rPr>
        <w:t>La entidad hace entrega de registro fotográfico que apoya las evidencias de los procesos formativo – creativos y de las demás acciones, tales como intercambios, coberturas y circulaciones.</w:t>
      </w:r>
      <w:r w:rsidR="0054674B">
        <w:rPr>
          <w:rFonts w:ascii="Arial" w:eastAsia="Arial" w:hAnsi="Arial" w:cs="Arial"/>
          <w:sz w:val="24"/>
          <w:szCs w:val="24"/>
        </w:rPr>
        <w:t xml:space="preserve"> Se atiende al requerimiento de no hacer </w:t>
      </w:r>
      <w:r w:rsidR="00733727">
        <w:rPr>
          <w:rFonts w:ascii="Arial" w:eastAsia="Arial" w:hAnsi="Arial" w:cs="Arial"/>
          <w:sz w:val="24"/>
          <w:szCs w:val="24"/>
        </w:rPr>
        <w:t>público</w:t>
      </w:r>
      <w:r w:rsidR="0054674B">
        <w:rPr>
          <w:rFonts w:ascii="Arial" w:eastAsia="Arial" w:hAnsi="Arial" w:cs="Arial"/>
          <w:sz w:val="24"/>
          <w:szCs w:val="24"/>
        </w:rPr>
        <w:t xml:space="preserve"> ningún dato personal o fotografía correspondiente a los niños y las niñas del laboratorio del centro de diagnóstico y derivación</w:t>
      </w:r>
      <w:r w:rsidR="00E64AE3">
        <w:rPr>
          <w:rFonts w:ascii="Arial" w:eastAsia="Arial" w:hAnsi="Arial" w:cs="Arial"/>
          <w:sz w:val="24"/>
          <w:szCs w:val="24"/>
        </w:rPr>
        <w:t>.</w:t>
      </w:r>
    </w:p>
    <w:p w14:paraId="6C5BB0F2" w14:textId="77777777" w:rsidR="0065275D" w:rsidRPr="009D0527" w:rsidRDefault="0065275D" w:rsidP="0065275D">
      <w:pPr>
        <w:suppressAutoHyphens/>
        <w:spacing w:line="1" w:lineRule="atLeast"/>
        <w:contextualSpacing/>
        <w:jc w:val="both"/>
        <w:textDirection w:val="btLr"/>
        <w:textAlignment w:val="top"/>
        <w:outlineLvl w:val="0"/>
        <w:rPr>
          <w:rFonts w:ascii="Arial" w:eastAsia="Arial" w:hAnsi="Arial" w:cs="Arial"/>
          <w:sz w:val="24"/>
          <w:szCs w:val="24"/>
        </w:rPr>
      </w:pPr>
    </w:p>
    <w:p w14:paraId="14A0121A" w14:textId="02E4F572" w:rsidR="0065275D" w:rsidRDefault="00355725" w:rsidP="0065275D">
      <w:pPr>
        <w:numPr>
          <w:ilvl w:val="0"/>
          <w:numId w:val="8"/>
        </w:numPr>
        <w:suppressAutoHyphens/>
        <w:spacing w:line="1" w:lineRule="atLeast"/>
        <w:contextualSpacing/>
        <w:jc w:val="both"/>
        <w:textDirection w:val="btLr"/>
        <w:textAlignment w:val="top"/>
        <w:outlineLvl w:val="0"/>
        <w:rPr>
          <w:rFonts w:ascii="Arial" w:eastAsia="Arial" w:hAnsi="Arial" w:cs="Arial"/>
          <w:sz w:val="32"/>
          <w:szCs w:val="32"/>
        </w:rPr>
      </w:pPr>
      <w:r>
        <w:rPr>
          <w:rFonts w:ascii="Arial" w:hAnsi="Arial" w:cs="Arial"/>
          <w:color w:val="000000"/>
          <w:sz w:val="24"/>
          <w:szCs w:val="24"/>
          <w:shd w:val="clear" w:color="auto" w:fill="FFFFFF"/>
        </w:rPr>
        <w:t xml:space="preserve">El </w:t>
      </w:r>
      <w:r w:rsidR="0065275D">
        <w:rPr>
          <w:rFonts w:ascii="Arial" w:hAnsi="Arial" w:cs="Arial"/>
          <w:color w:val="000000"/>
          <w:sz w:val="24"/>
          <w:szCs w:val="24"/>
          <w:shd w:val="clear" w:color="auto" w:fill="FFFFFF"/>
        </w:rPr>
        <w:t>i</w:t>
      </w:r>
      <w:r w:rsidR="0065275D" w:rsidRPr="009D0527">
        <w:rPr>
          <w:rFonts w:ascii="Arial" w:hAnsi="Arial" w:cs="Arial"/>
          <w:color w:val="000000"/>
          <w:sz w:val="24"/>
          <w:szCs w:val="24"/>
          <w:shd w:val="clear" w:color="auto" w:fill="FFFFFF"/>
        </w:rPr>
        <w:t xml:space="preserve">nforme financiero de ejecución </w:t>
      </w:r>
      <w:r>
        <w:rPr>
          <w:rFonts w:ascii="Arial" w:hAnsi="Arial" w:cs="Arial"/>
          <w:color w:val="000000"/>
          <w:sz w:val="24"/>
          <w:szCs w:val="24"/>
          <w:shd w:val="clear" w:color="auto" w:fill="FFFFFF"/>
        </w:rPr>
        <w:t xml:space="preserve">es </w:t>
      </w:r>
      <w:r w:rsidR="1ACC552B">
        <w:rPr>
          <w:rFonts w:ascii="Arial" w:hAnsi="Arial" w:cs="Arial"/>
          <w:color w:val="000000"/>
          <w:sz w:val="24"/>
          <w:szCs w:val="24"/>
          <w:shd w:val="clear" w:color="auto" w:fill="FFFFFF"/>
        </w:rPr>
        <w:t>d</w:t>
      </w:r>
      <w:r>
        <w:rPr>
          <w:rFonts w:ascii="Arial" w:hAnsi="Arial" w:cs="Arial"/>
          <w:color w:val="000000"/>
          <w:sz w:val="24"/>
          <w:szCs w:val="24"/>
          <w:shd w:val="clear" w:color="auto" w:fill="FFFFFF"/>
        </w:rPr>
        <w:t>etallado</w:t>
      </w:r>
      <w:r w:rsidR="0065275D">
        <w:rPr>
          <w:rFonts w:ascii="Arial" w:hAnsi="Arial" w:cs="Arial"/>
          <w:color w:val="000000"/>
          <w:sz w:val="24"/>
          <w:szCs w:val="24"/>
          <w:shd w:val="clear" w:color="auto" w:fill="FFFFFF"/>
        </w:rPr>
        <w:t xml:space="preserve"> en </w:t>
      </w:r>
      <w:r w:rsidR="00B34E40">
        <w:rPr>
          <w:rFonts w:ascii="Arial" w:hAnsi="Arial" w:cs="Arial"/>
          <w:color w:val="000000"/>
          <w:sz w:val="24"/>
          <w:szCs w:val="24"/>
          <w:shd w:val="clear" w:color="auto" w:fill="FFFFFF"/>
        </w:rPr>
        <w:t>tercer</w:t>
      </w:r>
      <w:r w:rsidR="0065275D">
        <w:rPr>
          <w:rFonts w:ascii="Arial" w:hAnsi="Arial" w:cs="Arial"/>
          <w:color w:val="000000"/>
          <w:sz w:val="24"/>
          <w:szCs w:val="24"/>
          <w:shd w:val="clear" w:color="auto" w:fill="FFFFFF"/>
        </w:rPr>
        <w:t xml:space="preserve"> ítem, </w:t>
      </w:r>
      <w:r w:rsidR="0065275D" w:rsidRPr="009D0527">
        <w:rPr>
          <w:rFonts w:ascii="Arial" w:hAnsi="Arial" w:cs="Arial"/>
          <w:color w:val="000000"/>
          <w:sz w:val="24"/>
          <w:szCs w:val="24"/>
          <w:shd w:val="clear" w:color="auto" w:fill="FFFFFF"/>
        </w:rPr>
        <w:t>de acuerdo con los parámetros propuestos por la supervisión.</w:t>
      </w:r>
    </w:p>
    <w:p w14:paraId="5BE32F5C" w14:textId="77777777" w:rsidR="0065275D" w:rsidRPr="009D0527" w:rsidRDefault="0065275D" w:rsidP="0065275D">
      <w:pPr>
        <w:rPr>
          <w:rFonts w:ascii="Arial" w:hAnsi="Arial" w:cs="Arial"/>
          <w:color w:val="000000"/>
          <w:sz w:val="24"/>
          <w:szCs w:val="24"/>
          <w:shd w:val="clear" w:color="auto" w:fill="FFFFFF"/>
        </w:rPr>
      </w:pPr>
    </w:p>
    <w:p w14:paraId="359CB3F0" w14:textId="74B18F7A" w:rsidR="0065275D" w:rsidRPr="009D1A6A" w:rsidRDefault="0065275D" w:rsidP="0065275D">
      <w:pPr>
        <w:numPr>
          <w:ilvl w:val="0"/>
          <w:numId w:val="8"/>
        </w:numPr>
        <w:suppressAutoHyphens/>
        <w:contextualSpacing/>
        <w:jc w:val="both"/>
        <w:textDirection w:val="btLr"/>
        <w:textAlignment w:val="top"/>
        <w:outlineLvl w:val="0"/>
        <w:rPr>
          <w:rFonts w:ascii="Arial" w:eastAsia="Arial" w:hAnsi="Arial" w:cs="Arial"/>
          <w:sz w:val="40"/>
          <w:szCs w:val="40"/>
        </w:rPr>
      </w:pPr>
      <w:r w:rsidRPr="009D0527">
        <w:rPr>
          <w:rFonts w:ascii="Arial" w:hAnsi="Arial" w:cs="Arial"/>
          <w:color w:val="000000"/>
          <w:sz w:val="24"/>
          <w:szCs w:val="24"/>
          <w:shd w:val="clear" w:color="auto" w:fill="FFFFFF"/>
        </w:rPr>
        <w:t xml:space="preserve">Se expide certificación de Paz y Salvo de aportes parafiscales firmado por </w:t>
      </w:r>
      <w:r w:rsidR="00355725">
        <w:rPr>
          <w:rFonts w:ascii="Arial" w:hAnsi="Arial" w:cs="Arial"/>
          <w:color w:val="000000"/>
          <w:sz w:val="24"/>
          <w:szCs w:val="24"/>
          <w:shd w:val="clear" w:color="auto" w:fill="FFFFFF"/>
        </w:rPr>
        <w:t>la revisora fiscal</w:t>
      </w:r>
      <w:r w:rsidRPr="009D1A6A">
        <w:rPr>
          <w:rFonts w:ascii="Arial" w:hAnsi="Arial" w:cs="Arial"/>
          <w:sz w:val="24"/>
          <w:szCs w:val="24"/>
          <w:shd w:val="clear" w:color="auto" w:fill="FFFFFF"/>
        </w:rPr>
        <w:t xml:space="preserve"> de la entidad. </w:t>
      </w:r>
    </w:p>
    <w:p w14:paraId="57AFDE05" w14:textId="77777777" w:rsidR="0065275D" w:rsidRPr="009D1A6A" w:rsidRDefault="0065275D" w:rsidP="0065275D">
      <w:pPr>
        <w:rPr>
          <w:rFonts w:ascii="Arial" w:eastAsia="Arial" w:hAnsi="Arial" w:cs="Arial"/>
          <w:sz w:val="24"/>
          <w:szCs w:val="24"/>
        </w:rPr>
      </w:pPr>
    </w:p>
    <w:p w14:paraId="08B5C69C" w14:textId="4AF4DF3A" w:rsidR="00B34E40" w:rsidRPr="00B34E40" w:rsidRDefault="0065275D" w:rsidP="005971BA">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rPr>
          <w:rFonts w:ascii="Arial" w:eastAsia="Arial" w:hAnsi="Arial" w:cs="Arial"/>
          <w:b/>
          <w:bCs/>
          <w:sz w:val="24"/>
          <w:szCs w:val="24"/>
        </w:rPr>
      </w:pPr>
      <w:r w:rsidRPr="00B34E40">
        <w:rPr>
          <w:rFonts w:ascii="Arial" w:eastAsia="Arial" w:hAnsi="Arial" w:cs="Arial"/>
          <w:sz w:val="24"/>
          <w:szCs w:val="24"/>
        </w:rPr>
        <w:t xml:space="preserve">El proceso de sistematización y registro de la información, el Sistema Único de Beneficiarios (SUB) muestra un reporte de </w:t>
      </w:r>
      <w:r w:rsidR="00B34E40" w:rsidRPr="00B34E40">
        <w:rPr>
          <w:rFonts w:ascii="Arial" w:eastAsia="Arial" w:hAnsi="Arial" w:cs="Arial"/>
          <w:sz w:val="24"/>
          <w:szCs w:val="24"/>
        </w:rPr>
        <w:t xml:space="preserve">información de </w:t>
      </w:r>
      <w:r w:rsidR="00355725">
        <w:rPr>
          <w:rFonts w:ascii="Arial" w:eastAsia="Arial" w:hAnsi="Arial" w:cs="Arial"/>
          <w:sz w:val="24"/>
          <w:szCs w:val="24"/>
        </w:rPr>
        <w:t>75</w:t>
      </w:r>
      <w:r w:rsidR="00B34E40" w:rsidRPr="00B34E40">
        <w:rPr>
          <w:rFonts w:ascii="Arial" w:eastAsia="Arial" w:hAnsi="Arial" w:cs="Arial"/>
          <w:sz w:val="24"/>
          <w:szCs w:val="24"/>
        </w:rPr>
        <w:t xml:space="preserve"> participantes</w:t>
      </w:r>
      <w:r w:rsidR="00B34E40" w:rsidRPr="00B34E40">
        <w:rPr>
          <w:rFonts w:ascii="Arial" w:eastAsia="Arial" w:hAnsi="Arial" w:cs="Arial"/>
          <w:b/>
          <w:bCs/>
          <w:sz w:val="24"/>
          <w:szCs w:val="24"/>
        </w:rPr>
        <w:t>.</w:t>
      </w:r>
      <w:r w:rsidR="00355725">
        <w:rPr>
          <w:rFonts w:ascii="Arial" w:eastAsia="Arial" w:hAnsi="Arial" w:cs="Arial"/>
          <w:b/>
          <w:bCs/>
          <w:sz w:val="24"/>
          <w:szCs w:val="24"/>
        </w:rPr>
        <w:t xml:space="preserve"> Es importante hacer una revisión y depuración final de la información que permita conocer el número de integrantes que participaron en los procesos frente al número de participantes activos que finalizan.</w:t>
      </w:r>
    </w:p>
    <w:p w14:paraId="479C6C9F" w14:textId="4090F137" w:rsidR="0065275D" w:rsidRPr="00B34E40" w:rsidRDefault="0065275D" w:rsidP="005971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jc w:val="both"/>
        <w:rPr>
          <w:rFonts w:ascii="Arial" w:eastAsia="Arial" w:hAnsi="Arial" w:cs="Arial"/>
          <w:b/>
          <w:bCs/>
          <w:sz w:val="24"/>
          <w:szCs w:val="24"/>
        </w:rPr>
      </w:pPr>
    </w:p>
    <w:p w14:paraId="211AFD53" w14:textId="77777777" w:rsidR="00355725" w:rsidRPr="00355725" w:rsidRDefault="0065275D" w:rsidP="00777973">
      <w:pPr>
        <w:numPr>
          <w:ilvl w:val="0"/>
          <w:numId w:val="8"/>
        </w:numPr>
        <w:suppressAutoHyphens/>
        <w:spacing w:before="240" w:after="240"/>
        <w:contextualSpacing/>
        <w:jc w:val="both"/>
        <w:textDirection w:val="btLr"/>
        <w:textAlignment w:val="top"/>
        <w:outlineLvl w:val="0"/>
        <w:rPr>
          <w:rFonts w:ascii="Segoe UI" w:hAnsi="Segoe UI" w:cs="Segoe UI"/>
          <w:sz w:val="18"/>
          <w:szCs w:val="18"/>
          <w:lang w:val="es-ES" w:eastAsia="es-ES"/>
        </w:rPr>
      </w:pPr>
      <w:r w:rsidRPr="00355725">
        <w:rPr>
          <w:rFonts w:ascii="Arial" w:eastAsia="Arial" w:hAnsi="Arial" w:cs="Arial"/>
          <w:sz w:val="24"/>
          <w:szCs w:val="24"/>
        </w:rPr>
        <w:t xml:space="preserve">La información del (SIC) Sistema de Información Cultural, que debe ser diligenciada en plataforma según el cronograma entregado para diligenciar la información en la plataforma SIC: al respecto se da a conocer que la entidad ha cumplido a satisfacción y </w:t>
      </w:r>
      <w:r w:rsidR="00793C7F" w:rsidRPr="00355725">
        <w:rPr>
          <w:rFonts w:ascii="Arial" w:eastAsia="Arial" w:hAnsi="Arial" w:cs="Arial"/>
          <w:sz w:val="24"/>
          <w:szCs w:val="24"/>
        </w:rPr>
        <w:t>l</w:t>
      </w:r>
      <w:r w:rsidRPr="00355725">
        <w:rPr>
          <w:rFonts w:ascii="Arial" w:eastAsia="Arial" w:hAnsi="Arial" w:cs="Arial"/>
          <w:sz w:val="24"/>
          <w:szCs w:val="24"/>
        </w:rPr>
        <w:t xml:space="preserve">a información correspondiente al SIC que se debe ingresar al cierre de cada mes, se montó </w:t>
      </w:r>
      <w:r w:rsidR="00A140FE" w:rsidRPr="00355725">
        <w:rPr>
          <w:rFonts w:ascii="Arial" w:eastAsia="Arial" w:hAnsi="Arial" w:cs="Arial"/>
          <w:sz w:val="24"/>
          <w:szCs w:val="24"/>
        </w:rPr>
        <w:t xml:space="preserve">a finales de </w:t>
      </w:r>
      <w:r w:rsidR="00355725" w:rsidRPr="00355725">
        <w:rPr>
          <w:rFonts w:ascii="Arial" w:eastAsia="Arial" w:hAnsi="Arial" w:cs="Arial"/>
          <w:sz w:val="24"/>
          <w:szCs w:val="24"/>
        </w:rPr>
        <w:t>noviem</w:t>
      </w:r>
      <w:r w:rsidR="00A140FE" w:rsidRPr="00355725">
        <w:rPr>
          <w:rFonts w:ascii="Arial" w:eastAsia="Arial" w:hAnsi="Arial" w:cs="Arial"/>
          <w:sz w:val="24"/>
          <w:szCs w:val="24"/>
        </w:rPr>
        <w:t xml:space="preserve">bre, </w:t>
      </w:r>
      <w:r w:rsidR="005971BA" w:rsidRPr="00355725">
        <w:rPr>
          <w:rFonts w:ascii="Arial" w:eastAsia="Arial" w:hAnsi="Arial" w:cs="Arial"/>
          <w:sz w:val="24"/>
          <w:szCs w:val="24"/>
        </w:rPr>
        <w:t>de acuerdo con</w:t>
      </w:r>
      <w:r w:rsidRPr="00355725">
        <w:rPr>
          <w:rFonts w:ascii="Arial" w:eastAsia="Arial" w:hAnsi="Arial" w:cs="Arial"/>
          <w:sz w:val="24"/>
          <w:szCs w:val="24"/>
        </w:rPr>
        <w:t xml:space="preserve"> las especificaciones suministrada por la Supervisión de la Secretar</w:t>
      </w:r>
      <w:r w:rsidR="00B34E40" w:rsidRPr="00355725">
        <w:rPr>
          <w:rFonts w:ascii="Arial" w:eastAsia="Arial" w:hAnsi="Arial" w:cs="Arial"/>
          <w:sz w:val="24"/>
          <w:szCs w:val="24"/>
        </w:rPr>
        <w:t>í</w:t>
      </w:r>
      <w:r w:rsidRPr="00355725">
        <w:rPr>
          <w:rFonts w:ascii="Arial" w:eastAsia="Arial" w:hAnsi="Arial" w:cs="Arial"/>
          <w:sz w:val="24"/>
          <w:szCs w:val="24"/>
        </w:rPr>
        <w:t xml:space="preserve">a de </w:t>
      </w:r>
      <w:r w:rsidR="00793C7F" w:rsidRPr="00355725">
        <w:rPr>
          <w:rFonts w:ascii="Arial" w:eastAsia="Arial" w:hAnsi="Arial" w:cs="Arial"/>
          <w:sz w:val="24"/>
          <w:szCs w:val="24"/>
        </w:rPr>
        <w:t>C</w:t>
      </w:r>
      <w:r w:rsidRPr="00355725">
        <w:rPr>
          <w:rFonts w:ascii="Arial" w:eastAsia="Arial" w:hAnsi="Arial" w:cs="Arial"/>
          <w:sz w:val="24"/>
          <w:szCs w:val="24"/>
        </w:rPr>
        <w:t xml:space="preserve">ultura. </w:t>
      </w:r>
    </w:p>
    <w:p w14:paraId="71569BA0" w14:textId="77777777" w:rsidR="00355725" w:rsidRDefault="00355725" w:rsidP="00355725">
      <w:pPr>
        <w:suppressAutoHyphens/>
        <w:spacing w:before="240" w:after="240"/>
        <w:contextualSpacing/>
        <w:jc w:val="both"/>
        <w:textDirection w:val="btLr"/>
        <w:textAlignment w:val="top"/>
        <w:outlineLvl w:val="0"/>
        <w:rPr>
          <w:rFonts w:ascii="Arial" w:hAnsi="Arial" w:cs="Arial"/>
          <w:sz w:val="24"/>
          <w:szCs w:val="24"/>
          <w:lang w:val="es-ES" w:eastAsia="es-ES"/>
        </w:rPr>
      </w:pPr>
    </w:p>
    <w:p w14:paraId="60E39942" w14:textId="1B74F7E4" w:rsidR="00ED2704" w:rsidRPr="00355725" w:rsidRDefault="005971BA" w:rsidP="00355725">
      <w:pPr>
        <w:suppressAutoHyphens/>
        <w:spacing w:before="240" w:after="240"/>
        <w:contextualSpacing/>
        <w:jc w:val="both"/>
        <w:textDirection w:val="btLr"/>
        <w:textAlignment w:val="top"/>
        <w:outlineLvl w:val="0"/>
        <w:rPr>
          <w:rFonts w:ascii="Segoe UI" w:hAnsi="Segoe UI" w:cs="Segoe UI"/>
          <w:sz w:val="18"/>
          <w:szCs w:val="18"/>
          <w:lang w:val="es-ES" w:eastAsia="es-ES"/>
        </w:rPr>
      </w:pPr>
      <w:r w:rsidRPr="00355725">
        <w:rPr>
          <w:rFonts w:ascii="Arial" w:hAnsi="Arial" w:cs="Arial"/>
          <w:sz w:val="24"/>
          <w:szCs w:val="24"/>
          <w:lang w:val="es-ES" w:eastAsia="es-ES"/>
        </w:rPr>
        <w:t>T</w:t>
      </w:r>
      <w:r w:rsidR="00ED2704" w:rsidRPr="00355725">
        <w:rPr>
          <w:rFonts w:ascii="Arial" w:hAnsi="Arial" w:cs="Arial"/>
          <w:sz w:val="24"/>
          <w:szCs w:val="24"/>
          <w:lang w:val="es-ES" w:eastAsia="es-ES"/>
        </w:rPr>
        <w:t xml:space="preserve">odos estos registros están dispuestos en la carpeta OneDrive como espacio repositorio de los informes y evidencias, y también se anexa en carpeta NAS de la Secretaría de Cultura del Distrito de </w:t>
      </w:r>
      <w:r w:rsidR="00B044A0" w:rsidRPr="00355725">
        <w:rPr>
          <w:rFonts w:ascii="Arial" w:hAnsi="Arial" w:cs="Arial"/>
          <w:sz w:val="24"/>
          <w:szCs w:val="24"/>
          <w:lang w:val="es-ES" w:eastAsia="es-ES"/>
        </w:rPr>
        <w:t>C</w:t>
      </w:r>
      <w:r w:rsidR="00ED2704" w:rsidRPr="00355725">
        <w:rPr>
          <w:rFonts w:ascii="Arial" w:hAnsi="Arial" w:cs="Arial"/>
          <w:sz w:val="24"/>
          <w:szCs w:val="24"/>
          <w:lang w:val="es-ES" w:eastAsia="es-ES"/>
        </w:rPr>
        <w:t>iencia y Tecnología. </w:t>
      </w:r>
    </w:p>
    <w:p w14:paraId="167B5C7C" w14:textId="77777777" w:rsidR="00A338DB" w:rsidRPr="00B044A0" w:rsidRDefault="00ED2704" w:rsidP="00B044A0">
      <w:pPr>
        <w:ind w:firstLine="120"/>
        <w:jc w:val="both"/>
        <w:textAlignment w:val="baseline"/>
        <w:rPr>
          <w:rFonts w:ascii="Segoe UI" w:hAnsi="Segoe UI" w:cs="Segoe UI"/>
          <w:sz w:val="18"/>
          <w:szCs w:val="18"/>
          <w:lang w:val="es-ES" w:eastAsia="es-ES"/>
        </w:rPr>
      </w:pPr>
      <w:r w:rsidRPr="009D0527">
        <w:rPr>
          <w:rFonts w:ascii="Arial" w:hAnsi="Arial" w:cs="Arial"/>
          <w:sz w:val="24"/>
          <w:szCs w:val="24"/>
          <w:lang w:val="es-ES" w:eastAsia="es-ES"/>
        </w:rPr>
        <w:t> </w:t>
      </w:r>
    </w:p>
    <w:p w14:paraId="1597BCEB" w14:textId="5529ABAB" w:rsidR="00A338DB" w:rsidRPr="009D0527" w:rsidRDefault="00A338DB" w:rsidP="00A338DB">
      <w:pPr>
        <w:jc w:val="both"/>
        <w:textAlignment w:val="baseline"/>
        <w:rPr>
          <w:rFonts w:ascii="Segoe UI" w:hAnsi="Segoe UI" w:cs="Segoe UI"/>
          <w:sz w:val="18"/>
          <w:szCs w:val="18"/>
          <w:lang w:val="es-ES" w:eastAsia="es-ES"/>
        </w:rPr>
      </w:pPr>
      <w:r w:rsidRPr="009D0527">
        <w:rPr>
          <w:rFonts w:ascii="Arial" w:hAnsi="Arial" w:cs="Arial"/>
          <w:sz w:val="24"/>
          <w:szCs w:val="24"/>
          <w:lang w:val="es-ES" w:eastAsia="es-ES"/>
        </w:rPr>
        <w:t>De acuerdo con la revisión de cada uno de los productos dentro de la supervisión del convenio, se considera que el informe cumple lo</w:t>
      </w:r>
      <w:r w:rsidR="00B51480">
        <w:rPr>
          <w:rFonts w:ascii="Arial" w:hAnsi="Arial" w:cs="Arial"/>
          <w:sz w:val="24"/>
          <w:szCs w:val="24"/>
          <w:lang w:val="es-ES" w:eastAsia="es-ES"/>
        </w:rPr>
        <w:t>s requerimientos para el tercero</w:t>
      </w:r>
      <w:r w:rsidRPr="009D0527">
        <w:rPr>
          <w:rFonts w:ascii="Arial" w:hAnsi="Arial" w:cs="Arial"/>
          <w:sz w:val="24"/>
          <w:szCs w:val="24"/>
          <w:lang w:val="es-ES" w:eastAsia="es-ES"/>
        </w:rPr>
        <w:t xml:space="preserve"> desembolso del 3</w:t>
      </w:r>
      <w:r w:rsidR="005971BA">
        <w:rPr>
          <w:rFonts w:ascii="Arial" w:hAnsi="Arial" w:cs="Arial"/>
          <w:sz w:val="24"/>
          <w:szCs w:val="24"/>
          <w:lang w:val="es-ES" w:eastAsia="es-ES"/>
        </w:rPr>
        <w:t>0</w:t>
      </w:r>
      <w:r w:rsidRPr="009D0527">
        <w:rPr>
          <w:rFonts w:ascii="Arial" w:hAnsi="Arial" w:cs="Arial"/>
          <w:sz w:val="24"/>
          <w:szCs w:val="24"/>
          <w:lang w:val="es-ES" w:eastAsia="es-ES"/>
        </w:rPr>
        <w:t xml:space="preserve">%. </w:t>
      </w:r>
      <w:r w:rsidRPr="009D0527">
        <w:rPr>
          <w:rFonts w:ascii="Arial" w:hAnsi="Arial" w:cs="Arial"/>
          <w:b/>
          <w:bCs/>
          <w:sz w:val="24"/>
          <w:szCs w:val="24"/>
          <w:lang w:val="es-ES" w:eastAsia="es-ES"/>
        </w:rPr>
        <w:t xml:space="preserve">Para el </w:t>
      </w:r>
      <w:r w:rsidR="005971BA">
        <w:rPr>
          <w:rFonts w:ascii="Arial" w:hAnsi="Arial" w:cs="Arial"/>
          <w:b/>
          <w:bCs/>
          <w:sz w:val="24"/>
          <w:szCs w:val="24"/>
          <w:lang w:val="es-ES" w:eastAsia="es-ES"/>
        </w:rPr>
        <w:t>cuarto</w:t>
      </w:r>
      <w:r w:rsidRPr="009D0527">
        <w:rPr>
          <w:rFonts w:ascii="Arial" w:hAnsi="Arial" w:cs="Arial"/>
          <w:b/>
          <w:bCs/>
          <w:sz w:val="24"/>
          <w:szCs w:val="24"/>
          <w:lang w:val="es-ES" w:eastAsia="es-ES"/>
        </w:rPr>
        <w:t xml:space="preserve"> informe, la entidad debe atender a las observaciones y solicitudes de ajuste, </w:t>
      </w:r>
      <w:r w:rsidR="005971BA">
        <w:rPr>
          <w:rFonts w:ascii="Arial" w:hAnsi="Arial" w:cs="Arial"/>
          <w:b/>
          <w:bCs/>
          <w:sz w:val="24"/>
          <w:szCs w:val="24"/>
          <w:lang w:val="es-ES" w:eastAsia="es-ES"/>
        </w:rPr>
        <w:t>para la etapa de liquidación del convenio.</w:t>
      </w:r>
    </w:p>
    <w:p w14:paraId="79373BDD" w14:textId="77777777" w:rsidR="00A338DB" w:rsidRPr="00074843" w:rsidRDefault="00A338DB" w:rsidP="00A338DB">
      <w:pPr>
        <w:ind w:hanging="2"/>
        <w:jc w:val="both"/>
        <w:rPr>
          <w:rFonts w:ascii="Arial" w:eastAsia="Arial" w:hAnsi="Arial" w:cs="Arial"/>
          <w:sz w:val="24"/>
          <w:szCs w:val="24"/>
        </w:rPr>
      </w:pPr>
    </w:p>
    <w:p w14:paraId="57008BD7" w14:textId="77777777" w:rsidR="00ED2704" w:rsidRPr="006A0F80" w:rsidRDefault="00ED2704" w:rsidP="00ED2704">
      <w:pPr>
        <w:pBdr>
          <w:top w:val="nil"/>
          <w:left w:val="nil"/>
          <w:bottom w:val="nil"/>
          <w:right w:val="nil"/>
          <w:between w:val="nil"/>
        </w:pBdr>
        <w:jc w:val="both"/>
        <w:rPr>
          <w:rFonts w:ascii="Arial" w:eastAsia="Arial" w:hAnsi="Arial" w:cs="Arial"/>
          <w:sz w:val="24"/>
          <w:szCs w:val="24"/>
        </w:rPr>
      </w:pPr>
    </w:p>
    <w:p w14:paraId="4B018900" w14:textId="77777777" w:rsidR="00ED2704" w:rsidRPr="006A0F80" w:rsidRDefault="00ED2704">
      <w:pPr>
        <w:numPr>
          <w:ilvl w:val="1"/>
          <w:numId w:val="5"/>
        </w:numPr>
        <w:pBdr>
          <w:top w:val="nil"/>
          <w:left w:val="nil"/>
          <w:bottom w:val="nil"/>
          <w:right w:val="nil"/>
          <w:between w:val="nil"/>
        </w:pBdr>
        <w:suppressAutoHyphens/>
        <w:ind w:leftChars="-1" w:left="0" w:hangingChars="1" w:hanging="2"/>
        <w:jc w:val="both"/>
        <w:textDirection w:val="btLr"/>
        <w:textAlignment w:val="top"/>
        <w:outlineLvl w:val="0"/>
        <w:rPr>
          <w:rFonts w:ascii="Arial" w:eastAsia="Arial" w:hAnsi="Arial" w:cs="Arial"/>
          <w:color w:val="000000"/>
          <w:sz w:val="24"/>
          <w:szCs w:val="24"/>
        </w:rPr>
      </w:pPr>
      <w:r w:rsidRPr="006A0F80">
        <w:rPr>
          <w:rFonts w:ascii="Arial" w:eastAsia="Arial" w:hAnsi="Arial" w:cs="Arial"/>
          <w:b/>
          <w:color w:val="000000"/>
          <w:sz w:val="24"/>
          <w:szCs w:val="24"/>
        </w:rPr>
        <w:t xml:space="preserve">Porcentaje de ejecución física del convenio: </w:t>
      </w:r>
      <w:r w:rsidRPr="006A0F80">
        <w:rPr>
          <w:rFonts w:ascii="Arial" w:eastAsia="Arial" w:hAnsi="Arial" w:cs="Arial"/>
          <w:color w:val="000000"/>
          <w:sz w:val="24"/>
          <w:szCs w:val="24"/>
        </w:rPr>
        <w:t xml:space="preserve"> </w:t>
      </w:r>
    </w:p>
    <w:p w14:paraId="14F1B34C" w14:textId="77777777" w:rsidR="00ED2704" w:rsidRPr="006A0F80" w:rsidRDefault="00ED2704" w:rsidP="00ED2704">
      <w:pPr>
        <w:pBdr>
          <w:top w:val="nil"/>
          <w:left w:val="nil"/>
          <w:bottom w:val="nil"/>
          <w:right w:val="nil"/>
          <w:between w:val="nil"/>
        </w:pBdr>
        <w:ind w:hanging="2"/>
        <w:jc w:val="both"/>
        <w:rPr>
          <w:rFonts w:ascii="Arial" w:eastAsia="Arial" w:hAnsi="Arial" w:cs="Arial"/>
          <w:sz w:val="24"/>
          <w:szCs w:val="24"/>
        </w:rPr>
      </w:pPr>
    </w:p>
    <w:p w14:paraId="17782C79" w14:textId="03A15F17" w:rsidR="00ED2704" w:rsidRPr="009D0527" w:rsidRDefault="00B51480" w:rsidP="00ED2704">
      <w:pPr>
        <w:pBdr>
          <w:top w:val="nil"/>
          <w:left w:val="nil"/>
          <w:bottom w:val="nil"/>
          <w:right w:val="nil"/>
          <w:between w:val="nil"/>
        </w:pBdr>
        <w:ind w:hanging="2"/>
        <w:jc w:val="both"/>
        <w:rPr>
          <w:rFonts w:ascii="Arial" w:eastAsia="Arial" w:hAnsi="Arial" w:cs="Arial"/>
          <w:sz w:val="24"/>
          <w:szCs w:val="24"/>
        </w:rPr>
      </w:pPr>
      <w:r>
        <w:rPr>
          <w:rFonts w:ascii="Arial" w:hAnsi="Arial" w:cs="Arial"/>
          <w:color w:val="000000"/>
          <w:sz w:val="24"/>
          <w:szCs w:val="24"/>
          <w:shd w:val="clear" w:color="auto" w:fill="FFFFFF"/>
        </w:rPr>
        <w:t>Este tercer</w:t>
      </w:r>
      <w:r w:rsidR="00ED2704" w:rsidRPr="009D0527">
        <w:rPr>
          <w:rFonts w:ascii="Arial" w:hAnsi="Arial" w:cs="Arial"/>
          <w:color w:val="000000"/>
          <w:sz w:val="24"/>
          <w:szCs w:val="24"/>
          <w:shd w:val="clear" w:color="auto" w:fill="FFFFFF"/>
        </w:rPr>
        <w:t xml:space="preserve"> informe da cuenta de la ejecución y desarrollo de los </w:t>
      </w:r>
      <w:r w:rsidR="00A140FE">
        <w:rPr>
          <w:rFonts w:ascii="Arial" w:hAnsi="Arial" w:cs="Arial"/>
          <w:color w:val="000000"/>
          <w:sz w:val="24"/>
          <w:szCs w:val="24"/>
          <w:shd w:val="clear" w:color="auto" w:fill="FFFFFF"/>
        </w:rPr>
        <w:t xml:space="preserve">cuatro </w:t>
      </w:r>
      <w:r w:rsidR="00ED2704" w:rsidRPr="009D0527">
        <w:rPr>
          <w:rFonts w:ascii="Arial" w:hAnsi="Arial" w:cs="Arial"/>
          <w:color w:val="000000"/>
          <w:sz w:val="24"/>
          <w:szCs w:val="24"/>
          <w:shd w:val="clear" w:color="auto" w:fill="FFFFFF"/>
        </w:rPr>
        <w:t xml:space="preserve">laboratorios de creación, el relacionamiento con las comunidades, el avance en los diagnósticos, la planeación y el cumplimiento de los compromisos para el periodo, de acuerdo con los estudios previos y el plan de desembolso. En este sentido, </w:t>
      </w:r>
      <w:r w:rsidR="00ED2704" w:rsidRPr="009D0527">
        <w:rPr>
          <w:rFonts w:ascii="Arial" w:eastAsia="Arial" w:hAnsi="Arial" w:cs="Arial"/>
          <w:sz w:val="24"/>
          <w:szCs w:val="24"/>
        </w:rPr>
        <w:t xml:space="preserve">la entidad </w:t>
      </w:r>
      <w:r w:rsidR="007465B1" w:rsidRPr="00B11BCB">
        <w:rPr>
          <w:rStyle w:val="PrrafodelistaCarHOJACarBolitaCarListParagraphCarPrrafodelista4CarBOLADEFCarPrrafodelista3CarPrrafodelista21CarBOLACarNivel1OSCarColorfulListAccent1CarColorfulList-Accent11CarVIETASCarBulletListCar"/>
          <w:rFonts w:ascii="Arial" w:hAnsi="Arial" w:cs="Arial"/>
          <w:sz w:val="24"/>
          <w:szCs w:val="24"/>
        </w:rPr>
        <w:t>CORPORACIÓN CASA DEL TEATRO DE MEDELLÍN</w:t>
      </w:r>
      <w:r w:rsidR="007465B1" w:rsidRPr="00B11BCB">
        <w:rPr>
          <w:rStyle w:val="normaltextrun"/>
          <w:rFonts w:ascii="Arial" w:hAnsi="Arial" w:cs="Arial"/>
          <w:sz w:val="24"/>
          <w:szCs w:val="24"/>
        </w:rPr>
        <w:t xml:space="preserve"> ha</w:t>
      </w:r>
      <w:r w:rsidR="00ED2704" w:rsidRPr="009D0527">
        <w:rPr>
          <w:rFonts w:ascii="Arial" w:hAnsi="Arial" w:cs="Arial"/>
          <w:color w:val="000000"/>
          <w:sz w:val="24"/>
          <w:szCs w:val="24"/>
          <w:shd w:val="clear" w:color="auto" w:fill="FFFFFF"/>
        </w:rPr>
        <w:t xml:space="preserve"> hecho entrega de los produ</w:t>
      </w:r>
      <w:r>
        <w:rPr>
          <w:rFonts w:ascii="Arial" w:hAnsi="Arial" w:cs="Arial"/>
          <w:color w:val="000000"/>
          <w:sz w:val="24"/>
          <w:szCs w:val="24"/>
          <w:shd w:val="clear" w:color="auto" w:fill="FFFFFF"/>
        </w:rPr>
        <w:t>ctos correspondientes al tercero</w:t>
      </w:r>
      <w:r w:rsidR="00ED2704" w:rsidRPr="009D0527">
        <w:rPr>
          <w:rFonts w:ascii="Arial" w:hAnsi="Arial" w:cs="Arial"/>
          <w:color w:val="000000"/>
          <w:sz w:val="24"/>
          <w:szCs w:val="24"/>
          <w:shd w:val="clear" w:color="auto" w:fill="FFFFFF"/>
        </w:rPr>
        <w:t xml:space="preserve"> desembol</w:t>
      </w:r>
      <w:r>
        <w:rPr>
          <w:rFonts w:ascii="Arial" w:hAnsi="Arial" w:cs="Arial"/>
          <w:color w:val="000000"/>
          <w:sz w:val="24"/>
          <w:szCs w:val="24"/>
          <w:shd w:val="clear" w:color="auto" w:fill="FFFFFF"/>
        </w:rPr>
        <w:t>so, lo que equivale en suma al 8</w:t>
      </w:r>
      <w:r w:rsidR="00ED2704" w:rsidRPr="009D0527">
        <w:rPr>
          <w:rFonts w:ascii="Arial" w:hAnsi="Arial" w:cs="Arial"/>
          <w:color w:val="000000"/>
          <w:sz w:val="24"/>
          <w:szCs w:val="24"/>
          <w:shd w:val="clear" w:color="auto" w:fill="FFFFFF"/>
        </w:rPr>
        <w:t>5% de la ejecución del convenio. </w:t>
      </w:r>
    </w:p>
    <w:p w14:paraId="0693D529" w14:textId="77777777" w:rsidR="00ED2704" w:rsidRPr="006A0F80" w:rsidRDefault="00ED2704" w:rsidP="00ED2704">
      <w:pPr>
        <w:pBdr>
          <w:top w:val="nil"/>
          <w:left w:val="nil"/>
          <w:bottom w:val="nil"/>
          <w:right w:val="nil"/>
          <w:between w:val="nil"/>
        </w:pBdr>
        <w:ind w:hanging="2"/>
        <w:jc w:val="both"/>
        <w:rPr>
          <w:rFonts w:ascii="Arial" w:eastAsia="Arial" w:hAnsi="Arial" w:cs="Arial"/>
          <w:sz w:val="24"/>
          <w:szCs w:val="24"/>
        </w:rPr>
      </w:pPr>
    </w:p>
    <w:p w14:paraId="70652909" w14:textId="77777777" w:rsidR="00ED2704" w:rsidRPr="006A0F80" w:rsidRDefault="00ED2704">
      <w:pPr>
        <w:numPr>
          <w:ilvl w:val="1"/>
          <w:numId w:val="6"/>
        </w:numPr>
        <w:pBdr>
          <w:top w:val="nil"/>
          <w:left w:val="nil"/>
          <w:bottom w:val="nil"/>
          <w:right w:val="nil"/>
          <w:between w:val="nil"/>
        </w:pBdr>
        <w:suppressAutoHyphens/>
        <w:ind w:leftChars="-1" w:left="0" w:hangingChars="1" w:hanging="2"/>
        <w:jc w:val="both"/>
        <w:textDirection w:val="btLr"/>
        <w:textAlignment w:val="top"/>
        <w:outlineLvl w:val="0"/>
        <w:rPr>
          <w:rFonts w:ascii="Arial" w:eastAsia="Arial" w:hAnsi="Arial" w:cs="Arial"/>
          <w:color w:val="000000"/>
          <w:sz w:val="24"/>
          <w:szCs w:val="24"/>
        </w:rPr>
      </w:pPr>
      <w:r w:rsidRPr="006A0F80">
        <w:rPr>
          <w:rFonts w:ascii="Arial" w:eastAsia="Arial" w:hAnsi="Arial" w:cs="Arial"/>
          <w:b/>
          <w:color w:val="000000"/>
          <w:sz w:val="24"/>
          <w:szCs w:val="24"/>
        </w:rPr>
        <w:t>Seguimiento al cumplimiento del Plan de Acción del proyecto asociado en el marco del Plan de Desarrollo</w:t>
      </w:r>
      <w:r w:rsidRPr="006A0F80">
        <w:rPr>
          <w:rFonts w:ascii="Arial" w:eastAsia="Arial" w:hAnsi="Arial" w:cs="Arial"/>
          <w:b/>
          <w:sz w:val="24"/>
          <w:szCs w:val="24"/>
        </w:rPr>
        <w:t>:</w:t>
      </w:r>
      <w:r w:rsidRPr="006A0F80">
        <w:rPr>
          <w:rFonts w:ascii="Arial" w:eastAsia="Arial" w:hAnsi="Arial" w:cs="Arial"/>
          <w:sz w:val="24"/>
          <w:szCs w:val="24"/>
        </w:rPr>
        <w:t xml:space="preserve"> </w:t>
      </w:r>
    </w:p>
    <w:p w14:paraId="73E41F60" w14:textId="77777777" w:rsidR="00ED2704" w:rsidRPr="006A0F80" w:rsidRDefault="00ED2704" w:rsidP="00ED2704">
      <w:pPr>
        <w:pBdr>
          <w:top w:val="nil"/>
          <w:left w:val="nil"/>
          <w:bottom w:val="nil"/>
          <w:right w:val="nil"/>
          <w:between w:val="nil"/>
        </w:pBdr>
        <w:ind w:hanging="2"/>
        <w:jc w:val="both"/>
        <w:rPr>
          <w:rFonts w:ascii="Arial" w:eastAsia="Arial" w:hAnsi="Arial" w:cs="Arial"/>
          <w:sz w:val="24"/>
          <w:szCs w:val="24"/>
        </w:rPr>
      </w:pPr>
    </w:p>
    <w:p w14:paraId="11948F4D" w14:textId="77777777" w:rsidR="00ED2704" w:rsidRPr="006A0F80" w:rsidRDefault="00ED2704" w:rsidP="00ED2704">
      <w:pPr>
        <w:pBdr>
          <w:top w:val="nil"/>
          <w:left w:val="nil"/>
          <w:bottom w:val="nil"/>
          <w:right w:val="nil"/>
          <w:between w:val="nil"/>
        </w:pBdr>
        <w:ind w:hanging="2"/>
        <w:jc w:val="both"/>
        <w:rPr>
          <w:rFonts w:ascii="Arial" w:eastAsia="Arial" w:hAnsi="Arial" w:cs="Arial"/>
          <w:color w:val="000000"/>
          <w:sz w:val="24"/>
          <w:szCs w:val="24"/>
        </w:rPr>
      </w:pPr>
      <w:r w:rsidRPr="006A0F80">
        <w:rPr>
          <w:rFonts w:ascii="Arial" w:eastAsia="Arial" w:hAnsi="Arial" w:cs="Arial"/>
          <w:sz w:val="24"/>
          <w:szCs w:val="24"/>
        </w:rPr>
        <w:t>E</w:t>
      </w:r>
      <w:r w:rsidRPr="006A0F80">
        <w:rPr>
          <w:rFonts w:ascii="Arial" w:eastAsia="Arial" w:hAnsi="Arial" w:cs="Arial"/>
          <w:color w:val="000000"/>
          <w:sz w:val="24"/>
          <w:szCs w:val="24"/>
        </w:rPr>
        <w:t>l proyecto de la Red de danzas está enmarcado en la gestión de la Subsecretaría de Arte y Cultura. Este, está inscrito en la Línea estratégica 2 del Plan de Desarrollo Medellín Futuro: Transformación, Educativa y Cultural, en el componente: Cultura, Arte, y Memoria del cual da cuenta el programa: Medellín vive las artes y la cultura.</w:t>
      </w:r>
    </w:p>
    <w:p w14:paraId="0B4A4655" w14:textId="77777777" w:rsidR="00ED2704" w:rsidRPr="006A0F80" w:rsidRDefault="00ED2704" w:rsidP="00ED2704">
      <w:pPr>
        <w:pBdr>
          <w:top w:val="nil"/>
          <w:left w:val="nil"/>
          <w:bottom w:val="nil"/>
          <w:right w:val="nil"/>
          <w:between w:val="nil"/>
        </w:pBdr>
        <w:ind w:hanging="2"/>
        <w:jc w:val="both"/>
        <w:rPr>
          <w:rFonts w:ascii="Arial" w:eastAsia="Arial" w:hAnsi="Arial" w:cs="Arial"/>
          <w:color w:val="000000"/>
          <w:sz w:val="24"/>
          <w:szCs w:val="24"/>
        </w:rPr>
      </w:pPr>
      <w:r w:rsidRPr="006A0F80">
        <w:rPr>
          <w:rFonts w:ascii="Arial" w:eastAsia="Arial" w:hAnsi="Arial" w:cs="Arial"/>
          <w:color w:val="000000"/>
          <w:sz w:val="24"/>
          <w:szCs w:val="24"/>
        </w:rPr>
        <w:t xml:space="preserve"> </w:t>
      </w:r>
    </w:p>
    <w:p w14:paraId="1A4E810F" w14:textId="237DAAED" w:rsidR="00ED2704" w:rsidRDefault="00ED2704" w:rsidP="00ED2704">
      <w:pPr>
        <w:pBdr>
          <w:top w:val="nil"/>
          <w:left w:val="nil"/>
          <w:bottom w:val="nil"/>
          <w:right w:val="nil"/>
          <w:between w:val="nil"/>
        </w:pBdr>
        <w:ind w:hanging="2"/>
        <w:jc w:val="both"/>
        <w:rPr>
          <w:rFonts w:ascii="Arial" w:eastAsia="Arial" w:hAnsi="Arial" w:cs="Arial"/>
          <w:sz w:val="24"/>
          <w:szCs w:val="24"/>
        </w:rPr>
      </w:pPr>
      <w:r w:rsidRPr="006A0F80">
        <w:rPr>
          <w:rFonts w:ascii="Arial" w:eastAsia="Arial" w:hAnsi="Arial" w:cs="Arial"/>
          <w:color w:val="000000"/>
          <w:sz w:val="24"/>
          <w:szCs w:val="24"/>
        </w:rPr>
        <w:t xml:space="preserve">Con la ejecución de este contrato se aporta al indicador del Plan Indicativo y del Plan de Desarrollo con una intención de incidencia en </w:t>
      </w:r>
      <w:r w:rsidR="00355725">
        <w:rPr>
          <w:rFonts w:ascii="Arial" w:eastAsia="Arial" w:hAnsi="Arial" w:cs="Arial"/>
          <w:color w:val="000000"/>
          <w:sz w:val="24"/>
          <w:szCs w:val="24"/>
        </w:rPr>
        <w:t>75</w:t>
      </w:r>
      <w:r w:rsidR="00AC7847">
        <w:rPr>
          <w:rFonts w:ascii="Arial" w:eastAsia="Arial" w:hAnsi="Arial" w:cs="Arial"/>
          <w:color w:val="000000"/>
          <w:sz w:val="24"/>
          <w:szCs w:val="24"/>
        </w:rPr>
        <w:t xml:space="preserve"> </w:t>
      </w:r>
      <w:r w:rsidRPr="006A0F80">
        <w:rPr>
          <w:rFonts w:ascii="Arial" w:eastAsia="Arial" w:hAnsi="Arial" w:cs="Arial"/>
          <w:color w:val="000000"/>
          <w:sz w:val="24"/>
          <w:szCs w:val="24"/>
        </w:rPr>
        <w:t>participantes</w:t>
      </w:r>
      <w:r w:rsidR="00355725">
        <w:rPr>
          <w:rFonts w:ascii="Arial" w:eastAsia="Arial" w:hAnsi="Arial" w:cs="Arial"/>
          <w:color w:val="000000"/>
          <w:sz w:val="24"/>
          <w:szCs w:val="24"/>
        </w:rPr>
        <w:t xml:space="preserve"> </w:t>
      </w:r>
      <w:r w:rsidRPr="009F7358">
        <w:rPr>
          <w:rFonts w:ascii="Arial" w:eastAsia="Arial" w:hAnsi="Arial" w:cs="Arial"/>
          <w:sz w:val="24"/>
          <w:szCs w:val="24"/>
        </w:rPr>
        <w:t xml:space="preserve">en los </w:t>
      </w:r>
      <w:r w:rsidR="00B044A0">
        <w:rPr>
          <w:rFonts w:ascii="Arial" w:eastAsia="Arial" w:hAnsi="Arial" w:cs="Arial"/>
          <w:sz w:val="24"/>
          <w:szCs w:val="24"/>
        </w:rPr>
        <w:t>4</w:t>
      </w:r>
      <w:r w:rsidRPr="009F7358">
        <w:rPr>
          <w:rFonts w:ascii="Arial" w:eastAsia="Arial" w:hAnsi="Arial" w:cs="Arial"/>
          <w:sz w:val="24"/>
          <w:szCs w:val="24"/>
        </w:rPr>
        <w:t xml:space="preserve"> laboratorios adjudicados. Esto les permite acompañamiento y seguimiento a las </w:t>
      </w:r>
      <w:r w:rsidRPr="009F7358">
        <w:rPr>
          <w:rFonts w:ascii="Arial" w:eastAsia="Arial" w:hAnsi="Arial" w:cs="Arial"/>
          <w:sz w:val="24"/>
          <w:szCs w:val="24"/>
        </w:rPr>
        <w:lastRenderedPageBreak/>
        <w:t>acciones realizadas en los equipamientos y los diferentes</w:t>
      </w:r>
      <w:r w:rsidRPr="006A0F80">
        <w:rPr>
          <w:rFonts w:ascii="Arial" w:eastAsia="Arial" w:hAnsi="Arial" w:cs="Arial"/>
          <w:sz w:val="24"/>
          <w:szCs w:val="24"/>
        </w:rPr>
        <w:t xml:space="preserve"> territorios a los formadores y a los mismos grupos.</w:t>
      </w:r>
    </w:p>
    <w:p w14:paraId="50B9C955" w14:textId="77777777" w:rsidR="00EB3B84" w:rsidRPr="00EB3B84" w:rsidRDefault="00EB3B84" w:rsidP="00EB3B84">
      <w:pPr>
        <w:jc w:val="both"/>
        <w:textAlignment w:val="baseline"/>
        <w:rPr>
          <w:rFonts w:ascii="Segoe UI" w:hAnsi="Segoe UI" w:cs="Segoe UI"/>
          <w:sz w:val="18"/>
          <w:szCs w:val="18"/>
          <w:lang w:val="es-ES" w:eastAsia="es-ES"/>
        </w:rPr>
      </w:pPr>
      <w:r w:rsidRPr="00EB3B84">
        <w:rPr>
          <w:rFonts w:ascii="Arial" w:hAnsi="Arial" w:cs="Arial"/>
          <w:sz w:val="24"/>
          <w:szCs w:val="24"/>
          <w:lang w:val="es-ES" w:eastAsia="es-ES"/>
        </w:rPr>
        <w:t> </w:t>
      </w:r>
    </w:p>
    <w:p w14:paraId="026D9427" w14:textId="0CEE26A5" w:rsidR="00EB3B84" w:rsidRPr="000D3C8E" w:rsidRDefault="00EB3B84" w:rsidP="00F174A9">
      <w:pPr>
        <w:numPr>
          <w:ilvl w:val="0"/>
          <w:numId w:val="10"/>
        </w:numPr>
        <w:textAlignment w:val="baseline"/>
        <w:rPr>
          <w:rFonts w:ascii="Arial" w:hAnsi="Arial" w:cs="Arial"/>
          <w:sz w:val="24"/>
          <w:szCs w:val="24"/>
          <w:lang w:val="es-ES" w:eastAsia="es-ES"/>
        </w:rPr>
      </w:pPr>
      <w:r w:rsidRPr="00EB3B84">
        <w:rPr>
          <w:rFonts w:ascii="Arial" w:hAnsi="Arial" w:cs="Arial"/>
          <w:b/>
          <w:bCs/>
          <w:sz w:val="24"/>
          <w:szCs w:val="24"/>
          <w:lang w:val="es-ES" w:eastAsia="es-ES"/>
        </w:rPr>
        <w:t xml:space="preserve">Reporte Retenciones en el convenio </w:t>
      </w:r>
      <w:r w:rsidRPr="000D3C8E">
        <w:rPr>
          <w:rFonts w:ascii="Arial" w:hAnsi="Arial" w:cs="Arial"/>
          <w:b/>
          <w:bCs/>
          <w:sz w:val="24"/>
          <w:szCs w:val="24"/>
          <w:lang w:val="es-ES" w:eastAsia="es-ES"/>
        </w:rPr>
        <w:t>Nº</w:t>
      </w:r>
      <w:r w:rsidR="000D3C8E" w:rsidRPr="000D3C8E">
        <w:rPr>
          <w:rFonts w:ascii="Arial" w:hAnsi="Arial" w:cs="Arial"/>
          <w:b/>
          <w:bCs/>
          <w:sz w:val="24"/>
          <w:szCs w:val="24"/>
          <w:lang w:val="es-ES" w:eastAsia="es-ES"/>
        </w:rPr>
        <w:t>4600099032</w:t>
      </w:r>
      <w:r w:rsidR="00B11BCB" w:rsidRPr="000D3C8E">
        <w:rPr>
          <w:rFonts w:ascii="Arial" w:hAnsi="Arial" w:cs="Arial"/>
          <w:b/>
          <w:bCs/>
          <w:sz w:val="24"/>
          <w:szCs w:val="24"/>
          <w:lang w:val="es-ES" w:eastAsia="es-ES"/>
        </w:rPr>
        <w:t xml:space="preserve"> </w:t>
      </w:r>
      <w:r w:rsidRPr="000D3C8E">
        <w:rPr>
          <w:rFonts w:ascii="Arial" w:hAnsi="Arial" w:cs="Arial"/>
          <w:b/>
          <w:bCs/>
          <w:sz w:val="24"/>
          <w:szCs w:val="24"/>
          <w:lang w:val="es-ES" w:eastAsia="es-ES"/>
        </w:rPr>
        <w:t>de 2023:</w:t>
      </w:r>
      <w:r w:rsidRPr="000D3C8E">
        <w:rPr>
          <w:rFonts w:ascii="Arial" w:hAnsi="Arial" w:cs="Arial"/>
          <w:sz w:val="24"/>
          <w:szCs w:val="24"/>
          <w:lang w:val="es-ES" w:eastAsia="es-ES"/>
        </w:rPr>
        <w:t> </w:t>
      </w:r>
    </w:p>
    <w:p w14:paraId="40D96094" w14:textId="77777777" w:rsidR="00EB3B84" w:rsidRDefault="00EB3B84" w:rsidP="00EB3B84">
      <w:pPr>
        <w:jc w:val="both"/>
        <w:textAlignment w:val="baseline"/>
        <w:rPr>
          <w:rFonts w:ascii="Arial" w:hAnsi="Arial" w:cs="Arial"/>
          <w:sz w:val="24"/>
          <w:szCs w:val="24"/>
          <w:lang w:val="es-ES" w:eastAsia="es-ES"/>
        </w:rPr>
      </w:pPr>
    </w:p>
    <w:p w14:paraId="6E5AE163" w14:textId="77777777" w:rsidR="00EB3B84" w:rsidRPr="00EB3B84" w:rsidRDefault="00EB3B84" w:rsidP="00EB3B84">
      <w:pPr>
        <w:jc w:val="both"/>
        <w:textAlignment w:val="baseline"/>
        <w:rPr>
          <w:rFonts w:ascii="Segoe UI" w:hAnsi="Segoe UI" w:cs="Segoe UI"/>
          <w:sz w:val="18"/>
          <w:szCs w:val="18"/>
          <w:lang w:val="es-ES" w:eastAsia="es-ES"/>
        </w:rPr>
      </w:pPr>
      <w:r w:rsidRPr="00EB3B84">
        <w:rPr>
          <w:rFonts w:ascii="Arial" w:hAnsi="Arial" w:cs="Arial"/>
          <w:sz w:val="24"/>
          <w:szCs w:val="24"/>
          <w:lang w:val="es-ES" w:eastAsia="es-ES"/>
        </w:rPr>
        <w:t>Realizada la consulta en la plataforma SAP y no se reportan retenciones aplicadas. </w:t>
      </w:r>
    </w:p>
    <w:p w14:paraId="4974C5BE" w14:textId="497BE758" w:rsidR="000D3C8E" w:rsidRDefault="00EB3B84" w:rsidP="000D3C8E">
      <w:pPr>
        <w:jc w:val="both"/>
        <w:textAlignment w:val="baseline"/>
        <w:rPr>
          <w:rFonts w:ascii="Arial" w:hAnsi="Arial" w:cs="Arial"/>
          <w:sz w:val="24"/>
          <w:szCs w:val="24"/>
          <w:lang w:val="es-ES" w:eastAsia="es-ES"/>
        </w:rPr>
      </w:pPr>
      <w:r w:rsidRPr="00EB3B84">
        <w:rPr>
          <w:rFonts w:ascii="Arial" w:hAnsi="Arial" w:cs="Arial"/>
          <w:sz w:val="24"/>
          <w:szCs w:val="24"/>
          <w:lang w:val="es-ES" w:eastAsia="es-ES"/>
        </w:rPr>
        <w:t> </w:t>
      </w:r>
    </w:p>
    <w:p w14:paraId="1FD2F1CD" w14:textId="77777777" w:rsidR="000D3C8E" w:rsidRPr="00EB3B84" w:rsidRDefault="000D3C8E" w:rsidP="000D3C8E">
      <w:pPr>
        <w:jc w:val="both"/>
        <w:textAlignment w:val="baseline"/>
        <w:rPr>
          <w:rFonts w:ascii="Segoe UI" w:hAnsi="Segoe UI" w:cs="Segoe UI"/>
          <w:sz w:val="18"/>
          <w:szCs w:val="18"/>
          <w:lang w:val="es-ES" w:eastAsia="es-ES"/>
        </w:rPr>
      </w:pPr>
    </w:p>
    <w:p w14:paraId="7A930EE6" w14:textId="5B8405B6" w:rsidR="000D3C8E" w:rsidRPr="000D3C8E" w:rsidRDefault="000D3C8E" w:rsidP="000D3C8E">
      <w:pPr>
        <w:numPr>
          <w:ilvl w:val="0"/>
          <w:numId w:val="49"/>
        </w:numPr>
        <w:jc w:val="both"/>
        <w:textAlignment w:val="baseline"/>
        <w:rPr>
          <w:rFonts w:ascii="Arial" w:hAnsi="Arial" w:cs="Arial"/>
          <w:sz w:val="24"/>
          <w:szCs w:val="24"/>
          <w:lang w:val="es-ES" w:eastAsia="es-ES"/>
        </w:rPr>
      </w:pPr>
      <w:r w:rsidRPr="000D3C8E">
        <w:rPr>
          <w:rFonts w:ascii="Arial" w:hAnsi="Arial" w:cs="Arial"/>
          <w:b/>
          <w:bCs/>
          <w:color w:val="000000"/>
          <w:sz w:val="24"/>
          <w:szCs w:val="24"/>
          <w:lang w:val="es-ES" w:eastAsia="es-ES"/>
        </w:rPr>
        <w:t>INFORME ADMINISTRATIVO: </w:t>
      </w:r>
      <w:r w:rsidRPr="000D3C8E">
        <w:rPr>
          <w:rFonts w:ascii="Arial" w:hAnsi="Arial" w:cs="Arial"/>
          <w:color w:val="000000"/>
          <w:sz w:val="24"/>
          <w:szCs w:val="24"/>
          <w:lang w:val="es-ES" w:eastAsia="es-ES"/>
        </w:rPr>
        <w:t> </w:t>
      </w:r>
    </w:p>
    <w:p w14:paraId="76AF8E0E" w14:textId="77777777" w:rsidR="000D3C8E" w:rsidRPr="00672A34" w:rsidRDefault="000D3C8E" w:rsidP="000D3C8E">
      <w:pPr>
        <w:jc w:val="both"/>
        <w:textAlignment w:val="baseline"/>
        <w:rPr>
          <w:rFonts w:ascii="Arial" w:hAnsi="Arial" w:cs="Arial"/>
          <w:sz w:val="24"/>
          <w:szCs w:val="24"/>
          <w:lang w:val="es-ES" w:eastAsia="es-ES"/>
        </w:rPr>
      </w:pPr>
      <w:r w:rsidRPr="00EB3B84">
        <w:rPr>
          <w:rFonts w:ascii="Arial" w:hAnsi="Arial" w:cs="Arial"/>
          <w:sz w:val="24"/>
          <w:szCs w:val="24"/>
          <w:lang w:val="es-ES" w:eastAsia="es-ES"/>
        </w:rPr>
        <w:t> </w:t>
      </w:r>
    </w:p>
    <w:p w14:paraId="47E99CB5" w14:textId="77777777" w:rsidR="000D3C8E" w:rsidRPr="00516F8D" w:rsidRDefault="000D3C8E" w:rsidP="000D3C8E">
      <w:pPr>
        <w:numPr>
          <w:ilvl w:val="0"/>
          <w:numId w:val="10"/>
        </w:numPr>
        <w:jc w:val="both"/>
        <w:textAlignment w:val="baseline"/>
        <w:rPr>
          <w:rFonts w:ascii="Arial" w:hAnsi="Arial" w:cs="Arial"/>
          <w:sz w:val="24"/>
          <w:szCs w:val="24"/>
          <w:lang w:val="es-ES" w:eastAsia="es-ES"/>
        </w:rPr>
      </w:pPr>
      <w:r w:rsidRPr="00EB3B84">
        <w:rPr>
          <w:rFonts w:ascii="Arial" w:hAnsi="Arial" w:cs="Arial"/>
          <w:b/>
          <w:bCs/>
          <w:color w:val="000000"/>
          <w:sz w:val="24"/>
          <w:szCs w:val="24"/>
          <w:lang w:val="es-ES" w:eastAsia="es-ES"/>
        </w:rPr>
        <w:t>Verificación de las novedades del personal y del pago de aportes al Sistema de Seguridad Social Integral. </w:t>
      </w:r>
      <w:r w:rsidRPr="00EB3B84">
        <w:rPr>
          <w:rFonts w:ascii="Arial" w:hAnsi="Arial" w:cs="Arial"/>
          <w:color w:val="000000"/>
          <w:sz w:val="24"/>
          <w:szCs w:val="24"/>
          <w:lang w:val="es-ES" w:eastAsia="es-ES"/>
        </w:rPr>
        <w:t> </w:t>
      </w:r>
    </w:p>
    <w:p w14:paraId="682D9BB3" w14:textId="77777777" w:rsidR="000D3C8E" w:rsidRDefault="000D3C8E" w:rsidP="000D3C8E">
      <w:pPr>
        <w:ind w:left="360"/>
        <w:jc w:val="both"/>
        <w:textAlignment w:val="baseline"/>
        <w:rPr>
          <w:rFonts w:ascii="Arial" w:hAnsi="Arial" w:cs="Arial"/>
          <w:color w:val="000000"/>
          <w:sz w:val="24"/>
          <w:szCs w:val="24"/>
          <w:lang w:val="es-ES" w:eastAsia="es-ES"/>
        </w:rPr>
      </w:pPr>
    </w:p>
    <w:tbl>
      <w:tblPr>
        <w:tblW w:w="89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20"/>
        <w:gridCol w:w="1620"/>
        <w:gridCol w:w="1300"/>
        <w:gridCol w:w="1420"/>
        <w:gridCol w:w="1220"/>
        <w:gridCol w:w="1720"/>
      </w:tblGrid>
      <w:tr w:rsidR="000D3C8E" w14:paraId="59F9EAEA" w14:textId="77777777" w:rsidTr="00AE5D6D">
        <w:trPr>
          <w:trHeight w:val="525"/>
        </w:trPr>
        <w:tc>
          <w:tcPr>
            <w:tcW w:w="1620" w:type="dxa"/>
            <w:shd w:val="clear" w:color="auto" w:fill="BFBFBF"/>
            <w:noWrap/>
            <w:tcMar>
              <w:top w:w="0" w:type="dxa"/>
              <w:left w:w="70" w:type="dxa"/>
              <w:bottom w:w="0" w:type="dxa"/>
              <w:right w:w="70" w:type="dxa"/>
            </w:tcMar>
            <w:vAlign w:val="center"/>
            <w:hideMark/>
          </w:tcPr>
          <w:p w14:paraId="38BB1AF6" w14:textId="77777777" w:rsidR="000D3C8E" w:rsidRDefault="000D3C8E" w:rsidP="005953CB">
            <w:pPr>
              <w:jc w:val="center"/>
              <w:rPr>
                <w:rFonts w:eastAsia="Calibri"/>
                <w:sz w:val="22"/>
                <w:szCs w:val="22"/>
              </w:rPr>
            </w:pPr>
            <w:r>
              <w:rPr>
                <w:rFonts w:ascii="Arial" w:hAnsi="Arial" w:cs="Arial"/>
                <w:b/>
                <w:bCs/>
                <w:color w:val="000000"/>
                <w:sz w:val="18"/>
                <w:szCs w:val="18"/>
              </w:rPr>
              <w:t>Periodo de Cotización</w:t>
            </w:r>
          </w:p>
        </w:tc>
        <w:tc>
          <w:tcPr>
            <w:tcW w:w="1620" w:type="dxa"/>
            <w:shd w:val="clear" w:color="auto" w:fill="BFBFBF"/>
            <w:noWrap/>
            <w:tcMar>
              <w:top w:w="0" w:type="dxa"/>
              <w:left w:w="70" w:type="dxa"/>
              <w:bottom w:w="0" w:type="dxa"/>
              <w:right w:w="70" w:type="dxa"/>
            </w:tcMar>
            <w:vAlign w:val="center"/>
            <w:hideMark/>
          </w:tcPr>
          <w:p w14:paraId="7D062FA6" w14:textId="77777777" w:rsidR="000D3C8E" w:rsidRDefault="000D3C8E" w:rsidP="005953CB">
            <w:pPr>
              <w:jc w:val="center"/>
              <w:rPr>
                <w:rFonts w:eastAsia="Calibri"/>
                <w:sz w:val="22"/>
                <w:szCs w:val="22"/>
              </w:rPr>
            </w:pPr>
            <w:r>
              <w:rPr>
                <w:rFonts w:ascii="Arial" w:hAnsi="Arial" w:cs="Arial"/>
                <w:b/>
                <w:bCs/>
                <w:color w:val="000000"/>
                <w:sz w:val="18"/>
                <w:szCs w:val="18"/>
              </w:rPr>
              <w:t>N° Planilla</w:t>
            </w:r>
          </w:p>
        </w:tc>
        <w:tc>
          <w:tcPr>
            <w:tcW w:w="1300" w:type="dxa"/>
            <w:shd w:val="clear" w:color="auto" w:fill="BFBFBF"/>
            <w:noWrap/>
            <w:tcMar>
              <w:top w:w="0" w:type="dxa"/>
              <w:left w:w="70" w:type="dxa"/>
              <w:bottom w:w="0" w:type="dxa"/>
              <w:right w:w="70" w:type="dxa"/>
            </w:tcMar>
            <w:vAlign w:val="center"/>
            <w:hideMark/>
          </w:tcPr>
          <w:p w14:paraId="715EDCCD" w14:textId="77777777" w:rsidR="000D3C8E" w:rsidRDefault="000D3C8E" w:rsidP="005953CB">
            <w:pPr>
              <w:jc w:val="center"/>
              <w:rPr>
                <w:rFonts w:eastAsia="Calibri"/>
                <w:sz w:val="22"/>
                <w:szCs w:val="22"/>
              </w:rPr>
            </w:pPr>
            <w:r>
              <w:rPr>
                <w:rFonts w:ascii="Arial" w:hAnsi="Arial" w:cs="Arial"/>
                <w:b/>
                <w:bCs/>
                <w:color w:val="000000"/>
                <w:sz w:val="18"/>
                <w:szCs w:val="18"/>
              </w:rPr>
              <w:t>Pago Salud</w:t>
            </w:r>
          </w:p>
        </w:tc>
        <w:tc>
          <w:tcPr>
            <w:tcW w:w="1420" w:type="dxa"/>
            <w:shd w:val="clear" w:color="auto" w:fill="BFBFBF"/>
            <w:noWrap/>
            <w:tcMar>
              <w:top w:w="0" w:type="dxa"/>
              <w:left w:w="70" w:type="dxa"/>
              <w:bottom w:w="0" w:type="dxa"/>
              <w:right w:w="70" w:type="dxa"/>
            </w:tcMar>
            <w:vAlign w:val="center"/>
            <w:hideMark/>
          </w:tcPr>
          <w:p w14:paraId="5F499B15" w14:textId="77777777" w:rsidR="000D3C8E" w:rsidRDefault="000D3C8E" w:rsidP="005953CB">
            <w:pPr>
              <w:jc w:val="center"/>
              <w:rPr>
                <w:rFonts w:eastAsia="Calibri"/>
                <w:sz w:val="22"/>
                <w:szCs w:val="22"/>
              </w:rPr>
            </w:pPr>
            <w:r>
              <w:rPr>
                <w:rFonts w:ascii="Arial" w:hAnsi="Arial" w:cs="Arial"/>
                <w:b/>
                <w:bCs/>
                <w:color w:val="000000"/>
                <w:sz w:val="18"/>
                <w:szCs w:val="18"/>
              </w:rPr>
              <w:t>Pago Pensión</w:t>
            </w:r>
          </w:p>
        </w:tc>
        <w:tc>
          <w:tcPr>
            <w:tcW w:w="1220" w:type="dxa"/>
            <w:shd w:val="clear" w:color="auto" w:fill="BFBFBF"/>
            <w:noWrap/>
            <w:tcMar>
              <w:top w:w="0" w:type="dxa"/>
              <w:left w:w="70" w:type="dxa"/>
              <w:bottom w:w="0" w:type="dxa"/>
              <w:right w:w="70" w:type="dxa"/>
            </w:tcMar>
            <w:vAlign w:val="center"/>
            <w:hideMark/>
          </w:tcPr>
          <w:p w14:paraId="25CF6326" w14:textId="77777777" w:rsidR="000D3C8E" w:rsidRDefault="000D3C8E" w:rsidP="005953CB">
            <w:pPr>
              <w:jc w:val="center"/>
              <w:rPr>
                <w:rFonts w:eastAsia="Calibri"/>
                <w:sz w:val="22"/>
                <w:szCs w:val="22"/>
              </w:rPr>
            </w:pPr>
            <w:r>
              <w:rPr>
                <w:rFonts w:ascii="Arial" w:hAnsi="Arial" w:cs="Arial"/>
                <w:b/>
                <w:bCs/>
                <w:color w:val="000000"/>
                <w:sz w:val="18"/>
                <w:szCs w:val="18"/>
              </w:rPr>
              <w:t>Pago ARL</w:t>
            </w:r>
          </w:p>
        </w:tc>
        <w:tc>
          <w:tcPr>
            <w:tcW w:w="1720" w:type="dxa"/>
            <w:shd w:val="clear" w:color="auto" w:fill="BFBFBF"/>
            <w:tcMar>
              <w:top w:w="0" w:type="dxa"/>
              <w:left w:w="70" w:type="dxa"/>
              <w:bottom w:w="0" w:type="dxa"/>
              <w:right w:w="70" w:type="dxa"/>
            </w:tcMar>
            <w:vAlign w:val="center"/>
            <w:hideMark/>
          </w:tcPr>
          <w:p w14:paraId="201B7F93" w14:textId="77777777" w:rsidR="000D3C8E" w:rsidRDefault="000D3C8E" w:rsidP="005953CB">
            <w:pPr>
              <w:jc w:val="center"/>
              <w:rPr>
                <w:rFonts w:eastAsia="Calibri"/>
                <w:sz w:val="22"/>
                <w:szCs w:val="22"/>
              </w:rPr>
            </w:pPr>
            <w:r>
              <w:rPr>
                <w:rFonts w:ascii="Arial" w:hAnsi="Arial" w:cs="Arial"/>
                <w:b/>
                <w:bCs/>
                <w:color w:val="000000"/>
                <w:sz w:val="18"/>
                <w:szCs w:val="18"/>
              </w:rPr>
              <w:t>Total pagado en el periodo</w:t>
            </w:r>
          </w:p>
        </w:tc>
      </w:tr>
      <w:tr w:rsidR="000D3C8E" w:rsidRPr="00E43338" w14:paraId="4355C260" w14:textId="77777777" w:rsidTr="00AE5D6D">
        <w:trPr>
          <w:trHeight w:val="315"/>
        </w:trPr>
        <w:tc>
          <w:tcPr>
            <w:tcW w:w="1620" w:type="dxa"/>
            <w:noWrap/>
            <w:tcMar>
              <w:top w:w="0" w:type="dxa"/>
              <w:left w:w="70" w:type="dxa"/>
              <w:bottom w:w="0" w:type="dxa"/>
              <w:right w:w="70" w:type="dxa"/>
            </w:tcMar>
            <w:vAlign w:val="center"/>
          </w:tcPr>
          <w:p w14:paraId="63B5FBE8"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 xml:space="preserve">Septiembre </w:t>
            </w:r>
          </w:p>
        </w:tc>
        <w:tc>
          <w:tcPr>
            <w:tcW w:w="1620" w:type="dxa"/>
            <w:noWrap/>
            <w:tcMar>
              <w:top w:w="0" w:type="dxa"/>
              <w:left w:w="70" w:type="dxa"/>
              <w:bottom w:w="0" w:type="dxa"/>
              <w:right w:w="70" w:type="dxa"/>
            </w:tcMar>
            <w:vAlign w:val="center"/>
          </w:tcPr>
          <w:p w14:paraId="578DD882"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65895769</w:t>
            </w:r>
          </w:p>
        </w:tc>
        <w:tc>
          <w:tcPr>
            <w:tcW w:w="1300" w:type="dxa"/>
            <w:noWrap/>
            <w:tcMar>
              <w:top w:w="0" w:type="dxa"/>
              <w:left w:w="70" w:type="dxa"/>
              <w:bottom w:w="0" w:type="dxa"/>
              <w:right w:w="70" w:type="dxa"/>
            </w:tcMar>
            <w:vAlign w:val="center"/>
          </w:tcPr>
          <w:p w14:paraId="77B7DC46"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145.000</w:t>
            </w:r>
          </w:p>
        </w:tc>
        <w:tc>
          <w:tcPr>
            <w:tcW w:w="1420" w:type="dxa"/>
            <w:noWrap/>
            <w:tcMar>
              <w:top w:w="0" w:type="dxa"/>
              <w:left w:w="70" w:type="dxa"/>
              <w:bottom w:w="0" w:type="dxa"/>
              <w:right w:w="70" w:type="dxa"/>
            </w:tcMar>
            <w:vAlign w:val="center"/>
          </w:tcPr>
          <w:p w14:paraId="638A5C98"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185.600</w:t>
            </w:r>
          </w:p>
        </w:tc>
        <w:tc>
          <w:tcPr>
            <w:tcW w:w="1220" w:type="dxa"/>
            <w:noWrap/>
            <w:tcMar>
              <w:top w:w="0" w:type="dxa"/>
              <w:left w:w="70" w:type="dxa"/>
              <w:bottom w:w="0" w:type="dxa"/>
              <w:right w:w="70" w:type="dxa"/>
            </w:tcMar>
            <w:vAlign w:val="center"/>
          </w:tcPr>
          <w:p w14:paraId="4E0F141A"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6.500</w:t>
            </w:r>
          </w:p>
        </w:tc>
        <w:tc>
          <w:tcPr>
            <w:tcW w:w="1720" w:type="dxa"/>
            <w:noWrap/>
            <w:tcMar>
              <w:top w:w="0" w:type="dxa"/>
              <w:left w:w="70" w:type="dxa"/>
              <w:bottom w:w="0" w:type="dxa"/>
              <w:right w:w="70" w:type="dxa"/>
            </w:tcMar>
            <w:vAlign w:val="center"/>
          </w:tcPr>
          <w:p w14:paraId="3382FDF7"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337.100</w:t>
            </w:r>
          </w:p>
        </w:tc>
      </w:tr>
      <w:tr w:rsidR="000D3C8E" w:rsidRPr="00E43338" w14:paraId="061BFB74" w14:textId="77777777" w:rsidTr="00AE5D6D">
        <w:trPr>
          <w:trHeight w:val="315"/>
        </w:trPr>
        <w:tc>
          <w:tcPr>
            <w:tcW w:w="1620" w:type="dxa"/>
            <w:noWrap/>
            <w:tcMar>
              <w:top w:w="0" w:type="dxa"/>
              <w:left w:w="70" w:type="dxa"/>
              <w:bottom w:w="0" w:type="dxa"/>
              <w:right w:w="70" w:type="dxa"/>
            </w:tcMar>
            <w:vAlign w:val="center"/>
          </w:tcPr>
          <w:p w14:paraId="4C0EA7F4"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Septiembre</w:t>
            </w:r>
          </w:p>
        </w:tc>
        <w:tc>
          <w:tcPr>
            <w:tcW w:w="1620" w:type="dxa"/>
            <w:noWrap/>
            <w:tcMar>
              <w:top w:w="0" w:type="dxa"/>
              <w:left w:w="70" w:type="dxa"/>
              <w:bottom w:w="0" w:type="dxa"/>
              <w:right w:w="70" w:type="dxa"/>
            </w:tcMar>
            <w:vAlign w:val="center"/>
          </w:tcPr>
          <w:p w14:paraId="694E15A1"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27841981</w:t>
            </w:r>
          </w:p>
        </w:tc>
        <w:tc>
          <w:tcPr>
            <w:tcW w:w="1300" w:type="dxa"/>
            <w:noWrap/>
            <w:tcMar>
              <w:top w:w="0" w:type="dxa"/>
              <w:left w:w="70" w:type="dxa"/>
              <w:bottom w:w="0" w:type="dxa"/>
              <w:right w:w="70" w:type="dxa"/>
            </w:tcMar>
            <w:vAlign w:val="center"/>
          </w:tcPr>
          <w:p w14:paraId="73A0A118"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264.400</w:t>
            </w:r>
          </w:p>
        </w:tc>
        <w:tc>
          <w:tcPr>
            <w:tcW w:w="1420" w:type="dxa"/>
            <w:noWrap/>
            <w:tcMar>
              <w:top w:w="0" w:type="dxa"/>
              <w:left w:w="70" w:type="dxa"/>
              <w:bottom w:w="0" w:type="dxa"/>
              <w:right w:w="70" w:type="dxa"/>
            </w:tcMar>
            <w:vAlign w:val="center"/>
          </w:tcPr>
          <w:p w14:paraId="74510D3A"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338.400</w:t>
            </w:r>
          </w:p>
        </w:tc>
        <w:tc>
          <w:tcPr>
            <w:tcW w:w="1220" w:type="dxa"/>
            <w:noWrap/>
            <w:tcMar>
              <w:top w:w="0" w:type="dxa"/>
              <w:left w:w="70" w:type="dxa"/>
              <w:bottom w:w="0" w:type="dxa"/>
              <w:right w:w="70" w:type="dxa"/>
            </w:tcMar>
            <w:vAlign w:val="center"/>
          </w:tcPr>
          <w:p w14:paraId="64755F7B"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22.100</w:t>
            </w:r>
          </w:p>
        </w:tc>
        <w:tc>
          <w:tcPr>
            <w:tcW w:w="1720" w:type="dxa"/>
            <w:noWrap/>
            <w:tcMar>
              <w:top w:w="0" w:type="dxa"/>
              <w:left w:w="70" w:type="dxa"/>
              <w:bottom w:w="0" w:type="dxa"/>
              <w:right w:w="70" w:type="dxa"/>
            </w:tcMar>
            <w:vAlign w:val="center"/>
          </w:tcPr>
          <w:p w14:paraId="05DCE3CE"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624.400</w:t>
            </w:r>
          </w:p>
        </w:tc>
      </w:tr>
      <w:tr w:rsidR="000D3C8E" w:rsidRPr="00E43338" w14:paraId="3ACB8A24" w14:textId="77777777" w:rsidTr="00AE5D6D">
        <w:trPr>
          <w:trHeight w:val="315"/>
        </w:trPr>
        <w:tc>
          <w:tcPr>
            <w:tcW w:w="1620" w:type="dxa"/>
            <w:noWrap/>
            <w:tcMar>
              <w:top w:w="0" w:type="dxa"/>
              <w:left w:w="70" w:type="dxa"/>
              <w:bottom w:w="0" w:type="dxa"/>
              <w:right w:w="70" w:type="dxa"/>
            </w:tcMar>
            <w:vAlign w:val="center"/>
          </w:tcPr>
          <w:p w14:paraId="7A8A4BA8"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Septiembre</w:t>
            </w:r>
          </w:p>
        </w:tc>
        <w:tc>
          <w:tcPr>
            <w:tcW w:w="1620" w:type="dxa"/>
            <w:noWrap/>
            <w:tcMar>
              <w:top w:w="0" w:type="dxa"/>
              <w:left w:w="70" w:type="dxa"/>
              <w:bottom w:w="0" w:type="dxa"/>
              <w:right w:w="70" w:type="dxa"/>
            </w:tcMar>
            <w:vAlign w:val="center"/>
          </w:tcPr>
          <w:p w14:paraId="268566EA"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8627067993</w:t>
            </w:r>
          </w:p>
        </w:tc>
        <w:tc>
          <w:tcPr>
            <w:tcW w:w="1300" w:type="dxa"/>
            <w:noWrap/>
            <w:tcMar>
              <w:top w:w="0" w:type="dxa"/>
              <w:left w:w="70" w:type="dxa"/>
              <w:bottom w:w="0" w:type="dxa"/>
              <w:right w:w="70" w:type="dxa"/>
            </w:tcMar>
            <w:vAlign w:val="center"/>
          </w:tcPr>
          <w:p w14:paraId="66C9F4A6"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165.800</w:t>
            </w:r>
          </w:p>
        </w:tc>
        <w:tc>
          <w:tcPr>
            <w:tcW w:w="1420" w:type="dxa"/>
            <w:noWrap/>
            <w:tcMar>
              <w:top w:w="0" w:type="dxa"/>
              <w:left w:w="70" w:type="dxa"/>
              <w:bottom w:w="0" w:type="dxa"/>
              <w:right w:w="70" w:type="dxa"/>
            </w:tcMar>
            <w:vAlign w:val="center"/>
          </w:tcPr>
          <w:p w14:paraId="6CBB75BE"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212.200</w:t>
            </w:r>
          </w:p>
        </w:tc>
        <w:tc>
          <w:tcPr>
            <w:tcW w:w="1220" w:type="dxa"/>
            <w:noWrap/>
            <w:tcMar>
              <w:top w:w="0" w:type="dxa"/>
              <w:left w:w="70" w:type="dxa"/>
              <w:bottom w:w="0" w:type="dxa"/>
              <w:right w:w="70" w:type="dxa"/>
            </w:tcMar>
            <w:vAlign w:val="center"/>
          </w:tcPr>
          <w:p w14:paraId="6EA0FA60"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32.400</w:t>
            </w:r>
          </w:p>
        </w:tc>
        <w:tc>
          <w:tcPr>
            <w:tcW w:w="1720" w:type="dxa"/>
            <w:noWrap/>
            <w:tcMar>
              <w:top w:w="0" w:type="dxa"/>
              <w:left w:w="70" w:type="dxa"/>
              <w:bottom w:w="0" w:type="dxa"/>
              <w:right w:w="70" w:type="dxa"/>
            </w:tcMar>
            <w:vAlign w:val="center"/>
          </w:tcPr>
          <w:p w14:paraId="30B2148F"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410.400</w:t>
            </w:r>
          </w:p>
        </w:tc>
      </w:tr>
      <w:tr w:rsidR="000D3C8E" w:rsidRPr="00E43338" w14:paraId="486D1EAB" w14:textId="77777777" w:rsidTr="00AE5D6D">
        <w:trPr>
          <w:trHeight w:val="315"/>
        </w:trPr>
        <w:tc>
          <w:tcPr>
            <w:tcW w:w="1620" w:type="dxa"/>
            <w:noWrap/>
            <w:tcMar>
              <w:top w:w="0" w:type="dxa"/>
              <w:left w:w="70" w:type="dxa"/>
              <w:bottom w:w="0" w:type="dxa"/>
              <w:right w:w="70" w:type="dxa"/>
            </w:tcMar>
            <w:vAlign w:val="center"/>
          </w:tcPr>
          <w:p w14:paraId="2D7F58E7"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Septiembre</w:t>
            </w:r>
          </w:p>
        </w:tc>
        <w:tc>
          <w:tcPr>
            <w:tcW w:w="1620" w:type="dxa"/>
            <w:noWrap/>
            <w:tcMar>
              <w:top w:w="0" w:type="dxa"/>
              <w:left w:w="70" w:type="dxa"/>
              <w:bottom w:w="0" w:type="dxa"/>
              <w:right w:w="70" w:type="dxa"/>
            </w:tcMar>
            <w:vAlign w:val="center"/>
          </w:tcPr>
          <w:p w14:paraId="098256E2"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66430493</w:t>
            </w:r>
          </w:p>
        </w:tc>
        <w:tc>
          <w:tcPr>
            <w:tcW w:w="1300" w:type="dxa"/>
            <w:noWrap/>
            <w:tcMar>
              <w:top w:w="0" w:type="dxa"/>
              <w:left w:w="70" w:type="dxa"/>
              <w:bottom w:w="0" w:type="dxa"/>
              <w:right w:w="70" w:type="dxa"/>
            </w:tcMar>
            <w:vAlign w:val="center"/>
          </w:tcPr>
          <w:p w14:paraId="684BE215"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147.100</w:t>
            </w:r>
          </w:p>
        </w:tc>
        <w:tc>
          <w:tcPr>
            <w:tcW w:w="1420" w:type="dxa"/>
            <w:noWrap/>
            <w:tcMar>
              <w:top w:w="0" w:type="dxa"/>
              <w:left w:w="70" w:type="dxa"/>
              <w:bottom w:w="0" w:type="dxa"/>
              <w:right w:w="70" w:type="dxa"/>
            </w:tcMar>
            <w:vAlign w:val="center"/>
          </w:tcPr>
          <w:p w14:paraId="422D327F"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188.300</w:t>
            </w:r>
          </w:p>
        </w:tc>
        <w:tc>
          <w:tcPr>
            <w:tcW w:w="1220" w:type="dxa"/>
            <w:noWrap/>
            <w:tcMar>
              <w:top w:w="0" w:type="dxa"/>
              <w:left w:w="70" w:type="dxa"/>
              <w:bottom w:w="0" w:type="dxa"/>
              <w:right w:w="70" w:type="dxa"/>
            </w:tcMar>
            <w:vAlign w:val="center"/>
          </w:tcPr>
          <w:p w14:paraId="5AF6F712"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12.400</w:t>
            </w:r>
          </w:p>
        </w:tc>
        <w:tc>
          <w:tcPr>
            <w:tcW w:w="1720" w:type="dxa"/>
            <w:noWrap/>
            <w:tcMar>
              <w:top w:w="0" w:type="dxa"/>
              <w:left w:w="70" w:type="dxa"/>
              <w:bottom w:w="0" w:type="dxa"/>
              <w:right w:w="70" w:type="dxa"/>
            </w:tcMar>
            <w:vAlign w:val="center"/>
          </w:tcPr>
          <w:p w14:paraId="4F714B93"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347.800</w:t>
            </w:r>
          </w:p>
        </w:tc>
      </w:tr>
      <w:tr w:rsidR="000D3C8E" w:rsidRPr="00E43338" w14:paraId="35E98743" w14:textId="77777777" w:rsidTr="00AE5D6D">
        <w:trPr>
          <w:trHeight w:val="315"/>
        </w:trPr>
        <w:tc>
          <w:tcPr>
            <w:tcW w:w="1620" w:type="dxa"/>
            <w:noWrap/>
            <w:tcMar>
              <w:top w:w="0" w:type="dxa"/>
              <w:left w:w="70" w:type="dxa"/>
              <w:bottom w:w="0" w:type="dxa"/>
              <w:right w:w="70" w:type="dxa"/>
            </w:tcMar>
            <w:vAlign w:val="center"/>
          </w:tcPr>
          <w:p w14:paraId="1D3E5EEA"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Septiembre</w:t>
            </w:r>
          </w:p>
        </w:tc>
        <w:tc>
          <w:tcPr>
            <w:tcW w:w="1620" w:type="dxa"/>
            <w:noWrap/>
            <w:tcMar>
              <w:top w:w="0" w:type="dxa"/>
              <w:left w:w="70" w:type="dxa"/>
              <w:bottom w:w="0" w:type="dxa"/>
              <w:right w:w="70" w:type="dxa"/>
            </w:tcMar>
            <w:vAlign w:val="center"/>
          </w:tcPr>
          <w:p w14:paraId="7CCBF3D9"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66161820</w:t>
            </w:r>
          </w:p>
          <w:p w14:paraId="3756B88E"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66291886</w:t>
            </w:r>
          </w:p>
        </w:tc>
        <w:tc>
          <w:tcPr>
            <w:tcW w:w="1300" w:type="dxa"/>
            <w:noWrap/>
            <w:tcMar>
              <w:top w:w="0" w:type="dxa"/>
              <w:left w:w="70" w:type="dxa"/>
              <w:bottom w:w="0" w:type="dxa"/>
              <w:right w:w="70" w:type="dxa"/>
            </w:tcMar>
            <w:vAlign w:val="center"/>
          </w:tcPr>
          <w:p w14:paraId="14F2E8A5"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145.000</w:t>
            </w:r>
          </w:p>
          <w:p w14:paraId="45D3B93D"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13.800</w:t>
            </w:r>
          </w:p>
        </w:tc>
        <w:tc>
          <w:tcPr>
            <w:tcW w:w="1420" w:type="dxa"/>
            <w:noWrap/>
            <w:tcMar>
              <w:top w:w="0" w:type="dxa"/>
              <w:left w:w="70" w:type="dxa"/>
              <w:bottom w:w="0" w:type="dxa"/>
              <w:right w:w="70" w:type="dxa"/>
            </w:tcMar>
            <w:vAlign w:val="center"/>
          </w:tcPr>
          <w:p w14:paraId="667634F2"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185.600</w:t>
            </w:r>
          </w:p>
          <w:p w14:paraId="5FDA154F"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17.600</w:t>
            </w:r>
          </w:p>
        </w:tc>
        <w:tc>
          <w:tcPr>
            <w:tcW w:w="1220" w:type="dxa"/>
            <w:noWrap/>
            <w:tcMar>
              <w:top w:w="0" w:type="dxa"/>
              <w:left w:w="70" w:type="dxa"/>
              <w:bottom w:w="0" w:type="dxa"/>
              <w:right w:w="70" w:type="dxa"/>
            </w:tcMar>
            <w:vAlign w:val="center"/>
          </w:tcPr>
          <w:p w14:paraId="4C705908"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12.200</w:t>
            </w:r>
          </w:p>
          <w:p w14:paraId="0D145FE0"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1.100</w:t>
            </w:r>
          </w:p>
        </w:tc>
        <w:tc>
          <w:tcPr>
            <w:tcW w:w="1720" w:type="dxa"/>
            <w:noWrap/>
            <w:tcMar>
              <w:top w:w="0" w:type="dxa"/>
              <w:left w:w="70" w:type="dxa"/>
              <w:bottom w:w="0" w:type="dxa"/>
              <w:right w:w="70" w:type="dxa"/>
            </w:tcMar>
            <w:vAlign w:val="center"/>
          </w:tcPr>
          <w:p w14:paraId="61AED14A"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342.800</w:t>
            </w:r>
          </w:p>
          <w:p w14:paraId="0A9FF793"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32.500</w:t>
            </w:r>
          </w:p>
        </w:tc>
      </w:tr>
      <w:tr w:rsidR="000D3C8E" w:rsidRPr="00E43338" w14:paraId="3F7267EA" w14:textId="77777777" w:rsidTr="00AE5D6D">
        <w:trPr>
          <w:trHeight w:val="315"/>
        </w:trPr>
        <w:tc>
          <w:tcPr>
            <w:tcW w:w="1620" w:type="dxa"/>
            <w:noWrap/>
            <w:tcMar>
              <w:top w:w="0" w:type="dxa"/>
              <w:left w:w="70" w:type="dxa"/>
              <w:bottom w:w="0" w:type="dxa"/>
              <w:right w:w="70" w:type="dxa"/>
            </w:tcMar>
            <w:vAlign w:val="center"/>
          </w:tcPr>
          <w:p w14:paraId="5AF6EC68"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Septiembre</w:t>
            </w:r>
          </w:p>
        </w:tc>
        <w:tc>
          <w:tcPr>
            <w:tcW w:w="1620" w:type="dxa"/>
            <w:noWrap/>
            <w:tcMar>
              <w:top w:w="0" w:type="dxa"/>
              <w:left w:w="70" w:type="dxa"/>
              <w:bottom w:w="0" w:type="dxa"/>
              <w:right w:w="70" w:type="dxa"/>
            </w:tcMar>
            <w:vAlign w:val="center"/>
          </w:tcPr>
          <w:p w14:paraId="4DD82E2B"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28222054</w:t>
            </w:r>
          </w:p>
        </w:tc>
        <w:tc>
          <w:tcPr>
            <w:tcW w:w="1300" w:type="dxa"/>
            <w:noWrap/>
            <w:tcMar>
              <w:top w:w="0" w:type="dxa"/>
              <w:left w:w="70" w:type="dxa"/>
              <w:bottom w:w="0" w:type="dxa"/>
              <w:right w:w="70" w:type="dxa"/>
            </w:tcMar>
            <w:vAlign w:val="center"/>
          </w:tcPr>
          <w:p w14:paraId="79700009"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25.200</w:t>
            </w:r>
          </w:p>
        </w:tc>
        <w:tc>
          <w:tcPr>
            <w:tcW w:w="1420" w:type="dxa"/>
            <w:noWrap/>
            <w:tcMar>
              <w:top w:w="0" w:type="dxa"/>
              <w:left w:w="70" w:type="dxa"/>
              <w:bottom w:w="0" w:type="dxa"/>
              <w:right w:w="70" w:type="dxa"/>
            </w:tcMar>
            <w:vAlign w:val="center"/>
          </w:tcPr>
          <w:p w14:paraId="58BE3FFF"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32.200</w:t>
            </w:r>
          </w:p>
        </w:tc>
        <w:tc>
          <w:tcPr>
            <w:tcW w:w="1220" w:type="dxa"/>
            <w:noWrap/>
            <w:tcMar>
              <w:top w:w="0" w:type="dxa"/>
              <w:left w:w="70" w:type="dxa"/>
              <w:bottom w:w="0" w:type="dxa"/>
              <w:right w:w="70" w:type="dxa"/>
            </w:tcMar>
            <w:vAlign w:val="center"/>
          </w:tcPr>
          <w:p w14:paraId="15A9F4AD"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2.200</w:t>
            </w:r>
          </w:p>
        </w:tc>
        <w:tc>
          <w:tcPr>
            <w:tcW w:w="1720" w:type="dxa"/>
            <w:noWrap/>
            <w:tcMar>
              <w:top w:w="0" w:type="dxa"/>
              <w:left w:w="70" w:type="dxa"/>
              <w:bottom w:w="0" w:type="dxa"/>
              <w:right w:w="70" w:type="dxa"/>
            </w:tcMar>
            <w:vAlign w:val="center"/>
          </w:tcPr>
          <w:p w14:paraId="341C5EED"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59.600</w:t>
            </w:r>
          </w:p>
        </w:tc>
      </w:tr>
    </w:tbl>
    <w:p w14:paraId="2309503B" w14:textId="77777777" w:rsidR="000D3C8E" w:rsidRDefault="000D3C8E" w:rsidP="000D3C8E">
      <w:pPr>
        <w:jc w:val="both"/>
        <w:textAlignment w:val="baseline"/>
        <w:rPr>
          <w:rFonts w:ascii="Arial" w:hAnsi="Arial" w:cs="Arial"/>
          <w:color w:val="000000"/>
          <w:sz w:val="24"/>
          <w:szCs w:val="24"/>
          <w:lang w:val="es-ES" w:eastAsia="es-ES"/>
        </w:rPr>
      </w:pPr>
    </w:p>
    <w:p w14:paraId="3757A134" w14:textId="789C4069" w:rsidR="000D3C8E" w:rsidRPr="00AC108D" w:rsidRDefault="000D3C8E" w:rsidP="000D3C8E">
      <w:pPr>
        <w:ind w:left="360"/>
        <w:jc w:val="both"/>
        <w:textAlignment w:val="baseline"/>
        <w:rPr>
          <w:rFonts w:ascii="Arial" w:hAnsi="Arial" w:cs="Arial"/>
          <w:sz w:val="24"/>
          <w:szCs w:val="24"/>
          <w:lang w:val="es-ES" w:eastAsia="es-ES"/>
        </w:rPr>
      </w:pPr>
      <w:r w:rsidRPr="50F35860">
        <w:rPr>
          <w:rFonts w:ascii="Arial" w:hAnsi="Arial" w:cs="Arial"/>
          <w:sz w:val="24"/>
          <w:szCs w:val="24"/>
          <w:lang w:val="es-ES" w:eastAsia="es-ES"/>
        </w:rPr>
        <w:t xml:space="preserve">Diana Patricia Osorio con planilla 65895769, debe ajustar el pago de la ARL </w:t>
      </w:r>
      <w:r w:rsidR="1D5A8935" w:rsidRPr="50F35860">
        <w:rPr>
          <w:rFonts w:ascii="Arial" w:hAnsi="Arial" w:cs="Arial"/>
          <w:sz w:val="24"/>
          <w:szCs w:val="24"/>
          <w:lang w:val="es-ES" w:eastAsia="es-ES"/>
        </w:rPr>
        <w:t>dado</w:t>
      </w:r>
      <w:r w:rsidRPr="50F35860">
        <w:rPr>
          <w:rFonts w:ascii="Arial" w:hAnsi="Arial" w:cs="Arial"/>
          <w:sz w:val="24"/>
          <w:szCs w:val="24"/>
          <w:lang w:val="es-ES" w:eastAsia="es-ES"/>
        </w:rPr>
        <w:t xml:space="preserve"> que su afiliación se encuentra en nivel II.</w:t>
      </w:r>
    </w:p>
    <w:p w14:paraId="37D02374" w14:textId="77777777" w:rsidR="000D3C8E" w:rsidRPr="00AC108D" w:rsidRDefault="000D3C8E" w:rsidP="000D3C8E">
      <w:pPr>
        <w:ind w:left="360"/>
        <w:jc w:val="both"/>
        <w:textAlignment w:val="baseline"/>
        <w:rPr>
          <w:rFonts w:ascii="Arial" w:hAnsi="Arial" w:cs="Arial"/>
          <w:sz w:val="24"/>
          <w:szCs w:val="24"/>
          <w:lang w:val="es-ES" w:eastAsia="es-ES"/>
        </w:rPr>
      </w:pPr>
      <w:r w:rsidRPr="00AC108D">
        <w:rPr>
          <w:rFonts w:ascii="Arial" w:hAnsi="Arial" w:cs="Arial"/>
          <w:sz w:val="24"/>
          <w:szCs w:val="24"/>
          <w:lang w:val="es-ES" w:eastAsia="es-ES"/>
        </w:rPr>
        <w:t>Carolina Duarte con planilla 28222054 se evidencia este valor ya que su contrato inicio el 26 de septiembre de 2023.</w:t>
      </w:r>
    </w:p>
    <w:p w14:paraId="46ECF1A1" w14:textId="77777777" w:rsidR="000D3C8E" w:rsidRPr="00672A34" w:rsidRDefault="000D3C8E" w:rsidP="000D3C8E">
      <w:pPr>
        <w:jc w:val="both"/>
        <w:textAlignment w:val="baseline"/>
        <w:rPr>
          <w:rFonts w:ascii="Arial" w:hAnsi="Arial" w:cs="Arial"/>
          <w:color w:val="FF0000"/>
          <w:sz w:val="24"/>
          <w:szCs w:val="24"/>
          <w:lang w:val="es-ES" w:eastAsia="es-ES"/>
        </w:rPr>
      </w:pPr>
    </w:p>
    <w:p w14:paraId="0AFE9B30" w14:textId="77777777" w:rsidR="000D3C8E" w:rsidRDefault="000D3C8E" w:rsidP="000D3C8E">
      <w:pPr>
        <w:ind w:left="360"/>
        <w:jc w:val="both"/>
        <w:textAlignment w:val="baseline"/>
        <w:rPr>
          <w:rFonts w:ascii="Arial" w:hAnsi="Arial" w:cs="Arial"/>
          <w:color w:val="000000"/>
          <w:sz w:val="24"/>
          <w:szCs w:val="24"/>
          <w:lang w:val="es-ES" w:eastAsia="es-ES"/>
        </w:rPr>
      </w:pPr>
    </w:p>
    <w:tbl>
      <w:tblPr>
        <w:tblW w:w="89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20"/>
        <w:gridCol w:w="1620"/>
        <w:gridCol w:w="1300"/>
        <w:gridCol w:w="1420"/>
        <w:gridCol w:w="1220"/>
        <w:gridCol w:w="1720"/>
      </w:tblGrid>
      <w:tr w:rsidR="000D3C8E" w14:paraId="1DCE33EC" w14:textId="77777777" w:rsidTr="00AE5D6D">
        <w:trPr>
          <w:trHeight w:val="525"/>
        </w:trPr>
        <w:tc>
          <w:tcPr>
            <w:tcW w:w="1620" w:type="dxa"/>
            <w:shd w:val="clear" w:color="auto" w:fill="BFBFBF"/>
            <w:noWrap/>
            <w:tcMar>
              <w:top w:w="0" w:type="dxa"/>
              <w:left w:w="70" w:type="dxa"/>
              <w:bottom w:w="0" w:type="dxa"/>
              <w:right w:w="70" w:type="dxa"/>
            </w:tcMar>
            <w:vAlign w:val="center"/>
            <w:hideMark/>
          </w:tcPr>
          <w:p w14:paraId="649430EA" w14:textId="77777777" w:rsidR="000D3C8E" w:rsidRDefault="000D3C8E" w:rsidP="005953CB">
            <w:pPr>
              <w:jc w:val="center"/>
              <w:rPr>
                <w:rFonts w:eastAsia="Calibri"/>
                <w:sz w:val="22"/>
                <w:szCs w:val="22"/>
              </w:rPr>
            </w:pPr>
            <w:r>
              <w:rPr>
                <w:rFonts w:ascii="Arial" w:hAnsi="Arial" w:cs="Arial"/>
                <w:b/>
                <w:bCs/>
                <w:color w:val="000000"/>
                <w:sz w:val="18"/>
                <w:szCs w:val="18"/>
              </w:rPr>
              <w:t>Periodo de Cotización</w:t>
            </w:r>
          </w:p>
        </w:tc>
        <w:tc>
          <w:tcPr>
            <w:tcW w:w="1620" w:type="dxa"/>
            <w:shd w:val="clear" w:color="auto" w:fill="BFBFBF"/>
            <w:noWrap/>
            <w:tcMar>
              <w:top w:w="0" w:type="dxa"/>
              <w:left w:w="70" w:type="dxa"/>
              <w:bottom w:w="0" w:type="dxa"/>
              <w:right w:w="70" w:type="dxa"/>
            </w:tcMar>
            <w:vAlign w:val="center"/>
            <w:hideMark/>
          </w:tcPr>
          <w:p w14:paraId="24256EDB" w14:textId="77777777" w:rsidR="000D3C8E" w:rsidRDefault="000D3C8E" w:rsidP="005953CB">
            <w:pPr>
              <w:jc w:val="center"/>
              <w:rPr>
                <w:rFonts w:eastAsia="Calibri"/>
                <w:sz w:val="22"/>
                <w:szCs w:val="22"/>
              </w:rPr>
            </w:pPr>
            <w:r>
              <w:rPr>
                <w:rFonts w:ascii="Arial" w:hAnsi="Arial" w:cs="Arial"/>
                <w:b/>
                <w:bCs/>
                <w:color w:val="000000"/>
                <w:sz w:val="18"/>
                <w:szCs w:val="18"/>
              </w:rPr>
              <w:t>N° Planilla</w:t>
            </w:r>
          </w:p>
        </w:tc>
        <w:tc>
          <w:tcPr>
            <w:tcW w:w="1300" w:type="dxa"/>
            <w:shd w:val="clear" w:color="auto" w:fill="BFBFBF"/>
            <w:noWrap/>
            <w:tcMar>
              <w:top w:w="0" w:type="dxa"/>
              <w:left w:w="70" w:type="dxa"/>
              <w:bottom w:w="0" w:type="dxa"/>
              <w:right w:w="70" w:type="dxa"/>
            </w:tcMar>
            <w:vAlign w:val="center"/>
            <w:hideMark/>
          </w:tcPr>
          <w:p w14:paraId="4B1A85F9" w14:textId="77777777" w:rsidR="000D3C8E" w:rsidRDefault="000D3C8E" w:rsidP="005953CB">
            <w:pPr>
              <w:jc w:val="center"/>
              <w:rPr>
                <w:rFonts w:eastAsia="Calibri"/>
                <w:sz w:val="22"/>
                <w:szCs w:val="22"/>
              </w:rPr>
            </w:pPr>
            <w:r>
              <w:rPr>
                <w:rFonts w:ascii="Arial" w:hAnsi="Arial" w:cs="Arial"/>
                <w:b/>
                <w:bCs/>
                <w:color w:val="000000"/>
                <w:sz w:val="18"/>
                <w:szCs w:val="18"/>
              </w:rPr>
              <w:t>Pago Salud</w:t>
            </w:r>
          </w:p>
        </w:tc>
        <w:tc>
          <w:tcPr>
            <w:tcW w:w="1420" w:type="dxa"/>
            <w:shd w:val="clear" w:color="auto" w:fill="BFBFBF"/>
            <w:noWrap/>
            <w:tcMar>
              <w:top w:w="0" w:type="dxa"/>
              <w:left w:w="70" w:type="dxa"/>
              <w:bottom w:w="0" w:type="dxa"/>
              <w:right w:w="70" w:type="dxa"/>
            </w:tcMar>
            <w:vAlign w:val="center"/>
            <w:hideMark/>
          </w:tcPr>
          <w:p w14:paraId="5392870F" w14:textId="77777777" w:rsidR="000D3C8E" w:rsidRDefault="000D3C8E" w:rsidP="005953CB">
            <w:pPr>
              <w:jc w:val="center"/>
              <w:rPr>
                <w:rFonts w:eastAsia="Calibri"/>
                <w:sz w:val="22"/>
                <w:szCs w:val="22"/>
              </w:rPr>
            </w:pPr>
            <w:r>
              <w:rPr>
                <w:rFonts w:ascii="Arial" w:hAnsi="Arial" w:cs="Arial"/>
                <w:b/>
                <w:bCs/>
                <w:color w:val="000000"/>
                <w:sz w:val="18"/>
                <w:szCs w:val="18"/>
              </w:rPr>
              <w:t>Pago Pensión</w:t>
            </w:r>
          </w:p>
        </w:tc>
        <w:tc>
          <w:tcPr>
            <w:tcW w:w="1220" w:type="dxa"/>
            <w:shd w:val="clear" w:color="auto" w:fill="BFBFBF"/>
            <w:noWrap/>
            <w:tcMar>
              <w:top w:w="0" w:type="dxa"/>
              <w:left w:w="70" w:type="dxa"/>
              <w:bottom w:w="0" w:type="dxa"/>
              <w:right w:w="70" w:type="dxa"/>
            </w:tcMar>
            <w:vAlign w:val="center"/>
            <w:hideMark/>
          </w:tcPr>
          <w:p w14:paraId="37542FFA" w14:textId="77777777" w:rsidR="000D3C8E" w:rsidRDefault="000D3C8E" w:rsidP="005953CB">
            <w:pPr>
              <w:jc w:val="center"/>
              <w:rPr>
                <w:rFonts w:eastAsia="Calibri"/>
                <w:sz w:val="22"/>
                <w:szCs w:val="22"/>
              </w:rPr>
            </w:pPr>
            <w:r>
              <w:rPr>
                <w:rFonts w:ascii="Arial" w:hAnsi="Arial" w:cs="Arial"/>
                <w:b/>
                <w:bCs/>
                <w:color w:val="000000"/>
                <w:sz w:val="18"/>
                <w:szCs w:val="18"/>
              </w:rPr>
              <w:t>Pago ARL</w:t>
            </w:r>
          </w:p>
        </w:tc>
        <w:tc>
          <w:tcPr>
            <w:tcW w:w="1720" w:type="dxa"/>
            <w:shd w:val="clear" w:color="auto" w:fill="BFBFBF"/>
            <w:tcMar>
              <w:top w:w="0" w:type="dxa"/>
              <w:left w:w="70" w:type="dxa"/>
              <w:bottom w:w="0" w:type="dxa"/>
              <w:right w:w="70" w:type="dxa"/>
            </w:tcMar>
            <w:vAlign w:val="center"/>
            <w:hideMark/>
          </w:tcPr>
          <w:p w14:paraId="33C16862" w14:textId="77777777" w:rsidR="000D3C8E" w:rsidRDefault="000D3C8E" w:rsidP="005953CB">
            <w:pPr>
              <w:jc w:val="center"/>
              <w:rPr>
                <w:rFonts w:eastAsia="Calibri"/>
                <w:sz w:val="22"/>
                <w:szCs w:val="22"/>
              </w:rPr>
            </w:pPr>
            <w:r>
              <w:rPr>
                <w:rFonts w:ascii="Arial" w:hAnsi="Arial" w:cs="Arial"/>
                <w:b/>
                <w:bCs/>
                <w:color w:val="000000"/>
                <w:sz w:val="18"/>
                <w:szCs w:val="18"/>
              </w:rPr>
              <w:t>Total pagado en el periodo</w:t>
            </w:r>
          </w:p>
        </w:tc>
      </w:tr>
      <w:tr w:rsidR="000D3C8E" w:rsidRPr="00E43338" w14:paraId="30A500DD" w14:textId="77777777" w:rsidTr="00AE5D6D">
        <w:trPr>
          <w:trHeight w:val="315"/>
        </w:trPr>
        <w:tc>
          <w:tcPr>
            <w:tcW w:w="1620" w:type="dxa"/>
            <w:noWrap/>
            <w:tcMar>
              <w:top w:w="0" w:type="dxa"/>
              <w:left w:w="70" w:type="dxa"/>
              <w:bottom w:w="0" w:type="dxa"/>
              <w:right w:w="70" w:type="dxa"/>
            </w:tcMar>
            <w:vAlign w:val="center"/>
          </w:tcPr>
          <w:p w14:paraId="0AAAA0AE"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 xml:space="preserve">Octubre </w:t>
            </w:r>
          </w:p>
        </w:tc>
        <w:tc>
          <w:tcPr>
            <w:tcW w:w="1620" w:type="dxa"/>
            <w:noWrap/>
            <w:tcMar>
              <w:top w:w="0" w:type="dxa"/>
              <w:left w:w="70" w:type="dxa"/>
              <w:bottom w:w="0" w:type="dxa"/>
              <w:right w:w="70" w:type="dxa"/>
            </w:tcMar>
            <w:vAlign w:val="center"/>
          </w:tcPr>
          <w:p w14:paraId="4EE2F2AD"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66736752</w:t>
            </w:r>
          </w:p>
        </w:tc>
        <w:tc>
          <w:tcPr>
            <w:tcW w:w="1300" w:type="dxa"/>
            <w:noWrap/>
            <w:tcMar>
              <w:top w:w="0" w:type="dxa"/>
              <w:left w:w="70" w:type="dxa"/>
              <w:bottom w:w="0" w:type="dxa"/>
              <w:right w:w="70" w:type="dxa"/>
            </w:tcMar>
            <w:vAlign w:val="center"/>
          </w:tcPr>
          <w:p w14:paraId="7384AAEA"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150.100</w:t>
            </w:r>
          </w:p>
        </w:tc>
        <w:tc>
          <w:tcPr>
            <w:tcW w:w="1420" w:type="dxa"/>
            <w:noWrap/>
            <w:tcMar>
              <w:top w:w="0" w:type="dxa"/>
              <w:left w:w="70" w:type="dxa"/>
              <w:bottom w:w="0" w:type="dxa"/>
              <w:right w:w="70" w:type="dxa"/>
            </w:tcMar>
            <w:vAlign w:val="center"/>
          </w:tcPr>
          <w:p w14:paraId="439DCB91"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192.100</w:t>
            </w:r>
          </w:p>
        </w:tc>
        <w:tc>
          <w:tcPr>
            <w:tcW w:w="1220" w:type="dxa"/>
            <w:noWrap/>
            <w:tcMar>
              <w:top w:w="0" w:type="dxa"/>
              <w:left w:w="70" w:type="dxa"/>
              <w:bottom w:w="0" w:type="dxa"/>
              <w:right w:w="70" w:type="dxa"/>
            </w:tcMar>
            <w:vAlign w:val="center"/>
          </w:tcPr>
          <w:p w14:paraId="17975D8F"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12.600</w:t>
            </w:r>
          </w:p>
        </w:tc>
        <w:tc>
          <w:tcPr>
            <w:tcW w:w="1720" w:type="dxa"/>
            <w:noWrap/>
            <w:tcMar>
              <w:top w:w="0" w:type="dxa"/>
              <w:left w:w="70" w:type="dxa"/>
              <w:bottom w:w="0" w:type="dxa"/>
              <w:right w:w="70" w:type="dxa"/>
            </w:tcMar>
            <w:vAlign w:val="center"/>
          </w:tcPr>
          <w:p w14:paraId="24ECEF4C"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354.800</w:t>
            </w:r>
          </w:p>
        </w:tc>
      </w:tr>
      <w:tr w:rsidR="000D3C8E" w:rsidRPr="00E43338" w14:paraId="72C6DC00" w14:textId="77777777" w:rsidTr="00AE5D6D">
        <w:trPr>
          <w:trHeight w:val="315"/>
        </w:trPr>
        <w:tc>
          <w:tcPr>
            <w:tcW w:w="1620" w:type="dxa"/>
            <w:noWrap/>
            <w:tcMar>
              <w:top w:w="0" w:type="dxa"/>
              <w:left w:w="70" w:type="dxa"/>
              <w:bottom w:w="0" w:type="dxa"/>
              <w:right w:w="70" w:type="dxa"/>
            </w:tcMar>
            <w:vAlign w:val="center"/>
          </w:tcPr>
          <w:p w14:paraId="451EF859"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Octubre</w:t>
            </w:r>
          </w:p>
        </w:tc>
        <w:tc>
          <w:tcPr>
            <w:tcW w:w="1620" w:type="dxa"/>
            <w:noWrap/>
            <w:tcMar>
              <w:top w:w="0" w:type="dxa"/>
              <w:left w:w="70" w:type="dxa"/>
              <w:bottom w:w="0" w:type="dxa"/>
              <w:right w:w="70" w:type="dxa"/>
            </w:tcMar>
            <w:vAlign w:val="center"/>
          </w:tcPr>
          <w:p w14:paraId="502A54E8"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28222113</w:t>
            </w:r>
          </w:p>
        </w:tc>
        <w:tc>
          <w:tcPr>
            <w:tcW w:w="1300" w:type="dxa"/>
            <w:noWrap/>
            <w:tcMar>
              <w:top w:w="0" w:type="dxa"/>
              <w:left w:w="70" w:type="dxa"/>
              <w:bottom w:w="0" w:type="dxa"/>
              <w:right w:w="70" w:type="dxa"/>
            </w:tcMar>
            <w:vAlign w:val="center"/>
          </w:tcPr>
          <w:p w14:paraId="03083BAD"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181.700</w:t>
            </w:r>
          </w:p>
        </w:tc>
        <w:tc>
          <w:tcPr>
            <w:tcW w:w="1420" w:type="dxa"/>
            <w:noWrap/>
            <w:tcMar>
              <w:top w:w="0" w:type="dxa"/>
              <w:left w:w="70" w:type="dxa"/>
              <w:bottom w:w="0" w:type="dxa"/>
              <w:right w:w="70" w:type="dxa"/>
            </w:tcMar>
            <w:vAlign w:val="center"/>
          </w:tcPr>
          <w:p w14:paraId="6DE604D5"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232.500</w:t>
            </w:r>
          </w:p>
        </w:tc>
        <w:tc>
          <w:tcPr>
            <w:tcW w:w="1220" w:type="dxa"/>
            <w:noWrap/>
            <w:tcMar>
              <w:top w:w="0" w:type="dxa"/>
              <w:left w:w="70" w:type="dxa"/>
              <w:bottom w:w="0" w:type="dxa"/>
              <w:right w:w="70" w:type="dxa"/>
            </w:tcMar>
            <w:vAlign w:val="center"/>
          </w:tcPr>
          <w:p w14:paraId="2C5446EF"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15.200</w:t>
            </w:r>
          </w:p>
        </w:tc>
        <w:tc>
          <w:tcPr>
            <w:tcW w:w="1720" w:type="dxa"/>
            <w:noWrap/>
            <w:tcMar>
              <w:top w:w="0" w:type="dxa"/>
              <w:left w:w="70" w:type="dxa"/>
              <w:bottom w:w="0" w:type="dxa"/>
              <w:right w:w="70" w:type="dxa"/>
            </w:tcMar>
            <w:vAlign w:val="center"/>
          </w:tcPr>
          <w:p w14:paraId="38320A6D"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429.400</w:t>
            </w:r>
          </w:p>
        </w:tc>
      </w:tr>
      <w:tr w:rsidR="000D3C8E" w:rsidRPr="00E43338" w14:paraId="6D820D0F" w14:textId="77777777" w:rsidTr="00AE5D6D">
        <w:trPr>
          <w:trHeight w:val="315"/>
        </w:trPr>
        <w:tc>
          <w:tcPr>
            <w:tcW w:w="1620" w:type="dxa"/>
            <w:noWrap/>
            <w:tcMar>
              <w:top w:w="0" w:type="dxa"/>
              <w:left w:w="70" w:type="dxa"/>
              <w:bottom w:w="0" w:type="dxa"/>
              <w:right w:w="70" w:type="dxa"/>
            </w:tcMar>
            <w:vAlign w:val="center"/>
          </w:tcPr>
          <w:p w14:paraId="51F2D520"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Octubre</w:t>
            </w:r>
          </w:p>
        </w:tc>
        <w:tc>
          <w:tcPr>
            <w:tcW w:w="1620" w:type="dxa"/>
            <w:noWrap/>
            <w:tcMar>
              <w:top w:w="0" w:type="dxa"/>
              <w:left w:w="70" w:type="dxa"/>
              <w:bottom w:w="0" w:type="dxa"/>
              <w:right w:w="70" w:type="dxa"/>
            </w:tcMar>
            <w:vAlign w:val="center"/>
          </w:tcPr>
          <w:p w14:paraId="6BE70078"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8627803405</w:t>
            </w:r>
          </w:p>
        </w:tc>
        <w:tc>
          <w:tcPr>
            <w:tcW w:w="1300" w:type="dxa"/>
            <w:noWrap/>
            <w:tcMar>
              <w:top w:w="0" w:type="dxa"/>
              <w:left w:w="70" w:type="dxa"/>
              <w:bottom w:w="0" w:type="dxa"/>
              <w:right w:w="70" w:type="dxa"/>
            </w:tcMar>
            <w:vAlign w:val="center"/>
          </w:tcPr>
          <w:p w14:paraId="1809DF40"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166.000</w:t>
            </w:r>
          </w:p>
        </w:tc>
        <w:tc>
          <w:tcPr>
            <w:tcW w:w="1420" w:type="dxa"/>
            <w:noWrap/>
            <w:tcMar>
              <w:top w:w="0" w:type="dxa"/>
              <w:left w:w="70" w:type="dxa"/>
              <w:bottom w:w="0" w:type="dxa"/>
              <w:right w:w="70" w:type="dxa"/>
            </w:tcMar>
            <w:vAlign w:val="center"/>
          </w:tcPr>
          <w:p w14:paraId="4DC66434"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212.500</w:t>
            </w:r>
          </w:p>
        </w:tc>
        <w:tc>
          <w:tcPr>
            <w:tcW w:w="1220" w:type="dxa"/>
            <w:noWrap/>
            <w:tcMar>
              <w:top w:w="0" w:type="dxa"/>
              <w:left w:w="70" w:type="dxa"/>
              <w:bottom w:w="0" w:type="dxa"/>
              <w:right w:w="70" w:type="dxa"/>
            </w:tcMar>
            <w:vAlign w:val="center"/>
          </w:tcPr>
          <w:p w14:paraId="4EFF0372"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32.500</w:t>
            </w:r>
          </w:p>
        </w:tc>
        <w:tc>
          <w:tcPr>
            <w:tcW w:w="1720" w:type="dxa"/>
            <w:noWrap/>
            <w:tcMar>
              <w:top w:w="0" w:type="dxa"/>
              <w:left w:w="70" w:type="dxa"/>
              <w:bottom w:w="0" w:type="dxa"/>
              <w:right w:w="70" w:type="dxa"/>
            </w:tcMar>
            <w:vAlign w:val="center"/>
          </w:tcPr>
          <w:p w14:paraId="2833FD1D"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411.000</w:t>
            </w:r>
          </w:p>
        </w:tc>
      </w:tr>
      <w:tr w:rsidR="000D3C8E" w:rsidRPr="00E43338" w14:paraId="53C34AE0" w14:textId="77777777" w:rsidTr="00AE5D6D">
        <w:trPr>
          <w:trHeight w:val="315"/>
        </w:trPr>
        <w:tc>
          <w:tcPr>
            <w:tcW w:w="1620" w:type="dxa"/>
            <w:noWrap/>
            <w:tcMar>
              <w:top w:w="0" w:type="dxa"/>
              <w:left w:w="70" w:type="dxa"/>
              <w:bottom w:w="0" w:type="dxa"/>
              <w:right w:w="70" w:type="dxa"/>
            </w:tcMar>
            <w:vAlign w:val="center"/>
          </w:tcPr>
          <w:p w14:paraId="313BFC40"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Octubre</w:t>
            </w:r>
          </w:p>
        </w:tc>
        <w:tc>
          <w:tcPr>
            <w:tcW w:w="1620" w:type="dxa"/>
            <w:noWrap/>
            <w:tcMar>
              <w:top w:w="0" w:type="dxa"/>
              <w:left w:w="70" w:type="dxa"/>
              <w:bottom w:w="0" w:type="dxa"/>
              <w:right w:w="70" w:type="dxa"/>
            </w:tcMar>
            <w:vAlign w:val="center"/>
          </w:tcPr>
          <w:p w14:paraId="6548EA35"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66994171</w:t>
            </w:r>
          </w:p>
        </w:tc>
        <w:tc>
          <w:tcPr>
            <w:tcW w:w="1300" w:type="dxa"/>
            <w:noWrap/>
            <w:tcMar>
              <w:top w:w="0" w:type="dxa"/>
              <w:left w:w="70" w:type="dxa"/>
              <w:bottom w:w="0" w:type="dxa"/>
              <w:right w:w="70" w:type="dxa"/>
            </w:tcMar>
            <w:vAlign w:val="center"/>
          </w:tcPr>
          <w:p w14:paraId="394DCD9E"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146.900</w:t>
            </w:r>
          </w:p>
        </w:tc>
        <w:tc>
          <w:tcPr>
            <w:tcW w:w="1420" w:type="dxa"/>
            <w:noWrap/>
            <w:tcMar>
              <w:top w:w="0" w:type="dxa"/>
              <w:left w:w="70" w:type="dxa"/>
              <w:bottom w:w="0" w:type="dxa"/>
              <w:right w:w="70" w:type="dxa"/>
            </w:tcMar>
            <w:vAlign w:val="center"/>
          </w:tcPr>
          <w:p w14:paraId="78D6027B"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188.000</w:t>
            </w:r>
          </w:p>
        </w:tc>
        <w:tc>
          <w:tcPr>
            <w:tcW w:w="1220" w:type="dxa"/>
            <w:noWrap/>
            <w:tcMar>
              <w:top w:w="0" w:type="dxa"/>
              <w:left w:w="70" w:type="dxa"/>
              <w:bottom w:w="0" w:type="dxa"/>
              <w:right w:w="70" w:type="dxa"/>
            </w:tcMar>
            <w:vAlign w:val="center"/>
          </w:tcPr>
          <w:p w14:paraId="452A31F4"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12.400</w:t>
            </w:r>
          </w:p>
        </w:tc>
        <w:tc>
          <w:tcPr>
            <w:tcW w:w="1720" w:type="dxa"/>
            <w:noWrap/>
            <w:tcMar>
              <w:top w:w="0" w:type="dxa"/>
              <w:left w:w="70" w:type="dxa"/>
              <w:bottom w:w="0" w:type="dxa"/>
              <w:right w:w="70" w:type="dxa"/>
            </w:tcMar>
            <w:vAlign w:val="center"/>
          </w:tcPr>
          <w:p w14:paraId="7ECB2E7C"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347.300</w:t>
            </w:r>
          </w:p>
        </w:tc>
      </w:tr>
      <w:tr w:rsidR="000D3C8E" w:rsidRPr="00E43338" w14:paraId="0CCF5202" w14:textId="77777777" w:rsidTr="00AE5D6D">
        <w:trPr>
          <w:trHeight w:val="315"/>
        </w:trPr>
        <w:tc>
          <w:tcPr>
            <w:tcW w:w="1620" w:type="dxa"/>
            <w:noWrap/>
            <w:tcMar>
              <w:top w:w="0" w:type="dxa"/>
              <w:left w:w="70" w:type="dxa"/>
              <w:bottom w:w="0" w:type="dxa"/>
              <w:right w:w="70" w:type="dxa"/>
            </w:tcMar>
            <w:vAlign w:val="center"/>
          </w:tcPr>
          <w:p w14:paraId="061C48B9"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Octubre</w:t>
            </w:r>
          </w:p>
        </w:tc>
        <w:tc>
          <w:tcPr>
            <w:tcW w:w="1620" w:type="dxa"/>
            <w:noWrap/>
            <w:tcMar>
              <w:top w:w="0" w:type="dxa"/>
              <w:left w:w="70" w:type="dxa"/>
              <w:bottom w:w="0" w:type="dxa"/>
              <w:right w:w="70" w:type="dxa"/>
            </w:tcMar>
            <w:vAlign w:val="center"/>
          </w:tcPr>
          <w:p w14:paraId="061E906A"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66291484</w:t>
            </w:r>
          </w:p>
          <w:p w14:paraId="5D96F69E"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66724610</w:t>
            </w:r>
          </w:p>
        </w:tc>
        <w:tc>
          <w:tcPr>
            <w:tcW w:w="1300" w:type="dxa"/>
            <w:noWrap/>
            <w:tcMar>
              <w:top w:w="0" w:type="dxa"/>
              <w:left w:w="70" w:type="dxa"/>
              <w:bottom w:w="0" w:type="dxa"/>
              <w:right w:w="70" w:type="dxa"/>
            </w:tcMar>
            <w:vAlign w:val="center"/>
          </w:tcPr>
          <w:p w14:paraId="037FE983"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145.000</w:t>
            </w:r>
          </w:p>
          <w:p w14:paraId="5D2DFF75"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13.800</w:t>
            </w:r>
          </w:p>
        </w:tc>
        <w:tc>
          <w:tcPr>
            <w:tcW w:w="1420" w:type="dxa"/>
            <w:noWrap/>
            <w:tcMar>
              <w:top w:w="0" w:type="dxa"/>
              <w:left w:w="70" w:type="dxa"/>
              <w:bottom w:w="0" w:type="dxa"/>
              <w:right w:w="70" w:type="dxa"/>
            </w:tcMar>
            <w:vAlign w:val="center"/>
          </w:tcPr>
          <w:p w14:paraId="48AE2689"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185.600</w:t>
            </w:r>
          </w:p>
          <w:p w14:paraId="5C093959"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17.600</w:t>
            </w:r>
          </w:p>
        </w:tc>
        <w:tc>
          <w:tcPr>
            <w:tcW w:w="1220" w:type="dxa"/>
            <w:noWrap/>
            <w:tcMar>
              <w:top w:w="0" w:type="dxa"/>
              <w:left w:w="70" w:type="dxa"/>
              <w:bottom w:w="0" w:type="dxa"/>
              <w:right w:w="70" w:type="dxa"/>
            </w:tcMar>
            <w:vAlign w:val="center"/>
          </w:tcPr>
          <w:p w14:paraId="68E9F487"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12.200</w:t>
            </w:r>
          </w:p>
          <w:p w14:paraId="7256E024"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1.100</w:t>
            </w:r>
          </w:p>
        </w:tc>
        <w:tc>
          <w:tcPr>
            <w:tcW w:w="1720" w:type="dxa"/>
            <w:noWrap/>
            <w:tcMar>
              <w:top w:w="0" w:type="dxa"/>
              <w:left w:w="70" w:type="dxa"/>
              <w:bottom w:w="0" w:type="dxa"/>
              <w:right w:w="70" w:type="dxa"/>
            </w:tcMar>
            <w:vAlign w:val="center"/>
          </w:tcPr>
          <w:p w14:paraId="09E1C403"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342.800</w:t>
            </w:r>
          </w:p>
          <w:p w14:paraId="35294F2D" w14:textId="77777777" w:rsidR="000D3C8E" w:rsidRDefault="000D3C8E" w:rsidP="005953CB">
            <w:pPr>
              <w:jc w:val="center"/>
              <w:rPr>
                <w:rFonts w:ascii="Arial" w:hAnsi="Arial" w:cs="Arial"/>
                <w:color w:val="000000"/>
                <w:sz w:val="18"/>
                <w:szCs w:val="18"/>
              </w:rPr>
            </w:pPr>
            <w:r>
              <w:rPr>
                <w:rFonts w:ascii="Arial" w:hAnsi="Arial" w:cs="Arial"/>
                <w:color w:val="000000"/>
                <w:sz w:val="18"/>
                <w:szCs w:val="18"/>
              </w:rPr>
              <w:t>32.500</w:t>
            </w:r>
          </w:p>
        </w:tc>
      </w:tr>
      <w:tr w:rsidR="000D3C8E" w:rsidRPr="00E43338" w14:paraId="32447447" w14:textId="77777777" w:rsidTr="00AE5D6D">
        <w:trPr>
          <w:trHeight w:val="315"/>
        </w:trPr>
        <w:tc>
          <w:tcPr>
            <w:tcW w:w="1620" w:type="dxa"/>
            <w:noWrap/>
            <w:tcMar>
              <w:top w:w="0" w:type="dxa"/>
              <w:left w:w="70" w:type="dxa"/>
              <w:bottom w:w="0" w:type="dxa"/>
              <w:right w:w="70" w:type="dxa"/>
            </w:tcMar>
            <w:vAlign w:val="center"/>
          </w:tcPr>
          <w:p w14:paraId="0889D658" w14:textId="77777777" w:rsidR="000D3C8E" w:rsidRPr="00E43338" w:rsidRDefault="000D3C8E" w:rsidP="005953CB">
            <w:pPr>
              <w:jc w:val="center"/>
              <w:rPr>
                <w:rFonts w:ascii="Arial" w:hAnsi="Arial" w:cs="Arial"/>
                <w:color w:val="000000"/>
                <w:sz w:val="18"/>
                <w:szCs w:val="18"/>
              </w:rPr>
            </w:pPr>
            <w:r>
              <w:rPr>
                <w:rFonts w:ascii="Arial" w:hAnsi="Arial" w:cs="Arial"/>
                <w:color w:val="000000"/>
                <w:sz w:val="18"/>
                <w:szCs w:val="18"/>
              </w:rPr>
              <w:t>Octubre</w:t>
            </w:r>
          </w:p>
        </w:tc>
        <w:tc>
          <w:tcPr>
            <w:tcW w:w="1620" w:type="dxa"/>
            <w:noWrap/>
            <w:tcMar>
              <w:top w:w="0" w:type="dxa"/>
              <w:left w:w="70" w:type="dxa"/>
              <w:bottom w:w="0" w:type="dxa"/>
              <w:right w:w="70" w:type="dxa"/>
            </w:tcMar>
            <w:vAlign w:val="center"/>
          </w:tcPr>
          <w:p w14:paraId="2AF0A99D" w14:textId="77777777" w:rsidR="000D3C8E" w:rsidRPr="00E43338" w:rsidRDefault="000D3C8E" w:rsidP="005953CB">
            <w:pPr>
              <w:jc w:val="center"/>
              <w:rPr>
                <w:rFonts w:ascii="Arial" w:hAnsi="Arial" w:cs="Arial"/>
                <w:color w:val="000000"/>
                <w:sz w:val="18"/>
                <w:szCs w:val="18"/>
              </w:rPr>
            </w:pPr>
            <w:r>
              <w:rPr>
                <w:rFonts w:ascii="Arial" w:hAnsi="Arial" w:cs="Arial"/>
                <w:color w:val="000000"/>
                <w:sz w:val="18"/>
                <w:szCs w:val="18"/>
              </w:rPr>
              <w:t>1058117296</w:t>
            </w:r>
          </w:p>
        </w:tc>
        <w:tc>
          <w:tcPr>
            <w:tcW w:w="1300" w:type="dxa"/>
            <w:noWrap/>
            <w:tcMar>
              <w:top w:w="0" w:type="dxa"/>
              <w:left w:w="70" w:type="dxa"/>
              <w:bottom w:w="0" w:type="dxa"/>
              <w:right w:w="70" w:type="dxa"/>
            </w:tcMar>
            <w:vAlign w:val="center"/>
          </w:tcPr>
          <w:p w14:paraId="6DA7B5FD" w14:textId="77777777" w:rsidR="000D3C8E" w:rsidRPr="00E43338" w:rsidRDefault="000D3C8E" w:rsidP="005953CB">
            <w:pPr>
              <w:jc w:val="center"/>
              <w:rPr>
                <w:rFonts w:ascii="Arial" w:hAnsi="Arial" w:cs="Arial"/>
                <w:color w:val="000000"/>
                <w:sz w:val="18"/>
                <w:szCs w:val="18"/>
              </w:rPr>
            </w:pPr>
            <w:r>
              <w:rPr>
                <w:rFonts w:ascii="Arial" w:hAnsi="Arial" w:cs="Arial"/>
                <w:color w:val="000000"/>
                <w:sz w:val="18"/>
                <w:szCs w:val="18"/>
              </w:rPr>
              <w:t>158.700</w:t>
            </w:r>
          </w:p>
        </w:tc>
        <w:tc>
          <w:tcPr>
            <w:tcW w:w="1420" w:type="dxa"/>
            <w:noWrap/>
            <w:tcMar>
              <w:top w:w="0" w:type="dxa"/>
              <w:left w:w="70" w:type="dxa"/>
              <w:bottom w:w="0" w:type="dxa"/>
              <w:right w:w="70" w:type="dxa"/>
            </w:tcMar>
            <w:vAlign w:val="center"/>
          </w:tcPr>
          <w:p w14:paraId="55FD8F77" w14:textId="77777777" w:rsidR="000D3C8E" w:rsidRPr="00E43338" w:rsidRDefault="000D3C8E" w:rsidP="005953CB">
            <w:pPr>
              <w:jc w:val="center"/>
              <w:rPr>
                <w:rFonts w:ascii="Arial" w:hAnsi="Arial" w:cs="Arial"/>
                <w:color w:val="000000"/>
                <w:sz w:val="18"/>
                <w:szCs w:val="18"/>
              </w:rPr>
            </w:pPr>
            <w:r>
              <w:rPr>
                <w:rFonts w:ascii="Arial" w:hAnsi="Arial" w:cs="Arial"/>
                <w:color w:val="000000"/>
                <w:sz w:val="18"/>
                <w:szCs w:val="18"/>
              </w:rPr>
              <w:t>203.200</w:t>
            </w:r>
          </w:p>
        </w:tc>
        <w:tc>
          <w:tcPr>
            <w:tcW w:w="1220" w:type="dxa"/>
            <w:noWrap/>
            <w:tcMar>
              <w:top w:w="0" w:type="dxa"/>
              <w:left w:w="70" w:type="dxa"/>
              <w:bottom w:w="0" w:type="dxa"/>
              <w:right w:w="70" w:type="dxa"/>
            </w:tcMar>
            <w:vAlign w:val="center"/>
          </w:tcPr>
          <w:p w14:paraId="7B759913" w14:textId="77777777" w:rsidR="000D3C8E" w:rsidRPr="00E43338" w:rsidRDefault="000D3C8E" w:rsidP="005953CB">
            <w:pPr>
              <w:jc w:val="center"/>
              <w:rPr>
                <w:rFonts w:ascii="Arial" w:hAnsi="Arial" w:cs="Arial"/>
                <w:color w:val="000000"/>
                <w:sz w:val="18"/>
                <w:szCs w:val="18"/>
              </w:rPr>
            </w:pPr>
            <w:r>
              <w:rPr>
                <w:rFonts w:ascii="Arial" w:hAnsi="Arial" w:cs="Arial"/>
                <w:color w:val="000000"/>
                <w:sz w:val="18"/>
                <w:szCs w:val="18"/>
              </w:rPr>
              <w:t>13.300</w:t>
            </w:r>
          </w:p>
        </w:tc>
        <w:tc>
          <w:tcPr>
            <w:tcW w:w="1720" w:type="dxa"/>
            <w:noWrap/>
            <w:tcMar>
              <w:top w:w="0" w:type="dxa"/>
              <w:left w:w="70" w:type="dxa"/>
              <w:bottom w:w="0" w:type="dxa"/>
              <w:right w:w="70" w:type="dxa"/>
            </w:tcMar>
            <w:vAlign w:val="center"/>
          </w:tcPr>
          <w:p w14:paraId="697E6DBA" w14:textId="77777777" w:rsidR="000D3C8E" w:rsidRPr="00E43338" w:rsidRDefault="000D3C8E" w:rsidP="005953CB">
            <w:pPr>
              <w:jc w:val="center"/>
              <w:rPr>
                <w:rFonts w:ascii="Arial" w:hAnsi="Arial" w:cs="Arial"/>
                <w:color w:val="000000"/>
                <w:sz w:val="18"/>
                <w:szCs w:val="18"/>
              </w:rPr>
            </w:pPr>
            <w:r>
              <w:rPr>
                <w:rFonts w:ascii="Arial" w:hAnsi="Arial" w:cs="Arial"/>
                <w:color w:val="000000"/>
                <w:sz w:val="18"/>
                <w:szCs w:val="18"/>
              </w:rPr>
              <w:t>375.200</w:t>
            </w:r>
          </w:p>
        </w:tc>
      </w:tr>
    </w:tbl>
    <w:p w14:paraId="072D9D5D" w14:textId="77777777" w:rsidR="000D3C8E" w:rsidRDefault="000D3C8E" w:rsidP="000D3C8E">
      <w:pPr>
        <w:ind w:left="360"/>
        <w:jc w:val="both"/>
        <w:textAlignment w:val="baseline"/>
        <w:rPr>
          <w:rFonts w:ascii="Arial" w:hAnsi="Arial" w:cs="Arial"/>
          <w:color w:val="000000"/>
          <w:sz w:val="24"/>
          <w:szCs w:val="24"/>
          <w:lang w:val="es-ES" w:eastAsia="es-ES"/>
        </w:rPr>
      </w:pPr>
    </w:p>
    <w:p w14:paraId="7BFABCE4" w14:textId="155BB426" w:rsidR="000D3C8E" w:rsidRDefault="000D3C8E" w:rsidP="000D3C8E">
      <w:pPr>
        <w:ind w:left="360"/>
        <w:jc w:val="both"/>
        <w:textAlignment w:val="baseline"/>
        <w:rPr>
          <w:rFonts w:ascii="Arial" w:hAnsi="Arial" w:cs="Arial"/>
          <w:sz w:val="24"/>
          <w:szCs w:val="24"/>
          <w:lang w:val="es-ES" w:eastAsia="es-ES"/>
        </w:rPr>
      </w:pPr>
      <w:r w:rsidRPr="50F35860">
        <w:rPr>
          <w:rFonts w:ascii="Arial" w:hAnsi="Arial" w:cs="Arial"/>
          <w:sz w:val="24"/>
          <w:szCs w:val="24"/>
          <w:lang w:val="es-ES" w:eastAsia="es-ES"/>
        </w:rPr>
        <w:t xml:space="preserve">Diana Osorio con planilla 66736752, debe ajustar toda la seguridad social </w:t>
      </w:r>
      <w:r w:rsidR="259FE4D3" w:rsidRPr="50F35860">
        <w:rPr>
          <w:rFonts w:ascii="Arial" w:hAnsi="Arial" w:cs="Arial"/>
          <w:sz w:val="24"/>
          <w:szCs w:val="24"/>
          <w:lang w:val="es-ES" w:eastAsia="es-ES"/>
        </w:rPr>
        <w:t>dado</w:t>
      </w:r>
      <w:r w:rsidRPr="50F35860">
        <w:rPr>
          <w:rFonts w:ascii="Arial" w:hAnsi="Arial" w:cs="Arial"/>
          <w:sz w:val="24"/>
          <w:szCs w:val="24"/>
          <w:lang w:val="es-ES" w:eastAsia="es-ES"/>
        </w:rPr>
        <w:t xml:space="preserve"> que la base de cotización es 1.221.265</w:t>
      </w:r>
      <w:r w:rsidR="00AC108D" w:rsidRPr="50F35860">
        <w:rPr>
          <w:rFonts w:ascii="Arial" w:hAnsi="Arial" w:cs="Arial"/>
          <w:sz w:val="24"/>
          <w:szCs w:val="24"/>
          <w:lang w:val="es-ES" w:eastAsia="es-ES"/>
        </w:rPr>
        <w:t>.</w:t>
      </w:r>
    </w:p>
    <w:p w14:paraId="556C4CE0" w14:textId="36CDFDD9" w:rsidR="00AC108D" w:rsidRDefault="00AC108D" w:rsidP="000D3C8E">
      <w:pPr>
        <w:ind w:left="360"/>
        <w:jc w:val="both"/>
        <w:textAlignment w:val="baseline"/>
        <w:rPr>
          <w:rFonts w:ascii="Arial" w:hAnsi="Arial" w:cs="Arial"/>
          <w:sz w:val="24"/>
          <w:szCs w:val="24"/>
          <w:lang w:val="es-ES" w:eastAsia="es-ES"/>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38"/>
        <w:gridCol w:w="1404"/>
        <w:gridCol w:w="1120"/>
        <w:gridCol w:w="973"/>
        <w:gridCol w:w="986"/>
        <w:gridCol w:w="1274"/>
        <w:gridCol w:w="755"/>
        <w:gridCol w:w="1276"/>
      </w:tblGrid>
      <w:tr w:rsidR="00AC108D" w:rsidRPr="00C84EFC" w14:paraId="6B659A1A" w14:textId="77777777" w:rsidTr="50F35860">
        <w:trPr>
          <w:trHeight w:val="420"/>
          <w:jc w:val="center"/>
        </w:trPr>
        <w:tc>
          <w:tcPr>
            <w:tcW w:w="1138" w:type="dxa"/>
            <w:shd w:val="clear" w:color="auto" w:fill="BFBFBF" w:themeFill="background1" w:themeFillShade="BF"/>
            <w:vAlign w:val="center"/>
            <w:hideMark/>
          </w:tcPr>
          <w:p w14:paraId="15931DBA" w14:textId="77777777" w:rsidR="00AC108D" w:rsidRPr="00C84EFC" w:rsidRDefault="00AC108D" w:rsidP="50F35860">
            <w:pPr>
              <w:jc w:val="center"/>
              <w:textAlignment w:val="baseline"/>
              <w:rPr>
                <w:rFonts w:ascii="Arial" w:eastAsia="Arial" w:hAnsi="Arial" w:cs="Arial"/>
                <w:b/>
                <w:bCs/>
                <w:sz w:val="18"/>
                <w:szCs w:val="18"/>
                <w:lang w:val="es-ES" w:eastAsia="es-ES"/>
              </w:rPr>
            </w:pPr>
            <w:r w:rsidRPr="50F35860">
              <w:rPr>
                <w:rFonts w:ascii="Arial" w:eastAsia="Arial" w:hAnsi="Arial" w:cs="Arial"/>
                <w:b/>
                <w:bCs/>
                <w:color w:val="000000" w:themeColor="text1"/>
                <w:sz w:val="18"/>
                <w:szCs w:val="18"/>
                <w:lang w:val="es-ES" w:eastAsia="es-ES"/>
              </w:rPr>
              <w:t>Periodo de Cotización </w:t>
            </w:r>
          </w:p>
        </w:tc>
        <w:tc>
          <w:tcPr>
            <w:tcW w:w="1404" w:type="dxa"/>
            <w:shd w:val="clear" w:color="auto" w:fill="BFBFBF" w:themeFill="background1" w:themeFillShade="BF"/>
            <w:vAlign w:val="center"/>
            <w:hideMark/>
          </w:tcPr>
          <w:p w14:paraId="47E82E54" w14:textId="77777777" w:rsidR="00AC108D" w:rsidRPr="00C84EFC" w:rsidRDefault="00AC108D" w:rsidP="50F35860">
            <w:pPr>
              <w:jc w:val="center"/>
              <w:textAlignment w:val="baseline"/>
              <w:rPr>
                <w:rFonts w:ascii="Arial" w:eastAsia="Arial" w:hAnsi="Arial" w:cs="Arial"/>
                <w:b/>
                <w:bCs/>
                <w:sz w:val="18"/>
                <w:szCs w:val="18"/>
                <w:lang w:val="es-ES" w:eastAsia="es-ES"/>
              </w:rPr>
            </w:pPr>
            <w:r w:rsidRPr="50F35860">
              <w:rPr>
                <w:rFonts w:ascii="Arial" w:eastAsia="Arial" w:hAnsi="Arial" w:cs="Arial"/>
                <w:b/>
                <w:bCs/>
                <w:color w:val="000000" w:themeColor="text1"/>
                <w:sz w:val="18"/>
                <w:szCs w:val="18"/>
                <w:lang w:val="es-ES" w:eastAsia="es-ES"/>
              </w:rPr>
              <w:t>N° Planilla </w:t>
            </w:r>
          </w:p>
        </w:tc>
        <w:tc>
          <w:tcPr>
            <w:tcW w:w="1120" w:type="dxa"/>
            <w:shd w:val="clear" w:color="auto" w:fill="BFBFBF" w:themeFill="background1" w:themeFillShade="BF"/>
            <w:vAlign w:val="center"/>
            <w:hideMark/>
          </w:tcPr>
          <w:p w14:paraId="31462A7A" w14:textId="77777777" w:rsidR="00AC108D" w:rsidRPr="00C84EFC" w:rsidRDefault="00AC108D" w:rsidP="50F35860">
            <w:pPr>
              <w:jc w:val="center"/>
              <w:textAlignment w:val="baseline"/>
              <w:rPr>
                <w:rFonts w:ascii="Arial" w:eastAsia="Arial" w:hAnsi="Arial" w:cs="Arial"/>
                <w:b/>
                <w:bCs/>
                <w:sz w:val="18"/>
                <w:szCs w:val="18"/>
                <w:lang w:val="es-ES" w:eastAsia="es-ES"/>
              </w:rPr>
            </w:pPr>
            <w:r w:rsidRPr="50F35860">
              <w:rPr>
                <w:rFonts w:ascii="Arial" w:eastAsia="Arial" w:hAnsi="Arial" w:cs="Arial"/>
                <w:b/>
                <w:bCs/>
                <w:color w:val="000000" w:themeColor="text1"/>
                <w:sz w:val="18"/>
                <w:szCs w:val="18"/>
                <w:lang w:val="es-ES" w:eastAsia="es-ES"/>
              </w:rPr>
              <w:t>Pago Salud </w:t>
            </w:r>
          </w:p>
        </w:tc>
        <w:tc>
          <w:tcPr>
            <w:tcW w:w="973" w:type="dxa"/>
            <w:shd w:val="clear" w:color="auto" w:fill="BFBFBF" w:themeFill="background1" w:themeFillShade="BF"/>
            <w:vAlign w:val="center"/>
            <w:hideMark/>
          </w:tcPr>
          <w:p w14:paraId="6BD85B9D" w14:textId="77777777" w:rsidR="00AC108D" w:rsidRPr="00C84EFC" w:rsidRDefault="00AC108D" w:rsidP="50F35860">
            <w:pPr>
              <w:jc w:val="center"/>
              <w:textAlignment w:val="baseline"/>
              <w:rPr>
                <w:rFonts w:ascii="Arial" w:eastAsia="Arial" w:hAnsi="Arial" w:cs="Arial"/>
                <w:b/>
                <w:bCs/>
                <w:sz w:val="18"/>
                <w:szCs w:val="18"/>
                <w:lang w:val="es-ES" w:eastAsia="es-ES"/>
              </w:rPr>
            </w:pPr>
            <w:r w:rsidRPr="50F35860">
              <w:rPr>
                <w:rFonts w:ascii="Arial" w:eastAsia="Arial" w:hAnsi="Arial" w:cs="Arial"/>
                <w:b/>
                <w:bCs/>
                <w:color w:val="000000" w:themeColor="text1"/>
                <w:sz w:val="18"/>
                <w:szCs w:val="18"/>
                <w:lang w:val="es-ES" w:eastAsia="es-ES"/>
              </w:rPr>
              <w:t>Pago Pensión </w:t>
            </w:r>
          </w:p>
        </w:tc>
        <w:tc>
          <w:tcPr>
            <w:tcW w:w="986" w:type="dxa"/>
            <w:shd w:val="clear" w:color="auto" w:fill="BFBFBF" w:themeFill="background1" w:themeFillShade="BF"/>
            <w:vAlign w:val="center"/>
            <w:hideMark/>
          </w:tcPr>
          <w:p w14:paraId="663F994F" w14:textId="77777777" w:rsidR="00AC108D" w:rsidRPr="00C84EFC" w:rsidRDefault="00AC108D" w:rsidP="50F35860">
            <w:pPr>
              <w:jc w:val="center"/>
              <w:textAlignment w:val="baseline"/>
              <w:rPr>
                <w:rFonts w:ascii="Arial" w:eastAsia="Arial" w:hAnsi="Arial" w:cs="Arial"/>
                <w:b/>
                <w:bCs/>
                <w:sz w:val="18"/>
                <w:szCs w:val="18"/>
                <w:lang w:val="es-ES" w:eastAsia="es-ES"/>
              </w:rPr>
            </w:pPr>
            <w:r w:rsidRPr="50F35860">
              <w:rPr>
                <w:rFonts w:ascii="Arial" w:eastAsia="Arial" w:hAnsi="Arial" w:cs="Arial"/>
                <w:b/>
                <w:bCs/>
                <w:color w:val="000000" w:themeColor="text1"/>
                <w:sz w:val="18"/>
                <w:szCs w:val="18"/>
                <w:lang w:val="es-ES" w:eastAsia="es-ES"/>
              </w:rPr>
              <w:t>Pago ARL </w:t>
            </w:r>
          </w:p>
        </w:tc>
        <w:tc>
          <w:tcPr>
            <w:tcW w:w="1274" w:type="dxa"/>
            <w:shd w:val="clear" w:color="auto" w:fill="BFBFBF" w:themeFill="background1" w:themeFillShade="BF"/>
            <w:hideMark/>
          </w:tcPr>
          <w:p w14:paraId="30E94E88" w14:textId="77777777" w:rsidR="00AC108D" w:rsidRPr="00C84EFC" w:rsidRDefault="00AC108D" w:rsidP="50F35860">
            <w:pPr>
              <w:jc w:val="center"/>
              <w:textAlignment w:val="baseline"/>
              <w:rPr>
                <w:rFonts w:ascii="Arial" w:eastAsia="Arial" w:hAnsi="Arial" w:cs="Arial"/>
                <w:b/>
                <w:bCs/>
                <w:sz w:val="18"/>
                <w:szCs w:val="18"/>
                <w:lang w:val="es-ES" w:eastAsia="es-ES"/>
              </w:rPr>
            </w:pPr>
            <w:r w:rsidRPr="50F35860">
              <w:rPr>
                <w:rFonts w:ascii="Arial" w:eastAsia="Arial" w:hAnsi="Arial" w:cs="Arial"/>
                <w:b/>
                <w:bCs/>
                <w:color w:val="000000" w:themeColor="text1"/>
                <w:sz w:val="18"/>
                <w:szCs w:val="18"/>
                <w:lang w:val="es-ES" w:eastAsia="es-ES"/>
              </w:rPr>
              <w:t>Pago </w:t>
            </w:r>
          </w:p>
          <w:p w14:paraId="0176814A" w14:textId="77777777" w:rsidR="00AC108D" w:rsidRPr="00C84EFC" w:rsidRDefault="00AC108D" w:rsidP="50F35860">
            <w:pPr>
              <w:jc w:val="center"/>
              <w:textAlignment w:val="baseline"/>
              <w:rPr>
                <w:rFonts w:ascii="Arial" w:eastAsia="Arial" w:hAnsi="Arial" w:cs="Arial"/>
                <w:b/>
                <w:bCs/>
                <w:sz w:val="18"/>
                <w:szCs w:val="18"/>
                <w:lang w:val="es-ES" w:eastAsia="es-ES"/>
              </w:rPr>
            </w:pPr>
            <w:r w:rsidRPr="50F35860">
              <w:rPr>
                <w:rFonts w:ascii="Arial" w:eastAsia="Arial" w:hAnsi="Arial" w:cs="Arial"/>
                <w:b/>
                <w:bCs/>
                <w:color w:val="000000" w:themeColor="text1"/>
                <w:sz w:val="18"/>
                <w:szCs w:val="18"/>
                <w:lang w:val="es-ES" w:eastAsia="es-ES"/>
              </w:rPr>
              <w:t>Parafiscales </w:t>
            </w:r>
          </w:p>
        </w:tc>
        <w:tc>
          <w:tcPr>
            <w:tcW w:w="755" w:type="dxa"/>
            <w:shd w:val="clear" w:color="auto" w:fill="BFBFBF" w:themeFill="background1" w:themeFillShade="BF"/>
          </w:tcPr>
          <w:p w14:paraId="3A4AAB1B" w14:textId="77777777" w:rsidR="00AC108D" w:rsidRPr="00C84EFC" w:rsidRDefault="00AC108D" w:rsidP="50F35860">
            <w:pPr>
              <w:jc w:val="center"/>
              <w:textAlignment w:val="baseline"/>
              <w:rPr>
                <w:rFonts w:ascii="Arial" w:eastAsia="Arial" w:hAnsi="Arial" w:cs="Arial"/>
                <w:b/>
                <w:bCs/>
                <w:color w:val="000000"/>
                <w:sz w:val="18"/>
                <w:szCs w:val="18"/>
                <w:lang w:val="es-ES" w:eastAsia="es-ES"/>
              </w:rPr>
            </w:pPr>
            <w:r w:rsidRPr="50F35860">
              <w:rPr>
                <w:rFonts w:ascii="Arial" w:eastAsia="Arial" w:hAnsi="Arial" w:cs="Arial"/>
                <w:b/>
                <w:bCs/>
                <w:sz w:val="18"/>
                <w:szCs w:val="18"/>
                <w:lang w:val="es-ES" w:eastAsia="es-ES"/>
              </w:rPr>
              <w:t>Mora</w:t>
            </w:r>
          </w:p>
        </w:tc>
        <w:tc>
          <w:tcPr>
            <w:tcW w:w="1276" w:type="dxa"/>
            <w:shd w:val="clear" w:color="auto" w:fill="BFBFBF" w:themeFill="background1" w:themeFillShade="BF"/>
            <w:vAlign w:val="center"/>
            <w:hideMark/>
          </w:tcPr>
          <w:p w14:paraId="5D92FFA1" w14:textId="77777777" w:rsidR="00AC108D" w:rsidRPr="00C84EFC" w:rsidRDefault="00AC108D" w:rsidP="50F35860">
            <w:pPr>
              <w:jc w:val="center"/>
              <w:textAlignment w:val="baseline"/>
              <w:rPr>
                <w:rFonts w:ascii="Arial" w:eastAsia="Arial" w:hAnsi="Arial" w:cs="Arial"/>
                <w:b/>
                <w:bCs/>
                <w:sz w:val="18"/>
                <w:szCs w:val="18"/>
                <w:lang w:val="es-ES" w:eastAsia="es-ES"/>
              </w:rPr>
            </w:pPr>
            <w:r w:rsidRPr="50F35860">
              <w:rPr>
                <w:rFonts w:ascii="Arial" w:eastAsia="Arial" w:hAnsi="Arial" w:cs="Arial"/>
                <w:b/>
                <w:bCs/>
                <w:color w:val="000000" w:themeColor="text1"/>
                <w:sz w:val="18"/>
                <w:szCs w:val="18"/>
                <w:lang w:val="es-ES" w:eastAsia="es-ES"/>
              </w:rPr>
              <w:t>Total pagado en el periodo </w:t>
            </w:r>
          </w:p>
        </w:tc>
      </w:tr>
      <w:tr w:rsidR="00AC108D" w:rsidRPr="00C84EFC" w14:paraId="2EE65B2C" w14:textId="77777777" w:rsidTr="50F35860">
        <w:trPr>
          <w:trHeight w:val="255"/>
          <w:jc w:val="center"/>
        </w:trPr>
        <w:tc>
          <w:tcPr>
            <w:tcW w:w="1138" w:type="dxa"/>
            <w:shd w:val="clear" w:color="auto" w:fill="auto"/>
            <w:vAlign w:val="center"/>
          </w:tcPr>
          <w:p w14:paraId="33D5D6C0" w14:textId="6FA556E6" w:rsidR="00AC108D" w:rsidRPr="00C84EFC" w:rsidRDefault="00AC108D" w:rsidP="50F35860">
            <w:pPr>
              <w:jc w:val="center"/>
              <w:textAlignment w:val="baseline"/>
              <w:rPr>
                <w:rFonts w:ascii="Arial" w:eastAsia="Arial" w:hAnsi="Arial" w:cs="Arial"/>
                <w:color w:val="000000"/>
                <w:sz w:val="18"/>
                <w:szCs w:val="18"/>
                <w:lang w:val="es-ES" w:eastAsia="es-ES"/>
              </w:rPr>
            </w:pPr>
            <w:r w:rsidRPr="50F35860">
              <w:rPr>
                <w:rFonts w:ascii="Arial" w:eastAsia="Arial" w:hAnsi="Arial" w:cs="Arial"/>
                <w:color w:val="000000" w:themeColor="text1"/>
                <w:sz w:val="18"/>
                <w:szCs w:val="18"/>
                <w:lang w:val="es-ES" w:eastAsia="es-ES"/>
              </w:rPr>
              <w:t>Noviembre</w:t>
            </w:r>
          </w:p>
        </w:tc>
        <w:tc>
          <w:tcPr>
            <w:tcW w:w="1404" w:type="dxa"/>
            <w:shd w:val="clear" w:color="auto" w:fill="auto"/>
            <w:vAlign w:val="center"/>
          </w:tcPr>
          <w:p w14:paraId="3B246E2A" w14:textId="7EB30BFC"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 xml:space="preserve">66869244 </w:t>
            </w:r>
          </w:p>
        </w:tc>
        <w:tc>
          <w:tcPr>
            <w:tcW w:w="1120" w:type="dxa"/>
            <w:shd w:val="clear" w:color="auto" w:fill="auto"/>
            <w:vAlign w:val="center"/>
          </w:tcPr>
          <w:p w14:paraId="02DE29CB" w14:textId="144A86F2"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 xml:space="preserve">150.100 </w:t>
            </w:r>
          </w:p>
        </w:tc>
        <w:tc>
          <w:tcPr>
            <w:tcW w:w="973" w:type="dxa"/>
            <w:shd w:val="clear" w:color="auto" w:fill="auto"/>
            <w:vAlign w:val="center"/>
          </w:tcPr>
          <w:p w14:paraId="6BA1FB69" w14:textId="088C4844"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 xml:space="preserve"> 192.100 </w:t>
            </w:r>
          </w:p>
        </w:tc>
        <w:tc>
          <w:tcPr>
            <w:tcW w:w="986" w:type="dxa"/>
            <w:shd w:val="clear" w:color="auto" w:fill="auto"/>
            <w:vAlign w:val="center"/>
          </w:tcPr>
          <w:p w14:paraId="3C6737C1" w14:textId="57B49CA3"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 xml:space="preserve"> 12.600 </w:t>
            </w:r>
          </w:p>
        </w:tc>
        <w:tc>
          <w:tcPr>
            <w:tcW w:w="1274" w:type="dxa"/>
            <w:shd w:val="clear" w:color="auto" w:fill="auto"/>
            <w:vAlign w:val="center"/>
          </w:tcPr>
          <w:p w14:paraId="3F5C362D" w14:textId="65D199BA" w:rsidR="00AC108D" w:rsidRPr="00C84EFC" w:rsidRDefault="00AC108D" w:rsidP="50F35860">
            <w:pPr>
              <w:ind w:left="-15"/>
              <w:jc w:val="center"/>
              <w:textAlignment w:val="baseline"/>
              <w:rPr>
                <w:rFonts w:ascii="Arial" w:eastAsia="Arial" w:hAnsi="Arial" w:cs="Arial"/>
                <w:sz w:val="18"/>
                <w:szCs w:val="18"/>
                <w:lang w:val="es-ES" w:eastAsia="es-ES"/>
              </w:rPr>
            </w:pPr>
          </w:p>
        </w:tc>
        <w:tc>
          <w:tcPr>
            <w:tcW w:w="755" w:type="dxa"/>
            <w:vAlign w:val="center"/>
          </w:tcPr>
          <w:p w14:paraId="5891B280" w14:textId="0BF997AC" w:rsidR="50F35860" w:rsidRDefault="50F35860" w:rsidP="50F35860">
            <w:pPr>
              <w:jc w:val="center"/>
              <w:rPr>
                <w:rFonts w:ascii="Arial" w:eastAsia="Arial" w:hAnsi="Arial" w:cs="Arial"/>
                <w:sz w:val="18"/>
                <w:szCs w:val="18"/>
              </w:rPr>
            </w:pPr>
          </w:p>
        </w:tc>
        <w:tc>
          <w:tcPr>
            <w:tcW w:w="1276" w:type="dxa"/>
            <w:shd w:val="clear" w:color="auto" w:fill="auto"/>
            <w:vAlign w:val="center"/>
          </w:tcPr>
          <w:p w14:paraId="56D722AC" w14:textId="611B9CF5"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 xml:space="preserve">354.800 </w:t>
            </w:r>
          </w:p>
        </w:tc>
      </w:tr>
      <w:tr w:rsidR="00AC108D" w:rsidRPr="00C84EFC" w14:paraId="522CD11F" w14:textId="77777777" w:rsidTr="50F35860">
        <w:trPr>
          <w:trHeight w:val="255"/>
          <w:jc w:val="center"/>
        </w:trPr>
        <w:tc>
          <w:tcPr>
            <w:tcW w:w="1138" w:type="dxa"/>
            <w:shd w:val="clear" w:color="auto" w:fill="auto"/>
          </w:tcPr>
          <w:p w14:paraId="564480D3" w14:textId="62440A72" w:rsidR="00AC108D" w:rsidRPr="00C84EFC" w:rsidRDefault="00AC108D" w:rsidP="50F35860">
            <w:pPr>
              <w:jc w:val="center"/>
              <w:textAlignment w:val="baseline"/>
              <w:rPr>
                <w:rFonts w:ascii="Arial" w:eastAsia="Arial" w:hAnsi="Arial" w:cs="Arial"/>
                <w:color w:val="000000"/>
                <w:sz w:val="18"/>
                <w:szCs w:val="18"/>
                <w:lang w:val="es-ES" w:eastAsia="es-ES"/>
              </w:rPr>
            </w:pPr>
            <w:r w:rsidRPr="50F35860">
              <w:rPr>
                <w:rFonts w:ascii="Arial" w:eastAsia="Arial" w:hAnsi="Arial" w:cs="Arial"/>
                <w:color w:val="000000" w:themeColor="text1"/>
                <w:sz w:val="18"/>
                <w:szCs w:val="18"/>
                <w:lang w:val="es-ES" w:eastAsia="es-ES"/>
              </w:rPr>
              <w:t>Noviembre</w:t>
            </w:r>
          </w:p>
        </w:tc>
        <w:tc>
          <w:tcPr>
            <w:tcW w:w="1404" w:type="dxa"/>
            <w:shd w:val="clear" w:color="auto" w:fill="auto"/>
            <w:vAlign w:val="center"/>
          </w:tcPr>
          <w:p w14:paraId="0C2D8507" w14:textId="0B671385"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 xml:space="preserve">28222113 </w:t>
            </w:r>
          </w:p>
        </w:tc>
        <w:tc>
          <w:tcPr>
            <w:tcW w:w="1120" w:type="dxa"/>
            <w:shd w:val="clear" w:color="auto" w:fill="auto"/>
            <w:vAlign w:val="center"/>
          </w:tcPr>
          <w:p w14:paraId="5B893D1A" w14:textId="281D6AB1"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 xml:space="preserve"> 180.600 </w:t>
            </w:r>
          </w:p>
        </w:tc>
        <w:tc>
          <w:tcPr>
            <w:tcW w:w="973" w:type="dxa"/>
            <w:shd w:val="clear" w:color="auto" w:fill="auto"/>
            <w:vAlign w:val="center"/>
          </w:tcPr>
          <w:p w14:paraId="4E67F64D" w14:textId="3A2E1C60"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 xml:space="preserve"> 231.100 </w:t>
            </w:r>
          </w:p>
        </w:tc>
        <w:tc>
          <w:tcPr>
            <w:tcW w:w="986" w:type="dxa"/>
            <w:shd w:val="clear" w:color="auto" w:fill="auto"/>
            <w:vAlign w:val="center"/>
          </w:tcPr>
          <w:p w14:paraId="242B12E0" w14:textId="23044A6F"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 xml:space="preserve"> 15.100 </w:t>
            </w:r>
          </w:p>
        </w:tc>
        <w:tc>
          <w:tcPr>
            <w:tcW w:w="1274" w:type="dxa"/>
            <w:shd w:val="clear" w:color="auto" w:fill="auto"/>
            <w:vAlign w:val="center"/>
          </w:tcPr>
          <w:p w14:paraId="2BCC2C59" w14:textId="77777777" w:rsidR="00AC108D" w:rsidRPr="00C84EFC" w:rsidRDefault="00AC108D" w:rsidP="50F35860">
            <w:pPr>
              <w:ind w:left="-15"/>
              <w:jc w:val="center"/>
              <w:textAlignment w:val="baseline"/>
              <w:rPr>
                <w:rFonts w:ascii="Arial" w:eastAsia="Arial" w:hAnsi="Arial" w:cs="Arial"/>
                <w:sz w:val="18"/>
                <w:szCs w:val="18"/>
                <w:lang w:val="es-ES" w:eastAsia="es-ES"/>
              </w:rPr>
            </w:pPr>
          </w:p>
        </w:tc>
        <w:tc>
          <w:tcPr>
            <w:tcW w:w="755" w:type="dxa"/>
            <w:vAlign w:val="center"/>
          </w:tcPr>
          <w:p w14:paraId="19580D6F" w14:textId="2A69FAF3"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 xml:space="preserve"> 2.600 </w:t>
            </w:r>
          </w:p>
        </w:tc>
        <w:tc>
          <w:tcPr>
            <w:tcW w:w="1276" w:type="dxa"/>
            <w:shd w:val="clear" w:color="auto" w:fill="auto"/>
            <w:vAlign w:val="center"/>
          </w:tcPr>
          <w:p w14:paraId="37B46838" w14:textId="398D5C0F"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 xml:space="preserve"> 429.400 </w:t>
            </w:r>
          </w:p>
        </w:tc>
      </w:tr>
      <w:tr w:rsidR="00AC108D" w:rsidRPr="00C84EFC" w14:paraId="7E9C7317" w14:textId="77777777" w:rsidTr="50F35860">
        <w:trPr>
          <w:trHeight w:val="255"/>
          <w:jc w:val="center"/>
        </w:trPr>
        <w:tc>
          <w:tcPr>
            <w:tcW w:w="1138" w:type="dxa"/>
            <w:shd w:val="clear" w:color="auto" w:fill="auto"/>
          </w:tcPr>
          <w:p w14:paraId="1C5F83B5" w14:textId="415AA3F9" w:rsidR="00AC108D" w:rsidRPr="00C84EFC" w:rsidRDefault="00AC108D" w:rsidP="50F35860">
            <w:pPr>
              <w:jc w:val="center"/>
              <w:textAlignment w:val="baseline"/>
              <w:rPr>
                <w:rFonts w:ascii="Arial" w:eastAsia="Arial" w:hAnsi="Arial" w:cs="Arial"/>
                <w:color w:val="000000"/>
                <w:sz w:val="18"/>
                <w:szCs w:val="18"/>
                <w:lang w:val="es-ES" w:eastAsia="es-ES"/>
              </w:rPr>
            </w:pPr>
            <w:r w:rsidRPr="50F35860">
              <w:rPr>
                <w:rFonts w:ascii="Arial" w:eastAsia="Arial" w:hAnsi="Arial" w:cs="Arial"/>
                <w:color w:val="000000" w:themeColor="text1"/>
                <w:sz w:val="18"/>
                <w:szCs w:val="18"/>
                <w:lang w:val="es-ES" w:eastAsia="es-ES"/>
              </w:rPr>
              <w:t>Noviembre</w:t>
            </w:r>
          </w:p>
        </w:tc>
        <w:tc>
          <w:tcPr>
            <w:tcW w:w="1404" w:type="dxa"/>
            <w:shd w:val="clear" w:color="auto" w:fill="auto"/>
            <w:vAlign w:val="center"/>
          </w:tcPr>
          <w:p w14:paraId="12AE13C9" w14:textId="780876E1"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 xml:space="preserve">67562295 </w:t>
            </w:r>
          </w:p>
        </w:tc>
        <w:tc>
          <w:tcPr>
            <w:tcW w:w="1120" w:type="dxa"/>
            <w:shd w:val="clear" w:color="auto" w:fill="auto"/>
            <w:vAlign w:val="center"/>
          </w:tcPr>
          <w:p w14:paraId="5F2259F1" w14:textId="5D13F327"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 xml:space="preserve"> 145.000 </w:t>
            </w:r>
          </w:p>
        </w:tc>
        <w:tc>
          <w:tcPr>
            <w:tcW w:w="973" w:type="dxa"/>
            <w:shd w:val="clear" w:color="auto" w:fill="auto"/>
            <w:vAlign w:val="center"/>
          </w:tcPr>
          <w:p w14:paraId="5839357A" w14:textId="26D5D484"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 xml:space="preserve"> 185.600 </w:t>
            </w:r>
          </w:p>
        </w:tc>
        <w:tc>
          <w:tcPr>
            <w:tcW w:w="986" w:type="dxa"/>
            <w:shd w:val="clear" w:color="auto" w:fill="auto"/>
            <w:vAlign w:val="center"/>
          </w:tcPr>
          <w:p w14:paraId="64706662" w14:textId="32742358"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 xml:space="preserve"> 12.200 </w:t>
            </w:r>
          </w:p>
        </w:tc>
        <w:tc>
          <w:tcPr>
            <w:tcW w:w="1274" w:type="dxa"/>
            <w:shd w:val="clear" w:color="auto" w:fill="auto"/>
            <w:vAlign w:val="center"/>
          </w:tcPr>
          <w:p w14:paraId="5E96749A" w14:textId="4D5946A8" w:rsidR="00AC108D" w:rsidRPr="00C84EFC" w:rsidRDefault="00AC108D" w:rsidP="50F35860">
            <w:pPr>
              <w:ind w:left="-15"/>
              <w:jc w:val="center"/>
              <w:textAlignment w:val="baseline"/>
              <w:rPr>
                <w:rFonts w:ascii="Arial" w:eastAsia="Arial" w:hAnsi="Arial" w:cs="Arial"/>
                <w:sz w:val="18"/>
                <w:szCs w:val="18"/>
                <w:lang w:val="es-ES" w:eastAsia="es-ES"/>
              </w:rPr>
            </w:pPr>
          </w:p>
        </w:tc>
        <w:tc>
          <w:tcPr>
            <w:tcW w:w="755" w:type="dxa"/>
            <w:vAlign w:val="center"/>
          </w:tcPr>
          <w:p w14:paraId="12416988" w14:textId="7D99AB11"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 xml:space="preserve"> 2.400 </w:t>
            </w:r>
          </w:p>
        </w:tc>
        <w:tc>
          <w:tcPr>
            <w:tcW w:w="1276" w:type="dxa"/>
            <w:shd w:val="clear" w:color="auto" w:fill="auto"/>
            <w:vAlign w:val="center"/>
          </w:tcPr>
          <w:p w14:paraId="01F6D2B5" w14:textId="7EE432DC"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 xml:space="preserve"> 345.200 </w:t>
            </w:r>
          </w:p>
        </w:tc>
      </w:tr>
      <w:tr w:rsidR="00AC108D" w:rsidRPr="00C84EFC" w14:paraId="36BDA844" w14:textId="77777777" w:rsidTr="50F35860">
        <w:trPr>
          <w:trHeight w:val="255"/>
          <w:jc w:val="center"/>
        </w:trPr>
        <w:tc>
          <w:tcPr>
            <w:tcW w:w="1138" w:type="dxa"/>
            <w:shd w:val="clear" w:color="auto" w:fill="auto"/>
          </w:tcPr>
          <w:p w14:paraId="52F82720" w14:textId="44DDBFFD" w:rsidR="00AC108D" w:rsidRPr="00C84EFC" w:rsidRDefault="00AC108D" w:rsidP="50F35860">
            <w:pPr>
              <w:jc w:val="center"/>
              <w:textAlignment w:val="baseline"/>
              <w:rPr>
                <w:rFonts w:ascii="Arial" w:eastAsia="Arial" w:hAnsi="Arial" w:cs="Arial"/>
                <w:color w:val="000000"/>
                <w:sz w:val="18"/>
                <w:szCs w:val="18"/>
                <w:lang w:val="es-ES" w:eastAsia="es-ES"/>
              </w:rPr>
            </w:pPr>
            <w:r w:rsidRPr="50F35860">
              <w:rPr>
                <w:rFonts w:ascii="Arial" w:eastAsia="Arial" w:hAnsi="Arial" w:cs="Arial"/>
                <w:color w:val="000000" w:themeColor="text1"/>
                <w:sz w:val="18"/>
                <w:szCs w:val="18"/>
                <w:lang w:val="es-ES" w:eastAsia="es-ES"/>
              </w:rPr>
              <w:t>Noviembre</w:t>
            </w:r>
          </w:p>
        </w:tc>
        <w:tc>
          <w:tcPr>
            <w:tcW w:w="1404" w:type="dxa"/>
            <w:shd w:val="clear" w:color="auto" w:fill="auto"/>
            <w:vAlign w:val="center"/>
          </w:tcPr>
          <w:p w14:paraId="68B6BC45" w14:textId="186D3B4D"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 xml:space="preserve">8627803405 </w:t>
            </w:r>
          </w:p>
        </w:tc>
        <w:tc>
          <w:tcPr>
            <w:tcW w:w="1120" w:type="dxa"/>
            <w:shd w:val="clear" w:color="auto" w:fill="auto"/>
            <w:vAlign w:val="center"/>
          </w:tcPr>
          <w:p w14:paraId="0265AC5F" w14:textId="7C93D737"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 xml:space="preserve"> 166.000 </w:t>
            </w:r>
          </w:p>
        </w:tc>
        <w:tc>
          <w:tcPr>
            <w:tcW w:w="973" w:type="dxa"/>
            <w:shd w:val="clear" w:color="auto" w:fill="auto"/>
            <w:vAlign w:val="center"/>
          </w:tcPr>
          <w:p w14:paraId="62CBFDE4" w14:textId="58D24CCE"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 xml:space="preserve"> 212.500 </w:t>
            </w:r>
          </w:p>
        </w:tc>
        <w:tc>
          <w:tcPr>
            <w:tcW w:w="986" w:type="dxa"/>
            <w:shd w:val="clear" w:color="auto" w:fill="auto"/>
            <w:vAlign w:val="center"/>
          </w:tcPr>
          <w:p w14:paraId="1A63FFA5" w14:textId="71273005"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 xml:space="preserve"> 32.500 </w:t>
            </w:r>
          </w:p>
        </w:tc>
        <w:tc>
          <w:tcPr>
            <w:tcW w:w="1274" w:type="dxa"/>
            <w:shd w:val="clear" w:color="auto" w:fill="auto"/>
            <w:vAlign w:val="center"/>
          </w:tcPr>
          <w:p w14:paraId="59FCE5C7" w14:textId="0C5BB7D1" w:rsidR="00AC108D" w:rsidRPr="00C84EFC" w:rsidRDefault="00AC108D" w:rsidP="50F35860">
            <w:pPr>
              <w:ind w:left="-15"/>
              <w:jc w:val="center"/>
              <w:textAlignment w:val="baseline"/>
              <w:rPr>
                <w:rFonts w:ascii="Arial" w:eastAsia="Arial" w:hAnsi="Arial" w:cs="Arial"/>
                <w:sz w:val="18"/>
                <w:szCs w:val="18"/>
                <w:lang w:val="es-ES" w:eastAsia="es-ES"/>
              </w:rPr>
            </w:pPr>
          </w:p>
        </w:tc>
        <w:tc>
          <w:tcPr>
            <w:tcW w:w="755" w:type="dxa"/>
            <w:vAlign w:val="center"/>
          </w:tcPr>
          <w:p w14:paraId="24EF4D69" w14:textId="6EBEA274" w:rsidR="50F35860" w:rsidRDefault="50F35860" w:rsidP="50F35860">
            <w:pPr>
              <w:jc w:val="center"/>
              <w:rPr>
                <w:rFonts w:ascii="Arial" w:eastAsia="Arial" w:hAnsi="Arial" w:cs="Arial"/>
                <w:sz w:val="18"/>
                <w:szCs w:val="18"/>
              </w:rPr>
            </w:pPr>
          </w:p>
        </w:tc>
        <w:tc>
          <w:tcPr>
            <w:tcW w:w="1276" w:type="dxa"/>
            <w:shd w:val="clear" w:color="auto" w:fill="auto"/>
            <w:vAlign w:val="center"/>
          </w:tcPr>
          <w:p w14:paraId="1DF7B054" w14:textId="5AAF1325"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 xml:space="preserve"> 411.000 </w:t>
            </w:r>
          </w:p>
        </w:tc>
      </w:tr>
      <w:tr w:rsidR="00AC108D" w:rsidRPr="00C84EFC" w14:paraId="5468FBFD" w14:textId="77777777" w:rsidTr="50F35860">
        <w:trPr>
          <w:trHeight w:val="255"/>
          <w:jc w:val="center"/>
        </w:trPr>
        <w:tc>
          <w:tcPr>
            <w:tcW w:w="1138" w:type="dxa"/>
            <w:shd w:val="clear" w:color="auto" w:fill="auto"/>
          </w:tcPr>
          <w:p w14:paraId="24ED06A1" w14:textId="50D24C97" w:rsidR="00AC108D" w:rsidRPr="00C84EFC" w:rsidRDefault="00AC108D" w:rsidP="50F35860">
            <w:pPr>
              <w:jc w:val="center"/>
              <w:textAlignment w:val="baseline"/>
              <w:rPr>
                <w:rFonts w:ascii="Arial" w:eastAsia="Arial" w:hAnsi="Arial" w:cs="Arial"/>
                <w:sz w:val="18"/>
                <w:szCs w:val="18"/>
                <w:lang w:val="es-ES" w:eastAsia="es-ES"/>
              </w:rPr>
            </w:pPr>
            <w:r w:rsidRPr="50F35860">
              <w:rPr>
                <w:rFonts w:ascii="Arial" w:eastAsia="Arial" w:hAnsi="Arial" w:cs="Arial"/>
                <w:color w:val="000000" w:themeColor="text1"/>
                <w:sz w:val="18"/>
                <w:szCs w:val="18"/>
                <w:lang w:val="es-ES" w:eastAsia="es-ES"/>
              </w:rPr>
              <w:t>Noviembre</w:t>
            </w:r>
          </w:p>
        </w:tc>
        <w:tc>
          <w:tcPr>
            <w:tcW w:w="1404" w:type="dxa"/>
            <w:shd w:val="clear" w:color="auto" w:fill="auto"/>
            <w:vAlign w:val="center"/>
          </w:tcPr>
          <w:p w14:paraId="0BF3FC2E" w14:textId="4B56D987"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 xml:space="preserve">66291592 </w:t>
            </w:r>
          </w:p>
        </w:tc>
        <w:tc>
          <w:tcPr>
            <w:tcW w:w="1120" w:type="dxa"/>
            <w:shd w:val="clear" w:color="auto" w:fill="auto"/>
            <w:vAlign w:val="center"/>
          </w:tcPr>
          <w:p w14:paraId="14642E8C" w14:textId="156BEFCA"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 xml:space="preserve"> 158.800 </w:t>
            </w:r>
          </w:p>
        </w:tc>
        <w:tc>
          <w:tcPr>
            <w:tcW w:w="973" w:type="dxa"/>
            <w:shd w:val="clear" w:color="auto" w:fill="auto"/>
            <w:vAlign w:val="center"/>
          </w:tcPr>
          <w:p w14:paraId="517773BF" w14:textId="24D8FA1F"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 xml:space="preserve"> 203.200 </w:t>
            </w:r>
          </w:p>
        </w:tc>
        <w:tc>
          <w:tcPr>
            <w:tcW w:w="986" w:type="dxa"/>
            <w:shd w:val="clear" w:color="auto" w:fill="auto"/>
            <w:vAlign w:val="center"/>
          </w:tcPr>
          <w:p w14:paraId="2E3FC549" w14:textId="49E1B5EC"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 xml:space="preserve"> 13.300 </w:t>
            </w:r>
          </w:p>
        </w:tc>
        <w:tc>
          <w:tcPr>
            <w:tcW w:w="1274" w:type="dxa"/>
            <w:shd w:val="clear" w:color="auto" w:fill="auto"/>
            <w:vAlign w:val="center"/>
          </w:tcPr>
          <w:p w14:paraId="146AA591" w14:textId="77777777" w:rsidR="00AC108D" w:rsidRPr="00C84EFC" w:rsidRDefault="00AC108D" w:rsidP="50F35860">
            <w:pPr>
              <w:ind w:left="-15"/>
              <w:jc w:val="center"/>
              <w:textAlignment w:val="baseline"/>
              <w:rPr>
                <w:rFonts w:ascii="Arial" w:eastAsia="Arial" w:hAnsi="Arial" w:cs="Arial"/>
                <w:sz w:val="18"/>
                <w:szCs w:val="18"/>
                <w:lang w:val="es-ES" w:eastAsia="es-ES"/>
              </w:rPr>
            </w:pPr>
          </w:p>
        </w:tc>
        <w:tc>
          <w:tcPr>
            <w:tcW w:w="755" w:type="dxa"/>
            <w:vAlign w:val="center"/>
          </w:tcPr>
          <w:p w14:paraId="6C806146" w14:textId="66D12ECA" w:rsidR="50F35860" w:rsidRDefault="50F35860" w:rsidP="50F35860">
            <w:pPr>
              <w:jc w:val="center"/>
              <w:rPr>
                <w:rFonts w:ascii="Arial" w:eastAsia="Arial" w:hAnsi="Arial" w:cs="Arial"/>
                <w:sz w:val="18"/>
                <w:szCs w:val="18"/>
              </w:rPr>
            </w:pPr>
          </w:p>
        </w:tc>
        <w:tc>
          <w:tcPr>
            <w:tcW w:w="1276" w:type="dxa"/>
            <w:shd w:val="clear" w:color="auto" w:fill="auto"/>
            <w:vAlign w:val="center"/>
          </w:tcPr>
          <w:p w14:paraId="1B680177" w14:textId="35E405F2"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 xml:space="preserve"> 375.300 </w:t>
            </w:r>
          </w:p>
        </w:tc>
      </w:tr>
      <w:tr w:rsidR="00AC108D" w:rsidRPr="00C84EFC" w14:paraId="5B6F1433" w14:textId="77777777" w:rsidTr="50F35860">
        <w:trPr>
          <w:trHeight w:val="255"/>
          <w:jc w:val="center"/>
        </w:trPr>
        <w:tc>
          <w:tcPr>
            <w:tcW w:w="1138" w:type="dxa"/>
            <w:shd w:val="clear" w:color="auto" w:fill="auto"/>
          </w:tcPr>
          <w:p w14:paraId="5A97EAF5" w14:textId="28772448" w:rsidR="00AC108D" w:rsidRPr="00C84EFC" w:rsidRDefault="00AC108D" w:rsidP="50F35860">
            <w:pPr>
              <w:jc w:val="center"/>
              <w:textAlignment w:val="baseline"/>
              <w:rPr>
                <w:rFonts w:ascii="Arial" w:eastAsia="Arial" w:hAnsi="Arial" w:cs="Arial"/>
                <w:sz w:val="18"/>
                <w:szCs w:val="18"/>
                <w:lang w:val="es-ES" w:eastAsia="es-ES"/>
              </w:rPr>
            </w:pPr>
            <w:r w:rsidRPr="50F35860">
              <w:rPr>
                <w:rFonts w:ascii="Arial" w:eastAsia="Arial" w:hAnsi="Arial" w:cs="Arial"/>
                <w:color w:val="000000" w:themeColor="text1"/>
                <w:sz w:val="18"/>
                <w:szCs w:val="18"/>
                <w:lang w:val="es-ES" w:eastAsia="es-ES"/>
              </w:rPr>
              <w:t>Noviembre</w:t>
            </w:r>
          </w:p>
        </w:tc>
        <w:tc>
          <w:tcPr>
            <w:tcW w:w="1404" w:type="dxa"/>
            <w:shd w:val="clear" w:color="auto" w:fill="auto"/>
            <w:vAlign w:val="center"/>
          </w:tcPr>
          <w:p w14:paraId="5DDC8809" w14:textId="704457BD"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1058323185</w:t>
            </w:r>
          </w:p>
        </w:tc>
        <w:tc>
          <w:tcPr>
            <w:tcW w:w="1120" w:type="dxa"/>
            <w:shd w:val="clear" w:color="auto" w:fill="auto"/>
            <w:vAlign w:val="center"/>
          </w:tcPr>
          <w:p w14:paraId="5965357E" w14:textId="0958E132"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 xml:space="preserve"> 158.700 </w:t>
            </w:r>
          </w:p>
        </w:tc>
        <w:tc>
          <w:tcPr>
            <w:tcW w:w="973" w:type="dxa"/>
            <w:shd w:val="clear" w:color="auto" w:fill="auto"/>
            <w:vAlign w:val="center"/>
          </w:tcPr>
          <w:p w14:paraId="696F7EDB" w14:textId="14B36BAD"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 xml:space="preserve"> 203.200 </w:t>
            </w:r>
          </w:p>
        </w:tc>
        <w:tc>
          <w:tcPr>
            <w:tcW w:w="986" w:type="dxa"/>
            <w:shd w:val="clear" w:color="auto" w:fill="auto"/>
            <w:vAlign w:val="center"/>
          </w:tcPr>
          <w:p w14:paraId="4C2E92FA" w14:textId="0D6DC3DD"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 xml:space="preserve"> 13.300</w:t>
            </w:r>
          </w:p>
        </w:tc>
        <w:tc>
          <w:tcPr>
            <w:tcW w:w="1274" w:type="dxa"/>
            <w:shd w:val="clear" w:color="auto" w:fill="auto"/>
            <w:vAlign w:val="center"/>
          </w:tcPr>
          <w:p w14:paraId="2741827D" w14:textId="3F3045DE" w:rsidR="00AC108D" w:rsidRPr="00C84EFC" w:rsidRDefault="00AC108D" w:rsidP="50F35860">
            <w:pPr>
              <w:ind w:left="-15"/>
              <w:jc w:val="center"/>
              <w:textAlignment w:val="baseline"/>
              <w:rPr>
                <w:rFonts w:ascii="Arial" w:eastAsia="Arial" w:hAnsi="Arial" w:cs="Arial"/>
                <w:sz w:val="18"/>
                <w:szCs w:val="18"/>
              </w:rPr>
            </w:pPr>
          </w:p>
        </w:tc>
        <w:tc>
          <w:tcPr>
            <w:tcW w:w="755" w:type="dxa"/>
            <w:vAlign w:val="center"/>
          </w:tcPr>
          <w:p w14:paraId="02F1BC25" w14:textId="5F2AA867" w:rsidR="50F35860" w:rsidRDefault="50F35860" w:rsidP="50F35860">
            <w:pPr>
              <w:jc w:val="center"/>
              <w:rPr>
                <w:rFonts w:ascii="Arial" w:eastAsia="Arial" w:hAnsi="Arial" w:cs="Arial"/>
                <w:sz w:val="18"/>
                <w:szCs w:val="18"/>
              </w:rPr>
            </w:pPr>
          </w:p>
        </w:tc>
        <w:tc>
          <w:tcPr>
            <w:tcW w:w="1276" w:type="dxa"/>
            <w:shd w:val="clear" w:color="auto" w:fill="auto"/>
            <w:vAlign w:val="center"/>
          </w:tcPr>
          <w:p w14:paraId="105D0146" w14:textId="572E59C4" w:rsidR="50F35860" w:rsidRDefault="50F35860" w:rsidP="50F35860">
            <w:pPr>
              <w:jc w:val="center"/>
              <w:rPr>
                <w:rFonts w:ascii="Arial" w:eastAsia="Arial" w:hAnsi="Arial" w:cs="Arial"/>
                <w:sz w:val="18"/>
                <w:szCs w:val="18"/>
              </w:rPr>
            </w:pPr>
            <w:r w:rsidRPr="50F35860">
              <w:rPr>
                <w:rFonts w:ascii="Arial" w:eastAsia="Arial" w:hAnsi="Arial" w:cs="Arial"/>
                <w:sz w:val="18"/>
                <w:szCs w:val="18"/>
              </w:rPr>
              <w:t xml:space="preserve"> 375.200</w:t>
            </w:r>
          </w:p>
        </w:tc>
      </w:tr>
    </w:tbl>
    <w:p w14:paraId="17904AD2" w14:textId="3895CCE4" w:rsidR="00AC108D" w:rsidRDefault="00AC108D" w:rsidP="000D3C8E">
      <w:pPr>
        <w:ind w:left="360"/>
        <w:jc w:val="both"/>
        <w:textAlignment w:val="baseline"/>
        <w:rPr>
          <w:rFonts w:ascii="Arial" w:hAnsi="Arial" w:cs="Arial"/>
          <w:sz w:val="24"/>
          <w:szCs w:val="24"/>
          <w:lang w:val="es-ES" w:eastAsia="es-ES"/>
        </w:rPr>
      </w:pPr>
    </w:p>
    <w:p w14:paraId="0EA23CC7" w14:textId="2058CACE" w:rsidR="1288BB7D" w:rsidRDefault="1288BB7D" w:rsidP="50F35860">
      <w:pPr>
        <w:ind w:left="360"/>
        <w:jc w:val="both"/>
        <w:rPr>
          <w:rFonts w:ascii="Arial" w:hAnsi="Arial" w:cs="Arial"/>
          <w:sz w:val="24"/>
          <w:szCs w:val="24"/>
          <w:lang w:val="es-ES" w:eastAsia="es-ES"/>
        </w:rPr>
      </w:pPr>
      <w:r w:rsidRPr="50F35860">
        <w:rPr>
          <w:rFonts w:ascii="Arial" w:hAnsi="Arial" w:cs="Arial"/>
          <w:b/>
          <w:bCs/>
          <w:sz w:val="24"/>
          <w:szCs w:val="24"/>
          <w:lang w:val="es-ES" w:eastAsia="es-ES"/>
        </w:rPr>
        <w:t>S</w:t>
      </w:r>
      <w:r w:rsidR="5B7AB0FA" w:rsidRPr="50F35860">
        <w:rPr>
          <w:rFonts w:ascii="Arial" w:hAnsi="Arial" w:cs="Arial"/>
          <w:b/>
          <w:bCs/>
          <w:sz w:val="24"/>
          <w:szCs w:val="24"/>
          <w:lang w:val="es-ES" w:eastAsia="es-ES"/>
        </w:rPr>
        <w:t xml:space="preserve">e reitera el </w:t>
      </w:r>
      <w:r w:rsidR="244551BB" w:rsidRPr="50F35860">
        <w:rPr>
          <w:rFonts w:ascii="Arial" w:hAnsi="Arial" w:cs="Arial"/>
          <w:b/>
          <w:bCs/>
          <w:sz w:val="24"/>
          <w:szCs w:val="24"/>
          <w:lang w:val="es-ES" w:eastAsia="es-ES"/>
        </w:rPr>
        <w:t>requerimiento</w:t>
      </w:r>
      <w:r w:rsidR="5B7AB0FA" w:rsidRPr="50F35860">
        <w:rPr>
          <w:rFonts w:ascii="Arial" w:hAnsi="Arial" w:cs="Arial"/>
          <w:b/>
          <w:bCs/>
          <w:sz w:val="24"/>
          <w:szCs w:val="24"/>
          <w:lang w:val="es-ES" w:eastAsia="es-ES"/>
        </w:rPr>
        <w:t xml:space="preserve"> realizado en los informes anteriores, en el cual la Coordinadora </w:t>
      </w:r>
      <w:r w:rsidR="2934BB31" w:rsidRPr="50F35860">
        <w:rPr>
          <w:rFonts w:ascii="Arial" w:hAnsi="Arial" w:cs="Arial"/>
          <w:b/>
          <w:bCs/>
          <w:sz w:val="24"/>
          <w:szCs w:val="24"/>
          <w:lang w:val="es-ES" w:eastAsia="es-ES"/>
        </w:rPr>
        <w:t xml:space="preserve">Diana Osorio con planilla </w:t>
      </w:r>
      <w:r w:rsidR="2934BB31" w:rsidRPr="50F35860">
        <w:rPr>
          <w:rFonts w:ascii="Arial" w:eastAsia="Arial" w:hAnsi="Arial" w:cs="Arial"/>
          <w:b/>
          <w:bCs/>
          <w:sz w:val="24"/>
          <w:szCs w:val="24"/>
        </w:rPr>
        <w:t>66869244</w:t>
      </w:r>
      <w:r w:rsidR="2934BB31" w:rsidRPr="50F35860">
        <w:rPr>
          <w:rFonts w:ascii="Arial" w:hAnsi="Arial" w:cs="Arial"/>
          <w:b/>
          <w:bCs/>
          <w:sz w:val="24"/>
          <w:szCs w:val="24"/>
          <w:lang w:val="es-ES" w:eastAsia="es-ES"/>
        </w:rPr>
        <w:t xml:space="preserve">, debe ajustar toda la seguridad social </w:t>
      </w:r>
      <w:r w:rsidR="1DDEBB57" w:rsidRPr="50F35860">
        <w:rPr>
          <w:rFonts w:ascii="Arial" w:hAnsi="Arial" w:cs="Arial"/>
          <w:b/>
          <w:bCs/>
          <w:sz w:val="24"/>
          <w:szCs w:val="24"/>
          <w:lang w:val="es-ES" w:eastAsia="es-ES"/>
        </w:rPr>
        <w:t xml:space="preserve">dado que </w:t>
      </w:r>
      <w:r w:rsidR="2934BB31" w:rsidRPr="50F35860">
        <w:rPr>
          <w:rFonts w:ascii="Arial" w:hAnsi="Arial" w:cs="Arial"/>
          <w:b/>
          <w:bCs/>
          <w:sz w:val="24"/>
          <w:szCs w:val="24"/>
          <w:lang w:val="es-ES" w:eastAsia="es-ES"/>
        </w:rPr>
        <w:t>la base de cotización es 1.221.265</w:t>
      </w:r>
      <w:r w:rsidR="2934BB31" w:rsidRPr="50F35860">
        <w:rPr>
          <w:rFonts w:ascii="Arial" w:hAnsi="Arial" w:cs="Arial"/>
          <w:sz w:val="24"/>
          <w:szCs w:val="24"/>
          <w:lang w:val="es-ES" w:eastAsia="es-ES"/>
        </w:rPr>
        <w:t xml:space="preserve">. </w:t>
      </w:r>
    </w:p>
    <w:p w14:paraId="6FAA62FD" w14:textId="14124B94" w:rsidR="50F35860" w:rsidRDefault="50F35860" w:rsidP="50F35860">
      <w:pPr>
        <w:ind w:left="360"/>
        <w:jc w:val="both"/>
        <w:rPr>
          <w:rFonts w:ascii="Arial" w:hAnsi="Arial" w:cs="Arial"/>
          <w:sz w:val="24"/>
          <w:szCs w:val="24"/>
          <w:lang w:val="es-ES" w:eastAsia="es-ES"/>
        </w:rPr>
      </w:pPr>
    </w:p>
    <w:p w14:paraId="34E01835" w14:textId="77777777" w:rsidR="000D3C8E" w:rsidRPr="00EB3B84" w:rsidRDefault="000D3C8E" w:rsidP="000D3C8E">
      <w:pPr>
        <w:jc w:val="both"/>
        <w:textAlignment w:val="baseline"/>
        <w:rPr>
          <w:rFonts w:ascii="Segoe UI" w:hAnsi="Segoe UI" w:cs="Segoe UI"/>
          <w:sz w:val="18"/>
          <w:szCs w:val="18"/>
          <w:lang w:val="es-ES" w:eastAsia="es-ES"/>
        </w:rPr>
      </w:pPr>
      <w:r w:rsidRPr="00EB3B84">
        <w:rPr>
          <w:rFonts w:ascii="Arial" w:hAnsi="Arial" w:cs="Arial"/>
          <w:sz w:val="24"/>
          <w:szCs w:val="24"/>
          <w:lang w:val="es-ES" w:eastAsia="es-ES"/>
        </w:rPr>
        <w:t>P</w:t>
      </w:r>
      <w:r w:rsidRPr="00EB3B84">
        <w:rPr>
          <w:rFonts w:ascii="Arial" w:hAnsi="Arial" w:cs="Arial"/>
          <w:color w:val="000000"/>
          <w:sz w:val="24"/>
          <w:szCs w:val="24"/>
          <w:lang w:val="es-ES" w:eastAsia="es-ES"/>
        </w:rPr>
        <w:t>ago de aportes al Sistema de Seguridad Social Integral y Parafiscales. </w:t>
      </w:r>
    </w:p>
    <w:p w14:paraId="140D7DED" w14:textId="77777777" w:rsidR="000D3C8E" w:rsidRPr="00EB3B84" w:rsidRDefault="000D3C8E" w:rsidP="000D3C8E">
      <w:pPr>
        <w:jc w:val="both"/>
        <w:textAlignment w:val="baseline"/>
        <w:rPr>
          <w:rFonts w:ascii="Segoe UI" w:hAnsi="Segoe UI" w:cs="Segoe UI"/>
          <w:sz w:val="18"/>
          <w:szCs w:val="18"/>
          <w:lang w:val="es-ES" w:eastAsia="es-ES"/>
        </w:rPr>
      </w:pPr>
      <w:r w:rsidRPr="00EB3B84">
        <w:rPr>
          <w:rFonts w:ascii="Arial" w:hAnsi="Arial" w:cs="Arial"/>
          <w:color w:val="000000"/>
          <w:sz w:val="24"/>
          <w:szCs w:val="24"/>
          <w:lang w:val="es-ES" w:eastAsia="es-ES"/>
        </w:rPr>
        <w:t> </w:t>
      </w:r>
    </w:p>
    <w:tbl>
      <w:tblPr>
        <w:tblW w:w="8871"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73"/>
        <w:gridCol w:w="3813"/>
        <w:gridCol w:w="3485"/>
      </w:tblGrid>
      <w:tr w:rsidR="000D3C8E" w:rsidRPr="000D3C8E" w14:paraId="54C0F0D4" w14:textId="77777777" w:rsidTr="000D3C8E">
        <w:trPr>
          <w:trHeight w:val="435"/>
        </w:trPr>
        <w:tc>
          <w:tcPr>
            <w:tcW w:w="1573" w:type="dxa"/>
            <w:shd w:val="clear" w:color="auto" w:fill="BFBFBF"/>
            <w:vAlign w:val="center"/>
            <w:hideMark/>
          </w:tcPr>
          <w:p w14:paraId="64A4AA50" w14:textId="77777777" w:rsidR="000D3C8E" w:rsidRPr="000D3C8E" w:rsidRDefault="000D3C8E" w:rsidP="005953CB">
            <w:pPr>
              <w:jc w:val="center"/>
              <w:textAlignment w:val="baseline"/>
              <w:rPr>
                <w:rFonts w:ascii="Arial" w:hAnsi="Arial" w:cs="Arial"/>
                <w:sz w:val="24"/>
                <w:szCs w:val="24"/>
                <w:lang w:val="es-ES" w:eastAsia="es-ES"/>
              </w:rPr>
            </w:pPr>
            <w:r w:rsidRPr="000D3C8E">
              <w:rPr>
                <w:rFonts w:ascii="Arial" w:hAnsi="Arial" w:cs="Arial"/>
                <w:b/>
                <w:bCs/>
                <w:color w:val="000000"/>
                <w:sz w:val="18"/>
                <w:szCs w:val="18"/>
                <w:lang w:val="es-ES" w:eastAsia="es-ES"/>
              </w:rPr>
              <w:t>Fecha del Documento </w:t>
            </w:r>
            <w:r w:rsidRPr="000D3C8E">
              <w:rPr>
                <w:rFonts w:ascii="Arial" w:hAnsi="Arial" w:cs="Arial"/>
                <w:color w:val="000000"/>
                <w:sz w:val="18"/>
                <w:szCs w:val="18"/>
                <w:lang w:val="es-ES" w:eastAsia="es-ES"/>
              </w:rPr>
              <w:t> </w:t>
            </w:r>
          </w:p>
        </w:tc>
        <w:tc>
          <w:tcPr>
            <w:tcW w:w="3813" w:type="dxa"/>
            <w:shd w:val="clear" w:color="auto" w:fill="BFBFBF"/>
            <w:vAlign w:val="center"/>
            <w:hideMark/>
          </w:tcPr>
          <w:p w14:paraId="1C26A844" w14:textId="77777777" w:rsidR="000D3C8E" w:rsidRPr="000D3C8E" w:rsidRDefault="000D3C8E" w:rsidP="005953CB">
            <w:pPr>
              <w:jc w:val="center"/>
              <w:textAlignment w:val="baseline"/>
              <w:rPr>
                <w:rFonts w:ascii="Arial" w:hAnsi="Arial" w:cs="Arial"/>
                <w:sz w:val="24"/>
                <w:szCs w:val="24"/>
                <w:lang w:val="es-ES" w:eastAsia="es-ES"/>
              </w:rPr>
            </w:pPr>
            <w:r w:rsidRPr="000D3C8E">
              <w:rPr>
                <w:rFonts w:ascii="Arial" w:hAnsi="Arial" w:cs="Arial"/>
                <w:b/>
                <w:bCs/>
                <w:color w:val="000000"/>
                <w:sz w:val="18"/>
                <w:szCs w:val="18"/>
                <w:lang w:val="es-ES" w:eastAsia="es-ES"/>
              </w:rPr>
              <w:t>Fechas de cobertura de la certificación del pago realizado al Sistema de Seguridad Social Integral </w:t>
            </w:r>
            <w:r w:rsidRPr="000D3C8E">
              <w:rPr>
                <w:rFonts w:ascii="Arial" w:hAnsi="Arial" w:cs="Arial"/>
                <w:color w:val="000000"/>
                <w:sz w:val="18"/>
                <w:szCs w:val="18"/>
                <w:lang w:val="es-ES" w:eastAsia="es-ES"/>
              </w:rPr>
              <w:t> </w:t>
            </w:r>
          </w:p>
        </w:tc>
        <w:tc>
          <w:tcPr>
            <w:tcW w:w="3485" w:type="dxa"/>
            <w:shd w:val="clear" w:color="auto" w:fill="BFBFBF"/>
            <w:vAlign w:val="center"/>
            <w:hideMark/>
          </w:tcPr>
          <w:p w14:paraId="1211ED15" w14:textId="77777777" w:rsidR="000D3C8E" w:rsidRPr="000D3C8E" w:rsidRDefault="000D3C8E" w:rsidP="005953CB">
            <w:pPr>
              <w:jc w:val="center"/>
              <w:textAlignment w:val="baseline"/>
              <w:rPr>
                <w:rFonts w:ascii="Arial" w:hAnsi="Arial" w:cs="Arial"/>
                <w:sz w:val="24"/>
                <w:szCs w:val="24"/>
                <w:lang w:val="es-ES" w:eastAsia="es-ES"/>
              </w:rPr>
            </w:pPr>
            <w:r w:rsidRPr="000D3C8E">
              <w:rPr>
                <w:rFonts w:ascii="Arial" w:hAnsi="Arial" w:cs="Arial"/>
                <w:b/>
                <w:bCs/>
                <w:color w:val="000000"/>
                <w:sz w:val="18"/>
                <w:szCs w:val="18"/>
                <w:lang w:val="es-ES" w:eastAsia="es-ES"/>
              </w:rPr>
              <w:t>Relación de los datos de quien firma el documento (Firmado por el Revisor Fiscal o Representante Legal)</w:t>
            </w:r>
            <w:r w:rsidRPr="000D3C8E">
              <w:rPr>
                <w:rFonts w:ascii="Arial" w:hAnsi="Arial" w:cs="Arial"/>
                <w:color w:val="000000"/>
                <w:sz w:val="18"/>
                <w:szCs w:val="18"/>
                <w:lang w:val="es-ES" w:eastAsia="es-ES"/>
              </w:rPr>
              <w:t> </w:t>
            </w:r>
          </w:p>
        </w:tc>
      </w:tr>
      <w:tr w:rsidR="000D3C8E" w:rsidRPr="000D3C8E" w14:paraId="20577A98" w14:textId="77777777" w:rsidTr="000D3C8E">
        <w:trPr>
          <w:trHeight w:val="495"/>
        </w:trPr>
        <w:tc>
          <w:tcPr>
            <w:tcW w:w="1573" w:type="dxa"/>
            <w:shd w:val="clear" w:color="auto" w:fill="auto"/>
            <w:vAlign w:val="center"/>
          </w:tcPr>
          <w:p w14:paraId="08E3E9AF" w14:textId="77777777" w:rsidR="000D3C8E" w:rsidRPr="000D3C8E" w:rsidRDefault="000D3C8E" w:rsidP="005953CB">
            <w:pPr>
              <w:jc w:val="center"/>
              <w:textAlignment w:val="baseline"/>
              <w:rPr>
                <w:rFonts w:ascii="Arial" w:hAnsi="Arial" w:cs="Arial"/>
                <w:sz w:val="18"/>
                <w:szCs w:val="18"/>
                <w:lang w:val="es-ES" w:eastAsia="es-ES"/>
              </w:rPr>
            </w:pPr>
            <w:r w:rsidRPr="000D3C8E">
              <w:rPr>
                <w:rStyle w:val="PrrafodelistaCarHOJACarBolitaCarListParagraphCarPrrafodelista4CarBOLADEFCarPrrafodelista3CarPrrafodelista21CarBOLACarNivel1OSCarColorfulListAccent1CarColorfulList-Accent11CarVIETASCarBulletListCar"/>
                <w:rFonts w:ascii="Arial" w:hAnsi="Arial" w:cs="Arial"/>
                <w:sz w:val="18"/>
                <w:szCs w:val="18"/>
              </w:rPr>
              <w:t>09 de octubre 2023</w:t>
            </w:r>
            <w:r w:rsidRPr="000D3C8E">
              <w:rPr>
                <w:rStyle w:val="normaltextrun"/>
                <w:rFonts w:ascii="Arial" w:hAnsi="Arial" w:cs="Arial"/>
                <w:sz w:val="18"/>
                <w:szCs w:val="18"/>
              </w:rPr>
              <w:t> </w:t>
            </w:r>
          </w:p>
        </w:tc>
        <w:tc>
          <w:tcPr>
            <w:tcW w:w="3813" w:type="dxa"/>
            <w:shd w:val="clear" w:color="auto" w:fill="auto"/>
            <w:vAlign w:val="center"/>
          </w:tcPr>
          <w:p w14:paraId="2A888AEF" w14:textId="77777777" w:rsidR="000D3C8E" w:rsidRPr="000D3C8E" w:rsidRDefault="000D3C8E" w:rsidP="005953CB">
            <w:pPr>
              <w:jc w:val="center"/>
              <w:textAlignment w:val="baseline"/>
              <w:rPr>
                <w:rFonts w:ascii="Arial" w:hAnsi="Arial" w:cs="Arial"/>
                <w:sz w:val="18"/>
                <w:szCs w:val="18"/>
                <w:lang w:val="es-ES" w:eastAsia="es-ES"/>
              </w:rPr>
            </w:pPr>
            <w:r w:rsidRPr="000D3C8E">
              <w:rPr>
                <w:rStyle w:val="PrrafodelistaCarHOJACarBolitaCarListParagraphCarPrrafodelista4CarBOLADEFCarPrrafodelista3CarPrrafodelista21CarBOLACarNivel1OSCarColorfulListAccent1CarColorfulList-Accent11CarVIETASCarBulletListCar"/>
                <w:rFonts w:ascii="Arial" w:hAnsi="Arial" w:cs="Arial"/>
              </w:rPr>
              <w:t>Seis (6) meses anteriores</w:t>
            </w:r>
          </w:p>
        </w:tc>
        <w:tc>
          <w:tcPr>
            <w:tcW w:w="3485" w:type="dxa"/>
            <w:shd w:val="clear" w:color="auto" w:fill="auto"/>
            <w:vAlign w:val="center"/>
          </w:tcPr>
          <w:p w14:paraId="5346BAAE" w14:textId="77777777" w:rsidR="000D3C8E" w:rsidRPr="000D3C8E" w:rsidRDefault="000D3C8E" w:rsidP="005953CB">
            <w:pPr>
              <w:jc w:val="center"/>
              <w:textAlignment w:val="baseline"/>
              <w:rPr>
                <w:rFonts w:ascii="Arial" w:hAnsi="Arial" w:cs="Arial"/>
                <w:sz w:val="16"/>
                <w:szCs w:val="16"/>
                <w:lang w:val="es-ES" w:eastAsia="es-ES"/>
              </w:rPr>
            </w:pPr>
            <w:r w:rsidRPr="000D3C8E">
              <w:rPr>
                <w:rFonts w:ascii="Arial" w:hAnsi="Arial" w:cs="Arial"/>
                <w:sz w:val="16"/>
                <w:szCs w:val="16"/>
                <w:lang w:val="es-ES" w:eastAsia="es-ES"/>
              </w:rPr>
              <w:t>MARIA ELEONORA MARTINEZ</w:t>
            </w:r>
          </w:p>
          <w:p w14:paraId="5B748677" w14:textId="77777777" w:rsidR="000D3C8E" w:rsidRPr="000D3C8E" w:rsidRDefault="000D3C8E" w:rsidP="005953CB">
            <w:pPr>
              <w:jc w:val="center"/>
              <w:textAlignment w:val="baseline"/>
              <w:rPr>
                <w:rFonts w:ascii="Arial" w:hAnsi="Arial" w:cs="Arial"/>
                <w:sz w:val="16"/>
                <w:szCs w:val="16"/>
                <w:lang w:val="es-ES" w:eastAsia="es-ES"/>
              </w:rPr>
            </w:pPr>
            <w:r w:rsidRPr="000D3C8E">
              <w:rPr>
                <w:rFonts w:ascii="Arial" w:hAnsi="Arial" w:cs="Arial"/>
                <w:sz w:val="16"/>
                <w:szCs w:val="16"/>
                <w:lang w:val="es-ES" w:eastAsia="es-ES"/>
              </w:rPr>
              <w:t>Revisora Fiscal</w:t>
            </w:r>
          </w:p>
        </w:tc>
      </w:tr>
      <w:tr w:rsidR="000D3C8E" w:rsidRPr="000D3C8E" w14:paraId="38354FCF" w14:textId="77777777" w:rsidTr="000D3C8E">
        <w:trPr>
          <w:trHeight w:val="495"/>
        </w:trPr>
        <w:tc>
          <w:tcPr>
            <w:tcW w:w="1573" w:type="dxa"/>
            <w:shd w:val="clear" w:color="auto" w:fill="auto"/>
            <w:vAlign w:val="center"/>
            <w:hideMark/>
          </w:tcPr>
          <w:p w14:paraId="5706DA41" w14:textId="77777777" w:rsidR="000D3C8E" w:rsidRPr="000D3C8E" w:rsidRDefault="000D3C8E" w:rsidP="005953CB">
            <w:pPr>
              <w:jc w:val="center"/>
              <w:textAlignment w:val="baseline"/>
              <w:rPr>
                <w:rFonts w:ascii="Arial" w:hAnsi="Arial" w:cs="Arial"/>
                <w:sz w:val="18"/>
                <w:szCs w:val="18"/>
                <w:lang w:val="es-ES" w:eastAsia="es-ES"/>
              </w:rPr>
            </w:pPr>
            <w:r w:rsidRPr="000D3C8E">
              <w:rPr>
                <w:rStyle w:val="PrrafodelistaCarHOJACarBolitaCarListParagraphCarPrrafodelista4CarBOLADEFCarPrrafodelista3CarPrrafodelista21CarBOLACarNivel1OSCarColorfulListAccent1CarColorfulList-Accent11CarVIETASCarBulletListCar"/>
                <w:rFonts w:ascii="Arial" w:hAnsi="Arial" w:cs="Arial"/>
                <w:sz w:val="18"/>
                <w:szCs w:val="18"/>
              </w:rPr>
              <w:t>17 de noviembre de 2023</w:t>
            </w:r>
            <w:r w:rsidRPr="000D3C8E">
              <w:rPr>
                <w:rStyle w:val="normaltextrun"/>
                <w:rFonts w:ascii="Arial" w:hAnsi="Arial" w:cs="Arial"/>
                <w:sz w:val="18"/>
                <w:szCs w:val="18"/>
              </w:rPr>
              <w:t> </w:t>
            </w:r>
          </w:p>
        </w:tc>
        <w:tc>
          <w:tcPr>
            <w:tcW w:w="3813" w:type="dxa"/>
            <w:shd w:val="clear" w:color="auto" w:fill="auto"/>
            <w:vAlign w:val="center"/>
            <w:hideMark/>
          </w:tcPr>
          <w:p w14:paraId="3CEFE2EE" w14:textId="77777777" w:rsidR="000D3C8E" w:rsidRPr="000D3C8E" w:rsidRDefault="000D3C8E" w:rsidP="005953CB">
            <w:pPr>
              <w:jc w:val="center"/>
              <w:textAlignment w:val="baseline"/>
              <w:rPr>
                <w:rFonts w:ascii="Arial" w:hAnsi="Arial" w:cs="Arial"/>
                <w:sz w:val="18"/>
                <w:szCs w:val="18"/>
                <w:lang w:val="es-ES" w:eastAsia="es-ES"/>
              </w:rPr>
            </w:pPr>
            <w:r w:rsidRPr="000D3C8E">
              <w:rPr>
                <w:rStyle w:val="PrrafodelistaCarHOJACarBolitaCarListParagraphCarPrrafodelista4CarBOLADEFCarPrrafodelista3CarPrrafodelista21CarBOLACarNivel1OSCarColorfulListAccent1CarColorfulList-Accent11CarVIETASCarBulletListCar"/>
                <w:rFonts w:ascii="Arial" w:hAnsi="Arial" w:cs="Arial"/>
              </w:rPr>
              <w:t>Seis (6) meses anteriores</w:t>
            </w:r>
          </w:p>
        </w:tc>
        <w:tc>
          <w:tcPr>
            <w:tcW w:w="3485" w:type="dxa"/>
            <w:shd w:val="clear" w:color="auto" w:fill="auto"/>
            <w:vAlign w:val="center"/>
            <w:hideMark/>
          </w:tcPr>
          <w:p w14:paraId="59E18CD7" w14:textId="77777777" w:rsidR="000D3C8E" w:rsidRPr="000D3C8E" w:rsidRDefault="000D3C8E" w:rsidP="005953CB">
            <w:pPr>
              <w:jc w:val="center"/>
              <w:textAlignment w:val="baseline"/>
              <w:rPr>
                <w:rFonts w:ascii="Arial" w:hAnsi="Arial" w:cs="Arial"/>
                <w:sz w:val="16"/>
                <w:szCs w:val="16"/>
                <w:lang w:val="es-ES" w:eastAsia="es-ES"/>
              </w:rPr>
            </w:pPr>
            <w:r w:rsidRPr="000D3C8E">
              <w:rPr>
                <w:rFonts w:ascii="Arial" w:hAnsi="Arial" w:cs="Arial"/>
                <w:sz w:val="16"/>
                <w:szCs w:val="16"/>
                <w:lang w:val="es-ES" w:eastAsia="es-ES"/>
              </w:rPr>
              <w:t>MARIA ELEONORA MARTINEZ</w:t>
            </w:r>
          </w:p>
          <w:p w14:paraId="3CE4FFC7" w14:textId="77777777" w:rsidR="000D3C8E" w:rsidRPr="000D3C8E" w:rsidRDefault="000D3C8E" w:rsidP="005953CB">
            <w:pPr>
              <w:pStyle w:val="paragraph"/>
              <w:spacing w:before="0" w:beforeAutospacing="0" w:after="0" w:afterAutospacing="0"/>
              <w:textAlignment w:val="baseline"/>
              <w:rPr>
                <w:rFonts w:ascii="Arial" w:hAnsi="Arial" w:cs="Arial"/>
                <w:sz w:val="18"/>
                <w:szCs w:val="18"/>
              </w:rPr>
            </w:pPr>
            <w:r w:rsidRPr="000D3C8E">
              <w:rPr>
                <w:rFonts w:ascii="Arial" w:hAnsi="Arial" w:cs="Arial"/>
                <w:sz w:val="16"/>
                <w:szCs w:val="16"/>
                <w:lang w:val="es-ES" w:eastAsia="es-ES"/>
              </w:rPr>
              <w:t xml:space="preserve">                            Revisora Fiscal</w:t>
            </w:r>
          </w:p>
        </w:tc>
      </w:tr>
      <w:tr w:rsidR="000D3C8E" w:rsidRPr="000D3C8E" w14:paraId="38BF5CEB" w14:textId="77777777" w:rsidTr="000D3C8E">
        <w:trPr>
          <w:trHeight w:val="495"/>
        </w:trPr>
        <w:tc>
          <w:tcPr>
            <w:tcW w:w="1573" w:type="dxa"/>
            <w:shd w:val="clear" w:color="auto" w:fill="auto"/>
            <w:vAlign w:val="center"/>
          </w:tcPr>
          <w:p w14:paraId="5CC7E45E" w14:textId="170D5A8D" w:rsidR="000D3C8E" w:rsidRPr="000D3C8E" w:rsidRDefault="000D3C8E" w:rsidP="000D3C8E">
            <w:pPr>
              <w:jc w:val="center"/>
              <w:textAlignment w:val="baseline"/>
              <w:rPr>
                <w:rStyle w:val="PrrafodelistaCarHOJACarBolitaCarListParagraphCarPrrafodelista4CarBOLADEFCarPrrafodelista3CarPrrafodelista21CarBOLACarNivel1OSCarColorfulListAccent1CarColorfulList-Accent11CarVIETASCarBulletListCar"/>
                <w:rFonts w:ascii="Arial" w:hAnsi="Arial" w:cs="Arial"/>
                <w:sz w:val="18"/>
                <w:szCs w:val="18"/>
              </w:rPr>
            </w:pPr>
            <w:r w:rsidRPr="000D3C8E">
              <w:rPr>
                <w:rStyle w:val="PrrafodelistaCarHOJACarBolitaCarListParagraphCarPrrafodelista4CarBOLADEFCarPrrafodelista3CarPrrafodelista21CarBOLACarNivel1OSCarColorfulListAccent1CarColorfulList-Accent11CarVIETASCarBulletListCar"/>
                <w:rFonts w:ascii="Arial" w:hAnsi="Arial" w:cs="Arial"/>
                <w:sz w:val="18"/>
                <w:szCs w:val="18"/>
              </w:rPr>
              <w:t xml:space="preserve">17 de </w:t>
            </w:r>
            <w:r>
              <w:rPr>
                <w:rStyle w:val="PrrafodelistaCarHOJACarBolitaCarListParagraphCarPrrafodelista4CarBOLADEFCarPrrafodelista3CarPrrafodelista21CarBOLACarNivel1OSCarColorfulListAccent1CarColorfulList-Accent11CarVIETASCarBulletListCar"/>
                <w:rFonts w:ascii="Arial" w:hAnsi="Arial" w:cs="Arial"/>
                <w:sz w:val="18"/>
                <w:szCs w:val="18"/>
              </w:rPr>
              <w:t>dic</w:t>
            </w:r>
            <w:r w:rsidRPr="000D3C8E">
              <w:rPr>
                <w:rStyle w:val="PrrafodelistaCarHOJACarBolitaCarListParagraphCarPrrafodelista4CarBOLADEFCarPrrafodelista3CarPrrafodelista21CarBOLACarNivel1OSCarColorfulListAccent1CarColorfulList-Accent11CarVIETASCarBulletListCar"/>
                <w:rFonts w:ascii="Arial" w:hAnsi="Arial" w:cs="Arial"/>
                <w:sz w:val="18"/>
                <w:szCs w:val="18"/>
              </w:rPr>
              <w:t>iembre de 2023</w:t>
            </w:r>
            <w:r w:rsidRPr="000D3C8E">
              <w:rPr>
                <w:rStyle w:val="normaltextrun"/>
                <w:rFonts w:ascii="Arial" w:hAnsi="Arial" w:cs="Arial"/>
                <w:sz w:val="18"/>
                <w:szCs w:val="18"/>
              </w:rPr>
              <w:t> </w:t>
            </w:r>
          </w:p>
        </w:tc>
        <w:tc>
          <w:tcPr>
            <w:tcW w:w="3813" w:type="dxa"/>
            <w:shd w:val="clear" w:color="auto" w:fill="auto"/>
            <w:vAlign w:val="center"/>
          </w:tcPr>
          <w:p w14:paraId="7B90C063" w14:textId="647C7989" w:rsidR="000D3C8E" w:rsidRPr="000D3C8E" w:rsidRDefault="000D3C8E" w:rsidP="000D3C8E">
            <w:pPr>
              <w:jc w:val="center"/>
              <w:textAlignment w:val="baseline"/>
              <w:rPr>
                <w:rStyle w:val="PrrafodelistaCarHOJACarBolitaCarListParagraphCarPrrafodelista4CarBOLADEFCarPrrafodelista3CarPrrafodelista21CarBOLACarNivel1OSCarColorfulListAccent1CarColorfulList-Accent11CarVIETASCarBulletListCar"/>
                <w:rFonts w:ascii="Arial" w:hAnsi="Arial" w:cs="Arial"/>
              </w:rPr>
            </w:pPr>
            <w:r w:rsidRPr="000D3C8E">
              <w:rPr>
                <w:rStyle w:val="PrrafodelistaCarHOJACarBolitaCarListParagraphCarPrrafodelista4CarBOLADEFCarPrrafodelista3CarPrrafodelista21CarBOLACarNivel1OSCarColorfulListAccent1CarColorfulList-Accent11CarVIETASCarBulletListCar"/>
                <w:rFonts w:ascii="Arial" w:hAnsi="Arial" w:cs="Arial"/>
              </w:rPr>
              <w:t>Seis (6) meses anteriores</w:t>
            </w:r>
          </w:p>
        </w:tc>
        <w:tc>
          <w:tcPr>
            <w:tcW w:w="3485" w:type="dxa"/>
            <w:shd w:val="clear" w:color="auto" w:fill="auto"/>
            <w:vAlign w:val="center"/>
          </w:tcPr>
          <w:p w14:paraId="164F75EE" w14:textId="77777777" w:rsidR="000D3C8E" w:rsidRPr="000D3C8E" w:rsidRDefault="000D3C8E" w:rsidP="000D3C8E">
            <w:pPr>
              <w:jc w:val="center"/>
              <w:textAlignment w:val="baseline"/>
              <w:rPr>
                <w:rFonts w:ascii="Arial" w:hAnsi="Arial" w:cs="Arial"/>
                <w:sz w:val="16"/>
                <w:szCs w:val="16"/>
                <w:lang w:val="es-ES" w:eastAsia="es-ES"/>
              </w:rPr>
            </w:pPr>
            <w:r w:rsidRPr="000D3C8E">
              <w:rPr>
                <w:rFonts w:ascii="Arial" w:hAnsi="Arial" w:cs="Arial"/>
                <w:sz w:val="16"/>
                <w:szCs w:val="16"/>
                <w:lang w:val="es-ES" w:eastAsia="es-ES"/>
              </w:rPr>
              <w:t>MARIA ELEONORA MARTINEZ</w:t>
            </w:r>
          </w:p>
          <w:p w14:paraId="7B3198C9" w14:textId="76579E13" w:rsidR="000D3C8E" w:rsidRPr="000D3C8E" w:rsidRDefault="000D3C8E" w:rsidP="000D3C8E">
            <w:pPr>
              <w:jc w:val="center"/>
              <w:textAlignment w:val="baseline"/>
              <w:rPr>
                <w:rFonts w:ascii="Arial" w:hAnsi="Arial" w:cs="Arial"/>
                <w:sz w:val="16"/>
                <w:szCs w:val="16"/>
                <w:lang w:val="es-ES" w:eastAsia="es-ES"/>
              </w:rPr>
            </w:pPr>
            <w:r w:rsidRPr="000D3C8E">
              <w:rPr>
                <w:rFonts w:ascii="Arial" w:hAnsi="Arial" w:cs="Arial"/>
                <w:sz w:val="16"/>
                <w:szCs w:val="16"/>
                <w:lang w:val="es-ES" w:eastAsia="es-ES"/>
              </w:rPr>
              <w:t>Revisora Fiscal</w:t>
            </w:r>
          </w:p>
        </w:tc>
      </w:tr>
    </w:tbl>
    <w:p w14:paraId="70437BDB" w14:textId="77777777" w:rsidR="000D3C8E" w:rsidRPr="00EB3B84" w:rsidRDefault="000D3C8E" w:rsidP="000D3C8E">
      <w:pPr>
        <w:jc w:val="both"/>
        <w:textAlignment w:val="baseline"/>
        <w:rPr>
          <w:rFonts w:ascii="Segoe UI" w:hAnsi="Segoe UI" w:cs="Segoe UI"/>
          <w:sz w:val="18"/>
          <w:szCs w:val="18"/>
          <w:lang w:val="es-ES" w:eastAsia="es-ES"/>
        </w:rPr>
      </w:pPr>
      <w:r w:rsidRPr="00EB3B84">
        <w:rPr>
          <w:rFonts w:ascii="Arial" w:hAnsi="Arial" w:cs="Arial"/>
          <w:color w:val="000000"/>
          <w:sz w:val="24"/>
          <w:szCs w:val="24"/>
          <w:lang w:val="es-ES" w:eastAsia="es-ES"/>
        </w:rPr>
        <w:t> </w:t>
      </w:r>
    </w:p>
    <w:p w14:paraId="67F38195" w14:textId="77777777" w:rsidR="000D3C8E" w:rsidRPr="00EB3B84" w:rsidRDefault="000D3C8E" w:rsidP="000D3C8E">
      <w:pPr>
        <w:numPr>
          <w:ilvl w:val="0"/>
          <w:numId w:val="10"/>
        </w:numPr>
        <w:jc w:val="both"/>
        <w:textAlignment w:val="baseline"/>
        <w:rPr>
          <w:rFonts w:ascii="Arial" w:hAnsi="Arial" w:cs="Arial"/>
          <w:sz w:val="24"/>
          <w:szCs w:val="24"/>
          <w:lang w:val="es-ES" w:eastAsia="es-ES"/>
        </w:rPr>
      </w:pPr>
      <w:r w:rsidRPr="00EB3B84">
        <w:rPr>
          <w:rFonts w:ascii="Arial" w:hAnsi="Arial" w:cs="Arial"/>
          <w:b/>
          <w:bCs/>
          <w:color w:val="000000"/>
          <w:sz w:val="24"/>
          <w:szCs w:val="24"/>
          <w:lang w:val="es-ES" w:eastAsia="es-ES"/>
        </w:rPr>
        <w:t>Informe de verificación del cumplimiento de las responsabilidades del contratista frente a la subcontratación autorizada por el Distrito Especial de Ciencia, Tecnología e Innovación de Medellín</w:t>
      </w:r>
      <w:r w:rsidRPr="00EB3B84">
        <w:rPr>
          <w:rFonts w:ascii="Arial" w:hAnsi="Arial" w:cs="Arial"/>
          <w:color w:val="000000"/>
          <w:sz w:val="24"/>
          <w:szCs w:val="24"/>
          <w:lang w:val="es-ES" w:eastAsia="es-ES"/>
        </w:rPr>
        <w:t xml:space="preserve">, </w:t>
      </w:r>
      <w:r w:rsidRPr="00EB3B84">
        <w:rPr>
          <w:rFonts w:ascii="Arial" w:hAnsi="Arial" w:cs="Arial"/>
          <w:b/>
          <w:bCs/>
          <w:color w:val="000000"/>
          <w:sz w:val="24"/>
          <w:szCs w:val="24"/>
          <w:lang w:val="es-ES" w:eastAsia="es-ES"/>
        </w:rPr>
        <w:t xml:space="preserve">esto en cuanto </w:t>
      </w:r>
      <w:r w:rsidRPr="00EB3B84">
        <w:rPr>
          <w:rFonts w:ascii="Arial" w:hAnsi="Arial" w:cs="Arial"/>
          <w:b/>
          <w:bCs/>
          <w:sz w:val="24"/>
          <w:szCs w:val="24"/>
          <w:lang w:val="es-ES" w:eastAsia="es-ES"/>
        </w:rPr>
        <w:t>a: N/A</w:t>
      </w:r>
      <w:r w:rsidRPr="00EB3B84">
        <w:rPr>
          <w:rFonts w:ascii="Arial" w:hAnsi="Arial" w:cs="Arial"/>
          <w:sz w:val="24"/>
          <w:szCs w:val="24"/>
          <w:lang w:val="es-ES" w:eastAsia="es-ES"/>
        </w:rPr>
        <w:t> </w:t>
      </w:r>
    </w:p>
    <w:p w14:paraId="03BF293E" w14:textId="77777777" w:rsidR="000D3C8E" w:rsidRPr="00EB3B84" w:rsidRDefault="000D3C8E" w:rsidP="000D3C8E">
      <w:pPr>
        <w:jc w:val="both"/>
        <w:textAlignment w:val="baseline"/>
        <w:rPr>
          <w:rFonts w:ascii="Segoe UI" w:hAnsi="Segoe UI" w:cs="Segoe UI"/>
          <w:sz w:val="18"/>
          <w:szCs w:val="18"/>
          <w:lang w:val="es-ES" w:eastAsia="es-ES"/>
        </w:rPr>
      </w:pPr>
      <w:r w:rsidRPr="00EB3B84">
        <w:rPr>
          <w:rFonts w:ascii="Arial" w:hAnsi="Arial" w:cs="Arial"/>
          <w:color w:val="000000"/>
          <w:sz w:val="24"/>
          <w:szCs w:val="24"/>
          <w:lang w:val="es-ES" w:eastAsia="es-ES"/>
        </w:rPr>
        <w:t> </w:t>
      </w:r>
    </w:p>
    <w:p w14:paraId="579DE984" w14:textId="77777777" w:rsidR="000D3C8E" w:rsidRPr="00EB3B84" w:rsidRDefault="000D3C8E" w:rsidP="000D3C8E">
      <w:pPr>
        <w:numPr>
          <w:ilvl w:val="0"/>
          <w:numId w:val="9"/>
        </w:numPr>
        <w:jc w:val="both"/>
        <w:textAlignment w:val="baseline"/>
        <w:rPr>
          <w:rFonts w:ascii="Arial" w:hAnsi="Arial" w:cs="Arial"/>
          <w:sz w:val="24"/>
          <w:szCs w:val="24"/>
          <w:lang w:val="es-ES" w:eastAsia="es-ES"/>
        </w:rPr>
      </w:pPr>
      <w:r w:rsidRPr="00EB3B84">
        <w:rPr>
          <w:rFonts w:ascii="Arial" w:hAnsi="Arial" w:cs="Arial"/>
          <w:color w:val="000000"/>
          <w:sz w:val="24"/>
          <w:szCs w:val="24"/>
          <w:lang w:val="es-ES" w:eastAsia="es-ES"/>
        </w:rPr>
        <w:t>Reporte de la autorización firmada por el ordenador del gasto para la Subcontratación (contemplada desde el contrato). N/A </w:t>
      </w:r>
    </w:p>
    <w:p w14:paraId="60145D6B" w14:textId="77777777" w:rsidR="000D3C8E" w:rsidRPr="00EB3B84" w:rsidRDefault="000D3C8E" w:rsidP="000D3C8E">
      <w:pPr>
        <w:numPr>
          <w:ilvl w:val="0"/>
          <w:numId w:val="9"/>
        </w:numPr>
        <w:jc w:val="both"/>
        <w:textAlignment w:val="baseline"/>
        <w:rPr>
          <w:rFonts w:ascii="Arial" w:hAnsi="Arial" w:cs="Arial"/>
          <w:sz w:val="24"/>
          <w:szCs w:val="24"/>
          <w:lang w:val="es-ES" w:eastAsia="es-ES"/>
        </w:rPr>
      </w:pPr>
      <w:r w:rsidRPr="00EB3B84">
        <w:rPr>
          <w:rFonts w:ascii="Arial" w:hAnsi="Arial" w:cs="Arial"/>
          <w:color w:val="000000"/>
          <w:sz w:val="24"/>
          <w:szCs w:val="24"/>
          <w:lang w:val="es-ES" w:eastAsia="es-ES"/>
        </w:rPr>
        <w:t>Seguimiento y reporte de los siguientes datos: </w:t>
      </w:r>
    </w:p>
    <w:p w14:paraId="0850C45E" w14:textId="77777777" w:rsidR="000D3C8E" w:rsidRPr="00EB3B84" w:rsidRDefault="000D3C8E" w:rsidP="000D3C8E">
      <w:pPr>
        <w:jc w:val="both"/>
        <w:textAlignment w:val="baseline"/>
        <w:rPr>
          <w:rFonts w:ascii="Segoe UI" w:hAnsi="Segoe UI" w:cs="Segoe UI"/>
          <w:sz w:val="18"/>
          <w:szCs w:val="18"/>
          <w:lang w:val="es-ES" w:eastAsia="es-ES"/>
        </w:rPr>
      </w:pPr>
      <w:r w:rsidRPr="00EB3B84">
        <w:rPr>
          <w:rFonts w:ascii="Arial" w:hAnsi="Arial" w:cs="Arial"/>
          <w:color w:val="000000"/>
          <w:sz w:val="24"/>
          <w:szCs w:val="24"/>
          <w:lang w:val="es-ES" w:eastAsia="es-ES"/>
        </w:rPr>
        <w:t>  </w:t>
      </w:r>
    </w:p>
    <w:p w14:paraId="1D89EC3E" w14:textId="77777777" w:rsidR="000D3C8E" w:rsidRPr="00EB3B84" w:rsidRDefault="000D3C8E" w:rsidP="000D3C8E">
      <w:pPr>
        <w:numPr>
          <w:ilvl w:val="0"/>
          <w:numId w:val="12"/>
        </w:numPr>
        <w:jc w:val="both"/>
        <w:textAlignment w:val="baseline"/>
        <w:rPr>
          <w:rFonts w:ascii="Arial" w:hAnsi="Arial" w:cs="Arial"/>
          <w:sz w:val="24"/>
          <w:szCs w:val="24"/>
          <w:lang w:val="es-ES" w:eastAsia="es-ES"/>
        </w:rPr>
      </w:pPr>
      <w:r w:rsidRPr="00EB3B84">
        <w:rPr>
          <w:rFonts w:ascii="Arial" w:hAnsi="Arial" w:cs="Arial"/>
          <w:b/>
          <w:bCs/>
          <w:color w:val="000000"/>
          <w:sz w:val="24"/>
          <w:szCs w:val="24"/>
          <w:lang w:val="es-ES" w:eastAsia="es-ES"/>
        </w:rPr>
        <w:t>Informe de la gestión realizada para el registro y marcación de los bienes adquiridos en el convenio y que son objeto de marcación, estos son: suministro de bienes muebles, manuales, garantías, estudios, diseños, planos, registros fotográficos, publicaciones, entre otros, esta gestión consiste:</w:t>
      </w:r>
      <w:r w:rsidRPr="00EB3B84">
        <w:rPr>
          <w:rFonts w:ascii="Arial" w:hAnsi="Arial" w:cs="Arial"/>
          <w:color w:val="000000"/>
          <w:sz w:val="24"/>
          <w:szCs w:val="24"/>
          <w:lang w:val="es-ES" w:eastAsia="es-ES"/>
        </w:rPr>
        <w:t xml:space="preserve"> N/A. </w:t>
      </w:r>
    </w:p>
    <w:p w14:paraId="4F38D2CD" w14:textId="77777777" w:rsidR="000D3C8E" w:rsidRPr="00EB3B84" w:rsidRDefault="000D3C8E" w:rsidP="000D3C8E">
      <w:pPr>
        <w:jc w:val="both"/>
        <w:textAlignment w:val="baseline"/>
        <w:rPr>
          <w:rFonts w:ascii="Segoe UI" w:hAnsi="Segoe UI" w:cs="Segoe UI"/>
          <w:sz w:val="18"/>
          <w:szCs w:val="18"/>
          <w:lang w:val="es-ES" w:eastAsia="es-ES"/>
        </w:rPr>
      </w:pPr>
      <w:r w:rsidRPr="00EB3B84">
        <w:rPr>
          <w:rFonts w:ascii="Arial" w:hAnsi="Arial" w:cs="Arial"/>
          <w:color w:val="000000"/>
          <w:sz w:val="24"/>
          <w:szCs w:val="24"/>
          <w:lang w:val="es-ES" w:eastAsia="es-ES"/>
        </w:rPr>
        <w:t> </w:t>
      </w:r>
    </w:p>
    <w:p w14:paraId="51FBD8DD" w14:textId="77777777" w:rsidR="000D3C8E" w:rsidRPr="00EB3B84" w:rsidRDefault="000D3C8E" w:rsidP="000D3C8E">
      <w:pPr>
        <w:numPr>
          <w:ilvl w:val="0"/>
          <w:numId w:val="13"/>
        </w:numPr>
        <w:jc w:val="both"/>
        <w:textAlignment w:val="baseline"/>
        <w:rPr>
          <w:rFonts w:ascii="Arial" w:hAnsi="Arial" w:cs="Arial"/>
          <w:sz w:val="24"/>
          <w:szCs w:val="24"/>
          <w:lang w:val="es-ES" w:eastAsia="es-ES"/>
        </w:rPr>
      </w:pPr>
      <w:r w:rsidRPr="00EB3B84">
        <w:rPr>
          <w:rFonts w:ascii="Arial" w:hAnsi="Arial" w:cs="Arial"/>
          <w:color w:val="000000"/>
          <w:sz w:val="24"/>
          <w:szCs w:val="24"/>
          <w:lang w:val="es-ES" w:eastAsia="es-ES"/>
        </w:rPr>
        <w:t>Solicitud de marcación de bienes a la Unidad de Bienes Muebles y Seguros del Distrito Especial de Ciencia, Tecnología e Innovación de Medellín. N/A. </w:t>
      </w:r>
    </w:p>
    <w:p w14:paraId="45BB80AF" w14:textId="77777777" w:rsidR="000D3C8E" w:rsidRPr="00EB3B84" w:rsidRDefault="000D3C8E" w:rsidP="000D3C8E">
      <w:pPr>
        <w:numPr>
          <w:ilvl w:val="0"/>
          <w:numId w:val="13"/>
        </w:numPr>
        <w:jc w:val="both"/>
        <w:textAlignment w:val="baseline"/>
        <w:rPr>
          <w:rFonts w:ascii="Arial" w:hAnsi="Arial" w:cs="Arial"/>
          <w:sz w:val="24"/>
          <w:szCs w:val="24"/>
          <w:lang w:val="es-ES" w:eastAsia="es-ES"/>
        </w:rPr>
      </w:pPr>
      <w:r w:rsidRPr="00EB3B84">
        <w:rPr>
          <w:rFonts w:ascii="Arial" w:hAnsi="Arial" w:cs="Arial"/>
          <w:color w:val="000000"/>
          <w:sz w:val="24"/>
          <w:szCs w:val="24"/>
          <w:lang w:val="es-ES" w:eastAsia="es-ES"/>
        </w:rPr>
        <w:t>Marcación física de los bienes (código de marcación suministrada por esta dependencia). N/A. </w:t>
      </w:r>
    </w:p>
    <w:p w14:paraId="454490B7" w14:textId="77777777" w:rsidR="000D3C8E" w:rsidRPr="00EB3B84" w:rsidRDefault="000D3C8E" w:rsidP="000D3C8E">
      <w:pPr>
        <w:numPr>
          <w:ilvl w:val="0"/>
          <w:numId w:val="13"/>
        </w:numPr>
        <w:jc w:val="both"/>
        <w:textAlignment w:val="baseline"/>
        <w:rPr>
          <w:rFonts w:ascii="Arial" w:hAnsi="Arial" w:cs="Arial"/>
          <w:sz w:val="24"/>
          <w:szCs w:val="24"/>
          <w:lang w:val="es-ES" w:eastAsia="es-ES"/>
        </w:rPr>
      </w:pPr>
      <w:r w:rsidRPr="00EB3B84">
        <w:rPr>
          <w:rFonts w:ascii="Arial" w:hAnsi="Arial" w:cs="Arial"/>
          <w:color w:val="000000"/>
          <w:sz w:val="24"/>
          <w:szCs w:val="24"/>
          <w:lang w:val="es-ES" w:eastAsia="es-ES"/>
        </w:rPr>
        <w:lastRenderedPageBreak/>
        <w:t>Reporte de la respuesta dada por esta dependencia, con el registro de marcación de cada uno de los bienes adquiridos y con el registro de los datos del servidor al cual fue cargado en cartera. N/A. </w:t>
      </w:r>
    </w:p>
    <w:p w14:paraId="72709FD5" w14:textId="77777777" w:rsidR="000D3C8E" w:rsidRPr="00EB3B84" w:rsidRDefault="000D3C8E" w:rsidP="000D3C8E">
      <w:pPr>
        <w:jc w:val="both"/>
        <w:textAlignment w:val="baseline"/>
        <w:rPr>
          <w:rFonts w:ascii="Segoe UI" w:hAnsi="Segoe UI" w:cs="Segoe UI"/>
          <w:sz w:val="18"/>
          <w:szCs w:val="18"/>
          <w:lang w:val="es-ES" w:eastAsia="es-ES"/>
        </w:rPr>
      </w:pPr>
      <w:r w:rsidRPr="00EB3B84">
        <w:rPr>
          <w:rFonts w:ascii="Arial" w:hAnsi="Arial" w:cs="Arial"/>
          <w:color w:val="000000"/>
          <w:lang w:val="es-ES" w:eastAsia="es-ES"/>
        </w:rPr>
        <w:t> </w:t>
      </w:r>
    </w:p>
    <w:p w14:paraId="65B0A909" w14:textId="77777777" w:rsidR="000D3C8E" w:rsidRPr="0033638A" w:rsidRDefault="000D3C8E" w:rsidP="000D3C8E">
      <w:pPr>
        <w:numPr>
          <w:ilvl w:val="0"/>
          <w:numId w:val="10"/>
        </w:numPr>
        <w:jc w:val="both"/>
        <w:textAlignment w:val="baseline"/>
        <w:rPr>
          <w:rFonts w:ascii="Arial" w:hAnsi="Arial" w:cs="Arial"/>
          <w:sz w:val="24"/>
          <w:szCs w:val="24"/>
          <w:lang w:val="es-ES" w:eastAsia="es-ES"/>
        </w:rPr>
      </w:pPr>
      <w:r w:rsidRPr="0033638A">
        <w:rPr>
          <w:rFonts w:ascii="Arial" w:hAnsi="Arial" w:cs="Arial"/>
          <w:b/>
          <w:bCs/>
          <w:color w:val="000000"/>
          <w:sz w:val="24"/>
          <w:szCs w:val="24"/>
          <w:lang w:val="es-ES" w:eastAsia="es-ES"/>
        </w:rPr>
        <w:t>Informe de las modificaciones realizadas al convenio, como: otrosíes, adiciones, ampliaciones, cambios de obra, suspensiones y reanudaciones, cesiones de convenio.</w:t>
      </w:r>
      <w:r w:rsidRPr="0033638A">
        <w:rPr>
          <w:rFonts w:ascii="Arial" w:hAnsi="Arial" w:cs="Arial"/>
          <w:color w:val="000000"/>
          <w:sz w:val="24"/>
          <w:szCs w:val="24"/>
          <w:lang w:val="es-ES" w:eastAsia="es-ES"/>
        </w:rPr>
        <w:t xml:space="preserve"> N/A </w:t>
      </w:r>
    </w:p>
    <w:p w14:paraId="4551A572" w14:textId="77777777" w:rsidR="000D3C8E" w:rsidRPr="00EB3B84" w:rsidRDefault="000D3C8E" w:rsidP="000D3C8E">
      <w:pPr>
        <w:ind w:firstLine="70"/>
        <w:jc w:val="both"/>
        <w:textAlignment w:val="baseline"/>
        <w:rPr>
          <w:rFonts w:ascii="Segoe UI" w:hAnsi="Segoe UI" w:cs="Segoe UI"/>
          <w:sz w:val="18"/>
          <w:szCs w:val="18"/>
          <w:lang w:val="es-ES" w:eastAsia="es-ES"/>
        </w:rPr>
      </w:pPr>
    </w:p>
    <w:p w14:paraId="6844E4D2" w14:textId="77777777" w:rsidR="000D3C8E" w:rsidRPr="0033638A" w:rsidRDefault="000D3C8E" w:rsidP="000D3C8E">
      <w:pPr>
        <w:numPr>
          <w:ilvl w:val="0"/>
          <w:numId w:val="10"/>
        </w:numPr>
        <w:jc w:val="both"/>
        <w:textAlignment w:val="baseline"/>
        <w:rPr>
          <w:rFonts w:ascii="Arial" w:hAnsi="Arial" w:cs="Arial"/>
          <w:sz w:val="24"/>
          <w:szCs w:val="24"/>
          <w:lang w:val="es-ES" w:eastAsia="es-ES"/>
        </w:rPr>
      </w:pPr>
      <w:r w:rsidRPr="0033638A">
        <w:rPr>
          <w:rFonts w:ascii="Arial" w:hAnsi="Arial" w:cs="Arial"/>
          <w:b/>
          <w:bCs/>
          <w:color w:val="000000"/>
          <w:sz w:val="24"/>
          <w:szCs w:val="24"/>
          <w:lang w:val="es-ES" w:eastAsia="es-ES"/>
        </w:rPr>
        <w:t xml:space="preserve">Relación de las ausencias temporales o definitivas y </w:t>
      </w:r>
      <w:proofErr w:type="spellStart"/>
      <w:r w:rsidRPr="0033638A">
        <w:rPr>
          <w:rFonts w:ascii="Arial" w:hAnsi="Arial" w:cs="Arial"/>
          <w:b/>
          <w:bCs/>
          <w:color w:val="000000"/>
          <w:sz w:val="24"/>
          <w:szCs w:val="24"/>
          <w:lang w:val="es-ES" w:eastAsia="es-ES"/>
        </w:rPr>
        <w:t>redesignaciones</w:t>
      </w:r>
      <w:proofErr w:type="spellEnd"/>
      <w:r w:rsidRPr="0033638A">
        <w:rPr>
          <w:rFonts w:ascii="Arial" w:hAnsi="Arial" w:cs="Arial"/>
          <w:b/>
          <w:bCs/>
          <w:color w:val="000000"/>
          <w:sz w:val="24"/>
          <w:szCs w:val="24"/>
          <w:lang w:val="es-ES" w:eastAsia="es-ES"/>
        </w:rPr>
        <w:t xml:space="preserve"> de supervisión.</w:t>
      </w:r>
      <w:r w:rsidRPr="0033638A">
        <w:rPr>
          <w:rFonts w:ascii="Arial" w:hAnsi="Arial" w:cs="Arial"/>
          <w:color w:val="000000"/>
          <w:sz w:val="24"/>
          <w:szCs w:val="24"/>
          <w:lang w:val="es-ES" w:eastAsia="es-ES"/>
        </w:rPr>
        <w:t xml:space="preserve"> N/A </w:t>
      </w:r>
    </w:p>
    <w:p w14:paraId="360B4766" w14:textId="77777777" w:rsidR="000D3C8E" w:rsidRPr="00EB3B84" w:rsidRDefault="000D3C8E" w:rsidP="000D3C8E">
      <w:pPr>
        <w:jc w:val="both"/>
        <w:textAlignment w:val="baseline"/>
        <w:rPr>
          <w:rFonts w:ascii="Segoe UI" w:hAnsi="Segoe UI" w:cs="Segoe UI"/>
          <w:sz w:val="18"/>
          <w:szCs w:val="18"/>
          <w:lang w:val="es-ES" w:eastAsia="es-ES"/>
        </w:rPr>
      </w:pPr>
      <w:r w:rsidRPr="00EB3B84">
        <w:rPr>
          <w:rFonts w:ascii="Arial" w:hAnsi="Arial" w:cs="Arial"/>
          <w:color w:val="000000"/>
          <w:lang w:val="es-ES" w:eastAsia="es-ES"/>
        </w:rPr>
        <w:t> </w:t>
      </w:r>
    </w:p>
    <w:p w14:paraId="69BED83D" w14:textId="77777777" w:rsidR="000D3C8E" w:rsidRPr="00EB3B84" w:rsidRDefault="000D3C8E" w:rsidP="000D3C8E">
      <w:pPr>
        <w:numPr>
          <w:ilvl w:val="0"/>
          <w:numId w:val="12"/>
        </w:numPr>
        <w:jc w:val="both"/>
        <w:textAlignment w:val="baseline"/>
        <w:rPr>
          <w:rFonts w:ascii="Arial" w:hAnsi="Arial" w:cs="Arial"/>
          <w:sz w:val="24"/>
          <w:szCs w:val="24"/>
          <w:lang w:val="es-ES" w:eastAsia="es-ES"/>
        </w:rPr>
      </w:pPr>
      <w:r w:rsidRPr="00EB3B84">
        <w:rPr>
          <w:rFonts w:ascii="Arial" w:hAnsi="Arial" w:cs="Arial"/>
          <w:b/>
          <w:bCs/>
          <w:color w:val="000000"/>
          <w:sz w:val="24"/>
          <w:szCs w:val="24"/>
          <w:lang w:val="es-ES" w:eastAsia="es-ES"/>
        </w:rPr>
        <w:t>Informe de la materialización de riesgos y su mitigación.</w:t>
      </w:r>
      <w:r w:rsidRPr="00EB3B84">
        <w:rPr>
          <w:rFonts w:ascii="Arial" w:hAnsi="Arial" w:cs="Arial"/>
          <w:color w:val="000000"/>
          <w:sz w:val="24"/>
          <w:szCs w:val="24"/>
          <w:lang w:val="es-ES" w:eastAsia="es-ES"/>
        </w:rPr>
        <w:t xml:space="preserve"> A la fecha de ejecución del convenio no se ha materializado ninguno de los riesgos establecidos en la Matriz de Riesgos ODISEO. </w:t>
      </w:r>
    </w:p>
    <w:p w14:paraId="597A813D" w14:textId="77777777" w:rsidR="000D3C8E" w:rsidRPr="00EB3B84" w:rsidRDefault="000D3C8E" w:rsidP="000D3C8E">
      <w:pPr>
        <w:textAlignment w:val="baseline"/>
        <w:rPr>
          <w:rFonts w:ascii="Segoe UI" w:hAnsi="Segoe UI" w:cs="Segoe UI"/>
          <w:sz w:val="18"/>
          <w:szCs w:val="18"/>
          <w:lang w:val="es-ES" w:eastAsia="es-ES"/>
        </w:rPr>
      </w:pPr>
      <w:r w:rsidRPr="00EB3B84">
        <w:rPr>
          <w:color w:val="000000"/>
          <w:lang w:val="es-ES" w:eastAsia="es-ES"/>
        </w:rPr>
        <w:t> </w:t>
      </w:r>
    </w:p>
    <w:p w14:paraId="4BBCDC46" w14:textId="77777777" w:rsidR="000D3C8E" w:rsidRPr="00EB3B84" w:rsidRDefault="000D3C8E" w:rsidP="000D3C8E">
      <w:pPr>
        <w:numPr>
          <w:ilvl w:val="0"/>
          <w:numId w:val="10"/>
        </w:numPr>
        <w:jc w:val="both"/>
        <w:textAlignment w:val="baseline"/>
        <w:rPr>
          <w:sz w:val="22"/>
          <w:szCs w:val="22"/>
          <w:lang w:val="es-ES" w:eastAsia="es-ES"/>
        </w:rPr>
      </w:pPr>
      <w:r w:rsidRPr="00EB3B84">
        <w:rPr>
          <w:rFonts w:ascii="Arial" w:hAnsi="Arial" w:cs="Arial"/>
          <w:b/>
          <w:bCs/>
          <w:color w:val="000000"/>
          <w:sz w:val="24"/>
          <w:szCs w:val="24"/>
          <w:lang w:val="es-ES" w:eastAsia="es-ES"/>
        </w:rPr>
        <w:t>Informe de la gestión realizada de convenio de comodato.</w:t>
      </w:r>
      <w:r w:rsidRPr="00EB3B84">
        <w:rPr>
          <w:rFonts w:ascii="Arial" w:hAnsi="Arial" w:cs="Arial"/>
          <w:color w:val="000000"/>
          <w:sz w:val="24"/>
          <w:szCs w:val="24"/>
          <w:lang w:val="es-ES" w:eastAsia="es-ES"/>
        </w:rPr>
        <w:t xml:space="preserve"> N/A </w:t>
      </w:r>
    </w:p>
    <w:p w14:paraId="275B3E7A" w14:textId="77777777" w:rsidR="000D3C8E" w:rsidRPr="00EB3B84" w:rsidRDefault="000D3C8E" w:rsidP="000D3C8E">
      <w:pPr>
        <w:textAlignment w:val="baseline"/>
        <w:rPr>
          <w:rFonts w:ascii="Segoe UI" w:hAnsi="Segoe UI" w:cs="Segoe UI"/>
          <w:sz w:val="18"/>
          <w:szCs w:val="18"/>
          <w:lang w:val="es-ES" w:eastAsia="es-ES"/>
        </w:rPr>
      </w:pPr>
      <w:r w:rsidRPr="00EB3B84">
        <w:rPr>
          <w:color w:val="000000"/>
          <w:lang w:val="es-ES" w:eastAsia="es-ES"/>
        </w:rPr>
        <w:t> </w:t>
      </w:r>
    </w:p>
    <w:p w14:paraId="72788803" w14:textId="77777777" w:rsidR="000D3C8E" w:rsidRPr="00DB05AD" w:rsidRDefault="000D3C8E" w:rsidP="000D3C8E">
      <w:pPr>
        <w:numPr>
          <w:ilvl w:val="0"/>
          <w:numId w:val="10"/>
        </w:numPr>
        <w:jc w:val="both"/>
        <w:textAlignment w:val="baseline"/>
        <w:rPr>
          <w:rFonts w:ascii="Arial" w:hAnsi="Arial" w:cs="Arial"/>
          <w:sz w:val="24"/>
          <w:szCs w:val="24"/>
          <w:lang w:val="es-ES" w:eastAsia="es-ES"/>
        </w:rPr>
      </w:pPr>
      <w:r w:rsidRPr="00EB3B84">
        <w:rPr>
          <w:rFonts w:ascii="Arial" w:hAnsi="Arial" w:cs="Arial"/>
          <w:b/>
          <w:bCs/>
          <w:color w:val="000000"/>
          <w:sz w:val="24"/>
          <w:szCs w:val="24"/>
          <w:lang w:val="es-ES" w:eastAsia="es-ES"/>
        </w:rPr>
        <w:t>Evaluación al contratista, se debe incluir la imagen de SAP que incluya los criterios de calificación, el total de la misma y las observaciones a que haya lugar. </w:t>
      </w:r>
      <w:r w:rsidRPr="00EB3B84">
        <w:rPr>
          <w:rFonts w:ascii="Arial" w:hAnsi="Arial" w:cs="Arial"/>
          <w:color w:val="000000"/>
          <w:sz w:val="24"/>
          <w:szCs w:val="24"/>
          <w:lang w:val="es-ES" w:eastAsia="es-ES"/>
        </w:rPr>
        <w:t> </w:t>
      </w:r>
    </w:p>
    <w:p w14:paraId="1506D60D" w14:textId="77777777" w:rsidR="000D3C8E" w:rsidRDefault="000D3C8E" w:rsidP="000D3C8E">
      <w:pPr>
        <w:rPr>
          <w:rFonts w:ascii="Arial" w:hAnsi="Arial" w:cs="Arial"/>
          <w:sz w:val="24"/>
          <w:szCs w:val="24"/>
          <w:lang w:val="es-ES" w:eastAsia="es-ES"/>
        </w:rPr>
      </w:pPr>
    </w:p>
    <w:p w14:paraId="424E670C" w14:textId="10E96833" w:rsidR="000D3C8E" w:rsidRDefault="00384798" w:rsidP="000D3C8E">
      <w:pPr>
        <w:rPr>
          <w:rFonts w:ascii="Arial" w:hAnsi="Arial" w:cs="Arial"/>
          <w:sz w:val="24"/>
          <w:szCs w:val="24"/>
          <w:lang w:val="es-ES" w:eastAsia="es-ES"/>
        </w:rPr>
      </w:pPr>
      <w:r>
        <w:rPr>
          <w:rFonts w:ascii="Arial" w:hAnsi="Arial" w:cs="Arial"/>
          <w:sz w:val="24"/>
          <w:szCs w:val="24"/>
          <w:lang w:val="es-ES" w:eastAsia="es-ES"/>
        </w:rPr>
        <w:t xml:space="preserve">       </w:t>
      </w:r>
      <w:r w:rsidR="000D3C8E">
        <w:rPr>
          <w:noProof/>
          <w:lang w:val="es-CO" w:eastAsia="es-CO"/>
        </w:rPr>
        <w:drawing>
          <wp:inline distT="0" distB="0" distL="0" distR="0" wp14:anchorId="71C10ED2" wp14:editId="16627D69">
            <wp:extent cx="5219700" cy="26289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18382" b="16700"/>
                    <a:stretch/>
                  </pic:blipFill>
                  <pic:spPr bwMode="auto">
                    <a:xfrm>
                      <a:off x="0" y="0"/>
                      <a:ext cx="5219700" cy="2628900"/>
                    </a:xfrm>
                    <a:prstGeom prst="rect">
                      <a:avLst/>
                    </a:prstGeom>
                    <a:ln>
                      <a:noFill/>
                    </a:ln>
                    <a:extLst>
                      <a:ext uri="{53640926-AAD7-44D8-BBD7-CCE9431645EC}">
                        <a14:shadowObscured xmlns:a14="http://schemas.microsoft.com/office/drawing/2010/main"/>
                      </a:ext>
                    </a:extLst>
                  </pic:spPr>
                </pic:pic>
              </a:graphicData>
            </a:graphic>
          </wp:inline>
        </w:drawing>
      </w:r>
    </w:p>
    <w:p w14:paraId="54D40549" w14:textId="77777777" w:rsidR="000D3C8E" w:rsidRPr="00EB3B84" w:rsidRDefault="000D3C8E" w:rsidP="000D3C8E">
      <w:pPr>
        <w:jc w:val="both"/>
        <w:textAlignment w:val="baseline"/>
        <w:rPr>
          <w:rFonts w:ascii="Segoe UI" w:hAnsi="Segoe UI" w:cs="Segoe UI"/>
          <w:sz w:val="18"/>
          <w:szCs w:val="18"/>
          <w:lang w:val="es-ES" w:eastAsia="es-ES"/>
        </w:rPr>
      </w:pPr>
      <w:r>
        <w:rPr>
          <w:rFonts w:ascii="Arial" w:hAnsi="Arial" w:cs="Arial"/>
          <w:color w:val="000000"/>
          <w:sz w:val="24"/>
          <w:szCs w:val="24"/>
          <w:lang w:val="es-ES" w:eastAsia="es-ES"/>
        </w:rPr>
        <w:t xml:space="preserve">    </w:t>
      </w:r>
      <w:r w:rsidRPr="00EB3B84">
        <w:rPr>
          <w:rFonts w:ascii="Arial" w:hAnsi="Arial" w:cs="Arial"/>
          <w:color w:val="000000"/>
          <w:sz w:val="24"/>
          <w:szCs w:val="24"/>
          <w:lang w:val="es-ES" w:eastAsia="es-ES"/>
        </w:rPr>
        <w:t> </w:t>
      </w:r>
    </w:p>
    <w:p w14:paraId="64DB97C3" w14:textId="77777777" w:rsidR="000D3C8E" w:rsidRPr="00EB3B84" w:rsidRDefault="000D3C8E" w:rsidP="000D3C8E">
      <w:pPr>
        <w:jc w:val="both"/>
        <w:textAlignment w:val="baseline"/>
        <w:rPr>
          <w:rFonts w:ascii="Segoe UI" w:hAnsi="Segoe UI" w:cs="Segoe UI"/>
          <w:sz w:val="18"/>
          <w:szCs w:val="18"/>
          <w:lang w:val="es-ES" w:eastAsia="es-ES"/>
        </w:rPr>
      </w:pPr>
    </w:p>
    <w:p w14:paraId="5759F04D" w14:textId="77777777" w:rsidR="000D3C8E" w:rsidRPr="00EB3B84" w:rsidRDefault="000D3C8E" w:rsidP="000D3C8E">
      <w:pPr>
        <w:numPr>
          <w:ilvl w:val="0"/>
          <w:numId w:val="14"/>
        </w:numPr>
        <w:jc w:val="both"/>
        <w:textAlignment w:val="baseline"/>
        <w:rPr>
          <w:rFonts w:ascii="Arial" w:hAnsi="Arial" w:cs="Arial"/>
          <w:sz w:val="24"/>
          <w:szCs w:val="24"/>
          <w:lang w:val="es-ES" w:eastAsia="es-ES"/>
        </w:rPr>
      </w:pPr>
      <w:r w:rsidRPr="00EB3B84">
        <w:rPr>
          <w:rFonts w:ascii="Arial" w:hAnsi="Arial" w:cs="Arial"/>
          <w:b/>
          <w:bCs/>
          <w:color w:val="000000"/>
          <w:sz w:val="24"/>
          <w:szCs w:val="24"/>
          <w:lang w:val="es-ES" w:eastAsia="es-ES"/>
        </w:rPr>
        <w:t xml:space="preserve">Informe sobre si fue auditado el convenio, por parte de los entes de control o por de la Secretaría de Evaluación y Control y sus resultados. </w:t>
      </w:r>
      <w:r w:rsidRPr="00EB3B84">
        <w:rPr>
          <w:rFonts w:ascii="Arial" w:hAnsi="Arial" w:cs="Arial"/>
          <w:sz w:val="24"/>
          <w:szCs w:val="24"/>
          <w:lang w:val="es-ES" w:eastAsia="es-ES"/>
        </w:rPr>
        <w:t>El presente convenio interadministrativo no ha sido auditado, por parte de los entes de control o por de la Secretaría de Evaluación y Control y sus resultados. </w:t>
      </w:r>
    </w:p>
    <w:p w14:paraId="3064995C" w14:textId="77777777" w:rsidR="000D3C8E" w:rsidRDefault="000D3C8E" w:rsidP="000D3C8E">
      <w:pPr>
        <w:jc w:val="both"/>
        <w:textAlignment w:val="baseline"/>
        <w:rPr>
          <w:rFonts w:ascii="Arial" w:hAnsi="Arial" w:cs="Arial"/>
          <w:sz w:val="24"/>
          <w:szCs w:val="24"/>
          <w:lang w:val="es-ES" w:eastAsia="es-ES"/>
        </w:rPr>
      </w:pPr>
      <w:r w:rsidRPr="00EB3B84">
        <w:rPr>
          <w:rFonts w:ascii="Arial" w:hAnsi="Arial" w:cs="Arial"/>
          <w:sz w:val="24"/>
          <w:szCs w:val="24"/>
          <w:lang w:val="es-ES" w:eastAsia="es-ES"/>
        </w:rPr>
        <w:lastRenderedPageBreak/>
        <w:t> </w:t>
      </w:r>
    </w:p>
    <w:p w14:paraId="1E5C1AAB" w14:textId="6AE660FA" w:rsidR="000D3C8E" w:rsidRDefault="000D3C8E" w:rsidP="000D3C8E">
      <w:pPr>
        <w:jc w:val="both"/>
        <w:textAlignment w:val="baseline"/>
        <w:rPr>
          <w:rFonts w:ascii="Arial" w:hAnsi="Arial" w:cs="Arial"/>
          <w:sz w:val="24"/>
          <w:szCs w:val="24"/>
          <w:lang w:val="es-ES" w:eastAsia="es-ES"/>
        </w:rPr>
      </w:pPr>
    </w:p>
    <w:p w14:paraId="23235141" w14:textId="77777777" w:rsidR="00035BD5" w:rsidRDefault="00035BD5" w:rsidP="000D3C8E">
      <w:pPr>
        <w:jc w:val="both"/>
        <w:textAlignment w:val="baseline"/>
        <w:rPr>
          <w:rFonts w:ascii="Arial" w:hAnsi="Arial" w:cs="Arial"/>
          <w:sz w:val="24"/>
          <w:szCs w:val="24"/>
          <w:lang w:val="es-ES" w:eastAsia="es-ES"/>
        </w:rPr>
      </w:pPr>
    </w:p>
    <w:p w14:paraId="4E77C718" w14:textId="4342BD6C" w:rsidR="000D3C8E" w:rsidRPr="00C1446D" w:rsidRDefault="000D3C8E" w:rsidP="00C1446D">
      <w:pPr>
        <w:pStyle w:val="Prrafodelista"/>
        <w:numPr>
          <w:ilvl w:val="1"/>
          <w:numId w:val="12"/>
        </w:numPr>
        <w:jc w:val="both"/>
        <w:textAlignment w:val="baseline"/>
        <w:rPr>
          <w:rFonts w:ascii="Segoe UI" w:hAnsi="Segoe UI" w:cs="Segoe UI"/>
          <w:sz w:val="18"/>
          <w:szCs w:val="18"/>
          <w:lang w:val="es-ES" w:eastAsia="es-ES"/>
        </w:rPr>
      </w:pPr>
      <w:r w:rsidRPr="00C1446D">
        <w:rPr>
          <w:rFonts w:ascii="Arial" w:hAnsi="Arial" w:cs="Arial"/>
          <w:b/>
          <w:bCs/>
          <w:color w:val="000000"/>
          <w:sz w:val="24"/>
          <w:szCs w:val="24"/>
          <w:lang w:val="es-ES" w:eastAsia="es-ES"/>
        </w:rPr>
        <w:t>INFORME FINANCIERO Y CONTABLE:</w:t>
      </w:r>
      <w:r w:rsidRPr="00C1446D">
        <w:rPr>
          <w:rFonts w:ascii="Arial" w:hAnsi="Arial" w:cs="Arial"/>
          <w:color w:val="000000"/>
          <w:sz w:val="24"/>
          <w:szCs w:val="24"/>
          <w:lang w:val="es-ES" w:eastAsia="es-ES"/>
        </w:rPr>
        <w:t> </w:t>
      </w:r>
    </w:p>
    <w:p w14:paraId="400145BB" w14:textId="3166EC6B" w:rsidR="00C1446D" w:rsidRPr="00EB3B84" w:rsidRDefault="000D3C8E" w:rsidP="000D3C8E">
      <w:pPr>
        <w:jc w:val="both"/>
        <w:textAlignment w:val="baseline"/>
        <w:rPr>
          <w:rFonts w:ascii="Segoe UI" w:hAnsi="Segoe UI" w:cs="Segoe UI"/>
          <w:sz w:val="18"/>
          <w:szCs w:val="18"/>
          <w:lang w:val="es-ES" w:eastAsia="es-ES"/>
        </w:rPr>
      </w:pPr>
      <w:r w:rsidRPr="00EB3B84">
        <w:rPr>
          <w:rFonts w:ascii="Arial" w:hAnsi="Arial" w:cs="Arial"/>
          <w:sz w:val="24"/>
          <w:szCs w:val="24"/>
          <w:lang w:val="es-ES" w:eastAsia="es-ES"/>
        </w:rPr>
        <w:t> </w:t>
      </w:r>
    </w:p>
    <w:p w14:paraId="6667ECD0" w14:textId="77777777" w:rsidR="000D3C8E" w:rsidRPr="00EB3B84" w:rsidRDefault="000D3C8E" w:rsidP="000D3C8E">
      <w:pPr>
        <w:numPr>
          <w:ilvl w:val="0"/>
          <w:numId w:val="14"/>
        </w:numPr>
        <w:jc w:val="both"/>
        <w:textAlignment w:val="baseline"/>
        <w:rPr>
          <w:rFonts w:ascii="Arial" w:hAnsi="Arial" w:cs="Arial"/>
          <w:sz w:val="24"/>
          <w:szCs w:val="24"/>
          <w:lang w:val="es-ES" w:eastAsia="es-ES"/>
        </w:rPr>
      </w:pPr>
      <w:r w:rsidRPr="00EB3B84">
        <w:rPr>
          <w:rFonts w:ascii="Arial" w:hAnsi="Arial" w:cs="Arial"/>
          <w:b/>
          <w:bCs/>
          <w:color w:val="000000"/>
          <w:sz w:val="24"/>
          <w:szCs w:val="24"/>
          <w:lang w:val="es-ES" w:eastAsia="es-ES"/>
        </w:rPr>
        <w:t>Relación de la Imputación del gasto </w:t>
      </w:r>
      <w:r w:rsidRPr="00EB3B84">
        <w:rPr>
          <w:rFonts w:ascii="Arial" w:hAnsi="Arial" w:cs="Arial"/>
          <w:color w:val="000000"/>
          <w:sz w:val="24"/>
          <w:szCs w:val="24"/>
          <w:lang w:val="es-ES" w:eastAsia="es-ES"/>
        </w:rPr>
        <w:t> </w:t>
      </w:r>
    </w:p>
    <w:p w14:paraId="3BF4E3A5" w14:textId="77777777" w:rsidR="000D3C8E" w:rsidRPr="00EB3B84" w:rsidRDefault="000D3C8E" w:rsidP="000D3C8E">
      <w:pPr>
        <w:jc w:val="both"/>
        <w:textAlignment w:val="baseline"/>
        <w:rPr>
          <w:rFonts w:ascii="Segoe UI" w:hAnsi="Segoe UI" w:cs="Segoe UI"/>
          <w:sz w:val="18"/>
          <w:szCs w:val="18"/>
          <w:lang w:val="es-ES" w:eastAsia="es-ES"/>
        </w:rPr>
      </w:pPr>
      <w:r w:rsidRPr="00EB3B84">
        <w:rPr>
          <w:rFonts w:ascii="Arial" w:hAnsi="Arial" w:cs="Arial"/>
          <w:color w:val="000000"/>
          <w:sz w:val="24"/>
          <w:szCs w:val="24"/>
          <w:lang w:val="es-ES" w:eastAsia="es-ES"/>
        </w:rPr>
        <w:t> </w:t>
      </w:r>
    </w:p>
    <w:tbl>
      <w:tblPr>
        <w:tblW w:w="88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94"/>
        <w:gridCol w:w="1193"/>
        <w:gridCol w:w="1404"/>
        <w:gridCol w:w="1193"/>
        <w:gridCol w:w="1255"/>
        <w:gridCol w:w="1196"/>
        <w:gridCol w:w="1404"/>
      </w:tblGrid>
      <w:tr w:rsidR="000D3C8E" w:rsidRPr="00EB3B84" w14:paraId="59D2478D" w14:textId="77777777" w:rsidTr="0004203E">
        <w:trPr>
          <w:trHeight w:val="435"/>
        </w:trPr>
        <w:tc>
          <w:tcPr>
            <w:tcW w:w="1194" w:type="dxa"/>
            <w:shd w:val="clear" w:color="auto" w:fill="D9D9D9"/>
            <w:vAlign w:val="center"/>
            <w:hideMark/>
          </w:tcPr>
          <w:p w14:paraId="3CCE02FD" w14:textId="77777777" w:rsidR="000D3C8E" w:rsidRPr="00EB3B84" w:rsidRDefault="000D3C8E" w:rsidP="005953CB">
            <w:pPr>
              <w:jc w:val="center"/>
              <w:textAlignment w:val="baseline"/>
              <w:rPr>
                <w:sz w:val="24"/>
                <w:szCs w:val="24"/>
                <w:lang w:val="es-ES" w:eastAsia="es-ES"/>
              </w:rPr>
            </w:pPr>
            <w:r w:rsidRPr="00EB3B84">
              <w:rPr>
                <w:rFonts w:ascii="Arial" w:hAnsi="Arial" w:cs="Arial"/>
                <w:b/>
                <w:bCs/>
                <w:sz w:val="16"/>
                <w:szCs w:val="16"/>
                <w:lang w:val="es-ES" w:eastAsia="es-ES"/>
              </w:rPr>
              <w:t>Fondos</w:t>
            </w:r>
            <w:r w:rsidRPr="00EB3B84">
              <w:rPr>
                <w:rFonts w:ascii="Arial" w:hAnsi="Arial" w:cs="Arial"/>
                <w:sz w:val="16"/>
                <w:szCs w:val="16"/>
                <w:lang w:val="es-ES" w:eastAsia="es-ES"/>
              </w:rPr>
              <w:t> </w:t>
            </w:r>
          </w:p>
        </w:tc>
        <w:tc>
          <w:tcPr>
            <w:tcW w:w="1193" w:type="dxa"/>
            <w:shd w:val="clear" w:color="auto" w:fill="D9D9D9"/>
            <w:vAlign w:val="center"/>
            <w:hideMark/>
          </w:tcPr>
          <w:p w14:paraId="465579C7" w14:textId="77777777" w:rsidR="000D3C8E" w:rsidRPr="00EB3B84" w:rsidRDefault="000D3C8E" w:rsidP="005953CB">
            <w:pPr>
              <w:jc w:val="center"/>
              <w:textAlignment w:val="baseline"/>
              <w:rPr>
                <w:sz w:val="24"/>
                <w:szCs w:val="24"/>
                <w:lang w:val="es-ES" w:eastAsia="es-ES"/>
              </w:rPr>
            </w:pPr>
            <w:r w:rsidRPr="00EB3B84">
              <w:rPr>
                <w:rFonts w:ascii="Arial" w:hAnsi="Arial" w:cs="Arial"/>
                <w:b/>
                <w:bCs/>
                <w:sz w:val="16"/>
                <w:szCs w:val="16"/>
                <w:lang w:val="es-ES" w:eastAsia="es-ES"/>
              </w:rPr>
              <w:t>Centro Gestor</w:t>
            </w:r>
            <w:r w:rsidRPr="00EB3B84">
              <w:rPr>
                <w:rFonts w:ascii="Arial" w:hAnsi="Arial" w:cs="Arial"/>
                <w:sz w:val="16"/>
                <w:szCs w:val="16"/>
                <w:lang w:val="es-ES" w:eastAsia="es-ES"/>
              </w:rPr>
              <w:t> </w:t>
            </w:r>
          </w:p>
        </w:tc>
        <w:tc>
          <w:tcPr>
            <w:tcW w:w="1404" w:type="dxa"/>
            <w:shd w:val="clear" w:color="auto" w:fill="D9D9D9"/>
            <w:vAlign w:val="center"/>
            <w:hideMark/>
          </w:tcPr>
          <w:p w14:paraId="582DA746" w14:textId="77777777" w:rsidR="000D3C8E" w:rsidRPr="00EB3B84" w:rsidRDefault="000D3C8E" w:rsidP="005953CB">
            <w:pPr>
              <w:jc w:val="center"/>
              <w:textAlignment w:val="baseline"/>
              <w:rPr>
                <w:sz w:val="24"/>
                <w:szCs w:val="24"/>
                <w:lang w:val="es-ES" w:eastAsia="es-ES"/>
              </w:rPr>
            </w:pPr>
            <w:r w:rsidRPr="00EB3B84">
              <w:rPr>
                <w:rFonts w:ascii="Arial" w:hAnsi="Arial" w:cs="Arial"/>
                <w:b/>
                <w:bCs/>
                <w:sz w:val="16"/>
                <w:szCs w:val="16"/>
                <w:lang w:val="es-ES" w:eastAsia="es-ES"/>
              </w:rPr>
              <w:t>Posición Presupuestal (</w:t>
            </w:r>
            <w:proofErr w:type="spellStart"/>
            <w:r w:rsidRPr="00EB3B84">
              <w:rPr>
                <w:rFonts w:ascii="Arial" w:hAnsi="Arial" w:cs="Arial"/>
                <w:b/>
                <w:bCs/>
                <w:sz w:val="16"/>
                <w:szCs w:val="16"/>
                <w:lang w:val="es-ES" w:eastAsia="es-ES"/>
              </w:rPr>
              <w:t>Pospre</w:t>
            </w:r>
            <w:proofErr w:type="spellEnd"/>
            <w:r w:rsidRPr="00EB3B84">
              <w:rPr>
                <w:rFonts w:ascii="Arial" w:hAnsi="Arial" w:cs="Arial"/>
                <w:b/>
                <w:bCs/>
                <w:sz w:val="16"/>
                <w:szCs w:val="16"/>
                <w:lang w:val="es-ES" w:eastAsia="es-ES"/>
              </w:rPr>
              <w:t>)</w:t>
            </w:r>
            <w:r w:rsidRPr="00EB3B84">
              <w:rPr>
                <w:rFonts w:ascii="Arial" w:hAnsi="Arial" w:cs="Arial"/>
                <w:sz w:val="16"/>
                <w:szCs w:val="16"/>
                <w:lang w:val="es-ES" w:eastAsia="es-ES"/>
              </w:rPr>
              <w:t> </w:t>
            </w:r>
          </w:p>
        </w:tc>
        <w:tc>
          <w:tcPr>
            <w:tcW w:w="1193" w:type="dxa"/>
            <w:shd w:val="clear" w:color="auto" w:fill="D9D9D9"/>
            <w:vAlign w:val="center"/>
            <w:hideMark/>
          </w:tcPr>
          <w:p w14:paraId="6A771C6B" w14:textId="77777777" w:rsidR="000D3C8E" w:rsidRPr="00EB3B84" w:rsidRDefault="000D3C8E" w:rsidP="005953CB">
            <w:pPr>
              <w:jc w:val="center"/>
              <w:textAlignment w:val="baseline"/>
              <w:rPr>
                <w:sz w:val="24"/>
                <w:szCs w:val="24"/>
                <w:lang w:val="es-ES" w:eastAsia="es-ES"/>
              </w:rPr>
            </w:pPr>
            <w:r w:rsidRPr="00EB3B84">
              <w:rPr>
                <w:rFonts w:ascii="Arial" w:hAnsi="Arial" w:cs="Arial"/>
                <w:b/>
                <w:bCs/>
                <w:sz w:val="16"/>
                <w:szCs w:val="16"/>
                <w:lang w:val="es-ES" w:eastAsia="es-ES"/>
              </w:rPr>
              <w:t>Proyecto</w:t>
            </w:r>
            <w:r w:rsidRPr="00EB3B84">
              <w:rPr>
                <w:rFonts w:ascii="Arial" w:hAnsi="Arial" w:cs="Arial"/>
                <w:sz w:val="16"/>
                <w:szCs w:val="16"/>
                <w:lang w:val="es-ES" w:eastAsia="es-ES"/>
              </w:rPr>
              <w:t> </w:t>
            </w:r>
          </w:p>
        </w:tc>
        <w:tc>
          <w:tcPr>
            <w:tcW w:w="1255" w:type="dxa"/>
            <w:shd w:val="clear" w:color="auto" w:fill="D9D9D9"/>
            <w:vAlign w:val="center"/>
            <w:hideMark/>
          </w:tcPr>
          <w:p w14:paraId="768A159A" w14:textId="77777777" w:rsidR="000D3C8E" w:rsidRPr="00EB3B84" w:rsidRDefault="000D3C8E" w:rsidP="005953CB">
            <w:pPr>
              <w:jc w:val="center"/>
              <w:textAlignment w:val="baseline"/>
              <w:rPr>
                <w:sz w:val="24"/>
                <w:szCs w:val="24"/>
                <w:lang w:val="es-ES" w:eastAsia="es-ES"/>
              </w:rPr>
            </w:pPr>
            <w:r w:rsidRPr="00EB3B84">
              <w:rPr>
                <w:rFonts w:ascii="Arial" w:hAnsi="Arial" w:cs="Arial"/>
                <w:b/>
                <w:bCs/>
                <w:sz w:val="16"/>
                <w:szCs w:val="16"/>
                <w:lang w:val="es-ES" w:eastAsia="es-ES"/>
              </w:rPr>
              <w:t>CDP</w:t>
            </w:r>
            <w:r w:rsidRPr="00EB3B84">
              <w:rPr>
                <w:rFonts w:ascii="Arial" w:hAnsi="Arial" w:cs="Arial"/>
                <w:sz w:val="16"/>
                <w:szCs w:val="16"/>
                <w:lang w:val="es-ES" w:eastAsia="es-ES"/>
              </w:rPr>
              <w:t> </w:t>
            </w:r>
          </w:p>
        </w:tc>
        <w:tc>
          <w:tcPr>
            <w:tcW w:w="1196" w:type="dxa"/>
            <w:shd w:val="clear" w:color="auto" w:fill="D9D9D9"/>
            <w:vAlign w:val="center"/>
            <w:hideMark/>
          </w:tcPr>
          <w:p w14:paraId="2A6BA1E5" w14:textId="77777777" w:rsidR="000D3C8E" w:rsidRPr="00EB3B84" w:rsidRDefault="000D3C8E" w:rsidP="005953CB">
            <w:pPr>
              <w:jc w:val="center"/>
              <w:textAlignment w:val="baseline"/>
              <w:rPr>
                <w:sz w:val="24"/>
                <w:szCs w:val="24"/>
                <w:lang w:val="es-ES" w:eastAsia="es-ES"/>
              </w:rPr>
            </w:pPr>
            <w:r w:rsidRPr="00EB3B84">
              <w:rPr>
                <w:rFonts w:ascii="Arial" w:hAnsi="Arial" w:cs="Arial"/>
                <w:b/>
                <w:bCs/>
                <w:sz w:val="16"/>
                <w:szCs w:val="16"/>
                <w:lang w:val="es-ES" w:eastAsia="es-ES"/>
              </w:rPr>
              <w:t>Solicitud de Pedido (</w:t>
            </w:r>
            <w:proofErr w:type="spellStart"/>
            <w:r w:rsidRPr="00EB3B84">
              <w:rPr>
                <w:rFonts w:ascii="Arial" w:hAnsi="Arial" w:cs="Arial"/>
                <w:b/>
                <w:bCs/>
                <w:sz w:val="16"/>
                <w:szCs w:val="16"/>
                <w:lang w:val="es-ES" w:eastAsia="es-ES"/>
              </w:rPr>
              <w:t>Solpedido</w:t>
            </w:r>
            <w:proofErr w:type="spellEnd"/>
            <w:r w:rsidRPr="00EB3B84">
              <w:rPr>
                <w:rFonts w:ascii="Arial" w:hAnsi="Arial" w:cs="Arial"/>
                <w:b/>
                <w:bCs/>
                <w:sz w:val="16"/>
                <w:szCs w:val="16"/>
                <w:lang w:val="es-ES" w:eastAsia="es-ES"/>
              </w:rPr>
              <w:t>)</w:t>
            </w:r>
            <w:r w:rsidRPr="00EB3B84">
              <w:rPr>
                <w:rFonts w:ascii="Arial" w:hAnsi="Arial" w:cs="Arial"/>
                <w:sz w:val="16"/>
                <w:szCs w:val="16"/>
                <w:lang w:val="es-ES" w:eastAsia="es-ES"/>
              </w:rPr>
              <w:t> </w:t>
            </w:r>
          </w:p>
        </w:tc>
        <w:tc>
          <w:tcPr>
            <w:tcW w:w="1404" w:type="dxa"/>
            <w:shd w:val="clear" w:color="auto" w:fill="D9D9D9"/>
            <w:vAlign w:val="center"/>
            <w:hideMark/>
          </w:tcPr>
          <w:p w14:paraId="7E2E85DC" w14:textId="77777777" w:rsidR="000D3C8E" w:rsidRPr="00EB3B84" w:rsidRDefault="000D3C8E" w:rsidP="005953CB">
            <w:pPr>
              <w:jc w:val="center"/>
              <w:textAlignment w:val="baseline"/>
              <w:rPr>
                <w:sz w:val="24"/>
                <w:szCs w:val="24"/>
                <w:lang w:val="es-ES" w:eastAsia="es-ES"/>
              </w:rPr>
            </w:pPr>
            <w:r w:rsidRPr="00EB3B84">
              <w:rPr>
                <w:rFonts w:ascii="Arial" w:hAnsi="Arial" w:cs="Arial"/>
                <w:b/>
                <w:bCs/>
                <w:sz w:val="16"/>
                <w:szCs w:val="16"/>
                <w:lang w:val="es-ES" w:eastAsia="es-ES"/>
              </w:rPr>
              <w:t>Registro Presupuestal (Pedido)</w:t>
            </w:r>
            <w:r w:rsidRPr="00EB3B84">
              <w:rPr>
                <w:rFonts w:ascii="Arial" w:hAnsi="Arial" w:cs="Arial"/>
                <w:sz w:val="16"/>
                <w:szCs w:val="16"/>
                <w:lang w:val="es-ES" w:eastAsia="es-ES"/>
              </w:rPr>
              <w:t> </w:t>
            </w:r>
          </w:p>
        </w:tc>
      </w:tr>
      <w:tr w:rsidR="000D3C8E" w:rsidRPr="00EB3B84" w14:paraId="4C6AC774" w14:textId="77777777" w:rsidTr="0004203E">
        <w:trPr>
          <w:trHeight w:val="255"/>
        </w:trPr>
        <w:tc>
          <w:tcPr>
            <w:tcW w:w="1194" w:type="dxa"/>
            <w:shd w:val="clear" w:color="auto" w:fill="auto"/>
            <w:vAlign w:val="center"/>
            <w:hideMark/>
          </w:tcPr>
          <w:p w14:paraId="730FC529" w14:textId="77777777" w:rsidR="000D3C8E" w:rsidRPr="00052DAF" w:rsidRDefault="000D3C8E" w:rsidP="005953CB">
            <w:pPr>
              <w:jc w:val="center"/>
              <w:textAlignment w:val="baseline"/>
              <w:rPr>
                <w:sz w:val="24"/>
                <w:szCs w:val="24"/>
                <w:lang w:val="es-ES" w:eastAsia="es-ES"/>
              </w:rPr>
            </w:pPr>
            <w:r w:rsidRPr="00052DAF">
              <w:rPr>
                <w:rStyle w:val="PrrafodelistaCarHOJACarBolitaCarListParagraphCarPrrafodelista4CarBOLADEFCarPrrafodelista3CarPrrafodelista21CarBOLACarNivel1OSCarColorfulListAccent1CarColorfulList-Accent11CarVIETASCarBulletListCar"/>
                <w:rFonts w:ascii="Arial" w:hAnsi="Arial" w:cs="Arial"/>
                <w:sz w:val="16"/>
                <w:szCs w:val="16"/>
              </w:rPr>
              <w:t>110090123</w:t>
            </w:r>
            <w:r w:rsidRPr="00052DAF">
              <w:rPr>
                <w:rStyle w:val="normaltextrun"/>
                <w:rFonts w:ascii="Arial" w:hAnsi="Arial" w:cs="Arial"/>
                <w:sz w:val="16"/>
                <w:szCs w:val="16"/>
              </w:rPr>
              <w:t> </w:t>
            </w:r>
          </w:p>
        </w:tc>
        <w:tc>
          <w:tcPr>
            <w:tcW w:w="1193" w:type="dxa"/>
            <w:shd w:val="clear" w:color="auto" w:fill="auto"/>
            <w:hideMark/>
          </w:tcPr>
          <w:p w14:paraId="3F0BA709" w14:textId="77777777" w:rsidR="000D3C8E" w:rsidRPr="00052DAF" w:rsidRDefault="000D3C8E" w:rsidP="005953CB">
            <w:pPr>
              <w:jc w:val="center"/>
              <w:textAlignment w:val="baseline"/>
              <w:rPr>
                <w:sz w:val="24"/>
                <w:szCs w:val="24"/>
                <w:lang w:val="es-ES" w:eastAsia="es-ES"/>
              </w:rPr>
            </w:pPr>
            <w:r w:rsidRPr="00052DAF">
              <w:rPr>
                <w:rStyle w:val="PrrafodelistaCarHOJACarBolitaCarListParagraphCarPrrafodelista4CarBOLADEFCarPrrafodelista3CarPrrafodelista21CarBOLACarNivel1OSCarColorfulListAccent1CarColorfulList-Accent11CarVIETASCarBulletListCar"/>
                <w:rFonts w:ascii="Arial" w:hAnsi="Arial" w:cs="Arial"/>
                <w:sz w:val="16"/>
                <w:szCs w:val="16"/>
              </w:rPr>
              <w:t>71300000</w:t>
            </w:r>
            <w:r w:rsidRPr="00052DAF">
              <w:rPr>
                <w:rStyle w:val="normaltextrun"/>
                <w:rFonts w:ascii="Arial" w:hAnsi="Arial" w:cs="Arial"/>
                <w:sz w:val="16"/>
                <w:szCs w:val="16"/>
              </w:rPr>
              <w:t> </w:t>
            </w:r>
          </w:p>
        </w:tc>
        <w:tc>
          <w:tcPr>
            <w:tcW w:w="1404" w:type="dxa"/>
            <w:shd w:val="clear" w:color="auto" w:fill="auto"/>
            <w:hideMark/>
          </w:tcPr>
          <w:p w14:paraId="3D13E8E6" w14:textId="77777777" w:rsidR="000D3C8E" w:rsidRPr="00052DAF" w:rsidRDefault="000D3C8E" w:rsidP="005953CB">
            <w:pPr>
              <w:jc w:val="center"/>
              <w:textAlignment w:val="baseline"/>
              <w:rPr>
                <w:sz w:val="24"/>
                <w:szCs w:val="24"/>
                <w:lang w:val="es-ES" w:eastAsia="es-ES"/>
              </w:rPr>
            </w:pPr>
            <w:r w:rsidRPr="00052DAF">
              <w:rPr>
                <w:rStyle w:val="PrrafodelistaCarHOJACarBolitaCarListParagraphCarPrrafodelista4CarBOLADEFCarPrrafodelista3CarPrrafodelista21CarBOLACarNivel1OSCarColorfulListAccent1CarColorfulList-Accent11CarVIETASCarBulletListCar"/>
                <w:rFonts w:ascii="Arial" w:hAnsi="Arial" w:cs="Arial"/>
                <w:sz w:val="16"/>
                <w:szCs w:val="16"/>
              </w:rPr>
              <w:t>2320202009</w:t>
            </w:r>
            <w:r w:rsidRPr="00052DAF">
              <w:rPr>
                <w:rStyle w:val="normaltextrun"/>
                <w:rFonts w:ascii="Arial" w:hAnsi="Arial" w:cs="Arial"/>
                <w:sz w:val="16"/>
                <w:szCs w:val="16"/>
              </w:rPr>
              <w:t> </w:t>
            </w:r>
          </w:p>
        </w:tc>
        <w:tc>
          <w:tcPr>
            <w:tcW w:w="1193" w:type="dxa"/>
            <w:shd w:val="clear" w:color="auto" w:fill="auto"/>
            <w:hideMark/>
          </w:tcPr>
          <w:p w14:paraId="3FDA9739" w14:textId="77777777" w:rsidR="000D3C8E" w:rsidRPr="00052DAF" w:rsidRDefault="000D3C8E" w:rsidP="005953CB">
            <w:pPr>
              <w:jc w:val="center"/>
              <w:textAlignment w:val="baseline"/>
              <w:rPr>
                <w:sz w:val="24"/>
                <w:szCs w:val="24"/>
                <w:lang w:val="es-ES" w:eastAsia="es-ES"/>
              </w:rPr>
            </w:pPr>
            <w:r w:rsidRPr="00052DAF">
              <w:rPr>
                <w:rStyle w:val="PrrafodelistaCarHOJACarBolitaCarListParagraphCarPrrafodelista4CarBOLADEFCarPrrafodelista3CarPrrafodelista21CarBOLACarNivel1OSCarColorfulListAccent1CarColorfulList-Accent11CarVIETASCarBulletListCar"/>
                <w:rFonts w:ascii="Arial" w:hAnsi="Arial" w:cs="Arial"/>
                <w:sz w:val="16"/>
                <w:szCs w:val="16"/>
              </w:rPr>
              <w:t>200088</w:t>
            </w:r>
            <w:r w:rsidRPr="00052DAF">
              <w:rPr>
                <w:rStyle w:val="normaltextrun"/>
                <w:rFonts w:ascii="Arial" w:hAnsi="Arial" w:cs="Arial"/>
                <w:sz w:val="16"/>
                <w:szCs w:val="16"/>
              </w:rPr>
              <w:t> </w:t>
            </w:r>
          </w:p>
        </w:tc>
        <w:tc>
          <w:tcPr>
            <w:tcW w:w="1255" w:type="dxa"/>
            <w:shd w:val="clear" w:color="auto" w:fill="auto"/>
            <w:hideMark/>
          </w:tcPr>
          <w:p w14:paraId="3FE82D1D" w14:textId="77777777" w:rsidR="000D3C8E" w:rsidRPr="00052DAF" w:rsidRDefault="000D3C8E" w:rsidP="005953CB">
            <w:pPr>
              <w:jc w:val="center"/>
              <w:textAlignment w:val="baseline"/>
              <w:rPr>
                <w:sz w:val="24"/>
                <w:szCs w:val="24"/>
                <w:lang w:val="es-ES" w:eastAsia="es-ES"/>
              </w:rPr>
            </w:pPr>
            <w:r w:rsidRPr="00052DAF">
              <w:rPr>
                <w:rStyle w:val="PrrafodelistaCarHOJACarBolitaCarListParagraphCarPrrafodelista4CarBOLADEFCarPrrafodelista3CarPrrafodelista21CarBOLACarNivel1OSCarColorfulListAccent1CarColorfulList-Accent11CarVIETASCarBulletListCar"/>
                <w:rFonts w:ascii="Arial" w:hAnsi="Arial" w:cs="Arial"/>
                <w:sz w:val="16"/>
                <w:szCs w:val="16"/>
              </w:rPr>
              <w:t>4000114075</w:t>
            </w:r>
            <w:r w:rsidRPr="00052DAF">
              <w:rPr>
                <w:rStyle w:val="normaltextrun"/>
                <w:rFonts w:ascii="Arial" w:hAnsi="Arial" w:cs="Arial"/>
                <w:sz w:val="16"/>
                <w:szCs w:val="16"/>
              </w:rPr>
              <w:t> </w:t>
            </w:r>
          </w:p>
        </w:tc>
        <w:tc>
          <w:tcPr>
            <w:tcW w:w="1196" w:type="dxa"/>
            <w:shd w:val="clear" w:color="auto" w:fill="auto"/>
            <w:hideMark/>
          </w:tcPr>
          <w:p w14:paraId="49178F58" w14:textId="77777777" w:rsidR="000D3C8E" w:rsidRPr="00052DAF" w:rsidRDefault="000D3C8E" w:rsidP="005953CB">
            <w:pPr>
              <w:jc w:val="center"/>
              <w:textAlignment w:val="baseline"/>
              <w:rPr>
                <w:sz w:val="24"/>
                <w:szCs w:val="24"/>
                <w:lang w:val="es-ES" w:eastAsia="es-ES"/>
              </w:rPr>
            </w:pPr>
            <w:r w:rsidRPr="00052DAF">
              <w:rPr>
                <w:rStyle w:val="PrrafodelistaCarHOJACarBolitaCarListParagraphCarPrrafodelista4CarBOLADEFCarPrrafodelista3CarPrrafodelista21CarBOLACarNivel1OSCarColorfulListAccent1CarColorfulList-Accent11CarVIETASCarBulletListCar"/>
                <w:rFonts w:ascii="Arial" w:hAnsi="Arial" w:cs="Arial"/>
                <w:sz w:val="16"/>
                <w:szCs w:val="16"/>
              </w:rPr>
              <w:t>45013693</w:t>
            </w:r>
          </w:p>
        </w:tc>
        <w:tc>
          <w:tcPr>
            <w:tcW w:w="1404" w:type="dxa"/>
            <w:shd w:val="clear" w:color="auto" w:fill="auto"/>
            <w:hideMark/>
          </w:tcPr>
          <w:p w14:paraId="27E30CB2" w14:textId="77777777" w:rsidR="000D3C8E" w:rsidRPr="00052DAF" w:rsidRDefault="000D3C8E" w:rsidP="005953CB">
            <w:pPr>
              <w:jc w:val="center"/>
              <w:textAlignment w:val="baseline"/>
              <w:rPr>
                <w:sz w:val="24"/>
                <w:szCs w:val="24"/>
                <w:lang w:val="es-ES" w:eastAsia="es-ES"/>
              </w:rPr>
            </w:pPr>
            <w:r w:rsidRPr="00052DAF">
              <w:rPr>
                <w:rStyle w:val="PrrafodelistaCarHOJACarBolitaCarListParagraphCarPrrafodelista4CarBOLADEFCarPrrafodelista3CarPrrafodelista21CarBOLACarNivel1OSCarColorfulListAccent1CarColorfulList-Accent11CarVIETASCarBulletListCar"/>
                <w:rFonts w:ascii="Arial" w:hAnsi="Arial" w:cs="Arial"/>
                <w:sz w:val="16"/>
                <w:szCs w:val="16"/>
              </w:rPr>
              <w:t>4700055275</w:t>
            </w:r>
          </w:p>
        </w:tc>
      </w:tr>
    </w:tbl>
    <w:p w14:paraId="37728F39" w14:textId="77777777" w:rsidR="000D3C8E" w:rsidRPr="00EB3B84" w:rsidRDefault="000D3C8E" w:rsidP="000D3C8E">
      <w:pPr>
        <w:jc w:val="both"/>
        <w:textAlignment w:val="baseline"/>
        <w:rPr>
          <w:rFonts w:ascii="Segoe UI" w:hAnsi="Segoe UI" w:cs="Segoe UI"/>
          <w:sz w:val="18"/>
          <w:szCs w:val="18"/>
          <w:lang w:val="es-ES" w:eastAsia="es-ES"/>
        </w:rPr>
      </w:pPr>
      <w:r w:rsidRPr="00EB3B84">
        <w:rPr>
          <w:rFonts w:ascii="Arial" w:hAnsi="Arial" w:cs="Arial"/>
          <w:color w:val="000000"/>
          <w:sz w:val="24"/>
          <w:szCs w:val="24"/>
          <w:lang w:val="es-ES" w:eastAsia="es-ES"/>
        </w:rPr>
        <w:t> </w:t>
      </w:r>
    </w:p>
    <w:p w14:paraId="40ED4EA1" w14:textId="77777777" w:rsidR="000D3C8E" w:rsidRPr="00EB3B84" w:rsidRDefault="000D3C8E" w:rsidP="000D3C8E">
      <w:pPr>
        <w:numPr>
          <w:ilvl w:val="0"/>
          <w:numId w:val="14"/>
        </w:numPr>
        <w:jc w:val="both"/>
        <w:textAlignment w:val="baseline"/>
        <w:rPr>
          <w:rFonts w:ascii="Arial" w:hAnsi="Arial" w:cs="Arial"/>
          <w:sz w:val="24"/>
          <w:szCs w:val="24"/>
          <w:lang w:val="es-ES" w:eastAsia="es-ES"/>
        </w:rPr>
      </w:pPr>
      <w:r w:rsidRPr="00EB3B84">
        <w:rPr>
          <w:rFonts w:ascii="Arial" w:hAnsi="Arial" w:cs="Arial"/>
          <w:color w:val="000000"/>
          <w:sz w:val="24"/>
          <w:szCs w:val="24"/>
          <w:lang w:val="es-ES" w:eastAsia="es-ES"/>
        </w:rPr>
        <w:t>Relación de los pagos realizados </w:t>
      </w:r>
    </w:p>
    <w:p w14:paraId="6AEE56EB" w14:textId="77777777" w:rsidR="000D3C8E" w:rsidRPr="00EB3B84" w:rsidRDefault="000D3C8E" w:rsidP="000D3C8E">
      <w:pPr>
        <w:jc w:val="both"/>
        <w:textAlignment w:val="baseline"/>
        <w:rPr>
          <w:rFonts w:ascii="Segoe UI" w:hAnsi="Segoe UI" w:cs="Segoe UI"/>
          <w:sz w:val="18"/>
          <w:szCs w:val="18"/>
          <w:lang w:val="es-ES" w:eastAsia="es-ES"/>
        </w:rPr>
      </w:pPr>
      <w:r w:rsidRPr="00EB3B84">
        <w:rPr>
          <w:rFonts w:ascii="Arial" w:hAnsi="Arial" w:cs="Arial"/>
          <w:sz w:val="24"/>
          <w:szCs w:val="24"/>
          <w:lang w:val="es-ES" w:eastAsia="es-ES"/>
        </w:rPr>
        <w:t> </w:t>
      </w:r>
    </w:p>
    <w:tbl>
      <w:tblPr>
        <w:tblW w:w="8775"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95"/>
        <w:gridCol w:w="1575"/>
        <w:gridCol w:w="1620"/>
        <w:gridCol w:w="2430"/>
        <w:gridCol w:w="1755"/>
      </w:tblGrid>
      <w:tr w:rsidR="000D3C8E" w:rsidRPr="00370413" w14:paraId="2676A758" w14:textId="77777777" w:rsidTr="00C1446D">
        <w:trPr>
          <w:trHeight w:val="695"/>
        </w:trPr>
        <w:tc>
          <w:tcPr>
            <w:tcW w:w="1395" w:type="dxa"/>
            <w:shd w:val="clear" w:color="auto" w:fill="BFBFBF"/>
            <w:vAlign w:val="center"/>
            <w:hideMark/>
          </w:tcPr>
          <w:p w14:paraId="54896CCE" w14:textId="77777777" w:rsidR="000D3C8E" w:rsidRPr="00370413" w:rsidRDefault="000D3C8E" w:rsidP="005953CB">
            <w:pPr>
              <w:jc w:val="center"/>
              <w:textAlignment w:val="baseline"/>
              <w:rPr>
                <w:rFonts w:ascii="Arial" w:hAnsi="Arial" w:cs="Arial"/>
                <w:sz w:val="16"/>
                <w:szCs w:val="16"/>
                <w:lang w:val="es-ES" w:eastAsia="es-ES"/>
              </w:rPr>
            </w:pPr>
            <w:r w:rsidRPr="00370413">
              <w:rPr>
                <w:rFonts w:ascii="Arial" w:hAnsi="Arial" w:cs="Arial"/>
                <w:b/>
                <w:bCs/>
                <w:sz w:val="16"/>
                <w:szCs w:val="16"/>
                <w:lang w:val="es-ES" w:eastAsia="es-ES"/>
              </w:rPr>
              <w:t>Registro Presupuestal (No. Pedido)</w:t>
            </w:r>
            <w:r w:rsidRPr="00370413">
              <w:rPr>
                <w:rFonts w:ascii="Arial" w:hAnsi="Arial" w:cs="Arial"/>
                <w:sz w:val="16"/>
                <w:szCs w:val="16"/>
                <w:lang w:val="es-ES" w:eastAsia="es-ES"/>
              </w:rPr>
              <w:t> </w:t>
            </w:r>
          </w:p>
        </w:tc>
        <w:tc>
          <w:tcPr>
            <w:tcW w:w="1575" w:type="dxa"/>
            <w:shd w:val="clear" w:color="auto" w:fill="BFBFBF"/>
            <w:vAlign w:val="center"/>
            <w:hideMark/>
          </w:tcPr>
          <w:p w14:paraId="3720095B" w14:textId="77777777" w:rsidR="000D3C8E" w:rsidRPr="00370413" w:rsidRDefault="000D3C8E" w:rsidP="005953CB">
            <w:pPr>
              <w:jc w:val="center"/>
              <w:textAlignment w:val="baseline"/>
              <w:rPr>
                <w:rFonts w:ascii="Arial" w:hAnsi="Arial" w:cs="Arial"/>
                <w:sz w:val="16"/>
                <w:szCs w:val="16"/>
                <w:lang w:val="es-ES" w:eastAsia="es-ES"/>
              </w:rPr>
            </w:pPr>
            <w:r w:rsidRPr="00370413">
              <w:rPr>
                <w:rFonts w:ascii="Arial" w:hAnsi="Arial" w:cs="Arial"/>
                <w:b/>
                <w:bCs/>
                <w:sz w:val="16"/>
                <w:szCs w:val="16"/>
                <w:lang w:val="es-ES" w:eastAsia="es-ES"/>
              </w:rPr>
              <w:t>No. Factura</w:t>
            </w:r>
            <w:r w:rsidRPr="00370413">
              <w:rPr>
                <w:rFonts w:ascii="Arial" w:hAnsi="Arial" w:cs="Arial"/>
                <w:sz w:val="16"/>
                <w:szCs w:val="16"/>
                <w:lang w:val="es-ES" w:eastAsia="es-ES"/>
              </w:rPr>
              <w:t> </w:t>
            </w:r>
          </w:p>
        </w:tc>
        <w:tc>
          <w:tcPr>
            <w:tcW w:w="1620" w:type="dxa"/>
            <w:shd w:val="clear" w:color="auto" w:fill="BFBFBF"/>
            <w:vAlign w:val="center"/>
            <w:hideMark/>
          </w:tcPr>
          <w:p w14:paraId="6313BED3" w14:textId="77777777" w:rsidR="000D3C8E" w:rsidRPr="00370413" w:rsidRDefault="000D3C8E" w:rsidP="005953CB">
            <w:pPr>
              <w:jc w:val="center"/>
              <w:textAlignment w:val="baseline"/>
              <w:rPr>
                <w:rFonts w:ascii="Arial" w:hAnsi="Arial" w:cs="Arial"/>
                <w:sz w:val="16"/>
                <w:szCs w:val="16"/>
                <w:lang w:val="es-ES" w:eastAsia="es-ES"/>
              </w:rPr>
            </w:pPr>
            <w:r w:rsidRPr="00370413">
              <w:rPr>
                <w:rFonts w:ascii="Arial" w:hAnsi="Arial" w:cs="Arial"/>
                <w:b/>
                <w:bCs/>
                <w:sz w:val="16"/>
                <w:szCs w:val="16"/>
                <w:lang w:val="es-ES" w:eastAsia="es-ES"/>
              </w:rPr>
              <w:t>Fecha de Contabilización</w:t>
            </w:r>
            <w:r w:rsidRPr="00370413">
              <w:rPr>
                <w:rFonts w:ascii="Arial" w:hAnsi="Arial" w:cs="Arial"/>
                <w:sz w:val="16"/>
                <w:szCs w:val="16"/>
                <w:lang w:val="es-ES" w:eastAsia="es-ES"/>
              </w:rPr>
              <w:t> </w:t>
            </w:r>
          </w:p>
        </w:tc>
        <w:tc>
          <w:tcPr>
            <w:tcW w:w="2430" w:type="dxa"/>
            <w:shd w:val="clear" w:color="auto" w:fill="BFBFBF"/>
            <w:vAlign w:val="center"/>
            <w:hideMark/>
          </w:tcPr>
          <w:p w14:paraId="078C8B88" w14:textId="77777777" w:rsidR="000D3C8E" w:rsidRPr="00370413" w:rsidRDefault="000D3C8E" w:rsidP="005953CB">
            <w:pPr>
              <w:jc w:val="center"/>
              <w:textAlignment w:val="baseline"/>
              <w:rPr>
                <w:rFonts w:ascii="Arial" w:hAnsi="Arial" w:cs="Arial"/>
                <w:sz w:val="16"/>
                <w:szCs w:val="16"/>
                <w:lang w:val="es-ES" w:eastAsia="es-ES"/>
              </w:rPr>
            </w:pPr>
            <w:r w:rsidRPr="00370413">
              <w:rPr>
                <w:rFonts w:ascii="Arial" w:hAnsi="Arial" w:cs="Arial"/>
                <w:b/>
                <w:bCs/>
                <w:sz w:val="16"/>
                <w:szCs w:val="16"/>
                <w:lang w:val="es-ES" w:eastAsia="es-ES"/>
              </w:rPr>
              <w:t>No. Recibo a Satisfacción</w:t>
            </w:r>
            <w:r w:rsidRPr="00370413">
              <w:rPr>
                <w:rFonts w:ascii="Arial" w:hAnsi="Arial" w:cs="Arial"/>
                <w:sz w:val="16"/>
                <w:szCs w:val="16"/>
                <w:lang w:val="es-ES" w:eastAsia="es-ES"/>
              </w:rPr>
              <w:t> </w:t>
            </w:r>
          </w:p>
          <w:p w14:paraId="35D1A2F2" w14:textId="77777777" w:rsidR="000D3C8E" w:rsidRPr="00370413" w:rsidRDefault="000D3C8E" w:rsidP="005953CB">
            <w:pPr>
              <w:jc w:val="center"/>
              <w:textAlignment w:val="baseline"/>
              <w:rPr>
                <w:rFonts w:ascii="Arial" w:hAnsi="Arial" w:cs="Arial"/>
                <w:sz w:val="16"/>
                <w:szCs w:val="16"/>
                <w:lang w:val="es-ES" w:eastAsia="es-ES"/>
              </w:rPr>
            </w:pPr>
            <w:r w:rsidRPr="00370413">
              <w:rPr>
                <w:rFonts w:ascii="Arial" w:hAnsi="Arial" w:cs="Arial"/>
                <w:b/>
                <w:bCs/>
                <w:sz w:val="16"/>
                <w:szCs w:val="16"/>
                <w:lang w:val="es-ES" w:eastAsia="es-ES"/>
              </w:rPr>
              <w:t>(Documento de Material)</w:t>
            </w:r>
            <w:r w:rsidRPr="00370413">
              <w:rPr>
                <w:rFonts w:ascii="Arial" w:hAnsi="Arial" w:cs="Arial"/>
                <w:sz w:val="16"/>
                <w:szCs w:val="16"/>
                <w:lang w:val="es-ES" w:eastAsia="es-ES"/>
              </w:rPr>
              <w:t> </w:t>
            </w:r>
          </w:p>
        </w:tc>
        <w:tc>
          <w:tcPr>
            <w:tcW w:w="1755" w:type="dxa"/>
            <w:shd w:val="clear" w:color="auto" w:fill="BFBFBF"/>
            <w:vAlign w:val="center"/>
            <w:hideMark/>
          </w:tcPr>
          <w:p w14:paraId="4664DCC7" w14:textId="77777777" w:rsidR="000D3C8E" w:rsidRPr="00370413" w:rsidRDefault="000D3C8E" w:rsidP="005953CB">
            <w:pPr>
              <w:jc w:val="center"/>
              <w:textAlignment w:val="baseline"/>
              <w:rPr>
                <w:rFonts w:ascii="Arial" w:hAnsi="Arial" w:cs="Arial"/>
                <w:sz w:val="16"/>
                <w:szCs w:val="16"/>
                <w:lang w:val="es-ES" w:eastAsia="es-ES"/>
              </w:rPr>
            </w:pPr>
            <w:r w:rsidRPr="00370413">
              <w:rPr>
                <w:rFonts w:ascii="Arial" w:hAnsi="Arial" w:cs="Arial"/>
                <w:b/>
                <w:bCs/>
                <w:sz w:val="16"/>
                <w:szCs w:val="16"/>
                <w:lang w:val="es-ES" w:eastAsia="es-ES"/>
              </w:rPr>
              <w:t>Valor Facturado (valor Recibido)</w:t>
            </w:r>
            <w:r w:rsidRPr="00370413">
              <w:rPr>
                <w:rFonts w:ascii="Arial" w:hAnsi="Arial" w:cs="Arial"/>
                <w:sz w:val="16"/>
                <w:szCs w:val="16"/>
                <w:lang w:val="es-ES" w:eastAsia="es-ES"/>
              </w:rPr>
              <w:t> </w:t>
            </w:r>
          </w:p>
        </w:tc>
      </w:tr>
      <w:tr w:rsidR="000D3C8E" w:rsidRPr="00370413" w14:paraId="0421E2ED" w14:textId="77777777" w:rsidTr="00C1446D">
        <w:trPr>
          <w:trHeight w:val="90"/>
        </w:trPr>
        <w:tc>
          <w:tcPr>
            <w:tcW w:w="1395" w:type="dxa"/>
            <w:shd w:val="clear" w:color="auto" w:fill="auto"/>
            <w:hideMark/>
          </w:tcPr>
          <w:p w14:paraId="30FEA7C6" w14:textId="77777777" w:rsidR="000D3C8E" w:rsidRPr="008F3344" w:rsidRDefault="000D3C8E" w:rsidP="005953CB">
            <w:pPr>
              <w:ind w:left="-15"/>
              <w:jc w:val="center"/>
              <w:textAlignment w:val="baseline"/>
              <w:rPr>
                <w:rFonts w:ascii="Arial" w:hAnsi="Arial" w:cs="Arial"/>
                <w:color w:val="FF0000"/>
                <w:sz w:val="16"/>
                <w:szCs w:val="16"/>
                <w:lang w:val="es-ES" w:eastAsia="es-ES"/>
              </w:rPr>
            </w:pPr>
            <w:r w:rsidRPr="00052DAF">
              <w:rPr>
                <w:rStyle w:val="PrrafodelistaCarHOJACarBolitaCarListParagraphCarPrrafodelista4CarBOLADEFCarPrrafodelista3CarPrrafodelista21CarBOLACarNivel1OSCarColorfulListAccent1CarColorfulList-Accent11CarVIETASCarBulletListCar"/>
                <w:rFonts w:ascii="Arial" w:hAnsi="Arial" w:cs="Arial"/>
                <w:sz w:val="16"/>
                <w:szCs w:val="16"/>
              </w:rPr>
              <w:t>4700055275</w:t>
            </w:r>
          </w:p>
        </w:tc>
        <w:tc>
          <w:tcPr>
            <w:tcW w:w="1575" w:type="dxa"/>
            <w:shd w:val="clear" w:color="auto" w:fill="auto"/>
            <w:vAlign w:val="center"/>
          </w:tcPr>
          <w:p w14:paraId="34771160" w14:textId="77777777" w:rsidR="000D3C8E" w:rsidRPr="008F3344" w:rsidRDefault="000D3C8E" w:rsidP="005953CB">
            <w:pPr>
              <w:jc w:val="center"/>
              <w:textAlignment w:val="baseline"/>
              <w:rPr>
                <w:rFonts w:ascii="Arial" w:hAnsi="Arial" w:cs="Arial"/>
                <w:color w:val="FF0000"/>
                <w:sz w:val="16"/>
                <w:szCs w:val="16"/>
                <w:lang w:val="es-ES" w:eastAsia="es-ES"/>
              </w:rPr>
            </w:pPr>
            <w:r w:rsidRPr="00052DAF">
              <w:rPr>
                <w:rFonts w:ascii="Arial" w:hAnsi="Arial" w:cs="Arial"/>
                <w:sz w:val="16"/>
                <w:szCs w:val="16"/>
                <w:lang w:val="es-ES" w:eastAsia="es-ES"/>
              </w:rPr>
              <w:t>CDTM760</w:t>
            </w:r>
          </w:p>
        </w:tc>
        <w:tc>
          <w:tcPr>
            <w:tcW w:w="1620" w:type="dxa"/>
            <w:shd w:val="clear" w:color="auto" w:fill="auto"/>
            <w:vAlign w:val="center"/>
          </w:tcPr>
          <w:p w14:paraId="56E25D6D" w14:textId="77777777" w:rsidR="000D3C8E" w:rsidRPr="008F3344" w:rsidRDefault="000D3C8E" w:rsidP="005953CB">
            <w:pPr>
              <w:jc w:val="center"/>
              <w:textAlignment w:val="baseline"/>
              <w:rPr>
                <w:rFonts w:ascii="Arial" w:hAnsi="Arial" w:cs="Arial"/>
                <w:color w:val="FF0000"/>
                <w:sz w:val="16"/>
                <w:szCs w:val="16"/>
                <w:lang w:val="es-ES" w:eastAsia="es-ES"/>
              </w:rPr>
            </w:pPr>
            <w:r w:rsidRPr="00052DAF">
              <w:rPr>
                <w:rFonts w:ascii="Arial" w:hAnsi="Arial" w:cs="Arial"/>
                <w:sz w:val="16"/>
                <w:szCs w:val="16"/>
                <w:lang w:val="es-ES" w:eastAsia="es-ES"/>
              </w:rPr>
              <w:t>02/11/2023</w:t>
            </w:r>
          </w:p>
        </w:tc>
        <w:tc>
          <w:tcPr>
            <w:tcW w:w="2430" w:type="dxa"/>
            <w:shd w:val="clear" w:color="auto" w:fill="auto"/>
            <w:vAlign w:val="center"/>
          </w:tcPr>
          <w:p w14:paraId="4526F85D" w14:textId="77777777" w:rsidR="000D3C8E" w:rsidRPr="008F3344" w:rsidRDefault="000D3C8E" w:rsidP="005953CB">
            <w:pPr>
              <w:jc w:val="center"/>
              <w:textAlignment w:val="baseline"/>
              <w:rPr>
                <w:rFonts w:ascii="Arial" w:hAnsi="Arial" w:cs="Arial"/>
                <w:color w:val="FF0000"/>
                <w:sz w:val="16"/>
                <w:szCs w:val="16"/>
                <w:lang w:val="es-ES" w:eastAsia="es-ES"/>
              </w:rPr>
            </w:pPr>
            <w:r w:rsidRPr="00052DAF">
              <w:rPr>
                <w:rFonts w:ascii="Arial" w:hAnsi="Arial" w:cs="Arial"/>
                <w:sz w:val="16"/>
                <w:szCs w:val="16"/>
                <w:lang w:val="es-ES" w:eastAsia="es-ES"/>
              </w:rPr>
              <w:t>5000718287</w:t>
            </w:r>
          </w:p>
        </w:tc>
        <w:tc>
          <w:tcPr>
            <w:tcW w:w="1755" w:type="dxa"/>
            <w:shd w:val="clear" w:color="auto" w:fill="auto"/>
            <w:vAlign w:val="center"/>
            <w:hideMark/>
          </w:tcPr>
          <w:p w14:paraId="0312D27E" w14:textId="77777777" w:rsidR="000D3C8E" w:rsidRPr="008F3344" w:rsidRDefault="000D3C8E" w:rsidP="005953CB">
            <w:pPr>
              <w:jc w:val="center"/>
              <w:textAlignment w:val="baseline"/>
              <w:rPr>
                <w:rFonts w:ascii="Arial" w:hAnsi="Arial" w:cs="Arial"/>
                <w:color w:val="FF0000"/>
                <w:sz w:val="16"/>
                <w:szCs w:val="16"/>
                <w:lang w:val="es-ES" w:eastAsia="es-ES"/>
              </w:rPr>
            </w:pPr>
            <w:r w:rsidRPr="00052DAF">
              <w:rPr>
                <w:rFonts w:ascii="Arial" w:hAnsi="Arial" w:cs="Arial"/>
                <w:sz w:val="16"/>
                <w:szCs w:val="16"/>
                <w:bdr w:val="none" w:sz="0" w:space="0" w:color="auto" w:frame="1"/>
              </w:rPr>
              <w:t>$16.183.355</w:t>
            </w:r>
          </w:p>
        </w:tc>
      </w:tr>
      <w:tr w:rsidR="00C1446D" w:rsidRPr="00370413" w14:paraId="625F40CF" w14:textId="77777777" w:rsidTr="00C1446D">
        <w:trPr>
          <w:trHeight w:val="90"/>
        </w:trPr>
        <w:tc>
          <w:tcPr>
            <w:tcW w:w="1395" w:type="dxa"/>
            <w:shd w:val="clear" w:color="auto" w:fill="auto"/>
          </w:tcPr>
          <w:p w14:paraId="1FB3D52A" w14:textId="59E47B89" w:rsidR="00C1446D" w:rsidRPr="00052DAF" w:rsidRDefault="00C1446D" w:rsidP="00C1446D">
            <w:pPr>
              <w:ind w:left="-15"/>
              <w:jc w:val="center"/>
              <w:textAlignment w:val="baseline"/>
              <w:rPr>
                <w:rStyle w:val="PrrafodelistaCarHOJACarBolitaCarListParagraphCarPrrafodelista4CarBOLADEFCarPrrafodelista3CarPrrafodelista21CarBOLACarNivel1OSCarColorfulListAccent1CarColorfulList-Accent11CarVIETASCarBulletListCar"/>
                <w:rFonts w:ascii="Arial" w:hAnsi="Arial" w:cs="Arial"/>
                <w:sz w:val="16"/>
                <w:szCs w:val="16"/>
              </w:rPr>
            </w:pPr>
            <w:r w:rsidRPr="00052DAF">
              <w:rPr>
                <w:rStyle w:val="PrrafodelistaCarHOJACarBolitaCarListParagraphCarPrrafodelista4CarBOLADEFCarPrrafodelista3CarPrrafodelista21CarBOLACarNivel1OSCarColorfulListAccent1CarColorfulList-Accent11CarVIETASCarBulletListCar"/>
                <w:rFonts w:ascii="Arial" w:hAnsi="Arial" w:cs="Arial"/>
                <w:sz w:val="16"/>
                <w:szCs w:val="16"/>
              </w:rPr>
              <w:t>4700055275</w:t>
            </w:r>
          </w:p>
        </w:tc>
        <w:tc>
          <w:tcPr>
            <w:tcW w:w="1575" w:type="dxa"/>
            <w:shd w:val="clear" w:color="auto" w:fill="auto"/>
            <w:vAlign w:val="center"/>
          </w:tcPr>
          <w:p w14:paraId="510573F7" w14:textId="4DC9C373" w:rsidR="00C1446D" w:rsidRPr="00052DAF" w:rsidRDefault="00C1446D" w:rsidP="00C1446D">
            <w:pPr>
              <w:jc w:val="center"/>
              <w:textAlignment w:val="baseline"/>
              <w:rPr>
                <w:rFonts w:ascii="Arial" w:hAnsi="Arial" w:cs="Arial"/>
                <w:sz w:val="16"/>
                <w:szCs w:val="16"/>
                <w:lang w:val="es-ES" w:eastAsia="es-ES"/>
              </w:rPr>
            </w:pPr>
            <w:r w:rsidRPr="00052DAF">
              <w:rPr>
                <w:rFonts w:ascii="Arial" w:hAnsi="Arial" w:cs="Arial"/>
                <w:sz w:val="16"/>
                <w:szCs w:val="16"/>
                <w:lang w:val="es-ES" w:eastAsia="es-ES"/>
              </w:rPr>
              <w:t>CDTM7</w:t>
            </w:r>
            <w:r w:rsidR="00555A64">
              <w:rPr>
                <w:rFonts w:ascii="Arial" w:hAnsi="Arial" w:cs="Arial"/>
                <w:sz w:val="16"/>
                <w:szCs w:val="16"/>
                <w:lang w:val="es-ES" w:eastAsia="es-ES"/>
              </w:rPr>
              <w:t>70</w:t>
            </w:r>
          </w:p>
        </w:tc>
        <w:tc>
          <w:tcPr>
            <w:tcW w:w="1620" w:type="dxa"/>
            <w:shd w:val="clear" w:color="auto" w:fill="auto"/>
            <w:vAlign w:val="center"/>
          </w:tcPr>
          <w:p w14:paraId="593E9E0D" w14:textId="4B0CCB6A" w:rsidR="00C1446D" w:rsidRPr="00052DAF" w:rsidRDefault="0004203E" w:rsidP="00C1446D">
            <w:pPr>
              <w:jc w:val="center"/>
              <w:textAlignment w:val="baseline"/>
              <w:rPr>
                <w:rFonts w:ascii="Arial" w:hAnsi="Arial" w:cs="Arial"/>
                <w:sz w:val="16"/>
                <w:szCs w:val="16"/>
                <w:lang w:val="es-ES" w:eastAsia="es-ES"/>
              </w:rPr>
            </w:pPr>
            <w:r>
              <w:rPr>
                <w:rFonts w:ascii="Arial" w:hAnsi="Arial" w:cs="Arial"/>
                <w:sz w:val="16"/>
                <w:szCs w:val="16"/>
                <w:lang w:val="es-ES" w:eastAsia="es-ES"/>
              </w:rPr>
              <w:t>21</w:t>
            </w:r>
            <w:r w:rsidR="00C1446D" w:rsidRPr="00052DAF">
              <w:rPr>
                <w:rFonts w:ascii="Arial" w:hAnsi="Arial" w:cs="Arial"/>
                <w:sz w:val="16"/>
                <w:szCs w:val="16"/>
                <w:lang w:val="es-ES" w:eastAsia="es-ES"/>
              </w:rPr>
              <w:t>/11/2023</w:t>
            </w:r>
          </w:p>
        </w:tc>
        <w:tc>
          <w:tcPr>
            <w:tcW w:w="2430" w:type="dxa"/>
            <w:shd w:val="clear" w:color="auto" w:fill="auto"/>
            <w:vAlign w:val="center"/>
          </w:tcPr>
          <w:p w14:paraId="524231F6" w14:textId="5CC0C4A9" w:rsidR="00C1446D" w:rsidRPr="00052DAF" w:rsidRDefault="0004203E" w:rsidP="00C1446D">
            <w:pPr>
              <w:jc w:val="center"/>
              <w:textAlignment w:val="baseline"/>
              <w:rPr>
                <w:rFonts w:ascii="Arial" w:hAnsi="Arial" w:cs="Arial"/>
                <w:sz w:val="16"/>
                <w:szCs w:val="16"/>
                <w:lang w:val="es-ES" w:eastAsia="es-ES"/>
              </w:rPr>
            </w:pPr>
            <w:r w:rsidRPr="0004203E">
              <w:rPr>
                <w:rFonts w:ascii="Arial" w:hAnsi="Arial" w:cs="Arial"/>
                <w:sz w:val="16"/>
                <w:szCs w:val="16"/>
                <w:lang w:val="es-ES" w:eastAsia="es-ES"/>
              </w:rPr>
              <w:t>5000720111</w:t>
            </w:r>
          </w:p>
        </w:tc>
        <w:tc>
          <w:tcPr>
            <w:tcW w:w="1755" w:type="dxa"/>
            <w:shd w:val="clear" w:color="auto" w:fill="auto"/>
            <w:vAlign w:val="center"/>
          </w:tcPr>
          <w:p w14:paraId="50839105" w14:textId="2F35DF1E" w:rsidR="00C1446D" w:rsidRPr="00052DAF" w:rsidRDefault="00C1446D" w:rsidP="00C1446D">
            <w:pPr>
              <w:jc w:val="center"/>
              <w:textAlignment w:val="baseline"/>
              <w:rPr>
                <w:rFonts w:ascii="Arial" w:hAnsi="Arial" w:cs="Arial"/>
                <w:sz w:val="16"/>
                <w:szCs w:val="16"/>
                <w:bdr w:val="none" w:sz="0" w:space="0" w:color="auto" w:frame="1"/>
              </w:rPr>
            </w:pPr>
            <w:r w:rsidRPr="00052DAF">
              <w:rPr>
                <w:rFonts w:ascii="Arial" w:hAnsi="Arial" w:cs="Arial"/>
                <w:sz w:val="16"/>
                <w:szCs w:val="16"/>
                <w:bdr w:val="none" w:sz="0" w:space="0" w:color="auto" w:frame="1"/>
              </w:rPr>
              <w:t>$</w:t>
            </w:r>
            <w:r w:rsidR="0004203E" w:rsidRPr="0004203E">
              <w:rPr>
                <w:rFonts w:ascii="Arial" w:hAnsi="Arial" w:cs="Arial"/>
                <w:sz w:val="16"/>
                <w:szCs w:val="16"/>
                <w:bdr w:val="none" w:sz="0" w:space="0" w:color="auto" w:frame="1"/>
              </w:rPr>
              <w:t>28.320.872</w:t>
            </w:r>
          </w:p>
        </w:tc>
      </w:tr>
    </w:tbl>
    <w:p w14:paraId="230B4597" w14:textId="77777777" w:rsidR="000D3C8E" w:rsidRPr="00EB3B84" w:rsidRDefault="000D3C8E" w:rsidP="000D3C8E">
      <w:pPr>
        <w:jc w:val="both"/>
        <w:textAlignment w:val="baseline"/>
        <w:rPr>
          <w:rFonts w:ascii="Segoe UI" w:hAnsi="Segoe UI" w:cs="Segoe UI"/>
          <w:sz w:val="18"/>
          <w:szCs w:val="18"/>
          <w:lang w:val="es-ES" w:eastAsia="es-ES"/>
        </w:rPr>
      </w:pPr>
      <w:r w:rsidRPr="00EB3B84">
        <w:rPr>
          <w:rFonts w:ascii="Arial" w:hAnsi="Arial" w:cs="Arial"/>
          <w:color w:val="000000"/>
          <w:sz w:val="24"/>
          <w:szCs w:val="24"/>
          <w:lang w:val="es-ES" w:eastAsia="es-ES"/>
        </w:rPr>
        <w:t> </w:t>
      </w:r>
    </w:p>
    <w:p w14:paraId="027971C4" w14:textId="77777777" w:rsidR="000D3C8E" w:rsidRPr="00EB3B84" w:rsidRDefault="000D3C8E" w:rsidP="000D3C8E">
      <w:pPr>
        <w:numPr>
          <w:ilvl w:val="0"/>
          <w:numId w:val="14"/>
        </w:numPr>
        <w:jc w:val="both"/>
        <w:textAlignment w:val="baseline"/>
        <w:rPr>
          <w:rFonts w:ascii="Arial" w:hAnsi="Arial" w:cs="Arial"/>
          <w:sz w:val="24"/>
          <w:szCs w:val="24"/>
          <w:lang w:val="es-ES" w:eastAsia="es-ES"/>
        </w:rPr>
      </w:pPr>
      <w:r w:rsidRPr="00EB3B84">
        <w:rPr>
          <w:rFonts w:ascii="Arial" w:hAnsi="Arial" w:cs="Arial"/>
          <w:b/>
          <w:bCs/>
          <w:color w:val="000000"/>
          <w:sz w:val="24"/>
          <w:szCs w:val="24"/>
          <w:lang w:val="es-ES" w:eastAsia="es-ES"/>
        </w:rPr>
        <w:t>Informe de ejecución financiera del convenio por proyectos: </w:t>
      </w:r>
      <w:r w:rsidRPr="00EB3B84">
        <w:rPr>
          <w:rFonts w:ascii="Arial" w:hAnsi="Arial" w:cs="Arial"/>
          <w:color w:val="000000"/>
          <w:sz w:val="24"/>
          <w:szCs w:val="24"/>
          <w:lang w:val="es-ES" w:eastAsia="es-ES"/>
        </w:rPr>
        <w:t> </w:t>
      </w:r>
    </w:p>
    <w:p w14:paraId="080E0E1D" w14:textId="77777777" w:rsidR="000D3C8E" w:rsidRPr="00EB3B84" w:rsidRDefault="000D3C8E" w:rsidP="000D3C8E">
      <w:pPr>
        <w:jc w:val="both"/>
        <w:textAlignment w:val="baseline"/>
        <w:rPr>
          <w:rFonts w:ascii="Segoe UI" w:hAnsi="Segoe UI" w:cs="Segoe UI"/>
          <w:sz w:val="18"/>
          <w:szCs w:val="18"/>
          <w:lang w:val="es-ES" w:eastAsia="es-ES"/>
        </w:rPr>
      </w:pPr>
      <w:r w:rsidRPr="00EB3B84">
        <w:rPr>
          <w:rFonts w:ascii="Arial" w:hAnsi="Arial" w:cs="Arial"/>
          <w:sz w:val="24"/>
          <w:szCs w:val="24"/>
          <w:lang w:val="es-ES" w:eastAsia="es-ES"/>
        </w:rPr>
        <w:t> </w:t>
      </w:r>
    </w:p>
    <w:tbl>
      <w:tblPr>
        <w:tblW w:w="882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26"/>
        <w:gridCol w:w="1020"/>
        <w:gridCol w:w="727"/>
        <w:gridCol w:w="1215"/>
        <w:gridCol w:w="913"/>
        <w:gridCol w:w="1175"/>
        <w:gridCol w:w="1012"/>
        <w:gridCol w:w="865"/>
        <w:gridCol w:w="971"/>
      </w:tblGrid>
      <w:tr w:rsidR="000D3C8E" w:rsidRPr="00EB3B84" w14:paraId="69055816" w14:textId="77777777" w:rsidTr="005953CB">
        <w:trPr>
          <w:trHeight w:val="1020"/>
        </w:trPr>
        <w:tc>
          <w:tcPr>
            <w:tcW w:w="926" w:type="dxa"/>
            <w:tcBorders>
              <w:top w:val="single" w:sz="6" w:space="0" w:color="auto"/>
              <w:left w:val="single" w:sz="6" w:space="0" w:color="auto"/>
              <w:bottom w:val="single" w:sz="6" w:space="0" w:color="auto"/>
              <w:right w:val="single" w:sz="6" w:space="0" w:color="auto"/>
            </w:tcBorders>
            <w:shd w:val="clear" w:color="auto" w:fill="C0C0C0"/>
            <w:hideMark/>
          </w:tcPr>
          <w:p w14:paraId="1E401637" w14:textId="77777777" w:rsidR="000D3C8E" w:rsidRPr="00EB3B84" w:rsidRDefault="000D3C8E" w:rsidP="005953CB">
            <w:pPr>
              <w:jc w:val="center"/>
              <w:textAlignment w:val="baseline"/>
              <w:rPr>
                <w:sz w:val="24"/>
                <w:szCs w:val="24"/>
                <w:lang w:val="es-ES" w:eastAsia="es-ES"/>
              </w:rPr>
            </w:pPr>
            <w:r w:rsidRPr="00EB3B84">
              <w:rPr>
                <w:rFonts w:ascii="Arial" w:hAnsi="Arial" w:cs="Arial"/>
                <w:b/>
                <w:bCs/>
                <w:sz w:val="16"/>
                <w:szCs w:val="16"/>
                <w:lang w:val="es-ES" w:eastAsia="es-ES"/>
              </w:rPr>
              <w:t>Convenio</w:t>
            </w:r>
            <w:r w:rsidRPr="00EB3B84">
              <w:rPr>
                <w:rFonts w:ascii="Arial" w:hAnsi="Arial" w:cs="Arial"/>
                <w:sz w:val="16"/>
                <w:szCs w:val="16"/>
                <w:lang w:val="es-ES" w:eastAsia="es-ES"/>
              </w:rPr>
              <w:t> </w:t>
            </w:r>
          </w:p>
        </w:tc>
        <w:tc>
          <w:tcPr>
            <w:tcW w:w="1020" w:type="dxa"/>
            <w:tcBorders>
              <w:top w:val="single" w:sz="6" w:space="0" w:color="auto"/>
              <w:left w:val="single" w:sz="6" w:space="0" w:color="auto"/>
              <w:bottom w:val="single" w:sz="6" w:space="0" w:color="auto"/>
              <w:right w:val="single" w:sz="6" w:space="0" w:color="auto"/>
            </w:tcBorders>
            <w:shd w:val="clear" w:color="auto" w:fill="C0C0C0"/>
            <w:hideMark/>
          </w:tcPr>
          <w:p w14:paraId="1BA0FA20" w14:textId="77777777" w:rsidR="000D3C8E" w:rsidRPr="00EB3B84" w:rsidRDefault="000D3C8E" w:rsidP="005953CB">
            <w:pPr>
              <w:jc w:val="center"/>
              <w:textAlignment w:val="baseline"/>
              <w:rPr>
                <w:sz w:val="24"/>
                <w:szCs w:val="24"/>
                <w:lang w:val="es-ES" w:eastAsia="es-ES"/>
              </w:rPr>
            </w:pPr>
            <w:r w:rsidRPr="00EB3B84">
              <w:rPr>
                <w:rFonts w:ascii="Arial" w:hAnsi="Arial" w:cs="Arial"/>
                <w:b/>
                <w:bCs/>
                <w:sz w:val="16"/>
                <w:szCs w:val="16"/>
                <w:lang w:val="es-ES" w:eastAsia="es-ES"/>
              </w:rPr>
              <w:t>Registro Presupuestal (Pedido)</w:t>
            </w:r>
            <w:r w:rsidRPr="00EB3B84">
              <w:rPr>
                <w:rFonts w:ascii="Arial" w:hAnsi="Arial" w:cs="Arial"/>
                <w:sz w:val="16"/>
                <w:szCs w:val="16"/>
                <w:lang w:val="es-ES" w:eastAsia="es-ES"/>
              </w:rPr>
              <w:t> </w:t>
            </w:r>
          </w:p>
        </w:tc>
        <w:tc>
          <w:tcPr>
            <w:tcW w:w="727" w:type="dxa"/>
            <w:tcBorders>
              <w:top w:val="single" w:sz="6" w:space="0" w:color="auto"/>
              <w:left w:val="single" w:sz="6" w:space="0" w:color="auto"/>
              <w:bottom w:val="single" w:sz="6" w:space="0" w:color="auto"/>
              <w:right w:val="single" w:sz="6" w:space="0" w:color="auto"/>
            </w:tcBorders>
            <w:shd w:val="clear" w:color="auto" w:fill="C0C0C0"/>
            <w:hideMark/>
          </w:tcPr>
          <w:p w14:paraId="09A86EC7" w14:textId="77777777" w:rsidR="000D3C8E" w:rsidRPr="00EB3B84" w:rsidRDefault="000D3C8E" w:rsidP="005953CB">
            <w:pPr>
              <w:jc w:val="center"/>
              <w:textAlignment w:val="baseline"/>
              <w:rPr>
                <w:sz w:val="24"/>
                <w:szCs w:val="24"/>
                <w:lang w:val="es-ES" w:eastAsia="es-ES"/>
              </w:rPr>
            </w:pPr>
            <w:r w:rsidRPr="00EB3B84">
              <w:rPr>
                <w:rFonts w:ascii="Arial" w:hAnsi="Arial" w:cs="Arial"/>
                <w:b/>
                <w:bCs/>
                <w:sz w:val="16"/>
                <w:szCs w:val="16"/>
                <w:lang w:val="es-ES" w:eastAsia="es-ES"/>
              </w:rPr>
              <w:t>Grupo de compras</w:t>
            </w:r>
            <w:r w:rsidRPr="00EB3B84">
              <w:rPr>
                <w:rFonts w:ascii="Arial" w:hAnsi="Arial" w:cs="Arial"/>
                <w:sz w:val="16"/>
                <w:szCs w:val="16"/>
                <w:lang w:val="es-ES" w:eastAsia="es-ES"/>
              </w:rPr>
              <w:t> </w:t>
            </w:r>
          </w:p>
        </w:tc>
        <w:tc>
          <w:tcPr>
            <w:tcW w:w="1215" w:type="dxa"/>
            <w:tcBorders>
              <w:top w:val="single" w:sz="6" w:space="0" w:color="auto"/>
              <w:left w:val="single" w:sz="6" w:space="0" w:color="auto"/>
              <w:bottom w:val="single" w:sz="6" w:space="0" w:color="auto"/>
              <w:right w:val="single" w:sz="6" w:space="0" w:color="auto"/>
            </w:tcBorders>
            <w:shd w:val="clear" w:color="auto" w:fill="C0C0C0"/>
            <w:hideMark/>
          </w:tcPr>
          <w:p w14:paraId="1DAE70E8" w14:textId="77777777" w:rsidR="000D3C8E" w:rsidRPr="00EB3B84" w:rsidRDefault="000D3C8E" w:rsidP="005953CB">
            <w:pPr>
              <w:jc w:val="center"/>
              <w:textAlignment w:val="baseline"/>
              <w:rPr>
                <w:sz w:val="24"/>
                <w:szCs w:val="24"/>
                <w:lang w:val="es-ES" w:eastAsia="es-ES"/>
              </w:rPr>
            </w:pPr>
            <w:r w:rsidRPr="00EB3B84">
              <w:rPr>
                <w:rFonts w:ascii="Arial" w:hAnsi="Arial" w:cs="Arial"/>
                <w:b/>
                <w:bCs/>
                <w:sz w:val="16"/>
                <w:szCs w:val="16"/>
                <w:lang w:val="es-ES" w:eastAsia="es-ES"/>
              </w:rPr>
              <w:t>Denominación Grupo de Compras</w:t>
            </w:r>
            <w:r w:rsidRPr="00EB3B84">
              <w:rPr>
                <w:rFonts w:ascii="Arial" w:hAnsi="Arial" w:cs="Arial"/>
                <w:sz w:val="16"/>
                <w:szCs w:val="16"/>
                <w:lang w:val="es-ES" w:eastAsia="es-ES"/>
              </w:rPr>
              <w:t> </w:t>
            </w:r>
          </w:p>
        </w:tc>
        <w:tc>
          <w:tcPr>
            <w:tcW w:w="913" w:type="dxa"/>
            <w:tcBorders>
              <w:top w:val="single" w:sz="6" w:space="0" w:color="auto"/>
              <w:left w:val="single" w:sz="6" w:space="0" w:color="auto"/>
              <w:bottom w:val="single" w:sz="6" w:space="0" w:color="auto"/>
              <w:right w:val="single" w:sz="6" w:space="0" w:color="auto"/>
            </w:tcBorders>
            <w:shd w:val="clear" w:color="auto" w:fill="C0C0C0"/>
            <w:hideMark/>
          </w:tcPr>
          <w:p w14:paraId="482E38FE" w14:textId="77777777" w:rsidR="000D3C8E" w:rsidRPr="00EB3B84" w:rsidRDefault="000D3C8E" w:rsidP="005953CB">
            <w:pPr>
              <w:jc w:val="center"/>
              <w:textAlignment w:val="baseline"/>
              <w:rPr>
                <w:sz w:val="24"/>
                <w:szCs w:val="24"/>
                <w:lang w:val="es-ES" w:eastAsia="es-ES"/>
              </w:rPr>
            </w:pPr>
            <w:r w:rsidRPr="00EB3B84">
              <w:rPr>
                <w:rFonts w:ascii="Arial" w:hAnsi="Arial" w:cs="Arial"/>
                <w:b/>
                <w:bCs/>
                <w:sz w:val="16"/>
                <w:szCs w:val="16"/>
                <w:lang w:val="es-ES" w:eastAsia="es-ES"/>
              </w:rPr>
              <w:t>Proyecto</w:t>
            </w:r>
            <w:r w:rsidRPr="00EB3B84">
              <w:rPr>
                <w:rFonts w:ascii="Arial" w:hAnsi="Arial" w:cs="Arial"/>
                <w:sz w:val="16"/>
                <w:szCs w:val="16"/>
                <w:lang w:val="es-ES" w:eastAsia="es-ES"/>
              </w:rPr>
              <w:t> </w:t>
            </w:r>
          </w:p>
        </w:tc>
        <w:tc>
          <w:tcPr>
            <w:tcW w:w="1175" w:type="dxa"/>
            <w:tcBorders>
              <w:top w:val="single" w:sz="6" w:space="0" w:color="auto"/>
              <w:left w:val="single" w:sz="6" w:space="0" w:color="auto"/>
              <w:bottom w:val="single" w:sz="6" w:space="0" w:color="auto"/>
              <w:right w:val="single" w:sz="6" w:space="0" w:color="auto"/>
            </w:tcBorders>
            <w:shd w:val="clear" w:color="auto" w:fill="C0C0C0"/>
            <w:hideMark/>
          </w:tcPr>
          <w:p w14:paraId="304D3168" w14:textId="77777777" w:rsidR="000D3C8E" w:rsidRPr="00EB3B84" w:rsidRDefault="000D3C8E" w:rsidP="005953CB">
            <w:pPr>
              <w:jc w:val="center"/>
              <w:textAlignment w:val="baseline"/>
              <w:rPr>
                <w:sz w:val="24"/>
                <w:szCs w:val="24"/>
                <w:lang w:val="es-ES" w:eastAsia="es-ES"/>
              </w:rPr>
            </w:pPr>
            <w:r w:rsidRPr="00EB3B84">
              <w:rPr>
                <w:rFonts w:ascii="Arial" w:hAnsi="Arial" w:cs="Arial"/>
                <w:b/>
                <w:bCs/>
                <w:sz w:val="16"/>
                <w:szCs w:val="16"/>
                <w:lang w:val="es-ES" w:eastAsia="es-ES"/>
              </w:rPr>
              <w:t>Nombre Proyecto</w:t>
            </w:r>
            <w:r w:rsidRPr="00EB3B84">
              <w:rPr>
                <w:rFonts w:ascii="Arial" w:hAnsi="Arial" w:cs="Arial"/>
                <w:sz w:val="16"/>
                <w:szCs w:val="16"/>
                <w:lang w:val="es-ES" w:eastAsia="es-ES"/>
              </w:rPr>
              <w:t> </w:t>
            </w:r>
          </w:p>
        </w:tc>
        <w:tc>
          <w:tcPr>
            <w:tcW w:w="1012" w:type="dxa"/>
            <w:tcBorders>
              <w:top w:val="single" w:sz="6" w:space="0" w:color="auto"/>
              <w:left w:val="single" w:sz="6" w:space="0" w:color="auto"/>
              <w:bottom w:val="single" w:sz="6" w:space="0" w:color="auto"/>
              <w:right w:val="single" w:sz="6" w:space="0" w:color="auto"/>
            </w:tcBorders>
            <w:shd w:val="clear" w:color="auto" w:fill="C0C0C0"/>
            <w:hideMark/>
          </w:tcPr>
          <w:p w14:paraId="1C6D210D" w14:textId="77777777" w:rsidR="000D3C8E" w:rsidRPr="00EB3B84" w:rsidRDefault="000D3C8E" w:rsidP="005953CB">
            <w:pPr>
              <w:jc w:val="center"/>
              <w:textAlignment w:val="baseline"/>
              <w:rPr>
                <w:sz w:val="24"/>
                <w:szCs w:val="24"/>
                <w:lang w:val="es-ES" w:eastAsia="es-ES"/>
              </w:rPr>
            </w:pPr>
            <w:r w:rsidRPr="00EB3B84">
              <w:rPr>
                <w:rFonts w:ascii="Arial" w:hAnsi="Arial" w:cs="Arial"/>
                <w:b/>
                <w:bCs/>
                <w:sz w:val="16"/>
                <w:szCs w:val="16"/>
                <w:lang w:val="es-ES" w:eastAsia="es-ES"/>
              </w:rPr>
              <w:t>Valor proyecto por pedido</w:t>
            </w:r>
            <w:r w:rsidRPr="00EB3B84">
              <w:rPr>
                <w:rFonts w:ascii="Arial" w:hAnsi="Arial" w:cs="Arial"/>
                <w:sz w:val="16"/>
                <w:szCs w:val="16"/>
                <w:lang w:val="es-ES" w:eastAsia="es-ES"/>
              </w:rPr>
              <w:t> </w:t>
            </w:r>
          </w:p>
        </w:tc>
        <w:tc>
          <w:tcPr>
            <w:tcW w:w="865" w:type="dxa"/>
            <w:tcBorders>
              <w:top w:val="single" w:sz="6" w:space="0" w:color="auto"/>
              <w:left w:val="single" w:sz="6" w:space="0" w:color="auto"/>
              <w:bottom w:val="single" w:sz="6" w:space="0" w:color="auto"/>
              <w:right w:val="single" w:sz="6" w:space="0" w:color="auto"/>
            </w:tcBorders>
            <w:shd w:val="clear" w:color="auto" w:fill="C0C0C0"/>
            <w:hideMark/>
          </w:tcPr>
          <w:p w14:paraId="2199A107" w14:textId="77777777" w:rsidR="000D3C8E" w:rsidRPr="00EB3B84" w:rsidRDefault="000D3C8E" w:rsidP="005953CB">
            <w:pPr>
              <w:jc w:val="center"/>
              <w:textAlignment w:val="baseline"/>
              <w:rPr>
                <w:sz w:val="24"/>
                <w:szCs w:val="24"/>
                <w:lang w:val="es-ES" w:eastAsia="es-ES"/>
              </w:rPr>
            </w:pPr>
            <w:r w:rsidRPr="00EB3B84">
              <w:rPr>
                <w:rFonts w:ascii="Arial" w:hAnsi="Arial" w:cs="Arial"/>
                <w:b/>
                <w:bCs/>
                <w:sz w:val="16"/>
                <w:szCs w:val="16"/>
                <w:lang w:val="es-ES" w:eastAsia="es-ES"/>
              </w:rPr>
              <w:t>Valor Facturado por proyecto del pedido</w:t>
            </w:r>
            <w:r w:rsidRPr="00EB3B84">
              <w:rPr>
                <w:rFonts w:ascii="Arial" w:hAnsi="Arial" w:cs="Arial"/>
                <w:sz w:val="16"/>
                <w:szCs w:val="16"/>
                <w:lang w:val="es-ES" w:eastAsia="es-ES"/>
              </w:rPr>
              <w:t> </w:t>
            </w:r>
          </w:p>
        </w:tc>
        <w:tc>
          <w:tcPr>
            <w:tcW w:w="971" w:type="dxa"/>
            <w:tcBorders>
              <w:top w:val="single" w:sz="6" w:space="0" w:color="auto"/>
              <w:left w:val="single" w:sz="6" w:space="0" w:color="auto"/>
              <w:bottom w:val="single" w:sz="6" w:space="0" w:color="auto"/>
              <w:right w:val="single" w:sz="6" w:space="0" w:color="auto"/>
            </w:tcBorders>
            <w:shd w:val="clear" w:color="auto" w:fill="C0C0C0"/>
            <w:hideMark/>
          </w:tcPr>
          <w:p w14:paraId="1DC350F4" w14:textId="77777777" w:rsidR="000D3C8E" w:rsidRPr="00EB3B84" w:rsidRDefault="000D3C8E" w:rsidP="005953CB">
            <w:pPr>
              <w:jc w:val="center"/>
              <w:textAlignment w:val="baseline"/>
              <w:rPr>
                <w:sz w:val="24"/>
                <w:szCs w:val="24"/>
                <w:lang w:val="es-ES" w:eastAsia="es-ES"/>
              </w:rPr>
            </w:pPr>
            <w:r w:rsidRPr="00EB3B84">
              <w:rPr>
                <w:rFonts w:ascii="Arial" w:hAnsi="Arial" w:cs="Arial"/>
                <w:b/>
                <w:bCs/>
                <w:sz w:val="16"/>
                <w:szCs w:val="16"/>
                <w:lang w:val="es-ES" w:eastAsia="es-ES"/>
              </w:rPr>
              <w:t>Saldo por proyecto del pedido</w:t>
            </w:r>
            <w:r w:rsidRPr="00EB3B84">
              <w:rPr>
                <w:rFonts w:ascii="Arial" w:hAnsi="Arial" w:cs="Arial"/>
                <w:sz w:val="16"/>
                <w:szCs w:val="16"/>
                <w:lang w:val="es-ES" w:eastAsia="es-ES"/>
              </w:rPr>
              <w:t> </w:t>
            </w:r>
          </w:p>
        </w:tc>
      </w:tr>
      <w:tr w:rsidR="0004203E" w:rsidRPr="00EB3B84" w14:paraId="67F76BA6" w14:textId="77777777" w:rsidTr="005953CB">
        <w:trPr>
          <w:trHeight w:val="555"/>
        </w:trPr>
        <w:tc>
          <w:tcPr>
            <w:tcW w:w="926" w:type="dxa"/>
            <w:tcBorders>
              <w:top w:val="single" w:sz="6" w:space="0" w:color="auto"/>
              <w:left w:val="single" w:sz="6" w:space="0" w:color="auto"/>
              <w:bottom w:val="single" w:sz="6" w:space="0" w:color="auto"/>
              <w:right w:val="single" w:sz="6" w:space="0" w:color="auto"/>
            </w:tcBorders>
            <w:shd w:val="clear" w:color="auto" w:fill="auto"/>
            <w:hideMark/>
          </w:tcPr>
          <w:p w14:paraId="0D112DB8" w14:textId="77777777" w:rsidR="0004203E" w:rsidRPr="008F3344" w:rsidRDefault="0004203E" w:rsidP="0004203E">
            <w:pPr>
              <w:ind w:left="-15"/>
              <w:jc w:val="center"/>
              <w:textAlignment w:val="baseline"/>
              <w:rPr>
                <w:color w:val="FF0000"/>
                <w:sz w:val="24"/>
                <w:szCs w:val="24"/>
                <w:lang w:val="es-ES" w:eastAsia="es-ES"/>
              </w:rPr>
            </w:pPr>
            <w:r w:rsidRPr="005A0052">
              <w:rPr>
                <w:rStyle w:val="PrrafodelistaCarHOJACarBolitaCarListParagraphCarPrrafodelista4CarBOLADEFCarPrrafodelista3CarPrrafodelista21CarBOLACarNivel1OSCarColorfulListAccent1CarColorfulList-Accent11CarVIETASCarBulletListCar"/>
                <w:rFonts w:ascii="Arial" w:hAnsi="Arial" w:cs="Arial"/>
                <w:sz w:val="14"/>
                <w:szCs w:val="14"/>
              </w:rPr>
              <w:t>4600099032</w:t>
            </w:r>
            <w:r w:rsidRPr="005A0052">
              <w:rPr>
                <w:rStyle w:val="normaltextrun"/>
                <w:rFonts w:ascii="Arial" w:hAnsi="Arial" w:cs="Arial"/>
                <w:sz w:val="14"/>
                <w:szCs w:val="14"/>
              </w:rPr>
              <w:t> </w:t>
            </w:r>
          </w:p>
        </w:tc>
        <w:tc>
          <w:tcPr>
            <w:tcW w:w="1020" w:type="dxa"/>
            <w:tcBorders>
              <w:top w:val="single" w:sz="6" w:space="0" w:color="auto"/>
              <w:left w:val="single" w:sz="6" w:space="0" w:color="auto"/>
              <w:bottom w:val="single" w:sz="6" w:space="0" w:color="auto"/>
              <w:right w:val="single" w:sz="6" w:space="0" w:color="auto"/>
            </w:tcBorders>
            <w:shd w:val="clear" w:color="auto" w:fill="auto"/>
            <w:hideMark/>
          </w:tcPr>
          <w:p w14:paraId="6713AAA2" w14:textId="77777777" w:rsidR="0004203E" w:rsidRPr="008F3344" w:rsidRDefault="0004203E" w:rsidP="0004203E">
            <w:pPr>
              <w:ind w:left="-15"/>
              <w:jc w:val="center"/>
              <w:textAlignment w:val="baseline"/>
              <w:rPr>
                <w:color w:val="FF0000"/>
                <w:sz w:val="24"/>
                <w:szCs w:val="24"/>
                <w:lang w:val="es-ES" w:eastAsia="es-ES"/>
              </w:rPr>
            </w:pPr>
            <w:r w:rsidRPr="005A0052">
              <w:rPr>
                <w:rStyle w:val="PrrafodelistaCarHOJACarBolitaCarListParagraphCarPrrafodelista4CarBOLADEFCarPrrafodelista3CarPrrafodelista21CarBOLACarNivel1OSCarColorfulListAccent1CarColorfulList-Accent11CarVIETASCarBulletListCar"/>
                <w:rFonts w:ascii="Arial" w:hAnsi="Arial" w:cs="Arial"/>
                <w:sz w:val="14"/>
                <w:szCs w:val="14"/>
              </w:rPr>
              <w:t>4700055275</w:t>
            </w:r>
          </w:p>
        </w:tc>
        <w:tc>
          <w:tcPr>
            <w:tcW w:w="727" w:type="dxa"/>
            <w:tcBorders>
              <w:top w:val="single" w:sz="6" w:space="0" w:color="auto"/>
              <w:left w:val="single" w:sz="6" w:space="0" w:color="auto"/>
              <w:bottom w:val="single" w:sz="6" w:space="0" w:color="auto"/>
              <w:right w:val="single" w:sz="6" w:space="0" w:color="auto"/>
            </w:tcBorders>
            <w:shd w:val="clear" w:color="auto" w:fill="auto"/>
            <w:hideMark/>
          </w:tcPr>
          <w:p w14:paraId="7885EAEE" w14:textId="77777777" w:rsidR="0004203E" w:rsidRPr="005A0052" w:rsidRDefault="0004203E" w:rsidP="0004203E">
            <w:pPr>
              <w:ind w:left="-15"/>
              <w:jc w:val="center"/>
              <w:textAlignment w:val="baseline"/>
              <w:rPr>
                <w:sz w:val="24"/>
                <w:szCs w:val="24"/>
                <w:lang w:val="es-ES" w:eastAsia="es-ES"/>
              </w:rPr>
            </w:pPr>
            <w:r w:rsidRPr="005A0052">
              <w:rPr>
                <w:rStyle w:val="PrrafodelistaCarHOJACarBolitaCarListParagraphCarPrrafodelista4CarBOLADEFCarPrrafodelista3CarPrrafodelista21CarBOLACarNivel1OSCarColorfulListAccent1CarColorfulList-Accent11CarVIETASCarBulletListCar"/>
                <w:rFonts w:ascii="Arial" w:hAnsi="Arial" w:cs="Arial"/>
                <w:sz w:val="14"/>
                <w:szCs w:val="14"/>
              </w:rPr>
              <w:t>219</w:t>
            </w:r>
            <w:r w:rsidRPr="005A0052">
              <w:rPr>
                <w:rStyle w:val="normaltextrun"/>
                <w:rFonts w:ascii="Arial" w:hAnsi="Arial" w:cs="Arial"/>
                <w:sz w:val="14"/>
                <w:szCs w:val="14"/>
              </w:rPr>
              <w:t>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4492A3BF" w14:textId="77777777" w:rsidR="0004203E" w:rsidRPr="005A0052" w:rsidRDefault="0004203E" w:rsidP="0004203E">
            <w:pPr>
              <w:ind w:left="-15"/>
              <w:jc w:val="center"/>
              <w:textAlignment w:val="baseline"/>
              <w:rPr>
                <w:sz w:val="24"/>
                <w:szCs w:val="24"/>
                <w:lang w:val="es-ES" w:eastAsia="es-ES"/>
              </w:rPr>
            </w:pPr>
            <w:r w:rsidRPr="005A0052">
              <w:rPr>
                <w:rStyle w:val="PrrafodelistaCarHOJACarBolitaCarListParagraphCarPrrafodelista4CarBOLADEFCarPrrafodelista3CarPrrafodelista21CarBOLACarNivel1OSCarColorfulListAccent1CarColorfulList-Accent11CarVIETASCarBulletListCar"/>
                <w:rFonts w:ascii="Arial" w:hAnsi="Arial" w:cs="Arial"/>
                <w:sz w:val="14"/>
                <w:szCs w:val="14"/>
              </w:rPr>
              <w:t>Cultura Ciudadana</w:t>
            </w:r>
            <w:r w:rsidRPr="005A0052">
              <w:rPr>
                <w:rStyle w:val="normaltextrun"/>
                <w:rFonts w:ascii="Arial" w:hAnsi="Arial" w:cs="Arial"/>
                <w:sz w:val="14"/>
                <w:szCs w:val="14"/>
              </w:rPr>
              <w:t> </w:t>
            </w:r>
          </w:p>
        </w:tc>
        <w:tc>
          <w:tcPr>
            <w:tcW w:w="913" w:type="dxa"/>
            <w:tcBorders>
              <w:top w:val="single" w:sz="6" w:space="0" w:color="auto"/>
              <w:left w:val="single" w:sz="6" w:space="0" w:color="auto"/>
              <w:bottom w:val="single" w:sz="6" w:space="0" w:color="auto"/>
              <w:right w:val="single" w:sz="6" w:space="0" w:color="auto"/>
            </w:tcBorders>
            <w:shd w:val="clear" w:color="auto" w:fill="auto"/>
            <w:hideMark/>
          </w:tcPr>
          <w:p w14:paraId="48A0B6D2" w14:textId="77777777" w:rsidR="0004203E" w:rsidRPr="005A0052" w:rsidRDefault="0004203E" w:rsidP="0004203E">
            <w:pPr>
              <w:ind w:left="-15"/>
              <w:jc w:val="center"/>
              <w:textAlignment w:val="baseline"/>
              <w:rPr>
                <w:sz w:val="24"/>
                <w:szCs w:val="24"/>
                <w:lang w:val="es-ES" w:eastAsia="es-ES"/>
              </w:rPr>
            </w:pPr>
            <w:r w:rsidRPr="005A0052">
              <w:rPr>
                <w:rStyle w:val="PrrafodelistaCarHOJACarBolitaCarListParagraphCarPrrafodelista4CarBOLADEFCarPrrafodelista3CarPrrafodelista21CarBOLACarNivel1OSCarColorfulListAccent1CarColorfulList-Accent11CarVIETASCarBulletListCar"/>
                <w:rFonts w:ascii="Arial" w:hAnsi="Arial" w:cs="Arial"/>
                <w:sz w:val="14"/>
                <w:szCs w:val="14"/>
              </w:rPr>
              <w:t>20088</w:t>
            </w:r>
            <w:r w:rsidRPr="005A0052">
              <w:rPr>
                <w:rStyle w:val="normaltextrun"/>
                <w:rFonts w:ascii="Arial" w:hAnsi="Arial" w:cs="Arial"/>
                <w:sz w:val="14"/>
                <w:szCs w:val="14"/>
              </w:rPr>
              <w:t> </w:t>
            </w:r>
          </w:p>
        </w:tc>
        <w:tc>
          <w:tcPr>
            <w:tcW w:w="1175" w:type="dxa"/>
            <w:tcBorders>
              <w:top w:val="single" w:sz="6" w:space="0" w:color="auto"/>
              <w:left w:val="single" w:sz="6" w:space="0" w:color="auto"/>
              <w:bottom w:val="single" w:sz="6" w:space="0" w:color="auto"/>
              <w:right w:val="single" w:sz="6" w:space="0" w:color="auto"/>
            </w:tcBorders>
            <w:shd w:val="clear" w:color="auto" w:fill="auto"/>
            <w:hideMark/>
          </w:tcPr>
          <w:p w14:paraId="5892675C" w14:textId="77777777" w:rsidR="0004203E" w:rsidRPr="005A0052" w:rsidRDefault="0004203E" w:rsidP="0004203E">
            <w:pPr>
              <w:ind w:left="-15"/>
              <w:jc w:val="center"/>
              <w:textAlignment w:val="baseline"/>
              <w:rPr>
                <w:sz w:val="24"/>
                <w:szCs w:val="24"/>
                <w:lang w:val="es-ES" w:eastAsia="es-ES"/>
              </w:rPr>
            </w:pPr>
            <w:r w:rsidRPr="005A0052">
              <w:rPr>
                <w:rStyle w:val="PrrafodelistaCarHOJACarBolitaCarListParagraphCarPrrafodelista4CarBOLADEFCarPrrafodelista3CarPrrafodelista21CarBOLACarNivel1OSCarColorfulListAccent1CarColorfulList-Accent11CarVIETASCarBulletListCar"/>
                <w:rFonts w:ascii="Arial" w:hAnsi="Arial" w:cs="Arial"/>
                <w:sz w:val="14"/>
                <w:szCs w:val="14"/>
              </w:rPr>
              <w:t>CONSOLIDACIÓN RED DE PRÁCTICAS ARTÍSTICAS Y CULTURALES MEDELLÍN</w:t>
            </w:r>
            <w:r w:rsidRPr="005A0052">
              <w:rPr>
                <w:rStyle w:val="normaltextrun"/>
                <w:rFonts w:ascii="Arial" w:hAnsi="Arial" w:cs="Arial"/>
                <w:sz w:val="14"/>
                <w:szCs w:val="14"/>
              </w:rPr>
              <w:t> </w:t>
            </w:r>
          </w:p>
        </w:tc>
        <w:tc>
          <w:tcPr>
            <w:tcW w:w="1012" w:type="dxa"/>
            <w:tcBorders>
              <w:top w:val="single" w:sz="6" w:space="0" w:color="auto"/>
              <w:left w:val="single" w:sz="6" w:space="0" w:color="auto"/>
              <w:bottom w:val="single" w:sz="6" w:space="0" w:color="auto"/>
              <w:right w:val="single" w:sz="6" w:space="0" w:color="auto"/>
            </w:tcBorders>
            <w:shd w:val="clear" w:color="auto" w:fill="auto"/>
            <w:hideMark/>
          </w:tcPr>
          <w:p w14:paraId="039422CC" w14:textId="77777777" w:rsidR="0004203E" w:rsidRPr="005A0052" w:rsidRDefault="0004203E" w:rsidP="0004203E">
            <w:pPr>
              <w:pStyle w:val="paragraph"/>
              <w:spacing w:before="0" w:beforeAutospacing="0" w:after="0" w:afterAutospacing="0"/>
              <w:ind w:left="-15"/>
              <w:jc w:val="center"/>
              <w:textAlignment w:val="baseline"/>
              <w:rPr>
                <w:rFonts w:ascii="Segoe UI" w:hAnsi="Segoe UI" w:cs="Segoe UI"/>
                <w:sz w:val="18"/>
                <w:szCs w:val="18"/>
              </w:rPr>
            </w:pPr>
            <w:r w:rsidRPr="005A0052">
              <w:rPr>
                <w:rStyle w:val="PrrafodelistaCarHOJACarBolitaCarListParagraphCarPrrafodelista4CarBOLADEFCarPrrafodelista3CarPrrafodelista21CarBOLACarNivel1OSCarColorfulListAccent1CarColorfulList-Accent11CarVIETASCarBulletListCar"/>
                <w:rFonts w:ascii="Arial" w:hAnsi="Arial" w:cs="Arial"/>
                <w:sz w:val="14"/>
                <w:szCs w:val="14"/>
              </w:rPr>
              <w:t>$80.916.778</w:t>
            </w:r>
          </w:p>
          <w:p w14:paraId="65078E93" w14:textId="77777777" w:rsidR="0004203E" w:rsidRPr="005A0052" w:rsidRDefault="0004203E" w:rsidP="0004203E">
            <w:pPr>
              <w:ind w:left="-15"/>
              <w:jc w:val="center"/>
              <w:textAlignment w:val="baseline"/>
              <w:rPr>
                <w:sz w:val="14"/>
                <w:szCs w:val="14"/>
                <w:lang w:val="es-ES" w:eastAsia="es-ES"/>
              </w:rPr>
            </w:pPr>
            <w:r w:rsidRPr="005A0052">
              <w:rPr>
                <w:rStyle w:val="normaltextrun"/>
                <w:rFonts w:ascii="Arial" w:hAnsi="Arial" w:cs="Arial"/>
                <w:sz w:val="14"/>
                <w:szCs w:val="14"/>
              </w:rPr>
              <w:t> </w:t>
            </w:r>
          </w:p>
        </w:tc>
        <w:tc>
          <w:tcPr>
            <w:tcW w:w="865" w:type="dxa"/>
            <w:tcBorders>
              <w:top w:val="single" w:sz="6" w:space="0" w:color="auto"/>
              <w:left w:val="single" w:sz="6" w:space="0" w:color="auto"/>
              <w:bottom w:val="single" w:sz="6" w:space="0" w:color="auto"/>
              <w:right w:val="single" w:sz="6" w:space="0" w:color="auto"/>
            </w:tcBorders>
            <w:shd w:val="clear" w:color="auto" w:fill="auto"/>
            <w:hideMark/>
          </w:tcPr>
          <w:p w14:paraId="6DF58C85" w14:textId="7CED7F65" w:rsidR="0004203E" w:rsidRPr="0004203E" w:rsidRDefault="0004203E" w:rsidP="0004203E">
            <w:pPr>
              <w:pStyle w:val="paragraph"/>
              <w:spacing w:before="0" w:beforeAutospacing="0" w:after="0" w:afterAutospacing="0"/>
              <w:ind w:left="-15"/>
              <w:jc w:val="center"/>
              <w:textAlignment w:val="baseline"/>
              <w:rPr>
                <w:rStyle w:val="PrrafodelistaCarHOJACarBolitaCarListParagraphCarPrrafodelista4CarBOLADEFCarPrrafodelista3CarPrrafodelista21CarBOLACarNivel1OSCarColorfulListAccent1CarColorfulList-Accent11CarVIETASCarBulletListCar"/>
                <w:rFonts w:ascii="Arial" w:hAnsi="Arial" w:cs="Arial"/>
              </w:rPr>
            </w:pPr>
            <w:r>
              <w:rPr>
                <w:rStyle w:val="PrrafodelistaCarHOJACarBolitaCarListParagraphCarPrrafodelista4CarBOLADEFCarPrrafodelista3CarPrrafodelista21CarBOLACarNivel1OSCarColorfulListAccent1CarColorfulList-Accent11CarVIETASCarBulletListCar"/>
                <w:rFonts w:ascii="Arial" w:hAnsi="Arial" w:cs="Arial"/>
                <w:sz w:val="14"/>
                <w:szCs w:val="14"/>
              </w:rPr>
              <w:t>$</w:t>
            </w:r>
            <w:r w:rsidRPr="0004203E">
              <w:rPr>
                <w:rStyle w:val="PrrafodelistaCarHOJACarBolitaCarListParagraphCarPrrafodelista4CarBOLADEFCarPrrafodelista3CarPrrafodelista21CarBOLACarNivel1OSCarColorfulListAccent1CarColorfulList-Accent11CarVIETASCarBulletListCar"/>
                <w:rFonts w:ascii="Arial" w:hAnsi="Arial" w:cs="Arial"/>
                <w:sz w:val="14"/>
                <w:szCs w:val="14"/>
              </w:rPr>
              <w:t>44.504.227</w:t>
            </w:r>
          </w:p>
        </w:tc>
        <w:tc>
          <w:tcPr>
            <w:tcW w:w="971" w:type="dxa"/>
            <w:tcBorders>
              <w:top w:val="single" w:sz="6" w:space="0" w:color="auto"/>
              <w:left w:val="single" w:sz="6" w:space="0" w:color="auto"/>
              <w:bottom w:val="single" w:sz="6" w:space="0" w:color="auto"/>
              <w:right w:val="single" w:sz="6" w:space="0" w:color="auto"/>
            </w:tcBorders>
            <w:shd w:val="clear" w:color="auto" w:fill="auto"/>
            <w:hideMark/>
          </w:tcPr>
          <w:p w14:paraId="001CB279" w14:textId="3E3D4286" w:rsidR="0004203E" w:rsidRPr="0004203E" w:rsidRDefault="0004203E" w:rsidP="0004203E">
            <w:pPr>
              <w:pStyle w:val="paragraph"/>
              <w:spacing w:before="0" w:beforeAutospacing="0" w:after="0" w:afterAutospacing="0"/>
              <w:ind w:left="-15"/>
              <w:jc w:val="center"/>
              <w:textAlignment w:val="baseline"/>
              <w:rPr>
                <w:rStyle w:val="PrrafodelistaCarHOJACarBolitaCarListParagraphCarPrrafodelista4CarBOLADEFCarPrrafodelista3CarPrrafodelista21CarBOLACarNivel1OSCarColorfulListAccent1CarColorfulList-Accent11CarVIETASCarBulletListCar"/>
                <w:rFonts w:ascii="Arial" w:hAnsi="Arial" w:cs="Arial"/>
              </w:rPr>
            </w:pPr>
            <w:r>
              <w:rPr>
                <w:rStyle w:val="PrrafodelistaCarHOJACarBolitaCarListParagraphCarPrrafodelista4CarBOLADEFCarPrrafodelista3CarPrrafodelista21CarBOLACarNivel1OSCarColorfulListAccent1CarColorfulList-Accent11CarVIETASCarBulletListCar"/>
                <w:rFonts w:ascii="Arial" w:hAnsi="Arial" w:cs="Arial"/>
                <w:sz w:val="14"/>
                <w:szCs w:val="14"/>
              </w:rPr>
              <w:t>$</w:t>
            </w:r>
            <w:r w:rsidRPr="0004203E">
              <w:rPr>
                <w:rStyle w:val="PrrafodelistaCarHOJACarBolitaCarListParagraphCarPrrafodelista4CarBOLADEFCarPrrafodelista3CarPrrafodelista21CarBOLACarNivel1OSCarColorfulListAccent1CarColorfulList-Accent11CarVIETASCarBulletListCar"/>
                <w:rFonts w:ascii="Arial" w:hAnsi="Arial" w:cs="Arial"/>
                <w:sz w:val="14"/>
                <w:szCs w:val="14"/>
              </w:rPr>
              <w:t>36.412.551</w:t>
            </w:r>
          </w:p>
        </w:tc>
      </w:tr>
    </w:tbl>
    <w:p w14:paraId="19E9B924" w14:textId="77777777" w:rsidR="000D3C8E" w:rsidRPr="00EB3B84" w:rsidRDefault="000D3C8E" w:rsidP="000D3C8E">
      <w:pPr>
        <w:jc w:val="both"/>
        <w:textAlignment w:val="baseline"/>
        <w:rPr>
          <w:rFonts w:ascii="Segoe UI" w:hAnsi="Segoe UI" w:cs="Segoe UI"/>
          <w:sz w:val="18"/>
          <w:szCs w:val="18"/>
          <w:lang w:val="es-ES" w:eastAsia="es-ES"/>
        </w:rPr>
      </w:pPr>
      <w:r w:rsidRPr="00EB3B84">
        <w:rPr>
          <w:rFonts w:ascii="Arial" w:hAnsi="Arial" w:cs="Arial"/>
          <w:color w:val="000000"/>
          <w:sz w:val="24"/>
          <w:szCs w:val="24"/>
          <w:lang w:val="es-ES" w:eastAsia="es-ES"/>
        </w:rPr>
        <w:t> </w:t>
      </w:r>
    </w:p>
    <w:p w14:paraId="36706947" w14:textId="77777777" w:rsidR="000D3C8E" w:rsidRPr="00EB3B84" w:rsidRDefault="000D3C8E" w:rsidP="000D3C8E">
      <w:pPr>
        <w:numPr>
          <w:ilvl w:val="0"/>
          <w:numId w:val="14"/>
        </w:numPr>
        <w:jc w:val="both"/>
        <w:textAlignment w:val="baseline"/>
        <w:rPr>
          <w:rFonts w:ascii="Arial" w:hAnsi="Arial" w:cs="Arial"/>
          <w:sz w:val="24"/>
          <w:szCs w:val="24"/>
          <w:lang w:val="es-ES" w:eastAsia="es-ES"/>
        </w:rPr>
      </w:pPr>
      <w:r w:rsidRPr="00EB3B84">
        <w:rPr>
          <w:rFonts w:ascii="Arial" w:hAnsi="Arial" w:cs="Arial"/>
          <w:color w:val="000000"/>
          <w:sz w:val="24"/>
          <w:szCs w:val="24"/>
          <w:lang w:val="es-ES" w:eastAsia="es-ES"/>
        </w:rPr>
        <w:t>Resumen de la ejecución de los recursos: </w:t>
      </w:r>
    </w:p>
    <w:p w14:paraId="1183A269" w14:textId="77777777" w:rsidR="000D3C8E" w:rsidRPr="00EB3B84" w:rsidRDefault="000D3C8E" w:rsidP="000D3C8E">
      <w:pPr>
        <w:jc w:val="both"/>
        <w:textAlignment w:val="baseline"/>
        <w:rPr>
          <w:rFonts w:ascii="Segoe UI" w:hAnsi="Segoe UI" w:cs="Segoe UI"/>
          <w:sz w:val="18"/>
          <w:szCs w:val="18"/>
          <w:lang w:val="es-ES" w:eastAsia="es-ES"/>
        </w:rPr>
      </w:pPr>
      <w:r w:rsidRPr="00EB3B84">
        <w:rPr>
          <w:rFonts w:ascii="Arial" w:hAnsi="Arial" w:cs="Arial"/>
          <w:color w:val="000000"/>
          <w:sz w:val="24"/>
          <w:szCs w:val="24"/>
          <w:lang w:val="es-ES" w:eastAsia="es-ES"/>
        </w:rPr>
        <w:t> </w:t>
      </w:r>
    </w:p>
    <w:tbl>
      <w:tblPr>
        <w:tblW w:w="87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410"/>
        <w:gridCol w:w="4365"/>
      </w:tblGrid>
      <w:tr w:rsidR="000D3C8E" w:rsidRPr="00EB3B84" w14:paraId="1E6F0829" w14:textId="77777777" w:rsidTr="005953CB">
        <w:trPr>
          <w:trHeight w:val="30"/>
        </w:trPr>
        <w:tc>
          <w:tcPr>
            <w:tcW w:w="4410" w:type="dxa"/>
            <w:shd w:val="clear" w:color="auto" w:fill="auto"/>
            <w:hideMark/>
          </w:tcPr>
          <w:p w14:paraId="01FA52EA" w14:textId="77777777" w:rsidR="000D3C8E" w:rsidRPr="00EB3B84" w:rsidRDefault="000D3C8E" w:rsidP="005953CB">
            <w:pPr>
              <w:jc w:val="both"/>
              <w:textAlignment w:val="baseline"/>
              <w:rPr>
                <w:sz w:val="24"/>
                <w:szCs w:val="24"/>
                <w:lang w:val="es-ES" w:eastAsia="es-ES"/>
              </w:rPr>
            </w:pPr>
            <w:r w:rsidRPr="00EB3B84">
              <w:rPr>
                <w:rFonts w:ascii="Arial" w:hAnsi="Arial" w:cs="Arial"/>
                <w:sz w:val="24"/>
                <w:szCs w:val="24"/>
                <w:lang w:val="es-ES" w:eastAsia="es-ES"/>
              </w:rPr>
              <w:t>Valor del Convenio </w:t>
            </w:r>
          </w:p>
        </w:tc>
        <w:tc>
          <w:tcPr>
            <w:tcW w:w="4365" w:type="dxa"/>
            <w:shd w:val="clear" w:color="auto" w:fill="auto"/>
            <w:hideMark/>
          </w:tcPr>
          <w:p w14:paraId="7B4B9A65" w14:textId="77777777" w:rsidR="000D3C8E" w:rsidRPr="005A0052" w:rsidRDefault="000D3C8E" w:rsidP="005953CB">
            <w:pPr>
              <w:jc w:val="right"/>
              <w:textAlignment w:val="baseline"/>
              <w:rPr>
                <w:sz w:val="24"/>
                <w:szCs w:val="24"/>
                <w:lang w:val="es-ES" w:eastAsia="es-ES"/>
              </w:rPr>
            </w:pPr>
            <w:r w:rsidRPr="005A0052">
              <w:rPr>
                <w:rStyle w:val="PrrafodelistaCarHOJACarBolitaCarListParagraphCarPrrafodelista4CarBOLADEFCarPrrafodelista3CarPrrafodelista21CarBOLACarNivel1OSCarColorfulListAccent1CarColorfulList-Accent11CarVIETASCarBulletListCar"/>
                <w:rFonts w:ascii="Arial" w:hAnsi="Arial" w:cs="Arial"/>
                <w:sz w:val="24"/>
                <w:szCs w:val="24"/>
              </w:rPr>
              <w:t>$88.916.778</w:t>
            </w:r>
          </w:p>
        </w:tc>
      </w:tr>
      <w:tr w:rsidR="000D3C8E" w:rsidRPr="00EB3B84" w14:paraId="392E4609" w14:textId="77777777" w:rsidTr="005953CB">
        <w:trPr>
          <w:trHeight w:val="140"/>
        </w:trPr>
        <w:tc>
          <w:tcPr>
            <w:tcW w:w="4410" w:type="dxa"/>
            <w:shd w:val="clear" w:color="auto" w:fill="auto"/>
            <w:hideMark/>
          </w:tcPr>
          <w:p w14:paraId="2498D3DB" w14:textId="77777777" w:rsidR="000D3C8E" w:rsidRPr="00EB3B84" w:rsidRDefault="000D3C8E" w:rsidP="005953CB">
            <w:pPr>
              <w:jc w:val="both"/>
              <w:textAlignment w:val="baseline"/>
              <w:rPr>
                <w:sz w:val="24"/>
                <w:szCs w:val="24"/>
                <w:lang w:val="es-ES" w:eastAsia="es-ES"/>
              </w:rPr>
            </w:pPr>
            <w:r w:rsidRPr="00EB3B84">
              <w:rPr>
                <w:rFonts w:ascii="Arial" w:hAnsi="Arial" w:cs="Arial"/>
                <w:sz w:val="24"/>
                <w:szCs w:val="24"/>
                <w:lang w:val="es-ES" w:eastAsia="es-ES"/>
              </w:rPr>
              <w:t>Aporte Distrito </w:t>
            </w:r>
          </w:p>
        </w:tc>
        <w:tc>
          <w:tcPr>
            <w:tcW w:w="4365" w:type="dxa"/>
            <w:shd w:val="clear" w:color="auto" w:fill="auto"/>
            <w:hideMark/>
          </w:tcPr>
          <w:p w14:paraId="16042C90" w14:textId="77777777" w:rsidR="000D3C8E" w:rsidRPr="005A0052" w:rsidRDefault="000D3C8E" w:rsidP="005953CB">
            <w:pPr>
              <w:jc w:val="right"/>
              <w:textAlignment w:val="baseline"/>
              <w:rPr>
                <w:sz w:val="24"/>
                <w:szCs w:val="24"/>
                <w:lang w:val="es-ES" w:eastAsia="es-ES"/>
              </w:rPr>
            </w:pPr>
            <w:r w:rsidRPr="005A0052">
              <w:rPr>
                <w:rStyle w:val="PrrafodelistaCarHOJACarBolitaCarListParagraphCarPrrafodelista4CarBOLADEFCarPrrafodelista3CarPrrafodelista21CarBOLACarNivel1OSCarColorfulListAccent1CarColorfulList-Accent11CarVIETASCarBulletListCar"/>
                <w:rFonts w:ascii="Arial" w:hAnsi="Arial" w:cs="Arial"/>
                <w:sz w:val="24"/>
                <w:szCs w:val="24"/>
              </w:rPr>
              <w:t>$890.916.778</w:t>
            </w:r>
          </w:p>
        </w:tc>
      </w:tr>
      <w:tr w:rsidR="000D3C8E" w:rsidRPr="00EB3B84" w14:paraId="5379C4A1" w14:textId="77777777" w:rsidTr="005953CB">
        <w:trPr>
          <w:trHeight w:val="180"/>
        </w:trPr>
        <w:tc>
          <w:tcPr>
            <w:tcW w:w="4410" w:type="dxa"/>
            <w:shd w:val="clear" w:color="auto" w:fill="auto"/>
            <w:hideMark/>
          </w:tcPr>
          <w:p w14:paraId="3F41AA2D" w14:textId="77777777" w:rsidR="000D3C8E" w:rsidRPr="00EB3B84" w:rsidRDefault="000D3C8E" w:rsidP="005953CB">
            <w:pPr>
              <w:jc w:val="both"/>
              <w:textAlignment w:val="baseline"/>
              <w:rPr>
                <w:sz w:val="24"/>
                <w:szCs w:val="24"/>
                <w:lang w:val="es-ES" w:eastAsia="es-ES"/>
              </w:rPr>
            </w:pPr>
            <w:r w:rsidRPr="00EB3B84">
              <w:rPr>
                <w:rFonts w:ascii="Arial" w:hAnsi="Arial" w:cs="Arial"/>
                <w:sz w:val="24"/>
                <w:szCs w:val="24"/>
                <w:lang w:val="es-ES" w:eastAsia="es-ES"/>
              </w:rPr>
              <w:t>Aporte Asociado </w:t>
            </w:r>
          </w:p>
        </w:tc>
        <w:tc>
          <w:tcPr>
            <w:tcW w:w="4365" w:type="dxa"/>
            <w:shd w:val="clear" w:color="auto" w:fill="auto"/>
            <w:hideMark/>
          </w:tcPr>
          <w:p w14:paraId="552A5132" w14:textId="77777777" w:rsidR="000D3C8E" w:rsidRPr="005A0052" w:rsidRDefault="000D3C8E" w:rsidP="005953CB">
            <w:pPr>
              <w:jc w:val="right"/>
              <w:textAlignment w:val="baseline"/>
              <w:rPr>
                <w:sz w:val="24"/>
                <w:szCs w:val="24"/>
                <w:lang w:val="es-ES" w:eastAsia="es-ES"/>
              </w:rPr>
            </w:pPr>
            <w:r w:rsidRPr="005A0052">
              <w:rPr>
                <w:rFonts w:ascii="Arial" w:hAnsi="Arial" w:cs="Arial"/>
                <w:sz w:val="24"/>
                <w:szCs w:val="24"/>
                <w:bdr w:val="none" w:sz="0" w:space="0" w:color="auto" w:frame="1"/>
              </w:rPr>
              <w:t>$8.000.000</w:t>
            </w:r>
          </w:p>
        </w:tc>
      </w:tr>
      <w:tr w:rsidR="000D3C8E" w:rsidRPr="00EB3B84" w14:paraId="74CC4B9B" w14:textId="77777777" w:rsidTr="005953CB">
        <w:trPr>
          <w:trHeight w:val="300"/>
        </w:trPr>
        <w:tc>
          <w:tcPr>
            <w:tcW w:w="4410" w:type="dxa"/>
            <w:shd w:val="clear" w:color="auto" w:fill="auto"/>
            <w:hideMark/>
          </w:tcPr>
          <w:p w14:paraId="017929B0" w14:textId="77777777" w:rsidR="000D3C8E" w:rsidRPr="00EB3B84" w:rsidRDefault="000D3C8E" w:rsidP="005953CB">
            <w:pPr>
              <w:jc w:val="both"/>
              <w:textAlignment w:val="baseline"/>
              <w:rPr>
                <w:sz w:val="24"/>
                <w:szCs w:val="24"/>
                <w:lang w:val="es-ES" w:eastAsia="es-ES"/>
              </w:rPr>
            </w:pPr>
            <w:r w:rsidRPr="00EB3B84">
              <w:rPr>
                <w:rFonts w:ascii="Arial" w:hAnsi="Arial" w:cs="Arial"/>
                <w:sz w:val="24"/>
                <w:szCs w:val="24"/>
                <w:lang w:val="es-ES" w:eastAsia="es-ES"/>
              </w:rPr>
              <w:t>Pagos Realizados (Acumulado) </w:t>
            </w:r>
          </w:p>
        </w:tc>
        <w:tc>
          <w:tcPr>
            <w:tcW w:w="4365" w:type="dxa"/>
            <w:shd w:val="clear" w:color="auto" w:fill="auto"/>
            <w:hideMark/>
          </w:tcPr>
          <w:p w14:paraId="2040E635" w14:textId="2D0AA156" w:rsidR="000D3C8E" w:rsidRPr="005A0052" w:rsidRDefault="0004203E" w:rsidP="005953CB">
            <w:pPr>
              <w:jc w:val="right"/>
              <w:textAlignment w:val="baseline"/>
              <w:rPr>
                <w:sz w:val="24"/>
                <w:szCs w:val="24"/>
                <w:lang w:val="es-ES" w:eastAsia="es-ES"/>
              </w:rPr>
            </w:pPr>
            <w:r w:rsidRPr="0004203E">
              <w:rPr>
                <w:rStyle w:val="PrrafodelistaCarHOJACarBolitaCarListParagraphCarPrrafodelista4CarBOLADEFCarPrrafodelista3CarPrrafodelista21CarBOLACarNivel1OSCarColorfulListAccent1CarColorfulList-Accent11CarVIETASCarBulletListCar"/>
                <w:rFonts w:ascii="Arial" w:hAnsi="Arial" w:cs="Arial"/>
                <w:sz w:val="24"/>
                <w:szCs w:val="24"/>
              </w:rPr>
              <w:t>$44.504.227</w:t>
            </w:r>
          </w:p>
        </w:tc>
      </w:tr>
      <w:tr w:rsidR="000D3C8E" w:rsidRPr="00EB3B84" w14:paraId="201F42BA" w14:textId="77777777" w:rsidTr="005953CB">
        <w:trPr>
          <w:trHeight w:val="300"/>
        </w:trPr>
        <w:tc>
          <w:tcPr>
            <w:tcW w:w="4410" w:type="dxa"/>
            <w:shd w:val="clear" w:color="auto" w:fill="auto"/>
            <w:hideMark/>
          </w:tcPr>
          <w:p w14:paraId="5C7D622B" w14:textId="180AE7AA" w:rsidR="000D3C8E" w:rsidRPr="00EB3B84" w:rsidRDefault="000D3C8E" w:rsidP="005953CB">
            <w:pPr>
              <w:jc w:val="both"/>
              <w:textAlignment w:val="baseline"/>
              <w:rPr>
                <w:sz w:val="24"/>
                <w:szCs w:val="24"/>
                <w:lang w:val="es-ES" w:eastAsia="es-ES"/>
              </w:rPr>
            </w:pPr>
            <w:r w:rsidRPr="00EB3B84">
              <w:rPr>
                <w:rFonts w:ascii="Arial" w:hAnsi="Arial" w:cs="Arial"/>
                <w:sz w:val="24"/>
                <w:szCs w:val="24"/>
                <w:lang w:val="es-ES" w:eastAsia="es-ES"/>
              </w:rPr>
              <w:t xml:space="preserve">Pago autorizado del mes de </w:t>
            </w:r>
            <w:r w:rsidR="00906CC9">
              <w:rPr>
                <w:rFonts w:ascii="Arial" w:hAnsi="Arial" w:cs="Arial"/>
                <w:sz w:val="24"/>
                <w:szCs w:val="24"/>
                <w:lang w:val="es-ES" w:eastAsia="es-ES"/>
              </w:rPr>
              <w:t>dicie</w:t>
            </w:r>
            <w:r>
              <w:rPr>
                <w:rFonts w:ascii="Arial" w:hAnsi="Arial" w:cs="Arial"/>
                <w:sz w:val="24"/>
                <w:szCs w:val="24"/>
                <w:lang w:val="es-ES" w:eastAsia="es-ES"/>
              </w:rPr>
              <w:t>mbre</w:t>
            </w:r>
          </w:p>
        </w:tc>
        <w:tc>
          <w:tcPr>
            <w:tcW w:w="4365" w:type="dxa"/>
            <w:shd w:val="clear" w:color="auto" w:fill="auto"/>
            <w:hideMark/>
          </w:tcPr>
          <w:p w14:paraId="512C0095" w14:textId="50D9BAE2" w:rsidR="000D3C8E" w:rsidRPr="005A0052" w:rsidRDefault="00906CC9" w:rsidP="005953CB">
            <w:pPr>
              <w:jc w:val="right"/>
              <w:textAlignment w:val="baseline"/>
              <w:rPr>
                <w:rFonts w:ascii="Arial" w:hAnsi="Arial" w:cs="Arial"/>
                <w:sz w:val="24"/>
                <w:szCs w:val="24"/>
                <w:lang w:val="es-ES" w:eastAsia="es-ES"/>
              </w:rPr>
            </w:pPr>
            <w:r>
              <w:rPr>
                <w:rFonts w:ascii="Arial" w:hAnsi="Arial" w:cs="Arial"/>
                <w:sz w:val="24"/>
                <w:szCs w:val="24"/>
              </w:rPr>
              <w:t>$</w:t>
            </w:r>
            <w:r w:rsidRPr="000D3C8E">
              <w:rPr>
                <w:rFonts w:ascii="Arial" w:hAnsi="Arial" w:cs="Arial"/>
                <w:sz w:val="24"/>
                <w:szCs w:val="24"/>
              </w:rPr>
              <w:t>24.275.033</w:t>
            </w:r>
          </w:p>
        </w:tc>
      </w:tr>
      <w:tr w:rsidR="000D3C8E" w:rsidRPr="00EB3B84" w14:paraId="67ADA99C" w14:textId="77777777" w:rsidTr="005953CB">
        <w:trPr>
          <w:trHeight w:val="300"/>
        </w:trPr>
        <w:tc>
          <w:tcPr>
            <w:tcW w:w="4410" w:type="dxa"/>
            <w:shd w:val="clear" w:color="auto" w:fill="auto"/>
            <w:hideMark/>
          </w:tcPr>
          <w:p w14:paraId="6A4F90F1" w14:textId="77777777" w:rsidR="000D3C8E" w:rsidRPr="00EB3B84" w:rsidRDefault="000D3C8E" w:rsidP="005953CB">
            <w:pPr>
              <w:jc w:val="both"/>
              <w:textAlignment w:val="baseline"/>
              <w:rPr>
                <w:sz w:val="24"/>
                <w:szCs w:val="24"/>
                <w:lang w:val="es-ES" w:eastAsia="es-ES"/>
              </w:rPr>
            </w:pPr>
            <w:r w:rsidRPr="00EB3B84">
              <w:rPr>
                <w:rFonts w:ascii="Arial" w:hAnsi="Arial" w:cs="Arial"/>
                <w:sz w:val="24"/>
                <w:szCs w:val="24"/>
                <w:lang w:val="es-ES" w:eastAsia="es-ES"/>
              </w:rPr>
              <w:t>Porcentaje de ejecución física </w:t>
            </w:r>
          </w:p>
        </w:tc>
        <w:tc>
          <w:tcPr>
            <w:tcW w:w="4365" w:type="dxa"/>
            <w:shd w:val="clear" w:color="auto" w:fill="auto"/>
            <w:hideMark/>
          </w:tcPr>
          <w:p w14:paraId="0978504F" w14:textId="5DEC524A" w:rsidR="000D3C8E" w:rsidRPr="005A0052" w:rsidRDefault="00906CC9" w:rsidP="005953CB">
            <w:pPr>
              <w:jc w:val="right"/>
              <w:textAlignment w:val="baseline"/>
              <w:rPr>
                <w:sz w:val="24"/>
                <w:szCs w:val="24"/>
                <w:lang w:val="es-ES" w:eastAsia="es-ES"/>
              </w:rPr>
            </w:pPr>
            <w:r>
              <w:rPr>
                <w:rFonts w:ascii="Arial" w:hAnsi="Arial" w:cs="Arial"/>
                <w:sz w:val="24"/>
                <w:szCs w:val="24"/>
                <w:lang w:val="es-ES" w:eastAsia="es-ES"/>
              </w:rPr>
              <w:t>8</w:t>
            </w:r>
            <w:r w:rsidR="000D3C8E" w:rsidRPr="005A0052">
              <w:rPr>
                <w:rFonts w:ascii="Arial" w:hAnsi="Arial" w:cs="Arial"/>
                <w:sz w:val="24"/>
                <w:szCs w:val="24"/>
                <w:lang w:val="es-ES" w:eastAsia="es-ES"/>
              </w:rPr>
              <w:t>5% </w:t>
            </w:r>
          </w:p>
        </w:tc>
      </w:tr>
      <w:tr w:rsidR="000D3C8E" w:rsidRPr="00EB3B84" w14:paraId="5383F040" w14:textId="77777777" w:rsidTr="005953CB">
        <w:trPr>
          <w:trHeight w:val="300"/>
        </w:trPr>
        <w:tc>
          <w:tcPr>
            <w:tcW w:w="4410" w:type="dxa"/>
            <w:shd w:val="clear" w:color="auto" w:fill="auto"/>
            <w:hideMark/>
          </w:tcPr>
          <w:p w14:paraId="0C50A762" w14:textId="77777777" w:rsidR="000D3C8E" w:rsidRPr="00EB3B84" w:rsidRDefault="000D3C8E" w:rsidP="005953CB">
            <w:pPr>
              <w:jc w:val="both"/>
              <w:textAlignment w:val="baseline"/>
              <w:rPr>
                <w:sz w:val="24"/>
                <w:szCs w:val="24"/>
                <w:lang w:val="es-ES" w:eastAsia="es-ES"/>
              </w:rPr>
            </w:pPr>
            <w:r w:rsidRPr="00EB3B84">
              <w:rPr>
                <w:rFonts w:ascii="Arial" w:hAnsi="Arial" w:cs="Arial"/>
                <w:sz w:val="24"/>
                <w:szCs w:val="24"/>
                <w:lang w:val="es-ES" w:eastAsia="es-ES"/>
              </w:rPr>
              <w:t>Porcentaje de ejecución financiera </w:t>
            </w:r>
          </w:p>
        </w:tc>
        <w:tc>
          <w:tcPr>
            <w:tcW w:w="4365" w:type="dxa"/>
            <w:shd w:val="clear" w:color="auto" w:fill="auto"/>
            <w:hideMark/>
          </w:tcPr>
          <w:p w14:paraId="0D3208B0" w14:textId="072B9DF4" w:rsidR="000D3C8E" w:rsidRPr="005A0052" w:rsidRDefault="00906CC9" w:rsidP="005953CB">
            <w:pPr>
              <w:jc w:val="right"/>
              <w:textAlignment w:val="baseline"/>
              <w:rPr>
                <w:sz w:val="24"/>
                <w:szCs w:val="24"/>
                <w:lang w:val="es-ES" w:eastAsia="es-ES"/>
              </w:rPr>
            </w:pPr>
            <w:r>
              <w:rPr>
                <w:rFonts w:ascii="Arial" w:hAnsi="Arial" w:cs="Arial"/>
                <w:sz w:val="24"/>
                <w:szCs w:val="24"/>
                <w:lang w:val="es-ES" w:eastAsia="es-ES"/>
              </w:rPr>
              <w:t>55</w:t>
            </w:r>
            <w:r w:rsidR="000D3C8E" w:rsidRPr="005A0052">
              <w:rPr>
                <w:rFonts w:ascii="Arial" w:hAnsi="Arial" w:cs="Arial"/>
                <w:sz w:val="24"/>
                <w:szCs w:val="24"/>
                <w:lang w:val="es-ES" w:eastAsia="es-ES"/>
              </w:rPr>
              <w:t>% </w:t>
            </w:r>
          </w:p>
        </w:tc>
      </w:tr>
    </w:tbl>
    <w:p w14:paraId="07A49674" w14:textId="77777777" w:rsidR="000D3C8E" w:rsidRDefault="000D3C8E" w:rsidP="000D3C8E">
      <w:pPr>
        <w:jc w:val="both"/>
        <w:textAlignment w:val="baseline"/>
        <w:rPr>
          <w:rFonts w:ascii="Arial" w:hAnsi="Arial" w:cs="Arial"/>
          <w:color w:val="000000"/>
          <w:sz w:val="24"/>
          <w:szCs w:val="24"/>
          <w:lang w:val="es-ES" w:eastAsia="es-ES"/>
        </w:rPr>
      </w:pPr>
    </w:p>
    <w:p w14:paraId="502C9364" w14:textId="77777777" w:rsidR="000D3C8E" w:rsidRPr="00EB3B84" w:rsidRDefault="000D3C8E" w:rsidP="000D3C8E">
      <w:pPr>
        <w:jc w:val="both"/>
        <w:textAlignment w:val="baseline"/>
        <w:rPr>
          <w:rFonts w:ascii="Segoe UI" w:hAnsi="Segoe UI" w:cs="Segoe UI"/>
          <w:sz w:val="18"/>
          <w:szCs w:val="18"/>
          <w:lang w:val="es-ES" w:eastAsia="es-ES"/>
        </w:rPr>
      </w:pPr>
      <w:r w:rsidRPr="00EB3B84">
        <w:rPr>
          <w:rFonts w:ascii="Arial" w:hAnsi="Arial" w:cs="Arial"/>
          <w:color w:val="000000"/>
          <w:sz w:val="24"/>
          <w:szCs w:val="24"/>
          <w:lang w:val="es-ES" w:eastAsia="es-ES"/>
        </w:rPr>
        <w:t>Si el contrato cuenta con anticipos, es un contrato de administración delegada o interadministrativo, continúe con los siguientes ítems: N/A </w:t>
      </w:r>
    </w:p>
    <w:p w14:paraId="591F4675" w14:textId="77777777" w:rsidR="000D3C8E" w:rsidRPr="00EB3B84" w:rsidRDefault="000D3C8E" w:rsidP="000D3C8E">
      <w:pPr>
        <w:jc w:val="both"/>
        <w:textAlignment w:val="baseline"/>
        <w:rPr>
          <w:rFonts w:ascii="Segoe UI" w:hAnsi="Segoe UI" w:cs="Segoe UI"/>
          <w:sz w:val="18"/>
          <w:szCs w:val="18"/>
          <w:lang w:val="es-ES" w:eastAsia="es-ES"/>
        </w:rPr>
      </w:pPr>
      <w:r w:rsidRPr="00EB3B84">
        <w:rPr>
          <w:rFonts w:ascii="Arial" w:hAnsi="Arial" w:cs="Arial"/>
          <w:color w:val="000000"/>
          <w:sz w:val="24"/>
          <w:szCs w:val="24"/>
          <w:lang w:val="es-ES" w:eastAsia="es-ES"/>
        </w:rPr>
        <w:t> </w:t>
      </w:r>
    </w:p>
    <w:p w14:paraId="1FDEDC42" w14:textId="77777777" w:rsidR="000D3C8E" w:rsidRPr="00EB3B84" w:rsidRDefault="000D3C8E" w:rsidP="000D3C8E">
      <w:pPr>
        <w:numPr>
          <w:ilvl w:val="0"/>
          <w:numId w:val="15"/>
        </w:numPr>
        <w:jc w:val="both"/>
        <w:textAlignment w:val="baseline"/>
        <w:rPr>
          <w:rFonts w:ascii="Arial" w:hAnsi="Arial" w:cs="Arial"/>
          <w:sz w:val="24"/>
          <w:szCs w:val="24"/>
          <w:lang w:val="es-ES" w:eastAsia="es-ES"/>
        </w:rPr>
      </w:pPr>
      <w:r w:rsidRPr="00EB3B84">
        <w:rPr>
          <w:rFonts w:ascii="Arial" w:hAnsi="Arial" w:cs="Arial"/>
          <w:color w:val="000000"/>
          <w:sz w:val="24"/>
          <w:szCs w:val="24"/>
          <w:lang w:val="es-ES" w:eastAsia="es-ES"/>
        </w:rPr>
        <w:lastRenderedPageBreak/>
        <w:t xml:space="preserve">Relación de </w:t>
      </w:r>
      <w:r w:rsidRPr="00EB3B84">
        <w:rPr>
          <w:rFonts w:ascii="Arial" w:hAnsi="Arial" w:cs="Arial"/>
          <w:color w:val="000000"/>
          <w:sz w:val="24"/>
          <w:szCs w:val="24"/>
          <w:u w:val="single"/>
          <w:lang w:val="es-ES" w:eastAsia="es-ES"/>
        </w:rPr>
        <w:t>la ejecución</w:t>
      </w:r>
      <w:r w:rsidRPr="00EB3B84">
        <w:rPr>
          <w:rFonts w:ascii="Arial" w:hAnsi="Arial" w:cs="Arial"/>
          <w:color w:val="000000"/>
          <w:sz w:val="24"/>
          <w:szCs w:val="24"/>
          <w:lang w:val="es-ES" w:eastAsia="es-ES"/>
        </w:rPr>
        <w:t xml:space="preserve"> de los recursos entregados para administración (aplica para contratos interadministrativos y de administración delegada) </w:t>
      </w:r>
      <w:r w:rsidRPr="00EB3B84">
        <w:rPr>
          <w:rFonts w:ascii="Arial" w:hAnsi="Arial" w:cs="Arial"/>
          <w:sz w:val="24"/>
          <w:szCs w:val="24"/>
          <w:lang w:val="es-ES" w:eastAsia="es-ES"/>
        </w:rPr>
        <w:t>N/A </w:t>
      </w:r>
    </w:p>
    <w:p w14:paraId="43B49D14" w14:textId="77777777" w:rsidR="000D3C8E" w:rsidRPr="00EB3B84" w:rsidRDefault="000D3C8E" w:rsidP="000D3C8E">
      <w:pPr>
        <w:ind w:firstLine="70"/>
        <w:jc w:val="both"/>
        <w:textAlignment w:val="baseline"/>
        <w:rPr>
          <w:rFonts w:ascii="Segoe UI" w:hAnsi="Segoe UI" w:cs="Segoe UI"/>
          <w:sz w:val="18"/>
          <w:szCs w:val="18"/>
          <w:lang w:val="es-ES" w:eastAsia="es-ES"/>
        </w:rPr>
      </w:pPr>
    </w:p>
    <w:p w14:paraId="02FADE96" w14:textId="77777777" w:rsidR="000D3C8E" w:rsidRPr="00EB3B84" w:rsidRDefault="000D3C8E" w:rsidP="000D3C8E">
      <w:pPr>
        <w:numPr>
          <w:ilvl w:val="0"/>
          <w:numId w:val="15"/>
        </w:numPr>
        <w:jc w:val="both"/>
        <w:textAlignment w:val="baseline"/>
        <w:rPr>
          <w:rFonts w:ascii="Arial" w:hAnsi="Arial" w:cs="Arial"/>
          <w:sz w:val="24"/>
          <w:szCs w:val="24"/>
          <w:lang w:val="es-ES" w:eastAsia="es-ES"/>
        </w:rPr>
      </w:pPr>
      <w:r w:rsidRPr="00EB3B84">
        <w:rPr>
          <w:rFonts w:ascii="Arial" w:hAnsi="Arial" w:cs="Arial"/>
          <w:color w:val="000000"/>
          <w:sz w:val="24"/>
          <w:szCs w:val="24"/>
          <w:lang w:val="es-ES" w:eastAsia="es-ES"/>
        </w:rPr>
        <w:t xml:space="preserve">Relación de los pagos de honorarios causados contra ejecución de los recursos entregados para administración (aplica para contratos interadministrativos y de administración delegada) </w:t>
      </w:r>
      <w:r w:rsidRPr="00EB3B84">
        <w:rPr>
          <w:rFonts w:ascii="Arial" w:hAnsi="Arial" w:cs="Arial"/>
          <w:sz w:val="24"/>
          <w:szCs w:val="24"/>
          <w:lang w:val="es-ES" w:eastAsia="es-ES"/>
        </w:rPr>
        <w:t>N/A </w:t>
      </w:r>
    </w:p>
    <w:p w14:paraId="6D39DD8E" w14:textId="77777777" w:rsidR="000D3C8E" w:rsidRPr="00EB3B84" w:rsidRDefault="000D3C8E" w:rsidP="000D3C8E">
      <w:pPr>
        <w:ind w:firstLine="50"/>
        <w:textAlignment w:val="baseline"/>
        <w:rPr>
          <w:rFonts w:ascii="Segoe UI" w:hAnsi="Segoe UI" w:cs="Segoe UI"/>
          <w:sz w:val="18"/>
          <w:szCs w:val="18"/>
          <w:lang w:val="es-ES" w:eastAsia="es-ES"/>
        </w:rPr>
      </w:pPr>
    </w:p>
    <w:p w14:paraId="5FF59236" w14:textId="77777777" w:rsidR="000D3C8E" w:rsidRPr="00EB3B84" w:rsidRDefault="000D3C8E" w:rsidP="000D3C8E">
      <w:pPr>
        <w:numPr>
          <w:ilvl w:val="0"/>
          <w:numId w:val="15"/>
        </w:numPr>
        <w:jc w:val="both"/>
        <w:textAlignment w:val="baseline"/>
        <w:rPr>
          <w:rFonts w:ascii="Arial" w:hAnsi="Arial" w:cs="Arial"/>
          <w:sz w:val="24"/>
          <w:szCs w:val="24"/>
          <w:lang w:val="es-ES" w:eastAsia="es-ES"/>
        </w:rPr>
      </w:pPr>
      <w:r w:rsidRPr="00EB3B84">
        <w:rPr>
          <w:rFonts w:ascii="Arial" w:hAnsi="Arial" w:cs="Arial"/>
          <w:color w:val="000000"/>
          <w:sz w:val="24"/>
          <w:szCs w:val="24"/>
          <w:lang w:val="es-ES" w:eastAsia="es-ES"/>
        </w:rPr>
        <w:t>Relación de las amortizaciones por anticipos</w:t>
      </w:r>
      <w:r w:rsidRPr="00EB3B84">
        <w:rPr>
          <w:rFonts w:ascii="Arial" w:hAnsi="Arial" w:cs="Arial"/>
          <w:color w:val="000000"/>
          <w:lang w:val="es-ES" w:eastAsia="es-ES"/>
        </w:rPr>
        <w:t xml:space="preserve"> </w:t>
      </w:r>
      <w:r w:rsidRPr="00EB3B84">
        <w:rPr>
          <w:rFonts w:ascii="Arial" w:hAnsi="Arial" w:cs="Arial"/>
          <w:color w:val="000000"/>
          <w:sz w:val="24"/>
          <w:szCs w:val="24"/>
          <w:lang w:val="es-ES" w:eastAsia="es-ES"/>
        </w:rPr>
        <w:t xml:space="preserve">de acuerdo con el plan de inversión de anticipos y facturación (cuando es el caso) </w:t>
      </w:r>
      <w:r w:rsidRPr="00EB3B84">
        <w:rPr>
          <w:rFonts w:ascii="Arial" w:hAnsi="Arial" w:cs="Arial"/>
          <w:sz w:val="24"/>
          <w:szCs w:val="24"/>
          <w:lang w:val="es-ES" w:eastAsia="es-ES"/>
        </w:rPr>
        <w:t>N/A </w:t>
      </w:r>
    </w:p>
    <w:p w14:paraId="6AF71BAC" w14:textId="77777777" w:rsidR="000D3C8E" w:rsidRPr="00EB3B84" w:rsidRDefault="000D3C8E" w:rsidP="000D3C8E">
      <w:pPr>
        <w:ind w:firstLine="50"/>
        <w:textAlignment w:val="baseline"/>
        <w:rPr>
          <w:rFonts w:ascii="Segoe UI" w:hAnsi="Segoe UI" w:cs="Segoe UI"/>
          <w:sz w:val="18"/>
          <w:szCs w:val="18"/>
          <w:lang w:val="es-ES" w:eastAsia="es-ES"/>
        </w:rPr>
      </w:pPr>
    </w:p>
    <w:p w14:paraId="24ED9191" w14:textId="77777777" w:rsidR="000D3C8E" w:rsidRPr="00EB3B84" w:rsidRDefault="000D3C8E" w:rsidP="000D3C8E">
      <w:pPr>
        <w:numPr>
          <w:ilvl w:val="0"/>
          <w:numId w:val="15"/>
        </w:numPr>
        <w:jc w:val="both"/>
        <w:textAlignment w:val="baseline"/>
        <w:rPr>
          <w:rFonts w:ascii="Arial" w:hAnsi="Arial" w:cs="Arial"/>
          <w:sz w:val="24"/>
          <w:szCs w:val="24"/>
          <w:lang w:val="es-ES" w:eastAsia="es-ES"/>
        </w:rPr>
      </w:pPr>
      <w:r w:rsidRPr="00EB3B84">
        <w:rPr>
          <w:rFonts w:ascii="Arial" w:hAnsi="Arial" w:cs="Arial"/>
          <w:color w:val="000000"/>
          <w:sz w:val="24"/>
          <w:szCs w:val="24"/>
          <w:lang w:val="es-ES" w:eastAsia="es-ES"/>
        </w:rPr>
        <w:t xml:space="preserve">Relación de los pagos anticipados (cuando es el caso) </w:t>
      </w:r>
      <w:r w:rsidRPr="00EB3B84">
        <w:rPr>
          <w:rFonts w:ascii="Arial" w:hAnsi="Arial" w:cs="Arial"/>
          <w:sz w:val="24"/>
          <w:szCs w:val="24"/>
          <w:lang w:val="es-ES" w:eastAsia="es-ES"/>
        </w:rPr>
        <w:t>N/A </w:t>
      </w:r>
    </w:p>
    <w:p w14:paraId="48F639B9" w14:textId="77777777" w:rsidR="000D3C8E" w:rsidRPr="00EB3B84" w:rsidRDefault="000D3C8E" w:rsidP="000D3C8E">
      <w:pPr>
        <w:ind w:firstLine="70"/>
        <w:jc w:val="both"/>
        <w:textAlignment w:val="baseline"/>
        <w:rPr>
          <w:rFonts w:ascii="Segoe UI" w:hAnsi="Segoe UI" w:cs="Segoe UI"/>
          <w:sz w:val="18"/>
          <w:szCs w:val="18"/>
          <w:lang w:val="es-ES" w:eastAsia="es-ES"/>
        </w:rPr>
      </w:pPr>
    </w:p>
    <w:p w14:paraId="29114414" w14:textId="77777777" w:rsidR="000D3C8E" w:rsidRPr="00EB3B84" w:rsidRDefault="000D3C8E" w:rsidP="000D3C8E">
      <w:pPr>
        <w:textAlignment w:val="baseline"/>
        <w:rPr>
          <w:rFonts w:ascii="Segoe UI" w:hAnsi="Segoe UI" w:cs="Segoe UI"/>
          <w:sz w:val="18"/>
          <w:szCs w:val="18"/>
          <w:lang w:val="es-ES" w:eastAsia="es-ES"/>
        </w:rPr>
      </w:pPr>
      <w:r w:rsidRPr="00EB3B84">
        <w:rPr>
          <w:color w:val="000000"/>
          <w:lang w:val="es-ES" w:eastAsia="es-ES"/>
        </w:rPr>
        <w:t> </w:t>
      </w:r>
    </w:p>
    <w:p w14:paraId="166D6CE3" w14:textId="77777777" w:rsidR="000D3C8E" w:rsidRPr="00EB3B84" w:rsidRDefault="000D3C8E" w:rsidP="000D3C8E">
      <w:pPr>
        <w:numPr>
          <w:ilvl w:val="0"/>
          <w:numId w:val="14"/>
        </w:numPr>
        <w:jc w:val="both"/>
        <w:textAlignment w:val="baseline"/>
        <w:rPr>
          <w:rFonts w:ascii="Arial" w:hAnsi="Arial" w:cs="Arial"/>
          <w:sz w:val="24"/>
          <w:szCs w:val="24"/>
          <w:lang w:val="es-ES" w:eastAsia="es-ES"/>
        </w:rPr>
      </w:pPr>
      <w:r w:rsidRPr="00EB3B84">
        <w:rPr>
          <w:rFonts w:ascii="Arial" w:hAnsi="Arial" w:cs="Arial"/>
          <w:b/>
          <w:bCs/>
          <w:color w:val="000000"/>
          <w:sz w:val="24"/>
          <w:szCs w:val="24"/>
          <w:lang w:val="es-ES" w:eastAsia="es-ES"/>
        </w:rPr>
        <w:t>Relación de los informes de ejecución de recursos</w:t>
      </w:r>
      <w:r w:rsidRPr="00EB3B84">
        <w:rPr>
          <w:rFonts w:ascii="Arial" w:hAnsi="Arial" w:cs="Arial"/>
          <w:b/>
          <w:bCs/>
          <w:sz w:val="24"/>
          <w:szCs w:val="24"/>
          <w:lang w:val="es-ES" w:eastAsia="es-ES"/>
        </w:rPr>
        <w:t>.</w:t>
      </w:r>
      <w:r w:rsidRPr="00EB3B84">
        <w:rPr>
          <w:rFonts w:ascii="Arial" w:hAnsi="Arial" w:cs="Arial"/>
          <w:sz w:val="24"/>
          <w:szCs w:val="24"/>
          <w:lang w:val="es-ES" w:eastAsia="es-ES"/>
        </w:rPr>
        <w:t xml:space="preserve"> N/A </w:t>
      </w:r>
    </w:p>
    <w:p w14:paraId="7EF70E16" w14:textId="77777777" w:rsidR="000D3C8E" w:rsidRPr="00EB3B84" w:rsidRDefault="000D3C8E" w:rsidP="000D3C8E">
      <w:pPr>
        <w:ind w:firstLine="70"/>
        <w:jc w:val="both"/>
        <w:textAlignment w:val="baseline"/>
        <w:rPr>
          <w:rFonts w:ascii="Segoe UI" w:hAnsi="Segoe UI" w:cs="Segoe UI"/>
          <w:sz w:val="18"/>
          <w:szCs w:val="18"/>
          <w:lang w:val="es-ES" w:eastAsia="es-ES"/>
        </w:rPr>
      </w:pPr>
    </w:p>
    <w:p w14:paraId="66E46916" w14:textId="77777777" w:rsidR="000D3C8E" w:rsidRPr="00EB3B84" w:rsidRDefault="000D3C8E" w:rsidP="000D3C8E">
      <w:pPr>
        <w:numPr>
          <w:ilvl w:val="0"/>
          <w:numId w:val="14"/>
        </w:numPr>
        <w:jc w:val="both"/>
        <w:textAlignment w:val="baseline"/>
        <w:rPr>
          <w:rFonts w:ascii="Arial" w:hAnsi="Arial" w:cs="Arial"/>
          <w:sz w:val="24"/>
          <w:szCs w:val="24"/>
          <w:lang w:val="es-ES" w:eastAsia="es-ES"/>
        </w:rPr>
      </w:pPr>
      <w:r w:rsidRPr="00EB3B84">
        <w:rPr>
          <w:rFonts w:ascii="Arial" w:hAnsi="Arial" w:cs="Arial"/>
          <w:b/>
          <w:bCs/>
          <w:color w:val="000000"/>
          <w:sz w:val="24"/>
          <w:szCs w:val="24"/>
          <w:lang w:val="es-ES" w:eastAsia="es-ES"/>
        </w:rPr>
        <w:t>Relación de los informes de reintegros financieros</w:t>
      </w:r>
      <w:r w:rsidRPr="00EB3B84">
        <w:rPr>
          <w:rFonts w:ascii="Arial" w:hAnsi="Arial" w:cs="Arial"/>
          <w:b/>
          <w:bCs/>
          <w:sz w:val="24"/>
          <w:szCs w:val="24"/>
          <w:lang w:val="es-ES" w:eastAsia="es-ES"/>
        </w:rPr>
        <w:t xml:space="preserve">. </w:t>
      </w:r>
      <w:r w:rsidRPr="00EB3B84">
        <w:rPr>
          <w:rFonts w:ascii="Arial" w:hAnsi="Arial" w:cs="Arial"/>
          <w:sz w:val="24"/>
          <w:szCs w:val="24"/>
          <w:lang w:val="es-ES" w:eastAsia="es-ES"/>
        </w:rPr>
        <w:t>N/A</w:t>
      </w:r>
      <w:r w:rsidRPr="00EB3B84">
        <w:rPr>
          <w:rFonts w:ascii="Arial" w:hAnsi="Arial" w:cs="Arial"/>
          <w:b/>
          <w:bCs/>
          <w:color w:val="000000"/>
          <w:sz w:val="24"/>
          <w:szCs w:val="24"/>
          <w:lang w:val="es-ES" w:eastAsia="es-ES"/>
        </w:rPr>
        <w:t> </w:t>
      </w:r>
      <w:r w:rsidRPr="00EB3B84">
        <w:rPr>
          <w:rFonts w:ascii="Arial" w:hAnsi="Arial" w:cs="Arial"/>
          <w:color w:val="000000"/>
          <w:sz w:val="24"/>
          <w:szCs w:val="24"/>
          <w:lang w:val="es-ES" w:eastAsia="es-ES"/>
        </w:rPr>
        <w:t> </w:t>
      </w:r>
    </w:p>
    <w:p w14:paraId="63A05E03" w14:textId="77777777" w:rsidR="000D3C8E" w:rsidRPr="00EB3B84" w:rsidRDefault="000D3C8E" w:rsidP="000D3C8E">
      <w:pPr>
        <w:jc w:val="both"/>
        <w:textAlignment w:val="baseline"/>
        <w:rPr>
          <w:rFonts w:ascii="Segoe UI" w:hAnsi="Segoe UI" w:cs="Segoe UI"/>
          <w:sz w:val="18"/>
          <w:szCs w:val="18"/>
          <w:lang w:val="es-ES" w:eastAsia="es-ES"/>
        </w:rPr>
      </w:pPr>
      <w:r w:rsidRPr="00EB3B84">
        <w:rPr>
          <w:rFonts w:ascii="Arial" w:hAnsi="Arial" w:cs="Arial"/>
          <w:sz w:val="24"/>
          <w:szCs w:val="24"/>
          <w:lang w:val="es-ES" w:eastAsia="es-ES"/>
        </w:rPr>
        <w:t> </w:t>
      </w:r>
    </w:p>
    <w:p w14:paraId="1A437DF2" w14:textId="77777777" w:rsidR="000D3C8E" w:rsidRPr="00EB3B84" w:rsidRDefault="000D3C8E" w:rsidP="000D3C8E">
      <w:pPr>
        <w:jc w:val="both"/>
        <w:textAlignment w:val="baseline"/>
        <w:rPr>
          <w:rFonts w:ascii="Segoe UI" w:hAnsi="Segoe UI" w:cs="Segoe UI"/>
          <w:sz w:val="18"/>
          <w:szCs w:val="18"/>
          <w:lang w:val="es-ES" w:eastAsia="es-ES"/>
        </w:rPr>
      </w:pPr>
      <w:r w:rsidRPr="00EB3B84">
        <w:rPr>
          <w:rFonts w:ascii="Arial" w:hAnsi="Arial" w:cs="Arial"/>
          <w:color w:val="000000"/>
          <w:sz w:val="24"/>
          <w:szCs w:val="24"/>
          <w:lang w:val="es-ES" w:eastAsia="es-ES"/>
        </w:rPr>
        <w:t xml:space="preserve">Resumen de la ejecución de los recursos en administración y las diferentes acciones financieras y contables (Cuando Aplique): </w:t>
      </w:r>
      <w:r w:rsidRPr="00EB3B84">
        <w:rPr>
          <w:rFonts w:ascii="Arial" w:hAnsi="Arial" w:cs="Arial"/>
          <w:sz w:val="24"/>
          <w:szCs w:val="24"/>
          <w:lang w:val="es-ES" w:eastAsia="es-ES"/>
        </w:rPr>
        <w:t>N/A </w:t>
      </w:r>
    </w:p>
    <w:p w14:paraId="08B850D6" w14:textId="150A42A6" w:rsidR="000D3C8E" w:rsidRDefault="000D3C8E" w:rsidP="000D3C8E">
      <w:pPr>
        <w:jc w:val="both"/>
        <w:textAlignment w:val="baseline"/>
        <w:rPr>
          <w:rFonts w:ascii="Arial" w:hAnsi="Arial" w:cs="Arial"/>
          <w:sz w:val="24"/>
          <w:szCs w:val="24"/>
          <w:lang w:val="es-ES" w:eastAsia="es-ES"/>
        </w:rPr>
      </w:pPr>
      <w:r w:rsidRPr="00EB3B84">
        <w:rPr>
          <w:rFonts w:ascii="Arial" w:hAnsi="Arial" w:cs="Arial"/>
          <w:color w:val="000000"/>
          <w:sz w:val="24"/>
          <w:szCs w:val="24"/>
          <w:lang w:val="es-ES" w:eastAsia="es-ES"/>
        </w:rPr>
        <w:t> </w:t>
      </w:r>
    </w:p>
    <w:p w14:paraId="377D1C95" w14:textId="77777777" w:rsidR="00D52422" w:rsidRDefault="00D52422" w:rsidP="000D3C8E">
      <w:pPr>
        <w:jc w:val="both"/>
        <w:textAlignment w:val="baseline"/>
        <w:rPr>
          <w:rFonts w:ascii="Arial" w:hAnsi="Arial" w:cs="Arial"/>
          <w:sz w:val="24"/>
          <w:szCs w:val="24"/>
          <w:lang w:val="es-ES" w:eastAsia="es-ES"/>
        </w:rPr>
      </w:pPr>
    </w:p>
    <w:p w14:paraId="2201E37E" w14:textId="77777777" w:rsidR="000D3C8E" w:rsidRPr="00AC7847" w:rsidRDefault="000D3C8E" w:rsidP="000D3C8E">
      <w:pPr>
        <w:jc w:val="center"/>
        <w:textAlignment w:val="baseline"/>
        <w:rPr>
          <w:rFonts w:ascii="Arial" w:hAnsi="Arial" w:cs="Arial"/>
          <w:b/>
          <w:bCs/>
          <w:sz w:val="24"/>
          <w:szCs w:val="24"/>
          <w:lang w:val="es-ES" w:eastAsia="es-ES"/>
        </w:rPr>
      </w:pPr>
      <w:r w:rsidRPr="00AC7847">
        <w:rPr>
          <w:rFonts w:ascii="Arial" w:hAnsi="Arial" w:cs="Arial"/>
          <w:b/>
          <w:bCs/>
          <w:sz w:val="24"/>
          <w:szCs w:val="24"/>
          <w:lang w:val="es-ES" w:eastAsia="es-ES"/>
        </w:rPr>
        <w:t>EJECUCIÓN FINANCIERA</w:t>
      </w:r>
    </w:p>
    <w:p w14:paraId="3D812E61" w14:textId="55BE4583" w:rsidR="000D3C8E" w:rsidRDefault="000D3C8E" w:rsidP="000D3C8E">
      <w:pPr>
        <w:jc w:val="both"/>
        <w:textAlignment w:val="baseline"/>
        <w:rPr>
          <w:rFonts w:ascii="Arial" w:hAnsi="Arial" w:cs="Arial"/>
          <w:sz w:val="24"/>
          <w:szCs w:val="24"/>
          <w:lang w:val="es-ES" w:eastAsia="es-ES"/>
        </w:rPr>
      </w:pPr>
    </w:p>
    <w:p w14:paraId="7C353616" w14:textId="77777777" w:rsidR="00D52422" w:rsidRDefault="00D52422" w:rsidP="000D3C8E">
      <w:pPr>
        <w:jc w:val="both"/>
        <w:textAlignment w:val="baseline"/>
        <w:rPr>
          <w:rFonts w:ascii="Arial" w:hAnsi="Arial" w:cs="Arial"/>
          <w:sz w:val="24"/>
          <w:szCs w:val="24"/>
          <w:lang w:val="es-ES" w:eastAsia="es-ES"/>
        </w:rPr>
      </w:pPr>
    </w:p>
    <w:p w14:paraId="003BD44A" w14:textId="23D14FA4" w:rsidR="000D3C8E" w:rsidRPr="00AC3E23" w:rsidRDefault="00AC3E23" w:rsidP="000D3C8E">
      <w:pPr>
        <w:jc w:val="both"/>
        <w:textAlignment w:val="baseline"/>
        <w:rPr>
          <w:rFonts w:ascii="Arial" w:hAnsi="Arial" w:cs="Arial"/>
          <w:b/>
          <w:bCs/>
          <w:sz w:val="24"/>
          <w:szCs w:val="24"/>
          <w:lang w:val="es-ES" w:eastAsia="es-ES"/>
        </w:rPr>
      </w:pPr>
      <w:r w:rsidRPr="00AC3E23">
        <w:rPr>
          <w:rFonts w:ascii="Arial" w:hAnsi="Arial" w:cs="Arial"/>
          <w:b/>
          <w:bCs/>
          <w:sz w:val="24"/>
          <w:szCs w:val="24"/>
          <w:lang w:val="es-ES" w:eastAsia="es-ES"/>
        </w:rPr>
        <w:t>OBSERVACIONES:</w:t>
      </w:r>
    </w:p>
    <w:p w14:paraId="124BBD47" w14:textId="2068DE6F" w:rsidR="000D3C8E" w:rsidRDefault="000D3C8E" w:rsidP="000D3C8E">
      <w:pPr>
        <w:jc w:val="both"/>
        <w:textAlignment w:val="baseline"/>
        <w:rPr>
          <w:rFonts w:ascii="Arial" w:hAnsi="Arial" w:cs="Arial"/>
          <w:sz w:val="24"/>
          <w:szCs w:val="24"/>
          <w:lang w:val="es-ES" w:eastAsia="es-ES"/>
        </w:rPr>
      </w:pPr>
    </w:p>
    <w:p w14:paraId="3151BD2C" w14:textId="77777777" w:rsidR="00035BD5" w:rsidRDefault="00035BD5" w:rsidP="00035BD5">
      <w:pPr>
        <w:jc w:val="both"/>
        <w:textAlignment w:val="baseline"/>
        <w:rPr>
          <w:rFonts w:ascii="Arial" w:hAnsi="Arial" w:cs="Arial"/>
          <w:color w:val="000000"/>
          <w:sz w:val="16"/>
          <w:szCs w:val="16"/>
          <w:lang w:val="es-ES" w:eastAsia="es-ES"/>
        </w:rPr>
      </w:pPr>
    </w:p>
    <w:p w14:paraId="231C7D3F" w14:textId="77777777" w:rsidR="00AB68D8" w:rsidRPr="0061300A" w:rsidRDefault="00AB68D8" w:rsidP="00AB68D8">
      <w:pPr>
        <w:pStyle w:val="Prrafodelista"/>
        <w:numPr>
          <w:ilvl w:val="1"/>
          <w:numId w:val="9"/>
        </w:numPr>
        <w:jc w:val="both"/>
        <w:textAlignment w:val="baseline"/>
        <w:rPr>
          <w:rFonts w:ascii="Arial" w:hAnsi="Arial" w:cs="Arial"/>
          <w:color w:val="000000"/>
          <w:sz w:val="16"/>
          <w:szCs w:val="16"/>
          <w:lang w:val="es-ES" w:eastAsia="es-ES"/>
        </w:rPr>
      </w:pPr>
      <w:r w:rsidRPr="00D52422">
        <w:rPr>
          <w:rFonts w:ascii="Arial" w:hAnsi="Arial" w:cs="Arial"/>
          <w:sz w:val="24"/>
          <w:szCs w:val="24"/>
          <w:lang w:val="es-ES" w:eastAsia="es-ES"/>
        </w:rPr>
        <w:t>A la fecha, el convenio lleva una ejecución financiera del 55% y la entidad no ha mostrado la ejecución de aportes</w:t>
      </w:r>
      <w:r>
        <w:rPr>
          <w:rFonts w:ascii="Arial" w:hAnsi="Arial" w:cs="Arial"/>
          <w:sz w:val="24"/>
          <w:szCs w:val="24"/>
          <w:lang w:val="es-ES" w:eastAsia="es-ES"/>
        </w:rPr>
        <w:t xml:space="preserve">. </w:t>
      </w:r>
      <w:r w:rsidRPr="00D52422">
        <w:rPr>
          <w:rFonts w:ascii="Arial" w:hAnsi="Arial" w:cs="Arial"/>
          <w:b/>
          <w:bCs/>
          <w:sz w:val="24"/>
          <w:szCs w:val="24"/>
          <w:lang w:val="es-ES" w:eastAsia="es-ES"/>
        </w:rPr>
        <w:t xml:space="preserve">Para el caso, es necesario que en el informe final, la entidad haga entrega detallada y organizada de la ejecución del 100% de los aportes convenidos. </w:t>
      </w:r>
    </w:p>
    <w:p w14:paraId="16FDAF88" w14:textId="77777777" w:rsidR="00AB68D8" w:rsidRPr="00035BD5" w:rsidRDefault="00AB68D8" w:rsidP="00AB68D8">
      <w:pPr>
        <w:pStyle w:val="Prrafodelista"/>
        <w:ind w:left="502"/>
        <w:jc w:val="both"/>
        <w:textAlignment w:val="baseline"/>
        <w:rPr>
          <w:rFonts w:ascii="Arial" w:hAnsi="Arial" w:cs="Arial"/>
          <w:color w:val="000000"/>
          <w:sz w:val="16"/>
          <w:szCs w:val="16"/>
          <w:lang w:val="es-ES" w:eastAsia="es-ES"/>
        </w:rPr>
      </w:pPr>
    </w:p>
    <w:p w14:paraId="4CADC868" w14:textId="6B8E5364" w:rsidR="00AB68D8" w:rsidRDefault="00AB68D8" w:rsidP="50F35860">
      <w:pPr>
        <w:pStyle w:val="Prrafodelista"/>
        <w:numPr>
          <w:ilvl w:val="1"/>
          <w:numId w:val="9"/>
        </w:numPr>
        <w:jc w:val="both"/>
        <w:rPr>
          <w:rFonts w:ascii="Arial" w:hAnsi="Arial" w:cs="Arial"/>
          <w:b/>
          <w:bCs/>
          <w:color w:val="000000" w:themeColor="text1"/>
          <w:sz w:val="24"/>
          <w:szCs w:val="24"/>
          <w:lang w:val="es-ES" w:eastAsia="es-ES"/>
        </w:rPr>
      </w:pPr>
      <w:r w:rsidRPr="50F35860">
        <w:rPr>
          <w:rFonts w:ascii="Arial" w:hAnsi="Arial" w:cs="Arial"/>
          <w:sz w:val="24"/>
          <w:szCs w:val="24"/>
          <w:lang w:val="es-ES" w:eastAsia="es-ES"/>
        </w:rPr>
        <w:t>El informe financiero no se acompaña del informe descriptivo, lo que no permite tener claridad frente al pago de $989.</w:t>
      </w:r>
      <w:r w:rsidRPr="50F35860">
        <w:rPr>
          <w:rFonts w:ascii="Arial" w:hAnsi="Arial" w:cs="Arial"/>
          <w:color w:val="000000" w:themeColor="text1"/>
          <w:sz w:val="24"/>
          <w:szCs w:val="24"/>
          <w:lang w:val="es-ES" w:eastAsia="es-ES"/>
        </w:rPr>
        <w:t xml:space="preserve">640 inferior al valor de la factura presentada por valor de $2.968.920, que fue destinado a la realización de un intercambio, así mismo, la transferencia realizada el día 2 de noviembre por valor de $10.000.000. En este sentido, </w:t>
      </w:r>
      <w:r w:rsidRPr="50F35860">
        <w:rPr>
          <w:rFonts w:ascii="Arial" w:hAnsi="Arial" w:cs="Arial"/>
          <w:b/>
          <w:bCs/>
          <w:color w:val="000000" w:themeColor="text1"/>
          <w:sz w:val="24"/>
          <w:szCs w:val="24"/>
          <w:lang w:val="es-ES" w:eastAsia="es-ES"/>
        </w:rPr>
        <w:t>es importante acompañar la información de manera cualitativa y explicar dichas novedades.</w:t>
      </w:r>
      <w:r w:rsidR="58952F5B" w:rsidRPr="50F35860">
        <w:rPr>
          <w:rFonts w:ascii="Arial" w:hAnsi="Arial" w:cs="Arial"/>
          <w:b/>
          <w:bCs/>
          <w:color w:val="000000" w:themeColor="text1"/>
          <w:sz w:val="24"/>
          <w:szCs w:val="24"/>
          <w:lang w:val="es-ES" w:eastAsia="es-ES"/>
        </w:rPr>
        <w:t xml:space="preserve"> </w:t>
      </w:r>
    </w:p>
    <w:p w14:paraId="0FA7A9D4" w14:textId="71581A0B" w:rsidR="50F35860" w:rsidRDefault="50F35860" w:rsidP="50F35860">
      <w:pPr>
        <w:jc w:val="both"/>
        <w:rPr>
          <w:rFonts w:ascii="Arial" w:hAnsi="Arial" w:cs="Arial"/>
          <w:b/>
          <w:bCs/>
          <w:color w:val="000000" w:themeColor="text1"/>
          <w:sz w:val="24"/>
          <w:szCs w:val="24"/>
          <w:lang w:val="es-ES" w:eastAsia="es-ES"/>
        </w:rPr>
      </w:pPr>
    </w:p>
    <w:p w14:paraId="0E7FC73B" w14:textId="233A7EBC" w:rsidR="7D9FF699" w:rsidRDefault="7D9FF699" w:rsidP="50F35860">
      <w:pPr>
        <w:jc w:val="both"/>
        <w:rPr>
          <w:rFonts w:ascii="Arial" w:hAnsi="Arial" w:cs="Arial"/>
          <w:b/>
          <w:bCs/>
          <w:color w:val="000000" w:themeColor="text1"/>
          <w:sz w:val="24"/>
          <w:szCs w:val="24"/>
          <w:lang w:val="es-ES" w:eastAsia="es-ES"/>
        </w:rPr>
      </w:pPr>
      <w:r w:rsidRPr="50F35860">
        <w:rPr>
          <w:rFonts w:ascii="Arial" w:hAnsi="Arial" w:cs="Arial"/>
          <w:b/>
          <w:bCs/>
          <w:color w:val="000000" w:themeColor="text1"/>
          <w:sz w:val="24"/>
          <w:szCs w:val="24"/>
          <w:lang w:val="es-ES" w:eastAsia="es-ES"/>
        </w:rPr>
        <w:t>Este requerimiento fue subsanado</w:t>
      </w:r>
      <w:r w:rsidR="55ED32D8" w:rsidRPr="50F35860">
        <w:rPr>
          <w:rFonts w:ascii="Arial" w:hAnsi="Arial" w:cs="Arial"/>
          <w:b/>
          <w:bCs/>
          <w:color w:val="000000" w:themeColor="text1"/>
          <w:sz w:val="24"/>
          <w:szCs w:val="24"/>
          <w:lang w:val="es-ES" w:eastAsia="es-ES"/>
        </w:rPr>
        <w:t xml:space="preserve"> con la presentación del informe, en </w:t>
      </w:r>
      <w:r w:rsidR="37E7A1F4" w:rsidRPr="50F35860">
        <w:rPr>
          <w:rFonts w:ascii="Arial" w:hAnsi="Arial" w:cs="Arial"/>
          <w:b/>
          <w:bCs/>
          <w:color w:val="000000" w:themeColor="text1"/>
          <w:sz w:val="24"/>
          <w:szCs w:val="24"/>
          <w:lang w:val="es-ES" w:eastAsia="es-ES"/>
        </w:rPr>
        <w:t xml:space="preserve">              </w:t>
      </w:r>
      <w:r w:rsidR="55ED32D8" w:rsidRPr="50F35860">
        <w:rPr>
          <w:rFonts w:ascii="Arial" w:hAnsi="Arial" w:cs="Arial"/>
          <w:b/>
          <w:bCs/>
          <w:color w:val="000000" w:themeColor="text1"/>
          <w:sz w:val="24"/>
          <w:szCs w:val="24"/>
          <w:lang w:val="es-ES" w:eastAsia="es-ES"/>
        </w:rPr>
        <w:t>que se aclaran las novedades</w:t>
      </w:r>
      <w:r w:rsidRPr="50F35860">
        <w:rPr>
          <w:rFonts w:ascii="Arial" w:hAnsi="Arial" w:cs="Arial"/>
          <w:b/>
          <w:bCs/>
          <w:color w:val="000000" w:themeColor="text1"/>
          <w:sz w:val="24"/>
          <w:szCs w:val="24"/>
          <w:lang w:val="es-ES" w:eastAsia="es-ES"/>
        </w:rPr>
        <w:t>.</w:t>
      </w:r>
    </w:p>
    <w:p w14:paraId="7EA90E94" w14:textId="72C7E2B5" w:rsidR="00035BD5" w:rsidRPr="00035BD5" w:rsidRDefault="00035BD5" w:rsidP="50F35860">
      <w:pPr>
        <w:jc w:val="both"/>
        <w:textAlignment w:val="baseline"/>
        <w:rPr>
          <w:rFonts w:ascii="Arial" w:hAnsi="Arial" w:cs="Arial"/>
          <w:color w:val="000000"/>
          <w:sz w:val="24"/>
          <w:szCs w:val="24"/>
          <w:lang w:val="es-ES" w:eastAsia="es-ES"/>
        </w:rPr>
        <w:sectPr w:rsidR="00035BD5" w:rsidRPr="00035BD5" w:rsidSect="00EB3B84">
          <w:headerReference w:type="default" r:id="rId13"/>
          <w:footerReference w:type="default" r:id="rId14"/>
          <w:footerReference w:type="first" r:id="rId15"/>
          <w:pgSz w:w="12242" w:h="15842" w:code="1"/>
          <w:pgMar w:top="1417" w:right="1701" w:bottom="1417" w:left="1701" w:header="283" w:footer="455" w:gutter="0"/>
          <w:cols w:space="708"/>
          <w:docGrid w:linePitch="360"/>
        </w:sectPr>
      </w:pPr>
    </w:p>
    <w:tbl>
      <w:tblPr>
        <w:tblW w:w="12758" w:type="dxa"/>
        <w:tblLayout w:type="fixed"/>
        <w:tblCellMar>
          <w:left w:w="70" w:type="dxa"/>
          <w:right w:w="70" w:type="dxa"/>
        </w:tblCellMar>
        <w:tblLook w:val="04A0" w:firstRow="1" w:lastRow="0" w:firstColumn="1" w:lastColumn="0" w:noHBand="0" w:noVBand="1"/>
      </w:tblPr>
      <w:tblGrid>
        <w:gridCol w:w="1121"/>
        <w:gridCol w:w="1827"/>
        <w:gridCol w:w="824"/>
        <w:gridCol w:w="872"/>
        <w:gridCol w:w="895"/>
        <w:gridCol w:w="894"/>
        <w:gridCol w:w="1364"/>
        <w:gridCol w:w="1134"/>
        <w:gridCol w:w="1134"/>
        <w:gridCol w:w="1134"/>
        <w:gridCol w:w="1559"/>
      </w:tblGrid>
      <w:tr w:rsidR="00457AE6" w:rsidRPr="00457AE6" w14:paraId="6DF078AC" w14:textId="77777777" w:rsidTr="00AC3E23">
        <w:trPr>
          <w:trHeight w:val="190"/>
        </w:trPr>
        <w:tc>
          <w:tcPr>
            <w:tcW w:w="11199" w:type="dxa"/>
            <w:gridSpan w:val="10"/>
            <w:tcBorders>
              <w:top w:val="nil"/>
              <w:left w:val="nil"/>
              <w:bottom w:val="nil"/>
              <w:right w:val="nil"/>
            </w:tcBorders>
            <w:shd w:val="clear" w:color="auto" w:fill="auto"/>
            <w:vAlign w:val="center"/>
            <w:hideMark/>
          </w:tcPr>
          <w:p w14:paraId="7FACA4DF" w14:textId="637A307A" w:rsidR="00457AE6" w:rsidRPr="00457AE6" w:rsidRDefault="00AC3E23" w:rsidP="00457AE6">
            <w:pPr>
              <w:jc w:val="center"/>
              <w:rPr>
                <w:rFonts w:ascii="Arial" w:hAnsi="Arial" w:cs="Arial"/>
                <w:color w:val="000000"/>
                <w:sz w:val="14"/>
                <w:szCs w:val="14"/>
                <w:lang w:val="es-ES" w:eastAsia="es-ES"/>
              </w:rPr>
            </w:pPr>
            <w:r>
              <w:rPr>
                <w:rFonts w:ascii="Arial" w:hAnsi="Arial" w:cs="Arial"/>
                <w:sz w:val="24"/>
                <w:szCs w:val="24"/>
                <w:lang w:val="es-ES" w:eastAsia="es-ES"/>
              </w:rPr>
              <w:lastRenderedPageBreak/>
              <w:t xml:space="preserve"> </w:t>
            </w:r>
            <w:r w:rsidR="00457AE6" w:rsidRPr="00457AE6">
              <w:rPr>
                <w:rFonts w:ascii="Arial" w:hAnsi="Arial" w:cs="Arial"/>
                <w:color w:val="000000"/>
                <w:sz w:val="14"/>
                <w:szCs w:val="14"/>
                <w:lang w:val="es-ES" w:eastAsia="es-ES"/>
              </w:rPr>
              <w:t>CONVENIO DE ASOCIACION 4600099032de 2023 Entre el Distrito de Medellin y Casa del Teatro</w:t>
            </w:r>
          </w:p>
        </w:tc>
        <w:tc>
          <w:tcPr>
            <w:tcW w:w="1559" w:type="dxa"/>
            <w:tcBorders>
              <w:top w:val="nil"/>
              <w:left w:val="nil"/>
              <w:bottom w:val="nil"/>
              <w:right w:val="nil"/>
            </w:tcBorders>
            <w:shd w:val="clear" w:color="auto" w:fill="auto"/>
            <w:noWrap/>
            <w:vAlign w:val="bottom"/>
            <w:hideMark/>
          </w:tcPr>
          <w:p w14:paraId="1D3DFBC5" w14:textId="77777777" w:rsidR="00457AE6" w:rsidRPr="00457AE6" w:rsidRDefault="00457AE6" w:rsidP="00457AE6">
            <w:pPr>
              <w:jc w:val="center"/>
              <w:rPr>
                <w:rFonts w:ascii="Arial" w:hAnsi="Arial" w:cs="Arial"/>
                <w:color w:val="000000"/>
                <w:sz w:val="14"/>
                <w:szCs w:val="14"/>
                <w:lang w:val="es-ES" w:eastAsia="es-ES"/>
              </w:rPr>
            </w:pPr>
          </w:p>
        </w:tc>
      </w:tr>
      <w:tr w:rsidR="00457AE6" w:rsidRPr="00457AE6" w14:paraId="6E6668D4" w14:textId="77777777" w:rsidTr="00AC3E23">
        <w:trPr>
          <w:trHeight w:val="465"/>
        </w:trPr>
        <w:tc>
          <w:tcPr>
            <w:tcW w:w="11199" w:type="dxa"/>
            <w:gridSpan w:val="10"/>
            <w:tcBorders>
              <w:top w:val="nil"/>
              <w:left w:val="single" w:sz="4" w:space="0" w:color="000000"/>
              <w:bottom w:val="nil"/>
              <w:right w:val="nil"/>
            </w:tcBorders>
            <w:shd w:val="clear" w:color="auto" w:fill="auto"/>
            <w:vAlign w:val="center"/>
            <w:hideMark/>
          </w:tcPr>
          <w:p w14:paraId="3D5262F5"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OBJETO:  Convenio de asociación para desarrollar la Red de Creación Escénica de Medellín</w:t>
            </w:r>
            <w:r w:rsidRPr="00457AE6">
              <w:rPr>
                <w:rFonts w:ascii="Arial" w:hAnsi="Arial" w:cs="Arial"/>
                <w:b/>
                <w:bCs/>
                <w:color w:val="000000"/>
                <w:sz w:val="14"/>
                <w:szCs w:val="14"/>
                <w:lang w:val="es-ES" w:eastAsia="es-ES"/>
              </w:rPr>
              <w:br/>
              <w:t>Desarrollar tres laboratorios de creación escénica y un laboratorio base de creación escénica, todos los anteriores con énfasis en clown o, teatro infantil o juvenil</w:t>
            </w:r>
          </w:p>
        </w:tc>
        <w:tc>
          <w:tcPr>
            <w:tcW w:w="1559" w:type="dxa"/>
            <w:tcBorders>
              <w:top w:val="nil"/>
              <w:left w:val="nil"/>
              <w:bottom w:val="nil"/>
              <w:right w:val="nil"/>
            </w:tcBorders>
            <w:shd w:val="clear" w:color="auto" w:fill="auto"/>
            <w:noWrap/>
            <w:vAlign w:val="bottom"/>
            <w:hideMark/>
          </w:tcPr>
          <w:p w14:paraId="1CAB303E" w14:textId="77777777" w:rsidR="00457AE6" w:rsidRPr="00457AE6" w:rsidRDefault="00457AE6" w:rsidP="00457AE6">
            <w:pPr>
              <w:jc w:val="center"/>
              <w:rPr>
                <w:rFonts w:ascii="Arial" w:hAnsi="Arial" w:cs="Arial"/>
                <w:b/>
                <w:bCs/>
                <w:color w:val="000000"/>
                <w:sz w:val="14"/>
                <w:szCs w:val="14"/>
                <w:lang w:val="es-ES" w:eastAsia="es-ES"/>
              </w:rPr>
            </w:pPr>
          </w:p>
        </w:tc>
      </w:tr>
      <w:tr w:rsidR="00457AE6" w:rsidRPr="00457AE6" w14:paraId="7C7C607D" w14:textId="77777777" w:rsidTr="00AC3E23">
        <w:trPr>
          <w:trHeight w:val="190"/>
        </w:trPr>
        <w:tc>
          <w:tcPr>
            <w:tcW w:w="12758" w:type="dxa"/>
            <w:gridSpan w:val="11"/>
            <w:tcBorders>
              <w:top w:val="nil"/>
              <w:left w:val="single" w:sz="4" w:space="0" w:color="000000"/>
              <w:bottom w:val="nil"/>
              <w:right w:val="nil"/>
            </w:tcBorders>
            <w:shd w:val="clear" w:color="FFC000" w:fill="FFC000"/>
            <w:noWrap/>
            <w:vAlign w:val="center"/>
            <w:hideMark/>
          </w:tcPr>
          <w:p w14:paraId="69D07098"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APORTES DISTRITO DE MEDELLIN</w:t>
            </w:r>
          </w:p>
        </w:tc>
      </w:tr>
      <w:tr w:rsidR="00457AE6" w:rsidRPr="00457AE6" w14:paraId="7150C287" w14:textId="77777777" w:rsidTr="00AC3E23">
        <w:trPr>
          <w:trHeight w:val="190"/>
        </w:trPr>
        <w:tc>
          <w:tcPr>
            <w:tcW w:w="7797" w:type="dxa"/>
            <w:gridSpan w:val="7"/>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A8EA37B"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b/>
                <w:bCs/>
                <w:color w:val="000000"/>
                <w:sz w:val="14"/>
                <w:szCs w:val="14"/>
                <w:lang w:val="es-ES" w:eastAsia="es-ES"/>
              </w:rPr>
              <w:t>COMPONENTE:</w:t>
            </w:r>
            <w:r w:rsidRPr="00457AE6">
              <w:rPr>
                <w:rFonts w:ascii="Arial" w:hAnsi="Arial" w:cs="Arial"/>
                <w:color w:val="000000"/>
                <w:sz w:val="14"/>
                <w:szCs w:val="14"/>
                <w:lang w:val="es-ES" w:eastAsia="es-ES"/>
              </w:rPr>
              <w:t xml:space="preserve"> Formación </w:t>
            </w:r>
          </w:p>
        </w:tc>
        <w:tc>
          <w:tcPr>
            <w:tcW w:w="1134" w:type="dxa"/>
            <w:tcBorders>
              <w:top w:val="nil"/>
              <w:left w:val="nil"/>
              <w:bottom w:val="nil"/>
              <w:right w:val="nil"/>
            </w:tcBorders>
            <w:shd w:val="clear" w:color="auto" w:fill="auto"/>
            <w:noWrap/>
            <w:vAlign w:val="bottom"/>
            <w:hideMark/>
          </w:tcPr>
          <w:p w14:paraId="5D227A20" w14:textId="77777777" w:rsidR="00457AE6" w:rsidRPr="00457AE6" w:rsidRDefault="00457AE6" w:rsidP="00457AE6">
            <w:pPr>
              <w:jc w:val="center"/>
              <w:rPr>
                <w:rFonts w:ascii="Arial" w:hAnsi="Arial" w:cs="Arial"/>
                <w:color w:val="000000"/>
                <w:sz w:val="14"/>
                <w:szCs w:val="14"/>
                <w:lang w:val="es-ES" w:eastAsia="es-ES"/>
              </w:rPr>
            </w:pPr>
          </w:p>
        </w:tc>
        <w:tc>
          <w:tcPr>
            <w:tcW w:w="1134" w:type="dxa"/>
            <w:tcBorders>
              <w:top w:val="nil"/>
              <w:left w:val="nil"/>
              <w:bottom w:val="nil"/>
              <w:right w:val="nil"/>
            </w:tcBorders>
            <w:shd w:val="clear" w:color="auto" w:fill="auto"/>
            <w:noWrap/>
            <w:vAlign w:val="bottom"/>
            <w:hideMark/>
          </w:tcPr>
          <w:p w14:paraId="0EB412AB" w14:textId="77777777" w:rsidR="00457AE6" w:rsidRPr="00457AE6" w:rsidRDefault="00457AE6" w:rsidP="00457AE6">
            <w:pPr>
              <w:rPr>
                <w:lang w:val="es-ES" w:eastAsia="es-ES"/>
              </w:rPr>
            </w:pPr>
          </w:p>
        </w:tc>
        <w:tc>
          <w:tcPr>
            <w:tcW w:w="1134" w:type="dxa"/>
            <w:tcBorders>
              <w:top w:val="nil"/>
              <w:left w:val="nil"/>
              <w:bottom w:val="nil"/>
              <w:right w:val="nil"/>
            </w:tcBorders>
            <w:shd w:val="clear" w:color="auto" w:fill="auto"/>
            <w:noWrap/>
            <w:vAlign w:val="bottom"/>
            <w:hideMark/>
          </w:tcPr>
          <w:p w14:paraId="2D3CD2F5" w14:textId="77777777" w:rsidR="00457AE6" w:rsidRPr="00457AE6" w:rsidRDefault="00457AE6" w:rsidP="00457AE6">
            <w:pPr>
              <w:rPr>
                <w:lang w:val="es-ES" w:eastAsia="es-ES"/>
              </w:rPr>
            </w:pPr>
          </w:p>
        </w:tc>
        <w:tc>
          <w:tcPr>
            <w:tcW w:w="1559" w:type="dxa"/>
            <w:tcBorders>
              <w:top w:val="nil"/>
              <w:left w:val="nil"/>
              <w:bottom w:val="nil"/>
              <w:right w:val="nil"/>
            </w:tcBorders>
            <w:shd w:val="clear" w:color="auto" w:fill="auto"/>
            <w:noWrap/>
            <w:vAlign w:val="bottom"/>
            <w:hideMark/>
          </w:tcPr>
          <w:p w14:paraId="1175DA9F" w14:textId="77777777" w:rsidR="00457AE6" w:rsidRPr="00457AE6" w:rsidRDefault="00457AE6" w:rsidP="00457AE6">
            <w:pPr>
              <w:rPr>
                <w:lang w:val="es-ES" w:eastAsia="es-ES"/>
              </w:rPr>
            </w:pPr>
          </w:p>
        </w:tc>
      </w:tr>
      <w:tr w:rsidR="00457AE6" w:rsidRPr="00457AE6" w14:paraId="57367118" w14:textId="77777777" w:rsidTr="00AC3E23">
        <w:trPr>
          <w:trHeight w:val="190"/>
        </w:trPr>
        <w:tc>
          <w:tcPr>
            <w:tcW w:w="7797" w:type="dxa"/>
            <w:gridSpan w:val="7"/>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2439ACC"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Producto: </w:t>
            </w:r>
            <w:r w:rsidRPr="00457AE6">
              <w:rPr>
                <w:rFonts w:ascii="Arial" w:hAnsi="Arial" w:cs="Arial"/>
                <w:color w:val="000000"/>
                <w:sz w:val="14"/>
                <w:szCs w:val="14"/>
                <w:lang w:val="es-ES" w:eastAsia="es-ES"/>
              </w:rPr>
              <w:t>Laboratorios de Creación</w:t>
            </w:r>
          </w:p>
        </w:tc>
        <w:tc>
          <w:tcPr>
            <w:tcW w:w="1134" w:type="dxa"/>
            <w:tcBorders>
              <w:top w:val="nil"/>
              <w:left w:val="nil"/>
              <w:bottom w:val="nil"/>
              <w:right w:val="nil"/>
            </w:tcBorders>
            <w:shd w:val="clear" w:color="auto" w:fill="auto"/>
            <w:noWrap/>
            <w:vAlign w:val="bottom"/>
            <w:hideMark/>
          </w:tcPr>
          <w:p w14:paraId="3696515D" w14:textId="77777777" w:rsidR="00457AE6" w:rsidRPr="00457AE6" w:rsidRDefault="00457AE6" w:rsidP="00457AE6">
            <w:pPr>
              <w:jc w:val="center"/>
              <w:rPr>
                <w:rFonts w:ascii="Arial" w:hAnsi="Arial" w:cs="Arial"/>
                <w:b/>
                <w:bCs/>
                <w:color w:val="000000"/>
                <w:sz w:val="14"/>
                <w:szCs w:val="14"/>
                <w:lang w:val="es-ES" w:eastAsia="es-ES"/>
              </w:rPr>
            </w:pPr>
          </w:p>
        </w:tc>
        <w:tc>
          <w:tcPr>
            <w:tcW w:w="1134" w:type="dxa"/>
            <w:tcBorders>
              <w:top w:val="nil"/>
              <w:left w:val="nil"/>
              <w:bottom w:val="nil"/>
              <w:right w:val="nil"/>
            </w:tcBorders>
            <w:shd w:val="clear" w:color="auto" w:fill="auto"/>
            <w:noWrap/>
            <w:vAlign w:val="bottom"/>
            <w:hideMark/>
          </w:tcPr>
          <w:p w14:paraId="3FBC1AAD" w14:textId="77777777" w:rsidR="00457AE6" w:rsidRPr="00457AE6" w:rsidRDefault="00457AE6" w:rsidP="00457AE6">
            <w:pPr>
              <w:rPr>
                <w:lang w:val="es-ES" w:eastAsia="es-ES"/>
              </w:rPr>
            </w:pPr>
          </w:p>
        </w:tc>
        <w:tc>
          <w:tcPr>
            <w:tcW w:w="1134" w:type="dxa"/>
            <w:tcBorders>
              <w:top w:val="nil"/>
              <w:left w:val="nil"/>
              <w:bottom w:val="nil"/>
              <w:right w:val="nil"/>
            </w:tcBorders>
            <w:shd w:val="clear" w:color="auto" w:fill="auto"/>
            <w:noWrap/>
            <w:vAlign w:val="bottom"/>
            <w:hideMark/>
          </w:tcPr>
          <w:p w14:paraId="2E583A09" w14:textId="77777777" w:rsidR="00457AE6" w:rsidRPr="00457AE6" w:rsidRDefault="00457AE6" w:rsidP="00457AE6">
            <w:pPr>
              <w:rPr>
                <w:lang w:val="es-ES" w:eastAsia="es-ES"/>
              </w:rPr>
            </w:pPr>
          </w:p>
        </w:tc>
        <w:tc>
          <w:tcPr>
            <w:tcW w:w="1559" w:type="dxa"/>
            <w:tcBorders>
              <w:top w:val="nil"/>
              <w:left w:val="nil"/>
              <w:bottom w:val="nil"/>
              <w:right w:val="nil"/>
            </w:tcBorders>
            <w:shd w:val="clear" w:color="auto" w:fill="auto"/>
            <w:noWrap/>
            <w:vAlign w:val="bottom"/>
            <w:hideMark/>
          </w:tcPr>
          <w:p w14:paraId="09B74749" w14:textId="77777777" w:rsidR="00457AE6" w:rsidRPr="00457AE6" w:rsidRDefault="00457AE6" w:rsidP="00457AE6">
            <w:pPr>
              <w:rPr>
                <w:lang w:val="es-ES" w:eastAsia="es-ES"/>
              </w:rPr>
            </w:pPr>
          </w:p>
        </w:tc>
      </w:tr>
      <w:tr w:rsidR="00457AE6" w:rsidRPr="00457AE6" w14:paraId="1BE90A66" w14:textId="77777777" w:rsidTr="00AC3E23">
        <w:trPr>
          <w:trHeight w:val="360"/>
        </w:trPr>
        <w:tc>
          <w:tcPr>
            <w:tcW w:w="1121" w:type="dxa"/>
            <w:tcBorders>
              <w:top w:val="nil"/>
              <w:left w:val="single" w:sz="4" w:space="0" w:color="000000"/>
              <w:bottom w:val="nil"/>
              <w:right w:val="single" w:sz="4" w:space="0" w:color="000000"/>
            </w:tcBorders>
            <w:shd w:val="clear" w:color="FFFFFF" w:fill="FFFFFF"/>
            <w:vAlign w:val="center"/>
            <w:hideMark/>
          </w:tcPr>
          <w:p w14:paraId="5E9D7AB0"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ITEM</w:t>
            </w:r>
          </w:p>
        </w:tc>
        <w:tc>
          <w:tcPr>
            <w:tcW w:w="1827" w:type="dxa"/>
            <w:tcBorders>
              <w:top w:val="nil"/>
              <w:left w:val="nil"/>
              <w:bottom w:val="nil"/>
              <w:right w:val="single" w:sz="4" w:space="0" w:color="000000"/>
            </w:tcBorders>
            <w:shd w:val="clear" w:color="FFFFFF" w:fill="FFFFFF"/>
            <w:vAlign w:val="center"/>
            <w:hideMark/>
          </w:tcPr>
          <w:p w14:paraId="5A788B07"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DESCRIPCION</w:t>
            </w:r>
          </w:p>
        </w:tc>
        <w:tc>
          <w:tcPr>
            <w:tcW w:w="824" w:type="dxa"/>
            <w:tcBorders>
              <w:top w:val="nil"/>
              <w:left w:val="nil"/>
              <w:bottom w:val="nil"/>
              <w:right w:val="single" w:sz="4" w:space="0" w:color="000000"/>
            </w:tcBorders>
            <w:shd w:val="clear" w:color="FFFFFF" w:fill="FFFFFF"/>
            <w:vAlign w:val="center"/>
            <w:hideMark/>
          </w:tcPr>
          <w:p w14:paraId="5D7A6442"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UNIDAD DE MEDIDA</w:t>
            </w:r>
          </w:p>
        </w:tc>
        <w:tc>
          <w:tcPr>
            <w:tcW w:w="872" w:type="dxa"/>
            <w:tcBorders>
              <w:top w:val="nil"/>
              <w:left w:val="nil"/>
              <w:bottom w:val="nil"/>
              <w:right w:val="single" w:sz="4" w:space="0" w:color="000000"/>
            </w:tcBorders>
            <w:shd w:val="clear" w:color="FFFFFF" w:fill="FFFFFF"/>
            <w:vAlign w:val="center"/>
            <w:hideMark/>
          </w:tcPr>
          <w:p w14:paraId="3B651437"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CANTIDAD</w:t>
            </w:r>
          </w:p>
        </w:tc>
        <w:tc>
          <w:tcPr>
            <w:tcW w:w="895" w:type="dxa"/>
            <w:tcBorders>
              <w:top w:val="nil"/>
              <w:left w:val="nil"/>
              <w:bottom w:val="nil"/>
              <w:right w:val="single" w:sz="4" w:space="0" w:color="000000"/>
            </w:tcBorders>
            <w:shd w:val="clear" w:color="FFFFFF" w:fill="FFFFFF"/>
            <w:vAlign w:val="center"/>
            <w:hideMark/>
          </w:tcPr>
          <w:p w14:paraId="2FC54C76"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DURACIÓN</w:t>
            </w:r>
          </w:p>
        </w:tc>
        <w:tc>
          <w:tcPr>
            <w:tcW w:w="894" w:type="dxa"/>
            <w:tcBorders>
              <w:top w:val="nil"/>
              <w:left w:val="nil"/>
              <w:bottom w:val="nil"/>
              <w:right w:val="single" w:sz="4" w:space="0" w:color="000000"/>
            </w:tcBorders>
            <w:shd w:val="clear" w:color="FFFFFF" w:fill="FFFFFF"/>
            <w:vAlign w:val="center"/>
            <w:hideMark/>
          </w:tcPr>
          <w:p w14:paraId="3F131379"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VALOR UNITARIO</w:t>
            </w:r>
          </w:p>
        </w:tc>
        <w:tc>
          <w:tcPr>
            <w:tcW w:w="1364" w:type="dxa"/>
            <w:tcBorders>
              <w:top w:val="nil"/>
              <w:left w:val="nil"/>
              <w:bottom w:val="nil"/>
              <w:right w:val="nil"/>
            </w:tcBorders>
            <w:shd w:val="clear" w:color="FFFFFF" w:fill="FFFFFF"/>
            <w:vAlign w:val="center"/>
            <w:hideMark/>
          </w:tcPr>
          <w:p w14:paraId="59DEE32B"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VALOR TOTAL</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BDDD22"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SEPTIEMBRE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D94C80"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OCTUBRE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589A99"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NOVIEMBRE</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2FC017"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ACUMULADO</w:t>
            </w:r>
          </w:p>
        </w:tc>
      </w:tr>
      <w:tr w:rsidR="00457AE6" w:rsidRPr="00457AE6" w14:paraId="14C8A57E" w14:textId="77777777" w:rsidTr="00AC3E23">
        <w:trPr>
          <w:trHeight w:val="370"/>
        </w:trPr>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40AEF0"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Insumos</w:t>
            </w:r>
          </w:p>
        </w:tc>
        <w:tc>
          <w:tcPr>
            <w:tcW w:w="1827" w:type="dxa"/>
            <w:tcBorders>
              <w:top w:val="single" w:sz="4" w:space="0" w:color="auto"/>
              <w:left w:val="nil"/>
              <w:bottom w:val="single" w:sz="4" w:space="0" w:color="auto"/>
              <w:right w:val="single" w:sz="4" w:space="0" w:color="auto"/>
            </w:tcBorders>
            <w:shd w:val="clear" w:color="auto" w:fill="auto"/>
            <w:vAlign w:val="bottom"/>
            <w:hideMark/>
          </w:tcPr>
          <w:p w14:paraId="0A841CC2"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Material</w:t>
            </w:r>
            <w:r w:rsidRPr="00457AE6">
              <w:rPr>
                <w:rFonts w:ascii="Arial" w:hAnsi="Arial" w:cs="Arial"/>
                <w:color w:val="000000"/>
                <w:sz w:val="14"/>
                <w:szCs w:val="14"/>
                <w:lang w:val="es-ES" w:eastAsia="es-ES"/>
              </w:rPr>
              <w:br/>
              <w:t xml:space="preserve"> pedagógico</w:t>
            </w:r>
          </w:p>
        </w:tc>
        <w:tc>
          <w:tcPr>
            <w:tcW w:w="824" w:type="dxa"/>
            <w:tcBorders>
              <w:top w:val="single" w:sz="4" w:space="0" w:color="auto"/>
              <w:left w:val="nil"/>
              <w:bottom w:val="single" w:sz="4" w:space="0" w:color="auto"/>
              <w:right w:val="single" w:sz="4" w:space="0" w:color="auto"/>
            </w:tcBorders>
            <w:shd w:val="clear" w:color="auto" w:fill="auto"/>
            <w:noWrap/>
            <w:vAlign w:val="bottom"/>
            <w:hideMark/>
          </w:tcPr>
          <w:p w14:paraId="095003B7"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Bolsa</w:t>
            </w:r>
          </w:p>
        </w:tc>
        <w:tc>
          <w:tcPr>
            <w:tcW w:w="872" w:type="dxa"/>
            <w:tcBorders>
              <w:top w:val="single" w:sz="4" w:space="0" w:color="auto"/>
              <w:left w:val="nil"/>
              <w:bottom w:val="single" w:sz="4" w:space="0" w:color="auto"/>
              <w:right w:val="single" w:sz="4" w:space="0" w:color="auto"/>
            </w:tcBorders>
            <w:shd w:val="clear" w:color="auto" w:fill="auto"/>
            <w:noWrap/>
            <w:vAlign w:val="bottom"/>
            <w:hideMark/>
          </w:tcPr>
          <w:p w14:paraId="5DAB30A9"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1</w:t>
            </w:r>
          </w:p>
        </w:tc>
        <w:tc>
          <w:tcPr>
            <w:tcW w:w="895" w:type="dxa"/>
            <w:tcBorders>
              <w:top w:val="single" w:sz="4" w:space="0" w:color="auto"/>
              <w:left w:val="nil"/>
              <w:bottom w:val="single" w:sz="4" w:space="0" w:color="auto"/>
              <w:right w:val="single" w:sz="4" w:space="0" w:color="auto"/>
            </w:tcBorders>
            <w:shd w:val="clear" w:color="auto" w:fill="auto"/>
            <w:noWrap/>
            <w:vAlign w:val="bottom"/>
            <w:hideMark/>
          </w:tcPr>
          <w:p w14:paraId="0B76B18B"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1</w:t>
            </w:r>
          </w:p>
        </w:tc>
        <w:tc>
          <w:tcPr>
            <w:tcW w:w="894" w:type="dxa"/>
            <w:tcBorders>
              <w:top w:val="single" w:sz="4" w:space="0" w:color="000000"/>
              <w:left w:val="nil"/>
              <w:bottom w:val="single" w:sz="4" w:space="0" w:color="000000"/>
              <w:right w:val="single" w:sz="4" w:space="0" w:color="000000"/>
            </w:tcBorders>
            <w:shd w:val="clear" w:color="auto" w:fill="auto"/>
            <w:vAlign w:val="center"/>
            <w:hideMark/>
          </w:tcPr>
          <w:p w14:paraId="6385D56B"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$19.944.369</w:t>
            </w:r>
          </w:p>
        </w:tc>
        <w:tc>
          <w:tcPr>
            <w:tcW w:w="1364" w:type="dxa"/>
            <w:tcBorders>
              <w:top w:val="single" w:sz="4" w:space="0" w:color="auto"/>
              <w:left w:val="nil"/>
              <w:bottom w:val="single" w:sz="4" w:space="0" w:color="auto"/>
              <w:right w:val="single" w:sz="4" w:space="0" w:color="auto"/>
            </w:tcBorders>
            <w:shd w:val="clear" w:color="000000" w:fill="FFFFFF"/>
            <w:vAlign w:val="center"/>
            <w:hideMark/>
          </w:tcPr>
          <w:p w14:paraId="2059655B" w14:textId="77777777" w:rsidR="00457AE6" w:rsidRPr="00457AE6" w:rsidRDefault="00457AE6" w:rsidP="00457AE6">
            <w:pPr>
              <w:jc w:val="center"/>
              <w:rPr>
                <w:rFonts w:ascii="Calibri" w:hAnsi="Calibri"/>
                <w:color w:val="000000"/>
                <w:sz w:val="14"/>
                <w:szCs w:val="14"/>
                <w:lang w:val="es-ES" w:eastAsia="es-ES"/>
              </w:rPr>
            </w:pPr>
            <w:r w:rsidRPr="00457AE6">
              <w:rPr>
                <w:rFonts w:ascii="Calibri" w:hAnsi="Calibri"/>
                <w:color w:val="000000"/>
                <w:sz w:val="14"/>
                <w:szCs w:val="14"/>
                <w:lang w:val="es-ES" w:eastAsia="es-ES"/>
              </w:rPr>
              <w:t>$15.000.369</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09214B9" w14:textId="77777777" w:rsidR="00457AE6" w:rsidRPr="00457AE6" w:rsidRDefault="00457AE6" w:rsidP="00457AE6">
            <w:pPr>
              <w:rPr>
                <w:rFonts w:ascii="Arial" w:hAnsi="Arial" w:cs="Arial"/>
                <w:b/>
                <w:bCs/>
                <w:color w:val="000000"/>
                <w:sz w:val="14"/>
                <w:szCs w:val="14"/>
                <w:lang w:val="es-ES" w:eastAsia="es-E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F31CDAF" w14:textId="77777777" w:rsidR="00457AE6" w:rsidRPr="00457AE6" w:rsidRDefault="00457AE6" w:rsidP="00457AE6">
            <w:pPr>
              <w:rPr>
                <w:rFonts w:ascii="Arial" w:hAnsi="Arial" w:cs="Arial"/>
                <w:b/>
                <w:bCs/>
                <w:color w:val="000000"/>
                <w:sz w:val="14"/>
                <w:szCs w:val="14"/>
                <w:lang w:val="es-ES" w:eastAsia="es-E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4AC6932" w14:textId="77777777" w:rsidR="00457AE6" w:rsidRPr="00457AE6" w:rsidRDefault="00457AE6" w:rsidP="00457AE6">
            <w:pPr>
              <w:rPr>
                <w:rFonts w:ascii="Arial" w:hAnsi="Arial" w:cs="Arial"/>
                <w:b/>
                <w:bCs/>
                <w:color w:val="000000"/>
                <w:sz w:val="14"/>
                <w:szCs w:val="14"/>
                <w:lang w:val="es-ES" w:eastAsia="es-E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54C8CF6" w14:textId="77777777" w:rsidR="00457AE6" w:rsidRPr="00457AE6" w:rsidRDefault="00457AE6" w:rsidP="00457AE6">
            <w:pPr>
              <w:rPr>
                <w:rFonts w:ascii="Arial" w:hAnsi="Arial" w:cs="Arial"/>
                <w:b/>
                <w:bCs/>
                <w:color w:val="000000"/>
                <w:sz w:val="14"/>
                <w:szCs w:val="14"/>
                <w:lang w:val="es-ES" w:eastAsia="es-ES"/>
              </w:rPr>
            </w:pPr>
          </w:p>
        </w:tc>
      </w:tr>
      <w:tr w:rsidR="00AC3E23" w:rsidRPr="00457AE6" w14:paraId="0053816D" w14:textId="77777777" w:rsidTr="00AC3E23">
        <w:trPr>
          <w:trHeight w:val="190"/>
        </w:trPr>
        <w:tc>
          <w:tcPr>
            <w:tcW w:w="7797" w:type="dxa"/>
            <w:gridSpan w:val="7"/>
            <w:tcBorders>
              <w:top w:val="nil"/>
              <w:left w:val="single" w:sz="4" w:space="0" w:color="000000"/>
              <w:bottom w:val="single" w:sz="4" w:space="0" w:color="000000"/>
              <w:right w:val="nil"/>
            </w:tcBorders>
            <w:shd w:val="clear" w:color="FFFFFF" w:fill="FFFFFF"/>
            <w:vAlign w:val="center"/>
            <w:hideMark/>
          </w:tcPr>
          <w:p w14:paraId="70818A71"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John Barrientos (camisetas y termos) DSFC 301, 302 y 324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4A90FAE"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w:t>
            </w:r>
          </w:p>
        </w:tc>
        <w:tc>
          <w:tcPr>
            <w:tcW w:w="1134" w:type="dxa"/>
            <w:tcBorders>
              <w:top w:val="nil"/>
              <w:left w:val="nil"/>
              <w:bottom w:val="single" w:sz="4" w:space="0" w:color="auto"/>
              <w:right w:val="single" w:sz="4" w:space="0" w:color="auto"/>
            </w:tcBorders>
            <w:shd w:val="clear" w:color="auto" w:fill="auto"/>
            <w:noWrap/>
            <w:vAlign w:val="bottom"/>
            <w:hideMark/>
          </w:tcPr>
          <w:p w14:paraId="54CB5F26"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w:t>
            </w:r>
          </w:p>
        </w:tc>
        <w:tc>
          <w:tcPr>
            <w:tcW w:w="1134" w:type="dxa"/>
            <w:tcBorders>
              <w:top w:val="nil"/>
              <w:left w:val="nil"/>
              <w:bottom w:val="single" w:sz="4" w:space="0" w:color="000000"/>
              <w:right w:val="single" w:sz="4" w:space="0" w:color="000000"/>
            </w:tcBorders>
            <w:shd w:val="clear" w:color="auto" w:fill="auto"/>
            <w:vAlign w:val="center"/>
            <w:hideMark/>
          </w:tcPr>
          <w:p w14:paraId="190E25F3"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$5.935.000</w:t>
            </w:r>
          </w:p>
        </w:tc>
        <w:tc>
          <w:tcPr>
            <w:tcW w:w="1559" w:type="dxa"/>
            <w:vMerge w:val="restart"/>
            <w:tcBorders>
              <w:top w:val="nil"/>
              <w:left w:val="single" w:sz="4" w:space="0" w:color="auto"/>
              <w:bottom w:val="nil"/>
              <w:right w:val="single" w:sz="4" w:space="0" w:color="auto"/>
            </w:tcBorders>
            <w:shd w:val="clear" w:color="auto" w:fill="auto"/>
            <w:noWrap/>
            <w:vAlign w:val="center"/>
            <w:hideMark/>
          </w:tcPr>
          <w:p w14:paraId="4ED29964"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 xml:space="preserve"> $   6.873.000 </w:t>
            </w:r>
          </w:p>
        </w:tc>
      </w:tr>
      <w:tr w:rsidR="00AC3E23" w:rsidRPr="00457AE6" w14:paraId="30B18440" w14:textId="77777777" w:rsidTr="00AC3E23">
        <w:trPr>
          <w:trHeight w:val="190"/>
        </w:trPr>
        <w:tc>
          <w:tcPr>
            <w:tcW w:w="7797" w:type="dxa"/>
            <w:gridSpan w:val="7"/>
            <w:tcBorders>
              <w:top w:val="single" w:sz="4" w:space="0" w:color="000000"/>
              <w:left w:val="single" w:sz="4" w:space="0" w:color="000000"/>
              <w:bottom w:val="single" w:sz="4" w:space="0" w:color="000000"/>
              <w:right w:val="nil"/>
            </w:tcBorders>
            <w:shd w:val="clear" w:color="FFFFFF" w:fill="FFFFFF"/>
            <w:vAlign w:val="center"/>
            <w:hideMark/>
          </w:tcPr>
          <w:p w14:paraId="1E98DBE3"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Doctora Clown (narices) Factura de compra 179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9384A29"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w:t>
            </w:r>
          </w:p>
        </w:tc>
        <w:tc>
          <w:tcPr>
            <w:tcW w:w="1134" w:type="dxa"/>
            <w:tcBorders>
              <w:top w:val="nil"/>
              <w:left w:val="nil"/>
              <w:bottom w:val="single" w:sz="4" w:space="0" w:color="auto"/>
              <w:right w:val="single" w:sz="4" w:space="0" w:color="auto"/>
            </w:tcBorders>
            <w:shd w:val="clear" w:color="auto" w:fill="auto"/>
            <w:noWrap/>
            <w:vAlign w:val="bottom"/>
            <w:hideMark/>
          </w:tcPr>
          <w:p w14:paraId="2F82060D"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w:t>
            </w:r>
          </w:p>
        </w:tc>
        <w:tc>
          <w:tcPr>
            <w:tcW w:w="1134" w:type="dxa"/>
            <w:tcBorders>
              <w:top w:val="nil"/>
              <w:left w:val="nil"/>
              <w:bottom w:val="single" w:sz="4" w:space="0" w:color="000000"/>
              <w:right w:val="single" w:sz="4" w:space="0" w:color="000000"/>
            </w:tcBorders>
            <w:shd w:val="clear" w:color="auto" w:fill="auto"/>
            <w:vAlign w:val="center"/>
            <w:hideMark/>
          </w:tcPr>
          <w:p w14:paraId="2A2EDD91"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$250.000</w:t>
            </w:r>
          </w:p>
        </w:tc>
        <w:tc>
          <w:tcPr>
            <w:tcW w:w="1559" w:type="dxa"/>
            <w:vMerge/>
            <w:tcBorders>
              <w:top w:val="nil"/>
              <w:left w:val="single" w:sz="4" w:space="0" w:color="auto"/>
              <w:bottom w:val="nil"/>
              <w:right w:val="single" w:sz="4" w:space="0" w:color="auto"/>
            </w:tcBorders>
            <w:vAlign w:val="center"/>
            <w:hideMark/>
          </w:tcPr>
          <w:p w14:paraId="62F6CA08" w14:textId="77777777" w:rsidR="00457AE6" w:rsidRPr="00457AE6" w:rsidRDefault="00457AE6" w:rsidP="00457AE6">
            <w:pPr>
              <w:rPr>
                <w:rFonts w:ascii="Arial" w:hAnsi="Arial" w:cs="Arial"/>
                <w:color w:val="000000"/>
                <w:sz w:val="14"/>
                <w:szCs w:val="14"/>
                <w:lang w:val="es-ES" w:eastAsia="es-ES"/>
              </w:rPr>
            </w:pPr>
          </w:p>
        </w:tc>
      </w:tr>
      <w:tr w:rsidR="00AC3E23" w:rsidRPr="00457AE6" w14:paraId="50A0753A" w14:textId="77777777" w:rsidTr="00AC3E23">
        <w:trPr>
          <w:trHeight w:val="190"/>
        </w:trPr>
        <w:tc>
          <w:tcPr>
            <w:tcW w:w="7797" w:type="dxa"/>
            <w:gridSpan w:val="7"/>
            <w:tcBorders>
              <w:top w:val="single" w:sz="4" w:space="0" w:color="000000"/>
              <w:left w:val="single" w:sz="4" w:space="0" w:color="000000"/>
              <w:bottom w:val="single" w:sz="4" w:space="0" w:color="000000"/>
              <w:right w:val="nil"/>
            </w:tcBorders>
            <w:shd w:val="clear" w:color="FFFFFF" w:fill="FFFFFF"/>
            <w:vAlign w:val="center"/>
            <w:hideMark/>
          </w:tcPr>
          <w:p w14:paraId="252B61F2"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xml:space="preserve">Claudia Garcés ( material - cintas </w:t>
            </w:r>
            <w:proofErr w:type="spellStart"/>
            <w:r w:rsidRPr="00457AE6">
              <w:rPr>
                <w:rFonts w:ascii="Arial" w:hAnsi="Arial" w:cs="Arial"/>
                <w:color w:val="000000"/>
                <w:sz w:val="14"/>
                <w:szCs w:val="14"/>
                <w:lang w:val="es-ES" w:eastAsia="es-ES"/>
              </w:rPr>
              <w:t>ritmicas</w:t>
            </w:r>
            <w:proofErr w:type="spellEnd"/>
            <w:r w:rsidRPr="00457AE6">
              <w:rPr>
                <w:rFonts w:ascii="Arial" w:hAnsi="Arial" w:cs="Arial"/>
                <w:color w:val="000000"/>
                <w:sz w:val="14"/>
                <w:szCs w:val="14"/>
                <w:lang w:val="es-ES" w:eastAsia="es-ES"/>
              </w:rPr>
              <w:t>, banderines, pelotas) DSFC 300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C593A76"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w:t>
            </w:r>
          </w:p>
        </w:tc>
        <w:tc>
          <w:tcPr>
            <w:tcW w:w="1134" w:type="dxa"/>
            <w:tcBorders>
              <w:top w:val="nil"/>
              <w:left w:val="nil"/>
              <w:bottom w:val="single" w:sz="4" w:space="0" w:color="auto"/>
              <w:right w:val="single" w:sz="4" w:space="0" w:color="auto"/>
            </w:tcBorders>
            <w:shd w:val="clear" w:color="auto" w:fill="auto"/>
            <w:noWrap/>
            <w:vAlign w:val="bottom"/>
            <w:hideMark/>
          </w:tcPr>
          <w:p w14:paraId="56248786"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w:t>
            </w:r>
          </w:p>
        </w:tc>
        <w:tc>
          <w:tcPr>
            <w:tcW w:w="1134" w:type="dxa"/>
            <w:tcBorders>
              <w:top w:val="nil"/>
              <w:left w:val="nil"/>
              <w:bottom w:val="single" w:sz="4" w:space="0" w:color="000000"/>
              <w:right w:val="single" w:sz="4" w:space="0" w:color="000000"/>
            </w:tcBorders>
            <w:shd w:val="clear" w:color="auto" w:fill="auto"/>
            <w:vAlign w:val="center"/>
            <w:hideMark/>
          </w:tcPr>
          <w:p w14:paraId="52700488"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$373.000</w:t>
            </w:r>
          </w:p>
        </w:tc>
        <w:tc>
          <w:tcPr>
            <w:tcW w:w="1559" w:type="dxa"/>
            <w:vMerge/>
            <w:tcBorders>
              <w:top w:val="nil"/>
              <w:left w:val="single" w:sz="4" w:space="0" w:color="auto"/>
              <w:bottom w:val="nil"/>
              <w:right w:val="single" w:sz="4" w:space="0" w:color="auto"/>
            </w:tcBorders>
            <w:vAlign w:val="center"/>
            <w:hideMark/>
          </w:tcPr>
          <w:p w14:paraId="2E6AC1FB" w14:textId="77777777" w:rsidR="00457AE6" w:rsidRPr="00457AE6" w:rsidRDefault="00457AE6" w:rsidP="00457AE6">
            <w:pPr>
              <w:rPr>
                <w:rFonts w:ascii="Arial" w:hAnsi="Arial" w:cs="Arial"/>
                <w:color w:val="000000"/>
                <w:sz w:val="14"/>
                <w:szCs w:val="14"/>
                <w:lang w:val="es-ES" w:eastAsia="es-ES"/>
              </w:rPr>
            </w:pPr>
          </w:p>
        </w:tc>
      </w:tr>
      <w:tr w:rsidR="00AC3E23" w:rsidRPr="00457AE6" w14:paraId="1893DD6D" w14:textId="77777777" w:rsidTr="00AC3E23">
        <w:trPr>
          <w:trHeight w:val="190"/>
        </w:trPr>
        <w:tc>
          <w:tcPr>
            <w:tcW w:w="7797" w:type="dxa"/>
            <w:gridSpan w:val="7"/>
            <w:tcBorders>
              <w:top w:val="single" w:sz="4" w:space="0" w:color="000000"/>
              <w:left w:val="single" w:sz="4" w:space="0" w:color="000000"/>
              <w:bottom w:val="single" w:sz="4" w:space="0" w:color="000000"/>
              <w:right w:val="nil"/>
            </w:tcBorders>
            <w:shd w:val="clear" w:color="FFFFFF" w:fill="FFFFFF"/>
            <w:vAlign w:val="center"/>
            <w:hideMark/>
          </w:tcPr>
          <w:p w14:paraId="36BE1101"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Diana Osorio (material - medias) DFSC 299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49F3286"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w:t>
            </w:r>
          </w:p>
        </w:tc>
        <w:tc>
          <w:tcPr>
            <w:tcW w:w="1134" w:type="dxa"/>
            <w:tcBorders>
              <w:top w:val="nil"/>
              <w:left w:val="nil"/>
              <w:bottom w:val="single" w:sz="4" w:space="0" w:color="auto"/>
              <w:right w:val="single" w:sz="4" w:space="0" w:color="auto"/>
            </w:tcBorders>
            <w:shd w:val="clear" w:color="auto" w:fill="auto"/>
            <w:noWrap/>
            <w:vAlign w:val="bottom"/>
            <w:hideMark/>
          </w:tcPr>
          <w:p w14:paraId="5A620C61"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w:t>
            </w:r>
          </w:p>
        </w:tc>
        <w:tc>
          <w:tcPr>
            <w:tcW w:w="1134" w:type="dxa"/>
            <w:tcBorders>
              <w:top w:val="nil"/>
              <w:left w:val="nil"/>
              <w:bottom w:val="single" w:sz="4" w:space="0" w:color="000000"/>
              <w:right w:val="single" w:sz="4" w:space="0" w:color="000000"/>
            </w:tcBorders>
            <w:shd w:val="clear" w:color="auto" w:fill="auto"/>
            <w:vAlign w:val="center"/>
            <w:hideMark/>
          </w:tcPr>
          <w:p w14:paraId="7E81CCEF"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$315.000</w:t>
            </w:r>
          </w:p>
        </w:tc>
        <w:tc>
          <w:tcPr>
            <w:tcW w:w="1559" w:type="dxa"/>
            <w:vMerge/>
            <w:tcBorders>
              <w:top w:val="nil"/>
              <w:left w:val="single" w:sz="4" w:space="0" w:color="auto"/>
              <w:bottom w:val="nil"/>
              <w:right w:val="single" w:sz="4" w:space="0" w:color="auto"/>
            </w:tcBorders>
            <w:vAlign w:val="center"/>
            <w:hideMark/>
          </w:tcPr>
          <w:p w14:paraId="549FFC03" w14:textId="77777777" w:rsidR="00457AE6" w:rsidRPr="00457AE6" w:rsidRDefault="00457AE6" w:rsidP="00457AE6">
            <w:pPr>
              <w:rPr>
                <w:rFonts w:ascii="Arial" w:hAnsi="Arial" w:cs="Arial"/>
                <w:color w:val="000000"/>
                <w:sz w:val="14"/>
                <w:szCs w:val="14"/>
                <w:lang w:val="es-ES" w:eastAsia="es-ES"/>
              </w:rPr>
            </w:pPr>
          </w:p>
        </w:tc>
      </w:tr>
      <w:tr w:rsidR="00AC3E23" w:rsidRPr="00457AE6" w14:paraId="314FC9D6" w14:textId="77777777" w:rsidTr="00AC3E23">
        <w:trPr>
          <w:trHeight w:val="190"/>
        </w:trPr>
        <w:tc>
          <w:tcPr>
            <w:tcW w:w="6433"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7BA26C5F" w14:textId="77777777" w:rsidR="00457AE6" w:rsidRPr="00457AE6" w:rsidRDefault="00457AE6" w:rsidP="00457AE6">
            <w:pPr>
              <w:jc w:val="right"/>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SUBTOTAL INSUMOS</w:t>
            </w:r>
          </w:p>
        </w:tc>
        <w:tc>
          <w:tcPr>
            <w:tcW w:w="1364" w:type="dxa"/>
            <w:tcBorders>
              <w:top w:val="nil"/>
              <w:left w:val="nil"/>
              <w:bottom w:val="single" w:sz="4" w:space="0" w:color="000000"/>
              <w:right w:val="single" w:sz="4" w:space="0" w:color="000000"/>
            </w:tcBorders>
            <w:shd w:val="clear" w:color="FFFFFF" w:fill="FFFFFF"/>
            <w:vAlign w:val="center"/>
            <w:hideMark/>
          </w:tcPr>
          <w:p w14:paraId="2124672F" w14:textId="77777777" w:rsidR="00457AE6" w:rsidRPr="00457AE6" w:rsidRDefault="00457AE6" w:rsidP="00457AE6">
            <w:pPr>
              <w:jc w:val="right"/>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15.000.369</w:t>
            </w:r>
          </w:p>
        </w:tc>
        <w:tc>
          <w:tcPr>
            <w:tcW w:w="1134" w:type="dxa"/>
            <w:tcBorders>
              <w:top w:val="nil"/>
              <w:left w:val="nil"/>
              <w:bottom w:val="nil"/>
              <w:right w:val="single" w:sz="4" w:space="0" w:color="000000"/>
            </w:tcBorders>
            <w:shd w:val="clear" w:color="auto" w:fill="auto"/>
            <w:noWrap/>
            <w:vAlign w:val="bottom"/>
            <w:hideMark/>
          </w:tcPr>
          <w:p w14:paraId="0C97347E"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   </w:t>
            </w:r>
          </w:p>
        </w:tc>
        <w:tc>
          <w:tcPr>
            <w:tcW w:w="1134" w:type="dxa"/>
            <w:tcBorders>
              <w:top w:val="nil"/>
              <w:left w:val="nil"/>
              <w:bottom w:val="nil"/>
              <w:right w:val="single" w:sz="4" w:space="0" w:color="000000"/>
            </w:tcBorders>
            <w:shd w:val="clear" w:color="auto" w:fill="auto"/>
            <w:noWrap/>
            <w:vAlign w:val="bottom"/>
            <w:hideMark/>
          </w:tcPr>
          <w:p w14:paraId="1FC58504"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   </w:t>
            </w:r>
          </w:p>
        </w:tc>
        <w:tc>
          <w:tcPr>
            <w:tcW w:w="1134" w:type="dxa"/>
            <w:tcBorders>
              <w:top w:val="nil"/>
              <w:left w:val="nil"/>
              <w:bottom w:val="nil"/>
              <w:right w:val="single" w:sz="4" w:space="0" w:color="000000"/>
            </w:tcBorders>
            <w:shd w:val="clear" w:color="auto" w:fill="auto"/>
            <w:noWrap/>
            <w:vAlign w:val="bottom"/>
            <w:hideMark/>
          </w:tcPr>
          <w:p w14:paraId="778CA99D"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$ 6.873.000 </w:t>
            </w:r>
          </w:p>
        </w:tc>
        <w:tc>
          <w:tcPr>
            <w:tcW w:w="1559" w:type="dxa"/>
            <w:vMerge/>
            <w:tcBorders>
              <w:top w:val="nil"/>
              <w:left w:val="single" w:sz="4" w:space="0" w:color="auto"/>
              <w:bottom w:val="nil"/>
              <w:right w:val="single" w:sz="4" w:space="0" w:color="auto"/>
            </w:tcBorders>
            <w:vAlign w:val="center"/>
            <w:hideMark/>
          </w:tcPr>
          <w:p w14:paraId="6A53F0F5" w14:textId="77777777" w:rsidR="00457AE6" w:rsidRPr="00457AE6" w:rsidRDefault="00457AE6" w:rsidP="00457AE6">
            <w:pPr>
              <w:rPr>
                <w:rFonts w:ascii="Arial" w:hAnsi="Arial" w:cs="Arial"/>
                <w:color w:val="000000"/>
                <w:sz w:val="14"/>
                <w:szCs w:val="14"/>
                <w:lang w:val="es-ES" w:eastAsia="es-ES"/>
              </w:rPr>
            </w:pPr>
          </w:p>
        </w:tc>
      </w:tr>
      <w:tr w:rsidR="00457AE6" w:rsidRPr="00457AE6" w14:paraId="16CBB238" w14:textId="77777777" w:rsidTr="00AC3E23">
        <w:trPr>
          <w:trHeight w:val="360"/>
        </w:trPr>
        <w:tc>
          <w:tcPr>
            <w:tcW w:w="1121" w:type="dxa"/>
            <w:tcBorders>
              <w:top w:val="nil"/>
              <w:left w:val="single" w:sz="4" w:space="0" w:color="000000"/>
              <w:bottom w:val="nil"/>
              <w:right w:val="single" w:sz="4" w:space="0" w:color="000000"/>
            </w:tcBorders>
            <w:shd w:val="clear" w:color="FFFFFF" w:fill="FFFFFF"/>
            <w:vAlign w:val="center"/>
            <w:hideMark/>
          </w:tcPr>
          <w:p w14:paraId="5CFEE09F"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ITEM</w:t>
            </w:r>
          </w:p>
        </w:tc>
        <w:tc>
          <w:tcPr>
            <w:tcW w:w="1827" w:type="dxa"/>
            <w:tcBorders>
              <w:top w:val="nil"/>
              <w:left w:val="nil"/>
              <w:bottom w:val="nil"/>
              <w:right w:val="single" w:sz="4" w:space="0" w:color="000000"/>
            </w:tcBorders>
            <w:shd w:val="clear" w:color="FFFFFF" w:fill="FFFFFF"/>
            <w:vAlign w:val="center"/>
            <w:hideMark/>
          </w:tcPr>
          <w:p w14:paraId="38FC1159"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DESCRIPCION</w:t>
            </w:r>
          </w:p>
        </w:tc>
        <w:tc>
          <w:tcPr>
            <w:tcW w:w="824" w:type="dxa"/>
            <w:tcBorders>
              <w:top w:val="nil"/>
              <w:left w:val="nil"/>
              <w:bottom w:val="nil"/>
              <w:right w:val="single" w:sz="4" w:space="0" w:color="000000"/>
            </w:tcBorders>
            <w:shd w:val="clear" w:color="FFFFFF" w:fill="FFFFFF"/>
            <w:vAlign w:val="center"/>
            <w:hideMark/>
          </w:tcPr>
          <w:p w14:paraId="39325827"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UNIDAD DE MEDIDA</w:t>
            </w:r>
          </w:p>
        </w:tc>
        <w:tc>
          <w:tcPr>
            <w:tcW w:w="872" w:type="dxa"/>
            <w:tcBorders>
              <w:top w:val="nil"/>
              <w:left w:val="nil"/>
              <w:bottom w:val="nil"/>
              <w:right w:val="single" w:sz="4" w:space="0" w:color="000000"/>
            </w:tcBorders>
            <w:shd w:val="clear" w:color="FFFFFF" w:fill="FFFFFF"/>
            <w:vAlign w:val="center"/>
            <w:hideMark/>
          </w:tcPr>
          <w:p w14:paraId="5B6C9B52"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CANTIDAD</w:t>
            </w:r>
          </w:p>
        </w:tc>
        <w:tc>
          <w:tcPr>
            <w:tcW w:w="895" w:type="dxa"/>
            <w:tcBorders>
              <w:top w:val="nil"/>
              <w:left w:val="nil"/>
              <w:bottom w:val="nil"/>
              <w:right w:val="single" w:sz="4" w:space="0" w:color="000000"/>
            </w:tcBorders>
            <w:shd w:val="clear" w:color="FFFFFF" w:fill="FFFFFF"/>
            <w:vAlign w:val="center"/>
            <w:hideMark/>
          </w:tcPr>
          <w:p w14:paraId="708F79BE"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DURACIÓN</w:t>
            </w:r>
          </w:p>
        </w:tc>
        <w:tc>
          <w:tcPr>
            <w:tcW w:w="894" w:type="dxa"/>
            <w:tcBorders>
              <w:top w:val="nil"/>
              <w:left w:val="nil"/>
              <w:bottom w:val="nil"/>
              <w:right w:val="single" w:sz="4" w:space="0" w:color="000000"/>
            </w:tcBorders>
            <w:shd w:val="clear" w:color="FFFFFF" w:fill="FFFFFF"/>
            <w:vAlign w:val="center"/>
            <w:hideMark/>
          </w:tcPr>
          <w:p w14:paraId="4B3E6FE0"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VALOR UNITARIO</w:t>
            </w:r>
          </w:p>
        </w:tc>
        <w:tc>
          <w:tcPr>
            <w:tcW w:w="1364" w:type="dxa"/>
            <w:tcBorders>
              <w:top w:val="nil"/>
              <w:left w:val="nil"/>
              <w:bottom w:val="nil"/>
              <w:right w:val="nil"/>
            </w:tcBorders>
            <w:shd w:val="clear" w:color="FFFFFF" w:fill="FFFFFF"/>
            <w:vAlign w:val="center"/>
            <w:hideMark/>
          </w:tcPr>
          <w:p w14:paraId="3556B5F9"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VALOR TOTAL</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8FE3E0"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SEPTIEMBRE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260115"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OCTUBRE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04745F"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NOVIEMBRE</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F13003"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ACUMULADO</w:t>
            </w:r>
          </w:p>
        </w:tc>
      </w:tr>
      <w:tr w:rsidR="00457AE6" w:rsidRPr="00457AE6" w14:paraId="43BA0B5F" w14:textId="77777777" w:rsidTr="00AC3E23">
        <w:trPr>
          <w:trHeight w:val="370"/>
        </w:trPr>
        <w:tc>
          <w:tcPr>
            <w:tcW w:w="112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F80BAA1"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xml:space="preserve">Recurso  </w:t>
            </w:r>
            <w:r w:rsidRPr="00457AE6">
              <w:rPr>
                <w:rFonts w:ascii="Arial" w:hAnsi="Arial" w:cs="Arial"/>
                <w:color w:val="000000"/>
                <w:sz w:val="14"/>
                <w:szCs w:val="14"/>
                <w:lang w:val="es-ES" w:eastAsia="es-ES"/>
              </w:rPr>
              <w:br/>
              <w:t>Humano</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14:paraId="28847361" w14:textId="77777777" w:rsidR="00457AE6" w:rsidRPr="00457AE6" w:rsidRDefault="00457AE6" w:rsidP="00457AE6">
            <w:pPr>
              <w:rPr>
                <w:color w:val="000000"/>
                <w:sz w:val="14"/>
                <w:szCs w:val="14"/>
                <w:lang w:val="es-ES" w:eastAsia="es-ES"/>
              </w:rPr>
            </w:pPr>
            <w:r w:rsidRPr="00457AE6">
              <w:rPr>
                <w:color w:val="000000"/>
                <w:sz w:val="14"/>
                <w:szCs w:val="14"/>
                <w:lang w:val="es-ES" w:eastAsia="es-ES"/>
              </w:rPr>
              <w:t>Coordinador de Formacion</w:t>
            </w:r>
          </w:p>
        </w:tc>
        <w:tc>
          <w:tcPr>
            <w:tcW w:w="824" w:type="dxa"/>
            <w:tcBorders>
              <w:top w:val="single" w:sz="4" w:space="0" w:color="auto"/>
              <w:left w:val="nil"/>
              <w:bottom w:val="single" w:sz="4" w:space="0" w:color="auto"/>
              <w:right w:val="single" w:sz="4" w:space="0" w:color="auto"/>
            </w:tcBorders>
            <w:shd w:val="clear" w:color="auto" w:fill="auto"/>
            <w:noWrap/>
            <w:vAlign w:val="bottom"/>
            <w:hideMark/>
          </w:tcPr>
          <w:p w14:paraId="7C4B0F40"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Persona</w:t>
            </w:r>
          </w:p>
        </w:tc>
        <w:tc>
          <w:tcPr>
            <w:tcW w:w="872" w:type="dxa"/>
            <w:tcBorders>
              <w:top w:val="single" w:sz="4" w:space="0" w:color="auto"/>
              <w:left w:val="nil"/>
              <w:bottom w:val="single" w:sz="4" w:space="0" w:color="auto"/>
              <w:right w:val="single" w:sz="4" w:space="0" w:color="auto"/>
            </w:tcBorders>
            <w:shd w:val="clear" w:color="auto" w:fill="auto"/>
            <w:noWrap/>
            <w:vAlign w:val="bottom"/>
            <w:hideMark/>
          </w:tcPr>
          <w:p w14:paraId="6695013C"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1</w:t>
            </w:r>
          </w:p>
        </w:tc>
        <w:tc>
          <w:tcPr>
            <w:tcW w:w="895" w:type="dxa"/>
            <w:tcBorders>
              <w:top w:val="single" w:sz="4" w:space="0" w:color="auto"/>
              <w:left w:val="nil"/>
              <w:bottom w:val="single" w:sz="4" w:space="0" w:color="auto"/>
              <w:right w:val="single" w:sz="4" w:space="0" w:color="auto"/>
            </w:tcBorders>
            <w:shd w:val="clear" w:color="auto" w:fill="auto"/>
            <w:noWrap/>
            <w:vAlign w:val="bottom"/>
            <w:hideMark/>
          </w:tcPr>
          <w:p w14:paraId="7D5D45B7"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5</w:t>
            </w:r>
          </w:p>
        </w:tc>
        <w:tc>
          <w:tcPr>
            <w:tcW w:w="894" w:type="dxa"/>
            <w:tcBorders>
              <w:top w:val="single" w:sz="4" w:space="0" w:color="000000"/>
              <w:left w:val="nil"/>
              <w:bottom w:val="single" w:sz="4" w:space="0" w:color="000000"/>
              <w:right w:val="single" w:sz="4" w:space="0" w:color="000000"/>
            </w:tcBorders>
            <w:shd w:val="clear" w:color="auto" w:fill="auto"/>
            <w:vAlign w:val="center"/>
            <w:hideMark/>
          </w:tcPr>
          <w:p w14:paraId="7E488566"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$3.053.162</w:t>
            </w:r>
          </w:p>
        </w:tc>
        <w:tc>
          <w:tcPr>
            <w:tcW w:w="1364" w:type="dxa"/>
            <w:tcBorders>
              <w:top w:val="single" w:sz="4" w:space="0" w:color="000000"/>
              <w:left w:val="nil"/>
              <w:bottom w:val="single" w:sz="4" w:space="0" w:color="000000"/>
              <w:right w:val="single" w:sz="4" w:space="0" w:color="000000"/>
            </w:tcBorders>
            <w:shd w:val="clear" w:color="auto" w:fill="auto"/>
            <w:vAlign w:val="center"/>
            <w:hideMark/>
          </w:tcPr>
          <w:p w14:paraId="3F328713"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$15.265.810</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074C8D5" w14:textId="77777777" w:rsidR="00457AE6" w:rsidRPr="00457AE6" w:rsidRDefault="00457AE6" w:rsidP="00457AE6">
            <w:pPr>
              <w:rPr>
                <w:rFonts w:ascii="Arial" w:hAnsi="Arial" w:cs="Arial"/>
                <w:b/>
                <w:bCs/>
                <w:color w:val="000000"/>
                <w:sz w:val="14"/>
                <w:szCs w:val="14"/>
                <w:lang w:val="es-ES" w:eastAsia="es-E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B49608D" w14:textId="77777777" w:rsidR="00457AE6" w:rsidRPr="00457AE6" w:rsidRDefault="00457AE6" w:rsidP="00457AE6">
            <w:pPr>
              <w:rPr>
                <w:rFonts w:ascii="Arial" w:hAnsi="Arial" w:cs="Arial"/>
                <w:b/>
                <w:bCs/>
                <w:color w:val="000000"/>
                <w:sz w:val="14"/>
                <w:szCs w:val="14"/>
                <w:lang w:val="es-ES" w:eastAsia="es-E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90A04DE" w14:textId="77777777" w:rsidR="00457AE6" w:rsidRPr="00457AE6" w:rsidRDefault="00457AE6" w:rsidP="00457AE6">
            <w:pPr>
              <w:rPr>
                <w:rFonts w:ascii="Arial" w:hAnsi="Arial" w:cs="Arial"/>
                <w:b/>
                <w:bCs/>
                <w:color w:val="000000"/>
                <w:sz w:val="14"/>
                <w:szCs w:val="14"/>
                <w:lang w:val="es-ES" w:eastAsia="es-E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069BE66" w14:textId="77777777" w:rsidR="00457AE6" w:rsidRPr="00457AE6" w:rsidRDefault="00457AE6" w:rsidP="00457AE6">
            <w:pPr>
              <w:rPr>
                <w:rFonts w:ascii="Arial" w:hAnsi="Arial" w:cs="Arial"/>
                <w:b/>
                <w:bCs/>
                <w:color w:val="000000"/>
                <w:sz w:val="14"/>
                <w:szCs w:val="14"/>
                <w:lang w:val="es-ES" w:eastAsia="es-ES"/>
              </w:rPr>
            </w:pPr>
          </w:p>
        </w:tc>
      </w:tr>
      <w:tr w:rsidR="00AC3E23" w:rsidRPr="00457AE6" w14:paraId="627A7961" w14:textId="77777777" w:rsidTr="00AC3E23">
        <w:trPr>
          <w:trHeight w:val="190"/>
        </w:trPr>
        <w:tc>
          <w:tcPr>
            <w:tcW w:w="2948" w:type="dxa"/>
            <w:gridSpan w:val="2"/>
            <w:vMerge w:val="restart"/>
            <w:tcBorders>
              <w:top w:val="single" w:sz="4" w:space="0" w:color="auto"/>
              <w:left w:val="single" w:sz="4" w:space="0" w:color="auto"/>
              <w:bottom w:val="single" w:sz="4" w:space="0" w:color="auto"/>
              <w:right w:val="single" w:sz="4" w:space="0" w:color="auto"/>
            </w:tcBorders>
            <w:shd w:val="clear" w:color="D8D8D8" w:fill="FFFFFF"/>
            <w:vAlign w:val="center"/>
            <w:hideMark/>
          </w:tcPr>
          <w:p w14:paraId="53531DD1"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Nombre Contratista: Diana Osorio</w:t>
            </w:r>
          </w:p>
        </w:tc>
        <w:tc>
          <w:tcPr>
            <w:tcW w:w="4849" w:type="dxa"/>
            <w:gridSpan w:val="5"/>
            <w:tcBorders>
              <w:top w:val="single" w:sz="4" w:space="0" w:color="000000"/>
              <w:left w:val="nil"/>
              <w:bottom w:val="nil"/>
              <w:right w:val="nil"/>
            </w:tcBorders>
            <w:shd w:val="clear" w:color="D8D8D8" w:fill="FFFFFF"/>
            <w:vAlign w:val="center"/>
            <w:hideMark/>
          </w:tcPr>
          <w:p w14:paraId="36ABC0C1"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septiembre DSFC 319</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14:paraId="760E802E"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$1.933.669</w:t>
            </w:r>
          </w:p>
        </w:tc>
        <w:tc>
          <w:tcPr>
            <w:tcW w:w="1134" w:type="dxa"/>
            <w:tcBorders>
              <w:top w:val="nil"/>
              <w:left w:val="nil"/>
              <w:bottom w:val="single" w:sz="4" w:space="0" w:color="auto"/>
              <w:right w:val="single" w:sz="4" w:space="0" w:color="auto"/>
            </w:tcBorders>
            <w:shd w:val="clear" w:color="auto" w:fill="auto"/>
            <w:noWrap/>
            <w:vAlign w:val="bottom"/>
            <w:hideMark/>
          </w:tcPr>
          <w:p w14:paraId="25585D46" w14:textId="77777777" w:rsidR="00457AE6" w:rsidRPr="00457AE6" w:rsidRDefault="00457AE6" w:rsidP="00457AE6">
            <w:pPr>
              <w:rPr>
                <w:rFonts w:ascii="Calibri" w:hAnsi="Calibri"/>
                <w:color w:val="000000"/>
                <w:sz w:val="14"/>
                <w:szCs w:val="14"/>
                <w:lang w:val="es-ES" w:eastAsia="es-ES"/>
              </w:rPr>
            </w:pPr>
            <w:r w:rsidRPr="00457AE6">
              <w:rPr>
                <w:rFonts w:ascii="Calibri" w:hAnsi="Calibri"/>
                <w:color w:val="000000"/>
                <w:sz w:val="14"/>
                <w:szCs w:val="14"/>
                <w:lang w:val="es-ES" w:eastAsia="es-ES"/>
              </w:rPr>
              <w:t> </w:t>
            </w:r>
          </w:p>
        </w:tc>
        <w:tc>
          <w:tcPr>
            <w:tcW w:w="1134" w:type="dxa"/>
            <w:tcBorders>
              <w:top w:val="nil"/>
              <w:left w:val="nil"/>
              <w:bottom w:val="single" w:sz="4" w:space="0" w:color="auto"/>
              <w:right w:val="single" w:sz="4" w:space="0" w:color="auto"/>
            </w:tcBorders>
            <w:shd w:val="clear" w:color="auto" w:fill="auto"/>
            <w:noWrap/>
            <w:vAlign w:val="bottom"/>
            <w:hideMark/>
          </w:tcPr>
          <w:p w14:paraId="49FF03F2" w14:textId="77777777" w:rsidR="00457AE6" w:rsidRPr="00457AE6" w:rsidRDefault="00457AE6" w:rsidP="00457AE6">
            <w:pPr>
              <w:rPr>
                <w:rFonts w:ascii="Calibri" w:hAnsi="Calibri"/>
                <w:color w:val="000000"/>
                <w:sz w:val="14"/>
                <w:szCs w:val="14"/>
                <w:lang w:val="es-ES" w:eastAsia="es-ES"/>
              </w:rPr>
            </w:pPr>
            <w:r w:rsidRPr="00457AE6">
              <w:rPr>
                <w:rFonts w:ascii="Calibri" w:hAnsi="Calibri"/>
                <w:color w:val="000000"/>
                <w:sz w:val="14"/>
                <w:szCs w:val="14"/>
                <w:lang w:val="es-ES" w:eastAsia="es-ES"/>
              </w:rPr>
              <w:t> </w:t>
            </w:r>
          </w:p>
        </w:tc>
        <w:tc>
          <w:tcPr>
            <w:tcW w:w="155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747399F"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 xml:space="preserve"> $   8.039.993 </w:t>
            </w:r>
          </w:p>
        </w:tc>
      </w:tr>
      <w:tr w:rsidR="00AC3E23" w:rsidRPr="00457AE6" w14:paraId="4C0522AA" w14:textId="77777777" w:rsidTr="00AC3E23">
        <w:trPr>
          <w:trHeight w:val="190"/>
        </w:trPr>
        <w:tc>
          <w:tcPr>
            <w:tcW w:w="2948" w:type="dxa"/>
            <w:gridSpan w:val="2"/>
            <w:vMerge/>
            <w:tcBorders>
              <w:top w:val="single" w:sz="4" w:space="0" w:color="auto"/>
              <w:left w:val="single" w:sz="4" w:space="0" w:color="auto"/>
              <w:bottom w:val="single" w:sz="4" w:space="0" w:color="auto"/>
              <w:right w:val="single" w:sz="4" w:space="0" w:color="auto"/>
            </w:tcBorders>
            <w:vAlign w:val="center"/>
            <w:hideMark/>
          </w:tcPr>
          <w:p w14:paraId="0F8F584E" w14:textId="77777777" w:rsidR="00457AE6" w:rsidRPr="00457AE6" w:rsidRDefault="00457AE6" w:rsidP="00457AE6">
            <w:pPr>
              <w:rPr>
                <w:rFonts w:ascii="Arial" w:hAnsi="Arial" w:cs="Arial"/>
                <w:b/>
                <w:bCs/>
                <w:color w:val="000000"/>
                <w:sz w:val="14"/>
                <w:szCs w:val="14"/>
                <w:lang w:val="es-ES" w:eastAsia="es-ES"/>
              </w:rPr>
            </w:pPr>
          </w:p>
        </w:tc>
        <w:tc>
          <w:tcPr>
            <w:tcW w:w="4849" w:type="dxa"/>
            <w:gridSpan w:val="5"/>
            <w:tcBorders>
              <w:top w:val="single" w:sz="4" w:space="0" w:color="000000"/>
              <w:left w:val="nil"/>
              <w:bottom w:val="nil"/>
              <w:right w:val="nil"/>
            </w:tcBorders>
            <w:shd w:val="clear" w:color="D8D8D8" w:fill="FFFFFF"/>
            <w:vAlign w:val="center"/>
            <w:hideMark/>
          </w:tcPr>
          <w:p w14:paraId="093B688E"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octubre</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726B640"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w:t>
            </w:r>
          </w:p>
        </w:tc>
        <w:tc>
          <w:tcPr>
            <w:tcW w:w="1134" w:type="dxa"/>
            <w:tcBorders>
              <w:top w:val="nil"/>
              <w:left w:val="nil"/>
              <w:bottom w:val="single" w:sz="4" w:space="0" w:color="000000"/>
              <w:right w:val="single" w:sz="4" w:space="0" w:color="000000"/>
            </w:tcBorders>
            <w:shd w:val="clear" w:color="auto" w:fill="auto"/>
            <w:vAlign w:val="center"/>
            <w:hideMark/>
          </w:tcPr>
          <w:p w14:paraId="332A849A"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$3.053.162</w:t>
            </w:r>
          </w:p>
        </w:tc>
        <w:tc>
          <w:tcPr>
            <w:tcW w:w="1134" w:type="dxa"/>
            <w:tcBorders>
              <w:top w:val="nil"/>
              <w:left w:val="nil"/>
              <w:bottom w:val="single" w:sz="4" w:space="0" w:color="auto"/>
              <w:right w:val="single" w:sz="4" w:space="0" w:color="auto"/>
            </w:tcBorders>
            <w:shd w:val="clear" w:color="auto" w:fill="auto"/>
            <w:noWrap/>
            <w:vAlign w:val="bottom"/>
            <w:hideMark/>
          </w:tcPr>
          <w:p w14:paraId="012DC923"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w:t>
            </w:r>
          </w:p>
        </w:tc>
        <w:tc>
          <w:tcPr>
            <w:tcW w:w="1559" w:type="dxa"/>
            <w:vMerge/>
            <w:tcBorders>
              <w:top w:val="nil"/>
              <w:left w:val="single" w:sz="4" w:space="0" w:color="auto"/>
              <w:bottom w:val="single" w:sz="4" w:space="0" w:color="000000"/>
              <w:right w:val="single" w:sz="4" w:space="0" w:color="auto"/>
            </w:tcBorders>
            <w:vAlign w:val="center"/>
            <w:hideMark/>
          </w:tcPr>
          <w:p w14:paraId="5489F83D" w14:textId="77777777" w:rsidR="00457AE6" w:rsidRPr="00457AE6" w:rsidRDefault="00457AE6" w:rsidP="00457AE6">
            <w:pPr>
              <w:rPr>
                <w:rFonts w:ascii="Arial" w:hAnsi="Arial" w:cs="Arial"/>
                <w:color w:val="000000"/>
                <w:sz w:val="14"/>
                <w:szCs w:val="14"/>
                <w:lang w:val="es-ES" w:eastAsia="es-ES"/>
              </w:rPr>
            </w:pPr>
          </w:p>
        </w:tc>
      </w:tr>
      <w:tr w:rsidR="00AC3E23" w:rsidRPr="00457AE6" w14:paraId="52449AE9" w14:textId="77777777" w:rsidTr="00AC3E23">
        <w:trPr>
          <w:trHeight w:val="190"/>
        </w:trPr>
        <w:tc>
          <w:tcPr>
            <w:tcW w:w="2948" w:type="dxa"/>
            <w:gridSpan w:val="2"/>
            <w:vMerge/>
            <w:tcBorders>
              <w:top w:val="single" w:sz="4" w:space="0" w:color="auto"/>
              <w:left w:val="single" w:sz="4" w:space="0" w:color="auto"/>
              <w:bottom w:val="single" w:sz="4" w:space="0" w:color="auto"/>
              <w:right w:val="single" w:sz="4" w:space="0" w:color="auto"/>
            </w:tcBorders>
            <w:vAlign w:val="center"/>
            <w:hideMark/>
          </w:tcPr>
          <w:p w14:paraId="7C0FA547" w14:textId="77777777" w:rsidR="00457AE6" w:rsidRPr="00457AE6" w:rsidRDefault="00457AE6" w:rsidP="00457AE6">
            <w:pPr>
              <w:rPr>
                <w:rFonts w:ascii="Arial" w:hAnsi="Arial" w:cs="Arial"/>
                <w:b/>
                <w:bCs/>
                <w:color w:val="000000"/>
                <w:sz w:val="14"/>
                <w:szCs w:val="14"/>
                <w:lang w:val="es-ES" w:eastAsia="es-ES"/>
              </w:rPr>
            </w:pPr>
          </w:p>
        </w:tc>
        <w:tc>
          <w:tcPr>
            <w:tcW w:w="4849" w:type="dxa"/>
            <w:gridSpan w:val="5"/>
            <w:tcBorders>
              <w:top w:val="single" w:sz="4" w:space="0" w:color="000000"/>
              <w:left w:val="nil"/>
              <w:bottom w:val="nil"/>
              <w:right w:val="nil"/>
            </w:tcBorders>
            <w:shd w:val="clear" w:color="D8D8D8" w:fill="FFFFFF"/>
            <w:vAlign w:val="center"/>
            <w:hideMark/>
          </w:tcPr>
          <w:p w14:paraId="7F44869B"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noviembre DSFC 319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2ECE538"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w:t>
            </w:r>
          </w:p>
        </w:tc>
        <w:tc>
          <w:tcPr>
            <w:tcW w:w="1134" w:type="dxa"/>
            <w:tcBorders>
              <w:top w:val="nil"/>
              <w:left w:val="nil"/>
              <w:bottom w:val="single" w:sz="4" w:space="0" w:color="auto"/>
              <w:right w:val="single" w:sz="4" w:space="0" w:color="auto"/>
            </w:tcBorders>
            <w:shd w:val="clear" w:color="auto" w:fill="auto"/>
            <w:noWrap/>
            <w:vAlign w:val="bottom"/>
            <w:hideMark/>
          </w:tcPr>
          <w:p w14:paraId="55224107"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w:t>
            </w:r>
          </w:p>
        </w:tc>
        <w:tc>
          <w:tcPr>
            <w:tcW w:w="1134" w:type="dxa"/>
            <w:tcBorders>
              <w:top w:val="nil"/>
              <w:left w:val="nil"/>
              <w:bottom w:val="single" w:sz="4" w:space="0" w:color="000000"/>
              <w:right w:val="single" w:sz="4" w:space="0" w:color="000000"/>
            </w:tcBorders>
            <w:shd w:val="clear" w:color="auto" w:fill="auto"/>
            <w:vAlign w:val="center"/>
            <w:hideMark/>
          </w:tcPr>
          <w:p w14:paraId="1E257F6A"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$3.053.162</w:t>
            </w:r>
          </w:p>
        </w:tc>
        <w:tc>
          <w:tcPr>
            <w:tcW w:w="1559" w:type="dxa"/>
            <w:vMerge/>
            <w:tcBorders>
              <w:top w:val="nil"/>
              <w:left w:val="single" w:sz="4" w:space="0" w:color="auto"/>
              <w:bottom w:val="single" w:sz="4" w:space="0" w:color="000000"/>
              <w:right w:val="single" w:sz="4" w:space="0" w:color="auto"/>
            </w:tcBorders>
            <w:vAlign w:val="center"/>
            <w:hideMark/>
          </w:tcPr>
          <w:p w14:paraId="1F95D622" w14:textId="77777777" w:rsidR="00457AE6" w:rsidRPr="00457AE6" w:rsidRDefault="00457AE6" w:rsidP="00457AE6">
            <w:pPr>
              <w:rPr>
                <w:rFonts w:ascii="Arial" w:hAnsi="Arial" w:cs="Arial"/>
                <w:color w:val="000000"/>
                <w:sz w:val="14"/>
                <w:szCs w:val="14"/>
                <w:lang w:val="es-ES" w:eastAsia="es-ES"/>
              </w:rPr>
            </w:pPr>
          </w:p>
        </w:tc>
      </w:tr>
      <w:tr w:rsidR="00AC3E23" w:rsidRPr="00457AE6" w14:paraId="66545427" w14:textId="77777777" w:rsidTr="00AC3E23">
        <w:trPr>
          <w:trHeight w:val="190"/>
        </w:trPr>
        <w:tc>
          <w:tcPr>
            <w:tcW w:w="2948" w:type="dxa"/>
            <w:gridSpan w:val="2"/>
            <w:vMerge/>
            <w:tcBorders>
              <w:top w:val="single" w:sz="4" w:space="0" w:color="auto"/>
              <w:left w:val="single" w:sz="4" w:space="0" w:color="auto"/>
              <w:bottom w:val="single" w:sz="4" w:space="0" w:color="auto"/>
              <w:right w:val="single" w:sz="4" w:space="0" w:color="auto"/>
            </w:tcBorders>
            <w:vAlign w:val="center"/>
            <w:hideMark/>
          </w:tcPr>
          <w:p w14:paraId="2CF7BE34" w14:textId="77777777" w:rsidR="00457AE6" w:rsidRPr="00457AE6" w:rsidRDefault="00457AE6" w:rsidP="00457AE6">
            <w:pPr>
              <w:rPr>
                <w:rFonts w:ascii="Arial" w:hAnsi="Arial" w:cs="Arial"/>
                <w:b/>
                <w:bCs/>
                <w:color w:val="000000"/>
                <w:sz w:val="14"/>
                <w:szCs w:val="14"/>
                <w:lang w:val="es-ES" w:eastAsia="es-ES"/>
              </w:rPr>
            </w:pPr>
          </w:p>
        </w:tc>
        <w:tc>
          <w:tcPr>
            <w:tcW w:w="4849" w:type="dxa"/>
            <w:gridSpan w:val="5"/>
            <w:tcBorders>
              <w:top w:val="single" w:sz="4" w:space="0" w:color="auto"/>
              <w:left w:val="nil"/>
              <w:bottom w:val="single" w:sz="4" w:space="0" w:color="auto"/>
              <w:right w:val="single" w:sz="4" w:space="0" w:color="auto"/>
            </w:tcBorders>
            <w:shd w:val="clear" w:color="D8D8D8" w:fill="FFFFFF"/>
            <w:vAlign w:val="center"/>
            <w:hideMark/>
          </w:tcPr>
          <w:p w14:paraId="37489766"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diciembre</w:t>
            </w:r>
          </w:p>
        </w:tc>
        <w:tc>
          <w:tcPr>
            <w:tcW w:w="1134" w:type="dxa"/>
            <w:tcBorders>
              <w:top w:val="nil"/>
              <w:left w:val="nil"/>
              <w:bottom w:val="single" w:sz="4" w:space="0" w:color="auto"/>
              <w:right w:val="single" w:sz="4" w:space="0" w:color="auto"/>
            </w:tcBorders>
            <w:shd w:val="clear" w:color="auto" w:fill="auto"/>
            <w:noWrap/>
            <w:vAlign w:val="bottom"/>
            <w:hideMark/>
          </w:tcPr>
          <w:p w14:paraId="76E4FAF8"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w:t>
            </w:r>
          </w:p>
        </w:tc>
        <w:tc>
          <w:tcPr>
            <w:tcW w:w="1134" w:type="dxa"/>
            <w:tcBorders>
              <w:top w:val="nil"/>
              <w:left w:val="nil"/>
              <w:bottom w:val="single" w:sz="4" w:space="0" w:color="auto"/>
              <w:right w:val="single" w:sz="4" w:space="0" w:color="auto"/>
            </w:tcBorders>
            <w:shd w:val="clear" w:color="auto" w:fill="auto"/>
            <w:noWrap/>
            <w:vAlign w:val="bottom"/>
            <w:hideMark/>
          </w:tcPr>
          <w:p w14:paraId="497CF0E8"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w:t>
            </w:r>
          </w:p>
        </w:tc>
        <w:tc>
          <w:tcPr>
            <w:tcW w:w="1134" w:type="dxa"/>
            <w:tcBorders>
              <w:top w:val="nil"/>
              <w:left w:val="nil"/>
              <w:bottom w:val="single" w:sz="4" w:space="0" w:color="auto"/>
              <w:right w:val="single" w:sz="4" w:space="0" w:color="auto"/>
            </w:tcBorders>
            <w:shd w:val="clear" w:color="auto" w:fill="auto"/>
            <w:noWrap/>
            <w:vAlign w:val="bottom"/>
            <w:hideMark/>
          </w:tcPr>
          <w:p w14:paraId="5932D503"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w:t>
            </w:r>
          </w:p>
        </w:tc>
        <w:tc>
          <w:tcPr>
            <w:tcW w:w="1559" w:type="dxa"/>
            <w:vMerge/>
            <w:tcBorders>
              <w:top w:val="nil"/>
              <w:left w:val="single" w:sz="4" w:space="0" w:color="auto"/>
              <w:bottom w:val="single" w:sz="4" w:space="0" w:color="000000"/>
              <w:right w:val="single" w:sz="4" w:space="0" w:color="auto"/>
            </w:tcBorders>
            <w:vAlign w:val="center"/>
            <w:hideMark/>
          </w:tcPr>
          <w:p w14:paraId="0E22C10A" w14:textId="77777777" w:rsidR="00457AE6" w:rsidRPr="00457AE6" w:rsidRDefault="00457AE6" w:rsidP="00457AE6">
            <w:pPr>
              <w:rPr>
                <w:rFonts w:ascii="Arial" w:hAnsi="Arial" w:cs="Arial"/>
                <w:color w:val="000000"/>
                <w:sz w:val="14"/>
                <w:szCs w:val="14"/>
                <w:lang w:val="es-ES" w:eastAsia="es-ES"/>
              </w:rPr>
            </w:pPr>
          </w:p>
        </w:tc>
      </w:tr>
      <w:tr w:rsidR="00AC3E23" w:rsidRPr="00457AE6" w14:paraId="0AF726D3" w14:textId="77777777" w:rsidTr="00AC3E23">
        <w:trPr>
          <w:trHeight w:val="190"/>
        </w:trPr>
        <w:tc>
          <w:tcPr>
            <w:tcW w:w="6433"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4C2D4CDC" w14:textId="77777777" w:rsidR="00457AE6" w:rsidRPr="00457AE6" w:rsidRDefault="00457AE6" w:rsidP="00457AE6">
            <w:pPr>
              <w:jc w:val="right"/>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SUBTOTAL COORDINADOR DE FORMACION</w:t>
            </w:r>
          </w:p>
        </w:tc>
        <w:tc>
          <w:tcPr>
            <w:tcW w:w="1364" w:type="dxa"/>
            <w:tcBorders>
              <w:top w:val="nil"/>
              <w:left w:val="nil"/>
              <w:bottom w:val="single" w:sz="4" w:space="0" w:color="000000"/>
              <w:right w:val="single" w:sz="4" w:space="0" w:color="000000"/>
            </w:tcBorders>
            <w:shd w:val="clear" w:color="FFFFFF" w:fill="FFFFFF"/>
            <w:vAlign w:val="center"/>
            <w:hideMark/>
          </w:tcPr>
          <w:p w14:paraId="00EA74F5" w14:textId="77777777" w:rsidR="00457AE6" w:rsidRPr="00457AE6" w:rsidRDefault="00457AE6" w:rsidP="00457AE6">
            <w:pPr>
              <w:jc w:val="right"/>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15.265.810</w:t>
            </w:r>
          </w:p>
        </w:tc>
        <w:tc>
          <w:tcPr>
            <w:tcW w:w="1134" w:type="dxa"/>
            <w:tcBorders>
              <w:top w:val="nil"/>
              <w:left w:val="nil"/>
              <w:bottom w:val="nil"/>
              <w:right w:val="single" w:sz="4" w:space="0" w:color="000000"/>
            </w:tcBorders>
            <w:shd w:val="clear" w:color="auto" w:fill="auto"/>
            <w:noWrap/>
            <w:vAlign w:val="bottom"/>
            <w:hideMark/>
          </w:tcPr>
          <w:p w14:paraId="3D959719"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1.933.669 </w:t>
            </w:r>
          </w:p>
        </w:tc>
        <w:tc>
          <w:tcPr>
            <w:tcW w:w="1134" w:type="dxa"/>
            <w:tcBorders>
              <w:top w:val="nil"/>
              <w:left w:val="nil"/>
              <w:bottom w:val="nil"/>
              <w:right w:val="single" w:sz="4" w:space="0" w:color="000000"/>
            </w:tcBorders>
            <w:shd w:val="clear" w:color="auto" w:fill="auto"/>
            <w:noWrap/>
            <w:vAlign w:val="bottom"/>
            <w:hideMark/>
          </w:tcPr>
          <w:p w14:paraId="2ED2677C"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$ 3.053.162 </w:t>
            </w:r>
          </w:p>
        </w:tc>
        <w:tc>
          <w:tcPr>
            <w:tcW w:w="1134" w:type="dxa"/>
            <w:tcBorders>
              <w:top w:val="nil"/>
              <w:left w:val="nil"/>
              <w:bottom w:val="nil"/>
              <w:right w:val="single" w:sz="4" w:space="0" w:color="000000"/>
            </w:tcBorders>
            <w:shd w:val="clear" w:color="auto" w:fill="auto"/>
            <w:noWrap/>
            <w:vAlign w:val="bottom"/>
            <w:hideMark/>
          </w:tcPr>
          <w:p w14:paraId="58D8D756"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$ 3.053.162 </w:t>
            </w:r>
          </w:p>
        </w:tc>
        <w:tc>
          <w:tcPr>
            <w:tcW w:w="1559" w:type="dxa"/>
            <w:vMerge/>
            <w:tcBorders>
              <w:top w:val="nil"/>
              <w:left w:val="single" w:sz="4" w:space="0" w:color="auto"/>
              <w:bottom w:val="single" w:sz="4" w:space="0" w:color="000000"/>
              <w:right w:val="single" w:sz="4" w:space="0" w:color="auto"/>
            </w:tcBorders>
            <w:vAlign w:val="center"/>
            <w:hideMark/>
          </w:tcPr>
          <w:p w14:paraId="11C9EF89" w14:textId="77777777" w:rsidR="00457AE6" w:rsidRPr="00457AE6" w:rsidRDefault="00457AE6" w:rsidP="00457AE6">
            <w:pPr>
              <w:rPr>
                <w:rFonts w:ascii="Arial" w:hAnsi="Arial" w:cs="Arial"/>
                <w:color w:val="000000"/>
                <w:sz w:val="14"/>
                <w:szCs w:val="14"/>
                <w:lang w:val="es-ES" w:eastAsia="es-ES"/>
              </w:rPr>
            </w:pPr>
          </w:p>
        </w:tc>
      </w:tr>
      <w:tr w:rsidR="00457AE6" w:rsidRPr="00457AE6" w14:paraId="1CD7AE60" w14:textId="77777777" w:rsidTr="00AC3E23">
        <w:trPr>
          <w:trHeight w:val="360"/>
        </w:trPr>
        <w:tc>
          <w:tcPr>
            <w:tcW w:w="1121" w:type="dxa"/>
            <w:tcBorders>
              <w:top w:val="nil"/>
              <w:left w:val="single" w:sz="4" w:space="0" w:color="000000"/>
              <w:bottom w:val="nil"/>
              <w:right w:val="single" w:sz="4" w:space="0" w:color="000000"/>
            </w:tcBorders>
            <w:shd w:val="clear" w:color="FFFFFF" w:fill="FFFFFF"/>
            <w:vAlign w:val="center"/>
            <w:hideMark/>
          </w:tcPr>
          <w:p w14:paraId="46992E24"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ITEM</w:t>
            </w:r>
          </w:p>
        </w:tc>
        <w:tc>
          <w:tcPr>
            <w:tcW w:w="1827" w:type="dxa"/>
            <w:tcBorders>
              <w:top w:val="nil"/>
              <w:left w:val="nil"/>
              <w:bottom w:val="nil"/>
              <w:right w:val="single" w:sz="4" w:space="0" w:color="000000"/>
            </w:tcBorders>
            <w:shd w:val="clear" w:color="FFFFFF" w:fill="FFFFFF"/>
            <w:vAlign w:val="center"/>
            <w:hideMark/>
          </w:tcPr>
          <w:p w14:paraId="7D8BEB79"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DESCRIPCION</w:t>
            </w:r>
          </w:p>
        </w:tc>
        <w:tc>
          <w:tcPr>
            <w:tcW w:w="824" w:type="dxa"/>
            <w:tcBorders>
              <w:top w:val="nil"/>
              <w:left w:val="nil"/>
              <w:bottom w:val="nil"/>
              <w:right w:val="single" w:sz="4" w:space="0" w:color="000000"/>
            </w:tcBorders>
            <w:shd w:val="clear" w:color="FFFFFF" w:fill="FFFFFF"/>
            <w:vAlign w:val="center"/>
            <w:hideMark/>
          </w:tcPr>
          <w:p w14:paraId="7BD57D56"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UNIDAD DE MEDIDA</w:t>
            </w:r>
          </w:p>
        </w:tc>
        <w:tc>
          <w:tcPr>
            <w:tcW w:w="872" w:type="dxa"/>
            <w:tcBorders>
              <w:top w:val="nil"/>
              <w:left w:val="nil"/>
              <w:bottom w:val="nil"/>
              <w:right w:val="single" w:sz="4" w:space="0" w:color="000000"/>
            </w:tcBorders>
            <w:shd w:val="clear" w:color="FFFFFF" w:fill="FFFFFF"/>
            <w:vAlign w:val="center"/>
            <w:hideMark/>
          </w:tcPr>
          <w:p w14:paraId="48363A29"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CANTIDAD</w:t>
            </w:r>
          </w:p>
        </w:tc>
        <w:tc>
          <w:tcPr>
            <w:tcW w:w="895" w:type="dxa"/>
            <w:tcBorders>
              <w:top w:val="nil"/>
              <w:left w:val="nil"/>
              <w:bottom w:val="nil"/>
              <w:right w:val="single" w:sz="4" w:space="0" w:color="000000"/>
            </w:tcBorders>
            <w:shd w:val="clear" w:color="FFFFFF" w:fill="FFFFFF"/>
            <w:vAlign w:val="center"/>
            <w:hideMark/>
          </w:tcPr>
          <w:p w14:paraId="636222B7"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DURACIÓN</w:t>
            </w:r>
          </w:p>
        </w:tc>
        <w:tc>
          <w:tcPr>
            <w:tcW w:w="894" w:type="dxa"/>
            <w:tcBorders>
              <w:top w:val="nil"/>
              <w:left w:val="nil"/>
              <w:bottom w:val="nil"/>
              <w:right w:val="single" w:sz="4" w:space="0" w:color="000000"/>
            </w:tcBorders>
            <w:shd w:val="clear" w:color="FFFFFF" w:fill="FFFFFF"/>
            <w:vAlign w:val="center"/>
            <w:hideMark/>
          </w:tcPr>
          <w:p w14:paraId="46DAAEEE"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VALOR UNITARIO</w:t>
            </w:r>
          </w:p>
        </w:tc>
        <w:tc>
          <w:tcPr>
            <w:tcW w:w="1364" w:type="dxa"/>
            <w:tcBorders>
              <w:top w:val="nil"/>
              <w:left w:val="nil"/>
              <w:bottom w:val="nil"/>
              <w:right w:val="nil"/>
            </w:tcBorders>
            <w:shd w:val="clear" w:color="FFFFFF" w:fill="FFFFFF"/>
            <w:vAlign w:val="center"/>
            <w:hideMark/>
          </w:tcPr>
          <w:p w14:paraId="4E75C23E"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VALOR TOTAL</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A99FF0"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SEPTIEMBRE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6984BF"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OCTUBRE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163C99"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NOVIEMBRE</w:t>
            </w:r>
          </w:p>
        </w:tc>
        <w:tc>
          <w:tcPr>
            <w:tcW w:w="155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31F8FAC"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ACUMULADO</w:t>
            </w:r>
          </w:p>
        </w:tc>
      </w:tr>
      <w:tr w:rsidR="00457AE6" w:rsidRPr="00457AE6" w14:paraId="34CC5CBD" w14:textId="77777777" w:rsidTr="00AC3E23">
        <w:trPr>
          <w:trHeight w:val="2250"/>
        </w:trPr>
        <w:tc>
          <w:tcPr>
            <w:tcW w:w="11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495A24"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Servicios Especializados--ARTISTA FORMADOR</w:t>
            </w:r>
          </w:p>
        </w:tc>
        <w:tc>
          <w:tcPr>
            <w:tcW w:w="1827" w:type="dxa"/>
            <w:tcBorders>
              <w:top w:val="single" w:sz="4" w:space="0" w:color="000000"/>
              <w:left w:val="nil"/>
              <w:bottom w:val="single" w:sz="4" w:space="0" w:color="000000"/>
              <w:right w:val="single" w:sz="4" w:space="0" w:color="000000"/>
            </w:tcBorders>
            <w:shd w:val="clear" w:color="auto" w:fill="auto"/>
            <w:vAlign w:val="center"/>
            <w:hideMark/>
          </w:tcPr>
          <w:p w14:paraId="2E13D293" w14:textId="77777777" w:rsidR="00457AE6" w:rsidRPr="00457AE6" w:rsidRDefault="00457AE6" w:rsidP="00457AE6">
            <w:pPr>
              <w:rPr>
                <w:color w:val="000000"/>
                <w:sz w:val="14"/>
                <w:szCs w:val="14"/>
                <w:lang w:val="es-ES" w:eastAsia="es-ES"/>
              </w:rPr>
            </w:pPr>
            <w:r w:rsidRPr="00457AE6">
              <w:rPr>
                <w:color w:val="000000"/>
                <w:sz w:val="14"/>
                <w:szCs w:val="14"/>
                <w:lang w:val="es-ES" w:eastAsia="es-ES"/>
              </w:rPr>
              <w:t>Artista Formador con 3 años de trayectoria certificada: Tres artistas formadores para 3 Laboratorios escénicos, sesiones por laboratorio de tres horas por semana.  Además, realizar trabajo asincrónico y asistencia a comités, reuniones y encuentros.</w:t>
            </w:r>
          </w:p>
        </w:tc>
        <w:tc>
          <w:tcPr>
            <w:tcW w:w="824" w:type="dxa"/>
            <w:tcBorders>
              <w:top w:val="single" w:sz="4" w:space="0" w:color="auto"/>
              <w:left w:val="nil"/>
              <w:bottom w:val="single" w:sz="4" w:space="0" w:color="auto"/>
              <w:right w:val="single" w:sz="4" w:space="0" w:color="auto"/>
            </w:tcBorders>
            <w:shd w:val="clear" w:color="auto" w:fill="auto"/>
            <w:noWrap/>
            <w:vAlign w:val="center"/>
            <w:hideMark/>
          </w:tcPr>
          <w:p w14:paraId="49820D6B"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Persona</w:t>
            </w:r>
          </w:p>
        </w:tc>
        <w:tc>
          <w:tcPr>
            <w:tcW w:w="872" w:type="dxa"/>
            <w:tcBorders>
              <w:top w:val="single" w:sz="4" w:space="0" w:color="auto"/>
              <w:left w:val="nil"/>
              <w:bottom w:val="single" w:sz="4" w:space="0" w:color="auto"/>
              <w:right w:val="single" w:sz="4" w:space="0" w:color="auto"/>
            </w:tcBorders>
            <w:shd w:val="clear" w:color="auto" w:fill="auto"/>
            <w:noWrap/>
            <w:vAlign w:val="center"/>
            <w:hideMark/>
          </w:tcPr>
          <w:p w14:paraId="1D49AEAB"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3</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2EBEA612"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5</w:t>
            </w:r>
          </w:p>
        </w:tc>
        <w:tc>
          <w:tcPr>
            <w:tcW w:w="894" w:type="dxa"/>
            <w:tcBorders>
              <w:top w:val="single" w:sz="4" w:space="0" w:color="000000"/>
              <w:left w:val="nil"/>
              <w:bottom w:val="single" w:sz="4" w:space="0" w:color="000000"/>
              <w:right w:val="single" w:sz="4" w:space="0" w:color="000000"/>
            </w:tcBorders>
            <w:shd w:val="clear" w:color="auto" w:fill="auto"/>
            <w:vAlign w:val="center"/>
            <w:hideMark/>
          </w:tcPr>
          <w:p w14:paraId="62F5D31C"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$1.587.153</w:t>
            </w:r>
          </w:p>
        </w:tc>
        <w:tc>
          <w:tcPr>
            <w:tcW w:w="1364" w:type="dxa"/>
            <w:tcBorders>
              <w:top w:val="single" w:sz="4" w:space="0" w:color="000000"/>
              <w:left w:val="nil"/>
              <w:bottom w:val="single" w:sz="4" w:space="0" w:color="000000"/>
              <w:right w:val="single" w:sz="4" w:space="0" w:color="000000"/>
            </w:tcBorders>
            <w:shd w:val="clear" w:color="auto" w:fill="auto"/>
            <w:vAlign w:val="center"/>
            <w:hideMark/>
          </w:tcPr>
          <w:p w14:paraId="0BB0B975" w14:textId="77777777" w:rsidR="00457AE6" w:rsidRPr="00457AE6" w:rsidRDefault="00457AE6" w:rsidP="00457AE6">
            <w:pPr>
              <w:rPr>
                <w:color w:val="000000"/>
                <w:sz w:val="14"/>
                <w:szCs w:val="14"/>
                <w:lang w:val="es-ES" w:eastAsia="es-ES"/>
              </w:rPr>
            </w:pPr>
            <w:r w:rsidRPr="00457AE6">
              <w:rPr>
                <w:color w:val="000000"/>
                <w:sz w:val="14"/>
                <w:szCs w:val="14"/>
                <w:lang w:val="es-ES" w:eastAsia="es-ES"/>
              </w:rPr>
              <w:t xml:space="preserve"> $  23.807.295 </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5C780A4" w14:textId="77777777" w:rsidR="00457AE6" w:rsidRPr="00457AE6" w:rsidRDefault="00457AE6" w:rsidP="00457AE6">
            <w:pPr>
              <w:rPr>
                <w:rFonts w:ascii="Arial" w:hAnsi="Arial" w:cs="Arial"/>
                <w:b/>
                <w:bCs/>
                <w:color w:val="000000"/>
                <w:sz w:val="14"/>
                <w:szCs w:val="14"/>
                <w:lang w:val="es-ES" w:eastAsia="es-E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19EE3D4" w14:textId="77777777" w:rsidR="00457AE6" w:rsidRPr="00457AE6" w:rsidRDefault="00457AE6" w:rsidP="00457AE6">
            <w:pPr>
              <w:rPr>
                <w:rFonts w:ascii="Arial" w:hAnsi="Arial" w:cs="Arial"/>
                <w:b/>
                <w:bCs/>
                <w:color w:val="000000"/>
                <w:sz w:val="14"/>
                <w:szCs w:val="14"/>
                <w:lang w:val="es-ES" w:eastAsia="es-E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7970418" w14:textId="77777777" w:rsidR="00457AE6" w:rsidRPr="00457AE6" w:rsidRDefault="00457AE6" w:rsidP="00457AE6">
            <w:pPr>
              <w:rPr>
                <w:rFonts w:ascii="Arial" w:hAnsi="Arial" w:cs="Arial"/>
                <w:b/>
                <w:bCs/>
                <w:color w:val="000000"/>
                <w:sz w:val="14"/>
                <w:szCs w:val="14"/>
                <w:lang w:val="es-ES" w:eastAsia="es-ES"/>
              </w:rPr>
            </w:pPr>
          </w:p>
        </w:tc>
        <w:tc>
          <w:tcPr>
            <w:tcW w:w="1559" w:type="dxa"/>
            <w:vMerge/>
            <w:tcBorders>
              <w:top w:val="nil"/>
              <w:left w:val="single" w:sz="4" w:space="0" w:color="auto"/>
              <w:bottom w:val="single" w:sz="4" w:space="0" w:color="000000"/>
              <w:right w:val="single" w:sz="4" w:space="0" w:color="auto"/>
            </w:tcBorders>
            <w:vAlign w:val="center"/>
            <w:hideMark/>
          </w:tcPr>
          <w:p w14:paraId="278502E2" w14:textId="77777777" w:rsidR="00457AE6" w:rsidRPr="00457AE6" w:rsidRDefault="00457AE6" w:rsidP="00457AE6">
            <w:pPr>
              <w:rPr>
                <w:rFonts w:ascii="Arial" w:hAnsi="Arial" w:cs="Arial"/>
                <w:b/>
                <w:bCs/>
                <w:color w:val="000000"/>
                <w:sz w:val="14"/>
                <w:szCs w:val="14"/>
                <w:lang w:val="es-ES" w:eastAsia="es-ES"/>
              </w:rPr>
            </w:pPr>
          </w:p>
        </w:tc>
      </w:tr>
      <w:tr w:rsidR="00457AE6" w:rsidRPr="00457AE6" w14:paraId="41A26A8C" w14:textId="77777777" w:rsidTr="00AC3E23">
        <w:trPr>
          <w:trHeight w:val="1800"/>
        </w:trPr>
        <w:tc>
          <w:tcPr>
            <w:tcW w:w="1121" w:type="dxa"/>
            <w:tcBorders>
              <w:top w:val="nil"/>
              <w:left w:val="single" w:sz="4" w:space="0" w:color="auto"/>
              <w:bottom w:val="nil"/>
              <w:right w:val="single" w:sz="4" w:space="0" w:color="auto"/>
            </w:tcBorders>
            <w:shd w:val="clear" w:color="auto" w:fill="auto"/>
            <w:vAlign w:val="center"/>
            <w:hideMark/>
          </w:tcPr>
          <w:p w14:paraId="1F0E80D3"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lastRenderedPageBreak/>
              <w:t>Servicios Especializados--ARTISTA FORMADOR</w:t>
            </w:r>
          </w:p>
        </w:tc>
        <w:tc>
          <w:tcPr>
            <w:tcW w:w="1827" w:type="dxa"/>
            <w:tcBorders>
              <w:top w:val="nil"/>
              <w:left w:val="nil"/>
              <w:bottom w:val="single" w:sz="4" w:space="0" w:color="000000"/>
              <w:right w:val="single" w:sz="4" w:space="0" w:color="000000"/>
            </w:tcBorders>
            <w:shd w:val="clear" w:color="auto" w:fill="auto"/>
            <w:vAlign w:val="center"/>
            <w:hideMark/>
          </w:tcPr>
          <w:p w14:paraId="0A70E10B" w14:textId="77777777" w:rsidR="00457AE6" w:rsidRPr="00457AE6" w:rsidRDefault="00457AE6" w:rsidP="00457AE6">
            <w:pPr>
              <w:rPr>
                <w:color w:val="000000"/>
                <w:sz w:val="14"/>
                <w:szCs w:val="14"/>
                <w:lang w:val="es-ES" w:eastAsia="es-ES"/>
              </w:rPr>
            </w:pPr>
            <w:r w:rsidRPr="00457AE6">
              <w:rPr>
                <w:color w:val="000000"/>
                <w:sz w:val="14"/>
                <w:szCs w:val="14"/>
                <w:lang w:val="es-ES" w:eastAsia="es-ES"/>
              </w:rPr>
              <w:t>Artista Formador con 3 años de trayectoria certificada: Un artista formador para el Laboratorio base, sesiones de tres horas por semana. Además, realizar trabajo asincrónico y asistencia a comités, reuniones y encuentros.</w:t>
            </w:r>
          </w:p>
        </w:tc>
        <w:tc>
          <w:tcPr>
            <w:tcW w:w="824" w:type="dxa"/>
            <w:tcBorders>
              <w:top w:val="nil"/>
              <w:left w:val="nil"/>
              <w:bottom w:val="single" w:sz="4" w:space="0" w:color="auto"/>
              <w:right w:val="single" w:sz="4" w:space="0" w:color="auto"/>
            </w:tcBorders>
            <w:shd w:val="clear" w:color="auto" w:fill="auto"/>
            <w:noWrap/>
            <w:vAlign w:val="center"/>
            <w:hideMark/>
          </w:tcPr>
          <w:p w14:paraId="277613ED"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Persona</w:t>
            </w:r>
          </w:p>
        </w:tc>
        <w:tc>
          <w:tcPr>
            <w:tcW w:w="872" w:type="dxa"/>
            <w:tcBorders>
              <w:top w:val="nil"/>
              <w:left w:val="nil"/>
              <w:bottom w:val="single" w:sz="4" w:space="0" w:color="auto"/>
              <w:right w:val="single" w:sz="4" w:space="0" w:color="auto"/>
            </w:tcBorders>
            <w:shd w:val="clear" w:color="auto" w:fill="auto"/>
            <w:noWrap/>
            <w:vAlign w:val="center"/>
            <w:hideMark/>
          </w:tcPr>
          <w:p w14:paraId="77E73606"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1</w:t>
            </w:r>
          </w:p>
        </w:tc>
        <w:tc>
          <w:tcPr>
            <w:tcW w:w="895" w:type="dxa"/>
            <w:tcBorders>
              <w:top w:val="nil"/>
              <w:left w:val="nil"/>
              <w:bottom w:val="single" w:sz="4" w:space="0" w:color="auto"/>
              <w:right w:val="single" w:sz="4" w:space="0" w:color="auto"/>
            </w:tcBorders>
            <w:shd w:val="clear" w:color="auto" w:fill="auto"/>
            <w:noWrap/>
            <w:vAlign w:val="center"/>
            <w:hideMark/>
          </w:tcPr>
          <w:p w14:paraId="7C107698"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5</w:t>
            </w:r>
          </w:p>
        </w:tc>
        <w:tc>
          <w:tcPr>
            <w:tcW w:w="894" w:type="dxa"/>
            <w:tcBorders>
              <w:top w:val="nil"/>
              <w:left w:val="nil"/>
              <w:bottom w:val="single" w:sz="4" w:space="0" w:color="000000"/>
              <w:right w:val="single" w:sz="4" w:space="0" w:color="000000"/>
            </w:tcBorders>
            <w:shd w:val="clear" w:color="auto" w:fill="auto"/>
            <w:vAlign w:val="center"/>
            <w:hideMark/>
          </w:tcPr>
          <w:p w14:paraId="1EA28D26"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$1.502.188</w:t>
            </w:r>
          </w:p>
        </w:tc>
        <w:tc>
          <w:tcPr>
            <w:tcW w:w="1364" w:type="dxa"/>
            <w:tcBorders>
              <w:top w:val="nil"/>
              <w:left w:val="nil"/>
              <w:bottom w:val="single" w:sz="4" w:space="0" w:color="000000"/>
              <w:right w:val="single" w:sz="4" w:space="0" w:color="000000"/>
            </w:tcBorders>
            <w:shd w:val="clear" w:color="auto" w:fill="auto"/>
            <w:vAlign w:val="center"/>
            <w:hideMark/>
          </w:tcPr>
          <w:p w14:paraId="5D0D9BE2" w14:textId="77777777" w:rsidR="00457AE6" w:rsidRPr="00457AE6" w:rsidRDefault="00457AE6" w:rsidP="00457AE6">
            <w:pPr>
              <w:rPr>
                <w:color w:val="000000"/>
                <w:sz w:val="14"/>
                <w:szCs w:val="14"/>
                <w:lang w:val="es-ES" w:eastAsia="es-ES"/>
              </w:rPr>
            </w:pPr>
            <w:r w:rsidRPr="00457AE6">
              <w:rPr>
                <w:color w:val="000000"/>
                <w:sz w:val="14"/>
                <w:szCs w:val="14"/>
                <w:lang w:val="es-ES" w:eastAsia="es-ES"/>
              </w:rPr>
              <w:t xml:space="preserve"> $    7.510.940 </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E2205F7" w14:textId="77777777" w:rsidR="00457AE6" w:rsidRPr="00457AE6" w:rsidRDefault="00457AE6" w:rsidP="00457AE6">
            <w:pPr>
              <w:rPr>
                <w:rFonts w:ascii="Arial" w:hAnsi="Arial" w:cs="Arial"/>
                <w:b/>
                <w:bCs/>
                <w:color w:val="000000"/>
                <w:sz w:val="14"/>
                <w:szCs w:val="14"/>
                <w:lang w:val="es-ES" w:eastAsia="es-E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A4BBEE8" w14:textId="77777777" w:rsidR="00457AE6" w:rsidRPr="00457AE6" w:rsidRDefault="00457AE6" w:rsidP="00457AE6">
            <w:pPr>
              <w:rPr>
                <w:rFonts w:ascii="Arial" w:hAnsi="Arial" w:cs="Arial"/>
                <w:b/>
                <w:bCs/>
                <w:color w:val="000000"/>
                <w:sz w:val="14"/>
                <w:szCs w:val="14"/>
                <w:lang w:val="es-ES" w:eastAsia="es-E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6E78C98" w14:textId="77777777" w:rsidR="00457AE6" w:rsidRPr="00457AE6" w:rsidRDefault="00457AE6" w:rsidP="00457AE6">
            <w:pPr>
              <w:rPr>
                <w:rFonts w:ascii="Arial" w:hAnsi="Arial" w:cs="Arial"/>
                <w:b/>
                <w:bCs/>
                <w:color w:val="000000"/>
                <w:sz w:val="14"/>
                <w:szCs w:val="14"/>
                <w:lang w:val="es-ES" w:eastAsia="es-ES"/>
              </w:rPr>
            </w:pPr>
          </w:p>
        </w:tc>
        <w:tc>
          <w:tcPr>
            <w:tcW w:w="1559" w:type="dxa"/>
            <w:vMerge/>
            <w:tcBorders>
              <w:top w:val="nil"/>
              <w:left w:val="single" w:sz="4" w:space="0" w:color="auto"/>
              <w:bottom w:val="single" w:sz="4" w:space="0" w:color="000000"/>
              <w:right w:val="single" w:sz="4" w:space="0" w:color="auto"/>
            </w:tcBorders>
            <w:vAlign w:val="center"/>
            <w:hideMark/>
          </w:tcPr>
          <w:p w14:paraId="6C09738A" w14:textId="77777777" w:rsidR="00457AE6" w:rsidRPr="00457AE6" w:rsidRDefault="00457AE6" w:rsidP="00457AE6">
            <w:pPr>
              <w:rPr>
                <w:rFonts w:ascii="Arial" w:hAnsi="Arial" w:cs="Arial"/>
                <w:b/>
                <w:bCs/>
                <w:color w:val="000000"/>
                <w:sz w:val="14"/>
                <w:szCs w:val="14"/>
                <w:lang w:val="es-ES" w:eastAsia="es-ES"/>
              </w:rPr>
            </w:pPr>
          </w:p>
        </w:tc>
      </w:tr>
      <w:tr w:rsidR="00AC3E23" w:rsidRPr="00457AE6" w14:paraId="79D21BF5" w14:textId="77777777" w:rsidTr="00AC3E23">
        <w:trPr>
          <w:trHeight w:val="190"/>
        </w:trPr>
        <w:tc>
          <w:tcPr>
            <w:tcW w:w="2948" w:type="dxa"/>
            <w:gridSpan w:val="2"/>
            <w:vMerge w:val="restart"/>
            <w:tcBorders>
              <w:top w:val="single" w:sz="4" w:space="0" w:color="auto"/>
              <w:left w:val="single" w:sz="4" w:space="0" w:color="auto"/>
              <w:bottom w:val="single" w:sz="4" w:space="0" w:color="auto"/>
              <w:right w:val="single" w:sz="4" w:space="0" w:color="auto"/>
            </w:tcBorders>
            <w:shd w:val="clear" w:color="D8D8D8" w:fill="FFFFFF"/>
            <w:vAlign w:val="center"/>
            <w:hideMark/>
          </w:tcPr>
          <w:p w14:paraId="0EDE489D"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Nombre Contratista: Sebastián </w:t>
            </w:r>
            <w:proofErr w:type="spellStart"/>
            <w:r w:rsidRPr="00457AE6">
              <w:rPr>
                <w:rFonts w:ascii="Arial" w:hAnsi="Arial" w:cs="Arial"/>
                <w:b/>
                <w:bCs/>
                <w:color w:val="000000"/>
                <w:sz w:val="14"/>
                <w:szCs w:val="14"/>
                <w:lang w:val="es-ES" w:eastAsia="es-ES"/>
              </w:rPr>
              <w:t>Pulgarin</w:t>
            </w:r>
            <w:proofErr w:type="spellEnd"/>
          </w:p>
        </w:tc>
        <w:tc>
          <w:tcPr>
            <w:tcW w:w="4849" w:type="dxa"/>
            <w:gridSpan w:val="5"/>
            <w:tcBorders>
              <w:top w:val="single" w:sz="4" w:space="0" w:color="auto"/>
              <w:left w:val="nil"/>
              <w:bottom w:val="single" w:sz="4" w:space="0" w:color="auto"/>
              <w:right w:val="single" w:sz="4" w:space="0" w:color="auto"/>
            </w:tcBorders>
            <w:shd w:val="clear" w:color="D8D8D8" w:fill="FFFFFF"/>
            <w:vAlign w:val="center"/>
            <w:hideMark/>
          </w:tcPr>
          <w:p w14:paraId="00947B04"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septiembre DSFC 321</w:t>
            </w:r>
          </w:p>
        </w:tc>
        <w:tc>
          <w:tcPr>
            <w:tcW w:w="1134" w:type="dxa"/>
            <w:tcBorders>
              <w:top w:val="nil"/>
              <w:left w:val="nil"/>
              <w:bottom w:val="single" w:sz="4" w:space="0" w:color="000000"/>
              <w:right w:val="single" w:sz="4" w:space="0" w:color="000000"/>
            </w:tcBorders>
            <w:shd w:val="clear" w:color="auto" w:fill="auto"/>
            <w:vAlign w:val="center"/>
            <w:hideMark/>
          </w:tcPr>
          <w:p w14:paraId="5B4002F9"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$951.385</w:t>
            </w:r>
          </w:p>
        </w:tc>
        <w:tc>
          <w:tcPr>
            <w:tcW w:w="1134" w:type="dxa"/>
            <w:tcBorders>
              <w:top w:val="nil"/>
              <w:left w:val="nil"/>
              <w:bottom w:val="single" w:sz="4" w:space="0" w:color="000000"/>
              <w:right w:val="single" w:sz="4" w:space="0" w:color="000000"/>
            </w:tcBorders>
            <w:shd w:val="clear" w:color="auto" w:fill="auto"/>
            <w:vAlign w:val="center"/>
            <w:hideMark/>
          </w:tcPr>
          <w:p w14:paraId="41BEDEFA"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134" w:type="dxa"/>
            <w:tcBorders>
              <w:top w:val="nil"/>
              <w:left w:val="nil"/>
              <w:bottom w:val="single" w:sz="4" w:space="0" w:color="000000"/>
              <w:right w:val="single" w:sz="4" w:space="0" w:color="000000"/>
            </w:tcBorders>
            <w:shd w:val="clear" w:color="auto" w:fill="auto"/>
            <w:vAlign w:val="center"/>
            <w:hideMark/>
          </w:tcPr>
          <w:p w14:paraId="527CFDED"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55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0265686"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 xml:space="preserve"> $ 13.478.679 </w:t>
            </w:r>
          </w:p>
        </w:tc>
      </w:tr>
      <w:tr w:rsidR="00AC3E23" w:rsidRPr="00457AE6" w14:paraId="2D8F441C" w14:textId="77777777" w:rsidTr="00AC3E23">
        <w:trPr>
          <w:trHeight w:val="190"/>
        </w:trPr>
        <w:tc>
          <w:tcPr>
            <w:tcW w:w="2948" w:type="dxa"/>
            <w:gridSpan w:val="2"/>
            <w:vMerge/>
            <w:tcBorders>
              <w:top w:val="single" w:sz="4" w:space="0" w:color="auto"/>
              <w:left w:val="single" w:sz="4" w:space="0" w:color="auto"/>
              <w:bottom w:val="single" w:sz="4" w:space="0" w:color="auto"/>
              <w:right w:val="single" w:sz="4" w:space="0" w:color="auto"/>
            </w:tcBorders>
            <w:vAlign w:val="center"/>
            <w:hideMark/>
          </w:tcPr>
          <w:p w14:paraId="0C877893" w14:textId="77777777" w:rsidR="00457AE6" w:rsidRPr="00457AE6" w:rsidRDefault="00457AE6" w:rsidP="00457AE6">
            <w:pPr>
              <w:rPr>
                <w:rFonts w:ascii="Arial" w:hAnsi="Arial" w:cs="Arial"/>
                <w:b/>
                <w:bCs/>
                <w:color w:val="000000"/>
                <w:sz w:val="14"/>
                <w:szCs w:val="14"/>
                <w:lang w:val="es-ES" w:eastAsia="es-ES"/>
              </w:rPr>
            </w:pPr>
          </w:p>
        </w:tc>
        <w:tc>
          <w:tcPr>
            <w:tcW w:w="4849" w:type="dxa"/>
            <w:gridSpan w:val="5"/>
            <w:tcBorders>
              <w:top w:val="single" w:sz="4" w:space="0" w:color="auto"/>
              <w:left w:val="nil"/>
              <w:bottom w:val="single" w:sz="4" w:space="0" w:color="auto"/>
              <w:right w:val="single" w:sz="4" w:space="0" w:color="auto"/>
            </w:tcBorders>
            <w:shd w:val="clear" w:color="D8D8D8" w:fill="FFFFFF"/>
            <w:vAlign w:val="center"/>
            <w:hideMark/>
          </w:tcPr>
          <w:p w14:paraId="4429488A"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octubre</w:t>
            </w:r>
          </w:p>
        </w:tc>
        <w:tc>
          <w:tcPr>
            <w:tcW w:w="1134" w:type="dxa"/>
            <w:tcBorders>
              <w:top w:val="nil"/>
              <w:left w:val="nil"/>
              <w:bottom w:val="single" w:sz="4" w:space="0" w:color="000000"/>
              <w:right w:val="single" w:sz="4" w:space="0" w:color="000000"/>
            </w:tcBorders>
            <w:shd w:val="clear" w:color="auto" w:fill="auto"/>
            <w:vAlign w:val="center"/>
            <w:hideMark/>
          </w:tcPr>
          <w:p w14:paraId="7ED0A541"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134" w:type="dxa"/>
            <w:tcBorders>
              <w:top w:val="nil"/>
              <w:left w:val="nil"/>
              <w:bottom w:val="single" w:sz="4" w:space="0" w:color="000000"/>
              <w:right w:val="single" w:sz="4" w:space="0" w:color="000000"/>
            </w:tcBorders>
            <w:shd w:val="clear" w:color="auto" w:fill="auto"/>
            <w:vAlign w:val="center"/>
            <w:hideMark/>
          </w:tcPr>
          <w:p w14:paraId="2560A7A0"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$1.502.188</w:t>
            </w:r>
          </w:p>
        </w:tc>
        <w:tc>
          <w:tcPr>
            <w:tcW w:w="1134" w:type="dxa"/>
            <w:tcBorders>
              <w:top w:val="nil"/>
              <w:left w:val="nil"/>
              <w:bottom w:val="single" w:sz="4" w:space="0" w:color="000000"/>
              <w:right w:val="single" w:sz="4" w:space="0" w:color="000000"/>
            </w:tcBorders>
            <w:shd w:val="clear" w:color="auto" w:fill="auto"/>
            <w:vAlign w:val="center"/>
            <w:hideMark/>
          </w:tcPr>
          <w:p w14:paraId="080B6617"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559" w:type="dxa"/>
            <w:vMerge/>
            <w:tcBorders>
              <w:top w:val="nil"/>
              <w:left w:val="single" w:sz="4" w:space="0" w:color="auto"/>
              <w:bottom w:val="single" w:sz="4" w:space="0" w:color="000000"/>
              <w:right w:val="single" w:sz="4" w:space="0" w:color="auto"/>
            </w:tcBorders>
            <w:vAlign w:val="center"/>
            <w:hideMark/>
          </w:tcPr>
          <w:p w14:paraId="38584657" w14:textId="77777777" w:rsidR="00457AE6" w:rsidRPr="00457AE6" w:rsidRDefault="00457AE6" w:rsidP="00457AE6">
            <w:pPr>
              <w:rPr>
                <w:rFonts w:ascii="Arial" w:hAnsi="Arial" w:cs="Arial"/>
                <w:color w:val="000000"/>
                <w:sz w:val="14"/>
                <w:szCs w:val="14"/>
                <w:lang w:val="es-ES" w:eastAsia="es-ES"/>
              </w:rPr>
            </w:pPr>
          </w:p>
        </w:tc>
      </w:tr>
      <w:tr w:rsidR="00AC3E23" w:rsidRPr="00457AE6" w14:paraId="219184B0" w14:textId="77777777" w:rsidTr="00AC3E23">
        <w:trPr>
          <w:trHeight w:val="190"/>
        </w:trPr>
        <w:tc>
          <w:tcPr>
            <w:tcW w:w="2948" w:type="dxa"/>
            <w:gridSpan w:val="2"/>
            <w:vMerge/>
            <w:tcBorders>
              <w:top w:val="single" w:sz="4" w:space="0" w:color="auto"/>
              <w:left w:val="single" w:sz="4" w:space="0" w:color="auto"/>
              <w:bottom w:val="single" w:sz="4" w:space="0" w:color="auto"/>
              <w:right w:val="single" w:sz="4" w:space="0" w:color="auto"/>
            </w:tcBorders>
            <w:vAlign w:val="center"/>
            <w:hideMark/>
          </w:tcPr>
          <w:p w14:paraId="6C34AB1B" w14:textId="77777777" w:rsidR="00457AE6" w:rsidRPr="00457AE6" w:rsidRDefault="00457AE6" w:rsidP="00457AE6">
            <w:pPr>
              <w:rPr>
                <w:rFonts w:ascii="Arial" w:hAnsi="Arial" w:cs="Arial"/>
                <w:b/>
                <w:bCs/>
                <w:color w:val="000000"/>
                <w:sz w:val="14"/>
                <w:szCs w:val="14"/>
                <w:lang w:val="es-ES" w:eastAsia="es-ES"/>
              </w:rPr>
            </w:pPr>
          </w:p>
        </w:tc>
        <w:tc>
          <w:tcPr>
            <w:tcW w:w="4849" w:type="dxa"/>
            <w:gridSpan w:val="5"/>
            <w:tcBorders>
              <w:top w:val="single" w:sz="4" w:space="0" w:color="auto"/>
              <w:left w:val="nil"/>
              <w:bottom w:val="single" w:sz="4" w:space="0" w:color="auto"/>
              <w:right w:val="single" w:sz="4" w:space="0" w:color="auto"/>
            </w:tcBorders>
            <w:shd w:val="clear" w:color="D8D8D8" w:fill="FFFFFF"/>
            <w:vAlign w:val="center"/>
            <w:hideMark/>
          </w:tcPr>
          <w:p w14:paraId="3B9508D8"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noviembre DSFC 321</w:t>
            </w:r>
          </w:p>
        </w:tc>
        <w:tc>
          <w:tcPr>
            <w:tcW w:w="1134" w:type="dxa"/>
            <w:tcBorders>
              <w:top w:val="nil"/>
              <w:left w:val="nil"/>
              <w:bottom w:val="single" w:sz="4" w:space="0" w:color="000000"/>
              <w:right w:val="single" w:sz="4" w:space="0" w:color="000000"/>
            </w:tcBorders>
            <w:shd w:val="clear" w:color="auto" w:fill="auto"/>
            <w:vAlign w:val="center"/>
            <w:hideMark/>
          </w:tcPr>
          <w:p w14:paraId="5F811ECF"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134" w:type="dxa"/>
            <w:tcBorders>
              <w:top w:val="nil"/>
              <w:left w:val="nil"/>
              <w:bottom w:val="single" w:sz="4" w:space="0" w:color="000000"/>
              <w:right w:val="single" w:sz="4" w:space="0" w:color="000000"/>
            </w:tcBorders>
            <w:shd w:val="clear" w:color="auto" w:fill="auto"/>
            <w:vAlign w:val="center"/>
            <w:hideMark/>
          </w:tcPr>
          <w:p w14:paraId="7787CAF4"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134" w:type="dxa"/>
            <w:tcBorders>
              <w:top w:val="nil"/>
              <w:left w:val="nil"/>
              <w:bottom w:val="single" w:sz="4" w:space="0" w:color="000000"/>
              <w:right w:val="single" w:sz="4" w:space="0" w:color="000000"/>
            </w:tcBorders>
            <w:shd w:val="clear" w:color="auto" w:fill="auto"/>
            <w:vAlign w:val="center"/>
            <w:hideMark/>
          </w:tcPr>
          <w:p w14:paraId="2F81F817"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$1.502.188</w:t>
            </w:r>
          </w:p>
        </w:tc>
        <w:tc>
          <w:tcPr>
            <w:tcW w:w="1559" w:type="dxa"/>
            <w:vMerge/>
            <w:tcBorders>
              <w:top w:val="nil"/>
              <w:left w:val="single" w:sz="4" w:space="0" w:color="auto"/>
              <w:bottom w:val="single" w:sz="4" w:space="0" w:color="000000"/>
              <w:right w:val="single" w:sz="4" w:space="0" w:color="auto"/>
            </w:tcBorders>
            <w:vAlign w:val="center"/>
            <w:hideMark/>
          </w:tcPr>
          <w:p w14:paraId="2817512A" w14:textId="77777777" w:rsidR="00457AE6" w:rsidRPr="00457AE6" w:rsidRDefault="00457AE6" w:rsidP="00457AE6">
            <w:pPr>
              <w:rPr>
                <w:rFonts w:ascii="Arial" w:hAnsi="Arial" w:cs="Arial"/>
                <w:color w:val="000000"/>
                <w:sz w:val="14"/>
                <w:szCs w:val="14"/>
                <w:lang w:val="es-ES" w:eastAsia="es-ES"/>
              </w:rPr>
            </w:pPr>
          </w:p>
        </w:tc>
      </w:tr>
      <w:tr w:rsidR="00AC3E23" w:rsidRPr="00457AE6" w14:paraId="1AA8DE65" w14:textId="77777777" w:rsidTr="00AC3E23">
        <w:trPr>
          <w:trHeight w:val="190"/>
        </w:trPr>
        <w:tc>
          <w:tcPr>
            <w:tcW w:w="2948" w:type="dxa"/>
            <w:gridSpan w:val="2"/>
            <w:vMerge/>
            <w:tcBorders>
              <w:top w:val="single" w:sz="4" w:space="0" w:color="auto"/>
              <w:left w:val="single" w:sz="4" w:space="0" w:color="auto"/>
              <w:bottom w:val="single" w:sz="4" w:space="0" w:color="auto"/>
              <w:right w:val="single" w:sz="4" w:space="0" w:color="auto"/>
            </w:tcBorders>
            <w:vAlign w:val="center"/>
            <w:hideMark/>
          </w:tcPr>
          <w:p w14:paraId="669C11E7" w14:textId="77777777" w:rsidR="00457AE6" w:rsidRPr="00457AE6" w:rsidRDefault="00457AE6" w:rsidP="00457AE6">
            <w:pPr>
              <w:rPr>
                <w:rFonts w:ascii="Arial" w:hAnsi="Arial" w:cs="Arial"/>
                <w:b/>
                <w:bCs/>
                <w:color w:val="000000"/>
                <w:sz w:val="14"/>
                <w:szCs w:val="14"/>
                <w:lang w:val="es-ES" w:eastAsia="es-ES"/>
              </w:rPr>
            </w:pPr>
          </w:p>
        </w:tc>
        <w:tc>
          <w:tcPr>
            <w:tcW w:w="4849" w:type="dxa"/>
            <w:gridSpan w:val="5"/>
            <w:tcBorders>
              <w:top w:val="single" w:sz="4" w:space="0" w:color="auto"/>
              <w:left w:val="nil"/>
              <w:bottom w:val="single" w:sz="4" w:space="0" w:color="auto"/>
              <w:right w:val="single" w:sz="4" w:space="0" w:color="auto"/>
            </w:tcBorders>
            <w:shd w:val="clear" w:color="D8D8D8" w:fill="FFFFFF"/>
            <w:vAlign w:val="center"/>
            <w:hideMark/>
          </w:tcPr>
          <w:p w14:paraId="0C67AD14"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diciembre</w:t>
            </w:r>
          </w:p>
        </w:tc>
        <w:tc>
          <w:tcPr>
            <w:tcW w:w="1134" w:type="dxa"/>
            <w:tcBorders>
              <w:top w:val="nil"/>
              <w:left w:val="nil"/>
              <w:bottom w:val="single" w:sz="4" w:space="0" w:color="000000"/>
              <w:right w:val="single" w:sz="4" w:space="0" w:color="000000"/>
            </w:tcBorders>
            <w:shd w:val="clear" w:color="auto" w:fill="auto"/>
            <w:vAlign w:val="center"/>
            <w:hideMark/>
          </w:tcPr>
          <w:p w14:paraId="006789CC"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134" w:type="dxa"/>
            <w:tcBorders>
              <w:top w:val="nil"/>
              <w:left w:val="nil"/>
              <w:bottom w:val="single" w:sz="4" w:space="0" w:color="000000"/>
              <w:right w:val="single" w:sz="4" w:space="0" w:color="000000"/>
            </w:tcBorders>
            <w:shd w:val="clear" w:color="auto" w:fill="auto"/>
            <w:vAlign w:val="center"/>
            <w:hideMark/>
          </w:tcPr>
          <w:p w14:paraId="1F1E0D0F"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134" w:type="dxa"/>
            <w:tcBorders>
              <w:top w:val="nil"/>
              <w:left w:val="nil"/>
              <w:bottom w:val="single" w:sz="4" w:space="0" w:color="000000"/>
              <w:right w:val="single" w:sz="4" w:space="0" w:color="000000"/>
            </w:tcBorders>
            <w:shd w:val="clear" w:color="auto" w:fill="auto"/>
            <w:vAlign w:val="center"/>
            <w:hideMark/>
          </w:tcPr>
          <w:p w14:paraId="5EE7C9E5"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559" w:type="dxa"/>
            <w:vMerge/>
            <w:tcBorders>
              <w:top w:val="nil"/>
              <w:left w:val="single" w:sz="4" w:space="0" w:color="auto"/>
              <w:bottom w:val="single" w:sz="4" w:space="0" w:color="000000"/>
              <w:right w:val="single" w:sz="4" w:space="0" w:color="auto"/>
            </w:tcBorders>
            <w:vAlign w:val="center"/>
            <w:hideMark/>
          </w:tcPr>
          <w:p w14:paraId="7D394F6C" w14:textId="77777777" w:rsidR="00457AE6" w:rsidRPr="00457AE6" w:rsidRDefault="00457AE6" w:rsidP="00457AE6">
            <w:pPr>
              <w:rPr>
                <w:rFonts w:ascii="Arial" w:hAnsi="Arial" w:cs="Arial"/>
                <w:color w:val="000000"/>
                <w:sz w:val="14"/>
                <w:szCs w:val="14"/>
                <w:lang w:val="es-ES" w:eastAsia="es-ES"/>
              </w:rPr>
            </w:pPr>
          </w:p>
        </w:tc>
      </w:tr>
      <w:tr w:rsidR="00AC3E23" w:rsidRPr="00457AE6" w14:paraId="52014A8D" w14:textId="77777777" w:rsidTr="00AC3E23">
        <w:trPr>
          <w:trHeight w:val="190"/>
        </w:trPr>
        <w:tc>
          <w:tcPr>
            <w:tcW w:w="2948" w:type="dxa"/>
            <w:gridSpan w:val="2"/>
            <w:vMerge w:val="restart"/>
            <w:tcBorders>
              <w:top w:val="single" w:sz="4" w:space="0" w:color="auto"/>
              <w:left w:val="single" w:sz="4" w:space="0" w:color="auto"/>
              <w:bottom w:val="single" w:sz="4" w:space="0" w:color="auto"/>
              <w:right w:val="single" w:sz="4" w:space="0" w:color="auto"/>
            </w:tcBorders>
            <w:shd w:val="clear" w:color="D8D8D8" w:fill="FFFFFF"/>
            <w:vAlign w:val="center"/>
            <w:hideMark/>
          </w:tcPr>
          <w:p w14:paraId="5B687B6B"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Nombre Contratista: Claudia Garcés</w:t>
            </w:r>
          </w:p>
        </w:tc>
        <w:tc>
          <w:tcPr>
            <w:tcW w:w="4849" w:type="dxa"/>
            <w:gridSpan w:val="5"/>
            <w:tcBorders>
              <w:top w:val="single" w:sz="4" w:space="0" w:color="auto"/>
              <w:left w:val="nil"/>
              <w:bottom w:val="single" w:sz="4" w:space="0" w:color="auto"/>
              <w:right w:val="single" w:sz="4" w:space="0" w:color="auto"/>
            </w:tcBorders>
            <w:shd w:val="clear" w:color="D8D8D8" w:fill="FFFFFF"/>
            <w:vAlign w:val="center"/>
            <w:hideMark/>
          </w:tcPr>
          <w:p w14:paraId="52539096"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xml:space="preserve">septiembre </w:t>
            </w:r>
          </w:p>
        </w:tc>
        <w:tc>
          <w:tcPr>
            <w:tcW w:w="1134" w:type="dxa"/>
            <w:tcBorders>
              <w:top w:val="nil"/>
              <w:left w:val="nil"/>
              <w:bottom w:val="single" w:sz="4" w:space="0" w:color="000000"/>
              <w:right w:val="single" w:sz="4" w:space="0" w:color="000000"/>
            </w:tcBorders>
            <w:shd w:val="clear" w:color="auto" w:fill="auto"/>
            <w:vAlign w:val="center"/>
            <w:hideMark/>
          </w:tcPr>
          <w:p w14:paraId="6ADEA6BA"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134" w:type="dxa"/>
            <w:tcBorders>
              <w:top w:val="nil"/>
              <w:left w:val="nil"/>
              <w:bottom w:val="single" w:sz="4" w:space="0" w:color="000000"/>
              <w:right w:val="single" w:sz="4" w:space="0" w:color="000000"/>
            </w:tcBorders>
            <w:shd w:val="clear" w:color="auto" w:fill="auto"/>
            <w:vAlign w:val="center"/>
            <w:hideMark/>
          </w:tcPr>
          <w:p w14:paraId="7AAF1E69"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$1.587.153</w:t>
            </w:r>
          </w:p>
        </w:tc>
        <w:tc>
          <w:tcPr>
            <w:tcW w:w="1134" w:type="dxa"/>
            <w:tcBorders>
              <w:top w:val="nil"/>
              <w:left w:val="nil"/>
              <w:bottom w:val="single" w:sz="4" w:space="0" w:color="000000"/>
              <w:right w:val="single" w:sz="4" w:space="0" w:color="000000"/>
            </w:tcBorders>
            <w:shd w:val="clear" w:color="auto" w:fill="auto"/>
            <w:vAlign w:val="center"/>
            <w:hideMark/>
          </w:tcPr>
          <w:p w14:paraId="2B2E9144"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559" w:type="dxa"/>
            <w:vMerge/>
            <w:tcBorders>
              <w:top w:val="nil"/>
              <w:left w:val="single" w:sz="4" w:space="0" w:color="auto"/>
              <w:bottom w:val="single" w:sz="4" w:space="0" w:color="000000"/>
              <w:right w:val="single" w:sz="4" w:space="0" w:color="auto"/>
            </w:tcBorders>
            <w:vAlign w:val="center"/>
            <w:hideMark/>
          </w:tcPr>
          <w:p w14:paraId="34879F91" w14:textId="77777777" w:rsidR="00457AE6" w:rsidRPr="00457AE6" w:rsidRDefault="00457AE6" w:rsidP="00457AE6">
            <w:pPr>
              <w:rPr>
                <w:rFonts w:ascii="Arial" w:hAnsi="Arial" w:cs="Arial"/>
                <w:color w:val="000000"/>
                <w:sz w:val="14"/>
                <w:szCs w:val="14"/>
                <w:lang w:val="es-ES" w:eastAsia="es-ES"/>
              </w:rPr>
            </w:pPr>
          </w:p>
        </w:tc>
      </w:tr>
      <w:tr w:rsidR="00AC3E23" w:rsidRPr="00457AE6" w14:paraId="2A763B8A" w14:textId="77777777" w:rsidTr="00AC3E23">
        <w:trPr>
          <w:trHeight w:val="190"/>
        </w:trPr>
        <w:tc>
          <w:tcPr>
            <w:tcW w:w="2948" w:type="dxa"/>
            <w:gridSpan w:val="2"/>
            <w:vMerge/>
            <w:tcBorders>
              <w:top w:val="single" w:sz="4" w:space="0" w:color="auto"/>
              <w:left w:val="single" w:sz="4" w:space="0" w:color="auto"/>
              <w:bottom w:val="single" w:sz="4" w:space="0" w:color="auto"/>
              <w:right w:val="single" w:sz="4" w:space="0" w:color="auto"/>
            </w:tcBorders>
            <w:vAlign w:val="center"/>
            <w:hideMark/>
          </w:tcPr>
          <w:p w14:paraId="1695EB00" w14:textId="77777777" w:rsidR="00457AE6" w:rsidRPr="00457AE6" w:rsidRDefault="00457AE6" w:rsidP="00457AE6">
            <w:pPr>
              <w:rPr>
                <w:rFonts w:ascii="Arial" w:hAnsi="Arial" w:cs="Arial"/>
                <w:b/>
                <w:bCs/>
                <w:color w:val="000000"/>
                <w:sz w:val="14"/>
                <w:szCs w:val="14"/>
                <w:lang w:val="es-ES" w:eastAsia="es-ES"/>
              </w:rPr>
            </w:pPr>
          </w:p>
        </w:tc>
        <w:tc>
          <w:tcPr>
            <w:tcW w:w="4849" w:type="dxa"/>
            <w:gridSpan w:val="5"/>
            <w:tcBorders>
              <w:top w:val="single" w:sz="4" w:space="0" w:color="auto"/>
              <w:left w:val="nil"/>
              <w:bottom w:val="single" w:sz="4" w:space="0" w:color="auto"/>
              <w:right w:val="single" w:sz="4" w:space="0" w:color="auto"/>
            </w:tcBorders>
            <w:shd w:val="clear" w:color="D8D8D8" w:fill="FFFFFF"/>
            <w:vAlign w:val="center"/>
            <w:hideMark/>
          </w:tcPr>
          <w:p w14:paraId="1065286F"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octubre</w:t>
            </w:r>
          </w:p>
        </w:tc>
        <w:tc>
          <w:tcPr>
            <w:tcW w:w="1134" w:type="dxa"/>
            <w:tcBorders>
              <w:top w:val="nil"/>
              <w:left w:val="nil"/>
              <w:bottom w:val="single" w:sz="4" w:space="0" w:color="000000"/>
              <w:right w:val="single" w:sz="4" w:space="0" w:color="000000"/>
            </w:tcBorders>
            <w:shd w:val="clear" w:color="auto" w:fill="auto"/>
            <w:vAlign w:val="center"/>
            <w:hideMark/>
          </w:tcPr>
          <w:p w14:paraId="13CCDE1A"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134" w:type="dxa"/>
            <w:tcBorders>
              <w:top w:val="nil"/>
              <w:left w:val="nil"/>
              <w:bottom w:val="nil"/>
              <w:right w:val="single" w:sz="4" w:space="0" w:color="000000"/>
            </w:tcBorders>
            <w:shd w:val="clear" w:color="auto" w:fill="auto"/>
            <w:vAlign w:val="center"/>
            <w:hideMark/>
          </w:tcPr>
          <w:p w14:paraId="357152A1"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134" w:type="dxa"/>
            <w:tcBorders>
              <w:top w:val="nil"/>
              <w:left w:val="nil"/>
              <w:bottom w:val="nil"/>
              <w:right w:val="single" w:sz="4" w:space="0" w:color="000000"/>
            </w:tcBorders>
            <w:shd w:val="clear" w:color="auto" w:fill="auto"/>
            <w:vAlign w:val="center"/>
            <w:hideMark/>
          </w:tcPr>
          <w:p w14:paraId="577BB364"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$1.587.153</w:t>
            </w:r>
          </w:p>
        </w:tc>
        <w:tc>
          <w:tcPr>
            <w:tcW w:w="1559" w:type="dxa"/>
            <w:vMerge/>
            <w:tcBorders>
              <w:top w:val="nil"/>
              <w:left w:val="single" w:sz="4" w:space="0" w:color="auto"/>
              <w:bottom w:val="single" w:sz="4" w:space="0" w:color="000000"/>
              <w:right w:val="single" w:sz="4" w:space="0" w:color="auto"/>
            </w:tcBorders>
            <w:vAlign w:val="center"/>
            <w:hideMark/>
          </w:tcPr>
          <w:p w14:paraId="3F9DF96A" w14:textId="77777777" w:rsidR="00457AE6" w:rsidRPr="00457AE6" w:rsidRDefault="00457AE6" w:rsidP="00457AE6">
            <w:pPr>
              <w:rPr>
                <w:rFonts w:ascii="Arial" w:hAnsi="Arial" w:cs="Arial"/>
                <w:color w:val="000000"/>
                <w:sz w:val="14"/>
                <w:szCs w:val="14"/>
                <w:lang w:val="es-ES" w:eastAsia="es-ES"/>
              </w:rPr>
            </w:pPr>
          </w:p>
        </w:tc>
      </w:tr>
      <w:tr w:rsidR="00AC3E23" w:rsidRPr="00457AE6" w14:paraId="1CB08E40" w14:textId="77777777" w:rsidTr="00AC3E23">
        <w:trPr>
          <w:trHeight w:val="190"/>
        </w:trPr>
        <w:tc>
          <w:tcPr>
            <w:tcW w:w="2948" w:type="dxa"/>
            <w:gridSpan w:val="2"/>
            <w:vMerge/>
            <w:tcBorders>
              <w:top w:val="single" w:sz="4" w:space="0" w:color="auto"/>
              <w:left w:val="single" w:sz="4" w:space="0" w:color="auto"/>
              <w:bottom w:val="single" w:sz="4" w:space="0" w:color="auto"/>
              <w:right w:val="single" w:sz="4" w:space="0" w:color="auto"/>
            </w:tcBorders>
            <w:vAlign w:val="center"/>
            <w:hideMark/>
          </w:tcPr>
          <w:p w14:paraId="14D6E36B" w14:textId="77777777" w:rsidR="00457AE6" w:rsidRPr="00457AE6" w:rsidRDefault="00457AE6" w:rsidP="00457AE6">
            <w:pPr>
              <w:rPr>
                <w:rFonts w:ascii="Arial" w:hAnsi="Arial" w:cs="Arial"/>
                <w:b/>
                <w:bCs/>
                <w:color w:val="000000"/>
                <w:sz w:val="14"/>
                <w:szCs w:val="14"/>
                <w:lang w:val="es-ES" w:eastAsia="es-ES"/>
              </w:rPr>
            </w:pPr>
          </w:p>
        </w:tc>
        <w:tc>
          <w:tcPr>
            <w:tcW w:w="4849" w:type="dxa"/>
            <w:gridSpan w:val="5"/>
            <w:tcBorders>
              <w:top w:val="single" w:sz="4" w:space="0" w:color="auto"/>
              <w:left w:val="nil"/>
              <w:bottom w:val="single" w:sz="4" w:space="0" w:color="auto"/>
              <w:right w:val="single" w:sz="4" w:space="0" w:color="auto"/>
            </w:tcBorders>
            <w:shd w:val="clear" w:color="D8D8D8" w:fill="FFFFFF"/>
            <w:vAlign w:val="center"/>
            <w:hideMark/>
          </w:tcPr>
          <w:p w14:paraId="12DF41E3"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noviembre DSFC 318</w:t>
            </w:r>
          </w:p>
        </w:tc>
        <w:tc>
          <w:tcPr>
            <w:tcW w:w="1134" w:type="dxa"/>
            <w:tcBorders>
              <w:top w:val="nil"/>
              <w:left w:val="nil"/>
              <w:bottom w:val="single" w:sz="4" w:space="0" w:color="000000"/>
              <w:right w:val="nil"/>
            </w:tcBorders>
            <w:shd w:val="clear" w:color="auto" w:fill="auto"/>
            <w:vAlign w:val="center"/>
            <w:hideMark/>
          </w:tcPr>
          <w:p w14:paraId="19EF55EB"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BFD18B" w14:textId="77777777" w:rsidR="00457AE6" w:rsidRPr="00457AE6" w:rsidRDefault="00457AE6" w:rsidP="00457AE6">
            <w:pPr>
              <w:rPr>
                <w:rFonts w:ascii="Calibri" w:hAnsi="Calibri"/>
                <w:color w:val="000000"/>
                <w:sz w:val="14"/>
                <w:szCs w:val="14"/>
                <w:lang w:val="es-ES" w:eastAsia="es-ES"/>
              </w:rPr>
            </w:pPr>
            <w:r w:rsidRPr="00457AE6">
              <w:rPr>
                <w:rFonts w:ascii="Calibri" w:hAnsi="Calibri"/>
                <w:color w:val="000000"/>
                <w:sz w:val="14"/>
                <w:szCs w:val="14"/>
                <w:lang w:val="es-ES" w:eastAsia="es-ES"/>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12D68BAE" w14:textId="77777777" w:rsidR="00457AE6" w:rsidRPr="00457AE6" w:rsidRDefault="00457AE6" w:rsidP="00457AE6">
            <w:pPr>
              <w:rPr>
                <w:rFonts w:ascii="Calibri" w:hAnsi="Calibri"/>
                <w:color w:val="000000"/>
                <w:sz w:val="14"/>
                <w:szCs w:val="14"/>
                <w:lang w:val="es-ES" w:eastAsia="es-ES"/>
              </w:rPr>
            </w:pPr>
            <w:r w:rsidRPr="00457AE6">
              <w:rPr>
                <w:rFonts w:ascii="Calibri" w:hAnsi="Calibri"/>
                <w:color w:val="000000"/>
                <w:sz w:val="14"/>
                <w:szCs w:val="14"/>
                <w:lang w:val="es-ES" w:eastAsia="es-ES"/>
              </w:rPr>
              <w:t> </w:t>
            </w:r>
          </w:p>
        </w:tc>
        <w:tc>
          <w:tcPr>
            <w:tcW w:w="1559" w:type="dxa"/>
            <w:vMerge/>
            <w:tcBorders>
              <w:top w:val="nil"/>
              <w:left w:val="single" w:sz="4" w:space="0" w:color="auto"/>
              <w:bottom w:val="single" w:sz="4" w:space="0" w:color="000000"/>
              <w:right w:val="single" w:sz="4" w:space="0" w:color="auto"/>
            </w:tcBorders>
            <w:vAlign w:val="center"/>
            <w:hideMark/>
          </w:tcPr>
          <w:p w14:paraId="4BB93EF1" w14:textId="77777777" w:rsidR="00457AE6" w:rsidRPr="00457AE6" w:rsidRDefault="00457AE6" w:rsidP="00457AE6">
            <w:pPr>
              <w:rPr>
                <w:rFonts w:ascii="Arial" w:hAnsi="Arial" w:cs="Arial"/>
                <w:color w:val="000000"/>
                <w:sz w:val="14"/>
                <w:szCs w:val="14"/>
                <w:lang w:val="es-ES" w:eastAsia="es-ES"/>
              </w:rPr>
            </w:pPr>
          </w:p>
        </w:tc>
      </w:tr>
      <w:tr w:rsidR="00AC3E23" w:rsidRPr="00457AE6" w14:paraId="59E34E4E" w14:textId="77777777" w:rsidTr="00AC3E23">
        <w:trPr>
          <w:trHeight w:val="190"/>
        </w:trPr>
        <w:tc>
          <w:tcPr>
            <w:tcW w:w="2948" w:type="dxa"/>
            <w:gridSpan w:val="2"/>
            <w:vMerge/>
            <w:tcBorders>
              <w:top w:val="single" w:sz="4" w:space="0" w:color="auto"/>
              <w:left w:val="single" w:sz="4" w:space="0" w:color="auto"/>
              <w:bottom w:val="single" w:sz="4" w:space="0" w:color="auto"/>
              <w:right w:val="single" w:sz="4" w:space="0" w:color="auto"/>
            </w:tcBorders>
            <w:vAlign w:val="center"/>
            <w:hideMark/>
          </w:tcPr>
          <w:p w14:paraId="3C4DF9E7" w14:textId="77777777" w:rsidR="00457AE6" w:rsidRPr="00457AE6" w:rsidRDefault="00457AE6" w:rsidP="00457AE6">
            <w:pPr>
              <w:rPr>
                <w:rFonts w:ascii="Arial" w:hAnsi="Arial" w:cs="Arial"/>
                <w:b/>
                <w:bCs/>
                <w:color w:val="000000"/>
                <w:sz w:val="14"/>
                <w:szCs w:val="14"/>
                <w:lang w:val="es-ES" w:eastAsia="es-ES"/>
              </w:rPr>
            </w:pPr>
          </w:p>
        </w:tc>
        <w:tc>
          <w:tcPr>
            <w:tcW w:w="4849" w:type="dxa"/>
            <w:gridSpan w:val="5"/>
            <w:tcBorders>
              <w:top w:val="single" w:sz="4" w:space="0" w:color="auto"/>
              <w:left w:val="nil"/>
              <w:bottom w:val="single" w:sz="4" w:space="0" w:color="auto"/>
              <w:right w:val="single" w:sz="4" w:space="0" w:color="auto"/>
            </w:tcBorders>
            <w:shd w:val="clear" w:color="D8D8D8" w:fill="FFFFFF"/>
            <w:vAlign w:val="center"/>
            <w:hideMark/>
          </w:tcPr>
          <w:p w14:paraId="1678E5CB"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diciembre</w:t>
            </w:r>
          </w:p>
        </w:tc>
        <w:tc>
          <w:tcPr>
            <w:tcW w:w="1134" w:type="dxa"/>
            <w:tcBorders>
              <w:top w:val="nil"/>
              <w:left w:val="nil"/>
              <w:bottom w:val="single" w:sz="4" w:space="0" w:color="000000"/>
              <w:right w:val="nil"/>
            </w:tcBorders>
            <w:shd w:val="clear" w:color="auto" w:fill="auto"/>
            <w:vAlign w:val="center"/>
            <w:hideMark/>
          </w:tcPr>
          <w:p w14:paraId="37144C2D"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20BB335D"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134" w:type="dxa"/>
            <w:tcBorders>
              <w:top w:val="nil"/>
              <w:left w:val="nil"/>
              <w:bottom w:val="single" w:sz="4" w:space="0" w:color="auto"/>
              <w:right w:val="single" w:sz="4" w:space="0" w:color="auto"/>
            </w:tcBorders>
            <w:shd w:val="clear" w:color="auto" w:fill="auto"/>
            <w:vAlign w:val="center"/>
            <w:hideMark/>
          </w:tcPr>
          <w:p w14:paraId="48AE4888"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559" w:type="dxa"/>
            <w:vMerge/>
            <w:tcBorders>
              <w:top w:val="nil"/>
              <w:left w:val="single" w:sz="4" w:space="0" w:color="auto"/>
              <w:bottom w:val="single" w:sz="4" w:space="0" w:color="000000"/>
              <w:right w:val="single" w:sz="4" w:space="0" w:color="auto"/>
            </w:tcBorders>
            <w:vAlign w:val="center"/>
            <w:hideMark/>
          </w:tcPr>
          <w:p w14:paraId="612169C3" w14:textId="77777777" w:rsidR="00457AE6" w:rsidRPr="00457AE6" w:rsidRDefault="00457AE6" w:rsidP="00457AE6">
            <w:pPr>
              <w:rPr>
                <w:rFonts w:ascii="Arial" w:hAnsi="Arial" w:cs="Arial"/>
                <w:color w:val="000000"/>
                <w:sz w:val="14"/>
                <w:szCs w:val="14"/>
                <w:lang w:val="es-ES" w:eastAsia="es-ES"/>
              </w:rPr>
            </w:pPr>
          </w:p>
        </w:tc>
      </w:tr>
      <w:tr w:rsidR="00AC3E23" w:rsidRPr="00457AE6" w14:paraId="127C9664" w14:textId="77777777" w:rsidTr="00AC3E23">
        <w:trPr>
          <w:trHeight w:val="190"/>
        </w:trPr>
        <w:tc>
          <w:tcPr>
            <w:tcW w:w="2948" w:type="dxa"/>
            <w:gridSpan w:val="2"/>
            <w:vMerge w:val="restart"/>
            <w:tcBorders>
              <w:top w:val="single" w:sz="4" w:space="0" w:color="auto"/>
              <w:left w:val="single" w:sz="4" w:space="0" w:color="auto"/>
              <w:bottom w:val="single" w:sz="4" w:space="0" w:color="auto"/>
              <w:right w:val="single" w:sz="4" w:space="0" w:color="auto"/>
            </w:tcBorders>
            <w:shd w:val="clear" w:color="D8D8D8" w:fill="FFFFFF"/>
            <w:vAlign w:val="center"/>
            <w:hideMark/>
          </w:tcPr>
          <w:p w14:paraId="003FF8D5"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Nombre Contratista: Natalia Cárdenas</w:t>
            </w:r>
          </w:p>
        </w:tc>
        <w:tc>
          <w:tcPr>
            <w:tcW w:w="4849" w:type="dxa"/>
            <w:gridSpan w:val="5"/>
            <w:tcBorders>
              <w:top w:val="single" w:sz="4" w:space="0" w:color="auto"/>
              <w:left w:val="nil"/>
              <w:bottom w:val="single" w:sz="4" w:space="0" w:color="auto"/>
              <w:right w:val="single" w:sz="4" w:space="0" w:color="auto"/>
            </w:tcBorders>
            <w:shd w:val="clear" w:color="D8D8D8" w:fill="FFFFFF"/>
            <w:vAlign w:val="center"/>
            <w:hideMark/>
          </w:tcPr>
          <w:p w14:paraId="3139A579"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xml:space="preserve">septiembre </w:t>
            </w:r>
          </w:p>
        </w:tc>
        <w:tc>
          <w:tcPr>
            <w:tcW w:w="1134" w:type="dxa"/>
            <w:tcBorders>
              <w:top w:val="nil"/>
              <w:left w:val="nil"/>
              <w:bottom w:val="single" w:sz="4" w:space="0" w:color="000000"/>
              <w:right w:val="nil"/>
            </w:tcBorders>
            <w:shd w:val="clear" w:color="auto" w:fill="auto"/>
            <w:vAlign w:val="center"/>
            <w:hideMark/>
          </w:tcPr>
          <w:p w14:paraId="0B8DDF3D"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5CB9E593"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$1.587.153</w:t>
            </w:r>
          </w:p>
        </w:tc>
        <w:tc>
          <w:tcPr>
            <w:tcW w:w="1134" w:type="dxa"/>
            <w:tcBorders>
              <w:top w:val="nil"/>
              <w:left w:val="nil"/>
              <w:bottom w:val="single" w:sz="4" w:space="0" w:color="auto"/>
              <w:right w:val="single" w:sz="4" w:space="0" w:color="auto"/>
            </w:tcBorders>
            <w:shd w:val="clear" w:color="auto" w:fill="auto"/>
            <w:vAlign w:val="center"/>
            <w:hideMark/>
          </w:tcPr>
          <w:p w14:paraId="62A91E01"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559" w:type="dxa"/>
            <w:vMerge/>
            <w:tcBorders>
              <w:top w:val="nil"/>
              <w:left w:val="single" w:sz="4" w:space="0" w:color="auto"/>
              <w:bottom w:val="single" w:sz="4" w:space="0" w:color="000000"/>
              <w:right w:val="single" w:sz="4" w:space="0" w:color="auto"/>
            </w:tcBorders>
            <w:vAlign w:val="center"/>
            <w:hideMark/>
          </w:tcPr>
          <w:p w14:paraId="0CF0F1E5" w14:textId="77777777" w:rsidR="00457AE6" w:rsidRPr="00457AE6" w:rsidRDefault="00457AE6" w:rsidP="00457AE6">
            <w:pPr>
              <w:rPr>
                <w:rFonts w:ascii="Arial" w:hAnsi="Arial" w:cs="Arial"/>
                <w:color w:val="000000"/>
                <w:sz w:val="14"/>
                <w:szCs w:val="14"/>
                <w:lang w:val="es-ES" w:eastAsia="es-ES"/>
              </w:rPr>
            </w:pPr>
          </w:p>
        </w:tc>
      </w:tr>
      <w:tr w:rsidR="00AC3E23" w:rsidRPr="00457AE6" w14:paraId="03C3C3CC" w14:textId="77777777" w:rsidTr="00AC3E23">
        <w:trPr>
          <w:trHeight w:val="190"/>
        </w:trPr>
        <w:tc>
          <w:tcPr>
            <w:tcW w:w="2948" w:type="dxa"/>
            <w:gridSpan w:val="2"/>
            <w:vMerge/>
            <w:tcBorders>
              <w:top w:val="single" w:sz="4" w:space="0" w:color="auto"/>
              <w:left w:val="single" w:sz="4" w:space="0" w:color="auto"/>
              <w:bottom w:val="single" w:sz="4" w:space="0" w:color="auto"/>
              <w:right w:val="single" w:sz="4" w:space="0" w:color="auto"/>
            </w:tcBorders>
            <w:vAlign w:val="center"/>
            <w:hideMark/>
          </w:tcPr>
          <w:p w14:paraId="50A236A5" w14:textId="77777777" w:rsidR="00457AE6" w:rsidRPr="00457AE6" w:rsidRDefault="00457AE6" w:rsidP="00457AE6">
            <w:pPr>
              <w:rPr>
                <w:rFonts w:ascii="Arial" w:hAnsi="Arial" w:cs="Arial"/>
                <w:b/>
                <w:bCs/>
                <w:color w:val="000000"/>
                <w:sz w:val="14"/>
                <w:szCs w:val="14"/>
                <w:lang w:val="es-ES" w:eastAsia="es-ES"/>
              </w:rPr>
            </w:pPr>
          </w:p>
        </w:tc>
        <w:tc>
          <w:tcPr>
            <w:tcW w:w="4849" w:type="dxa"/>
            <w:gridSpan w:val="5"/>
            <w:tcBorders>
              <w:top w:val="single" w:sz="4" w:space="0" w:color="auto"/>
              <w:left w:val="nil"/>
              <w:bottom w:val="single" w:sz="4" w:space="0" w:color="auto"/>
              <w:right w:val="single" w:sz="4" w:space="0" w:color="auto"/>
            </w:tcBorders>
            <w:shd w:val="clear" w:color="D8D8D8" w:fill="FFFFFF"/>
            <w:vAlign w:val="center"/>
            <w:hideMark/>
          </w:tcPr>
          <w:p w14:paraId="7A173A3E"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octubre  DSFC 320</w:t>
            </w:r>
          </w:p>
        </w:tc>
        <w:tc>
          <w:tcPr>
            <w:tcW w:w="1134" w:type="dxa"/>
            <w:tcBorders>
              <w:top w:val="nil"/>
              <w:left w:val="nil"/>
              <w:bottom w:val="single" w:sz="4" w:space="0" w:color="000000"/>
              <w:right w:val="single" w:sz="4" w:space="0" w:color="000000"/>
            </w:tcBorders>
            <w:shd w:val="clear" w:color="auto" w:fill="auto"/>
            <w:vAlign w:val="center"/>
            <w:hideMark/>
          </w:tcPr>
          <w:p w14:paraId="682268B6"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134" w:type="dxa"/>
            <w:tcBorders>
              <w:top w:val="nil"/>
              <w:left w:val="nil"/>
              <w:bottom w:val="nil"/>
              <w:right w:val="single" w:sz="4" w:space="0" w:color="000000"/>
            </w:tcBorders>
            <w:shd w:val="clear" w:color="auto" w:fill="auto"/>
            <w:vAlign w:val="center"/>
            <w:hideMark/>
          </w:tcPr>
          <w:p w14:paraId="0B1808A1"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134" w:type="dxa"/>
            <w:tcBorders>
              <w:top w:val="nil"/>
              <w:left w:val="nil"/>
              <w:bottom w:val="nil"/>
              <w:right w:val="single" w:sz="4" w:space="0" w:color="000000"/>
            </w:tcBorders>
            <w:shd w:val="clear" w:color="auto" w:fill="auto"/>
            <w:vAlign w:val="center"/>
            <w:hideMark/>
          </w:tcPr>
          <w:p w14:paraId="340FBB4A"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$1.587.153</w:t>
            </w:r>
          </w:p>
        </w:tc>
        <w:tc>
          <w:tcPr>
            <w:tcW w:w="1559" w:type="dxa"/>
            <w:vMerge/>
            <w:tcBorders>
              <w:top w:val="nil"/>
              <w:left w:val="single" w:sz="4" w:space="0" w:color="auto"/>
              <w:bottom w:val="single" w:sz="4" w:space="0" w:color="000000"/>
              <w:right w:val="single" w:sz="4" w:space="0" w:color="auto"/>
            </w:tcBorders>
            <w:vAlign w:val="center"/>
            <w:hideMark/>
          </w:tcPr>
          <w:p w14:paraId="5A90E591" w14:textId="77777777" w:rsidR="00457AE6" w:rsidRPr="00457AE6" w:rsidRDefault="00457AE6" w:rsidP="00457AE6">
            <w:pPr>
              <w:rPr>
                <w:rFonts w:ascii="Arial" w:hAnsi="Arial" w:cs="Arial"/>
                <w:color w:val="000000"/>
                <w:sz w:val="14"/>
                <w:szCs w:val="14"/>
                <w:lang w:val="es-ES" w:eastAsia="es-ES"/>
              </w:rPr>
            </w:pPr>
          </w:p>
        </w:tc>
      </w:tr>
      <w:tr w:rsidR="00AC3E23" w:rsidRPr="00457AE6" w14:paraId="3A8A9401" w14:textId="77777777" w:rsidTr="00AC3E23">
        <w:trPr>
          <w:trHeight w:val="190"/>
        </w:trPr>
        <w:tc>
          <w:tcPr>
            <w:tcW w:w="2948" w:type="dxa"/>
            <w:gridSpan w:val="2"/>
            <w:vMerge/>
            <w:tcBorders>
              <w:top w:val="single" w:sz="4" w:space="0" w:color="auto"/>
              <w:left w:val="single" w:sz="4" w:space="0" w:color="auto"/>
              <w:bottom w:val="single" w:sz="4" w:space="0" w:color="auto"/>
              <w:right w:val="single" w:sz="4" w:space="0" w:color="auto"/>
            </w:tcBorders>
            <w:vAlign w:val="center"/>
            <w:hideMark/>
          </w:tcPr>
          <w:p w14:paraId="083B0D9A" w14:textId="77777777" w:rsidR="00457AE6" w:rsidRPr="00457AE6" w:rsidRDefault="00457AE6" w:rsidP="00457AE6">
            <w:pPr>
              <w:rPr>
                <w:rFonts w:ascii="Arial" w:hAnsi="Arial" w:cs="Arial"/>
                <w:b/>
                <w:bCs/>
                <w:color w:val="000000"/>
                <w:sz w:val="14"/>
                <w:szCs w:val="14"/>
                <w:lang w:val="es-ES" w:eastAsia="es-ES"/>
              </w:rPr>
            </w:pPr>
          </w:p>
        </w:tc>
        <w:tc>
          <w:tcPr>
            <w:tcW w:w="4849" w:type="dxa"/>
            <w:gridSpan w:val="5"/>
            <w:tcBorders>
              <w:top w:val="single" w:sz="4" w:space="0" w:color="auto"/>
              <w:left w:val="nil"/>
              <w:bottom w:val="single" w:sz="4" w:space="0" w:color="auto"/>
              <w:right w:val="single" w:sz="4" w:space="0" w:color="auto"/>
            </w:tcBorders>
            <w:shd w:val="clear" w:color="D8D8D8" w:fill="FFFFFF"/>
            <w:vAlign w:val="center"/>
            <w:hideMark/>
          </w:tcPr>
          <w:p w14:paraId="5C859207"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xml:space="preserve">noviembre </w:t>
            </w:r>
          </w:p>
        </w:tc>
        <w:tc>
          <w:tcPr>
            <w:tcW w:w="1134" w:type="dxa"/>
            <w:tcBorders>
              <w:top w:val="nil"/>
              <w:left w:val="nil"/>
              <w:bottom w:val="single" w:sz="4" w:space="0" w:color="000000"/>
              <w:right w:val="nil"/>
            </w:tcBorders>
            <w:shd w:val="clear" w:color="auto" w:fill="auto"/>
            <w:vAlign w:val="center"/>
            <w:hideMark/>
          </w:tcPr>
          <w:p w14:paraId="0B400285"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AD51FA" w14:textId="77777777" w:rsidR="00457AE6" w:rsidRPr="00457AE6" w:rsidRDefault="00457AE6" w:rsidP="00457AE6">
            <w:pPr>
              <w:rPr>
                <w:rFonts w:ascii="Calibri" w:hAnsi="Calibri"/>
                <w:color w:val="000000"/>
                <w:sz w:val="14"/>
                <w:szCs w:val="14"/>
                <w:lang w:val="es-ES" w:eastAsia="es-ES"/>
              </w:rPr>
            </w:pPr>
            <w:r w:rsidRPr="00457AE6">
              <w:rPr>
                <w:rFonts w:ascii="Calibri" w:hAnsi="Calibri"/>
                <w:color w:val="000000"/>
                <w:sz w:val="14"/>
                <w:szCs w:val="14"/>
                <w:lang w:val="es-ES" w:eastAsia="es-ES"/>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612EBD5C" w14:textId="77777777" w:rsidR="00457AE6" w:rsidRPr="00457AE6" w:rsidRDefault="00457AE6" w:rsidP="00457AE6">
            <w:pPr>
              <w:rPr>
                <w:rFonts w:ascii="Calibri" w:hAnsi="Calibri"/>
                <w:color w:val="000000"/>
                <w:sz w:val="14"/>
                <w:szCs w:val="14"/>
                <w:lang w:val="es-ES" w:eastAsia="es-ES"/>
              </w:rPr>
            </w:pPr>
            <w:r w:rsidRPr="00457AE6">
              <w:rPr>
                <w:rFonts w:ascii="Calibri" w:hAnsi="Calibri"/>
                <w:color w:val="000000"/>
                <w:sz w:val="14"/>
                <w:szCs w:val="14"/>
                <w:lang w:val="es-ES" w:eastAsia="es-ES"/>
              </w:rPr>
              <w:t> </w:t>
            </w:r>
          </w:p>
        </w:tc>
        <w:tc>
          <w:tcPr>
            <w:tcW w:w="1559" w:type="dxa"/>
            <w:vMerge/>
            <w:tcBorders>
              <w:top w:val="nil"/>
              <w:left w:val="single" w:sz="4" w:space="0" w:color="auto"/>
              <w:bottom w:val="single" w:sz="4" w:space="0" w:color="000000"/>
              <w:right w:val="single" w:sz="4" w:space="0" w:color="auto"/>
            </w:tcBorders>
            <w:vAlign w:val="center"/>
            <w:hideMark/>
          </w:tcPr>
          <w:p w14:paraId="59234E95" w14:textId="77777777" w:rsidR="00457AE6" w:rsidRPr="00457AE6" w:rsidRDefault="00457AE6" w:rsidP="00457AE6">
            <w:pPr>
              <w:rPr>
                <w:rFonts w:ascii="Arial" w:hAnsi="Arial" w:cs="Arial"/>
                <w:color w:val="000000"/>
                <w:sz w:val="14"/>
                <w:szCs w:val="14"/>
                <w:lang w:val="es-ES" w:eastAsia="es-ES"/>
              </w:rPr>
            </w:pPr>
          </w:p>
        </w:tc>
      </w:tr>
      <w:tr w:rsidR="00AC3E23" w:rsidRPr="00457AE6" w14:paraId="5FC4CD88" w14:textId="77777777" w:rsidTr="00AC3E23">
        <w:trPr>
          <w:trHeight w:val="190"/>
        </w:trPr>
        <w:tc>
          <w:tcPr>
            <w:tcW w:w="2948" w:type="dxa"/>
            <w:gridSpan w:val="2"/>
            <w:vMerge/>
            <w:tcBorders>
              <w:top w:val="single" w:sz="4" w:space="0" w:color="auto"/>
              <w:left w:val="single" w:sz="4" w:space="0" w:color="auto"/>
              <w:bottom w:val="single" w:sz="4" w:space="0" w:color="auto"/>
              <w:right w:val="single" w:sz="4" w:space="0" w:color="auto"/>
            </w:tcBorders>
            <w:vAlign w:val="center"/>
            <w:hideMark/>
          </w:tcPr>
          <w:p w14:paraId="715CB716" w14:textId="77777777" w:rsidR="00457AE6" w:rsidRPr="00457AE6" w:rsidRDefault="00457AE6" w:rsidP="00457AE6">
            <w:pPr>
              <w:rPr>
                <w:rFonts w:ascii="Arial" w:hAnsi="Arial" w:cs="Arial"/>
                <w:b/>
                <w:bCs/>
                <w:color w:val="000000"/>
                <w:sz w:val="14"/>
                <w:szCs w:val="14"/>
                <w:lang w:val="es-ES" w:eastAsia="es-ES"/>
              </w:rPr>
            </w:pPr>
          </w:p>
        </w:tc>
        <w:tc>
          <w:tcPr>
            <w:tcW w:w="4849" w:type="dxa"/>
            <w:gridSpan w:val="5"/>
            <w:tcBorders>
              <w:top w:val="single" w:sz="4" w:space="0" w:color="auto"/>
              <w:left w:val="nil"/>
              <w:bottom w:val="single" w:sz="4" w:space="0" w:color="auto"/>
              <w:right w:val="single" w:sz="4" w:space="0" w:color="auto"/>
            </w:tcBorders>
            <w:shd w:val="clear" w:color="D8D8D8" w:fill="FFFFFF"/>
            <w:vAlign w:val="center"/>
            <w:hideMark/>
          </w:tcPr>
          <w:p w14:paraId="0CE8C733"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diciembre</w:t>
            </w:r>
          </w:p>
        </w:tc>
        <w:tc>
          <w:tcPr>
            <w:tcW w:w="1134" w:type="dxa"/>
            <w:tcBorders>
              <w:top w:val="nil"/>
              <w:left w:val="nil"/>
              <w:bottom w:val="single" w:sz="4" w:space="0" w:color="000000"/>
              <w:right w:val="single" w:sz="4" w:space="0" w:color="000000"/>
            </w:tcBorders>
            <w:shd w:val="clear" w:color="auto" w:fill="auto"/>
            <w:vAlign w:val="center"/>
            <w:hideMark/>
          </w:tcPr>
          <w:p w14:paraId="592E9AE9"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134" w:type="dxa"/>
            <w:tcBorders>
              <w:top w:val="nil"/>
              <w:left w:val="nil"/>
              <w:bottom w:val="single" w:sz="4" w:space="0" w:color="000000"/>
              <w:right w:val="single" w:sz="4" w:space="0" w:color="000000"/>
            </w:tcBorders>
            <w:shd w:val="clear" w:color="auto" w:fill="auto"/>
            <w:vAlign w:val="center"/>
            <w:hideMark/>
          </w:tcPr>
          <w:p w14:paraId="6BF9BD00"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134" w:type="dxa"/>
            <w:tcBorders>
              <w:top w:val="nil"/>
              <w:left w:val="nil"/>
              <w:bottom w:val="single" w:sz="4" w:space="0" w:color="000000"/>
              <w:right w:val="single" w:sz="4" w:space="0" w:color="000000"/>
            </w:tcBorders>
            <w:shd w:val="clear" w:color="auto" w:fill="auto"/>
            <w:vAlign w:val="center"/>
            <w:hideMark/>
          </w:tcPr>
          <w:p w14:paraId="66D49977"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559" w:type="dxa"/>
            <w:vMerge/>
            <w:tcBorders>
              <w:top w:val="nil"/>
              <w:left w:val="single" w:sz="4" w:space="0" w:color="auto"/>
              <w:bottom w:val="single" w:sz="4" w:space="0" w:color="000000"/>
              <w:right w:val="single" w:sz="4" w:space="0" w:color="auto"/>
            </w:tcBorders>
            <w:vAlign w:val="center"/>
            <w:hideMark/>
          </w:tcPr>
          <w:p w14:paraId="05105CCD" w14:textId="77777777" w:rsidR="00457AE6" w:rsidRPr="00457AE6" w:rsidRDefault="00457AE6" w:rsidP="00457AE6">
            <w:pPr>
              <w:rPr>
                <w:rFonts w:ascii="Arial" w:hAnsi="Arial" w:cs="Arial"/>
                <w:color w:val="000000"/>
                <w:sz w:val="14"/>
                <w:szCs w:val="14"/>
                <w:lang w:val="es-ES" w:eastAsia="es-ES"/>
              </w:rPr>
            </w:pPr>
          </w:p>
        </w:tc>
      </w:tr>
      <w:tr w:rsidR="00AC3E23" w:rsidRPr="00457AE6" w14:paraId="16B6FD08" w14:textId="77777777" w:rsidTr="00AC3E23">
        <w:trPr>
          <w:trHeight w:val="190"/>
        </w:trPr>
        <w:tc>
          <w:tcPr>
            <w:tcW w:w="2948" w:type="dxa"/>
            <w:gridSpan w:val="2"/>
            <w:vMerge w:val="restart"/>
            <w:tcBorders>
              <w:top w:val="single" w:sz="4" w:space="0" w:color="auto"/>
              <w:left w:val="single" w:sz="4" w:space="0" w:color="auto"/>
              <w:bottom w:val="single" w:sz="4" w:space="0" w:color="auto"/>
              <w:right w:val="single" w:sz="4" w:space="0" w:color="auto"/>
            </w:tcBorders>
            <w:shd w:val="clear" w:color="D8D8D8" w:fill="FFFFFF"/>
            <w:vAlign w:val="center"/>
            <w:hideMark/>
          </w:tcPr>
          <w:p w14:paraId="1C0DC8EE"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Nombre Contratista: Juan Camilo Serna</w:t>
            </w:r>
          </w:p>
        </w:tc>
        <w:tc>
          <w:tcPr>
            <w:tcW w:w="4849" w:type="dxa"/>
            <w:gridSpan w:val="5"/>
            <w:tcBorders>
              <w:top w:val="single" w:sz="4" w:space="0" w:color="auto"/>
              <w:left w:val="nil"/>
              <w:bottom w:val="single" w:sz="4" w:space="0" w:color="auto"/>
              <w:right w:val="single" w:sz="4" w:space="0" w:color="auto"/>
            </w:tcBorders>
            <w:shd w:val="clear" w:color="D8D8D8" w:fill="FFFFFF"/>
            <w:vAlign w:val="center"/>
            <w:hideMark/>
          </w:tcPr>
          <w:p w14:paraId="57E202DD"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xml:space="preserve">septiembre </w:t>
            </w:r>
          </w:p>
        </w:tc>
        <w:tc>
          <w:tcPr>
            <w:tcW w:w="1134" w:type="dxa"/>
            <w:tcBorders>
              <w:top w:val="nil"/>
              <w:left w:val="nil"/>
              <w:bottom w:val="single" w:sz="4" w:space="0" w:color="000000"/>
              <w:right w:val="single" w:sz="4" w:space="0" w:color="000000"/>
            </w:tcBorders>
            <w:shd w:val="clear" w:color="auto" w:fill="auto"/>
            <w:vAlign w:val="center"/>
            <w:hideMark/>
          </w:tcPr>
          <w:p w14:paraId="1494BF2A"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134" w:type="dxa"/>
            <w:tcBorders>
              <w:top w:val="nil"/>
              <w:left w:val="nil"/>
              <w:bottom w:val="single" w:sz="4" w:space="0" w:color="000000"/>
              <w:right w:val="single" w:sz="4" w:space="0" w:color="000000"/>
            </w:tcBorders>
            <w:shd w:val="clear" w:color="auto" w:fill="auto"/>
            <w:vAlign w:val="center"/>
            <w:hideMark/>
          </w:tcPr>
          <w:p w14:paraId="297670CC"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$1.587.153</w:t>
            </w:r>
          </w:p>
        </w:tc>
        <w:tc>
          <w:tcPr>
            <w:tcW w:w="1134" w:type="dxa"/>
            <w:tcBorders>
              <w:top w:val="nil"/>
              <w:left w:val="nil"/>
              <w:bottom w:val="single" w:sz="4" w:space="0" w:color="000000"/>
              <w:right w:val="single" w:sz="4" w:space="0" w:color="000000"/>
            </w:tcBorders>
            <w:shd w:val="clear" w:color="auto" w:fill="auto"/>
            <w:vAlign w:val="center"/>
            <w:hideMark/>
          </w:tcPr>
          <w:p w14:paraId="3FD200F9"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559" w:type="dxa"/>
            <w:vMerge/>
            <w:tcBorders>
              <w:top w:val="nil"/>
              <w:left w:val="single" w:sz="4" w:space="0" w:color="auto"/>
              <w:bottom w:val="single" w:sz="4" w:space="0" w:color="000000"/>
              <w:right w:val="single" w:sz="4" w:space="0" w:color="auto"/>
            </w:tcBorders>
            <w:vAlign w:val="center"/>
            <w:hideMark/>
          </w:tcPr>
          <w:p w14:paraId="767C3981" w14:textId="77777777" w:rsidR="00457AE6" w:rsidRPr="00457AE6" w:rsidRDefault="00457AE6" w:rsidP="00457AE6">
            <w:pPr>
              <w:rPr>
                <w:rFonts w:ascii="Arial" w:hAnsi="Arial" w:cs="Arial"/>
                <w:color w:val="000000"/>
                <w:sz w:val="14"/>
                <w:szCs w:val="14"/>
                <w:lang w:val="es-ES" w:eastAsia="es-ES"/>
              </w:rPr>
            </w:pPr>
          </w:p>
        </w:tc>
      </w:tr>
      <w:tr w:rsidR="00AC3E23" w:rsidRPr="00457AE6" w14:paraId="6AFC7755" w14:textId="77777777" w:rsidTr="00AC3E23">
        <w:trPr>
          <w:trHeight w:val="190"/>
        </w:trPr>
        <w:tc>
          <w:tcPr>
            <w:tcW w:w="2948" w:type="dxa"/>
            <w:gridSpan w:val="2"/>
            <w:vMerge/>
            <w:tcBorders>
              <w:top w:val="single" w:sz="4" w:space="0" w:color="auto"/>
              <w:left w:val="single" w:sz="4" w:space="0" w:color="auto"/>
              <w:bottom w:val="single" w:sz="4" w:space="0" w:color="auto"/>
              <w:right w:val="single" w:sz="4" w:space="0" w:color="auto"/>
            </w:tcBorders>
            <w:vAlign w:val="center"/>
            <w:hideMark/>
          </w:tcPr>
          <w:p w14:paraId="0515D66E" w14:textId="77777777" w:rsidR="00457AE6" w:rsidRPr="00457AE6" w:rsidRDefault="00457AE6" w:rsidP="00457AE6">
            <w:pPr>
              <w:rPr>
                <w:rFonts w:ascii="Arial" w:hAnsi="Arial" w:cs="Arial"/>
                <w:b/>
                <w:bCs/>
                <w:color w:val="000000"/>
                <w:sz w:val="14"/>
                <w:szCs w:val="14"/>
                <w:lang w:val="es-ES" w:eastAsia="es-ES"/>
              </w:rPr>
            </w:pPr>
          </w:p>
        </w:tc>
        <w:tc>
          <w:tcPr>
            <w:tcW w:w="4849" w:type="dxa"/>
            <w:gridSpan w:val="5"/>
            <w:tcBorders>
              <w:top w:val="single" w:sz="4" w:space="0" w:color="auto"/>
              <w:left w:val="nil"/>
              <w:bottom w:val="single" w:sz="4" w:space="0" w:color="auto"/>
              <w:right w:val="single" w:sz="4" w:space="0" w:color="auto"/>
            </w:tcBorders>
            <w:shd w:val="clear" w:color="D8D8D8" w:fill="FFFFFF"/>
            <w:vAlign w:val="center"/>
            <w:hideMark/>
          </w:tcPr>
          <w:p w14:paraId="31CFE81E"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octubre DSFC 323</w:t>
            </w:r>
          </w:p>
        </w:tc>
        <w:tc>
          <w:tcPr>
            <w:tcW w:w="1134" w:type="dxa"/>
            <w:tcBorders>
              <w:top w:val="nil"/>
              <w:left w:val="nil"/>
              <w:bottom w:val="single" w:sz="4" w:space="0" w:color="000000"/>
              <w:right w:val="single" w:sz="4" w:space="0" w:color="000000"/>
            </w:tcBorders>
            <w:shd w:val="clear" w:color="auto" w:fill="auto"/>
            <w:vAlign w:val="center"/>
            <w:hideMark/>
          </w:tcPr>
          <w:p w14:paraId="10089C8B"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134" w:type="dxa"/>
            <w:tcBorders>
              <w:top w:val="nil"/>
              <w:left w:val="nil"/>
              <w:bottom w:val="single" w:sz="4" w:space="0" w:color="000000"/>
              <w:right w:val="single" w:sz="4" w:space="0" w:color="000000"/>
            </w:tcBorders>
            <w:shd w:val="clear" w:color="auto" w:fill="auto"/>
            <w:vAlign w:val="center"/>
            <w:hideMark/>
          </w:tcPr>
          <w:p w14:paraId="356A4B93"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134" w:type="dxa"/>
            <w:tcBorders>
              <w:top w:val="nil"/>
              <w:left w:val="nil"/>
              <w:bottom w:val="single" w:sz="4" w:space="0" w:color="000000"/>
              <w:right w:val="single" w:sz="4" w:space="0" w:color="000000"/>
            </w:tcBorders>
            <w:shd w:val="clear" w:color="auto" w:fill="auto"/>
            <w:vAlign w:val="center"/>
            <w:hideMark/>
          </w:tcPr>
          <w:p w14:paraId="49E22064"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$1.587.153</w:t>
            </w:r>
          </w:p>
        </w:tc>
        <w:tc>
          <w:tcPr>
            <w:tcW w:w="1559" w:type="dxa"/>
            <w:vMerge/>
            <w:tcBorders>
              <w:top w:val="nil"/>
              <w:left w:val="single" w:sz="4" w:space="0" w:color="auto"/>
              <w:bottom w:val="single" w:sz="4" w:space="0" w:color="000000"/>
              <w:right w:val="single" w:sz="4" w:space="0" w:color="auto"/>
            </w:tcBorders>
            <w:vAlign w:val="center"/>
            <w:hideMark/>
          </w:tcPr>
          <w:p w14:paraId="03017BF1" w14:textId="77777777" w:rsidR="00457AE6" w:rsidRPr="00457AE6" w:rsidRDefault="00457AE6" w:rsidP="00457AE6">
            <w:pPr>
              <w:rPr>
                <w:rFonts w:ascii="Arial" w:hAnsi="Arial" w:cs="Arial"/>
                <w:color w:val="000000"/>
                <w:sz w:val="14"/>
                <w:szCs w:val="14"/>
                <w:lang w:val="es-ES" w:eastAsia="es-ES"/>
              </w:rPr>
            </w:pPr>
          </w:p>
        </w:tc>
      </w:tr>
      <w:tr w:rsidR="00AC3E23" w:rsidRPr="00457AE6" w14:paraId="508422A8" w14:textId="77777777" w:rsidTr="00AC3E23">
        <w:trPr>
          <w:trHeight w:val="190"/>
        </w:trPr>
        <w:tc>
          <w:tcPr>
            <w:tcW w:w="2948" w:type="dxa"/>
            <w:gridSpan w:val="2"/>
            <w:vMerge/>
            <w:tcBorders>
              <w:top w:val="single" w:sz="4" w:space="0" w:color="auto"/>
              <w:left w:val="single" w:sz="4" w:space="0" w:color="auto"/>
              <w:bottom w:val="single" w:sz="4" w:space="0" w:color="auto"/>
              <w:right w:val="single" w:sz="4" w:space="0" w:color="auto"/>
            </w:tcBorders>
            <w:vAlign w:val="center"/>
            <w:hideMark/>
          </w:tcPr>
          <w:p w14:paraId="727AED37" w14:textId="77777777" w:rsidR="00457AE6" w:rsidRPr="00457AE6" w:rsidRDefault="00457AE6" w:rsidP="00457AE6">
            <w:pPr>
              <w:rPr>
                <w:rFonts w:ascii="Arial" w:hAnsi="Arial" w:cs="Arial"/>
                <w:b/>
                <w:bCs/>
                <w:color w:val="000000"/>
                <w:sz w:val="14"/>
                <w:szCs w:val="14"/>
                <w:lang w:val="es-ES" w:eastAsia="es-ES"/>
              </w:rPr>
            </w:pPr>
          </w:p>
        </w:tc>
        <w:tc>
          <w:tcPr>
            <w:tcW w:w="4849" w:type="dxa"/>
            <w:gridSpan w:val="5"/>
            <w:tcBorders>
              <w:top w:val="single" w:sz="4" w:space="0" w:color="auto"/>
              <w:left w:val="nil"/>
              <w:bottom w:val="single" w:sz="4" w:space="0" w:color="auto"/>
              <w:right w:val="single" w:sz="4" w:space="0" w:color="auto"/>
            </w:tcBorders>
            <w:shd w:val="clear" w:color="D8D8D8" w:fill="FFFFFF"/>
            <w:vAlign w:val="center"/>
            <w:hideMark/>
          </w:tcPr>
          <w:p w14:paraId="70EB5921"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noviembre</w:t>
            </w:r>
          </w:p>
        </w:tc>
        <w:tc>
          <w:tcPr>
            <w:tcW w:w="1134" w:type="dxa"/>
            <w:tcBorders>
              <w:top w:val="nil"/>
              <w:left w:val="nil"/>
              <w:bottom w:val="single" w:sz="4" w:space="0" w:color="000000"/>
              <w:right w:val="single" w:sz="4" w:space="0" w:color="000000"/>
            </w:tcBorders>
            <w:shd w:val="clear" w:color="auto" w:fill="auto"/>
            <w:vAlign w:val="center"/>
            <w:hideMark/>
          </w:tcPr>
          <w:p w14:paraId="0FC73476"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134" w:type="dxa"/>
            <w:tcBorders>
              <w:top w:val="nil"/>
              <w:left w:val="nil"/>
              <w:bottom w:val="single" w:sz="4" w:space="0" w:color="000000"/>
              <w:right w:val="single" w:sz="4" w:space="0" w:color="000000"/>
            </w:tcBorders>
            <w:shd w:val="clear" w:color="auto" w:fill="auto"/>
            <w:vAlign w:val="center"/>
            <w:hideMark/>
          </w:tcPr>
          <w:p w14:paraId="683454E0"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134" w:type="dxa"/>
            <w:tcBorders>
              <w:top w:val="nil"/>
              <w:left w:val="nil"/>
              <w:bottom w:val="single" w:sz="4" w:space="0" w:color="000000"/>
              <w:right w:val="single" w:sz="4" w:space="0" w:color="000000"/>
            </w:tcBorders>
            <w:shd w:val="clear" w:color="auto" w:fill="auto"/>
            <w:vAlign w:val="center"/>
            <w:hideMark/>
          </w:tcPr>
          <w:p w14:paraId="3AA9168D"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559" w:type="dxa"/>
            <w:vMerge/>
            <w:tcBorders>
              <w:top w:val="nil"/>
              <w:left w:val="single" w:sz="4" w:space="0" w:color="auto"/>
              <w:bottom w:val="single" w:sz="4" w:space="0" w:color="000000"/>
              <w:right w:val="single" w:sz="4" w:space="0" w:color="auto"/>
            </w:tcBorders>
            <w:vAlign w:val="center"/>
            <w:hideMark/>
          </w:tcPr>
          <w:p w14:paraId="03D2FEC3" w14:textId="77777777" w:rsidR="00457AE6" w:rsidRPr="00457AE6" w:rsidRDefault="00457AE6" w:rsidP="00457AE6">
            <w:pPr>
              <w:rPr>
                <w:rFonts w:ascii="Arial" w:hAnsi="Arial" w:cs="Arial"/>
                <w:color w:val="000000"/>
                <w:sz w:val="14"/>
                <w:szCs w:val="14"/>
                <w:lang w:val="es-ES" w:eastAsia="es-ES"/>
              </w:rPr>
            </w:pPr>
          </w:p>
        </w:tc>
      </w:tr>
      <w:tr w:rsidR="00AC3E23" w:rsidRPr="00457AE6" w14:paraId="1A032020" w14:textId="77777777" w:rsidTr="00AC3E23">
        <w:trPr>
          <w:trHeight w:val="190"/>
        </w:trPr>
        <w:tc>
          <w:tcPr>
            <w:tcW w:w="2948" w:type="dxa"/>
            <w:gridSpan w:val="2"/>
            <w:vMerge/>
            <w:tcBorders>
              <w:top w:val="single" w:sz="4" w:space="0" w:color="auto"/>
              <w:left w:val="single" w:sz="4" w:space="0" w:color="auto"/>
              <w:bottom w:val="single" w:sz="4" w:space="0" w:color="auto"/>
              <w:right w:val="single" w:sz="4" w:space="0" w:color="auto"/>
            </w:tcBorders>
            <w:vAlign w:val="center"/>
            <w:hideMark/>
          </w:tcPr>
          <w:p w14:paraId="78325A20" w14:textId="77777777" w:rsidR="00457AE6" w:rsidRPr="00457AE6" w:rsidRDefault="00457AE6" w:rsidP="00457AE6">
            <w:pPr>
              <w:rPr>
                <w:rFonts w:ascii="Arial" w:hAnsi="Arial" w:cs="Arial"/>
                <w:b/>
                <w:bCs/>
                <w:color w:val="000000"/>
                <w:sz w:val="14"/>
                <w:szCs w:val="14"/>
                <w:lang w:val="es-ES" w:eastAsia="es-ES"/>
              </w:rPr>
            </w:pPr>
          </w:p>
        </w:tc>
        <w:tc>
          <w:tcPr>
            <w:tcW w:w="4849" w:type="dxa"/>
            <w:gridSpan w:val="5"/>
            <w:tcBorders>
              <w:top w:val="single" w:sz="4" w:space="0" w:color="auto"/>
              <w:left w:val="nil"/>
              <w:bottom w:val="single" w:sz="4" w:space="0" w:color="auto"/>
              <w:right w:val="single" w:sz="4" w:space="0" w:color="auto"/>
            </w:tcBorders>
            <w:shd w:val="clear" w:color="D8D8D8" w:fill="FFFFFF"/>
            <w:vAlign w:val="center"/>
            <w:hideMark/>
          </w:tcPr>
          <w:p w14:paraId="3EB86853"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diciembre</w:t>
            </w:r>
          </w:p>
        </w:tc>
        <w:tc>
          <w:tcPr>
            <w:tcW w:w="1134" w:type="dxa"/>
            <w:tcBorders>
              <w:top w:val="nil"/>
              <w:left w:val="nil"/>
              <w:bottom w:val="single" w:sz="4" w:space="0" w:color="000000"/>
              <w:right w:val="single" w:sz="4" w:space="0" w:color="000000"/>
            </w:tcBorders>
            <w:shd w:val="clear" w:color="auto" w:fill="auto"/>
            <w:vAlign w:val="center"/>
            <w:hideMark/>
          </w:tcPr>
          <w:p w14:paraId="438704CE"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134" w:type="dxa"/>
            <w:tcBorders>
              <w:top w:val="nil"/>
              <w:left w:val="nil"/>
              <w:bottom w:val="single" w:sz="4" w:space="0" w:color="000000"/>
              <w:right w:val="single" w:sz="4" w:space="0" w:color="000000"/>
            </w:tcBorders>
            <w:shd w:val="clear" w:color="auto" w:fill="auto"/>
            <w:vAlign w:val="center"/>
            <w:hideMark/>
          </w:tcPr>
          <w:p w14:paraId="2DD025B5"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134" w:type="dxa"/>
            <w:tcBorders>
              <w:top w:val="nil"/>
              <w:left w:val="nil"/>
              <w:bottom w:val="single" w:sz="4" w:space="0" w:color="000000"/>
              <w:right w:val="single" w:sz="4" w:space="0" w:color="000000"/>
            </w:tcBorders>
            <w:shd w:val="clear" w:color="auto" w:fill="auto"/>
            <w:vAlign w:val="center"/>
            <w:hideMark/>
          </w:tcPr>
          <w:p w14:paraId="2543668C"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 </w:t>
            </w:r>
          </w:p>
        </w:tc>
        <w:tc>
          <w:tcPr>
            <w:tcW w:w="1559" w:type="dxa"/>
            <w:vMerge/>
            <w:tcBorders>
              <w:top w:val="nil"/>
              <w:left w:val="single" w:sz="4" w:space="0" w:color="auto"/>
              <w:bottom w:val="single" w:sz="4" w:space="0" w:color="000000"/>
              <w:right w:val="single" w:sz="4" w:space="0" w:color="auto"/>
            </w:tcBorders>
            <w:vAlign w:val="center"/>
            <w:hideMark/>
          </w:tcPr>
          <w:p w14:paraId="25C1E1E0" w14:textId="77777777" w:rsidR="00457AE6" w:rsidRPr="00457AE6" w:rsidRDefault="00457AE6" w:rsidP="00457AE6">
            <w:pPr>
              <w:rPr>
                <w:rFonts w:ascii="Arial" w:hAnsi="Arial" w:cs="Arial"/>
                <w:color w:val="000000"/>
                <w:sz w:val="14"/>
                <w:szCs w:val="14"/>
                <w:lang w:val="es-ES" w:eastAsia="es-ES"/>
              </w:rPr>
            </w:pPr>
          </w:p>
        </w:tc>
      </w:tr>
      <w:tr w:rsidR="00AC3E23" w:rsidRPr="00457AE6" w14:paraId="357E7F39" w14:textId="77777777" w:rsidTr="00AC3E23">
        <w:trPr>
          <w:trHeight w:val="190"/>
        </w:trPr>
        <w:tc>
          <w:tcPr>
            <w:tcW w:w="6433"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04F425A0" w14:textId="77777777" w:rsidR="00457AE6" w:rsidRPr="00457AE6" w:rsidRDefault="00457AE6" w:rsidP="00457AE6">
            <w:pPr>
              <w:jc w:val="right"/>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SUBTOTAL ARTISTAS FORMADORES</w:t>
            </w:r>
          </w:p>
        </w:tc>
        <w:tc>
          <w:tcPr>
            <w:tcW w:w="1364" w:type="dxa"/>
            <w:tcBorders>
              <w:top w:val="nil"/>
              <w:left w:val="nil"/>
              <w:bottom w:val="single" w:sz="4" w:space="0" w:color="000000"/>
              <w:right w:val="single" w:sz="4" w:space="0" w:color="000000"/>
            </w:tcBorders>
            <w:shd w:val="clear" w:color="FFFFFF" w:fill="FFFFFF"/>
            <w:vAlign w:val="center"/>
            <w:hideMark/>
          </w:tcPr>
          <w:p w14:paraId="25540EDE" w14:textId="77777777" w:rsidR="00457AE6" w:rsidRPr="00457AE6" w:rsidRDefault="00457AE6" w:rsidP="00457AE6">
            <w:pPr>
              <w:jc w:val="right"/>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31.318.235 </w:t>
            </w:r>
          </w:p>
        </w:tc>
        <w:tc>
          <w:tcPr>
            <w:tcW w:w="1134" w:type="dxa"/>
            <w:tcBorders>
              <w:top w:val="nil"/>
              <w:left w:val="nil"/>
              <w:bottom w:val="single" w:sz="4" w:space="0" w:color="auto"/>
              <w:right w:val="single" w:sz="4" w:space="0" w:color="000000"/>
            </w:tcBorders>
            <w:shd w:val="clear" w:color="auto" w:fill="auto"/>
            <w:noWrap/>
            <w:vAlign w:val="bottom"/>
            <w:hideMark/>
          </w:tcPr>
          <w:p w14:paraId="24CB26C7"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951.385 </w:t>
            </w:r>
          </w:p>
        </w:tc>
        <w:tc>
          <w:tcPr>
            <w:tcW w:w="1134" w:type="dxa"/>
            <w:tcBorders>
              <w:top w:val="nil"/>
              <w:left w:val="nil"/>
              <w:bottom w:val="single" w:sz="4" w:space="0" w:color="auto"/>
              <w:right w:val="single" w:sz="4" w:space="0" w:color="000000"/>
            </w:tcBorders>
            <w:shd w:val="clear" w:color="auto" w:fill="auto"/>
            <w:noWrap/>
            <w:vAlign w:val="bottom"/>
            <w:hideMark/>
          </w:tcPr>
          <w:p w14:paraId="209B68C0"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$ 6.263.647 </w:t>
            </w:r>
          </w:p>
        </w:tc>
        <w:tc>
          <w:tcPr>
            <w:tcW w:w="1134" w:type="dxa"/>
            <w:tcBorders>
              <w:top w:val="nil"/>
              <w:left w:val="nil"/>
              <w:bottom w:val="single" w:sz="4" w:space="0" w:color="auto"/>
              <w:right w:val="single" w:sz="4" w:space="0" w:color="000000"/>
            </w:tcBorders>
            <w:shd w:val="clear" w:color="auto" w:fill="auto"/>
            <w:noWrap/>
            <w:vAlign w:val="bottom"/>
            <w:hideMark/>
          </w:tcPr>
          <w:p w14:paraId="050E5A08"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$ 6.263.647 </w:t>
            </w:r>
          </w:p>
        </w:tc>
        <w:tc>
          <w:tcPr>
            <w:tcW w:w="1559" w:type="dxa"/>
            <w:vMerge/>
            <w:tcBorders>
              <w:top w:val="nil"/>
              <w:left w:val="single" w:sz="4" w:space="0" w:color="auto"/>
              <w:bottom w:val="single" w:sz="4" w:space="0" w:color="000000"/>
              <w:right w:val="single" w:sz="4" w:space="0" w:color="auto"/>
            </w:tcBorders>
            <w:vAlign w:val="center"/>
            <w:hideMark/>
          </w:tcPr>
          <w:p w14:paraId="12A094F0" w14:textId="77777777" w:rsidR="00457AE6" w:rsidRPr="00457AE6" w:rsidRDefault="00457AE6" w:rsidP="00457AE6">
            <w:pPr>
              <w:rPr>
                <w:rFonts w:ascii="Arial" w:hAnsi="Arial" w:cs="Arial"/>
                <w:color w:val="000000"/>
                <w:sz w:val="14"/>
                <w:szCs w:val="14"/>
                <w:lang w:val="es-ES" w:eastAsia="es-ES"/>
              </w:rPr>
            </w:pPr>
          </w:p>
        </w:tc>
      </w:tr>
      <w:tr w:rsidR="00AC3E23" w:rsidRPr="00457AE6" w14:paraId="1D00DF3B" w14:textId="77777777" w:rsidTr="00AC3E23">
        <w:trPr>
          <w:trHeight w:val="190"/>
        </w:trPr>
        <w:tc>
          <w:tcPr>
            <w:tcW w:w="6433"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50E384D9" w14:textId="77777777" w:rsidR="00457AE6" w:rsidRPr="00457AE6" w:rsidRDefault="00457AE6" w:rsidP="00457AE6">
            <w:pPr>
              <w:jc w:val="right"/>
              <w:rPr>
                <w:rFonts w:ascii="Arial" w:hAnsi="Arial" w:cs="Arial"/>
                <w:b/>
                <w:bCs/>
                <w:color w:val="FF0000"/>
                <w:sz w:val="14"/>
                <w:szCs w:val="14"/>
                <w:lang w:val="es-ES" w:eastAsia="es-ES"/>
              </w:rPr>
            </w:pPr>
            <w:r w:rsidRPr="00457AE6">
              <w:rPr>
                <w:rFonts w:ascii="Arial" w:hAnsi="Arial" w:cs="Arial"/>
                <w:b/>
                <w:bCs/>
                <w:color w:val="FF0000"/>
                <w:sz w:val="14"/>
                <w:szCs w:val="14"/>
                <w:lang w:val="es-ES" w:eastAsia="es-ES"/>
              </w:rPr>
              <w:t>TOTAL COMPONENTE FORMACIÓN</w:t>
            </w:r>
          </w:p>
        </w:tc>
        <w:tc>
          <w:tcPr>
            <w:tcW w:w="1364" w:type="dxa"/>
            <w:tcBorders>
              <w:top w:val="nil"/>
              <w:left w:val="nil"/>
              <w:bottom w:val="single" w:sz="4" w:space="0" w:color="000000"/>
              <w:right w:val="single" w:sz="4" w:space="0" w:color="000000"/>
            </w:tcBorders>
            <w:shd w:val="clear" w:color="FFFFFF" w:fill="FFFFFF"/>
            <w:vAlign w:val="center"/>
            <w:hideMark/>
          </w:tcPr>
          <w:p w14:paraId="436C5C30" w14:textId="77777777" w:rsidR="00457AE6" w:rsidRPr="00457AE6" w:rsidRDefault="00457AE6" w:rsidP="00457AE6">
            <w:pPr>
              <w:jc w:val="right"/>
              <w:rPr>
                <w:rFonts w:ascii="Arial" w:hAnsi="Arial" w:cs="Arial"/>
                <w:b/>
                <w:bCs/>
                <w:color w:val="FF0000"/>
                <w:sz w:val="14"/>
                <w:szCs w:val="14"/>
                <w:lang w:val="es-ES" w:eastAsia="es-ES"/>
              </w:rPr>
            </w:pPr>
            <w:r w:rsidRPr="00457AE6">
              <w:rPr>
                <w:rFonts w:ascii="Arial" w:hAnsi="Arial" w:cs="Arial"/>
                <w:b/>
                <w:bCs/>
                <w:color w:val="FF0000"/>
                <w:sz w:val="14"/>
                <w:szCs w:val="14"/>
                <w:lang w:val="es-ES" w:eastAsia="es-ES"/>
              </w:rPr>
              <w:t xml:space="preserve"> $  61.584.414 </w:t>
            </w:r>
          </w:p>
        </w:tc>
        <w:tc>
          <w:tcPr>
            <w:tcW w:w="1134" w:type="dxa"/>
            <w:tcBorders>
              <w:top w:val="nil"/>
              <w:left w:val="nil"/>
              <w:bottom w:val="nil"/>
              <w:right w:val="nil"/>
            </w:tcBorders>
            <w:shd w:val="clear" w:color="auto" w:fill="auto"/>
            <w:noWrap/>
            <w:vAlign w:val="bottom"/>
            <w:hideMark/>
          </w:tcPr>
          <w:p w14:paraId="2F1971BC" w14:textId="77777777" w:rsidR="00457AE6" w:rsidRPr="00457AE6" w:rsidRDefault="00457AE6" w:rsidP="00457AE6">
            <w:pPr>
              <w:jc w:val="right"/>
              <w:rPr>
                <w:rFonts w:ascii="Arial" w:hAnsi="Arial" w:cs="Arial"/>
                <w:b/>
                <w:bCs/>
                <w:color w:val="FF0000"/>
                <w:sz w:val="14"/>
                <w:szCs w:val="14"/>
                <w:lang w:val="es-ES" w:eastAsia="es-ES"/>
              </w:rPr>
            </w:pPr>
          </w:p>
        </w:tc>
        <w:tc>
          <w:tcPr>
            <w:tcW w:w="1134" w:type="dxa"/>
            <w:tcBorders>
              <w:top w:val="nil"/>
              <w:left w:val="nil"/>
              <w:bottom w:val="nil"/>
              <w:right w:val="nil"/>
            </w:tcBorders>
            <w:shd w:val="clear" w:color="auto" w:fill="auto"/>
            <w:noWrap/>
            <w:vAlign w:val="bottom"/>
            <w:hideMark/>
          </w:tcPr>
          <w:p w14:paraId="7E2CFA08" w14:textId="77777777" w:rsidR="00457AE6" w:rsidRPr="00457AE6" w:rsidRDefault="00457AE6" w:rsidP="00457AE6">
            <w:pPr>
              <w:rPr>
                <w:lang w:val="es-ES" w:eastAsia="es-ES"/>
              </w:rPr>
            </w:pPr>
          </w:p>
        </w:tc>
        <w:tc>
          <w:tcPr>
            <w:tcW w:w="1134" w:type="dxa"/>
            <w:tcBorders>
              <w:top w:val="nil"/>
              <w:left w:val="nil"/>
              <w:bottom w:val="nil"/>
              <w:right w:val="nil"/>
            </w:tcBorders>
            <w:shd w:val="clear" w:color="auto" w:fill="auto"/>
            <w:noWrap/>
            <w:vAlign w:val="bottom"/>
            <w:hideMark/>
          </w:tcPr>
          <w:p w14:paraId="1E8102B7" w14:textId="77777777" w:rsidR="00457AE6" w:rsidRPr="00457AE6" w:rsidRDefault="00457AE6" w:rsidP="00457AE6">
            <w:pPr>
              <w:rPr>
                <w:lang w:val="es-ES" w:eastAsia="es-ES"/>
              </w:rPr>
            </w:pPr>
          </w:p>
        </w:tc>
        <w:tc>
          <w:tcPr>
            <w:tcW w:w="1559" w:type="dxa"/>
            <w:tcBorders>
              <w:top w:val="nil"/>
              <w:left w:val="nil"/>
              <w:bottom w:val="nil"/>
              <w:right w:val="nil"/>
            </w:tcBorders>
            <w:shd w:val="clear" w:color="auto" w:fill="auto"/>
            <w:noWrap/>
            <w:vAlign w:val="bottom"/>
            <w:hideMark/>
          </w:tcPr>
          <w:p w14:paraId="5651D90E" w14:textId="77777777" w:rsidR="00457AE6" w:rsidRPr="00457AE6" w:rsidRDefault="00457AE6" w:rsidP="00457AE6">
            <w:pPr>
              <w:rPr>
                <w:lang w:val="es-ES" w:eastAsia="es-ES"/>
              </w:rPr>
            </w:pPr>
          </w:p>
        </w:tc>
      </w:tr>
      <w:tr w:rsidR="00457AE6" w:rsidRPr="00457AE6" w14:paraId="696EBA4A" w14:textId="77777777" w:rsidTr="00AC3E23">
        <w:trPr>
          <w:trHeight w:val="190"/>
        </w:trPr>
        <w:tc>
          <w:tcPr>
            <w:tcW w:w="7797" w:type="dxa"/>
            <w:gridSpan w:val="7"/>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4580988D"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b/>
                <w:bCs/>
                <w:color w:val="000000"/>
                <w:sz w:val="14"/>
                <w:szCs w:val="14"/>
                <w:lang w:val="es-ES" w:eastAsia="es-ES"/>
              </w:rPr>
              <w:t>COMPONENTE:</w:t>
            </w:r>
            <w:r w:rsidRPr="00457AE6">
              <w:rPr>
                <w:rFonts w:ascii="Arial" w:hAnsi="Arial" w:cs="Arial"/>
                <w:color w:val="000000"/>
                <w:sz w:val="14"/>
                <w:szCs w:val="14"/>
                <w:lang w:val="es-ES" w:eastAsia="es-ES"/>
              </w:rPr>
              <w:t xml:space="preserve"> Interinstitucional</w:t>
            </w:r>
          </w:p>
        </w:tc>
        <w:tc>
          <w:tcPr>
            <w:tcW w:w="4961" w:type="dxa"/>
            <w:gridSpan w:val="4"/>
            <w:vMerge w:val="restart"/>
            <w:tcBorders>
              <w:top w:val="nil"/>
              <w:left w:val="nil"/>
              <w:bottom w:val="nil"/>
              <w:right w:val="nil"/>
            </w:tcBorders>
            <w:shd w:val="clear" w:color="B4C6E7" w:fill="B4C6E7"/>
            <w:vAlign w:val="center"/>
            <w:hideMark/>
          </w:tcPr>
          <w:p w14:paraId="716922F3"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w:t>
            </w:r>
          </w:p>
        </w:tc>
      </w:tr>
      <w:tr w:rsidR="00457AE6" w:rsidRPr="00457AE6" w14:paraId="51F3F851" w14:textId="77777777" w:rsidTr="00AC3E23">
        <w:trPr>
          <w:trHeight w:val="190"/>
        </w:trPr>
        <w:tc>
          <w:tcPr>
            <w:tcW w:w="7797" w:type="dxa"/>
            <w:gridSpan w:val="7"/>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57ED8604" w14:textId="77777777" w:rsidR="00457AE6" w:rsidRPr="00457AE6" w:rsidRDefault="00457AE6" w:rsidP="00457AE6">
            <w:pPr>
              <w:jc w:val="center"/>
              <w:rPr>
                <w:rFonts w:ascii="Arial" w:hAnsi="Arial" w:cs="Arial"/>
                <w:b/>
                <w:bCs/>
                <w:color w:val="000000"/>
                <w:sz w:val="14"/>
                <w:szCs w:val="14"/>
                <w:lang w:val="es-ES" w:eastAsia="es-ES"/>
              </w:rPr>
            </w:pPr>
            <w:proofErr w:type="spellStart"/>
            <w:r w:rsidRPr="00457AE6">
              <w:rPr>
                <w:rFonts w:ascii="Arial" w:hAnsi="Arial" w:cs="Arial"/>
                <w:b/>
                <w:bCs/>
                <w:color w:val="000000"/>
                <w:sz w:val="14"/>
                <w:szCs w:val="14"/>
                <w:lang w:val="es-ES" w:eastAsia="es-ES"/>
              </w:rPr>
              <w:t>Producto:</w:t>
            </w:r>
            <w:r w:rsidRPr="00457AE6">
              <w:rPr>
                <w:rFonts w:ascii="Arial" w:hAnsi="Arial" w:cs="Arial"/>
                <w:color w:val="000000"/>
                <w:sz w:val="14"/>
                <w:szCs w:val="14"/>
                <w:lang w:val="es-ES" w:eastAsia="es-ES"/>
              </w:rPr>
              <w:t>Evento</w:t>
            </w:r>
            <w:proofErr w:type="spellEnd"/>
            <w:r w:rsidRPr="00457AE6">
              <w:rPr>
                <w:rFonts w:ascii="Arial" w:hAnsi="Arial" w:cs="Arial"/>
                <w:color w:val="000000"/>
                <w:sz w:val="14"/>
                <w:szCs w:val="14"/>
                <w:lang w:val="es-ES" w:eastAsia="es-ES"/>
              </w:rPr>
              <w:t xml:space="preserve"> de evaluación final entre lotes</w:t>
            </w:r>
          </w:p>
        </w:tc>
        <w:tc>
          <w:tcPr>
            <w:tcW w:w="4961" w:type="dxa"/>
            <w:gridSpan w:val="4"/>
            <w:vMerge/>
            <w:tcBorders>
              <w:top w:val="nil"/>
              <w:left w:val="nil"/>
              <w:bottom w:val="nil"/>
              <w:right w:val="nil"/>
            </w:tcBorders>
            <w:vAlign w:val="center"/>
            <w:hideMark/>
          </w:tcPr>
          <w:p w14:paraId="4E3B3F30" w14:textId="77777777" w:rsidR="00457AE6" w:rsidRPr="00457AE6" w:rsidRDefault="00457AE6" w:rsidP="00457AE6">
            <w:pPr>
              <w:rPr>
                <w:rFonts w:ascii="Arial" w:hAnsi="Arial" w:cs="Arial"/>
                <w:b/>
                <w:bCs/>
                <w:color w:val="000000"/>
                <w:sz w:val="14"/>
                <w:szCs w:val="14"/>
                <w:lang w:val="es-ES" w:eastAsia="es-ES"/>
              </w:rPr>
            </w:pPr>
          </w:p>
        </w:tc>
      </w:tr>
      <w:tr w:rsidR="00457AE6" w:rsidRPr="00457AE6" w14:paraId="338FAE9E" w14:textId="77777777" w:rsidTr="00AC3E23">
        <w:trPr>
          <w:trHeight w:val="360"/>
        </w:trPr>
        <w:tc>
          <w:tcPr>
            <w:tcW w:w="1121" w:type="dxa"/>
            <w:tcBorders>
              <w:top w:val="nil"/>
              <w:left w:val="single" w:sz="4" w:space="0" w:color="000000"/>
              <w:bottom w:val="nil"/>
              <w:right w:val="single" w:sz="4" w:space="0" w:color="000000"/>
            </w:tcBorders>
            <w:shd w:val="clear" w:color="FFFFFF" w:fill="FFFFFF"/>
            <w:vAlign w:val="center"/>
            <w:hideMark/>
          </w:tcPr>
          <w:p w14:paraId="178A1A23"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ITEM</w:t>
            </w:r>
          </w:p>
        </w:tc>
        <w:tc>
          <w:tcPr>
            <w:tcW w:w="1827" w:type="dxa"/>
            <w:tcBorders>
              <w:top w:val="nil"/>
              <w:left w:val="nil"/>
              <w:bottom w:val="nil"/>
              <w:right w:val="single" w:sz="4" w:space="0" w:color="000000"/>
            </w:tcBorders>
            <w:shd w:val="clear" w:color="FFFFFF" w:fill="FFFFFF"/>
            <w:vAlign w:val="center"/>
            <w:hideMark/>
          </w:tcPr>
          <w:p w14:paraId="28197AF8"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DESCRIPCION</w:t>
            </w:r>
          </w:p>
        </w:tc>
        <w:tc>
          <w:tcPr>
            <w:tcW w:w="824" w:type="dxa"/>
            <w:tcBorders>
              <w:top w:val="nil"/>
              <w:left w:val="nil"/>
              <w:bottom w:val="nil"/>
              <w:right w:val="single" w:sz="4" w:space="0" w:color="000000"/>
            </w:tcBorders>
            <w:shd w:val="clear" w:color="FFFFFF" w:fill="FFFFFF"/>
            <w:vAlign w:val="center"/>
            <w:hideMark/>
          </w:tcPr>
          <w:p w14:paraId="748F5628"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UNIDAD DE MEDIDA</w:t>
            </w:r>
          </w:p>
        </w:tc>
        <w:tc>
          <w:tcPr>
            <w:tcW w:w="872" w:type="dxa"/>
            <w:tcBorders>
              <w:top w:val="nil"/>
              <w:left w:val="nil"/>
              <w:bottom w:val="nil"/>
              <w:right w:val="single" w:sz="4" w:space="0" w:color="000000"/>
            </w:tcBorders>
            <w:shd w:val="clear" w:color="FFFFFF" w:fill="FFFFFF"/>
            <w:vAlign w:val="center"/>
            <w:hideMark/>
          </w:tcPr>
          <w:p w14:paraId="39E9231C"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CANTIDAD</w:t>
            </w:r>
          </w:p>
        </w:tc>
        <w:tc>
          <w:tcPr>
            <w:tcW w:w="895" w:type="dxa"/>
            <w:tcBorders>
              <w:top w:val="nil"/>
              <w:left w:val="nil"/>
              <w:bottom w:val="nil"/>
              <w:right w:val="single" w:sz="4" w:space="0" w:color="000000"/>
            </w:tcBorders>
            <w:shd w:val="clear" w:color="FFFFFF" w:fill="FFFFFF"/>
            <w:vAlign w:val="center"/>
            <w:hideMark/>
          </w:tcPr>
          <w:p w14:paraId="3FF4B646"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DURACIÓN</w:t>
            </w:r>
          </w:p>
        </w:tc>
        <w:tc>
          <w:tcPr>
            <w:tcW w:w="894" w:type="dxa"/>
            <w:tcBorders>
              <w:top w:val="nil"/>
              <w:left w:val="nil"/>
              <w:bottom w:val="nil"/>
              <w:right w:val="single" w:sz="4" w:space="0" w:color="000000"/>
            </w:tcBorders>
            <w:shd w:val="clear" w:color="FFFFFF" w:fill="FFFFFF"/>
            <w:vAlign w:val="center"/>
            <w:hideMark/>
          </w:tcPr>
          <w:p w14:paraId="2A0171C0"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VALOR UNITARIO</w:t>
            </w:r>
          </w:p>
        </w:tc>
        <w:tc>
          <w:tcPr>
            <w:tcW w:w="1364" w:type="dxa"/>
            <w:tcBorders>
              <w:top w:val="nil"/>
              <w:left w:val="nil"/>
              <w:bottom w:val="nil"/>
              <w:right w:val="nil"/>
            </w:tcBorders>
            <w:shd w:val="clear" w:color="FFFFFF" w:fill="FFFFFF"/>
            <w:vAlign w:val="center"/>
            <w:hideMark/>
          </w:tcPr>
          <w:p w14:paraId="14758FD2"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VALOR TOTAL</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1B202F"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SEPTIEMBRE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AEB46C"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OCTUBRE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4C44C4"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NOVIEMBRE</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F6C927"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ACUMULADO</w:t>
            </w:r>
          </w:p>
        </w:tc>
      </w:tr>
      <w:tr w:rsidR="00457AE6" w:rsidRPr="00457AE6" w14:paraId="179F1CC0" w14:textId="77777777" w:rsidTr="00AC3E23">
        <w:trPr>
          <w:trHeight w:val="720"/>
        </w:trPr>
        <w:tc>
          <w:tcPr>
            <w:tcW w:w="11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2AA7E2"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 xml:space="preserve">Evento de evaluación </w:t>
            </w:r>
            <w:r w:rsidRPr="00457AE6">
              <w:rPr>
                <w:rFonts w:ascii="Arial" w:hAnsi="Arial" w:cs="Arial"/>
                <w:color w:val="000000"/>
                <w:sz w:val="14"/>
                <w:szCs w:val="14"/>
                <w:lang w:val="es-ES" w:eastAsia="es-ES"/>
              </w:rPr>
              <w:br/>
              <w:t>final entre lotes</w:t>
            </w:r>
          </w:p>
        </w:tc>
        <w:tc>
          <w:tcPr>
            <w:tcW w:w="1827" w:type="dxa"/>
            <w:tcBorders>
              <w:top w:val="single" w:sz="4" w:space="0" w:color="000000"/>
              <w:left w:val="nil"/>
              <w:bottom w:val="single" w:sz="4" w:space="0" w:color="000000"/>
              <w:right w:val="single" w:sz="4" w:space="0" w:color="000000"/>
            </w:tcBorders>
            <w:shd w:val="clear" w:color="auto" w:fill="auto"/>
            <w:vAlign w:val="center"/>
            <w:hideMark/>
          </w:tcPr>
          <w:p w14:paraId="417763B1"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Evento de evaluación final entre lotes: incluye</w:t>
            </w:r>
            <w:r w:rsidRPr="00457AE6">
              <w:rPr>
                <w:rFonts w:ascii="Arial" w:hAnsi="Arial" w:cs="Arial"/>
                <w:color w:val="000000"/>
                <w:sz w:val="14"/>
                <w:szCs w:val="14"/>
                <w:lang w:val="es-ES" w:eastAsia="es-ES"/>
              </w:rPr>
              <w:br/>
              <w:t>-  Almuerzo y refrigerio</w:t>
            </w:r>
            <w:r w:rsidRPr="00457AE6">
              <w:rPr>
                <w:rFonts w:ascii="Arial" w:hAnsi="Arial" w:cs="Arial"/>
                <w:color w:val="000000"/>
                <w:sz w:val="14"/>
                <w:szCs w:val="14"/>
                <w:lang w:val="es-ES" w:eastAsia="es-ES"/>
              </w:rPr>
              <w:br/>
              <w:t xml:space="preserve">- Transporte </w:t>
            </w:r>
            <w:proofErr w:type="spellStart"/>
            <w:r w:rsidRPr="00457AE6">
              <w:rPr>
                <w:rFonts w:ascii="Arial" w:hAnsi="Arial" w:cs="Arial"/>
                <w:color w:val="000000"/>
                <w:sz w:val="14"/>
                <w:szCs w:val="14"/>
                <w:lang w:val="es-ES" w:eastAsia="es-ES"/>
              </w:rPr>
              <w:t>microbus</w:t>
            </w:r>
            <w:proofErr w:type="spellEnd"/>
          </w:p>
        </w:tc>
        <w:tc>
          <w:tcPr>
            <w:tcW w:w="824" w:type="dxa"/>
            <w:tcBorders>
              <w:top w:val="single" w:sz="4" w:space="0" w:color="auto"/>
              <w:left w:val="nil"/>
              <w:bottom w:val="single" w:sz="4" w:space="0" w:color="auto"/>
              <w:right w:val="single" w:sz="4" w:space="0" w:color="auto"/>
            </w:tcBorders>
            <w:shd w:val="clear" w:color="auto" w:fill="auto"/>
            <w:noWrap/>
            <w:vAlign w:val="center"/>
            <w:hideMark/>
          </w:tcPr>
          <w:p w14:paraId="1C3847EF"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Evento</w:t>
            </w:r>
          </w:p>
        </w:tc>
        <w:tc>
          <w:tcPr>
            <w:tcW w:w="872" w:type="dxa"/>
            <w:tcBorders>
              <w:top w:val="single" w:sz="4" w:space="0" w:color="auto"/>
              <w:left w:val="nil"/>
              <w:bottom w:val="single" w:sz="4" w:space="0" w:color="auto"/>
              <w:right w:val="single" w:sz="4" w:space="0" w:color="auto"/>
            </w:tcBorders>
            <w:shd w:val="clear" w:color="auto" w:fill="auto"/>
            <w:noWrap/>
            <w:vAlign w:val="center"/>
            <w:hideMark/>
          </w:tcPr>
          <w:p w14:paraId="362C4C01"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1</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5C6C9455"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1</w:t>
            </w:r>
          </w:p>
        </w:tc>
        <w:tc>
          <w:tcPr>
            <w:tcW w:w="894" w:type="dxa"/>
            <w:tcBorders>
              <w:top w:val="single" w:sz="4" w:space="0" w:color="000000"/>
              <w:left w:val="nil"/>
              <w:bottom w:val="single" w:sz="4" w:space="0" w:color="000000"/>
              <w:right w:val="single" w:sz="4" w:space="0" w:color="000000"/>
            </w:tcBorders>
            <w:shd w:val="clear" w:color="auto" w:fill="auto"/>
            <w:vAlign w:val="center"/>
            <w:hideMark/>
          </w:tcPr>
          <w:p w14:paraId="4C837624" w14:textId="77777777" w:rsidR="00457AE6" w:rsidRPr="00457AE6" w:rsidRDefault="00457AE6" w:rsidP="00457AE6">
            <w:pPr>
              <w:rPr>
                <w:color w:val="000000"/>
                <w:sz w:val="14"/>
                <w:szCs w:val="14"/>
                <w:lang w:val="es-ES" w:eastAsia="es-ES"/>
              </w:rPr>
            </w:pPr>
            <w:r w:rsidRPr="00457AE6">
              <w:rPr>
                <w:color w:val="000000"/>
                <w:sz w:val="14"/>
                <w:szCs w:val="14"/>
                <w:lang w:val="es-ES" w:eastAsia="es-ES"/>
              </w:rPr>
              <w:t xml:space="preserve"> $ 1.022.250 </w:t>
            </w:r>
          </w:p>
        </w:tc>
        <w:tc>
          <w:tcPr>
            <w:tcW w:w="1364" w:type="dxa"/>
            <w:tcBorders>
              <w:top w:val="single" w:sz="4" w:space="0" w:color="000000"/>
              <w:left w:val="nil"/>
              <w:bottom w:val="single" w:sz="4" w:space="0" w:color="000000"/>
              <w:right w:val="single" w:sz="4" w:space="0" w:color="000000"/>
            </w:tcBorders>
            <w:shd w:val="clear" w:color="auto" w:fill="auto"/>
            <w:vAlign w:val="center"/>
            <w:hideMark/>
          </w:tcPr>
          <w:p w14:paraId="6A58272E" w14:textId="77777777" w:rsidR="00457AE6" w:rsidRPr="00457AE6" w:rsidRDefault="00457AE6" w:rsidP="00457AE6">
            <w:pPr>
              <w:rPr>
                <w:color w:val="000000"/>
                <w:sz w:val="14"/>
                <w:szCs w:val="14"/>
                <w:lang w:val="es-ES" w:eastAsia="es-ES"/>
              </w:rPr>
            </w:pPr>
            <w:r w:rsidRPr="00457AE6">
              <w:rPr>
                <w:color w:val="000000"/>
                <w:sz w:val="14"/>
                <w:szCs w:val="14"/>
                <w:lang w:val="es-ES" w:eastAsia="es-ES"/>
              </w:rPr>
              <w:t xml:space="preserve"> $    1.022.250 </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2E40353" w14:textId="77777777" w:rsidR="00457AE6" w:rsidRPr="00457AE6" w:rsidRDefault="00457AE6" w:rsidP="00457AE6">
            <w:pPr>
              <w:rPr>
                <w:rFonts w:ascii="Arial" w:hAnsi="Arial" w:cs="Arial"/>
                <w:b/>
                <w:bCs/>
                <w:color w:val="000000"/>
                <w:sz w:val="14"/>
                <w:szCs w:val="14"/>
                <w:lang w:val="es-ES" w:eastAsia="es-E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0606B69" w14:textId="77777777" w:rsidR="00457AE6" w:rsidRPr="00457AE6" w:rsidRDefault="00457AE6" w:rsidP="00457AE6">
            <w:pPr>
              <w:rPr>
                <w:rFonts w:ascii="Arial" w:hAnsi="Arial" w:cs="Arial"/>
                <w:b/>
                <w:bCs/>
                <w:color w:val="000000"/>
                <w:sz w:val="14"/>
                <w:szCs w:val="14"/>
                <w:lang w:val="es-ES" w:eastAsia="es-E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E054FF8" w14:textId="77777777" w:rsidR="00457AE6" w:rsidRPr="00457AE6" w:rsidRDefault="00457AE6" w:rsidP="00457AE6">
            <w:pPr>
              <w:rPr>
                <w:rFonts w:ascii="Arial" w:hAnsi="Arial" w:cs="Arial"/>
                <w:b/>
                <w:bCs/>
                <w:color w:val="000000"/>
                <w:sz w:val="14"/>
                <w:szCs w:val="14"/>
                <w:lang w:val="es-ES" w:eastAsia="es-E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CD9B91C" w14:textId="77777777" w:rsidR="00457AE6" w:rsidRPr="00457AE6" w:rsidRDefault="00457AE6" w:rsidP="00457AE6">
            <w:pPr>
              <w:rPr>
                <w:rFonts w:ascii="Arial" w:hAnsi="Arial" w:cs="Arial"/>
                <w:b/>
                <w:bCs/>
                <w:color w:val="000000"/>
                <w:sz w:val="14"/>
                <w:szCs w:val="14"/>
                <w:lang w:val="es-ES" w:eastAsia="es-ES"/>
              </w:rPr>
            </w:pPr>
          </w:p>
        </w:tc>
      </w:tr>
      <w:tr w:rsidR="00AC3E23" w:rsidRPr="00457AE6" w14:paraId="01ED80E0" w14:textId="77777777" w:rsidTr="00AC3E23">
        <w:trPr>
          <w:trHeight w:val="190"/>
        </w:trPr>
        <w:tc>
          <w:tcPr>
            <w:tcW w:w="6433"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4E1EA05B" w14:textId="77777777" w:rsidR="00457AE6" w:rsidRPr="00457AE6" w:rsidRDefault="00457AE6" w:rsidP="00457AE6">
            <w:pPr>
              <w:jc w:val="right"/>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SUBTOTAL  JORNADA EVALUACION</w:t>
            </w:r>
          </w:p>
        </w:tc>
        <w:tc>
          <w:tcPr>
            <w:tcW w:w="1364" w:type="dxa"/>
            <w:tcBorders>
              <w:top w:val="nil"/>
              <w:left w:val="nil"/>
              <w:bottom w:val="single" w:sz="4" w:space="0" w:color="000000"/>
              <w:right w:val="single" w:sz="4" w:space="0" w:color="000000"/>
            </w:tcBorders>
            <w:shd w:val="clear" w:color="FFFFFF" w:fill="FFFFFF"/>
            <w:vAlign w:val="center"/>
            <w:hideMark/>
          </w:tcPr>
          <w:p w14:paraId="07FA9C27" w14:textId="77777777" w:rsidR="00457AE6" w:rsidRPr="00457AE6" w:rsidRDefault="00457AE6" w:rsidP="00457AE6">
            <w:pPr>
              <w:jc w:val="right"/>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1.022.250</w:t>
            </w:r>
          </w:p>
        </w:tc>
        <w:tc>
          <w:tcPr>
            <w:tcW w:w="1134" w:type="dxa"/>
            <w:tcBorders>
              <w:top w:val="nil"/>
              <w:left w:val="nil"/>
              <w:bottom w:val="single" w:sz="4" w:space="0" w:color="000000"/>
              <w:right w:val="single" w:sz="4" w:space="0" w:color="000000"/>
            </w:tcBorders>
            <w:shd w:val="clear" w:color="auto" w:fill="auto"/>
            <w:noWrap/>
            <w:vAlign w:val="bottom"/>
            <w:hideMark/>
          </w:tcPr>
          <w:p w14:paraId="34453685"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   </w:t>
            </w:r>
          </w:p>
        </w:tc>
        <w:tc>
          <w:tcPr>
            <w:tcW w:w="1134" w:type="dxa"/>
            <w:tcBorders>
              <w:top w:val="nil"/>
              <w:left w:val="nil"/>
              <w:bottom w:val="single" w:sz="4" w:space="0" w:color="000000"/>
              <w:right w:val="single" w:sz="4" w:space="0" w:color="000000"/>
            </w:tcBorders>
            <w:shd w:val="clear" w:color="auto" w:fill="auto"/>
            <w:noWrap/>
            <w:vAlign w:val="bottom"/>
            <w:hideMark/>
          </w:tcPr>
          <w:p w14:paraId="5E49688D"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   </w:t>
            </w:r>
          </w:p>
        </w:tc>
        <w:tc>
          <w:tcPr>
            <w:tcW w:w="1134" w:type="dxa"/>
            <w:tcBorders>
              <w:top w:val="nil"/>
              <w:left w:val="nil"/>
              <w:bottom w:val="single" w:sz="4" w:space="0" w:color="000000"/>
              <w:right w:val="single" w:sz="4" w:space="0" w:color="000000"/>
            </w:tcBorders>
            <w:shd w:val="clear" w:color="auto" w:fill="auto"/>
            <w:noWrap/>
            <w:vAlign w:val="bottom"/>
            <w:hideMark/>
          </w:tcPr>
          <w:p w14:paraId="413CDA11"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   </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568686C8"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 xml:space="preserve"> $               -   </w:t>
            </w:r>
          </w:p>
        </w:tc>
      </w:tr>
      <w:tr w:rsidR="00AC3E23" w:rsidRPr="00457AE6" w14:paraId="4DC38FB8" w14:textId="77777777" w:rsidTr="00AC3E23">
        <w:trPr>
          <w:trHeight w:val="190"/>
        </w:trPr>
        <w:tc>
          <w:tcPr>
            <w:tcW w:w="6433" w:type="dxa"/>
            <w:gridSpan w:val="6"/>
            <w:tcBorders>
              <w:top w:val="single" w:sz="4" w:space="0" w:color="000000"/>
              <w:left w:val="single" w:sz="4" w:space="0" w:color="000000"/>
              <w:bottom w:val="single" w:sz="4" w:space="0" w:color="000000"/>
              <w:right w:val="nil"/>
            </w:tcBorders>
            <w:shd w:val="clear" w:color="FFFFFF" w:fill="FFFFFF"/>
            <w:vAlign w:val="center"/>
            <w:hideMark/>
          </w:tcPr>
          <w:p w14:paraId="0F75B92A" w14:textId="77777777" w:rsidR="00457AE6" w:rsidRPr="00457AE6" w:rsidRDefault="00457AE6" w:rsidP="00457AE6">
            <w:pPr>
              <w:jc w:val="right"/>
              <w:rPr>
                <w:rFonts w:ascii="Arial" w:hAnsi="Arial" w:cs="Arial"/>
                <w:b/>
                <w:bCs/>
                <w:color w:val="FF0000"/>
                <w:sz w:val="14"/>
                <w:szCs w:val="14"/>
                <w:lang w:val="es-ES" w:eastAsia="es-ES"/>
              </w:rPr>
            </w:pPr>
            <w:r w:rsidRPr="00457AE6">
              <w:rPr>
                <w:rFonts w:ascii="Arial" w:hAnsi="Arial" w:cs="Arial"/>
                <w:b/>
                <w:bCs/>
                <w:color w:val="FF0000"/>
                <w:sz w:val="14"/>
                <w:szCs w:val="14"/>
                <w:lang w:val="es-ES" w:eastAsia="es-ES"/>
              </w:rPr>
              <w:t>TOTAL COMPONENTE INTERINSTITUCIONAL</w:t>
            </w:r>
          </w:p>
        </w:tc>
        <w:tc>
          <w:tcPr>
            <w:tcW w:w="1364" w:type="dxa"/>
            <w:tcBorders>
              <w:top w:val="nil"/>
              <w:left w:val="single" w:sz="4" w:space="0" w:color="auto"/>
              <w:bottom w:val="single" w:sz="4" w:space="0" w:color="auto"/>
              <w:right w:val="single" w:sz="4" w:space="0" w:color="auto"/>
            </w:tcBorders>
            <w:shd w:val="clear" w:color="auto" w:fill="auto"/>
            <w:noWrap/>
            <w:vAlign w:val="bottom"/>
            <w:hideMark/>
          </w:tcPr>
          <w:p w14:paraId="324D450C" w14:textId="77777777" w:rsidR="00457AE6" w:rsidRPr="00457AE6" w:rsidRDefault="00457AE6" w:rsidP="00457AE6">
            <w:pPr>
              <w:jc w:val="right"/>
              <w:rPr>
                <w:rFonts w:ascii="Arial" w:hAnsi="Arial" w:cs="Arial"/>
                <w:b/>
                <w:bCs/>
                <w:color w:val="FF0000"/>
                <w:sz w:val="14"/>
                <w:szCs w:val="14"/>
                <w:lang w:val="es-ES" w:eastAsia="es-ES"/>
              </w:rPr>
            </w:pPr>
            <w:r w:rsidRPr="00457AE6">
              <w:rPr>
                <w:rFonts w:ascii="Arial" w:hAnsi="Arial" w:cs="Arial"/>
                <w:b/>
                <w:bCs/>
                <w:color w:val="FF0000"/>
                <w:sz w:val="14"/>
                <w:szCs w:val="14"/>
                <w:lang w:val="es-ES" w:eastAsia="es-ES"/>
              </w:rPr>
              <w:t>1.022.250</w:t>
            </w:r>
          </w:p>
        </w:tc>
        <w:tc>
          <w:tcPr>
            <w:tcW w:w="1134" w:type="dxa"/>
            <w:tcBorders>
              <w:top w:val="nil"/>
              <w:left w:val="nil"/>
              <w:bottom w:val="nil"/>
              <w:right w:val="nil"/>
            </w:tcBorders>
            <w:shd w:val="clear" w:color="auto" w:fill="auto"/>
            <w:noWrap/>
            <w:vAlign w:val="bottom"/>
            <w:hideMark/>
          </w:tcPr>
          <w:p w14:paraId="595E9E19" w14:textId="77777777" w:rsidR="00457AE6" w:rsidRPr="00457AE6" w:rsidRDefault="00457AE6" w:rsidP="00457AE6">
            <w:pPr>
              <w:jc w:val="right"/>
              <w:rPr>
                <w:rFonts w:ascii="Arial" w:hAnsi="Arial" w:cs="Arial"/>
                <w:b/>
                <w:bCs/>
                <w:color w:val="FF0000"/>
                <w:sz w:val="14"/>
                <w:szCs w:val="14"/>
                <w:lang w:val="es-ES" w:eastAsia="es-ES"/>
              </w:rPr>
            </w:pPr>
          </w:p>
        </w:tc>
        <w:tc>
          <w:tcPr>
            <w:tcW w:w="1134" w:type="dxa"/>
            <w:tcBorders>
              <w:top w:val="nil"/>
              <w:left w:val="nil"/>
              <w:bottom w:val="nil"/>
              <w:right w:val="nil"/>
            </w:tcBorders>
            <w:shd w:val="clear" w:color="auto" w:fill="auto"/>
            <w:noWrap/>
            <w:vAlign w:val="bottom"/>
            <w:hideMark/>
          </w:tcPr>
          <w:p w14:paraId="1DE3FC87" w14:textId="77777777" w:rsidR="00457AE6" w:rsidRPr="00457AE6" w:rsidRDefault="00457AE6" w:rsidP="00457AE6">
            <w:pPr>
              <w:rPr>
                <w:lang w:val="es-ES" w:eastAsia="es-ES"/>
              </w:rPr>
            </w:pPr>
          </w:p>
        </w:tc>
        <w:tc>
          <w:tcPr>
            <w:tcW w:w="1134" w:type="dxa"/>
            <w:tcBorders>
              <w:top w:val="nil"/>
              <w:left w:val="nil"/>
              <w:bottom w:val="nil"/>
              <w:right w:val="nil"/>
            </w:tcBorders>
            <w:shd w:val="clear" w:color="auto" w:fill="auto"/>
            <w:noWrap/>
            <w:vAlign w:val="bottom"/>
            <w:hideMark/>
          </w:tcPr>
          <w:p w14:paraId="4E5B798B" w14:textId="77777777" w:rsidR="00457AE6" w:rsidRPr="00457AE6" w:rsidRDefault="00457AE6" w:rsidP="00457AE6">
            <w:pPr>
              <w:rPr>
                <w:lang w:val="es-ES" w:eastAsia="es-ES"/>
              </w:rPr>
            </w:pPr>
          </w:p>
        </w:tc>
        <w:tc>
          <w:tcPr>
            <w:tcW w:w="1559" w:type="dxa"/>
            <w:tcBorders>
              <w:top w:val="nil"/>
              <w:left w:val="nil"/>
              <w:bottom w:val="nil"/>
              <w:right w:val="nil"/>
            </w:tcBorders>
            <w:shd w:val="clear" w:color="auto" w:fill="auto"/>
            <w:noWrap/>
            <w:vAlign w:val="bottom"/>
            <w:hideMark/>
          </w:tcPr>
          <w:p w14:paraId="2652B3AC" w14:textId="77777777" w:rsidR="00457AE6" w:rsidRPr="00457AE6" w:rsidRDefault="00457AE6" w:rsidP="00457AE6">
            <w:pPr>
              <w:rPr>
                <w:lang w:val="es-ES" w:eastAsia="es-ES"/>
              </w:rPr>
            </w:pPr>
          </w:p>
        </w:tc>
      </w:tr>
      <w:tr w:rsidR="00457AE6" w:rsidRPr="00457AE6" w14:paraId="743AA859" w14:textId="77777777" w:rsidTr="00AC3E23">
        <w:trPr>
          <w:trHeight w:val="190"/>
        </w:trPr>
        <w:tc>
          <w:tcPr>
            <w:tcW w:w="7797" w:type="dxa"/>
            <w:gridSpan w:val="7"/>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626D758F"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b/>
                <w:bCs/>
                <w:color w:val="000000"/>
                <w:sz w:val="14"/>
                <w:szCs w:val="14"/>
                <w:lang w:val="es-ES" w:eastAsia="es-ES"/>
              </w:rPr>
              <w:t>COMPONENTE:</w:t>
            </w:r>
            <w:r w:rsidRPr="00457AE6">
              <w:rPr>
                <w:rFonts w:ascii="Arial" w:hAnsi="Arial" w:cs="Arial"/>
                <w:color w:val="000000"/>
                <w:sz w:val="14"/>
                <w:szCs w:val="14"/>
                <w:lang w:val="es-ES" w:eastAsia="es-ES"/>
              </w:rPr>
              <w:t xml:space="preserve"> </w:t>
            </w:r>
            <w:proofErr w:type="spellStart"/>
            <w:r w:rsidRPr="00457AE6">
              <w:rPr>
                <w:rFonts w:ascii="Arial" w:hAnsi="Arial" w:cs="Arial"/>
                <w:color w:val="000000"/>
                <w:sz w:val="14"/>
                <w:szCs w:val="14"/>
                <w:lang w:val="es-ES" w:eastAsia="es-ES"/>
              </w:rPr>
              <w:t>Proyeccion</w:t>
            </w:r>
            <w:proofErr w:type="spellEnd"/>
          </w:p>
        </w:tc>
        <w:tc>
          <w:tcPr>
            <w:tcW w:w="4961" w:type="dxa"/>
            <w:gridSpan w:val="4"/>
            <w:vMerge w:val="restart"/>
            <w:tcBorders>
              <w:top w:val="nil"/>
              <w:left w:val="nil"/>
              <w:bottom w:val="nil"/>
              <w:right w:val="nil"/>
            </w:tcBorders>
            <w:shd w:val="clear" w:color="B4C6E7" w:fill="B4C6E7"/>
            <w:vAlign w:val="center"/>
            <w:hideMark/>
          </w:tcPr>
          <w:p w14:paraId="1C43E87C"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w:t>
            </w:r>
          </w:p>
        </w:tc>
      </w:tr>
      <w:tr w:rsidR="00457AE6" w:rsidRPr="00457AE6" w14:paraId="5B785EB2" w14:textId="77777777" w:rsidTr="00AC3E23">
        <w:trPr>
          <w:trHeight w:val="190"/>
        </w:trPr>
        <w:tc>
          <w:tcPr>
            <w:tcW w:w="7797" w:type="dxa"/>
            <w:gridSpan w:val="7"/>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09594D3B"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Producto: </w:t>
            </w:r>
            <w:proofErr w:type="spellStart"/>
            <w:r w:rsidRPr="00457AE6">
              <w:rPr>
                <w:rFonts w:ascii="Arial" w:hAnsi="Arial" w:cs="Arial"/>
                <w:color w:val="000000"/>
                <w:sz w:val="14"/>
                <w:szCs w:val="14"/>
                <w:lang w:val="es-ES" w:eastAsia="es-ES"/>
              </w:rPr>
              <w:t>Circulacion</w:t>
            </w:r>
            <w:proofErr w:type="spellEnd"/>
          </w:p>
        </w:tc>
        <w:tc>
          <w:tcPr>
            <w:tcW w:w="4961" w:type="dxa"/>
            <w:gridSpan w:val="4"/>
            <w:vMerge/>
            <w:tcBorders>
              <w:top w:val="nil"/>
              <w:left w:val="nil"/>
              <w:bottom w:val="nil"/>
              <w:right w:val="nil"/>
            </w:tcBorders>
            <w:vAlign w:val="center"/>
            <w:hideMark/>
          </w:tcPr>
          <w:p w14:paraId="41F47D51" w14:textId="77777777" w:rsidR="00457AE6" w:rsidRPr="00457AE6" w:rsidRDefault="00457AE6" w:rsidP="00457AE6">
            <w:pPr>
              <w:rPr>
                <w:rFonts w:ascii="Arial" w:hAnsi="Arial" w:cs="Arial"/>
                <w:b/>
                <w:bCs/>
                <w:color w:val="000000"/>
                <w:sz w:val="14"/>
                <w:szCs w:val="14"/>
                <w:lang w:val="es-ES" w:eastAsia="es-ES"/>
              </w:rPr>
            </w:pPr>
          </w:p>
        </w:tc>
      </w:tr>
      <w:tr w:rsidR="00457AE6" w:rsidRPr="00457AE6" w14:paraId="50155ECC" w14:textId="77777777" w:rsidTr="00AC3E23">
        <w:trPr>
          <w:trHeight w:val="360"/>
        </w:trPr>
        <w:tc>
          <w:tcPr>
            <w:tcW w:w="1121" w:type="dxa"/>
            <w:tcBorders>
              <w:top w:val="nil"/>
              <w:left w:val="single" w:sz="4" w:space="0" w:color="000000"/>
              <w:bottom w:val="nil"/>
              <w:right w:val="single" w:sz="4" w:space="0" w:color="000000"/>
            </w:tcBorders>
            <w:shd w:val="clear" w:color="FFFFFF" w:fill="FFFFFF"/>
            <w:vAlign w:val="center"/>
            <w:hideMark/>
          </w:tcPr>
          <w:p w14:paraId="33D5BD70"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lastRenderedPageBreak/>
              <w:t>ITEM</w:t>
            </w:r>
          </w:p>
        </w:tc>
        <w:tc>
          <w:tcPr>
            <w:tcW w:w="1827" w:type="dxa"/>
            <w:tcBorders>
              <w:top w:val="nil"/>
              <w:left w:val="nil"/>
              <w:bottom w:val="nil"/>
              <w:right w:val="single" w:sz="4" w:space="0" w:color="000000"/>
            </w:tcBorders>
            <w:shd w:val="clear" w:color="FFFFFF" w:fill="FFFFFF"/>
            <w:vAlign w:val="center"/>
            <w:hideMark/>
          </w:tcPr>
          <w:p w14:paraId="29D1454F"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DESCRIPCION</w:t>
            </w:r>
          </w:p>
        </w:tc>
        <w:tc>
          <w:tcPr>
            <w:tcW w:w="824" w:type="dxa"/>
            <w:tcBorders>
              <w:top w:val="nil"/>
              <w:left w:val="nil"/>
              <w:bottom w:val="nil"/>
              <w:right w:val="single" w:sz="4" w:space="0" w:color="000000"/>
            </w:tcBorders>
            <w:shd w:val="clear" w:color="FFFFFF" w:fill="FFFFFF"/>
            <w:vAlign w:val="center"/>
            <w:hideMark/>
          </w:tcPr>
          <w:p w14:paraId="5C5CB673"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UNIDAD DE MEDIDA</w:t>
            </w:r>
          </w:p>
        </w:tc>
        <w:tc>
          <w:tcPr>
            <w:tcW w:w="872" w:type="dxa"/>
            <w:tcBorders>
              <w:top w:val="nil"/>
              <w:left w:val="nil"/>
              <w:bottom w:val="nil"/>
              <w:right w:val="single" w:sz="4" w:space="0" w:color="000000"/>
            </w:tcBorders>
            <w:shd w:val="clear" w:color="FFFFFF" w:fill="FFFFFF"/>
            <w:vAlign w:val="center"/>
            <w:hideMark/>
          </w:tcPr>
          <w:p w14:paraId="6BD02FF1"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CANTIDAD</w:t>
            </w:r>
          </w:p>
        </w:tc>
        <w:tc>
          <w:tcPr>
            <w:tcW w:w="895" w:type="dxa"/>
            <w:tcBorders>
              <w:top w:val="nil"/>
              <w:left w:val="nil"/>
              <w:bottom w:val="nil"/>
              <w:right w:val="single" w:sz="4" w:space="0" w:color="000000"/>
            </w:tcBorders>
            <w:shd w:val="clear" w:color="FFFFFF" w:fill="FFFFFF"/>
            <w:vAlign w:val="center"/>
            <w:hideMark/>
          </w:tcPr>
          <w:p w14:paraId="2CCC2C69"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DURACIÓN</w:t>
            </w:r>
          </w:p>
        </w:tc>
        <w:tc>
          <w:tcPr>
            <w:tcW w:w="894" w:type="dxa"/>
            <w:tcBorders>
              <w:top w:val="nil"/>
              <w:left w:val="nil"/>
              <w:bottom w:val="nil"/>
              <w:right w:val="single" w:sz="4" w:space="0" w:color="000000"/>
            </w:tcBorders>
            <w:shd w:val="clear" w:color="FFFFFF" w:fill="FFFFFF"/>
            <w:vAlign w:val="center"/>
            <w:hideMark/>
          </w:tcPr>
          <w:p w14:paraId="2FD0755D"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VALOR UNITARIO</w:t>
            </w:r>
          </w:p>
        </w:tc>
        <w:tc>
          <w:tcPr>
            <w:tcW w:w="1364" w:type="dxa"/>
            <w:tcBorders>
              <w:top w:val="nil"/>
              <w:left w:val="nil"/>
              <w:bottom w:val="nil"/>
              <w:right w:val="nil"/>
            </w:tcBorders>
            <w:shd w:val="clear" w:color="FFFFFF" w:fill="FFFFFF"/>
            <w:vAlign w:val="center"/>
            <w:hideMark/>
          </w:tcPr>
          <w:p w14:paraId="6B33339E"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VALOR TOTAL</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503580"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SEPTIEMBRE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214823"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OCTUBRE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D9625A"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NOVIEMBRE</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9EBF14"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ACUMULADO</w:t>
            </w:r>
          </w:p>
        </w:tc>
      </w:tr>
      <w:tr w:rsidR="00457AE6" w:rsidRPr="00457AE6" w14:paraId="0EFC21D6" w14:textId="77777777" w:rsidTr="00AC3E23">
        <w:trPr>
          <w:trHeight w:val="1260"/>
        </w:trPr>
        <w:tc>
          <w:tcPr>
            <w:tcW w:w="11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E28D9A" w14:textId="77777777" w:rsidR="00457AE6" w:rsidRPr="00457AE6" w:rsidRDefault="00457AE6" w:rsidP="00457AE6">
            <w:pPr>
              <w:jc w:val="center"/>
              <w:rPr>
                <w:rFonts w:ascii="Arial" w:hAnsi="Arial" w:cs="Arial"/>
                <w:color w:val="000000"/>
                <w:sz w:val="14"/>
                <w:szCs w:val="14"/>
                <w:lang w:val="es-ES" w:eastAsia="es-ES"/>
              </w:rPr>
            </w:pPr>
            <w:proofErr w:type="spellStart"/>
            <w:r w:rsidRPr="00457AE6">
              <w:rPr>
                <w:rFonts w:ascii="Arial" w:hAnsi="Arial" w:cs="Arial"/>
                <w:color w:val="000000"/>
                <w:sz w:val="14"/>
                <w:szCs w:val="14"/>
                <w:lang w:val="es-ES" w:eastAsia="es-ES"/>
              </w:rPr>
              <w:t>Circulacion</w:t>
            </w:r>
            <w:proofErr w:type="spellEnd"/>
          </w:p>
        </w:tc>
        <w:tc>
          <w:tcPr>
            <w:tcW w:w="1827" w:type="dxa"/>
            <w:tcBorders>
              <w:top w:val="single" w:sz="4" w:space="0" w:color="000000"/>
              <w:left w:val="nil"/>
              <w:bottom w:val="single" w:sz="4" w:space="0" w:color="000000"/>
              <w:right w:val="single" w:sz="4" w:space="0" w:color="000000"/>
            </w:tcBorders>
            <w:shd w:val="clear" w:color="auto" w:fill="auto"/>
            <w:vAlign w:val="center"/>
            <w:hideMark/>
          </w:tcPr>
          <w:p w14:paraId="345F3073" w14:textId="77777777" w:rsidR="00457AE6" w:rsidRPr="00457AE6" w:rsidRDefault="00457AE6" w:rsidP="00457AE6">
            <w:pPr>
              <w:rPr>
                <w:color w:val="000000"/>
                <w:sz w:val="14"/>
                <w:szCs w:val="14"/>
                <w:lang w:val="es-ES" w:eastAsia="es-ES"/>
              </w:rPr>
            </w:pPr>
            <w:r w:rsidRPr="00457AE6">
              <w:rPr>
                <w:color w:val="000000"/>
                <w:sz w:val="14"/>
                <w:szCs w:val="14"/>
                <w:lang w:val="es-ES" w:eastAsia="es-ES"/>
              </w:rPr>
              <w:t>Eventos de circulación:  incluye:</w:t>
            </w:r>
            <w:r w:rsidRPr="00457AE6">
              <w:rPr>
                <w:color w:val="000000"/>
                <w:sz w:val="14"/>
                <w:szCs w:val="14"/>
                <w:lang w:val="es-ES" w:eastAsia="es-ES"/>
              </w:rPr>
              <w:br/>
              <w:t>- Transporte tipo bus</w:t>
            </w:r>
            <w:r w:rsidRPr="00457AE6">
              <w:rPr>
                <w:color w:val="000000"/>
                <w:sz w:val="14"/>
                <w:szCs w:val="14"/>
                <w:lang w:val="es-ES" w:eastAsia="es-ES"/>
              </w:rPr>
              <w:br/>
              <w:t>- Seguro de viaje</w:t>
            </w:r>
            <w:r w:rsidRPr="00457AE6">
              <w:rPr>
                <w:color w:val="000000"/>
                <w:sz w:val="14"/>
                <w:szCs w:val="14"/>
                <w:lang w:val="es-ES" w:eastAsia="es-ES"/>
              </w:rPr>
              <w:br/>
              <w:t>- Refrigerio para 40 personas: participantes, artistas, facilitadores</w:t>
            </w:r>
            <w:r w:rsidRPr="00457AE6">
              <w:rPr>
                <w:color w:val="000000"/>
                <w:sz w:val="14"/>
                <w:szCs w:val="14"/>
                <w:lang w:val="es-ES" w:eastAsia="es-ES"/>
              </w:rPr>
              <w:br/>
              <w:t>- Materiales</w:t>
            </w:r>
          </w:p>
        </w:tc>
        <w:tc>
          <w:tcPr>
            <w:tcW w:w="824" w:type="dxa"/>
            <w:tcBorders>
              <w:top w:val="single" w:sz="4" w:space="0" w:color="auto"/>
              <w:left w:val="nil"/>
              <w:bottom w:val="single" w:sz="4" w:space="0" w:color="auto"/>
              <w:right w:val="single" w:sz="4" w:space="0" w:color="auto"/>
            </w:tcBorders>
            <w:shd w:val="clear" w:color="auto" w:fill="auto"/>
            <w:noWrap/>
            <w:vAlign w:val="center"/>
            <w:hideMark/>
          </w:tcPr>
          <w:p w14:paraId="42D28E02"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Evento</w:t>
            </w:r>
          </w:p>
        </w:tc>
        <w:tc>
          <w:tcPr>
            <w:tcW w:w="872" w:type="dxa"/>
            <w:tcBorders>
              <w:top w:val="single" w:sz="4" w:space="0" w:color="auto"/>
              <w:left w:val="nil"/>
              <w:bottom w:val="single" w:sz="4" w:space="0" w:color="auto"/>
              <w:right w:val="single" w:sz="4" w:space="0" w:color="auto"/>
            </w:tcBorders>
            <w:shd w:val="clear" w:color="auto" w:fill="auto"/>
            <w:noWrap/>
            <w:vAlign w:val="center"/>
            <w:hideMark/>
          </w:tcPr>
          <w:p w14:paraId="229EC197"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2</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3F756FAF"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1</w:t>
            </w:r>
          </w:p>
        </w:tc>
        <w:tc>
          <w:tcPr>
            <w:tcW w:w="894" w:type="dxa"/>
            <w:tcBorders>
              <w:top w:val="single" w:sz="4" w:space="0" w:color="000000"/>
              <w:left w:val="nil"/>
              <w:bottom w:val="single" w:sz="4" w:space="0" w:color="000000"/>
              <w:right w:val="single" w:sz="4" w:space="0" w:color="000000"/>
            </w:tcBorders>
            <w:shd w:val="clear" w:color="auto" w:fill="auto"/>
            <w:vAlign w:val="center"/>
            <w:hideMark/>
          </w:tcPr>
          <w:p w14:paraId="174A5E66" w14:textId="77777777" w:rsidR="00457AE6" w:rsidRPr="00457AE6" w:rsidRDefault="00457AE6" w:rsidP="00457AE6">
            <w:pPr>
              <w:rPr>
                <w:color w:val="000000"/>
                <w:sz w:val="14"/>
                <w:szCs w:val="14"/>
                <w:lang w:val="es-ES" w:eastAsia="es-ES"/>
              </w:rPr>
            </w:pPr>
            <w:r w:rsidRPr="00457AE6">
              <w:rPr>
                <w:color w:val="000000"/>
                <w:sz w:val="14"/>
                <w:szCs w:val="14"/>
                <w:lang w:val="es-ES" w:eastAsia="es-ES"/>
              </w:rPr>
              <w:t xml:space="preserve"> $ 1.662.500 </w:t>
            </w:r>
          </w:p>
        </w:tc>
        <w:tc>
          <w:tcPr>
            <w:tcW w:w="1364" w:type="dxa"/>
            <w:tcBorders>
              <w:top w:val="single" w:sz="4" w:space="0" w:color="000000"/>
              <w:left w:val="nil"/>
              <w:bottom w:val="single" w:sz="4" w:space="0" w:color="000000"/>
              <w:right w:val="single" w:sz="4" w:space="0" w:color="000000"/>
            </w:tcBorders>
            <w:shd w:val="clear" w:color="auto" w:fill="auto"/>
            <w:vAlign w:val="center"/>
            <w:hideMark/>
          </w:tcPr>
          <w:p w14:paraId="1B143005" w14:textId="77777777" w:rsidR="00457AE6" w:rsidRPr="00457AE6" w:rsidRDefault="00457AE6" w:rsidP="00457AE6">
            <w:pPr>
              <w:rPr>
                <w:color w:val="000000"/>
                <w:sz w:val="14"/>
                <w:szCs w:val="14"/>
                <w:lang w:val="es-ES" w:eastAsia="es-ES"/>
              </w:rPr>
            </w:pPr>
            <w:r w:rsidRPr="00457AE6">
              <w:rPr>
                <w:color w:val="000000"/>
                <w:sz w:val="14"/>
                <w:szCs w:val="14"/>
                <w:lang w:val="es-ES" w:eastAsia="es-ES"/>
              </w:rPr>
              <w:t xml:space="preserve"> $    2.269.000 </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082F5CC" w14:textId="77777777" w:rsidR="00457AE6" w:rsidRPr="00457AE6" w:rsidRDefault="00457AE6" w:rsidP="00457AE6">
            <w:pPr>
              <w:rPr>
                <w:rFonts w:ascii="Arial" w:hAnsi="Arial" w:cs="Arial"/>
                <w:b/>
                <w:bCs/>
                <w:color w:val="000000"/>
                <w:sz w:val="14"/>
                <w:szCs w:val="14"/>
                <w:lang w:val="es-ES" w:eastAsia="es-E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B1C85F9" w14:textId="77777777" w:rsidR="00457AE6" w:rsidRPr="00457AE6" w:rsidRDefault="00457AE6" w:rsidP="00457AE6">
            <w:pPr>
              <w:rPr>
                <w:rFonts w:ascii="Arial" w:hAnsi="Arial" w:cs="Arial"/>
                <w:b/>
                <w:bCs/>
                <w:color w:val="000000"/>
                <w:sz w:val="14"/>
                <w:szCs w:val="14"/>
                <w:lang w:val="es-ES" w:eastAsia="es-E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04C8CD4" w14:textId="77777777" w:rsidR="00457AE6" w:rsidRPr="00457AE6" w:rsidRDefault="00457AE6" w:rsidP="00457AE6">
            <w:pPr>
              <w:rPr>
                <w:rFonts w:ascii="Arial" w:hAnsi="Arial" w:cs="Arial"/>
                <w:b/>
                <w:bCs/>
                <w:color w:val="000000"/>
                <w:sz w:val="14"/>
                <w:szCs w:val="14"/>
                <w:lang w:val="es-ES" w:eastAsia="es-E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3C38618" w14:textId="77777777" w:rsidR="00457AE6" w:rsidRPr="00457AE6" w:rsidRDefault="00457AE6" w:rsidP="00457AE6">
            <w:pPr>
              <w:rPr>
                <w:rFonts w:ascii="Arial" w:hAnsi="Arial" w:cs="Arial"/>
                <w:b/>
                <w:bCs/>
                <w:color w:val="000000"/>
                <w:sz w:val="14"/>
                <w:szCs w:val="14"/>
                <w:lang w:val="es-ES" w:eastAsia="es-ES"/>
              </w:rPr>
            </w:pPr>
          </w:p>
        </w:tc>
      </w:tr>
      <w:tr w:rsidR="00AC3E23" w:rsidRPr="00457AE6" w14:paraId="1A7A0471" w14:textId="77777777" w:rsidTr="00AC3E23">
        <w:trPr>
          <w:trHeight w:val="190"/>
        </w:trPr>
        <w:tc>
          <w:tcPr>
            <w:tcW w:w="6433" w:type="dxa"/>
            <w:gridSpan w:val="6"/>
            <w:tcBorders>
              <w:top w:val="single" w:sz="4" w:space="0" w:color="000000"/>
              <w:left w:val="single" w:sz="4" w:space="0" w:color="000000"/>
              <w:bottom w:val="single" w:sz="4" w:space="0" w:color="000000"/>
              <w:right w:val="nil"/>
            </w:tcBorders>
            <w:shd w:val="clear" w:color="FFFFFF" w:fill="FFFFFF"/>
            <w:vAlign w:val="center"/>
            <w:hideMark/>
          </w:tcPr>
          <w:p w14:paraId="79AABD6B" w14:textId="77777777" w:rsidR="00457AE6" w:rsidRPr="00457AE6" w:rsidRDefault="00457AE6" w:rsidP="00457AE6">
            <w:pPr>
              <w:jc w:val="right"/>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SUBTOTAL  CIRCULACION</w:t>
            </w:r>
          </w:p>
        </w:tc>
        <w:tc>
          <w:tcPr>
            <w:tcW w:w="1364"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631B84B" w14:textId="77777777" w:rsidR="00457AE6" w:rsidRPr="00457AE6" w:rsidRDefault="00457AE6" w:rsidP="00457AE6">
            <w:pPr>
              <w:jc w:val="right"/>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2.269.000</w:t>
            </w:r>
          </w:p>
        </w:tc>
        <w:tc>
          <w:tcPr>
            <w:tcW w:w="1134" w:type="dxa"/>
            <w:tcBorders>
              <w:top w:val="nil"/>
              <w:left w:val="nil"/>
              <w:bottom w:val="single" w:sz="4" w:space="0" w:color="000000"/>
              <w:right w:val="single" w:sz="4" w:space="0" w:color="000000"/>
            </w:tcBorders>
            <w:shd w:val="clear" w:color="auto" w:fill="auto"/>
            <w:noWrap/>
            <w:vAlign w:val="bottom"/>
            <w:hideMark/>
          </w:tcPr>
          <w:p w14:paraId="5C77E9FD"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   </w:t>
            </w:r>
          </w:p>
        </w:tc>
        <w:tc>
          <w:tcPr>
            <w:tcW w:w="1134" w:type="dxa"/>
            <w:tcBorders>
              <w:top w:val="nil"/>
              <w:left w:val="nil"/>
              <w:bottom w:val="single" w:sz="4" w:space="0" w:color="000000"/>
              <w:right w:val="single" w:sz="4" w:space="0" w:color="000000"/>
            </w:tcBorders>
            <w:shd w:val="clear" w:color="auto" w:fill="auto"/>
            <w:noWrap/>
            <w:vAlign w:val="bottom"/>
            <w:hideMark/>
          </w:tcPr>
          <w:p w14:paraId="7F587974"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   </w:t>
            </w:r>
          </w:p>
        </w:tc>
        <w:tc>
          <w:tcPr>
            <w:tcW w:w="1134" w:type="dxa"/>
            <w:tcBorders>
              <w:top w:val="nil"/>
              <w:left w:val="nil"/>
              <w:bottom w:val="single" w:sz="4" w:space="0" w:color="000000"/>
              <w:right w:val="single" w:sz="4" w:space="0" w:color="000000"/>
            </w:tcBorders>
            <w:shd w:val="clear" w:color="auto" w:fill="auto"/>
            <w:noWrap/>
            <w:vAlign w:val="bottom"/>
            <w:hideMark/>
          </w:tcPr>
          <w:p w14:paraId="00386296"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2AC952"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 xml:space="preserve"> $               -   </w:t>
            </w:r>
          </w:p>
        </w:tc>
      </w:tr>
      <w:tr w:rsidR="00457AE6" w:rsidRPr="00457AE6" w14:paraId="6C5B8457" w14:textId="77777777" w:rsidTr="00AC3E23">
        <w:trPr>
          <w:trHeight w:val="360"/>
        </w:trPr>
        <w:tc>
          <w:tcPr>
            <w:tcW w:w="1121" w:type="dxa"/>
            <w:tcBorders>
              <w:top w:val="nil"/>
              <w:left w:val="single" w:sz="4" w:space="0" w:color="000000"/>
              <w:bottom w:val="nil"/>
              <w:right w:val="single" w:sz="4" w:space="0" w:color="000000"/>
            </w:tcBorders>
            <w:shd w:val="clear" w:color="FFFFFF" w:fill="FFFFFF"/>
            <w:vAlign w:val="center"/>
            <w:hideMark/>
          </w:tcPr>
          <w:p w14:paraId="560926FE"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ITEM</w:t>
            </w:r>
          </w:p>
        </w:tc>
        <w:tc>
          <w:tcPr>
            <w:tcW w:w="1827" w:type="dxa"/>
            <w:tcBorders>
              <w:top w:val="nil"/>
              <w:left w:val="nil"/>
              <w:bottom w:val="nil"/>
              <w:right w:val="single" w:sz="4" w:space="0" w:color="000000"/>
            </w:tcBorders>
            <w:shd w:val="clear" w:color="FFFFFF" w:fill="FFFFFF"/>
            <w:vAlign w:val="center"/>
            <w:hideMark/>
          </w:tcPr>
          <w:p w14:paraId="3829B64C"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DESCRIPCION</w:t>
            </w:r>
          </w:p>
        </w:tc>
        <w:tc>
          <w:tcPr>
            <w:tcW w:w="824" w:type="dxa"/>
            <w:tcBorders>
              <w:top w:val="nil"/>
              <w:left w:val="nil"/>
              <w:bottom w:val="nil"/>
              <w:right w:val="single" w:sz="4" w:space="0" w:color="000000"/>
            </w:tcBorders>
            <w:shd w:val="clear" w:color="FFFFFF" w:fill="FFFFFF"/>
            <w:vAlign w:val="center"/>
            <w:hideMark/>
          </w:tcPr>
          <w:p w14:paraId="33434D5D"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UNIDAD DE MEDIDA</w:t>
            </w:r>
          </w:p>
        </w:tc>
        <w:tc>
          <w:tcPr>
            <w:tcW w:w="872" w:type="dxa"/>
            <w:tcBorders>
              <w:top w:val="nil"/>
              <w:left w:val="nil"/>
              <w:bottom w:val="nil"/>
              <w:right w:val="single" w:sz="4" w:space="0" w:color="000000"/>
            </w:tcBorders>
            <w:shd w:val="clear" w:color="FFFFFF" w:fill="FFFFFF"/>
            <w:vAlign w:val="center"/>
            <w:hideMark/>
          </w:tcPr>
          <w:p w14:paraId="37FBB4C3"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CANTIDAD</w:t>
            </w:r>
          </w:p>
        </w:tc>
        <w:tc>
          <w:tcPr>
            <w:tcW w:w="895" w:type="dxa"/>
            <w:tcBorders>
              <w:top w:val="nil"/>
              <w:left w:val="nil"/>
              <w:bottom w:val="nil"/>
              <w:right w:val="single" w:sz="4" w:space="0" w:color="000000"/>
            </w:tcBorders>
            <w:shd w:val="clear" w:color="FFFFFF" w:fill="FFFFFF"/>
            <w:vAlign w:val="center"/>
            <w:hideMark/>
          </w:tcPr>
          <w:p w14:paraId="4E527DB9"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DURACIÓN</w:t>
            </w:r>
          </w:p>
        </w:tc>
        <w:tc>
          <w:tcPr>
            <w:tcW w:w="894" w:type="dxa"/>
            <w:tcBorders>
              <w:top w:val="nil"/>
              <w:left w:val="nil"/>
              <w:bottom w:val="nil"/>
              <w:right w:val="single" w:sz="4" w:space="0" w:color="000000"/>
            </w:tcBorders>
            <w:shd w:val="clear" w:color="FFFFFF" w:fill="FFFFFF"/>
            <w:vAlign w:val="center"/>
            <w:hideMark/>
          </w:tcPr>
          <w:p w14:paraId="4DADF6BA"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VALOR UNITARIO</w:t>
            </w:r>
          </w:p>
        </w:tc>
        <w:tc>
          <w:tcPr>
            <w:tcW w:w="1364" w:type="dxa"/>
            <w:tcBorders>
              <w:top w:val="nil"/>
              <w:left w:val="nil"/>
              <w:bottom w:val="nil"/>
              <w:right w:val="nil"/>
            </w:tcBorders>
            <w:shd w:val="clear" w:color="FFFFFF" w:fill="FFFFFF"/>
            <w:vAlign w:val="center"/>
            <w:hideMark/>
          </w:tcPr>
          <w:p w14:paraId="25DF1337"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VALOR TOTAL</w:t>
            </w:r>
          </w:p>
        </w:tc>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9F0F00E"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SEPTIEMBRE</w:t>
            </w:r>
          </w:p>
        </w:tc>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B364971"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OCTUBRE</w:t>
            </w:r>
          </w:p>
        </w:tc>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CAC2D5F"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NOVIEMBRE</w:t>
            </w:r>
          </w:p>
        </w:tc>
        <w:tc>
          <w:tcPr>
            <w:tcW w:w="155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4556DA0"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ACUMULADO</w:t>
            </w:r>
          </w:p>
        </w:tc>
      </w:tr>
      <w:tr w:rsidR="00457AE6" w:rsidRPr="00457AE6" w14:paraId="4D992FFE" w14:textId="77777777" w:rsidTr="00AC3E23">
        <w:trPr>
          <w:trHeight w:val="2835"/>
        </w:trPr>
        <w:tc>
          <w:tcPr>
            <w:tcW w:w="1121" w:type="dxa"/>
            <w:tcBorders>
              <w:top w:val="single" w:sz="4" w:space="0" w:color="auto"/>
              <w:left w:val="single" w:sz="4" w:space="0" w:color="auto"/>
              <w:bottom w:val="nil"/>
              <w:right w:val="single" w:sz="4" w:space="0" w:color="auto"/>
            </w:tcBorders>
            <w:shd w:val="clear" w:color="FFFFFF" w:fill="FFFFFF"/>
            <w:vAlign w:val="center"/>
            <w:hideMark/>
          </w:tcPr>
          <w:p w14:paraId="0DF0E90E" w14:textId="77777777" w:rsidR="00457AE6" w:rsidRPr="00457AE6" w:rsidRDefault="00457AE6" w:rsidP="00457AE6">
            <w:pPr>
              <w:jc w:val="right"/>
              <w:rPr>
                <w:rFonts w:ascii="Arial" w:hAnsi="Arial" w:cs="Arial"/>
                <w:color w:val="000000"/>
                <w:sz w:val="14"/>
                <w:szCs w:val="14"/>
                <w:lang w:val="es-ES" w:eastAsia="es-ES"/>
              </w:rPr>
            </w:pPr>
            <w:r w:rsidRPr="00457AE6">
              <w:rPr>
                <w:rFonts w:ascii="Arial" w:hAnsi="Arial" w:cs="Arial"/>
                <w:color w:val="000000"/>
                <w:sz w:val="14"/>
                <w:szCs w:val="14"/>
                <w:lang w:val="es-ES" w:eastAsia="es-ES"/>
              </w:rPr>
              <w:t>Intercambios</w:t>
            </w:r>
          </w:p>
        </w:tc>
        <w:tc>
          <w:tcPr>
            <w:tcW w:w="1827" w:type="dxa"/>
            <w:tcBorders>
              <w:top w:val="single" w:sz="4" w:space="0" w:color="000000"/>
              <w:left w:val="nil"/>
              <w:bottom w:val="nil"/>
              <w:right w:val="single" w:sz="4" w:space="0" w:color="000000"/>
            </w:tcBorders>
            <w:shd w:val="clear" w:color="auto" w:fill="auto"/>
            <w:vAlign w:val="center"/>
            <w:hideMark/>
          </w:tcPr>
          <w:p w14:paraId="6E2983D7" w14:textId="77777777" w:rsidR="00457AE6" w:rsidRPr="00457AE6" w:rsidRDefault="00457AE6" w:rsidP="00457AE6">
            <w:pPr>
              <w:rPr>
                <w:color w:val="000000"/>
                <w:sz w:val="14"/>
                <w:szCs w:val="14"/>
                <w:lang w:val="es-ES" w:eastAsia="es-ES"/>
              </w:rPr>
            </w:pPr>
            <w:r w:rsidRPr="00457AE6">
              <w:rPr>
                <w:color w:val="000000"/>
                <w:sz w:val="14"/>
                <w:szCs w:val="14"/>
                <w:lang w:val="es-ES" w:eastAsia="es-ES"/>
              </w:rPr>
              <w:t xml:space="preserve">Encuentros de intercambio entre lotes o redes para participante. La salida debe permitir reconocer lugares apartados del mismo barrio donde se oferta el laboratorio. Debe incluir: </w:t>
            </w:r>
            <w:r w:rsidRPr="00457AE6">
              <w:rPr>
                <w:color w:val="000000"/>
                <w:sz w:val="14"/>
                <w:szCs w:val="14"/>
                <w:lang w:val="es-ES" w:eastAsia="es-ES"/>
              </w:rPr>
              <w:br/>
              <w:t xml:space="preserve">- Refrigerio para 50 participantes: a cada uno de los y las asistentes (participantes inscritos, artistas formadores e </w:t>
            </w:r>
          </w:p>
        </w:tc>
        <w:tc>
          <w:tcPr>
            <w:tcW w:w="824" w:type="dxa"/>
            <w:tcBorders>
              <w:top w:val="single" w:sz="4" w:space="0" w:color="auto"/>
              <w:left w:val="nil"/>
              <w:bottom w:val="nil"/>
              <w:right w:val="single" w:sz="4" w:space="0" w:color="auto"/>
            </w:tcBorders>
            <w:shd w:val="clear" w:color="auto" w:fill="auto"/>
            <w:noWrap/>
            <w:vAlign w:val="center"/>
            <w:hideMark/>
          </w:tcPr>
          <w:p w14:paraId="49B3D36E"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Evento</w:t>
            </w:r>
          </w:p>
        </w:tc>
        <w:tc>
          <w:tcPr>
            <w:tcW w:w="872" w:type="dxa"/>
            <w:tcBorders>
              <w:top w:val="single" w:sz="4" w:space="0" w:color="auto"/>
              <w:left w:val="nil"/>
              <w:bottom w:val="nil"/>
              <w:right w:val="single" w:sz="4" w:space="0" w:color="auto"/>
            </w:tcBorders>
            <w:shd w:val="clear" w:color="auto" w:fill="auto"/>
            <w:noWrap/>
            <w:vAlign w:val="center"/>
            <w:hideMark/>
          </w:tcPr>
          <w:p w14:paraId="12C2F469" w14:textId="77777777" w:rsidR="00457AE6" w:rsidRPr="00457AE6" w:rsidRDefault="00457AE6" w:rsidP="00457AE6">
            <w:pPr>
              <w:jc w:val="center"/>
              <w:rPr>
                <w:rFonts w:ascii="Calibri" w:hAnsi="Calibri"/>
                <w:sz w:val="14"/>
                <w:szCs w:val="14"/>
                <w:lang w:val="es-ES" w:eastAsia="es-ES"/>
              </w:rPr>
            </w:pPr>
            <w:r w:rsidRPr="00457AE6">
              <w:rPr>
                <w:rFonts w:ascii="Calibri" w:hAnsi="Calibri"/>
                <w:sz w:val="14"/>
                <w:szCs w:val="14"/>
                <w:lang w:val="es-ES" w:eastAsia="es-ES"/>
              </w:rPr>
              <w:t>2</w:t>
            </w:r>
          </w:p>
        </w:tc>
        <w:tc>
          <w:tcPr>
            <w:tcW w:w="895" w:type="dxa"/>
            <w:tcBorders>
              <w:top w:val="single" w:sz="4" w:space="0" w:color="auto"/>
              <w:left w:val="nil"/>
              <w:bottom w:val="nil"/>
              <w:right w:val="single" w:sz="4" w:space="0" w:color="auto"/>
            </w:tcBorders>
            <w:shd w:val="clear" w:color="auto" w:fill="auto"/>
            <w:noWrap/>
            <w:vAlign w:val="center"/>
            <w:hideMark/>
          </w:tcPr>
          <w:p w14:paraId="5C2724A1" w14:textId="77777777" w:rsidR="00457AE6" w:rsidRPr="00457AE6" w:rsidRDefault="00457AE6" w:rsidP="00457AE6">
            <w:pPr>
              <w:jc w:val="center"/>
              <w:rPr>
                <w:rFonts w:ascii="Calibri" w:hAnsi="Calibri"/>
                <w:sz w:val="14"/>
                <w:szCs w:val="14"/>
                <w:lang w:val="es-ES" w:eastAsia="es-ES"/>
              </w:rPr>
            </w:pPr>
            <w:r w:rsidRPr="00457AE6">
              <w:rPr>
                <w:rFonts w:ascii="Calibri" w:hAnsi="Calibri"/>
                <w:sz w:val="14"/>
                <w:szCs w:val="14"/>
                <w:lang w:val="es-ES" w:eastAsia="es-ES"/>
              </w:rPr>
              <w:t>1</w:t>
            </w:r>
          </w:p>
        </w:tc>
        <w:tc>
          <w:tcPr>
            <w:tcW w:w="894" w:type="dxa"/>
            <w:tcBorders>
              <w:top w:val="single" w:sz="4" w:space="0" w:color="000000"/>
              <w:left w:val="nil"/>
              <w:bottom w:val="single" w:sz="4" w:space="0" w:color="000000"/>
              <w:right w:val="single" w:sz="4" w:space="0" w:color="000000"/>
            </w:tcBorders>
            <w:shd w:val="clear" w:color="auto" w:fill="auto"/>
            <w:vAlign w:val="center"/>
            <w:hideMark/>
          </w:tcPr>
          <w:p w14:paraId="64B50F13" w14:textId="77777777" w:rsidR="00457AE6" w:rsidRPr="00457AE6" w:rsidRDefault="00457AE6" w:rsidP="00457AE6">
            <w:pPr>
              <w:rPr>
                <w:color w:val="000000"/>
                <w:sz w:val="14"/>
                <w:szCs w:val="14"/>
                <w:lang w:val="es-ES" w:eastAsia="es-ES"/>
              </w:rPr>
            </w:pPr>
            <w:r w:rsidRPr="00457AE6">
              <w:rPr>
                <w:color w:val="000000"/>
                <w:sz w:val="14"/>
                <w:szCs w:val="14"/>
                <w:lang w:val="es-ES" w:eastAsia="es-ES"/>
              </w:rPr>
              <w:t xml:space="preserve"> $ 2.031.200 </w:t>
            </w:r>
          </w:p>
        </w:tc>
        <w:tc>
          <w:tcPr>
            <w:tcW w:w="1364" w:type="dxa"/>
            <w:tcBorders>
              <w:top w:val="single" w:sz="4" w:space="0" w:color="000000"/>
              <w:left w:val="nil"/>
              <w:bottom w:val="single" w:sz="4" w:space="0" w:color="000000"/>
              <w:right w:val="single" w:sz="4" w:space="0" w:color="000000"/>
            </w:tcBorders>
            <w:shd w:val="clear" w:color="auto" w:fill="auto"/>
            <w:vAlign w:val="center"/>
            <w:hideMark/>
          </w:tcPr>
          <w:p w14:paraId="11103CE6" w14:textId="77777777" w:rsidR="00457AE6" w:rsidRPr="00457AE6" w:rsidRDefault="00457AE6" w:rsidP="00457AE6">
            <w:pPr>
              <w:rPr>
                <w:color w:val="000000"/>
                <w:sz w:val="14"/>
                <w:szCs w:val="14"/>
                <w:lang w:val="es-ES" w:eastAsia="es-ES"/>
              </w:rPr>
            </w:pPr>
            <w:r w:rsidRPr="00457AE6">
              <w:rPr>
                <w:color w:val="000000"/>
                <w:sz w:val="14"/>
                <w:szCs w:val="14"/>
                <w:lang w:val="es-ES" w:eastAsia="es-ES"/>
              </w:rPr>
              <w:t xml:space="preserve"> $    4.062.400 </w:t>
            </w:r>
          </w:p>
        </w:tc>
        <w:tc>
          <w:tcPr>
            <w:tcW w:w="1134" w:type="dxa"/>
            <w:vMerge/>
            <w:tcBorders>
              <w:top w:val="nil"/>
              <w:left w:val="single" w:sz="4" w:space="0" w:color="auto"/>
              <w:bottom w:val="single" w:sz="4" w:space="0" w:color="auto"/>
              <w:right w:val="single" w:sz="4" w:space="0" w:color="auto"/>
            </w:tcBorders>
            <w:vAlign w:val="center"/>
            <w:hideMark/>
          </w:tcPr>
          <w:p w14:paraId="36FCF3BC" w14:textId="77777777" w:rsidR="00457AE6" w:rsidRPr="00457AE6" w:rsidRDefault="00457AE6" w:rsidP="00457AE6">
            <w:pPr>
              <w:rPr>
                <w:rFonts w:ascii="Arial" w:hAnsi="Arial" w:cs="Arial"/>
                <w:b/>
                <w:bCs/>
                <w:color w:val="000000"/>
                <w:sz w:val="14"/>
                <w:szCs w:val="14"/>
                <w:lang w:val="es-ES" w:eastAsia="es-ES"/>
              </w:rPr>
            </w:pPr>
          </w:p>
        </w:tc>
        <w:tc>
          <w:tcPr>
            <w:tcW w:w="1134" w:type="dxa"/>
            <w:vMerge/>
            <w:tcBorders>
              <w:top w:val="nil"/>
              <w:left w:val="single" w:sz="4" w:space="0" w:color="auto"/>
              <w:bottom w:val="single" w:sz="4" w:space="0" w:color="auto"/>
              <w:right w:val="single" w:sz="4" w:space="0" w:color="auto"/>
            </w:tcBorders>
            <w:vAlign w:val="center"/>
            <w:hideMark/>
          </w:tcPr>
          <w:p w14:paraId="211F4545" w14:textId="77777777" w:rsidR="00457AE6" w:rsidRPr="00457AE6" w:rsidRDefault="00457AE6" w:rsidP="00457AE6">
            <w:pPr>
              <w:rPr>
                <w:rFonts w:ascii="Arial" w:hAnsi="Arial" w:cs="Arial"/>
                <w:b/>
                <w:bCs/>
                <w:color w:val="000000"/>
                <w:sz w:val="14"/>
                <w:szCs w:val="14"/>
                <w:lang w:val="es-ES" w:eastAsia="es-ES"/>
              </w:rPr>
            </w:pPr>
          </w:p>
        </w:tc>
        <w:tc>
          <w:tcPr>
            <w:tcW w:w="1134" w:type="dxa"/>
            <w:vMerge/>
            <w:tcBorders>
              <w:top w:val="nil"/>
              <w:left w:val="single" w:sz="4" w:space="0" w:color="auto"/>
              <w:bottom w:val="single" w:sz="4" w:space="0" w:color="auto"/>
              <w:right w:val="single" w:sz="4" w:space="0" w:color="auto"/>
            </w:tcBorders>
            <w:vAlign w:val="center"/>
            <w:hideMark/>
          </w:tcPr>
          <w:p w14:paraId="47B136F7" w14:textId="77777777" w:rsidR="00457AE6" w:rsidRPr="00457AE6" w:rsidRDefault="00457AE6" w:rsidP="00457AE6">
            <w:pPr>
              <w:rPr>
                <w:rFonts w:ascii="Arial" w:hAnsi="Arial" w:cs="Arial"/>
                <w:b/>
                <w:bCs/>
                <w:color w:val="000000"/>
                <w:sz w:val="14"/>
                <w:szCs w:val="14"/>
                <w:lang w:val="es-ES" w:eastAsia="es-ES"/>
              </w:rPr>
            </w:pPr>
          </w:p>
        </w:tc>
        <w:tc>
          <w:tcPr>
            <w:tcW w:w="1559" w:type="dxa"/>
            <w:vMerge/>
            <w:tcBorders>
              <w:top w:val="nil"/>
              <w:left w:val="single" w:sz="4" w:space="0" w:color="auto"/>
              <w:bottom w:val="single" w:sz="4" w:space="0" w:color="auto"/>
              <w:right w:val="single" w:sz="4" w:space="0" w:color="auto"/>
            </w:tcBorders>
            <w:vAlign w:val="center"/>
            <w:hideMark/>
          </w:tcPr>
          <w:p w14:paraId="749685D5" w14:textId="77777777" w:rsidR="00457AE6" w:rsidRPr="00457AE6" w:rsidRDefault="00457AE6" w:rsidP="00457AE6">
            <w:pPr>
              <w:rPr>
                <w:rFonts w:ascii="Arial" w:hAnsi="Arial" w:cs="Arial"/>
                <w:b/>
                <w:bCs/>
                <w:color w:val="000000"/>
                <w:sz w:val="14"/>
                <w:szCs w:val="14"/>
                <w:lang w:val="es-ES" w:eastAsia="es-ES"/>
              </w:rPr>
            </w:pPr>
          </w:p>
        </w:tc>
      </w:tr>
      <w:tr w:rsidR="00AC3E23" w:rsidRPr="00457AE6" w14:paraId="79342BC0" w14:textId="77777777" w:rsidTr="00AC3E23">
        <w:trPr>
          <w:trHeight w:val="645"/>
        </w:trPr>
        <w:tc>
          <w:tcPr>
            <w:tcW w:w="7797" w:type="dxa"/>
            <w:gridSpan w:val="7"/>
            <w:tcBorders>
              <w:top w:val="single" w:sz="4" w:space="0" w:color="auto"/>
              <w:left w:val="single" w:sz="4" w:space="0" w:color="auto"/>
              <w:bottom w:val="single" w:sz="4" w:space="0" w:color="auto"/>
              <w:right w:val="single" w:sz="4" w:space="0" w:color="auto"/>
            </w:tcBorders>
            <w:shd w:val="clear" w:color="FFFFFF" w:fill="FFFFFF"/>
            <w:vAlign w:val="center"/>
            <w:hideMark/>
          </w:tcPr>
          <w:p w14:paraId="08D3079B" w14:textId="77777777" w:rsidR="00457AE6" w:rsidRPr="00457AE6" w:rsidRDefault="00457AE6" w:rsidP="00457AE6">
            <w:pPr>
              <w:rPr>
                <w:rFonts w:ascii="Arial" w:hAnsi="Arial" w:cs="Arial"/>
                <w:color w:val="000000"/>
                <w:sz w:val="14"/>
                <w:szCs w:val="14"/>
                <w:lang w:val="es-ES" w:eastAsia="es-ES"/>
              </w:rPr>
            </w:pPr>
            <w:proofErr w:type="spellStart"/>
            <w:r w:rsidRPr="00457AE6">
              <w:rPr>
                <w:rFonts w:ascii="Arial" w:hAnsi="Arial" w:cs="Arial"/>
                <w:color w:val="000000"/>
                <w:sz w:val="14"/>
                <w:szCs w:val="14"/>
                <w:lang w:val="es-ES" w:eastAsia="es-ES"/>
              </w:rPr>
              <w:t>Refrijuli</w:t>
            </w:r>
            <w:proofErr w:type="spellEnd"/>
            <w:r w:rsidRPr="00457AE6">
              <w:rPr>
                <w:rFonts w:ascii="Arial" w:hAnsi="Arial" w:cs="Arial"/>
                <w:color w:val="000000"/>
                <w:sz w:val="14"/>
                <w:szCs w:val="14"/>
                <w:lang w:val="es-ES" w:eastAsia="es-ES"/>
              </w:rPr>
              <w:t xml:space="preserve"> (intercambio MAMM) Factura de compra 170 - El valor de la factura es </w:t>
            </w:r>
            <w:proofErr w:type="spellStart"/>
            <w:r w:rsidRPr="00457AE6">
              <w:rPr>
                <w:rFonts w:ascii="Arial" w:hAnsi="Arial" w:cs="Arial"/>
                <w:color w:val="000000"/>
                <w:sz w:val="14"/>
                <w:szCs w:val="14"/>
                <w:lang w:val="es-ES" w:eastAsia="es-ES"/>
              </w:rPr>
              <w:t>po</w:t>
            </w:r>
            <w:proofErr w:type="spellEnd"/>
            <w:r w:rsidRPr="00457AE6">
              <w:rPr>
                <w:rFonts w:ascii="Arial" w:hAnsi="Arial" w:cs="Arial"/>
                <w:color w:val="000000"/>
                <w:sz w:val="14"/>
                <w:szCs w:val="14"/>
                <w:lang w:val="es-ES" w:eastAsia="es-ES"/>
              </w:rPr>
              <w:t xml:space="preserve"> mayor valor, pero se distribuyó en los 3 lotes ya que en la actividad estuvieron los participantes de Teatro Infantil, Contemporáneo y Danza.</w:t>
            </w:r>
          </w:p>
        </w:tc>
        <w:tc>
          <w:tcPr>
            <w:tcW w:w="1134" w:type="dxa"/>
            <w:tcBorders>
              <w:top w:val="nil"/>
              <w:left w:val="nil"/>
              <w:bottom w:val="single" w:sz="4" w:space="0" w:color="auto"/>
              <w:right w:val="single" w:sz="4" w:space="0" w:color="auto"/>
            </w:tcBorders>
            <w:shd w:val="clear" w:color="auto" w:fill="auto"/>
            <w:noWrap/>
            <w:vAlign w:val="bottom"/>
            <w:hideMark/>
          </w:tcPr>
          <w:p w14:paraId="22D7811A"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w:t>
            </w:r>
          </w:p>
        </w:tc>
        <w:tc>
          <w:tcPr>
            <w:tcW w:w="1134" w:type="dxa"/>
            <w:tcBorders>
              <w:top w:val="nil"/>
              <w:left w:val="nil"/>
              <w:bottom w:val="single" w:sz="4" w:space="0" w:color="auto"/>
              <w:right w:val="single" w:sz="4" w:space="0" w:color="auto"/>
            </w:tcBorders>
            <w:shd w:val="clear" w:color="auto" w:fill="auto"/>
            <w:noWrap/>
            <w:vAlign w:val="bottom"/>
            <w:hideMark/>
          </w:tcPr>
          <w:p w14:paraId="40809A56"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w:t>
            </w:r>
          </w:p>
        </w:tc>
        <w:tc>
          <w:tcPr>
            <w:tcW w:w="1134" w:type="dxa"/>
            <w:tcBorders>
              <w:top w:val="nil"/>
              <w:left w:val="nil"/>
              <w:bottom w:val="single" w:sz="4" w:space="0" w:color="000000"/>
              <w:right w:val="single" w:sz="4" w:space="0" w:color="000000"/>
            </w:tcBorders>
            <w:shd w:val="clear" w:color="auto" w:fill="auto"/>
            <w:vAlign w:val="center"/>
            <w:hideMark/>
          </w:tcPr>
          <w:p w14:paraId="20ADB18E"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$989.640</w:t>
            </w:r>
          </w:p>
        </w:tc>
        <w:tc>
          <w:tcPr>
            <w:tcW w:w="1559" w:type="dxa"/>
            <w:vMerge w:val="restart"/>
            <w:tcBorders>
              <w:top w:val="nil"/>
              <w:left w:val="single" w:sz="4" w:space="0" w:color="auto"/>
              <w:bottom w:val="nil"/>
              <w:right w:val="single" w:sz="4" w:space="0" w:color="auto"/>
            </w:tcBorders>
            <w:shd w:val="clear" w:color="auto" w:fill="auto"/>
            <w:noWrap/>
            <w:vAlign w:val="center"/>
            <w:hideMark/>
          </w:tcPr>
          <w:p w14:paraId="42816608"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 xml:space="preserve"> $      989.640 </w:t>
            </w:r>
          </w:p>
        </w:tc>
      </w:tr>
      <w:tr w:rsidR="00AC3E23" w:rsidRPr="00457AE6" w14:paraId="2D49A844" w14:textId="77777777" w:rsidTr="00AC3E23">
        <w:trPr>
          <w:trHeight w:val="190"/>
        </w:trPr>
        <w:tc>
          <w:tcPr>
            <w:tcW w:w="6433" w:type="dxa"/>
            <w:gridSpan w:val="6"/>
            <w:tcBorders>
              <w:top w:val="nil"/>
              <w:left w:val="single" w:sz="4" w:space="0" w:color="000000"/>
              <w:bottom w:val="single" w:sz="4" w:space="0" w:color="000000"/>
              <w:right w:val="nil"/>
            </w:tcBorders>
            <w:shd w:val="clear" w:color="FFFFFF" w:fill="FFFFFF"/>
            <w:vAlign w:val="center"/>
            <w:hideMark/>
          </w:tcPr>
          <w:p w14:paraId="617F65B3" w14:textId="77777777" w:rsidR="00457AE6" w:rsidRPr="00457AE6" w:rsidRDefault="00457AE6" w:rsidP="00457AE6">
            <w:pPr>
              <w:jc w:val="right"/>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SUBTOTAL  INTERCAMBIOS</w:t>
            </w:r>
          </w:p>
        </w:tc>
        <w:tc>
          <w:tcPr>
            <w:tcW w:w="1364" w:type="dxa"/>
            <w:tcBorders>
              <w:top w:val="nil"/>
              <w:left w:val="single" w:sz="4" w:space="0" w:color="auto"/>
              <w:bottom w:val="single" w:sz="4" w:space="0" w:color="auto"/>
              <w:right w:val="single" w:sz="4" w:space="0" w:color="auto"/>
            </w:tcBorders>
            <w:shd w:val="clear" w:color="FFFFFF" w:fill="FFFFFF"/>
            <w:vAlign w:val="center"/>
            <w:hideMark/>
          </w:tcPr>
          <w:p w14:paraId="6F6D7517" w14:textId="77777777" w:rsidR="00457AE6" w:rsidRPr="00457AE6" w:rsidRDefault="00457AE6" w:rsidP="00457AE6">
            <w:pPr>
              <w:jc w:val="right"/>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4.062.400</w:t>
            </w:r>
          </w:p>
        </w:tc>
        <w:tc>
          <w:tcPr>
            <w:tcW w:w="1134" w:type="dxa"/>
            <w:tcBorders>
              <w:top w:val="nil"/>
              <w:left w:val="nil"/>
              <w:bottom w:val="single" w:sz="4" w:space="0" w:color="000000"/>
              <w:right w:val="nil"/>
            </w:tcBorders>
            <w:shd w:val="clear" w:color="auto" w:fill="auto"/>
            <w:noWrap/>
            <w:vAlign w:val="bottom"/>
            <w:hideMark/>
          </w:tcPr>
          <w:p w14:paraId="5531F73A"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8E66048"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   </w:t>
            </w:r>
          </w:p>
        </w:tc>
        <w:tc>
          <w:tcPr>
            <w:tcW w:w="1134" w:type="dxa"/>
            <w:tcBorders>
              <w:top w:val="nil"/>
              <w:left w:val="nil"/>
              <w:bottom w:val="single" w:sz="4" w:space="0" w:color="auto"/>
              <w:right w:val="single" w:sz="4" w:space="0" w:color="auto"/>
            </w:tcBorders>
            <w:shd w:val="clear" w:color="auto" w:fill="auto"/>
            <w:noWrap/>
            <w:vAlign w:val="bottom"/>
            <w:hideMark/>
          </w:tcPr>
          <w:p w14:paraId="39089FCB"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989.640 </w:t>
            </w:r>
          </w:p>
        </w:tc>
        <w:tc>
          <w:tcPr>
            <w:tcW w:w="1559" w:type="dxa"/>
            <w:vMerge/>
            <w:tcBorders>
              <w:top w:val="nil"/>
              <w:left w:val="single" w:sz="4" w:space="0" w:color="auto"/>
              <w:bottom w:val="nil"/>
              <w:right w:val="single" w:sz="4" w:space="0" w:color="auto"/>
            </w:tcBorders>
            <w:vAlign w:val="center"/>
            <w:hideMark/>
          </w:tcPr>
          <w:p w14:paraId="1AE70F7B" w14:textId="77777777" w:rsidR="00457AE6" w:rsidRPr="00457AE6" w:rsidRDefault="00457AE6" w:rsidP="00457AE6">
            <w:pPr>
              <w:rPr>
                <w:rFonts w:ascii="Arial" w:hAnsi="Arial" w:cs="Arial"/>
                <w:color w:val="000000"/>
                <w:sz w:val="14"/>
                <w:szCs w:val="14"/>
                <w:lang w:val="es-ES" w:eastAsia="es-ES"/>
              </w:rPr>
            </w:pPr>
          </w:p>
        </w:tc>
      </w:tr>
      <w:tr w:rsidR="00457AE6" w:rsidRPr="00457AE6" w14:paraId="6624C992" w14:textId="77777777" w:rsidTr="00AC3E23">
        <w:trPr>
          <w:trHeight w:val="360"/>
        </w:trPr>
        <w:tc>
          <w:tcPr>
            <w:tcW w:w="1121" w:type="dxa"/>
            <w:tcBorders>
              <w:top w:val="nil"/>
              <w:left w:val="single" w:sz="4" w:space="0" w:color="000000"/>
              <w:bottom w:val="nil"/>
              <w:right w:val="single" w:sz="4" w:space="0" w:color="000000"/>
            </w:tcBorders>
            <w:shd w:val="clear" w:color="FFFFFF" w:fill="FFFFFF"/>
            <w:vAlign w:val="center"/>
            <w:hideMark/>
          </w:tcPr>
          <w:p w14:paraId="7DC91696"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ITEM</w:t>
            </w:r>
          </w:p>
        </w:tc>
        <w:tc>
          <w:tcPr>
            <w:tcW w:w="1827" w:type="dxa"/>
            <w:tcBorders>
              <w:top w:val="nil"/>
              <w:left w:val="nil"/>
              <w:bottom w:val="nil"/>
              <w:right w:val="single" w:sz="4" w:space="0" w:color="000000"/>
            </w:tcBorders>
            <w:shd w:val="clear" w:color="FFFFFF" w:fill="FFFFFF"/>
            <w:vAlign w:val="center"/>
            <w:hideMark/>
          </w:tcPr>
          <w:p w14:paraId="26746930"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DESCRIPCION</w:t>
            </w:r>
          </w:p>
        </w:tc>
        <w:tc>
          <w:tcPr>
            <w:tcW w:w="824" w:type="dxa"/>
            <w:tcBorders>
              <w:top w:val="nil"/>
              <w:left w:val="nil"/>
              <w:bottom w:val="nil"/>
              <w:right w:val="single" w:sz="4" w:space="0" w:color="000000"/>
            </w:tcBorders>
            <w:shd w:val="clear" w:color="FFFFFF" w:fill="FFFFFF"/>
            <w:vAlign w:val="center"/>
            <w:hideMark/>
          </w:tcPr>
          <w:p w14:paraId="5AF4111B"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UNIDAD DE MEDIDA</w:t>
            </w:r>
          </w:p>
        </w:tc>
        <w:tc>
          <w:tcPr>
            <w:tcW w:w="872" w:type="dxa"/>
            <w:tcBorders>
              <w:top w:val="nil"/>
              <w:left w:val="nil"/>
              <w:bottom w:val="nil"/>
              <w:right w:val="single" w:sz="4" w:space="0" w:color="000000"/>
            </w:tcBorders>
            <w:shd w:val="clear" w:color="FFFFFF" w:fill="FFFFFF"/>
            <w:vAlign w:val="center"/>
            <w:hideMark/>
          </w:tcPr>
          <w:p w14:paraId="60411B43"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CANTIDAD</w:t>
            </w:r>
          </w:p>
        </w:tc>
        <w:tc>
          <w:tcPr>
            <w:tcW w:w="895" w:type="dxa"/>
            <w:tcBorders>
              <w:top w:val="nil"/>
              <w:left w:val="nil"/>
              <w:bottom w:val="nil"/>
              <w:right w:val="single" w:sz="4" w:space="0" w:color="000000"/>
            </w:tcBorders>
            <w:shd w:val="clear" w:color="FFFFFF" w:fill="FFFFFF"/>
            <w:vAlign w:val="center"/>
            <w:hideMark/>
          </w:tcPr>
          <w:p w14:paraId="3CBFCD1B"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DURACIÓN</w:t>
            </w:r>
          </w:p>
        </w:tc>
        <w:tc>
          <w:tcPr>
            <w:tcW w:w="894" w:type="dxa"/>
            <w:tcBorders>
              <w:top w:val="nil"/>
              <w:left w:val="nil"/>
              <w:bottom w:val="nil"/>
              <w:right w:val="single" w:sz="4" w:space="0" w:color="000000"/>
            </w:tcBorders>
            <w:shd w:val="clear" w:color="FFFFFF" w:fill="FFFFFF"/>
            <w:vAlign w:val="center"/>
            <w:hideMark/>
          </w:tcPr>
          <w:p w14:paraId="252C50A3"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VALOR UNITARIO</w:t>
            </w:r>
          </w:p>
        </w:tc>
        <w:tc>
          <w:tcPr>
            <w:tcW w:w="1364" w:type="dxa"/>
            <w:tcBorders>
              <w:top w:val="nil"/>
              <w:left w:val="nil"/>
              <w:bottom w:val="nil"/>
              <w:right w:val="nil"/>
            </w:tcBorders>
            <w:shd w:val="clear" w:color="FFFFFF" w:fill="FFFFFF"/>
            <w:vAlign w:val="center"/>
            <w:hideMark/>
          </w:tcPr>
          <w:p w14:paraId="301E5029"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VALOR TOTAL</w:t>
            </w:r>
          </w:p>
        </w:tc>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5F611A9"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SEPTIEMBRE</w:t>
            </w:r>
          </w:p>
        </w:tc>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C102EED"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OCTUBRE</w:t>
            </w:r>
          </w:p>
        </w:tc>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3E50C38"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NOVIEMBRE</w:t>
            </w:r>
          </w:p>
        </w:tc>
        <w:tc>
          <w:tcPr>
            <w:tcW w:w="155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5129D2D"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ACUMULADO</w:t>
            </w:r>
          </w:p>
        </w:tc>
      </w:tr>
      <w:tr w:rsidR="00457AE6" w:rsidRPr="00457AE6" w14:paraId="360C2C9E" w14:textId="77777777" w:rsidTr="00AC3E23">
        <w:trPr>
          <w:trHeight w:val="2730"/>
        </w:trPr>
        <w:tc>
          <w:tcPr>
            <w:tcW w:w="11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55DA8E"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lastRenderedPageBreak/>
              <w:t>Muestras</w:t>
            </w:r>
          </w:p>
        </w:tc>
        <w:tc>
          <w:tcPr>
            <w:tcW w:w="1827" w:type="dxa"/>
            <w:tcBorders>
              <w:top w:val="single" w:sz="4" w:space="0" w:color="000000"/>
              <w:left w:val="nil"/>
              <w:bottom w:val="single" w:sz="4" w:space="0" w:color="000000"/>
              <w:right w:val="single" w:sz="4" w:space="0" w:color="000000"/>
            </w:tcBorders>
            <w:shd w:val="clear" w:color="auto" w:fill="auto"/>
            <w:vAlign w:val="center"/>
            <w:hideMark/>
          </w:tcPr>
          <w:p w14:paraId="74AE3E5E" w14:textId="77777777" w:rsidR="00457AE6" w:rsidRPr="00457AE6" w:rsidRDefault="00457AE6" w:rsidP="00457AE6">
            <w:pPr>
              <w:rPr>
                <w:color w:val="000000"/>
                <w:sz w:val="14"/>
                <w:szCs w:val="14"/>
                <w:lang w:val="es-ES" w:eastAsia="es-ES"/>
              </w:rPr>
            </w:pPr>
            <w:r w:rsidRPr="00457AE6">
              <w:rPr>
                <w:color w:val="000000"/>
                <w:sz w:val="14"/>
                <w:szCs w:val="14"/>
                <w:lang w:val="es-ES" w:eastAsia="es-ES"/>
              </w:rPr>
              <w:t>Muestras de los laboratorios en eventos o espacios culturales y artísticos, para 20 integrantes. Incluye:</w:t>
            </w:r>
            <w:r w:rsidRPr="00457AE6">
              <w:rPr>
                <w:color w:val="000000"/>
                <w:sz w:val="14"/>
                <w:szCs w:val="14"/>
                <w:lang w:val="es-ES" w:eastAsia="es-ES"/>
              </w:rPr>
              <w:br/>
              <w:t>- Materiales</w:t>
            </w:r>
            <w:r w:rsidRPr="00457AE6">
              <w:rPr>
                <w:color w:val="000000"/>
                <w:sz w:val="14"/>
                <w:szCs w:val="14"/>
                <w:lang w:val="es-ES" w:eastAsia="es-ES"/>
              </w:rPr>
              <w:br/>
              <w:t>- Refrigerios para 30 personas (20 participantes del laboratorio escénico y hasta 10 colaboradores en la experiencia)</w:t>
            </w:r>
            <w:r w:rsidRPr="00457AE6">
              <w:rPr>
                <w:color w:val="000000"/>
                <w:sz w:val="14"/>
                <w:szCs w:val="14"/>
                <w:lang w:val="es-ES" w:eastAsia="es-ES"/>
              </w:rPr>
              <w:br/>
              <w:t xml:space="preserve">- Transporte </w:t>
            </w:r>
            <w:proofErr w:type="spellStart"/>
            <w:r w:rsidRPr="00457AE6">
              <w:rPr>
                <w:color w:val="000000"/>
                <w:sz w:val="14"/>
                <w:szCs w:val="14"/>
                <w:lang w:val="es-ES" w:eastAsia="es-ES"/>
              </w:rPr>
              <w:t>microbus</w:t>
            </w:r>
            <w:proofErr w:type="spellEnd"/>
          </w:p>
        </w:tc>
        <w:tc>
          <w:tcPr>
            <w:tcW w:w="824" w:type="dxa"/>
            <w:tcBorders>
              <w:top w:val="single" w:sz="4" w:space="0" w:color="auto"/>
              <w:left w:val="nil"/>
              <w:bottom w:val="single" w:sz="4" w:space="0" w:color="auto"/>
              <w:right w:val="single" w:sz="4" w:space="0" w:color="auto"/>
            </w:tcBorders>
            <w:shd w:val="clear" w:color="auto" w:fill="auto"/>
            <w:noWrap/>
            <w:vAlign w:val="center"/>
            <w:hideMark/>
          </w:tcPr>
          <w:p w14:paraId="5B9B929C"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Evento</w:t>
            </w:r>
          </w:p>
        </w:tc>
        <w:tc>
          <w:tcPr>
            <w:tcW w:w="872" w:type="dxa"/>
            <w:tcBorders>
              <w:top w:val="single" w:sz="4" w:space="0" w:color="auto"/>
              <w:left w:val="nil"/>
              <w:bottom w:val="single" w:sz="4" w:space="0" w:color="auto"/>
              <w:right w:val="single" w:sz="4" w:space="0" w:color="auto"/>
            </w:tcBorders>
            <w:shd w:val="clear" w:color="auto" w:fill="auto"/>
            <w:noWrap/>
            <w:vAlign w:val="center"/>
            <w:hideMark/>
          </w:tcPr>
          <w:p w14:paraId="7A544B40"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1</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0ED7DBA0"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1</w:t>
            </w:r>
          </w:p>
        </w:tc>
        <w:tc>
          <w:tcPr>
            <w:tcW w:w="894" w:type="dxa"/>
            <w:tcBorders>
              <w:top w:val="single" w:sz="4" w:space="0" w:color="auto"/>
              <w:left w:val="nil"/>
              <w:bottom w:val="single" w:sz="4" w:space="0" w:color="auto"/>
              <w:right w:val="single" w:sz="4" w:space="0" w:color="auto"/>
            </w:tcBorders>
            <w:shd w:val="clear" w:color="auto" w:fill="auto"/>
            <w:noWrap/>
            <w:vAlign w:val="center"/>
            <w:hideMark/>
          </w:tcPr>
          <w:p w14:paraId="0A1148E5"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 xml:space="preserve"> $ 3.172.500 </w:t>
            </w:r>
          </w:p>
        </w:tc>
        <w:tc>
          <w:tcPr>
            <w:tcW w:w="1364" w:type="dxa"/>
            <w:tcBorders>
              <w:top w:val="single" w:sz="4" w:space="0" w:color="auto"/>
              <w:left w:val="nil"/>
              <w:bottom w:val="single" w:sz="4" w:space="0" w:color="auto"/>
              <w:right w:val="single" w:sz="4" w:space="0" w:color="auto"/>
            </w:tcBorders>
            <w:shd w:val="clear" w:color="auto" w:fill="auto"/>
            <w:noWrap/>
            <w:vAlign w:val="center"/>
            <w:hideMark/>
          </w:tcPr>
          <w:p w14:paraId="54261C68"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 xml:space="preserve"> $    1.172.500 </w:t>
            </w:r>
          </w:p>
        </w:tc>
        <w:tc>
          <w:tcPr>
            <w:tcW w:w="1134" w:type="dxa"/>
            <w:vMerge/>
            <w:tcBorders>
              <w:top w:val="nil"/>
              <w:left w:val="single" w:sz="4" w:space="0" w:color="auto"/>
              <w:bottom w:val="single" w:sz="4" w:space="0" w:color="auto"/>
              <w:right w:val="single" w:sz="4" w:space="0" w:color="auto"/>
            </w:tcBorders>
            <w:vAlign w:val="center"/>
            <w:hideMark/>
          </w:tcPr>
          <w:p w14:paraId="551CA9DB" w14:textId="77777777" w:rsidR="00457AE6" w:rsidRPr="00457AE6" w:rsidRDefault="00457AE6" w:rsidP="00457AE6">
            <w:pPr>
              <w:rPr>
                <w:rFonts w:ascii="Arial" w:hAnsi="Arial" w:cs="Arial"/>
                <w:b/>
                <w:bCs/>
                <w:color w:val="000000"/>
                <w:sz w:val="14"/>
                <w:szCs w:val="14"/>
                <w:lang w:val="es-ES" w:eastAsia="es-ES"/>
              </w:rPr>
            </w:pPr>
          </w:p>
        </w:tc>
        <w:tc>
          <w:tcPr>
            <w:tcW w:w="1134" w:type="dxa"/>
            <w:vMerge/>
            <w:tcBorders>
              <w:top w:val="nil"/>
              <w:left w:val="single" w:sz="4" w:space="0" w:color="auto"/>
              <w:bottom w:val="single" w:sz="4" w:space="0" w:color="auto"/>
              <w:right w:val="single" w:sz="4" w:space="0" w:color="auto"/>
            </w:tcBorders>
            <w:vAlign w:val="center"/>
            <w:hideMark/>
          </w:tcPr>
          <w:p w14:paraId="47AD1BDD" w14:textId="77777777" w:rsidR="00457AE6" w:rsidRPr="00457AE6" w:rsidRDefault="00457AE6" w:rsidP="00457AE6">
            <w:pPr>
              <w:rPr>
                <w:rFonts w:ascii="Arial" w:hAnsi="Arial" w:cs="Arial"/>
                <w:b/>
                <w:bCs/>
                <w:color w:val="000000"/>
                <w:sz w:val="14"/>
                <w:szCs w:val="14"/>
                <w:lang w:val="es-ES" w:eastAsia="es-ES"/>
              </w:rPr>
            </w:pPr>
          </w:p>
        </w:tc>
        <w:tc>
          <w:tcPr>
            <w:tcW w:w="1134" w:type="dxa"/>
            <w:vMerge/>
            <w:tcBorders>
              <w:top w:val="nil"/>
              <w:left w:val="single" w:sz="4" w:space="0" w:color="auto"/>
              <w:bottom w:val="single" w:sz="4" w:space="0" w:color="auto"/>
              <w:right w:val="single" w:sz="4" w:space="0" w:color="auto"/>
            </w:tcBorders>
            <w:vAlign w:val="center"/>
            <w:hideMark/>
          </w:tcPr>
          <w:p w14:paraId="5712B6F0" w14:textId="77777777" w:rsidR="00457AE6" w:rsidRPr="00457AE6" w:rsidRDefault="00457AE6" w:rsidP="00457AE6">
            <w:pPr>
              <w:rPr>
                <w:rFonts w:ascii="Arial" w:hAnsi="Arial" w:cs="Arial"/>
                <w:b/>
                <w:bCs/>
                <w:color w:val="000000"/>
                <w:sz w:val="14"/>
                <w:szCs w:val="14"/>
                <w:lang w:val="es-ES" w:eastAsia="es-ES"/>
              </w:rPr>
            </w:pPr>
          </w:p>
        </w:tc>
        <w:tc>
          <w:tcPr>
            <w:tcW w:w="1559" w:type="dxa"/>
            <w:vMerge/>
            <w:tcBorders>
              <w:top w:val="nil"/>
              <w:left w:val="single" w:sz="4" w:space="0" w:color="auto"/>
              <w:bottom w:val="single" w:sz="4" w:space="0" w:color="auto"/>
              <w:right w:val="single" w:sz="4" w:space="0" w:color="auto"/>
            </w:tcBorders>
            <w:vAlign w:val="center"/>
            <w:hideMark/>
          </w:tcPr>
          <w:p w14:paraId="0401043C" w14:textId="77777777" w:rsidR="00457AE6" w:rsidRPr="00457AE6" w:rsidRDefault="00457AE6" w:rsidP="00457AE6">
            <w:pPr>
              <w:rPr>
                <w:rFonts w:ascii="Arial" w:hAnsi="Arial" w:cs="Arial"/>
                <w:b/>
                <w:bCs/>
                <w:color w:val="000000"/>
                <w:sz w:val="14"/>
                <w:szCs w:val="14"/>
                <w:lang w:val="es-ES" w:eastAsia="es-ES"/>
              </w:rPr>
            </w:pPr>
          </w:p>
        </w:tc>
      </w:tr>
      <w:tr w:rsidR="00AC3E23" w:rsidRPr="00457AE6" w14:paraId="1D70089D" w14:textId="77777777" w:rsidTr="00AC3E23">
        <w:trPr>
          <w:trHeight w:val="190"/>
        </w:trPr>
        <w:tc>
          <w:tcPr>
            <w:tcW w:w="6433" w:type="dxa"/>
            <w:gridSpan w:val="6"/>
            <w:tcBorders>
              <w:top w:val="single" w:sz="4" w:space="0" w:color="000000"/>
              <w:left w:val="single" w:sz="4" w:space="0" w:color="000000"/>
              <w:bottom w:val="single" w:sz="4" w:space="0" w:color="000000"/>
              <w:right w:val="nil"/>
            </w:tcBorders>
            <w:shd w:val="clear" w:color="FFFFFF" w:fill="FFFFFF"/>
            <w:vAlign w:val="center"/>
            <w:hideMark/>
          </w:tcPr>
          <w:p w14:paraId="0C18736E" w14:textId="77777777" w:rsidR="00457AE6" w:rsidRPr="00457AE6" w:rsidRDefault="00457AE6" w:rsidP="00457AE6">
            <w:pPr>
              <w:jc w:val="right"/>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SUBTOTAL MUESTRAS</w:t>
            </w:r>
          </w:p>
        </w:tc>
        <w:tc>
          <w:tcPr>
            <w:tcW w:w="1364"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111081F" w14:textId="77777777" w:rsidR="00457AE6" w:rsidRPr="00457AE6" w:rsidRDefault="00457AE6" w:rsidP="00457AE6">
            <w:pPr>
              <w:jc w:val="right"/>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1.172.500</w:t>
            </w:r>
          </w:p>
        </w:tc>
        <w:tc>
          <w:tcPr>
            <w:tcW w:w="1134" w:type="dxa"/>
            <w:tcBorders>
              <w:top w:val="nil"/>
              <w:left w:val="nil"/>
              <w:bottom w:val="single" w:sz="4" w:space="0" w:color="000000"/>
              <w:right w:val="single" w:sz="4" w:space="0" w:color="000000"/>
            </w:tcBorders>
            <w:shd w:val="clear" w:color="auto" w:fill="auto"/>
            <w:noWrap/>
            <w:vAlign w:val="bottom"/>
            <w:hideMark/>
          </w:tcPr>
          <w:p w14:paraId="257159D7"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   </w:t>
            </w:r>
          </w:p>
        </w:tc>
        <w:tc>
          <w:tcPr>
            <w:tcW w:w="1134" w:type="dxa"/>
            <w:tcBorders>
              <w:top w:val="nil"/>
              <w:left w:val="nil"/>
              <w:bottom w:val="single" w:sz="4" w:space="0" w:color="000000"/>
              <w:right w:val="single" w:sz="4" w:space="0" w:color="000000"/>
            </w:tcBorders>
            <w:shd w:val="clear" w:color="auto" w:fill="auto"/>
            <w:noWrap/>
            <w:vAlign w:val="bottom"/>
            <w:hideMark/>
          </w:tcPr>
          <w:p w14:paraId="08905903"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   </w:t>
            </w:r>
          </w:p>
        </w:tc>
        <w:tc>
          <w:tcPr>
            <w:tcW w:w="1134" w:type="dxa"/>
            <w:tcBorders>
              <w:top w:val="nil"/>
              <w:left w:val="nil"/>
              <w:bottom w:val="single" w:sz="4" w:space="0" w:color="000000"/>
              <w:right w:val="single" w:sz="4" w:space="0" w:color="000000"/>
            </w:tcBorders>
            <w:shd w:val="clear" w:color="auto" w:fill="auto"/>
            <w:noWrap/>
            <w:vAlign w:val="bottom"/>
            <w:hideMark/>
          </w:tcPr>
          <w:p w14:paraId="24B37BA4"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   </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149B1B39"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 xml:space="preserve"> $               -   </w:t>
            </w:r>
          </w:p>
        </w:tc>
      </w:tr>
      <w:tr w:rsidR="00AC3E23" w:rsidRPr="00457AE6" w14:paraId="13F68EF4" w14:textId="77777777" w:rsidTr="00AC3E23">
        <w:trPr>
          <w:trHeight w:val="190"/>
        </w:trPr>
        <w:tc>
          <w:tcPr>
            <w:tcW w:w="6433" w:type="dxa"/>
            <w:gridSpan w:val="6"/>
            <w:tcBorders>
              <w:top w:val="single" w:sz="4" w:space="0" w:color="000000"/>
              <w:left w:val="single" w:sz="4" w:space="0" w:color="000000"/>
              <w:bottom w:val="single" w:sz="4" w:space="0" w:color="000000"/>
              <w:right w:val="nil"/>
            </w:tcBorders>
            <w:shd w:val="clear" w:color="FFFFFF" w:fill="FFFFFF"/>
            <w:vAlign w:val="center"/>
            <w:hideMark/>
          </w:tcPr>
          <w:p w14:paraId="6E073DA2" w14:textId="77777777" w:rsidR="00457AE6" w:rsidRPr="00457AE6" w:rsidRDefault="00457AE6" w:rsidP="00457AE6">
            <w:pPr>
              <w:jc w:val="right"/>
              <w:rPr>
                <w:rFonts w:ascii="Arial" w:hAnsi="Arial" w:cs="Arial"/>
                <w:b/>
                <w:bCs/>
                <w:color w:val="FF0000"/>
                <w:sz w:val="14"/>
                <w:szCs w:val="14"/>
                <w:lang w:val="es-ES" w:eastAsia="es-ES"/>
              </w:rPr>
            </w:pPr>
            <w:r w:rsidRPr="00457AE6">
              <w:rPr>
                <w:rFonts w:ascii="Arial" w:hAnsi="Arial" w:cs="Arial"/>
                <w:b/>
                <w:bCs/>
                <w:color w:val="FF0000"/>
                <w:sz w:val="14"/>
                <w:szCs w:val="14"/>
                <w:lang w:val="es-ES" w:eastAsia="es-ES"/>
              </w:rPr>
              <w:t>TOTAL COMPONENTE PROYECCION</w:t>
            </w:r>
          </w:p>
        </w:tc>
        <w:tc>
          <w:tcPr>
            <w:tcW w:w="1364" w:type="dxa"/>
            <w:tcBorders>
              <w:top w:val="nil"/>
              <w:left w:val="single" w:sz="4" w:space="0" w:color="auto"/>
              <w:bottom w:val="single" w:sz="4" w:space="0" w:color="auto"/>
              <w:right w:val="single" w:sz="4" w:space="0" w:color="auto"/>
            </w:tcBorders>
            <w:shd w:val="clear" w:color="auto" w:fill="auto"/>
            <w:noWrap/>
            <w:vAlign w:val="bottom"/>
            <w:hideMark/>
          </w:tcPr>
          <w:p w14:paraId="26D45E73" w14:textId="77777777" w:rsidR="00457AE6" w:rsidRPr="00457AE6" w:rsidRDefault="00457AE6" w:rsidP="00457AE6">
            <w:pPr>
              <w:jc w:val="right"/>
              <w:rPr>
                <w:rFonts w:ascii="Arial" w:hAnsi="Arial" w:cs="Arial"/>
                <w:b/>
                <w:bCs/>
                <w:color w:val="FF0000"/>
                <w:sz w:val="14"/>
                <w:szCs w:val="14"/>
                <w:lang w:val="es-ES" w:eastAsia="es-ES"/>
              </w:rPr>
            </w:pPr>
            <w:r w:rsidRPr="00457AE6">
              <w:rPr>
                <w:rFonts w:ascii="Arial" w:hAnsi="Arial" w:cs="Arial"/>
                <w:b/>
                <w:bCs/>
                <w:color w:val="FF0000"/>
                <w:sz w:val="14"/>
                <w:szCs w:val="14"/>
                <w:lang w:val="es-ES" w:eastAsia="es-ES"/>
              </w:rPr>
              <w:t>7.503.900</w:t>
            </w:r>
          </w:p>
        </w:tc>
        <w:tc>
          <w:tcPr>
            <w:tcW w:w="1134" w:type="dxa"/>
            <w:tcBorders>
              <w:top w:val="nil"/>
              <w:left w:val="nil"/>
              <w:bottom w:val="nil"/>
              <w:right w:val="nil"/>
            </w:tcBorders>
            <w:shd w:val="clear" w:color="auto" w:fill="auto"/>
            <w:noWrap/>
            <w:vAlign w:val="bottom"/>
            <w:hideMark/>
          </w:tcPr>
          <w:p w14:paraId="3C381926" w14:textId="77777777" w:rsidR="00457AE6" w:rsidRPr="00457AE6" w:rsidRDefault="00457AE6" w:rsidP="00457AE6">
            <w:pPr>
              <w:jc w:val="right"/>
              <w:rPr>
                <w:rFonts w:ascii="Arial" w:hAnsi="Arial" w:cs="Arial"/>
                <w:b/>
                <w:bCs/>
                <w:color w:val="FF0000"/>
                <w:sz w:val="14"/>
                <w:szCs w:val="14"/>
                <w:lang w:val="es-ES" w:eastAsia="es-ES"/>
              </w:rPr>
            </w:pPr>
          </w:p>
        </w:tc>
        <w:tc>
          <w:tcPr>
            <w:tcW w:w="1134" w:type="dxa"/>
            <w:tcBorders>
              <w:top w:val="nil"/>
              <w:left w:val="nil"/>
              <w:bottom w:val="nil"/>
              <w:right w:val="nil"/>
            </w:tcBorders>
            <w:shd w:val="clear" w:color="auto" w:fill="auto"/>
            <w:noWrap/>
            <w:vAlign w:val="bottom"/>
            <w:hideMark/>
          </w:tcPr>
          <w:p w14:paraId="4F29A98F" w14:textId="77777777" w:rsidR="00457AE6" w:rsidRPr="00457AE6" w:rsidRDefault="00457AE6" w:rsidP="00457AE6">
            <w:pPr>
              <w:rPr>
                <w:lang w:val="es-ES" w:eastAsia="es-ES"/>
              </w:rPr>
            </w:pPr>
          </w:p>
        </w:tc>
        <w:tc>
          <w:tcPr>
            <w:tcW w:w="1134" w:type="dxa"/>
            <w:tcBorders>
              <w:top w:val="nil"/>
              <w:left w:val="nil"/>
              <w:bottom w:val="nil"/>
              <w:right w:val="nil"/>
            </w:tcBorders>
            <w:shd w:val="clear" w:color="auto" w:fill="auto"/>
            <w:noWrap/>
            <w:vAlign w:val="bottom"/>
            <w:hideMark/>
          </w:tcPr>
          <w:p w14:paraId="0C5ABC3A" w14:textId="77777777" w:rsidR="00457AE6" w:rsidRPr="00457AE6" w:rsidRDefault="00457AE6" w:rsidP="00457AE6">
            <w:pPr>
              <w:rPr>
                <w:lang w:val="es-ES" w:eastAsia="es-ES"/>
              </w:rPr>
            </w:pPr>
          </w:p>
        </w:tc>
        <w:tc>
          <w:tcPr>
            <w:tcW w:w="1559" w:type="dxa"/>
            <w:tcBorders>
              <w:top w:val="nil"/>
              <w:left w:val="nil"/>
              <w:bottom w:val="nil"/>
              <w:right w:val="nil"/>
            </w:tcBorders>
            <w:shd w:val="clear" w:color="auto" w:fill="auto"/>
            <w:noWrap/>
            <w:vAlign w:val="bottom"/>
            <w:hideMark/>
          </w:tcPr>
          <w:p w14:paraId="0FF3B86B" w14:textId="77777777" w:rsidR="00457AE6" w:rsidRPr="00457AE6" w:rsidRDefault="00457AE6" w:rsidP="00457AE6">
            <w:pPr>
              <w:rPr>
                <w:lang w:val="es-ES" w:eastAsia="es-ES"/>
              </w:rPr>
            </w:pPr>
          </w:p>
        </w:tc>
      </w:tr>
      <w:tr w:rsidR="00457AE6" w:rsidRPr="00457AE6" w14:paraId="61C81AD0" w14:textId="77777777" w:rsidTr="00AC3E23">
        <w:trPr>
          <w:trHeight w:val="190"/>
        </w:trPr>
        <w:tc>
          <w:tcPr>
            <w:tcW w:w="7797" w:type="dxa"/>
            <w:gridSpan w:val="7"/>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74D6F550"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b/>
                <w:bCs/>
                <w:color w:val="000000"/>
                <w:sz w:val="14"/>
                <w:szCs w:val="14"/>
                <w:lang w:val="es-ES" w:eastAsia="es-ES"/>
              </w:rPr>
              <w:t xml:space="preserve">COMPONENTE: </w:t>
            </w:r>
            <w:r w:rsidRPr="00457AE6">
              <w:rPr>
                <w:rFonts w:ascii="Arial" w:hAnsi="Arial" w:cs="Arial"/>
                <w:color w:val="000000"/>
                <w:sz w:val="14"/>
                <w:szCs w:val="14"/>
                <w:lang w:val="es-ES" w:eastAsia="es-ES"/>
              </w:rPr>
              <w:t>Administrativo</w:t>
            </w:r>
          </w:p>
        </w:tc>
        <w:tc>
          <w:tcPr>
            <w:tcW w:w="4961" w:type="dxa"/>
            <w:gridSpan w:val="4"/>
            <w:vMerge w:val="restart"/>
            <w:tcBorders>
              <w:top w:val="nil"/>
              <w:left w:val="nil"/>
              <w:bottom w:val="nil"/>
              <w:right w:val="nil"/>
            </w:tcBorders>
            <w:shd w:val="clear" w:color="B4C6E7" w:fill="B4C6E7"/>
            <w:vAlign w:val="center"/>
            <w:hideMark/>
          </w:tcPr>
          <w:p w14:paraId="758DF39F"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w:t>
            </w:r>
          </w:p>
        </w:tc>
      </w:tr>
      <w:tr w:rsidR="00457AE6" w:rsidRPr="00457AE6" w14:paraId="496983E9" w14:textId="77777777" w:rsidTr="00AC3E23">
        <w:trPr>
          <w:trHeight w:val="190"/>
        </w:trPr>
        <w:tc>
          <w:tcPr>
            <w:tcW w:w="7797" w:type="dxa"/>
            <w:gridSpan w:val="7"/>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54B987BC"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Producto: </w:t>
            </w:r>
            <w:r w:rsidRPr="00457AE6">
              <w:rPr>
                <w:rFonts w:ascii="Arial" w:hAnsi="Arial" w:cs="Arial"/>
                <w:color w:val="000000"/>
                <w:sz w:val="14"/>
                <w:szCs w:val="14"/>
                <w:lang w:val="es-ES" w:eastAsia="es-ES"/>
              </w:rPr>
              <w:t>Gestor Administrativo</w:t>
            </w:r>
          </w:p>
        </w:tc>
        <w:tc>
          <w:tcPr>
            <w:tcW w:w="4961" w:type="dxa"/>
            <w:gridSpan w:val="4"/>
            <w:vMerge/>
            <w:tcBorders>
              <w:top w:val="nil"/>
              <w:left w:val="nil"/>
              <w:bottom w:val="nil"/>
              <w:right w:val="nil"/>
            </w:tcBorders>
            <w:vAlign w:val="center"/>
            <w:hideMark/>
          </w:tcPr>
          <w:p w14:paraId="6C991FE5" w14:textId="77777777" w:rsidR="00457AE6" w:rsidRPr="00457AE6" w:rsidRDefault="00457AE6" w:rsidP="00457AE6">
            <w:pPr>
              <w:rPr>
                <w:rFonts w:ascii="Arial" w:hAnsi="Arial" w:cs="Arial"/>
                <w:b/>
                <w:bCs/>
                <w:color w:val="000000"/>
                <w:sz w:val="14"/>
                <w:szCs w:val="14"/>
                <w:lang w:val="es-ES" w:eastAsia="es-ES"/>
              </w:rPr>
            </w:pPr>
          </w:p>
        </w:tc>
      </w:tr>
      <w:tr w:rsidR="00457AE6" w:rsidRPr="00457AE6" w14:paraId="5F348F31" w14:textId="77777777" w:rsidTr="00AC3E23">
        <w:trPr>
          <w:trHeight w:val="360"/>
        </w:trPr>
        <w:tc>
          <w:tcPr>
            <w:tcW w:w="1121" w:type="dxa"/>
            <w:tcBorders>
              <w:top w:val="nil"/>
              <w:left w:val="single" w:sz="4" w:space="0" w:color="000000"/>
              <w:bottom w:val="nil"/>
              <w:right w:val="single" w:sz="4" w:space="0" w:color="000000"/>
            </w:tcBorders>
            <w:shd w:val="clear" w:color="FFFFFF" w:fill="FFFFFF"/>
            <w:vAlign w:val="center"/>
            <w:hideMark/>
          </w:tcPr>
          <w:p w14:paraId="6FF654E3"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ITEM</w:t>
            </w:r>
          </w:p>
        </w:tc>
        <w:tc>
          <w:tcPr>
            <w:tcW w:w="1827" w:type="dxa"/>
            <w:tcBorders>
              <w:top w:val="nil"/>
              <w:left w:val="nil"/>
              <w:bottom w:val="nil"/>
              <w:right w:val="single" w:sz="4" w:space="0" w:color="000000"/>
            </w:tcBorders>
            <w:shd w:val="clear" w:color="FFFFFF" w:fill="FFFFFF"/>
            <w:vAlign w:val="center"/>
            <w:hideMark/>
          </w:tcPr>
          <w:p w14:paraId="58238119"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DESCRIPCION</w:t>
            </w:r>
          </w:p>
        </w:tc>
        <w:tc>
          <w:tcPr>
            <w:tcW w:w="824" w:type="dxa"/>
            <w:tcBorders>
              <w:top w:val="nil"/>
              <w:left w:val="nil"/>
              <w:bottom w:val="nil"/>
              <w:right w:val="single" w:sz="4" w:space="0" w:color="000000"/>
            </w:tcBorders>
            <w:shd w:val="clear" w:color="FFFFFF" w:fill="FFFFFF"/>
            <w:vAlign w:val="center"/>
            <w:hideMark/>
          </w:tcPr>
          <w:p w14:paraId="651C8701"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UNIDAD DE MEDIDA</w:t>
            </w:r>
          </w:p>
        </w:tc>
        <w:tc>
          <w:tcPr>
            <w:tcW w:w="872" w:type="dxa"/>
            <w:tcBorders>
              <w:top w:val="nil"/>
              <w:left w:val="nil"/>
              <w:bottom w:val="nil"/>
              <w:right w:val="single" w:sz="4" w:space="0" w:color="000000"/>
            </w:tcBorders>
            <w:shd w:val="clear" w:color="FFFFFF" w:fill="FFFFFF"/>
            <w:vAlign w:val="center"/>
            <w:hideMark/>
          </w:tcPr>
          <w:p w14:paraId="127412EC"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CANTIDAD</w:t>
            </w:r>
          </w:p>
        </w:tc>
        <w:tc>
          <w:tcPr>
            <w:tcW w:w="895" w:type="dxa"/>
            <w:tcBorders>
              <w:top w:val="nil"/>
              <w:left w:val="nil"/>
              <w:bottom w:val="nil"/>
              <w:right w:val="single" w:sz="4" w:space="0" w:color="000000"/>
            </w:tcBorders>
            <w:shd w:val="clear" w:color="FFFFFF" w:fill="FFFFFF"/>
            <w:vAlign w:val="center"/>
            <w:hideMark/>
          </w:tcPr>
          <w:p w14:paraId="0A06AE3F"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DURACIÓN</w:t>
            </w:r>
          </w:p>
        </w:tc>
        <w:tc>
          <w:tcPr>
            <w:tcW w:w="894" w:type="dxa"/>
            <w:tcBorders>
              <w:top w:val="nil"/>
              <w:left w:val="nil"/>
              <w:bottom w:val="nil"/>
              <w:right w:val="single" w:sz="4" w:space="0" w:color="000000"/>
            </w:tcBorders>
            <w:shd w:val="clear" w:color="FFFFFF" w:fill="FFFFFF"/>
            <w:vAlign w:val="center"/>
            <w:hideMark/>
          </w:tcPr>
          <w:p w14:paraId="3D575771"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VALOR UNITARIO</w:t>
            </w:r>
          </w:p>
        </w:tc>
        <w:tc>
          <w:tcPr>
            <w:tcW w:w="1364" w:type="dxa"/>
            <w:tcBorders>
              <w:top w:val="nil"/>
              <w:left w:val="nil"/>
              <w:bottom w:val="nil"/>
              <w:right w:val="nil"/>
            </w:tcBorders>
            <w:shd w:val="clear" w:color="FFFFFF" w:fill="FFFFFF"/>
            <w:vAlign w:val="center"/>
            <w:hideMark/>
          </w:tcPr>
          <w:p w14:paraId="5AC25880"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VALOR TOTAL</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CA0728"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SEPTIEMBRE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816F83"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OCTUBRE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9FB050"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NOVIEMBRE</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3B979F"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ACUMULADO</w:t>
            </w:r>
          </w:p>
        </w:tc>
      </w:tr>
      <w:tr w:rsidR="00457AE6" w:rsidRPr="00457AE6" w14:paraId="24B579BE" w14:textId="77777777" w:rsidTr="00AC3E23">
        <w:trPr>
          <w:trHeight w:val="370"/>
        </w:trPr>
        <w:tc>
          <w:tcPr>
            <w:tcW w:w="112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E66423C"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xml:space="preserve">Recurso  </w:t>
            </w:r>
            <w:r w:rsidRPr="00457AE6">
              <w:rPr>
                <w:rFonts w:ascii="Arial" w:hAnsi="Arial" w:cs="Arial"/>
                <w:color w:val="000000"/>
                <w:sz w:val="14"/>
                <w:szCs w:val="14"/>
                <w:lang w:val="es-ES" w:eastAsia="es-ES"/>
              </w:rPr>
              <w:br/>
              <w:t>Humano</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14:paraId="3407E62B" w14:textId="77777777" w:rsidR="00457AE6" w:rsidRPr="00457AE6" w:rsidRDefault="00457AE6" w:rsidP="00457AE6">
            <w:pPr>
              <w:rPr>
                <w:color w:val="000000"/>
                <w:sz w:val="14"/>
                <w:szCs w:val="14"/>
                <w:lang w:val="es-ES" w:eastAsia="es-ES"/>
              </w:rPr>
            </w:pPr>
            <w:r w:rsidRPr="00457AE6">
              <w:rPr>
                <w:color w:val="000000"/>
                <w:sz w:val="14"/>
                <w:szCs w:val="14"/>
                <w:lang w:val="es-ES" w:eastAsia="es-ES"/>
              </w:rPr>
              <w:t>Gestor Administrativo</w:t>
            </w:r>
          </w:p>
        </w:tc>
        <w:tc>
          <w:tcPr>
            <w:tcW w:w="824" w:type="dxa"/>
            <w:tcBorders>
              <w:top w:val="single" w:sz="4" w:space="0" w:color="auto"/>
              <w:left w:val="nil"/>
              <w:bottom w:val="single" w:sz="4" w:space="0" w:color="auto"/>
              <w:right w:val="single" w:sz="4" w:space="0" w:color="auto"/>
            </w:tcBorders>
            <w:shd w:val="clear" w:color="auto" w:fill="auto"/>
            <w:noWrap/>
            <w:vAlign w:val="bottom"/>
            <w:hideMark/>
          </w:tcPr>
          <w:p w14:paraId="2E15C887"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Persona</w:t>
            </w:r>
          </w:p>
        </w:tc>
        <w:tc>
          <w:tcPr>
            <w:tcW w:w="872" w:type="dxa"/>
            <w:tcBorders>
              <w:top w:val="single" w:sz="4" w:space="0" w:color="auto"/>
              <w:left w:val="nil"/>
              <w:bottom w:val="single" w:sz="4" w:space="0" w:color="auto"/>
              <w:right w:val="single" w:sz="4" w:space="0" w:color="auto"/>
            </w:tcBorders>
            <w:shd w:val="clear" w:color="auto" w:fill="auto"/>
            <w:noWrap/>
            <w:vAlign w:val="bottom"/>
            <w:hideMark/>
          </w:tcPr>
          <w:p w14:paraId="14BAB2C5"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1</w:t>
            </w:r>
          </w:p>
        </w:tc>
        <w:tc>
          <w:tcPr>
            <w:tcW w:w="895" w:type="dxa"/>
            <w:tcBorders>
              <w:top w:val="single" w:sz="4" w:space="0" w:color="auto"/>
              <w:left w:val="nil"/>
              <w:bottom w:val="single" w:sz="4" w:space="0" w:color="auto"/>
              <w:right w:val="single" w:sz="4" w:space="0" w:color="auto"/>
            </w:tcBorders>
            <w:shd w:val="clear" w:color="auto" w:fill="auto"/>
            <w:noWrap/>
            <w:vAlign w:val="bottom"/>
            <w:hideMark/>
          </w:tcPr>
          <w:p w14:paraId="5968ED3B"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5</w:t>
            </w:r>
          </w:p>
        </w:tc>
        <w:tc>
          <w:tcPr>
            <w:tcW w:w="894" w:type="dxa"/>
            <w:tcBorders>
              <w:top w:val="single" w:sz="4" w:space="0" w:color="auto"/>
              <w:left w:val="nil"/>
              <w:bottom w:val="single" w:sz="4" w:space="0" w:color="auto"/>
              <w:right w:val="single" w:sz="4" w:space="0" w:color="auto"/>
            </w:tcBorders>
            <w:shd w:val="clear" w:color="auto" w:fill="auto"/>
            <w:noWrap/>
            <w:vAlign w:val="bottom"/>
            <w:hideMark/>
          </w:tcPr>
          <w:p w14:paraId="2961DD15"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 xml:space="preserve"> $ 1.958.720 </w:t>
            </w:r>
          </w:p>
        </w:tc>
        <w:tc>
          <w:tcPr>
            <w:tcW w:w="1364" w:type="dxa"/>
            <w:tcBorders>
              <w:top w:val="single" w:sz="4" w:space="0" w:color="auto"/>
              <w:left w:val="nil"/>
              <w:bottom w:val="single" w:sz="4" w:space="0" w:color="auto"/>
              <w:right w:val="nil"/>
            </w:tcBorders>
            <w:shd w:val="clear" w:color="auto" w:fill="auto"/>
            <w:noWrap/>
            <w:vAlign w:val="bottom"/>
            <w:hideMark/>
          </w:tcPr>
          <w:p w14:paraId="2A6B30A4"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 xml:space="preserve"> $    9.793.600 </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D35DE64" w14:textId="77777777" w:rsidR="00457AE6" w:rsidRPr="00457AE6" w:rsidRDefault="00457AE6" w:rsidP="00457AE6">
            <w:pPr>
              <w:rPr>
                <w:rFonts w:ascii="Arial" w:hAnsi="Arial" w:cs="Arial"/>
                <w:b/>
                <w:bCs/>
                <w:color w:val="000000"/>
                <w:sz w:val="14"/>
                <w:szCs w:val="14"/>
                <w:lang w:val="es-ES" w:eastAsia="es-E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6A181DD" w14:textId="77777777" w:rsidR="00457AE6" w:rsidRPr="00457AE6" w:rsidRDefault="00457AE6" w:rsidP="00457AE6">
            <w:pPr>
              <w:rPr>
                <w:rFonts w:ascii="Arial" w:hAnsi="Arial" w:cs="Arial"/>
                <w:b/>
                <w:bCs/>
                <w:color w:val="000000"/>
                <w:sz w:val="14"/>
                <w:szCs w:val="14"/>
                <w:lang w:val="es-ES" w:eastAsia="es-E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CFFC58A" w14:textId="77777777" w:rsidR="00457AE6" w:rsidRPr="00457AE6" w:rsidRDefault="00457AE6" w:rsidP="00457AE6">
            <w:pPr>
              <w:rPr>
                <w:rFonts w:ascii="Arial" w:hAnsi="Arial" w:cs="Arial"/>
                <w:b/>
                <w:bCs/>
                <w:color w:val="000000"/>
                <w:sz w:val="14"/>
                <w:szCs w:val="14"/>
                <w:lang w:val="es-ES" w:eastAsia="es-E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B4A1932" w14:textId="77777777" w:rsidR="00457AE6" w:rsidRPr="00457AE6" w:rsidRDefault="00457AE6" w:rsidP="00457AE6">
            <w:pPr>
              <w:rPr>
                <w:rFonts w:ascii="Arial" w:hAnsi="Arial" w:cs="Arial"/>
                <w:b/>
                <w:bCs/>
                <w:color w:val="000000"/>
                <w:sz w:val="14"/>
                <w:szCs w:val="14"/>
                <w:lang w:val="es-ES" w:eastAsia="es-ES"/>
              </w:rPr>
            </w:pPr>
          </w:p>
        </w:tc>
      </w:tr>
      <w:tr w:rsidR="00AC3E23" w:rsidRPr="00457AE6" w14:paraId="5B5E426A" w14:textId="77777777" w:rsidTr="00AC3E23">
        <w:trPr>
          <w:trHeight w:val="190"/>
        </w:trPr>
        <w:tc>
          <w:tcPr>
            <w:tcW w:w="2948" w:type="dxa"/>
            <w:gridSpan w:val="2"/>
            <w:vMerge w:val="restart"/>
            <w:tcBorders>
              <w:top w:val="single" w:sz="4" w:space="0" w:color="auto"/>
              <w:left w:val="single" w:sz="4" w:space="0" w:color="auto"/>
              <w:bottom w:val="single" w:sz="4" w:space="0" w:color="auto"/>
              <w:right w:val="single" w:sz="4" w:space="0" w:color="auto"/>
            </w:tcBorders>
            <w:shd w:val="clear" w:color="D8D8D8" w:fill="FFFFFF"/>
            <w:vAlign w:val="center"/>
            <w:hideMark/>
          </w:tcPr>
          <w:p w14:paraId="610C3B0C"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Nombre Contratista: Diana Carolina Duarte</w:t>
            </w:r>
          </w:p>
        </w:tc>
        <w:tc>
          <w:tcPr>
            <w:tcW w:w="4849" w:type="dxa"/>
            <w:gridSpan w:val="5"/>
            <w:tcBorders>
              <w:top w:val="single" w:sz="4" w:space="0" w:color="000000"/>
              <w:left w:val="nil"/>
              <w:bottom w:val="nil"/>
              <w:right w:val="nil"/>
            </w:tcBorders>
            <w:shd w:val="clear" w:color="D8D8D8" w:fill="FFFFFF"/>
            <w:vAlign w:val="center"/>
            <w:hideMark/>
          </w:tcPr>
          <w:p w14:paraId="2D423113"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septiembre</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F616717"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w:t>
            </w:r>
          </w:p>
        </w:tc>
        <w:tc>
          <w:tcPr>
            <w:tcW w:w="1134" w:type="dxa"/>
            <w:tcBorders>
              <w:top w:val="nil"/>
              <w:left w:val="nil"/>
              <w:bottom w:val="single" w:sz="4" w:space="0" w:color="auto"/>
              <w:right w:val="single" w:sz="4" w:space="0" w:color="auto"/>
            </w:tcBorders>
            <w:shd w:val="clear" w:color="auto" w:fill="auto"/>
            <w:noWrap/>
            <w:vAlign w:val="bottom"/>
            <w:hideMark/>
          </w:tcPr>
          <w:p w14:paraId="36BCB83F"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w:t>
            </w:r>
          </w:p>
        </w:tc>
        <w:tc>
          <w:tcPr>
            <w:tcW w:w="1134" w:type="dxa"/>
            <w:tcBorders>
              <w:top w:val="nil"/>
              <w:left w:val="nil"/>
              <w:bottom w:val="single" w:sz="4" w:space="0" w:color="auto"/>
              <w:right w:val="single" w:sz="4" w:space="0" w:color="auto"/>
            </w:tcBorders>
            <w:shd w:val="clear" w:color="auto" w:fill="auto"/>
            <w:noWrap/>
            <w:vAlign w:val="bottom"/>
            <w:hideMark/>
          </w:tcPr>
          <w:p w14:paraId="00F50908"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w:t>
            </w:r>
          </w:p>
        </w:tc>
        <w:tc>
          <w:tcPr>
            <w:tcW w:w="155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368179A"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 xml:space="preserve"> $   3.917.440 </w:t>
            </w:r>
          </w:p>
        </w:tc>
      </w:tr>
      <w:tr w:rsidR="00AC3E23" w:rsidRPr="00457AE6" w14:paraId="2B8C6647" w14:textId="77777777" w:rsidTr="00AC3E23">
        <w:trPr>
          <w:trHeight w:val="190"/>
        </w:trPr>
        <w:tc>
          <w:tcPr>
            <w:tcW w:w="2948" w:type="dxa"/>
            <w:gridSpan w:val="2"/>
            <w:vMerge/>
            <w:tcBorders>
              <w:top w:val="single" w:sz="4" w:space="0" w:color="auto"/>
              <w:left w:val="single" w:sz="4" w:space="0" w:color="auto"/>
              <w:bottom w:val="single" w:sz="4" w:space="0" w:color="auto"/>
              <w:right w:val="single" w:sz="4" w:space="0" w:color="auto"/>
            </w:tcBorders>
            <w:vAlign w:val="center"/>
            <w:hideMark/>
          </w:tcPr>
          <w:p w14:paraId="4A26CF26" w14:textId="77777777" w:rsidR="00457AE6" w:rsidRPr="00457AE6" w:rsidRDefault="00457AE6" w:rsidP="00457AE6">
            <w:pPr>
              <w:rPr>
                <w:rFonts w:ascii="Arial" w:hAnsi="Arial" w:cs="Arial"/>
                <w:b/>
                <w:bCs/>
                <w:color w:val="000000"/>
                <w:sz w:val="14"/>
                <w:szCs w:val="14"/>
                <w:lang w:val="es-ES" w:eastAsia="es-ES"/>
              </w:rPr>
            </w:pPr>
          </w:p>
        </w:tc>
        <w:tc>
          <w:tcPr>
            <w:tcW w:w="4849" w:type="dxa"/>
            <w:gridSpan w:val="5"/>
            <w:tcBorders>
              <w:top w:val="single" w:sz="4" w:space="0" w:color="000000"/>
              <w:left w:val="nil"/>
              <w:bottom w:val="nil"/>
              <w:right w:val="nil"/>
            </w:tcBorders>
            <w:shd w:val="clear" w:color="D8D8D8" w:fill="FFFFFF"/>
            <w:vAlign w:val="center"/>
            <w:hideMark/>
          </w:tcPr>
          <w:p w14:paraId="4DE5BB32"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octubre</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14B5791"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w:t>
            </w:r>
          </w:p>
        </w:tc>
        <w:tc>
          <w:tcPr>
            <w:tcW w:w="1134" w:type="dxa"/>
            <w:tcBorders>
              <w:top w:val="nil"/>
              <w:left w:val="nil"/>
              <w:bottom w:val="single" w:sz="4" w:space="0" w:color="auto"/>
              <w:right w:val="single" w:sz="4" w:space="0" w:color="auto"/>
            </w:tcBorders>
            <w:shd w:val="clear" w:color="auto" w:fill="auto"/>
            <w:noWrap/>
            <w:vAlign w:val="bottom"/>
            <w:hideMark/>
          </w:tcPr>
          <w:p w14:paraId="426B0674" w14:textId="77777777" w:rsidR="00457AE6" w:rsidRPr="00457AE6" w:rsidRDefault="00457AE6" w:rsidP="00457AE6">
            <w:pPr>
              <w:jc w:val="right"/>
              <w:rPr>
                <w:rFonts w:ascii="Arial" w:hAnsi="Arial" w:cs="Arial"/>
                <w:color w:val="000000"/>
                <w:sz w:val="14"/>
                <w:szCs w:val="14"/>
                <w:lang w:val="es-ES" w:eastAsia="es-ES"/>
              </w:rPr>
            </w:pPr>
            <w:r w:rsidRPr="00457AE6">
              <w:rPr>
                <w:rFonts w:ascii="Arial" w:hAnsi="Arial" w:cs="Arial"/>
                <w:color w:val="000000"/>
                <w:sz w:val="14"/>
                <w:szCs w:val="14"/>
                <w:lang w:val="es-ES" w:eastAsia="es-ES"/>
              </w:rPr>
              <w:t>1.958.720,0</w:t>
            </w:r>
          </w:p>
        </w:tc>
        <w:tc>
          <w:tcPr>
            <w:tcW w:w="1134" w:type="dxa"/>
            <w:tcBorders>
              <w:top w:val="nil"/>
              <w:left w:val="nil"/>
              <w:bottom w:val="single" w:sz="4" w:space="0" w:color="auto"/>
              <w:right w:val="single" w:sz="4" w:space="0" w:color="auto"/>
            </w:tcBorders>
            <w:shd w:val="clear" w:color="auto" w:fill="auto"/>
            <w:noWrap/>
            <w:vAlign w:val="bottom"/>
            <w:hideMark/>
          </w:tcPr>
          <w:p w14:paraId="1EE37380"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w:t>
            </w:r>
          </w:p>
        </w:tc>
        <w:tc>
          <w:tcPr>
            <w:tcW w:w="1559" w:type="dxa"/>
            <w:vMerge/>
            <w:tcBorders>
              <w:top w:val="nil"/>
              <w:left w:val="single" w:sz="4" w:space="0" w:color="auto"/>
              <w:bottom w:val="single" w:sz="4" w:space="0" w:color="000000"/>
              <w:right w:val="single" w:sz="4" w:space="0" w:color="auto"/>
            </w:tcBorders>
            <w:vAlign w:val="center"/>
            <w:hideMark/>
          </w:tcPr>
          <w:p w14:paraId="16D2AEE6" w14:textId="77777777" w:rsidR="00457AE6" w:rsidRPr="00457AE6" w:rsidRDefault="00457AE6" w:rsidP="00457AE6">
            <w:pPr>
              <w:rPr>
                <w:rFonts w:ascii="Arial" w:hAnsi="Arial" w:cs="Arial"/>
                <w:color w:val="000000"/>
                <w:sz w:val="14"/>
                <w:szCs w:val="14"/>
                <w:lang w:val="es-ES" w:eastAsia="es-ES"/>
              </w:rPr>
            </w:pPr>
          </w:p>
        </w:tc>
      </w:tr>
      <w:tr w:rsidR="00AC3E23" w:rsidRPr="00457AE6" w14:paraId="10AEE3AF" w14:textId="77777777" w:rsidTr="00AC3E23">
        <w:trPr>
          <w:trHeight w:val="190"/>
        </w:trPr>
        <w:tc>
          <w:tcPr>
            <w:tcW w:w="2948" w:type="dxa"/>
            <w:gridSpan w:val="2"/>
            <w:vMerge/>
            <w:tcBorders>
              <w:top w:val="single" w:sz="4" w:space="0" w:color="auto"/>
              <w:left w:val="single" w:sz="4" w:space="0" w:color="auto"/>
              <w:bottom w:val="single" w:sz="4" w:space="0" w:color="auto"/>
              <w:right w:val="single" w:sz="4" w:space="0" w:color="auto"/>
            </w:tcBorders>
            <w:vAlign w:val="center"/>
            <w:hideMark/>
          </w:tcPr>
          <w:p w14:paraId="443C7886" w14:textId="77777777" w:rsidR="00457AE6" w:rsidRPr="00457AE6" w:rsidRDefault="00457AE6" w:rsidP="00457AE6">
            <w:pPr>
              <w:rPr>
                <w:rFonts w:ascii="Arial" w:hAnsi="Arial" w:cs="Arial"/>
                <w:b/>
                <w:bCs/>
                <w:color w:val="000000"/>
                <w:sz w:val="14"/>
                <w:szCs w:val="14"/>
                <w:lang w:val="es-ES" w:eastAsia="es-ES"/>
              </w:rPr>
            </w:pPr>
          </w:p>
        </w:tc>
        <w:tc>
          <w:tcPr>
            <w:tcW w:w="4849" w:type="dxa"/>
            <w:gridSpan w:val="5"/>
            <w:tcBorders>
              <w:top w:val="single" w:sz="4" w:space="0" w:color="000000"/>
              <w:left w:val="nil"/>
              <w:bottom w:val="nil"/>
              <w:right w:val="nil"/>
            </w:tcBorders>
            <w:shd w:val="clear" w:color="D8D8D8" w:fill="FFFFFF"/>
            <w:vAlign w:val="center"/>
            <w:hideMark/>
          </w:tcPr>
          <w:p w14:paraId="5EE89880"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noviembre DSFC 322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C2F4EF4"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w:t>
            </w:r>
          </w:p>
        </w:tc>
        <w:tc>
          <w:tcPr>
            <w:tcW w:w="1134" w:type="dxa"/>
            <w:tcBorders>
              <w:top w:val="nil"/>
              <w:left w:val="nil"/>
              <w:bottom w:val="single" w:sz="4" w:space="0" w:color="auto"/>
              <w:right w:val="single" w:sz="4" w:space="0" w:color="auto"/>
            </w:tcBorders>
            <w:shd w:val="clear" w:color="auto" w:fill="auto"/>
            <w:noWrap/>
            <w:vAlign w:val="bottom"/>
            <w:hideMark/>
          </w:tcPr>
          <w:p w14:paraId="5DF4A20F"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w:t>
            </w:r>
          </w:p>
        </w:tc>
        <w:tc>
          <w:tcPr>
            <w:tcW w:w="1134" w:type="dxa"/>
            <w:tcBorders>
              <w:top w:val="nil"/>
              <w:left w:val="nil"/>
              <w:bottom w:val="single" w:sz="4" w:space="0" w:color="auto"/>
              <w:right w:val="single" w:sz="4" w:space="0" w:color="auto"/>
            </w:tcBorders>
            <w:shd w:val="clear" w:color="auto" w:fill="auto"/>
            <w:noWrap/>
            <w:vAlign w:val="bottom"/>
            <w:hideMark/>
          </w:tcPr>
          <w:p w14:paraId="0CF9F4DD" w14:textId="77777777" w:rsidR="00457AE6" w:rsidRPr="00457AE6" w:rsidRDefault="00457AE6" w:rsidP="00457AE6">
            <w:pPr>
              <w:jc w:val="right"/>
              <w:rPr>
                <w:rFonts w:ascii="Arial" w:hAnsi="Arial" w:cs="Arial"/>
                <w:color w:val="000000"/>
                <w:sz w:val="14"/>
                <w:szCs w:val="14"/>
                <w:lang w:val="es-ES" w:eastAsia="es-ES"/>
              </w:rPr>
            </w:pPr>
            <w:r w:rsidRPr="00457AE6">
              <w:rPr>
                <w:rFonts w:ascii="Arial" w:hAnsi="Arial" w:cs="Arial"/>
                <w:color w:val="000000"/>
                <w:sz w:val="14"/>
                <w:szCs w:val="14"/>
                <w:lang w:val="es-ES" w:eastAsia="es-ES"/>
              </w:rPr>
              <w:t>1.958.720,0</w:t>
            </w:r>
          </w:p>
        </w:tc>
        <w:tc>
          <w:tcPr>
            <w:tcW w:w="1559" w:type="dxa"/>
            <w:vMerge/>
            <w:tcBorders>
              <w:top w:val="nil"/>
              <w:left w:val="single" w:sz="4" w:space="0" w:color="auto"/>
              <w:bottom w:val="single" w:sz="4" w:space="0" w:color="000000"/>
              <w:right w:val="single" w:sz="4" w:space="0" w:color="auto"/>
            </w:tcBorders>
            <w:vAlign w:val="center"/>
            <w:hideMark/>
          </w:tcPr>
          <w:p w14:paraId="6C338CD6" w14:textId="77777777" w:rsidR="00457AE6" w:rsidRPr="00457AE6" w:rsidRDefault="00457AE6" w:rsidP="00457AE6">
            <w:pPr>
              <w:rPr>
                <w:rFonts w:ascii="Arial" w:hAnsi="Arial" w:cs="Arial"/>
                <w:color w:val="000000"/>
                <w:sz w:val="14"/>
                <w:szCs w:val="14"/>
                <w:lang w:val="es-ES" w:eastAsia="es-ES"/>
              </w:rPr>
            </w:pPr>
          </w:p>
        </w:tc>
      </w:tr>
      <w:tr w:rsidR="00AC3E23" w:rsidRPr="00457AE6" w14:paraId="397D6D1B" w14:textId="77777777" w:rsidTr="00AC3E23">
        <w:trPr>
          <w:trHeight w:val="190"/>
        </w:trPr>
        <w:tc>
          <w:tcPr>
            <w:tcW w:w="2948" w:type="dxa"/>
            <w:gridSpan w:val="2"/>
            <w:vMerge/>
            <w:tcBorders>
              <w:top w:val="single" w:sz="4" w:space="0" w:color="auto"/>
              <w:left w:val="single" w:sz="4" w:space="0" w:color="auto"/>
              <w:bottom w:val="single" w:sz="4" w:space="0" w:color="auto"/>
              <w:right w:val="single" w:sz="4" w:space="0" w:color="auto"/>
            </w:tcBorders>
            <w:vAlign w:val="center"/>
            <w:hideMark/>
          </w:tcPr>
          <w:p w14:paraId="20616075" w14:textId="77777777" w:rsidR="00457AE6" w:rsidRPr="00457AE6" w:rsidRDefault="00457AE6" w:rsidP="00457AE6">
            <w:pPr>
              <w:rPr>
                <w:rFonts w:ascii="Arial" w:hAnsi="Arial" w:cs="Arial"/>
                <w:b/>
                <w:bCs/>
                <w:color w:val="000000"/>
                <w:sz w:val="14"/>
                <w:szCs w:val="14"/>
                <w:lang w:val="es-ES" w:eastAsia="es-ES"/>
              </w:rPr>
            </w:pPr>
          </w:p>
        </w:tc>
        <w:tc>
          <w:tcPr>
            <w:tcW w:w="4849" w:type="dxa"/>
            <w:gridSpan w:val="5"/>
            <w:tcBorders>
              <w:top w:val="single" w:sz="4" w:space="0" w:color="auto"/>
              <w:left w:val="nil"/>
              <w:bottom w:val="single" w:sz="4" w:space="0" w:color="auto"/>
              <w:right w:val="single" w:sz="4" w:space="0" w:color="auto"/>
            </w:tcBorders>
            <w:shd w:val="clear" w:color="D8D8D8" w:fill="FFFFFF"/>
            <w:vAlign w:val="center"/>
            <w:hideMark/>
          </w:tcPr>
          <w:p w14:paraId="52BE1E9A"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diciembre</w:t>
            </w:r>
          </w:p>
        </w:tc>
        <w:tc>
          <w:tcPr>
            <w:tcW w:w="1134" w:type="dxa"/>
            <w:tcBorders>
              <w:top w:val="nil"/>
              <w:left w:val="nil"/>
              <w:bottom w:val="single" w:sz="4" w:space="0" w:color="auto"/>
              <w:right w:val="single" w:sz="4" w:space="0" w:color="auto"/>
            </w:tcBorders>
            <w:shd w:val="clear" w:color="auto" w:fill="auto"/>
            <w:noWrap/>
            <w:vAlign w:val="bottom"/>
            <w:hideMark/>
          </w:tcPr>
          <w:p w14:paraId="62A8D954"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w:t>
            </w:r>
          </w:p>
        </w:tc>
        <w:tc>
          <w:tcPr>
            <w:tcW w:w="1134" w:type="dxa"/>
            <w:tcBorders>
              <w:top w:val="nil"/>
              <w:left w:val="nil"/>
              <w:bottom w:val="single" w:sz="4" w:space="0" w:color="auto"/>
              <w:right w:val="single" w:sz="4" w:space="0" w:color="auto"/>
            </w:tcBorders>
            <w:shd w:val="clear" w:color="auto" w:fill="auto"/>
            <w:noWrap/>
            <w:vAlign w:val="bottom"/>
            <w:hideMark/>
          </w:tcPr>
          <w:p w14:paraId="02A64E20"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w:t>
            </w:r>
          </w:p>
        </w:tc>
        <w:tc>
          <w:tcPr>
            <w:tcW w:w="1134" w:type="dxa"/>
            <w:tcBorders>
              <w:top w:val="nil"/>
              <w:left w:val="nil"/>
              <w:bottom w:val="single" w:sz="4" w:space="0" w:color="auto"/>
              <w:right w:val="single" w:sz="4" w:space="0" w:color="auto"/>
            </w:tcBorders>
            <w:shd w:val="clear" w:color="auto" w:fill="auto"/>
            <w:noWrap/>
            <w:vAlign w:val="bottom"/>
            <w:hideMark/>
          </w:tcPr>
          <w:p w14:paraId="410FD699"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w:t>
            </w:r>
          </w:p>
        </w:tc>
        <w:tc>
          <w:tcPr>
            <w:tcW w:w="1559" w:type="dxa"/>
            <w:vMerge/>
            <w:tcBorders>
              <w:top w:val="nil"/>
              <w:left w:val="single" w:sz="4" w:space="0" w:color="auto"/>
              <w:bottom w:val="single" w:sz="4" w:space="0" w:color="000000"/>
              <w:right w:val="single" w:sz="4" w:space="0" w:color="auto"/>
            </w:tcBorders>
            <w:vAlign w:val="center"/>
            <w:hideMark/>
          </w:tcPr>
          <w:p w14:paraId="17A89589" w14:textId="77777777" w:rsidR="00457AE6" w:rsidRPr="00457AE6" w:rsidRDefault="00457AE6" w:rsidP="00457AE6">
            <w:pPr>
              <w:rPr>
                <w:rFonts w:ascii="Arial" w:hAnsi="Arial" w:cs="Arial"/>
                <w:color w:val="000000"/>
                <w:sz w:val="14"/>
                <w:szCs w:val="14"/>
                <w:lang w:val="es-ES" w:eastAsia="es-ES"/>
              </w:rPr>
            </w:pPr>
          </w:p>
        </w:tc>
      </w:tr>
      <w:tr w:rsidR="00AC3E23" w:rsidRPr="00457AE6" w14:paraId="24C6966E" w14:textId="77777777" w:rsidTr="00AC3E23">
        <w:trPr>
          <w:trHeight w:val="190"/>
        </w:trPr>
        <w:tc>
          <w:tcPr>
            <w:tcW w:w="6433"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BCF7176" w14:textId="77777777" w:rsidR="00457AE6" w:rsidRPr="00457AE6" w:rsidRDefault="00457AE6" w:rsidP="00457AE6">
            <w:pPr>
              <w:jc w:val="right"/>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SUBTOTAL ADMINISTRATIVO</w:t>
            </w:r>
          </w:p>
        </w:tc>
        <w:tc>
          <w:tcPr>
            <w:tcW w:w="1364" w:type="dxa"/>
            <w:tcBorders>
              <w:top w:val="nil"/>
              <w:left w:val="nil"/>
              <w:bottom w:val="single" w:sz="4" w:space="0" w:color="000000"/>
              <w:right w:val="nil"/>
            </w:tcBorders>
            <w:shd w:val="clear" w:color="FFFFFF" w:fill="FFFFFF"/>
            <w:vAlign w:val="center"/>
            <w:hideMark/>
          </w:tcPr>
          <w:p w14:paraId="00408EBE" w14:textId="77777777" w:rsidR="00457AE6" w:rsidRPr="00457AE6" w:rsidRDefault="00457AE6" w:rsidP="00457AE6">
            <w:pPr>
              <w:jc w:val="right"/>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9.793.600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7B0BE74"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   </w:t>
            </w:r>
          </w:p>
        </w:tc>
        <w:tc>
          <w:tcPr>
            <w:tcW w:w="1134" w:type="dxa"/>
            <w:tcBorders>
              <w:top w:val="nil"/>
              <w:left w:val="nil"/>
              <w:bottom w:val="single" w:sz="4" w:space="0" w:color="auto"/>
              <w:right w:val="single" w:sz="4" w:space="0" w:color="auto"/>
            </w:tcBorders>
            <w:shd w:val="clear" w:color="auto" w:fill="auto"/>
            <w:noWrap/>
            <w:vAlign w:val="bottom"/>
            <w:hideMark/>
          </w:tcPr>
          <w:p w14:paraId="62874128"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$ 1.958.720 </w:t>
            </w:r>
          </w:p>
        </w:tc>
        <w:tc>
          <w:tcPr>
            <w:tcW w:w="1134" w:type="dxa"/>
            <w:tcBorders>
              <w:top w:val="nil"/>
              <w:left w:val="nil"/>
              <w:bottom w:val="single" w:sz="4" w:space="0" w:color="auto"/>
              <w:right w:val="single" w:sz="4" w:space="0" w:color="auto"/>
            </w:tcBorders>
            <w:shd w:val="clear" w:color="auto" w:fill="auto"/>
            <w:noWrap/>
            <w:vAlign w:val="bottom"/>
            <w:hideMark/>
          </w:tcPr>
          <w:p w14:paraId="79DB7BA9"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$ 1.958.720 </w:t>
            </w:r>
          </w:p>
        </w:tc>
        <w:tc>
          <w:tcPr>
            <w:tcW w:w="1559" w:type="dxa"/>
            <w:vMerge/>
            <w:tcBorders>
              <w:top w:val="nil"/>
              <w:left w:val="single" w:sz="4" w:space="0" w:color="auto"/>
              <w:bottom w:val="single" w:sz="4" w:space="0" w:color="000000"/>
              <w:right w:val="single" w:sz="4" w:space="0" w:color="auto"/>
            </w:tcBorders>
            <w:vAlign w:val="center"/>
            <w:hideMark/>
          </w:tcPr>
          <w:p w14:paraId="74240451" w14:textId="77777777" w:rsidR="00457AE6" w:rsidRPr="00457AE6" w:rsidRDefault="00457AE6" w:rsidP="00457AE6">
            <w:pPr>
              <w:rPr>
                <w:rFonts w:ascii="Arial" w:hAnsi="Arial" w:cs="Arial"/>
                <w:color w:val="000000"/>
                <w:sz w:val="14"/>
                <w:szCs w:val="14"/>
                <w:lang w:val="es-ES" w:eastAsia="es-ES"/>
              </w:rPr>
            </w:pPr>
          </w:p>
        </w:tc>
      </w:tr>
      <w:tr w:rsidR="00AC3E23" w:rsidRPr="00457AE6" w14:paraId="746DC084" w14:textId="77777777" w:rsidTr="00AC3E23">
        <w:trPr>
          <w:trHeight w:val="190"/>
        </w:trPr>
        <w:tc>
          <w:tcPr>
            <w:tcW w:w="6433"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7185CF4D" w14:textId="77777777" w:rsidR="00457AE6" w:rsidRPr="00457AE6" w:rsidRDefault="00457AE6" w:rsidP="00457AE6">
            <w:pPr>
              <w:jc w:val="right"/>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TOTAL  ADMINISTRATIVO</w:t>
            </w:r>
          </w:p>
        </w:tc>
        <w:tc>
          <w:tcPr>
            <w:tcW w:w="1364" w:type="dxa"/>
            <w:tcBorders>
              <w:top w:val="nil"/>
              <w:left w:val="nil"/>
              <w:bottom w:val="single" w:sz="4" w:space="0" w:color="000000"/>
              <w:right w:val="single" w:sz="4" w:space="0" w:color="000000"/>
            </w:tcBorders>
            <w:shd w:val="clear" w:color="FFFFFF" w:fill="FFFFFF"/>
            <w:vAlign w:val="center"/>
            <w:hideMark/>
          </w:tcPr>
          <w:p w14:paraId="356EB8E8" w14:textId="77777777" w:rsidR="00457AE6" w:rsidRPr="00457AE6" w:rsidRDefault="00457AE6" w:rsidP="00457AE6">
            <w:pPr>
              <w:jc w:val="right"/>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9.793.600</w:t>
            </w:r>
          </w:p>
        </w:tc>
        <w:tc>
          <w:tcPr>
            <w:tcW w:w="1134" w:type="dxa"/>
            <w:tcBorders>
              <w:top w:val="nil"/>
              <w:left w:val="nil"/>
              <w:bottom w:val="nil"/>
              <w:right w:val="nil"/>
            </w:tcBorders>
            <w:shd w:val="clear" w:color="auto" w:fill="auto"/>
            <w:noWrap/>
            <w:vAlign w:val="bottom"/>
            <w:hideMark/>
          </w:tcPr>
          <w:p w14:paraId="73B8608A"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w:t>
            </w:r>
          </w:p>
        </w:tc>
        <w:tc>
          <w:tcPr>
            <w:tcW w:w="1134" w:type="dxa"/>
            <w:tcBorders>
              <w:top w:val="nil"/>
              <w:left w:val="nil"/>
              <w:bottom w:val="nil"/>
              <w:right w:val="nil"/>
            </w:tcBorders>
            <w:shd w:val="clear" w:color="auto" w:fill="auto"/>
            <w:noWrap/>
            <w:vAlign w:val="bottom"/>
            <w:hideMark/>
          </w:tcPr>
          <w:p w14:paraId="035C7A2F"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w:t>
            </w:r>
          </w:p>
        </w:tc>
        <w:tc>
          <w:tcPr>
            <w:tcW w:w="1134" w:type="dxa"/>
            <w:tcBorders>
              <w:top w:val="nil"/>
              <w:left w:val="nil"/>
              <w:bottom w:val="nil"/>
              <w:right w:val="nil"/>
            </w:tcBorders>
            <w:shd w:val="clear" w:color="auto" w:fill="auto"/>
            <w:noWrap/>
            <w:vAlign w:val="bottom"/>
            <w:hideMark/>
          </w:tcPr>
          <w:p w14:paraId="0DC80DDB"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w:t>
            </w: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14:paraId="4EC8478D"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 </w:t>
            </w:r>
          </w:p>
        </w:tc>
      </w:tr>
      <w:tr w:rsidR="00AC3E23" w:rsidRPr="00457AE6" w14:paraId="149DA9AF" w14:textId="77777777" w:rsidTr="00AC3E23">
        <w:trPr>
          <w:trHeight w:val="230"/>
        </w:trPr>
        <w:tc>
          <w:tcPr>
            <w:tcW w:w="6433" w:type="dxa"/>
            <w:gridSpan w:val="6"/>
            <w:vMerge w:val="restart"/>
            <w:tcBorders>
              <w:top w:val="single" w:sz="4" w:space="0" w:color="000000"/>
              <w:left w:val="single" w:sz="4" w:space="0" w:color="000000"/>
              <w:bottom w:val="single" w:sz="4" w:space="0" w:color="000000"/>
              <w:right w:val="single" w:sz="4" w:space="0" w:color="000000"/>
            </w:tcBorders>
            <w:shd w:val="clear" w:color="BDD6EE" w:fill="BDD6EE"/>
            <w:vAlign w:val="center"/>
            <w:hideMark/>
          </w:tcPr>
          <w:p w14:paraId="317F6F0E" w14:textId="77777777" w:rsidR="00457AE6" w:rsidRPr="00457AE6" w:rsidRDefault="00457AE6" w:rsidP="00457AE6">
            <w:pPr>
              <w:jc w:val="right"/>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COSTOS ASOCIADOS AL PROYECTO</w:t>
            </w:r>
          </w:p>
        </w:tc>
        <w:tc>
          <w:tcPr>
            <w:tcW w:w="1364" w:type="dxa"/>
            <w:vMerge w:val="restart"/>
            <w:tcBorders>
              <w:top w:val="nil"/>
              <w:left w:val="single" w:sz="4" w:space="0" w:color="000000"/>
              <w:bottom w:val="single" w:sz="4" w:space="0" w:color="000000"/>
              <w:right w:val="single" w:sz="4" w:space="0" w:color="000000"/>
            </w:tcBorders>
            <w:shd w:val="clear" w:color="BDD6EE" w:fill="BDD6EE"/>
            <w:vAlign w:val="center"/>
            <w:hideMark/>
          </w:tcPr>
          <w:p w14:paraId="00D44388"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1.012.615 </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2F6AE8"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SEPTIEMBRE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253075"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OCTUBRE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C0C635"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NOVIEMBRE</w:t>
            </w:r>
          </w:p>
        </w:tc>
        <w:tc>
          <w:tcPr>
            <w:tcW w:w="155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F80A097"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ACUMULADO</w:t>
            </w:r>
          </w:p>
        </w:tc>
      </w:tr>
      <w:tr w:rsidR="00457AE6" w:rsidRPr="00457AE6" w14:paraId="0D2BE037" w14:textId="77777777" w:rsidTr="00AC3E23">
        <w:trPr>
          <w:trHeight w:val="600"/>
        </w:trPr>
        <w:tc>
          <w:tcPr>
            <w:tcW w:w="6433" w:type="dxa"/>
            <w:gridSpan w:val="6"/>
            <w:vMerge/>
            <w:tcBorders>
              <w:top w:val="single" w:sz="4" w:space="0" w:color="000000"/>
              <w:left w:val="single" w:sz="4" w:space="0" w:color="000000"/>
              <w:bottom w:val="single" w:sz="4" w:space="0" w:color="000000"/>
              <w:right w:val="single" w:sz="4" w:space="0" w:color="000000"/>
            </w:tcBorders>
            <w:vAlign w:val="center"/>
            <w:hideMark/>
          </w:tcPr>
          <w:p w14:paraId="7F835678" w14:textId="77777777" w:rsidR="00457AE6" w:rsidRPr="00457AE6" w:rsidRDefault="00457AE6" w:rsidP="00457AE6">
            <w:pPr>
              <w:rPr>
                <w:rFonts w:ascii="Arial" w:hAnsi="Arial" w:cs="Arial"/>
                <w:b/>
                <w:bCs/>
                <w:color w:val="000000"/>
                <w:sz w:val="14"/>
                <w:szCs w:val="14"/>
                <w:lang w:val="es-ES" w:eastAsia="es-ES"/>
              </w:rPr>
            </w:pPr>
          </w:p>
        </w:tc>
        <w:tc>
          <w:tcPr>
            <w:tcW w:w="1364" w:type="dxa"/>
            <w:vMerge/>
            <w:tcBorders>
              <w:top w:val="nil"/>
              <w:left w:val="single" w:sz="4" w:space="0" w:color="000000"/>
              <w:bottom w:val="single" w:sz="4" w:space="0" w:color="000000"/>
              <w:right w:val="single" w:sz="4" w:space="0" w:color="000000"/>
            </w:tcBorders>
            <w:vAlign w:val="center"/>
            <w:hideMark/>
          </w:tcPr>
          <w:p w14:paraId="6C9926C3" w14:textId="77777777" w:rsidR="00457AE6" w:rsidRPr="00457AE6" w:rsidRDefault="00457AE6" w:rsidP="00457AE6">
            <w:pPr>
              <w:rPr>
                <w:rFonts w:ascii="Arial" w:hAnsi="Arial" w:cs="Arial"/>
                <w:b/>
                <w:bCs/>
                <w:color w:val="000000"/>
                <w:sz w:val="14"/>
                <w:szCs w:val="14"/>
                <w:lang w:val="es-ES" w:eastAsia="es-E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A70F9B4" w14:textId="77777777" w:rsidR="00457AE6" w:rsidRPr="00457AE6" w:rsidRDefault="00457AE6" w:rsidP="00457AE6">
            <w:pPr>
              <w:rPr>
                <w:rFonts w:ascii="Arial" w:hAnsi="Arial" w:cs="Arial"/>
                <w:b/>
                <w:bCs/>
                <w:color w:val="000000"/>
                <w:sz w:val="14"/>
                <w:szCs w:val="14"/>
                <w:lang w:val="es-ES" w:eastAsia="es-E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B2859C3" w14:textId="77777777" w:rsidR="00457AE6" w:rsidRPr="00457AE6" w:rsidRDefault="00457AE6" w:rsidP="00457AE6">
            <w:pPr>
              <w:rPr>
                <w:rFonts w:ascii="Arial" w:hAnsi="Arial" w:cs="Arial"/>
                <w:b/>
                <w:bCs/>
                <w:color w:val="000000"/>
                <w:sz w:val="14"/>
                <w:szCs w:val="14"/>
                <w:lang w:val="es-ES" w:eastAsia="es-E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60872D9" w14:textId="77777777" w:rsidR="00457AE6" w:rsidRPr="00457AE6" w:rsidRDefault="00457AE6" w:rsidP="00457AE6">
            <w:pPr>
              <w:rPr>
                <w:rFonts w:ascii="Arial" w:hAnsi="Arial" w:cs="Arial"/>
                <w:b/>
                <w:bCs/>
                <w:color w:val="000000"/>
                <w:sz w:val="14"/>
                <w:szCs w:val="14"/>
                <w:lang w:val="es-ES" w:eastAsia="es-ES"/>
              </w:rPr>
            </w:pPr>
          </w:p>
        </w:tc>
        <w:tc>
          <w:tcPr>
            <w:tcW w:w="1559" w:type="dxa"/>
            <w:vMerge/>
            <w:tcBorders>
              <w:top w:val="nil"/>
              <w:left w:val="single" w:sz="4" w:space="0" w:color="auto"/>
              <w:bottom w:val="single" w:sz="4" w:space="0" w:color="auto"/>
              <w:right w:val="single" w:sz="4" w:space="0" w:color="auto"/>
            </w:tcBorders>
            <w:vAlign w:val="center"/>
            <w:hideMark/>
          </w:tcPr>
          <w:p w14:paraId="0D2A9C9E" w14:textId="77777777" w:rsidR="00457AE6" w:rsidRPr="00457AE6" w:rsidRDefault="00457AE6" w:rsidP="00457AE6">
            <w:pPr>
              <w:rPr>
                <w:rFonts w:ascii="Arial" w:hAnsi="Arial" w:cs="Arial"/>
                <w:b/>
                <w:bCs/>
                <w:color w:val="000000"/>
                <w:sz w:val="14"/>
                <w:szCs w:val="14"/>
                <w:lang w:val="es-ES" w:eastAsia="es-ES"/>
              </w:rPr>
            </w:pPr>
          </w:p>
        </w:tc>
      </w:tr>
      <w:tr w:rsidR="00457AE6" w:rsidRPr="00457AE6" w14:paraId="6FDA6DEB" w14:textId="77777777" w:rsidTr="00AC3E23">
        <w:trPr>
          <w:trHeight w:val="190"/>
        </w:trPr>
        <w:tc>
          <w:tcPr>
            <w:tcW w:w="6433" w:type="dxa"/>
            <w:gridSpan w:val="6"/>
            <w:tcBorders>
              <w:top w:val="single" w:sz="4" w:space="0" w:color="000000"/>
              <w:left w:val="single" w:sz="4" w:space="0" w:color="000000"/>
              <w:bottom w:val="single" w:sz="4" w:space="0" w:color="000000"/>
              <w:right w:val="nil"/>
            </w:tcBorders>
            <w:shd w:val="clear" w:color="FFFFFF" w:fill="FFFFFF"/>
            <w:vAlign w:val="center"/>
            <w:hideMark/>
          </w:tcPr>
          <w:p w14:paraId="67454FBB" w14:textId="77777777" w:rsidR="00457AE6" w:rsidRPr="00457AE6" w:rsidRDefault="00457AE6" w:rsidP="00457AE6">
            <w:pPr>
              <w:jc w:val="right"/>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SUBTOTAL COSTOS ASOCIADOS AL PROYECTO</w:t>
            </w:r>
          </w:p>
        </w:tc>
        <w:tc>
          <w:tcPr>
            <w:tcW w:w="1364" w:type="dxa"/>
            <w:tcBorders>
              <w:top w:val="nil"/>
              <w:left w:val="single" w:sz="4" w:space="0" w:color="auto"/>
              <w:bottom w:val="single" w:sz="4" w:space="0" w:color="auto"/>
              <w:right w:val="single" w:sz="4" w:space="0" w:color="auto"/>
            </w:tcBorders>
            <w:shd w:val="clear" w:color="auto" w:fill="auto"/>
            <w:noWrap/>
            <w:vAlign w:val="bottom"/>
            <w:hideMark/>
          </w:tcPr>
          <w:p w14:paraId="6910AA26" w14:textId="77777777" w:rsidR="00457AE6" w:rsidRPr="00457AE6" w:rsidRDefault="00457AE6" w:rsidP="00457AE6">
            <w:pPr>
              <w:rPr>
                <w:rFonts w:ascii="Arial" w:hAnsi="Arial" w:cs="Arial"/>
                <w:color w:val="000000"/>
                <w:sz w:val="14"/>
                <w:szCs w:val="14"/>
                <w:lang w:val="es-ES" w:eastAsia="es-ES"/>
              </w:rPr>
            </w:pPr>
            <w:r w:rsidRPr="00457AE6">
              <w:rPr>
                <w:rFonts w:ascii="Arial" w:hAnsi="Arial" w:cs="Arial"/>
                <w:color w:val="000000"/>
                <w:sz w:val="14"/>
                <w:szCs w:val="14"/>
                <w:lang w:val="es-ES" w:eastAsia="es-ES"/>
              </w:rPr>
              <w:t xml:space="preserve">       1.012.615 </w:t>
            </w:r>
          </w:p>
        </w:tc>
        <w:tc>
          <w:tcPr>
            <w:tcW w:w="1134" w:type="dxa"/>
            <w:tcBorders>
              <w:top w:val="nil"/>
              <w:left w:val="nil"/>
              <w:bottom w:val="single" w:sz="4" w:space="0" w:color="000000"/>
              <w:right w:val="single" w:sz="4" w:space="0" w:color="000000"/>
            </w:tcBorders>
            <w:shd w:val="clear" w:color="auto" w:fill="auto"/>
            <w:noWrap/>
            <w:vAlign w:val="bottom"/>
            <w:hideMark/>
          </w:tcPr>
          <w:p w14:paraId="3F5C5F41"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w:t>
            </w:r>
          </w:p>
        </w:tc>
        <w:tc>
          <w:tcPr>
            <w:tcW w:w="1134" w:type="dxa"/>
            <w:tcBorders>
              <w:top w:val="nil"/>
              <w:left w:val="nil"/>
              <w:bottom w:val="single" w:sz="4" w:space="0" w:color="000000"/>
              <w:right w:val="single" w:sz="4" w:space="0" w:color="000000"/>
            </w:tcBorders>
            <w:shd w:val="clear" w:color="auto" w:fill="auto"/>
            <w:noWrap/>
            <w:vAlign w:val="bottom"/>
            <w:hideMark/>
          </w:tcPr>
          <w:p w14:paraId="55BF0638"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w:t>
            </w:r>
          </w:p>
        </w:tc>
        <w:tc>
          <w:tcPr>
            <w:tcW w:w="1134" w:type="dxa"/>
            <w:tcBorders>
              <w:top w:val="nil"/>
              <w:left w:val="nil"/>
              <w:bottom w:val="single" w:sz="4" w:space="0" w:color="000000"/>
              <w:right w:val="nil"/>
            </w:tcBorders>
            <w:shd w:val="clear" w:color="auto" w:fill="auto"/>
            <w:noWrap/>
            <w:vAlign w:val="bottom"/>
            <w:hideMark/>
          </w:tcPr>
          <w:p w14:paraId="1C5E88BC"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w:t>
            </w:r>
          </w:p>
        </w:tc>
        <w:tc>
          <w:tcPr>
            <w:tcW w:w="1559" w:type="dxa"/>
            <w:tcBorders>
              <w:top w:val="nil"/>
              <w:left w:val="nil"/>
              <w:bottom w:val="single" w:sz="4" w:space="0" w:color="auto"/>
              <w:right w:val="single" w:sz="4" w:space="0" w:color="auto"/>
            </w:tcBorders>
            <w:shd w:val="clear" w:color="auto" w:fill="auto"/>
            <w:noWrap/>
            <w:vAlign w:val="center"/>
            <w:hideMark/>
          </w:tcPr>
          <w:p w14:paraId="71B04778"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 </w:t>
            </w:r>
          </w:p>
        </w:tc>
      </w:tr>
      <w:tr w:rsidR="00457AE6" w:rsidRPr="00457AE6" w14:paraId="03B794EE" w14:textId="77777777" w:rsidTr="00AC3E23">
        <w:trPr>
          <w:trHeight w:val="190"/>
        </w:trPr>
        <w:tc>
          <w:tcPr>
            <w:tcW w:w="6433" w:type="dxa"/>
            <w:gridSpan w:val="6"/>
            <w:tcBorders>
              <w:top w:val="single" w:sz="4" w:space="0" w:color="000000"/>
              <w:left w:val="single" w:sz="4" w:space="0" w:color="000000"/>
              <w:bottom w:val="single" w:sz="4" w:space="0" w:color="000000"/>
              <w:right w:val="nil"/>
            </w:tcBorders>
            <w:shd w:val="clear" w:color="FFFFFF" w:fill="FFFFFF"/>
            <w:vAlign w:val="center"/>
            <w:hideMark/>
          </w:tcPr>
          <w:p w14:paraId="29B7D166" w14:textId="77777777" w:rsidR="00457AE6" w:rsidRPr="00457AE6" w:rsidRDefault="00457AE6" w:rsidP="00457AE6">
            <w:pPr>
              <w:jc w:val="right"/>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TOTAL APORTE DEL DISTRITO</w:t>
            </w:r>
          </w:p>
        </w:tc>
        <w:tc>
          <w:tcPr>
            <w:tcW w:w="1364" w:type="dxa"/>
            <w:tcBorders>
              <w:top w:val="nil"/>
              <w:left w:val="single" w:sz="4" w:space="0" w:color="auto"/>
              <w:bottom w:val="single" w:sz="4" w:space="0" w:color="auto"/>
              <w:right w:val="single" w:sz="4" w:space="0" w:color="auto"/>
            </w:tcBorders>
            <w:shd w:val="clear" w:color="auto" w:fill="auto"/>
            <w:noWrap/>
            <w:vAlign w:val="bottom"/>
            <w:hideMark/>
          </w:tcPr>
          <w:p w14:paraId="0BE907CE"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80.916.778 </w:t>
            </w:r>
          </w:p>
        </w:tc>
        <w:tc>
          <w:tcPr>
            <w:tcW w:w="1134" w:type="dxa"/>
            <w:tcBorders>
              <w:top w:val="nil"/>
              <w:left w:val="nil"/>
              <w:bottom w:val="nil"/>
              <w:right w:val="nil"/>
            </w:tcBorders>
            <w:shd w:val="clear" w:color="auto" w:fill="auto"/>
            <w:noWrap/>
            <w:vAlign w:val="bottom"/>
            <w:hideMark/>
          </w:tcPr>
          <w:p w14:paraId="05DD23D6" w14:textId="77777777" w:rsidR="00457AE6" w:rsidRPr="00457AE6" w:rsidRDefault="00457AE6" w:rsidP="00457AE6">
            <w:pPr>
              <w:rPr>
                <w:rFonts w:ascii="Arial" w:hAnsi="Arial" w:cs="Arial"/>
                <w:b/>
                <w:bCs/>
                <w:color w:val="000000"/>
                <w:sz w:val="14"/>
                <w:szCs w:val="14"/>
                <w:lang w:val="es-ES" w:eastAsia="es-ES"/>
              </w:rPr>
            </w:pPr>
          </w:p>
        </w:tc>
        <w:tc>
          <w:tcPr>
            <w:tcW w:w="1134" w:type="dxa"/>
            <w:tcBorders>
              <w:top w:val="nil"/>
              <w:left w:val="nil"/>
              <w:bottom w:val="nil"/>
              <w:right w:val="nil"/>
            </w:tcBorders>
            <w:shd w:val="clear" w:color="auto" w:fill="auto"/>
            <w:noWrap/>
            <w:vAlign w:val="bottom"/>
            <w:hideMark/>
          </w:tcPr>
          <w:p w14:paraId="0FB46C7C" w14:textId="77777777" w:rsidR="00457AE6" w:rsidRPr="00457AE6" w:rsidRDefault="00457AE6" w:rsidP="00457AE6">
            <w:pPr>
              <w:rPr>
                <w:lang w:val="es-ES" w:eastAsia="es-ES"/>
              </w:rPr>
            </w:pPr>
          </w:p>
        </w:tc>
        <w:tc>
          <w:tcPr>
            <w:tcW w:w="1134" w:type="dxa"/>
            <w:tcBorders>
              <w:top w:val="nil"/>
              <w:left w:val="nil"/>
              <w:bottom w:val="nil"/>
              <w:right w:val="nil"/>
            </w:tcBorders>
            <w:shd w:val="clear" w:color="auto" w:fill="auto"/>
            <w:noWrap/>
            <w:vAlign w:val="bottom"/>
            <w:hideMark/>
          </w:tcPr>
          <w:p w14:paraId="17B29D2D" w14:textId="77777777" w:rsidR="00457AE6" w:rsidRPr="00457AE6" w:rsidRDefault="00457AE6" w:rsidP="00457AE6">
            <w:pPr>
              <w:rPr>
                <w:lang w:val="es-ES" w:eastAsia="es-ES"/>
              </w:rPr>
            </w:pPr>
          </w:p>
        </w:tc>
        <w:tc>
          <w:tcPr>
            <w:tcW w:w="1559" w:type="dxa"/>
            <w:tcBorders>
              <w:top w:val="nil"/>
              <w:left w:val="nil"/>
              <w:bottom w:val="nil"/>
              <w:right w:val="nil"/>
            </w:tcBorders>
            <w:shd w:val="clear" w:color="auto" w:fill="auto"/>
            <w:noWrap/>
            <w:vAlign w:val="bottom"/>
            <w:hideMark/>
          </w:tcPr>
          <w:p w14:paraId="3A448FCE" w14:textId="77777777" w:rsidR="00457AE6" w:rsidRPr="00457AE6" w:rsidRDefault="00457AE6" w:rsidP="00457AE6">
            <w:pPr>
              <w:rPr>
                <w:lang w:val="es-ES" w:eastAsia="es-ES"/>
              </w:rPr>
            </w:pPr>
          </w:p>
        </w:tc>
      </w:tr>
      <w:tr w:rsidR="00457AE6" w:rsidRPr="00457AE6" w14:paraId="457E360A" w14:textId="77777777" w:rsidTr="00AC3E23">
        <w:trPr>
          <w:trHeight w:val="190"/>
        </w:trPr>
        <w:tc>
          <w:tcPr>
            <w:tcW w:w="12758" w:type="dxa"/>
            <w:gridSpan w:val="11"/>
            <w:tcBorders>
              <w:top w:val="nil"/>
              <w:left w:val="single" w:sz="4" w:space="0" w:color="000000"/>
              <w:bottom w:val="nil"/>
              <w:right w:val="nil"/>
            </w:tcBorders>
            <w:shd w:val="clear" w:color="FFC000" w:fill="FFC000"/>
            <w:noWrap/>
            <w:vAlign w:val="center"/>
            <w:hideMark/>
          </w:tcPr>
          <w:p w14:paraId="34D93292"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APORTES ASOCIADOS</w:t>
            </w:r>
          </w:p>
        </w:tc>
      </w:tr>
      <w:tr w:rsidR="00457AE6" w:rsidRPr="00457AE6" w14:paraId="5A35B867" w14:textId="77777777" w:rsidTr="00AC3E23">
        <w:trPr>
          <w:trHeight w:val="190"/>
        </w:trPr>
        <w:tc>
          <w:tcPr>
            <w:tcW w:w="7797" w:type="dxa"/>
            <w:gridSpan w:val="7"/>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5EBF24E"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b/>
                <w:bCs/>
                <w:color w:val="000000"/>
                <w:sz w:val="14"/>
                <w:szCs w:val="14"/>
                <w:lang w:val="es-ES" w:eastAsia="es-ES"/>
              </w:rPr>
              <w:t>COMPONENTE:</w:t>
            </w:r>
            <w:r w:rsidRPr="00457AE6">
              <w:rPr>
                <w:rFonts w:ascii="Arial" w:hAnsi="Arial" w:cs="Arial"/>
                <w:color w:val="000000"/>
                <w:sz w:val="14"/>
                <w:szCs w:val="14"/>
                <w:lang w:val="es-ES" w:eastAsia="es-ES"/>
              </w:rPr>
              <w:t xml:space="preserve"> Formación </w:t>
            </w:r>
          </w:p>
        </w:tc>
        <w:tc>
          <w:tcPr>
            <w:tcW w:w="1134" w:type="dxa"/>
            <w:tcBorders>
              <w:top w:val="nil"/>
              <w:left w:val="nil"/>
              <w:bottom w:val="nil"/>
              <w:right w:val="nil"/>
            </w:tcBorders>
            <w:shd w:val="clear" w:color="auto" w:fill="auto"/>
            <w:noWrap/>
            <w:vAlign w:val="bottom"/>
            <w:hideMark/>
          </w:tcPr>
          <w:p w14:paraId="17BB578E" w14:textId="77777777" w:rsidR="00457AE6" w:rsidRPr="00457AE6" w:rsidRDefault="00457AE6" w:rsidP="00457AE6">
            <w:pPr>
              <w:jc w:val="center"/>
              <w:rPr>
                <w:rFonts w:ascii="Arial" w:hAnsi="Arial" w:cs="Arial"/>
                <w:color w:val="000000"/>
                <w:sz w:val="14"/>
                <w:szCs w:val="14"/>
                <w:lang w:val="es-ES" w:eastAsia="es-ES"/>
              </w:rPr>
            </w:pPr>
          </w:p>
        </w:tc>
        <w:tc>
          <w:tcPr>
            <w:tcW w:w="1134" w:type="dxa"/>
            <w:tcBorders>
              <w:top w:val="nil"/>
              <w:left w:val="nil"/>
              <w:bottom w:val="nil"/>
              <w:right w:val="nil"/>
            </w:tcBorders>
            <w:shd w:val="clear" w:color="auto" w:fill="auto"/>
            <w:noWrap/>
            <w:vAlign w:val="bottom"/>
            <w:hideMark/>
          </w:tcPr>
          <w:p w14:paraId="091AA56D" w14:textId="77777777" w:rsidR="00457AE6" w:rsidRPr="00457AE6" w:rsidRDefault="00457AE6" w:rsidP="00457AE6">
            <w:pPr>
              <w:rPr>
                <w:lang w:val="es-ES" w:eastAsia="es-ES"/>
              </w:rPr>
            </w:pPr>
          </w:p>
        </w:tc>
        <w:tc>
          <w:tcPr>
            <w:tcW w:w="1134" w:type="dxa"/>
            <w:tcBorders>
              <w:top w:val="nil"/>
              <w:left w:val="nil"/>
              <w:bottom w:val="nil"/>
              <w:right w:val="nil"/>
            </w:tcBorders>
            <w:shd w:val="clear" w:color="auto" w:fill="auto"/>
            <w:noWrap/>
            <w:vAlign w:val="bottom"/>
            <w:hideMark/>
          </w:tcPr>
          <w:p w14:paraId="5E48FAF9" w14:textId="77777777" w:rsidR="00457AE6" w:rsidRPr="00457AE6" w:rsidRDefault="00457AE6" w:rsidP="00457AE6">
            <w:pPr>
              <w:rPr>
                <w:lang w:val="es-ES" w:eastAsia="es-ES"/>
              </w:rPr>
            </w:pPr>
          </w:p>
        </w:tc>
        <w:tc>
          <w:tcPr>
            <w:tcW w:w="1559" w:type="dxa"/>
            <w:tcBorders>
              <w:top w:val="nil"/>
              <w:left w:val="nil"/>
              <w:bottom w:val="nil"/>
              <w:right w:val="nil"/>
            </w:tcBorders>
            <w:shd w:val="clear" w:color="auto" w:fill="auto"/>
            <w:noWrap/>
            <w:vAlign w:val="bottom"/>
            <w:hideMark/>
          </w:tcPr>
          <w:p w14:paraId="30D0FB06" w14:textId="77777777" w:rsidR="00457AE6" w:rsidRPr="00457AE6" w:rsidRDefault="00457AE6" w:rsidP="00457AE6">
            <w:pPr>
              <w:rPr>
                <w:lang w:val="es-ES" w:eastAsia="es-ES"/>
              </w:rPr>
            </w:pPr>
          </w:p>
        </w:tc>
      </w:tr>
      <w:tr w:rsidR="00457AE6" w:rsidRPr="00457AE6" w14:paraId="39A79E0E" w14:textId="77777777" w:rsidTr="00AC3E23">
        <w:trPr>
          <w:trHeight w:val="190"/>
        </w:trPr>
        <w:tc>
          <w:tcPr>
            <w:tcW w:w="7797" w:type="dxa"/>
            <w:gridSpan w:val="7"/>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9F035A3"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Producto: </w:t>
            </w:r>
            <w:r w:rsidRPr="00457AE6">
              <w:rPr>
                <w:rFonts w:ascii="Arial" w:hAnsi="Arial" w:cs="Arial"/>
                <w:color w:val="000000"/>
                <w:sz w:val="14"/>
                <w:szCs w:val="14"/>
                <w:lang w:val="es-ES" w:eastAsia="es-ES"/>
              </w:rPr>
              <w:t>Laboratorios de Creación</w:t>
            </w:r>
          </w:p>
        </w:tc>
        <w:tc>
          <w:tcPr>
            <w:tcW w:w="1134" w:type="dxa"/>
            <w:tcBorders>
              <w:top w:val="nil"/>
              <w:left w:val="nil"/>
              <w:bottom w:val="nil"/>
              <w:right w:val="nil"/>
            </w:tcBorders>
            <w:shd w:val="clear" w:color="auto" w:fill="auto"/>
            <w:noWrap/>
            <w:vAlign w:val="bottom"/>
            <w:hideMark/>
          </w:tcPr>
          <w:p w14:paraId="6F468F78" w14:textId="77777777" w:rsidR="00457AE6" w:rsidRPr="00457AE6" w:rsidRDefault="00457AE6" w:rsidP="00457AE6">
            <w:pPr>
              <w:jc w:val="center"/>
              <w:rPr>
                <w:rFonts w:ascii="Arial" w:hAnsi="Arial" w:cs="Arial"/>
                <w:b/>
                <w:bCs/>
                <w:color w:val="000000"/>
                <w:sz w:val="14"/>
                <w:szCs w:val="14"/>
                <w:lang w:val="es-ES" w:eastAsia="es-ES"/>
              </w:rPr>
            </w:pPr>
          </w:p>
        </w:tc>
        <w:tc>
          <w:tcPr>
            <w:tcW w:w="1134" w:type="dxa"/>
            <w:tcBorders>
              <w:top w:val="nil"/>
              <w:left w:val="nil"/>
              <w:bottom w:val="nil"/>
              <w:right w:val="nil"/>
            </w:tcBorders>
            <w:shd w:val="clear" w:color="auto" w:fill="auto"/>
            <w:noWrap/>
            <w:vAlign w:val="bottom"/>
            <w:hideMark/>
          </w:tcPr>
          <w:p w14:paraId="00FAE5F5" w14:textId="77777777" w:rsidR="00457AE6" w:rsidRPr="00457AE6" w:rsidRDefault="00457AE6" w:rsidP="00457AE6">
            <w:pPr>
              <w:rPr>
                <w:lang w:val="es-ES" w:eastAsia="es-ES"/>
              </w:rPr>
            </w:pPr>
          </w:p>
        </w:tc>
        <w:tc>
          <w:tcPr>
            <w:tcW w:w="1134" w:type="dxa"/>
            <w:tcBorders>
              <w:top w:val="nil"/>
              <w:left w:val="nil"/>
              <w:bottom w:val="nil"/>
              <w:right w:val="nil"/>
            </w:tcBorders>
            <w:shd w:val="clear" w:color="auto" w:fill="auto"/>
            <w:noWrap/>
            <w:vAlign w:val="bottom"/>
            <w:hideMark/>
          </w:tcPr>
          <w:p w14:paraId="3454A91E" w14:textId="77777777" w:rsidR="00457AE6" w:rsidRPr="00457AE6" w:rsidRDefault="00457AE6" w:rsidP="00457AE6">
            <w:pPr>
              <w:rPr>
                <w:lang w:val="es-ES" w:eastAsia="es-ES"/>
              </w:rPr>
            </w:pPr>
          </w:p>
        </w:tc>
        <w:tc>
          <w:tcPr>
            <w:tcW w:w="1559" w:type="dxa"/>
            <w:tcBorders>
              <w:top w:val="nil"/>
              <w:left w:val="nil"/>
              <w:bottom w:val="nil"/>
              <w:right w:val="nil"/>
            </w:tcBorders>
            <w:shd w:val="clear" w:color="auto" w:fill="auto"/>
            <w:noWrap/>
            <w:vAlign w:val="bottom"/>
            <w:hideMark/>
          </w:tcPr>
          <w:p w14:paraId="2EE8B7D2" w14:textId="77777777" w:rsidR="00457AE6" w:rsidRPr="00457AE6" w:rsidRDefault="00457AE6" w:rsidP="00457AE6">
            <w:pPr>
              <w:rPr>
                <w:lang w:val="es-ES" w:eastAsia="es-ES"/>
              </w:rPr>
            </w:pPr>
          </w:p>
        </w:tc>
      </w:tr>
      <w:tr w:rsidR="00457AE6" w:rsidRPr="00457AE6" w14:paraId="7CA6517D" w14:textId="77777777" w:rsidTr="00AC3E23">
        <w:trPr>
          <w:trHeight w:val="360"/>
        </w:trPr>
        <w:tc>
          <w:tcPr>
            <w:tcW w:w="1121" w:type="dxa"/>
            <w:tcBorders>
              <w:top w:val="nil"/>
              <w:left w:val="single" w:sz="4" w:space="0" w:color="000000"/>
              <w:bottom w:val="nil"/>
              <w:right w:val="single" w:sz="4" w:space="0" w:color="000000"/>
            </w:tcBorders>
            <w:shd w:val="clear" w:color="FFFFFF" w:fill="FFFFFF"/>
            <w:vAlign w:val="center"/>
            <w:hideMark/>
          </w:tcPr>
          <w:p w14:paraId="6E67567D"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ITEM</w:t>
            </w:r>
          </w:p>
        </w:tc>
        <w:tc>
          <w:tcPr>
            <w:tcW w:w="1827" w:type="dxa"/>
            <w:tcBorders>
              <w:top w:val="nil"/>
              <w:left w:val="nil"/>
              <w:bottom w:val="nil"/>
              <w:right w:val="single" w:sz="4" w:space="0" w:color="000000"/>
            </w:tcBorders>
            <w:shd w:val="clear" w:color="FFFFFF" w:fill="FFFFFF"/>
            <w:vAlign w:val="center"/>
            <w:hideMark/>
          </w:tcPr>
          <w:p w14:paraId="0D6DE203"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DESCRIPCION</w:t>
            </w:r>
          </w:p>
        </w:tc>
        <w:tc>
          <w:tcPr>
            <w:tcW w:w="824" w:type="dxa"/>
            <w:tcBorders>
              <w:top w:val="nil"/>
              <w:left w:val="nil"/>
              <w:bottom w:val="nil"/>
              <w:right w:val="single" w:sz="4" w:space="0" w:color="000000"/>
            </w:tcBorders>
            <w:shd w:val="clear" w:color="FFFFFF" w:fill="FFFFFF"/>
            <w:vAlign w:val="center"/>
            <w:hideMark/>
          </w:tcPr>
          <w:p w14:paraId="4B845672"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UNIDAD DE MEDIDA</w:t>
            </w:r>
          </w:p>
        </w:tc>
        <w:tc>
          <w:tcPr>
            <w:tcW w:w="872" w:type="dxa"/>
            <w:tcBorders>
              <w:top w:val="nil"/>
              <w:left w:val="nil"/>
              <w:bottom w:val="nil"/>
              <w:right w:val="single" w:sz="4" w:space="0" w:color="000000"/>
            </w:tcBorders>
            <w:shd w:val="clear" w:color="FFFFFF" w:fill="FFFFFF"/>
            <w:vAlign w:val="center"/>
            <w:hideMark/>
          </w:tcPr>
          <w:p w14:paraId="2EF52696"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CANTIDAD</w:t>
            </w:r>
          </w:p>
        </w:tc>
        <w:tc>
          <w:tcPr>
            <w:tcW w:w="895" w:type="dxa"/>
            <w:tcBorders>
              <w:top w:val="nil"/>
              <w:left w:val="nil"/>
              <w:bottom w:val="nil"/>
              <w:right w:val="single" w:sz="4" w:space="0" w:color="000000"/>
            </w:tcBorders>
            <w:shd w:val="clear" w:color="FFFFFF" w:fill="FFFFFF"/>
            <w:vAlign w:val="center"/>
            <w:hideMark/>
          </w:tcPr>
          <w:p w14:paraId="0DD613CC"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DURACIÓN</w:t>
            </w:r>
          </w:p>
        </w:tc>
        <w:tc>
          <w:tcPr>
            <w:tcW w:w="894" w:type="dxa"/>
            <w:tcBorders>
              <w:top w:val="nil"/>
              <w:left w:val="nil"/>
              <w:bottom w:val="nil"/>
              <w:right w:val="single" w:sz="4" w:space="0" w:color="000000"/>
            </w:tcBorders>
            <w:shd w:val="clear" w:color="FFFFFF" w:fill="FFFFFF"/>
            <w:vAlign w:val="center"/>
            <w:hideMark/>
          </w:tcPr>
          <w:p w14:paraId="68C241A3"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VALOR UNITARIO</w:t>
            </w:r>
          </w:p>
        </w:tc>
        <w:tc>
          <w:tcPr>
            <w:tcW w:w="1364" w:type="dxa"/>
            <w:tcBorders>
              <w:top w:val="nil"/>
              <w:left w:val="nil"/>
              <w:bottom w:val="nil"/>
              <w:right w:val="nil"/>
            </w:tcBorders>
            <w:shd w:val="clear" w:color="FFFFFF" w:fill="FFFFFF"/>
            <w:vAlign w:val="center"/>
            <w:hideMark/>
          </w:tcPr>
          <w:p w14:paraId="7F5D03D2"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VALOR TOTAL ESPECIE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6887ED"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SEPTIEMBRE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3353A7"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OCTUBRE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1D3596"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NOVIEMBRE</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9DA884"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ACUMULADO</w:t>
            </w:r>
          </w:p>
        </w:tc>
      </w:tr>
      <w:tr w:rsidR="00457AE6" w:rsidRPr="00457AE6" w14:paraId="0EF0BBA9" w14:textId="77777777" w:rsidTr="00AC3E23">
        <w:trPr>
          <w:trHeight w:val="370"/>
        </w:trPr>
        <w:tc>
          <w:tcPr>
            <w:tcW w:w="11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912C36"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lastRenderedPageBreak/>
              <w:t>Insumos</w:t>
            </w:r>
          </w:p>
        </w:tc>
        <w:tc>
          <w:tcPr>
            <w:tcW w:w="1827" w:type="dxa"/>
            <w:tcBorders>
              <w:top w:val="single" w:sz="4" w:space="0" w:color="auto"/>
              <w:left w:val="nil"/>
              <w:bottom w:val="single" w:sz="4" w:space="0" w:color="auto"/>
              <w:right w:val="single" w:sz="4" w:space="0" w:color="auto"/>
            </w:tcBorders>
            <w:shd w:val="clear" w:color="auto" w:fill="auto"/>
            <w:vAlign w:val="bottom"/>
            <w:hideMark/>
          </w:tcPr>
          <w:p w14:paraId="4359DA93"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Material</w:t>
            </w:r>
            <w:r w:rsidRPr="00457AE6">
              <w:rPr>
                <w:rFonts w:ascii="Arial" w:hAnsi="Arial" w:cs="Arial"/>
                <w:color w:val="000000"/>
                <w:sz w:val="14"/>
                <w:szCs w:val="14"/>
                <w:lang w:val="es-ES" w:eastAsia="es-ES"/>
              </w:rPr>
              <w:br/>
              <w:t xml:space="preserve"> pedagógico</w:t>
            </w:r>
          </w:p>
        </w:tc>
        <w:tc>
          <w:tcPr>
            <w:tcW w:w="824" w:type="dxa"/>
            <w:tcBorders>
              <w:top w:val="single" w:sz="4" w:space="0" w:color="auto"/>
              <w:left w:val="nil"/>
              <w:bottom w:val="single" w:sz="4" w:space="0" w:color="auto"/>
              <w:right w:val="single" w:sz="4" w:space="0" w:color="auto"/>
            </w:tcBorders>
            <w:shd w:val="clear" w:color="auto" w:fill="auto"/>
            <w:noWrap/>
            <w:vAlign w:val="bottom"/>
            <w:hideMark/>
          </w:tcPr>
          <w:p w14:paraId="692313C4"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Bolsa</w:t>
            </w:r>
          </w:p>
        </w:tc>
        <w:tc>
          <w:tcPr>
            <w:tcW w:w="872" w:type="dxa"/>
            <w:tcBorders>
              <w:top w:val="single" w:sz="4" w:space="0" w:color="auto"/>
              <w:left w:val="nil"/>
              <w:bottom w:val="single" w:sz="4" w:space="0" w:color="auto"/>
              <w:right w:val="single" w:sz="4" w:space="0" w:color="auto"/>
            </w:tcBorders>
            <w:shd w:val="clear" w:color="auto" w:fill="auto"/>
            <w:noWrap/>
            <w:vAlign w:val="bottom"/>
            <w:hideMark/>
          </w:tcPr>
          <w:p w14:paraId="01BA224B"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1</w:t>
            </w:r>
          </w:p>
        </w:tc>
        <w:tc>
          <w:tcPr>
            <w:tcW w:w="895" w:type="dxa"/>
            <w:tcBorders>
              <w:top w:val="single" w:sz="4" w:space="0" w:color="auto"/>
              <w:left w:val="nil"/>
              <w:bottom w:val="single" w:sz="4" w:space="0" w:color="auto"/>
              <w:right w:val="single" w:sz="4" w:space="0" w:color="auto"/>
            </w:tcBorders>
            <w:shd w:val="clear" w:color="auto" w:fill="auto"/>
            <w:noWrap/>
            <w:vAlign w:val="bottom"/>
            <w:hideMark/>
          </w:tcPr>
          <w:p w14:paraId="5CC253C9"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1</w:t>
            </w:r>
          </w:p>
        </w:tc>
        <w:tc>
          <w:tcPr>
            <w:tcW w:w="894" w:type="dxa"/>
            <w:tcBorders>
              <w:top w:val="single" w:sz="4" w:space="0" w:color="000000"/>
              <w:left w:val="nil"/>
              <w:bottom w:val="single" w:sz="4" w:space="0" w:color="000000"/>
              <w:right w:val="single" w:sz="4" w:space="0" w:color="000000"/>
            </w:tcBorders>
            <w:shd w:val="clear" w:color="auto" w:fill="auto"/>
            <w:vAlign w:val="center"/>
            <w:hideMark/>
          </w:tcPr>
          <w:p w14:paraId="26153D3C"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$19.944.369</w:t>
            </w:r>
          </w:p>
        </w:tc>
        <w:tc>
          <w:tcPr>
            <w:tcW w:w="1364" w:type="dxa"/>
            <w:tcBorders>
              <w:top w:val="single" w:sz="4" w:space="0" w:color="000000"/>
              <w:left w:val="nil"/>
              <w:bottom w:val="single" w:sz="4" w:space="0" w:color="000000"/>
              <w:right w:val="nil"/>
            </w:tcBorders>
            <w:shd w:val="clear" w:color="auto" w:fill="auto"/>
            <w:vAlign w:val="center"/>
            <w:hideMark/>
          </w:tcPr>
          <w:p w14:paraId="17DAF0E7"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$4.944.000</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5589A0C" w14:textId="77777777" w:rsidR="00457AE6" w:rsidRPr="00457AE6" w:rsidRDefault="00457AE6" w:rsidP="00457AE6">
            <w:pPr>
              <w:rPr>
                <w:rFonts w:ascii="Arial" w:hAnsi="Arial" w:cs="Arial"/>
                <w:b/>
                <w:bCs/>
                <w:color w:val="000000"/>
                <w:sz w:val="14"/>
                <w:szCs w:val="14"/>
                <w:lang w:val="es-ES" w:eastAsia="es-E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31A86D0" w14:textId="77777777" w:rsidR="00457AE6" w:rsidRPr="00457AE6" w:rsidRDefault="00457AE6" w:rsidP="00457AE6">
            <w:pPr>
              <w:rPr>
                <w:rFonts w:ascii="Arial" w:hAnsi="Arial" w:cs="Arial"/>
                <w:b/>
                <w:bCs/>
                <w:color w:val="000000"/>
                <w:sz w:val="14"/>
                <w:szCs w:val="14"/>
                <w:lang w:val="es-ES" w:eastAsia="es-E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BB2CC34" w14:textId="77777777" w:rsidR="00457AE6" w:rsidRPr="00457AE6" w:rsidRDefault="00457AE6" w:rsidP="00457AE6">
            <w:pPr>
              <w:rPr>
                <w:rFonts w:ascii="Arial" w:hAnsi="Arial" w:cs="Arial"/>
                <w:b/>
                <w:bCs/>
                <w:color w:val="000000"/>
                <w:sz w:val="14"/>
                <w:szCs w:val="14"/>
                <w:lang w:val="es-ES" w:eastAsia="es-E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550BD6E" w14:textId="77777777" w:rsidR="00457AE6" w:rsidRPr="00457AE6" w:rsidRDefault="00457AE6" w:rsidP="00457AE6">
            <w:pPr>
              <w:rPr>
                <w:rFonts w:ascii="Arial" w:hAnsi="Arial" w:cs="Arial"/>
                <w:b/>
                <w:bCs/>
                <w:color w:val="000000"/>
                <w:sz w:val="14"/>
                <w:szCs w:val="14"/>
                <w:lang w:val="es-ES" w:eastAsia="es-ES"/>
              </w:rPr>
            </w:pPr>
          </w:p>
        </w:tc>
      </w:tr>
      <w:tr w:rsidR="00457AE6" w:rsidRPr="00457AE6" w14:paraId="31A257DD" w14:textId="77777777" w:rsidTr="00AC3E23">
        <w:trPr>
          <w:trHeight w:val="190"/>
        </w:trPr>
        <w:tc>
          <w:tcPr>
            <w:tcW w:w="6433"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445C0E12" w14:textId="77777777" w:rsidR="00457AE6" w:rsidRPr="00457AE6" w:rsidRDefault="00457AE6" w:rsidP="00457AE6">
            <w:pPr>
              <w:jc w:val="right"/>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SUBTOTAL INSUMOS</w:t>
            </w:r>
          </w:p>
        </w:tc>
        <w:tc>
          <w:tcPr>
            <w:tcW w:w="1364" w:type="dxa"/>
            <w:tcBorders>
              <w:top w:val="nil"/>
              <w:left w:val="nil"/>
              <w:bottom w:val="single" w:sz="4" w:space="0" w:color="000000"/>
              <w:right w:val="single" w:sz="4" w:space="0" w:color="000000"/>
            </w:tcBorders>
            <w:shd w:val="clear" w:color="FFFFFF" w:fill="FFFFFF"/>
            <w:vAlign w:val="center"/>
            <w:hideMark/>
          </w:tcPr>
          <w:p w14:paraId="1A94B3EA" w14:textId="77777777" w:rsidR="00457AE6" w:rsidRPr="00457AE6" w:rsidRDefault="00457AE6" w:rsidP="00457AE6">
            <w:pPr>
              <w:jc w:val="right"/>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4.944.000</w:t>
            </w:r>
          </w:p>
        </w:tc>
        <w:tc>
          <w:tcPr>
            <w:tcW w:w="1134" w:type="dxa"/>
            <w:tcBorders>
              <w:top w:val="nil"/>
              <w:left w:val="nil"/>
              <w:bottom w:val="nil"/>
              <w:right w:val="single" w:sz="4" w:space="0" w:color="000000"/>
            </w:tcBorders>
            <w:shd w:val="clear" w:color="auto" w:fill="auto"/>
            <w:noWrap/>
            <w:vAlign w:val="bottom"/>
            <w:hideMark/>
          </w:tcPr>
          <w:p w14:paraId="55C6D6A6"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   </w:t>
            </w:r>
          </w:p>
        </w:tc>
        <w:tc>
          <w:tcPr>
            <w:tcW w:w="1134" w:type="dxa"/>
            <w:tcBorders>
              <w:top w:val="nil"/>
              <w:left w:val="nil"/>
              <w:bottom w:val="nil"/>
              <w:right w:val="single" w:sz="4" w:space="0" w:color="000000"/>
            </w:tcBorders>
            <w:shd w:val="clear" w:color="auto" w:fill="auto"/>
            <w:noWrap/>
            <w:vAlign w:val="bottom"/>
            <w:hideMark/>
          </w:tcPr>
          <w:p w14:paraId="48257273"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   </w:t>
            </w:r>
          </w:p>
        </w:tc>
        <w:tc>
          <w:tcPr>
            <w:tcW w:w="1134" w:type="dxa"/>
            <w:tcBorders>
              <w:top w:val="nil"/>
              <w:left w:val="nil"/>
              <w:bottom w:val="nil"/>
              <w:right w:val="single" w:sz="4" w:space="0" w:color="000000"/>
            </w:tcBorders>
            <w:shd w:val="clear" w:color="auto" w:fill="auto"/>
            <w:noWrap/>
            <w:vAlign w:val="bottom"/>
            <w:hideMark/>
          </w:tcPr>
          <w:p w14:paraId="5FA47EF1"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   </w:t>
            </w:r>
          </w:p>
        </w:tc>
        <w:tc>
          <w:tcPr>
            <w:tcW w:w="1559" w:type="dxa"/>
            <w:tcBorders>
              <w:top w:val="nil"/>
              <w:left w:val="single" w:sz="4" w:space="0" w:color="auto"/>
              <w:bottom w:val="nil"/>
              <w:right w:val="single" w:sz="4" w:space="0" w:color="auto"/>
            </w:tcBorders>
            <w:shd w:val="clear" w:color="auto" w:fill="auto"/>
            <w:noWrap/>
            <w:vAlign w:val="center"/>
            <w:hideMark/>
          </w:tcPr>
          <w:p w14:paraId="44A6C33C"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 xml:space="preserve"> $               -   </w:t>
            </w:r>
          </w:p>
        </w:tc>
      </w:tr>
      <w:tr w:rsidR="00457AE6" w:rsidRPr="00457AE6" w14:paraId="085ED71E" w14:textId="77777777" w:rsidTr="00AC3E23">
        <w:trPr>
          <w:trHeight w:val="190"/>
        </w:trPr>
        <w:tc>
          <w:tcPr>
            <w:tcW w:w="6433" w:type="dxa"/>
            <w:gridSpan w:val="6"/>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3C117E5F" w14:textId="77777777" w:rsidR="00457AE6" w:rsidRPr="00457AE6" w:rsidRDefault="00457AE6" w:rsidP="00457AE6">
            <w:pPr>
              <w:jc w:val="right"/>
              <w:rPr>
                <w:rFonts w:ascii="Arial" w:hAnsi="Arial" w:cs="Arial"/>
                <w:b/>
                <w:bCs/>
                <w:color w:val="FF0000"/>
                <w:sz w:val="14"/>
                <w:szCs w:val="14"/>
                <w:lang w:val="es-ES" w:eastAsia="es-ES"/>
              </w:rPr>
            </w:pPr>
            <w:r w:rsidRPr="00457AE6">
              <w:rPr>
                <w:rFonts w:ascii="Arial" w:hAnsi="Arial" w:cs="Arial"/>
                <w:b/>
                <w:bCs/>
                <w:color w:val="FF0000"/>
                <w:sz w:val="14"/>
                <w:szCs w:val="14"/>
                <w:lang w:val="es-ES" w:eastAsia="es-ES"/>
              </w:rPr>
              <w:t>TOTAL COMPONENTE FORMACIÓN</w:t>
            </w:r>
          </w:p>
        </w:tc>
        <w:tc>
          <w:tcPr>
            <w:tcW w:w="1364" w:type="dxa"/>
            <w:tcBorders>
              <w:top w:val="nil"/>
              <w:left w:val="nil"/>
              <w:bottom w:val="single" w:sz="4" w:space="0" w:color="000000"/>
              <w:right w:val="single" w:sz="4" w:space="0" w:color="000000"/>
            </w:tcBorders>
            <w:shd w:val="clear" w:color="FFFFFF" w:fill="FFFFFF"/>
            <w:vAlign w:val="center"/>
            <w:hideMark/>
          </w:tcPr>
          <w:p w14:paraId="0629C820" w14:textId="77777777" w:rsidR="00457AE6" w:rsidRPr="00457AE6" w:rsidRDefault="00457AE6" w:rsidP="00457AE6">
            <w:pPr>
              <w:jc w:val="right"/>
              <w:rPr>
                <w:rFonts w:ascii="Arial" w:hAnsi="Arial" w:cs="Arial"/>
                <w:b/>
                <w:bCs/>
                <w:color w:val="FF0000"/>
                <w:sz w:val="14"/>
                <w:szCs w:val="14"/>
                <w:lang w:val="es-ES" w:eastAsia="es-ES"/>
              </w:rPr>
            </w:pPr>
            <w:r w:rsidRPr="00457AE6">
              <w:rPr>
                <w:rFonts w:ascii="Arial" w:hAnsi="Arial" w:cs="Arial"/>
                <w:b/>
                <w:bCs/>
                <w:color w:val="FF0000"/>
                <w:sz w:val="14"/>
                <w:szCs w:val="14"/>
                <w:lang w:val="es-ES" w:eastAsia="es-ES"/>
              </w:rPr>
              <w:t xml:space="preserve"> $    4.944.000 </w:t>
            </w:r>
          </w:p>
        </w:tc>
        <w:tc>
          <w:tcPr>
            <w:tcW w:w="1134" w:type="dxa"/>
            <w:tcBorders>
              <w:top w:val="nil"/>
              <w:left w:val="nil"/>
              <w:bottom w:val="nil"/>
              <w:right w:val="nil"/>
            </w:tcBorders>
            <w:shd w:val="clear" w:color="auto" w:fill="auto"/>
            <w:noWrap/>
            <w:vAlign w:val="bottom"/>
            <w:hideMark/>
          </w:tcPr>
          <w:p w14:paraId="0BEF1D4A" w14:textId="77777777" w:rsidR="00457AE6" w:rsidRPr="00457AE6" w:rsidRDefault="00457AE6" w:rsidP="00457AE6">
            <w:pPr>
              <w:jc w:val="right"/>
              <w:rPr>
                <w:rFonts w:ascii="Arial" w:hAnsi="Arial" w:cs="Arial"/>
                <w:b/>
                <w:bCs/>
                <w:color w:val="FF0000"/>
                <w:sz w:val="14"/>
                <w:szCs w:val="14"/>
                <w:lang w:val="es-ES" w:eastAsia="es-ES"/>
              </w:rPr>
            </w:pPr>
          </w:p>
        </w:tc>
        <w:tc>
          <w:tcPr>
            <w:tcW w:w="1134" w:type="dxa"/>
            <w:tcBorders>
              <w:top w:val="nil"/>
              <w:left w:val="nil"/>
              <w:bottom w:val="nil"/>
              <w:right w:val="nil"/>
            </w:tcBorders>
            <w:shd w:val="clear" w:color="auto" w:fill="auto"/>
            <w:noWrap/>
            <w:vAlign w:val="bottom"/>
            <w:hideMark/>
          </w:tcPr>
          <w:p w14:paraId="6F43530E" w14:textId="77777777" w:rsidR="00457AE6" w:rsidRPr="00457AE6" w:rsidRDefault="00457AE6" w:rsidP="00457AE6">
            <w:pPr>
              <w:rPr>
                <w:lang w:val="es-ES" w:eastAsia="es-ES"/>
              </w:rPr>
            </w:pPr>
          </w:p>
        </w:tc>
        <w:tc>
          <w:tcPr>
            <w:tcW w:w="1134" w:type="dxa"/>
            <w:tcBorders>
              <w:top w:val="nil"/>
              <w:left w:val="nil"/>
              <w:bottom w:val="nil"/>
              <w:right w:val="nil"/>
            </w:tcBorders>
            <w:shd w:val="clear" w:color="auto" w:fill="auto"/>
            <w:noWrap/>
            <w:vAlign w:val="bottom"/>
            <w:hideMark/>
          </w:tcPr>
          <w:p w14:paraId="04D6429D" w14:textId="77777777" w:rsidR="00457AE6" w:rsidRPr="00457AE6" w:rsidRDefault="00457AE6" w:rsidP="00457AE6">
            <w:pPr>
              <w:rPr>
                <w:lang w:val="es-ES" w:eastAsia="es-ES"/>
              </w:rPr>
            </w:pPr>
          </w:p>
        </w:tc>
        <w:tc>
          <w:tcPr>
            <w:tcW w:w="1559" w:type="dxa"/>
            <w:tcBorders>
              <w:top w:val="nil"/>
              <w:left w:val="nil"/>
              <w:bottom w:val="nil"/>
              <w:right w:val="nil"/>
            </w:tcBorders>
            <w:shd w:val="clear" w:color="auto" w:fill="auto"/>
            <w:noWrap/>
            <w:vAlign w:val="bottom"/>
            <w:hideMark/>
          </w:tcPr>
          <w:p w14:paraId="2AC644B2" w14:textId="77777777" w:rsidR="00457AE6" w:rsidRPr="00457AE6" w:rsidRDefault="00457AE6" w:rsidP="00457AE6">
            <w:pPr>
              <w:rPr>
                <w:lang w:val="es-ES" w:eastAsia="es-ES"/>
              </w:rPr>
            </w:pPr>
          </w:p>
        </w:tc>
      </w:tr>
      <w:tr w:rsidR="00457AE6" w:rsidRPr="00457AE6" w14:paraId="6969BA8D" w14:textId="77777777" w:rsidTr="00AC3E23">
        <w:trPr>
          <w:trHeight w:val="190"/>
        </w:trPr>
        <w:tc>
          <w:tcPr>
            <w:tcW w:w="7797" w:type="dxa"/>
            <w:gridSpan w:val="7"/>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396F45F5"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b/>
                <w:bCs/>
                <w:color w:val="000000"/>
                <w:sz w:val="14"/>
                <w:szCs w:val="14"/>
                <w:lang w:val="es-ES" w:eastAsia="es-ES"/>
              </w:rPr>
              <w:t>COMPONENTE:</w:t>
            </w:r>
            <w:r w:rsidRPr="00457AE6">
              <w:rPr>
                <w:rFonts w:ascii="Arial" w:hAnsi="Arial" w:cs="Arial"/>
                <w:color w:val="000000"/>
                <w:sz w:val="14"/>
                <w:szCs w:val="14"/>
                <w:lang w:val="es-ES" w:eastAsia="es-ES"/>
              </w:rPr>
              <w:t xml:space="preserve"> </w:t>
            </w:r>
            <w:proofErr w:type="spellStart"/>
            <w:r w:rsidRPr="00457AE6">
              <w:rPr>
                <w:rFonts w:ascii="Arial" w:hAnsi="Arial" w:cs="Arial"/>
                <w:color w:val="000000"/>
                <w:sz w:val="14"/>
                <w:szCs w:val="14"/>
                <w:lang w:val="es-ES" w:eastAsia="es-ES"/>
              </w:rPr>
              <w:t>Proyeccion</w:t>
            </w:r>
            <w:proofErr w:type="spellEnd"/>
          </w:p>
        </w:tc>
        <w:tc>
          <w:tcPr>
            <w:tcW w:w="4961" w:type="dxa"/>
            <w:gridSpan w:val="4"/>
            <w:vMerge w:val="restart"/>
            <w:tcBorders>
              <w:top w:val="nil"/>
              <w:left w:val="nil"/>
              <w:bottom w:val="nil"/>
              <w:right w:val="nil"/>
            </w:tcBorders>
            <w:shd w:val="clear" w:color="B4C6E7" w:fill="B4C6E7"/>
            <w:vAlign w:val="center"/>
            <w:hideMark/>
          </w:tcPr>
          <w:p w14:paraId="7CDB9A59"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w:t>
            </w:r>
          </w:p>
        </w:tc>
      </w:tr>
      <w:tr w:rsidR="00457AE6" w:rsidRPr="00457AE6" w14:paraId="7F23F5A1" w14:textId="77777777" w:rsidTr="00AC3E23">
        <w:trPr>
          <w:trHeight w:val="190"/>
        </w:trPr>
        <w:tc>
          <w:tcPr>
            <w:tcW w:w="7797" w:type="dxa"/>
            <w:gridSpan w:val="7"/>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18269049"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Producto: </w:t>
            </w:r>
            <w:proofErr w:type="spellStart"/>
            <w:r w:rsidRPr="00457AE6">
              <w:rPr>
                <w:rFonts w:ascii="Arial" w:hAnsi="Arial" w:cs="Arial"/>
                <w:color w:val="000000"/>
                <w:sz w:val="14"/>
                <w:szCs w:val="14"/>
                <w:lang w:val="es-ES" w:eastAsia="es-ES"/>
              </w:rPr>
              <w:t>Circulacion</w:t>
            </w:r>
            <w:proofErr w:type="spellEnd"/>
          </w:p>
        </w:tc>
        <w:tc>
          <w:tcPr>
            <w:tcW w:w="4961" w:type="dxa"/>
            <w:gridSpan w:val="4"/>
            <w:vMerge/>
            <w:tcBorders>
              <w:top w:val="nil"/>
              <w:left w:val="nil"/>
              <w:bottom w:val="nil"/>
              <w:right w:val="nil"/>
            </w:tcBorders>
            <w:vAlign w:val="center"/>
            <w:hideMark/>
          </w:tcPr>
          <w:p w14:paraId="1A7A0AED" w14:textId="77777777" w:rsidR="00457AE6" w:rsidRPr="00457AE6" w:rsidRDefault="00457AE6" w:rsidP="00457AE6">
            <w:pPr>
              <w:rPr>
                <w:rFonts w:ascii="Arial" w:hAnsi="Arial" w:cs="Arial"/>
                <w:b/>
                <w:bCs/>
                <w:color w:val="000000"/>
                <w:sz w:val="14"/>
                <w:szCs w:val="14"/>
                <w:lang w:val="es-ES" w:eastAsia="es-ES"/>
              </w:rPr>
            </w:pPr>
          </w:p>
        </w:tc>
      </w:tr>
      <w:tr w:rsidR="00457AE6" w:rsidRPr="00457AE6" w14:paraId="679490F5" w14:textId="77777777" w:rsidTr="00AC3E23">
        <w:trPr>
          <w:trHeight w:val="360"/>
        </w:trPr>
        <w:tc>
          <w:tcPr>
            <w:tcW w:w="1121" w:type="dxa"/>
            <w:tcBorders>
              <w:top w:val="nil"/>
              <w:left w:val="single" w:sz="4" w:space="0" w:color="000000"/>
              <w:bottom w:val="nil"/>
              <w:right w:val="single" w:sz="4" w:space="0" w:color="000000"/>
            </w:tcBorders>
            <w:shd w:val="clear" w:color="FFFFFF" w:fill="FFFFFF"/>
            <w:vAlign w:val="center"/>
            <w:hideMark/>
          </w:tcPr>
          <w:p w14:paraId="219315A1"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ITEM</w:t>
            </w:r>
          </w:p>
        </w:tc>
        <w:tc>
          <w:tcPr>
            <w:tcW w:w="1827" w:type="dxa"/>
            <w:tcBorders>
              <w:top w:val="nil"/>
              <w:left w:val="nil"/>
              <w:bottom w:val="nil"/>
              <w:right w:val="single" w:sz="4" w:space="0" w:color="000000"/>
            </w:tcBorders>
            <w:shd w:val="clear" w:color="FFFFFF" w:fill="FFFFFF"/>
            <w:vAlign w:val="center"/>
            <w:hideMark/>
          </w:tcPr>
          <w:p w14:paraId="22B189F2"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DESCRIPCION</w:t>
            </w:r>
          </w:p>
        </w:tc>
        <w:tc>
          <w:tcPr>
            <w:tcW w:w="824" w:type="dxa"/>
            <w:tcBorders>
              <w:top w:val="nil"/>
              <w:left w:val="nil"/>
              <w:bottom w:val="nil"/>
              <w:right w:val="single" w:sz="4" w:space="0" w:color="000000"/>
            </w:tcBorders>
            <w:shd w:val="clear" w:color="FFFFFF" w:fill="FFFFFF"/>
            <w:vAlign w:val="center"/>
            <w:hideMark/>
          </w:tcPr>
          <w:p w14:paraId="1005D532"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UNIDAD DE MEDIDA</w:t>
            </w:r>
          </w:p>
        </w:tc>
        <w:tc>
          <w:tcPr>
            <w:tcW w:w="872" w:type="dxa"/>
            <w:tcBorders>
              <w:top w:val="nil"/>
              <w:left w:val="nil"/>
              <w:bottom w:val="nil"/>
              <w:right w:val="single" w:sz="4" w:space="0" w:color="000000"/>
            </w:tcBorders>
            <w:shd w:val="clear" w:color="FFFFFF" w:fill="FFFFFF"/>
            <w:vAlign w:val="center"/>
            <w:hideMark/>
          </w:tcPr>
          <w:p w14:paraId="4AD08F31"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CANTIDAD</w:t>
            </w:r>
          </w:p>
        </w:tc>
        <w:tc>
          <w:tcPr>
            <w:tcW w:w="895" w:type="dxa"/>
            <w:tcBorders>
              <w:top w:val="nil"/>
              <w:left w:val="nil"/>
              <w:bottom w:val="nil"/>
              <w:right w:val="single" w:sz="4" w:space="0" w:color="000000"/>
            </w:tcBorders>
            <w:shd w:val="clear" w:color="FFFFFF" w:fill="FFFFFF"/>
            <w:vAlign w:val="center"/>
            <w:hideMark/>
          </w:tcPr>
          <w:p w14:paraId="3E123533"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DURACIÓN</w:t>
            </w:r>
          </w:p>
        </w:tc>
        <w:tc>
          <w:tcPr>
            <w:tcW w:w="894" w:type="dxa"/>
            <w:tcBorders>
              <w:top w:val="nil"/>
              <w:left w:val="nil"/>
              <w:bottom w:val="nil"/>
              <w:right w:val="single" w:sz="4" w:space="0" w:color="000000"/>
            </w:tcBorders>
            <w:shd w:val="clear" w:color="FFFFFF" w:fill="FFFFFF"/>
            <w:vAlign w:val="center"/>
            <w:hideMark/>
          </w:tcPr>
          <w:p w14:paraId="5B8FBCAB"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VALOR UNITARIO</w:t>
            </w:r>
          </w:p>
        </w:tc>
        <w:tc>
          <w:tcPr>
            <w:tcW w:w="1364" w:type="dxa"/>
            <w:tcBorders>
              <w:top w:val="nil"/>
              <w:left w:val="nil"/>
              <w:bottom w:val="nil"/>
              <w:right w:val="nil"/>
            </w:tcBorders>
            <w:shd w:val="clear" w:color="FFFFFF" w:fill="FFFFFF"/>
            <w:vAlign w:val="center"/>
            <w:hideMark/>
          </w:tcPr>
          <w:p w14:paraId="3445CF7A"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VALOR TOTAL DINERO</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354F9D"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SEPTIEMBRE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3C2124"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OCTUBRE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D01328"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NOVIEMBRE</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7BBE65"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ACUMULADO</w:t>
            </w:r>
          </w:p>
        </w:tc>
      </w:tr>
      <w:tr w:rsidR="00457AE6" w:rsidRPr="00457AE6" w14:paraId="58C4ECC2" w14:textId="77777777" w:rsidTr="00AC3E23">
        <w:trPr>
          <w:trHeight w:val="3030"/>
        </w:trPr>
        <w:tc>
          <w:tcPr>
            <w:tcW w:w="11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89FDC4" w14:textId="77777777" w:rsidR="00457AE6" w:rsidRPr="00457AE6" w:rsidRDefault="00457AE6" w:rsidP="00457AE6">
            <w:pPr>
              <w:jc w:val="center"/>
              <w:rPr>
                <w:rFonts w:ascii="Arial" w:hAnsi="Arial" w:cs="Arial"/>
                <w:color w:val="000000"/>
                <w:sz w:val="14"/>
                <w:szCs w:val="14"/>
                <w:lang w:val="es-ES" w:eastAsia="es-ES"/>
              </w:rPr>
            </w:pPr>
            <w:proofErr w:type="spellStart"/>
            <w:r w:rsidRPr="00457AE6">
              <w:rPr>
                <w:rFonts w:ascii="Arial" w:hAnsi="Arial" w:cs="Arial"/>
                <w:color w:val="000000"/>
                <w:sz w:val="14"/>
                <w:szCs w:val="14"/>
                <w:lang w:val="es-ES" w:eastAsia="es-ES"/>
              </w:rPr>
              <w:t>Circulacion</w:t>
            </w:r>
            <w:proofErr w:type="spellEnd"/>
          </w:p>
        </w:tc>
        <w:tc>
          <w:tcPr>
            <w:tcW w:w="1827" w:type="dxa"/>
            <w:tcBorders>
              <w:top w:val="single" w:sz="4" w:space="0" w:color="000000"/>
              <w:left w:val="nil"/>
              <w:bottom w:val="single" w:sz="4" w:space="0" w:color="000000"/>
              <w:right w:val="single" w:sz="4" w:space="0" w:color="000000"/>
            </w:tcBorders>
            <w:shd w:val="clear" w:color="auto" w:fill="auto"/>
            <w:vAlign w:val="center"/>
            <w:hideMark/>
          </w:tcPr>
          <w:p w14:paraId="4DD91E38" w14:textId="77777777" w:rsidR="00457AE6" w:rsidRPr="00457AE6" w:rsidRDefault="00457AE6" w:rsidP="00457AE6">
            <w:pPr>
              <w:rPr>
                <w:color w:val="000000"/>
                <w:sz w:val="14"/>
                <w:szCs w:val="14"/>
                <w:lang w:val="es-ES" w:eastAsia="es-ES"/>
              </w:rPr>
            </w:pPr>
            <w:r w:rsidRPr="00457AE6">
              <w:rPr>
                <w:color w:val="000000"/>
                <w:sz w:val="14"/>
                <w:szCs w:val="14"/>
                <w:lang w:val="es-ES" w:eastAsia="es-ES"/>
              </w:rPr>
              <w:t>Eventos de circulación:  incluye:</w:t>
            </w:r>
            <w:r w:rsidRPr="00457AE6">
              <w:rPr>
                <w:color w:val="000000"/>
                <w:sz w:val="14"/>
                <w:szCs w:val="14"/>
                <w:lang w:val="es-ES" w:eastAsia="es-ES"/>
              </w:rPr>
              <w:br/>
              <w:t>- Transporte tipo bus</w:t>
            </w:r>
            <w:r w:rsidRPr="00457AE6">
              <w:rPr>
                <w:color w:val="000000"/>
                <w:sz w:val="14"/>
                <w:szCs w:val="14"/>
                <w:lang w:val="es-ES" w:eastAsia="es-ES"/>
              </w:rPr>
              <w:br/>
              <w:t>- Seguro de viaje</w:t>
            </w:r>
            <w:r w:rsidRPr="00457AE6">
              <w:rPr>
                <w:color w:val="000000"/>
                <w:sz w:val="14"/>
                <w:szCs w:val="14"/>
                <w:lang w:val="es-ES" w:eastAsia="es-ES"/>
              </w:rPr>
              <w:br/>
              <w:t>- Refrigerio para 40 personas: participantes, artistas, facilitadores</w:t>
            </w:r>
            <w:r w:rsidRPr="00457AE6">
              <w:rPr>
                <w:color w:val="000000"/>
                <w:sz w:val="14"/>
                <w:szCs w:val="14"/>
                <w:lang w:val="es-ES" w:eastAsia="es-ES"/>
              </w:rPr>
              <w:br/>
              <w:t>- Materiales</w:t>
            </w:r>
          </w:p>
        </w:tc>
        <w:tc>
          <w:tcPr>
            <w:tcW w:w="824" w:type="dxa"/>
            <w:tcBorders>
              <w:top w:val="single" w:sz="4" w:space="0" w:color="auto"/>
              <w:left w:val="nil"/>
              <w:bottom w:val="single" w:sz="4" w:space="0" w:color="auto"/>
              <w:right w:val="single" w:sz="4" w:space="0" w:color="auto"/>
            </w:tcBorders>
            <w:shd w:val="clear" w:color="auto" w:fill="auto"/>
            <w:noWrap/>
            <w:vAlign w:val="center"/>
            <w:hideMark/>
          </w:tcPr>
          <w:p w14:paraId="1D693844"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Evento</w:t>
            </w:r>
          </w:p>
        </w:tc>
        <w:tc>
          <w:tcPr>
            <w:tcW w:w="872" w:type="dxa"/>
            <w:tcBorders>
              <w:top w:val="single" w:sz="4" w:space="0" w:color="auto"/>
              <w:left w:val="nil"/>
              <w:bottom w:val="single" w:sz="4" w:space="0" w:color="auto"/>
              <w:right w:val="single" w:sz="4" w:space="0" w:color="auto"/>
            </w:tcBorders>
            <w:shd w:val="clear" w:color="auto" w:fill="auto"/>
            <w:noWrap/>
            <w:vAlign w:val="center"/>
            <w:hideMark/>
          </w:tcPr>
          <w:p w14:paraId="68A04E16"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2</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68E08379"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1</w:t>
            </w:r>
          </w:p>
        </w:tc>
        <w:tc>
          <w:tcPr>
            <w:tcW w:w="894" w:type="dxa"/>
            <w:tcBorders>
              <w:top w:val="single" w:sz="4" w:space="0" w:color="000000"/>
              <w:left w:val="nil"/>
              <w:bottom w:val="single" w:sz="4" w:space="0" w:color="000000"/>
              <w:right w:val="single" w:sz="4" w:space="0" w:color="000000"/>
            </w:tcBorders>
            <w:shd w:val="clear" w:color="auto" w:fill="auto"/>
            <w:vAlign w:val="center"/>
            <w:hideMark/>
          </w:tcPr>
          <w:p w14:paraId="08209EDD" w14:textId="77777777" w:rsidR="00457AE6" w:rsidRPr="00457AE6" w:rsidRDefault="00457AE6" w:rsidP="00457AE6">
            <w:pPr>
              <w:rPr>
                <w:color w:val="000000"/>
                <w:sz w:val="14"/>
                <w:szCs w:val="14"/>
                <w:lang w:val="es-ES" w:eastAsia="es-ES"/>
              </w:rPr>
            </w:pPr>
            <w:r w:rsidRPr="00457AE6">
              <w:rPr>
                <w:color w:val="000000"/>
                <w:sz w:val="14"/>
                <w:szCs w:val="14"/>
                <w:lang w:val="es-ES" w:eastAsia="es-ES"/>
              </w:rPr>
              <w:t xml:space="preserve"> $ 1.662.500 </w:t>
            </w:r>
          </w:p>
        </w:tc>
        <w:tc>
          <w:tcPr>
            <w:tcW w:w="1364" w:type="dxa"/>
            <w:tcBorders>
              <w:top w:val="single" w:sz="4" w:space="0" w:color="000000"/>
              <w:left w:val="nil"/>
              <w:bottom w:val="single" w:sz="4" w:space="0" w:color="000000"/>
              <w:right w:val="nil"/>
            </w:tcBorders>
            <w:shd w:val="clear" w:color="auto" w:fill="auto"/>
            <w:vAlign w:val="center"/>
            <w:hideMark/>
          </w:tcPr>
          <w:p w14:paraId="667B38F5"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$1.056.000</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0450372" w14:textId="77777777" w:rsidR="00457AE6" w:rsidRPr="00457AE6" w:rsidRDefault="00457AE6" w:rsidP="00457AE6">
            <w:pPr>
              <w:rPr>
                <w:rFonts w:ascii="Arial" w:hAnsi="Arial" w:cs="Arial"/>
                <w:b/>
                <w:bCs/>
                <w:color w:val="000000"/>
                <w:sz w:val="14"/>
                <w:szCs w:val="14"/>
                <w:lang w:val="es-ES" w:eastAsia="es-E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2A1EA3C" w14:textId="77777777" w:rsidR="00457AE6" w:rsidRPr="00457AE6" w:rsidRDefault="00457AE6" w:rsidP="00457AE6">
            <w:pPr>
              <w:rPr>
                <w:rFonts w:ascii="Arial" w:hAnsi="Arial" w:cs="Arial"/>
                <w:b/>
                <w:bCs/>
                <w:color w:val="000000"/>
                <w:sz w:val="14"/>
                <w:szCs w:val="14"/>
                <w:lang w:val="es-ES" w:eastAsia="es-E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8A3ADA7" w14:textId="77777777" w:rsidR="00457AE6" w:rsidRPr="00457AE6" w:rsidRDefault="00457AE6" w:rsidP="00457AE6">
            <w:pPr>
              <w:rPr>
                <w:rFonts w:ascii="Arial" w:hAnsi="Arial" w:cs="Arial"/>
                <w:b/>
                <w:bCs/>
                <w:color w:val="000000"/>
                <w:sz w:val="14"/>
                <w:szCs w:val="14"/>
                <w:lang w:val="es-ES" w:eastAsia="es-E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A49BFCC" w14:textId="77777777" w:rsidR="00457AE6" w:rsidRPr="00457AE6" w:rsidRDefault="00457AE6" w:rsidP="00457AE6">
            <w:pPr>
              <w:rPr>
                <w:rFonts w:ascii="Arial" w:hAnsi="Arial" w:cs="Arial"/>
                <w:b/>
                <w:bCs/>
                <w:color w:val="000000"/>
                <w:sz w:val="14"/>
                <w:szCs w:val="14"/>
                <w:lang w:val="es-ES" w:eastAsia="es-ES"/>
              </w:rPr>
            </w:pPr>
          </w:p>
        </w:tc>
      </w:tr>
      <w:tr w:rsidR="00457AE6" w:rsidRPr="00457AE6" w14:paraId="5FFFFBAC" w14:textId="77777777" w:rsidTr="00AC3E23">
        <w:trPr>
          <w:trHeight w:val="190"/>
        </w:trPr>
        <w:tc>
          <w:tcPr>
            <w:tcW w:w="6433" w:type="dxa"/>
            <w:gridSpan w:val="6"/>
            <w:tcBorders>
              <w:top w:val="single" w:sz="4" w:space="0" w:color="000000"/>
              <w:left w:val="single" w:sz="4" w:space="0" w:color="000000"/>
              <w:bottom w:val="single" w:sz="4" w:space="0" w:color="000000"/>
              <w:right w:val="nil"/>
            </w:tcBorders>
            <w:shd w:val="clear" w:color="FFFFFF" w:fill="FFFFFF"/>
            <w:vAlign w:val="center"/>
            <w:hideMark/>
          </w:tcPr>
          <w:p w14:paraId="15BBBC2D" w14:textId="77777777" w:rsidR="00457AE6" w:rsidRPr="00457AE6" w:rsidRDefault="00457AE6" w:rsidP="00457AE6">
            <w:pPr>
              <w:jc w:val="right"/>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SUBTOTAL  CIRCULACION</w:t>
            </w:r>
          </w:p>
        </w:tc>
        <w:tc>
          <w:tcPr>
            <w:tcW w:w="1364"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E2EBAD3" w14:textId="77777777" w:rsidR="00457AE6" w:rsidRPr="00457AE6" w:rsidRDefault="00457AE6" w:rsidP="00457AE6">
            <w:pPr>
              <w:jc w:val="right"/>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1.056.000</w:t>
            </w:r>
          </w:p>
        </w:tc>
        <w:tc>
          <w:tcPr>
            <w:tcW w:w="1134" w:type="dxa"/>
            <w:tcBorders>
              <w:top w:val="nil"/>
              <w:left w:val="nil"/>
              <w:bottom w:val="single" w:sz="4" w:space="0" w:color="000000"/>
              <w:right w:val="single" w:sz="4" w:space="0" w:color="000000"/>
            </w:tcBorders>
            <w:shd w:val="clear" w:color="auto" w:fill="auto"/>
            <w:noWrap/>
            <w:vAlign w:val="bottom"/>
            <w:hideMark/>
          </w:tcPr>
          <w:p w14:paraId="41C21E7F"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   </w:t>
            </w:r>
          </w:p>
        </w:tc>
        <w:tc>
          <w:tcPr>
            <w:tcW w:w="1134" w:type="dxa"/>
            <w:tcBorders>
              <w:top w:val="nil"/>
              <w:left w:val="nil"/>
              <w:bottom w:val="single" w:sz="4" w:space="0" w:color="000000"/>
              <w:right w:val="single" w:sz="4" w:space="0" w:color="000000"/>
            </w:tcBorders>
            <w:shd w:val="clear" w:color="auto" w:fill="auto"/>
            <w:noWrap/>
            <w:vAlign w:val="bottom"/>
            <w:hideMark/>
          </w:tcPr>
          <w:p w14:paraId="4F18D2EA"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   </w:t>
            </w:r>
          </w:p>
        </w:tc>
        <w:tc>
          <w:tcPr>
            <w:tcW w:w="1134" w:type="dxa"/>
            <w:tcBorders>
              <w:top w:val="nil"/>
              <w:left w:val="nil"/>
              <w:bottom w:val="single" w:sz="4" w:space="0" w:color="000000"/>
              <w:right w:val="single" w:sz="4" w:space="0" w:color="000000"/>
            </w:tcBorders>
            <w:shd w:val="clear" w:color="auto" w:fill="auto"/>
            <w:noWrap/>
            <w:vAlign w:val="bottom"/>
            <w:hideMark/>
          </w:tcPr>
          <w:p w14:paraId="0660409D"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9B8633"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 xml:space="preserve"> $               -   </w:t>
            </w:r>
          </w:p>
        </w:tc>
      </w:tr>
      <w:tr w:rsidR="00457AE6" w:rsidRPr="00457AE6" w14:paraId="382364A3" w14:textId="77777777" w:rsidTr="00AC3E23">
        <w:trPr>
          <w:trHeight w:val="360"/>
        </w:trPr>
        <w:tc>
          <w:tcPr>
            <w:tcW w:w="1121" w:type="dxa"/>
            <w:tcBorders>
              <w:top w:val="nil"/>
              <w:left w:val="single" w:sz="4" w:space="0" w:color="000000"/>
              <w:bottom w:val="nil"/>
              <w:right w:val="single" w:sz="4" w:space="0" w:color="000000"/>
            </w:tcBorders>
            <w:shd w:val="clear" w:color="FFFFFF" w:fill="FFFFFF"/>
            <w:vAlign w:val="center"/>
            <w:hideMark/>
          </w:tcPr>
          <w:p w14:paraId="7A66D7C9"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ITEM</w:t>
            </w:r>
          </w:p>
        </w:tc>
        <w:tc>
          <w:tcPr>
            <w:tcW w:w="1827" w:type="dxa"/>
            <w:tcBorders>
              <w:top w:val="nil"/>
              <w:left w:val="nil"/>
              <w:bottom w:val="nil"/>
              <w:right w:val="single" w:sz="4" w:space="0" w:color="000000"/>
            </w:tcBorders>
            <w:shd w:val="clear" w:color="FFFFFF" w:fill="FFFFFF"/>
            <w:vAlign w:val="center"/>
            <w:hideMark/>
          </w:tcPr>
          <w:p w14:paraId="56714636"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DESCRIPCION</w:t>
            </w:r>
          </w:p>
        </w:tc>
        <w:tc>
          <w:tcPr>
            <w:tcW w:w="824" w:type="dxa"/>
            <w:tcBorders>
              <w:top w:val="nil"/>
              <w:left w:val="nil"/>
              <w:bottom w:val="nil"/>
              <w:right w:val="single" w:sz="4" w:space="0" w:color="000000"/>
            </w:tcBorders>
            <w:shd w:val="clear" w:color="FFFFFF" w:fill="FFFFFF"/>
            <w:vAlign w:val="center"/>
            <w:hideMark/>
          </w:tcPr>
          <w:p w14:paraId="529F59C3"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UNIDAD DE MEDIDA</w:t>
            </w:r>
          </w:p>
        </w:tc>
        <w:tc>
          <w:tcPr>
            <w:tcW w:w="872" w:type="dxa"/>
            <w:tcBorders>
              <w:top w:val="nil"/>
              <w:left w:val="nil"/>
              <w:bottom w:val="nil"/>
              <w:right w:val="single" w:sz="4" w:space="0" w:color="000000"/>
            </w:tcBorders>
            <w:shd w:val="clear" w:color="FFFFFF" w:fill="FFFFFF"/>
            <w:vAlign w:val="center"/>
            <w:hideMark/>
          </w:tcPr>
          <w:p w14:paraId="46436701"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CANTIDAD</w:t>
            </w:r>
          </w:p>
        </w:tc>
        <w:tc>
          <w:tcPr>
            <w:tcW w:w="895" w:type="dxa"/>
            <w:tcBorders>
              <w:top w:val="nil"/>
              <w:left w:val="nil"/>
              <w:bottom w:val="nil"/>
              <w:right w:val="single" w:sz="4" w:space="0" w:color="000000"/>
            </w:tcBorders>
            <w:shd w:val="clear" w:color="FFFFFF" w:fill="FFFFFF"/>
            <w:vAlign w:val="center"/>
            <w:hideMark/>
          </w:tcPr>
          <w:p w14:paraId="22D3710C"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DURACIÓN</w:t>
            </w:r>
          </w:p>
        </w:tc>
        <w:tc>
          <w:tcPr>
            <w:tcW w:w="894" w:type="dxa"/>
            <w:tcBorders>
              <w:top w:val="nil"/>
              <w:left w:val="nil"/>
              <w:bottom w:val="nil"/>
              <w:right w:val="single" w:sz="4" w:space="0" w:color="000000"/>
            </w:tcBorders>
            <w:shd w:val="clear" w:color="FFFFFF" w:fill="FFFFFF"/>
            <w:vAlign w:val="center"/>
            <w:hideMark/>
          </w:tcPr>
          <w:p w14:paraId="24A4B17A"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VALOR UNITARIO</w:t>
            </w:r>
          </w:p>
        </w:tc>
        <w:tc>
          <w:tcPr>
            <w:tcW w:w="1364" w:type="dxa"/>
            <w:tcBorders>
              <w:top w:val="nil"/>
              <w:left w:val="nil"/>
              <w:bottom w:val="nil"/>
              <w:right w:val="nil"/>
            </w:tcBorders>
            <w:shd w:val="clear" w:color="FFFFFF" w:fill="FFFFFF"/>
            <w:vAlign w:val="center"/>
            <w:hideMark/>
          </w:tcPr>
          <w:p w14:paraId="5D39602C"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VALOR TOTAL ESPECIE</w:t>
            </w:r>
          </w:p>
        </w:tc>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D2B636E"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SEPTIEMBRE</w:t>
            </w:r>
          </w:p>
        </w:tc>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4925EF0"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OCTUBRE</w:t>
            </w:r>
          </w:p>
        </w:tc>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E50C6EB"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NOVIEMBRE</w:t>
            </w:r>
          </w:p>
        </w:tc>
        <w:tc>
          <w:tcPr>
            <w:tcW w:w="155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BEC2C3D" w14:textId="77777777" w:rsidR="00457AE6" w:rsidRPr="00457AE6" w:rsidRDefault="00457AE6" w:rsidP="00457AE6">
            <w:pPr>
              <w:jc w:val="cente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ACUMULADO</w:t>
            </w:r>
          </w:p>
        </w:tc>
      </w:tr>
      <w:tr w:rsidR="00457AE6" w:rsidRPr="00457AE6" w14:paraId="08445704" w14:textId="77777777" w:rsidTr="00AC3E23">
        <w:trPr>
          <w:trHeight w:val="3300"/>
        </w:trPr>
        <w:tc>
          <w:tcPr>
            <w:tcW w:w="1121" w:type="dxa"/>
            <w:tcBorders>
              <w:top w:val="single" w:sz="4" w:space="0" w:color="auto"/>
              <w:left w:val="single" w:sz="4" w:space="0" w:color="auto"/>
              <w:bottom w:val="nil"/>
              <w:right w:val="single" w:sz="4" w:space="0" w:color="auto"/>
            </w:tcBorders>
            <w:shd w:val="clear" w:color="FFFFFF" w:fill="FFFFFF"/>
            <w:vAlign w:val="center"/>
            <w:hideMark/>
          </w:tcPr>
          <w:p w14:paraId="40D89163" w14:textId="77777777" w:rsidR="00457AE6" w:rsidRPr="00457AE6" w:rsidRDefault="00457AE6" w:rsidP="00457AE6">
            <w:pPr>
              <w:jc w:val="right"/>
              <w:rPr>
                <w:rFonts w:ascii="Arial" w:hAnsi="Arial" w:cs="Arial"/>
                <w:color w:val="000000"/>
                <w:sz w:val="14"/>
                <w:szCs w:val="14"/>
                <w:lang w:val="es-ES" w:eastAsia="es-ES"/>
              </w:rPr>
            </w:pPr>
            <w:r w:rsidRPr="00457AE6">
              <w:rPr>
                <w:rFonts w:ascii="Arial" w:hAnsi="Arial" w:cs="Arial"/>
                <w:color w:val="000000"/>
                <w:sz w:val="14"/>
                <w:szCs w:val="14"/>
                <w:lang w:val="es-ES" w:eastAsia="es-ES"/>
              </w:rPr>
              <w:lastRenderedPageBreak/>
              <w:t>Muestras</w:t>
            </w:r>
          </w:p>
        </w:tc>
        <w:tc>
          <w:tcPr>
            <w:tcW w:w="1827" w:type="dxa"/>
            <w:tcBorders>
              <w:top w:val="single" w:sz="4" w:space="0" w:color="000000"/>
              <w:left w:val="nil"/>
              <w:bottom w:val="single" w:sz="4" w:space="0" w:color="000000"/>
              <w:right w:val="single" w:sz="4" w:space="0" w:color="000000"/>
            </w:tcBorders>
            <w:shd w:val="clear" w:color="auto" w:fill="auto"/>
            <w:vAlign w:val="center"/>
            <w:hideMark/>
          </w:tcPr>
          <w:p w14:paraId="4F4E6A71" w14:textId="77777777" w:rsidR="00457AE6" w:rsidRPr="00457AE6" w:rsidRDefault="00457AE6" w:rsidP="00457AE6">
            <w:pPr>
              <w:rPr>
                <w:color w:val="000000"/>
                <w:sz w:val="14"/>
                <w:szCs w:val="14"/>
                <w:lang w:val="es-ES" w:eastAsia="es-ES"/>
              </w:rPr>
            </w:pPr>
            <w:r w:rsidRPr="00457AE6">
              <w:rPr>
                <w:color w:val="000000"/>
                <w:sz w:val="14"/>
                <w:szCs w:val="14"/>
                <w:lang w:val="es-ES" w:eastAsia="es-ES"/>
              </w:rPr>
              <w:t>Muestras de los laboratorios en eventos o espacios culturales y artísticos, para 20 integrantes. Incluye:</w:t>
            </w:r>
            <w:r w:rsidRPr="00457AE6">
              <w:rPr>
                <w:color w:val="000000"/>
                <w:sz w:val="14"/>
                <w:szCs w:val="14"/>
                <w:lang w:val="es-ES" w:eastAsia="es-ES"/>
              </w:rPr>
              <w:br/>
              <w:t>- Materiales de escenografía: vestuario, utilería;</w:t>
            </w:r>
            <w:r w:rsidRPr="00457AE6">
              <w:rPr>
                <w:color w:val="000000"/>
                <w:sz w:val="14"/>
                <w:szCs w:val="14"/>
                <w:lang w:val="es-ES" w:eastAsia="es-ES"/>
              </w:rPr>
              <w:br/>
              <w:t>- Producción técnica ( visual y sonora)</w:t>
            </w:r>
            <w:r w:rsidRPr="00457AE6">
              <w:rPr>
                <w:color w:val="000000"/>
                <w:sz w:val="14"/>
                <w:szCs w:val="14"/>
                <w:lang w:val="es-ES" w:eastAsia="es-ES"/>
              </w:rPr>
              <w:br/>
              <w:t>- Refrigerios para 30 personas (20 participantes del laboratorio escénico y hasta 10 colaboradores en l</w:t>
            </w:r>
          </w:p>
        </w:tc>
        <w:tc>
          <w:tcPr>
            <w:tcW w:w="824" w:type="dxa"/>
            <w:tcBorders>
              <w:top w:val="single" w:sz="4" w:space="0" w:color="auto"/>
              <w:left w:val="nil"/>
              <w:bottom w:val="nil"/>
              <w:right w:val="single" w:sz="4" w:space="0" w:color="auto"/>
            </w:tcBorders>
            <w:shd w:val="clear" w:color="auto" w:fill="auto"/>
            <w:noWrap/>
            <w:vAlign w:val="center"/>
            <w:hideMark/>
          </w:tcPr>
          <w:p w14:paraId="0E5644F9"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Evento</w:t>
            </w:r>
          </w:p>
        </w:tc>
        <w:tc>
          <w:tcPr>
            <w:tcW w:w="872" w:type="dxa"/>
            <w:tcBorders>
              <w:top w:val="single" w:sz="4" w:space="0" w:color="auto"/>
              <w:left w:val="nil"/>
              <w:bottom w:val="nil"/>
              <w:right w:val="single" w:sz="4" w:space="0" w:color="auto"/>
            </w:tcBorders>
            <w:shd w:val="clear" w:color="auto" w:fill="auto"/>
            <w:noWrap/>
            <w:vAlign w:val="center"/>
            <w:hideMark/>
          </w:tcPr>
          <w:p w14:paraId="1EA0C8B8" w14:textId="77777777" w:rsidR="00457AE6" w:rsidRPr="00457AE6" w:rsidRDefault="00457AE6" w:rsidP="00457AE6">
            <w:pPr>
              <w:jc w:val="center"/>
              <w:rPr>
                <w:rFonts w:ascii="Calibri" w:hAnsi="Calibri"/>
                <w:sz w:val="14"/>
                <w:szCs w:val="14"/>
                <w:lang w:val="es-ES" w:eastAsia="es-ES"/>
              </w:rPr>
            </w:pPr>
            <w:r w:rsidRPr="00457AE6">
              <w:rPr>
                <w:rFonts w:ascii="Calibri" w:hAnsi="Calibri"/>
                <w:sz w:val="14"/>
                <w:szCs w:val="14"/>
                <w:lang w:val="es-ES" w:eastAsia="es-ES"/>
              </w:rPr>
              <w:t>1</w:t>
            </w:r>
          </w:p>
        </w:tc>
        <w:tc>
          <w:tcPr>
            <w:tcW w:w="895" w:type="dxa"/>
            <w:tcBorders>
              <w:top w:val="single" w:sz="4" w:space="0" w:color="auto"/>
              <w:left w:val="nil"/>
              <w:bottom w:val="nil"/>
              <w:right w:val="single" w:sz="4" w:space="0" w:color="auto"/>
            </w:tcBorders>
            <w:shd w:val="clear" w:color="auto" w:fill="auto"/>
            <w:noWrap/>
            <w:vAlign w:val="center"/>
            <w:hideMark/>
          </w:tcPr>
          <w:p w14:paraId="19410088" w14:textId="77777777" w:rsidR="00457AE6" w:rsidRPr="00457AE6" w:rsidRDefault="00457AE6" w:rsidP="00457AE6">
            <w:pPr>
              <w:jc w:val="center"/>
              <w:rPr>
                <w:rFonts w:ascii="Calibri" w:hAnsi="Calibri"/>
                <w:sz w:val="14"/>
                <w:szCs w:val="14"/>
                <w:lang w:val="es-ES" w:eastAsia="es-ES"/>
              </w:rPr>
            </w:pPr>
            <w:r w:rsidRPr="00457AE6">
              <w:rPr>
                <w:rFonts w:ascii="Calibri" w:hAnsi="Calibri"/>
                <w:sz w:val="14"/>
                <w:szCs w:val="14"/>
                <w:lang w:val="es-ES" w:eastAsia="es-ES"/>
              </w:rPr>
              <w:t>1</w:t>
            </w:r>
          </w:p>
        </w:tc>
        <w:tc>
          <w:tcPr>
            <w:tcW w:w="894" w:type="dxa"/>
            <w:tcBorders>
              <w:top w:val="single" w:sz="4" w:space="0" w:color="000000"/>
              <w:left w:val="nil"/>
              <w:bottom w:val="single" w:sz="4" w:space="0" w:color="000000"/>
              <w:right w:val="single" w:sz="4" w:space="0" w:color="000000"/>
            </w:tcBorders>
            <w:shd w:val="clear" w:color="auto" w:fill="auto"/>
            <w:vAlign w:val="center"/>
            <w:hideMark/>
          </w:tcPr>
          <w:p w14:paraId="6DBE1208"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$3.172.500</w:t>
            </w:r>
          </w:p>
        </w:tc>
        <w:tc>
          <w:tcPr>
            <w:tcW w:w="1364" w:type="dxa"/>
            <w:tcBorders>
              <w:top w:val="single" w:sz="4" w:space="0" w:color="000000"/>
              <w:left w:val="nil"/>
              <w:bottom w:val="single" w:sz="4" w:space="0" w:color="000000"/>
              <w:right w:val="nil"/>
            </w:tcBorders>
            <w:shd w:val="clear" w:color="auto" w:fill="auto"/>
            <w:vAlign w:val="center"/>
            <w:hideMark/>
          </w:tcPr>
          <w:p w14:paraId="2FC6B8B0" w14:textId="77777777" w:rsidR="00457AE6" w:rsidRPr="00457AE6" w:rsidRDefault="00457AE6" w:rsidP="00457AE6">
            <w:pPr>
              <w:jc w:val="right"/>
              <w:rPr>
                <w:color w:val="000000"/>
                <w:sz w:val="14"/>
                <w:szCs w:val="14"/>
                <w:lang w:val="es-ES" w:eastAsia="es-ES"/>
              </w:rPr>
            </w:pPr>
            <w:r w:rsidRPr="00457AE6">
              <w:rPr>
                <w:color w:val="000000"/>
                <w:sz w:val="14"/>
                <w:szCs w:val="14"/>
                <w:lang w:val="es-ES" w:eastAsia="es-ES"/>
              </w:rPr>
              <w:t>$2.000.000</w:t>
            </w:r>
          </w:p>
        </w:tc>
        <w:tc>
          <w:tcPr>
            <w:tcW w:w="1134" w:type="dxa"/>
            <w:vMerge/>
            <w:tcBorders>
              <w:top w:val="nil"/>
              <w:left w:val="single" w:sz="4" w:space="0" w:color="auto"/>
              <w:bottom w:val="single" w:sz="4" w:space="0" w:color="auto"/>
              <w:right w:val="single" w:sz="4" w:space="0" w:color="auto"/>
            </w:tcBorders>
            <w:vAlign w:val="center"/>
            <w:hideMark/>
          </w:tcPr>
          <w:p w14:paraId="75A81479" w14:textId="77777777" w:rsidR="00457AE6" w:rsidRPr="00457AE6" w:rsidRDefault="00457AE6" w:rsidP="00457AE6">
            <w:pPr>
              <w:rPr>
                <w:rFonts w:ascii="Arial" w:hAnsi="Arial" w:cs="Arial"/>
                <w:b/>
                <w:bCs/>
                <w:color w:val="000000"/>
                <w:sz w:val="14"/>
                <w:szCs w:val="14"/>
                <w:lang w:val="es-ES" w:eastAsia="es-ES"/>
              </w:rPr>
            </w:pPr>
          </w:p>
        </w:tc>
        <w:tc>
          <w:tcPr>
            <w:tcW w:w="1134" w:type="dxa"/>
            <w:vMerge/>
            <w:tcBorders>
              <w:top w:val="nil"/>
              <w:left w:val="single" w:sz="4" w:space="0" w:color="auto"/>
              <w:bottom w:val="single" w:sz="4" w:space="0" w:color="auto"/>
              <w:right w:val="single" w:sz="4" w:space="0" w:color="auto"/>
            </w:tcBorders>
            <w:vAlign w:val="center"/>
            <w:hideMark/>
          </w:tcPr>
          <w:p w14:paraId="4C264C4F" w14:textId="77777777" w:rsidR="00457AE6" w:rsidRPr="00457AE6" w:rsidRDefault="00457AE6" w:rsidP="00457AE6">
            <w:pPr>
              <w:rPr>
                <w:rFonts w:ascii="Arial" w:hAnsi="Arial" w:cs="Arial"/>
                <w:b/>
                <w:bCs/>
                <w:color w:val="000000"/>
                <w:sz w:val="14"/>
                <w:szCs w:val="14"/>
                <w:lang w:val="es-ES" w:eastAsia="es-ES"/>
              </w:rPr>
            </w:pPr>
          </w:p>
        </w:tc>
        <w:tc>
          <w:tcPr>
            <w:tcW w:w="1134" w:type="dxa"/>
            <w:vMerge/>
            <w:tcBorders>
              <w:top w:val="nil"/>
              <w:left w:val="single" w:sz="4" w:space="0" w:color="auto"/>
              <w:bottom w:val="single" w:sz="4" w:space="0" w:color="auto"/>
              <w:right w:val="single" w:sz="4" w:space="0" w:color="auto"/>
            </w:tcBorders>
            <w:vAlign w:val="center"/>
            <w:hideMark/>
          </w:tcPr>
          <w:p w14:paraId="744A5155" w14:textId="77777777" w:rsidR="00457AE6" w:rsidRPr="00457AE6" w:rsidRDefault="00457AE6" w:rsidP="00457AE6">
            <w:pPr>
              <w:rPr>
                <w:rFonts w:ascii="Arial" w:hAnsi="Arial" w:cs="Arial"/>
                <w:b/>
                <w:bCs/>
                <w:color w:val="000000"/>
                <w:sz w:val="14"/>
                <w:szCs w:val="14"/>
                <w:lang w:val="es-ES" w:eastAsia="es-ES"/>
              </w:rPr>
            </w:pPr>
          </w:p>
        </w:tc>
        <w:tc>
          <w:tcPr>
            <w:tcW w:w="1559" w:type="dxa"/>
            <w:vMerge/>
            <w:tcBorders>
              <w:top w:val="nil"/>
              <w:left w:val="single" w:sz="4" w:space="0" w:color="auto"/>
              <w:bottom w:val="single" w:sz="4" w:space="0" w:color="auto"/>
              <w:right w:val="single" w:sz="4" w:space="0" w:color="auto"/>
            </w:tcBorders>
            <w:vAlign w:val="center"/>
            <w:hideMark/>
          </w:tcPr>
          <w:p w14:paraId="621F1387" w14:textId="77777777" w:rsidR="00457AE6" w:rsidRPr="00457AE6" w:rsidRDefault="00457AE6" w:rsidP="00457AE6">
            <w:pPr>
              <w:rPr>
                <w:rFonts w:ascii="Arial" w:hAnsi="Arial" w:cs="Arial"/>
                <w:b/>
                <w:bCs/>
                <w:color w:val="000000"/>
                <w:sz w:val="14"/>
                <w:szCs w:val="14"/>
                <w:lang w:val="es-ES" w:eastAsia="es-ES"/>
              </w:rPr>
            </w:pPr>
          </w:p>
        </w:tc>
      </w:tr>
      <w:tr w:rsidR="00457AE6" w:rsidRPr="00457AE6" w14:paraId="66C60EF5" w14:textId="77777777" w:rsidTr="00AC3E23">
        <w:trPr>
          <w:trHeight w:val="190"/>
        </w:trPr>
        <w:tc>
          <w:tcPr>
            <w:tcW w:w="6433" w:type="dxa"/>
            <w:gridSpan w:val="6"/>
            <w:tcBorders>
              <w:top w:val="nil"/>
              <w:left w:val="single" w:sz="4" w:space="0" w:color="000000"/>
              <w:bottom w:val="single" w:sz="4" w:space="0" w:color="000000"/>
              <w:right w:val="nil"/>
            </w:tcBorders>
            <w:shd w:val="clear" w:color="FFFFFF" w:fill="FFFFFF"/>
            <w:vAlign w:val="center"/>
            <w:hideMark/>
          </w:tcPr>
          <w:p w14:paraId="40CAFCC2" w14:textId="77777777" w:rsidR="00457AE6" w:rsidRPr="00457AE6" w:rsidRDefault="00457AE6" w:rsidP="00457AE6">
            <w:pPr>
              <w:jc w:val="right"/>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SUBTOTAL  INTERCAMBIOS</w:t>
            </w:r>
          </w:p>
        </w:tc>
        <w:tc>
          <w:tcPr>
            <w:tcW w:w="1364" w:type="dxa"/>
            <w:tcBorders>
              <w:top w:val="nil"/>
              <w:left w:val="single" w:sz="4" w:space="0" w:color="auto"/>
              <w:bottom w:val="single" w:sz="4" w:space="0" w:color="auto"/>
              <w:right w:val="single" w:sz="4" w:space="0" w:color="auto"/>
            </w:tcBorders>
            <w:shd w:val="clear" w:color="FFFFFF" w:fill="FFFFFF"/>
            <w:vAlign w:val="center"/>
            <w:hideMark/>
          </w:tcPr>
          <w:p w14:paraId="464F832E" w14:textId="77777777" w:rsidR="00457AE6" w:rsidRPr="00457AE6" w:rsidRDefault="00457AE6" w:rsidP="00457AE6">
            <w:pPr>
              <w:jc w:val="right"/>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2.000.000</w:t>
            </w:r>
          </w:p>
        </w:tc>
        <w:tc>
          <w:tcPr>
            <w:tcW w:w="1134" w:type="dxa"/>
            <w:tcBorders>
              <w:top w:val="nil"/>
              <w:left w:val="nil"/>
              <w:bottom w:val="single" w:sz="4" w:space="0" w:color="000000"/>
              <w:right w:val="nil"/>
            </w:tcBorders>
            <w:shd w:val="clear" w:color="auto" w:fill="auto"/>
            <w:noWrap/>
            <w:vAlign w:val="bottom"/>
            <w:hideMark/>
          </w:tcPr>
          <w:p w14:paraId="73685A58"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55ECB9F"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   </w:t>
            </w:r>
          </w:p>
        </w:tc>
        <w:tc>
          <w:tcPr>
            <w:tcW w:w="1134" w:type="dxa"/>
            <w:tcBorders>
              <w:top w:val="nil"/>
              <w:left w:val="nil"/>
              <w:bottom w:val="single" w:sz="4" w:space="0" w:color="auto"/>
              <w:right w:val="single" w:sz="4" w:space="0" w:color="auto"/>
            </w:tcBorders>
            <w:shd w:val="clear" w:color="auto" w:fill="auto"/>
            <w:noWrap/>
            <w:vAlign w:val="bottom"/>
            <w:hideMark/>
          </w:tcPr>
          <w:p w14:paraId="20B64ABC"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              -   </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0C5DDC13" w14:textId="77777777" w:rsidR="00457AE6" w:rsidRPr="00457AE6" w:rsidRDefault="00457AE6" w:rsidP="00457AE6">
            <w:pPr>
              <w:jc w:val="center"/>
              <w:rPr>
                <w:rFonts w:ascii="Arial" w:hAnsi="Arial" w:cs="Arial"/>
                <w:color w:val="000000"/>
                <w:sz w:val="14"/>
                <w:szCs w:val="14"/>
                <w:lang w:val="es-ES" w:eastAsia="es-ES"/>
              </w:rPr>
            </w:pPr>
            <w:r w:rsidRPr="00457AE6">
              <w:rPr>
                <w:rFonts w:ascii="Arial" w:hAnsi="Arial" w:cs="Arial"/>
                <w:color w:val="000000"/>
                <w:sz w:val="14"/>
                <w:szCs w:val="14"/>
                <w:lang w:val="es-ES" w:eastAsia="es-ES"/>
              </w:rPr>
              <w:t xml:space="preserve"> $               -   </w:t>
            </w:r>
          </w:p>
        </w:tc>
      </w:tr>
      <w:tr w:rsidR="00457AE6" w:rsidRPr="00457AE6" w14:paraId="44FDC034" w14:textId="77777777" w:rsidTr="00AC3E23">
        <w:trPr>
          <w:trHeight w:val="190"/>
        </w:trPr>
        <w:tc>
          <w:tcPr>
            <w:tcW w:w="6433" w:type="dxa"/>
            <w:gridSpan w:val="6"/>
            <w:tcBorders>
              <w:top w:val="single" w:sz="4" w:space="0" w:color="000000"/>
              <w:left w:val="single" w:sz="4" w:space="0" w:color="000000"/>
              <w:bottom w:val="single" w:sz="4" w:space="0" w:color="000000"/>
              <w:right w:val="nil"/>
            </w:tcBorders>
            <w:shd w:val="clear" w:color="FFFFFF" w:fill="FFFFFF"/>
            <w:vAlign w:val="center"/>
            <w:hideMark/>
          </w:tcPr>
          <w:p w14:paraId="5738ABA3" w14:textId="77777777" w:rsidR="00457AE6" w:rsidRPr="00457AE6" w:rsidRDefault="00457AE6" w:rsidP="00457AE6">
            <w:pPr>
              <w:jc w:val="right"/>
              <w:rPr>
                <w:rFonts w:ascii="Arial" w:hAnsi="Arial" w:cs="Arial"/>
                <w:b/>
                <w:bCs/>
                <w:color w:val="FF0000"/>
                <w:sz w:val="14"/>
                <w:szCs w:val="14"/>
                <w:lang w:val="es-ES" w:eastAsia="es-ES"/>
              </w:rPr>
            </w:pPr>
            <w:r w:rsidRPr="00457AE6">
              <w:rPr>
                <w:rFonts w:ascii="Arial" w:hAnsi="Arial" w:cs="Arial"/>
                <w:b/>
                <w:bCs/>
                <w:color w:val="FF0000"/>
                <w:sz w:val="14"/>
                <w:szCs w:val="14"/>
                <w:lang w:val="es-ES" w:eastAsia="es-ES"/>
              </w:rPr>
              <w:t>TOTAL COMPONENTE PROYECCION</w:t>
            </w:r>
          </w:p>
        </w:tc>
        <w:tc>
          <w:tcPr>
            <w:tcW w:w="1364" w:type="dxa"/>
            <w:tcBorders>
              <w:top w:val="nil"/>
              <w:left w:val="single" w:sz="4" w:space="0" w:color="auto"/>
              <w:bottom w:val="single" w:sz="4" w:space="0" w:color="auto"/>
              <w:right w:val="single" w:sz="4" w:space="0" w:color="auto"/>
            </w:tcBorders>
            <w:shd w:val="clear" w:color="auto" w:fill="auto"/>
            <w:noWrap/>
            <w:vAlign w:val="bottom"/>
            <w:hideMark/>
          </w:tcPr>
          <w:p w14:paraId="341D75DD" w14:textId="77777777" w:rsidR="00457AE6" w:rsidRPr="00457AE6" w:rsidRDefault="00457AE6" w:rsidP="00457AE6">
            <w:pPr>
              <w:jc w:val="right"/>
              <w:rPr>
                <w:rFonts w:ascii="Arial" w:hAnsi="Arial" w:cs="Arial"/>
                <w:b/>
                <w:bCs/>
                <w:color w:val="FF0000"/>
                <w:sz w:val="14"/>
                <w:szCs w:val="14"/>
                <w:lang w:val="es-ES" w:eastAsia="es-ES"/>
              </w:rPr>
            </w:pPr>
            <w:r w:rsidRPr="00457AE6">
              <w:rPr>
                <w:rFonts w:ascii="Arial" w:hAnsi="Arial" w:cs="Arial"/>
                <w:b/>
                <w:bCs/>
                <w:color w:val="FF0000"/>
                <w:sz w:val="14"/>
                <w:szCs w:val="14"/>
                <w:lang w:val="es-ES" w:eastAsia="es-ES"/>
              </w:rPr>
              <w:t>3.056.000</w:t>
            </w:r>
          </w:p>
        </w:tc>
        <w:tc>
          <w:tcPr>
            <w:tcW w:w="1134" w:type="dxa"/>
            <w:tcBorders>
              <w:top w:val="nil"/>
              <w:left w:val="nil"/>
              <w:bottom w:val="nil"/>
              <w:right w:val="nil"/>
            </w:tcBorders>
            <w:shd w:val="clear" w:color="auto" w:fill="auto"/>
            <w:noWrap/>
            <w:vAlign w:val="bottom"/>
            <w:hideMark/>
          </w:tcPr>
          <w:p w14:paraId="693F7D78" w14:textId="77777777" w:rsidR="00457AE6" w:rsidRPr="00457AE6" w:rsidRDefault="00457AE6" w:rsidP="00457AE6">
            <w:pPr>
              <w:jc w:val="right"/>
              <w:rPr>
                <w:rFonts w:ascii="Arial" w:hAnsi="Arial" w:cs="Arial"/>
                <w:b/>
                <w:bCs/>
                <w:color w:val="FF0000"/>
                <w:sz w:val="14"/>
                <w:szCs w:val="14"/>
                <w:lang w:val="es-ES" w:eastAsia="es-ES"/>
              </w:rPr>
            </w:pPr>
          </w:p>
        </w:tc>
        <w:tc>
          <w:tcPr>
            <w:tcW w:w="1134" w:type="dxa"/>
            <w:tcBorders>
              <w:top w:val="nil"/>
              <w:left w:val="nil"/>
              <w:bottom w:val="nil"/>
              <w:right w:val="nil"/>
            </w:tcBorders>
            <w:shd w:val="clear" w:color="auto" w:fill="auto"/>
            <w:noWrap/>
            <w:vAlign w:val="bottom"/>
            <w:hideMark/>
          </w:tcPr>
          <w:p w14:paraId="43BD4ACC" w14:textId="77777777" w:rsidR="00457AE6" w:rsidRPr="00457AE6" w:rsidRDefault="00457AE6" w:rsidP="00457AE6">
            <w:pPr>
              <w:rPr>
                <w:lang w:val="es-ES" w:eastAsia="es-ES"/>
              </w:rPr>
            </w:pPr>
          </w:p>
        </w:tc>
        <w:tc>
          <w:tcPr>
            <w:tcW w:w="1134" w:type="dxa"/>
            <w:tcBorders>
              <w:top w:val="nil"/>
              <w:left w:val="nil"/>
              <w:bottom w:val="nil"/>
              <w:right w:val="nil"/>
            </w:tcBorders>
            <w:shd w:val="clear" w:color="auto" w:fill="auto"/>
            <w:noWrap/>
            <w:vAlign w:val="bottom"/>
            <w:hideMark/>
          </w:tcPr>
          <w:p w14:paraId="4FEB44A8" w14:textId="77777777" w:rsidR="00457AE6" w:rsidRPr="00457AE6" w:rsidRDefault="00457AE6" w:rsidP="00457AE6">
            <w:pPr>
              <w:rPr>
                <w:lang w:val="es-ES" w:eastAsia="es-ES"/>
              </w:rPr>
            </w:pPr>
          </w:p>
        </w:tc>
        <w:tc>
          <w:tcPr>
            <w:tcW w:w="1559" w:type="dxa"/>
            <w:tcBorders>
              <w:top w:val="nil"/>
              <w:left w:val="nil"/>
              <w:bottom w:val="nil"/>
              <w:right w:val="nil"/>
            </w:tcBorders>
            <w:shd w:val="clear" w:color="auto" w:fill="auto"/>
            <w:noWrap/>
            <w:vAlign w:val="bottom"/>
            <w:hideMark/>
          </w:tcPr>
          <w:p w14:paraId="0FB5C4FD" w14:textId="77777777" w:rsidR="00457AE6" w:rsidRPr="00457AE6" w:rsidRDefault="00457AE6" w:rsidP="00457AE6">
            <w:pPr>
              <w:rPr>
                <w:lang w:val="es-ES" w:eastAsia="es-ES"/>
              </w:rPr>
            </w:pPr>
          </w:p>
        </w:tc>
      </w:tr>
      <w:tr w:rsidR="00457AE6" w:rsidRPr="00457AE6" w14:paraId="58104CF2" w14:textId="77777777" w:rsidTr="00AC3E23">
        <w:trPr>
          <w:trHeight w:val="190"/>
        </w:trPr>
        <w:tc>
          <w:tcPr>
            <w:tcW w:w="6433" w:type="dxa"/>
            <w:gridSpan w:val="6"/>
            <w:tcBorders>
              <w:top w:val="single" w:sz="4" w:space="0" w:color="000000"/>
              <w:left w:val="single" w:sz="4" w:space="0" w:color="000000"/>
              <w:bottom w:val="single" w:sz="4" w:space="0" w:color="000000"/>
              <w:right w:val="nil"/>
            </w:tcBorders>
            <w:shd w:val="clear" w:color="FFFFFF" w:fill="FFFFFF"/>
            <w:vAlign w:val="center"/>
            <w:hideMark/>
          </w:tcPr>
          <w:p w14:paraId="55C36554" w14:textId="77777777" w:rsidR="00457AE6" w:rsidRPr="00457AE6" w:rsidRDefault="00457AE6" w:rsidP="00457AE6">
            <w:pPr>
              <w:jc w:val="right"/>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TOTAL APORTE DEL ASOCIADO CASA DEL TEATRO</w:t>
            </w:r>
          </w:p>
        </w:tc>
        <w:tc>
          <w:tcPr>
            <w:tcW w:w="1364" w:type="dxa"/>
            <w:tcBorders>
              <w:top w:val="nil"/>
              <w:left w:val="single" w:sz="4" w:space="0" w:color="auto"/>
              <w:bottom w:val="single" w:sz="4" w:space="0" w:color="auto"/>
              <w:right w:val="single" w:sz="4" w:space="0" w:color="auto"/>
            </w:tcBorders>
            <w:shd w:val="clear" w:color="auto" w:fill="auto"/>
            <w:noWrap/>
            <w:vAlign w:val="bottom"/>
            <w:hideMark/>
          </w:tcPr>
          <w:p w14:paraId="44132A92" w14:textId="77777777" w:rsidR="00457AE6" w:rsidRPr="00457AE6" w:rsidRDefault="00457AE6" w:rsidP="00457AE6">
            <w:pPr>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 xml:space="preserve">       8.000.000 </w:t>
            </w:r>
          </w:p>
        </w:tc>
        <w:tc>
          <w:tcPr>
            <w:tcW w:w="1134" w:type="dxa"/>
            <w:tcBorders>
              <w:top w:val="nil"/>
              <w:left w:val="nil"/>
              <w:bottom w:val="nil"/>
              <w:right w:val="nil"/>
            </w:tcBorders>
            <w:shd w:val="clear" w:color="auto" w:fill="auto"/>
            <w:noWrap/>
            <w:vAlign w:val="bottom"/>
            <w:hideMark/>
          </w:tcPr>
          <w:p w14:paraId="2E5501D3" w14:textId="77777777" w:rsidR="00457AE6" w:rsidRPr="00457AE6" w:rsidRDefault="00457AE6" w:rsidP="00457AE6">
            <w:pPr>
              <w:rPr>
                <w:rFonts w:ascii="Arial" w:hAnsi="Arial" w:cs="Arial"/>
                <w:b/>
                <w:bCs/>
                <w:color w:val="000000"/>
                <w:sz w:val="14"/>
                <w:szCs w:val="14"/>
                <w:lang w:val="es-ES" w:eastAsia="es-ES"/>
              </w:rPr>
            </w:pPr>
          </w:p>
        </w:tc>
        <w:tc>
          <w:tcPr>
            <w:tcW w:w="1134" w:type="dxa"/>
            <w:tcBorders>
              <w:top w:val="nil"/>
              <w:left w:val="nil"/>
              <w:bottom w:val="nil"/>
              <w:right w:val="nil"/>
            </w:tcBorders>
            <w:shd w:val="clear" w:color="auto" w:fill="auto"/>
            <w:noWrap/>
            <w:vAlign w:val="bottom"/>
            <w:hideMark/>
          </w:tcPr>
          <w:p w14:paraId="0E33CCE1" w14:textId="77777777" w:rsidR="00457AE6" w:rsidRPr="00457AE6" w:rsidRDefault="00457AE6" w:rsidP="00457AE6">
            <w:pPr>
              <w:rPr>
                <w:lang w:val="es-ES" w:eastAsia="es-ES"/>
              </w:rPr>
            </w:pPr>
          </w:p>
        </w:tc>
        <w:tc>
          <w:tcPr>
            <w:tcW w:w="1134" w:type="dxa"/>
            <w:tcBorders>
              <w:top w:val="nil"/>
              <w:left w:val="nil"/>
              <w:bottom w:val="nil"/>
              <w:right w:val="nil"/>
            </w:tcBorders>
            <w:shd w:val="clear" w:color="auto" w:fill="auto"/>
            <w:noWrap/>
            <w:vAlign w:val="bottom"/>
            <w:hideMark/>
          </w:tcPr>
          <w:p w14:paraId="74478351" w14:textId="77777777" w:rsidR="00457AE6" w:rsidRPr="00457AE6" w:rsidRDefault="00457AE6" w:rsidP="00457AE6">
            <w:pPr>
              <w:rPr>
                <w:lang w:val="es-ES" w:eastAsia="es-ES"/>
              </w:rPr>
            </w:pPr>
          </w:p>
        </w:tc>
        <w:tc>
          <w:tcPr>
            <w:tcW w:w="1559" w:type="dxa"/>
            <w:tcBorders>
              <w:top w:val="nil"/>
              <w:left w:val="nil"/>
              <w:bottom w:val="nil"/>
              <w:right w:val="nil"/>
            </w:tcBorders>
            <w:shd w:val="clear" w:color="auto" w:fill="auto"/>
            <w:noWrap/>
            <w:vAlign w:val="bottom"/>
            <w:hideMark/>
          </w:tcPr>
          <w:p w14:paraId="7685A160" w14:textId="77777777" w:rsidR="00457AE6" w:rsidRPr="00457AE6" w:rsidRDefault="00457AE6" w:rsidP="00457AE6">
            <w:pPr>
              <w:rPr>
                <w:lang w:val="es-ES" w:eastAsia="es-ES"/>
              </w:rPr>
            </w:pPr>
          </w:p>
        </w:tc>
      </w:tr>
      <w:tr w:rsidR="00457AE6" w:rsidRPr="00457AE6" w14:paraId="60C7AA8C" w14:textId="77777777" w:rsidTr="00AC3E23">
        <w:trPr>
          <w:trHeight w:val="190"/>
        </w:trPr>
        <w:tc>
          <w:tcPr>
            <w:tcW w:w="6433" w:type="dxa"/>
            <w:gridSpan w:val="6"/>
            <w:tcBorders>
              <w:top w:val="single" w:sz="4" w:space="0" w:color="000000"/>
              <w:left w:val="single" w:sz="4" w:space="0" w:color="000000"/>
              <w:bottom w:val="single" w:sz="4" w:space="0" w:color="000000"/>
              <w:right w:val="nil"/>
            </w:tcBorders>
            <w:shd w:val="clear" w:color="FFFFFF" w:fill="FFFFFF"/>
            <w:vAlign w:val="center"/>
            <w:hideMark/>
          </w:tcPr>
          <w:p w14:paraId="0464C825" w14:textId="77777777" w:rsidR="00457AE6" w:rsidRPr="00457AE6" w:rsidRDefault="00457AE6" w:rsidP="00457AE6">
            <w:pPr>
              <w:jc w:val="right"/>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TOTAL CONVENIO DE ASOCIACION 4600099031</w:t>
            </w:r>
          </w:p>
        </w:tc>
        <w:tc>
          <w:tcPr>
            <w:tcW w:w="1364" w:type="dxa"/>
            <w:tcBorders>
              <w:top w:val="nil"/>
              <w:left w:val="single" w:sz="4" w:space="0" w:color="auto"/>
              <w:bottom w:val="single" w:sz="4" w:space="0" w:color="auto"/>
              <w:right w:val="single" w:sz="4" w:space="0" w:color="auto"/>
            </w:tcBorders>
            <w:shd w:val="clear" w:color="auto" w:fill="auto"/>
            <w:noWrap/>
            <w:vAlign w:val="bottom"/>
            <w:hideMark/>
          </w:tcPr>
          <w:p w14:paraId="295ED9F5" w14:textId="77777777" w:rsidR="00457AE6" w:rsidRPr="00457AE6" w:rsidRDefault="00457AE6" w:rsidP="00457AE6">
            <w:pPr>
              <w:jc w:val="right"/>
              <w:rPr>
                <w:rFonts w:ascii="Arial" w:hAnsi="Arial" w:cs="Arial"/>
                <w:b/>
                <w:bCs/>
                <w:color w:val="000000"/>
                <w:sz w:val="14"/>
                <w:szCs w:val="14"/>
                <w:lang w:val="es-ES" w:eastAsia="es-ES"/>
              </w:rPr>
            </w:pPr>
            <w:r w:rsidRPr="00457AE6">
              <w:rPr>
                <w:rFonts w:ascii="Arial" w:hAnsi="Arial" w:cs="Arial"/>
                <w:b/>
                <w:bCs/>
                <w:color w:val="000000"/>
                <w:sz w:val="14"/>
                <w:szCs w:val="14"/>
                <w:lang w:val="es-ES" w:eastAsia="es-ES"/>
              </w:rPr>
              <w:t>88.916.778</w:t>
            </w:r>
          </w:p>
        </w:tc>
        <w:tc>
          <w:tcPr>
            <w:tcW w:w="1134" w:type="dxa"/>
            <w:tcBorders>
              <w:top w:val="nil"/>
              <w:left w:val="nil"/>
              <w:bottom w:val="nil"/>
              <w:right w:val="nil"/>
            </w:tcBorders>
            <w:shd w:val="clear" w:color="auto" w:fill="auto"/>
            <w:noWrap/>
            <w:vAlign w:val="bottom"/>
            <w:hideMark/>
          </w:tcPr>
          <w:p w14:paraId="36DC4D6B" w14:textId="77777777" w:rsidR="00457AE6" w:rsidRPr="00457AE6" w:rsidRDefault="00457AE6" w:rsidP="00457AE6">
            <w:pPr>
              <w:jc w:val="right"/>
              <w:rPr>
                <w:rFonts w:ascii="Arial" w:hAnsi="Arial" w:cs="Arial"/>
                <w:b/>
                <w:bCs/>
                <w:color w:val="000000"/>
                <w:sz w:val="14"/>
                <w:szCs w:val="14"/>
                <w:lang w:val="es-ES" w:eastAsia="es-ES"/>
              </w:rPr>
            </w:pPr>
          </w:p>
        </w:tc>
        <w:tc>
          <w:tcPr>
            <w:tcW w:w="1134" w:type="dxa"/>
            <w:tcBorders>
              <w:top w:val="nil"/>
              <w:left w:val="nil"/>
              <w:bottom w:val="nil"/>
              <w:right w:val="nil"/>
            </w:tcBorders>
            <w:shd w:val="clear" w:color="auto" w:fill="auto"/>
            <w:noWrap/>
            <w:vAlign w:val="bottom"/>
            <w:hideMark/>
          </w:tcPr>
          <w:p w14:paraId="3C92CB4D" w14:textId="77777777" w:rsidR="00457AE6" w:rsidRPr="00457AE6" w:rsidRDefault="00457AE6" w:rsidP="00457AE6">
            <w:pPr>
              <w:rPr>
                <w:lang w:val="es-ES" w:eastAsia="es-ES"/>
              </w:rPr>
            </w:pPr>
          </w:p>
        </w:tc>
        <w:tc>
          <w:tcPr>
            <w:tcW w:w="1134" w:type="dxa"/>
            <w:tcBorders>
              <w:top w:val="nil"/>
              <w:left w:val="nil"/>
              <w:bottom w:val="nil"/>
              <w:right w:val="nil"/>
            </w:tcBorders>
            <w:shd w:val="clear" w:color="auto" w:fill="auto"/>
            <w:noWrap/>
            <w:vAlign w:val="bottom"/>
            <w:hideMark/>
          </w:tcPr>
          <w:p w14:paraId="668E231C" w14:textId="77777777" w:rsidR="00457AE6" w:rsidRPr="00457AE6" w:rsidRDefault="00457AE6" w:rsidP="00457AE6">
            <w:pPr>
              <w:rPr>
                <w:lang w:val="es-ES" w:eastAsia="es-ES"/>
              </w:rPr>
            </w:pPr>
          </w:p>
        </w:tc>
        <w:tc>
          <w:tcPr>
            <w:tcW w:w="1559" w:type="dxa"/>
            <w:tcBorders>
              <w:top w:val="nil"/>
              <w:left w:val="nil"/>
              <w:bottom w:val="nil"/>
              <w:right w:val="nil"/>
            </w:tcBorders>
            <w:shd w:val="clear" w:color="auto" w:fill="auto"/>
            <w:noWrap/>
            <w:vAlign w:val="bottom"/>
            <w:hideMark/>
          </w:tcPr>
          <w:p w14:paraId="75E5D6B7" w14:textId="77777777" w:rsidR="00457AE6" w:rsidRPr="00457AE6" w:rsidRDefault="00457AE6" w:rsidP="00457AE6">
            <w:pPr>
              <w:rPr>
                <w:lang w:val="es-ES" w:eastAsia="es-ES"/>
              </w:rPr>
            </w:pPr>
          </w:p>
        </w:tc>
      </w:tr>
    </w:tbl>
    <w:p w14:paraId="5F85AC52" w14:textId="4FA69357" w:rsidR="000D3C8E" w:rsidRPr="00C00249" w:rsidRDefault="000D3C8E" w:rsidP="000D3C8E">
      <w:pPr>
        <w:tabs>
          <w:tab w:val="left" w:pos="2175"/>
        </w:tabs>
        <w:rPr>
          <w:rFonts w:ascii="Arial" w:hAnsi="Arial" w:cs="Arial"/>
          <w:sz w:val="24"/>
          <w:szCs w:val="24"/>
          <w:lang w:val="es-ES" w:eastAsia="es-ES"/>
        </w:rPr>
        <w:sectPr w:rsidR="000D3C8E" w:rsidRPr="00C00249" w:rsidSect="008E1EEF">
          <w:pgSz w:w="15842" w:h="12242" w:orient="landscape" w:code="1"/>
          <w:pgMar w:top="1701" w:right="1418" w:bottom="1701" w:left="1418" w:header="284" w:footer="454" w:gutter="0"/>
          <w:cols w:space="708"/>
          <w:docGrid w:linePitch="360"/>
        </w:sectPr>
      </w:pPr>
    </w:p>
    <w:p w14:paraId="2630A6C0" w14:textId="5C523F24" w:rsidR="000D3C8E" w:rsidRPr="00B37466" w:rsidRDefault="000D3C8E" w:rsidP="00AC3E23">
      <w:pPr>
        <w:pStyle w:val="Prrafodelista"/>
        <w:numPr>
          <w:ilvl w:val="1"/>
          <w:numId w:val="12"/>
        </w:numPr>
        <w:jc w:val="both"/>
        <w:textAlignment w:val="baseline"/>
        <w:rPr>
          <w:rFonts w:ascii="Arial" w:hAnsi="Arial" w:cs="Arial"/>
          <w:sz w:val="22"/>
          <w:szCs w:val="22"/>
          <w:lang w:val="es-ES" w:eastAsia="es-ES"/>
        </w:rPr>
      </w:pPr>
      <w:r w:rsidRPr="00B37466">
        <w:rPr>
          <w:rFonts w:ascii="Arial" w:hAnsi="Arial" w:cs="Arial"/>
          <w:b/>
          <w:bCs/>
          <w:color w:val="000000"/>
          <w:sz w:val="22"/>
          <w:szCs w:val="22"/>
          <w:lang w:val="es-ES" w:eastAsia="es-ES"/>
        </w:rPr>
        <w:lastRenderedPageBreak/>
        <w:t>INFORME JURÍDICO:</w:t>
      </w:r>
      <w:r w:rsidRPr="00B37466">
        <w:rPr>
          <w:rFonts w:ascii="Arial" w:hAnsi="Arial" w:cs="Arial"/>
          <w:color w:val="000000"/>
          <w:sz w:val="22"/>
          <w:szCs w:val="22"/>
          <w:lang w:val="es-ES" w:eastAsia="es-ES"/>
        </w:rPr>
        <w:t> </w:t>
      </w:r>
    </w:p>
    <w:p w14:paraId="3379C8E0" w14:textId="74B77D12" w:rsidR="000D3C8E" w:rsidRPr="00B37466" w:rsidRDefault="35A1039B" w:rsidP="00B37466">
      <w:pPr>
        <w:tabs>
          <w:tab w:val="left" w:pos="1684"/>
        </w:tabs>
        <w:jc w:val="both"/>
        <w:textAlignment w:val="baseline"/>
        <w:rPr>
          <w:rFonts w:ascii="Arial" w:hAnsi="Arial" w:cs="Arial"/>
          <w:color w:val="000000"/>
          <w:sz w:val="12"/>
          <w:szCs w:val="24"/>
          <w:lang w:val="es-ES" w:eastAsia="es-ES"/>
        </w:rPr>
      </w:pPr>
      <w:r w:rsidRPr="261D96A6">
        <w:rPr>
          <w:rFonts w:ascii="Arial" w:hAnsi="Arial" w:cs="Arial"/>
          <w:color w:val="000000" w:themeColor="text1"/>
          <w:sz w:val="24"/>
          <w:szCs w:val="24"/>
          <w:lang w:val="es-ES" w:eastAsia="es-ES"/>
        </w:rPr>
        <w:t> </w:t>
      </w:r>
      <w:r w:rsidR="00B37466">
        <w:rPr>
          <w:rFonts w:ascii="Arial" w:hAnsi="Arial" w:cs="Arial"/>
          <w:color w:val="000000" w:themeColor="text1"/>
          <w:sz w:val="24"/>
          <w:szCs w:val="24"/>
          <w:lang w:val="es-ES" w:eastAsia="es-ES"/>
        </w:rPr>
        <w:tab/>
      </w:r>
    </w:p>
    <w:p w14:paraId="68DAE501" w14:textId="77777777" w:rsidR="000D3C8E" w:rsidRPr="00B37466" w:rsidRDefault="000D3C8E" w:rsidP="000D3C8E">
      <w:pPr>
        <w:numPr>
          <w:ilvl w:val="0"/>
          <w:numId w:val="16"/>
        </w:numPr>
        <w:jc w:val="both"/>
        <w:textAlignment w:val="baseline"/>
        <w:rPr>
          <w:rFonts w:ascii="Arial" w:hAnsi="Arial" w:cs="Arial"/>
          <w:sz w:val="22"/>
          <w:szCs w:val="22"/>
          <w:lang w:val="es-ES" w:eastAsia="es-ES"/>
        </w:rPr>
      </w:pPr>
      <w:r w:rsidRPr="00B37466">
        <w:rPr>
          <w:rFonts w:ascii="Arial" w:hAnsi="Arial" w:cs="Arial"/>
          <w:color w:val="000000"/>
          <w:sz w:val="22"/>
          <w:szCs w:val="22"/>
          <w:lang w:val="es-ES" w:eastAsia="es-ES"/>
        </w:rPr>
        <w:t xml:space="preserve">El debido proceso sancionatorio, derecho de contradicción. Durante el período que comprende este informe no se evidenciaron situaciones que </w:t>
      </w:r>
      <w:r w:rsidRPr="00B37466">
        <w:rPr>
          <w:rFonts w:ascii="Arial" w:hAnsi="Arial" w:cs="Arial"/>
          <w:sz w:val="22"/>
          <w:szCs w:val="22"/>
          <w:lang w:val="es-ES" w:eastAsia="es-ES"/>
        </w:rPr>
        <w:t>ameritan</w:t>
      </w:r>
      <w:r w:rsidRPr="00B37466">
        <w:rPr>
          <w:rFonts w:ascii="Arial" w:hAnsi="Arial" w:cs="Arial"/>
          <w:color w:val="000000"/>
          <w:sz w:val="22"/>
          <w:szCs w:val="22"/>
          <w:lang w:val="es-ES" w:eastAsia="es-ES"/>
        </w:rPr>
        <w:t xml:space="preserve"> procedimientos jurídicos, ejecuciones de garantías, ni suspensiones contractuales.  </w:t>
      </w:r>
    </w:p>
    <w:p w14:paraId="30905432" w14:textId="77777777" w:rsidR="000D3C8E" w:rsidRPr="00B37466" w:rsidRDefault="000D3C8E" w:rsidP="000D3C8E">
      <w:pPr>
        <w:ind w:firstLine="70"/>
        <w:jc w:val="both"/>
        <w:textAlignment w:val="baseline"/>
        <w:rPr>
          <w:rFonts w:ascii="Segoe UI" w:hAnsi="Segoe UI" w:cs="Segoe UI"/>
          <w:sz w:val="8"/>
          <w:szCs w:val="22"/>
          <w:lang w:val="es-ES" w:eastAsia="es-ES"/>
        </w:rPr>
      </w:pPr>
    </w:p>
    <w:p w14:paraId="2BFACD2B" w14:textId="77777777" w:rsidR="000D3C8E" w:rsidRPr="00B37466" w:rsidRDefault="000D3C8E" w:rsidP="000D3C8E">
      <w:pPr>
        <w:numPr>
          <w:ilvl w:val="0"/>
          <w:numId w:val="16"/>
        </w:numPr>
        <w:jc w:val="both"/>
        <w:textAlignment w:val="baseline"/>
        <w:rPr>
          <w:rFonts w:ascii="Arial" w:hAnsi="Arial" w:cs="Arial"/>
          <w:sz w:val="22"/>
          <w:szCs w:val="22"/>
          <w:lang w:val="es-ES" w:eastAsia="es-ES"/>
        </w:rPr>
      </w:pPr>
      <w:r w:rsidRPr="00B37466">
        <w:rPr>
          <w:rFonts w:ascii="Arial" w:hAnsi="Arial" w:cs="Arial"/>
          <w:color w:val="000000"/>
          <w:sz w:val="22"/>
          <w:szCs w:val="22"/>
          <w:lang w:val="es-ES" w:eastAsia="es-ES"/>
        </w:rPr>
        <w:t>Relación del soporte de multas, sanciones, cláusula penal, declaración de la caducidad o incumplimiento, la verificación del pago y la publicación de dichos actos administrativos ante las entidades competentes. En lo transcurrido de la ejecución del convenio, no se ha aplicado caducidad por incumplimiento de compromisos, ni se han aplicado multas, ni sanciones de ninguna clase. </w:t>
      </w:r>
    </w:p>
    <w:p w14:paraId="4F9DBDA4" w14:textId="77777777" w:rsidR="000D3C8E" w:rsidRPr="00B37466" w:rsidRDefault="000D3C8E" w:rsidP="000D3C8E">
      <w:pPr>
        <w:ind w:firstLine="70"/>
        <w:jc w:val="both"/>
        <w:textAlignment w:val="baseline"/>
        <w:rPr>
          <w:rFonts w:ascii="Segoe UI" w:hAnsi="Segoe UI" w:cs="Segoe UI"/>
          <w:sz w:val="10"/>
          <w:szCs w:val="22"/>
          <w:lang w:val="es-ES" w:eastAsia="es-ES"/>
        </w:rPr>
      </w:pPr>
    </w:p>
    <w:p w14:paraId="7181204E" w14:textId="77777777" w:rsidR="000D3C8E" w:rsidRPr="00B37466" w:rsidRDefault="000D3C8E" w:rsidP="000D3C8E">
      <w:pPr>
        <w:numPr>
          <w:ilvl w:val="0"/>
          <w:numId w:val="16"/>
        </w:numPr>
        <w:jc w:val="both"/>
        <w:textAlignment w:val="baseline"/>
        <w:rPr>
          <w:rFonts w:ascii="Arial" w:hAnsi="Arial" w:cs="Arial"/>
          <w:sz w:val="22"/>
          <w:szCs w:val="22"/>
          <w:lang w:val="es-ES" w:eastAsia="es-ES"/>
        </w:rPr>
      </w:pPr>
      <w:r w:rsidRPr="00B37466">
        <w:rPr>
          <w:rFonts w:ascii="Arial" w:hAnsi="Arial" w:cs="Arial"/>
          <w:color w:val="000000"/>
          <w:sz w:val="22"/>
          <w:szCs w:val="22"/>
          <w:lang w:val="es-ES" w:eastAsia="es-ES"/>
        </w:rPr>
        <w:t>El servicio para el presente periodo se recibió a satisfacción, no se presentaron quejas ni reclamaciones frente al cumplimiento del objeto contractual.  </w:t>
      </w:r>
    </w:p>
    <w:p w14:paraId="01C1477A" w14:textId="77777777" w:rsidR="000D3C8E" w:rsidRPr="00B37466" w:rsidRDefault="000D3C8E" w:rsidP="000D3C8E">
      <w:pPr>
        <w:ind w:firstLine="70"/>
        <w:textAlignment w:val="baseline"/>
        <w:rPr>
          <w:rFonts w:ascii="Segoe UI" w:hAnsi="Segoe UI" w:cs="Segoe UI"/>
          <w:sz w:val="10"/>
          <w:szCs w:val="22"/>
          <w:lang w:val="es-ES" w:eastAsia="es-ES"/>
        </w:rPr>
      </w:pPr>
    </w:p>
    <w:p w14:paraId="6EDFBF9A" w14:textId="77777777" w:rsidR="000D3C8E" w:rsidRPr="00B37466" w:rsidRDefault="000D3C8E" w:rsidP="000D3C8E">
      <w:pPr>
        <w:numPr>
          <w:ilvl w:val="0"/>
          <w:numId w:val="16"/>
        </w:numPr>
        <w:jc w:val="both"/>
        <w:textAlignment w:val="baseline"/>
        <w:rPr>
          <w:rFonts w:ascii="Arial" w:hAnsi="Arial" w:cs="Arial"/>
          <w:sz w:val="22"/>
          <w:szCs w:val="22"/>
          <w:lang w:val="es-ES" w:eastAsia="es-ES"/>
        </w:rPr>
      </w:pPr>
      <w:r w:rsidRPr="00B37466">
        <w:rPr>
          <w:rFonts w:ascii="Arial" w:hAnsi="Arial" w:cs="Arial"/>
          <w:color w:val="000000"/>
          <w:sz w:val="22"/>
          <w:szCs w:val="22"/>
          <w:lang w:val="es-ES" w:eastAsia="es-ES"/>
        </w:rPr>
        <w:t>Estado de las garantías del convenio y sus respectivas ampliaciones:  </w:t>
      </w:r>
    </w:p>
    <w:p w14:paraId="18C65E34" w14:textId="77777777" w:rsidR="000D3C8E" w:rsidRPr="00B37466" w:rsidRDefault="000D3C8E" w:rsidP="000D3C8E">
      <w:pPr>
        <w:jc w:val="both"/>
        <w:textAlignment w:val="baseline"/>
        <w:rPr>
          <w:rFonts w:ascii="Segoe UI" w:hAnsi="Segoe UI" w:cs="Segoe UI"/>
          <w:sz w:val="14"/>
          <w:szCs w:val="22"/>
          <w:lang w:val="es-ES" w:eastAsia="es-ES"/>
        </w:rPr>
      </w:pPr>
      <w:r w:rsidRPr="00B37466">
        <w:rPr>
          <w:rFonts w:ascii="Arial" w:hAnsi="Arial" w:cs="Arial"/>
          <w:color w:val="000000"/>
          <w:sz w:val="22"/>
          <w:szCs w:val="22"/>
          <w:lang w:val="es-ES" w:eastAsia="es-ES"/>
        </w:rPr>
        <w:t> </w:t>
      </w:r>
    </w:p>
    <w:tbl>
      <w:tblPr>
        <w:tblW w:w="8123" w:type="dxa"/>
        <w:tblInd w:w="7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34"/>
        <w:gridCol w:w="1135"/>
        <w:gridCol w:w="1116"/>
        <w:gridCol w:w="971"/>
        <w:gridCol w:w="975"/>
        <w:gridCol w:w="1238"/>
        <w:gridCol w:w="1254"/>
      </w:tblGrid>
      <w:tr w:rsidR="000D3C8E" w:rsidRPr="00B37466" w14:paraId="3B8FEDB4" w14:textId="77777777" w:rsidTr="005953CB">
        <w:trPr>
          <w:trHeight w:val="480"/>
        </w:trPr>
        <w:tc>
          <w:tcPr>
            <w:tcW w:w="709"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0D18A0A0" w14:textId="77777777" w:rsidR="000D3C8E" w:rsidRPr="00B37466" w:rsidRDefault="000D3C8E" w:rsidP="005953CB">
            <w:pPr>
              <w:jc w:val="center"/>
              <w:textAlignment w:val="baseline"/>
              <w:rPr>
                <w:rFonts w:ascii="Segoe UI" w:hAnsi="Segoe UI" w:cs="Segoe UI"/>
                <w:sz w:val="22"/>
                <w:szCs w:val="22"/>
                <w:lang w:val="es-ES" w:eastAsia="es-ES"/>
              </w:rPr>
            </w:pPr>
            <w:r w:rsidRPr="00B37466">
              <w:rPr>
                <w:rFonts w:ascii="Arial" w:hAnsi="Arial" w:cs="Arial"/>
                <w:b/>
                <w:bCs/>
                <w:color w:val="000000"/>
                <w:sz w:val="22"/>
                <w:szCs w:val="22"/>
                <w:lang w:val="es-ES" w:eastAsia="es-ES"/>
              </w:rPr>
              <w:t>Nombre Aseguradora</w:t>
            </w:r>
            <w:r w:rsidRPr="00B37466">
              <w:rPr>
                <w:rFonts w:ascii="Arial" w:hAnsi="Arial" w:cs="Arial"/>
                <w:color w:val="000000"/>
                <w:sz w:val="22"/>
                <w:szCs w:val="22"/>
                <w:lang w:val="es-ES" w:eastAsia="es-ES"/>
              </w:rPr>
              <w:t> </w:t>
            </w:r>
          </w:p>
        </w:tc>
        <w:tc>
          <w:tcPr>
            <w:tcW w:w="115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04D6C24A" w14:textId="77777777" w:rsidR="000D3C8E" w:rsidRPr="00B37466" w:rsidRDefault="000D3C8E" w:rsidP="005953CB">
            <w:pPr>
              <w:jc w:val="center"/>
              <w:textAlignment w:val="baseline"/>
              <w:rPr>
                <w:rFonts w:ascii="Segoe UI" w:hAnsi="Segoe UI" w:cs="Segoe UI"/>
                <w:sz w:val="22"/>
                <w:szCs w:val="22"/>
                <w:lang w:val="es-ES" w:eastAsia="es-ES"/>
              </w:rPr>
            </w:pPr>
            <w:r w:rsidRPr="00B37466">
              <w:rPr>
                <w:rFonts w:ascii="Arial" w:hAnsi="Arial" w:cs="Arial"/>
                <w:b/>
                <w:bCs/>
                <w:color w:val="000000"/>
                <w:sz w:val="22"/>
                <w:szCs w:val="22"/>
                <w:lang w:val="es-ES" w:eastAsia="es-ES"/>
              </w:rPr>
              <w:t>N° Póliza</w:t>
            </w:r>
            <w:r w:rsidRPr="00B37466">
              <w:rPr>
                <w:rFonts w:ascii="Arial" w:hAnsi="Arial" w:cs="Arial"/>
                <w:color w:val="000000"/>
                <w:sz w:val="22"/>
                <w:szCs w:val="22"/>
                <w:lang w:val="es-ES" w:eastAsia="es-ES"/>
              </w:rPr>
              <w:t> </w:t>
            </w:r>
          </w:p>
        </w:tc>
        <w:tc>
          <w:tcPr>
            <w:tcW w:w="1276"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3DE85225" w14:textId="77777777" w:rsidR="000D3C8E" w:rsidRPr="00B37466" w:rsidRDefault="000D3C8E" w:rsidP="005953CB">
            <w:pPr>
              <w:jc w:val="center"/>
              <w:textAlignment w:val="baseline"/>
              <w:rPr>
                <w:rFonts w:ascii="Segoe UI" w:hAnsi="Segoe UI" w:cs="Segoe UI"/>
                <w:sz w:val="22"/>
                <w:szCs w:val="22"/>
                <w:lang w:val="es-ES" w:eastAsia="es-ES"/>
              </w:rPr>
            </w:pPr>
            <w:r w:rsidRPr="00B37466">
              <w:rPr>
                <w:rFonts w:ascii="Arial" w:hAnsi="Arial" w:cs="Arial"/>
                <w:b/>
                <w:bCs/>
                <w:color w:val="000000"/>
                <w:sz w:val="22"/>
                <w:szCs w:val="22"/>
                <w:lang w:val="es-ES" w:eastAsia="es-ES"/>
              </w:rPr>
              <w:t>Tipo de Amparo</w:t>
            </w:r>
            <w:r w:rsidRPr="00B37466">
              <w:rPr>
                <w:rFonts w:ascii="Arial" w:hAnsi="Arial" w:cs="Arial"/>
                <w:color w:val="000000"/>
                <w:sz w:val="22"/>
                <w:szCs w:val="22"/>
                <w:lang w:val="es-ES" w:eastAsia="es-ES"/>
              </w:rPr>
              <w:t> </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14A4374D" w14:textId="77777777" w:rsidR="000D3C8E" w:rsidRPr="00B37466" w:rsidRDefault="000D3C8E" w:rsidP="005953CB">
            <w:pPr>
              <w:jc w:val="center"/>
              <w:textAlignment w:val="baseline"/>
              <w:rPr>
                <w:rFonts w:ascii="Segoe UI" w:hAnsi="Segoe UI" w:cs="Segoe UI"/>
                <w:sz w:val="22"/>
                <w:szCs w:val="22"/>
                <w:lang w:val="es-ES" w:eastAsia="es-ES"/>
              </w:rPr>
            </w:pPr>
            <w:r w:rsidRPr="00B37466">
              <w:rPr>
                <w:rFonts w:ascii="Arial" w:hAnsi="Arial" w:cs="Arial"/>
                <w:b/>
                <w:bCs/>
                <w:color w:val="000000"/>
                <w:sz w:val="22"/>
                <w:szCs w:val="22"/>
                <w:lang w:val="es-ES" w:eastAsia="es-ES"/>
              </w:rPr>
              <w:t>Cobertura de la Póliza</w:t>
            </w:r>
            <w:r w:rsidRPr="00B37466">
              <w:rPr>
                <w:rFonts w:ascii="Arial" w:hAnsi="Arial" w:cs="Arial"/>
                <w:color w:val="000000"/>
                <w:sz w:val="22"/>
                <w:szCs w:val="22"/>
                <w:lang w:val="es-ES" w:eastAsia="es-ES"/>
              </w:rPr>
              <w:t> </w:t>
            </w:r>
          </w:p>
        </w:tc>
        <w:tc>
          <w:tcPr>
            <w:tcW w:w="1154"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7AEA40FD" w14:textId="77777777" w:rsidR="000D3C8E" w:rsidRPr="00B37466" w:rsidRDefault="000D3C8E" w:rsidP="005953CB">
            <w:pPr>
              <w:jc w:val="center"/>
              <w:textAlignment w:val="baseline"/>
              <w:rPr>
                <w:rFonts w:ascii="Segoe UI" w:hAnsi="Segoe UI" w:cs="Segoe UI"/>
                <w:sz w:val="22"/>
                <w:szCs w:val="22"/>
                <w:lang w:val="es-ES" w:eastAsia="es-ES"/>
              </w:rPr>
            </w:pPr>
            <w:r w:rsidRPr="00B37466">
              <w:rPr>
                <w:rFonts w:ascii="Arial" w:hAnsi="Arial" w:cs="Arial"/>
                <w:b/>
                <w:bCs/>
                <w:color w:val="000000"/>
                <w:sz w:val="22"/>
                <w:szCs w:val="22"/>
                <w:lang w:val="es-ES" w:eastAsia="es-ES"/>
              </w:rPr>
              <w:t>Fecha de Aprobación de la Garantía</w:t>
            </w:r>
            <w:r w:rsidRPr="00B37466">
              <w:rPr>
                <w:rFonts w:ascii="Arial" w:hAnsi="Arial" w:cs="Arial"/>
                <w:color w:val="000000"/>
                <w:sz w:val="22"/>
                <w:szCs w:val="22"/>
                <w:lang w:val="es-ES" w:eastAsia="es-ES"/>
              </w:rPr>
              <w:t> </w:t>
            </w:r>
          </w:p>
        </w:tc>
        <w:tc>
          <w:tcPr>
            <w:tcW w:w="1424"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07CC16B6" w14:textId="77777777" w:rsidR="000D3C8E" w:rsidRPr="00B37466" w:rsidRDefault="000D3C8E" w:rsidP="005953CB">
            <w:pPr>
              <w:jc w:val="center"/>
              <w:textAlignment w:val="baseline"/>
              <w:rPr>
                <w:rFonts w:ascii="Segoe UI" w:hAnsi="Segoe UI" w:cs="Segoe UI"/>
                <w:sz w:val="22"/>
                <w:szCs w:val="22"/>
                <w:lang w:val="es-ES" w:eastAsia="es-ES"/>
              </w:rPr>
            </w:pPr>
            <w:r w:rsidRPr="00B37466">
              <w:rPr>
                <w:rFonts w:ascii="Arial" w:hAnsi="Arial" w:cs="Arial"/>
                <w:b/>
                <w:bCs/>
                <w:color w:val="000000"/>
                <w:sz w:val="22"/>
                <w:szCs w:val="22"/>
                <w:lang w:val="es-ES" w:eastAsia="es-ES"/>
              </w:rPr>
              <w:t>Valor Amparado</w:t>
            </w:r>
            <w:r w:rsidRPr="00B37466">
              <w:rPr>
                <w:rFonts w:ascii="Arial" w:hAnsi="Arial" w:cs="Arial"/>
                <w:color w:val="000000"/>
                <w:sz w:val="22"/>
                <w:szCs w:val="22"/>
                <w:lang w:val="es-ES" w:eastAsia="es-ES"/>
              </w:rPr>
              <w:t> </w:t>
            </w:r>
          </w:p>
        </w:tc>
      </w:tr>
      <w:tr w:rsidR="000D3C8E" w:rsidRPr="00357FB1" w14:paraId="4BBB8DE8" w14:textId="77777777" w:rsidTr="005953CB">
        <w:trPr>
          <w:trHeight w:val="510"/>
        </w:trPr>
        <w:tc>
          <w:tcPr>
            <w:tcW w:w="709"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B9EE4F7" w14:textId="77777777" w:rsidR="000D3C8E" w:rsidRPr="00357FB1" w:rsidRDefault="000D3C8E" w:rsidP="005953CB">
            <w:pPr>
              <w:rPr>
                <w:rFonts w:ascii="Segoe UI" w:hAnsi="Segoe UI" w:cs="Segoe UI"/>
                <w:sz w:val="18"/>
                <w:szCs w:val="18"/>
                <w:lang w:val="es-ES" w:eastAsia="es-ES"/>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9C291A7" w14:textId="77777777" w:rsidR="000D3C8E" w:rsidRPr="00357FB1" w:rsidRDefault="000D3C8E" w:rsidP="005953CB">
            <w:pPr>
              <w:rPr>
                <w:rFonts w:ascii="Segoe UI" w:hAnsi="Segoe UI" w:cs="Segoe UI"/>
                <w:sz w:val="18"/>
                <w:szCs w:val="18"/>
                <w:lang w:val="es-ES" w:eastAsia="es-ES"/>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85A76CD" w14:textId="77777777" w:rsidR="000D3C8E" w:rsidRPr="00357FB1" w:rsidRDefault="000D3C8E" w:rsidP="005953CB">
            <w:pPr>
              <w:rPr>
                <w:rFonts w:ascii="Segoe UI" w:hAnsi="Segoe UI" w:cs="Segoe UI"/>
                <w:sz w:val="18"/>
                <w:szCs w:val="18"/>
                <w:lang w:val="es-ES" w:eastAsia="es-ES"/>
              </w:rPr>
            </w:pPr>
          </w:p>
        </w:tc>
        <w:tc>
          <w:tcPr>
            <w:tcW w:w="1198"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418C8D16" w14:textId="77777777" w:rsidR="000D3C8E" w:rsidRPr="00357FB1" w:rsidRDefault="000D3C8E" w:rsidP="005953CB">
            <w:pPr>
              <w:jc w:val="center"/>
              <w:textAlignment w:val="baseline"/>
              <w:rPr>
                <w:rFonts w:ascii="Segoe UI" w:hAnsi="Segoe UI" w:cs="Segoe UI"/>
                <w:sz w:val="18"/>
                <w:szCs w:val="18"/>
                <w:lang w:val="es-ES" w:eastAsia="es-ES"/>
              </w:rPr>
            </w:pPr>
            <w:r w:rsidRPr="00357FB1">
              <w:rPr>
                <w:rFonts w:ascii="Arial" w:hAnsi="Arial" w:cs="Arial"/>
                <w:b/>
                <w:bCs/>
                <w:color w:val="000000"/>
                <w:sz w:val="16"/>
                <w:szCs w:val="16"/>
                <w:lang w:val="es-ES" w:eastAsia="es-ES"/>
              </w:rPr>
              <w:t>Desde</w:t>
            </w:r>
            <w:r w:rsidRPr="00357FB1">
              <w:rPr>
                <w:rFonts w:ascii="Arial" w:hAnsi="Arial" w:cs="Arial"/>
                <w:color w:val="000000"/>
                <w:sz w:val="16"/>
                <w:szCs w:val="16"/>
                <w:lang w:val="es-ES" w:eastAsia="es-ES"/>
              </w:rPr>
              <w:t> </w:t>
            </w:r>
          </w:p>
        </w:tc>
        <w:tc>
          <w:tcPr>
            <w:tcW w:w="1211"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480D4D26" w14:textId="77777777" w:rsidR="000D3C8E" w:rsidRPr="00357FB1" w:rsidRDefault="000D3C8E" w:rsidP="005953CB">
            <w:pPr>
              <w:jc w:val="center"/>
              <w:textAlignment w:val="baseline"/>
              <w:rPr>
                <w:rFonts w:ascii="Segoe UI" w:hAnsi="Segoe UI" w:cs="Segoe UI"/>
                <w:sz w:val="18"/>
                <w:szCs w:val="18"/>
                <w:lang w:val="es-ES" w:eastAsia="es-ES"/>
              </w:rPr>
            </w:pPr>
            <w:r w:rsidRPr="00357FB1">
              <w:rPr>
                <w:rFonts w:ascii="Arial" w:hAnsi="Arial" w:cs="Arial"/>
                <w:b/>
                <w:bCs/>
                <w:color w:val="000000"/>
                <w:sz w:val="16"/>
                <w:szCs w:val="16"/>
                <w:lang w:val="es-ES" w:eastAsia="es-ES"/>
              </w:rPr>
              <w:t>Hasta</w:t>
            </w:r>
            <w:r w:rsidRPr="00357FB1">
              <w:rPr>
                <w:rFonts w:ascii="Arial" w:hAnsi="Arial" w:cs="Arial"/>
                <w:color w:val="000000"/>
                <w:sz w:val="16"/>
                <w:szCs w:val="16"/>
                <w:lang w:val="es-ES" w:eastAsia="es-ES"/>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1558192" w14:textId="77777777" w:rsidR="000D3C8E" w:rsidRPr="00357FB1" w:rsidRDefault="000D3C8E" w:rsidP="005953CB">
            <w:pPr>
              <w:rPr>
                <w:rFonts w:ascii="Segoe UI" w:hAnsi="Segoe UI" w:cs="Segoe UI"/>
                <w:sz w:val="18"/>
                <w:szCs w:val="18"/>
                <w:lang w:val="es-ES" w:eastAsia="es-ES"/>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858A4EB" w14:textId="77777777" w:rsidR="000D3C8E" w:rsidRPr="00357FB1" w:rsidRDefault="000D3C8E" w:rsidP="005953CB">
            <w:pPr>
              <w:rPr>
                <w:rFonts w:ascii="Segoe UI" w:hAnsi="Segoe UI" w:cs="Segoe UI"/>
                <w:sz w:val="18"/>
                <w:szCs w:val="18"/>
                <w:lang w:val="es-ES" w:eastAsia="es-ES"/>
              </w:rPr>
            </w:pPr>
          </w:p>
        </w:tc>
      </w:tr>
      <w:tr w:rsidR="000D3C8E" w:rsidRPr="00357FB1" w14:paraId="542A9613" w14:textId="77777777" w:rsidTr="005953CB">
        <w:trPr>
          <w:trHeight w:val="615"/>
        </w:trPr>
        <w:tc>
          <w:tcPr>
            <w:tcW w:w="709"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53FE282" w14:textId="77777777" w:rsidR="000D3C8E" w:rsidRPr="00357FB1" w:rsidRDefault="000D3C8E" w:rsidP="005953CB">
            <w:pPr>
              <w:textAlignment w:val="baseline"/>
              <w:rPr>
                <w:rFonts w:ascii="Segoe UI" w:hAnsi="Segoe UI" w:cs="Segoe UI"/>
                <w:sz w:val="18"/>
                <w:szCs w:val="18"/>
                <w:lang w:val="es-ES" w:eastAsia="es-ES"/>
              </w:rPr>
            </w:pPr>
            <w:r w:rsidRPr="00357FB1">
              <w:rPr>
                <w:rFonts w:ascii="Arial" w:hAnsi="Arial" w:cs="Arial"/>
                <w:color w:val="000000"/>
                <w:sz w:val="16"/>
                <w:szCs w:val="16"/>
                <w:lang w:val="es-ES" w:eastAsia="es-ES"/>
              </w:rPr>
              <w:t>Aseguradora Solidaria de Colombia </w:t>
            </w:r>
          </w:p>
        </w:tc>
        <w:tc>
          <w:tcPr>
            <w:tcW w:w="1151"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EE17E47" w14:textId="77777777" w:rsidR="000D3C8E" w:rsidRPr="00357FB1" w:rsidRDefault="000D3C8E" w:rsidP="005953CB">
            <w:pPr>
              <w:textAlignment w:val="baseline"/>
              <w:rPr>
                <w:rFonts w:ascii="Segoe UI" w:hAnsi="Segoe UI" w:cs="Segoe UI"/>
                <w:sz w:val="18"/>
                <w:szCs w:val="18"/>
                <w:lang w:val="es-ES" w:eastAsia="es-ES"/>
              </w:rPr>
            </w:pPr>
            <w:r w:rsidRPr="00357FB1">
              <w:rPr>
                <w:rFonts w:ascii="Arial" w:hAnsi="Arial" w:cs="Arial"/>
                <w:color w:val="000000"/>
                <w:sz w:val="16"/>
                <w:szCs w:val="16"/>
                <w:lang w:val="es-ES" w:eastAsia="es-ES"/>
              </w:rPr>
              <w:t>496-47-994000017857 </w:t>
            </w:r>
          </w:p>
        </w:tc>
        <w:tc>
          <w:tcPr>
            <w:tcW w:w="127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BB636BF" w14:textId="77777777" w:rsidR="000D3C8E" w:rsidRPr="00357FB1" w:rsidRDefault="000D3C8E" w:rsidP="005953CB">
            <w:pPr>
              <w:textAlignment w:val="baseline"/>
              <w:rPr>
                <w:rFonts w:ascii="Segoe UI" w:hAnsi="Segoe UI" w:cs="Segoe UI"/>
                <w:sz w:val="18"/>
                <w:szCs w:val="18"/>
                <w:lang w:val="es-ES" w:eastAsia="es-ES"/>
              </w:rPr>
            </w:pPr>
            <w:r w:rsidRPr="00357FB1">
              <w:rPr>
                <w:rFonts w:ascii="Arial" w:hAnsi="Arial" w:cs="Arial"/>
                <w:color w:val="000000"/>
                <w:sz w:val="16"/>
                <w:szCs w:val="16"/>
                <w:lang w:val="es-ES" w:eastAsia="es-ES"/>
              </w:rPr>
              <w:t>Cumplimiento </w:t>
            </w:r>
          </w:p>
        </w:tc>
        <w:tc>
          <w:tcPr>
            <w:tcW w:w="119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85F05C5" w14:textId="77777777" w:rsidR="000D3C8E" w:rsidRPr="00357FB1" w:rsidRDefault="000D3C8E" w:rsidP="005953CB">
            <w:pPr>
              <w:jc w:val="center"/>
              <w:textAlignment w:val="baseline"/>
              <w:rPr>
                <w:rFonts w:ascii="Segoe UI" w:hAnsi="Segoe UI" w:cs="Segoe UI"/>
                <w:sz w:val="18"/>
                <w:szCs w:val="18"/>
                <w:lang w:val="es-ES" w:eastAsia="es-ES"/>
              </w:rPr>
            </w:pPr>
            <w:r w:rsidRPr="00357FB1">
              <w:rPr>
                <w:rFonts w:ascii="Arial" w:hAnsi="Arial" w:cs="Arial"/>
                <w:color w:val="000000"/>
                <w:sz w:val="16"/>
                <w:szCs w:val="16"/>
                <w:lang w:val="es-ES" w:eastAsia="es-ES"/>
              </w:rPr>
              <w:t>07/06/2023 </w:t>
            </w:r>
          </w:p>
        </w:tc>
        <w:tc>
          <w:tcPr>
            <w:tcW w:w="121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06D1BE0" w14:textId="77777777" w:rsidR="000D3C8E" w:rsidRPr="00357FB1" w:rsidRDefault="000D3C8E" w:rsidP="005953CB">
            <w:pPr>
              <w:jc w:val="center"/>
              <w:textAlignment w:val="baseline"/>
              <w:rPr>
                <w:rFonts w:ascii="Segoe UI" w:hAnsi="Segoe UI" w:cs="Segoe UI"/>
                <w:sz w:val="18"/>
                <w:szCs w:val="18"/>
                <w:lang w:val="es-ES" w:eastAsia="es-ES"/>
              </w:rPr>
            </w:pPr>
            <w:r w:rsidRPr="00357FB1">
              <w:rPr>
                <w:rFonts w:ascii="Arial" w:hAnsi="Arial" w:cs="Arial"/>
                <w:color w:val="000000"/>
                <w:sz w:val="16"/>
                <w:szCs w:val="16"/>
                <w:lang w:val="es-ES" w:eastAsia="es-ES"/>
              </w:rPr>
              <w:t>07/06/2024 </w:t>
            </w:r>
          </w:p>
        </w:tc>
        <w:tc>
          <w:tcPr>
            <w:tcW w:w="1154"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4D33AE3" w14:textId="77777777" w:rsidR="000D3C8E" w:rsidRPr="00357FB1" w:rsidRDefault="000D3C8E" w:rsidP="005953CB">
            <w:pPr>
              <w:jc w:val="center"/>
              <w:textAlignment w:val="baseline"/>
              <w:rPr>
                <w:rFonts w:ascii="Segoe UI" w:hAnsi="Segoe UI" w:cs="Segoe UI"/>
                <w:sz w:val="18"/>
                <w:szCs w:val="18"/>
                <w:lang w:val="es-ES" w:eastAsia="es-ES"/>
              </w:rPr>
            </w:pPr>
            <w:r w:rsidRPr="00357FB1">
              <w:rPr>
                <w:rFonts w:ascii="Arial" w:hAnsi="Arial" w:cs="Arial"/>
                <w:color w:val="000000"/>
                <w:sz w:val="16"/>
                <w:szCs w:val="16"/>
                <w:lang w:val="es-ES" w:eastAsia="es-ES"/>
              </w:rPr>
              <w:t>14/06/2023 </w:t>
            </w:r>
          </w:p>
        </w:tc>
        <w:tc>
          <w:tcPr>
            <w:tcW w:w="1424"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687007E" w14:textId="77777777" w:rsidR="000D3C8E" w:rsidRPr="00357FB1" w:rsidRDefault="000D3C8E" w:rsidP="005953CB">
            <w:pPr>
              <w:jc w:val="center"/>
              <w:textAlignment w:val="baseline"/>
              <w:rPr>
                <w:rFonts w:ascii="Segoe UI" w:hAnsi="Segoe UI" w:cs="Segoe UI"/>
                <w:sz w:val="18"/>
                <w:szCs w:val="18"/>
                <w:lang w:val="es-ES" w:eastAsia="es-ES"/>
              </w:rPr>
            </w:pPr>
            <w:r w:rsidRPr="00357FB1">
              <w:rPr>
                <w:rFonts w:ascii="Arial" w:hAnsi="Arial" w:cs="Arial"/>
                <w:color w:val="000000"/>
                <w:sz w:val="16"/>
                <w:szCs w:val="16"/>
                <w:lang w:val="es-ES" w:eastAsia="es-ES"/>
              </w:rPr>
              <w:t>$10.130.936.90 </w:t>
            </w:r>
          </w:p>
        </w:tc>
      </w:tr>
      <w:tr w:rsidR="000D3C8E" w:rsidRPr="00357FB1" w14:paraId="31C97CA4" w14:textId="77777777" w:rsidTr="005953CB">
        <w:trPr>
          <w:trHeight w:val="615"/>
        </w:trPr>
        <w:tc>
          <w:tcPr>
            <w:tcW w:w="709"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0CC2881" w14:textId="77777777" w:rsidR="000D3C8E" w:rsidRPr="00357FB1" w:rsidRDefault="000D3C8E" w:rsidP="005953CB">
            <w:pPr>
              <w:rPr>
                <w:rFonts w:ascii="Segoe UI" w:hAnsi="Segoe UI" w:cs="Segoe UI"/>
                <w:sz w:val="18"/>
                <w:szCs w:val="18"/>
                <w:lang w:val="es-ES" w:eastAsia="es-ES"/>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33A88EC" w14:textId="77777777" w:rsidR="000D3C8E" w:rsidRPr="00357FB1" w:rsidRDefault="000D3C8E" w:rsidP="005953CB">
            <w:pPr>
              <w:rPr>
                <w:rFonts w:ascii="Segoe UI" w:hAnsi="Segoe UI" w:cs="Segoe UI"/>
                <w:sz w:val="18"/>
                <w:szCs w:val="18"/>
                <w:lang w:val="es-ES" w:eastAsia="es-ES"/>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7A39814" w14:textId="77777777" w:rsidR="000D3C8E" w:rsidRPr="00357FB1" w:rsidRDefault="000D3C8E" w:rsidP="005953CB">
            <w:pPr>
              <w:textAlignment w:val="baseline"/>
              <w:rPr>
                <w:rFonts w:ascii="Segoe UI" w:hAnsi="Segoe UI" w:cs="Segoe UI"/>
                <w:sz w:val="18"/>
                <w:szCs w:val="18"/>
                <w:lang w:val="es-ES" w:eastAsia="es-ES"/>
              </w:rPr>
            </w:pPr>
            <w:r w:rsidRPr="00357FB1">
              <w:rPr>
                <w:rFonts w:ascii="Arial" w:hAnsi="Arial" w:cs="Arial"/>
                <w:color w:val="000000"/>
                <w:sz w:val="16"/>
                <w:szCs w:val="16"/>
                <w:lang w:val="es-ES" w:eastAsia="es-ES"/>
              </w:rPr>
              <w:t>Pago de Salarios y Prestaciones Sociales, otros </w:t>
            </w:r>
          </w:p>
        </w:tc>
        <w:tc>
          <w:tcPr>
            <w:tcW w:w="119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A0E3483" w14:textId="77777777" w:rsidR="000D3C8E" w:rsidRPr="00357FB1" w:rsidRDefault="000D3C8E" w:rsidP="005953CB">
            <w:pPr>
              <w:jc w:val="center"/>
              <w:textAlignment w:val="baseline"/>
              <w:rPr>
                <w:rFonts w:ascii="Segoe UI" w:hAnsi="Segoe UI" w:cs="Segoe UI"/>
                <w:sz w:val="18"/>
                <w:szCs w:val="18"/>
                <w:lang w:val="es-ES" w:eastAsia="es-ES"/>
              </w:rPr>
            </w:pPr>
            <w:r w:rsidRPr="00357FB1">
              <w:rPr>
                <w:rFonts w:ascii="Arial" w:hAnsi="Arial" w:cs="Arial"/>
                <w:color w:val="000000"/>
                <w:sz w:val="16"/>
                <w:szCs w:val="16"/>
                <w:lang w:val="es-ES" w:eastAsia="es-ES"/>
              </w:rPr>
              <w:t>0/706/2023 </w:t>
            </w:r>
          </w:p>
        </w:tc>
        <w:tc>
          <w:tcPr>
            <w:tcW w:w="121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E013D56" w14:textId="77777777" w:rsidR="000D3C8E" w:rsidRPr="00357FB1" w:rsidRDefault="000D3C8E" w:rsidP="005953CB">
            <w:pPr>
              <w:jc w:val="center"/>
              <w:textAlignment w:val="baseline"/>
              <w:rPr>
                <w:rFonts w:ascii="Segoe UI" w:hAnsi="Segoe UI" w:cs="Segoe UI"/>
                <w:sz w:val="18"/>
                <w:szCs w:val="18"/>
                <w:lang w:val="es-ES" w:eastAsia="es-ES"/>
              </w:rPr>
            </w:pPr>
            <w:r w:rsidRPr="00357FB1">
              <w:rPr>
                <w:rFonts w:ascii="Arial" w:hAnsi="Arial" w:cs="Arial"/>
                <w:color w:val="000000"/>
                <w:sz w:val="16"/>
                <w:szCs w:val="16"/>
                <w:lang w:val="es-ES" w:eastAsia="es-ES"/>
              </w:rPr>
              <w:t>07/12/2026 </w:t>
            </w:r>
          </w:p>
        </w:tc>
        <w:tc>
          <w:tcPr>
            <w:tcW w:w="1154"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09AEB79" w14:textId="77777777" w:rsidR="000D3C8E" w:rsidRPr="00357FB1" w:rsidRDefault="000D3C8E" w:rsidP="005953CB">
            <w:pPr>
              <w:jc w:val="center"/>
              <w:textAlignment w:val="baseline"/>
              <w:rPr>
                <w:rFonts w:ascii="Segoe UI" w:hAnsi="Segoe UI" w:cs="Segoe UI"/>
                <w:sz w:val="18"/>
                <w:szCs w:val="18"/>
                <w:lang w:val="es-ES" w:eastAsia="es-ES"/>
              </w:rPr>
            </w:pPr>
            <w:r w:rsidRPr="00357FB1">
              <w:rPr>
                <w:rFonts w:ascii="Arial" w:hAnsi="Arial" w:cs="Arial"/>
                <w:color w:val="000000"/>
                <w:sz w:val="16"/>
                <w:szCs w:val="16"/>
                <w:lang w:val="es-ES" w:eastAsia="es-ES"/>
              </w:rPr>
              <w:t>14/06/2023 </w:t>
            </w:r>
          </w:p>
        </w:tc>
        <w:tc>
          <w:tcPr>
            <w:tcW w:w="1424"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2487BFE" w14:textId="77777777" w:rsidR="000D3C8E" w:rsidRPr="00357FB1" w:rsidRDefault="000D3C8E" w:rsidP="005953CB">
            <w:pPr>
              <w:jc w:val="center"/>
              <w:textAlignment w:val="baseline"/>
              <w:rPr>
                <w:rFonts w:ascii="Segoe UI" w:hAnsi="Segoe UI" w:cs="Segoe UI"/>
                <w:sz w:val="18"/>
                <w:szCs w:val="18"/>
                <w:lang w:val="es-ES" w:eastAsia="es-ES"/>
              </w:rPr>
            </w:pPr>
            <w:r w:rsidRPr="00357FB1">
              <w:rPr>
                <w:rFonts w:ascii="Arial" w:hAnsi="Arial" w:cs="Arial"/>
                <w:color w:val="000000"/>
                <w:sz w:val="16"/>
                <w:szCs w:val="16"/>
                <w:lang w:val="es-ES" w:eastAsia="es-ES"/>
              </w:rPr>
              <w:t>$5.065.468.45 </w:t>
            </w:r>
          </w:p>
        </w:tc>
      </w:tr>
      <w:tr w:rsidR="000D3C8E" w:rsidRPr="00357FB1" w14:paraId="0BB53C0E" w14:textId="77777777" w:rsidTr="005953CB">
        <w:trPr>
          <w:trHeight w:val="615"/>
        </w:trPr>
        <w:tc>
          <w:tcPr>
            <w:tcW w:w="709"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9BF705B" w14:textId="77777777" w:rsidR="000D3C8E" w:rsidRPr="00357FB1" w:rsidRDefault="000D3C8E" w:rsidP="005953CB">
            <w:pPr>
              <w:rPr>
                <w:rFonts w:ascii="Segoe UI" w:hAnsi="Segoe UI" w:cs="Segoe UI"/>
                <w:sz w:val="18"/>
                <w:szCs w:val="18"/>
                <w:lang w:val="es-ES" w:eastAsia="es-ES"/>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0461631" w14:textId="77777777" w:rsidR="000D3C8E" w:rsidRPr="00357FB1" w:rsidRDefault="000D3C8E" w:rsidP="005953CB">
            <w:pPr>
              <w:rPr>
                <w:rFonts w:ascii="Segoe UI" w:hAnsi="Segoe UI" w:cs="Segoe UI"/>
                <w:sz w:val="18"/>
                <w:szCs w:val="18"/>
                <w:lang w:val="es-ES" w:eastAsia="es-ES"/>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BCE4C69" w14:textId="77777777" w:rsidR="000D3C8E" w:rsidRPr="00357FB1" w:rsidRDefault="000D3C8E" w:rsidP="005953CB">
            <w:pPr>
              <w:textAlignment w:val="baseline"/>
              <w:rPr>
                <w:rFonts w:ascii="Segoe UI" w:hAnsi="Segoe UI" w:cs="Segoe UI"/>
                <w:sz w:val="18"/>
                <w:szCs w:val="18"/>
                <w:lang w:val="es-ES" w:eastAsia="es-ES"/>
              </w:rPr>
            </w:pPr>
            <w:r w:rsidRPr="00357FB1">
              <w:rPr>
                <w:rFonts w:ascii="Arial" w:hAnsi="Arial" w:cs="Arial"/>
                <w:color w:val="000000"/>
                <w:sz w:val="16"/>
                <w:szCs w:val="16"/>
                <w:lang w:val="es-ES" w:eastAsia="es-ES"/>
              </w:rPr>
              <w:t>Calidad del servicio </w:t>
            </w:r>
          </w:p>
        </w:tc>
        <w:tc>
          <w:tcPr>
            <w:tcW w:w="1198"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4564697" w14:textId="77777777" w:rsidR="000D3C8E" w:rsidRPr="00357FB1" w:rsidRDefault="000D3C8E" w:rsidP="005953CB">
            <w:pPr>
              <w:jc w:val="center"/>
              <w:textAlignment w:val="baseline"/>
              <w:rPr>
                <w:rFonts w:ascii="Segoe UI" w:hAnsi="Segoe UI" w:cs="Segoe UI"/>
                <w:sz w:val="18"/>
                <w:szCs w:val="18"/>
                <w:lang w:val="es-ES" w:eastAsia="es-ES"/>
              </w:rPr>
            </w:pPr>
            <w:r w:rsidRPr="00357FB1">
              <w:rPr>
                <w:rFonts w:ascii="Arial" w:hAnsi="Arial" w:cs="Arial"/>
                <w:color w:val="000000"/>
                <w:sz w:val="16"/>
                <w:szCs w:val="16"/>
                <w:lang w:val="es-ES" w:eastAsia="es-ES"/>
              </w:rPr>
              <w:t>07/06/2023 </w:t>
            </w:r>
          </w:p>
        </w:tc>
        <w:tc>
          <w:tcPr>
            <w:tcW w:w="121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CDEDECD" w14:textId="77777777" w:rsidR="000D3C8E" w:rsidRPr="00357FB1" w:rsidRDefault="000D3C8E" w:rsidP="005953CB">
            <w:pPr>
              <w:jc w:val="center"/>
              <w:textAlignment w:val="baseline"/>
              <w:rPr>
                <w:rFonts w:ascii="Segoe UI" w:hAnsi="Segoe UI" w:cs="Segoe UI"/>
                <w:sz w:val="18"/>
                <w:szCs w:val="18"/>
                <w:lang w:val="es-ES" w:eastAsia="es-ES"/>
              </w:rPr>
            </w:pPr>
            <w:r w:rsidRPr="00357FB1">
              <w:rPr>
                <w:rFonts w:ascii="Arial" w:hAnsi="Arial" w:cs="Arial"/>
                <w:color w:val="000000"/>
                <w:sz w:val="16"/>
                <w:szCs w:val="16"/>
                <w:lang w:val="es-ES" w:eastAsia="es-ES"/>
              </w:rPr>
              <w:t>07/06/2024 </w:t>
            </w:r>
          </w:p>
        </w:tc>
        <w:tc>
          <w:tcPr>
            <w:tcW w:w="1154"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D165768" w14:textId="77777777" w:rsidR="000D3C8E" w:rsidRPr="00357FB1" w:rsidRDefault="000D3C8E" w:rsidP="005953CB">
            <w:pPr>
              <w:jc w:val="center"/>
              <w:textAlignment w:val="baseline"/>
              <w:rPr>
                <w:rFonts w:ascii="Segoe UI" w:hAnsi="Segoe UI" w:cs="Segoe UI"/>
                <w:sz w:val="18"/>
                <w:szCs w:val="18"/>
                <w:lang w:val="es-ES" w:eastAsia="es-ES"/>
              </w:rPr>
            </w:pPr>
            <w:r w:rsidRPr="00357FB1">
              <w:rPr>
                <w:rFonts w:ascii="Arial" w:hAnsi="Arial" w:cs="Arial"/>
                <w:color w:val="000000"/>
                <w:sz w:val="16"/>
                <w:szCs w:val="16"/>
                <w:lang w:val="es-ES" w:eastAsia="es-ES"/>
              </w:rPr>
              <w:t>14/06/2023 </w:t>
            </w:r>
          </w:p>
        </w:tc>
        <w:tc>
          <w:tcPr>
            <w:tcW w:w="1424"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D241137" w14:textId="77777777" w:rsidR="000D3C8E" w:rsidRPr="00357FB1" w:rsidRDefault="000D3C8E" w:rsidP="005953CB">
            <w:pPr>
              <w:jc w:val="center"/>
              <w:textAlignment w:val="baseline"/>
              <w:rPr>
                <w:rFonts w:ascii="Segoe UI" w:hAnsi="Segoe UI" w:cs="Segoe UI"/>
                <w:sz w:val="18"/>
                <w:szCs w:val="18"/>
                <w:lang w:val="es-ES" w:eastAsia="es-ES"/>
              </w:rPr>
            </w:pPr>
            <w:r w:rsidRPr="00357FB1">
              <w:rPr>
                <w:rFonts w:ascii="Arial" w:hAnsi="Arial" w:cs="Arial"/>
                <w:color w:val="000000"/>
                <w:sz w:val="16"/>
                <w:szCs w:val="16"/>
                <w:lang w:val="es-ES" w:eastAsia="es-ES"/>
              </w:rPr>
              <w:t>$10.130.936.90 </w:t>
            </w:r>
          </w:p>
        </w:tc>
      </w:tr>
    </w:tbl>
    <w:p w14:paraId="42CDAD18" w14:textId="77777777" w:rsidR="000D3C8E" w:rsidRPr="00B37466" w:rsidRDefault="000D3C8E" w:rsidP="000D3C8E">
      <w:pPr>
        <w:jc w:val="both"/>
        <w:textAlignment w:val="baseline"/>
        <w:rPr>
          <w:rFonts w:ascii="Segoe UI" w:hAnsi="Segoe UI" w:cs="Segoe UI"/>
          <w:sz w:val="12"/>
          <w:szCs w:val="18"/>
          <w:lang w:val="es-ES" w:eastAsia="es-ES"/>
        </w:rPr>
      </w:pPr>
      <w:r w:rsidRPr="00EB3B84">
        <w:rPr>
          <w:rFonts w:ascii="Arial" w:hAnsi="Arial" w:cs="Arial"/>
          <w:color w:val="000000"/>
          <w:lang w:val="es-ES" w:eastAsia="es-ES"/>
        </w:rPr>
        <w:t> </w:t>
      </w:r>
    </w:p>
    <w:p w14:paraId="67763A8C" w14:textId="7CBD62D4" w:rsidR="000D3C8E" w:rsidRPr="00B37466" w:rsidRDefault="000D3C8E" w:rsidP="000D3C8E">
      <w:pPr>
        <w:numPr>
          <w:ilvl w:val="0"/>
          <w:numId w:val="17"/>
        </w:numPr>
        <w:jc w:val="both"/>
        <w:textAlignment w:val="baseline"/>
        <w:rPr>
          <w:rFonts w:ascii="Arial" w:hAnsi="Arial" w:cs="Arial"/>
          <w:sz w:val="22"/>
          <w:szCs w:val="22"/>
          <w:lang w:val="es-ES" w:eastAsia="es-ES"/>
        </w:rPr>
      </w:pPr>
      <w:r w:rsidRPr="00B37466">
        <w:rPr>
          <w:rFonts w:ascii="Arial" w:hAnsi="Arial" w:cs="Arial"/>
          <w:sz w:val="22"/>
          <w:szCs w:val="22"/>
          <w:lang w:val="es-ES" w:eastAsia="es-ES"/>
        </w:rPr>
        <w:t xml:space="preserve">De los servicios prestados conforme a los requerimientos hechos por la Secretaría de Cultura Ciudadana, el porcentaje de ejecución financiera de acuerdo con lo establecido fue del </w:t>
      </w:r>
      <w:r w:rsidR="00906CC9" w:rsidRPr="00B37466">
        <w:rPr>
          <w:rFonts w:ascii="Arial" w:hAnsi="Arial" w:cs="Arial"/>
          <w:sz w:val="22"/>
          <w:szCs w:val="22"/>
          <w:lang w:val="es-ES" w:eastAsia="es-ES"/>
        </w:rPr>
        <w:t>55</w:t>
      </w:r>
      <w:r w:rsidRPr="00B37466">
        <w:rPr>
          <w:rFonts w:ascii="Arial" w:hAnsi="Arial" w:cs="Arial"/>
          <w:sz w:val="22"/>
          <w:szCs w:val="22"/>
          <w:lang w:val="es-ES" w:eastAsia="es-ES"/>
        </w:rPr>
        <w:t>%. </w:t>
      </w:r>
    </w:p>
    <w:p w14:paraId="3DB0FBFA" w14:textId="77777777" w:rsidR="000D3C8E" w:rsidRPr="00B37466" w:rsidRDefault="000D3C8E" w:rsidP="000D3C8E">
      <w:pPr>
        <w:ind w:firstLine="70"/>
        <w:jc w:val="both"/>
        <w:textAlignment w:val="baseline"/>
        <w:rPr>
          <w:rFonts w:ascii="Segoe UI" w:hAnsi="Segoe UI" w:cs="Segoe UI"/>
          <w:sz w:val="8"/>
          <w:szCs w:val="22"/>
          <w:lang w:val="es-ES" w:eastAsia="es-ES"/>
        </w:rPr>
      </w:pPr>
    </w:p>
    <w:p w14:paraId="49BF8DF8" w14:textId="77777777" w:rsidR="000D3C8E" w:rsidRPr="00B37466" w:rsidRDefault="000D3C8E" w:rsidP="000D3C8E">
      <w:pPr>
        <w:numPr>
          <w:ilvl w:val="0"/>
          <w:numId w:val="17"/>
        </w:numPr>
        <w:jc w:val="both"/>
        <w:textAlignment w:val="baseline"/>
        <w:rPr>
          <w:rFonts w:ascii="Arial" w:hAnsi="Arial" w:cs="Arial"/>
          <w:sz w:val="22"/>
          <w:szCs w:val="22"/>
          <w:lang w:val="es-ES" w:eastAsia="es-ES"/>
        </w:rPr>
      </w:pPr>
      <w:r w:rsidRPr="00B37466">
        <w:rPr>
          <w:rFonts w:ascii="Arial" w:hAnsi="Arial" w:cs="Arial"/>
          <w:sz w:val="22"/>
          <w:szCs w:val="22"/>
          <w:lang w:val="es-ES" w:eastAsia="es-ES"/>
        </w:rPr>
        <w:t>En el ejercicio de ejecución del convenio no se presentaron quejas ni reclamaciones frente al cumplimiento del objeto contractual, así como reporte de incidentes o afectaciones a terceros. </w:t>
      </w:r>
    </w:p>
    <w:p w14:paraId="54B64F5D" w14:textId="77777777" w:rsidR="000D3C8E" w:rsidRPr="00B37466" w:rsidRDefault="000D3C8E" w:rsidP="000D3C8E">
      <w:pPr>
        <w:ind w:firstLine="70"/>
        <w:textAlignment w:val="baseline"/>
        <w:rPr>
          <w:rFonts w:ascii="Segoe UI" w:hAnsi="Segoe UI" w:cs="Segoe UI"/>
          <w:sz w:val="8"/>
          <w:szCs w:val="22"/>
          <w:lang w:val="es-ES" w:eastAsia="es-ES"/>
        </w:rPr>
      </w:pPr>
    </w:p>
    <w:p w14:paraId="710F8EAE" w14:textId="00698BC0" w:rsidR="000D3C8E" w:rsidRPr="00B37466" w:rsidRDefault="000D3C8E" w:rsidP="000D3C8E">
      <w:pPr>
        <w:numPr>
          <w:ilvl w:val="0"/>
          <w:numId w:val="17"/>
        </w:numPr>
        <w:jc w:val="both"/>
        <w:textAlignment w:val="baseline"/>
        <w:rPr>
          <w:rFonts w:ascii="Arial" w:hAnsi="Arial" w:cs="Arial"/>
          <w:sz w:val="22"/>
          <w:szCs w:val="22"/>
          <w:lang w:val="es-ES" w:eastAsia="es-ES"/>
        </w:rPr>
      </w:pPr>
      <w:r w:rsidRPr="00B37466">
        <w:rPr>
          <w:rFonts w:ascii="Arial" w:hAnsi="Arial" w:cs="Arial"/>
          <w:sz w:val="22"/>
          <w:szCs w:val="22"/>
          <w:lang w:val="es-ES" w:eastAsia="es-ES"/>
        </w:rPr>
        <w:t xml:space="preserve">Una vez evidenciado el avance técnico, administrativo, financiero y jurídico señalado en el convenio, la suscrita Supervisora autoriza el pago parcial del </w:t>
      </w:r>
      <w:r w:rsidR="00906CC9" w:rsidRPr="00B37466">
        <w:rPr>
          <w:rFonts w:ascii="Arial" w:hAnsi="Arial" w:cs="Arial"/>
          <w:sz w:val="22"/>
          <w:szCs w:val="22"/>
          <w:lang w:val="es-ES" w:eastAsia="es-ES"/>
        </w:rPr>
        <w:t>tercer</w:t>
      </w:r>
      <w:r w:rsidRPr="00B37466">
        <w:rPr>
          <w:rFonts w:ascii="Arial" w:hAnsi="Arial" w:cs="Arial"/>
          <w:sz w:val="22"/>
          <w:szCs w:val="22"/>
          <w:lang w:val="es-ES" w:eastAsia="es-ES"/>
        </w:rPr>
        <w:t xml:space="preserve"> periodo, por valor de </w:t>
      </w:r>
      <w:r w:rsidR="00457AE6" w:rsidRPr="00B37466">
        <w:rPr>
          <w:rFonts w:ascii="Arial" w:hAnsi="Arial" w:cs="Arial"/>
          <w:sz w:val="22"/>
          <w:szCs w:val="22"/>
        </w:rPr>
        <w:t>$24.275.033</w:t>
      </w:r>
      <w:r w:rsidR="00AC3E23" w:rsidRPr="00B37466">
        <w:rPr>
          <w:rFonts w:ascii="Arial" w:hAnsi="Arial" w:cs="Arial"/>
          <w:sz w:val="22"/>
          <w:szCs w:val="22"/>
        </w:rPr>
        <w:t>.</w:t>
      </w:r>
    </w:p>
    <w:p w14:paraId="42911178" w14:textId="77777777" w:rsidR="00B37466" w:rsidRDefault="00B37466" w:rsidP="000D3C8E">
      <w:pPr>
        <w:jc w:val="both"/>
        <w:textAlignment w:val="baseline"/>
        <w:rPr>
          <w:rFonts w:ascii="Arial" w:hAnsi="Arial" w:cs="Arial"/>
          <w:color w:val="000000"/>
          <w:sz w:val="22"/>
          <w:szCs w:val="22"/>
          <w:lang w:val="es-ES" w:eastAsia="es-ES"/>
        </w:rPr>
      </w:pPr>
    </w:p>
    <w:p w14:paraId="77920B89" w14:textId="77777777" w:rsidR="000D3C8E" w:rsidRPr="00B37466" w:rsidRDefault="000D3C8E" w:rsidP="000D3C8E">
      <w:pPr>
        <w:jc w:val="both"/>
        <w:textAlignment w:val="baseline"/>
        <w:rPr>
          <w:rFonts w:ascii="Segoe UI" w:hAnsi="Segoe UI" w:cs="Segoe UI"/>
          <w:sz w:val="22"/>
          <w:szCs w:val="22"/>
          <w:lang w:val="es-ES" w:eastAsia="es-ES"/>
        </w:rPr>
      </w:pPr>
      <w:r w:rsidRPr="00B37466">
        <w:rPr>
          <w:rFonts w:ascii="Arial" w:hAnsi="Arial" w:cs="Arial"/>
          <w:color w:val="000000"/>
          <w:sz w:val="22"/>
          <w:szCs w:val="22"/>
          <w:lang w:val="es-ES" w:eastAsia="es-ES"/>
        </w:rPr>
        <w:t>Atentamente, </w:t>
      </w:r>
    </w:p>
    <w:p w14:paraId="61778A6D" w14:textId="6D695F93" w:rsidR="000D3C8E" w:rsidRPr="00B37466" w:rsidRDefault="000D3C8E" w:rsidP="00B37466">
      <w:pPr>
        <w:jc w:val="both"/>
        <w:textAlignment w:val="baseline"/>
        <w:rPr>
          <w:rFonts w:ascii="Segoe UI" w:hAnsi="Segoe UI" w:cs="Segoe UI"/>
          <w:sz w:val="22"/>
          <w:szCs w:val="22"/>
          <w:lang w:val="es-ES" w:eastAsia="es-ES"/>
        </w:rPr>
      </w:pPr>
      <w:r w:rsidRPr="00B37466">
        <w:rPr>
          <w:rFonts w:ascii="Arial" w:hAnsi="Arial" w:cs="Arial"/>
          <w:color w:val="000000"/>
          <w:sz w:val="22"/>
          <w:szCs w:val="22"/>
          <w:lang w:val="es-ES" w:eastAsia="es-ES"/>
        </w:rPr>
        <w:t>  </w:t>
      </w:r>
      <w:r w:rsidR="00B37466">
        <w:rPr>
          <w:noProof/>
        </w:rPr>
        <w:drawing>
          <wp:inline distT="0" distB="0" distL="0" distR="0" wp14:anchorId="162B64F2" wp14:editId="19CC5D60">
            <wp:extent cx="864391" cy="326776"/>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1819" t="23409" r="50199" b="65900"/>
                    <a:stretch/>
                  </pic:blipFill>
                  <pic:spPr bwMode="auto">
                    <a:xfrm>
                      <a:off x="0" y="0"/>
                      <a:ext cx="932233" cy="352423"/>
                    </a:xfrm>
                    <a:prstGeom prst="rect">
                      <a:avLst/>
                    </a:prstGeom>
                    <a:ln>
                      <a:noFill/>
                    </a:ln>
                    <a:extLst>
                      <a:ext uri="{53640926-AAD7-44D8-BBD7-CCE9431645EC}">
                        <a14:shadowObscured xmlns:a14="http://schemas.microsoft.com/office/drawing/2010/main"/>
                      </a:ext>
                    </a:extLst>
                  </pic:spPr>
                </pic:pic>
              </a:graphicData>
            </a:graphic>
          </wp:inline>
        </w:drawing>
      </w:r>
    </w:p>
    <w:p w14:paraId="65714E42" w14:textId="46D02B29" w:rsidR="000D3C8E" w:rsidRPr="00B37466" w:rsidRDefault="35A1039B" w:rsidP="261D96A6">
      <w:pPr>
        <w:jc w:val="both"/>
        <w:textAlignment w:val="baseline"/>
        <w:rPr>
          <w:rFonts w:ascii="Segoe UI" w:hAnsi="Segoe UI" w:cs="Segoe UI"/>
          <w:sz w:val="22"/>
          <w:szCs w:val="22"/>
          <w:lang w:val="es-ES" w:eastAsia="es-ES"/>
        </w:rPr>
      </w:pPr>
      <w:r w:rsidRPr="00B37466">
        <w:rPr>
          <w:rFonts w:ascii="Arial" w:hAnsi="Arial" w:cs="Arial"/>
          <w:b/>
          <w:bCs/>
          <w:color w:val="000000"/>
          <w:sz w:val="22"/>
          <w:szCs w:val="22"/>
          <w:shd w:val="clear" w:color="auto" w:fill="FFFFFF"/>
        </w:rPr>
        <w:t>ALBA MIRIAM VERGARA</w:t>
      </w:r>
      <w:r w:rsidR="2CBF198B" w:rsidRPr="00B37466">
        <w:rPr>
          <w:rFonts w:ascii="Arial" w:hAnsi="Arial" w:cs="Arial"/>
          <w:b/>
          <w:bCs/>
          <w:color w:val="000000"/>
          <w:sz w:val="22"/>
          <w:szCs w:val="22"/>
          <w:shd w:val="clear" w:color="auto" w:fill="FFFFFF"/>
        </w:rPr>
        <w:t xml:space="preserve"> V.</w:t>
      </w:r>
      <w:r w:rsidR="000D3C8E" w:rsidRPr="00B37466">
        <w:rPr>
          <w:rFonts w:ascii="Calibri" w:hAnsi="Calibri" w:cs="Calibri"/>
          <w:color w:val="000000"/>
          <w:sz w:val="22"/>
          <w:szCs w:val="22"/>
          <w:lang w:val="es-ES" w:eastAsia="es-ES"/>
        </w:rPr>
        <w:tab/>
      </w:r>
      <w:r w:rsidRPr="00B37466">
        <w:rPr>
          <w:rFonts w:ascii="Arial" w:hAnsi="Arial" w:cs="Arial"/>
          <w:b/>
          <w:bCs/>
          <w:color w:val="000000"/>
          <w:sz w:val="22"/>
          <w:szCs w:val="22"/>
          <w:lang w:val="es-ES" w:eastAsia="es-ES"/>
        </w:rPr>
        <w:t xml:space="preserve">          </w:t>
      </w:r>
    </w:p>
    <w:p w14:paraId="6D969BB9" w14:textId="4A0685F5" w:rsidR="006342CD" w:rsidRDefault="35A1039B" w:rsidP="000D3C8E">
      <w:pPr>
        <w:jc w:val="both"/>
        <w:textAlignment w:val="baseline"/>
        <w:rPr>
          <w:rFonts w:ascii="Segoe UI" w:hAnsi="Segoe UI" w:cs="Segoe UI"/>
          <w:sz w:val="18"/>
          <w:szCs w:val="18"/>
          <w:lang w:val="es-ES" w:eastAsia="es-ES"/>
        </w:rPr>
      </w:pPr>
      <w:r w:rsidRPr="00B37466">
        <w:rPr>
          <w:rFonts w:ascii="Arial" w:hAnsi="Arial" w:cs="Arial"/>
          <w:color w:val="000000" w:themeColor="text1"/>
          <w:sz w:val="22"/>
          <w:szCs w:val="22"/>
          <w:lang w:val="es-ES" w:eastAsia="es-ES"/>
        </w:rPr>
        <w:t>Supervisora</w:t>
      </w:r>
      <w:bookmarkStart w:id="0" w:name="_GoBack"/>
      <w:bookmarkEnd w:id="0"/>
    </w:p>
    <w:sectPr w:rsidR="006342CD" w:rsidSect="000D3C8E">
      <w:headerReference w:type="default" r:id="rId17"/>
      <w:footerReference w:type="default" r:id="rId18"/>
      <w:footerReference w:type="first" r:id="rId19"/>
      <w:pgSz w:w="12242" w:h="15842" w:code="1"/>
      <w:pgMar w:top="1417" w:right="1701" w:bottom="1417" w:left="1843" w:header="283" w:footer="45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DBC5E2" w14:textId="77777777" w:rsidR="00D91749" w:rsidRDefault="00D91749">
      <w:r>
        <w:separator/>
      </w:r>
    </w:p>
  </w:endnote>
  <w:endnote w:type="continuationSeparator" w:id="0">
    <w:p w14:paraId="4390D1D9" w14:textId="77777777" w:rsidR="00D91749" w:rsidRDefault="00D91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2EB0F8" w14:textId="77777777" w:rsidR="000D3C8E" w:rsidRPr="00CF7403" w:rsidRDefault="000D3C8E" w:rsidP="00214926">
    <w:pPr>
      <w:jc w:val="right"/>
      <w:rPr>
        <w:rFonts w:ascii="Arial" w:hAnsi="Arial" w:cs="Arial"/>
        <w:sz w:val="16"/>
        <w:szCs w:val="16"/>
      </w:rPr>
    </w:pPr>
    <w:r w:rsidRPr="00CF7403">
      <w:rPr>
        <w:rFonts w:ascii="Arial" w:hAnsi="Arial" w:cs="Arial"/>
        <w:sz w:val="16"/>
        <w:szCs w:val="16"/>
      </w:rPr>
      <w:t xml:space="preserve">Página </w:t>
    </w:r>
    <w:r w:rsidRPr="00CF7403">
      <w:rPr>
        <w:rFonts w:ascii="Arial" w:hAnsi="Arial" w:cs="Arial"/>
        <w:sz w:val="16"/>
        <w:szCs w:val="16"/>
      </w:rPr>
      <w:fldChar w:fldCharType="begin"/>
    </w:r>
    <w:r w:rsidRPr="00CF7403">
      <w:rPr>
        <w:rFonts w:ascii="Arial" w:hAnsi="Arial" w:cs="Arial"/>
        <w:sz w:val="16"/>
        <w:szCs w:val="16"/>
      </w:rPr>
      <w:instrText xml:space="preserve"> PAGE </w:instrText>
    </w:r>
    <w:r w:rsidRPr="00CF7403">
      <w:rPr>
        <w:rFonts w:ascii="Arial" w:hAnsi="Arial" w:cs="Arial"/>
        <w:sz w:val="16"/>
        <w:szCs w:val="16"/>
      </w:rPr>
      <w:fldChar w:fldCharType="separate"/>
    </w:r>
    <w:r w:rsidR="00B37466">
      <w:rPr>
        <w:rFonts w:ascii="Arial" w:hAnsi="Arial" w:cs="Arial"/>
        <w:noProof/>
        <w:sz w:val="16"/>
        <w:szCs w:val="16"/>
      </w:rPr>
      <w:t>22</w:t>
    </w:r>
    <w:r w:rsidRPr="00CF7403">
      <w:rPr>
        <w:rFonts w:ascii="Arial" w:hAnsi="Arial" w:cs="Arial"/>
        <w:sz w:val="16"/>
        <w:szCs w:val="16"/>
      </w:rPr>
      <w:fldChar w:fldCharType="end"/>
    </w:r>
    <w:r w:rsidRPr="00CF7403">
      <w:rPr>
        <w:rFonts w:ascii="Arial" w:hAnsi="Arial" w:cs="Arial"/>
        <w:sz w:val="16"/>
        <w:szCs w:val="16"/>
      </w:rPr>
      <w:t xml:space="preserve"> de </w:t>
    </w:r>
    <w:r w:rsidRPr="00CF7403">
      <w:rPr>
        <w:rFonts w:ascii="Arial" w:hAnsi="Arial" w:cs="Arial"/>
        <w:sz w:val="16"/>
        <w:szCs w:val="16"/>
      </w:rPr>
      <w:fldChar w:fldCharType="begin"/>
    </w:r>
    <w:r w:rsidRPr="00CF7403">
      <w:rPr>
        <w:rFonts w:ascii="Arial" w:hAnsi="Arial" w:cs="Arial"/>
        <w:sz w:val="16"/>
        <w:szCs w:val="16"/>
      </w:rPr>
      <w:instrText xml:space="preserve"> NUMPAGES </w:instrText>
    </w:r>
    <w:r w:rsidRPr="00CF7403">
      <w:rPr>
        <w:rFonts w:ascii="Arial" w:hAnsi="Arial" w:cs="Arial"/>
        <w:sz w:val="16"/>
        <w:szCs w:val="16"/>
      </w:rPr>
      <w:fldChar w:fldCharType="separate"/>
    </w:r>
    <w:r w:rsidR="00B37466">
      <w:rPr>
        <w:rFonts w:ascii="Arial" w:hAnsi="Arial" w:cs="Arial"/>
        <w:noProof/>
        <w:sz w:val="16"/>
        <w:szCs w:val="16"/>
      </w:rPr>
      <w:t>23</w:t>
    </w:r>
    <w:r w:rsidRPr="00CF7403">
      <w:rPr>
        <w:rFonts w:ascii="Arial" w:hAnsi="Arial" w:cs="Arial"/>
        <w:sz w:val="16"/>
        <w:szCs w:val="16"/>
      </w:rPr>
      <w:fldChar w:fldCharType="end"/>
    </w:r>
  </w:p>
  <w:p w14:paraId="3047C075" w14:textId="77777777" w:rsidR="000D3C8E" w:rsidRPr="00214926" w:rsidRDefault="000D3C8E" w:rsidP="00214926">
    <w:pPr>
      <w:jc w:val="right"/>
      <w:rPr>
        <w:rFonts w:ascii="Arial" w:hAnsi="Arial" w:cs="Arial"/>
      </w:rPr>
    </w:pPr>
    <w:r>
      <w:rPr>
        <w:rFonts w:ascii="Arial" w:hAnsi="Arial" w:cs="Arial"/>
      </w:rPr>
      <w:t>__________________________________________________________________________</w:t>
    </w:r>
  </w:p>
  <w:p w14:paraId="4BAF2258" w14:textId="77777777" w:rsidR="000D3C8E" w:rsidRPr="00592B66" w:rsidRDefault="000D3C8E" w:rsidP="00A47A83">
    <w:pPr>
      <w:tabs>
        <w:tab w:val="left" w:pos="8460"/>
      </w:tabs>
      <w:ind w:right="44"/>
      <w:jc w:val="right"/>
      <w:rPr>
        <w:rFonts w:ascii="Arial Narrow" w:hAnsi="Arial Narrow"/>
        <w:sz w:val="16"/>
        <w:szCs w:val="16"/>
      </w:rPr>
    </w:pPr>
    <w:r w:rsidRPr="00592B66">
      <w:rPr>
        <w:rFonts w:ascii="Arial Narrow" w:hAnsi="Arial Narrow"/>
        <w:sz w:val="16"/>
        <w:szCs w:val="16"/>
      </w:rPr>
      <w:t>Centro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18C55BA5" w14:textId="77777777" w:rsidR="000D3C8E" w:rsidRPr="00592B66" w:rsidRDefault="000D3C8E" w:rsidP="00A47A83">
    <w:pPr>
      <w:jc w:val="right"/>
      <w:rPr>
        <w:rFonts w:ascii="Arial Narrow" w:hAnsi="Arial Narrow"/>
        <w:sz w:val="16"/>
        <w:szCs w:val="16"/>
      </w:rPr>
    </w:pPr>
    <w:r w:rsidRPr="00592B66">
      <w:rPr>
        <w:rFonts w:ascii="Arial Narrow" w:hAnsi="Arial Narrow"/>
        <w:sz w:val="16"/>
        <w:szCs w:val="16"/>
      </w:rPr>
      <w:t>Línea Única de Atención a la Ciudadanía 44 44 144</w:t>
    </w:r>
  </w:p>
  <w:p w14:paraId="66597BF7" w14:textId="77777777" w:rsidR="000D3C8E" w:rsidRPr="00592B66" w:rsidRDefault="000D3C8E" w:rsidP="00A47A83">
    <w:pPr>
      <w:jc w:val="right"/>
      <w:rPr>
        <w:rFonts w:ascii="Arial Narrow" w:hAnsi="Arial Narrow"/>
        <w:sz w:val="16"/>
        <w:szCs w:val="16"/>
      </w:rPr>
    </w:pPr>
    <w:r w:rsidRPr="00592B66">
      <w:rPr>
        <w:rFonts w:ascii="Arial Narrow" w:hAnsi="Arial Narrow"/>
        <w:sz w:val="16"/>
        <w:szCs w:val="16"/>
      </w:rPr>
      <w:t>www.medellin.gov.co</w:t>
    </w:r>
  </w:p>
  <w:p w14:paraId="11F5A752" w14:textId="77777777" w:rsidR="000D3C8E" w:rsidRPr="006F660B" w:rsidRDefault="000D3C8E" w:rsidP="00A47A83">
    <w:pPr>
      <w:jc w:val="right"/>
      <w:rPr>
        <w:rFonts w:ascii="Arial Narrow" w:hAnsi="Arial Narrow"/>
      </w:rPr>
    </w:pPr>
    <w:r w:rsidRPr="00592B66">
      <w:rPr>
        <w:rFonts w:ascii="Arial Narrow" w:hAnsi="Arial Narrow"/>
        <w:sz w:val="16"/>
        <w:szCs w:val="16"/>
      </w:rPr>
      <w:t>Medellín - Colombia</w:t>
    </w:r>
  </w:p>
  <w:p w14:paraId="1820C08B" w14:textId="77777777" w:rsidR="000D3C8E" w:rsidRPr="00A47A83" w:rsidRDefault="000D3C8E" w:rsidP="00214926">
    <w:pPr>
      <w:jc w:val="center"/>
      <w:rPr>
        <w:rFonts w:ascii="Arial" w:hAnsi="Arial" w:cs="Arial"/>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8CE2D7" w14:textId="77777777" w:rsidR="000D3C8E" w:rsidRDefault="000D3C8E" w:rsidP="00C37940">
    <w:pPr>
      <w:tabs>
        <w:tab w:val="left" w:pos="8460"/>
      </w:tabs>
      <w:ind w:right="44"/>
      <w:jc w:val="right"/>
      <w:rPr>
        <w:rFonts w:ascii="Arial Narrow" w:hAnsi="Arial Narrow"/>
        <w:sz w:val="16"/>
        <w:szCs w:val="16"/>
      </w:rPr>
    </w:pPr>
    <w:r>
      <w:rPr>
        <w:rFonts w:ascii="Arial Narrow" w:hAnsi="Arial Narrow"/>
        <w:sz w:val="16"/>
        <w:szCs w:val="16"/>
      </w:rPr>
      <w:t>________________________________________________________________________________________________________________</w:t>
    </w:r>
  </w:p>
  <w:p w14:paraId="5EE7269F" w14:textId="77777777" w:rsidR="000D3C8E" w:rsidRPr="00592B66" w:rsidRDefault="000D3C8E" w:rsidP="00C37940">
    <w:pPr>
      <w:tabs>
        <w:tab w:val="left" w:pos="8460"/>
      </w:tabs>
      <w:ind w:right="44"/>
      <w:jc w:val="right"/>
      <w:rPr>
        <w:rFonts w:ascii="Arial Narrow" w:hAnsi="Arial Narrow"/>
        <w:sz w:val="16"/>
        <w:szCs w:val="16"/>
      </w:rPr>
    </w:pPr>
    <w:r w:rsidRPr="00592B66">
      <w:rPr>
        <w:rFonts w:ascii="Arial Narrow" w:hAnsi="Arial Narrow"/>
        <w:sz w:val="16"/>
        <w:szCs w:val="16"/>
      </w:rPr>
      <w:t>Centro Administrativo Municipal – CAM – Calle 44 No. 52 – 165</w:t>
    </w:r>
  </w:p>
  <w:p w14:paraId="64C19DC4" w14:textId="77777777" w:rsidR="000D3C8E" w:rsidRPr="00592B66" w:rsidRDefault="000D3C8E" w:rsidP="00C37940">
    <w:pPr>
      <w:jc w:val="right"/>
      <w:rPr>
        <w:rFonts w:ascii="Arial Narrow" w:hAnsi="Arial Narrow"/>
        <w:sz w:val="16"/>
        <w:szCs w:val="16"/>
      </w:rPr>
    </w:pPr>
    <w:r w:rsidRPr="00592B66">
      <w:rPr>
        <w:rFonts w:ascii="Arial Narrow" w:hAnsi="Arial Narrow"/>
        <w:sz w:val="16"/>
        <w:szCs w:val="16"/>
      </w:rPr>
      <w:t>Línea Única de Atención a la Ciudadanía 44 44 144</w:t>
    </w:r>
  </w:p>
  <w:p w14:paraId="72CE59A4" w14:textId="77777777" w:rsidR="000D3C8E" w:rsidRPr="00592B66" w:rsidRDefault="000D3C8E" w:rsidP="00C37940">
    <w:pPr>
      <w:jc w:val="right"/>
      <w:rPr>
        <w:rFonts w:ascii="Arial Narrow" w:hAnsi="Arial Narrow"/>
        <w:sz w:val="16"/>
        <w:szCs w:val="16"/>
      </w:rPr>
    </w:pPr>
    <w:r w:rsidRPr="00592B66">
      <w:rPr>
        <w:rFonts w:ascii="Arial Narrow" w:hAnsi="Arial Narrow"/>
        <w:sz w:val="16"/>
        <w:szCs w:val="16"/>
      </w:rPr>
      <w:t>www.medellin.gov.co</w:t>
    </w:r>
  </w:p>
  <w:p w14:paraId="7151E8ED" w14:textId="77777777" w:rsidR="000D3C8E" w:rsidRPr="00C37940" w:rsidRDefault="000D3C8E" w:rsidP="00C37940">
    <w:pPr>
      <w:jc w:val="right"/>
      <w:rPr>
        <w:rFonts w:ascii="Arial Narrow" w:hAnsi="Arial Narrow"/>
      </w:rPr>
    </w:pPr>
    <w:r w:rsidRPr="00592B66">
      <w:rPr>
        <w:rFonts w:ascii="Arial Narrow" w:hAnsi="Arial Narrow"/>
        <w:sz w:val="16"/>
        <w:szCs w:val="16"/>
      </w:rPr>
      <w:t>Medellín - Colombia</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C38860" w14:textId="77777777" w:rsidR="00F53EB3" w:rsidRPr="00CF7403" w:rsidRDefault="00F53EB3" w:rsidP="00214926">
    <w:pPr>
      <w:jc w:val="right"/>
      <w:rPr>
        <w:rFonts w:ascii="Arial" w:hAnsi="Arial" w:cs="Arial"/>
        <w:sz w:val="16"/>
        <w:szCs w:val="16"/>
      </w:rPr>
    </w:pPr>
    <w:r w:rsidRPr="00CF7403">
      <w:rPr>
        <w:rFonts w:ascii="Arial" w:hAnsi="Arial" w:cs="Arial"/>
        <w:sz w:val="16"/>
        <w:szCs w:val="16"/>
      </w:rPr>
      <w:t xml:space="preserve">Página </w:t>
    </w:r>
    <w:r w:rsidRPr="00CF7403">
      <w:rPr>
        <w:rFonts w:ascii="Arial" w:hAnsi="Arial" w:cs="Arial"/>
        <w:sz w:val="16"/>
        <w:szCs w:val="16"/>
      </w:rPr>
      <w:fldChar w:fldCharType="begin"/>
    </w:r>
    <w:r w:rsidRPr="00CF7403">
      <w:rPr>
        <w:rFonts w:ascii="Arial" w:hAnsi="Arial" w:cs="Arial"/>
        <w:sz w:val="16"/>
        <w:szCs w:val="16"/>
      </w:rPr>
      <w:instrText xml:space="preserve"> PAGE </w:instrText>
    </w:r>
    <w:r w:rsidRPr="00CF7403">
      <w:rPr>
        <w:rFonts w:ascii="Arial" w:hAnsi="Arial" w:cs="Arial"/>
        <w:sz w:val="16"/>
        <w:szCs w:val="16"/>
      </w:rPr>
      <w:fldChar w:fldCharType="separate"/>
    </w:r>
    <w:r w:rsidR="00B37466">
      <w:rPr>
        <w:rFonts w:ascii="Arial" w:hAnsi="Arial" w:cs="Arial"/>
        <w:noProof/>
        <w:sz w:val="16"/>
        <w:szCs w:val="16"/>
      </w:rPr>
      <w:t>23</w:t>
    </w:r>
    <w:r w:rsidRPr="00CF7403">
      <w:rPr>
        <w:rFonts w:ascii="Arial" w:hAnsi="Arial" w:cs="Arial"/>
        <w:sz w:val="16"/>
        <w:szCs w:val="16"/>
      </w:rPr>
      <w:fldChar w:fldCharType="end"/>
    </w:r>
    <w:r w:rsidRPr="00CF7403">
      <w:rPr>
        <w:rFonts w:ascii="Arial" w:hAnsi="Arial" w:cs="Arial"/>
        <w:sz w:val="16"/>
        <w:szCs w:val="16"/>
      </w:rPr>
      <w:t xml:space="preserve"> de </w:t>
    </w:r>
    <w:r w:rsidRPr="00CF7403">
      <w:rPr>
        <w:rFonts w:ascii="Arial" w:hAnsi="Arial" w:cs="Arial"/>
        <w:sz w:val="16"/>
        <w:szCs w:val="16"/>
      </w:rPr>
      <w:fldChar w:fldCharType="begin"/>
    </w:r>
    <w:r w:rsidRPr="00CF7403">
      <w:rPr>
        <w:rFonts w:ascii="Arial" w:hAnsi="Arial" w:cs="Arial"/>
        <w:sz w:val="16"/>
        <w:szCs w:val="16"/>
      </w:rPr>
      <w:instrText xml:space="preserve"> NUMPAGES </w:instrText>
    </w:r>
    <w:r w:rsidRPr="00CF7403">
      <w:rPr>
        <w:rFonts w:ascii="Arial" w:hAnsi="Arial" w:cs="Arial"/>
        <w:sz w:val="16"/>
        <w:szCs w:val="16"/>
      </w:rPr>
      <w:fldChar w:fldCharType="separate"/>
    </w:r>
    <w:r w:rsidR="00B37466">
      <w:rPr>
        <w:rFonts w:ascii="Arial" w:hAnsi="Arial" w:cs="Arial"/>
        <w:noProof/>
        <w:sz w:val="16"/>
        <w:szCs w:val="16"/>
      </w:rPr>
      <w:t>23</w:t>
    </w:r>
    <w:r w:rsidRPr="00CF7403">
      <w:rPr>
        <w:rFonts w:ascii="Arial" w:hAnsi="Arial" w:cs="Arial"/>
        <w:sz w:val="16"/>
        <w:szCs w:val="16"/>
      </w:rPr>
      <w:fldChar w:fldCharType="end"/>
    </w:r>
  </w:p>
  <w:p w14:paraId="68537189" w14:textId="77777777" w:rsidR="00F53EB3" w:rsidRPr="00214926" w:rsidRDefault="00F53EB3" w:rsidP="00214926">
    <w:pPr>
      <w:jc w:val="right"/>
      <w:rPr>
        <w:rFonts w:ascii="Arial" w:hAnsi="Arial" w:cs="Arial"/>
      </w:rPr>
    </w:pPr>
    <w:r>
      <w:rPr>
        <w:rFonts w:ascii="Arial" w:hAnsi="Arial" w:cs="Arial"/>
      </w:rPr>
      <w:t>__________________________________________________________________________</w:t>
    </w:r>
  </w:p>
  <w:p w14:paraId="64378A7B" w14:textId="77777777" w:rsidR="00F53EB3" w:rsidRPr="00592B66" w:rsidRDefault="00F53EB3" w:rsidP="00A47A83">
    <w:pPr>
      <w:tabs>
        <w:tab w:val="left" w:pos="8460"/>
      </w:tabs>
      <w:ind w:right="44"/>
      <w:jc w:val="right"/>
      <w:rPr>
        <w:rFonts w:ascii="Arial Narrow" w:hAnsi="Arial Narrow"/>
        <w:sz w:val="16"/>
        <w:szCs w:val="16"/>
      </w:rPr>
    </w:pPr>
    <w:r w:rsidRPr="00592B66">
      <w:rPr>
        <w:rFonts w:ascii="Arial Narrow" w:hAnsi="Arial Narrow"/>
        <w:sz w:val="16"/>
        <w:szCs w:val="16"/>
      </w:rPr>
      <w:t>Centro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41C883B3" w14:textId="77777777" w:rsidR="00F53EB3" w:rsidRPr="00592B66" w:rsidRDefault="00F53EB3" w:rsidP="00A47A83">
    <w:pPr>
      <w:jc w:val="right"/>
      <w:rPr>
        <w:rFonts w:ascii="Arial Narrow" w:hAnsi="Arial Narrow"/>
        <w:sz w:val="16"/>
        <w:szCs w:val="16"/>
      </w:rPr>
    </w:pPr>
    <w:r w:rsidRPr="00592B66">
      <w:rPr>
        <w:rFonts w:ascii="Arial Narrow" w:hAnsi="Arial Narrow"/>
        <w:sz w:val="16"/>
        <w:szCs w:val="16"/>
      </w:rPr>
      <w:t>Línea Única de Atención a la Ciudadanía 44 44 144</w:t>
    </w:r>
  </w:p>
  <w:p w14:paraId="44713CE6" w14:textId="77777777" w:rsidR="00F53EB3" w:rsidRPr="00592B66" w:rsidRDefault="00F53EB3" w:rsidP="00A47A83">
    <w:pPr>
      <w:jc w:val="right"/>
      <w:rPr>
        <w:rFonts w:ascii="Arial Narrow" w:hAnsi="Arial Narrow"/>
        <w:sz w:val="16"/>
        <w:szCs w:val="16"/>
      </w:rPr>
    </w:pPr>
    <w:r w:rsidRPr="00592B66">
      <w:rPr>
        <w:rFonts w:ascii="Arial Narrow" w:hAnsi="Arial Narrow"/>
        <w:sz w:val="16"/>
        <w:szCs w:val="16"/>
      </w:rPr>
      <w:t>www.medellin.gov.co</w:t>
    </w:r>
  </w:p>
  <w:p w14:paraId="473A1959" w14:textId="77777777" w:rsidR="00F53EB3" w:rsidRPr="006F660B" w:rsidRDefault="00F53EB3" w:rsidP="00A47A83">
    <w:pPr>
      <w:jc w:val="right"/>
      <w:rPr>
        <w:rFonts w:ascii="Arial Narrow" w:hAnsi="Arial Narrow"/>
      </w:rPr>
    </w:pPr>
    <w:r w:rsidRPr="00592B66">
      <w:rPr>
        <w:rFonts w:ascii="Arial Narrow" w:hAnsi="Arial Narrow"/>
        <w:sz w:val="16"/>
        <w:szCs w:val="16"/>
      </w:rPr>
      <w:t>Medellín - Colombia</w:t>
    </w:r>
  </w:p>
  <w:p w14:paraId="1AEB4459" w14:textId="77777777" w:rsidR="00F53EB3" w:rsidRPr="00A47A83" w:rsidRDefault="00F53EB3" w:rsidP="00214926">
    <w:pPr>
      <w:jc w:val="center"/>
      <w:rPr>
        <w:rFonts w:ascii="Arial" w:hAnsi="Arial" w:cs="Arial"/>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6CCB9F" w14:textId="77777777" w:rsidR="00F53EB3" w:rsidRDefault="00F53EB3" w:rsidP="00C37940">
    <w:pPr>
      <w:tabs>
        <w:tab w:val="left" w:pos="8460"/>
      </w:tabs>
      <w:ind w:right="44"/>
      <w:jc w:val="right"/>
      <w:rPr>
        <w:rFonts w:ascii="Arial Narrow" w:hAnsi="Arial Narrow"/>
        <w:sz w:val="16"/>
        <w:szCs w:val="16"/>
      </w:rPr>
    </w:pPr>
    <w:r>
      <w:rPr>
        <w:rFonts w:ascii="Arial Narrow" w:hAnsi="Arial Narrow"/>
        <w:sz w:val="16"/>
        <w:szCs w:val="16"/>
      </w:rPr>
      <w:t>________________________________________________________________________________________________________________</w:t>
    </w:r>
  </w:p>
  <w:p w14:paraId="19CC833B" w14:textId="77777777" w:rsidR="00F53EB3" w:rsidRPr="00592B66" w:rsidRDefault="00F53EB3" w:rsidP="00C37940">
    <w:pPr>
      <w:tabs>
        <w:tab w:val="left" w:pos="8460"/>
      </w:tabs>
      <w:ind w:right="44"/>
      <w:jc w:val="right"/>
      <w:rPr>
        <w:rFonts w:ascii="Arial Narrow" w:hAnsi="Arial Narrow"/>
        <w:sz w:val="16"/>
        <w:szCs w:val="16"/>
      </w:rPr>
    </w:pPr>
    <w:r w:rsidRPr="00592B66">
      <w:rPr>
        <w:rFonts w:ascii="Arial Narrow" w:hAnsi="Arial Narrow"/>
        <w:sz w:val="16"/>
        <w:szCs w:val="16"/>
      </w:rPr>
      <w:t>Centro Administrativo Municipal – CAM – Calle 44 No. 52 – 165</w:t>
    </w:r>
  </w:p>
  <w:p w14:paraId="55D33A8F" w14:textId="77777777" w:rsidR="00F53EB3" w:rsidRPr="00592B66" w:rsidRDefault="00F53EB3" w:rsidP="00C37940">
    <w:pPr>
      <w:jc w:val="right"/>
      <w:rPr>
        <w:rFonts w:ascii="Arial Narrow" w:hAnsi="Arial Narrow"/>
        <w:sz w:val="16"/>
        <w:szCs w:val="16"/>
      </w:rPr>
    </w:pPr>
    <w:r w:rsidRPr="00592B66">
      <w:rPr>
        <w:rFonts w:ascii="Arial Narrow" w:hAnsi="Arial Narrow"/>
        <w:sz w:val="16"/>
        <w:szCs w:val="16"/>
      </w:rPr>
      <w:t>Línea Única de Atención a la Ciudadanía 44 44 144</w:t>
    </w:r>
  </w:p>
  <w:p w14:paraId="237A6EC5" w14:textId="77777777" w:rsidR="00F53EB3" w:rsidRPr="00592B66" w:rsidRDefault="00F53EB3" w:rsidP="00C37940">
    <w:pPr>
      <w:jc w:val="right"/>
      <w:rPr>
        <w:rFonts w:ascii="Arial Narrow" w:hAnsi="Arial Narrow"/>
        <w:sz w:val="16"/>
        <w:szCs w:val="16"/>
      </w:rPr>
    </w:pPr>
    <w:r w:rsidRPr="00592B66">
      <w:rPr>
        <w:rFonts w:ascii="Arial Narrow" w:hAnsi="Arial Narrow"/>
        <w:sz w:val="16"/>
        <w:szCs w:val="16"/>
      </w:rPr>
      <w:t>www.medellin.gov.co</w:t>
    </w:r>
  </w:p>
  <w:p w14:paraId="2AF847D8" w14:textId="77777777" w:rsidR="00F53EB3" w:rsidRPr="00C37940" w:rsidRDefault="00F53EB3" w:rsidP="00C37940">
    <w:pPr>
      <w:jc w:val="right"/>
      <w:rPr>
        <w:rFonts w:ascii="Arial Narrow" w:hAnsi="Arial Narrow"/>
      </w:rPr>
    </w:pPr>
    <w:r w:rsidRPr="00592B66">
      <w:rPr>
        <w:rFonts w:ascii="Arial Narrow" w:hAnsi="Arial Narrow"/>
        <w:sz w:val="16"/>
        <w:szCs w:val="16"/>
      </w:rPr>
      <w:t>Medellín - Colombia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20C128" w14:textId="77777777" w:rsidR="00D91749" w:rsidRDefault="00D91749">
      <w:r>
        <w:separator/>
      </w:r>
    </w:p>
  </w:footnote>
  <w:footnote w:type="continuationSeparator" w:id="0">
    <w:p w14:paraId="31D52303" w14:textId="77777777" w:rsidR="00D91749" w:rsidRDefault="00D917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1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97"/>
      <w:gridCol w:w="4325"/>
      <w:gridCol w:w="2191"/>
    </w:tblGrid>
    <w:tr w:rsidR="000D3C8E" w:rsidRPr="003A650D" w14:paraId="3BB8049B" w14:textId="77777777" w:rsidTr="00F4468F">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5B71E701" w14:textId="77777777" w:rsidR="000D3C8E" w:rsidRPr="003A650D" w:rsidRDefault="000D3C8E" w:rsidP="00263610">
          <w:pPr>
            <w:rPr>
              <w:rFonts w:ascii="Arial" w:hAnsi="Arial" w:cs="Arial"/>
              <w:color w:val="000000"/>
              <w:lang w:eastAsia="es-ES"/>
            </w:rPr>
          </w:pPr>
          <w:r w:rsidRPr="003A650D">
            <w:rPr>
              <w:rFonts w:ascii="Arial" w:hAnsi="Arial" w:cs="Arial"/>
              <w:color w:val="000000"/>
              <w:lang w:eastAsia="es-ES"/>
            </w:rPr>
            <w:t> </w:t>
          </w:r>
        </w:p>
      </w:tc>
    </w:tr>
    <w:tr w:rsidR="000D3C8E" w:rsidRPr="003A650D" w14:paraId="0E61B4B0" w14:textId="77777777" w:rsidTr="00F4468F">
      <w:trPr>
        <w:trHeight w:val="709"/>
        <w:tblCellSpacing w:w="0" w:type="dxa"/>
        <w:jc w:val="center"/>
      </w:trPr>
      <w:tc>
        <w:tcPr>
          <w:tcW w:w="1464" w:type="pct"/>
          <w:tcBorders>
            <w:top w:val="outset" w:sz="6" w:space="0" w:color="auto"/>
            <w:left w:val="outset" w:sz="6" w:space="0" w:color="auto"/>
            <w:bottom w:val="outset" w:sz="6" w:space="0" w:color="auto"/>
            <w:right w:val="outset" w:sz="6" w:space="0" w:color="auto"/>
          </w:tcBorders>
          <w:vAlign w:val="center"/>
          <w:hideMark/>
        </w:tcPr>
        <w:p w14:paraId="1D956FB9" w14:textId="77777777" w:rsidR="000D3C8E" w:rsidRPr="003A650D" w:rsidRDefault="000D3C8E" w:rsidP="00263610">
          <w:pPr>
            <w:jc w:val="center"/>
            <w:rPr>
              <w:rFonts w:ascii="Arial" w:hAnsi="Arial" w:cs="Arial"/>
              <w:color w:val="000000"/>
              <w:lang w:eastAsia="es-ES"/>
            </w:rPr>
          </w:pPr>
          <w:r>
            <w:rPr>
              <w:rFonts w:ascii="Arial" w:hAnsi="Arial" w:cs="Arial"/>
              <w:color w:val="000000"/>
              <w:lang w:eastAsia="es-ES"/>
            </w:rPr>
            <w:t>Cód. FO-GECO</w:t>
          </w:r>
          <w:r w:rsidRPr="003A650D">
            <w:rPr>
              <w:rFonts w:ascii="Arial" w:hAnsi="Arial" w:cs="Arial"/>
              <w:color w:val="000000"/>
              <w:lang w:eastAsia="es-ES"/>
            </w:rPr>
            <w:t>-</w:t>
          </w:r>
          <w:r>
            <w:rPr>
              <w:rFonts w:ascii="Arial" w:hAnsi="Arial" w:cs="Arial"/>
              <w:color w:val="000000"/>
              <w:lang w:eastAsia="es-ES"/>
            </w:rPr>
            <w:t>006</w:t>
          </w:r>
        </w:p>
      </w:tc>
      <w:tc>
        <w:tcPr>
          <w:tcW w:w="2347" w:type="pct"/>
          <w:vMerge w:val="restart"/>
          <w:tcBorders>
            <w:top w:val="outset" w:sz="6" w:space="0" w:color="auto"/>
            <w:left w:val="outset" w:sz="6" w:space="0" w:color="auto"/>
            <w:bottom w:val="outset" w:sz="6" w:space="0" w:color="auto"/>
            <w:right w:val="outset" w:sz="6" w:space="0" w:color="auto"/>
          </w:tcBorders>
          <w:vAlign w:val="center"/>
          <w:hideMark/>
        </w:tcPr>
        <w:p w14:paraId="08EBD5A4" w14:textId="77777777" w:rsidR="000D3C8E" w:rsidRDefault="000D3C8E" w:rsidP="00263610">
          <w:pPr>
            <w:jc w:val="center"/>
            <w:rPr>
              <w:rFonts w:ascii="Arial" w:hAnsi="Arial" w:cs="Arial"/>
              <w:color w:val="009999"/>
              <w:lang w:eastAsia="es-ES"/>
            </w:rPr>
          </w:pPr>
          <w:r>
            <w:rPr>
              <w:rFonts w:ascii="Arial" w:hAnsi="Arial" w:cs="Arial"/>
              <w:color w:val="009999"/>
              <w:lang w:eastAsia="es-ES"/>
            </w:rPr>
            <w:t>Formato</w:t>
          </w:r>
        </w:p>
        <w:p w14:paraId="5A6FA85A" w14:textId="77777777" w:rsidR="000D3C8E" w:rsidRDefault="000D3C8E" w:rsidP="00263610">
          <w:pPr>
            <w:jc w:val="center"/>
            <w:rPr>
              <w:rFonts w:ascii="Arial" w:hAnsi="Arial" w:cs="Arial"/>
              <w:color w:val="009999"/>
              <w:lang w:eastAsia="es-ES"/>
            </w:rPr>
          </w:pPr>
          <w:r>
            <w:rPr>
              <w:rFonts w:ascii="Arial" w:hAnsi="Arial" w:cs="Arial"/>
              <w:color w:val="009999"/>
              <w:lang w:eastAsia="es-ES"/>
            </w:rPr>
            <w:t>FO-GECO-</w:t>
          </w:r>
          <w:r w:rsidRPr="000A40E2">
            <w:rPr>
              <w:rFonts w:ascii="Arial" w:hAnsi="Arial" w:cs="Arial"/>
              <w:b/>
              <w:bCs/>
              <w:color w:val="009999"/>
              <w:lang w:eastAsia="es-ES"/>
            </w:rPr>
            <w:t xml:space="preserve"> Informe </w:t>
          </w:r>
          <w:r>
            <w:rPr>
              <w:rFonts w:ascii="Arial" w:hAnsi="Arial" w:cs="Arial"/>
              <w:b/>
              <w:bCs/>
              <w:color w:val="009999"/>
              <w:lang w:eastAsia="es-ES"/>
            </w:rPr>
            <w:t xml:space="preserve">Parcial de Supervisión y/o </w:t>
          </w:r>
          <w:r w:rsidRPr="000A40E2">
            <w:rPr>
              <w:rFonts w:ascii="Arial" w:hAnsi="Arial" w:cs="Arial"/>
              <w:b/>
              <w:bCs/>
              <w:color w:val="009999"/>
              <w:lang w:eastAsia="es-ES"/>
            </w:rPr>
            <w:t>Interventoría</w:t>
          </w:r>
        </w:p>
        <w:p w14:paraId="089A723F" w14:textId="77777777" w:rsidR="000D3C8E" w:rsidRPr="00F9589E" w:rsidRDefault="000D3C8E" w:rsidP="00263610">
          <w:pPr>
            <w:jc w:val="center"/>
            <w:rPr>
              <w:rFonts w:ascii="Arial" w:hAnsi="Arial" w:cs="Arial"/>
              <w:b/>
              <w:bCs/>
              <w:color w:val="009999"/>
              <w:lang w:eastAsia="es-ES"/>
            </w:rPr>
          </w:pPr>
        </w:p>
      </w:tc>
      <w:tc>
        <w:tcPr>
          <w:tcW w:w="1190" w:type="pct"/>
          <w:vMerge w:val="restart"/>
          <w:tcBorders>
            <w:top w:val="outset" w:sz="6" w:space="0" w:color="auto"/>
            <w:left w:val="outset" w:sz="6" w:space="0" w:color="auto"/>
            <w:bottom w:val="outset" w:sz="6" w:space="0" w:color="auto"/>
            <w:right w:val="outset" w:sz="6" w:space="0" w:color="auto"/>
          </w:tcBorders>
          <w:vAlign w:val="center"/>
          <w:hideMark/>
        </w:tcPr>
        <w:p w14:paraId="281D7D6E" w14:textId="77777777" w:rsidR="000D3C8E" w:rsidRPr="003A650D" w:rsidRDefault="000D3C8E" w:rsidP="00263610">
          <w:pPr>
            <w:rPr>
              <w:rFonts w:ascii="Arial" w:hAnsi="Arial" w:cs="Arial"/>
              <w:color w:val="000000"/>
              <w:lang w:eastAsia="es-ES"/>
            </w:rPr>
          </w:pPr>
          <w:r>
            <w:rPr>
              <w:noProof/>
              <w:lang w:val="es-CO" w:eastAsia="es-CO"/>
            </w:rPr>
            <w:t xml:space="preserve">       </w:t>
          </w:r>
          <w:r w:rsidRPr="00035DD6">
            <w:rPr>
              <w:noProof/>
              <w:lang w:val="es-CO" w:eastAsia="es-CO"/>
            </w:rPr>
            <w:drawing>
              <wp:inline distT="0" distB="0" distL="0" distR="0" wp14:anchorId="39C7ADA2" wp14:editId="3C5CF1C0">
                <wp:extent cx="962025" cy="714375"/>
                <wp:effectExtent l="0" t="0" r="0" b="0"/>
                <wp:docPr id="1" name="Imagen 1" descr="C:\Users\43535940\Desktop\medellin Distrito\Logo Distrit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43535940\Desktop\medellin Distrito\Logo Distrito-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714375"/>
                        </a:xfrm>
                        <a:prstGeom prst="rect">
                          <a:avLst/>
                        </a:prstGeom>
                        <a:noFill/>
                        <a:ln>
                          <a:noFill/>
                        </a:ln>
                      </pic:spPr>
                    </pic:pic>
                  </a:graphicData>
                </a:graphic>
              </wp:inline>
            </w:drawing>
          </w:r>
        </w:p>
      </w:tc>
    </w:tr>
    <w:tr w:rsidR="000D3C8E" w:rsidRPr="003A650D" w14:paraId="2B33FC53" w14:textId="77777777" w:rsidTr="00F4468F">
      <w:trPr>
        <w:trHeight w:val="450"/>
        <w:tblCellSpacing w:w="0" w:type="dxa"/>
        <w:jc w:val="center"/>
      </w:trPr>
      <w:tc>
        <w:tcPr>
          <w:tcW w:w="1464" w:type="pct"/>
          <w:tcBorders>
            <w:top w:val="outset" w:sz="6" w:space="0" w:color="auto"/>
            <w:left w:val="outset" w:sz="6" w:space="0" w:color="auto"/>
            <w:bottom w:val="outset" w:sz="6" w:space="0" w:color="auto"/>
            <w:right w:val="outset" w:sz="6" w:space="0" w:color="auto"/>
          </w:tcBorders>
          <w:vAlign w:val="center"/>
          <w:hideMark/>
        </w:tcPr>
        <w:p w14:paraId="555D819A" w14:textId="77777777" w:rsidR="000D3C8E" w:rsidRPr="003A650D" w:rsidRDefault="000D3C8E" w:rsidP="00263610">
          <w:pPr>
            <w:jc w:val="center"/>
            <w:rPr>
              <w:rFonts w:ascii="Arial" w:hAnsi="Arial" w:cs="Arial"/>
              <w:color w:val="000000"/>
              <w:lang w:eastAsia="es-ES"/>
            </w:rPr>
          </w:pPr>
          <w:r>
            <w:rPr>
              <w:rFonts w:ascii="Arial" w:hAnsi="Arial" w:cs="Arial"/>
              <w:color w:val="000000"/>
              <w:lang w:eastAsia="es-ES"/>
            </w:rPr>
            <w:t>Versión 16</w:t>
          </w:r>
        </w:p>
      </w:tc>
      <w:tc>
        <w:tcPr>
          <w:tcW w:w="2347" w:type="pct"/>
          <w:vMerge/>
          <w:tcBorders>
            <w:top w:val="outset" w:sz="6" w:space="0" w:color="auto"/>
            <w:left w:val="outset" w:sz="6" w:space="0" w:color="auto"/>
            <w:bottom w:val="outset" w:sz="6" w:space="0" w:color="auto"/>
            <w:right w:val="outset" w:sz="6" w:space="0" w:color="auto"/>
          </w:tcBorders>
          <w:vAlign w:val="center"/>
          <w:hideMark/>
        </w:tcPr>
        <w:p w14:paraId="7F41DD96" w14:textId="77777777" w:rsidR="000D3C8E" w:rsidRPr="003A650D" w:rsidRDefault="000D3C8E" w:rsidP="00263610">
          <w:pPr>
            <w:rPr>
              <w:rFonts w:ascii="Arial" w:hAnsi="Arial" w:cs="Arial"/>
              <w:color w:val="009999"/>
              <w:lang w:eastAsia="es-ES"/>
            </w:rPr>
          </w:pPr>
        </w:p>
      </w:tc>
      <w:tc>
        <w:tcPr>
          <w:tcW w:w="1190" w:type="pct"/>
          <w:vMerge/>
          <w:tcBorders>
            <w:top w:val="outset" w:sz="6" w:space="0" w:color="auto"/>
            <w:left w:val="outset" w:sz="6" w:space="0" w:color="auto"/>
            <w:bottom w:val="outset" w:sz="6" w:space="0" w:color="auto"/>
            <w:right w:val="outset" w:sz="6" w:space="0" w:color="auto"/>
          </w:tcBorders>
          <w:vAlign w:val="center"/>
          <w:hideMark/>
        </w:tcPr>
        <w:p w14:paraId="1CDED23C" w14:textId="77777777" w:rsidR="000D3C8E" w:rsidRPr="003A650D" w:rsidRDefault="000D3C8E" w:rsidP="00263610">
          <w:pPr>
            <w:rPr>
              <w:rFonts w:ascii="Arial" w:hAnsi="Arial" w:cs="Arial"/>
              <w:color w:val="000000"/>
              <w:lang w:eastAsia="es-ES"/>
            </w:rPr>
          </w:pPr>
        </w:p>
      </w:tc>
    </w:tr>
    <w:tr w:rsidR="000D3C8E" w:rsidRPr="003A650D" w14:paraId="013B4F4F" w14:textId="77777777" w:rsidTr="00F4468F">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0463BC4C" w14:textId="77777777" w:rsidR="000D3C8E" w:rsidRPr="003A650D" w:rsidRDefault="000D3C8E" w:rsidP="00263610">
          <w:pPr>
            <w:rPr>
              <w:rFonts w:ascii="Arial" w:hAnsi="Arial" w:cs="Arial"/>
              <w:color w:val="000000"/>
              <w:lang w:eastAsia="es-ES"/>
            </w:rPr>
          </w:pPr>
          <w:r w:rsidRPr="003A650D">
            <w:rPr>
              <w:rFonts w:ascii="Arial" w:hAnsi="Arial" w:cs="Arial"/>
              <w:color w:val="000000"/>
              <w:lang w:eastAsia="es-ES"/>
            </w:rPr>
            <w:t> </w:t>
          </w:r>
        </w:p>
      </w:tc>
    </w:tr>
  </w:tbl>
  <w:p w14:paraId="5B5E36CE" w14:textId="77777777" w:rsidR="000D3C8E" w:rsidRDefault="000D3C8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1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97"/>
      <w:gridCol w:w="4325"/>
      <w:gridCol w:w="2191"/>
    </w:tblGrid>
    <w:tr w:rsidR="00F53EB3" w:rsidRPr="003A650D" w14:paraId="45F24AD6" w14:textId="77777777" w:rsidTr="00F4468F">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134E8288" w14:textId="77777777" w:rsidR="00F53EB3" w:rsidRPr="003A650D" w:rsidRDefault="00F53EB3" w:rsidP="00263610">
          <w:pPr>
            <w:rPr>
              <w:rFonts w:ascii="Arial" w:hAnsi="Arial" w:cs="Arial"/>
              <w:color w:val="000000"/>
              <w:lang w:eastAsia="es-ES"/>
            </w:rPr>
          </w:pPr>
          <w:r w:rsidRPr="003A650D">
            <w:rPr>
              <w:rFonts w:ascii="Arial" w:hAnsi="Arial" w:cs="Arial"/>
              <w:color w:val="000000"/>
              <w:lang w:eastAsia="es-ES"/>
            </w:rPr>
            <w:t> </w:t>
          </w:r>
        </w:p>
      </w:tc>
    </w:tr>
    <w:tr w:rsidR="00F53EB3" w:rsidRPr="003A650D" w14:paraId="00EFE3EC" w14:textId="77777777" w:rsidTr="00F4468F">
      <w:trPr>
        <w:trHeight w:val="709"/>
        <w:tblCellSpacing w:w="0" w:type="dxa"/>
        <w:jc w:val="center"/>
      </w:trPr>
      <w:tc>
        <w:tcPr>
          <w:tcW w:w="1464" w:type="pct"/>
          <w:tcBorders>
            <w:top w:val="outset" w:sz="6" w:space="0" w:color="auto"/>
            <w:left w:val="outset" w:sz="6" w:space="0" w:color="auto"/>
            <w:bottom w:val="outset" w:sz="6" w:space="0" w:color="auto"/>
            <w:right w:val="outset" w:sz="6" w:space="0" w:color="auto"/>
          </w:tcBorders>
          <w:vAlign w:val="center"/>
          <w:hideMark/>
        </w:tcPr>
        <w:p w14:paraId="7B2DCCC1" w14:textId="77777777" w:rsidR="00F53EB3" w:rsidRPr="003A650D" w:rsidRDefault="00F53EB3" w:rsidP="00263610">
          <w:pPr>
            <w:jc w:val="center"/>
            <w:rPr>
              <w:rFonts w:ascii="Arial" w:hAnsi="Arial" w:cs="Arial"/>
              <w:color w:val="000000"/>
              <w:lang w:eastAsia="es-ES"/>
            </w:rPr>
          </w:pPr>
          <w:r>
            <w:rPr>
              <w:rFonts w:ascii="Arial" w:hAnsi="Arial" w:cs="Arial"/>
              <w:color w:val="000000"/>
              <w:lang w:eastAsia="es-ES"/>
            </w:rPr>
            <w:t>Cód. FO-GECO</w:t>
          </w:r>
          <w:r w:rsidRPr="003A650D">
            <w:rPr>
              <w:rFonts w:ascii="Arial" w:hAnsi="Arial" w:cs="Arial"/>
              <w:color w:val="000000"/>
              <w:lang w:eastAsia="es-ES"/>
            </w:rPr>
            <w:t>-</w:t>
          </w:r>
          <w:r>
            <w:rPr>
              <w:rFonts w:ascii="Arial" w:hAnsi="Arial" w:cs="Arial"/>
              <w:color w:val="000000"/>
              <w:lang w:eastAsia="es-ES"/>
            </w:rPr>
            <w:t>006</w:t>
          </w:r>
        </w:p>
      </w:tc>
      <w:tc>
        <w:tcPr>
          <w:tcW w:w="2347" w:type="pct"/>
          <w:vMerge w:val="restart"/>
          <w:tcBorders>
            <w:top w:val="outset" w:sz="6" w:space="0" w:color="auto"/>
            <w:left w:val="outset" w:sz="6" w:space="0" w:color="auto"/>
            <w:bottom w:val="outset" w:sz="6" w:space="0" w:color="auto"/>
            <w:right w:val="outset" w:sz="6" w:space="0" w:color="auto"/>
          </w:tcBorders>
          <w:vAlign w:val="center"/>
          <w:hideMark/>
        </w:tcPr>
        <w:p w14:paraId="2715003A" w14:textId="77777777" w:rsidR="00F53EB3" w:rsidRDefault="00F53EB3" w:rsidP="00263610">
          <w:pPr>
            <w:jc w:val="center"/>
            <w:rPr>
              <w:rFonts w:ascii="Arial" w:hAnsi="Arial" w:cs="Arial"/>
              <w:color w:val="009999"/>
              <w:lang w:eastAsia="es-ES"/>
            </w:rPr>
          </w:pPr>
          <w:r>
            <w:rPr>
              <w:rFonts w:ascii="Arial" w:hAnsi="Arial" w:cs="Arial"/>
              <w:color w:val="009999"/>
              <w:lang w:eastAsia="es-ES"/>
            </w:rPr>
            <w:t>Formato</w:t>
          </w:r>
        </w:p>
        <w:p w14:paraId="6BB66B23" w14:textId="77777777" w:rsidR="00F53EB3" w:rsidRDefault="00F53EB3" w:rsidP="00263610">
          <w:pPr>
            <w:jc w:val="center"/>
            <w:rPr>
              <w:rFonts w:ascii="Arial" w:hAnsi="Arial" w:cs="Arial"/>
              <w:color w:val="009999"/>
              <w:lang w:eastAsia="es-ES"/>
            </w:rPr>
          </w:pPr>
          <w:r>
            <w:rPr>
              <w:rFonts w:ascii="Arial" w:hAnsi="Arial" w:cs="Arial"/>
              <w:color w:val="009999"/>
              <w:lang w:eastAsia="es-ES"/>
            </w:rPr>
            <w:t>FO-GECO-</w:t>
          </w:r>
          <w:r w:rsidRPr="000A40E2">
            <w:rPr>
              <w:rFonts w:ascii="Arial" w:hAnsi="Arial" w:cs="Arial"/>
              <w:b/>
              <w:bCs/>
              <w:color w:val="009999"/>
              <w:lang w:eastAsia="es-ES"/>
            </w:rPr>
            <w:t xml:space="preserve"> Informe </w:t>
          </w:r>
          <w:r>
            <w:rPr>
              <w:rFonts w:ascii="Arial" w:hAnsi="Arial" w:cs="Arial"/>
              <w:b/>
              <w:bCs/>
              <w:color w:val="009999"/>
              <w:lang w:eastAsia="es-ES"/>
            </w:rPr>
            <w:t xml:space="preserve">Parcial de Supervisión y/o </w:t>
          </w:r>
          <w:r w:rsidRPr="000A40E2">
            <w:rPr>
              <w:rFonts w:ascii="Arial" w:hAnsi="Arial" w:cs="Arial"/>
              <w:b/>
              <w:bCs/>
              <w:color w:val="009999"/>
              <w:lang w:eastAsia="es-ES"/>
            </w:rPr>
            <w:t>Interventoría</w:t>
          </w:r>
        </w:p>
        <w:p w14:paraId="50391526" w14:textId="77777777" w:rsidR="00F53EB3" w:rsidRPr="00F9589E" w:rsidRDefault="00F53EB3" w:rsidP="00263610">
          <w:pPr>
            <w:jc w:val="center"/>
            <w:rPr>
              <w:rFonts w:ascii="Arial" w:hAnsi="Arial" w:cs="Arial"/>
              <w:b/>
              <w:bCs/>
              <w:color w:val="009999"/>
              <w:lang w:eastAsia="es-ES"/>
            </w:rPr>
          </w:pPr>
        </w:p>
      </w:tc>
      <w:tc>
        <w:tcPr>
          <w:tcW w:w="1190" w:type="pct"/>
          <w:vMerge w:val="restart"/>
          <w:tcBorders>
            <w:top w:val="outset" w:sz="6" w:space="0" w:color="auto"/>
            <w:left w:val="outset" w:sz="6" w:space="0" w:color="auto"/>
            <w:bottom w:val="outset" w:sz="6" w:space="0" w:color="auto"/>
            <w:right w:val="outset" w:sz="6" w:space="0" w:color="auto"/>
          </w:tcBorders>
          <w:vAlign w:val="center"/>
          <w:hideMark/>
        </w:tcPr>
        <w:p w14:paraId="38ED4153" w14:textId="77777777" w:rsidR="00F53EB3" w:rsidRPr="003A650D" w:rsidRDefault="00F53EB3" w:rsidP="00263610">
          <w:pPr>
            <w:rPr>
              <w:rFonts w:ascii="Arial" w:hAnsi="Arial" w:cs="Arial"/>
              <w:color w:val="000000"/>
              <w:lang w:eastAsia="es-ES"/>
            </w:rPr>
          </w:pPr>
          <w:r>
            <w:rPr>
              <w:noProof/>
              <w:lang w:val="es-CO" w:eastAsia="es-CO"/>
            </w:rPr>
            <w:t xml:space="preserve">       </w:t>
          </w:r>
          <w:r w:rsidRPr="00035DD6">
            <w:rPr>
              <w:noProof/>
              <w:lang w:val="es-CO" w:eastAsia="es-CO"/>
            </w:rPr>
            <w:drawing>
              <wp:inline distT="0" distB="0" distL="0" distR="0" wp14:anchorId="1F8371EF" wp14:editId="10B69AD2">
                <wp:extent cx="962025" cy="714375"/>
                <wp:effectExtent l="0" t="0" r="0" b="0"/>
                <wp:docPr id="2122691341" name="Imagen 2122691341" descr="C:\Users\43535940\Desktop\medellin Distrito\Logo Distrit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43535940\Desktop\medellin Distrito\Logo Distrito-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714375"/>
                        </a:xfrm>
                        <a:prstGeom prst="rect">
                          <a:avLst/>
                        </a:prstGeom>
                        <a:noFill/>
                        <a:ln>
                          <a:noFill/>
                        </a:ln>
                      </pic:spPr>
                    </pic:pic>
                  </a:graphicData>
                </a:graphic>
              </wp:inline>
            </w:drawing>
          </w:r>
        </w:p>
      </w:tc>
    </w:tr>
    <w:tr w:rsidR="00F53EB3" w:rsidRPr="003A650D" w14:paraId="0AD6D420" w14:textId="77777777" w:rsidTr="00F4468F">
      <w:trPr>
        <w:trHeight w:val="450"/>
        <w:tblCellSpacing w:w="0" w:type="dxa"/>
        <w:jc w:val="center"/>
      </w:trPr>
      <w:tc>
        <w:tcPr>
          <w:tcW w:w="1464" w:type="pct"/>
          <w:tcBorders>
            <w:top w:val="outset" w:sz="6" w:space="0" w:color="auto"/>
            <w:left w:val="outset" w:sz="6" w:space="0" w:color="auto"/>
            <w:bottom w:val="outset" w:sz="6" w:space="0" w:color="auto"/>
            <w:right w:val="outset" w:sz="6" w:space="0" w:color="auto"/>
          </w:tcBorders>
          <w:vAlign w:val="center"/>
          <w:hideMark/>
        </w:tcPr>
        <w:p w14:paraId="0E079540" w14:textId="77777777" w:rsidR="00F53EB3" w:rsidRPr="003A650D" w:rsidRDefault="00F53EB3" w:rsidP="00263610">
          <w:pPr>
            <w:jc w:val="center"/>
            <w:rPr>
              <w:rFonts w:ascii="Arial" w:hAnsi="Arial" w:cs="Arial"/>
              <w:color w:val="000000"/>
              <w:lang w:eastAsia="es-ES"/>
            </w:rPr>
          </w:pPr>
          <w:r>
            <w:rPr>
              <w:rFonts w:ascii="Arial" w:hAnsi="Arial" w:cs="Arial"/>
              <w:color w:val="000000"/>
              <w:lang w:eastAsia="es-ES"/>
            </w:rPr>
            <w:t>Versión 16</w:t>
          </w:r>
        </w:p>
      </w:tc>
      <w:tc>
        <w:tcPr>
          <w:tcW w:w="2347" w:type="pct"/>
          <w:vMerge/>
          <w:tcBorders>
            <w:top w:val="outset" w:sz="6" w:space="0" w:color="auto"/>
            <w:left w:val="outset" w:sz="6" w:space="0" w:color="auto"/>
            <w:bottom w:val="outset" w:sz="6" w:space="0" w:color="auto"/>
            <w:right w:val="outset" w:sz="6" w:space="0" w:color="auto"/>
          </w:tcBorders>
          <w:vAlign w:val="center"/>
          <w:hideMark/>
        </w:tcPr>
        <w:p w14:paraId="53F57AC9" w14:textId="77777777" w:rsidR="00F53EB3" w:rsidRPr="003A650D" w:rsidRDefault="00F53EB3" w:rsidP="00263610">
          <w:pPr>
            <w:rPr>
              <w:rFonts w:ascii="Arial" w:hAnsi="Arial" w:cs="Arial"/>
              <w:color w:val="009999"/>
              <w:lang w:eastAsia="es-ES"/>
            </w:rPr>
          </w:pPr>
        </w:p>
      </w:tc>
      <w:tc>
        <w:tcPr>
          <w:tcW w:w="1190" w:type="pct"/>
          <w:vMerge/>
          <w:tcBorders>
            <w:top w:val="outset" w:sz="6" w:space="0" w:color="auto"/>
            <w:left w:val="outset" w:sz="6" w:space="0" w:color="auto"/>
            <w:bottom w:val="outset" w:sz="6" w:space="0" w:color="auto"/>
            <w:right w:val="outset" w:sz="6" w:space="0" w:color="auto"/>
          </w:tcBorders>
          <w:vAlign w:val="center"/>
          <w:hideMark/>
        </w:tcPr>
        <w:p w14:paraId="0B7461C1" w14:textId="77777777" w:rsidR="00F53EB3" w:rsidRPr="003A650D" w:rsidRDefault="00F53EB3" w:rsidP="00263610">
          <w:pPr>
            <w:rPr>
              <w:rFonts w:ascii="Arial" w:hAnsi="Arial" w:cs="Arial"/>
              <w:color w:val="000000"/>
              <w:lang w:eastAsia="es-ES"/>
            </w:rPr>
          </w:pPr>
        </w:p>
      </w:tc>
    </w:tr>
    <w:tr w:rsidR="00F53EB3" w:rsidRPr="003A650D" w14:paraId="53F77CC9" w14:textId="77777777" w:rsidTr="00F4468F">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6E948D23" w14:textId="77777777" w:rsidR="00F53EB3" w:rsidRPr="003A650D" w:rsidRDefault="00F53EB3" w:rsidP="00263610">
          <w:pPr>
            <w:rPr>
              <w:rFonts w:ascii="Arial" w:hAnsi="Arial" w:cs="Arial"/>
              <w:color w:val="000000"/>
              <w:lang w:eastAsia="es-ES"/>
            </w:rPr>
          </w:pPr>
          <w:r w:rsidRPr="003A650D">
            <w:rPr>
              <w:rFonts w:ascii="Arial" w:hAnsi="Arial" w:cs="Arial"/>
              <w:color w:val="000000"/>
              <w:lang w:eastAsia="es-ES"/>
            </w:rPr>
            <w:t> </w:t>
          </w:r>
        </w:p>
      </w:tc>
    </w:tr>
  </w:tbl>
  <w:p w14:paraId="587B1BA3" w14:textId="77777777" w:rsidR="00F53EB3" w:rsidRDefault="00F53EB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217B4"/>
    <w:multiLevelType w:val="hybridMultilevel"/>
    <w:tmpl w:val="015C75AC"/>
    <w:lvl w:ilvl="0" w:tplc="D812AB26">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 w15:restartNumberingAfterBreak="0">
    <w:nsid w:val="054A2373"/>
    <w:multiLevelType w:val="hybridMultilevel"/>
    <w:tmpl w:val="3BA0D4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9628C6"/>
    <w:multiLevelType w:val="hybridMultilevel"/>
    <w:tmpl w:val="BA8896AA"/>
    <w:lvl w:ilvl="0" w:tplc="8B44473A">
      <w:numFmt w:val="bullet"/>
      <w:lvlText w:val="-"/>
      <w:lvlJc w:val="left"/>
      <w:pPr>
        <w:ind w:left="718" w:hanging="360"/>
      </w:pPr>
      <w:rPr>
        <w:rFonts w:ascii="Arial" w:eastAsia="Arial" w:hAnsi="Arial" w:cs="Aria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3" w15:restartNumberingAfterBreak="0">
    <w:nsid w:val="0A894D23"/>
    <w:multiLevelType w:val="singleLevel"/>
    <w:tmpl w:val="8E665F2E"/>
    <w:lvl w:ilvl="0">
      <w:start w:val="1"/>
      <w:numFmt w:val="decimal"/>
      <w:pStyle w:val="NormalArial12pt"/>
      <w:lvlText w:val="%1."/>
      <w:lvlJc w:val="left"/>
      <w:pPr>
        <w:tabs>
          <w:tab w:val="num" w:pos="435"/>
        </w:tabs>
        <w:ind w:left="435" w:hanging="435"/>
      </w:pPr>
      <w:rPr>
        <w:b/>
        <w:i w:val="0"/>
      </w:rPr>
    </w:lvl>
  </w:abstractNum>
  <w:abstractNum w:abstractNumId="4" w15:restartNumberingAfterBreak="0">
    <w:nsid w:val="0B5F7542"/>
    <w:multiLevelType w:val="hybridMultilevel"/>
    <w:tmpl w:val="CCD81770"/>
    <w:lvl w:ilvl="0" w:tplc="9424D1DA">
      <w:start w:val="1"/>
      <w:numFmt w:val="decimal"/>
      <w:lvlText w:val="%1."/>
      <w:lvlJc w:val="left"/>
      <w:pPr>
        <w:ind w:left="720" w:hanging="360"/>
      </w:pPr>
      <w:rPr>
        <w:b w:val="0"/>
        <w:bCs w:val="0"/>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C0B2860"/>
    <w:multiLevelType w:val="hybridMultilevel"/>
    <w:tmpl w:val="5306999C"/>
    <w:lvl w:ilvl="0" w:tplc="D812AB26">
      <w:start w:val="1"/>
      <w:numFmt w:val="bullet"/>
      <w:lvlText w:val=""/>
      <w:lvlJc w:val="left"/>
      <w:pPr>
        <w:ind w:left="1078" w:hanging="360"/>
      </w:pPr>
      <w:rPr>
        <w:rFonts w:ascii="Symbol" w:hAnsi="Symbol" w:hint="default"/>
      </w:rPr>
    </w:lvl>
    <w:lvl w:ilvl="1" w:tplc="0C0A0003" w:tentative="1">
      <w:start w:val="1"/>
      <w:numFmt w:val="bullet"/>
      <w:lvlText w:val="o"/>
      <w:lvlJc w:val="left"/>
      <w:pPr>
        <w:ind w:left="1798" w:hanging="360"/>
      </w:pPr>
      <w:rPr>
        <w:rFonts w:ascii="Courier New" w:hAnsi="Courier New" w:cs="Courier New" w:hint="default"/>
      </w:rPr>
    </w:lvl>
    <w:lvl w:ilvl="2" w:tplc="0C0A0005" w:tentative="1">
      <w:start w:val="1"/>
      <w:numFmt w:val="bullet"/>
      <w:lvlText w:val=""/>
      <w:lvlJc w:val="left"/>
      <w:pPr>
        <w:ind w:left="2518" w:hanging="360"/>
      </w:pPr>
      <w:rPr>
        <w:rFonts w:ascii="Wingdings" w:hAnsi="Wingdings" w:hint="default"/>
      </w:rPr>
    </w:lvl>
    <w:lvl w:ilvl="3" w:tplc="0C0A0001" w:tentative="1">
      <w:start w:val="1"/>
      <w:numFmt w:val="bullet"/>
      <w:lvlText w:val=""/>
      <w:lvlJc w:val="left"/>
      <w:pPr>
        <w:ind w:left="3238" w:hanging="360"/>
      </w:pPr>
      <w:rPr>
        <w:rFonts w:ascii="Symbol" w:hAnsi="Symbol" w:hint="default"/>
      </w:rPr>
    </w:lvl>
    <w:lvl w:ilvl="4" w:tplc="0C0A0003" w:tentative="1">
      <w:start w:val="1"/>
      <w:numFmt w:val="bullet"/>
      <w:lvlText w:val="o"/>
      <w:lvlJc w:val="left"/>
      <w:pPr>
        <w:ind w:left="3958" w:hanging="360"/>
      </w:pPr>
      <w:rPr>
        <w:rFonts w:ascii="Courier New" w:hAnsi="Courier New" w:cs="Courier New" w:hint="default"/>
      </w:rPr>
    </w:lvl>
    <w:lvl w:ilvl="5" w:tplc="0C0A0005" w:tentative="1">
      <w:start w:val="1"/>
      <w:numFmt w:val="bullet"/>
      <w:lvlText w:val=""/>
      <w:lvlJc w:val="left"/>
      <w:pPr>
        <w:ind w:left="4678" w:hanging="360"/>
      </w:pPr>
      <w:rPr>
        <w:rFonts w:ascii="Wingdings" w:hAnsi="Wingdings" w:hint="default"/>
      </w:rPr>
    </w:lvl>
    <w:lvl w:ilvl="6" w:tplc="0C0A0001" w:tentative="1">
      <w:start w:val="1"/>
      <w:numFmt w:val="bullet"/>
      <w:lvlText w:val=""/>
      <w:lvlJc w:val="left"/>
      <w:pPr>
        <w:ind w:left="5398" w:hanging="360"/>
      </w:pPr>
      <w:rPr>
        <w:rFonts w:ascii="Symbol" w:hAnsi="Symbol" w:hint="default"/>
      </w:rPr>
    </w:lvl>
    <w:lvl w:ilvl="7" w:tplc="0C0A0003" w:tentative="1">
      <w:start w:val="1"/>
      <w:numFmt w:val="bullet"/>
      <w:lvlText w:val="o"/>
      <w:lvlJc w:val="left"/>
      <w:pPr>
        <w:ind w:left="6118" w:hanging="360"/>
      </w:pPr>
      <w:rPr>
        <w:rFonts w:ascii="Courier New" w:hAnsi="Courier New" w:cs="Courier New" w:hint="default"/>
      </w:rPr>
    </w:lvl>
    <w:lvl w:ilvl="8" w:tplc="0C0A0005" w:tentative="1">
      <w:start w:val="1"/>
      <w:numFmt w:val="bullet"/>
      <w:lvlText w:val=""/>
      <w:lvlJc w:val="left"/>
      <w:pPr>
        <w:ind w:left="6838" w:hanging="360"/>
      </w:pPr>
      <w:rPr>
        <w:rFonts w:ascii="Wingdings" w:hAnsi="Wingdings" w:hint="default"/>
      </w:rPr>
    </w:lvl>
  </w:abstractNum>
  <w:abstractNum w:abstractNumId="6" w15:restartNumberingAfterBreak="0">
    <w:nsid w:val="0C3B6CC0"/>
    <w:multiLevelType w:val="hybridMultilevel"/>
    <w:tmpl w:val="C31463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E870A41"/>
    <w:multiLevelType w:val="hybridMultilevel"/>
    <w:tmpl w:val="9670DE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11341B6"/>
    <w:multiLevelType w:val="hybridMultilevel"/>
    <w:tmpl w:val="8C401B04"/>
    <w:lvl w:ilvl="0" w:tplc="B164E3C8">
      <w:start w:val="1"/>
      <w:numFmt w:val="decimal"/>
      <w:lvlText w:val="%1."/>
      <w:lvlJc w:val="left"/>
      <w:pPr>
        <w:ind w:left="720" w:hanging="360"/>
      </w:pPr>
      <w:rPr>
        <w:b w:val="0"/>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479147F"/>
    <w:multiLevelType w:val="multilevel"/>
    <w:tmpl w:val="08C0FB8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1739115A"/>
    <w:multiLevelType w:val="hybridMultilevel"/>
    <w:tmpl w:val="E6F027CC"/>
    <w:lvl w:ilvl="0" w:tplc="40789A10">
      <w:start w:val="1"/>
      <w:numFmt w:val="decimal"/>
      <w:lvlText w:val="%1."/>
      <w:lvlJc w:val="left"/>
      <w:pPr>
        <w:ind w:left="358" w:hanging="360"/>
      </w:pPr>
      <w:rPr>
        <w:rFonts w:eastAsia="Arial" w:hint="default"/>
        <w:b w:val="0"/>
        <w:bCs w:val="0"/>
        <w:color w:val="auto"/>
        <w:sz w:val="24"/>
        <w:szCs w:val="24"/>
      </w:rPr>
    </w:lvl>
    <w:lvl w:ilvl="1" w:tplc="0C0A0019" w:tentative="1">
      <w:start w:val="1"/>
      <w:numFmt w:val="lowerLetter"/>
      <w:lvlText w:val="%2."/>
      <w:lvlJc w:val="left"/>
      <w:pPr>
        <w:ind w:left="1078" w:hanging="360"/>
      </w:pPr>
    </w:lvl>
    <w:lvl w:ilvl="2" w:tplc="0C0A001B" w:tentative="1">
      <w:start w:val="1"/>
      <w:numFmt w:val="lowerRoman"/>
      <w:lvlText w:val="%3."/>
      <w:lvlJc w:val="right"/>
      <w:pPr>
        <w:ind w:left="1798" w:hanging="180"/>
      </w:pPr>
    </w:lvl>
    <w:lvl w:ilvl="3" w:tplc="0C0A000F" w:tentative="1">
      <w:start w:val="1"/>
      <w:numFmt w:val="decimal"/>
      <w:lvlText w:val="%4."/>
      <w:lvlJc w:val="left"/>
      <w:pPr>
        <w:ind w:left="2518" w:hanging="360"/>
      </w:pPr>
    </w:lvl>
    <w:lvl w:ilvl="4" w:tplc="0C0A0019" w:tentative="1">
      <w:start w:val="1"/>
      <w:numFmt w:val="lowerLetter"/>
      <w:lvlText w:val="%5."/>
      <w:lvlJc w:val="left"/>
      <w:pPr>
        <w:ind w:left="3238" w:hanging="360"/>
      </w:pPr>
    </w:lvl>
    <w:lvl w:ilvl="5" w:tplc="0C0A001B" w:tentative="1">
      <w:start w:val="1"/>
      <w:numFmt w:val="lowerRoman"/>
      <w:lvlText w:val="%6."/>
      <w:lvlJc w:val="right"/>
      <w:pPr>
        <w:ind w:left="3958" w:hanging="180"/>
      </w:pPr>
    </w:lvl>
    <w:lvl w:ilvl="6" w:tplc="0C0A000F" w:tentative="1">
      <w:start w:val="1"/>
      <w:numFmt w:val="decimal"/>
      <w:lvlText w:val="%7."/>
      <w:lvlJc w:val="left"/>
      <w:pPr>
        <w:ind w:left="4678" w:hanging="360"/>
      </w:pPr>
    </w:lvl>
    <w:lvl w:ilvl="7" w:tplc="0C0A0019" w:tentative="1">
      <w:start w:val="1"/>
      <w:numFmt w:val="lowerLetter"/>
      <w:lvlText w:val="%8."/>
      <w:lvlJc w:val="left"/>
      <w:pPr>
        <w:ind w:left="5398" w:hanging="360"/>
      </w:pPr>
    </w:lvl>
    <w:lvl w:ilvl="8" w:tplc="0C0A001B" w:tentative="1">
      <w:start w:val="1"/>
      <w:numFmt w:val="lowerRoman"/>
      <w:lvlText w:val="%9."/>
      <w:lvlJc w:val="right"/>
      <w:pPr>
        <w:ind w:left="6118" w:hanging="180"/>
      </w:pPr>
    </w:lvl>
  </w:abstractNum>
  <w:abstractNum w:abstractNumId="11" w15:restartNumberingAfterBreak="0">
    <w:nsid w:val="1A3C2614"/>
    <w:multiLevelType w:val="hybridMultilevel"/>
    <w:tmpl w:val="AEE898D4"/>
    <w:lvl w:ilvl="0" w:tplc="98B6E862">
      <w:start w:val="1"/>
      <w:numFmt w:val="decimal"/>
      <w:lvlText w:val="%1."/>
      <w:lvlJc w:val="left"/>
      <w:pPr>
        <w:ind w:left="720" w:hanging="360"/>
      </w:pPr>
      <w:rPr>
        <w:rFonts w:ascii="Arial" w:hAnsi="Arial" w:cs="Arial" w:hint="default"/>
        <w:b/>
        <w:bCs/>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E6E0623"/>
    <w:multiLevelType w:val="multilevel"/>
    <w:tmpl w:val="2DAC6982"/>
    <w:lvl w:ilvl="0">
      <w:start w:val="336"/>
      <w:numFmt w:val="decimal"/>
      <w:lvlText w:val="%1"/>
      <w:lvlJc w:val="left"/>
      <w:pPr>
        <w:ind w:left="650" w:hanging="650"/>
      </w:pPr>
      <w:rPr>
        <w:rFonts w:hint="default"/>
      </w:rPr>
    </w:lvl>
    <w:lvl w:ilvl="1">
      <w:start w:val="700"/>
      <w:numFmt w:val="decimal"/>
      <w:lvlText w:val="%1.%2"/>
      <w:lvlJc w:val="left"/>
      <w:pPr>
        <w:ind w:left="700" w:hanging="650"/>
      </w:pPr>
      <w:rPr>
        <w:rFonts w:hint="default"/>
      </w:rPr>
    </w:lvl>
    <w:lvl w:ilvl="2">
      <w:start w:val="1"/>
      <w:numFmt w:val="decimal"/>
      <w:lvlText w:val="%1.%2.%3"/>
      <w:lvlJc w:val="left"/>
      <w:pPr>
        <w:ind w:left="820" w:hanging="720"/>
      </w:pPr>
      <w:rPr>
        <w:rFonts w:hint="default"/>
      </w:rPr>
    </w:lvl>
    <w:lvl w:ilvl="3">
      <w:start w:val="1"/>
      <w:numFmt w:val="decimal"/>
      <w:lvlText w:val="%1.%2.%3.%4"/>
      <w:lvlJc w:val="left"/>
      <w:pPr>
        <w:ind w:left="1230" w:hanging="1080"/>
      </w:pPr>
      <w:rPr>
        <w:rFonts w:hint="default"/>
      </w:rPr>
    </w:lvl>
    <w:lvl w:ilvl="4">
      <w:start w:val="1"/>
      <w:numFmt w:val="decimal"/>
      <w:lvlText w:val="%1.%2.%3.%4.%5"/>
      <w:lvlJc w:val="left"/>
      <w:pPr>
        <w:ind w:left="1280" w:hanging="1080"/>
      </w:pPr>
      <w:rPr>
        <w:rFonts w:hint="default"/>
      </w:rPr>
    </w:lvl>
    <w:lvl w:ilvl="5">
      <w:start w:val="1"/>
      <w:numFmt w:val="decimal"/>
      <w:lvlText w:val="%1.%2.%3.%4.%5.%6"/>
      <w:lvlJc w:val="left"/>
      <w:pPr>
        <w:ind w:left="1690" w:hanging="1440"/>
      </w:pPr>
      <w:rPr>
        <w:rFonts w:hint="default"/>
      </w:rPr>
    </w:lvl>
    <w:lvl w:ilvl="6">
      <w:start w:val="1"/>
      <w:numFmt w:val="decimal"/>
      <w:lvlText w:val="%1.%2.%3.%4.%5.%6.%7"/>
      <w:lvlJc w:val="left"/>
      <w:pPr>
        <w:ind w:left="1740" w:hanging="1440"/>
      </w:pPr>
      <w:rPr>
        <w:rFonts w:hint="default"/>
      </w:rPr>
    </w:lvl>
    <w:lvl w:ilvl="7">
      <w:start w:val="1"/>
      <w:numFmt w:val="decimal"/>
      <w:lvlText w:val="%1.%2.%3.%4.%5.%6.%7.%8"/>
      <w:lvlJc w:val="left"/>
      <w:pPr>
        <w:ind w:left="2150" w:hanging="1800"/>
      </w:pPr>
      <w:rPr>
        <w:rFonts w:hint="default"/>
      </w:rPr>
    </w:lvl>
    <w:lvl w:ilvl="8">
      <w:start w:val="1"/>
      <w:numFmt w:val="decimal"/>
      <w:lvlText w:val="%1.%2.%3.%4.%5.%6.%7.%8.%9"/>
      <w:lvlJc w:val="left"/>
      <w:pPr>
        <w:ind w:left="2200" w:hanging="1800"/>
      </w:pPr>
      <w:rPr>
        <w:rFonts w:hint="default"/>
      </w:rPr>
    </w:lvl>
  </w:abstractNum>
  <w:abstractNum w:abstractNumId="13" w15:restartNumberingAfterBreak="0">
    <w:nsid w:val="20F87C7E"/>
    <w:multiLevelType w:val="hybridMultilevel"/>
    <w:tmpl w:val="911E9956"/>
    <w:lvl w:ilvl="0" w:tplc="D812AB2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1B12DD4"/>
    <w:multiLevelType w:val="multilevel"/>
    <w:tmpl w:val="9F3E967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22D44E02"/>
    <w:multiLevelType w:val="hybridMultilevel"/>
    <w:tmpl w:val="97CCD88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32E4C55"/>
    <w:multiLevelType w:val="multilevel"/>
    <w:tmpl w:val="38323B06"/>
    <w:lvl w:ilvl="0">
      <w:start w:val="1"/>
      <w:numFmt w:val="bullet"/>
      <w:lvlText w:val="●"/>
      <w:lvlJc w:val="left"/>
      <w:pPr>
        <w:ind w:left="1068" w:hanging="360"/>
      </w:pPr>
      <w:rPr>
        <w:rFonts w:ascii="Noto Sans Symbols" w:eastAsia="Noto Sans Symbols" w:hAnsi="Noto Sans Symbols" w:cs="Noto Sans Symbols"/>
        <w:b w:val="0"/>
        <w:vertAlign w:val="baseline"/>
      </w:rPr>
    </w:lvl>
    <w:lvl w:ilvl="1">
      <w:start w:val="1"/>
      <w:numFmt w:val="bullet"/>
      <w:lvlText w:val="●"/>
      <w:lvlJc w:val="left"/>
      <w:pPr>
        <w:ind w:left="360" w:hanging="360"/>
      </w:pPr>
      <w:rPr>
        <w:rFonts w:ascii="Noto Sans Symbols" w:eastAsia="Noto Sans Symbols" w:hAnsi="Noto Sans Symbols" w:cs="Noto Sans Symbols"/>
        <w:vertAlign w:val="baseline"/>
      </w:rPr>
    </w:lvl>
    <w:lvl w:ilvl="2">
      <w:start w:val="1"/>
      <w:numFmt w:val="bullet"/>
      <w:lvlText w:val="⋅"/>
      <w:lvlJc w:val="left"/>
      <w:pPr>
        <w:ind w:left="1145" w:hanging="719"/>
      </w:pPr>
      <w:rPr>
        <w:rFonts w:ascii="Noto Sans Symbols" w:eastAsia="Noto Sans Symbols" w:hAnsi="Noto Sans Symbols" w:cs="Noto Sans Symbols"/>
        <w:vertAlign w:val="baseline"/>
      </w:rPr>
    </w:lvl>
    <w:lvl w:ilvl="3">
      <w:start w:val="1"/>
      <w:numFmt w:val="decimal"/>
      <w:lvlText w:val="●.●.⋅.%4"/>
      <w:lvlJc w:val="left"/>
      <w:pPr>
        <w:ind w:left="1428" w:hanging="719"/>
      </w:pPr>
      <w:rPr>
        <w:vertAlign w:val="baseline"/>
      </w:rPr>
    </w:lvl>
    <w:lvl w:ilvl="4">
      <w:start w:val="1"/>
      <w:numFmt w:val="decimal"/>
      <w:lvlText w:val="●.●.⋅.%4.%5"/>
      <w:lvlJc w:val="left"/>
      <w:pPr>
        <w:ind w:left="1788" w:hanging="1080"/>
      </w:pPr>
      <w:rPr>
        <w:vertAlign w:val="baseline"/>
      </w:rPr>
    </w:lvl>
    <w:lvl w:ilvl="5">
      <w:start w:val="1"/>
      <w:numFmt w:val="decimal"/>
      <w:lvlText w:val="●.●.⋅.%4.%5.%6"/>
      <w:lvlJc w:val="left"/>
      <w:pPr>
        <w:ind w:left="1788" w:hanging="1080"/>
      </w:pPr>
      <w:rPr>
        <w:vertAlign w:val="baseline"/>
      </w:rPr>
    </w:lvl>
    <w:lvl w:ilvl="6">
      <w:start w:val="1"/>
      <w:numFmt w:val="decimal"/>
      <w:lvlText w:val="●.●.⋅.%4.%5.%6.%7"/>
      <w:lvlJc w:val="left"/>
      <w:pPr>
        <w:ind w:left="2148" w:hanging="1440"/>
      </w:pPr>
      <w:rPr>
        <w:vertAlign w:val="baseline"/>
      </w:rPr>
    </w:lvl>
    <w:lvl w:ilvl="7">
      <w:start w:val="1"/>
      <w:numFmt w:val="decimal"/>
      <w:lvlText w:val="●.●.⋅.%4.%5.%6.%7.%8"/>
      <w:lvlJc w:val="left"/>
      <w:pPr>
        <w:ind w:left="2148" w:hanging="1440"/>
      </w:pPr>
      <w:rPr>
        <w:vertAlign w:val="baseline"/>
      </w:rPr>
    </w:lvl>
    <w:lvl w:ilvl="8">
      <w:start w:val="1"/>
      <w:numFmt w:val="decimal"/>
      <w:lvlText w:val="●.●.⋅.%4.%5.%6.%7.%8.%9"/>
      <w:lvlJc w:val="left"/>
      <w:pPr>
        <w:ind w:left="2508" w:hanging="1800"/>
      </w:pPr>
      <w:rPr>
        <w:vertAlign w:val="baseline"/>
      </w:rPr>
    </w:lvl>
  </w:abstractNum>
  <w:abstractNum w:abstractNumId="17" w15:restartNumberingAfterBreak="0">
    <w:nsid w:val="246B6911"/>
    <w:multiLevelType w:val="multilevel"/>
    <w:tmpl w:val="F7B22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7006D75"/>
    <w:multiLevelType w:val="multilevel"/>
    <w:tmpl w:val="FA80C5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2DDC192F"/>
    <w:multiLevelType w:val="multilevel"/>
    <w:tmpl w:val="51E67F8C"/>
    <w:lvl w:ilvl="0">
      <w:start w:val="1"/>
      <w:numFmt w:val="bullet"/>
      <w:lvlText w:val=""/>
      <w:lvlJc w:val="left"/>
      <w:pPr>
        <w:tabs>
          <w:tab w:val="num" w:pos="786"/>
        </w:tabs>
        <w:ind w:left="786" w:hanging="360"/>
      </w:pPr>
      <w:rPr>
        <w:rFonts w:ascii="Symbol" w:hAnsi="Symbol" w:hint="default"/>
        <w:sz w:val="20"/>
      </w:rPr>
    </w:lvl>
    <w:lvl w:ilvl="1">
      <w:start w:val="1"/>
      <w:numFmt w:val="decimal"/>
      <w:lvlText w:val="%2."/>
      <w:lvlJc w:val="left"/>
      <w:pPr>
        <w:ind w:left="502" w:hanging="360"/>
      </w:pPr>
      <w:rPr>
        <w:rFonts w:hint="default"/>
        <w:b w:val="0"/>
        <w:bCs w:val="0"/>
        <w:color w:val="auto"/>
        <w:sz w:val="24"/>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20" w15:restartNumberingAfterBreak="0">
    <w:nsid w:val="2E6F073F"/>
    <w:multiLevelType w:val="hybridMultilevel"/>
    <w:tmpl w:val="C6820618"/>
    <w:lvl w:ilvl="0" w:tplc="64FEF6DA">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6F05040"/>
    <w:multiLevelType w:val="hybridMultilevel"/>
    <w:tmpl w:val="D81439A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2" w15:restartNumberingAfterBreak="0">
    <w:nsid w:val="3A174911"/>
    <w:multiLevelType w:val="hybridMultilevel"/>
    <w:tmpl w:val="0D4EDA64"/>
    <w:lvl w:ilvl="0" w:tplc="BCEACD88">
      <w:start w:val="1"/>
      <w:numFmt w:val="decimal"/>
      <w:lvlText w:val="%1."/>
      <w:lvlJc w:val="left"/>
      <w:pPr>
        <w:ind w:left="720" w:hanging="360"/>
      </w:pPr>
      <w:rPr>
        <w:rFonts w:eastAsia="Times New Roman" w:hint="default"/>
        <w:b w:val="0"/>
        <w:bCs w:val="0"/>
        <w:color w:val="auto"/>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E904FD3"/>
    <w:multiLevelType w:val="multilevel"/>
    <w:tmpl w:val="1E24A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25" w15:restartNumberingAfterBreak="0">
    <w:nsid w:val="47762BAF"/>
    <w:multiLevelType w:val="hybridMultilevel"/>
    <w:tmpl w:val="4578910A"/>
    <w:lvl w:ilvl="0" w:tplc="27F436B2">
      <w:start w:val="1"/>
      <w:numFmt w:val="decimal"/>
      <w:lvlText w:val="%1."/>
      <w:lvlJc w:val="left"/>
      <w:pPr>
        <w:ind w:left="720" w:hanging="360"/>
      </w:pPr>
      <w:rPr>
        <w:b w:val="0"/>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0EB7C3C"/>
    <w:multiLevelType w:val="hybridMultilevel"/>
    <w:tmpl w:val="C282AF28"/>
    <w:lvl w:ilvl="0" w:tplc="09509774">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2E13DDD"/>
    <w:multiLevelType w:val="hybridMultilevel"/>
    <w:tmpl w:val="E4342AE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59453EC"/>
    <w:multiLevelType w:val="hybridMultilevel"/>
    <w:tmpl w:val="823A6CB8"/>
    <w:lvl w:ilvl="0" w:tplc="D812AB2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59F7F2F"/>
    <w:multiLevelType w:val="hybridMultilevel"/>
    <w:tmpl w:val="3D2040FE"/>
    <w:lvl w:ilvl="0" w:tplc="50E8369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79A049E"/>
    <w:multiLevelType w:val="multilevel"/>
    <w:tmpl w:val="22C8B6FE"/>
    <w:lvl w:ilvl="0">
      <w:start w:val="1"/>
      <w:numFmt w:val="decimal"/>
      <w:pStyle w:val="NormalArial12pt1"/>
      <w:lvlText w:val="%1."/>
      <w:lvlJc w:val="left"/>
      <w:pPr>
        <w:ind w:left="2062"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7F76E27"/>
    <w:multiLevelType w:val="hybridMultilevel"/>
    <w:tmpl w:val="F20EBFE4"/>
    <w:lvl w:ilvl="0" w:tplc="0C0A0001">
      <w:start w:val="1"/>
      <w:numFmt w:val="bullet"/>
      <w:lvlText w:val=""/>
      <w:lvlJc w:val="left"/>
      <w:pPr>
        <w:ind w:left="786" w:hanging="360"/>
      </w:pPr>
      <w:rPr>
        <w:rFonts w:ascii="Symbol" w:hAnsi="Symbol" w:hint="default"/>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A8D21AF"/>
    <w:multiLevelType w:val="hybridMultilevel"/>
    <w:tmpl w:val="9C7A8416"/>
    <w:lvl w:ilvl="0" w:tplc="8F08CD7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B1F6E77"/>
    <w:multiLevelType w:val="multilevel"/>
    <w:tmpl w:val="397254F6"/>
    <w:lvl w:ilvl="0">
      <w:start w:val="1"/>
      <w:numFmt w:val="bullet"/>
      <w:lvlText w:val="●"/>
      <w:lvlJc w:val="left"/>
      <w:pPr>
        <w:ind w:left="1068" w:hanging="360"/>
      </w:pPr>
      <w:rPr>
        <w:rFonts w:ascii="Noto Sans Symbols" w:eastAsia="Noto Sans Symbols" w:hAnsi="Noto Sans Symbols" w:cs="Noto Sans Symbols"/>
        <w:b w:val="0"/>
        <w:vertAlign w:val="baseline"/>
      </w:rPr>
    </w:lvl>
    <w:lvl w:ilvl="1">
      <w:start w:val="1"/>
      <w:numFmt w:val="bullet"/>
      <w:lvlText w:val="●"/>
      <w:lvlJc w:val="left"/>
      <w:pPr>
        <w:ind w:left="360" w:hanging="360"/>
      </w:pPr>
      <w:rPr>
        <w:rFonts w:ascii="Noto Sans Symbols" w:eastAsia="Noto Sans Symbols" w:hAnsi="Noto Sans Symbols" w:cs="Noto Sans Symbols"/>
        <w:vertAlign w:val="baseline"/>
      </w:rPr>
    </w:lvl>
    <w:lvl w:ilvl="2">
      <w:start w:val="1"/>
      <w:numFmt w:val="bullet"/>
      <w:lvlText w:val="⋅"/>
      <w:lvlJc w:val="left"/>
      <w:pPr>
        <w:ind w:left="1145" w:hanging="719"/>
      </w:pPr>
      <w:rPr>
        <w:rFonts w:ascii="Noto Sans Symbols" w:eastAsia="Noto Sans Symbols" w:hAnsi="Noto Sans Symbols" w:cs="Noto Sans Symbols"/>
        <w:vertAlign w:val="baseline"/>
      </w:rPr>
    </w:lvl>
    <w:lvl w:ilvl="3">
      <w:start w:val="1"/>
      <w:numFmt w:val="decimal"/>
      <w:lvlText w:val="●.●.⋅.%4"/>
      <w:lvlJc w:val="left"/>
      <w:pPr>
        <w:ind w:left="1428" w:hanging="719"/>
      </w:pPr>
      <w:rPr>
        <w:vertAlign w:val="baseline"/>
      </w:rPr>
    </w:lvl>
    <w:lvl w:ilvl="4">
      <w:start w:val="1"/>
      <w:numFmt w:val="decimal"/>
      <w:lvlText w:val="●.●.⋅.%4.%5"/>
      <w:lvlJc w:val="left"/>
      <w:pPr>
        <w:ind w:left="1788" w:hanging="1080"/>
      </w:pPr>
      <w:rPr>
        <w:vertAlign w:val="baseline"/>
      </w:rPr>
    </w:lvl>
    <w:lvl w:ilvl="5">
      <w:start w:val="1"/>
      <w:numFmt w:val="decimal"/>
      <w:lvlText w:val="●.●.⋅.%4.%5.%6"/>
      <w:lvlJc w:val="left"/>
      <w:pPr>
        <w:ind w:left="1788" w:hanging="1080"/>
      </w:pPr>
      <w:rPr>
        <w:vertAlign w:val="baseline"/>
      </w:rPr>
    </w:lvl>
    <w:lvl w:ilvl="6">
      <w:start w:val="1"/>
      <w:numFmt w:val="decimal"/>
      <w:lvlText w:val="●.●.⋅.%4.%5.%6.%7"/>
      <w:lvlJc w:val="left"/>
      <w:pPr>
        <w:ind w:left="2148" w:hanging="1440"/>
      </w:pPr>
      <w:rPr>
        <w:vertAlign w:val="baseline"/>
      </w:rPr>
    </w:lvl>
    <w:lvl w:ilvl="7">
      <w:start w:val="1"/>
      <w:numFmt w:val="decimal"/>
      <w:lvlText w:val="●.●.⋅.%4.%5.%6.%7.%8"/>
      <w:lvlJc w:val="left"/>
      <w:pPr>
        <w:ind w:left="2148" w:hanging="1440"/>
      </w:pPr>
      <w:rPr>
        <w:vertAlign w:val="baseline"/>
      </w:rPr>
    </w:lvl>
    <w:lvl w:ilvl="8">
      <w:start w:val="1"/>
      <w:numFmt w:val="decimal"/>
      <w:lvlText w:val="●.●.⋅.%4.%5.%6.%7.%8.%9"/>
      <w:lvlJc w:val="left"/>
      <w:pPr>
        <w:ind w:left="2508" w:hanging="1800"/>
      </w:pPr>
      <w:rPr>
        <w:vertAlign w:val="baseline"/>
      </w:rPr>
    </w:lvl>
  </w:abstractNum>
  <w:abstractNum w:abstractNumId="34" w15:restartNumberingAfterBreak="0">
    <w:nsid w:val="5C2C4EF4"/>
    <w:multiLevelType w:val="multilevel"/>
    <w:tmpl w:val="7BD65F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F5210D2"/>
    <w:multiLevelType w:val="hybridMultilevel"/>
    <w:tmpl w:val="FDF8A56A"/>
    <w:lvl w:ilvl="0" w:tplc="D812AB26">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6" w15:restartNumberingAfterBreak="0">
    <w:nsid w:val="630D2ED8"/>
    <w:multiLevelType w:val="hybridMultilevel"/>
    <w:tmpl w:val="C5F860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569345B"/>
    <w:multiLevelType w:val="hybridMultilevel"/>
    <w:tmpl w:val="422266AA"/>
    <w:lvl w:ilvl="0" w:tplc="E7206724">
      <w:start w:val="2"/>
      <w:numFmt w:val="decimal"/>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AA80CE9"/>
    <w:multiLevelType w:val="multilevel"/>
    <w:tmpl w:val="079C482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D59494F"/>
    <w:multiLevelType w:val="multilevel"/>
    <w:tmpl w:val="4C2487C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D5B16C9"/>
    <w:multiLevelType w:val="hybridMultilevel"/>
    <w:tmpl w:val="7EBA2206"/>
    <w:lvl w:ilvl="0" w:tplc="8C565772">
      <w:start w:val="1"/>
      <w:numFmt w:val="decimal"/>
      <w:lvlText w:val="%1."/>
      <w:lvlJc w:val="left"/>
      <w:pPr>
        <w:ind w:left="720" w:hanging="360"/>
      </w:pPr>
      <w:rPr>
        <w:b w:val="0"/>
        <w:bCs w:val="0"/>
        <w:i w:val="0"/>
        <w:i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6DBF064D"/>
    <w:multiLevelType w:val="hybridMultilevel"/>
    <w:tmpl w:val="C32273F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EE34BA6"/>
    <w:multiLevelType w:val="hybridMultilevel"/>
    <w:tmpl w:val="148C7EA6"/>
    <w:lvl w:ilvl="0" w:tplc="219CB16C">
      <w:start w:val="2"/>
      <w:numFmt w:val="bullet"/>
      <w:lvlText w:val="-"/>
      <w:lvlJc w:val="left"/>
      <w:pPr>
        <w:ind w:left="720" w:hanging="360"/>
      </w:pPr>
      <w:rPr>
        <w:rFonts w:ascii="Segoe UI" w:eastAsia="Times New Roman" w:hAnsi="Segoe UI" w:cs="Segoe U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2B557D7"/>
    <w:multiLevelType w:val="hybridMultilevel"/>
    <w:tmpl w:val="429A7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71409F8"/>
    <w:multiLevelType w:val="hybridMultilevel"/>
    <w:tmpl w:val="8544E590"/>
    <w:lvl w:ilvl="0" w:tplc="2F96FDA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9494AD7"/>
    <w:multiLevelType w:val="hybridMultilevel"/>
    <w:tmpl w:val="D8E8CE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BBB00ED"/>
    <w:multiLevelType w:val="multilevel"/>
    <w:tmpl w:val="E4D0B582"/>
    <w:lvl w:ilvl="0">
      <w:start w:val="1"/>
      <w:numFmt w:val="bullet"/>
      <w:lvlText w:val=""/>
      <w:lvlJc w:val="left"/>
      <w:pPr>
        <w:tabs>
          <w:tab w:val="num" w:pos="360"/>
        </w:tabs>
        <w:ind w:left="360" w:hanging="360"/>
      </w:pPr>
      <w:rPr>
        <w:rFonts w:ascii="Symbol" w:hAnsi="Symbol" w:hint="default"/>
        <w:sz w:val="20"/>
      </w:rPr>
    </w:lvl>
    <w:lvl w:ilvl="1">
      <w:start w:val="2"/>
      <w:numFmt w:val="decimal"/>
      <w:lvlText w:val="%2."/>
      <w:lvlJc w:val="left"/>
      <w:pPr>
        <w:ind w:left="1080" w:hanging="360"/>
      </w:pPr>
      <w:rPr>
        <w:rFonts w:ascii="Arial" w:hAnsi="Arial" w:cs="Arial" w:hint="default"/>
        <w:b/>
        <w:color w:val="000000"/>
        <w:sz w:val="24"/>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7" w15:restartNumberingAfterBreak="0">
    <w:nsid w:val="7BC16BB9"/>
    <w:multiLevelType w:val="hybridMultilevel"/>
    <w:tmpl w:val="A85C4B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24"/>
  </w:num>
  <w:num w:numId="3">
    <w:abstractNumId w:val="11"/>
  </w:num>
  <w:num w:numId="4">
    <w:abstractNumId w:val="30"/>
  </w:num>
  <w:num w:numId="5">
    <w:abstractNumId w:val="33"/>
  </w:num>
  <w:num w:numId="6">
    <w:abstractNumId w:val="16"/>
  </w:num>
  <w:num w:numId="7">
    <w:abstractNumId w:val="36"/>
  </w:num>
  <w:num w:numId="8">
    <w:abstractNumId w:val="4"/>
  </w:num>
  <w:num w:numId="9">
    <w:abstractNumId w:val="19"/>
  </w:num>
  <w:num w:numId="10">
    <w:abstractNumId w:val="27"/>
  </w:num>
  <w:num w:numId="11">
    <w:abstractNumId w:val="28"/>
  </w:num>
  <w:num w:numId="12">
    <w:abstractNumId w:val="46"/>
  </w:num>
  <w:num w:numId="13">
    <w:abstractNumId w:val="0"/>
  </w:num>
  <w:num w:numId="14">
    <w:abstractNumId w:val="31"/>
  </w:num>
  <w:num w:numId="15">
    <w:abstractNumId w:val="35"/>
  </w:num>
  <w:num w:numId="16">
    <w:abstractNumId w:val="43"/>
  </w:num>
  <w:num w:numId="17">
    <w:abstractNumId w:val="47"/>
  </w:num>
  <w:num w:numId="18">
    <w:abstractNumId w:val="22"/>
  </w:num>
  <w:num w:numId="19">
    <w:abstractNumId w:val="25"/>
  </w:num>
  <w:num w:numId="20">
    <w:abstractNumId w:val="42"/>
  </w:num>
  <w:num w:numId="21">
    <w:abstractNumId w:val="2"/>
  </w:num>
  <w:num w:numId="22">
    <w:abstractNumId w:val="7"/>
  </w:num>
  <w:num w:numId="23">
    <w:abstractNumId w:val="45"/>
  </w:num>
  <w:num w:numId="24">
    <w:abstractNumId w:val="2"/>
  </w:num>
  <w:num w:numId="25">
    <w:abstractNumId w:val="1"/>
  </w:num>
  <w:num w:numId="26">
    <w:abstractNumId w:val="29"/>
  </w:num>
  <w:num w:numId="27">
    <w:abstractNumId w:val="32"/>
  </w:num>
  <w:num w:numId="28">
    <w:abstractNumId w:val="44"/>
  </w:num>
  <w:num w:numId="29">
    <w:abstractNumId w:val="17"/>
  </w:num>
  <w:num w:numId="30">
    <w:abstractNumId w:val="18"/>
  </w:num>
  <w:num w:numId="31">
    <w:abstractNumId w:val="20"/>
  </w:num>
  <w:num w:numId="32">
    <w:abstractNumId w:val="34"/>
  </w:num>
  <w:num w:numId="33">
    <w:abstractNumId w:val="38"/>
  </w:num>
  <w:num w:numId="34">
    <w:abstractNumId w:val="13"/>
  </w:num>
  <w:num w:numId="35">
    <w:abstractNumId w:val="10"/>
  </w:num>
  <w:num w:numId="36">
    <w:abstractNumId w:val="26"/>
  </w:num>
  <w:num w:numId="37">
    <w:abstractNumId w:val="12"/>
  </w:num>
  <w:num w:numId="38">
    <w:abstractNumId w:val="23"/>
  </w:num>
  <w:num w:numId="39">
    <w:abstractNumId w:val="14"/>
  </w:num>
  <w:num w:numId="40">
    <w:abstractNumId w:val="9"/>
  </w:num>
  <w:num w:numId="41">
    <w:abstractNumId w:val="39"/>
  </w:num>
  <w:num w:numId="42">
    <w:abstractNumId w:val="41"/>
  </w:num>
  <w:num w:numId="43">
    <w:abstractNumId w:val="15"/>
  </w:num>
  <w:num w:numId="44">
    <w:abstractNumId w:val="21"/>
  </w:num>
  <w:num w:numId="45">
    <w:abstractNumId w:val="8"/>
  </w:num>
  <w:num w:numId="46">
    <w:abstractNumId w:val="40"/>
  </w:num>
  <w:num w:numId="47">
    <w:abstractNumId w:val="6"/>
  </w:num>
  <w:num w:numId="48">
    <w:abstractNumId w:val="5"/>
  </w:num>
  <w:num w:numId="49">
    <w:abstractNumId w:val="3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52"/>
  <w:displayBackgroundShape/>
  <w:activeWritingStyle w:appName="MSWord" w:lang="es-CO" w:vendorID="64" w:dllVersion="0" w:nlCheck="1" w:checkStyle="0"/>
  <w:activeWritingStyle w:appName="MSWord" w:lang="es-ES"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s-ES_tradnl"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16B"/>
    <w:rsid w:val="00000728"/>
    <w:rsid w:val="00000D36"/>
    <w:rsid w:val="00001931"/>
    <w:rsid w:val="00004A87"/>
    <w:rsid w:val="00010DFF"/>
    <w:rsid w:val="000117D3"/>
    <w:rsid w:val="0001419C"/>
    <w:rsid w:val="0001486D"/>
    <w:rsid w:val="00020674"/>
    <w:rsid w:val="000221BD"/>
    <w:rsid w:val="00022471"/>
    <w:rsid w:val="00024134"/>
    <w:rsid w:val="0002485B"/>
    <w:rsid w:val="00025D7F"/>
    <w:rsid w:val="00027AD8"/>
    <w:rsid w:val="00027F77"/>
    <w:rsid w:val="00030569"/>
    <w:rsid w:val="00031F3C"/>
    <w:rsid w:val="00033415"/>
    <w:rsid w:val="00033F5B"/>
    <w:rsid w:val="00035BD5"/>
    <w:rsid w:val="0004203E"/>
    <w:rsid w:val="00043B7D"/>
    <w:rsid w:val="000468F4"/>
    <w:rsid w:val="00047E2A"/>
    <w:rsid w:val="00050F93"/>
    <w:rsid w:val="000518E8"/>
    <w:rsid w:val="00053F44"/>
    <w:rsid w:val="0005639C"/>
    <w:rsid w:val="000619AE"/>
    <w:rsid w:val="00066AAC"/>
    <w:rsid w:val="00066CE3"/>
    <w:rsid w:val="00071ED7"/>
    <w:rsid w:val="000743E0"/>
    <w:rsid w:val="000763F3"/>
    <w:rsid w:val="00076DED"/>
    <w:rsid w:val="00077CCE"/>
    <w:rsid w:val="00080071"/>
    <w:rsid w:val="00080E76"/>
    <w:rsid w:val="000825E5"/>
    <w:rsid w:val="0008431B"/>
    <w:rsid w:val="00085DC6"/>
    <w:rsid w:val="00094C4E"/>
    <w:rsid w:val="000955AE"/>
    <w:rsid w:val="000A789B"/>
    <w:rsid w:val="000B00E2"/>
    <w:rsid w:val="000B4661"/>
    <w:rsid w:val="000B5E50"/>
    <w:rsid w:val="000C201E"/>
    <w:rsid w:val="000C5433"/>
    <w:rsid w:val="000D2D32"/>
    <w:rsid w:val="000D3C8E"/>
    <w:rsid w:val="000D4962"/>
    <w:rsid w:val="000E34C3"/>
    <w:rsid w:val="000E3543"/>
    <w:rsid w:val="000F058E"/>
    <w:rsid w:val="000F1DCA"/>
    <w:rsid w:val="000F1E4A"/>
    <w:rsid w:val="000F707F"/>
    <w:rsid w:val="0010085D"/>
    <w:rsid w:val="00105B8C"/>
    <w:rsid w:val="0010637C"/>
    <w:rsid w:val="001105E8"/>
    <w:rsid w:val="00111849"/>
    <w:rsid w:val="00113C13"/>
    <w:rsid w:val="0011688F"/>
    <w:rsid w:val="00120649"/>
    <w:rsid w:val="001208C1"/>
    <w:rsid w:val="001219BC"/>
    <w:rsid w:val="00121DC4"/>
    <w:rsid w:val="00130058"/>
    <w:rsid w:val="00131854"/>
    <w:rsid w:val="001327A7"/>
    <w:rsid w:val="00135B8A"/>
    <w:rsid w:val="00136582"/>
    <w:rsid w:val="0013735A"/>
    <w:rsid w:val="00140C75"/>
    <w:rsid w:val="00141583"/>
    <w:rsid w:val="00147670"/>
    <w:rsid w:val="00153053"/>
    <w:rsid w:val="001556C4"/>
    <w:rsid w:val="0016146D"/>
    <w:rsid w:val="00164AD5"/>
    <w:rsid w:val="00170CA6"/>
    <w:rsid w:val="00171B6A"/>
    <w:rsid w:val="00172B25"/>
    <w:rsid w:val="00174146"/>
    <w:rsid w:val="00174449"/>
    <w:rsid w:val="001744C8"/>
    <w:rsid w:val="001766CB"/>
    <w:rsid w:val="00177F80"/>
    <w:rsid w:val="00185005"/>
    <w:rsid w:val="00191E70"/>
    <w:rsid w:val="001A3B80"/>
    <w:rsid w:val="001A7B99"/>
    <w:rsid w:val="001B2224"/>
    <w:rsid w:val="001B4EB6"/>
    <w:rsid w:val="001B5564"/>
    <w:rsid w:val="001B6CD0"/>
    <w:rsid w:val="001C2E7B"/>
    <w:rsid w:val="001D0071"/>
    <w:rsid w:val="001D7246"/>
    <w:rsid w:val="001E0121"/>
    <w:rsid w:val="001E16BC"/>
    <w:rsid w:val="001E398D"/>
    <w:rsid w:val="001E4E6B"/>
    <w:rsid w:val="001E5EA7"/>
    <w:rsid w:val="001E7FA7"/>
    <w:rsid w:val="00203CAD"/>
    <w:rsid w:val="00214209"/>
    <w:rsid w:val="00214926"/>
    <w:rsid w:val="002156BD"/>
    <w:rsid w:val="002157D7"/>
    <w:rsid w:val="00220BF3"/>
    <w:rsid w:val="00223971"/>
    <w:rsid w:val="00226D0A"/>
    <w:rsid w:val="0022726C"/>
    <w:rsid w:val="00231EF4"/>
    <w:rsid w:val="00247BA3"/>
    <w:rsid w:val="0026206A"/>
    <w:rsid w:val="002624F0"/>
    <w:rsid w:val="00263610"/>
    <w:rsid w:val="0027307E"/>
    <w:rsid w:val="00276111"/>
    <w:rsid w:val="0028115E"/>
    <w:rsid w:val="00282BFD"/>
    <w:rsid w:val="002836AE"/>
    <w:rsid w:val="00285CB1"/>
    <w:rsid w:val="002A168D"/>
    <w:rsid w:val="002A5503"/>
    <w:rsid w:val="002A6162"/>
    <w:rsid w:val="002A75AE"/>
    <w:rsid w:val="002B179E"/>
    <w:rsid w:val="002B1E92"/>
    <w:rsid w:val="002D05B2"/>
    <w:rsid w:val="002D0AC9"/>
    <w:rsid w:val="002D0D14"/>
    <w:rsid w:val="002D29F1"/>
    <w:rsid w:val="002D5B86"/>
    <w:rsid w:val="002E3FD0"/>
    <w:rsid w:val="002E6215"/>
    <w:rsid w:val="002F1D06"/>
    <w:rsid w:val="002F27DC"/>
    <w:rsid w:val="002F5D4E"/>
    <w:rsid w:val="00303A4B"/>
    <w:rsid w:val="00304DF2"/>
    <w:rsid w:val="003050A4"/>
    <w:rsid w:val="00305214"/>
    <w:rsid w:val="00313E53"/>
    <w:rsid w:val="0031442E"/>
    <w:rsid w:val="003158C7"/>
    <w:rsid w:val="00315F8F"/>
    <w:rsid w:val="00323D75"/>
    <w:rsid w:val="0032560F"/>
    <w:rsid w:val="00326F6D"/>
    <w:rsid w:val="00332EBD"/>
    <w:rsid w:val="00334C95"/>
    <w:rsid w:val="00336C6F"/>
    <w:rsid w:val="003501FF"/>
    <w:rsid w:val="00350A89"/>
    <w:rsid w:val="00354121"/>
    <w:rsid w:val="0035570C"/>
    <w:rsid w:val="00355725"/>
    <w:rsid w:val="003578A4"/>
    <w:rsid w:val="00370413"/>
    <w:rsid w:val="0037054B"/>
    <w:rsid w:val="003717B6"/>
    <w:rsid w:val="00372469"/>
    <w:rsid w:val="003758AB"/>
    <w:rsid w:val="00376D95"/>
    <w:rsid w:val="00384798"/>
    <w:rsid w:val="00386E2E"/>
    <w:rsid w:val="00390749"/>
    <w:rsid w:val="003A4A48"/>
    <w:rsid w:val="003A6A04"/>
    <w:rsid w:val="003B57E3"/>
    <w:rsid w:val="003C0D3A"/>
    <w:rsid w:val="003C4ABE"/>
    <w:rsid w:val="003C52C8"/>
    <w:rsid w:val="003D0427"/>
    <w:rsid w:val="003D1D68"/>
    <w:rsid w:val="003D3541"/>
    <w:rsid w:val="003D492A"/>
    <w:rsid w:val="003D4FB4"/>
    <w:rsid w:val="003E0008"/>
    <w:rsid w:val="003E1D79"/>
    <w:rsid w:val="003E3F0A"/>
    <w:rsid w:val="003E3FE9"/>
    <w:rsid w:val="003E46A2"/>
    <w:rsid w:val="003E4B31"/>
    <w:rsid w:val="003F1497"/>
    <w:rsid w:val="003F42EE"/>
    <w:rsid w:val="003F5C15"/>
    <w:rsid w:val="003F6056"/>
    <w:rsid w:val="003F763C"/>
    <w:rsid w:val="00400753"/>
    <w:rsid w:val="00407DE5"/>
    <w:rsid w:val="00410374"/>
    <w:rsid w:val="004154A3"/>
    <w:rsid w:val="004178A4"/>
    <w:rsid w:val="00417BE6"/>
    <w:rsid w:val="004209A5"/>
    <w:rsid w:val="00420FE6"/>
    <w:rsid w:val="00422483"/>
    <w:rsid w:val="004302D9"/>
    <w:rsid w:val="0043122D"/>
    <w:rsid w:val="00434210"/>
    <w:rsid w:val="00434328"/>
    <w:rsid w:val="004350F0"/>
    <w:rsid w:val="004357BB"/>
    <w:rsid w:val="00436F9D"/>
    <w:rsid w:val="004446C2"/>
    <w:rsid w:val="00450185"/>
    <w:rsid w:val="00450D91"/>
    <w:rsid w:val="00452F61"/>
    <w:rsid w:val="00454A0C"/>
    <w:rsid w:val="00457333"/>
    <w:rsid w:val="00457AE6"/>
    <w:rsid w:val="00460B2F"/>
    <w:rsid w:val="00460BEF"/>
    <w:rsid w:val="0046383F"/>
    <w:rsid w:val="00475B73"/>
    <w:rsid w:val="0047608B"/>
    <w:rsid w:val="00477C24"/>
    <w:rsid w:val="0048080C"/>
    <w:rsid w:val="00483E1C"/>
    <w:rsid w:val="00487820"/>
    <w:rsid w:val="00487FCF"/>
    <w:rsid w:val="00487FEA"/>
    <w:rsid w:val="00490D10"/>
    <w:rsid w:val="004A0504"/>
    <w:rsid w:val="004A3808"/>
    <w:rsid w:val="004A619E"/>
    <w:rsid w:val="004B0803"/>
    <w:rsid w:val="004B25FD"/>
    <w:rsid w:val="004B3876"/>
    <w:rsid w:val="004C06B7"/>
    <w:rsid w:val="004C4A8D"/>
    <w:rsid w:val="004C6597"/>
    <w:rsid w:val="004C65CB"/>
    <w:rsid w:val="004C7F25"/>
    <w:rsid w:val="004D004A"/>
    <w:rsid w:val="004D18B2"/>
    <w:rsid w:val="004D2F35"/>
    <w:rsid w:val="004E0EB9"/>
    <w:rsid w:val="004E3B9F"/>
    <w:rsid w:val="004E42C5"/>
    <w:rsid w:val="004E62D8"/>
    <w:rsid w:val="004E6A1A"/>
    <w:rsid w:val="004F2AEE"/>
    <w:rsid w:val="00501541"/>
    <w:rsid w:val="00501636"/>
    <w:rsid w:val="005066D8"/>
    <w:rsid w:val="0050792C"/>
    <w:rsid w:val="00510E06"/>
    <w:rsid w:val="00511191"/>
    <w:rsid w:val="00515066"/>
    <w:rsid w:val="0052174A"/>
    <w:rsid w:val="005227CD"/>
    <w:rsid w:val="00522984"/>
    <w:rsid w:val="00525237"/>
    <w:rsid w:val="005266F9"/>
    <w:rsid w:val="00530C54"/>
    <w:rsid w:val="00532C8A"/>
    <w:rsid w:val="00541826"/>
    <w:rsid w:val="0054201D"/>
    <w:rsid w:val="00545F57"/>
    <w:rsid w:val="005465E4"/>
    <w:rsid w:val="0054674B"/>
    <w:rsid w:val="0054753E"/>
    <w:rsid w:val="00551471"/>
    <w:rsid w:val="005523DC"/>
    <w:rsid w:val="00555253"/>
    <w:rsid w:val="00555597"/>
    <w:rsid w:val="00555A64"/>
    <w:rsid w:val="005608B3"/>
    <w:rsid w:val="00560DD3"/>
    <w:rsid w:val="00566B5A"/>
    <w:rsid w:val="00573200"/>
    <w:rsid w:val="00576A10"/>
    <w:rsid w:val="00592087"/>
    <w:rsid w:val="00593382"/>
    <w:rsid w:val="00594DDF"/>
    <w:rsid w:val="005955EA"/>
    <w:rsid w:val="005971BA"/>
    <w:rsid w:val="005A1CAD"/>
    <w:rsid w:val="005A3718"/>
    <w:rsid w:val="005A5B27"/>
    <w:rsid w:val="005A5BD3"/>
    <w:rsid w:val="005B151A"/>
    <w:rsid w:val="005B3822"/>
    <w:rsid w:val="005B6201"/>
    <w:rsid w:val="005C2E2F"/>
    <w:rsid w:val="005D039B"/>
    <w:rsid w:val="005D19F5"/>
    <w:rsid w:val="005D1C77"/>
    <w:rsid w:val="005D3C37"/>
    <w:rsid w:val="005D503A"/>
    <w:rsid w:val="005D5AD7"/>
    <w:rsid w:val="005E0B3E"/>
    <w:rsid w:val="005E0B76"/>
    <w:rsid w:val="005E17A3"/>
    <w:rsid w:val="005E1E84"/>
    <w:rsid w:val="005E3FEC"/>
    <w:rsid w:val="005E67B8"/>
    <w:rsid w:val="005F00DD"/>
    <w:rsid w:val="005F1754"/>
    <w:rsid w:val="005F2721"/>
    <w:rsid w:val="005F3878"/>
    <w:rsid w:val="006008B9"/>
    <w:rsid w:val="006020E7"/>
    <w:rsid w:val="006043E1"/>
    <w:rsid w:val="00605601"/>
    <w:rsid w:val="00606800"/>
    <w:rsid w:val="0061300A"/>
    <w:rsid w:val="006140A0"/>
    <w:rsid w:val="006159A2"/>
    <w:rsid w:val="00615BFD"/>
    <w:rsid w:val="00617FE3"/>
    <w:rsid w:val="00630ECE"/>
    <w:rsid w:val="006313F1"/>
    <w:rsid w:val="00631CE8"/>
    <w:rsid w:val="00632B0B"/>
    <w:rsid w:val="006342CD"/>
    <w:rsid w:val="00636CF7"/>
    <w:rsid w:val="00637921"/>
    <w:rsid w:val="0063796B"/>
    <w:rsid w:val="00637C0C"/>
    <w:rsid w:val="00640A76"/>
    <w:rsid w:val="006435C5"/>
    <w:rsid w:val="00643719"/>
    <w:rsid w:val="006468D0"/>
    <w:rsid w:val="00646BDB"/>
    <w:rsid w:val="00646CEC"/>
    <w:rsid w:val="00651147"/>
    <w:rsid w:val="00651E48"/>
    <w:rsid w:val="0065275D"/>
    <w:rsid w:val="006624E5"/>
    <w:rsid w:val="006726E2"/>
    <w:rsid w:val="00673F79"/>
    <w:rsid w:val="00674465"/>
    <w:rsid w:val="00677A57"/>
    <w:rsid w:val="00682783"/>
    <w:rsid w:val="006829B4"/>
    <w:rsid w:val="006835EC"/>
    <w:rsid w:val="00683E97"/>
    <w:rsid w:val="0068483B"/>
    <w:rsid w:val="00685873"/>
    <w:rsid w:val="00687A70"/>
    <w:rsid w:val="00694B25"/>
    <w:rsid w:val="00696587"/>
    <w:rsid w:val="006A0DE0"/>
    <w:rsid w:val="006A2ACD"/>
    <w:rsid w:val="006A3973"/>
    <w:rsid w:val="006A5565"/>
    <w:rsid w:val="006A5CB5"/>
    <w:rsid w:val="006B1B11"/>
    <w:rsid w:val="006B59AB"/>
    <w:rsid w:val="006B7410"/>
    <w:rsid w:val="006B749A"/>
    <w:rsid w:val="006C56A5"/>
    <w:rsid w:val="006C7F73"/>
    <w:rsid w:val="006D073A"/>
    <w:rsid w:val="006D2965"/>
    <w:rsid w:val="006E41B3"/>
    <w:rsid w:val="006E57C7"/>
    <w:rsid w:val="006E598E"/>
    <w:rsid w:val="006E76AF"/>
    <w:rsid w:val="006F0305"/>
    <w:rsid w:val="007016A3"/>
    <w:rsid w:val="007035F1"/>
    <w:rsid w:val="00707276"/>
    <w:rsid w:val="007074F0"/>
    <w:rsid w:val="007106BC"/>
    <w:rsid w:val="00711FDB"/>
    <w:rsid w:val="00716196"/>
    <w:rsid w:val="007165DD"/>
    <w:rsid w:val="00721C74"/>
    <w:rsid w:val="007227DE"/>
    <w:rsid w:val="00722BC8"/>
    <w:rsid w:val="00723043"/>
    <w:rsid w:val="00726725"/>
    <w:rsid w:val="00726A09"/>
    <w:rsid w:val="00727215"/>
    <w:rsid w:val="00727661"/>
    <w:rsid w:val="00727F85"/>
    <w:rsid w:val="0073219F"/>
    <w:rsid w:val="007328A6"/>
    <w:rsid w:val="00733727"/>
    <w:rsid w:val="00733B55"/>
    <w:rsid w:val="00736057"/>
    <w:rsid w:val="00736EC1"/>
    <w:rsid w:val="00737C82"/>
    <w:rsid w:val="00741BEC"/>
    <w:rsid w:val="00742A93"/>
    <w:rsid w:val="007465B1"/>
    <w:rsid w:val="00751112"/>
    <w:rsid w:val="00754C1F"/>
    <w:rsid w:val="0075550F"/>
    <w:rsid w:val="00756B70"/>
    <w:rsid w:val="00757712"/>
    <w:rsid w:val="00761C0B"/>
    <w:rsid w:val="00762FE1"/>
    <w:rsid w:val="007661AD"/>
    <w:rsid w:val="007679A7"/>
    <w:rsid w:val="00772A7F"/>
    <w:rsid w:val="00772EFB"/>
    <w:rsid w:val="007776F9"/>
    <w:rsid w:val="007842E4"/>
    <w:rsid w:val="00790A69"/>
    <w:rsid w:val="00793A98"/>
    <w:rsid w:val="00793C7F"/>
    <w:rsid w:val="007A34B1"/>
    <w:rsid w:val="007A34BA"/>
    <w:rsid w:val="007A5FA0"/>
    <w:rsid w:val="007B0823"/>
    <w:rsid w:val="007B3CA7"/>
    <w:rsid w:val="007B48E8"/>
    <w:rsid w:val="007C5B4F"/>
    <w:rsid w:val="007C606E"/>
    <w:rsid w:val="007D361D"/>
    <w:rsid w:val="007D3876"/>
    <w:rsid w:val="007D6FC2"/>
    <w:rsid w:val="007D790F"/>
    <w:rsid w:val="007E1715"/>
    <w:rsid w:val="007E1D1E"/>
    <w:rsid w:val="007E4D31"/>
    <w:rsid w:val="007E6F9B"/>
    <w:rsid w:val="007F0DCD"/>
    <w:rsid w:val="007F4419"/>
    <w:rsid w:val="007F4429"/>
    <w:rsid w:val="007F702A"/>
    <w:rsid w:val="007F7435"/>
    <w:rsid w:val="007F7A2B"/>
    <w:rsid w:val="0080038E"/>
    <w:rsid w:val="00801F72"/>
    <w:rsid w:val="0080601D"/>
    <w:rsid w:val="00806D78"/>
    <w:rsid w:val="00810B4C"/>
    <w:rsid w:val="0081234C"/>
    <w:rsid w:val="008129FB"/>
    <w:rsid w:val="0081424A"/>
    <w:rsid w:val="00822850"/>
    <w:rsid w:val="00824DA6"/>
    <w:rsid w:val="00831E29"/>
    <w:rsid w:val="0083341D"/>
    <w:rsid w:val="00842189"/>
    <w:rsid w:val="00844855"/>
    <w:rsid w:val="0085138A"/>
    <w:rsid w:val="00853F1A"/>
    <w:rsid w:val="008570CB"/>
    <w:rsid w:val="0086232A"/>
    <w:rsid w:val="00872C90"/>
    <w:rsid w:val="0087377D"/>
    <w:rsid w:val="008767D2"/>
    <w:rsid w:val="00876ED7"/>
    <w:rsid w:val="00880650"/>
    <w:rsid w:val="00884113"/>
    <w:rsid w:val="008856C8"/>
    <w:rsid w:val="008875CF"/>
    <w:rsid w:val="008A1CFE"/>
    <w:rsid w:val="008A2CE9"/>
    <w:rsid w:val="008A50FD"/>
    <w:rsid w:val="008A740B"/>
    <w:rsid w:val="008B5498"/>
    <w:rsid w:val="008B7404"/>
    <w:rsid w:val="008B77F3"/>
    <w:rsid w:val="008C2502"/>
    <w:rsid w:val="008C2D1A"/>
    <w:rsid w:val="008D225A"/>
    <w:rsid w:val="008D7398"/>
    <w:rsid w:val="008E1EEF"/>
    <w:rsid w:val="008F0364"/>
    <w:rsid w:val="008F056D"/>
    <w:rsid w:val="008F19FF"/>
    <w:rsid w:val="008F51C6"/>
    <w:rsid w:val="008F6026"/>
    <w:rsid w:val="00902339"/>
    <w:rsid w:val="00903321"/>
    <w:rsid w:val="0090540F"/>
    <w:rsid w:val="00906C96"/>
    <w:rsid w:val="00906CC9"/>
    <w:rsid w:val="00912240"/>
    <w:rsid w:val="00915F21"/>
    <w:rsid w:val="00920678"/>
    <w:rsid w:val="009239C1"/>
    <w:rsid w:val="00927C0E"/>
    <w:rsid w:val="00930974"/>
    <w:rsid w:val="0093468F"/>
    <w:rsid w:val="00936809"/>
    <w:rsid w:val="00936B59"/>
    <w:rsid w:val="00937DE5"/>
    <w:rsid w:val="00940043"/>
    <w:rsid w:val="00943BD5"/>
    <w:rsid w:val="00945BFA"/>
    <w:rsid w:val="00946330"/>
    <w:rsid w:val="00947AE0"/>
    <w:rsid w:val="0096261A"/>
    <w:rsid w:val="00964B20"/>
    <w:rsid w:val="00965C6C"/>
    <w:rsid w:val="00973C75"/>
    <w:rsid w:val="00982418"/>
    <w:rsid w:val="00985046"/>
    <w:rsid w:val="00987805"/>
    <w:rsid w:val="00992386"/>
    <w:rsid w:val="00993E1F"/>
    <w:rsid w:val="00993EC6"/>
    <w:rsid w:val="00994FA9"/>
    <w:rsid w:val="009A2411"/>
    <w:rsid w:val="009A29B9"/>
    <w:rsid w:val="009B01A5"/>
    <w:rsid w:val="009B0B4F"/>
    <w:rsid w:val="009B15AD"/>
    <w:rsid w:val="009B43BE"/>
    <w:rsid w:val="009B4CC7"/>
    <w:rsid w:val="009B4E80"/>
    <w:rsid w:val="009B5C94"/>
    <w:rsid w:val="009C6585"/>
    <w:rsid w:val="009C7102"/>
    <w:rsid w:val="009C7624"/>
    <w:rsid w:val="009D2919"/>
    <w:rsid w:val="009E31B1"/>
    <w:rsid w:val="009E5254"/>
    <w:rsid w:val="009E59EB"/>
    <w:rsid w:val="009F72A3"/>
    <w:rsid w:val="009F7358"/>
    <w:rsid w:val="00A00063"/>
    <w:rsid w:val="00A01A23"/>
    <w:rsid w:val="00A02680"/>
    <w:rsid w:val="00A03EE7"/>
    <w:rsid w:val="00A0510F"/>
    <w:rsid w:val="00A10DE4"/>
    <w:rsid w:val="00A11E77"/>
    <w:rsid w:val="00A1347F"/>
    <w:rsid w:val="00A13595"/>
    <w:rsid w:val="00A140FE"/>
    <w:rsid w:val="00A14A99"/>
    <w:rsid w:val="00A164B6"/>
    <w:rsid w:val="00A1705B"/>
    <w:rsid w:val="00A21B97"/>
    <w:rsid w:val="00A21D84"/>
    <w:rsid w:val="00A26473"/>
    <w:rsid w:val="00A26D64"/>
    <w:rsid w:val="00A3000F"/>
    <w:rsid w:val="00A3124F"/>
    <w:rsid w:val="00A3145C"/>
    <w:rsid w:val="00A338DB"/>
    <w:rsid w:val="00A35079"/>
    <w:rsid w:val="00A42C88"/>
    <w:rsid w:val="00A43A8E"/>
    <w:rsid w:val="00A45012"/>
    <w:rsid w:val="00A47A83"/>
    <w:rsid w:val="00A50993"/>
    <w:rsid w:val="00A5379B"/>
    <w:rsid w:val="00A53A78"/>
    <w:rsid w:val="00A54EB0"/>
    <w:rsid w:val="00A67D4E"/>
    <w:rsid w:val="00A72077"/>
    <w:rsid w:val="00A8112B"/>
    <w:rsid w:val="00A829D4"/>
    <w:rsid w:val="00A908B8"/>
    <w:rsid w:val="00A96C1E"/>
    <w:rsid w:val="00AA3029"/>
    <w:rsid w:val="00AA3D12"/>
    <w:rsid w:val="00AA72CE"/>
    <w:rsid w:val="00AA7B91"/>
    <w:rsid w:val="00AB1B8F"/>
    <w:rsid w:val="00AB4F6B"/>
    <w:rsid w:val="00AB68D8"/>
    <w:rsid w:val="00AC108D"/>
    <w:rsid w:val="00AC135B"/>
    <w:rsid w:val="00AC17B5"/>
    <w:rsid w:val="00AC30B0"/>
    <w:rsid w:val="00AC3E23"/>
    <w:rsid w:val="00AC4FB0"/>
    <w:rsid w:val="00AC65C0"/>
    <w:rsid w:val="00AC7847"/>
    <w:rsid w:val="00AD119C"/>
    <w:rsid w:val="00AD16CA"/>
    <w:rsid w:val="00AD19B0"/>
    <w:rsid w:val="00AD1B64"/>
    <w:rsid w:val="00AD388C"/>
    <w:rsid w:val="00AD3982"/>
    <w:rsid w:val="00AD3DE9"/>
    <w:rsid w:val="00AD631B"/>
    <w:rsid w:val="00AD64F9"/>
    <w:rsid w:val="00AE001D"/>
    <w:rsid w:val="00AE43E2"/>
    <w:rsid w:val="00AE5D6D"/>
    <w:rsid w:val="00AF3A09"/>
    <w:rsid w:val="00AF3F2C"/>
    <w:rsid w:val="00AF45BF"/>
    <w:rsid w:val="00AF47FE"/>
    <w:rsid w:val="00B02E9D"/>
    <w:rsid w:val="00B044A0"/>
    <w:rsid w:val="00B0548B"/>
    <w:rsid w:val="00B10811"/>
    <w:rsid w:val="00B11BCB"/>
    <w:rsid w:val="00B210E1"/>
    <w:rsid w:val="00B22073"/>
    <w:rsid w:val="00B23746"/>
    <w:rsid w:val="00B27223"/>
    <w:rsid w:val="00B32D13"/>
    <w:rsid w:val="00B32D6A"/>
    <w:rsid w:val="00B330F2"/>
    <w:rsid w:val="00B34E40"/>
    <w:rsid w:val="00B36BF8"/>
    <w:rsid w:val="00B37466"/>
    <w:rsid w:val="00B41E75"/>
    <w:rsid w:val="00B4378A"/>
    <w:rsid w:val="00B43896"/>
    <w:rsid w:val="00B43E33"/>
    <w:rsid w:val="00B475FF"/>
    <w:rsid w:val="00B50FD7"/>
    <w:rsid w:val="00B5107E"/>
    <w:rsid w:val="00B51480"/>
    <w:rsid w:val="00B5205D"/>
    <w:rsid w:val="00B5392A"/>
    <w:rsid w:val="00B56317"/>
    <w:rsid w:val="00B57521"/>
    <w:rsid w:val="00B6153F"/>
    <w:rsid w:val="00B64D2D"/>
    <w:rsid w:val="00B754B2"/>
    <w:rsid w:val="00B761E0"/>
    <w:rsid w:val="00B771DA"/>
    <w:rsid w:val="00B82EB0"/>
    <w:rsid w:val="00B853E0"/>
    <w:rsid w:val="00B90340"/>
    <w:rsid w:val="00B921DF"/>
    <w:rsid w:val="00B92586"/>
    <w:rsid w:val="00B93A00"/>
    <w:rsid w:val="00BB09AE"/>
    <w:rsid w:val="00BB5DE6"/>
    <w:rsid w:val="00BB5F8C"/>
    <w:rsid w:val="00BB63A4"/>
    <w:rsid w:val="00BC22E6"/>
    <w:rsid w:val="00BC26E3"/>
    <w:rsid w:val="00BC7692"/>
    <w:rsid w:val="00BC76BB"/>
    <w:rsid w:val="00BD01C6"/>
    <w:rsid w:val="00BD2736"/>
    <w:rsid w:val="00BD31BE"/>
    <w:rsid w:val="00BE1834"/>
    <w:rsid w:val="00BE1BFD"/>
    <w:rsid w:val="00BE2D96"/>
    <w:rsid w:val="00BE41D4"/>
    <w:rsid w:val="00BE4A04"/>
    <w:rsid w:val="00C019F4"/>
    <w:rsid w:val="00C0488F"/>
    <w:rsid w:val="00C07CC8"/>
    <w:rsid w:val="00C11125"/>
    <w:rsid w:val="00C14449"/>
    <w:rsid w:val="00C1446D"/>
    <w:rsid w:val="00C15145"/>
    <w:rsid w:val="00C17E04"/>
    <w:rsid w:val="00C23373"/>
    <w:rsid w:val="00C25EBC"/>
    <w:rsid w:val="00C30AC1"/>
    <w:rsid w:val="00C32224"/>
    <w:rsid w:val="00C343C6"/>
    <w:rsid w:val="00C35A25"/>
    <w:rsid w:val="00C37940"/>
    <w:rsid w:val="00C45047"/>
    <w:rsid w:val="00C47DE6"/>
    <w:rsid w:val="00C47EB5"/>
    <w:rsid w:val="00C50B27"/>
    <w:rsid w:val="00C514AB"/>
    <w:rsid w:val="00C51541"/>
    <w:rsid w:val="00C54FF7"/>
    <w:rsid w:val="00C55248"/>
    <w:rsid w:val="00C567C8"/>
    <w:rsid w:val="00C652B6"/>
    <w:rsid w:val="00C72ACB"/>
    <w:rsid w:val="00C738FC"/>
    <w:rsid w:val="00C74C86"/>
    <w:rsid w:val="00C76711"/>
    <w:rsid w:val="00C77536"/>
    <w:rsid w:val="00C81139"/>
    <w:rsid w:val="00C84526"/>
    <w:rsid w:val="00C84691"/>
    <w:rsid w:val="00C84A3E"/>
    <w:rsid w:val="00C84D6D"/>
    <w:rsid w:val="00C958A5"/>
    <w:rsid w:val="00C95F8B"/>
    <w:rsid w:val="00CA4FDF"/>
    <w:rsid w:val="00CA5763"/>
    <w:rsid w:val="00CC2680"/>
    <w:rsid w:val="00CC78B4"/>
    <w:rsid w:val="00CD4B74"/>
    <w:rsid w:val="00CD54F5"/>
    <w:rsid w:val="00CE2448"/>
    <w:rsid w:val="00CE329F"/>
    <w:rsid w:val="00CF0D09"/>
    <w:rsid w:val="00CF2784"/>
    <w:rsid w:val="00CF4231"/>
    <w:rsid w:val="00CF46CF"/>
    <w:rsid w:val="00CF65B0"/>
    <w:rsid w:val="00CF71E8"/>
    <w:rsid w:val="00CF7403"/>
    <w:rsid w:val="00CF74F4"/>
    <w:rsid w:val="00D03E41"/>
    <w:rsid w:val="00D07AF1"/>
    <w:rsid w:val="00D12A02"/>
    <w:rsid w:val="00D14A27"/>
    <w:rsid w:val="00D15FC9"/>
    <w:rsid w:val="00D2057B"/>
    <w:rsid w:val="00D227BD"/>
    <w:rsid w:val="00D2468D"/>
    <w:rsid w:val="00D303F6"/>
    <w:rsid w:val="00D33320"/>
    <w:rsid w:val="00D34C4C"/>
    <w:rsid w:val="00D36449"/>
    <w:rsid w:val="00D41DAF"/>
    <w:rsid w:val="00D42C60"/>
    <w:rsid w:val="00D43325"/>
    <w:rsid w:val="00D463BD"/>
    <w:rsid w:val="00D47A4E"/>
    <w:rsid w:val="00D52422"/>
    <w:rsid w:val="00D55BB9"/>
    <w:rsid w:val="00D55E05"/>
    <w:rsid w:val="00D57C50"/>
    <w:rsid w:val="00D615A7"/>
    <w:rsid w:val="00D6597C"/>
    <w:rsid w:val="00D73264"/>
    <w:rsid w:val="00D74A5A"/>
    <w:rsid w:val="00D74C5D"/>
    <w:rsid w:val="00D80E00"/>
    <w:rsid w:val="00D8278A"/>
    <w:rsid w:val="00D84E92"/>
    <w:rsid w:val="00D84FC7"/>
    <w:rsid w:val="00D91749"/>
    <w:rsid w:val="00DA0A9E"/>
    <w:rsid w:val="00DA207D"/>
    <w:rsid w:val="00DA3144"/>
    <w:rsid w:val="00DA3732"/>
    <w:rsid w:val="00DA4AA4"/>
    <w:rsid w:val="00DA4E4A"/>
    <w:rsid w:val="00DA6A02"/>
    <w:rsid w:val="00DB0E09"/>
    <w:rsid w:val="00DB3380"/>
    <w:rsid w:val="00DB469B"/>
    <w:rsid w:val="00DB5AA5"/>
    <w:rsid w:val="00DB62AA"/>
    <w:rsid w:val="00DB792F"/>
    <w:rsid w:val="00DB7FBA"/>
    <w:rsid w:val="00DC18C4"/>
    <w:rsid w:val="00DC2538"/>
    <w:rsid w:val="00DC3D0D"/>
    <w:rsid w:val="00DC4DEB"/>
    <w:rsid w:val="00DC54A5"/>
    <w:rsid w:val="00DC5DB2"/>
    <w:rsid w:val="00DC605E"/>
    <w:rsid w:val="00DD26A4"/>
    <w:rsid w:val="00DD3A9E"/>
    <w:rsid w:val="00DD42DC"/>
    <w:rsid w:val="00DE0509"/>
    <w:rsid w:val="00DE0D39"/>
    <w:rsid w:val="00DF0192"/>
    <w:rsid w:val="00DF4954"/>
    <w:rsid w:val="00DF5BB7"/>
    <w:rsid w:val="00DF6FBA"/>
    <w:rsid w:val="00E04D44"/>
    <w:rsid w:val="00E072B3"/>
    <w:rsid w:val="00E102EC"/>
    <w:rsid w:val="00E132AC"/>
    <w:rsid w:val="00E1789B"/>
    <w:rsid w:val="00E210A1"/>
    <w:rsid w:val="00E22A70"/>
    <w:rsid w:val="00E232AF"/>
    <w:rsid w:val="00E23602"/>
    <w:rsid w:val="00E23A05"/>
    <w:rsid w:val="00E30018"/>
    <w:rsid w:val="00E33305"/>
    <w:rsid w:val="00E37D20"/>
    <w:rsid w:val="00E4088E"/>
    <w:rsid w:val="00E40B4C"/>
    <w:rsid w:val="00E41138"/>
    <w:rsid w:val="00E41C1D"/>
    <w:rsid w:val="00E41CB0"/>
    <w:rsid w:val="00E47D5C"/>
    <w:rsid w:val="00E47DCF"/>
    <w:rsid w:val="00E50944"/>
    <w:rsid w:val="00E50954"/>
    <w:rsid w:val="00E50E37"/>
    <w:rsid w:val="00E53284"/>
    <w:rsid w:val="00E5349D"/>
    <w:rsid w:val="00E64AE3"/>
    <w:rsid w:val="00E65D27"/>
    <w:rsid w:val="00E70A11"/>
    <w:rsid w:val="00E733C2"/>
    <w:rsid w:val="00E7431E"/>
    <w:rsid w:val="00E82177"/>
    <w:rsid w:val="00E8383A"/>
    <w:rsid w:val="00E87D35"/>
    <w:rsid w:val="00E9242A"/>
    <w:rsid w:val="00E93D8E"/>
    <w:rsid w:val="00EA04DA"/>
    <w:rsid w:val="00EA508A"/>
    <w:rsid w:val="00EB1D3E"/>
    <w:rsid w:val="00EB3B84"/>
    <w:rsid w:val="00EB6D31"/>
    <w:rsid w:val="00EB7A17"/>
    <w:rsid w:val="00EC01AD"/>
    <w:rsid w:val="00EC23DF"/>
    <w:rsid w:val="00ED2704"/>
    <w:rsid w:val="00ED2C67"/>
    <w:rsid w:val="00ED2E6F"/>
    <w:rsid w:val="00ED7AB3"/>
    <w:rsid w:val="00EE2F0C"/>
    <w:rsid w:val="00EE6575"/>
    <w:rsid w:val="00EF1E6E"/>
    <w:rsid w:val="00EF2F75"/>
    <w:rsid w:val="00EF48EA"/>
    <w:rsid w:val="00EF709F"/>
    <w:rsid w:val="00F00570"/>
    <w:rsid w:val="00F0416B"/>
    <w:rsid w:val="00F06DE3"/>
    <w:rsid w:val="00F105F9"/>
    <w:rsid w:val="00F10AB5"/>
    <w:rsid w:val="00F10D75"/>
    <w:rsid w:val="00F10ECC"/>
    <w:rsid w:val="00F16169"/>
    <w:rsid w:val="00F174A9"/>
    <w:rsid w:val="00F23253"/>
    <w:rsid w:val="00F24AA1"/>
    <w:rsid w:val="00F25583"/>
    <w:rsid w:val="00F25636"/>
    <w:rsid w:val="00F31713"/>
    <w:rsid w:val="00F32CD2"/>
    <w:rsid w:val="00F33545"/>
    <w:rsid w:val="00F335BE"/>
    <w:rsid w:val="00F348BD"/>
    <w:rsid w:val="00F34FAE"/>
    <w:rsid w:val="00F35851"/>
    <w:rsid w:val="00F35BF3"/>
    <w:rsid w:val="00F367D9"/>
    <w:rsid w:val="00F36FEA"/>
    <w:rsid w:val="00F43398"/>
    <w:rsid w:val="00F4468F"/>
    <w:rsid w:val="00F450D8"/>
    <w:rsid w:val="00F500A0"/>
    <w:rsid w:val="00F5127F"/>
    <w:rsid w:val="00F51D34"/>
    <w:rsid w:val="00F53EB3"/>
    <w:rsid w:val="00F60606"/>
    <w:rsid w:val="00F63893"/>
    <w:rsid w:val="00F63BB9"/>
    <w:rsid w:val="00F6469F"/>
    <w:rsid w:val="00F73131"/>
    <w:rsid w:val="00F73FC4"/>
    <w:rsid w:val="00F74EE5"/>
    <w:rsid w:val="00F75D87"/>
    <w:rsid w:val="00F76B90"/>
    <w:rsid w:val="00F8195C"/>
    <w:rsid w:val="00F820B9"/>
    <w:rsid w:val="00F829DA"/>
    <w:rsid w:val="00F85788"/>
    <w:rsid w:val="00F85DF8"/>
    <w:rsid w:val="00F85F9B"/>
    <w:rsid w:val="00F93835"/>
    <w:rsid w:val="00F95343"/>
    <w:rsid w:val="00F96184"/>
    <w:rsid w:val="00FA07FD"/>
    <w:rsid w:val="00FA34E3"/>
    <w:rsid w:val="00FA7240"/>
    <w:rsid w:val="00FB1681"/>
    <w:rsid w:val="00FB4701"/>
    <w:rsid w:val="00FB749D"/>
    <w:rsid w:val="00FB7E5A"/>
    <w:rsid w:val="00FC0C0D"/>
    <w:rsid w:val="00FC302B"/>
    <w:rsid w:val="00FD5632"/>
    <w:rsid w:val="00FE12AC"/>
    <w:rsid w:val="00FE634F"/>
    <w:rsid w:val="00FE7FEC"/>
    <w:rsid w:val="00FF1BCB"/>
    <w:rsid w:val="00FF1E9F"/>
    <w:rsid w:val="00FF305F"/>
    <w:rsid w:val="0130B1B0"/>
    <w:rsid w:val="018A9F57"/>
    <w:rsid w:val="04BB8183"/>
    <w:rsid w:val="0501E243"/>
    <w:rsid w:val="05E6A8B2"/>
    <w:rsid w:val="0BAD4550"/>
    <w:rsid w:val="0C232EF4"/>
    <w:rsid w:val="0F3DF694"/>
    <w:rsid w:val="0FAFF7F4"/>
    <w:rsid w:val="1288BB7D"/>
    <w:rsid w:val="1748DA8D"/>
    <w:rsid w:val="1ACC552B"/>
    <w:rsid w:val="1C6013AF"/>
    <w:rsid w:val="1D5A8935"/>
    <w:rsid w:val="1DDEBB57"/>
    <w:rsid w:val="2268E707"/>
    <w:rsid w:val="22D139E3"/>
    <w:rsid w:val="22E7ED46"/>
    <w:rsid w:val="2356E531"/>
    <w:rsid w:val="244551BB"/>
    <w:rsid w:val="25742777"/>
    <w:rsid w:val="259FE4D3"/>
    <w:rsid w:val="261D96A6"/>
    <w:rsid w:val="270FF7D8"/>
    <w:rsid w:val="283EB48A"/>
    <w:rsid w:val="28630A9A"/>
    <w:rsid w:val="28968949"/>
    <w:rsid w:val="2934BB31"/>
    <w:rsid w:val="2CBF198B"/>
    <w:rsid w:val="2F1B01B3"/>
    <w:rsid w:val="3081E70C"/>
    <w:rsid w:val="32F35AD0"/>
    <w:rsid w:val="34A6A87A"/>
    <w:rsid w:val="3537A7DE"/>
    <w:rsid w:val="35A1039B"/>
    <w:rsid w:val="37E7A1F4"/>
    <w:rsid w:val="3AEFD180"/>
    <w:rsid w:val="446D09F4"/>
    <w:rsid w:val="451D04E8"/>
    <w:rsid w:val="45F3BFBE"/>
    <w:rsid w:val="4DA24D1C"/>
    <w:rsid w:val="50F35860"/>
    <w:rsid w:val="51BE49FA"/>
    <w:rsid w:val="55ED32D8"/>
    <w:rsid w:val="55EE7CD2"/>
    <w:rsid w:val="565D8598"/>
    <w:rsid w:val="58952F5B"/>
    <w:rsid w:val="5B7AB0FA"/>
    <w:rsid w:val="6102C165"/>
    <w:rsid w:val="625D613F"/>
    <w:rsid w:val="627DC8C8"/>
    <w:rsid w:val="640E7090"/>
    <w:rsid w:val="6C104773"/>
    <w:rsid w:val="6D588D5A"/>
    <w:rsid w:val="6DBAAFAB"/>
    <w:rsid w:val="6DDD5020"/>
    <w:rsid w:val="6EA1F28C"/>
    <w:rsid w:val="6F792081"/>
    <w:rsid w:val="70133695"/>
    <w:rsid w:val="70BE8C4B"/>
    <w:rsid w:val="71FFB3AD"/>
    <w:rsid w:val="74CF99AE"/>
    <w:rsid w:val="7D9E76AA"/>
    <w:rsid w:val="7D9FF699"/>
    <w:rsid w:val="7F829C00"/>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D40372"/>
  <w15:chartTrackingRefBased/>
  <w15:docId w15:val="{78CC2B80-81C5-465F-8FAE-B79A7AFF8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10" w:qFormat="1"/>
    <w:lsdException w:name="Subtitle" w:uiPriority="11" w:qFormat="1"/>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0E37"/>
    <w:rPr>
      <w:lang w:val="es-ES_tradnl" w:eastAsia="es-MX"/>
    </w:rPr>
  </w:style>
  <w:style w:type="paragraph" w:styleId="Ttulo1">
    <w:name w:val="heading 1"/>
    <w:basedOn w:val="Normal"/>
    <w:next w:val="Normal"/>
    <w:link w:val="Ttulo1Car"/>
    <w:uiPriority w:val="9"/>
    <w:qFormat/>
    <w:rsid w:val="000763F3"/>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iPriority w:val="9"/>
    <w:unhideWhenUsed/>
    <w:qFormat/>
    <w:rsid w:val="000763F3"/>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ED2704"/>
    <w:pPr>
      <w:keepNext/>
      <w:keepLines/>
      <w:suppressAutoHyphens/>
      <w:spacing w:before="280" w:after="80" w:line="1" w:lineRule="atLeast"/>
      <w:ind w:leftChars="-1" w:left="-1" w:hangingChars="1" w:hanging="1"/>
      <w:textDirection w:val="btLr"/>
      <w:textAlignment w:val="top"/>
      <w:outlineLvl w:val="2"/>
    </w:pPr>
    <w:rPr>
      <w:b/>
      <w:position w:val="-1"/>
      <w:sz w:val="28"/>
      <w:szCs w:val="28"/>
      <w:lang w:val="es-ES"/>
    </w:rPr>
  </w:style>
  <w:style w:type="paragraph" w:styleId="Ttulo4">
    <w:name w:val="heading 4"/>
    <w:basedOn w:val="Normal"/>
    <w:next w:val="Normal"/>
    <w:link w:val="Ttulo4Car"/>
    <w:uiPriority w:val="9"/>
    <w:qFormat/>
    <w:rsid w:val="00822850"/>
    <w:pPr>
      <w:keepNext/>
      <w:autoSpaceDE w:val="0"/>
      <w:autoSpaceDN w:val="0"/>
      <w:jc w:val="both"/>
      <w:outlineLvl w:val="3"/>
    </w:pPr>
    <w:rPr>
      <w:rFonts w:ascii="Arial" w:hAnsi="Arial"/>
      <w:sz w:val="24"/>
      <w:szCs w:val="24"/>
      <w:lang w:val="es-ES"/>
    </w:rPr>
  </w:style>
  <w:style w:type="paragraph" w:styleId="Ttulo5">
    <w:name w:val="heading 5"/>
    <w:basedOn w:val="Normal"/>
    <w:next w:val="Normal"/>
    <w:link w:val="Ttulo5Car"/>
    <w:uiPriority w:val="9"/>
    <w:semiHidden/>
    <w:unhideWhenUsed/>
    <w:qFormat/>
    <w:rsid w:val="00ED2704"/>
    <w:pPr>
      <w:keepNext/>
      <w:keepLines/>
      <w:suppressAutoHyphens/>
      <w:spacing w:before="220" w:after="40" w:line="1" w:lineRule="atLeast"/>
      <w:ind w:leftChars="-1" w:left="-1" w:hangingChars="1" w:hanging="1"/>
      <w:textDirection w:val="btLr"/>
      <w:textAlignment w:val="top"/>
      <w:outlineLvl w:val="4"/>
    </w:pPr>
    <w:rPr>
      <w:b/>
      <w:position w:val="-1"/>
      <w:sz w:val="22"/>
      <w:szCs w:val="22"/>
      <w:lang w:val="es-ES"/>
    </w:rPr>
  </w:style>
  <w:style w:type="paragraph" w:styleId="Ttulo6">
    <w:name w:val="heading 6"/>
    <w:basedOn w:val="Normal"/>
    <w:next w:val="Normal"/>
    <w:link w:val="Ttulo6Car"/>
    <w:uiPriority w:val="9"/>
    <w:semiHidden/>
    <w:unhideWhenUsed/>
    <w:qFormat/>
    <w:rsid w:val="00ED2704"/>
    <w:pPr>
      <w:keepNext/>
      <w:keepLines/>
      <w:suppressAutoHyphens/>
      <w:spacing w:before="200" w:after="40" w:line="1" w:lineRule="atLeast"/>
      <w:ind w:leftChars="-1" w:left="-1" w:hangingChars="1" w:hanging="1"/>
      <w:textDirection w:val="btLr"/>
      <w:textAlignment w:val="top"/>
      <w:outlineLvl w:val="5"/>
    </w:pPr>
    <w:rPr>
      <w:b/>
      <w:position w:val="-1"/>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0763F3"/>
    <w:rPr>
      <w:rFonts w:ascii="Cambria" w:eastAsia="Times New Roman" w:hAnsi="Cambria" w:cs="Times New Roman"/>
      <w:b/>
      <w:bCs/>
      <w:color w:val="365F91"/>
      <w:sz w:val="28"/>
      <w:szCs w:val="28"/>
      <w:lang w:val="es-ES_tradnl" w:eastAsia="es-MX"/>
    </w:rPr>
  </w:style>
  <w:style w:type="character" w:customStyle="1" w:styleId="Ttulo2Car">
    <w:name w:val="Título 2 Car"/>
    <w:link w:val="Ttulo2"/>
    <w:uiPriority w:val="9"/>
    <w:rsid w:val="000763F3"/>
    <w:rPr>
      <w:rFonts w:ascii="Cambria" w:eastAsia="Times New Roman" w:hAnsi="Cambria" w:cs="Times New Roman"/>
      <w:b/>
      <w:bCs/>
      <w:color w:val="4F81BD"/>
      <w:sz w:val="26"/>
      <w:szCs w:val="26"/>
      <w:lang w:val="es-ES_tradnl" w:eastAsia="es-MX"/>
    </w:rPr>
  </w:style>
  <w:style w:type="character" w:customStyle="1" w:styleId="Ttulo3Car">
    <w:name w:val="Título 3 Car"/>
    <w:link w:val="Ttulo3"/>
    <w:uiPriority w:val="9"/>
    <w:semiHidden/>
    <w:rsid w:val="00ED2704"/>
    <w:rPr>
      <w:b/>
      <w:position w:val="-1"/>
      <w:sz w:val="28"/>
      <w:szCs w:val="28"/>
      <w:lang w:eastAsia="es-MX"/>
    </w:rPr>
  </w:style>
  <w:style w:type="character" w:customStyle="1" w:styleId="Ttulo4Car">
    <w:name w:val="Título 4 Car"/>
    <w:link w:val="Ttulo4"/>
    <w:uiPriority w:val="9"/>
    <w:rsid w:val="00822850"/>
    <w:rPr>
      <w:rFonts w:ascii="Arial" w:hAnsi="Arial" w:cs="Arial"/>
      <w:sz w:val="24"/>
      <w:szCs w:val="24"/>
      <w:lang w:val="es-ES" w:eastAsia="es-MX"/>
    </w:rPr>
  </w:style>
  <w:style w:type="character" w:customStyle="1" w:styleId="Ttulo5Car">
    <w:name w:val="Título 5 Car"/>
    <w:link w:val="Ttulo5"/>
    <w:uiPriority w:val="9"/>
    <w:semiHidden/>
    <w:rsid w:val="00ED2704"/>
    <w:rPr>
      <w:b/>
      <w:position w:val="-1"/>
      <w:sz w:val="22"/>
      <w:szCs w:val="22"/>
      <w:lang w:eastAsia="es-MX"/>
    </w:rPr>
  </w:style>
  <w:style w:type="character" w:customStyle="1" w:styleId="Ttulo6Car">
    <w:name w:val="Título 6 Car"/>
    <w:link w:val="Ttulo6"/>
    <w:uiPriority w:val="9"/>
    <w:semiHidden/>
    <w:rsid w:val="00ED2704"/>
    <w:rPr>
      <w:b/>
      <w:position w:val="-1"/>
      <w:lang w:eastAsia="es-MX"/>
    </w:rPr>
  </w:style>
  <w:style w:type="table" w:styleId="Tablaconcuadrcula">
    <w:name w:val="Table Grid"/>
    <w:basedOn w:val="Tablanormal"/>
    <w:rsid w:val="00E50E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E50E37"/>
    <w:pPr>
      <w:tabs>
        <w:tab w:val="center" w:pos="4252"/>
        <w:tab w:val="right" w:pos="8504"/>
      </w:tabs>
    </w:pPr>
  </w:style>
  <w:style w:type="character" w:customStyle="1" w:styleId="EncabezadoCar">
    <w:name w:val="Encabezado Car"/>
    <w:link w:val="Encabezado"/>
    <w:rsid w:val="00ED2704"/>
    <w:rPr>
      <w:lang w:val="es-ES_tradnl" w:eastAsia="es-MX"/>
    </w:rPr>
  </w:style>
  <w:style w:type="paragraph" w:styleId="Piedepgina">
    <w:name w:val="footer"/>
    <w:basedOn w:val="Normal"/>
    <w:link w:val="PiedepginaCar"/>
    <w:rsid w:val="00E50E37"/>
    <w:pPr>
      <w:tabs>
        <w:tab w:val="center" w:pos="4252"/>
        <w:tab w:val="right" w:pos="8504"/>
      </w:tabs>
    </w:pPr>
  </w:style>
  <w:style w:type="character" w:customStyle="1" w:styleId="PiedepginaCar">
    <w:name w:val="Pie de página Car"/>
    <w:link w:val="Piedepgina"/>
    <w:rsid w:val="00A47A83"/>
    <w:rPr>
      <w:lang w:val="es-ES_tradnl" w:eastAsia="es-MX" w:bidi="ar-SA"/>
    </w:rPr>
  </w:style>
  <w:style w:type="paragraph" w:styleId="Textoindependiente2">
    <w:name w:val="Body Text 2"/>
    <w:basedOn w:val="Normal"/>
    <w:link w:val="Textoindependiente2Car"/>
    <w:rsid w:val="00637921"/>
    <w:pPr>
      <w:tabs>
        <w:tab w:val="left" w:pos="0"/>
        <w:tab w:val="left" w:pos="426"/>
        <w:tab w:val="left" w:pos="11970"/>
      </w:tabs>
      <w:spacing w:line="360" w:lineRule="auto"/>
      <w:ind w:right="-91"/>
    </w:pPr>
    <w:rPr>
      <w:rFonts w:ascii="Arial" w:hAnsi="Arial"/>
      <w:sz w:val="24"/>
      <w:lang w:val="es-ES" w:eastAsia="es-ES"/>
    </w:rPr>
  </w:style>
  <w:style w:type="character" w:customStyle="1" w:styleId="Textoindependiente2Car">
    <w:name w:val="Texto independiente 2 Car"/>
    <w:link w:val="Textoindependiente2"/>
    <w:rsid w:val="00ED2704"/>
    <w:rPr>
      <w:rFonts w:ascii="Arial" w:hAnsi="Arial"/>
      <w:sz w:val="24"/>
    </w:rPr>
  </w:style>
  <w:style w:type="paragraph" w:customStyle="1" w:styleId="CarCarCarCar">
    <w:name w:val="Car Car Car Car"/>
    <w:basedOn w:val="Normal"/>
    <w:rsid w:val="005266F9"/>
    <w:pPr>
      <w:spacing w:after="160" w:line="240" w:lineRule="exact"/>
    </w:pPr>
    <w:rPr>
      <w:rFonts w:ascii="Verdana" w:hAnsi="Verdana"/>
      <w:szCs w:val="24"/>
      <w:lang w:val="en-US" w:eastAsia="en-US"/>
    </w:rPr>
  </w:style>
  <w:style w:type="paragraph" w:styleId="Textodeglobo">
    <w:name w:val="Balloon Text"/>
    <w:basedOn w:val="Normal"/>
    <w:link w:val="TextodegloboCar"/>
    <w:rsid w:val="00080E76"/>
    <w:rPr>
      <w:rFonts w:ascii="Tahoma" w:hAnsi="Tahoma" w:cs="Tahoma"/>
      <w:sz w:val="16"/>
      <w:szCs w:val="16"/>
    </w:rPr>
  </w:style>
  <w:style w:type="character" w:customStyle="1" w:styleId="TextodegloboCar">
    <w:name w:val="Texto de globo Car"/>
    <w:link w:val="Textodeglobo"/>
    <w:rsid w:val="00ED2704"/>
    <w:rPr>
      <w:rFonts w:ascii="Tahoma" w:hAnsi="Tahoma" w:cs="Tahoma"/>
      <w:sz w:val="16"/>
      <w:szCs w:val="16"/>
      <w:lang w:val="es-ES_tradnl" w:eastAsia="es-MX"/>
    </w:rPr>
  </w:style>
  <w:style w:type="paragraph" w:styleId="Textosinformato">
    <w:name w:val="Plain Text"/>
    <w:basedOn w:val="Normal"/>
    <w:link w:val="TextosinformatoCar"/>
    <w:rsid w:val="009239C1"/>
    <w:pPr>
      <w:jc w:val="both"/>
    </w:pPr>
    <w:rPr>
      <w:rFonts w:ascii="Courier New" w:hAnsi="Courier New"/>
      <w:snapToGrid w:val="0"/>
      <w:sz w:val="22"/>
      <w:lang w:val="en-US" w:eastAsia="es-ES"/>
    </w:rPr>
  </w:style>
  <w:style w:type="character" w:customStyle="1" w:styleId="TextosinformatoCar">
    <w:name w:val="Texto sin formato Car"/>
    <w:link w:val="Textosinformato"/>
    <w:rsid w:val="00ED2704"/>
    <w:rPr>
      <w:rFonts w:ascii="Courier New" w:hAnsi="Courier New"/>
      <w:snapToGrid w:val="0"/>
      <w:sz w:val="22"/>
      <w:lang w:val="en-US"/>
    </w:rPr>
  </w:style>
  <w:style w:type="character" w:styleId="Hipervnculo">
    <w:name w:val="Hyperlink"/>
    <w:uiPriority w:val="99"/>
    <w:rsid w:val="00A43A8E"/>
    <w:rPr>
      <w:color w:val="0000FF"/>
      <w:u w:val="single"/>
    </w:rPr>
  </w:style>
  <w:style w:type="paragraph" w:customStyle="1" w:styleId="Textopredeterminado">
    <w:name w:val="Texto predeterminado"/>
    <w:basedOn w:val="Normal"/>
    <w:link w:val="TextopredeterminadoCar"/>
    <w:rsid w:val="00F829DA"/>
    <w:rPr>
      <w:sz w:val="24"/>
      <w:lang w:val="en-US"/>
    </w:rPr>
  </w:style>
  <w:style w:type="character" w:customStyle="1" w:styleId="TextopredeterminadoCar">
    <w:name w:val="Texto predeterminado Car"/>
    <w:link w:val="Textopredeterminado"/>
    <w:rsid w:val="00BE2D96"/>
    <w:rPr>
      <w:sz w:val="24"/>
      <w:lang w:val="en-US" w:eastAsia="es-MX"/>
    </w:rPr>
  </w:style>
  <w:style w:type="paragraph" w:styleId="Sangradetextonormal">
    <w:name w:val="Body Text Indent"/>
    <w:basedOn w:val="Normal"/>
    <w:link w:val="SangradetextonormalCar"/>
    <w:rsid w:val="000763F3"/>
    <w:pPr>
      <w:spacing w:after="120"/>
      <w:ind w:left="283"/>
    </w:pPr>
  </w:style>
  <w:style w:type="character" w:customStyle="1" w:styleId="SangradetextonormalCar">
    <w:name w:val="Sangría de texto normal Car"/>
    <w:link w:val="Sangradetextonormal"/>
    <w:rsid w:val="000763F3"/>
    <w:rPr>
      <w:lang w:val="es-ES_tradnl" w:eastAsia="es-MX"/>
    </w:rPr>
  </w:style>
  <w:style w:type="paragraph" w:customStyle="1" w:styleId="Ttulo10">
    <w:name w:val="Título1"/>
    <w:basedOn w:val="Normal"/>
    <w:rsid w:val="000763F3"/>
    <w:pPr>
      <w:tabs>
        <w:tab w:val="left" w:pos="0"/>
      </w:tabs>
      <w:jc w:val="center"/>
    </w:pPr>
    <w:rPr>
      <w:b/>
      <w:sz w:val="24"/>
      <w:lang w:val="en-US" w:eastAsia="es-ES"/>
    </w:rPr>
  </w:style>
  <w:style w:type="paragraph" w:customStyle="1" w:styleId="Simple">
    <w:name w:val="Simple"/>
    <w:basedOn w:val="Normal"/>
    <w:rsid w:val="000763F3"/>
    <w:pPr>
      <w:autoSpaceDE w:val="0"/>
      <w:autoSpaceDN w:val="0"/>
    </w:pPr>
    <w:rPr>
      <w:rFonts w:ascii="Arial" w:hAnsi="Arial" w:cs="Arial"/>
      <w:sz w:val="24"/>
      <w:szCs w:val="24"/>
      <w:lang w:val="en-US"/>
    </w:rPr>
  </w:style>
  <w:style w:type="paragraph" w:customStyle="1" w:styleId="NormalArial">
    <w:name w:val="Normal + Arial"/>
    <w:aliases w:val="12 pt"/>
    <w:basedOn w:val="Simple"/>
    <w:rsid w:val="000763F3"/>
    <w:pPr>
      <w:numPr>
        <w:numId w:val="2"/>
      </w:numPr>
      <w:jc w:val="both"/>
    </w:pPr>
    <w:rPr>
      <w:lang w:val="es-MX"/>
    </w:rPr>
  </w:style>
  <w:style w:type="paragraph" w:styleId="Prrafodelista">
    <w:name w:val="List Paragraph"/>
    <w:aliases w:val="HOJA,Bolita,List Paragraph,Párrafo de lista4,BOLADEF,Párrafo de lista3,Párrafo de lista21,BOLA,Nivel 1 OS,Colorful List Accent 1,Colorful List - Accent 11,VIÑETAS,Bullet List,FooterText,numbered,Paragraphe de liste1,lp1,NORMAL,List1,Z5"/>
    <w:basedOn w:val="Normal"/>
    <w:link w:val="PrrafodelistaCar"/>
    <w:uiPriority w:val="34"/>
    <w:qFormat/>
    <w:rsid w:val="000763F3"/>
    <w:pPr>
      <w:ind w:left="708"/>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Bullet List Car"/>
    <w:link w:val="Prrafodelista"/>
    <w:uiPriority w:val="34"/>
    <w:qFormat/>
    <w:locked/>
    <w:rsid w:val="00ED2704"/>
    <w:rPr>
      <w:lang w:val="es-ES_tradnl" w:eastAsia="es-MX"/>
    </w:rPr>
  </w:style>
  <w:style w:type="paragraph" w:styleId="Textocomentario">
    <w:name w:val="annotation text"/>
    <w:basedOn w:val="Normal"/>
    <w:link w:val="TextocomentarioCar"/>
    <w:rsid w:val="003A4A48"/>
  </w:style>
  <w:style w:type="character" w:customStyle="1" w:styleId="TextocomentarioCar">
    <w:name w:val="Texto comentario Car"/>
    <w:link w:val="Textocomentario"/>
    <w:rsid w:val="003A4A48"/>
    <w:rPr>
      <w:lang w:val="es-ES_tradnl" w:eastAsia="es-MX"/>
    </w:rPr>
  </w:style>
  <w:style w:type="character" w:styleId="Refdecomentario">
    <w:name w:val="annotation reference"/>
    <w:rsid w:val="00AA72CE"/>
    <w:rPr>
      <w:sz w:val="16"/>
      <w:szCs w:val="16"/>
    </w:rPr>
  </w:style>
  <w:style w:type="paragraph" w:styleId="Asuntodelcomentario">
    <w:name w:val="annotation subject"/>
    <w:basedOn w:val="Textocomentario"/>
    <w:next w:val="Textocomentario"/>
    <w:link w:val="AsuntodelcomentarioCar"/>
    <w:rsid w:val="00AA72CE"/>
    <w:rPr>
      <w:b/>
      <w:bCs/>
    </w:rPr>
  </w:style>
  <w:style w:type="character" w:customStyle="1" w:styleId="AsuntodelcomentarioCar">
    <w:name w:val="Asunto del comentario Car"/>
    <w:link w:val="Asuntodelcomentario"/>
    <w:rsid w:val="00AA72CE"/>
    <w:rPr>
      <w:b/>
      <w:bCs/>
      <w:lang w:val="es-ES_tradnl" w:eastAsia="es-MX"/>
    </w:rPr>
  </w:style>
  <w:style w:type="paragraph" w:styleId="Sinespaciado">
    <w:name w:val="No Spacing"/>
    <w:basedOn w:val="Normal"/>
    <w:uiPriority w:val="1"/>
    <w:qFormat/>
    <w:rsid w:val="00420FE6"/>
    <w:rPr>
      <w:rFonts w:eastAsia="Calibri"/>
      <w:lang w:val="es-CO" w:eastAsia="es-CO"/>
    </w:rPr>
  </w:style>
  <w:style w:type="paragraph" w:styleId="NormalWeb">
    <w:name w:val="Normal (Web)"/>
    <w:basedOn w:val="Normal"/>
    <w:uiPriority w:val="99"/>
    <w:unhideWhenUsed/>
    <w:rsid w:val="0054201D"/>
    <w:pPr>
      <w:spacing w:before="100" w:beforeAutospacing="1" w:after="100" w:afterAutospacing="1"/>
    </w:pPr>
    <w:rPr>
      <w:sz w:val="24"/>
      <w:szCs w:val="24"/>
      <w:lang w:val="es-CO" w:eastAsia="es-CO"/>
    </w:rPr>
  </w:style>
  <w:style w:type="character" w:styleId="Hipervnculovisitado">
    <w:name w:val="FollowedHyperlink"/>
    <w:uiPriority w:val="99"/>
    <w:unhideWhenUsed/>
    <w:rsid w:val="00ED2704"/>
    <w:rPr>
      <w:color w:val="954F72"/>
      <w:u w:val="single"/>
    </w:rPr>
  </w:style>
  <w:style w:type="table" w:customStyle="1" w:styleId="NormalTable0">
    <w:name w:val="Normal Table0"/>
    <w:rsid w:val="00ED2704"/>
    <w:pPr>
      <w:ind w:hanging="1"/>
    </w:pPr>
    <w:rPr>
      <w:lang w:eastAsia="es-ES"/>
    </w:rPr>
    <w:tblPr>
      <w:tblCellMar>
        <w:top w:w="0" w:type="dxa"/>
        <w:left w:w="0" w:type="dxa"/>
        <w:bottom w:w="0" w:type="dxa"/>
        <w:right w:w="0" w:type="dxa"/>
      </w:tblCellMar>
    </w:tblPr>
  </w:style>
  <w:style w:type="paragraph" w:styleId="Puesto">
    <w:name w:val="Title"/>
    <w:basedOn w:val="Normal"/>
    <w:next w:val="Normal"/>
    <w:link w:val="PuestoCar"/>
    <w:uiPriority w:val="10"/>
    <w:qFormat/>
    <w:rsid w:val="00ED2704"/>
    <w:pPr>
      <w:keepNext/>
      <w:keepLines/>
      <w:suppressAutoHyphens/>
      <w:spacing w:before="480" w:after="120" w:line="1" w:lineRule="atLeast"/>
      <w:ind w:leftChars="-1" w:left="-1" w:hangingChars="1" w:hanging="1"/>
      <w:textDirection w:val="btLr"/>
      <w:textAlignment w:val="top"/>
      <w:outlineLvl w:val="0"/>
    </w:pPr>
    <w:rPr>
      <w:b/>
      <w:position w:val="-1"/>
      <w:sz w:val="72"/>
      <w:szCs w:val="72"/>
      <w:lang w:val="es-ES"/>
    </w:rPr>
  </w:style>
  <w:style w:type="character" w:customStyle="1" w:styleId="PuestoCar">
    <w:name w:val="Puesto Car"/>
    <w:link w:val="Puesto"/>
    <w:uiPriority w:val="10"/>
    <w:rsid w:val="00ED2704"/>
    <w:rPr>
      <w:b/>
      <w:position w:val="-1"/>
      <w:sz w:val="72"/>
      <w:szCs w:val="72"/>
      <w:lang w:eastAsia="es-MX"/>
    </w:rPr>
  </w:style>
  <w:style w:type="table" w:customStyle="1" w:styleId="TableNormal2">
    <w:name w:val="Table Normal2"/>
    <w:rsid w:val="00ED2704"/>
    <w:pPr>
      <w:ind w:hanging="1"/>
    </w:pPr>
    <w:rPr>
      <w:lang w:eastAsia="es-ES"/>
    </w:rPr>
    <w:tblPr>
      <w:tblCellMar>
        <w:top w:w="0" w:type="dxa"/>
        <w:left w:w="0" w:type="dxa"/>
        <w:bottom w:w="0" w:type="dxa"/>
        <w:right w:w="0" w:type="dxa"/>
      </w:tblCellMar>
    </w:tblPr>
  </w:style>
  <w:style w:type="table" w:customStyle="1" w:styleId="TableNormal1">
    <w:name w:val="Table Normal1"/>
    <w:rsid w:val="00ED2704"/>
    <w:pPr>
      <w:ind w:hanging="1"/>
    </w:pPr>
    <w:rPr>
      <w:lang w:eastAsia="es-ES"/>
    </w:rPr>
    <w:tblPr>
      <w:tblCellMar>
        <w:top w:w="0" w:type="dxa"/>
        <w:left w:w="0" w:type="dxa"/>
        <w:bottom w:w="0" w:type="dxa"/>
        <w:right w:w="0" w:type="dxa"/>
      </w:tblCellMar>
    </w:tblPr>
  </w:style>
  <w:style w:type="paragraph" w:customStyle="1" w:styleId="NormalArial12pt">
    <w:name w:val="Normal + Arial;12 pt"/>
    <w:basedOn w:val="Simple"/>
    <w:rsid w:val="00ED2704"/>
    <w:pPr>
      <w:numPr>
        <w:numId w:val="1"/>
      </w:numPr>
      <w:suppressAutoHyphens/>
      <w:spacing w:line="1" w:lineRule="atLeast"/>
      <w:ind w:left="0" w:firstLine="0"/>
      <w:jc w:val="both"/>
      <w:textDirection w:val="btLr"/>
      <w:textAlignment w:val="top"/>
      <w:outlineLvl w:val="0"/>
    </w:pPr>
    <w:rPr>
      <w:position w:val="-1"/>
      <w:lang w:val="es-MX"/>
    </w:rPr>
  </w:style>
  <w:style w:type="paragraph" w:customStyle="1" w:styleId="PrrafodelistaHOJABolitaListParagraphPrrafodelista4BOLADEFPrrafodelista3Prrafodelista21BOLANivel1OSColorfulListAccent1ColorfulList-Accent11VIETASBulletListFooterTextnumberedParagraphedeliste1lp1NORMALList1Z5">
    <w:name w:val="Párrafo de lista;HOJA;Bolita;List Paragraph;Párrafo de lista4;BOLADEF;Párrafo de lista3;Párrafo de lista21;BOLA;Nivel 1 OS;Colorful List Accent 1;Colorful List - Accent 11;VIÑETAS;Bullet List;FooterText;numbered;Paragraphe de liste1;lp1;NORMAL;List1;Z5"/>
    <w:basedOn w:val="Normal"/>
    <w:rsid w:val="00ED2704"/>
    <w:pPr>
      <w:suppressAutoHyphens/>
      <w:spacing w:line="1" w:lineRule="atLeast"/>
      <w:ind w:leftChars="-1" w:left="708" w:hangingChars="1" w:hanging="1"/>
      <w:textDirection w:val="btLr"/>
      <w:textAlignment w:val="top"/>
      <w:outlineLvl w:val="0"/>
    </w:pPr>
    <w:rPr>
      <w:position w:val="-1"/>
      <w:lang w:val="es-ES"/>
    </w:rPr>
  </w:style>
  <w:style w:type="paragraph" w:customStyle="1" w:styleId="Default">
    <w:name w:val="Default"/>
    <w:rsid w:val="00ED2704"/>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lang w:val="es-CO" w:eastAsia="es-CO"/>
    </w:rPr>
  </w:style>
  <w:style w:type="character" w:customStyle="1" w:styleId="PrrafodelistaCarHOJACarBolitaCarListParagraphCarPrrafodelista4CarBOLADEFCarPrrafodelista3CarPrrafodelista21CarBOLACarNivel1OSCarColorfulListAccent1CarColorfulList-Accent11CarVIETASCarBulletListCar">
    <w:name w:val="Párrafo de lista Car;HOJA Car;Bolita Car;List Paragraph Car;Párrafo de lista4 Car;BOLADEF Car;Párrafo de lista3 Car;Párrafo de lista21 Car;BOLA Car;Nivel 1 OS Car;Colorful List Accent 1 Car;Colorful List - Accent 11 Car;VIÑETAS Car;Bullet List Car"/>
    <w:rsid w:val="00ED2704"/>
    <w:rPr>
      <w:w w:val="100"/>
      <w:position w:val="-1"/>
      <w:effect w:val="none"/>
      <w:vertAlign w:val="baseline"/>
      <w:cs w:val="0"/>
      <w:em w:val="none"/>
      <w:lang w:val="es-ES" w:eastAsia="es-MX"/>
    </w:rPr>
  </w:style>
  <w:style w:type="character" w:customStyle="1" w:styleId="normaltextrun">
    <w:name w:val="normaltextrun"/>
    <w:rsid w:val="00ED2704"/>
    <w:rPr>
      <w:w w:val="100"/>
      <w:position w:val="-1"/>
      <w:effect w:val="none"/>
      <w:vertAlign w:val="baseline"/>
      <w:cs w:val="0"/>
      <w:em w:val="none"/>
    </w:rPr>
  </w:style>
  <w:style w:type="character" w:customStyle="1" w:styleId="eop">
    <w:name w:val="eop"/>
    <w:rsid w:val="00ED2704"/>
    <w:rPr>
      <w:w w:val="100"/>
      <w:position w:val="-1"/>
      <w:effect w:val="none"/>
      <w:vertAlign w:val="baseline"/>
      <w:cs w:val="0"/>
      <w:em w:val="none"/>
    </w:rPr>
  </w:style>
  <w:style w:type="paragraph" w:styleId="Subttulo">
    <w:name w:val="Subtitle"/>
    <w:basedOn w:val="Normal"/>
    <w:next w:val="Normal"/>
    <w:link w:val="SubttuloCar"/>
    <w:uiPriority w:val="11"/>
    <w:qFormat/>
    <w:rsid w:val="00ED2704"/>
    <w:pPr>
      <w:keepNext/>
      <w:keepLines/>
      <w:suppressAutoHyphens/>
      <w:spacing w:before="360" w:after="80" w:line="1" w:lineRule="atLeast"/>
      <w:ind w:leftChars="-1" w:left="-1" w:hangingChars="1" w:hanging="1"/>
      <w:textDirection w:val="btLr"/>
      <w:textAlignment w:val="top"/>
      <w:outlineLvl w:val="0"/>
    </w:pPr>
    <w:rPr>
      <w:rFonts w:ascii="Georgia" w:eastAsia="Georgia" w:hAnsi="Georgia" w:cs="Georgia"/>
      <w:i/>
      <w:color w:val="666666"/>
      <w:position w:val="-1"/>
      <w:sz w:val="48"/>
      <w:szCs w:val="48"/>
      <w:lang w:val="es-ES"/>
    </w:rPr>
  </w:style>
  <w:style w:type="character" w:customStyle="1" w:styleId="SubttuloCar">
    <w:name w:val="Subtítulo Car"/>
    <w:link w:val="Subttulo"/>
    <w:uiPriority w:val="11"/>
    <w:rsid w:val="00ED2704"/>
    <w:rPr>
      <w:rFonts w:ascii="Georgia" w:eastAsia="Georgia" w:hAnsi="Georgia" w:cs="Georgia"/>
      <w:i/>
      <w:color w:val="666666"/>
      <w:position w:val="-1"/>
      <w:sz w:val="48"/>
      <w:szCs w:val="48"/>
      <w:lang w:eastAsia="es-MX"/>
    </w:rPr>
  </w:style>
  <w:style w:type="table" w:customStyle="1" w:styleId="43">
    <w:name w:val="43"/>
    <w:basedOn w:val="TableNormal1"/>
    <w:rsid w:val="00ED2704"/>
    <w:tblPr>
      <w:tblStyleRowBandSize w:val="1"/>
      <w:tblStyleColBandSize w:val="1"/>
      <w:tblCellMar>
        <w:left w:w="70" w:type="dxa"/>
        <w:right w:w="70" w:type="dxa"/>
      </w:tblCellMar>
    </w:tblPr>
  </w:style>
  <w:style w:type="table" w:customStyle="1" w:styleId="42">
    <w:name w:val="42"/>
    <w:basedOn w:val="TableNormal1"/>
    <w:rsid w:val="00ED2704"/>
    <w:tblPr>
      <w:tblStyleRowBandSize w:val="1"/>
      <w:tblStyleColBandSize w:val="1"/>
      <w:tblCellMar>
        <w:top w:w="100" w:type="dxa"/>
        <w:left w:w="100" w:type="dxa"/>
        <w:bottom w:w="100" w:type="dxa"/>
        <w:right w:w="100" w:type="dxa"/>
      </w:tblCellMar>
    </w:tblPr>
  </w:style>
  <w:style w:type="table" w:customStyle="1" w:styleId="41">
    <w:name w:val="41"/>
    <w:basedOn w:val="TableNormal1"/>
    <w:rsid w:val="00ED2704"/>
    <w:tblPr>
      <w:tblStyleRowBandSize w:val="1"/>
      <w:tblStyleColBandSize w:val="1"/>
    </w:tblPr>
  </w:style>
  <w:style w:type="table" w:customStyle="1" w:styleId="40">
    <w:name w:val="40"/>
    <w:basedOn w:val="TableNormal1"/>
    <w:rsid w:val="00ED2704"/>
    <w:tblPr>
      <w:tblStyleRowBandSize w:val="1"/>
      <w:tblStyleColBandSize w:val="1"/>
    </w:tblPr>
  </w:style>
  <w:style w:type="table" w:customStyle="1" w:styleId="39">
    <w:name w:val="39"/>
    <w:basedOn w:val="TableNormal1"/>
    <w:rsid w:val="00ED2704"/>
    <w:tblPr>
      <w:tblStyleRowBandSize w:val="1"/>
      <w:tblStyleColBandSize w:val="1"/>
    </w:tblPr>
  </w:style>
  <w:style w:type="table" w:customStyle="1" w:styleId="38">
    <w:name w:val="38"/>
    <w:basedOn w:val="TableNormal1"/>
    <w:rsid w:val="00ED2704"/>
    <w:tblPr>
      <w:tblStyleRowBandSize w:val="1"/>
      <w:tblStyleColBandSize w:val="1"/>
      <w:tblCellMar>
        <w:left w:w="70" w:type="dxa"/>
        <w:right w:w="70" w:type="dxa"/>
      </w:tblCellMar>
    </w:tblPr>
  </w:style>
  <w:style w:type="table" w:customStyle="1" w:styleId="37">
    <w:name w:val="37"/>
    <w:basedOn w:val="TableNormal1"/>
    <w:rsid w:val="00ED2704"/>
    <w:tblPr>
      <w:tblStyleRowBandSize w:val="1"/>
      <w:tblStyleColBandSize w:val="1"/>
    </w:tblPr>
  </w:style>
  <w:style w:type="table" w:customStyle="1" w:styleId="36">
    <w:name w:val="36"/>
    <w:basedOn w:val="TableNormal1"/>
    <w:rsid w:val="00ED2704"/>
    <w:tblPr>
      <w:tblStyleRowBandSize w:val="1"/>
      <w:tblStyleColBandSize w:val="1"/>
      <w:tblCellMar>
        <w:left w:w="70" w:type="dxa"/>
        <w:right w:w="70" w:type="dxa"/>
      </w:tblCellMar>
    </w:tblPr>
  </w:style>
  <w:style w:type="table" w:customStyle="1" w:styleId="35">
    <w:name w:val="35"/>
    <w:basedOn w:val="TableNormal1"/>
    <w:rsid w:val="00ED2704"/>
    <w:tblPr>
      <w:tblStyleRowBandSize w:val="1"/>
      <w:tblStyleColBandSize w:val="1"/>
      <w:tblCellMar>
        <w:left w:w="108" w:type="dxa"/>
        <w:right w:w="108" w:type="dxa"/>
      </w:tblCellMar>
    </w:tblPr>
  </w:style>
  <w:style w:type="table" w:customStyle="1" w:styleId="34">
    <w:name w:val="34"/>
    <w:basedOn w:val="TableNormal1"/>
    <w:rsid w:val="00ED2704"/>
    <w:tblPr>
      <w:tblStyleRowBandSize w:val="1"/>
      <w:tblStyleColBandSize w:val="1"/>
      <w:tblCellMar>
        <w:left w:w="108" w:type="dxa"/>
        <w:right w:w="108" w:type="dxa"/>
      </w:tblCellMar>
    </w:tblPr>
  </w:style>
  <w:style w:type="table" w:customStyle="1" w:styleId="33">
    <w:name w:val="33"/>
    <w:basedOn w:val="TableNormal1"/>
    <w:rsid w:val="00ED2704"/>
    <w:tblPr>
      <w:tblStyleRowBandSize w:val="1"/>
      <w:tblStyleColBandSize w:val="1"/>
      <w:tblCellMar>
        <w:left w:w="108" w:type="dxa"/>
        <w:right w:w="108" w:type="dxa"/>
      </w:tblCellMar>
    </w:tblPr>
  </w:style>
  <w:style w:type="table" w:customStyle="1" w:styleId="32">
    <w:name w:val="32"/>
    <w:basedOn w:val="TableNormal1"/>
    <w:rsid w:val="00ED2704"/>
    <w:tblPr>
      <w:tblStyleRowBandSize w:val="1"/>
      <w:tblStyleColBandSize w:val="1"/>
      <w:tblCellMar>
        <w:left w:w="108" w:type="dxa"/>
        <w:right w:w="108" w:type="dxa"/>
      </w:tblCellMar>
    </w:tblPr>
  </w:style>
  <w:style w:type="table" w:customStyle="1" w:styleId="31">
    <w:name w:val="31"/>
    <w:basedOn w:val="TableNormal1"/>
    <w:rsid w:val="00ED2704"/>
    <w:tblPr>
      <w:tblStyleRowBandSize w:val="1"/>
      <w:tblStyleColBandSize w:val="1"/>
      <w:tblCellMar>
        <w:left w:w="70" w:type="dxa"/>
        <w:right w:w="70" w:type="dxa"/>
      </w:tblCellMar>
    </w:tblPr>
  </w:style>
  <w:style w:type="table" w:customStyle="1" w:styleId="30">
    <w:name w:val="30"/>
    <w:basedOn w:val="TableNormal1"/>
    <w:rsid w:val="00ED2704"/>
    <w:tblPr>
      <w:tblStyleRowBandSize w:val="1"/>
      <w:tblStyleColBandSize w:val="1"/>
    </w:tblPr>
  </w:style>
  <w:style w:type="table" w:customStyle="1" w:styleId="29">
    <w:name w:val="29"/>
    <w:basedOn w:val="TableNormal1"/>
    <w:rsid w:val="00ED2704"/>
    <w:tblPr>
      <w:tblStyleRowBandSize w:val="1"/>
      <w:tblStyleColBandSize w:val="1"/>
      <w:tblCellMar>
        <w:top w:w="100" w:type="dxa"/>
        <w:left w:w="70" w:type="dxa"/>
        <w:bottom w:w="100" w:type="dxa"/>
        <w:right w:w="70" w:type="dxa"/>
      </w:tblCellMar>
    </w:tblPr>
  </w:style>
  <w:style w:type="table" w:customStyle="1" w:styleId="28">
    <w:name w:val="28"/>
    <w:basedOn w:val="TableNormal1"/>
    <w:rsid w:val="00ED2704"/>
    <w:tblPr>
      <w:tblStyleRowBandSize w:val="1"/>
      <w:tblStyleColBandSize w:val="1"/>
      <w:tblCellMar>
        <w:left w:w="70" w:type="dxa"/>
        <w:right w:w="70" w:type="dxa"/>
      </w:tblCellMar>
    </w:tblPr>
  </w:style>
  <w:style w:type="table" w:customStyle="1" w:styleId="27">
    <w:name w:val="27"/>
    <w:basedOn w:val="TableNormal1"/>
    <w:rsid w:val="00ED2704"/>
    <w:tblPr>
      <w:tblStyleRowBandSize w:val="1"/>
      <w:tblStyleColBandSize w:val="1"/>
      <w:tblCellMar>
        <w:top w:w="100" w:type="dxa"/>
        <w:left w:w="70" w:type="dxa"/>
        <w:bottom w:w="100" w:type="dxa"/>
        <w:right w:w="70" w:type="dxa"/>
      </w:tblCellMar>
    </w:tblPr>
  </w:style>
  <w:style w:type="table" w:customStyle="1" w:styleId="26">
    <w:name w:val="26"/>
    <w:basedOn w:val="TableNormal1"/>
    <w:rsid w:val="00ED2704"/>
    <w:tblPr>
      <w:tblStyleRowBandSize w:val="1"/>
      <w:tblStyleColBandSize w:val="1"/>
      <w:tblCellMar>
        <w:top w:w="100" w:type="dxa"/>
        <w:left w:w="70" w:type="dxa"/>
        <w:bottom w:w="100" w:type="dxa"/>
        <w:right w:w="70" w:type="dxa"/>
      </w:tblCellMar>
    </w:tblPr>
  </w:style>
  <w:style w:type="table" w:customStyle="1" w:styleId="25">
    <w:name w:val="25"/>
    <w:basedOn w:val="TableNormal1"/>
    <w:rsid w:val="00ED2704"/>
    <w:tblPr>
      <w:tblStyleRowBandSize w:val="1"/>
      <w:tblStyleColBandSize w:val="1"/>
      <w:tblCellMar>
        <w:top w:w="100" w:type="dxa"/>
        <w:left w:w="70" w:type="dxa"/>
        <w:bottom w:w="100" w:type="dxa"/>
        <w:right w:w="70" w:type="dxa"/>
      </w:tblCellMar>
    </w:tblPr>
  </w:style>
  <w:style w:type="table" w:customStyle="1" w:styleId="24">
    <w:name w:val="24"/>
    <w:basedOn w:val="TableNormal1"/>
    <w:rsid w:val="00ED2704"/>
    <w:tblPr>
      <w:tblStyleRowBandSize w:val="1"/>
      <w:tblStyleColBandSize w:val="1"/>
      <w:tblCellMar>
        <w:top w:w="100" w:type="dxa"/>
        <w:left w:w="70" w:type="dxa"/>
        <w:bottom w:w="100" w:type="dxa"/>
        <w:right w:w="70" w:type="dxa"/>
      </w:tblCellMar>
    </w:tblPr>
  </w:style>
  <w:style w:type="table" w:customStyle="1" w:styleId="23">
    <w:name w:val="23"/>
    <w:basedOn w:val="TableNormal1"/>
    <w:rsid w:val="00ED2704"/>
    <w:tblPr>
      <w:tblStyleRowBandSize w:val="1"/>
      <w:tblStyleColBandSize w:val="1"/>
      <w:tblCellMar>
        <w:top w:w="100" w:type="dxa"/>
        <w:left w:w="70" w:type="dxa"/>
        <w:bottom w:w="100" w:type="dxa"/>
        <w:right w:w="70" w:type="dxa"/>
      </w:tblCellMar>
    </w:tblPr>
  </w:style>
  <w:style w:type="table" w:customStyle="1" w:styleId="22">
    <w:name w:val="22"/>
    <w:basedOn w:val="TableNormal1"/>
    <w:rsid w:val="00ED2704"/>
    <w:tblPr>
      <w:tblStyleRowBandSize w:val="1"/>
      <w:tblStyleColBandSize w:val="1"/>
      <w:tblCellMar>
        <w:top w:w="100" w:type="dxa"/>
        <w:left w:w="70" w:type="dxa"/>
        <w:bottom w:w="100" w:type="dxa"/>
        <w:right w:w="70" w:type="dxa"/>
      </w:tblCellMar>
    </w:tblPr>
  </w:style>
  <w:style w:type="table" w:customStyle="1" w:styleId="21">
    <w:name w:val="21"/>
    <w:basedOn w:val="TableNormal1"/>
    <w:rsid w:val="00ED2704"/>
    <w:tblPr>
      <w:tblStyleRowBandSize w:val="1"/>
      <w:tblStyleColBandSize w:val="1"/>
      <w:tblCellMar>
        <w:top w:w="100" w:type="dxa"/>
        <w:left w:w="70" w:type="dxa"/>
        <w:bottom w:w="100" w:type="dxa"/>
        <w:right w:w="70" w:type="dxa"/>
      </w:tblCellMar>
    </w:tblPr>
  </w:style>
  <w:style w:type="table" w:customStyle="1" w:styleId="20">
    <w:name w:val="20"/>
    <w:basedOn w:val="TableNormal1"/>
    <w:rsid w:val="00ED2704"/>
    <w:tblPr>
      <w:tblStyleRowBandSize w:val="1"/>
      <w:tblStyleColBandSize w:val="1"/>
      <w:tblCellMar>
        <w:top w:w="100" w:type="dxa"/>
        <w:left w:w="70" w:type="dxa"/>
        <w:bottom w:w="100" w:type="dxa"/>
        <w:right w:w="70" w:type="dxa"/>
      </w:tblCellMar>
    </w:tblPr>
  </w:style>
  <w:style w:type="table" w:customStyle="1" w:styleId="19">
    <w:name w:val="19"/>
    <w:basedOn w:val="TableNormal1"/>
    <w:rsid w:val="00ED2704"/>
    <w:tblPr>
      <w:tblStyleRowBandSize w:val="1"/>
      <w:tblStyleColBandSize w:val="1"/>
      <w:tblCellMar>
        <w:top w:w="100" w:type="dxa"/>
        <w:left w:w="70" w:type="dxa"/>
        <w:bottom w:w="100" w:type="dxa"/>
        <w:right w:w="70" w:type="dxa"/>
      </w:tblCellMar>
    </w:tblPr>
  </w:style>
  <w:style w:type="table" w:customStyle="1" w:styleId="18">
    <w:name w:val="18"/>
    <w:basedOn w:val="TableNormal1"/>
    <w:rsid w:val="00ED2704"/>
    <w:tblPr>
      <w:tblStyleRowBandSize w:val="1"/>
      <w:tblStyleColBandSize w:val="1"/>
      <w:tblCellMar>
        <w:top w:w="100" w:type="dxa"/>
        <w:left w:w="70" w:type="dxa"/>
        <w:bottom w:w="100" w:type="dxa"/>
        <w:right w:w="70" w:type="dxa"/>
      </w:tblCellMar>
    </w:tblPr>
  </w:style>
  <w:style w:type="table" w:customStyle="1" w:styleId="17">
    <w:name w:val="17"/>
    <w:basedOn w:val="TableNormal1"/>
    <w:rsid w:val="00ED2704"/>
    <w:tblPr>
      <w:tblStyleRowBandSize w:val="1"/>
      <w:tblStyleColBandSize w:val="1"/>
      <w:tblCellMar>
        <w:left w:w="70" w:type="dxa"/>
        <w:right w:w="70" w:type="dxa"/>
      </w:tblCellMar>
    </w:tblPr>
  </w:style>
  <w:style w:type="table" w:customStyle="1" w:styleId="16">
    <w:name w:val="16"/>
    <w:basedOn w:val="TableNormal1"/>
    <w:rsid w:val="00ED2704"/>
    <w:tblPr>
      <w:tblStyleRowBandSize w:val="1"/>
      <w:tblStyleColBandSize w:val="1"/>
      <w:tblCellMar>
        <w:top w:w="100" w:type="dxa"/>
        <w:left w:w="70" w:type="dxa"/>
        <w:bottom w:w="100" w:type="dxa"/>
        <w:right w:w="70" w:type="dxa"/>
      </w:tblCellMar>
    </w:tblPr>
  </w:style>
  <w:style w:type="table" w:customStyle="1" w:styleId="15">
    <w:name w:val="15"/>
    <w:basedOn w:val="TableNormal2"/>
    <w:rsid w:val="00ED2704"/>
    <w:tblPr>
      <w:tblStyleRowBandSize w:val="1"/>
      <w:tblStyleColBandSize w:val="1"/>
      <w:tblCellMar>
        <w:top w:w="100" w:type="dxa"/>
        <w:left w:w="70" w:type="dxa"/>
        <w:bottom w:w="100" w:type="dxa"/>
        <w:right w:w="70" w:type="dxa"/>
      </w:tblCellMar>
    </w:tblPr>
  </w:style>
  <w:style w:type="table" w:customStyle="1" w:styleId="14">
    <w:name w:val="14"/>
    <w:basedOn w:val="TableNormal2"/>
    <w:rsid w:val="00ED2704"/>
    <w:tblPr>
      <w:tblStyleRowBandSize w:val="1"/>
      <w:tblStyleColBandSize w:val="1"/>
      <w:tblCellMar>
        <w:top w:w="100" w:type="dxa"/>
        <w:left w:w="70" w:type="dxa"/>
        <w:bottom w:w="100" w:type="dxa"/>
        <w:right w:w="70" w:type="dxa"/>
      </w:tblCellMar>
    </w:tblPr>
  </w:style>
  <w:style w:type="table" w:customStyle="1" w:styleId="13">
    <w:name w:val="13"/>
    <w:basedOn w:val="TableNormal2"/>
    <w:rsid w:val="00ED2704"/>
    <w:tblPr>
      <w:tblStyleRowBandSize w:val="1"/>
      <w:tblStyleColBandSize w:val="1"/>
      <w:tblCellMar>
        <w:top w:w="100" w:type="dxa"/>
        <w:left w:w="100" w:type="dxa"/>
        <w:bottom w:w="100" w:type="dxa"/>
        <w:right w:w="100" w:type="dxa"/>
      </w:tblCellMar>
    </w:tblPr>
  </w:style>
  <w:style w:type="table" w:customStyle="1" w:styleId="12">
    <w:name w:val="12"/>
    <w:basedOn w:val="TableNormal2"/>
    <w:rsid w:val="00ED2704"/>
    <w:tblPr>
      <w:tblStyleRowBandSize w:val="1"/>
      <w:tblStyleColBandSize w:val="1"/>
      <w:tblCellMar>
        <w:top w:w="100" w:type="dxa"/>
        <w:left w:w="70" w:type="dxa"/>
        <w:bottom w:w="100" w:type="dxa"/>
        <w:right w:w="70" w:type="dxa"/>
      </w:tblCellMar>
    </w:tblPr>
  </w:style>
  <w:style w:type="table" w:customStyle="1" w:styleId="11">
    <w:name w:val="11"/>
    <w:basedOn w:val="TableNormal2"/>
    <w:rsid w:val="00ED2704"/>
    <w:tblPr>
      <w:tblStyleRowBandSize w:val="1"/>
      <w:tblStyleColBandSize w:val="1"/>
      <w:tblCellMar>
        <w:top w:w="100" w:type="dxa"/>
        <w:left w:w="70" w:type="dxa"/>
        <w:bottom w:w="100" w:type="dxa"/>
        <w:right w:w="70" w:type="dxa"/>
      </w:tblCellMar>
    </w:tblPr>
  </w:style>
  <w:style w:type="table" w:customStyle="1" w:styleId="10">
    <w:name w:val="10"/>
    <w:basedOn w:val="TableNormal2"/>
    <w:rsid w:val="00ED2704"/>
    <w:tblPr>
      <w:tblStyleRowBandSize w:val="1"/>
      <w:tblStyleColBandSize w:val="1"/>
      <w:tblCellMar>
        <w:top w:w="100" w:type="dxa"/>
        <w:left w:w="70" w:type="dxa"/>
        <w:bottom w:w="100" w:type="dxa"/>
        <w:right w:w="70" w:type="dxa"/>
      </w:tblCellMar>
    </w:tblPr>
  </w:style>
  <w:style w:type="table" w:customStyle="1" w:styleId="9">
    <w:name w:val="9"/>
    <w:basedOn w:val="TableNormal2"/>
    <w:rsid w:val="00ED2704"/>
    <w:tblPr>
      <w:tblStyleRowBandSize w:val="1"/>
      <w:tblStyleColBandSize w:val="1"/>
      <w:tblCellMar>
        <w:top w:w="100" w:type="dxa"/>
        <w:left w:w="70" w:type="dxa"/>
        <w:bottom w:w="100" w:type="dxa"/>
        <w:right w:w="70" w:type="dxa"/>
      </w:tblCellMar>
    </w:tblPr>
  </w:style>
  <w:style w:type="table" w:customStyle="1" w:styleId="8">
    <w:name w:val="8"/>
    <w:basedOn w:val="TableNormal2"/>
    <w:rsid w:val="00ED2704"/>
    <w:tblPr>
      <w:tblStyleRowBandSize w:val="1"/>
      <w:tblStyleColBandSize w:val="1"/>
      <w:tblCellMar>
        <w:top w:w="100" w:type="dxa"/>
        <w:left w:w="70" w:type="dxa"/>
        <w:bottom w:w="100" w:type="dxa"/>
        <w:right w:w="70" w:type="dxa"/>
      </w:tblCellMar>
    </w:tblPr>
  </w:style>
  <w:style w:type="table" w:customStyle="1" w:styleId="7">
    <w:name w:val="7"/>
    <w:basedOn w:val="TableNormal2"/>
    <w:rsid w:val="00ED2704"/>
    <w:tblPr>
      <w:tblStyleRowBandSize w:val="1"/>
      <w:tblStyleColBandSize w:val="1"/>
      <w:tblCellMar>
        <w:top w:w="100" w:type="dxa"/>
        <w:left w:w="70" w:type="dxa"/>
        <w:bottom w:w="100" w:type="dxa"/>
        <w:right w:w="70" w:type="dxa"/>
      </w:tblCellMar>
    </w:tblPr>
  </w:style>
  <w:style w:type="table" w:customStyle="1" w:styleId="6">
    <w:name w:val="6"/>
    <w:basedOn w:val="TableNormal2"/>
    <w:rsid w:val="00ED2704"/>
    <w:tblPr>
      <w:tblStyleRowBandSize w:val="1"/>
      <w:tblStyleColBandSize w:val="1"/>
      <w:tblCellMar>
        <w:top w:w="100" w:type="dxa"/>
        <w:left w:w="70" w:type="dxa"/>
        <w:bottom w:w="100" w:type="dxa"/>
        <w:right w:w="70" w:type="dxa"/>
      </w:tblCellMar>
    </w:tblPr>
  </w:style>
  <w:style w:type="table" w:customStyle="1" w:styleId="5">
    <w:name w:val="5"/>
    <w:basedOn w:val="TableNormal2"/>
    <w:rsid w:val="00ED2704"/>
    <w:tblPr>
      <w:tblStyleRowBandSize w:val="1"/>
      <w:tblStyleColBandSize w:val="1"/>
      <w:tblCellMar>
        <w:top w:w="100" w:type="dxa"/>
        <w:left w:w="70" w:type="dxa"/>
        <w:bottom w:w="100" w:type="dxa"/>
        <w:right w:w="70" w:type="dxa"/>
      </w:tblCellMar>
    </w:tblPr>
  </w:style>
  <w:style w:type="table" w:customStyle="1" w:styleId="4">
    <w:name w:val="4"/>
    <w:basedOn w:val="TableNormal2"/>
    <w:rsid w:val="00ED2704"/>
    <w:tblPr>
      <w:tblStyleRowBandSize w:val="1"/>
      <w:tblStyleColBandSize w:val="1"/>
      <w:tblCellMar>
        <w:top w:w="100" w:type="dxa"/>
        <w:left w:w="70" w:type="dxa"/>
        <w:bottom w:w="100" w:type="dxa"/>
        <w:right w:w="70" w:type="dxa"/>
      </w:tblCellMar>
    </w:tblPr>
  </w:style>
  <w:style w:type="table" w:customStyle="1" w:styleId="3">
    <w:name w:val="3"/>
    <w:basedOn w:val="TableNormal2"/>
    <w:rsid w:val="00ED2704"/>
    <w:tblPr>
      <w:tblStyleRowBandSize w:val="1"/>
      <w:tblStyleColBandSize w:val="1"/>
      <w:tblCellMar>
        <w:top w:w="100" w:type="dxa"/>
        <w:left w:w="70" w:type="dxa"/>
        <w:bottom w:w="100" w:type="dxa"/>
        <w:right w:w="70" w:type="dxa"/>
      </w:tblCellMar>
    </w:tblPr>
  </w:style>
  <w:style w:type="table" w:customStyle="1" w:styleId="2">
    <w:name w:val="2"/>
    <w:basedOn w:val="TableNormal2"/>
    <w:rsid w:val="00ED2704"/>
    <w:tblPr>
      <w:tblStyleRowBandSize w:val="1"/>
      <w:tblStyleColBandSize w:val="1"/>
      <w:tblCellMar>
        <w:top w:w="100" w:type="dxa"/>
        <w:left w:w="70" w:type="dxa"/>
        <w:bottom w:w="100" w:type="dxa"/>
        <w:right w:w="70" w:type="dxa"/>
      </w:tblCellMar>
    </w:tblPr>
  </w:style>
  <w:style w:type="table" w:customStyle="1" w:styleId="1">
    <w:name w:val="1"/>
    <w:basedOn w:val="TableNormal2"/>
    <w:rsid w:val="00ED2704"/>
    <w:tblPr>
      <w:tblStyleRowBandSize w:val="1"/>
      <w:tblStyleColBandSize w:val="1"/>
      <w:tblCellMar>
        <w:top w:w="100" w:type="dxa"/>
        <w:left w:w="70" w:type="dxa"/>
        <w:bottom w:w="100" w:type="dxa"/>
        <w:right w:w="70" w:type="dxa"/>
      </w:tblCellMar>
    </w:tblPr>
  </w:style>
  <w:style w:type="paragraph" w:customStyle="1" w:styleId="NormalArial12pt1">
    <w:name w:val="Normal + Arial;12 pt1"/>
    <w:basedOn w:val="Normal"/>
    <w:rsid w:val="00ED2704"/>
    <w:pPr>
      <w:numPr>
        <w:numId w:val="4"/>
      </w:numPr>
      <w:suppressAutoHyphens/>
      <w:spacing w:line="1" w:lineRule="atLeast"/>
      <w:ind w:leftChars="-1" w:left="-1" w:hangingChars="1" w:hanging="1"/>
      <w:textDirection w:val="btLr"/>
      <w:textAlignment w:val="top"/>
      <w:outlineLvl w:val="0"/>
    </w:pPr>
    <w:rPr>
      <w:position w:val="-1"/>
      <w:lang w:val="es-ES"/>
    </w:rPr>
  </w:style>
  <w:style w:type="paragraph" w:customStyle="1" w:styleId="paragraph">
    <w:name w:val="paragraph"/>
    <w:basedOn w:val="Normal"/>
    <w:rsid w:val="00ED2704"/>
    <w:pPr>
      <w:spacing w:before="100" w:beforeAutospacing="1" w:after="100" w:afterAutospacing="1"/>
    </w:pPr>
    <w:rPr>
      <w:sz w:val="24"/>
      <w:szCs w:val="24"/>
      <w:lang w:val="es-CO" w:eastAsia="es-CO"/>
    </w:rPr>
  </w:style>
  <w:style w:type="character" w:customStyle="1" w:styleId="scxw62790312">
    <w:name w:val="scxw62790312"/>
    <w:basedOn w:val="Fuentedeprrafopredeter"/>
    <w:rsid w:val="00ED2704"/>
  </w:style>
  <w:style w:type="character" w:customStyle="1" w:styleId="superscript">
    <w:name w:val="superscript"/>
    <w:basedOn w:val="Fuentedeprrafopredeter"/>
    <w:rsid w:val="00ED2704"/>
  </w:style>
  <w:style w:type="character" w:customStyle="1" w:styleId="tabchar">
    <w:name w:val="tabchar"/>
    <w:basedOn w:val="Fuentedeprrafopredeter"/>
    <w:rsid w:val="00EB3B84"/>
  </w:style>
  <w:style w:type="paragraph" w:customStyle="1" w:styleId="msonormal0">
    <w:name w:val="msonormal"/>
    <w:basedOn w:val="Normal"/>
    <w:rsid w:val="008E1EEF"/>
    <w:pPr>
      <w:spacing w:before="100" w:beforeAutospacing="1" w:after="100" w:afterAutospacing="1"/>
    </w:pPr>
    <w:rPr>
      <w:sz w:val="24"/>
      <w:szCs w:val="24"/>
      <w:lang w:val="es-ES" w:eastAsia="es-ES"/>
    </w:rPr>
  </w:style>
  <w:style w:type="paragraph" w:customStyle="1" w:styleId="font0">
    <w:name w:val="font0"/>
    <w:basedOn w:val="Normal"/>
    <w:rsid w:val="008E1EEF"/>
    <w:pPr>
      <w:spacing w:before="100" w:beforeAutospacing="1" w:after="100" w:afterAutospacing="1"/>
    </w:pPr>
    <w:rPr>
      <w:rFonts w:ascii="Calibri" w:hAnsi="Calibri" w:cs="Calibri"/>
      <w:color w:val="000000"/>
      <w:sz w:val="22"/>
      <w:szCs w:val="22"/>
      <w:lang w:val="es-ES" w:eastAsia="es-ES"/>
    </w:rPr>
  </w:style>
  <w:style w:type="paragraph" w:customStyle="1" w:styleId="font5">
    <w:name w:val="font5"/>
    <w:basedOn w:val="Normal"/>
    <w:rsid w:val="008E1EEF"/>
    <w:pPr>
      <w:spacing w:before="100" w:beforeAutospacing="1" w:after="100" w:afterAutospacing="1"/>
    </w:pPr>
    <w:rPr>
      <w:rFonts w:ascii="Arial" w:hAnsi="Arial" w:cs="Arial"/>
      <w:color w:val="000000"/>
      <w:sz w:val="18"/>
      <w:szCs w:val="18"/>
      <w:lang w:val="es-ES" w:eastAsia="es-ES"/>
    </w:rPr>
  </w:style>
  <w:style w:type="paragraph" w:customStyle="1" w:styleId="font6">
    <w:name w:val="font6"/>
    <w:basedOn w:val="Normal"/>
    <w:rsid w:val="008E1EEF"/>
    <w:pPr>
      <w:spacing w:before="100" w:beforeAutospacing="1" w:after="100" w:afterAutospacing="1"/>
    </w:pPr>
    <w:rPr>
      <w:rFonts w:ascii="Tahoma" w:hAnsi="Tahoma" w:cs="Tahoma"/>
      <w:b/>
      <w:bCs/>
      <w:color w:val="000000"/>
      <w:sz w:val="18"/>
      <w:szCs w:val="18"/>
      <w:lang w:val="es-ES" w:eastAsia="es-ES"/>
    </w:rPr>
  </w:style>
  <w:style w:type="paragraph" w:customStyle="1" w:styleId="font7">
    <w:name w:val="font7"/>
    <w:basedOn w:val="Normal"/>
    <w:rsid w:val="008E1EEF"/>
    <w:pPr>
      <w:spacing w:before="100" w:beforeAutospacing="1" w:after="100" w:afterAutospacing="1"/>
    </w:pPr>
    <w:rPr>
      <w:rFonts w:ascii="Tahoma" w:hAnsi="Tahoma" w:cs="Tahoma"/>
      <w:color w:val="000000"/>
      <w:sz w:val="18"/>
      <w:szCs w:val="18"/>
      <w:lang w:val="es-ES" w:eastAsia="es-ES"/>
    </w:rPr>
  </w:style>
  <w:style w:type="paragraph" w:customStyle="1" w:styleId="font8">
    <w:name w:val="font8"/>
    <w:basedOn w:val="Normal"/>
    <w:rsid w:val="008E1EEF"/>
    <w:pPr>
      <w:spacing w:before="100" w:beforeAutospacing="1" w:after="100" w:afterAutospacing="1"/>
    </w:pPr>
    <w:rPr>
      <w:rFonts w:ascii="Arial" w:hAnsi="Arial" w:cs="Arial"/>
      <w:b/>
      <w:bCs/>
      <w:color w:val="000000"/>
      <w:sz w:val="18"/>
      <w:szCs w:val="18"/>
      <w:lang w:val="es-ES" w:eastAsia="es-ES"/>
    </w:rPr>
  </w:style>
  <w:style w:type="paragraph" w:customStyle="1" w:styleId="font9">
    <w:name w:val="font9"/>
    <w:basedOn w:val="Normal"/>
    <w:rsid w:val="008E1EEF"/>
    <w:pPr>
      <w:spacing w:before="100" w:beforeAutospacing="1" w:after="100" w:afterAutospacing="1"/>
    </w:pPr>
    <w:rPr>
      <w:rFonts w:ascii="Arial" w:hAnsi="Arial" w:cs="Arial"/>
      <w:b/>
      <w:bCs/>
      <w:color w:val="000000"/>
      <w:sz w:val="16"/>
      <w:szCs w:val="16"/>
      <w:lang w:val="es-ES" w:eastAsia="es-ES"/>
    </w:rPr>
  </w:style>
  <w:style w:type="paragraph" w:customStyle="1" w:styleId="font10">
    <w:name w:val="font10"/>
    <w:basedOn w:val="Normal"/>
    <w:rsid w:val="008E1EEF"/>
    <w:pPr>
      <w:spacing w:before="100" w:beforeAutospacing="1" w:after="100" w:afterAutospacing="1"/>
    </w:pPr>
    <w:rPr>
      <w:rFonts w:ascii="Arial" w:hAnsi="Arial" w:cs="Arial"/>
      <w:color w:val="000000"/>
      <w:sz w:val="16"/>
      <w:szCs w:val="16"/>
      <w:lang w:val="es-ES" w:eastAsia="es-ES"/>
    </w:rPr>
  </w:style>
  <w:style w:type="paragraph" w:customStyle="1" w:styleId="xl65">
    <w:name w:val="xl65"/>
    <w:basedOn w:val="Normal"/>
    <w:rsid w:val="008E1EEF"/>
    <w:pPr>
      <w:spacing w:before="100" w:beforeAutospacing="1" w:after="100" w:afterAutospacing="1"/>
    </w:pPr>
    <w:rPr>
      <w:rFonts w:ascii="Arial" w:hAnsi="Arial" w:cs="Arial"/>
      <w:lang w:val="es-ES" w:eastAsia="es-ES"/>
    </w:rPr>
  </w:style>
  <w:style w:type="paragraph" w:customStyle="1" w:styleId="xl66">
    <w:name w:val="xl66"/>
    <w:basedOn w:val="Normal"/>
    <w:rsid w:val="008E1EEF"/>
    <w:pPr>
      <w:spacing w:before="100" w:beforeAutospacing="1" w:after="100" w:afterAutospacing="1"/>
    </w:pPr>
    <w:rPr>
      <w:rFonts w:ascii="Arial" w:hAnsi="Arial" w:cs="Arial"/>
      <w:sz w:val="18"/>
      <w:szCs w:val="18"/>
      <w:lang w:val="es-ES" w:eastAsia="es-ES"/>
    </w:rPr>
  </w:style>
  <w:style w:type="paragraph" w:customStyle="1" w:styleId="xl67">
    <w:name w:val="xl67"/>
    <w:basedOn w:val="Normal"/>
    <w:rsid w:val="008E1EEF"/>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hAnsi="Arial" w:cs="Arial"/>
      <w:sz w:val="18"/>
      <w:szCs w:val="18"/>
      <w:lang w:val="es-ES" w:eastAsia="es-ES"/>
    </w:rPr>
  </w:style>
  <w:style w:type="paragraph" w:customStyle="1" w:styleId="xl68">
    <w:name w:val="xl68"/>
    <w:basedOn w:val="Normal"/>
    <w:rsid w:val="008E1EEF"/>
    <w:pPr>
      <w:pBdr>
        <w:top w:val="single" w:sz="4" w:space="0" w:color="000000"/>
        <w:bottom w:val="single" w:sz="4" w:space="0" w:color="000000"/>
      </w:pBdr>
      <w:spacing w:before="100" w:beforeAutospacing="1" w:after="100" w:afterAutospacing="1"/>
    </w:pPr>
    <w:rPr>
      <w:rFonts w:ascii="Arial" w:hAnsi="Arial" w:cs="Arial"/>
      <w:sz w:val="18"/>
      <w:szCs w:val="18"/>
      <w:lang w:val="es-ES" w:eastAsia="es-ES"/>
    </w:rPr>
  </w:style>
  <w:style w:type="paragraph" w:customStyle="1" w:styleId="xl69">
    <w:name w:val="xl69"/>
    <w:basedOn w:val="Normal"/>
    <w:rsid w:val="008E1EEF"/>
    <w:pPr>
      <w:pBdr>
        <w:top w:val="single" w:sz="4" w:space="0" w:color="000000"/>
        <w:bottom w:val="single" w:sz="4" w:space="0" w:color="000000"/>
        <w:right w:val="single" w:sz="4" w:space="0" w:color="000000"/>
      </w:pBdr>
      <w:spacing w:before="100" w:beforeAutospacing="1" w:after="100" w:afterAutospacing="1"/>
    </w:pPr>
    <w:rPr>
      <w:rFonts w:ascii="Arial" w:hAnsi="Arial" w:cs="Arial"/>
      <w:sz w:val="18"/>
      <w:szCs w:val="18"/>
      <w:lang w:val="es-ES" w:eastAsia="es-ES"/>
    </w:rPr>
  </w:style>
  <w:style w:type="paragraph" w:customStyle="1" w:styleId="xl70">
    <w:name w:val="xl70"/>
    <w:basedOn w:val="Normal"/>
    <w:rsid w:val="008E1EEF"/>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1">
    <w:name w:val="xl71"/>
    <w:basedOn w:val="Normal"/>
    <w:rsid w:val="008E1EEF"/>
    <w:pPr>
      <w:pBdr>
        <w:top w:val="single" w:sz="4" w:space="0" w:color="000000"/>
        <w:bottom w:val="single" w:sz="4" w:space="0" w:color="000000"/>
      </w:pBdr>
      <w:spacing w:before="100" w:beforeAutospacing="1" w:after="100" w:afterAutospacing="1"/>
    </w:pPr>
    <w:rPr>
      <w:rFonts w:ascii="Arial" w:hAnsi="Arial" w:cs="Arial"/>
      <w:sz w:val="16"/>
      <w:szCs w:val="16"/>
      <w:lang w:val="es-ES" w:eastAsia="es-ES"/>
    </w:rPr>
  </w:style>
  <w:style w:type="paragraph" w:customStyle="1" w:styleId="xl72">
    <w:name w:val="xl72"/>
    <w:basedOn w:val="Normal"/>
    <w:rsid w:val="008E1EEF"/>
    <w:pPr>
      <w:pBdr>
        <w:top w:val="single" w:sz="4" w:space="0" w:color="000000"/>
        <w:bottom w:val="single" w:sz="4" w:space="0" w:color="000000"/>
        <w:right w:val="single" w:sz="4" w:space="0" w:color="000000"/>
      </w:pBdr>
      <w:spacing w:before="100" w:beforeAutospacing="1" w:after="100" w:afterAutospacing="1"/>
    </w:pPr>
    <w:rPr>
      <w:rFonts w:ascii="Arial" w:hAnsi="Arial" w:cs="Arial"/>
      <w:sz w:val="16"/>
      <w:szCs w:val="16"/>
      <w:lang w:val="es-ES" w:eastAsia="es-ES"/>
    </w:rPr>
  </w:style>
  <w:style w:type="paragraph" w:customStyle="1" w:styleId="xl73">
    <w:name w:val="xl73"/>
    <w:basedOn w:val="Normal"/>
    <w:rsid w:val="008E1EEF"/>
    <w:pPr>
      <w:spacing w:before="100" w:beforeAutospacing="1" w:after="100" w:afterAutospacing="1"/>
    </w:pPr>
    <w:rPr>
      <w:rFonts w:ascii="Arial" w:hAnsi="Arial" w:cs="Arial"/>
      <w:sz w:val="16"/>
      <w:szCs w:val="16"/>
      <w:lang w:val="es-ES" w:eastAsia="es-ES"/>
    </w:rPr>
  </w:style>
  <w:style w:type="paragraph" w:customStyle="1" w:styleId="xl74">
    <w:name w:val="xl74"/>
    <w:basedOn w:val="Normal"/>
    <w:rsid w:val="008E1EEF"/>
    <w:pPr>
      <w:pBdr>
        <w:top w:val="single" w:sz="4" w:space="0" w:color="000000"/>
        <w:left w:val="single" w:sz="4" w:space="0" w:color="000000"/>
        <w:right w:val="single" w:sz="4" w:space="0" w:color="000000"/>
      </w:pBdr>
      <w:shd w:val="clear" w:color="FFFFFF" w:fill="FFFFFF"/>
      <w:spacing w:before="100" w:beforeAutospacing="1" w:after="100" w:afterAutospacing="1"/>
      <w:jc w:val="center"/>
      <w:textAlignment w:val="center"/>
    </w:pPr>
    <w:rPr>
      <w:rFonts w:ascii="Arial" w:hAnsi="Arial" w:cs="Arial"/>
      <w:b/>
      <w:bCs/>
      <w:color w:val="000000"/>
      <w:sz w:val="16"/>
      <w:szCs w:val="16"/>
      <w:lang w:val="es-ES" w:eastAsia="es-ES"/>
    </w:rPr>
  </w:style>
  <w:style w:type="paragraph" w:customStyle="1" w:styleId="xl75">
    <w:name w:val="xl75"/>
    <w:basedOn w:val="Normal"/>
    <w:rsid w:val="008E1EEF"/>
    <w:pPr>
      <w:pBdr>
        <w:top w:val="single" w:sz="4" w:space="0" w:color="000000"/>
        <w:left w:val="single" w:sz="4" w:space="0" w:color="000000"/>
      </w:pBdr>
      <w:shd w:val="clear" w:color="FFFFFF" w:fill="FFFFFF"/>
      <w:spacing w:before="100" w:beforeAutospacing="1" w:after="100" w:afterAutospacing="1"/>
      <w:jc w:val="center"/>
      <w:textAlignment w:val="center"/>
    </w:pPr>
    <w:rPr>
      <w:rFonts w:ascii="Arial" w:hAnsi="Arial" w:cs="Arial"/>
      <w:b/>
      <w:bCs/>
      <w:color w:val="000000"/>
      <w:sz w:val="16"/>
      <w:szCs w:val="16"/>
      <w:lang w:val="es-ES" w:eastAsia="es-ES"/>
    </w:rPr>
  </w:style>
  <w:style w:type="paragraph" w:customStyle="1" w:styleId="xl76">
    <w:name w:val="xl76"/>
    <w:basedOn w:val="Normal"/>
    <w:rsid w:val="008E1E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rsid w:val="008E1E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ES" w:eastAsia="es-ES"/>
    </w:rPr>
  </w:style>
  <w:style w:type="paragraph" w:customStyle="1" w:styleId="xl78">
    <w:name w:val="xl78"/>
    <w:basedOn w:val="Normal"/>
    <w:rsid w:val="008E1E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ES" w:eastAsia="es-ES"/>
    </w:rPr>
  </w:style>
  <w:style w:type="paragraph" w:customStyle="1" w:styleId="xl79">
    <w:name w:val="xl79"/>
    <w:basedOn w:val="Normal"/>
    <w:rsid w:val="008E1E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0">
    <w:name w:val="xl80"/>
    <w:basedOn w:val="Normal"/>
    <w:rsid w:val="008E1E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1">
    <w:name w:val="xl81"/>
    <w:basedOn w:val="Normal"/>
    <w:rsid w:val="008E1EE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2">
    <w:name w:val="xl82"/>
    <w:basedOn w:val="Normal"/>
    <w:rsid w:val="008E1EEF"/>
    <w:pPr>
      <w:pBdr>
        <w:left w:val="single" w:sz="4" w:space="0" w:color="000000"/>
        <w:bottom w:val="single" w:sz="4" w:space="0" w:color="000000"/>
      </w:pBdr>
      <w:shd w:val="clear" w:color="FFFFFF" w:fill="FFFFFF"/>
      <w:spacing w:before="100" w:beforeAutospacing="1" w:after="100" w:afterAutospacing="1"/>
      <w:textAlignment w:val="center"/>
    </w:pPr>
    <w:rPr>
      <w:rFonts w:ascii="Arial" w:hAnsi="Arial" w:cs="Arial"/>
      <w:color w:val="000000"/>
      <w:sz w:val="16"/>
      <w:szCs w:val="16"/>
      <w:lang w:val="es-ES" w:eastAsia="es-ES"/>
    </w:rPr>
  </w:style>
  <w:style w:type="paragraph" w:customStyle="1" w:styleId="xl83">
    <w:name w:val="xl83"/>
    <w:basedOn w:val="Normal"/>
    <w:rsid w:val="008E1EEF"/>
    <w:pPr>
      <w:pBdr>
        <w:bottom w:val="single" w:sz="4" w:space="0" w:color="000000"/>
      </w:pBdr>
      <w:spacing w:before="100" w:beforeAutospacing="1" w:after="100" w:afterAutospacing="1"/>
    </w:pPr>
    <w:rPr>
      <w:sz w:val="16"/>
      <w:szCs w:val="16"/>
      <w:lang w:val="es-ES" w:eastAsia="es-ES"/>
    </w:rPr>
  </w:style>
  <w:style w:type="paragraph" w:customStyle="1" w:styleId="xl84">
    <w:name w:val="xl84"/>
    <w:basedOn w:val="Normal"/>
    <w:rsid w:val="008E1EEF"/>
    <w:pPr>
      <w:pBdr>
        <w:left w:val="single" w:sz="4" w:space="0" w:color="auto"/>
        <w:bottom w:val="single" w:sz="4" w:space="0" w:color="auto"/>
        <w:right w:val="single" w:sz="4" w:space="0" w:color="auto"/>
      </w:pBdr>
      <w:spacing w:before="100" w:beforeAutospacing="1" w:after="100" w:afterAutospacing="1"/>
    </w:pPr>
    <w:rPr>
      <w:sz w:val="16"/>
      <w:szCs w:val="16"/>
      <w:lang w:val="es-ES" w:eastAsia="es-ES"/>
    </w:rPr>
  </w:style>
  <w:style w:type="paragraph" w:customStyle="1" w:styleId="xl85">
    <w:name w:val="xl85"/>
    <w:basedOn w:val="Normal"/>
    <w:rsid w:val="008E1EEF"/>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6">
    <w:name w:val="xl86"/>
    <w:basedOn w:val="Normal"/>
    <w:rsid w:val="008E1EEF"/>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7">
    <w:name w:val="xl87"/>
    <w:basedOn w:val="Normal"/>
    <w:rsid w:val="008E1EEF"/>
    <w:pPr>
      <w:pBdr>
        <w:left w:val="single" w:sz="4" w:space="0" w:color="auto"/>
        <w:bottom w:val="single" w:sz="4" w:space="0" w:color="auto"/>
      </w:pBdr>
      <w:spacing w:before="100" w:beforeAutospacing="1" w:after="100" w:afterAutospacing="1"/>
    </w:pPr>
    <w:rPr>
      <w:rFonts w:ascii="Arial" w:hAnsi="Arial" w:cs="Arial"/>
      <w:sz w:val="16"/>
      <w:szCs w:val="16"/>
      <w:lang w:val="es-ES" w:eastAsia="es-ES"/>
    </w:rPr>
  </w:style>
  <w:style w:type="paragraph" w:customStyle="1" w:styleId="xl88">
    <w:name w:val="xl88"/>
    <w:basedOn w:val="Normal"/>
    <w:rsid w:val="008E1EE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89">
    <w:name w:val="xl89"/>
    <w:basedOn w:val="Normal"/>
    <w:rsid w:val="008E1EE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0">
    <w:name w:val="xl90"/>
    <w:basedOn w:val="Normal"/>
    <w:rsid w:val="008E1EEF"/>
    <w:pPr>
      <w:pBdr>
        <w:top w:val="single" w:sz="4" w:space="0" w:color="000000"/>
        <w:left w:val="single" w:sz="4" w:space="0" w:color="000000"/>
        <w:bottom w:val="single" w:sz="4" w:space="0" w:color="000000"/>
      </w:pBdr>
      <w:shd w:val="clear" w:color="FFFFFF" w:fill="FFFFFF"/>
      <w:spacing w:before="100" w:beforeAutospacing="1" w:after="100" w:afterAutospacing="1"/>
      <w:textAlignment w:val="center"/>
    </w:pPr>
    <w:rPr>
      <w:rFonts w:ascii="Arial" w:hAnsi="Arial" w:cs="Arial"/>
      <w:color w:val="000000"/>
      <w:sz w:val="16"/>
      <w:szCs w:val="16"/>
      <w:lang w:val="es-ES" w:eastAsia="es-ES"/>
    </w:rPr>
  </w:style>
  <w:style w:type="paragraph" w:customStyle="1" w:styleId="xl91">
    <w:name w:val="xl91"/>
    <w:basedOn w:val="Normal"/>
    <w:rsid w:val="008E1EEF"/>
    <w:pPr>
      <w:pBdr>
        <w:top w:val="single" w:sz="4" w:space="0" w:color="000000"/>
        <w:bottom w:val="single" w:sz="4" w:space="0" w:color="000000"/>
      </w:pBdr>
      <w:spacing w:before="100" w:beforeAutospacing="1" w:after="100" w:afterAutospacing="1"/>
    </w:pPr>
    <w:rPr>
      <w:sz w:val="16"/>
      <w:szCs w:val="16"/>
      <w:lang w:val="es-ES" w:eastAsia="es-ES"/>
    </w:rPr>
  </w:style>
  <w:style w:type="paragraph" w:customStyle="1" w:styleId="xl92">
    <w:name w:val="xl92"/>
    <w:basedOn w:val="Normal"/>
    <w:rsid w:val="008E1EE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93">
    <w:name w:val="xl93"/>
    <w:basedOn w:val="Normal"/>
    <w:rsid w:val="008E1EEF"/>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pPr>
    <w:rPr>
      <w:rFonts w:ascii="Arial" w:hAnsi="Arial" w:cs="Arial"/>
      <w:sz w:val="16"/>
      <w:szCs w:val="16"/>
      <w:lang w:val="es-ES" w:eastAsia="es-ES"/>
    </w:rPr>
  </w:style>
  <w:style w:type="paragraph" w:customStyle="1" w:styleId="xl94">
    <w:name w:val="xl94"/>
    <w:basedOn w:val="Normal"/>
    <w:rsid w:val="008E1EE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95">
    <w:name w:val="xl95"/>
    <w:basedOn w:val="Normal"/>
    <w:rsid w:val="008E1EEF"/>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ES" w:eastAsia="es-ES"/>
    </w:rPr>
  </w:style>
  <w:style w:type="paragraph" w:customStyle="1" w:styleId="xl96">
    <w:name w:val="xl96"/>
    <w:basedOn w:val="Normal"/>
    <w:rsid w:val="008E1EEF"/>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rsid w:val="008E1EEF"/>
    <w:pPr>
      <w:pBdr>
        <w:top w:val="single" w:sz="4" w:space="0" w:color="000000"/>
        <w:left w:val="single" w:sz="4" w:space="0" w:color="000000"/>
        <w:bottom w:val="single" w:sz="4" w:space="0" w:color="000000"/>
      </w:pBdr>
      <w:shd w:val="clear" w:color="FFFFFF" w:fill="FFFFF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98">
    <w:name w:val="xl98"/>
    <w:basedOn w:val="Normal"/>
    <w:rsid w:val="008E1EEF"/>
    <w:pPr>
      <w:pBdr>
        <w:top w:val="single" w:sz="4" w:space="0" w:color="000000"/>
        <w:bottom w:val="single" w:sz="4" w:space="0" w:color="000000"/>
        <w:right w:val="single" w:sz="4" w:space="0" w:color="000000"/>
      </w:pBdr>
      <w:spacing w:before="100" w:beforeAutospacing="1" w:after="100" w:afterAutospacing="1"/>
    </w:pPr>
    <w:rPr>
      <w:sz w:val="16"/>
      <w:szCs w:val="16"/>
      <w:lang w:val="es-ES" w:eastAsia="es-ES"/>
    </w:rPr>
  </w:style>
  <w:style w:type="paragraph" w:customStyle="1" w:styleId="xl99">
    <w:name w:val="xl99"/>
    <w:basedOn w:val="Normal"/>
    <w:rsid w:val="008E1EEF"/>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00">
    <w:name w:val="xl100"/>
    <w:basedOn w:val="Normal"/>
    <w:rsid w:val="008E1EEF"/>
    <w:pPr>
      <w:pBdr>
        <w:top w:val="single" w:sz="4" w:space="0" w:color="000000"/>
        <w:left w:val="single" w:sz="4" w:space="0" w:color="000000"/>
        <w:right w:val="single" w:sz="4" w:space="0" w:color="000000"/>
      </w:pBdr>
      <w:spacing w:before="100" w:beforeAutospacing="1" w:after="100" w:afterAutospacing="1"/>
    </w:pPr>
    <w:rPr>
      <w:rFonts w:ascii="Arial" w:hAnsi="Arial" w:cs="Arial"/>
      <w:b/>
      <w:bCs/>
      <w:sz w:val="16"/>
      <w:szCs w:val="16"/>
      <w:lang w:val="es-ES" w:eastAsia="es-ES"/>
    </w:rPr>
  </w:style>
  <w:style w:type="paragraph" w:customStyle="1" w:styleId="xl101">
    <w:name w:val="xl101"/>
    <w:basedOn w:val="Normal"/>
    <w:rsid w:val="008E1EE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02">
    <w:name w:val="xl102"/>
    <w:basedOn w:val="Normal"/>
    <w:rsid w:val="008E1EE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ES" w:eastAsia="es-ES"/>
    </w:rPr>
  </w:style>
  <w:style w:type="paragraph" w:customStyle="1" w:styleId="xl103">
    <w:name w:val="xl103"/>
    <w:basedOn w:val="Normal"/>
    <w:rsid w:val="008E1EE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ES" w:eastAsia="es-ES"/>
    </w:rPr>
  </w:style>
  <w:style w:type="paragraph" w:customStyle="1" w:styleId="xl104">
    <w:name w:val="xl104"/>
    <w:basedOn w:val="Normal"/>
    <w:rsid w:val="008E1E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5">
    <w:name w:val="xl105"/>
    <w:basedOn w:val="Normal"/>
    <w:rsid w:val="008E1E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color w:val="000000"/>
      <w:sz w:val="16"/>
      <w:szCs w:val="16"/>
      <w:lang w:val="es-ES" w:eastAsia="es-ES"/>
    </w:rPr>
  </w:style>
  <w:style w:type="paragraph" w:customStyle="1" w:styleId="xl106">
    <w:name w:val="xl106"/>
    <w:basedOn w:val="Normal"/>
    <w:rsid w:val="008E1E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07">
    <w:name w:val="xl107"/>
    <w:basedOn w:val="Normal"/>
    <w:rsid w:val="008E1EEF"/>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color w:val="000000"/>
      <w:sz w:val="16"/>
      <w:szCs w:val="16"/>
      <w:lang w:val="es-ES" w:eastAsia="es-ES"/>
    </w:rPr>
  </w:style>
  <w:style w:type="paragraph" w:customStyle="1" w:styleId="xl108">
    <w:name w:val="xl108"/>
    <w:basedOn w:val="Normal"/>
    <w:rsid w:val="008E1E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sz w:val="16"/>
      <w:szCs w:val="16"/>
      <w:lang w:val="es-ES" w:eastAsia="es-ES"/>
    </w:rPr>
  </w:style>
  <w:style w:type="paragraph" w:customStyle="1" w:styleId="xl109">
    <w:name w:val="xl109"/>
    <w:basedOn w:val="Normal"/>
    <w:rsid w:val="008E1EEF"/>
    <w:pPr>
      <w:pBdr>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10">
    <w:name w:val="xl110"/>
    <w:basedOn w:val="Normal"/>
    <w:rsid w:val="008E1EEF"/>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ES" w:eastAsia="es-ES"/>
    </w:rPr>
  </w:style>
  <w:style w:type="paragraph" w:customStyle="1" w:styleId="xl111">
    <w:name w:val="xl111"/>
    <w:basedOn w:val="Normal"/>
    <w:rsid w:val="008E1EEF"/>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ES" w:eastAsia="es-ES"/>
    </w:rPr>
  </w:style>
  <w:style w:type="paragraph" w:customStyle="1" w:styleId="xl112">
    <w:name w:val="xl112"/>
    <w:basedOn w:val="Normal"/>
    <w:rsid w:val="008E1EEF"/>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3">
    <w:name w:val="xl113"/>
    <w:basedOn w:val="Normal"/>
    <w:rsid w:val="008E1EEF"/>
    <w:pPr>
      <w:pBdr>
        <w:top w:val="single" w:sz="4" w:space="0" w:color="000000"/>
        <w:left w:val="single" w:sz="4" w:space="0" w:color="000000"/>
        <w:right w:val="single" w:sz="4" w:space="0" w:color="000000"/>
      </w:pBdr>
      <w:spacing w:before="100" w:beforeAutospacing="1" w:after="100" w:afterAutospacing="1"/>
      <w:textAlignment w:val="center"/>
    </w:pPr>
    <w:rPr>
      <w:rFonts w:ascii="Arial" w:hAnsi="Arial" w:cs="Arial"/>
      <w:color w:val="000000"/>
      <w:sz w:val="16"/>
      <w:szCs w:val="16"/>
      <w:lang w:val="es-ES" w:eastAsia="es-ES"/>
    </w:rPr>
  </w:style>
  <w:style w:type="paragraph" w:customStyle="1" w:styleId="xl114">
    <w:name w:val="xl114"/>
    <w:basedOn w:val="Normal"/>
    <w:rsid w:val="008E1EE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15">
    <w:name w:val="xl115"/>
    <w:basedOn w:val="Normal"/>
    <w:rsid w:val="008E1EE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ES" w:eastAsia="es-ES"/>
    </w:rPr>
  </w:style>
  <w:style w:type="paragraph" w:customStyle="1" w:styleId="xl116">
    <w:name w:val="xl116"/>
    <w:basedOn w:val="Normal"/>
    <w:rsid w:val="008E1EE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ES" w:eastAsia="es-ES"/>
    </w:rPr>
  </w:style>
  <w:style w:type="paragraph" w:customStyle="1" w:styleId="xl117">
    <w:name w:val="xl117"/>
    <w:basedOn w:val="Normal"/>
    <w:rsid w:val="008E1EEF"/>
    <w:pPr>
      <w:pBdr>
        <w:top w:val="single" w:sz="4" w:space="0" w:color="auto"/>
        <w:left w:val="single" w:sz="4" w:space="0" w:color="auto"/>
        <w:bottom w:val="single" w:sz="4" w:space="0" w:color="auto"/>
        <w:right w:val="single" w:sz="4" w:space="0" w:color="auto"/>
      </w:pBdr>
      <w:shd w:val="clear" w:color="D8D8D8" w:fill="FFFFFF"/>
      <w:spacing w:before="100" w:beforeAutospacing="1" w:after="100" w:afterAutospacing="1"/>
      <w:jc w:val="center"/>
      <w:textAlignment w:val="center"/>
    </w:pPr>
    <w:rPr>
      <w:rFonts w:ascii="Arial" w:hAnsi="Arial" w:cs="Arial"/>
      <w:b/>
      <w:bCs/>
      <w:color w:val="000000"/>
      <w:sz w:val="16"/>
      <w:szCs w:val="16"/>
      <w:lang w:val="es-ES" w:eastAsia="es-ES"/>
    </w:rPr>
  </w:style>
  <w:style w:type="paragraph" w:customStyle="1" w:styleId="xl118">
    <w:name w:val="xl118"/>
    <w:basedOn w:val="Normal"/>
    <w:rsid w:val="008E1EEF"/>
    <w:pPr>
      <w:pBdr>
        <w:top w:val="single" w:sz="4" w:space="0" w:color="auto"/>
        <w:left w:val="single" w:sz="4" w:space="0" w:color="auto"/>
        <w:bottom w:val="single" w:sz="4" w:space="0" w:color="auto"/>
        <w:right w:val="single" w:sz="4" w:space="0" w:color="auto"/>
      </w:pBdr>
      <w:shd w:val="clear" w:color="D8D8D8" w:fill="FFFFFF"/>
      <w:spacing w:before="100" w:beforeAutospacing="1" w:after="100" w:afterAutospacing="1"/>
      <w:textAlignment w:val="center"/>
    </w:pPr>
    <w:rPr>
      <w:rFonts w:ascii="Arial" w:hAnsi="Arial" w:cs="Arial"/>
      <w:color w:val="000000"/>
      <w:sz w:val="16"/>
      <w:szCs w:val="16"/>
      <w:lang w:val="es-ES" w:eastAsia="es-ES"/>
    </w:rPr>
  </w:style>
  <w:style w:type="paragraph" w:customStyle="1" w:styleId="xl119">
    <w:name w:val="xl119"/>
    <w:basedOn w:val="Normal"/>
    <w:rsid w:val="008E1E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lang w:val="es-ES" w:eastAsia="es-ES"/>
    </w:rPr>
  </w:style>
  <w:style w:type="paragraph" w:customStyle="1" w:styleId="xl120">
    <w:name w:val="xl120"/>
    <w:basedOn w:val="Normal"/>
    <w:rsid w:val="008E1EEF"/>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1">
    <w:name w:val="xl121"/>
    <w:basedOn w:val="Normal"/>
    <w:rsid w:val="008E1EEF"/>
    <w:pPr>
      <w:pBdr>
        <w:top w:val="single" w:sz="4" w:space="0" w:color="auto"/>
        <w:left w:val="single" w:sz="4" w:space="0" w:color="000000"/>
        <w:bottom w:val="single" w:sz="4" w:space="0" w:color="auto"/>
        <w:right w:val="single" w:sz="4" w:space="0" w:color="000000"/>
      </w:pBdr>
      <w:spacing w:before="100" w:beforeAutospacing="1" w:after="100" w:afterAutospacing="1"/>
    </w:pPr>
    <w:rPr>
      <w:rFonts w:ascii="Arial" w:hAnsi="Arial" w:cs="Arial"/>
      <w:b/>
      <w:bCs/>
      <w:sz w:val="16"/>
      <w:szCs w:val="16"/>
      <w:lang w:val="es-ES" w:eastAsia="es-ES"/>
    </w:rPr>
  </w:style>
  <w:style w:type="paragraph" w:customStyle="1" w:styleId="xl122">
    <w:name w:val="xl122"/>
    <w:basedOn w:val="Normal"/>
    <w:rsid w:val="008E1EE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8E1EEF"/>
    <w:pPr>
      <w:pBdr>
        <w:top w:val="single" w:sz="4" w:space="0" w:color="000000"/>
        <w:left w:val="single" w:sz="4" w:space="0" w:color="000000"/>
        <w:bottom w:val="single" w:sz="4" w:space="0" w:color="000000"/>
      </w:pBdr>
      <w:shd w:val="clear" w:color="FFFFFF" w:fill="FFFFFF"/>
      <w:spacing w:before="100" w:beforeAutospacing="1" w:after="100" w:afterAutospacing="1"/>
      <w:jc w:val="right"/>
      <w:textAlignment w:val="center"/>
    </w:pPr>
    <w:rPr>
      <w:rFonts w:ascii="Arial" w:hAnsi="Arial" w:cs="Arial"/>
      <w:b/>
      <w:bCs/>
      <w:color w:val="FF0000"/>
      <w:sz w:val="16"/>
      <w:szCs w:val="16"/>
      <w:lang w:val="es-ES" w:eastAsia="es-ES"/>
    </w:rPr>
  </w:style>
  <w:style w:type="paragraph" w:customStyle="1" w:styleId="xl124">
    <w:name w:val="xl124"/>
    <w:basedOn w:val="Normal"/>
    <w:rsid w:val="008E1EEF"/>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right"/>
      <w:textAlignment w:val="center"/>
    </w:pPr>
    <w:rPr>
      <w:rFonts w:ascii="Arial" w:hAnsi="Arial" w:cs="Arial"/>
      <w:b/>
      <w:bCs/>
      <w:color w:val="FF0000"/>
      <w:sz w:val="16"/>
      <w:szCs w:val="16"/>
      <w:lang w:val="es-ES" w:eastAsia="es-ES"/>
    </w:rPr>
  </w:style>
  <w:style w:type="paragraph" w:customStyle="1" w:styleId="xl125">
    <w:name w:val="xl125"/>
    <w:basedOn w:val="Normal"/>
    <w:rsid w:val="008E1EEF"/>
    <w:pPr>
      <w:pBdr>
        <w:top w:val="single" w:sz="4" w:space="0" w:color="000000"/>
        <w:left w:val="single" w:sz="4" w:space="0" w:color="000000"/>
        <w:bottom w:val="single" w:sz="4" w:space="0" w:color="000000"/>
      </w:pBdr>
      <w:shd w:val="clear" w:color="FFFFFF"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26">
    <w:name w:val="xl126"/>
    <w:basedOn w:val="Normal"/>
    <w:rsid w:val="008E1EEF"/>
    <w:pPr>
      <w:pBdr>
        <w:left w:val="single" w:sz="4" w:space="0" w:color="000000"/>
      </w:pBdr>
      <w:shd w:val="clear" w:color="B4C6E7" w:fill="B4C6E7"/>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7">
    <w:name w:val="xl127"/>
    <w:basedOn w:val="Normal"/>
    <w:rsid w:val="008E1EEF"/>
    <w:pPr>
      <w:shd w:val="clear" w:color="B4C6E7" w:fill="B4C6E7"/>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8E1EEF"/>
    <w:pPr>
      <w:pBdr>
        <w:top w:val="single" w:sz="4" w:space="0" w:color="000000"/>
        <w:left w:val="single" w:sz="4" w:space="0" w:color="000000"/>
        <w:bottom w:val="single" w:sz="4" w:space="0" w:color="000000"/>
      </w:pBdr>
      <w:shd w:val="clear" w:color="FFFFFF"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9">
    <w:name w:val="xl129"/>
    <w:basedOn w:val="Normal"/>
    <w:rsid w:val="008E1E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30">
    <w:name w:val="xl130"/>
    <w:basedOn w:val="Normal"/>
    <w:rsid w:val="008E1EEF"/>
    <w:pPr>
      <w:pBdr>
        <w:left w:val="single" w:sz="4" w:space="0" w:color="000000"/>
        <w:bottom w:val="single" w:sz="4" w:space="0" w:color="000000"/>
        <w:right w:val="single" w:sz="4" w:space="0" w:color="000000"/>
      </w:pBdr>
      <w:spacing w:before="100" w:beforeAutospacing="1" w:after="100" w:afterAutospacing="1"/>
    </w:pPr>
    <w:rPr>
      <w:rFonts w:ascii="Arial" w:hAnsi="Arial" w:cs="Arial"/>
      <w:b/>
      <w:bCs/>
      <w:sz w:val="16"/>
      <w:szCs w:val="16"/>
      <w:lang w:val="es-ES" w:eastAsia="es-ES"/>
    </w:rPr>
  </w:style>
  <w:style w:type="paragraph" w:customStyle="1" w:styleId="xl131">
    <w:name w:val="xl131"/>
    <w:basedOn w:val="Normal"/>
    <w:rsid w:val="008E1EEF"/>
    <w:pPr>
      <w:pBdr>
        <w:left w:val="single" w:sz="4" w:space="0" w:color="000000"/>
        <w:bottom w:val="single" w:sz="4" w:space="0" w:color="000000"/>
      </w:pBdr>
      <w:spacing w:before="100" w:beforeAutospacing="1" w:after="100" w:afterAutospacing="1"/>
    </w:pPr>
    <w:rPr>
      <w:rFonts w:ascii="Arial" w:hAnsi="Arial" w:cs="Arial"/>
      <w:b/>
      <w:bCs/>
      <w:sz w:val="16"/>
      <w:szCs w:val="16"/>
      <w:lang w:val="es-ES" w:eastAsia="es-ES"/>
    </w:rPr>
  </w:style>
  <w:style w:type="paragraph" w:customStyle="1" w:styleId="xl132">
    <w:name w:val="xl132"/>
    <w:basedOn w:val="Normal"/>
    <w:rsid w:val="008E1EE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FF0000"/>
      <w:sz w:val="16"/>
      <w:szCs w:val="16"/>
      <w:lang w:val="es-ES" w:eastAsia="es-ES"/>
    </w:rPr>
  </w:style>
  <w:style w:type="paragraph" w:customStyle="1" w:styleId="xl133">
    <w:name w:val="xl133"/>
    <w:basedOn w:val="Normal"/>
    <w:rsid w:val="008E1EE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es-ES" w:eastAsia="es-ES"/>
    </w:rPr>
  </w:style>
  <w:style w:type="paragraph" w:customStyle="1" w:styleId="xl134">
    <w:name w:val="xl134"/>
    <w:basedOn w:val="Normal"/>
    <w:rsid w:val="008E1EE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es-ES" w:eastAsia="es-ES"/>
    </w:rPr>
  </w:style>
  <w:style w:type="paragraph" w:customStyle="1" w:styleId="xl135">
    <w:name w:val="xl135"/>
    <w:basedOn w:val="Normal"/>
    <w:rsid w:val="008E1EEF"/>
    <w:pPr>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136">
    <w:name w:val="xl136"/>
    <w:basedOn w:val="Normal"/>
    <w:rsid w:val="008E1EEF"/>
    <w:pPr>
      <w:pBdr>
        <w:left w:val="single" w:sz="4" w:space="0" w:color="000000"/>
      </w:pBdr>
      <w:spacing w:before="100" w:beforeAutospacing="1" w:after="100" w:afterAutospacing="1"/>
      <w:jc w:val="center"/>
      <w:textAlignment w:val="center"/>
    </w:pPr>
    <w:rPr>
      <w:rFonts w:ascii="Arial" w:hAnsi="Arial" w:cs="Arial"/>
      <w:b/>
      <w:bCs/>
      <w:color w:val="000000"/>
      <w:sz w:val="16"/>
      <w:szCs w:val="16"/>
      <w:lang w:val="es-ES" w:eastAsia="es-ES"/>
    </w:rPr>
  </w:style>
  <w:style w:type="paragraph" w:customStyle="1" w:styleId="xl137">
    <w:name w:val="xl137"/>
    <w:basedOn w:val="Normal"/>
    <w:rsid w:val="008E1EEF"/>
    <w:pPr>
      <w:spacing w:before="100" w:beforeAutospacing="1" w:after="100" w:afterAutospacing="1"/>
      <w:jc w:val="center"/>
      <w:textAlignment w:val="center"/>
    </w:pPr>
    <w:rPr>
      <w:rFonts w:ascii="Arial" w:hAnsi="Arial" w:cs="Arial"/>
      <w:b/>
      <w:bCs/>
      <w:color w:val="000000"/>
      <w:sz w:val="16"/>
      <w:szCs w:val="16"/>
      <w:lang w:val="es-ES" w:eastAsia="es-ES"/>
    </w:rPr>
  </w:style>
  <w:style w:type="paragraph" w:customStyle="1" w:styleId="xl138">
    <w:name w:val="xl138"/>
    <w:basedOn w:val="Normal"/>
    <w:rsid w:val="008E1EEF"/>
    <w:pPr>
      <w:pBdr>
        <w:left w:val="single" w:sz="4" w:space="0" w:color="000000"/>
      </w:pBdr>
      <w:shd w:val="clear" w:color="FFC000" w:fill="FFC0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9">
    <w:name w:val="xl139"/>
    <w:basedOn w:val="Normal"/>
    <w:rsid w:val="008E1EEF"/>
    <w:pPr>
      <w:shd w:val="clear" w:color="FFC000" w:fill="FFC000"/>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0">
    <w:name w:val="xl140"/>
    <w:basedOn w:val="Normal"/>
    <w:rsid w:val="008E1EEF"/>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41">
    <w:name w:val="xl141"/>
    <w:basedOn w:val="Normal"/>
    <w:rsid w:val="008E1EEF"/>
    <w:pPr>
      <w:pBdr>
        <w:top w:val="single" w:sz="4" w:space="0" w:color="auto"/>
        <w:left w:val="single" w:sz="4" w:space="0" w:color="000000"/>
        <w:bottom w:val="single" w:sz="4" w:space="0" w:color="auto"/>
      </w:pBdr>
      <w:shd w:val="clear" w:color="FFFFFF" w:fill="FFFFFF"/>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142">
    <w:name w:val="xl142"/>
    <w:basedOn w:val="Normal"/>
    <w:rsid w:val="008E1EEF"/>
    <w:pPr>
      <w:pBdr>
        <w:top w:val="single" w:sz="4" w:space="0" w:color="auto"/>
        <w:bottom w:val="single" w:sz="4" w:space="0" w:color="auto"/>
      </w:pBdr>
      <w:shd w:val="clear" w:color="FFFFFF" w:fill="FFFFFF"/>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143">
    <w:name w:val="xl143"/>
    <w:basedOn w:val="Normal"/>
    <w:rsid w:val="008E1EEF"/>
    <w:pPr>
      <w:pBdr>
        <w:top w:val="single" w:sz="4" w:space="0" w:color="auto"/>
        <w:bottom w:val="single" w:sz="4" w:space="0" w:color="auto"/>
      </w:pBdr>
      <w:shd w:val="clear" w:color="FFFFFF" w:fill="FFFFFF"/>
      <w:spacing w:before="100" w:beforeAutospacing="1" w:after="100" w:afterAutospacing="1"/>
      <w:textAlignment w:val="center"/>
    </w:pPr>
    <w:rPr>
      <w:rFonts w:ascii="Arial" w:hAnsi="Arial" w:cs="Arial"/>
      <w:color w:val="000000"/>
      <w:sz w:val="16"/>
      <w:szCs w:val="16"/>
      <w:lang w:val="es-ES" w:eastAsia="es-ES"/>
    </w:rPr>
  </w:style>
  <w:style w:type="paragraph" w:customStyle="1" w:styleId="xl144">
    <w:name w:val="xl144"/>
    <w:basedOn w:val="Normal"/>
    <w:rsid w:val="008E1EEF"/>
    <w:pPr>
      <w:pBdr>
        <w:top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145">
    <w:name w:val="xl145"/>
    <w:basedOn w:val="Normal"/>
    <w:rsid w:val="008E1EEF"/>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46">
    <w:name w:val="xl146"/>
    <w:basedOn w:val="Normal"/>
    <w:rsid w:val="008E1EEF"/>
    <w:pPr>
      <w:pBdr>
        <w:left w:val="single" w:sz="4" w:space="0" w:color="000000"/>
        <w:bottom w:val="single" w:sz="4" w:space="0" w:color="000000"/>
      </w:pBdr>
      <w:shd w:val="clear" w:color="FFFFFF" w:fill="FFFFFF"/>
      <w:spacing w:before="100" w:beforeAutospacing="1" w:after="100" w:afterAutospacing="1"/>
      <w:textAlignment w:val="center"/>
    </w:pPr>
    <w:rPr>
      <w:rFonts w:ascii="Arial" w:hAnsi="Arial" w:cs="Arial"/>
      <w:color w:val="000000"/>
      <w:sz w:val="16"/>
      <w:szCs w:val="16"/>
      <w:lang w:val="es-ES" w:eastAsia="es-ES"/>
    </w:rPr>
  </w:style>
  <w:style w:type="paragraph" w:customStyle="1" w:styleId="xl147">
    <w:name w:val="xl147"/>
    <w:basedOn w:val="Normal"/>
    <w:rsid w:val="008E1EE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48">
    <w:name w:val="xl148"/>
    <w:basedOn w:val="Normal"/>
    <w:rsid w:val="008E1E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val="es-ES" w:eastAsia="es-ES"/>
    </w:rPr>
  </w:style>
  <w:style w:type="paragraph" w:customStyle="1" w:styleId="xl149">
    <w:name w:val="xl149"/>
    <w:basedOn w:val="Normal"/>
    <w:rsid w:val="008E1EE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8E1EEF"/>
    <w:pPr>
      <w:pBdr>
        <w:top w:val="single" w:sz="4" w:space="0" w:color="auto"/>
        <w:left w:val="single" w:sz="4" w:space="0" w:color="auto"/>
        <w:bottom w:val="single" w:sz="4" w:space="0" w:color="auto"/>
        <w:right w:val="single" w:sz="4" w:space="0" w:color="auto"/>
      </w:pBdr>
      <w:shd w:val="clear" w:color="D8D8D8" w:fill="FFFFFF"/>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151">
    <w:name w:val="xl151"/>
    <w:basedOn w:val="Normal"/>
    <w:rsid w:val="008E1EEF"/>
    <w:pPr>
      <w:pBdr>
        <w:top w:val="single" w:sz="4" w:space="0" w:color="auto"/>
        <w:left w:val="single" w:sz="4" w:space="0" w:color="auto"/>
        <w:bottom w:val="single" w:sz="4" w:space="0" w:color="000000"/>
      </w:pBdr>
      <w:shd w:val="clear" w:color="D8D8D8" w:fill="FFFFFF"/>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152">
    <w:name w:val="xl152"/>
    <w:basedOn w:val="Normal"/>
    <w:rsid w:val="008E1EEF"/>
    <w:pPr>
      <w:pBdr>
        <w:top w:val="single" w:sz="4" w:space="0" w:color="auto"/>
        <w:bottom w:val="single" w:sz="4" w:space="0" w:color="000000"/>
      </w:pBdr>
      <w:shd w:val="clear" w:color="D8D8D8" w:fill="FFFFFF"/>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153">
    <w:name w:val="xl153"/>
    <w:basedOn w:val="Normal"/>
    <w:rsid w:val="008E1EEF"/>
    <w:pPr>
      <w:pBdr>
        <w:bottom w:val="single" w:sz="4" w:space="0" w:color="000000"/>
      </w:pBdr>
      <w:shd w:val="clear" w:color="D8D8D8" w:fill="FFFFFF"/>
      <w:spacing w:before="100" w:beforeAutospacing="1" w:after="100" w:afterAutospacing="1"/>
      <w:textAlignment w:val="center"/>
    </w:pPr>
    <w:rPr>
      <w:rFonts w:ascii="Arial" w:hAnsi="Arial" w:cs="Arial"/>
      <w:color w:val="000000"/>
      <w:sz w:val="16"/>
      <w:szCs w:val="16"/>
      <w:lang w:val="es-ES" w:eastAsia="es-ES"/>
    </w:rPr>
  </w:style>
  <w:style w:type="paragraph" w:customStyle="1" w:styleId="xl154">
    <w:name w:val="xl154"/>
    <w:basedOn w:val="Normal"/>
    <w:rsid w:val="008E1EEF"/>
    <w:pPr>
      <w:pBdr>
        <w:top w:val="single" w:sz="4" w:space="0" w:color="000000"/>
        <w:bottom w:val="single" w:sz="4" w:space="0" w:color="000000"/>
      </w:pBdr>
      <w:shd w:val="clear" w:color="000000" w:fill="FFFFFF"/>
      <w:spacing w:before="100" w:beforeAutospacing="1" w:after="100" w:afterAutospacing="1"/>
    </w:pPr>
    <w:rPr>
      <w:sz w:val="16"/>
      <w:szCs w:val="16"/>
      <w:lang w:val="es-ES" w:eastAsia="es-ES"/>
    </w:rPr>
  </w:style>
  <w:style w:type="paragraph" w:customStyle="1" w:styleId="xl155">
    <w:name w:val="xl155"/>
    <w:basedOn w:val="Normal"/>
    <w:rsid w:val="008E1EEF"/>
    <w:pPr>
      <w:pBdr>
        <w:top w:val="single" w:sz="4" w:space="0" w:color="000000"/>
        <w:left w:val="single" w:sz="4" w:space="0" w:color="000000"/>
      </w:pBdr>
      <w:spacing w:before="100" w:beforeAutospacing="1" w:after="100" w:afterAutospacing="1"/>
    </w:pPr>
    <w:rPr>
      <w:rFonts w:ascii="Arial" w:hAnsi="Arial" w:cs="Arial"/>
      <w:b/>
      <w:bCs/>
      <w:sz w:val="16"/>
      <w:szCs w:val="16"/>
      <w:lang w:val="es-ES" w:eastAsia="es-ES"/>
    </w:rPr>
  </w:style>
  <w:style w:type="paragraph" w:customStyle="1" w:styleId="xl156">
    <w:name w:val="xl156"/>
    <w:basedOn w:val="Normal"/>
    <w:rsid w:val="008E1EEF"/>
    <w:pPr>
      <w:pBdr>
        <w:top w:val="single" w:sz="4" w:space="0" w:color="000000"/>
        <w:left w:val="single" w:sz="4" w:space="0" w:color="000000"/>
        <w:right w:val="single" w:sz="4" w:space="0" w:color="000000"/>
      </w:pBdr>
      <w:spacing w:before="100" w:beforeAutospacing="1" w:after="100" w:afterAutospacing="1"/>
      <w:jc w:val="right"/>
      <w:textAlignment w:val="center"/>
    </w:pPr>
    <w:rPr>
      <w:color w:val="000000"/>
      <w:sz w:val="16"/>
      <w:szCs w:val="16"/>
      <w:lang w:val="es-ES" w:eastAsia="es-ES"/>
    </w:rPr>
  </w:style>
  <w:style w:type="paragraph" w:customStyle="1" w:styleId="xl157">
    <w:name w:val="xl157"/>
    <w:basedOn w:val="Normal"/>
    <w:rsid w:val="008E1EEF"/>
    <w:pPr>
      <w:pBdr>
        <w:top w:val="single" w:sz="4" w:space="0" w:color="000000"/>
        <w:left w:val="single" w:sz="4" w:space="0" w:color="000000"/>
        <w:right w:val="single" w:sz="4" w:space="0" w:color="000000"/>
      </w:pBdr>
      <w:spacing w:before="100" w:beforeAutospacing="1" w:after="100" w:afterAutospacing="1"/>
      <w:textAlignment w:val="center"/>
    </w:pPr>
    <w:rPr>
      <w:color w:val="000000"/>
      <w:sz w:val="16"/>
      <w:szCs w:val="16"/>
      <w:lang w:val="es-ES" w:eastAsia="es-ES"/>
    </w:rPr>
  </w:style>
  <w:style w:type="paragraph" w:customStyle="1" w:styleId="xl158">
    <w:name w:val="xl158"/>
    <w:basedOn w:val="Normal"/>
    <w:rsid w:val="008E1EEF"/>
    <w:pPr>
      <w:pBdr>
        <w:top w:val="single" w:sz="4" w:space="0" w:color="auto"/>
        <w:left w:val="single" w:sz="4" w:space="0" w:color="auto"/>
        <w:bottom w:val="single" w:sz="4" w:space="0" w:color="auto"/>
      </w:pBdr>
      <w:shd w:val="clear" w:color="D8D8D8" w:fill="FFFFFF"/>
      <w:spacing w:before="100" w:beforeAutospacing="1" w:after="100" w:afterAutospacing="1"/>
      <w:jc w:val="center"/>
      <w:textAlignment w:val="center"/>
    </w:pPr>
    <w:rPr>
      <w:rFonts w:ascii="Arial" w:hAnsi="Arial" w:cs="Arial"/>
      <w:b/>
      <w:bCs/>
      <w:color w:val="000000"/>
      <w:sz w:val="16"/>
      <w:szCs w:val="16"/>
      <w:lang w:val="es-ES" w:eastAsia="es-ES"/>
    </w:rPr>
  </w:style>
  <w:style w:type="paragraph" w:customStyle="1" w:styleId="xl159">
    <w:name w:val="xl159"/>
    <w:basedOn w:val="Normal"/>
    <w:rsid w:val="008E1EEF"/>
    <w:pPr>
      <w:pBdr>
        <w:top w:val="single" w:sz="4" w:space="0" w:color="auto"/>
        <w:left w:val="single" w:sz="4" w:space="0" w:color="auto"/>
        <w:bottom w:val="single" w:sz="4" w:space="0" w:color="auto"/>
      </w:pBdr>
      <w:shd w:val="clear" w:color="D8D8D8" w:fill="FFFFFF"/>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160">
    <w:name w:val="xl160"/>
    <w:basedOn w:val="Normal"/>
    <w:rsid w:val="008E1EEF"/>
    <w:pPr>
      <w:pBdr>
        <w:top w:val="single" w:sz="4" w:space="0" w:color="auto"/>
        <w:bottom w:val="single" w:sz="4" w:space="0" w:color="auto"/>
      </w:pBdr>
      <w:shd w:val="clear" w:color="D8D8D8" w:fill="FFFFFF"/>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161">
    <w:name w:val="xl161"/>
    <w:basedOn w:val="Normal"/>
    <w:rsid w:val="008E1EEF"/>
    <w:pPr>
      <w:pBdr>
        <w:top w:val="single" w:sz="4" w:space="0" w:color="auto"/>
        <w:bottom w:val="single" w:sz="4" w:space="0" w:color="auto"/>
      </w:pBdr>
      <w:shd w:val="clear" w:color="000000" w:fill="FFFFFF"/>
      <w:spacing w:before="100" w:beforeAutospacing="1" w:after="100" w:afterAutospacing="1"/>
    </w:pPr>
    <w:rPr>
      <w:sz w:val="16"/>
      <w:szCs w:val="16"/>
      <w:lang w:val="es-ES" w:eastAsia="es-ES"/>
    </w:rPr>
  </w:style>
  <w:style w:type="paragraph" w:customStyle="1" w:styleId="xl162">
    <w:name w:val="xl162"/>
    <w:basedOn w:val="Normal"/>
    <w:rsid w:val="008E1EEF"/>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lang w:val="es-ES" w:eastAsia="es-ES"/>
    </w:rPr>
  </w:style>
  <w:style w:type="paragraph" w:customStyle="1" w:styleId="xl163">
    <w:name w:val="xl163"/>
    <w:basedOn w:val="Normal"/>
    <w:rsid w:val="008E1EEF"/>
    <w:pPr>
      <w:pBdr>
        <w:top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64">
    <w:name w:val="xl164"/>
    <w:basedOn w:val="Normal"/>
    <w:rsid w:val="008E1EE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65">
    <w:name w:val="xl165"/>
    <w:basedOn w:val="Normal"/>
    <w:rsid w:val="008E1EEF"/>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ES" w:eastAsia="es-ES"/>
    </w:rPr>
  </w:style>
  <w:style w:type="paragraph" w:customStyle="1" w:styleId="xl166">
    <w:name w:val="xl166"/>
    <w:basedOn w:val="Normal"/>
    <w:rsid w:val="008E1EE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67">
    <w:name w:val="xl167"/>
    <w:basedOn w:val="Normal"/>
    <w:rsid w:val="008E1EEF"/>
    <w:pPr>
      <w:pBdr>
        <w:top w:val="single" w:sz="4" w:space="0" w:color="auto"/>
        <w:bottom w:val="single" w:sz="4" w:space="0" w:color="auto"/>
      </w:pBdr>
      <w:shd w:val="clear" w:color="D8D8D8" w:fill="FFFFFF"/>
      <w:spacing w:before="100" w:beforeAutospacing="1" w:after="100" w:afterAutospacing="1"/>
      <w:textAlignment w:val="center"/>
    </w:pPr>
    <w:rPr>
      <w:rFonts w:ascii="Arial" w:hAnsi="Arial" w:cs="Arial"/>
      <w:color w:val="000000"/>
      <w:sz w:val="16"/>
      <w:szCs w:val="16"/>
      <w:lang w:val="es-ES" w:eastAsia="es-ES"/>
    </w:rPr>
  </w:style>
  <w:style w:type="paragraph" w:customStyle="1" w:styleId="xl168">
    <w:name w:val="xl168"/>
    <w:basedOn w:val="Normal"/>
    <w:rsid w:val="008E1EEF"/>
    <w:pPr>
      <w:pBdr>
        <w:top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val="es-ES" w:eastAsia="es-ES"/>
    </w:rPr>
  </w:style>
  <w:style w:type="paragraph" w:customStyle="1" w:styleId="xl169">
    <w:name w:val="xl169"/>
    <w:basedOn w:val="Normal"/>
    <w:rsid w:val="008E1EEF"/>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0">
    <w:name w:val="xl170"/>
    <w:basedOn w:val="Normal"/>
    <w:rsid w:val="008E1EEF"/>
    <w:pPr>
      <w:pBdr>
        <w:bottom w:val="single" w:sz="4" w:space="0" w:color="000000"/>
        <w:right w:val="single" w:sz="4" w:space="0" w:color="000000"/>
      </w:pBdr>
      <w:spacing w:before="100" w:beforeAutospacing="1" w:after="100" w:afterAutospacing="1"/>
    </w:pPr>
    <w:rPr>
      <w:sz w:val="16"/>
      <w:szCs w:val="16"/>
      <w:lang w:val="es-ES" w:eastAsia="es-ES"/>
    </w:rPr>
  </w:style>
  <w:style w:type="paragraph" w:customStyle="1" w:styleId="xl171">
    <w:name w:val="xl171"/>
    <w:basedOn w:val="Normal"/>
    <w:rsid w:val="008E1EEF"/>
    <w:pPr>
      <w:pBdr>
        <w:left w:val="single" w:sz="4" w:space="0" w:color="000000"/>
        <w:bottom w:val="single" w:sz="4" w:space="0" w:color="000000"/>
        <w:right w:val="single" w:sz="4" w:space="0" w:color="000000"/>
      </w:pBdr>
      <w:shd w:val="clear" w:color="FFFFFF" w:fill="FFFFF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72">
    <w:name w:val="xl172"/>
    <w:basedOn w:val="Normal"/>
    <w:rsid w:val="008E1EE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3">
    <w:name w:val="xl173"/>
    <w:basedOn w:val="Normal"/>
    <w:rsid w:val="008E1E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sz w:val="16"/>
      <w:szCs w:val="16"/>
      <w:lang w:val="es-ES" w:eastAsia="es-ES"/>
    </w:rPr>
  </w:style>
  <w:style w:type="paragraph" w:customStyle="1" w:styleId="xl174">
    <w:name w:val="xl174"/>
    <w:basedOn w:val="Normal"/>
    <w:rsid w:val="008E1EE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6"/>
      <w:szCs w:val="16"/>
      <w:lang w:val="es-ES" w:eastAsia="es-ES"/>
    </w:rPr>
  </w:style>
  <w:style w:type="paragraph" w:customStyle="1" w:styleId="xl175">
    <w:name w:val="xl175"/>
    <w:basedOn w:val="Normal"/>
    <w:rsid w:val="008E1EEF"/>
    <w:pPr>
      <w:pBdr>
        <w:top w:val="single" w:sz="4" w:space="0" w:color="000000"/>
        <w:left w:val="single" w:sz="4" w:space="0" w:color="000000"/>
        <w:bottom w:val="single" w:sz="4" w:space="0" w:color="000000"/>
      </w:pBdr>
      <w:spacing w:before="100" w:beforeAutospacing="1" w:after="100" w:afterAutospacing="1"/>
    </w:pPr>
    <w:rPr>
      <w:rFonts w:ascii="Arial" w:hAnsi="Arial" w:cs="Arial"/>
      <w:sz w:val="16"/>
      <w:szCs w:val="16"/>
      <w:lang w:val="es-ES" w:eastAsia="es-ES"/>
    </w:rPr>
  </w:style>
  <w:style w:type="paragraph" w:customStyle="1" w:styleId="xl176">
    <w:name w:val="xl176"/>
    <w:basedOn w:val="Normal"/>
    <w:rsid w:val="008E1E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7">
    <w:name w:val="xl177"/>
    <w:basedOn w:val="Normal"/>
    <w:rsid w:val="008E1EEF"/>
    <w:pPr>
      <w:pBdr>
        <w:top w:val="single" w:sz="4" w:space="0" w:color="auto"/>
        <w:lef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8E1EEF"/>
    <w:pPr>
      <w:pBdr>
        <w:lef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8E1EEF"/>
    <w:pPr>
      <w:pBdr>
        <w:top w:val="single" w:sz="4" w:space="0" w:color="000000"/>
        <w:right w:val="single" w:sz="4" w:space="0" w:color="000000"/>
      </w:pBdr>
      <w:spacing w:before="100" w:beforeAutospacing="1" w:after="100" w:afterAutospacing="1"/>
    </w:pPr>
    <w:rPr>
      <w:sz w:val="16"/>
      <w:szCs w:val="16"/>
      <w:lang w:val="es-ES" w:eastAsia="es-ES"/>
    </w:rPr>
  </w:style>
  <w:style w:type="paragraph" w:customStyle="1" w:styleId="xl180">
    <w:name w:val="xl180"/>
    <w:basedOn w:val="Normal"/>
    <w:rsid w:val="008E1EEF"/>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81">
    <w:name w:val="xl181"/>
    <w:basedOn w:val="Normal"/>
    <w:rsid w:val="008E1EE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sz w:val="16"/>
      <w:szCs w:val="16"/>
      <w:lang w:val="es-ES" w:eastAsia="es-ES"/>
    </w:rPr>
  </w:style>
  <w:style w:type="paragraph" w:customStyle="1" w:styleId="xl182">
    <w:name w:val="xl182"/>
    <w:basedOn w:val="Normal"/>
    <w:rsid w:val="008E1EEF"/>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8E1EEF"/>
    <w:pPr>
      <w:pBdr>
        <w:top w:val="single" w:sz="4" w:space="0" w:color="auto"/>
        <w:left w:val="single" w:sz="4" w:space="0" w:color="auto"/>
        <w:right w:val="single" w:sz="4" w:space="0" w:color="auto"/>
      </w:pBdr>
      <w:shd w:val="clear" w:color="FFFFFF" w:fill="FFFFFF"/>
      <w:spacing w:before="100" w:beforeAutospacing="1" w:after="100" w:afterAutospacing="1"/>
      <w:jc w:val="center"/>
      <w:textAlignment w:val="center"/>
    </w:pPr>
    <w:rPr>
      <w:rFonts w:ascii="Arial" w:hAnsi="Arial" w:cs="Arial"/>
      <w:color w:val="000000"/>
      <w:sz w:val="16"/>
      <w:szCs w:val="16"/>
      <w:lang w:val="es-ES" w:eastAsia="es-ES"/>
    </w:rPr>
  </w:style>
  <w:style w:type="paragraph" w:customStyle="1" w:styleId="xl184">
    <w:name w:val="xl184"/>
    <w:basedOn w:val="Normal"/>
    <w:rsid w:val="008E1EEF"/>
    <w:pPr>
      <w:pBdr>
        <w:top w:val="single" w:sz="4" w:space="0" w:color="000000"/>
        <w:right w:val="single" w:sz="4" w:space="0" w:color="000000"/>
      </w:pBdr>
      <w:spacing w:before="100" w:beforeAutospacing="1" w:after="100" w:afterAutospacing="1"/>
      <w:textAlignment w:val="center"/>
    </w:pPr>
    <w:rPr>
      <w:color w:val="000000"/>
      <w:sz w:val="16"/>
      <w:szCs w:val="16"/>
      <w:lang w:val="es-ES" w:eastAsia="es-ES"/>
    </w:rPr>
  </w:style>
  <w:style w:type="paragraph" w:customStyle="1" w:styleId="xl185">
    <w:name w:val="xl185"/>
    <w:basedOn w:val="Normal"/>
    <w:rsid w:val="008E1EEF"/>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val="es-ES" w:eastAsia="es-ES"/>
    </w:rPr>
  </w:style>
  <w:style w:type="paragraph" w:customStyle="1" w:styleId="xl186">
    <w:name w:val="xl186"/>
    <w:basedOn w:val="Normal"/>
    <w:rsid w:val="008E1EEF"/>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hAnsi="Arial" w:cs="Arial"/>
      <w:b/>
      <w:bCs/>
      <w:color w:val="000000"/>
      <w:sz w:val="16"/>
      <w:szCs w:val="16"/>
      <w:lang w:val="es-ES" w:eastAsia="es-ES"/>
    </w:rPr>
  </w:style>
  <w:style w:type="paragraph" w:customStyle="1" w:styleId="xl187">
    <w:name w:val="xl187"/>
    <w:basedOn w:val="Normal"/>
    <w:rsid w:val="008E1EE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es-ES" w:eastAsia="es-ES"/>
    </w:rPr>
  </w:style>
  <w:style w:type="paragraph" w:customStyle="1" w:styleId="xl188">
    <w:name w:val="xl188"/>
    <w:basedOn w:val="Normal"/>
    <w:rsid w:val="008E1EEF"/>
    <w:pPr>
      <w:pBdr>
        <w:top w:val="single" w:sz="4" w:space="0" w:color="auto"/>
        <w:left w:val="single" w:sz="4" w:space="0" w:color="auto"/>
        <w:bottom w:val="single" w:sz="4" w:space="0" w:color="auto"/>
      </w:pBdr>
      <w:shd w:val="clear" w:color="FFFFFF" w:fill="FFFFFF"/>
      <w:spacing w:before="100" w:beforeAutospacing="1" w:after="100" w:afterAutospacing="1"/>
      <w:jc w:val="center"/>
      <w:textAlignment w:val="center"/>
    </w:pPr>
    <w:rPr>
      <w:rFonts w:ascii="Arial" w:hAnsi="Arial" w:cs="Arial"/>
      <w:b/>
      <w:bCs/>
      <w:color w:val="000000"/>
      <w:sz w:val="16"/>
      <w:szCs w:val="16"/>
      <w:lang w:val="es-ES" w:eastAsia="es-ES"/>
    </w:rPr>
  </w:style>
  <w:style w:type="paragraph" w:customStyle="1" w:styleId="xl189">
    <w:name w:val="xl189"/>
    <w:basedOn w:val="Normal"/>
    <w:rsid w:val="008E1EEF"/>
    <w:pPr>
      <w:pBdr>
        <w:top w:val="single" w:sz="4" w:space="0" w:color="auto"/>
        <w:bottom w:val="single" w:sz="4" w:space="0" w:color="auto"/>
      </w:pBdr>
      <w:shd w:val="clear" w:color="FFFFFF" w:fill="FFFFFF"/>
      <w:spacing w:before="100" w:beforeAutospacing="1" w:after="100" w:afterAutospacing="1"/>
      <w:jc w:val="center"/>
      <w:textAlignment w:val="center"/>
    </w:pPr>
    <w:rPr>
      <w:rFonts w:ascii="Arial" w:hAnsi="Arial" w:cs="Arial"/>
      <w:b/>
      <w:bCs/>
      <w:color w:val="000000"/>
      <w:sz w:val="16"/>
      <w:szCs w:val="16"/>
      <w:lang w:val="es-ES" w:eastAsia="es-ES"/>
    </w:rPr>
  </w:style>
  <w:style w:type="paragraph" w:customStyle="1" w:styleId="xl190">
    <w:name w:val="xl190"/>
    <w:basedOn w:val="Normal"/>
    <w:rsid w:val="008E1EEF"/>
    <w:pPr>
      <w:pBdr>
        <w:top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hAnsi="Arial" w:cs="Arial"/>
      <w:b/>
      <w:bCs/>
      <w:color w:val="000000"/>
      <w:sz w:val="16"/>
      <w:szCs w:val="16"/>
      <w:lang w:val="es-ES" w:eastAsia="es-ES"/>
    </w:rPr>
  </w:style>
  <w:style w:type="paragraph" w:customStyle="1" w:styleId="xl191">
    <w:name w:val="xl191"/>
    <w:basedOn w:val="Normal"/>
    <w:rsid w:val="008E1EEF"/>
    <w:pPr>
      <w:pBdr>
        <w:left w:val="single" w:sz="4" w:space="0" w:color="000000"/>
        <w:bottom w:val="single" w:sz="4" w:space="0" w:color="000000"/>
      </w:pBdr>
      <w:shd w:val="clear" w:color="FFFFFF" w:fill="FFFFF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92">
    <w:name w:val="xl192"/>
    <w:basedOn w:val="Normal"/>
    <w:rsid w:val="008E1EEF"/>
    <w:pPr>
      <w:pBdr>
        <w:left w:val="single" w:sz="4" w:space="0" w:color="auto"/>
        <w:bottom w:val="single" w:sz="4" w:space="0" w:color="auto"/>
        <w:right w:val="single" w:sz="4" w:space="0" w:color="auto"/>
      </w:pBdr>
      <w:shd w:val="clear" w:color="FFFFFF" w:fill="FFFFF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93">
    <w:name w:val="xl193"/>
    <w:basedOn w:val="Normal"/>
    <w:rsid w:val="008E1EEF"/>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es-ES" w:eastAsia="es-ES"/>
    </w:rPr>
  </w:style>
  <w:style w:type="paragraph" w:customStyle="1" w:styleId="xl194">
    <w:name w:val="xl194"/>
    <w:basedOn w:val="Normal"/>
    <w:rsid w:val="008E1E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95">
    <w:name w:val="xl195"/>
    <w:basedOn w:val="Normal"/>
    <w:rsid w:val="008E1EEF"/>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16"/>
      <w:szCs w:val="16"/>
      <w:lang w:val="es-ES" w:eastAsia="es-ES"/>
    </w:rPr>
  </w:style>
  <w:style w:type="paragraph" w:customStyle="1" w:styleId="xl196">
    <w:name w:val="xl196"/>
    <w:basedOn w:val="Normal"/>
    <w:rsid w:val="008E1EEF"/>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97">
    <w:name w:val="xl197"/>
    <w:basedOn w:val="Normal"/>
    <w:rsid w:val="008E1EEF"/>
    <w:pPr>
      <w:pBdr>
        <w:top w:val="single" w:sz="4" w:space="0" w:color="auto"/>
        <w:bottom w:val="single" w:sz="4" w:space="0" w:color="000000"/>
      </w:pBdr>
      <w:shd w:val="clear" w:color="D8D8D8" w:fill="FFFFFF"/>
      <w:spacing w:before="100" w:beforeAutospacing="1" w:after="100" w:afterAutospacing="1"/>
      <w:textAlignment w:val="center"/>
    </w:pPr>
    <w:rPr>
      <w:rFonts w:ascii="Arial" w:hAnsi="Arial" w:cs="Arial"/>
      <w:color w:val="000000"/>
      <w:sz w:val="16"/>
      <w:szCs w:val="16"/>
      <w:lang w:val="es-ES" w:eastAsia="es-ES"/>
    </w:rPr>
  </w:style>
  <w:style w:type="paragraph" w:customStyle="1" w:styleId="xl198">
    <w:name w:val="xl198"/>
    <w:basedOn w:val="Normal"/>
    <w:rsid w:val="008E1EEF"/>
    <w:pPr>
      <w:pBdr>
        <w:top w:val="single" w:sz="4" w:space="0" w:color="000000"/>
        <w:left w:val="single" w:sz="4" w:space="0" w:color="000000"/>
        <w:bottom w:val="single" w:sz="4" w:space="0" w:color="000000"/>
      </w:pBdr>
      <w:shd w:val="clear" w:color="FFFFFF" w:fill="FFFFF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99">
    <w:name w:val="xl199"/>
    <w:basedOn w:val="Normal"/>
    <w:rsid w:val="008E1EEF"/>
    <w:pPr>
      <w:spacing w:before="100" w:beforeAutospacing="1" w:after="100" w:afterAutospacing="1"/>
    </w:pPr>
    <w:rPr>
      <w:rFonts w:ascii="Arial" w:hAnsi="Arial" w:cs="Arial"/>
      <w:b/>
      <w:bCs/>
      <w:sz w:val="16"/>
      <w:szCs w:val="16"/>
      <w:lang w:val="es-ES" w:eastAsia="es-ES"/>
    </w:rPr>
  </w:style>
  <w:style w:type="paragraph" w:customStyle="1" w:styleId="xl200">
    <w:name w:val="xl200"/>
    <w:basedOn w:val="Normal"/>
    <w:rsid w:val="008E1EEF"/>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201">
    <w:name w:val="xl201"/>
    <w:basedOn w:val="Normal"/>
    <w:rsid w:val="008E1EEF"/>
    <w:pPr>
      <w:pBdr>
        <w:top w:val="single" w:sz="4" w:space="0" w:color="000000"/>
        <w:left w:val="single" w:sz="4" w:space="0" w:color="000000"/>
      </w:pBdr>
      <w:shd w:val="clear" w:color="BDD6EE" w:fill="BDD6EE"/>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202">
    <w:name w:val="xl202"/>
    <w:basedOn w:val="Normal"/>
    <w:rsid w:val="008E1EEF"/>
    <w:pPr>
      <w:pBdr>
        <w:top w:val="single" w:sz="4" w:space="0" w:color="000000"/>
      </w:pBdr>
      <w:spacing w:before="100" w:beforeAutospacing="1" w:after="100" w:afterAutospacing="1"/>
    </w:pPr>
    <w:rPr>
      <w:sz w:val="16"/>
      <w:szCs w:val="16"/>
      <w:lang w:val="es-ES" w:eastAsia="es-ES"/>
    </w:rPr>
  </w:style>
  <w:style w:type="paragraph" w:customStyle="1" w:styleId="xl203">
    <w:name w:val="xl203"/>
    <w:basedOn w:val="Normal"/>
    <w:rsid w:val="008E1EEF"/>
    <w:pPr>
      <w:pBdr>
        <w:top w:val="single" w:sz="4" w:space="0" w:color="000000"/>
        <w:left w:val="single" w:sz="4" w:space="0" w:color="000000"/>
        <w:right w:val="single" w:sz="4" w:space="0" w:color="000000"/>
      </w:pBdr>
      <w:shd w:val="clear" w:color="BDD6EE" w:fill="BDD6EE"/>
      <w:spacing w:before="100" w:beforeAutospacing="1" w:after="100" w:afterAutospacing="1"/>
      <w:jc w:val="center"/>
      <w:textAlignment w:val="center"/>
    </w:pPr>
    <w:rPr>
      <w:rFonts w:ascii="Arial" w:hAnsi="Arial" w:cs="Arial"/>
      <w:b/>
      <w:bCs/>
      <w:color w:val="000000"/>
      <w:sz w:val="16"/>
      <w:szCs w:val="16"/>
      <w:lang w:val="es-ES" w:eastAsia="es-ES"/>
    </w:rPr>
  </w:style>
  <w:style w:type="paragraph" w:customStyle="1" w:styleId="xl204">
    <w:name w:val="xl204"/>
    <w:basedOn w:val="Normal"/>
    <w:rsid w:val="008E1EEF"/>
    <w:pPr>
      <w:pBdr>
        <w:left w:val="single" w:sz="4" w:space="0" w:color="000000"/>
        <w:bottom w:val="single" w:sz="4" w:space="0" w:color="000000"/>
      </w:pBdr>
      <w:spacing w:before="100" w:beforeAutospacing="1" w:after="100" w:afterAutospacing="1"/>
    </w:pPr>
    <w:rPr>
      <w:sz w:val="16"/>
      <w:szCs w:val="16"/>
      <w:lang w:val="es-ES" w:eastAsia="es-ES"/>
    </w:rPr>
  </w:style>
  <w:style w:type="paragraph" w:customStyle="1" w:styleId="xl205">
    <w:name w:val="xl205"/>
    <w:basedOn w:val="Normal"/>
    <w:rsid w:val="008E1EEF"/>
    <w:pPr>
      <w:pBdr>
        <w:left w:val="single" w:sz="4" w:space="0" w:color="000000"/>
        <w:bottom w:val="single" w:sz="4" w:space="0" w:color="000000"/>
        <w:right w:val="single" w:sz="4" w:space="0" w:color="000000"/>
      </w:pBdr>
      <w:spacing w:before="100" w:beforeAutospacing="1" w:after="100" w:afterAutospacing="1"/>
    </w:pPr>
    <w:rPr>
      <w:sz w:val="16"/>
      <w:szCs w:val="16"/>
      <w:lang w:val="es-ES" w:eastAsia="es-ES"/>
    </w:rPr>
  </w:style>
  <w:style w:type="paragraph" w:customStyle="1" w:styleId="xl206">
    <w:name w:val="xl206"/>
    <w:basedOn w:val="Normal"/>
    <w:rsid w:val="008E1EE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63">
    <w:name w:val="xl63"/>
    <w:basedOn w:val="Normal"/>
    <w:rsid w:val="00F820B9"/>
    <w:pPr>
      <w:pBdr>
        <w:top w:val="single" w:sz="4" w:space="0" w:color="000000"/>
        <w:left w:val="single" w:sz="4" w:space="0" w:color="000000"/>
        <w:right w:val="single" w:sz="4" w:space="0" w:color="000000"/>
      </w:pBdr>
      <w:shd w:val="clear" w:color="FFFFFF" w:fill="FFFFFF"/>
      <w:spacing w:before="100" w:beforeAutospacing="1" w:after="100" w:afterAutospacing="1"/>
      <w:jc w:val="center"/>
      <w:textAlignment w:val="center"/>
    </w:pPr>
    <w:rPr>
      <w:rFonts w:ascii="Arial" w:hAnsi="Arial" w:cs="Arial"/>
      <w:b/>
      <w:bCs/>
      <w:color w:val="000000"/>
      <w:sz w:val="16"/>
      <w:szCs w:val="16"/>
      <w:lang w:val="es-ES" w:eastAsia="es-ES"/>
    </w:rPr>
  </w:style>
  <w:style w:type="paragraph" w:customStyle="1" w:styleId="xl64">
    <w:name w:val="xl64"/>
    <w:basedOn w:val="Normal"/>
    <w:rsid w:val="00F820B9"/>
    <w:pPr>
      <w:pBdr>
        <w:top w:val="single" w:sz="4" w:space="0" w:color="000000"/>
        <w:left w:val="single" w:sz="4" w:space="0" w:color="000000"/>
      </w:pBdr>
      <w:shd w:val="clear" w:color="FFFFFF" w:fill="FFFFFF"/>
      <w:spacing w:before="100" w:beforeAutospacing="1" w:after="100" w:afterAutospacing="1"/>
      <w:jc w:val="center"/>
      <w:textAlignment w:val="center"/>
    </w:pPr>
    <w:rPr>
      <w:rFonts w:ascii="Arial" w:hAnsi="Arial" w:cs="Arial"/>
      <w:b/>
      <w:bCs/>
      <w:color w:val="000000"/>
      <w:sz w:val="16"/>
      <w:szCs w:val="16"/>
      <w:lang w:val="es-ES" w:eastAsia="es-ES"/>
    </w:rPr>
  </w:style>
  <w:style w:type="character" w:customStyle="1" w:styleId="findhit">
    <w:name w:val="findhit"/>
    <w:basedOn w:val="Fuentedeprrafopredeter"/>
    <w:rsid w:val="000D3C8E"/>
  </w:style>
  <w:style w:type="character" w:customStyle="1" w:styleId="scxw213495261">
    <w:name w:val="scxw213495261"/>
    <w:basedOn w:val="Fuentedeprrafopredeter"/>
    <w:rsid w:val="000D3C8E"/>
  </w:style>
  <w:style w:type="character" w:customStyle="1" w:styleId="scxw142198700">
    <w:name w:val="scxw142198700"/>
    <w:basedOn w:val="Fuentedeprrafopredeter"/>
    <w:rsid w:val="000D3C8E"/>
  </w:style>
  <w:style w:type="paragraph" w:customStyle="1" w:styleId="font1">
    <w:name w:val="font1"/>
    <w:basedOn w:val="Normal"/>
    <w:rsid w:val="000D3C8E"/>
    <w:pPr>
      <w:spacing w:before="100" w:beforeAutospacing="1" w:after="100" w:afterAutospacing="1"/>
    </w:pPr>
    <w:rPr>
      <w:rFonts w:ascii="Calibri" w:hAnsi="Calibri" w:cs="Calibri"/>
      <w:color w:val="000000"/>
      <w:sz w:val="22"/>
      <w:szCs w:val="22"/>
      <w:lang w:val="es-ES" w:eastAsia="es-ES"/>
    </w:rPr>
  </w:style>
  <w:style w:type="paragraph" w:customStyle="1" w:styleId="font11">
    <w:name w:val="font11"/>
    <w:basedOn w:val="Normal"/>
    <w:rsid w:val="000D3C8E"/>
    <w:pPr>
      <w:spacing w:before="100" w:beforeAutospacing="1" w:after="100" w:afterAutospacing="1"/>
    </w:pPr>
    <w:rPr>
      <w:rFonts w:ascii="Tahoma" w:hAnsi="Tahoma" w:cs="Tahoma"/>
      <w:color w:val="000000"/>
      <w:sz w:val="18"/>
      <w:szCs w:val="18"/>
      <w:lang w:val="es-ES" w:eastAsia="es-ES"/>
    </w:rPr>
  </w:style>
  <w:style w:type="paragraph" w:customStyle="1" w:styleId="xl207">
    <w:name w:val="xl207"/>
    <w:basedOn w:val="Normal"/>
    <w:rsid w:val="000D3C8E"/>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eastAsia="es-ES"/>
    </w:rPr>
  </w:style>
  <w:style w:type="paragraph" w:customStyle="1" w:styleId="xl208">
    <w:name w:val="xl208"/>
    <w:basedOn w:val="Normal"/>
    <w:rsid w:val="000D3C8E"/>
    <w:pPr>
      <w:pBdr>
        <w:top w:val="single" w:sz="4" w:space="0" w:color="000000"/>
        <w:left w:val="single" w:sz="4" w:space="0" w:color="000000"/>
        <w:bottom w:val="single" w:sz="4" w:space="0" w:color="000000"/>
      </w:pBdr>
      <w:shd w:val="clear" w:color="FFFFFF" w:fill="FFFFFF"/>
      <w:spacing w:before="100" w:beforeAutospacing="1" w:after="100" w:afterAutospacing="1"/>
      <w:textAlignment w:val="center"/>
    </w:pPr>
    <w:rPr>
      <w:rFonts w:ascii="Arial" w:hAnsi="Arial" w:cs="Arial"/>
      <w:color w:val="000000"/>
      <w:sz w:val="18"/>
      <w:szCs w:val="18"/>
      <w:lang w:val="es-ES" w:eastAsia="es-ES"/>
    </w:rPr>
  </w:style>
  <w:style w:type="paragraph" w:customStyle="1" w:styleId="xl209">
    <w:name w:val="xl209"/>
    <w:basedOn w:val="Normal"/>
    <w:rsid w:val="000D3C8E"/>
    <w:pPr>
      <w:pBdr>
        <w:top w:val="single" w:sz="4" w:space="0" w:color="000000"/>
        <w:bottom w:val="single" w:sz="4" w:space="0" w:color="000000"/>
      </w:pBdr>
      <w:spacing w:before="100" w:beforeAutospacing="1" w:after="100" w:afterAutospacing="1"/>
    </w:pPr>
    <w:rPr>
      <w:rFonts w:ascii="Calibri" w:hAnsi="Calibri" w:cs="Calibri"/>
      <w:sz w:val="18"/>
      <w:szCs w:val="18"/>
      <w:lang w:val="es-ES" w:eastAsia="es-ES"/>
    </w:rPr>
  </w:style>
  <w:style w:type="paragraph" w:customStyle="1" w:styleId="xl210">
    <w:name w:val="xl210"/>
    <w:basedOn w:val="Normal"/>
    <w:rsid w:val="000D3C8E"/>
    <w:pPr>
      <w:pBdr>
        <w:top w:val="single" w:sz="4" w:space="0" w:color="000000"/>
        <w:left w:val="single" w:sz="4" w:space="0" w:color="000000"/>
        <w:bottom w:val="single" w:sz="4" w:space="0" w:color="000000"/>
      </w:pBdr>
      <w:shd w:val="clear" w:color="FFFFFF" w:fill="FFFFFF"/>
      <w:spacing w:before="100" w:beforeAutospacing="1" w:after="100" w:afterAutospacing="1"/>
      <w:jc w:val="right"/>
      <w:textAlignment w:val="center"/>
    </w:pPr>
    <w:rPr>
      <w:rFonts w:ascii="Arial" w:hAnsi="Arial" w:cs="Arial"/>
      <w:b/>
      <w:bCs/>
      <w:color w:val="000000"/>
      <w:sz w:val="18"/>
      <w:szCs w:val="18"/>
      <w:lang w:val="es-ES" w:eastAsia="es-ES"/>
    </w:rPr>
  </w:style>
  <w:style w:type="paragraph" w:customStyle="1" w:styleId="xl211">
    <w:name w:val="xl211"/>
    <w:basedOn w:val="Normal"/>
    <w:rsid w:val="000D3C8E"/>
    <w:pPr>
      <w:pBdr>
        <w:top w:val="single" w:sz="4" w:space="0" w:color="000000"/>
        <w:bottom w:val="single" w:sz="4" w:space="0" w:color="000000"/>
        <w:right w:val="single" w:sz="4" w:space="0" w:color="000000"/>
      </w:pBdr>
      <w:spacing w:before="100" w:beforeAutospacing="1" w:after="100" w:afterAutospacing="1"/>
    </w:pPr>
    <w:rPr>
      <w:rFonts w:ascii="Calibri" w:hAnsi="Calibri" w:cs="Calibri"/>
      <w:sz w:val="18"/>
      <w:szCs w:val="18"/>
      <w:lang w:val="es-ES" w:eastAsia="es-ES"/>
    </w:rPr>
  </w:style>
  <w:style w:type="paragraph" w:customStyle="1" w:styleId="xl212">
    <w:name w:val="xl212"/>
    <w:basedOn w:val="Normal"/>
    <w:rsid w:val="000D3C8E"/>
    <w:pPr>
      <w:pBdr>
        <w:top w:val="single" w:sz="4" w:space="0" w:color="auto"/>
        <w:left w:val="single" w:sz="4" w:space="0" w:color="auto"/>
        <w:bottom w:val="single" w:sz="4" w:space="0" w:color="auto"/>
        <w:right w:val="single" w:sz="4" w:space="0" w:color="auto"/>
      </w:pBdr>
      <w:shd w:val="clear" w:color="D8D8D8" w:fill="FFFFFF"/>
      <w:spacing w:before="100" w:beforeAutospacing="1" w:after="100" w:afterAutospacing="1"/>
      <w:jc w:val="center"/>
      <w:textAlignment w:val="center"/>
    </w:pPr>
    <w:rPr>
      <w:rFonts w:ascii="Arial" w:hAnsi="Arial" w:cs="Arial"/>
      <w:color w:val="000000"/>
      <w:sz w:val="18"/>
      <w:szCs w:val="18"/>
      <w:lang w:val="es-ES" w:eastAsia="es-ES"/>
    </w:rPr>
  </w:style>
  <w:style w:type="paragraph" w:customStyle="1" w:styleId="xl213">
    <w:name w:val="xl213"/>
    <w:basedOn w:val="Normal"/>
    <w:rsid w:val="000D3C8E"/>
    <w:pPr>
      <w:pBdr>
        <w:top w:val="single" w:sz="4" w:space="0" w:color="000000"/>
        <w:bottom w:val="single" w:sz="4" w:space="0" w:color="000000"/>
      </w:pBdr>
      <w:shd w:val="clear" w:color="D8D8D8" w:fill="FFFFFF"/>
      <w:spacing w:before="100" w:beforeAutospacing="1" w:after="100" w:afterAutospacing="1"/>
      <w:textAlignment w:val="center"/>
    </w:pPr>
    <w:rPr>
      <w:rFonts w:ascii="Arial" w:hAnsi="Arial" w:cs="Arial"/>
      <w:color w:val="000000"/>
      <w:sz w:val="18"/>
      <w:szCs w:val="18"/>
      <w:lang w:val="es-ES" w:eastAsia="es-ES"/>
    </w:rPr>
  </w:style>
  <w:style w:type="paragraph" w:customStyle="1" w:styleId="xl214">
    <w:name w:val="xl214"/>
    <w:basedOn w:val="Normal"/>
    <w:rsid w:val="000D3C8E"/>
    <w:pPr>
      <w:pBdr>
        <w:top w:val="single" w:sz="4" w:space="0" w:color="000000"/>
        <w:bottom w:val="single" w:sz="4" w:space="0" w:color="000000"/>
      </w:pBdr>
      <w:shd w:val="clear" w:color="000000" w:fill="FFFFFF"/>
      <w:spacing w:before="100" w:beforeAutospacing="1" w:after="100" w:afterAutospacing="1"/>
    </w:pPr>
    <w:rPr>
      <w:rFonts w:ascii="Calibri" w:hAnsi="Calibri" w:cs="Calibri"/>
      <w:sz w:val="18"/>
      <w:szCs w:val="18"/>
      <w:lang w:val="es-ES" w:eastAsia="es-ES"/>
    </w:rPr>
  </w:style>
  <w:style w:type="paragraph" w:customStyle="1" w:styleId="xl215">
    <w:name w:val="xl215"/>
    <w:basedOn w:val="Normal"/>
    <w:rsid w:val="000D3C8E"/>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eastAsia="es-ES"/>
    </w:rPr>
  </w:style>
  <w:style w:type="paragraph" w:customStyle="1" w:styleId="xl216">
    <w:name w:val="xl216"/>
    <w:basedOn w:val="Normal"/>
    <w:rsid w:val="000D3C8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eastAsia="es-ES"/>
    </w:rPr>
  </w:style>
  <w:style w:type="paragraph" w:customStyle="1" w:styleId="xl217">
    <w:name w:val="xl217"/>
    <w:basedOn w:val="Normal"/>
    <w:rsid w:val="000D3C8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eastAsia="es-ES"/>
    </w:rPr>
  </w:style>
  <w:style w:type="paragraph" w:customStyle="1" w:styleId="xl218">
    <w:name w:val="xl218"/>
    <w:basedOn w:val="Normal"/>
    <w:rsid w:val="000D3C8E"/>
    <w:pPr>
      <w:pBdr>
        <w:top w:val="single" w:sz="4" w:space="0" w:color="auto"/>
        <w:left w:val="single" w:sz="4" w:space="0" w:color="auto"/>
        <w:bottom w:val="single" w:sz="4" w:space="0" w:color="auto"/>
        <w:right w:val="single" w:sz="4" w:space="0" w:color="auto"/>
      </w:pBdr>
      <w:shd w:val="clear" w:color="D8D8D8" w:fill="FFFFFF"/>
      <w:spacing w:before="100" w:beforeAutospacing="1" w:after="100" w:afterAutospacing="1"/>
      <w:textAlignment w:val="center"/>
    </w:pPr>
    <w:rPr>
      <w:rFonts w:ascii="Arial" w:hAnsi="Arial" w:cs="Arial"/>
      <w:color w:val="000000"/>
      <w:sz w:val="18"/>
      <w:szCs w:val="18"/>
      <w:lang w:val="es-ES" w:eastAsia="es-ES"/>
    </w:rPr>
  </w:style>
  <w:style w:type="paragraph" w:customStyle="1" w:styleId="xl219">
    <w:name w:val="xl219"/>
    <w:basedOn w:val="Normal"/>
    <w:rsid w:val="000D3C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cs="Calibri"/>
      <w:sz w:val="18"/>
      <w:szCs w:val="18"/>
      <w:lang w:val="es-ES" w:eastAsia="es-ES"/>
    </w:rPr>
  </w:style>
  <w:style w:type="paragraph" w:customStyle="1" w:styleId="xl220">
    <w:name w:val="xl220"/>
    <w:basedOn w:val="Normal"/>
    <w:rsid w:val="000D3C8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ES" w:eastAsia="es-ES"/>
    </w:rPr>
  </w:style>
  <w:style w:type="paragraph" w:customStyle="1" w:styleId="xl221">
    <w:name w:val="xl221"/>
    <w:basedOn w:val="Normal"/>
    <w:rsid w:val="000D3C8E"/>
    <w:pPr>
      <w:pBdr>
        <w:top w:val="single" w:sz="4" w:space="0" w:color="auto"/>
        <w:left w:val="single" w:sz="4" w:space="0" w:color="auto"/>
        <w:right w:val="single" w:sz="4" w:space="0" w:color="auto"/>
      </w:pBdr>
      <w:shd w:val="clear" w:color="000000" w:fill="CCECFF"/>
      <w:spacing w:before="100" w:beforeAutospacing="1" w:after="100" w:afterAutospacing="1"/>
      <w:jc w:val="center"/>
      <w:textAlignment w:val="center"/>
    </w:pPr>
    <w:rPr>
      <w:rFonts w:ascii="Arial" w:hAnsi="Arial" w:cs="Arial"/>
      <w:b/>
      <w:bCs/>
      <w:sz w:val="18"/>
      <w:szCs w:val="18"/>
      <w:lang w:val="es-ES" w:eastAsia="es-ES"/>
    </w:rPr>
  </w:style>
  <w:style w:type="paragraph" w:customStyle="1" w:styleId="xl222">
    <w:name w:val="xl222"/>
    <w:basedOn w:val="Normal"/>
    <w:rsid w:val="000D3C8E"/>
    <w:pPr>
      <w:pBdr>
        <w:top w:val="single" w:sz="4" w:space="0" w:color="auto"/>
        <w:left w:val="single" w:sz="4" w:space="0" w:color="auto"/>
        <w:right w:val="single" w:sz="4" w:space="0" w:color="auto"/>
      </w:pBdr>
      <w:shd w:val="clear" w:color="000000" w:fill="FFCCFF"/>
      <w:spacing w:before="100" w:beforeAutospacing="1" w:after="100" w:afterAutospacing="1"/>
      <w:jc w:val="center"/>
      <w:textAlignment w:val="center"/>
    </w:pPr>
    <w:rPr>
      <w:rFonts w:ascii="Arial" w:hAnsi="Arial" w:cs="Arial"/>
      <w:b/>
      <w:bCs/>
      <w:sz w:val="18"/>
      <w:szCs w:val="18"/>
      <w:lang w:val="es-ES" w:eastAsia="es-ES"/>
    </w:rPr>
  </w:style>
  <w:style w:type="paragraph" w:customStyle="1" w:styleId="xl223">
    <w:name w:val="xl223"/>
    <w:basedOn w:val="Normal"/>
    <w:rsid w:val="000D3C8E"/>
    <w:pPr>
      <w:pBdr>
        <w:top w:val="single" w:sz="4" w:space="0" w:color="auto"/>
        <w:left w:val="single" w:sz="4" w:space="0" w:color="auto"/>
        <w:right w:val="single" w:sz="4" w:space="0" w:color="auto"/>
      </w:pBdr>
      <w:shd w:val="clear" w:color="000000" w:fill="CCFFCC"/>
      <w:spacing w:before="100" w:beforeAutospacing="1" w:after="100" w:afterAutospacing="1"/>
      <w:jc w:val="center"/>
      <w:textAlignment w:val="center"/>
    </w:pPr>
    <w:rPr>
      <w:rFonts w:ascii="Arial" w:hAnsi="Arial" w:cs="Arial"/>
      <w:b/>
      <w:bCs/>
      <w:sz w:val="18"/>
      <w:szCs w:val="18"/>
      <w:lang w:val="es-ES" w:eastAsia="es-ES"/>
    </w:rPr>
  </w:style>
  <w:style w:type="paragraph" w:customStyle="1" w:styleId="xl224">
    <w:name w:val="xl224"/>
    <w:basedOn w:val="Normal"/>
    <w:rsid w:val="000D3C8E"/>
    <w:pPr>
      <w:pBdr>
        <w:top w:val="single" w:sz="4" w:space="0" w:color="000000"/>
      </w:pBdr>
      <w:shd w:val="clear" w:color="D8D8D8" w:fill="FFFFFF"/>
      <w:spacing w:before="100" w:beforeAutospacing="1" w:after="100" w:afterAutospacing="1"/>
      <w:textAlignment w:val="center"/>
    </w:pPr>
    <w:rPr>
      <w:rFonts w:ascii="Arial" w:hAnsi="Arial" w:cs="Arial"/>
      <w:color w:val="000000"/>
      <w:sz w:val="18"/>
      <w:szCs w:val="18"/>
      <w:lang w:val="es-ES" w:eastAsia="es-ES"/>
    </w:rPr>
  </w:style>
  <w:style w:type="paragraph" w:customStyle="1" w:styleId="xl225">
    <w:name w:val="xl225"/>
    <w:basedOn w:val="Normal"/>
    <w:rsid w:val="000D3C8E"/>
    <w:pPr>
      <w:pBdr>
        <w:top w:val="single" w:sz="4" w:space="0" w:color="000000"/>
      </w:pBdr>
      <w:shd w:val="clear" w:color="000000" w:fill="FFFFFF"/>
      <w:spacing w:before="100" w:beforeAutospacing="1" w:after="100" w:afterAutospacing="1"/>
    </w:pPr>
    <w:rPr>
      <w:rFonts w:ascii="Calibri" w:hAnsi="Calibri" w:cs="Calibri"/>
      <w:sz w:val="18"/>
      <w:szCs w:val="18"/>
      <w:lang w:val="es-ES" w:eastAsia="es-ES"/>
    </w:rPr>
  </w:style>
  <w:style w:type="paragraph" w:customStyle="1" w:styleId="xl226">
    <w:name w:val="xl226"/>
    <w:basedOn w:val="Normal"/>
    <w:rsid w:val="000D3C8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227">
    <w:name w:val="xl227"/>
    <w:basedOn w:val="Normal"/>
    <w:rsid w:val="000D3C8E"/>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228">
    <w:name w:val="xl228"/>
    <w:basedOn w:val="Normal"/>
    <w:rsid w:val="000D3C8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229">
    <w:name w:val="xl229"/>
    <w:basedOn w:val="Normal"/>
    <w:rsid w:val="000D3C8E"/>
    <w:pPr>
      <w:pBdr>
        <w:top w:val="single" w:sz="8" w:space="0" w:color="auto"/>
        <w:left w:val="single" w:sz="8" w:space="0" w:color="auto"/>
        <w:bottom w:val="single" w:sz="4" w:space="0" w:color="auto"/>
        <w:right w:val="single" w:sz="4" w:space="0" w:color="auto"/>
      </w:pBdr>
      <w:shd w:val="clear" w:color="D8D8D8" w:fill="FFFFFF"/>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230">
    <w:name w:val="xl230"/>
    <w:basedOn w:val="Normal"/>
    <w:rsid w:val="000D3C8E"/>
    <w:pPr>
      <w:pBdr>
        <w:top w:val="single" w:sz="8" w:space="0" w:color="auto"/>
        <w:left w:val="single" w:sz="4" w:space="0" w:color="auto"/>
        <w:bottom w:val="single" w:sz="4" w:space="0" w:color="auto"/>
        <w:right w:val="single" w:sz="4" w:space="0" w:color="auto"/>
      </w:pBdr>
      <w:shd w:val="clear" w:color="D8D8D8" w:fill="FFFFFF"/>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231">
    <w:name w:val="xl231"/>
    <w:basedOn w:val="Normal"/>
    <w:rsid w:val="000D3C8E"/>
    <w:pPr>
      <w:pBdr>
        <w:top w:val="single" w:sz="4" w:space="0" w:color="auto"/>
        <w:left w:val="single" w:sz="8" w:space="0" w:color="auto"/>
        <w:bottom w:val="single" w:sz="4" w:space="0" w:color="auto"/>
        <w:right w:val="single" w:sz="4" w:space="0" w:color="auto"/>
      </w:pBdr>
      <w:shd w:val="clear" w:color="D8D8D8" w:fill="FFFFFF"/>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232">
    <w:name w:val="xl232"/>
    <w:basedOn w:val="Normal"/>
    <w:rsid w:val="000D3C8E"/>
    <w:pPr>
      <w:pBdr>
        <w:top w:val="single" w:sz="4" w:space="0" w:color="auto"/>
        <w:left w:val="single" w:sz="4" w:space="0" w:color="auto"/>
        <w:bottom w:val="single" w:sz="4" w:space="0" w:color="auto"/>
        <w:right w:val="single" w:sz="4" w:space="0" w:color="auto"/>
      </w:pBdr>
      <w:shd w:val="clear" w:color="D8D8D8" w:fill="FFFFFF"/>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233">
    <w:name w:val="xl233"/>
    <w:basedOn w:val="Normal"/>
    <w:rsid w:val="000D3C8E"/>
    <w:pPr>
      <w:pBdr>
        <w:top w:val="single" w:sz="4" w:space="0" w:color="auto"/>
        <w:left w:val="single" w:sz="8" w:space="0" w:color="auto"/>
        <w:bottom w:val="single" w:sz="8" w:space="0" w:color="auto"/>
        <w:right w:val="single" w:sz="4" w:space="0" w:color="auto"/>
      </w:pBdr>
      <w:shd w:val="clear" w:color="D8D8D8" w:fill="FFFFFF"/>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234">
    <w:name w:val="xl234"/>
    <w:basedOn w:val="Normal"/>
    <w:rsid w:val="000D3C8E"/>
    <w:pPr>
      <w:pBdr>
        <w:top w:val="single" w:sz="4" w:space="0" w:color="auto"/>
        <w:left w:val="single" w:sz="4" w:space="0" w:color="auto"/>
        <w:bottom w:val="single" w:sz="8" w:space="0" w:color="auto"/>
        <w:right w:val="single" w:sz="4" w:space="0" w:color="auto"/>
      </w:pBdr>
      <w:shd w:val="clear" w:color="D8D8D8" w:fill="FFFFFF"/>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235">
    <w:name w:val="xl235"/>
    <w:basedOn w:val="Normal"/>
    <w:rsid w:val="000D3C8E"/>
    <w:pPr>
      <w:pBdr>
        <w:top w:val="single" w:sz="8" w:space="0" w:color="auto"/>
        <w:left w:val="single" w:sz="4" w:space="0" w:color="auto"/>
        <w:bottom w:val="single" w:sz="4" w:space="0" w:color="auto"/>
        <w:right w:val="single" w:sz="4" w:space="0" w:color="auto"/>
      </w:pBdr>
      <w:shd w:val="clear" w:color="D8D8D8" w:fill="FFFFFF"/>
      <w:spacing w:before="100" w:beforeAutospacing="1" w:after="100" w:afterAutospacing="1"/>
      <w:textAlignment w:val="center"/>
    </w:pPr>
    <w:rPr>
      <w:rFonts w:ascii="Arial" w:hAnsi="Arial" w:cs="Arial"/>
      <w:color w:val="000000"/>
      <w:sz w:val="18"/>
      <w:szCs w:val="18"/>
      <w:lang w:val="es-ES" w:eastAsia="es-ES"/>
    </w:rPr>
  </w:style>
  <w:style w:type="paragraph" w:customStyle="1" w:styleId="xl236">
    <w:name w:val="xl236"/>
    <w:basedOn w:val="Normal"/>
    <w:rsid w:val="000D3C8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cs="Calibri"/>
      <w:sz w:val="18"/>
      <w:szCs w:val="18"/>
      <w:lang w:val="es-ES" w:eastAsia="es-ES"/>
    </w:rPr>
  </w:style>
  <w:style w:type="paragraph" w:customStyle="1" w:styleId="xl237">
    <w:name w:val="xl237"/>
    <w:basedOn w:val="Normal"/>
    <w:rsid w:val="000D3C8E"/>
    <w:pPr>
      <w:pBdr>
        <w:top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eastAsia="es-ES"/>
    </w:rPr>
  </w:style>
  <w:style w:type="paragraph" w:customStyle="1" w:styleId="xl238">
    <w:name w:val="xl238"/>
    <w:basedOn w:val="Normal"/>
    <w:rsid w:val="000D3C8E"/>
    <w:pPr>
      <w:pBdr>
        <w:right w:val="single" w:sz="4" w:space="0" w:color="auto"/>
      </w:pBdr>
      <w:spacing w:before="100" w:beforeAutospacing="1" w:after="100" w:afterAutospacing="1"/>
      <w:jc w:val="center"/>
      <w:textAlignment w:val="center"/>
    </w:pPr>
    <w:rPr>
      <w:rFonts w:ascii="Arial" w:hAnsi="Arial" w:cs="Arial"/>
      <w:sz w:val="18"/>
      <w:szCs w:val="18"/>
      <w:lang w:val="es-ES" w:eastAsia="es-ES"/>
    </w:rPr>
  </w:style>
  <w:style w:type="paragraph" w:customStyle="1" w:styleId="xl239">
    <w:name w:val="xl239"/>
    <w:basedOn w:val="Normal"/>
    <w:rsid w:val="000D3C8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eastAsia="es-ES"/>
    </w:rPr>
  </w:style>
  <w:style w:type="paragraph" w:customStyle="1" w:styleId="xl240">
    <w:name w:val="xl240"/>
    <w:basedOn w:val="Normal"/>
    <w:rsid w:val="000D3C8E"/>
    <w:pPr>
      <w:pBdr>
        <w:left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ES" w:eastAsia="es-ES"/>
    </w:rPr>
  </w:style>
  <w:style w:type="paragraph" w:customStyle="1" w:styleId="xl241">
    <w:name w:val="xl241"/>
    <w:basedOn w:val="Normal"/>
    <w:rsid w:val="000D3C8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ES" w:eastAsia="es-ES"/>
    </w:rPr>
  </w:style>
  <w:style w:type="paragraph" w:customStyle="1" w:styleId="xl242">
    <w:name w:val="xl242"/>
    <w:basedOn w:val="Normal"/>
    <w:rsid w:val="000D3C8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243">
    <w:name w:val="xl243"/>
    <w:basedOn w:val="Normal"/>
    <w:rsid w:val="000D3C8E"/>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244">
    <w:name w:val="xl244"/>
    <w:basedOn w:val="Normal"/>
    <w:rsid w:val="000D3C8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245">
    <w:name w:val="xl245"/>
    <w:basedOn w:val="Normal"/>
    <w:rsid w:val="000D3C8E"/>
    <w:pPr>
      <w:pBdr>
        <w:top w:val="single" w:sz="4" w:space="0" w:color="auto"/>
        <w:left w:val="single" w:sz="4" w:space="0" w:color="auto"/>
        <w:bottom w:val="single" w:sz="8" w:space="0" w:color="auto"/>
        <w:right w:val="single" w:sz="4" w:space="0" w:color="auto"/>
      </w:pBdr>
      <w:shd w:val="clear" w:color="D8D8D8" w:fill="FFFFFF"/>
      <w:spacing w:before="100" w:beforeAutospacing="1" w:after="100" w:afterAutospacing="1"/>
      <w:textAlignment w:val="center"/>
    </w:pPr>
    <w:rPr>
      <w:rFonts w:ascii="Arial" w:hAnsi="Arial" w:cs="Arial"/>
      <w:color w:val="000000"/>
      <w:sz w:val="18"/>
      <w:szCs w:val="18"/>
      <w:lang w:val="es-ES" w:eastAsia="es-ES"/>
    </w:rPr>
  </w:style>
  <w:style w:type="paragraph" w:customStyle="1" w:styleId="xl246">
    <w:name w:val="xl246"/>
    <w:basedOn w:val="Normal"/>
    <w:rsid w:val="000D3C8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Calibri" w:hAnsi="Calibri" w:cs="Calibri"/>
      <w:sz w:val="18"/>
      <w:szCs w:val="18"/>
      <w:lang w:val="es-ES" w:eastAsia="es-ES"/>
    </w:rPr>
  </w:style>
  <w:style w:type="paragraph" w:customStyle="1" w:styleId="xl247">
    <w:name w:val="xl247"/>
    <w:basedOn w:val="Normal"/>
    <w:rsid w:val="000D3C8E"/>
    <w:pPr>
      <w:pBdr>
        <w:left w:val="single" w:sz="4" w:space="0" w:color="000000"/>
        <w:bottom w:val="single" w:sz="4" w:space="0" w:color="000000"/>
      </w:pBdr>
      <w:shd w:val="clear" w:color="FFFFFF" w:fill="FFFFFF"/>
      <w:spacing w:before="100" w:beforeAutospacing="1" w:after="100" w:afterAutospacing="1"/>
      <w:jc w:val="right"/>
      <w:textAlignment w:val="center"/>
    </w:pPr>
    <w:rPr>
      <w:rFonts w:ascii="Arial" w:hAnsi="Arial" w:cs="Arial"/>
      <w:b/>
      <w:bCs/>
      <w:color w:val="000000"/>
      <w:sz w:val="18"/>
      <w:szCs w:val="18"/>
      <w:lang w:val="es-ES" w:eastAsia="es-ES"/>
    </w:rPr>
  </w:style>
  <w:style w:type="paragraph" w:customStyle="1" w:styleId="xl248">
    <w:name w:val="xl248"/>
    <w:basedOn w:val="Normal"/>
    <w:rsid w:val="000D3C8E"/>
    <w:pPr>
      <w:pBdr>
        <w:bottom w:val="single" w:sz="4" w:space="0" w:color="000000"/>
        <w:right w:val="single" w:sz="4" w:space="0" w:color="000000"/>
      </w:pBdr>
      <w:spacing w:before="100" w:beforeAutospacing="1" w:after="100" w:afterAutospacing="1"/>
    </w:pPr>
    <w:rPr>
      <w:rFonts w:ascii="Calibri" w:hAnsi="Calibri" w:cs="Calibri"/>
      <w:sz w:val="18"/>
      <w:szCs w:val="18"/>
      <w:lang w:val="es-ES" w:eastAsia="es-ES"/>
    </w:rPr>
  </w:style>
  <w:style w:type="paragraph" w:customStyle="1" w:styleId="xl249">
    <w:name w:val="xl249"/>
    <w:basedOn w:val="Normal"/>
    <w:rsid w:val="000D3C8E"/>
    <w:pPr>
      <w:pBdr>
        <w:top w:val="single" w:sz="4" w:space="0" w:color="000000"/>
        <w:left w:val="single" w:sz="4" w:space="0" w:color="000000"/>
        <w:bottom w:val="single" w:sz="4" w:space="0" w:color="000000"/>
      </w:pBdr>
      <w:shd w:val="clear" w:color="FFFFFF" w:fill="FFFFFF"/>
      <w:spacing w:before="100" w:beforeAutospacing="1" w:after="100" w:afterAutospacing="1"/>
      <w:jc w:val="right"/>
      <w:textAlignment w:val="center"/>
    </w:pPr>
    <w:rPr>
      <w:rFonts w:ascii="Arial" w:hAnsi="Arial" w:cs="Arial"/>
      <w:b/>
      <w:bCs/>
      <w:color w:val="FF0000"/>
      <w:sz w:val="18"/>
      <w:szCs w:val="18"/>
      <w:lang w:val="es-ES" w:eastAsia="es-ES"/>
    </w:rPr>
  </w:style>
  <w:style w:type="paragraph" w:customStyle="1" w:styleId="xl250">
    <w:name w:val="xl250"/>
    <w:basedOn w:val="Normal"/>
    <w:rsid w:val="000D3C8E"/>
    <w:pPr>
      <w:pBdr>
        <w:top w:val="single" w:sz="4" w:space="0" w:color="000000"/>
        <w:left w:val="single" w:sz="4" w:space="0" w:color="000000"/>
        <w:bottom w:val="single" w:sz="4" w:space="0" w:color="000000"/>
      </w:pBdr>
      <w:shd w:val="clear" w:color="FFFFFF" w:fill="FFFFFF"/>
      <w:spacing w:before="100" w:beforeAutospacing="1" w:after="100" w:afterAutospacing="1"/>
      <w:jc w:val="center"/>
      <w:textAlignment w:val="center"/>
    </w:pPr>
    <w:rPr>
      <w:rFonts w:ascii="Arial" w:hAnsi="Arial" w:cs="Arial"/>
      <w:sz w:val="18"/>
      <w:szCs w:val="18"/>
      <w:lang w:val="es-ES" w:eastAsia="es-ES"/>
    </w:rPr>
  </w:style>
  <w:style w:type="paragraph" w:customStyle="1" w:styleId="xl251">
    <w:name w:val="xl251"/>
    <w:basedOn w:val="Normal"/>
    <w:rsid w:val="000D3C8E"/>
    <w:pPr>
      <w:pBdr>
        <w:left w:val="single" w:sz="4" w:space="0" w:color="000000"/>
      </w:pBdr>
      <w:shd w:val="clear" w:color="B4C6E7" w:fill="B4C6E7"/>
      <w:spacing w:before="100" w:beforeAutospacing="1" w:after="100" w:afterAutospacing="1"/>
      <w:jc w:val="center"/>
      <w:textAlignment w:val="center"/>
    </w:pPr>
    <w:rPr>
      <w:rFonts w:ascii="Arial" w:hAnsi="Arial" w:cs="Arial"/>
      <w:b/>
      <w:bCs/>
      <w:sz w:val="18"/>
      <w:szCs w:val="18"/>
      <w:lang w:val="es-ES" w:eastAsia="es-ES"/>
    </w:rPr>
  </w:style>
  <w:style w:type="paragraph" w:customStyle="1" w:styleId="xl252">
    <w:name w:val="xl252"/>
    <w:basedOn w:val="Normal"/>
    <w:rsid w:val="000D3C8E"/>
    <w:pPr>
      <w:shd w:val="clear" w:color="B4C6E7" w:fill="B4C6E7"/>
      <w:spacing w:before="100" w:beforeAutospacing="1" w:after="100" w:afterAutospacing="1"/>
      <w:jc w:val="center"/>
      <w:textAlignment w:val="center"/>
    </w:pPr>
    <w:rPr>
      <w:rFonts w:ascii="Arial" w:hAnsi="Arial" w:cs="Arial"/>
      <w:b/>
      <w:bCs/>
      <w:sz w:val="18"/>
      <w:szCs w:val="18"/>
      <w:lang w:val="es-ES" w:eastAsia="es-ES"/>
    </w:rPr>
  </w:style>
  <w:style w:type="paragraph" w:customStyle="1" w:styleId="xl253">
    <w:name w:val="xl253"/>
    <w:basedOn w:val="Normal"/>
    <w:rsid w:val="000D3C8E"/>
    <w:pPr>
      <w:pBdr>
        <w:top w:val="single" w:sz="4" w:space="0" w:color="000000"/>
        <w:left w:val="single" w:sz="4" w:space="0" w:color="000000"/>
        <w:bottom w:val="single" w:sz="4" w:space="0" w:color="000000"/>
      </w:pBdr>
      <w:shd w:val="clear" w:color="FFFFFF" w:fill="FFFFFF"/>
      <w:spacing w:before="100" w:beforeAutospacing="1" w:after="100" w:afterAutospacing="1"/>
      <w:jc w:val="center"/>
      <w:textAlignment w:val="center"/>
    </w:pPr>
    <w:rPr>
      <w:rFonts w:ascii="Arial" w:hAnsi="Arial" w:cs="Arial"/>
      <w:b/>
      <w:bCs/>
      <w:sz w:val="18"/>
      <w:szCs w:val="18"/>
      <w:lang w:val="es-ES" w:eastAsia="es-ES"/>
    </w:rPr>
  </w:style>
  <w:style w:type="paragraph" w:customStyle="1" w:styleId="xl254">
    <w:name w:val="xl254"/>
    <w:basedOn w:val="Normal"/>
    <w:rsid w:val="000D3C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eastAsia="es-ES"/>
    </w:rPr>
  </w:style>
  <w:style w:type="paragraph" w:customStyle="1" w:styleId="xl255">
    <w:name w:val="xl255"/>
    <w:basedOn w:val="Normal"/>
    <w:rsid w:val="000D3C8E"/>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val="es-ES" w:eastAsia="es-ES"/>
    </w:rPr>
  </w:style>
  <w:style w:type="paragraph" w:customStyle="1" w:styleId="xl256">
    <w:name w:val="xl256"/>
    <w:basedOn w:val="Normal"/>
    <w:rsid w:val="000D3C8E"/>
    <w:pPr>
      <w:pBdr>
        <w:left w:val="single" w:sz="4" w:space="0" w:color="auto"/>
      </w:pBdr>
      <w:spacing w:before="100" w:beforeAutospacing="1" w:after="100" w:afterAutospacing="1"/>
      <w:jc w:val="center"/>
      <w:textAlignment w:val="center"/>
    </w:pPr>
    <w:rPr>
      <w:rFonts w:ascii="Arial" w:hAnsi="Arial" w:cs="Arial"/>
      <w:sz w:val="18"/>
      <w:szCs w:val="18"/>
      <w:lang w:val="es-ES" w:eastAsia="es-ES"/>
    </w:rPr>
  </w:style>
  <w:style w:type="paragraph" w:customStyle="1" w:styleId="xl257">
    <w:name w:val="xl257"/>
    <w:basedOn w:val="Normal"/>
    <w:rsid w:val="000D3C8E"/>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eastAsia="es-ES"/>
    </w:rPr>
  </w:style>
  <w:style w:type="paragraph" w:customStyle="1" w:styleId="xl258">
    <w:name w:val="xl258"/>
    <w:basedOn w:val="Normal"/>
    <w:rsid w:val="000D3C8E"/>
    <w:pPr>
      <w:pBdr>
        <w:top w:val="single" w:sz="4" w:space="0" w:color="000000"/>
        <w:right w:val="single" w:sz="4" w:space="0" w:color="000000"/>
      </w:pBdr>
      <w:spacing w:before="100" w:beforeAutospacing="1" w:after="100" w:afterAutospacing="1"/>
    </w:pPr>
    <w:rPr>
      <w:rFonts w:ascii="Calibri" w:hAnsi="Calibri" w:cs="Calibri"/>
      <w:sz w:val="18"/>
      <w:szCs w:val="18"/>
      <w:lang w:val="es-ES" w:eastAsia="es-ES"/>
    </w:rPr>
  </w:style>
  <w:style w:type="paragraph" w:customStyle="1" w:styleId="xl259">
    <w:name w:val="xl259"/>
    <w:basedOn w:val="Normal"/>
    <w:rsid w:val="000D3C8E"/>
    <w:pPr>
      <w:pBdr>
        <w:top w:val="single" w:sz="4" w:space="0" w:color="auto"/>
        <w:left w:val="single" w:sz="4" w:space="0" w:color="auto"/>
        <w:bottom w:val="single" w:sz="4" w:space="0" w:color="auto"/>
      </w:pBdr>
      <w:shd w:val="clear" w:color="FFFFFF" w:fill="FFFFFF"/>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260">
    <w:name w:val="xl260"/>
    <w:basedOn w:val="Normal"/>
    <w:rsid w:val="000D3C8E"/>
    <w:pPr>
      <w:pBdr>
        <w:top w:val="single" w:sz="4" w:space="0" w:color="auto"/>
        <w:bottom w:val="single" w:sz="4" w:space="0" w:color="auto"/>
      </w:pBdr>
      <w:shd w:val="clear" w:color="FFFFFF" w:fill="FFFFFF"/>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261">
    <w:name w:val="xl261"/>
    <w:basedOn w:val="Normal"/>
    <w:rsid w:val="000D3C8E"/>
    <w:pPr>
      <w:pBdr>
        <w:top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262">
    <w:name w:val="xl262"/>
    <w:basedOn w:val="Normal"/>
    <w:rsid w:val="000D3C8E"/>
    <w:pPr>
      <w:pBdr>
        <w:top w:val="single" w:sz="4" w:space="0" w:color="000000"/>
        <w:bottom w:val="single" w:sz="4" w:space="0" w:color="000000"/>
      </w:pBdr>
      <w:spacing w:before="100" w:beforeAutospacing="1" w:after="100" w:afterAutospacing="1"/>
    </w:pPr>
    <w:rPr>
      <w:rFonts w:ascii="Calibri" w:hAnsi="Calibri" w:cs="Calibri"/>
      <w:color w:val="FF0000"/>
      <w:sz w:val="18"/>
      <w:szCs w:val="18"/>
      <w:lang w:val="es-ES" w:eastAsia="es-ES"/>
    </w:rPr>
  </w:style>
  <w:style w:type="paragraph" w:customStyle="1" w:styleId="xl263">
    <w:name w:val="xl263"/>
    <w:basedOn w:val="Normal"/>
    <w:rsid w:val="000D3C8E"/>
    <w:pPr>
      <w:pBdr>
        <w:top w:val="single" w:sz="4" w:space="0" w:color="000000"/>
        <w:bottom w:val="single" w:sz="4" w:space="0" w:color="000000"/>
        <w:right w:val="single" w:sz="4" w:space="0" w:color="000000"/>
      </w:pBdr>
      <w:spacing w:before="100" w:beforeAutospacing="1" w:after="100" w:afterAutospacing="1"/>
    </w:pPr>
    <w:rPr>
      <w:rFonts w:ascii="Calibri" w:hAnsi="Calibri" w:cs="Calibri"/>
      <w:color w:val="FF0000"/>
      <w:sz w:val="18"/>
      <w:szCs w:val="18"/>
      <w:lang w:val="es-ES" w:eastAsia="es-ES"/>
    </w:rPr>
  </w:style>
  <w:style w:type="paragraph" w:customStyle="1" w:styleId="xl264">
    <w:name w:val="xl264"/>
    <w:basedOn w:val="Normal"/>
    <w:rsid w:val="000D3C8E"/>
    <w:pPr>
      <w:pBdr>
        <w:top w:val="single" w:sz="4" w:space="0" w:color="000000"/>
        <w:left w:val="single" w:sz="4" w:space="0" w:color="000000"/>
      </w:pBdr>
      <w:shd w:val="clear" w:color="BDD6EE" w:fill="BDD6EE"/>
      <w:spacing w:before="100" w:beforeAutospacing="1" w:after="100" w:afterAutospacing="1"/>
      <w:jc w:val="right"/>
      <w:textAlignment w:val="center"/>
    </w:pPr>
    <w:rPr>
      <w:rFonts w:ascii="Arial" w:hAnsi="Arial" w:cs="Arial"/>
      <w:b/>
      <w:bCs/>
      <w:color w:val="000000"/>
      <w:sz w:val="18"/>
      <w:szCs w:val="18"/>
      <w:lang w:val="es-ES" w:eastAsia="es-ES"/>
    </w:rPr>
  </w:style>
  <w:style w:type="paragraph" w:customStyle="1" w:styleId="xl265">
    <w:name w:val="xl265"/>
    <w:basedOn w:val="Normal"/>
    <w:rsid w:val="000D3C8E"/>
    <w:pPr>
      <w:pBdr>
        <w:top w:val="single" w:sz="4" w:space="0" w:color="000000"/>
      </w:pBdr>
      <w:spacing w:before="100" w:beforeAutospacing="1" w:after="100" w:afterAutospacing="1"/>
    </w:pPr>
    <w:rPr>
      <w:rFonts w:ascii="Calibri" w:hAnsi="Calibri" w:cs="Calibri"/>
      <w:sz w:val="18"/>
      <w:szCs w:val="18"/>
      <w:lang w:val="es-ES" w:eastAsia="es-ES"/>
    </w:rPr>
  </w:style>
  <w:style w:type="paragraph" w:customStyle="1" w:styleId="xl266">
    <w:name w:val="xl266"/>
    <w:basedOn w:val="Normal"/>
    <w:rsid w:val="000D3C8E"/>
    <w:pPr>
      <w:pBdr>
        <w:left w:val="single" w:sz="4" w:space="0" w:color="000000"/>
        <w:bottom w:val="single" w:sz="4" w:space="0" w:color="000000"/>
      </w:pBdr>
      <w:spacing w:before="100" w:beforeAutospacing="1" w:after="100" w:afterAutospacing="1"/>
    </w:pPr>
    <w:rPr>
      <w:rFonts w:ascii="Calibri" w:hAnsi="Calibri" w:cs="Calibri"/>
      <w:sz w:val="18"/>
      <w:szCs w:val="18"/>
      <w:lang w:val="es-ES" w:eastAsia="es-ES"/>
    </w:rPr>
  </w:style>
  <w:style w:type="paragraph" w:customStyle="1" w:styleId="xl267">
    <w:name w:val="xl267"/>
    <w:basedOn w:val="Normal"/>
    <w:rsid w:val="000D3C8E"/>
    <w:pPr>
      <w:pBdr>
        <w:top w:val="single" w:sz="4" w:space="0" w:color="000000"/>
        <w:left w:val="single" w:sz="4" w:space="0" w:color="000000"/>
        <w:right w:val="single" w:sz="4" w:space="0" w:color="000000"/>
      </w:pBdr>
      <w:shd w:val="clear" w:color="BDD6EE" w:fill="BDD6EE"/>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268">
    <w:name w:val="xl268"/>
    <w:basedOn w:val="Normal"/>
    <w:rsid w:val="000D3C8E"/>
    <w:pPr>
      <w:pBdr>
        <w:left w:val="single" w:sz="4" w:space="0" w:color="000000"/>
        <w:bottom w:val="single" w:sz="4" w:space="0" w:color="000000"/>
        <w:right w:val="single" w:sz="4" w:space="0" w:color="000000"/>
      </w:pBdr>
      <w:spacing w:before="100" w:beforeAutospacing="1" w:after="100" w:afterAutospacing="1"/>
    </w:pPr>
    <w:rPr>
      <w:rFonts w:ascii="Calibri" w:hAnsi="Calibri" w:cs="Calibri"/>
      <w:sz w:val="18"/>
      <w:szCs w:val="18"/>
      <w:lang w:val="es-ES" w:eastAsia="es-ES"/>
    </w:rPr>
  </w:style>
  <w:style w:type="paragraph" w:customStyle="1" w:styleId="xl269">
    <w:name w:val="xl269"/>
    <w:basedOn w:val="Normal"/>
    <w:rsid w:val="000D3C8E"/>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color w:val="000000"/>
      <w:sz w:val="18"/>
      <w:szCs w:val="18"/>
      <w:lang w:val="es-ES" w:eastAsia="es-ES"/>
    </w:rPr>
  </w:style>
  <w:style w:type="paragraph" w:customStyle="1" w:styleId="xl270">
    <w:name w:val="xl270"/>
    <w:basedOn w:val="Normal"/>
    <w:rsid w:val="000D3C8E"/>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18"/>
      <w:szCs w:val="18"/>
      <w:lang w:val="es-ES" w:eastAsia="es-ES"/>
    </w:rPr>
  </w:style>
  <w:style w:type="paragraph" w:customStyle="1" w:styleId="xl271">
    <w:name w:val="xl271"/>
    <w:basedOn w:val="Normal"/>
    <w:rsid w:val="000D3C8E"/>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18"/>
      <w:szCs w:val="18"/>
      <w:lang w:val="es-ES" w:eastAsia="es-ES"/>
    </w:rPr>
  </w:style>
  <w:style w:type="paragraph" w:customStyle="1" w:styleId="xl272">
    <w:name w:val="xl272"/>
    <w:basedOn w:val="Normal"/>
    <w:rsid w:val="000D3C8E"/>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right"/>
      <w:textAlignment w:val="center"/>
    </w:pPr>
    <w:rPr>
      <w:rFonts w:ascii="Arial" w:hAnsi="Arial" w:cs="Arial"/>
      <w:b/>
      <w:bCs/>
      <w:color w:val="000000"/>
      <w:sz w:val="18"/>
      <w:szCs w:val="18"/>
      <w:lang w:val="es-ES" w:eastAsia="es-ES"/>
    </w:rPr>
  </w:style>
  <w:style w:type="paragraph" w:customStyle="1" w:styleId="xl273">
    <w:name w:val="xl273"/>
    <w:basedOn w:val="Normal"/>
    <w:rsid w:val="000D3C8E"/>
    <w:pPr>
      <w:pBdr>
        <w:left w:val="single" w:sz="4" w:space="0" w:color="000000"/>
        <w:bottom w:val="single" w:sz="4" w:space="0" w:color="000000"/>
      </w:pBdr>
      <w:shd w:val="clear" w:color="FFFFFF" w:fill="FFFFFF"/>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274">
    <w:name w:val="xl274"/>
    <w:basedOn w:val="Normal"/>
    <w:rsid w:val="000D3C8E"/>
    <w:pPr>
      <w:pBdr>
        <w:bottom w:val="single" w:sz="4" w:space="0" w:color="000000"/>
      </w:pBdr>
      <w:shd w:val="clear" w:color="FFFFFF" w:fill="FFFFFF"/>
      <w:spacing w:before="100" w:beforeAutospacing="1" w:after="100" w:afterAutospacing="1"/>
      <w:jc w:val="center"/>
      <w:textAlignment w:val="center"/>
    </w:pPr>
    <w:rPr>
      <w:rFonts w:ascii="Arial" w:hAnsi="Arial" w:cs="Arial"/>
      <w:b/>
      <w:bCs/>
      <w:color w:val="000000"/>
      <w:sz w:val="18"/>
      <w:szCs w:val="18"/>
      <w:lang w:val="es-ES" w:eastAsia="es-ES"/>
    </w:rPr>
  </w:style>
  <w:style w:type="paragraph" w:customStyle="1" w:styleId="xl275">
    <w:name w:val="xl275"/>
    <w:basedOn w:val="Normal"/>
    <w:rsid w:val="000D3C8E"/>
    <w:pPr>
      <w:pBdr>
        <w:left w:val="single" w:sz="4" w:space="0" w:color="000000"/>
        <w:bottom w:val="single" w:sz="4" w:space="0" w:color="000000"/>
      </w:pBdr>
      <w:shd w:val="clear" w:color="FFFFFF" w:fill="FFFFFF"/>
      <w:spacing w:before="100" w:beforeAutospacing="1" w:after="100" w:afterAutospacing="1"/>
      <w:jc w:val="right"/>
      <w:textAlignment w:val="center"/>
    </w:pPr>
    <w:rPr>
      <w:rFonts w:ascii="Arial" w:hAnsi="Arial" w:cs="Arial"/>
      <w:b/>
      <w:bCs/>
      <w:color w:val="FF0000"/>
      <w:sz w:val="18"/>
      <w:szCs w:val="18"/>
      <w:lang w:val="es-ES" w:eastAsia="es-ES"/>
    </w:rPr>
  </w:style>
  <w:style w:type="paragraph" w:customStyle="1" w:styleId="xl276">
    <w:name w:val="xl276"/>
    <w:basedOn w:val="Normal"/>
    <w:rsid w:val="000D3C8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eastAsia="es-ES"/>
    </w:rPr>
  </w:style>
  <w:style w:type="paragraph" w:customStyle="1" w:styleId="xl277">
    <w:name w:val="xl277"/>
    <w:basedOn w:val="Normal"/>
    <w:rsid w:val="000D3C8E"/>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eastAsia="es-ES"/>
    </w:rPr>
  </w:style>
  <w:style w:type="paragraph" w:customStyle="1" w:styleId="xl278">
    <w:name w:val="xl278"/>
    <w:basedOn w:val="Normal"/>
    <w:rsid w:val="000D3C8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eastAsia="es-ES"/>
    </w:rPr>
  </w:style>
  <w:style w:type="paragraph" w:customStyle="1" w:styleId="xl279">
    <w:name w:val="xl279"/>
    <w:basedOn w:val="Normal"/>
    <w:rsid w:val="000D3C8E"/>
    <w:pPr>
      <w:pBdr>
        <w:top w:val="single" w:sz="4" w:space="0" w:color="000000"/>
        <w:left w:val="single" w:sz="4" w:space="0" w:color="000000"/>
      </w:pBdr>
      <w:shd w:val="clear" w:color="FFFFFF" w:fill="FFFFFF"/>
      <w:spacing w:before="100" w:beforeAutospacing="1" w:after="100" w:afterAutospacing="1"/>
      <w:jc w:val="right"/>
      <w:textAlignment w:val="center"/>
    </w:pPr>
    <w:rPr>
      <w:rFonts w:ascii="Arial" w:hAnsi="Arial" w:cs="Arial"/>
      <w:b/>
      <w:bCs/>
      <w:color w:val="000000"/>
      <w:sz w:val="18"/>
      <w:szCs w:val="18"/>
      <w:lang w:val="es-ES" w:eastAsia="es-ES"/>
    </w:rPr>
  </w:style>
  <w:style w:type="paragraph" w:customStyle="1" w:styleId="xl280">
    <w:name w:val="xl280"/>
    <w:basedOn w:val="Normal"/>
    <w:rsid w:val="000D3C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4"/>
      <w:szCs w:val="14"/>
      <w:lang w:val="es-ES" w:eastAsia="es-ES"/>
    </w:rPr>
  </w:style>
  <w:style w:type="paragraph" w:customStyle="1" w:styleId="xl281">
    <w:name w:val="xl281"/>
    <w:basedOn w:val="Normal"/>
    <w:rsid w:val="000D3C8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ES" w:eastAsia="es-ES"/>
    </w:rPr>
  </w:style>
  <w:style w:type="character" w:customStyle="1" w:styleId="scxw16972318">
    <w:name w:val="scxw16972318"/>
    <w:basedOn w:val="Fuentedeprrafopredeter"/>
    <w:rsid w:val="000D3C8E"/>
  </w:style>
  <w:style w:type="character" w:customStyle="1" w:styleId="scxw181498518">
    <w:name w:val="scxw181498518"/>
    <w:basedOn w:val="Fuentedeprrafopredeter"/>
    <w:rsid w:val="000D3C8E"/>
  </w:style>
  <w:style w:type="paragraph" w:customStyle="1" w:styleId="TableParagraph">
    <w:name w:val="Table Paragraph"/>
    <w:basedOn w:val="Normal"/>
    <w:uiPriority w:val="1"/>
    <w:qFormat/>
    <w:rsid w:val="000D3C8E"/>
    <w:pPr>
      <w:widowControl w:val="0"/>
      <w:autoSpaceDE w:val="0"/>
      <w:autoSpaceDN w:val="0"/>
      <w:ind w:left="107"/>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0763">
      <w:bodyDiv w:val="1"/>
      <w:marLeft w:val="0"/>
      <w:marRight w:val="0"/>
      <w:marTop w:val="0"/>
      <w:marBottom w:val="0"/>
      <w:divBdr>
        <w:top w:val="none" w:sz="0" w:space="0" w:color="auto"/>
        <w:left w:val="none" w:sz="0" w:space="0" w:color="auto"/>
        <w:bottom w:val="none" w:sz="0" w:space="0" w:color="auto"/>
        <w:right w:val="none" w:sz="0" w:space="0" w:color="auto"/>
      </w:divBdr>
    </w:div>
    <w:div w:id="89546298">
      <w:bodyDiv w:val="1"/>
      <w:marLeft w:val="0"/>
      <w:marRight w:val="0"/>
      <w:marTop w:val="0"/>
      <w:marBottom w:val="0"/>
      <w:divBdr>
        <w:top w:val="none" w:sz="0" w:space="0" w:color="auto"/>
        <w:left w:val="none" w:sz="0" w:space="0" w:color="auto"/>
        <w:bottom w:val="none" w:sz="0" w:space="0" w:color="auto"/>
        <w:right w:val="none" w:sz="0" w:space="0" w:color="auto"/>
      </w:divBdr>
      <w:divsChild>
        <w:div w:id="1155996160">
          <w:marLeft w:val="0"/>
          <w:marRight w:val="0"/>
          <w:marTop w:val="0"/>
          <w:marBottom w:val="0"/>
          <w:divBdr>
            <w:top w:val="none" w:sz="0" w:space="0" w:color="auto"/>
            <w:left w:val="none" w:sz="0" w:space="0" w:color="auto"/>
            <w:bottom w:val="none" w:sz="0" w:space="0" w:color="auto"/>
            <w:right w:val="none" w:sz="0" w:space="0" w:color="auto"/>
          </w:divBdr>
          <w:divsChild>
            <w:div w:id="1350139541">
              <w:marLeft w:val="0"/>
              <w:marRight w:val="0"/>
              <w:marTop w:val="0"/>
              <w:marBottom w:val="0"/>
              <w:divBdr>
                <w:top w:val="none" w:sz="0" w:space="0" w:color="auto"/>
                <w:left w:val="none" w:sz="0" w:space="0" w:color="auto"/>
                <w:bottom w:val="none" w:sz="0" w:space="0" w:color="auto"/>
                <w:right w:val="none" w:sz="0" w:space="0" w:color="auto"/>
              </w:divBdr>
            </w:div>
          </w:divsChild>
        </w:div>
        <w:div w:id="1177647123">
          <w:marLeft w:val="0"/>
          <w:marRight w:val="0"/>
          <w:marTop w:val="0"/>
          <w:marBottom w:val="0"/>
          <w:divBdr>
            <w:top w:val="none" w:sz="0" w:space="0" w:color="auto"/>
            <w:left w:val="none" w:sz="0" w:space="0" w:color="auto"/>
            <w:bottom w:val="none" w:sz="0" w:space="0" w:color="auto"/>
            <w:right w:val="none" w:sz="0" w:space="0" w:color="auto"/>
          </w:divBdr>
          <w:divsChild>
            <w:div w:id="394276612">
              <w:marLeft w:val="0"/>
              <w:marRight w:val="0"/>
              <w:marTop w:val="0"/>
              <w:marBottom w:val="0"/>
              <w:divBdr>
                <w:top w:val="none" w:sz="0" w:space="0" w:color="auto"/>
                <w:left w:val="none" w:sz="0" w:space="0" w:color="auto"/>
                <w:bottom w:val="none" w:sz="0" w:space="0" w:color="auto"/>
                <w:right w:val="none" w:sz="0" w:space="0" w:color="auto"/>
              </w:divBdr>
            </w:div>
          </w:divsChild>
        </w:div>
        <w:div w:id="1235778644">
          <w:marLeft w:val="0"/>
          <w:marRight w:val="0"/>
          <w:marTop w:val="0"/>
          <w:marBottom w:val="0"/>
          <w:divBdr>
            <w:top w:val="none" w:sz="0" w:space="0" w:color="auto"/>
            <w:left w:val="none" w:sz="0" w:space="0" w:color="auto"/>
            <w:bottom w:val="none" w:sz="0" w:space="0" w:color="auto"/>
            <w:right w:val="none" w:sz="0" w:space="0" w:color="auto"/>
          </w:divBdr>
          <w:divsChild>
            <w:div w:id="523901882">
              <w:marLeft w:val="0"/>
              <w:marRight w:val="0"/>
              <w:marTop w:val="0"/>
              <w:marBottom w:val="0"/>
              <w:divBdr>
                <w:top w:val="none" w:sz="0" w:space="0" w:color="auto"/>
                <w:left w:val="none" w:sz="0" w:space="0" w:color="auto"/>
                <w:bottom w:val="none" w:sz="0" w:space="0" w:color="auto"/>
                <w:right w:val="none" w:sz="0" w:space="0" w:color="auto"/>
              </w:divBdr>
            </w:div>
            <w:div w:id="1064714590">
              <w:marLeft w:val="0"/>
              <w:marRight w:val="0"/>
              <w:marTop w:val="0"/>
              <w:marBottom w:val="0"/>
              <w:divBdr>
                <w:top w:val="none" w:sz="0" w:space="0" w:color="auto"/>
                <w:left w:val="none" w:sz="0" w:space="0" w:color="auto"/>
                <w:bottom w:val="none" w:sz="0" w:space="0" w:color="auto"/>
                <w:right w:val="none" w:sz="0" w:space="0" w:color="auto"/>
              </w:divBdr>
            </w:div>
          </w:divsChild>
        </w:div>
        <w:div w:id="1411194542">
          <w:marLeft w:val="0"/>
          <w:marRight w:val="0"/>
          <w:marTop w:val="0"/>
          <w:marBottom w:val="0"/>
          <w:divBdr>
            <w:top w:val="none" w:sz="0" w:space="0" w:color="auto"/>
            <w:left w:val="none" w:sz="0" w:space="0" w:color="auto"/>
            <w:bottom w:val="none" w:sz="0" w:space="0" w:color="auto"/>
            <w:right w:val="none" w:sz="0" w:space="0" w:color="auto"/>
          </w:divBdr>
          <w:divsChild>
            <w:div w:id="2016304116">
              <w:marLeft w:val="0"/>
              <w:marRight w:val="0"/>
              <w:marTop w:val="0"/>
              <w:marBottom w:val="0"/>
              <w:divBdr>
                <w:top w:val="none" w:sz="0" w:space="0" w:color="auto"/>
                <w:left w:val="none" w:sz="0" w:space="0" w:color="auto"/>
                <w:bottom w:val="none" w:sz="0" w:space="0" w:color="auto"/>
                <w:right w:val="none" w:sz="0" w:space="0" w:color="auto"/>
              </w:divBdr>
            </w:div>
          </w:divsChild>
        </w:div>
        <w:div w:id="1427458068">
          <w:marLeft w:val="0"/>
          <w:marRight w:val="0"/>
          <w:marTop w:val="0"/>
          <w:marBottom w:val="0"/>
          <w:divBdr>
            <w:top w:val="none" w:sz="0" w:space="0" w:color="auto"/>
            <w:left w:val="none" w:sz="0" w:space="0" w:color="auto"/>
            <w:bottom w:val="none" w:sz="0" w:space="0" w:color="auto"/>
            <w:right w:val="none" w:sz="0" w:space="0" w:color="auto"/>
          </w:divBdr>
          <w:divsChild>
            <w:div w:id="228270732">
              <w:marLeft w:val="0"/>
              <w:marRight w:val="0"/>
              <w:marTop w:val="0"/>
              <w:marBottom w:val="0"/>
              <w:divBdr>
                <w:top w:val="none" w:sz="0" w:space="0" w:color="auto"/>
                <w:left w:val="none" w:sz="0" w:space="0" w:color="auto"/>
                <w:bottom w:val="none" w:sz="0" w:space="0" w:color="auto"/>
                <w:right w:val="none" w:sz="0" w:space="0" w:color="auto"/>
              </w:divBdr>
            </w:div>
          </w:divsChild>
        </w:div>
        <w:div w:id="1548881675">
          <w:marLeft w:val="0"/>
          <w:marRight w:val="0"/>
          <w:marTop w:val="0"/>
          <w:marBottom w:val="0"/>
          <w:divBdr>
            <w:top w:val="none" w:sz="0" w:space="0" w:color="auto"/>
            <w:left w:val="none" w:sz="0" w:space="0" w:color="auto"/>
            <w:bottom w:val="none" w:sz="0" w:space="0" w:color="auto"/>
            <w:right w:val="none" w:sz="0" w:space="0" w:color="auto"/>
          </w:divBdr>
          <w:divsChild>
            <w:div w:id="1863588454">
              <w:marLeft w:val="0"/>
              <w:marRight w:val="0"/>
              <w:marTop w:val="0"/>
              <w:marBottom w:val="0"/>
              <w:divBdr>
                <w:top w:val="none" w:sz="0" w:space="0" w:color="auto"/>
                <w:left w:val="none" w:sz="0" w:space="0" w:color="auto"/>
                <w:bottom w:val="none" w:sz="0" w:space="0" w:color="auto"/>
                <w:right w:val="none" w:sz="0" w:space="0" w:color="auto"/>
              </w:divBdr>
            </w:div>
          </w:divsChild>
        </w:div>
        <w:div w:id="2115399834">
          <w:marLeft w:val="0"/>
          <w:marRight w:val="0"/>
          <w:marTop w:val="0"/>
          <w:marBottom w:val="0"/>
          <w:divBdr>
            <w:top w:val="none" w:sz="0" w:space="0" w:color="auto"/>
            <w:left w:val="none" w:sz="0" w:space="0" w:color="auto"/>
            <w:bottom w:val="none" w:sz="0" w:space="0" w:color="auto"/>
            <w:right w:val="none" w:sz="0" w:space="0" w:color="auto"/>
          </w:divBdr>
          <w:divsChild>
            <w:div w:id="128700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11802">
      <w:bodyDiv w:val="1"/>
      <w:marLeft w:val="0"/>
      <w:marRight w:val="0"/>
      <w:marTop w:val="0"/>
      <w:marBottom w:val="0"/>
      <w:divBdr>
        <w:top w:val="none" w:sz="0" w:space="0" w:color="auto"/>
        <w:left w:val="none" w:sz="0" w:space="0" w:color="auto"/>
        <w:bottom w:val="none" w:sz="0" w:space="0" w:color="auto"/>
        <w:right w:val="none" w:sz="0" w:space="0" w:color="auto"/>
      </w:divBdr>
    </w:div>
    <w:div w:id="174466273">
      <w:bodyDiv w:val="1"/>
      <w:marLeft w:val="0"/>
      <w:marRight w:val="0"/>
      <w:marTop w:val="0"/>
      <w:marBottom w:val="0"/>
      <w:divBdr>
        <w:top w:val="none" w:sz="0" w:space="0" w:color="auto"/>
        <w:left w:val="none" w:sz="0" w:space="0" w:color="auto"/>
        <w:bottom w:val="none" w:sz="0" w:space="0" w:color="auto"/>
        <w:right w:val="none" w:sz="0" w:space="0" w:color="auto"/>
      </w:divBdr>
    </w:div>
    <w:div w:id="206336030">
      <w:bodyDiv w:val="1"/>
      <w:marLeft w:val="0"/>
      <w:marRight w:val="0"/>
      <w:marTop w:val="0"/>
      <w:marBottom w:val="0"/>
      <w:divBdr>
        <w:top w:val="none" w:sz="0" w:space="0" w:color="auto"/>
        <w:left w:val="none" w:sz="0" w:space="0" w:color="auto"/>
        <w:bottom w:val="none" w:sz="0" w:space="0" w:color="auto"/>
        <w:right w:val="none" w:sz="0" w:space="0" w:color="auto"/>
      </w:divBdr>
    </w:div>
    <w:div w:id="244340325">
      <w:bodyDiv w:val="1"/>
      <w:marLeft w:val="0"/>
      <w:marRight w:val="0"/>
      <w:marTop w:val="0"/>
      <w:marBottom w:val="0"/>
      <w:divBdr>
        <w:top w:val="none" w:sz="0" w:space="0" w:color="auto"/>
        <w:left w:val="none" w:sz="0" w:space="0" w:color="auto"/>
        <w:bottom w:val="none" w:sz="0" w:space="0" w:color="auto"/>
        <w:right w:val="none" w:sz="0" w:space="0" w:color="auto"/>
      </w:divBdr>
      <w:divsChild>
        <w:div w:id="337930408">
          <w:marLeft w:val="0"/>
          <w:marRight w:val="0"/>
          <w:marTop w:val="0"/>
          <w:marBottom w:val="0"/>
          <w:divBdr>
            <w:top w:val="none" w:sz="0" w:space="0" w:color="auto"/>
            <w:left w:val="none" w:sz="0" w:space="0" w:color="auto"/>
            <w:bottom w:val="none" w:sz="0" w:space="0" w:color="auto"/>
            <w:right w:val="none" w:sz="0" w:space="0" w:color="auto"/>
          </w:divBdr>
        </w:div>
        <w:div w:id="1496383872">
          <w:marLeft w:val="0"/>
          <w:marRight w:val="0"/>
          <w:marTop w:val="0"/>
          <w:marBottom w:val="0"/>
          <w:divBdr>
            <w:top w:val="none" w:sz="0" w:space="0" w:color="auto"/>
            <w:left w:val="none" w:sz="0" w:space="0" w:color="auto"/>
            <w:bottom w:val="none" w:sz="0" w:space="0" w:color="auto"/>
            <w:right w:val="none" w:sz="0" w:space="0" w:color="auto"/>
          </w:divBdr>
        </w:div>
      </w:divsChild>
    </w:div>
    <w:div w:id="287443650">
      <w:bodyDiv w:val="1"/>
      <w:marLeft w:val="0"/>
      <w:marRight w:val="0"/>
      <w:marTop w:val="0"/>
      <w:marBottom w:val="0"/>
      <w:divBdr>
        <w:top w:val="none" w:sz="0" w:space="0" w:color="auto"/>
        <w:left w:val="none" w:sz="0" w:space="0" w:color="auto"/>
        <w:bottom w:val="none" w:sz="0" w:space="0" w:color="auto"/>
        <w:right w:val="none" w:sz="0" w:space="0" w:color="auto"/>
      </w:divBdr>
    </w:div>
    <w:div w:id="386301387">
      <w:bodyDiv w:val="1"/>
      <w:marLeft w:val="0"/>
      <w:marRight w:val="0"/>
      <w:marTop w:val="0"/>
      <w:marBottom w:val="0"/>
      <w:divBdr>
        <w:top w:val="none" w:sz="0" w:space="0" w:color="auto"/>
        <w:left w:val="none" w:sz="0" w:space="0" w:color="auto"/>
        <w:bottom w:val="none" w:sz="0" w:space="0" w:color="auto"/>
        <w:right w:val="none" w:sz="0" w:space="0" w:color="auto"/>
      </w:divBdr>
      <w:divsChild>
        <w:div w:id="453208851">
          <w:marLeft w:val="0"/>
          <w:marRight w:val="0"/>
          <w:marTop w:val="0"/>
          <w:marBottom w:val="0"/>
          <w:divBdr>
            <w:top w:val="none" w:sz="0" w:space="0" w:color="auto"/>
            <w:left w:val="none" w:sz="0" w:space="0" w:color="auto"/>
            <w:bottom w:val="none" w:sz="0" w:space="0" w:color="auto"/>
            <w:right w:val="none" w:sz="0" w:space="0" w:color="auto"/>
          </w:divBdr>
        </w:div>
        <w:div w:id="1321277532">
          <w:marLeft w:val="0"/>
          <w:marRight w:val="0"/>
          <w:marTop w:val="0"/>
          <w:marBottom w:val="0"/>
          <w:divBdr>
            <w:top w:val="none" w:sz="0" w:space="0" w:color="auto"/>
            <w:left w:val="none" w:sz="0" w:space="0" w:color="auto"/>
            <w:bottom w:val="none" w:sz="0" w:space="0" w:color="auto"/>
            <w:right w:val="none" w:sz="0" w:space="0" w:color="auto"/>
          </w:divBdr>
        </w:div>
        <w:div w:id="1497572293">
          <w:marLeft w:val="0"/>
          <w:marRight w:val="0"/>
          <w:marTop w:val="0"/>
          <w:marBottom w:val="0"/>
          <w:divBdr>
            <w:top w:val="none" w:sz="0" w:space="0" w:color="auto"/>
            <w:left w:val="none" w:sz="0" w:space="0" w:color="auto"/>
            <w:bottom w:val="none" w:sz="0" w:space="0" w:color="auto"/>
            <w:right w:val="none" w:sz="0" w:space="0" w:color="auto"/>
          </w:divBdr>
        </w:div>
      </w:divsChild>
    </w:div>
    <w:div w:id="389769048">
      <w:bodyDiv w:val="1"/>
      <w:marLeft w:val="0"/>
      <w:marRight w:val="0"/>
      <w:marTop w:val="0"/>
      <w:marBottom w:val="0"/>
      <w:divBdr>
        <w:top w:val="none" w:sz="0" w:space="0" w:color="auto"/>
        <w:left w:val="none" w:sz="0" w:space="0" w:color="auto"/>
        <w:bottom w:val="none" w:sz="0" w:space="0" w:color="auto"/>
        <w:right w:val="none" w:sz="0" w:space="0" w:color="auto"/>
      </w:divBdr>
      <w:divsChild>
        <w:div w:id="416443253">
          <w:marLeft w:val="0"/>
          <w:marRight w:val="0"/>
          <w:marTop w:val="0"/>
          <w:marBottom w:val="0"/>
          <w:divBdr>
            <w:top w:val="none" w:sz="0" w:space="0" w:color="auto"/>
            <w:left w:val="none" w:sz="0" w:space="0" w:color="auto"/>
            <w:bottom w:val="none" w:sz="0" w:space="0" w:color="auto"/>
            <w:right w:val="none" w:sz="0" w:space="0" w:color="auto"/>
          </w:divBdr>
        </w:div>
        <w:div w:id="941915054">
          <w:marLeft w:val="0"/>
          <w:marRight w:val="0"/>
          <w:marTop w:val="0"/>
          <w:marBottom w:val="0"/>
          <w:divBdr>
            <w:top w:val="none" w:sz="0" w:space="0" w:color="auto"/>
            <w:left w:val="none" w:sz="0" w:space="0" w:color="auto"/>
            <w:bottom w:val="none" w:sz="0" w:space="0" w:color="auto"/>
            <w:right w:val="none" w:sz="0" w:space="0" w:color="auto"/>
          </w:divBdr>
        </w:div>
        <w:div w:id="1889755596">
          <w:marLeft w:val="0"/>
          <w:marRight w:val="0"/>
          <w:marTop w:val="0"/>
          <w:marBottom w:val="0"/>
          <w:divBdr>
            <w:top w:val="none" w:sz="0" w:space="0" w:color="auto"/>
            <w:left w:val="none" w:sz="0" w:space="0" w:color="auto"/>
            <w:bottom w:val="none" w:sz="0" w:space="0" w:color="auto"/>
            <w:right w:val="none" w:sz="0" w:space="0" w:color="auto"/>
          </w:divBdr>
        </w:div>
        <w:div w:id="2140024969">
          <w:marLeft w:val="0"/>
          <w:marRight w:val="0"/>
          <w:marTop w:val="0"/>
          <w:marBottom w:val="0"/>
          <w:divBdr>
            <w:top w:val="none" w:sz="0" w:space="0" w:color="auto"/>
            <w:left w:val="none" w:sz="0" w:space="0" w:color="auto"/>
            <w:bottom w:val="none" w:sz="0" w:space="0" w:color="auto"/>
            <w:right w:val="none" w:sz="0" w:space="0" w:color="auto"/>
          </w:divBdr>
        </w:div>
      </w:divsChild>
    </w:div>
    <w:div w:id="493298157">
      <w:bodyDiv w:val="1"/>
      <w:marLeft w:val="0"/>
      <w:marRight w:val="0"/>
      <w:marTop w:val="0"/>
      <w:marBottom w:val="0"/>
      <w:divBdr>
        <w:top w:val="none" w:sz="0" w:space="0" w:color="auto"/>
        <w:left w:val="none" w:sz="0" w:space="0" w:color="auto"/>
        <w:bottom w:val="none" w:sz="0" w:space="0" w:color="auto"/>
        <w:right w:val="none" w:sz="0" w:space="0" w:color="auto"/>
      </w:divBdr>
      <w:divsChild>
        <w:div w:id="82531156">
          <w:marLeft w:val="0"/>
          <w:marRight w:val="0"/>
          <w:marTop w:val="0"/>
          <w:marBottom w:val="0"/>
          <w:divBdr>
            <w:top w:val="none" w:sz="0" w:space="0" w:color="auto"/>
            <w:left w:val="none" w:sz="0" w:space="0" w:color="auto"/>
            <w:bottom w:val="none" w:sz="0" w:space="0" w:color="auto"/>
            <w:right w:val="none" w:sz="0" w:space="0" w:color="auto"/>
          </w:divBdr>
        </w:div>
        <w:div w:id="1580214531">
          <w:marLeft w:val="0"/>
          <w:marRight w:val="0"/>
          <w:marTop w:val="0"/>
          <w:marBottom w:val="0"/>
          <w:divBdr>
            <w:top w:val="none" w:sz="0" w:space="0" w:color="auto"/>
            <w:left w:val="none" w:sz="0" w:space="0" w:color="auto"/>
            <w:bottom w:val="none" w:sz="0" w:space="0" w:color="auto"/>
            <w:right w:val="none" w:sz="0" w:space="0" w:color="auto"/>
          </w:divBdr>
        </w:div>
        <w:div w:id="1598293545">
          <w:marLeft w:val="0"/>
          <w:marRight w:val="0"/>
          <w:marTop w:val="0"/>
          <w:marBottom w:val="0"/>
          <w:divBdr>
            <w:top w:val="none" w:sz="0" w:space="0" w:color="auto"/>
            <w:left w:val="none" w:sz="0" w:space="0" w:color="auto"/>
            <w:bottom w:val="none" w:sz="0" w:space="0" w:color="auto"/>
            <w:right w:val="none" w:sz="0" w:space="0" w:color="auto"/>
          </w:divBdr>
        </w:div>
        <w:div w:id="1741295221">
          <w:marLeft w:val="0"/>
          <w:marRight w:val="0"/>
          <w:marTop w:val="0"/>
          <w:marBottom w:val="0"/>
          <w:divBdr>
            <w:top w:val="none" w:sz="0" w:space="0" w:color="auto"/>
            <w:left w:val="none" w:sz="0" w:space="0" w:color="auto"/>
            <w:bottom w:val="none" w:sz="0" w:space="0" w:color="auto"/>
            <w:right w:val="none" w:sz="0" w:space="0" w:color="auto"/>
          </w:divBdr>
        </w:div>
        <w:div w:id="1820725468">
          <w:marLeft w:val="0"/>
          <w:marRight w:val="0"/>
          <w:marTop w:val="0"/>
          <w:marBottom w:val="0"/>
          <w:divBdr>
            <w:top w:val="none" w:sz="0" w:space="0" w:color="auto"/>
            <w:left w:val="none" w:sz="0" w:space="0" w:color="auto"/>
            <w:bottom w:val="none" w:sz="0" w:space="0" w:color="auto"/>
            <w:right w:val="none" w:sz="0" w:space="0" w:color="auto"/>
          </w:divBdr>
        </w:div>
      </w:divsChild>
    </w:div>
    <w:div w:id="585727842">
      <w:bodyDiv w:val="1"/>
      <w:marLeft w:val="0"/>
      <w:marRight w:val="0"/>
      <w:marTop w:val="0"/>
      <w:marBottom w:val="0"/>
      <w:divBdr>
        <w:top w:val="none" w:sz="0" w:space="0" w:color="auto"/>
        <w:left w:val="none" w:sz="0" w:space="0" w:color="auto"/>
        <w:bottom w:val="none" w:sz="0" w:space="0" w:color="auto"/>
        <w:right w:val="none" w:sz="0" w:space="0" w:color="auto"/>
      </w:divBdr>
    </w:div>
    <w:div w:id="629091825">
      <w:bodyDiv w:val="1"/>
      <w:marLeft w:val="0"/>
      <w:marRight w:val="0"/>
      <w:marTop w:val="0"/>
      <w:marBottom w:val="0"/>
      <w:divBdr>
        <w:top w:val="none" w:sz="0" w:space="0" w:color="auto"/>
        <w:left w:val="none" w:sz="0" w:space="0" w:color="auto"/>
        <w:bottom w:val="none" w:sz="0" w:space="0" w:color="auto"/>
        <w:right w:val="none" w:sz="0" w:space="0" w:color="auto"/>
      </w:divBdr>
    </w:div>
    <w:div w:id="646056363">
      <w:bodyDiv w:val="1"/>
      <w:marLeft w:val="0"/>
      <w:marRight w:val="0"/>
      <w:marTop w:val="0"/>
      <w:marBottom w:val="0"/>
      <w:divBdr>
        <w:top w:val="none" w:sz="0" w:space="0" w:color="auto"/>
        <w:left w:val="none" w:sz="0" w:space="0" w:color="auto"/>
        <w:bottom w:val="none" w:sz="0" w:space="0" w:color="auto"/>
        <w:right w:val="none" w:sz="0" w:space="0" w:color="auto"/>
      </w:divBdr>
    </w:div>
    <w:div w:id="658966206">
      <w:bodyDiv w:val="1"/>
      <w:marLeft w:val="0"/>
      <w:marRight w:val="0"/>
      <w:marTop w:val="0"/>
      <w:marBottom w:val="0"/>
      <w:divBdr>
        <w:top w:val="none" w:sz="0" w:space="0" w:color="auto"/>
        <w:left w:val="none" w:sz="0" w:space="0" w:color="auto"/>
        <w:bottom w:val="none" w:sz="0" w:space="0" w:color="auto"/>
        <w:right w:val="none" w:sz="0" w:space="0" w:color="auto"/>
      </w:divBdr>
    </w:div>
    <w:div w:id="671446438">
      <w:bodyDiv w:val="1"/>
      <w:marLeft w:val="0"/>
      <w:marRight w:val="0"/>
      <w:marTop w:val="0"/>
      <w:marBottom w:val="0"/>
      <w:divBdr>
        <w:top w:val="none" w:sz="0" w:space="0" w:color="auto"/>
        <w:left w:val="none" w:sz="0" w:space="0" w:color="auto"/>
        <w:bottom w:val="none" w:sz="0" w:space="0" w:color="auto"/>
        <w:right w:val="none" w:sz="0" w:space="0" w:color="auto"/>
      </w:divBdr>
    </w:div>
    <w:div w:id="762067513">
      <w:bodyDiv w:val="1"/>
      <w:marLeft w:val="0"/>
      <w:marRight w:val="0"/>
      <w:marTop w:val="0"/>
      <w:marBottom w:val="0"/>
      <w:divBdr>
        <w:top w:val="none" w:sz="0" w:space="0" w:color="auto"/>
        <w:left w:val="none" w:sz="0" w:space="0" w:color="auto"/>
        <w:bottom w:val="none" w:sz="0" w:space="0" w:color="auto"/>
        <w:right w:val="none" w:sz="0" w:space="0" w:color="auto"/>
      </w:divBdr>
      <w:divsChild>
        <w:div w:id="1941831689">
          <w:marLeft w:val="0"/>
          <w:marRight w:val="0"/>
          <w:marTop w:val="0"/>
          <w:marBottom w:val="0"/>
          <w:divBdr>
            <w:top w:val="none" w:sz="0" w:space="0" w:color="auto"/>
            <w:left w:val="none" w:sz="0" w:space="0" w:color="auto"/>
            <w:bottom w:val="none" w:sz="0" w:space="0" w:color="auto"/>
            <w:right w:val="none" w:sz="0" w:space="0" w:color="auto"/>
          </w:divBdr>
          <w:divsChild>
            <w:div w:id="4692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654251">
      <w:bodyDiv w:val="1"/>
      <w:marLeft w:val="0"/>
      <w:marRight w:val="0"/>
      <w:marTop w:val="0"/>
      <w:marBottom w:val="0"/>
      <w:divBdr>
        <w:top w:val="none" w:sz="0" w:space="0" w:color="auto"/>
        <w:left w:val="none" w:sz="0" w:space="0" w:color="auto"/>
        <w:bottom w:val="none" w:sz="0" w:space="0" w:color="auto"/>
        <w:right w:val="none" w:sz="0" w:space="0" w:color="auto"/>
      </w:divBdr>
    </w:div>
    <w:div w:id="771971923">
      <w:bodyDiv w:val="1"/>
      <w:marLeft w:val="0"/>
      <w:marRight w:val="0"/>
      <w:marTop w:val="0"/>
      <w:marBottom w:val="0"/>
      <w:divBdr>
        <w:top w:val="none" w:sz="0" w:space="0" w:color="auto"/>
        <w:left w:val="none" w:sz="0" w:space="0" w:color="auto"/>
        <w:bottom w:val="none" w:sz="0" w:space="0" w:color="auto"/>
        <w:right w:val="none" w:sz="0" w:space="0" w:color="auto"/>
      </w:divBdr>
      <w:divsChild>
        <w:div w:id="48500648">
          <w:marLeft w:val="0"/>
          <w:marRight w:val="0"/>
          <w:marTop w:val="0"/>
          <w:marBottom w:val="0"/>
          <w:divBdr>
            <w:top w:val="none" w:sz="0" w:space="0" w:color="auto"/>
            <w:left w:val="none" w:sz="0" w:space="0" w:color="auto"/>
            <w:bottom w:val="none" w:sz="0" w:space="0" w:color="auto"/>
            <w:right w:val="none" w:sz="0" w:space="0" w:color="auto"/>
          </w:divBdr>
          <w:divsChild>
            <w:div w:id="525018932">
              <w:marLeft w:val="0"/>
              <w:marRight w:val="0"/>
              <w:marTop w:val="0"/>
              <w:marBottom w:val="0"/>
              <w:divBdr>
                <w:top w:val="none" w:sz="0" w:space="0" w:color="auto"/>
                <w:left w:val="none" w:sz="0" w:space="0" w:color="auto"/>
                <w:bottom w:val="none" w:sz="0" w:space="0" w:color="auto"/>
                <w:right w:val="none" w:sz="0" w:space="0" w:color="auto"/>
              </w:divBdr>
            </w:div>
          </w:divsChild>
        </w:div>
        <w:div w:id="230239350">
          <w:marLeft w:val="0"/>
          <w:marRight w:val="0"/>
          <w:marTop w:val="0"/>
          <w:marBottom w:val="0"/>
          <w:divBdr>
            <w:top w:val="none" w:sz="0" w:space="0" w:color="auto"/>
            <w:left w:val="none" w:sz="0" w:space="0" w:color="auto"/>
            <w:bottom w:val="none" w:sz="0" w:space="0" w:color="auto"/>
            <w:right w:val="none" w:sz="0" w:space="0" w:color="auto"/>
          </w:divBdr>
          <w:divsChild>
            <w:div w:id="1549952554">
              <w:marLeft w:val="0"/>
              <w:marRight w:val="0"/>
              <w:marTop w:val="0"/>
              <w:marBottom w:val="0"/>
              <w:divBdr>
                <w:top w:val="none" w:sz="0" w:space="0" w:color="auto"/>
                <w:left w:val="none" w:sz="0" w:space="0" w:color="auto"/>
                <w:bottom w:val="none" w:sz="0" w:space="0" w:color="auto"/>
                <w:right w:val="none" w:sz="0" w:space="0" w:color="auto"/>
              </w:divBdr>
            </w:div>
          </w:divsChild>
        </w:div>
        <w:div w:id="565067762">
          <w:marLeft w:val="0"/>
          <w:marRight w:val="0"/>
          <w:marTop w:val="0"/>
          <w:marBottom w:val="0"/>
          <w:divBdr>
            <w:top w:val="none" w:sz="0" w:space="0" w:color="auto"/>
            <w:left w:val="none" w:sz="0" w:space="0" w:color="auto"/>
            <w:bottom w:val="none" w:sz="0" w:space="0" w:color="auto"/>
            <w:right w:val="none" w:sz="0" w:space="0" w:color="auto"/>
          </w:divBdr>
          <w:divsChild>
            <w:div w:id="444883005">
              <w:marLeft w:val="0"/>
              <w:marRight w:val="0"/>
              <w:marTop w:val="0"/>
              <w:marBottom w:val="0"/>
              <w:divBdr>
                <w:top w:val="none" w:sz="0" w:space="0" w:color="auto"/>
                <w:left w:val="none" w:sz="0" w:space="0" w:color="auto"/>
                <w:bottom w:val="none" w:sz="0" w:space="0" w:color="auto"/>
                <w:right w:val="none" w:sz="0" w:space="0" w:color="auto"/>
              </w:divBdr>
            </w:div>
          </w:divsChild>
        </w:div>
        <w:div w:id="727190506">
          <w:marLeft w:val="0"/>
          <w:marRight w:val="0"/>
          <w:marTop w:val="0"/>
          <w:marBottom w:val="0"/>
          <w:divBdr>
            <w:top w:val="none" w:sz="0" w:space="0" w:color="auto"/>
            <w:left w:val="none" w:sz="0" w:space="0" w:color="auto"/>
            <w:bottom w:val="none" w:sz="0" w:space="0" w:color="auto"/>
            <w:right w:val="none" w:sz="0" w:space="0" w:color="auto"/>
          </w:divBdr>
          <w:divsChild>
            <w:div w:id="1071854103">
              <w:marLeft w:val="0"/>
              <w:marRight w:val="0"/>
              <w:marTop w:val="0"/>
              <w:marBottom w:val="0"/>
              <w:divBdr>
                <w:top w:val="none" w:sz="0" w:space="0" w:color="auto"/>
                <w:left w:val="none" w:sz="0" w:space="0" w:color="auto"/>
                <w:bottom w:val="none" w:sz="0" w:space="0" w:color="auto"/>
                <w:right w:val="none" w:sz="0" w:space="0" w:color="auto"/>
              </w:divBdr>
            </w:div>
          </w:divsChild>
        </w:div>
        <w:div w:id="904491573">
          <w:marLeft w:val="0"/>
          <w:marRight w:val="0"/>
          <w:marTop w:val="0"/>
          <w:marBottom w:val="0"/>
          <w:divBdr>
            <w:top w:val="none" w:sz="0" w:space="0" w:color="auto"/>
            <w:left w:val="none" w:sz="0" w:space="0" w:color="auto"/>
            <w:bottom w:val="none" w:sz="0" w:space="0" w:color="auto"/>
            <w:right w:val="none" w:sz="0" w:space="0" w:color="auto"/>
          </w:divBdr>
          <w:divsChild>
            <w:div w:id="1298100977">
              <w:marLeft w:val="0"/>
              <w:marRight w:val="0"/>
              <w:marTop w:val="0"/>
              <w:marBottom w:val="0"/>
              <w:divBdr>
                <w:top w:val="none" w:sz="0" w:space="0" w:color="auto"/>
                <w:left w:val="none" w:sz="0" w:space="0" w:color="auto"/>
                <w:bottom w:val="none" w:sz="0" w:space="0" w:color="auto"/>
                <w:right w:val="none" w:sz="0" w:space="0" w:color="auto"/>
              </w:divBdr>
            </w:div>
          </w:divsChild>
        </w:div>
        <w:div w:id="1223560141">
          <w:marLeft w:val="0"/>
          <w:marRight w:val="0"/>
          <w:marTop w:val="0"/>
          <w:marBottom w:val="0"/>
          <w:divBdr>
            <w:top w:val="none" w:sz="0" w:space="0" w:color="auto"/>
            <w:left w:val="none" w:sz="0" w:space="0" w:color="auto"/>
            <w:bottom w:val="none" w:sz="0" w:space="0" w:color="auto"/>
            <w:right w:val="none" w:sz="0" w:space="0" w:color="auto"/>
          </w:divBdr>
          <w:divsChild>
            <w:div w:id="1414399181">
              <w:marLeft w:val="0"/>
              <w:marRight w:val="0"/>
              <w:marTop w:val="0"/>
              <w:marBottom w:val="0"/>
              <w:divBdr>
                <w:top w:val="none" w:sz="0" w:space="0" w:color="auto"/>
                <w:left w:val="none" w:sz="0" w:space="0" w:color="auto"/>
                <w:bottom w:val="none" w:sz="0" w:space="0" w:color="auto"/>
                <w:right w:val="none" w:sz="0" w:space="0" w:color="auto"/>
              </w:divBdr>
            </w:div>
          </w:divsChild>
        </w:div>
        <w:div w:id="1380934920">
          <w:marLeft w:val="0"/>
          <w:marRight w:val="0"/>
          <w:marTop w:val="0"/>
          <w:marBottom w:val="0"/>
          <w:divBdr>
            <w:top w:val="none" w:sz="0" w:space="0" w:color="auto"/>
            <w:left w:val="none" w:sz="0" w:space="0" w:color="auto"/>
            <w:bottom w:val="none" w:sz="0" w:space="0" w:color="auto"/>
            <w:right w:val="none" w:sz="0" w:space="0" w:color="auto"/>
          </w:divBdr>
          <w:divsChild>
            <w:div w:id="937106473">
              <w:marLeft w:val="0"/>
              <w:marRight w:val="0"/>
              <w:marTop w:val="0"/>
              <w:marBottom w:val="0"/>
              <w:divBdr>
                <w:top w:val="none" w:sz="0" w:space="0" w:color="auto"/>
                <w:left w:val="none" w:sz="0" w:space="0" w:color="auto"/>
                <w:bottom w:val="none" w:sz="0" w:space="0" w:color="auto"/>
                <w:right w:val="none" w:sz="0" w:space="0" w:color="auto"/>
              </w:divBdr>
            </w:div>
          </w:divsChild>
        </w:div>
        <w:div w:id="1539853421">
          <w:marLeft w:val="0"/>
          <w:marRight w:val="0"/>
          <w:marTop w:val="0"/>
          <w:marBottom w:val="0"/>
          <w:divBdr>
            <w:top w:val="none" w:sz="0" w:space="0" w:color="auto"/>
            <w:left w:val="none" w:sz="0" w:space="0" w:color="auto"/>
            <w:bottom w:val="none" w:sz="0" w:space="0" w:color="auto"/>
            <w:right w:val="none" w:sz="0" w:space="0" w:color="auto"/>
          </w:divBdr>
          <w:divsChild>
            <w:div w:id="441193649">
              <w:marLeft w:val="0"/>
              <w:marRight w:val="0"/>
              <w:marTop w:val="0"/>
              <w:marBottom w:val="0"/>
              <w:divBdr>
                <w:top w:val="none" w:sz="0" w:space="0" w:color="auto"/>
                <w:left w:val="none" w:sz="0" w:space="0" w:color="auto"/>
                <w:bottom w:val="none" w:sz="0" w:space="0" w:color="auto"/>
                <w:right w:val="none" w:sz="0" w:space="0" w:color="auto"/>
              </w:divBdr>
            </w:div>
          </w:divsChild>
        </w:div>
        <w:div w:id="1609583081">
          <w:marLeft w:val="0"/>
          <w:marRight w:val="0"/>
          <w:marTop w:val="0"/>
          <w:marBottom w:val="0"/>
          <w:divBdr>
            <w:top w:val="none" w:sz="0" w:space="0" w:color="auto"/>
            <w:left w:val="none" w:sz="0" w:space="0" w:color="auto"/>
            <w:bottom w:val="none" w:sz="0" w:space="0" w:color="auto"/>
            <w:right w:val="none" w:sz="0" w:space="0" w:color="auto"/>
          </w:divBdr>
          <w:divsChild>
            <w:div w:id="948201572">
              <w:marLeft w:val="0"/>
              <w:marRight w:val="0"/>
              <w:marTop w:val="0"/>
              <w:marBottom w:val="0"/>
              <w:divBdr>
                <w:top w:val="none" w:sz="0" w:space="0" w:color="auto"/>
                <w:left w:val="none" w:sz="0" w:space="0" w:color="auto"/>
                <w:bottom w:val="none" w:sz="0" w:space="0" w:color="auto"/>
                <w:right w:val="none" w:sz="0" w:space="0" w:color="auto"/>
              </w:divBdr>
            </w:div>
          </w:divsChild>
        </w:div>
        <w:div w:id="1871871156">
          <w:marLeft w:val="0"/>
          <w:marRight w:val="0"/>
          <w:marTop w:val="0"/>
          <w:marBottom w:val="0"/>
          <w:divBdr>
            <w:top w:val="none" w:sz="0" w:space="0" w:color="auto"/>
            <w:left w:val="none" w:sz="0" w:space="0" w:color="auto"/>
            <w:bottom w:val="none" w:sz="0" w:space="0" w:color="auto"/>
            <w:right w:val="none" w:sz="0" w:space="0" w:color="auto"/>
          </w:divBdr>
          <w:divsChild>
            <w:div w:id="1395279246">
              <w:marLeft w:val="0"/>
              <w:marRight w:val="0"/>
              <w:marTop w:val="0"/>
              <w:marBottom w:val="0"/>
              <w:divBdr>
                <w:top w:val="none" w:sz="0" w:space="0" w:color="auto"/>
                <w:left w:val="none" w:sz="0" w:space="0" w:color="auto"/>
                <w:bottom w:val="none" w:sz="0" w:space="0" w:color="auto"/>
                <w:right w:val="none" w:sz="0" w:space="0" w:color="auto"/>
              </w:divBdr>
            </w:div>
          </w:divsChild>
        </w:div>
        <w:div w:id="1876384597">
          <w:marLeft w:val="0"/>
          <w:marRight w:val="0"/>
          <w:marTop w:val="0"/>
          <w:marBottom w:val="0"/>
          <w:divBdr>
            <w:top w:val="none" w:sz="0" w:space="0" w:color="auto"/>
            <w:left w:val="none" w:sz="0" w:space="0" w:color="auto"/>
            <w:bottom w:val="none" w:sz="0" w:space="0" w:color="auto"/>
            <w:right w:val="none" w:sz="0" w:space="0" w:color="auto"/>
          </w:divBdr>
          <w:divsChild>
            <w:div w:id="2118213862">
              <w:marLeft w:val="0"/>
              <w:marRight w:val="0"/>
              <w:marTop w:val="0"/>
              <w:marBottom w:val="0"/>
              <w:divBdr>
                <w:top w:val="none" w:sz="0" w:space="0" w:color="auto"/>
                <w:left w:val="none" w:sz="0" w:space="0" w:color="auto"/>
                <w:bottom w:val="none" w:sz="0" w:space="0" w:color="auto"/>
                <w:right w:val="none" w:sz="0" w:space="0" w:color="auto"/>
              </w:divBdr>
            </w:div>
          </w:divsChild>
        </w:div>
        <w:div w:id="1900944925">
          <w:marLeft w:val="0"/>
          <w:marRight w:val="0"/>
          <w:marTop w:val="0"/>
          <w:marBottom w:val="0"/>
          <w:divBdr>
            <w:top w:val="none" w:sz="0" w:space="0" w:color="auto"/>
            <w:left w:val="none" w:sz="0" w:space="0" w:color="auto"/>
            <w:bottom w:val="none" w:sz="0" w:space="0" w:color="auto"/>
            <w:right w:val="none" w:sz="0" w:space="0" w:color="auto"/>
          </w:divBdr>
          <w:divsChild>
            <w:div w:id="536702786">
              <w:marLeft w:val="0"/>
              <w:marRight w:val="0"/>
              <w:marTop w:val="0"/>
              <w:marBottom w:val="0"/>
              <w:divBdr>
                <w:top w:val="none" w:sz="0" w:space="0" w:color="auto"/>
                <w:left w:val="none" w:sz="0" w:space="0" w:color="auto"/>
                <w:bottom w:val="none" w:sz="0" w:space="0" w:color="auto"/>
                <w:right w:val="none" w:sz="0" w:space="0" w:color="auto"/>
              </w:divBdr>
            </w:div>
          </w:divsChild>
        </w:div>
        <w:div w:id="2114744122">
          <w:marLeft w:val="0"/>
          <w:marRight w:val="0"/>
          <w:marTop w:val="0"/>
          <w:marBottom w:val="0"/>
          <w:divBdr>
            <w:top w:val="none" w:sz="0" w:space="0" w:color="auto"/>
            <w:left w:val="none" w:sz="0" w:space="0" w:color="auto"/>
            <w:bottom w:val="none" w:sz="0" w:space="0" w:color="auto"/>
            <w:right w:val="none" w:sz="0" w:space="0" w:color="auto"/>
          </w:divBdr>
          <w:divsChild>
            <w:div w:id="2023849859">
              <w:marLeft w:val="0"/>
              <w:marRight w:val="0"/>
              <w:marTop w:val="0"/>
              <w:marBottom w:val="0"/>
              <w:divBdr>
                <w:top w:val="none" w:sz="0" w:space="0" w:color="auto"/>
                <w:left w:val="none" w:sz="0" w:space="0" w:color="auto"/>
                <w:bottom w:val="none" w:sz="0" w:space="0" w:color="auto"/>
                <w:right w:val="none" w:sz="0" w:space="0" w:color="auto"/>
              </w:divBdr>
            </w:div>
          </w:divsChild>
        </w:div>
        <w:div w:id="2135247869">
          <w:marLeft w:val="0"/>
          <w:marRight w:val="0"/>
          <w:marTop w:val="0"/>
          <w:marBottom w:val="0"/>
          <w:divBdr>
            <w:top w:val="none" w:sz="0" w:space="0" w:color="auto"/>
            <w:left w:val="none" w:sz="0" w:space="0" w:color="auto"/>
            <w:bottom w:val="none" w:sz="0" w:space="0" w:color="auto"/>
            <w:right w:val="none" w:sz="0" w:space="0" w:color="auto"/>
          </w:divBdr>
          <w:divsChild>
            <w:div w:id="115352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730330">
      <w:bodyDiv w:val="1"/>
      <w:marLeft w:val="0"/>
      <w:marRight w:val="0"/>
      <w:marTop w:val="0"/>
      <w:marBottom w:val="0"/>
      <w:divBdr>
        <w:top w:val="none" w:sz="0" w:space="0" w:color="auto"/>
        <w:left w:val="none" w:sz="0" w:space="0" w:color="auto"/>
        <w:bottom w:val="none" w:sz="0" w:space="0" w:color="auto"/>
        <w:right w:val="none" w:sz="0" w:space="0" w:color="auto"/>
      </w:divBdr>
      <w:divsChild>
        <w:div w:id="503784102">
          <w:marLeft w:val="0"/>
          <w:marRight w:val="0"/>
          <w:marTop w:val="0"/>
          <w:marBottom w:val="0"/>
          <w:divBdr>
            <w:top w:val="none" w:sz="0" w:space="0" w:color="auto"/>
            <w:left w:val="none" w:sz="0" w:space="0" w:color="auto"/>
            <w:bottom w:val="none" w:sz="0" w:space="0" w:color="auto"/>
            <w:right w:val="none" w:sz="0" w:space="0" w:color="auto"/>
          </w:divBdr>
        </w:div>
        <w:div w:id="658268990">
          <w:marLeft w:val="0"/>
          <w:marRight w:val="0"/>
          <w:marTop w:val="0"/>
          <w:marBottom w:val="0"/>
          <w:divBdr>
            <w:top w:val="none" w:sz="0" w:space="0" w:color="auto"/>
            <w:left w:val="none" w:sz="0" w:space="0" w:color="auto"/>
            <w:bottom w:val="none" w:sz="0" w:space="0" w:color="auto"/>
            <w:right w:val="none" w:sz="0" w:space="0" w:color="auto"/>
          </w:divBdr>
        </w:div>
        <w:div w:id="1132212085">
          <w:marLeft w:val="0"/>
          <w:marRight w:val="0"/>
          <w:marTop w:val="0"/>
          <w:marBottom w:val="0"/>
          <w:divBdr>
            <w:top w:val="none" w:sz="0" w:space="0" w:color="auto"/>
            <w:left w:val="none" w:sz="0" w:space="0" w:color="auto"/>
            <w:bottom w:val="none" w:sz="0" w:space="0" w:color="auto"/>
            <w:right w:val="none" w:sz="0" w:space="0" w:color="auto"/>
          </w:divBdr>
        </w:div>
        <w:div w:id="1990018995">
          <w:marLeft w:val="0"/>
          <w:marRight w:val="0"/>
          <w:marTop w:val="0"/>
          <w:marBottom w:val="0"/>
          <w:divBdr>
            <w:top w:val="none" w:sz="0" w:space="0" w:color="auto"/>
            <w:left w:val="none" w:sz="0" w:space="0" w:color="auto"/>
            <w:bottom w:val="none" w:sz="0" w:space="0" w:color="auto"/>
            <w:right w:val="none" w:sz="0" w:space="0" w:color="auto"/>
          </w:divBdr>
        </w:div>
      </w:divsChild>
    </w:div>
    <w:div w:id="842626414">
      <w:bodyDiv w:val="1"/>
      <w:marLeft w:val="0"/>
      <w:marRight w:val="0"/>
      <w:marTop w:val="0"/>
      <w:marBottom w:val="0"/>
      <w:divBdr>
        <w:top w:val="none" w:sz="0" w:space="0" w:color="auto"/>
        <w:left w:val="none" w:sz="0" w:space="0" w:color="auto"/>
        <w:bottom w:val="none" w:sz="0" w:space="0" w:color="auto"/>
        <w:right w:val="none" w:sz="0" w:space="0" w:color="auto"/>
      </w:divBdr>
      <w:divsChild>
        <w:div w:id="855311847">
          <w:marLeft w:val="0"/>
          <w:marRight w:val="0"/>
          <w:marTop w:val="0"/>
          <w:marBottom w:val="0"/>
          <w:divBdr>
            <w:top w:val="none" w:sz="0" w:space="0" w:color="auto"/>
            <w:left w:val="none" w:sz="0" w:space="0" w:color="auto"/>
            <w:bottom w:val="none" w:sz="0" w:space="0" w:color="auto"/>
            <w:right w:val="none" w:sz="0" w:space="0" w:color="auto"/>
          </w:divBdr>
        </w:div>
        <w:div w:id="1079523980">
          <w:marLeft w:val="0"/>
          <w:marRight w:val="0"/>
          <w:marTop w:val="0"/>
          <w:marBottom w:val="0"/>
          <w:divBdr>
            <w:top w:val="none" w:sz="0" w:space="0" w:color="auto"/>
            <w:left w:val="none" w:sz="0" w:space="0" w:color="auto"/>
            <w:bottom w:val="none" w:sz="0" w:space="0" w:color="auto"/>
            <w:right w:val="none" w:sz="0" w:space="0" w:color="auto"/>
          </w:divBdr>
        </w:div>
        <w:div w:id="1775637693">
          <w:marLeft w:val="0"/>
          <w:marRight w:val="0"/>
          <w:marTop w:val="0"/>
          <w:marBottom w:val="0"/>
          <w:divBdr>
            <w:top w:val="none" w:sz="0" w:space="0" w:color="auto"/>
            <w:left w:val="none" w:sz="0" w:space="0" w:color="auto"/>
            <w:bottom w:val="none" w:sz="0" w:space="0" w:color="auto"/>
            <w:right w:val="none" w:sz="0" w:space="0" w:color="auto"/>
          </w:divBdr>
        </w:div>
      </w:divsChild>
    </w:div>
    <w:div w:id="919339456">
      <w:bodyDiv w:val="1"/>
      <w:marLeft w:val="0"/>
      <w:marRight w:val="0"/>
      <w:marTop w:val="0"/>
      <w:marBottom w:val="0"/>
      <w:divBdr>
        <w:top w:val="none" w:sz="0" w:space="0" w:color="auto"/>
        <w:left w:val="none" w:sz="0" w:space="0" w:color="auto"/>
        <w:bottom w:val="none" w:sz="0" w:space="0" w:color="auto"/>
        <w:right w:val="none" w:sz="0" w:space="0" w:color="auto"/>
      </w:divBdr>
    </w:div>
    <w:div w:id="927277589">
      <w:bodyDiv w:val="1"/>
      <w:marLeft w:val="0"/>
      <w:marRight w:val="0"/>
      <w:marTop w:val="0"/>
      <w:marBottom w:val="0"/>
      <w:divBdr>
        <w:top w:val="none" w:sz="0" w:space="0" w:color="auto"/>
        <w:left w:val="none" w:sz="0" w:space="0" w:color="auto"/>
        <w:bottom w:val="none" w:sz="0" w:space="0" w:color="auto"/>
        <w:right w:val="none" w:sz="0" w:space="0" w:color="auto"/>
      </w:divBdr>
    </w:div>
    <w:div w:id="996375243">
      <w:bodyDiv w:val="1"/>
      <w:marLeft w:val="0"/>
      <w:marRight w:val="0"/>
      <w:marTop w:val="0"/>
      <w:marBottom w:val="0"/>
      <w:divBdr>
        <w:top w:val="none" w:sz="0" w:space="0" w:color="auto"/>
        <w:left w:val="none" w:sz="0" w:space="0" w:color="auto"/>
        <w:bottom w:val="none" w:sz="0" w:space="0" w:color="auto"/>
        <w:right w:val="none" w:sz="0" w:space="0" w:color="auto"/>
      </w:divBdr>
      <w:divsChild>
        <w:div w:id="546916116">
          <w:marLeft w:val="0"/>
          <w:marRight w:val="0"/>
          <w:marTop w:val="0"/>
          <w:marBottom w:val="0"/>
          <w:divBdr>
            <w:top w:val="none" w:sz="0" w:space="0" w:color="auto"/>
            <w:left w:val="none" w:sz="0" w:space="0" w:color="auto"/>
            <w:bottom w:val="none" w:sz="0" w:space="0" w:color="auto"/>
            <w:right w:val="none" w:sz="0" w:space="0" w:color="auto"/>
          </w:divBdr>
          <w:divsChild>
            <w:div w:id="10481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993983">
      <w:bodyDiv w:val="1"/>
      <w:marLeft w:val="0"/>
      <w:marRight w:val="0"/>
      <w:marTop w:val="0"/>
      <w:marBottom w:val="0"/>
      <w:divBdr>
        <w:top w:val="none" w:sz="0" w:space="0" w:color="auto"/>
        <w:left w:val="none" w:sz="0" w:space="0" w:color="auto"/>
        <w:bottom w:val="none" w:sz="0" w:space="0" w:color="auto"/>
        <w:right w:val="none" w:sz="0" w:space="0" w:color="auto"/>
      </w:divBdr>
      <w:divsChild>
        <w:div w:id="113646341">
          <w:marLeft w:val="0"/>
          <w:marRight w:val="0"/>
          <w:marTop w:val="0"/>
          <w:marBottom w:val="0"/>
          <w:divBdr>
            <w:top w:val="none" w:sz="0" w:space="0" w:color="auto"/>
            <w:left w:val="none" w:sz="0" w:space="0" w:color="auto"/>
            <w:bottom w:val="none" w:sz="0" w:space="0" w:color="auto"/>
            <w:right w:val="none" w:sz="0" w:space="0" w:color="auto"/>
          </w:divBdr>
        </w:div>
        <w:div w:id="135028991">
          <w:marLeft w:val="0"/>
          <w:marRight w:val="0"/>
          <w:marTop w:val="0"/>
          <w:marBottom w:val="0"/>
          <w:divBdr>
            <w:top w:val="none" w:sz="0" w:space="0" w:color="auto"/>
            <w:left w:val="none" w:sz="0" w:space="0" w:color="auto"/>
            <w:bottom w:val="none" w:sz="0" w:space="0" w:color="auto"/>
            <w:right w:val="none" w:sz="0" w:space="0" w:color="auto"/>
          </w:divBdr>
        </w:div>
        <w:div w:id="211887606">
          <w:marLeft w:val="0"/>
          <w:marRight w:val="0"/>
          <w:marTop w:val="0"/>
          <w:marBottom w:val="0"/>
          <w:divBdr>
            <w:top w:val="none" w:sz="0" w:space="0" w:color="auto"/>
            <w:left w:val="none" w:sz="0" w:space="0" w:color="auto"/>
            <w:bottom w:val="none" w:sz="0" w:space="0" w:color="auto"/>
            <w:right w:val="none" w:sz="0" w:space="0" w:color="auto"/>
          </w:divBdr>
          <w:divsChild>
            <w:div w:id="439908798">
              <w:marLeft w:val="0"/>
              <w:marRight w:val="0"/>
              <w:marTop w:val="0"/>
              <w:marBottom w:val="0"/>
              <w:divBdr>
                <w:top w:val="none" w:sz="0" w:space="0" w:color="auto"/>
                <w:left w:val="none" w:sz="0" w:space="0" w:color="auto"/>
                <w:bottom w:val="none" w:sz="0" w:space="0" w:color="auto"/>
                <w:right w:val="none" w:sz="0" w:space="0" w:color="auto"/>
              </w:divBdr>
            </w:div>
            <w:div w:id="1141265932">
              <w:marLeft w:val="0"/>
              <w:marRight w:val="0"/>
              <w:marTop w:val="0"/>
              <w:marBottom w:val="0"/>
              <w:divBdr>
                <w:top w:val="none" w:sz="0" w:space="0" w:color="auto"/>
                <w:left w:val="none" w:sz="0" w:space="0" w:color="auto"/>
                <w:bottom w:val="none" w:sz="0" w:space="0" w:color="auto"/>
                <w:right w:val="none" w:sz="0" w:space="0" w:color="auto"/>
              </w:divBdr>
            </w:div>
            <w:div w:id="1199661501">
              <w:marLeft w:val="0"/>
              <w:marRight w:val="0"/>
              <w:marTop w:val="0"/>
              <w:marBottom w:val="0"/>
              <w:divBdr>
                <w:top w:val="none" w:sz="0" w:space="0" w:color="auto"/>
                <w:left w:val="none" w:sz="0" w:space="0" w:color="auto"/>
                <w:bottom w:val="none" w:sz="0" w:space="0" w:color="auto"/>
                <w:right w:val="none" w:sz="0" w:space="0" w:color="auto"/>
              </w:divBdr>
            </w:div>
            <w:div w:id="1295673079">
              <w:marLeft w:val="0"/>
              <w:marRight w:val="0"/>
              <w:marTop w:val="0"/>
              <w:marBottom w:val="0"/>
              <w:divBdr>
                <w:top w:val="none" w:sz="0" w:space="0" w:color="auto"/>
                <w:left w:val="none" w:sz="0" w:space="0" w:color="auto"/>
                <w:bottom w:val="none" w:sz="0" w:space="0" w:color="auto"/>
                <w:right w:val="none" w:sz="0" w:space="0" w:color="auto"/>
              </w:divBdr>
            </w:div>
          </w:divsChild>
        </w:div>
        <w:div w:id="253511624">
          <w:marLeft w:val="0"/>
          <w:marRight w:val="0"/>
          <w:marTop w:val="0"/>
          <w:marBottom w:val="0"/>
          <w:divBdr>
            <w:top w:val="none" w:sz="0" w:space="0" w:color="auto"/>
            <w:left w:val="none" w:sz="0" w:space="0" w:color="auto"/>
            <w:bottom w:val="none" w:sz="0" w:space="0" w:color="auto"/>
            <w:right w:val="none" w:sz="0" w:space="0" w:color="auto"/>
          </w:divBdr>
          <w:divsChild>
            <w:div w:id="180778990">
              <w:marLeft w:val="0"/>
              <w:marRight w:val="0"/>
              <w:marTop w:val="0"/>
              <w:marBottom w:val="0"/>
              <w:divBdr>
                <w:top w:val="none" w:sz="0" w:space="0" w:color="auto"/>
                <w:left w:val="none" w:sz="0" w:space="0" w:color="auto"/>
                <w:bottom w:val="none" w:sz="0" w:space="0" w:color="auto"/>
                <w:right w:val="none" w:sz="0" w:space="0" w:color="auto"/>
              </w:divBdr>
            </w:div>
            <w:div w:id="1054038096">
              <w:marLeft w:val="0"/>
              <w:marRight w:val="0"/>
              <w:marTop w:val="0"/>
              <w:marBottom w:val="0"/>
              <w:divBdr>
                <w:top w:val="none" w:sz="0" w:space="0" w:color="auto"/>
                <w:left w:val="none" w:sz="0" w:space="0" w:color="auto"/>
                <w:bottom w:val="none" w:sz="0" w:space="0" w:color="auto"/>
                <w:right w:val="none" w:sz="0" w:space="0" w:color="auto"/>
              </w:divBdr>
            </w:div>
            <w:div w:id="1894852291">
              <w:marLeft w:val="0"/>
              <w:marRight w:val="0"/>
              <w:marTop w:val="0"/>
              <w:marBottom w:val="0"/>
              <w:divBdr>
                <w:top w:val="none" w:sz="0" w:space="0" w:color="auto"/>
                <w:left w:val="none" w:sz="0" w:space="0" w:color="auto"/>
                <w:bottom w:val="none" w:sz="0" w:space="0" w:color="auto"/>
                <w:right w:val="none" w:sz="0" w:space="0" w:color="auto"/>
              </w:divBdr>
            </w:div>
          </w:divsChild>
        </w:div>
        <w:div w:id="260920694">
          <w:marLeft w:val="0"/>
          <w:marRight w:val="0"/>
          <w:marTop w:val="0"/>
          <w:marBottom w:val="0"/>
          <w:divBdr>
            <w:top w:val="none" w:sz="0" w:space="0" w:color="auto"/>
            <w:left w:val="none" w:sz="0" w:space="0" w:color="auto"/>
            <w:bottom w:val="none" w:sz="0" w:space="0" w:color="auto"/>
            <w:right w:val="none" w:sz="0" w:space="0" w:color="auto"/>
          </w:divBdr>
          <w:divsChild>
            <w:div w:id="128793213">
              <w:marLeft w:val="0"/>
              <w:marRight w:val="0"/>
              <w:marTop w:val="0"/>
              <w:marBottom w:val="0"/>
              <w:divBdr>
                <w:top w:val="none" w:sz="0" w:space="0" w:color="auto"/>
                <w:left w:val="none" w:sz="0" w:space="0" w:color="auto"/>
                <w:bottom w:val="none" w:sz="0" w:space="0" w:color="auto"/>
                <w:right w:val="none" w:sz="0" w:space="0" w:color="auto"/>
              </w:divBdr>
            </w:div>
            <w:div w:id="362707358">
              <w:marLeft w:val="0"/>
              <w:marRight w:val="0"/>
              <w:marTop w:val="0"/>
              <w:marBottom w:val="0"/>
              <w:divBdr>
                <w:top w:val="none" w:sz="0" w:space="0" w:color="auto"/>
                <w:left w:val="none" w:sz="0" w:space="0" w:color="auto"/>
                <w:bottom w:val="none" w:sz="0" w:space="0" w:color="auto"/>
                <w:right w:val="none" w:sz="0" w:space="0" w:color="auto"/>
              </w:divBdr>
            </w:div>
            <w:div w:id="1204295435">
              <w:marLeft w:val="0"/>
              <w:marRight w:val="0"/>
              <w:marTop w:val="0"/>
              <w:marBottom w:val="0"/>
              <w:divBdr>
                <w:top w:val="none" w:sz="0" w:space="0" w:color="auto"/>
                <w:left w:val="none" w:sz="0" w:space="0" w:color="auto"/>
                <w:bottom w:val="none" w:sz="0" w:space="0" w:color="auto"/>
                <w:right w:val="none" w:sz="0" w:space="0" w:color="auto"/>
              </w:divBdr>
            </w:div>
            <w:div w:id="1917931844">
              <w:marLeft w:val="0"/>
              <w:marRight w:val="0"/>
              <w:marTop w:val="0"/>
              <w:marBottom w:val="0"/>
              <w:divBdr>
                <w:top w:val="none" w:sz="0" w:space="0" w:color="auto"/>
                <w:left w:val="none" w:sz="0" w:space="0" w:color="auto"/>
                <w:bottom w:val="none" w:sz="0" w:space="0" w:color="auto"/>
                <w:right w:val="none" w:sz="0" w:space="0" w:color="auto"/>
              </w:divBdr>
            </w:div>
            <w:div w:id="1999334808">
              <w:marLeft w:val="0"/>
              <w:marRight w:val="0"/>
              <w:marTop w:val="0"/>
              <w:marBottom w:val="0"/>
              <w:divBdr>
                <w:top w:val="none" w:sz="0" w:space="0" w:color="auto"/>
                <w:left w:val="none" w:sz="0" w:space="0" w:color="auto"/>
                <w:bottom w:val="none" w:sz="0" w:space="0" w:color="auto"/>
                <w:right w:val="none" w:sz="0" w:space="0" w:color="auto"/>
              </w:divBdr>
            </w:div>
          </w:divsChild>
        </w:div>
        <w:div w:id="285431193">
          <w:marLeft w:val="0"/>
          <w:marRight w:val="0"/>
          <w:marTop w:val="0"/>
          <w:marBottom w:val="0"/>
          <w:divBdr>
            <w:top w:val="none" w:sz="0" w:space="0" w:color="auto"/>
            <w:left w:val="none" w:sz="0" w:space="0" w:color="auto"/>
            <w:bottom w:val="none" w:sz="0" w:space="0" w:color="auto"/>
            <w:right w:val="none" w:sz="0" w:space="0" w:color="auto"/>
          </w:divBdr>
          <w:divsChild>
            <w:div w:id="245387457">
              <w:marLeft w:val="0"/>
              <w:marRight w:val="0"/>
              <w:marTop w:val="0"/>
              <w:marBottom w:val="0"/>
              <w:divBdr>
                <w:top w:val="none" w:sz="0" w:space="0" w:color="auto"/>
                <w:left w:val="none" w:sz="0" w:space="0" w:color="auto"/>
                <w:bottom w:val="none" w:sz="0" w:space="0" w:color="auto"/>
                <w:right w:val="none" w:sz="0" w:space="0" w:color="auto"/>
              </w:divBdr>
            </w:div>
            <w:div w:id="1092044412">
              <w:marLeft w:val="0"/>
              <w:marRight w:val="0"/>
              <w:marTop w:val="0"/>
              <w:marBottom w:val="0"/>
              <w:divBdr>
                <w:top w:val="none" w:sz="0" w:space="0" w:color="auto"/>
                <w:left w:val="none" w:sz="0" w:space="0" w:color="auto"/>
                <w:bottom w:val="none" w:sz="0" w:space="0" w:color="auto"/>
                <w:right w:val="none" w:sz="0" w:space="0" w:color="auto"/>
              </w:divBdr>
            </w:div>
            <w:div w:id="1178076009">
              <w:marLeft w:val="0"/>
              <w:marRight w:val="0"/>
              <w:marTop w:val="0"/>
              <w:marBottom w:val="0"/>
              <w:divBdr>
                <w:top w:val="none" w:sz="0" w:space="0" w:color="auto"/>
                <w:left w:val="none" w:sz="0" w:space="0" w:color="auto"/>
                <w:bottom w:val="none" w:sz="0" w:space="0" w:color="auto"/>
                <w:right w:val="none" w:sz="0" w:space="0" w:color="auto"/>
              </w:divBdr>
            </w:div>
            <w:div w:id="1280183836">
              <w:marLeft w:val="0"/>
              <w:marRight w:val="0"/>
              <w:marTop w:val="0"/>
              <w:marBottom w:val="0"/>
              <w:divBdr>
                <w:top w:val="none" w:sz="0" w:space="0" w:color="auto"/>
                <w:left w:val="none" w:sz="0" w:space="0" w:color="auto"/>
                <w:bottom w:val="none" w:sz="0" w:space="0" w:color="auto"/>
                <w:right w:val="none" w:sz="0" w:space="0" w:color="auto"/>
              </w:divBdr>
            </w:div>
            <w:div w:id="1380783784">
              <w:marLeft w:val="0"/>
              <w:marRight w:val="0"/>
              <w:marTop w:val="0"/>
              <w:marBottom w:val="0"/>
              <w:divBdr>
                <w:top w:val="none" w:sz="0" w:space="0" w:color="auto"/>
                <w:left w:val="none" w:sz="0" w:space="0" w:color="auto"/>
                <w:bottom w:val="none" w:sz="0" w:space="0" w:color="auto"/>
                <w:right w:val="none" w:sz="0" w:space="0" w:color="auto"/>
              </w:divBdr>
            </w:div>
          </w:divsChild>
        </w:div>
        <w:div w:id="293947052">
          <w:marLeft w:val="0"/>
          <w:marRight w:val="0"/>
          <w:marTop w:val="0"/>
          <w:marBottom w:val="0"/>
          <w:divBdr>
            <w:top w:val="none" w:sz="0" w:space="0" w:color="auto"/>
            <w:left w:val="none" w:sz="0" w:space="0" w:color="auto"/>
            <w:bottom w:val="none" w:sz="0" w:space="0" w:color="auto"/>
            <w:right w:val="none" w:sz="0" w:space="0" w:color="auto"/>
          </w:divBdr>
          <w:divsChild>
            <w:div w:id="1428233228">
              <w:marLeft w:val="-75"/>
              <w:marRight w:val="0"/>
              <w:marTop w:val="30"/>
              <w:marBottom w:val="30"/>
              <w:divBdr>
                <w:top w:val="none" w:sz="0" w:space="0" w:color="auto"/>
                <w:left w:val="none" w:sz="0" w:space="0" w:color="auto"/>
                <w:bottom w:val="none" w:sz="0" w:space="0" w:color="auto"/>
                <w:right w:val="none" w:sz="0" w:space="0" w:color="auto"/>
              </w:divBdr>
              <w:divsChild>
                <w:div w:id="986982393">
                  <w:marLeft w:val="0"/>
                  <w:marRight w:val="0"/>
                  <w:marTop w:val="0"/>
                  <w:marBottom w:val="0"/>
                  <w:divBdr>
                    <w:top w:val="none" w:sz="0" w:space="0" w:color="auto"/>
                    <w:left w:val="none" w:sz="0" w:space="0" w:color="auto"/>
                    <w:bottom w:val="none" w:sz="0" w:space="0" w:color="auto"/>
                    <w:right w:val="none" w:sz="0" w:space="0" w:color="auto"/>
                  </w:divBdr>
                  <w:divsChild>
                    <w:div w:id="1534922387">
                      <w:marLeft w:val="0"/>
                      <w:marRight w:val="0"/>
                      <w:marTop w:val="0"/>
                      <w:marBottom w:val="0"/>
                      <w:divBdr>
                        <w:top w:val="none" w:sz="0" w:space="0" w:color="auto"/>
                        <w:left w:val="none" w:sz="0" w:space="0" w:color="auto"/>
                        <w:bottom w:val="none" w:sz="0" w:space="0" w:color="auto"/>
                        <w:right w:val="none" w:sz="0" w:space="0" w:color="auto"/>
                      </w:divBdr>
                    </w:div>
                  </w:divsChild>
                </w:div>
                <w:div w:id="1523326213">
                  <w:marLeft w:val="0"/>
                  <w:marRight w:val="0"/>
                  <w:marTop w:val="0"/>
                  <w:marBottom w:val="0"/>
                  <w:divBdr>
                    <w:top w:val="none" w:sz="0" w:space="0" w:color="auto"/>
                    <w:left w:val="none" w:sz="0" w:space="0" w:color="auto"/>
                    <w:bottom w:val="none" w:sz="0" w:space="0" w:color="auto"/>
                    <w:right w:val="none" w:sz="0" w:space="0" w:color="auto"/>
                  </w:divBdr>
                  <w:divsChild>
                    <w:div w:id="214369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186352">
          <w:marLeft w:val="0"/>
          <w:marRight w:val="0"/>
          <w:marTop w:val="0"/>
          <w:marBottom w:val="0"/>
          <w:divBdr>
            <w:top w:val="none" w:sz="0" w:space="0" w:color="auto"/>
            <w:left w:val="none" w:sz="0" w:space="0" w:color="auto"/>
            <w:bottom w:val="none" w:sz="0" w:space="0" w:color="auto"/>
            <w:right w:val="none" w:sz="0" w:space="0" w:color="auto"/>
          </w:divBdr>
          <w:divsChild>
            <w:div w:id="243340996">
              <w:marLeft w:val="0"/>
              <w:marRight w:val="0"/>
              <w:marTop w:val="0"/>
              <w:marBottom w:val="0"/>
              <w:divBdr>
                <w:top w:val="none" w:sz="0" w:space="0" w:color="auto"/>
                <w:left w:val="none" w:sz="0" w:space="0" w:color="auto"/>
                <w:bottom w:val="none" w:sz="0" w:space="0" w:color="auto"/>
                <w:right w:val="none" w:sz="0" w:space="0" w:color="auto"/>
              </w:divBdr>
            </w:div>
            <w:div w:id="601692917">
              <w:marLeft w:val="0"/>
              <w:marRight w:val="0"/>
              <w:marTop w:val="0"/>
              <w:marBottom w:val="0"/>
              <w:divBdr>
                <w:top w:val="none" w:sz="0" w:space="0" w:color="auto"/>
                <w:left w:val="none" w:sz="0" w:space="0" w:color="auto"/>
                <w:bottom w:val="none" w:sz="0" w:space="0" w:color="auto"/>
                <w:right w:val="none" w:sz="0" w:space="0" w:color="auto"/>
              </w:divBdr>
            </w:div>
            <w:div w:id="741676484">
              <w:marLeft w:val="0"/>
              <w:marRight w:val="0"/>
              <w:marTop w:val="0"/>
              <w:marBottom w:val="0"/>
              <w:divBdr>
                <w:top w:val="none" w:sz="0" w:space="0" w:color="auto"/>
                <w:left w:val="none" w:sz="0" w:space="0" w:color="auto"/>
                <w:bottom w:val="none" w:sz="0" w:space="0" w:color="auto"/>
                <w:right w:val="none" w:sz="0" w:space="0" w:color="auto"/>
              </w:divBdr>
            </w:div>
            <w:div w:id="1247150671">
              <w:marLeft w:val="0"/>
              <w:marRight w:val="0"/>
              <w:marTop w:val="0"/>
              <w:marBottom w:val="0"/>
              <w:divBdr>
                <w:top w:val="none" w:sz="0" w:space="0" w:color="auto"/>
                <w:left w:val="none" w:sz="0" w:space="0" w:color="auto"/>
                <w:bottom w:val="none" w:sz="0" w:space="0" w:color="auto"/>
                <w:right w:val="none" w:sz="0" w:space="0" w:color="auto"/>
              </w:divBdr>
            </w:div>
            <w:div w:id="1296717752">
              <w:marLeft w:val="0"/>
              <w:marRight w:val="0"/>
              <w:marTop w:val="0"/>
              <w:marBottom w:val="0"/>
              <w:divBdr>
                <w:top w:val="none" w:sz="0" w:space="0" w:color="auto"/>
                <w:left w:val="none" w:sz="0" w:space="0" w:color="auto"/>
                <w:bottom w:val="none" w:sz="0" w:space="0" w:color="auto"/>
                <w:right w:val="none" w:sz="0" w:space="0" w:color="auto"/>
              </w:divBdr>
            </w:div>
          </w:divsChild>
        </w:div>
        <w:div w:id="370694960">
          <w:marLeft w:val="0"/>
          <w:marRight w:val="0"/>
          <w:marTop w:val="0"/>
          <w:marBottom w:val="0"/>
          <w:divBdr>
            <w:top w:val="none" w:sz="0" w:space="0" w:color="auto"/>
            <w:left w:val="none" w:sz="0" w:space="0" w:color="auto"/>
            <w:bottom w:val="none" w:sz="0" w:space="0" w:color="auto"/>
            <w:right w:val="none" w:sz="0" w:space="0" w:color="auto"/>
          </w:divBdr>
          <w:divsChild>
            <w:div w:id="367999086">
              <w:marLeft w:val="0"/>
              <w:marRight w:val="0"/>
              <w:marTop w:val="0"/>
              <w:marBottom w:val="0"/>
              <w:divBdr>
                <w:top w:val="none" w:sz="0" w:space="0" w:color="auto"/>
                <w:left w:val="none" w:sz="0" w:space="0" w:color="auto"/>
                <w:bottom w:val="none" w:sz="0" w:space="0" w:color="auto"/>
                <w:right w:val="none" w:sz="0" w:space="0" w:color="auto"/>
              </w:divBdr>
            </w:div>
            <w:div w:id="1372418102">
              <w:marLeft w:val="0"/>
              <w:marRight w:val="0"/>
              <w:marTop w:val="0"/>
              <w:marBottom w:val="0"/>
              <w:divBdr>
                <w:top w:val="none" w:sz="0" w:space="0" w:color="auto"/>
                <w:left w:val="none" w:sz="0" w:space="0" w:color="auto"/>
                <w:bottom w:val="none" w:sz="0" w:space="0" w:color="auto"/>
                <w:right w:val="none" w:sz="0" w:space="0" w:color="auto"/>
              </w:divBdr>
            </w:div>
            <w:div w:id="1372996830">
              <w:marLeft w:val="0"/>
              <w:marRight w:val="0"/>
              <w:marTop w:val="0"/>
              <w:marBottom w:val="0"/>
              <w:divBdr>
                <w:top w:val="none" w:sz="0" w:space="0" w:color="auto"/>
                <w:left w:val="none" w:sz="0" w:space="0" w:color="auto"/>
                <w:bottom w:val="none" w:sz="0" w:space="0" w:color="auto"/>
                <w:right w:val="none" w:sz="0" w:space="0" w:color="auto"/>
              </w:divBdr>
            </w:div>
            <w:div w:id="1621256622">
              <w:marLeft w:val="0"/>
              <w:marRight w:val="0"/>
              <w:marTop w:val="0"/>
              <w:marBottom w:val="0"/>
              <w:divBdr>
                <w:top w:val="none" w:sz="0" w:space="0" w:color="auto"/>
                <w:left w:val="none" w:sz="0" w:space="0" w:color="auto"/>
                <w:bottom w:val="none" w:sz="0" w:space="0" w:color="auto"/>
                <w:right w:val="none" w:sz="0" w:space="0" w:color="auto"/>
              </w:divBdr>
            </w:div>
            <w:div w:id="1970427291">
              <w:marLeft w:val="0"/>
              <w:marRight w:val="0"/>
              <w:marTop w:val="0"/>
              <w:marBottom w:val="0"/>
              <w:divBdr>
                <w:top w:val="none" w:sz="0" w:space="0" w:color="auto"/>
                <w:left w:val="none" w:sz="0" w:space="0" w:color="auto"/>
                <w:bottom w:val="none" w:sz="0" w:space="0" w:color="auto"/>
                <w:right w:val="none" w:sz="0" w:space="0" w:color="auto"/>
              </w:divBdr>
            </w:div>
          </w:divsChild>
        </w:div>
        <w:div w:id="452788882">
          <w:marLeft w:val="0"/>
          <w:marRight w:val="0"/>
          <w:marTop w:val="0"/>
          <w:marBottom w:val="0"/>
          <w:divBdr>
            <w:top w:val="none" w:sz="0" w:space="0" w:color="auto"/>
            <w:left w:val="none" w:sz="0" w:space="0" w:color="auto"/>
            <w:bottom w:val="none" w:sz="0" w:space="0" w:color="auto"/>
            <w:right w:val="none" w:sz="0" w:space="0" w:color="auto"/>
          </w:divBdr>
        </w:div>
        <w:div w:id="516505273">
          <w:marLeft w:val="0"/>
          <w:marRight w:val="0"/>
          <w:marTop w:val="0"/>
          <w:marBottom w:val="0"/>
          <w:divBdr>
            <w:top w:val="none" w:sz="0" w:space="0" w:color="auto"/>
            <w:left w:val="none" w:sz="0" w:space="0" w:color="auto"/>
            <w:bottom w:val="none" w:sz="0" w:space="0" w:color="auto"/>
            <w:right w:val="none" w:sz="0" w:space="0" w:color="auto"/>
          </w:divBdr>
        </w:div>
        <w:div w:id="524445535">
          <w:marLeft w:val="0"/>
          <w:marRight w:val="0"/>
          <w:marTop w:val="0"/>
          <w:marBottom w:val="0"/>
          <w:divBdr>
            <w:top w:val="none" w:sz="0" w:space="0" w:color="auto"/>
            <w:left w:val="none" w:sz="0" w:space="0" w:color="auto"/>
            <w:bottom w:val="none" w:sz="0" w:space="0" w:color="auto"/>
            <w:right w:val="none" w:sz="0" w:space="0" w:color="auto"/>
          </w:divBdr>
        </w:div>
        <w:div w:id="536620554">
          <w:marLeft w:val="0"/>
          <w:marRight w:val="0"/>
          <w:marTop w:val="0"/>
          <w:marBottom w:val="0"/>
          <w:divBdr>
            <w:top w:val="none" w:sz="0" w:space="0" w:color="auto"/>
            <w:left w:val="none" w:sz="0" w:space="0" w:color="auto"/>
            <w:bottom w:val="none" w:sz="0" w:space="0" w:color="auto"/>
            <w:right w:val="none" w:sz="0" w:space="0" w:color="auto"/>
          </w:divBdr>
        </w:div>
        <w:div w:id="623469049">
          <w:marLeft w:val="0"/>
          <w:marRight w:val="0"/>
          <w:marTop w:val="0"/>
          <w:marBottom w:val="0"/>
          <w:divBdr>
            <w:top w:val="none" w:sz="0" w:space="0" w:color="auto"/>
            <w:left w:val="none" w:sz="0" w:space="0" w:color="auto"/>
            <w:bottom w:val="none" w:sz="0" w:space="0" w:color="auto"/>
            <w:right w:val="none" w:sz="0" w:space="0" w:color="auto"/>
          </w:divBdr>
          <w:divsChild>
            <w:div w:id="1418870215">
              <w:marLeft w:val="-75"/>
              <w:marRight w:val="0"/>
              <w:marTop w:val="30"/>
              <w:marBottom w:val="30"/>
              <w:divBdr>
                <w:top w:val="none" w:sz="0" w:space="0" w:color="auto"/>
                <w:left w:val="none" w:sz="0" w:space="0" w:color="auto"/>
                <w:bottom w:val="none" w:sz="0" w:space="0" w:color="auto"/>
                <w:right w:val="none" w:sz="0" w:space="0" w:color="auto"/>
              </w:divBdr>
              <w:divsChild>
                <w:div w:id="145559695">
                  <w:marLeft w:val="0"/>
                  <w:marRight w:val="0"/>
                  <w:marTop w:val="0"/>
                  <w:marBottom w:val="0"/>
                  <w:divBdr>
                    <w:top w:val="none" w:sz="0" w:space="0" w:color="auto"/>
                    <w:left w:val="none" w:sz="0" w:space="0" w:color="auto"/>
                    <w:bottom w:val="none" w:sz="0" w:space="0" w:color="auto"/>
                    <w:right w:val="none" w:sz="0" w:space="0" w:color="auto"/>
                  </w:divBdr>
                  <w:divsChild>
                    <w:div w:id="1263296672">
                      <w:marLeft w:val="0"/>
                      <w:marRight w:val="0"/>
                      <w:marTop w:val="0"/>
                      <w:marBottom w:val="0"/>
                      <w:divBdr>
                        <w:top w:val="none" w:sz="0" w:space="0" w:color="auto"/>
                        <w:left w:val="none" w:sz="0" w:space="0" w:color="auto"/>
                        <w:bottom w:val="none" w:sz="0" w:space="0" w:color="auto"/>
                        <w:right w:val="none" w:sz="0" w:space="0" w:color="auto"/>
                      </w:divBdr>
                    </w:div>
                  </w:divsChild>
                </w:div>
                <w:div w:id="217401944">
                  <w:marLeft w:val="0"/>
                  <w:marRight w:val="0"/>
                  <w:marTop w:val="0"/>
                  <w:marBottom w:val="0"/>
                  <w:divBdr>
                    <w:top w:val="none" w:sz="0" w:space="0" w:color="auto"/>
                    <w:left w:val="none" w:sz="0" w:space="0" w:color="auto"/>
                    <w:bottom w:val="none" w:sz="0" w:space="0" w:color="auto"/>
                    <w:right w:val="none" w:sz="0" w:space="0" w:color="auto"/>
                  </w:divBdr>
                  <w:divsChild>
                    <w:div w:id="956912342">
                      <w:marLeft w:val="0"/>
                      <w:marRight w:val="0"/>
                      <w:marTop w:val="0"/>
                      <w:marBottom w:val="0"/>
                      <w:divBdr>
                        <w:top w:val="none" w:sz="0" w:space="0" w:color="auto"/>
                        <w:left w:val="none" w:sz="0" w:space="0" w:color="auto"/>
                        <w:bottom w:val="none" w:sz="0" w:space="0" w:color="auto"/>
                        <w:right w:val="none" w:sz="0" w:space="0" w:color="auto"/>
                      </w:divBdr>
                    </w:div>
                  </w:divsChild>
                </w:div>
                <w:div w:id="329603792">
                  <w:marLeft w:val="0"/>
                  <w:marRight w:val="0"/>
                  <w:marTop w:val="0"/>
                  <w:marBottom w:val="0"/>
                  <w:divBdr>
                    <w:top w:val="none" w:sz="0" w:space="0" w:color="auto"/>
                    <w:left w:val="none" w:sz="0" w:space="0" w:color="auto"/>
                    <w:bottom w:val="none" w:sz="0" w:space="0" w:color="auto"/>
                    <w:right w:val="none" w:sz="0" w:space="0" w:color="auto"/>
                  </w:divBdr>
                  <w:divsChild>
                    <w:div w:id="1067188938">
                      <w:marLeft w:val="0"/>
                      <w:marRight w:val="0"/>
                      <w:marTop w:val="0"/>
                      <w:marBottom w:val="0"/>
                      <w:divBdr>
                        <w:top w:val="none" w:sz="0" w:space="0" w:color="auto"/>
                        <w:left w:val="none" w:sz="0" w:space="0" w:color="auto"/>
                        <w:bottom w:val="none" w:sz="0" w:space="0" w:color="auto"/>
                        <w:right w:val="none" w:sz="0" w:space="0" w:color="auto"/>
                      </w:divBdr>
                    </w:div>
                  </w:divsChild>
                </w:div>
                <w:div w:id="398984898">
                  <w:marLeft w:val="0"/>
                  <w:marRight w:val="0"/>
                  <w:marTop w:val="0"/>
                  <w:marBottom w:val="0"/>
                  <w:divBdr>
                    <w:top w:val="none" w:sz="0" w:space="0" w:color="auto"/>
                    <w:left w:val="none" w:sz="0" w:space="0" w:color="auto"/>
                    <w:bottom w:val="none" w:sz="0" w:space="0" w:color="auto"/>
                    <w:right w:val="none" w:sz="0" w:space="0" w:color="auto"/>
                  </w:divBdr>
                  <w:divsChild>
                    <w:div w:id="718750515">
                      <w:marLeft w:val="0"/>
                      <w:marRight w:val="0"/>
                      <w:marTop w:val="0"/>
                      <w:marBottom w:val="0"/>
                      <w:divBdr>
                        <w:top w:val="none" w:sz="0" w:space="0" w:color="auto"/>
                        <w:left w:val="none" w:sz="0" w:space="0" w:color="auto"/>
                        <w:bottom w:val="none" w:sz="0" w:space="0" w:color="auto"/>
                        <w:right w:val="none" w:sz="0" w:space="0" w:color="auto"/>
                      </w:divBdr>
                    </w:div>
                  </w:divsChild>
                </w:div>
                <w:div w:id="415901867">
                  <w:marLeft w:val="0"/>
                  <w:marRight w:val="0"/>
                  <w:marTop w:val="0"/>
                  <w:marBottom w:val="0"/>
                  <w:divBdr>
                    <w:top w:val="none" w:sz="0" w:space="0" w:color="auto"/>
                    <w:left w:val="none" w:sz="0" w:space="0" w:color="auto"/>
                    <w:bottom w:val="none" w:sz="0" w:space="0" w:color="auto"/>
                    <w:right w:val="none" w:sz="0" w:space="0" w:color="auto"/>
                  </w:divBdr>
                  <w:divsChild>
                    <w:div w:id="1025015681">
                      <w:marLeft w:val="0"/>
                      <w:marRight w:val="0"/>
                      <w:marTop w:val="0"/>
                      <w:marBottom w:val="0"/>
                      <w:divBdr>
                        <w:top w:val="none" w:sz="0" w:space="0" w:color="auto"/>
                        <w:left w:val="none" w:sz="0" w:space="0" w:color="auto"/>
                        <w:bottom w:val="none" w:sz="0" w:space="0" w:color="auto"/>
                        <w:right w:val="none" w:sz="0" w:space="0" w:color="auto"/>
                      </w:divBdr>
                    </w:div>
                  </w:divsChild>
                </w:div>
                <w:div w:id="447235272">
                  <w:marLeft w:val="0"/>
                  <w:marRight w:val="0"/>
                  <w:marTop w:val="0"/>
                  <w:marBottom w:val="0"/>
                  <w:divBdr>
                    <w:top w:val="none" w:sz="0" w:space="0" w:color="auto"/>
                    <w:left w:val="none" w:sz="0" w:space="0" w:color="auto"/>
                    <w:bottom w:val="none" w:sz="0" w:space="0" w:color="auto"/>
                    <w:right w:val="none" w:sz="0" w:space="0" w:color="auto"/>
                  </w:divBdr>
                  <w:divsChild>
                    <w:div w:id="1219441715">
                      <w:marLeft w:val="0"/>
                      <w:marRight w:val="0"/>
                      <w:marTop w:val="0"/>
                      <w:marBottom w:val="0"/>
                      <w:divBdr>
                        <w:top w:val="none" w:sz="0" w:space="0" w:color="auto"/>
                        <w:left w:val="none" w:sz="0" w:space="0" w:color="auto"/>
                        <w:bottom w:val="none" w:sz="0" w:space="0" w:color="auto"/>
                        <w:right w:val="none" w:sz="0" w:space="0" w:color="auto"/>
                      </w:divBdr>
                    </w:div>
                  </w:divsChild>
                </w:div>
                <w:div w:id="500244743">
                  <w:marLeft w:val="0"/>
                  <w:marRight w:val="0"/>
                  <w:marTop w:val="0"/>
                  <w:marBottom w:val="0"/>
                  <w:divBdr>
                    <w:top w:val="none" w:sz="0" w:space="0" w:color="auto"/>
                    <w:left w:val="none" w:sz="0" w:space="0" w:color="auto"/>
                    <w:bottom w:val="none" w:sz="0" w:space="0" w:color="auto"/>
                    <w:right w:val="none" w:sz="0" w:space="0" w:color="auto"/>
                  </w:divBdr>
                  <w:divsChild>
                    <w:div w:id="282226006">
                      <w:marLeft w:val="0"/>
                      <w:marRight w:val="0"/>
                      <w:marTop w:val="0"/>
                      <w:marBottom w:val="0"/>
                      <w:divBdr>
                        <w:top w:val="none" w:sz="0" w:space="0" w:color="auto"/>
                        <w:left w:val="none" w:sz="0" w:space="0" w:color="auto"/>
                        <w:bottom w:val="none" w:sz="0" w:space="0" w:color="auto"/>
                        <w:right w:val="none" w:sz="0" w:space="0" w:color="auto"/>
                      </w:divBdr>
                    </w:div>
                  </w:divsChild>
                </w:div>
                <w:div w:id="597754489">
                  <w:marLeft w:val="0"/>
                  <w:marRight w:val="0"/>
                  <w:marTop w:val="0"/>
                  <w:marBottom w:val="0"/>
                  <w:divBdr>
                    <w:top w:val="none" w:sz="0" w:space="0" w:color="auto"/>
                    <w:left w:val="none" w:sz="0" w:space="0" w:color="auto"/>
                    <w:bottom w:val="none" w:sz="0" w:space="0" w:color="auto"/>
                    <w:right w:val="none" w:sz="0" w:space="0" w:color="auto"/>
                  </w:divBdr>
                  <w:divsChild>
                    <w:div w:id="689842200">
                      <w:marLeft w:val="0"/>
                      <w:marRight w:val="0"/>
                      <w:marTop w:val="0"/>
                      <w:marBottom w:val="0"/>
                      <w:divBdr>
                        <w:top w:val="none" w:sz="0" w:space="0" w:color="auto"/>
                        <w:left w:val="none" w:sz="0" w:space="0" w:color="auto"/>
                        <w:bottom w:val="none" w:sz="0" w:space="0" w:color="auto"/>
                        <w:right w:val="none" w:sz="0" w:space="0" w:color="auto"/>
                      </w:divBdr>
                    </w:div>
                  </w:divsChild>
                </w:div>
                <w:div w:id="601033033">
                  <w:marLeft w:val="0"/>
                  <w:marRight w:val="0"/>
                  <w:marTop w:val="0"/>
                  <w:marBottom w:val="0"/>
                  <w:divBdr>
                    <w:top w:val="none" w:sz="0" w:space="0" w:color="auto"/>
                    <w:left w:val="none" w:sz="0" w:space="0" w:color="auto"/>
                    <w:bottom w:val="none" w:sz="0" w:space="0" w:color="auto"/>
                    <w:right w:val="none" w:sz="0" w:space="0" w:color="auto"/>
                  </w:divBdr>
                  <w:divsChild>
                    <w:div w:id="623000861">
                      <w:marLeft w:val="0"/>
                      <w:marRight w:val="0"/>
                      <w:marTop w:val="0"/>
                      <w:marBottom w:val="0"/>
                      <w:divBdr>
                        <w:top w:val="none" w:sz="0" w:space="0" w:color="auto"/>
                        <w:left w:val="none" w:sz="0" w:space="0" w:color="auto"/>
                        <w:bottom w:val="none" w:sz="0" w:space="0" w:color="auto"/>
                        <w:right w:val="none" w:sz="0" w:space="0" w:color="auto"/>
                      </w:divBdr>
                    </w:div>
                  </w:divsChild>
                </w:div>
                <w:div w:id="605774536">
                  <w:marLeft w:val="0"/>
                  <w:marRight w:val="0"/>
                  <w:marTop w:val="0"/>
                  <w:marBottom w:val="0"/>
                  <w:divBdr>
                    <w:top w:val="none" w:sz="0" w:space="0" w:color="auto"/>
                    <w:left w:val="none" w:sz="0" w:space="0" w:color="auto"/>
                    <w:bottom w:val="none" w:sz="0" w:space="0" w:color="auto"/>
                    <w:right w:val="none" w:sz="0" w:space="0" w:color="auto"/>
                  </w:divBdr>
                  <w:divsChild>
                    <w:div w:id="1557357763">
                      <w:marLeft w:val="0"/>
                      <w:marRight w:val="0"/>
                      <w:marTop w:val="0"/>
                      <w:marBottom w:val="0"/>
                      <w:divBdr>
                        <w:top w:val="none" w:sz="0" w:space="0" w:color="auto"/>
                        <w:left w:val="none" w:sz="0" w:space="0" w:color="auto"/>
                        <w:bottom w:val="none" w:sz="0" w:space="0" w:color="auto"/>
                        <w:right w:val="none" w:sz="0" w:space="0" w:color="auto"/>
                      </w:divBdr>
                    </w:div>
                  </w:divsChild>
                </w:div>
                <w:div w:id="896746903">
                  <w:marLeft w:val="0"/>
                  <w:marRight w:val="0"/>
                  <w:marTop w:val="0"/>
                  <w:marBottom w:val="0"/>
                  <w:divBdr>
                    <w:top w:val="none" w:sz="0" w:space="0" w:color="auto"/>
                    <w:left w:val="none" w:sz="0" w:space="0" w:color="auto"/>
                    <w:bottom w:val="none" w:sz="0" w:space="0" w:color="auto"/>
                    <w:right w:val="none" w:sz="0" w:space="0" w:color="auto"/>
                  </w:divBdr>
                  <w:divsChild>
                    <w:div w:id="1165048053">
                      <w:marLeft w:val="0"/>
                      <w:marRight w:val="0"/>
                      <w:marTop w:val="0"/>
                      <w:marBottom w:val="0"/>
                      <w:divBdr>
                        <w:top w:val="none" w:sz="0" w:space="0" w:color="auto"/>
                        <w:left w:val="none" w:sz="0" w:space="0" w:color="auto"/>
                        <w:bottom w:val="none" w:sz="0" w:space="0" w:color="auto"/>
                        <w:right w:val="none" w:sz="0" w:space="0" w:color="auto"/>
                      </w:divBdr>
                    </w:div>
                  </w:divsChild>
                </w:div>
                <w:div w:id="910584998">
                  <w:marLeft w:val="0"/>
                  <w:marRight w:val="0"/>
                  <w:marTop w:val="0"/>
                  <w:marBottom w:val="0"/>
                  <w:divBdr>
                    <w:top w:val="none" w:sz="0" w:space="0" w:color="auto"/>
                    <w:left w:val="none" w:sz="0" w:space="0" w:color="auto"/>
                    <w:bottom w:val="none" w:sz="0" w:space="0" w:color="auto"/>
                    <w:right w:val="none" w:sz="0" w:space="0" w:color="auto"/>
                  </w:divBdr>
                  <w:divsChild>
                    <w:div w:id="1157842136">
                      <w:marLeft w:val="0"/>
                      <w:marRight w:val="0"/>
                      <w:marTop w:val="0"/>
                      <w:marBottom w:val="0"/>
                      <w:divBdr>
                        <w:top w:val="none" w:sz="0" w:space="0" w:color="auto"/>
                        <w:left w:val="none" w:sz="0" w:space="0" w:color="auto"/>
                        <w:bottom w:val="none" w:sz="0" w:space="0" w:color="auto"/>
                        <w:right w:val="none" w:sz="0" w:space="0" w:color="auto"/>
                      </w:divBdr>
                    </w:div>
                  </w:divsChild>
                </w:div>
                <w:div w:id="1126653930">
                  <w:marLeft w:val="0"/>
                  <w:marRight w:val="0"/>
                  <w:marTop w:val="0"/>
                  <w:marBottom w:val="0"/>
                  <w:divBdr>
                    <w:top w:val="none" w:sz="0" w:space="0" w:color="auto"/>
                    <w:left w:val="none" w:sz="0" w:space="0" w:color="auto"/>
                    <w:bottom w:val="none" w:sz="0" w:space="0" w:color="auto"/>
                    <w:right w:val="none" w:sz="0" w:space="0" w:color="auto"/>
                  </w:divBdr>
                  <w:divsChild>
                    <w:div w:id="932936738">
                      <w:marLeft w:val="0"/>
                      <w:marRight w:val="0"/>
                      <w:marTop w:val="0"/>
                      <w:marBottom w:val="0"/>
                      <w:divBdr>
                        <w:top w:val="none" w:sz="0" w:space="0" w:color="auto"/>
                        <w:left w:val="none" w:sz="0" w:space="0" w:color="auto"/>
                        <w:bottom w:val="none" w:sz="0" w:space="0" w:color="auto"/>
                        <w:right w:val="none" w:sz="0" w:space="0" w:color="auto"/>
                      </w:divBdr>
                    </w:div>
                  </w:divsChild>
                </w:div>
                <w:div w:id="1522159897">
                  <w:marLeft w:val="0"/>
                  <w:marRight w:val="0"/>
                  <w:marTop w:val="0"/>
                  <w:marBottom w:val="0"/>
                  <w:divBdr>
                    <w:top w:val="none" w:sz="0" w:space="0" w:color="auto"/>
                    <w:left w:val="none" w:sz="0" w:space="0" w:color="auto"/>
                    <w:bottom w:val="none" w:sz="0" w:space="0" w:color="auto"/>
                    <w:right w:val="none" w:sz="0" w:space="0" w:color="auto"/>
                  </w:divBdr>
                  <w:divsChild>
                    <w:div w:id="541475623">
                      <w:marLeft w:val="0"/>
                      <w:marRight w:val="0"/>
                      <w:marTop w:val="0"/>
                      <w:marBottom w:val="0"/>
                      <w:divBdr>
                        <w:top w:val="none" w:sz="0" w:space="0" w:color="auto"/>
                        <w:left w:val="none" w:sz="0" w:space="0" w:color="auto"/>
                        <w:bottom w:val="none" w:sz="0" w:space="0" w:color="auto"/>
                        <w:right w:val="none" w:sz="0" w:space="0" w:color="auto"/>
                      </w:divBdr>
                    </w:div>
                  </w:divsChild>
                </w:div>
                <w:div w:id="1649089235">
                  <w:marLeft w:val="0"/>
                  <w:marRight w:val="0"/>
                  <w:marTop w:val="0"/>
                  <w:marBottom w:val="0"/>
                  <w:divBdr>
                    <w:top w:val="none" w:sz="0" w:space="0" w:color="auto"/>
                    <w:left w:val="none" w:sz="0" w:space="0" w:color="auto"/>
                    <w:bottom w:val="none" w:sz="0" w:space="0" w:color="auto"/>
                    <w:right w:val="none" w:sz="0" w:space="0" w:color="auto"/>
                  </w:divBdr>
                  <w:divsChild>
                    <w:div w:id="1150901958">
                      <w:marLeft w:val="0"/>
                      <w:marRight w:val="0"/>
                      <w:marTop w:val="0"/>
                      <w:marBottom w:val="0"/>
                      <w:divBdr>
                        <w:top w:val="none" w:sz="0" w:space="0" w:color="auto"/>
                        <w:left w:val="none" w:sz="0" w:space="0" w:color="auto"/>
                        <w:bottom w:val="none" w:sz="0" w:space="0" w:color="auto"/>
                        <w:right w:val="none" w:sz="0" w:space="0" w:color="auto"/>
                      </w:divBdr>
                    </w:div>
                    <w:div w:id="1717436632">
                      <w:marLeft w:val="0"/>
                      <w:marRight w:val="0"/>
                      <w:marTop w:val="0"/>
                      <w:marBottom w:val="0"/>
                      <w:divBdr>
                        <w:top w:val="none" w:sz="0" w:space="0" w:color="auto"/>
                        <w:left w:val="none" w:sz="0" w:space="0" w:color="auto"/>
                        <w:bottom w:val="none" w:sz="0" w:space="0" w:color="auto"/>
                        <w:right w:val="none" w:sz="0" w:space="0" w:color="auto"/>
                      </w:divBdr>
                    </w:div>
                  </w:divsChild>
                </w:div>
                <w:div w:id="1886136938">
                  <w:marLeft w:val="0"/>
                  <w:marRight w:val="0"/>
                  <w:marTop w:val="0"/>
                  <w:marBottom w:val="0"/>
                  <w:divBdr>
                    <w:top w:val="none" w:sz="0" w:space="0" w:color="auto"/>
                    <w:left w:val="none" w:sz="0" w:space="0" w:color="auto"/>
                    <w:bottom w:val="none" w:sz="0" w:space="0" w:color="auto"/>
                    <w:right w:val="none" w:sz="0" w:space="0" w:color="auto"/>
                  </w:divBdr>
                  <w:divsChild>
                    <w:div w:id="1178009783">
                      <w:marLeft w:val="0"/>
                      <w:marRight w:val="0"/>
                      <w:marTop w:val="0"/>
                      <w:marBottom w:val="0"/>
                      <w:divBdr>
                        <w:top w:val="none" w:sz="0" w:space="0" w:color="auto"/>
                        <w:left w:val="none" w:sz="0" w:space="0" w:color="auto"/>
                        <w:bottom w:val="none" w:sz="0" w:space="0" w:color="auto"/>
                        <w:right w:val="none" w:sz="0" w:space="0" w:color="auto"/>
                      </w:divBdr>
                    </w:div>
                  </w:divsChild>
                </w:div>
                <w:div w:id="1931965604">
                  <w:marLeft w:val="0"/>
                  <w:marRight w:val="0"/>
                  <w:marTop w:val="0"/>
                  <w:marBottom w:val="0"/>
                  <w:divBdr>
                    <w:top w:val="none" w:sz="0" w:space="0" w:color="auto"/>
                    <w:left w:val="none" w:sz="0" w:space="0" w:color="auto"/>
                    <w:bottom w:val="none" w:sz="0" w:space="0" w:color="auto"/>
                    <w:right w:val="none" w:sz="0" w:space="0" w:color="auto"/>
                  </w:divBdr>
                  <w:divsChild>
                    <w:div w:id="1315331772">
                      <w:marLeft w:val="0"/>
                      <w:marRight w:val="0"/>
                      <w:marTop w:val="0"/>
                      <w:marBottom w:val="0"/>
                      <w:divBdr>
                        <w:top w:val="none" w:sz="0" w:space="0" w:color="auto"/>
                        <w:left w:val="none" w:sz="0" w:space="0" w:color="auto"/>
                        <w:bottom w:val="none" w:sz="0" w:space="0" w:color="auto"/>
                        <w:right w:val="none" w:sz="0" w:space="0" w:color="auto"/>
                      </w:divBdr>
                    </w:div>
                    <w:div w:id="1544244805">
                      <w:marLeft w:val="0"/>
                      <w:marRight w:val="0"/>
                      <w:marTop w:val="0"/>
                      <w:marBottom w:val="0"/>
                      <w:divBdr>
                        <w:top w:val="none" w:sz="0" w:space="0" w:color="auto"/>
                        <w:left w:val="none" w:sz="0" w:space="0" w:color="auto"/>
                        <w:bottom w:val="none" w:sz="0" w:space="0" w:color="auto"/>
                        <w:right w:val="none" w:sz="0" w:space="0" w:color="auto"/>
                      </w:divBdr>
                    </w:div>
                    <w:div w:id="2117284730">
                      <w:marLeft w:val="0"/>
                      <w:marRight w:val="0"/>
                      <w:marTop w:val="0"/>
                      <w:marBottom w:val="0"/>
                      <w:divBdr>
                        <w:top w:val="none" w:sz="0" w:space="0" w:color="auto"/>
                        <w:left w:val="none" w:sz="0" w:space="0" w:color="auto"/>
                        <w:bottom w:val="none" w:sz="0" w:space="0" w:color="auto"/>
                        <w:right w:val="none" w:sz="0" w:space="0" w:color="auto"/>
                      </w:divBdr>
                    </w:div>
                  </w:divsChild>
                </w:div>
                <w:div w:id="2110391511">
                  <w:marLeft w:val="0"/>
                  <w:marRight w:val="0"/>
                  <w:marTop w:val="0"/>
                  <w:marBottom w:val="0"/>
                  <w:divBdr>
                    <w:top w:val="none" w:sz="0" w:space="0" w:color="auto"/>
                    <w:left w:val="none" w:sz="0" w:space="0" w:color="auto"/>
                    <w:bottom w:val="none" w:sz="0" w:space="0" w:color="auto"/>
                    <w:right w:val="none" w:sz="0" w:space="0" w:color="auto"/>
                  </w:divBdr>
                  <w:divsChild>
                    <w:div w:id="72256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880661">
          <w:marLeft w:val="0"/>
          <w:marRight w:val="0"/>
          <w:marTop w:val="0"/>
          <w:marBottom w:val="0"/>
          <w:divBdr>
            <w:top w:val="none" w:sz="0" w:space="0" w:color="auto"/>
            <w:left w:val="none" w:sz="0" w:space="0" w:color="auto"/>
            <w:bottom w:val="none" w:sz="0" w:space="0" w:color="auto"/>
            <w:right w:val="none" w:sz="0" w:space="0" w:color="auto"/>
          </w:divBdr>
        </w:div>
        <w:div w:id="757991055">
          <w:marLeft w:val="0"/>
          <w:marRight w:val="0"/>
          <w:marTop w:val="0"/>
          <w:marBottom w:val="0"/>
          <w:divBdr>
            <w:top w:val="none" w:sz="0" w:space="0" w:color="auto"/>
            <w:left w:val="none" w:sz="0" w:space="0" w:color="auto"/>
            <w:bottom w:val="none" w:sz="0" w:space="0" w:color="auto"/>
            <w:right w:val="none" w:sz="0" w:space="0" w:color="auto"/>
          </w:divBdr>
          <w:divsChild>
            <w:div w:id="514149519">
              <w:marLeft w:val="-75"/>
              <w:marRight w:val="0"/>
              <w:marTop w:val="30"/>
              <w:marBottom w:val="30"/>
              <w:divBdr>
                <w:top w:val="none" w:sz="0" w:space="0" w:color="auto"/>
                <w:left w:val="none" w:sz="0" w:space="0" w:color="auto"/>
                <w:bottom w:val="none" w:sz="0" w:space="0" w:color="auto"/>
                <w:right w:val="none" w:sz="0" w:space="0" w:color="auto"/>
              </w:divBdr>
              <w:divsChild>
                <w:div w:id="85660544">
                  <w:marLeft w:val="0"/>
                  <w:marRight w:val="0"/>
                  <w:marTop w:val="0"/>
                  <w:marBottom w:val="0"/>
                  <w:divBdr>
                    <w:top w:val="none" w:sz="0" w:space="0" w:color="auto"/>
                    <w:left w:val="none" w:sz="0" w:space="0" w:color="auto"/>
                    <w:bottom w:val="none" w:sz="0" w:space="0" w:color="auto"/>
                    <w:right w:val="none" w:sz="0" w:space="0" w:color="auto"/>
                  </w:divBdr>
                  <w:divsChild>
                    <w:div w:id="1660230888">
                      <w:marLeft w:val="0"/>
                      <w:marRight w:val="0"/>
                      <w:marTop w:val="0"/>
                      <w:marBottom w:val="0"/>
                      <w:divBdr>
                        <w:top w:val="none" w:sz="0" w:space="0" w:color="auto"/>
                        <w:left w:val="none" w:sz="0" w:space="0" w:color="auto"/>
                        <w:bottom w:val="none" w:sz="0" w:space="0" w:color="auto"/>
                        <w:right w:val="none" w:sz="0" w:space="0" w:color="auto"/>
                      </w:divBdr>
                    </w:div>
                  </w:divsChild>
                </w:div>
                <w:div w:id="429592309">
                  <w:marLeft w:val="0"/>
                  <w:marRight w:val="0"/>
                  <w:marTop w:val="0"/>
                  <w:marBottom w:val="0"/>
                  <w:divBdr>
                    <w:top w:val="none" w:sz="0" w:space="0" w:color="auto"/>
                    <w:left w:val="none" w:sz="0" w:space="0" w:color="auto"/>
                    <w:bottom w:val="none" w:sz="0" w:space="0" w:color="auto"/>
                    <w:right w:val="none" w:sz="0" w:space="0" w:color="auto"/>
                  </w:divBdr>
                  <w:divsChild>
                    <w:div w:id="1544095124">
                      <w:marLeft w:val="0"/>
                      <w:marRight w:val="0"/>
                      <w:marTop w:val="0"/>
                      <w:marBottom w:val="0"/>
                      <w:divBdr>
                        <w:top w:val="none" w:sz="0" w:space="0" w:color="auto"/>
                        <w:left w:val="none" w:sz="0" w:space="0" w:color="auto"/>
                        <w:bottom w:val="none" w:sz="0" w:space="0" w:color="auto"/>
                        <w:right w:val="none" w:sz="0" w:space="0" w:color="auto"/>
                      </w:divBdr>
                    </w:div>
                  </w:divsChild>
                </w:div>
                <w:div w:id="753863040">
                  <w:marLeft w:val="0"/>
                  <w:marRight w:val="0"/>
                  <w:marTop w:val="0"/>
                  <w:marBottom w:val="0"/>
                  <w:divBdr>
                    <w:top w:val="none" w:sz="0" w:space="0" w:color="auto"/>
                    <w:left w:val="none" w:sz="0" w:space="0" w:color="auto"/>
                    <w:bottom w:val="none" w:sz="0" w:space="0" w:color="auto"/>
                    <w:right w:val="none" w:sz="0" w:space="0" w:color="auto"/>
                  </w:divBdr>
                  <w:divsChild>
                    <w:div w:id="1211647706">
                      <w:marLeft w:val="0"/>
                      <w:marRight w:val="0"/>
                      <w:marTop w:val="0"/>
                      <w:marBottom w:val="0"/>
                      <w:divBdr>
                        <w:top w:val="none" w:sz="0" w:space="0" w:color="auto"/>
                        <w:left w:val="none" w:sz="0" w:space="0" w:color="auto"/>
                        <w:bottom w:val="none" w:sz="0" w:space="0" w:color="auto"/>
                        <w:right w:val="none" w:sz="0" w:space="0" w:color="auto"/>
                      </w:divBdr>
                    </w:div>
                  </w:divsChild>
                </w:div>
                <w:div w:id="941186020">
                  <w:marLeft w:val="0"/>
                  <w:marRight w:val="0"/>
                  <w:marTop w:val="0"/>
                  <w:marBottom w:val="0"/>
                  <w:divBdr>
                    <w:top w:val="none" w:sz="0" w:space="0" w:color="auto"/>
                    <w:left w:val="none" w:sz="0" w:space="0" w:color="auto"/>
                    <w:bottom w:val="none" w:sz="0" w:space="0" w:color="auto"/>
                    <w:right w:val="none" w:sz="0" w:space="0" w:color="auto"/>
                  </w:divBdr>
                  <w:divsChild>
                    <w:div w:id="27419493">
                      <w:marLeft w:val="0"/>
                      <w:marRight w:val="0"/>
                      <w:marTop w:val="0"/>
                      <w:marBottom w:val="0"/>
                      <w:divBdr>
                        <w:top w:val="none" w:sz="0" w:space="0" w:color="auto"/>
                        <w:left w:val="none" w:sz="0" w:space="0" w:color="auto"/>
                        <w:bottom w:val="none" w:sz="0" w:space="0" w:color="auto"/>
                        <w:right w:val="none" w:sz="0" w:space="0" w:color="auto"/>
                      </w:divBdr>
                    </w:div>
                  </w:divsChild>
                </w:div>
                <w:div w:id="1005089264">
                  <w:marLeft w:val="0"/>
                  <w:marRight w:val="0"/>
                  <w:marTop w:val="0"/>
                  <w:marBottom w:val="0"/>
                  <w:divBdr>
                    <w:top w:val="none" w:sz="0" w:space="0" w:color="auto"/>
                    <w:left w:val="none" w:sz="0" w:space="0" w:color="auto"/>
                    <w:bottom w:val="none" w:sz="0" w:space="0" w:color="auto"/>
                    <w:right w:val="none" w:sz="0" w:space="0" w:color="auto"/>
                  </w:divBdr>
                  <w:divsChild>
                    <w:div w:id="721752230">
                      <w:marLeft w:val="0"/>
                      <w:marRight w:val="0"/>
                      <w:marTop w:val="0"/>
                      <w:marBottom w:val="0"/>
                      <w:divBdr>
                        <w:top w:val="none" w:sz="0" w:space="0" w:color="auto"/>
                        <w:left w:val="none" w:sz="0" w:space="0" w:color="auto"/>
                        <w:bottom w:val="none" w:sz="0" w:space="0" w:color="auto"/>
                        <w:right w:val="none" w:sz="0" w:space="0" w:color="auto"/>
                      </w:divBdr>
                    </w:div>
                  </w:divsChild>
                </w:div>
                <w:div w:id="1158110375">
                  <w:marLeft w:val="0"/>
                  <w:marRight w:val="0"/>
                  <w:marTop w:val="0"/>
                  <w:marBottom w:val="0"/>
                  <w:divBdr>
                    <w:top w:val="none" w:sz="0" w:space="0" w:color="auto"/>
                    <w:left w:val="none" w:sz="0" w:space="0" w:color="auto"/>
                    <w:bottom w:val="none" w:sz="0" w:space="0" w:color="auto"/>
                    <w:right w:val="none" w:sz="0" w:space="0" w:color="auto"/>
                  </w:divBdr>
                  <w:divsChild>
                    <w:div w:id="2135563871">
                      <w:marLeft w:val="0"/>
                      <w:marRight w:val="0"/>
                      <w:marTop w:val="0"/>
                      <w:marBottom w:val="0"/>
                      <w:divBdr>
                        <w:top w:val="none" w:sz="0" w:space="0" w:color="auto"/>
                        <w:left w:val="none" w:sz="0" w:space="0" w:color="auto"/>
                        <w:bottom w:val="none" w:sz="0" w:space="0" w:color="auto"/>
                        <w:right w:val="none" w:sz="0" w:space="0" w:color="auto"/>
                      </w:divBdr>
                    </w:div>
                  </w:divsChild>
                </w:div>
                <w:div w:id="1241138721">
                  <w:marLeft w:val="0"/>
                  <w:marRight w:val="0"/>
                  <w:marTop w:val="0"/>
                  <w:marBottom w:val="0"/>
                  <w:divBdr>
                    <w:top w:val="none" w:sz="0" w:space="0" w:color="auto"/>
                    <w:left w:val="none" w:sz="0" w:space="0" w:color="auto"/>
                    <w:bottom w:val="none" w:sz="0" w:space="0" w:color="auto"/>
                    <w:right w:val="none" w:sz="0" w:space="0" w:color="auto"/>
                  </w:divBdr>
                  <w:divsChild>
                    <w:div w:id="303200593">
                      <w:marLeft w:val="0"/>
                      <w:marRight w:val="0"/>
                      <w:marTop w:val="0"/>
                      <w:marBottom w:val="0"/>
                      <w:divBdr>
                        <w:top w:val="none" w:sz="0" w:space="0" w:color="auto"/>
                        <w:left w:val="none" w:sz="0" w:space="0" w:color="auto"/>
                        <w:bottom w:val="none" w:sz="0" w:space="0" w:color="auto"/>
                        <w:right w:val="none" w:sz="0" w:space="0" w:color="auto"/>
                      </w:divBdr>
                    </w:div>
                  </w:divsChild>
                </w:div>
                <w:div w:id="1563368482">
                  <w:marLeft w:val="0"/>
                  <w:marRight w:val="0"/>
                  <w:marTop w:val="0"/>
                  <w:marBottom w:val="0"/>
                  <w:divBdr>
                    <w:top w:val="none" w:sz="0" w:space="0" w:color="auto"/>
                    <w:left w:val="none" w:sz="0" w:space="0" w:color="auto"/>
                    <w:bottom w:val="none" w:sz="0" w:space="0" w:color="auto"/>
                    <w:right w:val="none" w:sz="0" w:space="0" w:color="auto"/>
                  </w:divBdr>
                  <w:divsChild>
                    <w:div w:id="1160466560">
                      <w:marLeft w:val="0"/>
                      <w:marRight w:val="0"/>
                      <w:marTop w:val="0"/>
                      <w:marBottom w:val="0"/>
                      <w:divBdr>
                        <w:top w:val="none" w:sz="0" w:space="0" w:color="auto"/>
                        <w:left w:val="none" w:sz="0" w:space="0" w:color="auto"/>
                        <w:bottom w:val="none" w:sz="0" w:space="0" w:color="auto"/>
                        <w:right w:val="none" w:sz="0" w:space="0" w:color="auto"/>
                      </w:divBdr>
                    </w:div>
                    <w:div w:id="1905872156">
                      <w:marLeft w:val="0"/>
                      <w:marRight w:val="0"/>
                      <w:marTop w:val="0"/>
                      <w:marBottom w:val="0"/>
                      <w:divBdr>
                        <w:top w:val="none" w:sz="0" w:space="0" w:color="auto"/>
                        <w:left w:val="none" w:sz="0" w:space="0" w:color="auto"/>
                        <w:bottom w:val="none" w:sz="0" w:space="0" w:color="auto"/>
                        <w:right w:val="none" w:sz="0" w:space="0" w:color="auto"/>
                      </w:divBdr>
                    </w:div>
                  </w:divsChild>
                </w:div>
                <w:div w:id="1900092351">
                  <w:marLeft w:val="0"/>
                  <w:marRight w:val="0"/>
                  <w:marTop w:val="0"/>
                  <w:marBottom w:val="0"/>
                  <w:divBdr>
                    <w:top w:val="none" w:sz="0" w:space="0" w:color="auto"/>
                    <w:left w:val="none" w:sz="0" w:space="0" w:color="auto"/>
                    <w:bottom w:val="none" w:sz="0" w:space="0" w:color="auto"/>
                    <w:right w:val="none" w:sz="0" w:space="0" w:color="auto"/>
                  </w:divBdr>
                  <w:divsChild>
                    <w:div w:id="833107538">
                      <w:marLeft w:val="0"/>
                      <w:marRight w:val="0"/>
                      <w:marTop w:val="0"/>
                      <w:marBottom w:val="0"/>
                      <w:divBdr>
                        <w:top w:val="none" w:sz="0" w:space="0" w:color="auto"/>
                        <w:left w:val="none" w:sz="0" w:space="0" w:color="auto"/>
                        <w:bottom w:val="none" w:sz="0" w:space="0" w:color="auto"/>
                        <w:right w:val="none" w:sz="0" w:space="0" w:color="auto"/>
                      </w:divBdr>
                    </w:div>
                  </w:divsChild>
                </w:div>
                <w:div w:id="1972786631">
                  <w:marLeft w:val="0"/>
                  <w:marRight w:val="0"/>
                  <w:marTop w:val="0"/>
                  <w:marBottom w:val="0"/>
                  <w:divBdr>
                    <w:top w:val="none" w:sz="0" w:space="0" w:color="auto"/>
                    <w:left w:val="none" w:sz="0" w:space="0" w:color="auto"/>
                    <w:bottom w:val="none" w:sz="0" w:space="0" w:color="auto"/>
                    <w:right w:val="none" w:sz="0" w:space="0" w:color="auto"/>
                  </w:divBdr>
                  <w:divsChild>
                    <w:div w:id="151985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426271">
          <w:marLeft w:val="0"/>
          <w:marRight w:val="0"/>
          <w:marTop w:val="0"/>
          <w:marBottom w:val="0"/>
          <w:divBdr>
            <w:top w:val="none" w:sz="0" w:space="0" w:color="auto"/>
            <w:left w:val="none" w:sz="0" w:space="0" w:color="auto"/>
            <w:bottom w:val="none" w:sz="0" w:space="0" w:color="auto"/>
            <w:right w:val="none" w:sz="0" w:space="0" w:color="auto"/>
          </w:divBdr>
          <w:divsChild>
            <w:div w:id="807746241">
              <w:marLeft w:val="0"/>
              <w:marRight w:val="0"/>
              <w:marTop w:val="0"/>
              <w:marBottom w:val="0"/>
              <w:divBdr>
                <w:top w:val="none" w:sz="0" w:space="0" w:color="auto"/>
                <w:left w:val="none" w:sz="0" w:space="0" w:color="auto"/>
                <w:bottom w:val="none" w:sz="0" w:space="0" w:color="auto"/>
                <w:right w:val="none" w:sz="0" w:space="0" w:color="auto"/>
              </w:divBdr>
            </w:div>
            <w:div w:id="1924024990">
              <w:marLeft w:val="0"/>
              <w:marRight w:val="0"/>
              <w:marTop w:val="0"/>
              <w:marBottom w:val="0"/>
              <w:divBdr>
                <w:top w:val="none" w:sz="0" w:space="0" w:color="auto"/>
                <w:left w:val="none" w:sz="0" w:space="0" w:color="auto"/>
                <w:bottom w:val="none" w:sz="0" w:space="0" w:color="auto"/>
                <w:right w:val="none" w:sz="0" w:space="0" w:color="auto"/>
              </w:divBdr>
            </w:div>
          </w:divsChild>
        </w:div>
        <w:div w:id="854685269">
          <w:marLeft w:val="0"/>
          <w:marRight w:val="0"/>
          <w:marTop w:val="0"/>
          <w:marBottom w:val="0"/>
          <w:divBdr>
            <w:top w:val="none" w:sz="0" w:space="0" w:color="auto"/>
            <w:left w:val="none" w:sz="0" w:space="0" w:color="auto"/>
            <w:bottom w:val="none" w:sz="0" w:space="0" w:color="auto"/>
            <w:right w:val="none" w:sz="0" w:space="0" w:color="auto"/>
          </w:divBdr>
          <w:divsChild>
            <w:div w:id="331228370">
              <w:marLeft w:val="0"/>
              <w:marRight w:val="0"/>
              <w:marTop w:val="0"/>
              <w:marBottom w:val="0"/>
              <w:divBdr>
                <w:top w:val="none" w:sz="0" w:space="0" w:color="auto"/>
                <w:left w:val="none" w:sz="0" w:space="0" w:color="auto"/>
                <w:bottom w:val="none" w:sz="0" w:space="0" w:color="auto"/>
                <w:right w:val="none" w:sz="0" w:space="0" w:color="auto"/>
              </w:divBdr>
            </w:div>
            <w:div w:id="1217357676">
              <w:marLeft w:val="0"/>
              <w:marRight w:val="0"/>
              <w:marTop w:val="0"/>
              <w:marBottom w:val="0"/>
              <w:divBdr>
                <w:top w:val="none" w:sz="0" w:space="0" w:color="auto"/>
                <w:left w:val="none" w:sz="0" w:space="0" w:color="auto"/>
                <w:bottom w:val="none" w:sz="0" w:space="0" w:color="auto"/>
                <w:right w:val="none" w:sz="0" w:space="0" w:color="auto"/>
              </w:divBdr>
            </w:div>
            <w:div w:id="1433277846">
              <w:marLeft w:val="0"/>
              <w:marRight w:val="0"/>
              <w:marTop w:val="0"/>
              <w:marBottom w:val="0"/>
              <w:divBdr>
                <w:top w:val="none" w:sz="0" w:space="0" w:color="auto"/>
                <w:left w:val="none" w:sz="0" w:space="0" w:color="auto"/>
                <w:bottom w:val="none" w:sz="0" w:space="0" w:color="auto"/>
                <w:right w:val="none" w:sz="0" w:space="0" w:color="auto"/>
              </w:divBdr>
            </w:div>
            <w:div w:id="1574317938">
              <w:marLeft w:val="0"/>
              <w:marRight w:val="0"/>
              <w:marTop w:val="0"/>
              <w:marBottom w:val="0"/>
              <w:divBdr>
                <w:top w:val="none" w:sz="0" w:space="0" w:color="auto"/>
                <w:left w:val="none" w:sz="0" w:space="0" w:color="auto"/>
                <w:bottom w:val="none" w:sz="0" w:space="0" w:color="auto"/>
                <w:right w:val="none" w:sz="0" w:space="0" w:color="auto"/>
              </w:divBdr>
            </w:div>
            <w:div w:id="1693723393">
              <w:marLeft w:val="0"/>
              <w:marRight w:val="0"/>
              <w:marTop w:val="0"/>
              <w:marBottom w:val="0"/>
              <w:divBdr>
                <w:top w:val="none" w:sz="0" w:space="0" w:color="auto"/>
                <w:left w:val="none" w:sz="0" w:space="0" w:color="auto"/>
                <w:bottom w:val="none" w:sz="0" w:space="0" w:color="auto"/>
                <w:right w:val="none" w:sz="0" w:space="0" w:color="auto"/>
              </w:divBdr>
            </w:div>
          </w:divsChild>
        </w:div>
        <w:div w:id="930431171">
          <w:marLeft w:val="0"/>
          <w:marRight w:val="0"/>
          <w:marTop w:val="0"/>
          <w:marBottom w:val="0"/>
          <w:divBdr>
            <w:top w:val="none" w:sz="0" w:space="0" w:color="auto"/>
            <w:left w:val="none" w:sz="0" w:space="0" w:color="auto"/>
            <w:bottom w:val="none" w:sz="0" w:space="0" w:color="auto"/>
            <w:right w:val="none" w:sz="0" w:space="0" w:color="auto"/>
          </w:divBdr>
          <w:divsChild>
            <w:div w:id="347871249">
              <w:marLeft w:val="0"/>
              <w:marRight w:val="0"/>
              <w:marTop w:val="0"/>
              <w:marBottom w:val="0"/>
              <w:divBdr>
                <w:top w:val="none" w:sz="0" w:space="0" w:color="auto"/>
                <w:left w:val="none" w:sz="0" w:space="0" w:color="auto"/>
                <w:bottom w:val="none" w:sz="0" w:space="0" w:color="auto"/>
                <w:right w:val="none" w:sz="0" w:space="0" w:color="auto"/>
              </w:divBdr>
            </w:div>
            <w:div w:id="456413241">
              <w:marLeft w:val="0"/>
              <w:marRight w:val="0"/>
              <w:marTop w:val="0"/>
              <w:marBottom w:val="0"/>
              <w:divBdr>
                <w:top w:val="none" w:sz="0" w:space="0" w:color="auto"/>
                <w:left w:val="none" w:sz="0" w:space="0" w:color="auto"/>
                <w:bottom w:val="none" w:sz="0" w:space="0" w:color="auto"/>
                <w:right w:val="none" w:sz="0" w:space="0" w:color="auto"/>
              </w:divBdr>
            </w:div>
            <w:div w:id="493572039">
              <w:marLeft w:val="0"/>
              <w:marRight w:val="0"/>
              <w:marTop w:val="0"/>
              <w:marBottom w:val="0"/>
              <w:divBdr>
                <w:top w:val="none" w:sz="0" w:space="0" w:color="auto"/>
                <w:left w:val="none" w:sz="0" w:space="0" w:color="auto"/>
                <w:bottom w:val="none" w:sz="0" w:space="0" w:color="auto"/>
                <w:right w:val="none" w:sz="0" w:space="0" w:color="auto"/>
              </w:divBdr>
            </w:div>
            <w:div w:id="1121917407">
              <w:marLeft w:val="0"/>
              <w:marRight w:val="0"/>
              <w:marTop w:val="0"/>
              <w:marBottom w:val="0"/>
              <w:divBdr>
                <w:top w:val="none" w:sz="0" w:space="0" w:color="auto"/>
                <w:left w:val="none" w:sz="0" w:space="0" w:color="auto"/>
                <w:bottom w:val="none" w:sz="0" w:space="0" w:color="auto"/>
                <w:right w:val="none" w:sz="0" w:space="0" w:color="auto"/>
              </w:divBdr>
            </w:div>
            <w:div w:id="1164273905">
              <w:marLeft w:val="0"/>
              <w:marRight w:val="0"/>
              <w:marTop w:val="0"/>
              <w:marBottom w:val="0"/>
              <w:divBdr>
                <w:top w:val="none" w:sz="0" w:space="0" w:color="auto"/>
                <w:left w:val="none" w:sz="0" w:space="0" w:color="auto"/>
                <w:bottom w:val="none" w:sz="0" w:space="0" w:color="auto"/>
                <w:right w:val="none" w:sz="0" w:space="0" w:color="auto"/>
              </w:divBdr>
            </w:div>
          </w:divsChild>
        </w:div>
        <w:div w:id="1003583997">
          <w:marLeft w:val="0"/>
          <w:marRight w:val="0"/>
          <w:marTop w:val="0"/>
          <w:marBottom w:val="0"/>
          <w:divBdr>
            <w:top w:val="none" w:sz="0" w:space="0" w:color="auto"/>
            <w:left w:val="none" w:sz="0" w:space="0" w:color="auto"/>
            <w:bottom w:val="none" w:sz="0" w:space="0" w:color="auto"/>
            <w:right w:val="none" w:sz="0" w:space="0" w:color="auto"/>
          </w:divBdr>
          <w:divsChild>
            <w:div w:id="300381799">
              <w:marLeft w:val="0"/>
              <w:marRight w:val="0"/>
              <w:marTop w:val="0"/>
              <w:marBottom w:val="0"/>
              <w:divBdr>
                <w:top w:val="none" w:sz="0" w:space="0" w:color="auto"/>
                <w:left w:val="none" w:sz="0" w:space="0" w:color="auto"/>
                <w:bottom w:val="none" w:sz="0" w:space="0" w:color="auto"/>
                <w:right w:val="none" w:sz="0" w:space="0" w:color="auto"/>
              </w:divBdr>
            </w:div>
            <w:div w:id="1163006043">
              <w:marLeft w:val="0"/>
              <w:marRight w:val="0"/>
              <w:marTop w:val="0"/>
              <w:marBottom w:val="0"/>
              <w:divBdr>
                <w:top w:val="none" w:sz="0" w:space="0" w:color="auto"/>
                <w:left w:val="none" w:sz="0" w:space="0" w:color="auto"/>
                <w:bottom w:val="none" w:sz="0" w:space="0" w:color="auto"/>
                <w:right w:val="none" w:sz="0" w:space="0" w:color="auto"/>
              </w:divBdr>
            </w:div>
            <w:div w:id="1472599009">
              <w:marLeft w:val="0"/>
              <w:marRight w:val="0"/>
              <w:marTop w:val="0"/>
              <w:marBottom w:val="0"/>
              <w:divBdr>
                <w:top w:val="none" w:sz="0" w:space="0" w:color="auto"/>
                <w:left w:val="none" w:sz="0" w:space="0" w:color="auto"/>
                <w:bottom w:val="none" w:sz="0" w:space="0" w:color="auto"/>
                <w:right w:val="none" w:sz="0" w:space="0" w:color="auto"/>
              </w:divBdr>
            </w:div>
            <w:div w:id="1478768281">
              <w:marLeft w:val="0"/>
              <w:marRight w:val="0"/>
              <w:marTop w:val="0"/>
              <w:marBottom w:val="0"/>
              <w:divBdr>
                <w:top w:val="none" w:sz="0" w:space="0" w:color="auto"/>
                <w:left w:val="none" w:sz="0" w:space="0" w:color="auto"/>
                <w:bottom w:val="none" w:sz="0" w:space="0" w:color="auto"/>
                <w:right w:val="none" w:sz="0" w:space="0" w:color="auto"/>
              </w:divBdr>
            </w:div>
            <w:div w:id="1595749628">
              <w:marLeft w:val="0"/>
              <w:marRight w:val="0"/>
              <w:marTop w:val="0"/>
              <w:marBottom w:val="0"/>
              <w:divBdr>
                <w:top w:val="none" w:sz="0" w:space="0" w:color="auto"/>
                <w:left w:val="none" w:sz="0" w:space="0" w:color="auto"/>
                <w:bottom w:val="none" w:sz="0" w:space="0" w:color="auto"/>
                <w:right w:val="none" w:sz="0" w:space="0" w:color="auto"/>
              </w:divBdr>
            </w:div>
          </w:divsChild>
        </w:div>
        <w:div w:id="1042946959">
          <w:marLeft w:val="0"/>
          <w:marRight w:val="0"/>
          <w:marTop w:val="0"/>
          <w:marBottom w:val="0"/>
          <w:divBdr>
            <w:top w:val="none" w:sz="0" w:space="0" w:color="auto"/>
            <w:left w:val="none" w:sz="0" w:space="0" w:color="auto"/>
            <w:bottom w:val="none" w:sz="0" w:space="0" w:color="auto"/>
            <w:right w:val="none" w:sz="0" w:space="0" w:color="auto"/>
          </w:divBdr>
          <w:divsChild>
            <w:div w:id="56127818">
              <w:marLeft w:val="0"/>
              <w:marRight w:val="0"/>
              <w:marTop w:val="0"/>
              <w:marBottom w:val="0"/>
              <w:divBdr>
                <w:top w:val="none" w:sz="0" w:space="0" w:color="auto"/>
                <w:left w:val="none" w:sz="0" w:space="0" w:color="auto"/>
                <w:bottom w:val="none" w:sz="0" w:space="0" w:color="auto"/>
                <w:right w:val="none" w:sz="0" w:space="0" w:color="auto"/>
              </w:divBdr>
            </w:div>
            <w:div w:id="342632422">
              <w:marLeft w:val="0"/>
              <w:marRight w:val="0"/>
              <w:marTop w:val="0"/>
              <w:marBottom w:val="0"/>
              <w:divBdr>
                <w:top w:val="none" w:sz="0" w:space="0" w:color="auto"/>
                <w:left w:val="none" w:sz="0" w:space="0" w:color="auto"/>
                <w:bottom w:val="none" w:sz="0" w:space="0" w:color="auto"/>
                <w:right w:val="none" w:sz="0" w:space="0" w:color="auto"/>
              </w:divBdr>
            </w:div>
            <w:div w:id="1352299658">
              <w:marLeft w:val="0"/>
              <w:marRight w:val="0"/>
              <w:marTop w:val="0"/>
              <w:marBottom w:val="0"/>
              <w:divBdr>
                <w:top w:val="none" w:sz="0" w:space="0" w:color="auto"/>
                <w:left w:val="none" w:sz="0" w:space="0" w:color="auto"/>
                <w:bottom w:val="none" w:sz="0" w:space="0" w:color="auto"/>
                <w:right w:val="none" w:sz="0" w:space="0" w:color="auto"/>
              </w:divBdr>
            </w:div>
          </w:divsChild>
        </w:div>
        <w:div w:id="1057431048">
          <w:marLeft w:val="0"/>
          <w:marRight w:val="0"/>
          <w:marTop w:val="0"/>
          <w:marBottom w:val="0"/>
          <w:divBdr>
            <w:top w:val="none" w:sz="0" w:space="0" w:color="auto"/>
            <w:left w:val="none" w:sz="0" w:space="0" w:color="auto"/>
            <w:bottom w:val="none" w:sz="0" w:space="0" w:color="auto"/>
            <w:right w:val="none" w:sz="0" w:space="0" w:color="auto"/>
          </w:divBdr>
        </w:div>
        <w:div w:id="1165702621">
          <w:marLeft w:val="0"/>
          <w:marRight w:val="0"/>
          <w:marTop w:val="0"/>
          <w:marBottom w:val="0"/>
          <w:divBdr>
            <w:top w:val="none" w:sz="0" w:space="0" w:color="auto"/>
            <w:left w:val="none" w:sz="0" w:space="0" w:color="auto"/>
            <w:bottom w:val="none" w:sz="0" w:space="0" w:color="auto"/>
            <w:right w:val="none" w:sz="0" w:space="0" w:color="auto"/>
          </w:divBdr>
        </w:div>
        <w:div w:id="1190728811">
          <w:marLeft w:val="0"/>
          <w:marRight w:val="0"/>
          <w:marTop w:val="0"/>
          <w:marBottom w:val="0"/>
          <w:divBdr>
            <w:top w:val="none" w:sz="0" w:space="0" w:color="auto"/>
            <w:left w:val="none" w:sz="0" w:space="0" w:color="auto"/>
            <w:bottom w:val="none" w:sz="0" w:space="0" w:color="auto"/>
            <w:right w:val="none" w:sz="0" w:space="0" w:color="auto"/>
          </w:divBdr>
        </w:div>
        <w:div w:id="1214001986">
          <w:marLeft w:val="0"/>
          <w:marRight w:val="0"/>
          <w:marTop w:val="0"/>
          <w:marBottom w:val="0"/>
          <w:divBdr>
            <w:top w:val="none" w:sz="0" w:space="0" w:color="auto"/>
            <w:left w:val="none" w:sz="0" w:space="0" w:color="auto"/>
            <w:bottom w:val="none" w:sz="0" w:space="0" w:color="auto"/>
            <w:right w:val="none" w:sz="0" w:space="0" w:color="auto"/>
          </w:divBdr>
          <w:divsChild>
            <w:div w:id="1212811577">
              <w:marLeft w:val="-75"/>
              <w:marRight w:val="0"/>
              <w:marTop w:val="30"/>
              <w:marBottom w:val="30"/>
              <w:divBdr>
                <w:top w:val="none" w:sz="0" w:space="0" w:color="auto"/>
                <w:left w:val="none" w:sz="0" w:space="0" w:color="auto"/>
                <w:bottom w:val="none" w:sz="0" w:space="0" w:color="auto"/>
                <w:right w:val="none" w:sz="0" w:space="0" w:color="auto"/>
              </w:divBdr>
              <w:divsChild>
                <w:div w:id="166212291">
                  <w:marLeft w:val="0"/>
                  <w:marRight w:val="0"/>
                  <w:marTop w:val="0"/>
                  <w:marBottom w:val="0"/>
                  <w:divBdr>
                    <w:top w:val="none" w:sz="0" w:space="0" w:color="auto"/>
                    <w:left w:val="none" w:sz="0" w:space="0" w:color="auto"/>
                    <w:bottom w:val="none" w:sz="0" w:space="0" w:color="auto"/>
                    <w:right w:val="none" w:sz="0" w:space="0" w:color="auto"/>
                  </w:divBdr>
                  <w:divsChild>
                    <w:div w:id="1709644445">
                      <w:marLeft w:val="0"/>
                      <w:marRight w:val="0"/>
                      <w:marTop w:val="0"/>
                      <w:marBottom w:val="0"/>
                      <w:divBdr>
                        <w:top w:val="none" w:sz="0" w:space="0" w:color="auto"/>
                        <w:left w:val="none" w:sz="0" w:space="0" w:color="auto"/>
                        <w:bottom w:val="none" w:sz="0" w:space="0" w:color="auto"/>
                        <w:right w:val="none" w:sz="0" w:space="0" w:color="auto"/>
                      </w:divBdr>
                    </w:div>
                  </w:divsChild>
                </w:div>
                <w:div w:id="190806272">
                  <w:marLeft w:val="0"/>
                  <w:marRight w:val="0"/>
                  <w:marTop w:val="0"/>
                  <w:marBottom w:val="0"/>
                  <w:divBdr>
                    <w:top w:val="none" w:sz="0" w:space="0" w:color="auto"/>
                    <w:left w:val="none" w:sz="0" w:space="0" w:color="auto"/>
                    <w:bottom w:val="none" w:sz="0" w:space="0" w:color="auto"/>
                    <w:right w:val="none" w:sz="0" w:space="0" w:color="auto"/>
                  </w:divBdr>
                  <w:divsChild>
                    <w:div w:id="647519706">
                      <w:marLeft w:val="0"/>
                      <w:marRight w:val="0"/>
                      <w:marTop w:val="0"/>
                      <w:marBottom w:val="0"/>
                      <w:divBdr>
                        <w:top w:val="none" w:sz="0" w:space="0" w:color="auto"/>
                        <w:left w:val="none" w:sz="0" w:space="0" w:color="auto"/>
                        <w:bottom w:val="none" w:sz="0" w:space="0" w:color="auto"/>
                        <w:right w:val="none" w:sz="0" w:space="0" w:color="auto"/>
                      </w:divBdr>
                    </w:div>
                  </w:divsChild>
                </w:div>
                <w:div w:id="305281865">
                  <w:marLeft w:val="0"/>
                  <w:marRight w:val="0"/>
                  <w:marTop w:val="0"/>
                  <w:marBottom w:val="0"/>
                  <w:divBdr>
                    <w:top w:val="none" w:sz="0" w:space="0" w:color="auto"/>
                    <w:left w:val="none" w:sz="0" w:space="0" w:color="auto"/>
                    <w:bottom w:val="none" w:sz="0" w:space="0" w:color="auto"/>
                    <w:right w:val="none" w:sz="0" w:space="0" w:color="auto"/>
                  </w:divBdr>
                  <w:divsChild>
                    <w:div w:id="1582718166">
                      <w:marLeft w:val="0"/>
                      <w:marRight w:val="0"/>
                      <w:marTop w:val="0"/>
                      <w:marBottom w:val="0"/>
                      <w:divBdr>
                        <w:top w:val="none" w:sz="0" w:space="0" w:color="auto"/>
                        <w:left w:val="none" w:sz="0" w:space="0" w:color="auto"/>
                        <w:bottom w:val="none" w:sz="0" w:space="0" w:color="auto"/>
                        <w:right w:val="none" w:sz="0" w:space="0" w:color="auto"/>
                      </w:divBdr>
                    </w:div>
                  </w:divsChild>
                </w:div>
                <w:div w:id="439181862">
                  <w:marLeft w:val="0"/>
                  <w:marRight w:val="0"/>
                  <w:marTop w:val="0"/>
                  <w:marBottom w:val="0"/>
                  <w:divBdr>
                    <w:top w:val="none" w:sz="0" w:space="0" w:color="auto"/>
                    <w:left w:val="none" w:sz="0" w:space="0" w:color="auto"/>
                    <w:bottom w:val="none" w:sz="0" w:space="0" w:color="auto"/>
                    <w:right w:val="none" w:sz="0" w:space="0" w:color="auto"/>
                  </w:divBdr>
                  <w:divsChild>
                    <w:div w:id="1966887972">
                      <w:marLeft w:val="0"/>
                      <w:marRight w:val="0"/>
                      <w:marTop w:val="0"/>
                      <w:marBottom w:val="0"/>
                      <w:divBdr>
                        <w:top w:val="none" w:sz="0" w:space="0" w:color="auto"/>
                        <w:left w:val="none" w:sz="0" w:space="0" w:color="auto"/>
                        <w:bottom w:val="none" w:sz="0" w:space="0" w:color="auto"/>
                        <w:right w:val="none" w:sz="0" w:space="0" w:color="auto"/>
                      </w:divBdr>
                    </w:div>
                  </w:divsChild>
                </w:div>
                <w:div w:id="444270956">
                  <w:marLeft w:val="0"/>
                  <w:marRight w:val="0"/>
                  <w:marTop w:val="0"/>
                  <w:marBottom w:val="0"/>
                  <w:divBdr>
                    <w:top w:val="none" w:sz="0" w:space="0" w:color="auto"/>
                    <w:left w:val="none" w:sz="0" w:space="0" w:color="auto"/>
                    <w:bottom w:val="none" w:sz="0" w:space="0" w:color="auto"/>
                    <w:right w:val="none" w:sz="0" w:space="0" w:color="auto"/>
                  </w:divBdr>
                  <w:divsChild>
                    <w:div w:id="11415172">
                      <w:marLeft w:val="0"/>
                      <w:marRight w:val="0"/>
                      <w:marTop w:val="0"/>
                      <w:marBottom w:val="0"/>
                      <w:divBdr>
                        <w:top w:val="none" w:sz="0" w:space="0" w:color="auto"/>
                        <w:left w:val="none" w:sz="0" w:space="0" w:color="auto"/>
                        <w:bottom w:val="none" w:sz="0" w:space="0" w:color="auto"/>
                        <w:right w:val="none" w:sz="0" w:space="0" w:color="auto"/>
                      </w:divBdr>
                    </w:div>
                  </w:divsChild>
                </w:div>
                <w:div w:id="482890968">
                  <w:marLeft w:val="0"/>
                  <w:marRight w:val="0"/>
                  <w:marTop w:val="0"/>
                  <w:marBottom w:val="0"/>
                  <w:divBdr>
                    <w:top w:val="none" w:sz="0" w:space="0" w:color="auto"/>
                    <w:left w:val="none" w:sz="0" w:space="0" w:color="auto"/>
                    <w:bottom w:val="none" w:sz="0" w:space="0" w:color="auto"/>
                    <w:right w:val="none" w:sz="0" w:space="0" w:color="auto"/>
                  </w:divBdr>
                  <w:divsChild>
                    <w:div w:id="859971170">
                      <w:marLeft w:val="0"/>
                      <w:marRight w:val="0"/>
                      <w:marTop w:val="0"/>
                      <w:marBottom w:val="0"/>
                      <w:divBdr>
                        <w:top w:val="none" w:sz="0" w:space="0" w:color="auto"/>
                        <w:left w:val="none" w:sz="0" w:space="0" w:color="auto"/>
                        <w:bottom w:val="none" w:sz="0" w:space="0" w:color="auto"/>
                        <w:right w:val="none" w:sz="0" w:space="0" w:color="auto"/>
                      </w:divBdr>
                    </w:div>
                  </w:divsChild>
                </w:div>
                <w:div w:id="485364127">
                  <w:marLeft w:val="0"/>
                  <w:marRight w:val="0"/>
                  <w:marTop w:val="0"/>
                  <w:marBottom w:val="0"/>
                  <w:divBdr>
                    <w:top w:val="none" w:sz="0" w:space="0" w:color="auto"/>
                    <w:left w:val="none" w:sz="0" w:space="0" w:color="auto"/>
                    <w:bottom w:val="none" w:sz="0" w:space="0" w:color="auto"/>
                    <w:right w:val="none" w:sz="0" w:space="0" w:color="auto"/>
                  </w:divBdr>
                  <w:divsChild>
                    <w:div w:id="1240670608">
                      <w:marLeft w:val="0"/>
                      <w:marRight w:val="0"/>
                      <w:marTop w:val="0"/>
                      <w:marBottom w:val="0"/>
                      <w:divBdr>
                        <w:top w:val="none" w:sz="0" w:space="0" w:color="auto"/>
                        <w:left w:val="none" w:sz="0" w:space="0" w:color="auto"/>
                        <w:bottom w:val="none" w:sz="0" w:space="0" w:color="auto"/>
                        <w:right w:val="none" w:sz="0" w:space="0" w:color="auto"/>
                      </w:divBdr>
                    </w:div>
                  </w:divsChild>
                </w:div>
                <w:div w:id="494956144">
                  <w:marLeft w:val="0"/>
                  <w:marRight w:val="0"/>
                  <w:marTop w:val="0"/>
                  <w:marBottom w:val="0"/>
                  <w:divBdr>
                    <w:top w:val="none" w:sz="0" w:space="0" w:color="auto"/>
                    <w:left w:val="none" w:sz="0" w:space="0" w:color="auto"/>
                    <w:bottom w:val="none" w:sz="0" w:space="0" w:color="auto"/>
                    <w:right w:val="none" w:sz="0" w:space="0" w:color="auto"/>
                  </w:divBdr>
                  <w:divsChild>
                    <w:div w:id="103115844">
                      <w:marLeft w:val="0"/>
                      <w:marRight w:val="0"/>
                      <w:marTop w:val="0"/>
                      <w:marBottom w:val="0"/>
                      <w:divBdr>
                        <w:top w:val="none" w:sz="0" w:space="0" w:color="auto"/>
                        <w:left w:val="none" w:sz="0" w:space="0" w:color="auto"/>
                        <w:bottom w:val="none" w:sz="0" w:space="0" w:color="auto"/>
                        <w:right w:val="none" w:sz="0" w:space="0" w:color="auto"/>
                      </w:divBdr>
                    </w:div>
                  </w:divsChild>
                </w:div>
                <w:div w:id="502815181">
                  <w:marLeft w:val="0"/>
                  <w:marRight w:val="0"/>
                  <w:marTop w:val="0"/>
                  <w:marBottom w:val="0"/>
                  <w:divBdr>
                    <w:top w:val="none" w:sz="0" w:space="0" w:color="auto"/>
                    <w:left w:val="none" w:sz="0" w:space="0" w:color="auto"/>
                    <w:bottom w:val="none" w:sz="0" w:space="0" w:color="auto"/>
                    <w:right w:val="none" w:sz="0" w:space="0" w:color="auto"/>
                  </w:divBdr>
                  <w:divsChild>
                    <w:div w:id="2076584850">
                      <w:marLeft w:val="0"/>
                      <w:marRight w:val="0"/>
                      <w:marTop w:val="0"/>
                      <w:marBottom w:val="0"/>
                      <w:divBdr>
                        <w:top w:val="none" w:sz="0" w:space="0" w:color="auto"/>
                        <w:left w:val="none" w:sz="0" w:space="0" w:color="auto"/>
                        <w:bottom w:val="none" w:sz="0" w:space="0" w:color="auto"/>
                        <w:right w:val="none" w:sz="0" w:space="0" w:color="auto"/>
                      </w:divBdr>
                    </w:div>
                  </w:divsChild>
                </w:div>
                <w:div w:id="674766811">
                  <w:marLeft w:val="0"/>
                  <w:marRight w:val="0"/>
                  <w:marTop w:val="0"/>
                  <w:marBottom w:val="0"/>
                  <w:divBdr>
                    <w:top w:val="none" w:sz="0" w:space="0" w:color="auto"/>
                    <w:left w:val="none" w:sz="0" w:space="0" w:color="auto"/>
                    <w:bottom w:val="none" w:sz="0" w:space="0" w:color="auto"/>
                    <w:right w:val="none" w:sz="0" w:space="0" w:color="auto"/>
                  </w:divBdr>
                  <w:divsChild>
                    <w:div w:id="1693454048">
                      <w:marLeft w:val="0"/>
                      <w:marRight w:val="0"/>
                      <w:marTop w:val="0"/>
                      <w:marBottom w:val="0"/>
                      <w:divBdr>
                        <w:top w:val="none" w:sz="0" w:space="0" w:color="auto"/>
                        <w:left w:val="none" w:sz="0" w:space="0" w:color="auto"/>
                        <w:bottom w:val="none" w:sz="0" w:space="0" w:color="auto"/>
                        <w:right w:val="none" w:sz="0" w:space="0" w:color="auto"/>
                      </w:divBdr>
                    </w:div>
                  </w:divsChild>
                </w:div>
                <w:div w:id="838664328">
                  <w:marLeft w:val="0"/>
                  <w:marRight w:val="0"/>
                  <w:marTop w:val="0"/>
                  <w:marBottom w:val="0"/>
                  <w:divBdr>
                    <w:top w:val="none" w:sz="0" w:space="0" w:color="auto"/>
                    <w:left w:val="none" w:sz="0" w:space="0" w:color="auto"/>
                    <w:bottom w:val="none" w:sz="0" w:space="0" w:color="auto"/>
                    <w:right w:val="none" w:sz="0" w:space="0" w:color="auto"/>
                  </w:divBdr>
                  <w:divsChild>
                    <w:div w:id="1915311121">
                      <w:marLeft w:val="0"/>
                      <w:marRight w:val="0"/>
                      <w:marTop w:val="0"/>
                      <w:marBottom w:val="0"/>
                      <w:divBdr>
                        <w:top w:val="none" w:sz="0" w:space="0" w:color="auto"/>
                        <w:left w:val="none" w:sz="0" w:space="0" w:color="auto"/>
                        <w:bottom w:val="none" w:sz="0" w:space="0" w:color="auto"/>
                        <w:right w:val="none" w:sz="0" w:space="0" w:color="auto"/>
                      </w:divBdr>
                    </w:div>
                  </w:divsChild>
                </w:div>
                <w:div w:id="964891509">
                  <w:marLeft w:val="0"/>
                  <w:marRight w:val="0"/>
                  <w:marTop w:val="0"/>
                  <w:marBottom w:val="0"/>
                  <w:divBdr>
                    <w:top w:val="none" w:sz="0" w:space="0" w:color="auto"/>
                    <w:left w:val="none" w:sz="0" w:space="0" w:color="auto"/>
                    <w:bottom w:val="none" w:sz="0" w:space="0" w:color="auto"/>
                    <w:right w:val="none" w:sz="0" w:space="0" w:color="auto"/>
                  </w:divBdr>
                  <w:divsChild>
                    <w:div w:id="672028002">
                      <w:marLeft w:val="0"/>
                      <w:marRight w:val="0"/>
                      <w:marTop w:val="0"/>
                      <w:marBottom w:val="0"/>
                      <w:divBdr>
                        <w:top w:val="none" w:sz="0" w:space="0" w:color="auto"/>
                        <w:left w:val="none" w:sz="0" w:space="0" w:color="auto"/>
                        <w:bottom w:val="none" w:sz="0" w:space="0" w:color="auto"/>
                        <w:right w:val="none" w:sz="0" w:space="0" w:color="auto"/>
                      </w:divBdr>
                    </w:div>
                  </w:divsChild>
                </w:div>
                <w:div w:id="974873880">
                  <w:marLeft w:val="0"/>
                  <w:marRight w:val="0"/>
                  <w:marTop w:val="0"/>
                  <w:marBottom w:val="0"/>
                  <w:divBdr>
                    <w:top w:val="none" w:sz="0" w:space="0" w:color="auto"/>
                    <w:left w:val="none" w:sz="0" w:space="0" w:color="auto"/>
                    <w:bottom w:val="none" w:sz="0" w:space="0" w:color="auto"/>
                    <w:right w:val="none" w:sz="0" w:space="0" w:color="auto"/>
                  </w:divBdr>
                  <w:divsChild>
                    <w:div w:id="2093505367">
                      <w:marLeft w:val="0"/>
                      <w:marRight w:val="0"/>
                      <w:marTop w:val="0"/>
                      <w:marBottom w:val="0"/>
                      <w:divBdr>
                        <w:top w:val="none" w:sz="0" w:space="0" w:color="auto"/>
                        <w:left w:val="none" w:sz="0" w:space="0" w:color="auto"/>
                        <w:bottom w:val="none" w:sz="0" w:space="0" w:color="auto"/>
                        <w:right w:val="none" w:sz="0" w:space="0" w:color="auto"/>
                      </w:divBdr>
                    </w:div>
                  </w:divsChild>
                </w:div>
                <w:div w:id="978996455">
                  <w:marLeft w:val="0"/>
                  <w:marRight w:val="0"/>
                  <w:marTop w:val="0"/>
                  <w:marBottom w:val="0"/>
                  <w:divBdr>
                    <w:top w:val="none" w:sz="0" w:space="0" w:color="auto"/>
                    <w:left w:val="none" w:sz="0" w:space="0" w:color="auto"/>
                    <w:bottom w:val="none" w:sz="0" w:space="0" w:color="auto"/>
                    <w:right w:val="none" w:sz="0" w:space="0" w:color="auto"/>
                  </w:divBdr>
                  <w:divsChild>
                    <w:div w:id="1958295817">
                      <w:marLeft w:val="0"/>
                      <w:marRight w:val="0"/>
                      <w:marTop w:val="0"/>
                      <w:marBottom w:val="0"/>
                      <w:divBdr>
                        <w:top w:val="none" w:sz="0" w:space="0" w:color="auto"/>
                        <w:left w:val="none" w:sz="0" w:space="0" w:color="auto"/>
                        <w:bottom w:val="none" w:sz="0" w:space="0" w:color="auto"/>
                        <w:right w:val="none" w:sz="0" w:space="0" w:color="auto"/>
                      </w:divBdr>
                    </w:div>
                  </w:divsChild>
                </w:div>
                <w:div w:id="1036152439">
                  <w:marLeft w:val="0"/>
                  <w:marRight w:val="0"/>
                  <w:marTop w:val="0"/>
                  <w:marBottom w:val="0"/>
                  <w:divBdr>
                    <w:top w:val="none" w:sz="0" w:space="0" w:color="auto"/>
                    <w:left w:val="none" w:sz="0" w:space="0" w:color="auto"/>
                    <w:bottom w:val="none" w:sz="0" w:space="0" w:color="auto"/>
                    <w:right w:val="none" w:sz="0" w:space="0" w:color="auto"/>
                  </w:divBdr>
                  <w:divsChild>
                    <w:div w:id="615259573">
                      <w:marLeft w:val="0"/>
                      <w:marRight w:val="0"/>
                      <w:marTop w:val="0"/>
                      <w:marBottom w:val="0"/>
                      <w:divBdr>
                        <w:top w:val="none" w:sz="0" w:space="0" w:color="auto"/>
                        <w:left w:val="none" w:sz="0" w:space="0" w:color="auto"/>
                        <w:bottom w:val="none" w:sz="0" w:space="0" w:color="auto"/>
                        <w:right w:val="none" w:sz="0" w:space="0" w:color="auto"/>
                      </w:divBdr>
                    </w:div>
                  </w:divsChild>
                </w:div>
                <w:div w:id="1258292083">
                  <w:marLeft w:val="0"/>
                  <w:marRight w:val="0"/>
                  <w:marTop w:val="0"/>
                  <w:marBottom w:val="0"/>
                  <w:divBdr>
                    <w:top w:val="none" w:sz="0" w:space="0" w:color="auto"/>
                    <w:left w:val="none" w:sz="0" w:space="0" w:color="auto"/>
                    <w:bottom w:val="none" w:sz="0" w:space="0" w:color="auto"/>
                    <w:right w:val="none" w:sz="0" w:space="0" w:color="auto"/>
                  </w:divBdr>
                  <w:divsChild>
                    <w:div w:id="65956723">
                      <w:marLeft w:val="0"/>
                      <w:marRight w:val="0"/>
                      <w:marTop w:val="0"/>
                      <w:marBottom w:val="0"/>
                      <w:divBdr>
                        <w:top w:val="none" w:sz="0" w:space="0" w:color="auto"/>
                        <w:left w:val="none" w:sz="0" w:space="0" w:color="auto"/>
                        <w:bottom w:val="none" w:sz="0" w:space="0" w:color="auto"/>
                        <w:right w:val="none" w:sz="0" w:space="0" w:color="auto"/>
                      </w:divBdr>
                    </w:div>
                  </w:divsChild>
                </w:div>
                <w:div w:id="1334456939">
                  <w:marLeft w:val="0"/>
                  <w:marRight w:val="0"/>
                  <w:marTop w:val="0"/>
                  <w:marBottom w:val="0"/>
                  <w:divBdr>
                    <w:top w:val="none" w:sz="0" w:space="0" w:color="auto"/>
                    <w:left w:val="none" w:sz="0" w:space="0" w:color="auto"/>
                    <w:bottom w:val="none" w:sz="0" w:space="0" w:color="auto"/>
                    <w:right w:val="none" w:sz="0" w:space="0" w:color="auto"/>
                  </w:divBdr>
                  <w:divsChild>
                    <w:div w:id="1576354833">
                      <w:marLeft w:val="0"/>
                      <w:marRight w:val="0"/>
                      <w:marTop w:val="0"/>
                      <w:marBottom w:val="0"/>
                      <w:divBdr>
                        <w:top w:val="none" w:sz="0" w:space="0" w:color="auto"/>
                        <w:left w:val="none" w:sz="0" w:space="0" w:color="auto"/>
                        <w:bottom w:val="none" w:sz="0" w:space="0" w:color="auto"/>
                        <w:right w:val="none" w:sz="0" w:space="0" w:color="auto"/>
                      </w:divBdr>
                    </w:div>
                  </w:divsChild>
                </w:div>
                <w:div w:id="1465081345">
                  <w:marLeft w:val="0"/>
                  <w:marRight w:val="0"/>
                  <w:marTop w:val="0"/>
                  <w:marBottom w:val="0"/>
                  <w:divBdr>
                    <w:top w:val="none" w:sz="0" w:space="0" w:color="auto"/>
                    <w:left w:val="none" w:sz="0" w:space="0" w:color="auto"/>
                    <w:bottom w:val="none" w:sz="0" w:space="0" w:color="auto"/>
                    <w:right w:val="none" w:sz="0" w:space="0" w:color="auto"/>
                  </w:divBdr>
                  <w:divsChild>
                    <w:div w:id="1972009338">
                      <w:marLeft w:val="0"/>
                      <w:marRight w:val="0"/>
                      <w:marTop w:val="0"/>
                      <w:marBottom w:val="0"/>
                      <w:divBdr>
                        <w:top w:val="none" w:sz="0" w:space="0" w:color="auto"/>
                        <w:left w:val="none" w:sz="0" w:space="0" w:color="auto"/>
                        <w:bottom w:val="none" w:sz="0" w:space="0" w:color="auto"/>
                        <w:right w:val="none" w:sz="0" w:space="0" w:color="auto"/>
                      </w:divBdr>
                    </w:div>
                  </w:divsChild>
                </w:div>
                <w:div w:id="1501431037">
                  <w:marLeft w:val="0"/>
                  <w:marRight w:val="0"/>
                  <w:marTop w:val="0"/>
                  <w:marBottom w:val="0"/>
                  <w:divBdr>
                    <w:top w:val="none" w:sz="0" w:space="0" w:color="auto"/>
                    <w:left w:val="none" w:sz="0" w:space="0" w:color="auto"/>
                    <w:bottom w:val="none" w:sz="0" w:space="0" w:color="auto"/>
                    <w:right w:val="none" w:sz="0" w:space="0" w:color="auto"/>
                  </w:divBdr>
                  <w:divsChild>
                    <w:div w:id="312372340">
                      <w:marLeft w:val="0"/>
                      <w:marRight w:val="0"/>
                      <w:marTop w:val="0"/>
                      <w:marBottom w:val="0"/>
                      <w:divBdr>
                        <w:top w:val="none" w:sz="0" w:space="0" w:color="auto"/>
                        <w:left w:val="none" w:sz="0" w:space="0" w:color="auto"/>
                        <w:bottom w:val="none" w:sz="0" w:space="0" w:color="auto"/>
                        <w:right w:val="none" w:sz="0" w:space="0" w:color="auto"/>
                      </w:divBdr>
                    </w:div>
                  </w:divsChild>
                </w:div>
                <w:div w:id="1573157848">
                  <w:marLeft w:val="0"/>
                  <w:marRight w:val="0"/>
                  <w:marTop w:val="0"/>
                  <w:marBottom w:val="0"/>
                  <w:divBdr>
                    <w:top w:val="none" w:sz="0" w:space="0" w:color="auto"/>
                    <w:left w:val="none" w:sz="0" w:space="0" w:color="auto"/>
                    <w:bottom w:val="none" w:sz="0" w:space="0" w:color="auto"/>
                    <w:right w:val="none" w:sz="0" w:space="0" w:color="auto"/>
                  </w:divBdr>
                  <w:divsChild>
                    <w:div w:id="1683051038">
                      <w:marLeft w:val="0"/>
                      <w:marRight w:val="0"/>
                      <w:marTop w:val="0"/>
                      <w:marBottom w:val="0"/>
                      <w:divBdr>
                        <w:top w:val="none" w:sz="0" w:space="0" w:color="auto"/>
                        <w:left w:val="none" w:sz="0" w:space="0" w:color="auto"/>
                        <w:bottom w:val="none" w:sz="0" w:space="0" w:color="auto"/>
                        <w:right w:val="none" w:sz="0" w:space="0" w:color="auto"/>
                      </w:divBdr>
                    </w:div>
                  </w:divsChild>
                </w:div>
                <w:div w:id="1596864476">
                  <w:marLeft w:val="0"/>
                  <w:marRight w:val="0"/>
                  <w:marTop w:val="0"/>
                  <w:marBottom w:val="0"/>
                  <w:divBdr>
                    <w:top w:val="none" w:sz="0" w:space="0" w:color="auto"/>
                    <w:left w:val="none" w:sz="0" w:space="0" w:color="auto"/>
                    <w:bottom w:val="none" w:sz="0" w:space="0" w:color="auto"/>
                    <w:right w:val="none" w:sz="0" w:space="0" w:color="auto"/>
                  </w:divBdr>
                  <w:divsChild>
                    <w:div w:id="1420518403">
                      <w:marLeft w:val="0"/>
                      <w:marRight w:val="0"/>
                      <w:marTop w:val="0"/>
                      <w:marBottom w:val="0"/>
                      <w:divBdr>
                        <w:top w:val="none" w:sz="0" w:space="0" w:color="auto"/>
                        <w:left w:val="none" w:sz="0" w:space="0" w:color="auto"/>
                        <w:bottom w:val="none" w:sz="0" w:space="0" w:color="auto"/>
                        <w:right w:val="none" w:sz="0" w:space="0" w:color="auto"/>
                      </w:divBdr>
                    </w:div>
                  </w:divsChild>
                </w:div>
                <w:div w:id="1706326227">
                  <w:marLeft w:val="0"/>
                  <w:marRight w:val="0"/>
                  <w:marTop w:val="0"/>
                  <w:marBottom w:val="0"/>
                  <w:divBdr>
                    <w:top w:val="none" w:sz="0" w:space="0" w:color="auto"/>
                    <w:left w:val="none" w:sz="0" w:space="0" w:color="auto"/>
                    <w:bottom w:val="none" w:sz="0" w:space="0" w:color="auto"/>
                    <w:right w:val="none" w:sz="0" w:space="0" w:color="auto"/>
                  </w:divBdr>
                  <w:divsChild>
                    <w:div w:id="1589001877">
                      <w:marLeft w:val="0"/>
                      <w:marRight w:val="0"/>
                      <w:marTop w:val="0"/>
                      <w:marBottom w:val="0"/>
                      <w:divBdr>
                        <w:top w:val="none" w:sz="0" w:space="0" w:color="auto"/>
                        <w:left w:val="none" w:sz="0" w:space="0" w:color="auto"/>
                        <w:bottom w:val="none" w:sz="0" w:space="0" w:color="auto"/>
                        <w:right w:val="none" w:sz="0" w:space="0" w:color="auto"/>
                      </w:divBdr>
                    </w:div>
                  </w:divsChild>
                </w:div>
                <w:div w:id="1739933416">
                  <w:marLeft w:val="0"/>
                  <w:marRight w:val="0"/>
                  <w:marTop w:val="0"/>
                  <w:marBottom w:val="0"/>
                  <w:divBdr>
                    <w:top w:val="none" w:sz="0" w:space="0" w:color="auto"/>
                    <w:left w:val="none" w:sz="0" w:space="0" w:color="auto"/>
                    <w:bottom w:val="none" w:sz="0" w:space="0" w:color="auto"/>
                    <w:right w:val="none" w:sz="0" w:space="0" w:color="auto"/>
                  </w:divBdr>
                  <w:divsChild>
                    <w:div w:id="969941974">
                      <w:marLeft w:val="0"/>
                      <w:marRight w:val="0"/>
                      <w:marTop w:val="0"/>
                      <w:marBottom w:val="0"/>
                      <w:divBdr>
                        <w:top w:val="none" w:sz="0" w:space="0" w:color="auto"/>
                        <w:left w:val="none" w:sz="0" w:space="0" w:color="auto"/>
                        <w:bottom w:val="none" w:sz="0" w:space="0" w:color="auto"/>
                        <w:right w:val="none" w:sz="0" w:space="0" w:color="auto"/>
                      </w:divBdr>
                    </w:div>
                  </w:divsChild>
                </w:div>
                <w:div w:id="1745294312">
                  <w:marLeft w:val="0"/>
                  <w:marRight w:val="0"/>
                  <w:marTop w:val="0"/>
                  <w:marBottom w:val="0"/>
                  <w:divBdr>
                    <w:top w:val="none" w:sz="0" w:space="0" w:color="auto"/>
                    <w:left w:val="none" w:sz="0" w:space="0" w:color="auto"/>
                    <w:bottom w:val="none" w:sz="0" w:space="0" w:color="auto"/>
                    <w:right w:val="none" w:sz="0" w:space="0" w:color="auto"/>
                  </w:divBdr>
                  <w:divsChild>
                    <w:div w:id="434905496">
                      <w:marLeft w:val="0"/>
                      <w:marRight w:val="0"/>
                      <w:marTop w:val="0"/>
                      <w:marBottom w:val="0"/>
                      <w:divBdr>
                        <w:top w:val="none" w:sz="0" w:space="0" w:color="auto"/>
                        <w:left w:val="none" w:sz="0" w:space="0" w:color="auto"/>
                        <w:bottom w:val="none" w:sz="0" w:space="0" w:color="auto"/>
                        <w:right w:val="none" w:sz="0" w:space="0" w:color="auto"/>
                      </w:divBdr>
                    </w:div>
                  </w:divsChild>
                </w:div>
                <w:div w:id="2105571036">
                  <w:marLeft w:val="0"/>
                  <w:marRight w:val="0"/>
                  <w:marTop w:val="0"/>
                  <w:marBottom w:val="0"/>
                  <w:divBdr>
                    <w:top w:val="none" w:sz="0" w:space="0" w:color="auto"/>
                    <w:left w:val="none" w:sz="0" w:space="0" w:color="auto"/>
                    <w:bottom w:val="none" w:sz="0" w:space="0" w:color="auto"/>
                    <w:right w:val="none" w:sz="0" w:space="0" w:color="auto"/>
                  </w:divBdr>
                  <w:divsChild>
                    <w:div w:id="96450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642945">
          <w:marLeft w:val="0"/>
          <w:marRight w:val="0"/>
          <w:marTop w:val="0"/>
          <w:marBottom w:val="0"/>
          <w:divBdr>
            <w:top w:val="none" w:sz="0" w:space="0" w:color="auto"/>
            <w:left w:val="none" w:sz="0" w:space="0" w:color="auto"/>
            <w:bottom w:val="none" w:sz="0" w:space="0" w:color="auto"/>
            <w:right w:val="none" w:sz="0" w:space="0" w:color="auto"/>
          </w:divBdr>
          <w:divsChild>
            <w:div w:id="2125617280">
              <w:marLeft w:val="-75"/>
              <w:marRight w:val="0"/>
              <w:marTop w:val="30"/>
              <w:marBottom w:val="30"/>
              <w:divBdr>
                <w:top w:val="none" w:sz="0" w:space="0" w:color="auto"/>
                <w:left w:val="none" w:sz="0" w:space="0" w:color="auto"/>
                <w:bottom w:val="none" w:sz="0" w:space="0" w:color="auto"/>
                <w:right w:val="none" w:sz="0" w:space="0" w:color="auto"/>
              </w:divBdr>
              <w:divsChild>
                <w:div w:id="67387716">
                  <w:marLeft w:val="0"/>
                  <w:marRight w:val="0"/>
                  <w:marTop w:val="0"/>
                  <w:marBottom w:val="0"/>
                  <w:divBdr>
                    <w:top w:val="none" w:sz="0" w:space="0" w:color="auto"/>
                    <w:left w:val="none" w:sz="0" w:space="0" w:color="auto"/>
                    <w:bottom w:val="none" w:sz="0" w:space="0" w:color="auto"/>
                    <w:right w:val="none" w:sz="0" w:space="0" w:color="auto"/>
                  </w:divBdr>
                  <w:divsChild>
                    <w:div w:id="1197425028">
                      <w:marLeft w:val="0"/>
                      <w:marRight w:val="0"/>
                      <w:marTop w:val="0"/>
                      <w:marBottom w:val="0"/>
                      <w:divBdr>
                        <w:top w:val="none" w:sz="0" w:space="0" w:color="auto"/>
                        <w:left w:val="none" w:sz="0" w:space="0" w:color="auto"/>
                        <w:bottom w:val="none" w:sz="0" w:space="0" w:color="auto"/>
                        <w:right w:val="none" w:sz="0" w:space="0" w:color="auto"/>
                      </w:divBdr>
                    </w:div>
                  </w:divsChild>
                </w:div>
                <w:div w:id="68581977">
                  <w:marLeft w:val="0"/>
                  <w:marRight w:val="0"/>
                  <w:marTop w:val="0"/>
                  <w:marBottom w:val="0"/>
                  <w:divBdr>
                    <w:top w:val="none" w:sz="0" w:space="0" w:color="auto"/>
                    <w:left w:val="none" w:sz="0" w:space="0" w:color="auto"/>
                    <w:bottom w:val="none" w:sz="0" w:space="0" w:color="auto"/>
                    <w:right w:val="none" w:sz="0" w:space="0" w:color="auto"/>
                  </w:divBdr>
                  <w:divsChild>
                    <w:div w:id="335809543">
                      <w:marLeft w:val="0"/>
                      <w:marRight w:val="0"/>
                      <w:marTop w:val="0"/>
                      <w:marBottom w:val="0"/>
                      <w:divBdr>
                        <w:top w:val="none" w:sz="0" w:space="0" w:color="auto"/>
                        <w:left w:val="none" w:sz="0" w:space="0" w:color="auto"/>
                        <w:bottom w:val="none" w:sz="0" w:space="0" w:color="auto"/>
                        <w:right w:val="none" w:sz="0" w:space="0" w:color="auto"/>
                      </w:divBdr>
                    </w:div>
                  </w:divsChild>
                </w:div>
                <w:div w:id="305089282">
                  <w:marLeft w:val="0"/>
                  <w:marRight w:val="0"/>
                  <w:marTop w:val="0"/>
                  <w:marBottom w:val="0"/>
                  <w:divBdr>
                    <w:top w:val="none" w:sz="0" w:space="0" w:color="auto"/>
                    <w:left w:val="none" w:sz="0" w:space="0" w:color="auto"/>
                    <w:bottom w:val="none" w:sz="0" w:space="0" w:color="auto"/>
                    <w:right w:val="none" w:sz="0" w:space="0" w:color="auto"/>
                  </w:divBdr>
                  <w:divsChild>
                    <w:div w:id="1935896954">
                      <w:marLeft w:val="0"/>
                      <w:marRight w:val="0"/>
                      <w:marTop w:val="0"/>
                      <w:marBottom w:val="0"/>
                      <w:divBdr>
                        <w:top w:val="none" w:sz="0" w:space="0" w:color="auto"/>
                        <w:left w:val="none" w:sz="0" w:space="0" w:color="auto"/>
                        <w:bottom w:val="none" w:sz="0" w:space="0" w:color="auto"/>
                        <w:right w:val="none" w:sz="0" w:space="0" w:color="auto"/>
                      </w:divBdr>
                    </w:div>
                  </w:divsChild>
                </w:div>
                <w:div w:id="358968344">
                  <w:marLeft w:val="0"/>
                  <w:marRight w:val="0"/>
                  <w:marTop w:val="0"/>
                  <w:marBottom w:val="0"/>
                  <w:divBdr>
                    <w:top w:val="none" w:sz="0" w:space="0" w:color="auto"/>
                    <w:left w:val="none" w:sz="0" w:space="0" w:color="auto"/>
                    <w:bottom w:val="none" w:sz="0" w:space="0" w:color="auto"/>
                    <w:right w:val="none" w:sz="0" w:space="0" w:color="auto"/>
                  </w:divBdr>
                  <w:divsChild>
                    <w:div w:id="337194194">
                      <w:marLeft w:val="0"/>
                      <w:marRight w:val="0"/>
                      <w:marTop w:val="0"/>
                      <w:marBottom w:val="0"/>
                      <w:divBdr>
                        <w:top w:val="none" w:sz="0" w:space="0" w:color="auto"/>
                        <w:left w:val="none" w:sz="0" w:space="0" w:color="auto"/>
                        <w:bottom w:val="none" w:sz="0" w:space="0" w:color="auto"/>
                        <w:right w:val="none" w:sz="0" w:space="0" w:color="auto"/>
                      </w:divBdr>
                    </w:div>
                  </w:divsChild>
                </w:div>
                <w:div w:id="359014449">
                  <w:marLeft w:val="0"/>
                  <w:marRight w:val="0"/>
                  <w:marTop w:val="0"/>
                  <w:marBottom w:val="0"/>
                  <w:divBdr>
                    <w:top w:val="none" w:sz="0" w:space="0" w:color="auto"/>
                    <w:left w:val="none" w:sz="0" w:space="0" w:color="auto"/>
                    <w:bottom w:val="none" w:sz="0" w:space="0" w:color="auto"/>
                    <w:right w:val="none" w:sz="0" w:space="0" w:color="auto"/>
                  </w:divBdr>
                  <w:divsChild>
                    <w:div w:id="262424011">
                      <w:marLeft w:val="0"/>
                      <w:marRight w:val="0"/>
                      <w:marTop w:val="0"/>
                      <w:marBottom w:val="0"/>
                      <w:divBdr>
                        <w:top w:val="none" w:sz="0" w:space="0" w:color="auto"/>
                        <w:left w:val="none" w:sz="0" w:space="0" w:color="auto"/>
                        <w:bottom w:val="none" w:sz="0" w:space="0" w:color="auto"/>
                        <w:right w:val="none" w:sz="0" w:space="0" w:color="auto"/>
                      </w:divBdr>
                    </w:div>
                  </w:divsChild>
                </w:div>
                <w:div w:id="472259077">
                  <w:marLeft w:val="0"/>
                  <w:marRight w:val="0"/>
                  <w:marTop w:val="0"/>
                  <w:marBottom w:val="0"/>
                  <w:divBdr>
                    <w:top w:val="none" w:sz="0" w:space="0" w:color="auto"/>
                    <w:left w:val="none" w:sz="0" w:space="0" w:color="auto"/>
                    <w:bottom w:val="none" w:sz="0" w:space="0" w:color="auto"/>
                    <w:right w:val="none" w:sz="0" w:space="0" w:color="auto"/>
                  </w:divBdr>
                  <w:divsChild>
                    <w:div w:id="58990074">
                      <w:marLeft w:val="0"/>
                      <w:marRight w:val="0"/>
                      <w:marTop w:val="0"/>
                      <w:marBottom w:val="0"/>
                      <w:divBdr>
                        <w:top w:val="none" w:sz="0" w:space="0" w:color="auto"/>
                        <w:left w:val="none" w:sz="0" w:space="0" w:color="auto"/>
                        <w:bottom w:val="none" w:sz="0" w:space="0" w:color="auto"/>
                        <w:right w:val="none" w:sz="0" w:space="0" w:color="auto"/>
                      </w:divBdr>
                    </w:div>
                  </w:divsChild>
                </w:div>
                <w:div w:id="519050085">
                  <w:marLeft w:val="0"/>
                  <w:marRight w:val="0"/>
                  <w:marTop w:val="0"/>
                  <w:marBottom w:val="0"/>
                  <w:divBdr>
                    <w:top w:val="none" w:sz="0" w:space="0" w:color="auto"/>
                    <w:left w:val="none" w:sz="0" w:space="0" w:color="auto"/>
                    <w:bottom w:val="none" w:sz="0" w:space="0" w:color="auto"/>
                    <w:right w:val="none" w:sz="0" w:space="0" w:color="auto"/>
                  </w:divBdr>
                  <w:divsChild>
                    <w:div w:id="1380520839">
                      <w:marLeft w:val="0"/>
                      <w:marRight w:val="0"/>
                      <w:marTop w:val="0"/>
                      <w:marBottom w:val="0"/>
                      <w:divBdr>
                        <w:top w:val="none" w:sz="0" w:space="0" w:color="auto"/>
                        <w:left w:val="none" w:sz="0" w:space="0" w:color="auto"/>
                        <w:bottom w:val="none" w:sz="0" w:space="0" w:color="auto"/>
                        <w:right w:val="none" w:sz="0" w:space="0" w:color="auto"/>
                      </w:divBdr>
                    </w:div>
                  </w:divsChild>
                </w:div>
                <w:div w:id="538586124">
                  <w:marLeft w:val="0"/>
                  <w:marRight w:val="0"/>
                  <w:marTop w:val="0"/>
                  <w:marBottom w:val="0"/>
                  <w:divBdr>
                    <w:top w:val="none" w:sz="0" w:space="0" w:color="auto"/>
                    <w:left w:val="none" w:sz="0" w:space="0" w:color="auto"/>
                    <w:bottom w:val="none" w:sz="0" w:space="0" w:color="auto"/>
                    <w:right w:val="none" w:sz="0" w:space="0" w:color="auto"/>
                  </w:divBdr>
                  <w:divsChild>
                    <w:div w:id="990786921">
                      <w:marLeft w:val="0"/>
                      <w:marRight w:val="0"/>
                      <w:marTop w:val="0"/>
                      <w:marBottom w:val="0"/>
                      <w:divBdr>
                        <w:top w:val="none" w:sz="0" w:space="0" w:color="auto"/>
                        <w:left w:val="none" w:sz="0" w:space="0" w:color="auto"/>
                        <w:bottom w:val="none" w:sz="0" w:space="0" w:color="auto"/>
                        <w:right w:val="none" w:sz="0" w:space="0" w:color="auto"/>
                      </w:divBdr>
                    </w:div>
                  </w:divsChild>
                </w:div>
                <w:div w:id="755833402">
                  <w:marLeft w:val="0"/>
                  <w:marRight w:val="0"/>
                  <w:marTop w:val="0"/>
                  <w:marBottom w:val="0"/>
                  <w:divBdr>
                    <w:top w:val="none" w:sz="0" w:space="0" w:color="auto"/>
                    <w:left w:val="none" w:sz="0" w:space="0" w:color="auto"/>
                    <w:bottom w:val="none" w:sz="0" w:space="0" w:color="auto"/>
                    <w:right w:val="none" w:sz="0" w:space="0" w:color="auto"/>
                  </w:divBdr>
                  <w:divsChild>
                    <w:div w:id="868297872">
                      <w:marLeft w:val="0"/>
                      <w:marRight w:val="0"/>
                      <w:marTop w:val="0"/>
                      <w:marBottom w:val="0"/>
                      <w:divBdr>
                        <w:top w:val="none" w:sz="0" w:space="0" w:color="auto"/>
                        <w:left w:val="none" w:sz="0" w:space="0" w:color="auto"/>
                        <w:bottom w:val="none" w:sz="0" w:space="0" w:color="auto"/>
                        <w:right w:val="none" w:sz="0" w:space="0" w:color="auto"/>
                      </w:divBdr>
                    </w:div>
                  </w:divsChild>
                </w:div>
                <w:div w:id="784078358">
                  <w:marLeft w:val="0"/>
                  <w:marRight w:val="0"/>
                  <w:marTop w:val="0"/>
                  <w:marBottom w:val="0"/>
                  <w:divBdr>
                    <w:top w:val="none" w:sz="0" w:space="0" w:color="auto"/>
                    <w:left w:val="none" w:sz="0" w:space="0" w:color="auto"/>
                    <w:bottom w:val="none" w:sz="0" w:space="0" w:color="auto"/>
                    <w:right w:val="none" w:sz="0" w:space="0" w:color="auto"/>
                  </w:divBdr>
                  <w:divsChild>
                    <w:div w:id="866873953">
                      <w:marLeft w:val="0"/>
                      <w:marRight w:val="0"/>
                      <w:marTop w:val="0"/>
                      <w:marBottom w:val="0"/>
                      <w:divBdr>
                        <w:top w:val="none" w:sz="0" w:space="0" w:color="auto"/>
                        <w:left w:val="none" w:sz="0" w:space="0" w:color="auto"/>
                        <w:bottom w:val="none" w:sz="0" w:space="0" w:color="auto"/>
                        <w:right w:val="none" w:sz="0" w:space="0" w:color="auto"/>
                      </w:divBdr>
                    </w:div>
                  </w:divsChild>
                </w:div>
                <w:div w:id="1086802527">
                  <w:marLeft w:val="0"/>
                  <w:marRight w:val="0"/>
                  <w:marTop w:val="0"/>
                  <w:marBottom w:val="0"/>
                  <w:divBdr>
                    <w:top w:val="none" w:sz="0" w:space="0" w:color="auto"/>
                    <w:left w:val="none" w:sz="0" w:space="0" w:color="auto"/>
                    <w:bottom w:val="none" w:sz="0" w:space="0" w:color="auto"/>
                    <w:right w:val="none" w:sz="0" w:space="0" w:color="auto"/>
                  </w:divBdr>
                  <w:divsChild>
                    <w:div w:id="1163541937">
                      <w:marLeft w:val="0"/>
                      <w:marRight w:val="0"/>
                      <w:marTop w:val="0"/>
                      <w:marBottom w:val="0"/>
                      <w:divBdr>
                        <w:top w:val="none" w:sz="0" w:space="0" w:color="auto"/>
                        <w:left w:val="none" w:sz="0" w:space="0" w:color="auto"/>
                        <w:bottom w:val="none" w:sz="0" w:space="0" w:color="auto"/>
                        <w:right w:val="none" w:sz="0" w:space="0" w:color="auto"/>
                      </w:divBdr>
                    </w:div>
                  </w:divsChild>
                </w:div>
                <w:div w:id="1138499746">
                  <w:marLeft w:val="0"/>
                  <w:marRight w:val="0"/>
                  <w:marTop w:val="0"/>
                  <w:marBottom w:val="0"/>
                  <w:divBdr>
                    <w:top w:val="none" w:sz="0" w:space="0" w:color="auto"/>
                    <w:left w:val="none" w:sz="0" w:space="0" w:color="auto"/>
                    <w:bottom w:val="none" w:sz="0" w:space="0" w:color="auto"/>
                    <w:right w:val="none" w:sz="0" w:space="0" w:color="auto"/>
                  </w:divBdr>
                  <w:divsChild>
                    <w:div w:id="1452821067">
                      <w:marLeft w:val="0"/>
                      <w:marRight w:val="0"/>
                      <w:marTop w:val="0"/>
                      <w:marBottom w:val="0"/>
                      <w:divBdr>
                        <w:top w:val="none" w:sz="0" w:space="0" w:color="auto"/>
                        <w:left w:val="none" w:sz="0" w:space="0" w:color="auto"/>
                        <w:bottom w:val="none" w:sz="0" w:space="0" w:color="auto"/>
                        <w:right w:val="none" w:sz="0" w:space="0" w:color="auto"/>
                      </w:divBdr>
                    </w:div>
                  </w:divsChild>
                </w:div>
                <w:div w:id="1169826629">
                  <w:marLeft w:val="0"/>
                  <w:marRight w:val="0"/>
                  <w:marTop w:val="0"/>
                  <w:marBottom w:val="0"/>
                  <w:divBdr>
                    <w:top w:val="none" w:sz="0" w:space="0" w:color="auto"/>
                    <w:left w:val="none" w:sz="0" w:space="0" w:color="auto"/>
                    <w:bottom w:val="none" w:sz="0" w:space="0" w:color="auto"/>
                    <w:right w:val="none" w:sz="0" w:space="0" w:color="auto"/>
                  </w:divBdr>
                  <w:divsChild>
                    <w:div w:id="1700547080">
                      <w:marLeft w:val="0"/>
                      <w:marRight w:val="0"/>
                      <w:marTop w:val="0"/>
                      <w:marBottom w:val="0"/>
                      <w:divBdr>
                        <w:top w:val="none" w:sz="0" w:space="0" w:color="auto"/>
                        <w:left w:val="none" w:sz="0" w:space="0" w:color="auto"/>
                        <w:bottom w:val="none" w:sz="0" w:space="0" w:color="auto"/>
                        <w:right w:val="none" w:sz="0" w:space="0" w:color="auto"/>
                      </w:divBdr>
                    </w:div>
                  </w:divsChild>
                </w:div>
                <w:div w:id="1435784893">
                  <w:marLeft w:val="0"/>
                  <w:marRight w:val="0"/>
                  <w:marTop w:val="0"/>
                  <w:marBottom w:val="0"/>
                  <w:divBdr>
                    <w:top w:val="none" w:sz="0" w:space="0" w:color="auto"/>
                    <w:left w:val="none" w:sz="0" w:space="0" w:color="auto"/>
                    <w:bottom w:val="none" w:sz="0" w:space="0" w:color="auto"/>
                    <w:right w:val="none" w:sz="0" w:space="0" w:color="auto"/>
                  </w:divBdr>
                  <w:divsChild>
                    <w:div w:id="44993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958129">
          <w:marLeft w:val="0"/>
          <w:marRight w:val="0"/>
          <w:marTop w:val="0"/>
          <w:marBottom w:val="0"/>
          <w:divBdr>
            <w:top w:val="none" w:sz="0" w:space="0" w:color="auto"/>
            <w:left w:val="none" w:sz="0" w:space="0" w:color="auto"/>
            <w:bottom w:val="none" w:sz="0" w:space="0" w:color="auto"/>
            <w:right w:val="none" w:sz="0" w:space="0" w:color="auto"/>
          </w:divBdr>
        </w:div>
        <w:div w:id="1298023426">
          <w:marLeft w:val="0"/>
          <w:marRight w:val="0"/>
          <w:marTop w:val="0"/>
          <w:marBottom w:val="0"/>
          <w:divBdr>
            <w:top w:val="none" w:sz="0" w:space="0" w:color="auto"/>
            <w:left w:val="none" w:sz="0" w:space="0" w:color="auto"/>
            <w:bottom w:val="none" w:sz="0" w:space="0" w:color="auto"/>
            <w:right w:val="none" w:sz="0" w:space="0" w:color="auto"/>
          </w:divBdr>
          <w:divsChild>
            <w:div w:id="337390187">
              <w:marLeft w:val="0"/>
              <w:marRight w:val="0"/>
              <w:marTop w:val="0"/>
              <w:marBottom w:val="0"/>
              <w:divBdr>
                <w:top w:val="none" w:sz="0" w:space="0" w:color="auto"/>
                <w:left w:val="none" w:sz="0" w:space="0" w:color="auto"/>
                <w:bottom w:val="none" w:sz="0" w:space="0" w:color="auto"/>
                <w:right w:val="none" w:sz="0" w:space="0" w:color="auto"/>
              </w:divBdr>
            </w:div>
            <w:div w:id="461846394">
              <w:marLeft w:val="0"/>
              <w:marRight w:val="0"/>
              <w:marTop w:val="0"/>
              <w:marBottom w:val="0"/>
              <w:divBdr>
                <w:top w:val="none" w:sz="0" w:space="0" w:color="auto"/>
                <w:left w:val="none" w:sz="0" w:space="0" w:color="auto"/>
                <w:bottom w:val="none" w:sz="0" w:space="0" w:color="auto"/>
                <w:right w:val="none" w:sz="0" w:space="0" w:color="auto"/>
              </w:divBdr>
            </w:div>
            <w:div w:id="631255905">
              <w:marLeft w:val="0"/>
              <w:marRight w:val="0"/>
              <w:marTop w:val="0"/>
              <w:marBottom w:val="0"/>
              <w:divBdr>
                <w:top w:val="none" w:sz="0" w:space="0" w:color="auto"/>
                <w:left w:val="none" w:sz="0" w:space="0" w:color="auto"/>
                <w:bottom w:val="none" w:sz="0" w:space="0" w:color="auto"/>
                <w:right w:val="none" w:sz="0" w:space="0" w:color="auto"/>
              </w:divBdr>
            </w:div>
            <w:div w:id="1314873967">
              <w:marLeft w:val="0"/>
              <w:marRight w:val="0"/>
              <w:marTop w:val="0"/>
              <w:marBottom w:val="0"/>
              <w:divBdr>
                <w:top w:val="none" w:sz="0" w:space="0" w:color="auto"/>
                <w:left w:val="none" w:sz="0" w:space="0" w:color="auto"/>
                <w:bottom w:val="none" w:sz="0" w:space="0" w:color="auto"/>
                <w:right w:val="none" w:sz="0" w:space="0" w:color="auto"/>
              </w:divBdr>
            </w:div>
            <w:div w:id="1524243974">
              <w:marLeft w:val="0"/>
              <w:marRight w:val="0"/>
              <w:marTop w:val="0"/>
              <w:marBottom w:val="0"/>
              <w:divBdr>
                <w:top w:val="none" w:sz="0" w:space="0" w:color="auto"/>
                <w:left w:val="none" w:sz="0" w:space="0" w:color="auto"/>
                <w:bottom w:val="none" w:sz="0" w:space="0" w:color="auto"/>
                <w:right w:val="none" w:sz="0" w:space="0" w:color="auto"/>
              </w:divBdr>
            </w:div>
          </w:divsChild>
        </w:div>
        <w:div w:id="1328250131">
          <w:marLeft w:val="0"/>
          <w:marRight w:val="0"/>
          <w:marTop w:val="0"/>
          <w:marBottom w:val="0"/>
          <w:divBdr>
            <w:top w:val="none" w:sz="0" w:space="0" w:color="auto"/>
            <w:left w:val="none" w:sz="0" w:space="0" w:color="auto"/>
            <w:bottom w:val="none" w:sz="0" w:space="0" w:color="auto"/>
            <w:right w:val="none" w:sz="0" w:space="0" w:color="auto"/>
          </w:divBdr>
        </w:div>
        <w:div w:id="1374964577">
          <w:marLeft w:val="0"/>
          <w:marRight w:val="0"/>
          <w:marTop w:val="0"/>
          <w:marBottom w:val="0"/>
          <w:divBdr>
            <w:top w:val="none" w:sz="0" w:space="0" w:color="auto"/>
            <w:left w:val="none" w:sz="0" w:space="0" w:color="auto"/>
            <w:bottom w:val="none" w:sz="0" w:space="0" w:color="auto"/>
            <w:right w:val="none" w:sz="0" w:space="0" w:color="auto"/>
          </w:divBdr>
          <w:divsChild>
            <w:div w:id="365258111">
              <w:marLeft w:val="0"/>
              <w:marRight w:val="0"/>
              <w:marTop w:val="0"/>
              <w:marBottom w:val="0"/>
              <w:divBdr>
                <w:top w:val="none" w:sz="0" w:space="0" w:color="auto"/>
                <w:left w:val="none" w:sz="0" w:space="0" w:color="auto"/>
                <w:bottom w:val="none" w:sz="0" w:space="0" w:color="auto"/>
                <w:right w:val="none" w:sz="0" w:space="0" w:color="auto"/>
              </w:divBdr>
            </w:div>
            <w:div w:id="939948383">
              <w:marLeft w:val="0"/>
              <w:marRight w:val="0"/>
              <w:marTop w:val="0"/>
              <w:marBottom w:val="0"/>
              <w:divBdr>
                <w:top w:val="none" w:sz="0" w:space="0" w:color="auto"/>
                <w:left w:val="none" w:sz="0" w:space="0" w:color="auto"/>
                <w:bottom w:val="none" w:sz="0" w:space="0" w:color="auto"/>
                <w:right w:val="none" w:sz="0" w:space="0" w:color="auto"/>
              </w:divBdr>
            </w:div>
            <w:div w:id="949629850">
              <w:marLeft w:val="0"/>
              <w:marRight w:val="0"/>
              <w:marTop w:val="0"/>
              <w:marBottom w:val="0"/>
              <w:divBdr>
                <w:top w:val="none" w:sz="0" w:space="0" w:color="auto"/>
                <w:left w:val="none" w:sz="0" w:space="0" w:color="auto"/>
                <w:bottom w:val="none" w:sz="0" w:space="0" w:color="auto"/>
                <w:right w:val="none" w:sz="0" w:space="0" w:color="auto"/>
              </w:divBdr>
            </w:div>
            <w:div w:id="1256086659">
              <w:marLeft w:val="0"/>
              <w:marRight w:val="0"/>
              <w:marTop w:val="0"/>
              <w:marBottom w:val="0"/>
              <w:divBdr>
                <w:top w:val="none" w:sz="0" w:space="0" w:color="auto"/>
                <w:left w:val="none" w:sz="0" w:space="0" w:color="auto"/>
                <w:bottom w:val="none" w:sz="0" w:space="0" w:color="auto"/>
                <w:right w:val="none" w:sz="0" w:space="0" w:color="auto"/>
              </w:divBdr>
            </w:div>
            <w:div w:id="1868568127">
              <w:marLeft w:val="0"/>
              <w:marRight w:val="0"/>
              <w:marTop w:val="0"/>
              <w:marBottom w:val="0"/>
              <w:divBdr>
                <w:top w:val="none" w:sz="0" w:space="0" w:color="auto"/>
                <w:left w:val="none" w:sz="0" w:space="0" w:color="auto"/>
                <w:bottom w:val="none" w:sz="0" w:space="0" w:color="auto"/>
                <w:right w:val="none" w:sz="0" w:space="0" w:color="auto"/>
              </w:divBdr>
            </w:div>
          </w:divsChild>
        </w:div>
        <w:div w:id="1375108716">
          <w:marLeft w:val="0"/>
          <w:marRight w:val="0"/>
          <w:marTop w:val="0"/>
          <w:marBottom w:val="0"/>
          <w:divBdr>
            <w:top w:val="none" w:sz="0" w:space="0" w:color="auto"/>
            <w:left w:val="none" w:sz="0" w:space="0" w:color="auto"/>
            <w:bottom w:val="none" w:sz="0" w:space="0" w:color="auto"/>
            <w:right w:val="none" w:sz="0" w:space="0" w:color="auto"/>
          </w:divBdr>
          <w:divsChild>
            <w:div w:id="504054123">
              <w:marLeft w:val="-75"/>
              <w:marRight w:val="0"/>
              <w:marTop w:val="30"/>
              <w:marBottom w:val="30"/>
              <w:divBdr>
                <w:top w:val="none" w:sz="0" w:space="0" w:color="auto"/>
                <w:left w:val="none" w:sz="0" w:space="0" w:color="auto"/>
                <w:bottom w:val="none" w:sz="0" w:space="0" w:color="auto"/>
                <w:right w:val="none" w:sz="0" w:space="0" w:color="auto"/>
              </w:divBdr>
              <w:divsChild>
                <w:div w:id="553588851">
                  <w:marLeft w:val="0"/>
                  <w:marRight w:val="0"/>
                  <w:marTop w:val="0"/>
                  <w:marBottom w:val="0"/>
                  <w:divBdr>
                    <w:top w:val="none" w:sz="0" w:space="0" w:color="auto"/>
                    <w:left w:val="none" w:sz="0" w:space="0" w:color="auto"/>
                    <w:bottom w:val="none" w:sz="0" w:space="0" w:color="auto"/>
                    <w:right w:val="none" w:sz="0" w:space="0" w:color="auto"/>
                  </w:divBdr>
                  <w:divsChild>
                    <w:div w:id="1871995314">
                      <w:marLeft w:val="0"/>
                      <w:marRight w:val="0"/>
                      <w:marTop w:val="0"/>
                      <w:marBottom w:val="0"/>
                      <w:divBdr>
                        <w:top w:val="none" w:sz="0" w:space="0" w:color="auto"/>
                        <w:left w:val="none" w:sz="0" w:space="0" w:color="auto"/>
                        <w:bottom w:val="none" w:sz="0" w:space="0" w:color="auto"/>
                        <w:right w:val="none" w:sz="0" w:space="0" w:color="auto"/>
                      </w:divBdr>
                    </w:div>
                  </w:divsChild>
                </w:div>
                <w:div w:id="1398363356">
                  <w:marLeft w:val="0"/>
                  <w:marRight w:val="0"/>
                  <w:marTop w:val="0"/>
                  <w:marBottom w:val="0"/>
                  <w:divBdr>
                    <w:top w:val="none" w:sz="0" w:space="0" w:color="auto"/>
                    <w:left w:val="none" w:sz="0" w:space="0" w:color="auto"/>
                    <w:bottom w:val="none" w:sz="0" w:space="0" w:color="auto"/>
                    <w:right w:val="none" w:sz="0" w:space="0" w:color="auto"/>
                  </w:divBdr>
                  <w:divsChild>
                    <w:div w:id="17779756">
                      <w:marLeft w:val="0"/>
                      <w:marRight w:val="0"/>
                      <w:marTop w:val="0"/>
                      <w:marBottom w:val="0"/>
                      <w:divBdr>
                        <w:top w:val="none" w:sz="0" w:space="0" w:color="auto"/>
                        <w:left w:val="none" w:sz="0" w:space="0" w:color="auto"/>
                        <w:bottom w:val="none" w:sz="0" w:space="0" w:color="auto"/>
                        <w:right w:val="none" w:sz="0" w:space="0" w:color="auto"/>
                      </w:divBdr>
                    </w:div>
                  </w:divsChild>
                </w:div>
                <w:div w:id="1658876048">
                  <w:marLeft w:val="0"/>
                  <w:marRight w:val="0"/>
                  <w:marTop w:val="0"/>
                  <w:marBottom w:val="0"/>
                  <w:divBdr>
                    <w:top w:val="none" w:sz="0" w:space="0" w:color="auto"/>
                    <w:left w:val="none" w:sz="0" w:space="0" w:color="auto"/>
                    <w:bottom w:val="none" w:sz="0" w:space="0" w:color="auto"/>
                    <w:right w:val="none" w:sz="0" w:space="0" w:color="auto"/>
                  </w:divBdr>
                  <w:divsChild>
                    <w:div w:id="184566277">
                      <w:marLeft w:val="0"/>
                      <w:marRight w:val="0"/>
                      <w:marTop w:val="0"/>
                      <w:marBottom w:val="0"/>
                      <w:divBdr>
                        <w:top w:val="none" w:sz="0" w:space="0" w:color="auto"/>
                        <w:left w:val="none" w:sz="0" w:space="0" w:color="auto"/>
                        <w:bottom w:val="none" w:sz="0" w:space="0" w:color="auto"/>
                        <w:right w:val="none" w:sz="0" w:space="0" w:color="auto"/>
                      </w:divBdr>
                    </w:div>
                  </w:divsChild>
                </w:div>
                <w:div w:id="1760521718">
                  <w:marLeft w:val="0"/>
                  <w:marRight w:val="0"/>
                  <w:marTop w:val="0"/>
                  <w:marBottom w:val="0"/>
                  <w:divBdr>
                    <w:top w:val="none" w:sz="0" w:space="0" w:color="auto"/>
                    <w:left w:val="none" w:sz="0" w:space="0" w:color="auto"/>
                    <w:bottom w:val="none" w:sz="0" w:space="0" w:color="auto"/>
                    <w:right w:val="none" w:sz="0" w:space="0" w:color="auto"/>
                  </w:divBdr>
                  <w:divsChild>
                    <w:div w:id="35357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593765">
          <w:marLeft w:val="0"/>
          <w:marRight w:val="0"/>
          <w:marTop w:val="0"/>
          <w:marBottom w:val="0"/>
          <w:divBdr>
            <w:top w:val="none" w:sz="0" w:space="0" w:color="auto"/>
            <w:left w:val="none" w:sz="0" w:space="0" w:color="auto"/>
            <w:bottom w:val="none" w:sz="0" w:space="0" w:color="auto"/>
            <w:right w:val="none" w:sz="0" w:space="0" w:color="auto"/>
          </w:divBdr>
          <w:divsChild>
            <w:div w:id="441075899">
              <w:marLeft w:val="0"/>
              <w:marRight w:val="0"/>
              <w:marTop w:val="0"/>
              <w:marBottom w:val="0"/>
              <w:divBdr>
                <w:top w:val="none" w:sz="0" w:space="0" w:color="auto"/>
                <w:left w:val="none" w:sz="0" w:space="0" w:color="auto"/>
                <w:bottom w:val="none" w:sz="0" w:space="0" w:color="auto"/>
                <w:right w:val="none" w:sz="0" w:space="0" w:color="auto"/>
              </w:divBdr>
            </w:div>
            <w:div w:id="1511943027">
              <w:marLeft w:val="0"/>
              <w:marRight w:val="0"/>
              <w:marTop w:val="0"/>
              <w:marBottom w:val="0"/>
              <w:divBdr>
                <w:top w:val="none" w:sz="0" w:space="0" w:color="auto"/>
                <w:left w:val="none" w:sz="0" w:space="0" w:color="auto"/>
                <w:bottom w:val="none" w:sz="0" w:space="0" w:color="auto"/>
                <w:right w:val="none" w:sz="0" w:space="0" w:color="auto"/>
              </w:divBdr>
            </w:div>
            <w:div w:id="1715277952">
              <w:marLeft w:val="0"/>
              <w:marRight w:val="0"/>
              <w:marTop w:val="0"/>
              <w:marBottom w:val="0"/>
              <w:divBdr>
                <w:top w:val="none" w:sz="0" w:space="0" w:color="auto"/>
                <w:left w:val="none" w:sz="0" w:space="0" w:color="auto"/>
                <w:bottom w:val="none" w:sz="0" w:space="0" w:color="auto"/>
                <w:right w:val="none" w:sz="0" w:space="0" w:color="auto"/>
              </w:divBdr>
            </w:div>
          </w:divsChild>
        </w:div>
        <w:div w:id="1385911981">
          <w:marLeft w:val="0"/>
          <w:marRight w:val="0"/>
          <w:marTop w:val="0"/>
          <w:marBottom w:val="0"/>
          <w:divBdr>
            <w:top w:val="none" w:sz="0" w:space="0" w:color="auto"/>
            <w:left w:val="none" w:sz="0" w:space="0" w:color="auto"/>
            <w:bottom w:val="none" w:sz="0" w:space="0" w:color="auto"/>
            <w:right w:val="none" w:sz="0" w:space="0" w:color="auto"/>
          </w:divBdr>
          <w:divsChild>
            <w:div w:id="480002828">
              <w:marLeft w:val="0"/>
              <w:marRight w:val="0"/>
              <w:marTop w:val="0"/>
              <w:marBottom w:val="0"/>
              <w:divBdr>
                <w:top w:val="none" w:sz="0" w:space="0" w:color="auto"/>
                <w:left w:val="none" w:sz="0" w:space="0" w:color="auto"/>
                <w:bottom w:val="none" w:sz="0" w:space="0" w:color="auto"/>
                <w:right w:val="none" w:sz="0" w:space="0" w:color="auto"/>
              </w:divBdr>
            </w:div>
            <w:div w:id="521555739">
              <w:marLeft w:val="0"/>
              <w:marRight w:val="0"/>
              <w:marTop w:val="0"/>
              <w:marBottom w:val="0"/>
              <w:divBdr>
                <w:top w:val="none" w:sz="0" w:space="0" w:color="auto"/>
                <w:left w:val="none" w:sz="0" w:space="0" w:color="auto"/>
                <w:bottom w:val="none" w:sz="0" w:space="0" w:color="auto"/>
                <w:right w:val="none" w:sz="0" w:space="0" w:color="auto"/>
              </w:divBdr>
            </w:div>
            <w:div w:id="1106774953">
              <w:marLeft w:val="0"/>
              <w:marRight w:val="0"/>
              <w:marTop w:val="0"/>
              <w:marBottom w:val="0"/>
              <w:divBdr>
                <w:top w:val="none" w:sz="0" w:space="0" w:color="auto"/>
                <w:left w:val="none" w:sz="0" w:space="0" w:color="auto"/>
                <w:bottom w:val="none" w:sz="0" w:space="0" w:color="auto"/>
                <w:right w:val="none" w:sz="0" w:space="0" w:color="auto"/>
              </w:divBdr>
            </w:div>
            <w:div w:id="1280144964">
              <w:marLeft w:val="0"/>
              <w:marRight w:val="0"/>
              <w:marTop w:val="0"/>
              <w:marBottom w:val="0"/>
              <w:divBdr>
                <w:top w:val="none" w:sz="0" w:space="0" w:color="auto"/>
                <w:left w:val="none" w:sz="0" w:space="0" w:color="auto"/>
                <w:bottom w:val="none" w:sz="0" w:space="0" w:color="auto"/>
                <w:right w:val="none" w:sz="0" w:space="0" w:color="auto"/>
              </w:divBdr>
            </w:div>
            <w:div w:id="1349022333">
              <w:marLeft w:val="0"/>
              <w:marRight w:val="0"/>
              <w:marTop w:val="0"/>
              <w:marBottom w:val="0"/>
              <w:divBdr>
                <w:top w:val="none" w:sz="0" w:space="0" w:color="auto"/>
                <w:left w:val="none" w:sz="0" w:space="0" w:color="auto"/>
                <w:bottom w:val="none" w:sz="0" w:space="0" w:color="auto"/>
                <w:right w:val="none" w:sz="0" w:space="0" w:color="auto"/>
              </w:divBdr>
            </w:div>
          </w:divsChild>
        </w:div>
        <w:div w:id="1395471781">
          <w:marLeft w:val="0"/>
          <w:marRight w:val="0"/>
          <w:marTop w:val="0"/>
          <w:marBottom w:val="0"/>
          <w:divBdr>
            <w:top w:val="none" w:sz="0" w:space="0" w:color="auto"/>
            <w:left w:val="none" w:sz="0" w:space="0" w:color="auto"/>
            <w:bottom w:val="none" w:sz="0" w:space="0" w:color="auto"/>
            <w:right w:val="none" w:sz="0" w:space="0" w:color="auto"/>
          </w:divBdr>
          <w:divsChild>
            <w:div w:id="2050642842">
              <w:marLeft w:val="-75"/>
              <w:marRight w:val="0"/>
              <w:marTop w:val="30"/>
              <w:marBottom w:val="30"/>
              <w:divBdr>
                <w:top w:val="none" w:sz="0" w:space="0" w:color="auto"/>
                <w:left w:val="none" w:sz="0" w:space="0" w:color="auto"/>
                <w:bottom w:val="none" w:sz="0" w:space="0" w:color="auto"/>
                <w:right w:val="none" w:sz="0" w:space="0" w:color="auto"/>
              </w:divBdr>
              <w:divsChild>
                <w:div w:id="28991103">
                  <w:marLeft w:val="0"/>
                  <w:marRight w:val="0"/>
                  <w:marTop w:val="0"/>
                  <w:marBottom w:val="0"/>
                  <w:divBdr>
                    <w:top w:val="none" w:sz="0" w:space="0" w:color="auto"/>
                    <w:left w:val="none" w:sz="0" w:space="0" w:color="auto"/>
                    <w:bottom w:val="none" w:sz="0" w:space="0" w:color="auto"/>
                    <w:right w:val="none" w:sz="0" w:space="0" w:color="auto"/>
                  </w:divBdr>
                  <w:divsChild>
                    <w:div w:id="1249735658">
                      <w:marLeft w:val="0"/>
                      <w:marRight w:val="0"/>
                      <w:marTop w:val="0"/>
                      <w:marBottom w:val="0"/>
                      <w:divBdr>
                        <w:top w:val="none" w:sz="0" w:space="0" w:color="auto"/>
                        <w:left w:val="none" w:sz="0" w:space="0" w:color="auto"/>
                        <w:bottom w:val="none" w:sz="0" w:space="0" w:color="auto"/>
                        <w:right w:val="none" w:sz="0" w:space="0" w:color="auto"/>
                      </w:divBdr>
                    </w:div>
                  </w:divsChild>
                </w:div>
                <w:div w:id="266351798">
                  <w:marLeft w:val="0"/>
                  <w:marRight w:val="0"/>
                  <w:marTop w:val="0"/>
                  <w:marBottom w:val="0"/>
                  <w:divBdr>
                    <w:top w:val="none" w:sz="0" w:space="0" w:color="auto"/>
                    <w:left w:val="none" w:sz="0" w:space="0" w:color="auto"/>
                    <w:bottom w:val="none" w:sz="0" w:space="0" w:color="auto"/>
                    <w:right w:val="none" w:sz="0" w:space="0" w:color="auto"/>
                  </w:divBdr>
                  <w:divsChild>
                    <w:div w:id="1066298039">
                      <w:marLeft w:val="0"/>
                      <w:marRight w:val="0"/>
                      <w:marTop w:val="0"/>
                      <w:marBottom w:val="0"/>
                      <w:divBdr>
                        <w:top w:val="none" w:sz="0" w:space="0" w:color="auto"/>
                        <w:left w:val="none" w:sz="0" w:space="0" w:color="auto"/>
                        <w:bottom w:val="none" w:sz="0" w:space="0" w:color="auto"/>
                        <w:right w:val="none" w:sz="0" w:space="0" w:color="auto"/>
                      </w:divBdr>
                    </w:div>
                  </w:divsChild>
                </w:div>
                <w:div w:id="288710149">
                  <w:marLeft w:val="0"/>
                  <w:marRight w:val="0"/>
                  <w:marTop w:val="0"/>
                  <w:marBottom w:val="0"/>
                  <w:divBdr>
                    <w:top w:val="none" w:sz="0" w:space="0" w:color="auto"/>
                    <w:left w:val="none" w:sz="0" w:space="0" w:color="auto"/>
                    <w:bottom w:val="none" w:sz="0" w:space="0" w:color="auto"/>
                    <w:right w:val="none" w:sz="0" w:space="0" w:color="auto"/>
                  </w:divBdr>
                  <w:divsChild>
                    <w:div w:id="1453553873">
                      <w:marLeft w:val="0"/>
                      <w:marRight w:val="0"/>
                      <w:marTop w:val="0"/>
                      <w:marBottom w:val="0"/>
                      <w:divBdr>
                        <w:top w:val="none" w:sz="0" w:space="0" w:color="auto"/>
                        <w:left w:val="none" w:sz="0" w:space="0" w:color="auto"/>
                        <w:bottom w:val="none" w:sz="0" w:space="0" w:color="auto"/>
                        <w:right w:val="none" w:sz="0" w:space="0" w:color="auto"/>
                      </w:divBdr>
                    </w:div>
                  </w:divsChild>
                </w:div>
                <w:div w:id="447703912">
                  <w:marLeft w:val="0"/>
                  <w:marRight w:val="0"/>
                  <w:marTop w:val="0"/>
                  <w:marBottom w:val="0"/>
                  <w:divBdr>
                    <w:top w:val="none" w:sz="0" w:space="0" w:color="auto"/>
                    <w:left w:val="none" w:sz="0" w:space="0" w:color="auto"/>
                    <w:bottom w:val="none" w:sz="0" w:space="0" w:color="auto"/>
                    <w:right w:val="none" w:sz="0" w:space="0" w:color="auto"/>
                  </w:divBdr>
                  <w:divsChild>
                    <w:div w:id="333265007">
                      <w:marLeft w:val="0"/>
                      <w:marRight w:val="0"/>
                      <w:marTop w:val="0"/>
                      <w:marBottom w:val="0"/>
                      <w:divBdr>
                        <w:top w:val="none" w:sz="0" w:space="0" w:color="auto"/>
                        <w:left w:val="none" w:sz="0" w:space="0" w:color="auto"/>
                        <w:bottom w:val="none" w:sz="0" w:space="0" w:color="auto"/>
                        <w:right w:val="none" w:sz="0" w:space="0" w:color="auto"/>
                      </w:divBdr>
                    </w:div>
                  </w:divsChild>
                </w:div>
                <w:div w:id="585647121">
                  <w:marLeft w:val="0"/>
                  <w:marRight w:val="0"/>
                  <w:marTop w:val="0"/>
                  <w:marBottom w:val="0"/>
                  <w:divBdr>
                    <w:top w:val="none" w:sz="0" w:space="0" w:color="auto"/>
                    <w:left w:val="none" w:sz="0" w:space="0" w:color="auto"/>
                    <w:bottom w:val="none" w:sz="0" w:space="0" w:color="auto"/>
                    <w:right w:val="none" w:sz="0" w:space="0" w:color="auto"/>
                  </w:divBdr>
                  <w:divsChild>
                    <w:div w:id="553934855">
                      <w:marLeft w:val="0"/>
                      <w:marRight w:val="0"/>
                      <w:marTop w:val="0"/>
                      <w:marBottom w:val="0"/>
                      <w:divBdr>
                        <w:top w:val="none" w:sz="0" w:space="0" w:color="auto"/>
                        <w:left w:val="none" w:sz="0" w:space="0" w:color="auto"/>
                        <w:bottom w:val="none" w:sz="0" w:space="0" w:color="auto"/>
                        <w:right w:val="none" w:sz="0" w:space="0" w:color="auto"/>
                      </w:divBdr>
                    </w:div>
                  </w:divsChild>
                </w:div>
                <w:div w:id="623542241">
                  <w:marLeft w:val="0"/>
                  <w:marRight w:val="0"/>
                  <w:marTop w:val="0"/>
                  <w:marBottom w:val="0"/>
                  <w:divBdr>
                    <w:top w:val="none" w:sz="0" w:space="0" w:color="auto"/>
                    <w:left w:val="none" w:sz="0" w:space="0" w:color="auto"/>
                    <w:bottom w:val="none" w:sz="0" w:space="0" w:color="auto"/>
                    <w:right w:val="none" w:sz="0" w:space="0" w:color="auto"/>
                  </w:divBdr>
                  <w:divsChild>
                    <w:div w:id="1575119950">
                      <w:marLeft w:val="0"/>
                      <w:marRight w:val="0"/>
                      <w:marTop w:val="0"/>
                      <w:marBottom w:val="0"/>
                      <w:divBdr>
                        <w:top w:val="none" w:sz="0" w:space="0" w:color="auto"/>
                        <w:left w:val="none" w:sz="0" w:space="0" w:color="auto"/>
                        <w:bottom w:val="none" w:sz="0" w:space="0" w:color="auto"/>
                        <w:right w:val="none" w:sz="0" w:space="0" w:color="auto"/>
                      </w:divBdr>
                    </w:div>
                  </w:divsChild>
                </w:div>
                <w:div w:id="634020688">
                  <w:marLeft w:val="0"/>
                  <w:marRight w:val="0"/>
                  <w:marTop w:val="0"/>
                  <w:marBottom w:val="0"/>
                  <w:divBdr>
                    <w:top w:val="none" w:sz="0" w:space="0" w:color="auto"/>
                    <w:left w:val="none" w:sz="0" w:space="0" w:color="auto"/>
                    <w:bottom w:val="none" w:sz="0" w:space="0" w:color="auto"/>
                    <w:right w:val="none" w:sz="0" w:space="0" w:color="auto"/>
                  </w:divBdr>
                  <w:divsChild>
                    <w:div w:id="1592011690">
                      <w:marLeft w:val="0"/>
                      <w:marRight w:val="0"/>
                      <w:marTop w:val="0"/>
                      <w:marBottom w:val="0"/>
                      <w:divBdr>
                        <w:top w:val="none" w:sz="0" w:space="0" w:color="auto"/>
                        <w:left w:val="none" w:sz="0" w:space="0" w:color="auto"/>
                        <w:bottom w:val="none" w:sz="0" w:space="0" w:color="auto"/>
                        <w:right w:val="none" w:sz="0" w:space="0" w:color="auto"/>
                      </w:divBdr>
                    </w:div>
                  </w:divsChild>
                </w:div>
                <w:div w:id="719748377">
                  <w:marLeft w:val="0"/>
                  <w:marRight w:val="0"/>
                  <w:marTop w:val="0"/>
                  <w:marBottom w:val="0"/>
                  <w:divBdr>
                    <w:top w:val="none" w:sz="0" w:space="0" w:color="auto"/>
                    <w:left w:val="none" w:sz="0" w:space="0" w:color="auto"/>
                    <w:bottom w:val="none" w:sz="0" w:space="0" w:color="auto"/>
                    <w:right w:val="none" w:sz="0" w:space="0" w:color="auto"/>
                  </w:divBdr>
                  <w:divsChild>
                    <w:div w:id="318265024">
                      <w:marLeft w:val="0"/>
                      <w:marRight w:val="0"/>
                      <w:marTop w:val="0"/>
                      <w:marBottom w:val="0"/>
                      <w:divBdr>
                        <w:top w:val="none" w:sz="0" w:space="0" w:color="auto"/>
                        <w:left w:val="none" w:sz="0" w:space="0" w:color="auto"/>
                        <w:bottom w:val="none" w:sz="0" w:space="0" w:color="auto"/>
                        <w:right w:val="none" w:sz="0" w:space="0" w:color="auto"/>
                      </w:divBdr>
                    </w:div>
                  </w:divsChild>
                </w:div>
                <w:div w:id="755324705">
                  <w:marLeft w:val="0"/>
                  <w:marRight w:val="0"/>
                  <w:marTop w:val="0"/>
                  <w:marBottom w:val="0"/>
                  <w:divBdr>
                    <w:top w:val="none" w:sz="0" w:space="0" w:color="auto"/>
                    <w:left w:val="none" w:sz="0" w:space="0" w:color="auto"/>
                    <w:bottom w:val="none" w:sz="0" w:space="0" w:color="auto"/>
                    <w:right w:val="none" w:sz="0" w:space="0" w:color="auto"/>
                  </w:divBdr>
                  <w:divsChild>
                    <w:div w:id="1629045028">
                      <w:marLeft w:val="0"/>
                      <w:marRight w:val="0"/>
                      <w:marTop w:val="0"/>
                      <w:marBottom w:val="0"/>
                      <w:divBdr>
                        <w:top w:val="none" w:sz="0" w:space="0" w:color="auto"/>
                        <w:left w:val="none" w:sz="0" w:space="0" w:color="auto"/>
                        <w:bottom w:val="none" w:sz="0" w:space="0" w:color="auto"/>
                        <w:right w:val="none" w:sz="0" w:space="0" w:color="auto"/>
                      </w:divBdr>
                    </w:div>
                  </w:divsChild>
                </w:div>
                <w:div w:id="808209430">
                  <w:marLeft w:val="0"/>
                  <w:marRight w:val="0"/>
                  <w:marTop w:val="0"/>
                  <w:marBottom w:val="0"/>
                  <w:divBdr>
                    <w:top w:val="none" w:sz="0" w:space="0" w:color="auto"/>
                    <w:left w:val="none" w:sz="0" w:space="0" w:color="auto"/>
                    <w:bottom w:val="none" w:sz="0" w:space="0" w:color="auto"/>
                    <w:right w:val="none" w:sz="0" w:space="0" w:color="auto"/>
                  </w:divBdr>
                  <w:divsChild>
                    <w:div w:id="273289832">
                      <w:marLeft w:val="0"/>
                      <w:marRight w:val="0"/>
                      <w:marTop w:val="0"/>
                      <w:marBottom w:val="0"/>
                      <w:divBdr>
                        <w:top w:val="none" w:sz="0" w:space="0" w:color="auto"/>
                        <w:left w:val="none" w:sz="0" w:space="0" w:color="auto"/>
                        <w:bottom w:val="none" w:sz="0" w:space="0" w:color="auto"/>
                        <w:right w:val="none" w:sz="0" w:space="0" w:color="auto"/>
                      </w:divBdr>
                    </w:div>
                  </w:divsChild>
                </w:div>
                <w:div w:id="1218710147">
                  <w:marLeft w:val="0"/>
                  <w:marRight w:val="0"/>
                  <w:marTop w:val="0"/>
                  <w:marBottom w:val="0"/>
                  <w:divBdr>
                    <w:top w:val="none" w:sz="0" w:space="0" w:color="auto"/>
                    <w:left w:val="none" w:sz="0" w:space="0" w:color="auto"/>
                    <w:bottom w:val="none" w:sz="0" w:space="0" w:color="auto"/>
                    <w:right w:val="none" w:sz="0" w:space="0" w:color="auto"/>
                  </w:divBdr>
                  <w:divsChild>
                    <w:div w:id="785928440">
                      <w:marLeft w:val="0"/>
                      <w:marRight w:val="0"/>
                      <w:marTop w:val="0"/>
                      <w:marBottom w:val="0"/>
                      <w:divBdr>
                        <w:top w:val="none" w:sz="0" w:space="0" w:color="auto"/>
                        <w:left w:val="none" w:sz="0" w:space="0" w:color="auto"/>
                        <w:bottom w:val="none" w:sz="0" w:space="0" w:color="auto"/>
                        <w:right w:val="none" w:sz="0" w:space="0" w:color="auto"/>
                      </w:divBdr>
                    </w:div>
                  </w:divsChild>
                </w:div>
                <w:div w:id="1445491667">
                  <w:marLeft w:val="0"/>
                  <w:marRight w:val="0"/>
                  <w:marTop w:val="0"/>
                  <w:marBottom w:val="0"/>
                  <w:divBdr>
                    <w:top w:val="none" w:sz="0" w:space="0" w:color="auto"/>
                    <w:left w:val="none" w:sz="0" w:space="0" w:color="auto"/>
                    <w:bottom w:val="none" w:sz="0" w:space="0" w:color="auto"/>
                    <w:right w:val="none" w:sz="0" w:space="0" w:color="auto"/>
                  </w:divBdr>
                  <w:divsChild>
                    <w:div w:id="2073193208">
                      <w:marLeft w:val="0"/>
                      <w:marRight w:val="0"/>
                      <w:marTop w:val="0"/>
                      <w:marBottom w:val="0"/>
                      <w:divBdr>
                        <w:top w:val="none" w:sz="0" w:space="0" w:color="auto"/>
                        <w:left w:val="none" w:sz="0" w:space="0" w:color="auto"/>
                        <w:bottom w:val="none" w:sz="0" w:space="0" w:color="auto"/>
                        <w:right w:val="none" w:sz="0" w:space="0" w:color="auto"/>
                      </w:divBdr>
                    </w:div>
                  </w:divsChild>
                </w:div>
                <w:div w:id="1565680687">
                  <w:marLeft w:val="0"/>
                  <w:marRight w:val="0"/>
                  <w:marTop w:val="0"/>
                  <w:marBottom w:val="0"/>
                  <w:divBdr>
                    <w:top w:val="none" w:sz="0" w:space="0" w:color="auto"/>
                    <w:left w:val="none" w:sz="0" w:space="0" w:color="auto"/>
                    <w:bottom w:val="none" w:sz="0" w:space="0" w:color="auto"/>
                    <w:right w:val="none" w:sz="0" w:space="0" w:color="auto"/>
                  </w:divBdr>
                  <w:divsChild>
                    <w:div w:id="136143191">
                      <w:marLeft w:val="0"/>
                      <w:marRight w:val="0"/>
                      <w:marTop w:val="0"/>
                      <w:marBottom w:val="0"/>
                      <w:divBdr>
                        <w:top w:val="none" w:sz="0" w:space="0" w:color="auto"/>
                        <w:left w:val="none" w:sz="0" w:space="0" w:color="auto"/>
                        <w:bottom w:val="none" w:sz="0" w:space="0" w:color="auto"/>
                        <w:right w:val="none" w:sz="0" w:space="0" w:color="auto"/>
                      </w:divBdr>
                    </w:div>
                  </w:divsChild>
                </w:div>
                <w:div w:id="1952275461">
                  <w:marLeft w:val="0"/>
                  <w:marRight w:val="0"/>
                  <w:marTop w:val="0"/>
                  <w:marBottom w:val="0"/>
                  <w:divBdr>
                    <w:top w:val="none" w:sz="0" w:space="0" w:color="auto"/>
                    <w:left w:val="none" w:sz="0" w:space="0" w:color="auto"/>
                    <w:bottom w:val="none" w:sz="0" w:space="0" w:color="auto"/>
                    <w:right w:val="none" w:sz="0" w:space="0" w:color="auto"/>
                  </w:divBdr>
                  <w:divsChild>
                    <w:div w:id="39782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425886">
          <w:marLeft w:val="0"/>
          <w:marRight w:val="0"/>
          <w:marTop w:val="0"/>
          <w:marBottom w:val="0"/>
          <w:divBdr>
            <w:top w:val="none" w:sz="0" w:space="0" w:color="auto"/>
            <w:left w:val="none" w:sz="0" w:space="0" w:color="auto"/>
            <w:bottom w:val="none" w:sz="0" w:space="0" w:color="auto"/>
            <w:right w:val="none" w:sz="0" w:space="0" w:color="auto"/>
          </w:divBdr>
        </w:div>
        <w:div w:id="1454666876">
          <w:marLeft w:val="0"/>
          <w:marRight w:val="0"/>
          <w:marTop w:val="0"/>
          <w:marBottom w:val="0"/>
          <w:divBdr>
            <w:top w:val="none" w:sz="0" w:space="0" w:color="auto"/>
            <w:left w:val="none" w:sz="0" w:space="0" w:color="auto"/>
            <w:bottom w:val="none" w:sz="0" w:space="0" w:color="auto"/>
            <w:right w:val="none" w:sz="0" w:space="0" w:color="auto"/>
          </w:divBdr>
        </w:div>
        <w:div w:id="1456293874">
          <w:marLeft w:val="0"/>
          <w:marRight w:val="0"/>
          <w:marTop w:val="0"/>
          <w:marBottom w:val="0"/>
          <w:divBdr>
            <w:top w:val="none" w:sz="0" w:space="0" w:color="auto"/>
            <w:left w:val="none" w:sz="0" w:space="0" w:color="auto"/>
            <w:bottom w:val="none" w:sz="0" w:space="0" w:color="auto"/>
            <w:right w:val="none" w:sz="0" w:space="0" w:color="auto"/>
          </w:divBdr>
          <w:divsChild>
            <w:div w:id="612248701">
              <w:marLeft w:val="-75"/>
              <w:marRight w:val="0"/>
              <w:marTop w:val="30"/>
              <w:marBottom w:val="30"/>
              <w:divBdr>
                <w:top w:val="none" w:sz="0" w:space="0" w:color="auto"/>
                <w:left w:val="none" w:sz="0" w:space="0" w:color="auto"/>
                <w:bottom w:val="none" w:sz="0" w:space="0" w:color="auto"/>
                <w:right w:val="none" w:sz="0" w:space="0" w:color="auto"/>
              </w:divBdr>
              <w:divsChild>
                <w:div w:id="264003769">
                  <w:marLeft w:val="0"/>
                  <w:marRight w:val="0"/>
                  <w:marTop w:val="0"/>
                  <w:marBottom w:val="0"/>
                  <w:divBdr>
                    <w:top w:val="none" w:sz="0" w:space="0" w:color="auto"/>
                    <w:left w:val="none" w:sz="0" w:space="0" w:color="auto"/>
                    <w:bottom w:val="none" w:sz="0" w:space="0" w:color="auto"/>
                    <w:right w:val="none" w:sz="0" w:space="0" w:color="auto"/>
                  </w:divBdr>
                  <w:divsChild>
                    <w:div w:id="1571622293">
                      <w:marLeft w:val="0"/>
                      <w:marRight w:val="0"/>
                      <w:marTop w:val="0"/>
                      <w:marBottom w:val="0"/>
                      <w:divBdr>
                        <w:top w:val="none" w:sz="0" w:space="0" w:color="auto"/>
                        <w:left w:val="none" w:sz="0" w:space="0" w:color="auto"/>
                        <w:bottom w:val="none" w:sz="0" w:space="0" w:color="auto"/>
                        <w:right w:val="none" w:sz="0" w:space="0" w:color="auto"/>
                      </w:divBdr>
                    </w:div>
                  </w:divsChild>
                </w:div>
                <w:div w:id="320937690">
                  <w:marLeft w:val="0"/>
                  <w:marRight w:val="0"/>
                  <w:marTop w:val="0"/>
                  <w:marBottom w:val="0"/>
                  <w:divBdr>
                    <w:top w:val="none" w:sz="0" w:space="0" w:color="auto"/>
                    <w:left w:val="none" w:sz="0" w:space="0" w:color="auto"/>
                    <w:bottom w:val="none" w:sz="0" w:space="0" w:color="auto"/>
                    <w:right w:val="none" w:sz="0" w:space="0" w:color="auto"/>
                  </w:divBdr>
                  <w:divsChild>
                    <w:div w:id="95948021">
                      <w:marLeft w:val="0"/>
                      <w:marRight w:val="0"/>
                      <w:marTop w:val="0"/>
                      <w:marBottom w:val="0"/>
                      <w:divBdr>
                        <w:top w:val="none" w:sz="0" w:space="0" w:color="auto"/>
                        <w:left w:val="none" w:sz="0" w:space="0" w:color="auto"/>
                        <w:bottom w:val="none" w:sz="0" w:space="0" w:color="auto"/>
                        <w:right w:val="none" w:sz="0" w:space="0" w:color="auto"/>
                      </w:divBdr>
                    </w:div>
                  </w:divsChild>
                </w:div>
                <w:div w:id="450365075">
                  <w:marLeft w:val="0"/>
                  <w:marRight w:val="0"/>
                  <w:marTop w:val="0"/>
                  <w:marBottom w:val="0"/>
                  <w:divBdr>
                    <w:top w:val="none" w:sz="0" w:space="0" w:color="auto"/>
                    <w:left w:val="none" w:sz="0" w:space="0" w:color="auto"/>
                    <w:bottom w:val="none" w:sz="0" w:space="0" w:color="auto"/>
                    <w:right w:val="none" w:sz="0" w:space="0" w:color="auto"/>
                  </w:divBdr>
                  <w:divsChild>
                    <w:div w:id="1861507939">
                      <w:marLeft w:val="0"/>
                      <w:marRight w:val="0"/>
                      <w:marTop w:val="0"/>
                      <w:marBottom w:val="0"/>
                      <w:divBdr>
                        <w:top w:val="none" w:sz="0" w:space="0" w:color="auto"/>
                        <w:left w:val="none" w:sz="0" w:space="0" w:color="auto"/>
                        <w:bottom w:val="none" w:sz="0" w:space="0" w:color="auto"/>
                        <w:right w:val="none" w:sz="0" w:space="0" w:color="auto"/>
                      </w:divBdr>
                    </w:div>
                  </w:divsChild>
                </w:div>
                <w:div w:id="510070649">
                  <w:marLeft w:val="0"/>
                  <w:marRight w:val="0"/>
                  <w:marTop w:val="0"/>
                  <w:marBottom w:val="0"/>
                  <w:divBdr>
                    <w:top w:val="none" w:sz="0" w:space="0" w:color="auto"/>
                    <w:left w:val="none" w:sz="0" w:space="0" w:color="auto"/>
                    <w:bottom w:val="none" w:sz="0" w:space="0" w:color="auto"/>
                    <w:right w:val="none" w:sz="0" w:space="0" w:color="auto"/>
                  </w:divBdr>
                  <w:divsChild>
                    <w:div w:id="155728200">
                      <w:marLeft w:val="0"/>
                      <w:marRight w:val="0"/>
                      <w:marTop w:val="0"/>
                      <w:marBottom w:val="0"/>
                      <w:divBdr>
                        <w:top w:val="none" w:sz="0" w:space="0" w:color="auto"/>
                        <w:left w:val="none" w:sz="0" w:space="0" w:color="auto"/>
                        <w:bottom w:val="none" w:sz="0" w:space="0" w:color="auto"/>
                        <w:right w:val="none" w:sz="0" w:space="0" w:color="auto"/>
                      </w:divBdr>
                    </w:div>
                  </w:divsChild>
                </w:div>
                <w:div w:id="534081170">
                  <w:marLeft w:val="0"/>
                  <w:marRight w:val="0"/>
                  <w:marTop w:val="0"/>
                  <w:marBottom w:val="0"/>
                  <w:divBdr>
                    <w:top w:val="none" w:sz="0" w:space="0" w:color="auto"/>
                    <w:left w:val="none" w:sz="0" w:space="0" w:color="auto"/>
                    <w:bottom w:val="none" w:sz="0" w:space="0" w:color="auto"/>
                    <w:right w:val="none" w:sz="0" w:space="0" w:color="auto"/>
                  </w:divBdr>
                  <w:divsChild>
                    <w:div w:id="321661819">
                      <w:marLeft w:val="0"/>
                      <w:marRight w:val="0"/>
                      <w:marTop w:val="0"/>
                      <w:marBottom w:val="0"/>
                      <w:divBdr>
                        <w:top w:val="none" w:sz="0" w:space="0" w:color="auto"/>
                        <w:left w:val="none" w:sz="0" w:space="0" w:color="auto"/>
                        <w:bottom w:val="none" w:sz="0" w:space="0" w:color="auto"/>
                        <w:right w:val="none" w:sz="0" w:space="0" w:color="auto"/>
                      </w:divBdr>
                    </w:div>
                  </w:divsChild>
                </w:div>
                <w:div w:id="678197645">
                  <w:marLeft w:val="0"/>
                  <w:marRight w:val="0"/>
                  <w:marTop w:val="0"/>
                  <w:marBottom w:val="0"/>
                  <w:divBdr>
                    <w:top w:val="none" w:sz="0" w:space="0" w:color="auto"/>
                    <w:left w:val="none" w:sz="0" w:space="0" w:color="auto"/>
                    <w:bottom w:val="none" w:sz="0" w:space="0" w:color="auto"/>
                    <w:right w:val="none" w:sz="0" w:space="0" w:color="auto"/>
                  </w:divBdr>
                  <w:divsChild>
                    <w:div w:id="1490756962">
                      <w:marLeft w:val="0"/>
                      <w:marRight w:val="0"/>
                      <w:marTop w:val="0"/>
                      <w:marBottom w:val="0"/>
                      <w:divBdr>
                        <w:top w:val="none" w:sz="0" w:space="0" w:color="auto"/>
                        <w:left w:val="none" w:sz="0" w:space="0" w:color="auto"/>
                        <w:bottom w:val="none" w:sz="0" w:space="0" w:color="auto"/>
                        <w:right w:val="none" w:sz="0" w:space="0" w:color="auto"/>
                      </w:divBdr>
                    </w:div>
                  </w:divsChild>
                </w:div>
                <w:div w:id="735707624">
                  <w:marLeft w:val="0"/>
                  <w:marRight w:val="0"/>
                  <w:marTop w:val="0"/>
                  <w:marBottom w:val="0"/>
                  <w:divBdr>
                    <w:top w:val="none" w:sz="0" w:space="0" w:color="auto"/>
                    <w:left w:val="none" w:sz="0" w:space="0" w:color="auto"/>
                    <w:bottom w:val="none" w:sz="0" w:space="0" w:color="auto"/>
                    <w:right w:val="none" w:sz="0" w:space="0" w:color="auto"/>
                  </w:divBdr>
                  <w:divsChild>
                    <w:div w:id="241721282">
                      <w:marLeft w:val="0"/>
                      <w:marRight w:val="0"/>
                      <w:marTop w:val="0"/>
                      <w:marBottom w:val="0"/>
                      <w:divBdr>
                        <w:top w:val="none" w:sz="0" w:space="0" w:color="auto"/>
                        <w:left w:val="none" w:sz="0" w:space="0" w:color="auto"/>
                        <w:bottom w:val="none" w:sz="0" w:space="0" w:color="auto"/>
                        <w:right w:val="none" w:sz="0" w:space="0" w:color="auto"/>
                      </w:divBdr>
                    </w:div>
                  </w:divsChild>
                </w:div>
                <w:div w:id="757483048">
                  <w:marLeft w:val="0"/>
                  <w:marRight w:val="0"/>
                  <w:marTop w:val="0"/>
                  <w:marBottom w:val="0"/>
                  <w:divBdr>
                    <w:top w:val="none" w:sz="0" w:space="0" w:color="auto"/>
                    <w:left w:val="none" w:sz="0" w:space="0" w:color="auto"/>
                    <w:bottom w:val="none" w:sz="0" w:space="0" w:color="auto"/>
                    <w:right w:val="none" w:sz="0" w:space="0" w:color="auto"/>
                  </w:divBdr>
                  <w:divsChild>
                    <w:div w:id="709962890">
                      <w:marLeft w:val="0"/>
                      <w:marRight w:val="0"/>
                      <w:marTop w:val="0"/>
                      <w:marBottom w:val="0"/>
                      <w:divBdr>
                        <w:top w:val="none" w:sz="0" w:space="0" w:color="auto"/>
                        <w:left w:val="none" w:sz="0" w:space="0" w:color="auto"/>
                        <w:bottom w:val="none" w:sz="0" w:space="0" w:color="auto"/>
                        <w:right w:val="none" w:sz="0" w:space="0" w:color="auto"/>
                      </w:divBdr>
                    </w:div>
                  </w:divsChild>
                </w:div>
                <w:div w:id="768542522">
                  <w:marLeft w:val="0"/>
                  <w:marRight w:val="0"/>
                  <w:marTop w:val="0"/>
                  <w:marBottom w:val="0"/>
                  <w:divBdr>
                    <w:top w:val="none" w:sz="0" w:space="0" w:color="auto"/>
                    <w:left w:val="none" w:sz="0" w:space="0" w:color="auto"/>
                    <w:bottom w:val="none" w:sz="0" w:space="0" w:color="auto"/>
                    <w:right w:val="none" w:sz="0" w:space="0" w:color="auto"/>
                  </w:divBdr>
                  <w:divsChild>
                    <w:div w:id="705638454">
                      <w:marLeft w:val="0"/>
                      <w:marRight w:val="0"/>
                      <w:marTop w:val="0"/>
                      <w:marBottom w:val="0"/>
                      <w:divBdr>
                        <w:top w:val="none" w:sz="0" w:space="0" w:color="auto"/>
                        <w:left w:val="none" w:sz="0" w:space="0" w:color="auto"/>
                        <w:bottom w:val="none" w:sz="0" w:space="0" w:color="auto"/>
                        <w:right w:val="none" w:sz="0" w:space="0" w:color="auto"/>
                      </w:divBdr>
                    </w:div>
                  </w:divsChild>
                </w:div>
                <w:div w:id="1059326491">
                  <w:marLeft w:val="0"/>
                  <w:marRight w:val="0"/>
                  <w:marTop w:val="0"/>
                  <w:marBottom w:val="0"/>
                  <w:divBdr>
                    <w:top w:val="none" w:sz="0" w:space="0" w:color="auto"/>
                    <w:left w:val="none" w:sz="0" w:space="0" w:color="auto"/>
                    <w:bottom w:val="none" w:sz="0" w:space="0" w:color="auto"/>
                    <w:right w:val="none" w:sz="0" w:space="0" w:color="auto"/>
                  </w:divBdr>
                  <w:divsChild>
                    <w:div w:id="724597233">
                      <w:marLeft w:val="0"/>
                      <w:marRight w:val="0"/>
                      <w:marTop w:val="0"/>
                      <w:marBottom w:val="0"/>
                      <w:divBdr>
                        <w:top w:val="none" w:sz="0" w:space="0" w:color="auto"/>
                        <w:left w:val="none" w:sz="0" w:space="0" w:color="auto"/>
                        <w:bottom w:val="none" w:sz="0" w:space="0" w:color="auto"/>
                        <w:right w:val="none" w:sz="0" w:space="0" w:color="auto"/>
                      </w:divBdr>
                    </w:div>
                  </w:divsChild>
                </w:div>
                <w:div w:id="1091395227">
                  <w:marLeft w:val="0"/>
                  <w:marRight w:val="0"/>
                  <w:marTop w:val="0"/>
                  <w:marBottom w:val="0"/>
                  <w:divBdr>
                    <w:top w:val="none" w:sz="0" w:space="0" w:color="auto"/>
                    <w:left w:val="none" w:sz="0" w:space="0" w:color="auto"/>
                    <w:bottom w:val="none" w:sz="0" w:space="0" w:color="auto"/>
                    <w:right w:val="none" w:sz="0" w:space="0" w:color="auto"/>
                  </w:divBdr>
                  <w:divsChild>
                    <w:div w:id="538787316">
                      <w:marLeft w:val="0"/>
                      <w:marRight w:val="0"/>
                      <w:marTop w:val="0"/>
                      <w:marBottom w:val="0"/>
                      <w:divBdr>
                        <w:top w:val="none" w:sz="0" w:space="0" w:color="auto"/>
                        <w:left w:val="none" w:sz="0" w:space="0" w:color="auto"/>
                        <w:bottom w:val="none" w:sz="0" w:space="0" w:color="auto"/>
                        <w:right w:val="none" w:sz="0" w:space="0" w:color="auto"/>
                      </w:divBdr>
                    </w:div>
                  </w:divsChild>
                </w:div>
                <w:div w:id="1136410002">
                  <w:marLeft w:val="0"/>
                  <w:marRight w:val="0"/>
                  <w:marTop w:val="0"/>
                  <w:marBottom w:val="0"/>
                  <w:divBdr>
                    <w:top w:val="none" w:sz="0" w:space="0" w:color="auto"/>
                    <w:left w:val="none" w:sz="0" w:space="0" w:color="auto"/>
                    <w:bottom w:val="none" w:sz="0" w:space="0" w:color="auto"/>
                    <w:right w:val="none" w:sz="0" w:space="0" w:color="auto"/>
                  </w:divBdr>
                  <w:divsChild>
                    <w:div w:id="943879264">
                      <w:marLeft w:val="0"/>
                      <w:marRight w:val="0"/>
                      <w:marTop w:val="0"/>
                      <w:marBottom w:val="0"/>
                      <w:divBdr>
                        <w:top w:val="none" w:sz="0" w:space="0" w:color="auto"/>
                        <w:left w:val="none" w:sz="0" w:space="0" w:color="auto"/>
                        <w:bottom w:val="none" w:sz="0" w:space="0" w:color="auto"/>
                        <w:right w:val="none" w:sz="0" w:space="0" w:color="auto"/>
                      </w:divBdr>
                    </w:div>
                  </w:divsChild>
                </w:div>
                <w:div w:id="1151603327">
                  <w:marLeft w:val="0"/>
                  <w:marRight w:val="0"/>
                  <w:marTop w:val="0"/>
                  <w:marBottom w:val="0"/>
                  <w:divBdr>
                    <w:top w:val="none" w:sz="0" w:space="0" w:color="auto"/>
                    <w:left w:val="none" w:sz="0" w:space="0" w:color="auto"/>
                    <w:bottom w:val="none" w:sz="0" w:space="0" w:color="auto"/>
                    <w:right w:val="none" w:sz="0" w:space="0" w:color="auto"/>
                  </w:divBdr>
                  <w:divsChild>
                    <w:div w:id="1512141330">
                      <w:marLeft w:val="0"/>
                      <w:marRight w:val="0"/>
                      <w:marTop w:val="0"/>
                      <w:marBottom w:val="0"/>
                      <w:divBdr>
                        <w:top w:val="none" w:sz="0" w:space="0" w:color="auto"/>
                        <w:left w:val="none" w:sz="0" w:space="0" w:color="auto"/>
                        <w:bottom w:val="none" w:sz="0" w:space="0" w:color="auto"/>
                        <w:right w:val="none" w:sz="0" w:space="0" w:color="auto"/>
                      </w:divBdr>
                    </w:div>
                    <w:div w:id="2087258365">
                      <w:marLeft w:val="0"/>
                      <w:marRight w:val="0"/>
                      <w:marTop w:val="0"/>
                      <w:marBottom w:val="0"/>
                      <w:divBdr>
                        <w:top w:val="none" w:sz="0" w:space="0" w:color="auto"/>
                        <w:left w:val="none" w:sz="0" w:space="0" w:color="auto"/>
                        <w:bottom w:val="none" w:sz="0" w:space="0" w:color="auto"/>
                        <w:right w:val="none" w:sz="0" w:space="0" w:color="auto"/>
                      </w:divBdr>
                    </w:div>
                  </w:divsChild>
                </w:div>
                <w:div w:id="1247492597">
                  <w:marLeft w:val="0"/>
                  <w:marRight w:val="0"/>
                  <w:marTop w:val="0"/>
                  <w:marBottom w:val="0"/>
                  <w:divBdr>
                    <w:top w:val="none" w:sz="0" w:space="0" w:color="auto"/>
                    <w:left w:val="none" w:sz="0" w:space="0" w:color="auto"/>
                    <w:bottom w:val="none" w:sz="0" w:space="0" w:color="auto"/>
                    <w:right w:val="none" w:sz="0" w:space="0" w:color="auto"/>
                  </w:divBdr>
                  <w:divsChild>
                    <w:div w:id="1356073977">
                      <w:marLeft w:val="0"/>
                      <w:marRight w:val="0"/>
                      <w:marTop w:val="0"/>
                      <w:marBottom w:val="0"/>
                      <w:divBdr>
                        <w:top w:val="none" w:sz="0" w:space="0" w:color="auto"/>
                        <w:left w:val="none" w:sz="0" w:space="0" w:color="auto"/>
                        <w:bottom w:val="none" w:sz="0" w:space="0" w:color="auto"/>
                        <w:right w:val="none" w:sz="0" w:space="0" w:color="auto"/>
                      </w:divBdr>
                    </w:div>
                  </w:divsChild>
                </w:div>
                <w:div w:id="1273634136">
                  <w:marLeft w:val="0"/>
                  <w:marRight w:val="0"/>
                  <w:marTop w:val="0"/>
                  <w:marBottom w:val="0"/>
                  <w:divBdr>
                    <w:top w:val="none" w:sz="0" w:space="0" w:color="auto"/>
                    <w:left w:val="none" w:sz="0" w:space="0" w:color="auto"/>
                    <w:bottom w:val="none" w:sz="0" w:space="0" w:color="auto"/>
                    <w:right w:val="none" w:sz="0" w:space="0" w:color="auto"/>
                  </w:divBdr>
                  <w:divsChild>
                    <w:div w:id="822044257">
                      <w:marLeft w:val="0"/>
                      <w:marRight w:val="0"/>
                      <w:marTop w:val="0"/>
                      <w:marBottom w:val="0"/>
                      <w:divBdr>
                        <w:top w:val="none" w:sz="0" w:space="0" w:color="auto"/>
                        <w:left w:val="none" w:sz="0" w:space="0" w:color="auto"/>
                        <w:bottom w:val="none" w:sz="0" w:space="0" w:color="auto"/>
                        <w:right w:val="none" w:sz="0" w:space="0" w:color="auto"/>
                      </w:divBdr>
                    </w:div>
                  </w:divsChild>
                </w:div>
                <w:div w:id="1274436118">
                  <w:marLeft w:val="0"/>
                  <w:marRight w:val="0"/>
                  <w:marTop w:val="0"/>
                  <w:marBottom w:val="0"/>
                  <w:divBdr>
                    <w:top w:val="none" w:sz="0" w:space="0" w:color="auto"/>
                    <w:left w:val="none" w:sz="0" w:space="0" w:color="auto"/>
                    <w:bottom w:val="none" w:sz="0" w:space="0" w:color="auto"/>
                    <w:right w:val="none" w:sz="0" w:space="0" w:color="auto"/>
                  </w:divBdr>
                  <w:divsChild>
                    <w:div w:id="1569995692">
                      <w:marLeft w:val="0"/>
                      <w:marRight w:val="0"/>
                      <w:marTop w:val="0"/>
                      <w:marBottom w:val="0"/>
                      <w:divBdr>
                        <w:top w:val="none" w:sz="0" w:space="0" w:color="auto"/>
                        <w:left w:val="none" w:sz="0" w:space="0" w:color="auto"/>
                        <w:bottom w:val="none" w:sz="0" w:space="0" w:color="auto"/>
                        <w:right w:val="none" w:sz="0" w:space="0" w:color="auto"/>
                      </w:divBdr>
                    </w:div>
                  </w:divsChild>
                </w:div>
                <w:div w:id="1284846570">
                  <w:marLeft w:val="0"/>
                  <w:marRight w:val="0"/>
                  <w:marTop w:val="0"/>
                  <w:marBottom w:val="0"/>
                  <w:divBdr>
                    <w:top w:val="none" w:sz="0" w:space="0" w:color="auto"/>
                    <w:left w:val="none" w:sz="0" w:space="0" w:color="auto"/>
                    <w:bottom w:val="none" w:sz="0" w:space="0" w:color="auto"/>
                    <w:right w:val="none" w:sz="0" w:space="0" w:color="auto"/>
                  </w:divBdr>
                  <w:divsChild>
                    <w:div w:id="2145848082">
                      <w:marLeft w:val="0"/>
                      <w:marRight w:val="0"/>
                      <w:marTop w:val="0"/>
                      <w:marBottom w:val="0"/>
                      <w:divBdr>
                        <w:top w:val="none" w:sz="0" w:space="0" w:color="auto"/>
                        <w:left w:val="none" w:sz="0" w:space="0" w:color="auto"/>
                        <w:bottom w:val="none" w:sz="0" w:space="0" w:color="auto"/>
                        <w:right w:val="none" w:sz="0" w:space="0" w:color="auto"/>
                      </w:divBdr>
                    </w:div>
                  </w:divsChild>
                </w:div>
                <w:div w:id="1354109131">
                  <w:marLeft w:val="0"/>
                  <w:marRight w:val="0"/>
                  <w:marTop w:val="0"/>
                  <w:marBottom w:val="0"/>
                  <w:divBdr>
                    <w:top w:val="none" w:sz="0" w:space="0" w:color="auto"/>
                    <w:left w:val="none" w:sz="0" w:space="0" w:color="auto"/>
                    <w:bottom w:val="none" w:sz="0" w:space="0" w:color="auto"/>
                    <w:right w:val="none" w:sz="0" w:space="0" w:color="auto"/>
                  </w:divBdr>
                  <w:divsChild>
                    <w:div w:id="57484573">
                      <w:marLeft w:val="0"/>
                      <w:marRight w:val="0"/>
                      <w:marTop w:val="0"/>
                      <w:marBottom w:val="0"/>
                      <w:divBdr>
                        <w:top w:val="none" w:sz="0" w:space="0" w:color="auto"/>
                        <w:left w:val="none" w:sz="0" w:space="0" w:color="auto"/>
                        <w:bottom w:val="none" w:sz="0" w:space="0" w:color="auto"/>
                        <w:right w:val="none" w:sz="0" w:space="0" w:color="auto"/>
                      </w:divBdr>
                    </w:div>
                  </w:divsChild>
                </w:div>
                <w:div w:id="1449617696">
                  <w:marLeft w:val="0"/>
                  <w:marRight w:val="0"/>
                  <w:marTop w:val="0"/>
                  <w:marBottom w:val="0"/>
                  <w:divBdr>
                    <w:top w:val="none" w:sz="0" w:space="0" w:color="auto"/>
                    <w:left w:val="none" w:sz="0" w:space="0" w:color="auto"/>
                    <w:bottom w:val="none" w:sz="0" w:space="0" w:color="auto"/>
                    <w:right w:val="none" w:sz="0" w:space="0" w:color="auto"/>
                  </w:divBdr>
                  <w:divsChild>
                    <w:div w:id="513107300">
                      <w:marLeft w:val="0"/>
                      <w:marRight w:val="0"/>
                      <w:marTop w:val="0"/>
                      <w:marBottom w:val="0"/>
                      <w:divBdr>
                        <w:top w:val="none" w:sz="0" w:space="0" w:color="auto"/>
                        <w:left w:val="none" w:sz="0" w:space="0" w:color="auto"/>
                        <w:bottom w:val="none" w:sz="0" w:space="0" w:color="auto"/>
                        <w:right w:val="none" w:sz="0" w:space="0" w:color="auto"/>
                      </w:divBdr>
                    </w:div>
                    <w:div w:id="928000754">
                      <w:marLeft w:val="0"/>
                      <w:marRight w:val="0"/>
                      <w:marTop w:val="0"/>
                      <w:marBottom w:val="0"/>
                      <w:divBdr>
                        <w:top w:val="none" w:sz="0" w:space="0" w:color="auto"/>
                        <w:left w:val="none" w:sz="0" w:space="0" w:color="auto"/>
                        <w:bottom w:val="none" w:sz="0" w:space="0" w:color="auto"/>
                        <w:right w:val="none" w:sz="0" w:space="0" w:color="auto"/>
                      </w:divBdr>
                    </w:div>
                  </w:divsChild>
                </w:div>
                <w:div w:id="1475950211">
                  <w:marLeft w:val="0"/>
                  <w:marRight w:val="0"/>
                  <w:marTop w:val="0"/>
                  <w:marBottom w:val="0"/>
                  <w:divBdr>
                    <w:top w:val="none" w:sz="0" w:space="0" w:color="auto"/>
                    <w:left w:val="none" w:sz="0" w:space="0" w:color="auto"/>
                    <w:bottom w:val="none" w:sz="0" w:space="0" w:color="auto"/>
                    <w:right w:val="none" w:sz="0" w:space="0" w:color="auto"/>
                  </w:divBdr>
                  <w:divsChild>
                    <w:div w:id="991063196">
                      <w:marLeft w:val="0"/>
                      <w:marRight w:val="0"/>
                      <w:marTop w:val="0"/>
                      <w:marBottom w:val="0"/>
                      <w:divBdr>
                        <w:top w:val="none" w:sz="0" w:space="0" w:color="auto"/>
                        <w:left w:val="none" w:sz="0" w:space="0" w:color="auto"/>
                        <w:bottom w:val="none" w:sz="0" w:space="0" w:color="auto"/>
                        <w:right w:val="none" w:sz="0" w:space="0" w:color="auto"/>
                      </w:divBdr>
                    </w:div>
                  </w:divsChild>
                </w:div>
                <w:div w:id="1503544311">
                  <w:marLeft w:val="0"/>
                  <w:marRight w:val="0"/>
                  <w:marTop w:val="0"/>
                  <w:marBottom w:val="0"/>
                  <w:divBdr>
                    <w:top w:val="none" w:sz="0" w:space="0" w:color="auto"/>
                    <w:left w:val="none" w:sz="0" w:space="0" w:color="auto"/>
                    <w:bottom w:val="none" w:sz="0" w:space="0" w:color="auto"/>
                    <w:right w:val="none" w:sz="0" w:space="0" w:color="auto"/>
                  </w:divBdr>
                  <w:divsChild>
                    <w:div w:id="1455371997">
                      <w:marLeft w:val="0"/>
                      <w:marRight w:val="0"/>
                      <w:marTop w:val="0"/>
                      <w:marBottom w:val="0"/>
                      <w:divBdr>
                        <w:top w:val="none" w:sz="0" w:space="0" w:color="auto"/>
                        <w:left w:val="none" w:sz="0" w:space="0" w:color="auto"/>
                        <w:bottom w:val="none" w:sz="0" w:space="0" w:color="auto"/>
                        <w:right w:val="none" w:sz="0" w:space="0" w:color="auto"/>
                      </w:divBdr>
                    </w:div>
                  </w:divsChild>
                </w:div>
                <w:div w:id="1503936303">
                  <w:marLeft w:val="0"/>
                  <w:marRight w:val="0"/>
                  <w:marTop w:val="0"/>
                  <w:marBottom w:val="0"/>
                  <w:divBdr>
                    <w:top w:val="none" w:sz="0" w:space="0" w:color="auto"/>
                    <w:left w:val="none" w:sz="0" w:space="0" w:color="auto"/>
                    <w:bottom w:val="none" w:sz="0" w:space="0" w:color="auto"/>
                    <w:right w:val="none" w:sz="0" w:space="0" w:color="auto"/>
                  </w:divBdr>
                  <w:divsChild>
                    <w:div w:id="1005982680">
                      <w:marLeft w:val="0"/>
                      <w:marRight w:val="0"/>
                      <w:marTop w:val="0"/>
                      <w:marBottom w:val="0"/>
                      <w:divBdr>
                        <w:top w:val="none" w:sz="0" w:space="0" w:color="auto"/>
                        <w:left w:val="none" w:sz="0" w:space="0" w:color="auto"/>
                        <w:bottom w:val="none" w:sz="0" w:space="0" w:color="auto"/>
                        <w:right w:val="none" w:sz="0" w:space="0" w:color="auto"/>
                      </w:divBdr>
                    </w:div>
                  </w:divsChild>
                </w:div>
                <w:div w:id="1505516886">
                  <w:marLeft w:val="0"/>
                  <w:marRight w:val="0"/>
                  <w:marTop w:val="0"/>
                  <w:marBottom w:val="0"/>
                  <w:divBdr>
                    <w:top w:val="none" w:sz="0" w:space="0" w:color="auto"/>
                    <w:left w:val="none" w:sz="0" w:space="0" w:color="auto"/>
                    <w:bottom w:val="none" w:sz="0" w:space="0" w:color="auto"/>
                    <w:right w:val="none" w:sz="0" w:space="0" w:color="auto"/>
                  </w:divBdr>
                  <w:divsChild>
                    <w:div w:id="354773929">
                      <w:marLeft w:val="0"/>
                      <w:marRight w:val="0"/>
                      <w:marTop w:val="0"/>
                      <w:marBottom w:val="0"/>
                      <w:divBdr>
                        <w:top w:val="none" w:sz="0" w:space="0" w:color="auto"/>
                        <w:left w:val="none" w:sz="0" w:space="0" w:color="auto"/>
                        <w:bottom w:val="none" w:sz="0" w:space="0" w:color="auto"/>
                        <w:right w:val="none" w:sz="0" w:space="0" w:color="auto"/>
                      </w:divBdr>
                    </w:div>
                  </w:divsChild>
                </w:div>
                <w:div w:id="1540051570">
                  <w:marLeft w:val="0"/>
                  <w:marRight w:val="0"/>
                  <w:marTop w:val="0"/>
                  <w:marBottom w:val="0"/>
                  <w:divBdr>
                    <w:top w:val="none" w:sz="0" w:space="0" w:color="auto"/>
                    <w:left w:val="none" w:sz="0" w:space="0" w:color="auto"/>
                    <w:bottom w:val="none" w:sz="0" w:space="0" w:color="auto"/>
                    <w:right w:val="none" w:sz="0" w:space="0" w:color="auto"/>
                  </w:divBdr>
                  <w:divsChild>
                    <w:div w:id="1178152755">
                      <w:marLeft w:val="0"/>
                      <w:marRight w:val="0"/>
                      <w:marTop w:val="0"/>
                      <w:marBottom w:val="0"/>
                      <w:divBdr>
                        <w:top w:val="none" w:sz="0" w:space="0" w:color="auto"/>
                        <w:left w:val="none" w:sz="0" w:space="0" w:color="auto"/>
                        <w:bottom w:val="none" w:sz="0" w:space="0" w:color="auto"/>
                        <w:right w:val="none" w:sz="0" w:space="0" w:color="auto"/>
                      </w:divBdr>
                    </w:div>
                  </w:divsChild>
                </w:div>
                <w:div w:id="1578905169">
                  <w:marLeft w:val="0"/>
                  <w:marRight w:val="0"/>
                  <w:marTop w:val="0"/>
                  <w:marBottom w:val="0"/>
                  <w:divBdr>
                    <w:top w:val="none" w:sz="0" w:space="0" w:color="auto"/>
                    <w:left w:val="none" w:sz="0" w:space="0" w:color="auto"/>
                    <w:bottom w:val="none" w:sz="0" w:space="0" w:color="auto"/>
                    <w:right w:val="none" w:sz="0" w:space="0" w:color="auto"/>
                  </w:divBdr>
                  <w:divsChild>
                    <w:div w:id="1265267192">
                      <w:marLeft w:val="0"/>
                      <w:marRight w:val="0"/>
                      <w:marTop w:val="0"/>
                      <w:marBottom w:val="0"/>
                      <w:divBdr>
                        <w:top w:val="none" w:sz="0" w:space="0" w:color="auto"/>
                        <w:left w:val="none" w:sz="0" w:space="0" w:color="auto"/>
                        <w:bottom w:val="none" w:sz="0" w:space="0" w:color="auto"/>
                        <w:right w:val="none" w:sz="0" w:space="0" w:color="auto"/>
                      </w:divBdr>
                    </w:div>
                    <w:div w:id="1527599128">
                      <w:marLeft w:val="0"/>
                      <w:marRight w:val="0"/>
                      <w:marTop w:val="0"/>
                      <w:marBottom w:val="0"/>
                      <w:divBdr>
                        <w:top w:val="none" w:sz="0" w:space="0" w:color="auto"/>
                        <w:left w:val="none" w:sz="0" w:space="0" w:color="auto"/>
                        <w:bottom w:val="none" w:sz="0" w:space="0" w:color="auto"/>
                        <w:right w:val="none" w:sz="0" w:space="0" w:color="auto"/>
                      </w:divBdr>
                    </w:div>
                  </w:divsChild>
                </w:div>
                <w:div w:id="1612514924">
                  <w:marLeft w:val="0"/>
                  <w:marRight w:val="0"/>
                  <w:marTop w:val="0"/>
                  <w:marBottom w:val="0"/>
                  <w:divBdr>
                    <w:top w:val="none" w:sz="0" w:space="0" w:color="auto"/>
                    <w:left w:val="none" w:sz="0" w:space="0" w:color="auto"/>
                    <w:bottom w:val="none" w:sz="0" w:space="0" w:color="auto"/>
                    <w:right w:val="none" w:sz="0" w:space="0" w:color="auto"/>
                  </w:divBdr>
                  <w:divsChild>
                    <w:div w:id="667757306">
                      <w:marLeft w:val="0"/>
                      <w:marRight w:val="0"/>
                      <w:marTop w:val="0"/>
                      <w:marBottom w:val="0"/>
                      <w:divBdr>
                        <w:top w:val="none" w:sz="0" w:space="0" w:color="auto"/>
                        <w:left w:val="none" w:sz="0" w:space="0" w:color="auto"/>
                        <w:bottom w:val="none" w:sz="0" w:space="0" w:color="auto"/>
                        <w:right w:val="none" w:sz="0" w:space="0" w:color="auto"/>
                      </w:divBdr>
                    </w:div>
                  </w:divsChild>
                </w:div>
                <w:div w:id="2026706136">
                  <w:marLeft w:val="0"/>
                  <w:marRight w:val="0"/>
                  <w:marTop w:val="0"/>
                  <w:marBottom w:val="0"/>
                  <w:divBdr>
                    <w:top w:val="none" w:sz="0" w:space="0" w:color="auto"/>
                    <w:left w:val="none" w:sz="0" w:space="0" w:color="auto"/>
                    <w:bottom w:val="none" w:sz="0" w:space="0" w:color="auto"/>
                    <w:right w:val="none" w:sz="0" w:space="0" w:color="auto"/>
                  </w:divBdr>
                  <w:divsChild>
                    <w:div w:id="60229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405060">
          <w:marLeft w:val="0"/>
          <w:marRight w:val="0"/>
          <w:marTop w:val="0"/>
          <w:marBottom w:val="0"/>
          <w:divBdr>
            <w:top w:val="none" w:sz="0" w:space="0" w:color="auto"/>
            <w:left w:val="none" w:sz="0" w:space="0" w:color="auto"/>
            <w:bottom w:val="none" w:sz="0" w:space="0" w:color="auto"/>
            <w:right w:val="none" w:sz="0" w:space="0" w:color="auto"/>
          </w:divBdr>
          <w:divsChild>
            <w:div w:id="86730032">
              <w:marLeft w:val="0"/>
              <w:marRight w:val="0"/>
              <w:marTop w:val="0"/>
              <w:marBottom w:val="0"/>
              <w:divBdr>
                <w:top w:val="none" w:sz="0" w:space="0" w:color="auto"/>
                <w:left w:val="none" w:sz="0" w:space="0" w:color="auto"/>
                <w:bottom w:val="none" w:sz="0" w:space="0" w:color="auto"/>
                <w:right w:val="none" w:sz="0" w:space="0" w:color="auto"/>
              </w:divBdr>
            </w:div>
            <w:div w:id="327253266">
              <w:marLeft w:val="0"/>
              <w:marRight w:val="0"/>
              <w:marTop w:val="0"/>
              <w:marBottom w:val="0"/>
              <w:divBdr>
                <w:top w:val="none" w:sz="0" w:space="0" w:color="auto"/>
                <w:left w:val="none" w:sz="0" w:space="0" w:color="auto"/>
                <w:bottom w:val="none" w:sz="0" w:space="0" w:color="auto"/>
                <w:right w:val="none" w:sz="0" w:space="0" w:color="auto"/>
              </w:divBdr>
            </w:div>
            <w:div w:id="914365217">
              <w:marLeft w:val="0"/>
              <w:marRight w:val="0"/>
              <w:marTop w:val="0"/>
              <w:marBottom w:val="0"/>
              <w:divBdr>
                <w:top w:val="none" w:sz="0" w:space="0" w:color="auto"/>
                <w:left w:val="none" w:sz="0" w:space="0" w:color="auto"/>
                <w:bottom w:val="none" w:sz="0" w:space="0" w:color="auto"/>
                <w:right w:val="none" w:sz="0" w:space="0" w:color="auto"/>
              </w:divBdr>
            </w:div>
            <w:div w:id="1350989999">
              <w:marLeft w:val="0"/>
              <w:marRight w:val="0"/>
              <w:marTop w:val="0"/>
              <w:marBottom w:val="0"/>
              <w:divBdr>
                <w:top w:val="none" w:sz="0" w:space="0" w:color="auto"/>
                <w:left w:val="none" w:sz="0" w:space="0" w:color="auto"/>
                <w:bottom w:val="none" w:sz="0" w:space="0" w:color="auto"/>
                <w:right w:val="none" w:sz="0" w:space="0" w:color="auto"/>
              </w:divBdr>
            </w:div>
            <w:div w:id="1942293074">
              <w:marLeft w:val="0"/>
              <w:marRight w:val="0"/>
              <w:marTop w:val="0"/>
              <w:marBottom w:val="0"/>
              <w:divBdr>
                <w:top w:val="none" w:sz="0" w:space="0" w:color="auto"/>
                <w:left w:val="none" w:sz="0" w:space="0" w:color="auto"/>
                <w:bottom w:val="none" w:sz="0" w:space="0" w:color="auto"/>
                <w:right w:val="none" w:sz="0" w:space="0" w:color="auto"/>
              </w:divBdr>
            </w:div>
          </w:divsChild>
        </w:div>
        <w:div w:id="1458646208">
          <w:marLeft w:val="0"/>
          <w:marRight w:val="0"/>
          <w:marTop w:val="0"/>
          <w:marBottom w:val="0"/>
          <w:divBdr>
            <w:top w:val="none" w:sz="0" w:space="0" w:color="auto"/>
            <w:left w:val="none" w:sz="0" w:space="0" w:color="auto"/>
            <w:bottom w:val="none" w:sz="0" w:space="0" w:color="auto"/>
            <w:right w:val="none" w:sz="0" w:space="0" w:color="auto"/>
          </w:divBdr>
          <w:divsChild>
            <w:div w:id="1239944962">
              <w:marLeft w:val="-75"/>
              <w:marRight w:val="0"/>
              <w:marTop w:val="30"/>
              <w:marBottom w:val="30"/>
              <w:divBdr>
                <w:top w:val="none" w:sz="0" w:space="0" w:color="auto"/>
                <w:left w:val="none" w:sz="0" w:space="0" w:color="auto"/>
                <w:bottom w:val="none" w:sz="0" w:space="0" w:color="auto"/>
                <w:right w:val="none" w:sz="0" w:space="0" w:color="auto"/>
              </w:divBdr>
              <w:divsChild>
                <w:div w:id="1217204182">
                  <w:marLeft w:val="0"/>
                  <w:marRight w:val="0"/>
                  <w:marTop w:val="0"/>
                  <w:marBottom w:val="0"/>
                  <w:divBdr>
                    <w:top w:val="none" w:sz="0" w:space="0" w:color="auto"/>
                    <w:left w:val="none" w:sz="0" w:space="0" w:color="auto"/>
                    <w:bottom w:val="none" w:sz="0" w:space="0" w:color="auto"/>
                    <w:right w:val="none" w:sz="0" w:space="0" w:color="auto"/>
                  </w:divBdr>
                  <w:divsChild>
                    <w:div w:id="639458249">
                      <w:marLeft w:val="0"/>
                      <w:marRight w:val="0"/>
                      <w:marTop w:val="0"/>
                      <w:marBottom w:val="0"/>
                      <w:divBdr>
                        <w:top w:val="none" w:sz="0" w:space="0" w:color="auto"/>
                        <w:left w:val="none" w:sz="0" w:space="0" w:color="auto"/>
                        <w:bottom w:val="none" w:sz="0" w:space="0" w:color="auto"/>
                        <w:right w:val="none" w:sz="0" w:space="0" w:color="auto"/>
                      </w:divBdr>
                    </w:div>
                  </w:divsChild>
                </w:div>
                <w:div w:id="1574898822">
                  <w:marLeft w:val="0"/>
                  <w:marRight w:val="0"/>
                  <w:marTop w:val="0"/>
                  <w:marBottom w:val="0"/>
                  <w:divBdr>
                    <w:top w:val="none" w:sz="0" w:space="0" w:color="auto"/>
                    <w:left w:val="none" w:sz="0" w:space="0" w:color="auto"/>
                    <w:bottom w:val="none" w:sz="0" w:space="0" w:color="auto"/>
                    <w:right w:val="none" w:sz="0" w:space="0" w:color="auto"/>
                  </w:divBdr>
                  <w:divsChild>
                    <w:div w:id="1759135494">
                      <w:marLeft w:val="0"/>
                      <w:marRight w:val="0"/>
                      <w:marTop w:val="0"/>
                      <w:marBottom w:val="0"/>
                      <w:divBdr>
                        <w:top w:val="none" w:sz="0" w:space="0" w:color="auto"/>
                        <w:left w:val="none" w:sz="0" w:space="0" w:color="auto"/>
                        <w:bottom w:val="none" w:sz="0" w:space="0" w:color="auto"/>
                        <w:right w:val="none" w:sz="0" w:space="0" w:color="auto"/>
                      </w:divBdr>
                    </w:div>
                  </w:divsChild>
                </w:div>
                <w:div w:id="1705594321">
                  <w:marLeft w:val="0"/>
                  <w:marRight w:val="0"/>
                  <w:marTop w:val="0"/>
                  <w:marBottom w:val="0"/>
                  <w:divBdr>
                    <w:top w:val="none" w:sz="0" w:space="0" w:color="auto"/>
                    <w:left w:val="none" w:sz="0" w:space="0" w:color="auto"/>
                    <w:bottom w:val="none" w:sz="0" w:space="0" w:color="auto"/>
                    <w:right w:val="none" w:sz="0" w:space="0" w:color="auto"/>
                  </w:divBdr>
                  <w:divsChild>
                    <w:div w:id="1994330973">
                      <w:marLeft w:val="0"/>
                      <w:marRight w:val="0"/>
                      <w:marTop w:val="0"/>
                      <w:marBottom w:val="0"/>
                      <w:divBdr>
                        <w:top w:val="none" w:sz="0" w:space="0" w:color="auto"/>
                        <w:left w:val="none" w:sz="0" w:space="0" w:color="auto"/>
                        <w:bottom w:val="none" w:sz="0" w:space="0" w:color="auto"/>
                        <w:right w:val="none" w:sz="0" w:space="0" w:color="auto"/>
                      </w:divBdr>
                    </w:div>
                    <w:div w:id="2024282877">
                      <w:marLeft w:val="0"/>
                      <w:marRight w:val="0"/>
                      <w:marTop w:val="0"/>
                      <w:marBottom w:val="0"/>
                      <w:divBdr>
                        <w:top w:val="none" w:sz="0" w:space="0" w:color="auto"/>
                        <w:left w:val="none" w:sz="0" w:space="0" w:color="auto"/>
                        <w:bottom w:val="none" w:sz="0" w:space="0" w:color="auto"/>
                        <w:right w:val="none" w:sz="0" w:space="0" w:color="auto"/>
                      </w:divBdr>
                    </w:div>
                  </w:divsChild>
                </w:div>
                <w:div w:id="1972125361">
                  <w:marLeft w:val="0"/>
                  <w:marRight w:val="0"/>
                  <w:marTop w:val="0"/>
                  <w:marBottom w:val="0"/>
                  <w:divBdr>
                    <w:top w:val="none" w:sz="0" w:space="0" w:color="auto"/>
                    <w:left w:val="none" w:sz="0" w:space="0" w:color="auto"/>
                    <w:bottom w:val="none" w:sz="0" w:space="0" w:color="auto"/>
                    <w:right w:val="none" w:sz="0" w:space="0" w:color="auto"/>
                  </w:divBdr>
                  <w:divsChild>
                    <w:div w:id="1108086891">
                      <w:marLeft w:val="0"/>
                      <w:marRight w:val="0"/>
                      <w:marTop w:val="0"/>
                      <w:marBottom w:val="0"/>
                      <w:divBdr>
                        <w:top w:val="none" w:sz="0" w:space="0" w:color="auto"/>
                        <w:left w:val="none" w:sz="0" w:space="0" w:color="auto"/>
                        <w:bottom w:val="none" w:sz="0" w:space="0" w:color="auto"/>
                        <w:right w:val="none" w:sz="0" w:space="0" w:color="auto"/>
                      </w:divBdr>
                    </w:div>
                  </w:divsChild>
                </w:div>
                <w:div w:id="2009208079">
                  <w:marLeft w:val="0"/>
                  <w:marRight w:val="0"/>
                  <w:marTop w:val="0"/>
                  <w:marBottom w:val="0"/>
                  <w:divBdr>
                    <w:top w:val="none" w:sz="0" w:space="0" w:color="auto"/>
                    <w:left w:val="none" w:sz="0" w:space="0" w:color="auto"/>
                    <w:bottom w:val="none" w:sz="0" w:space="0" w:color="auto"/>
                    <w:right w:val="none" w:sz="0" w:space="0" w:color="auto"/>
                  </w:divBdr>
                  <w:divsChild>
                    <w:div w:id="698165167">
                      <w:marLeft w:val="0"/>
                      <w:marRight w:val="0"/>
                      <w:marTop w:val="0"/>
                      <w:marBottom w:val="0"/>
                      <w:divBdr>
                        <w:top w:val="none" w:sz="0" w:space="0" w:color="auto"/>
                        <w:left w:val="none" w:sz="0" w:space="0" w:color="auto"/>
                        <w:bottom w:val="none" w:sz="0" w:space="0" w:color="auto"/>
                        <w:right w:val="none" w:sz="0" w:space="0" w:color="auto"/>
                      </w:divBdr>
                    </w:div>
                  </w:divsChild>
                </w:div>
                <w:div w:id="2116631071">
                  <w:marLeft w:val="0"/>
                  <w:marRight w:val="0"/>
                  <w:marTop w:val="0"/>
                  <w:marBottom w:val="0"/>
                  <w:divBdr>
                    <w:top w:val="none" w:sz="0" w:space="0" w:color="auto"/>
                    <w:left w:val="none" w:sz="0" w:space="0" w:color="auto"/>
                    <w:bottom w:val="none" w:sz="0" w:space="0" w:color="auto"/>
                    <w:right w:val="none" w:sz="0" w:space="0" w:color="auto"/>
                  </w:divBdr>
                  <w:divsChild>
                    <w:div w:id="26654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164883">
          <w:marLeft w:val="0"/>
          <w:marRight w:val="0"/>
          <w:marTop w:val="0"/>
          <w:marBottom w:val="0"/>
          <w:divBdr>
            <w:top w:val="none" w:sz="0" w:space="0" w:color="auto"/>
            <w:left w:val="none" w:sz="0" w:space="0" w:color="auto"/>
            <w:bottom w:val="none" w:sz="0" w:space="0" w:color="auto"/>
            <w:right w:val="none" w:sz="0" w:space="0" w:color="auto"/>
          </w:divBdr>
          <w:divsChild>
            <w:div w:id="435565480">
              <w:marLeft w:val="0"/>
              <w:marRight w:val="0"/>
              <w:marTop w:val="0"/>
              <w:marBottom w:val="0"/>
              <w:divBdr>
                <w:top w:val="none" w:sz="0" w:space="0" w:color="auto"/>
                <w:left w:val="none" w:sz="0" w:space="0" w:color="auto"/>
                <w:bottom w:val="none" w:sz="0" w:space="0" w:color="auto"/>
                <w:right w:val="none" w:sz="0" w:space="0" w:color="auto"/>
              </w:divBdr>
            </w:div>
            <w:div w:id="832068594">
              <w:marLeft w:val="0"/>
              <w:marRight w:val="0"/>
              <w:marTop w:val="0"/>
              <w:marBottom w:val="0"/>
              <w:divBdr>
                <w:top w:val="none" w:sz="0" w:space="0" w:color="auto"/>
                <w:left w:val="none" w:sz="0" w:space="0" w:color="auto"/>
                <w:bottom w:val="none" w:sz="0" w:space="0" w:color="auto"/>
                <w:right w:val="none" w:sz="0" w:space="0" w:color="auto"/>
              </w:divBdr>
            </w:div>
            <w:div w:id="1092582621">
              <w:marLeft w:val="0"/>
              <w:marRight w:val="0"/>
              <w:marTop w:val="0"/>
              <w:marBottom w:val="0"/>
              <w:divBdr>
                <w:top w:val="none" w:sz="0" w:space="0" w:color="auto"/>
                <w:left w:val="none" w:sz="0" w:space="0" w:color="auto"/>
                <w:bottom w:val="none" w:sz="0" w:space="0" w:color="auto"/>
                <w:right w:val="none" w:sz="0" w:space="0" w:color="auto"/>
              </w:divBdr>
            </w:div>
            <w:div w:id="1943802894">
              <w:marLeft w:val="0"/>
              <w:marRight w:val="0"/>
              <w:marTop w:val="0"/>
              <w:marBottom w:val="0"/>
              <w:divBdr>
                <w:top w:val="none" w:sz="0" w:space="0" w:color="auto"/>
                <w:left w:val="none" w:sz="0" w:space="0" w:color="auto"/>
                <w:bottom w:val="none" w:sz="0" w:space="0" w:color="auto"/>
                <w:right w:val="none" w:sz="0" w:space="0" w:color="auto"/>
              </w:divBdr>
            </w:div>
          </w:divsChild>
        </w:div>
        <w:div w:id="1582787810">
          <w:marLeft w:val="0"/>
          <w:marRight w:val="0"/>
          <w:marTop w:val="0"/>
          <w:marBottom w:val="0"/>
          <w:divBdr>
            <w:top w:val="none" w:sz="0" w:space="0" w:color="auto"/>
            <w:left w:val="none" w:sz="0" w:space="0" w:color="auto"/>
            <w:bottom w:val="none" w:sz="0" w:space="0" w:color="auto"/>
            <w:right w:val="none" w:sz="0" w:space="0" w:color="auto"/>
          </w:divBdr>
        </w:div>
        <w:div w:id="1613711543">
          <w:marLeft w:val="0"/>
          <w:marRight w:val="0"/>
          <w:marTop w:val="0"/>
          <w:marBottom w:val="0"/>
          <w:divBdr>
            <w:top w:val="none" w:sz="0" w:space="0" w:color="auto"/>
            <w:left w:val="none" w:sz="0" w:space="0" w:color="auto"/>
            <w:bottom w:val="none" w:sz="0" w:space="0" w:color="auto"/>
            <w:right w:val="none" w:sz="0" w:space="0" w:color="auto"/>
          </w:divBdr>
        </w:div>
        <w:div w:id="1643777963">
          <w:marLeft w:val="0"/>
          <w:marRight w:val="0"/>
          <w:marTop w:val="0"/>
          <w:marBottom w:val="0"/>
          <w:divBdr>
            <w:top w:val="none" w:sz="0" w:space="0" w:color="auto"/>
            <w:left w:val="none" w:sz="0" w:space="0" w:color="auto"/>
            <w:bottom w:val="none" w:sz="0" w:space="0" w:color="auto"/>
            <w:right w:val="none" w:sz="0" w:space="0" w:color="auto"/>
          </w:divBdr>
        </w:div>
        <w:div w:id="1645355971">
          <w:marLeft w:val="0"/>
          <w:marRight w:val="0"/>
          <w:marTop w:val="0"/>
          <w:marBottom w:val="0"/>
          <w:divBdr>
            <w:top w:val="none" w:sz="0" w:space="0" w:color="auto"/>
            <w:left w:val="none" w:sz="0" w:space="0" w:color="auto"/>
            <w:bottom w:val="none" w:sz="0" w:space="0" w:color="auto"/>
            <w:right w:val="none" w:sz="0" w:space="0" w:color="auto"/>
          </w:divBdr>
        </w:div>
        <w:div w:id="1649479550">
          <w:marLeft w:val="0"/>
          <w:marRight w:val="0"/>
          <w:marTop w:val="0"/>
          <w:marBottom w:val="0"/>
          <w:divBdr>
            <w:top w:val="none" w:sz="0" w:space="0" w:color="auto"/>
            <w:left w:val="none" w:sz="0" w:space="0" w:color="auto"/>
            <w:bottom w:val="none" w:sz="0" w:space="0" w:color="auto"/>
            <w:right w:val="none" w:sz="0" w:space="0" w:color="auto"/>
          </w:divBdr>
          <w:divsChild>
            <w:div w:id="156264846">
              <w:marLeft w:val="0"/>
              <w:marRight w:val="0"/>
              <w:marTop w:val="0"/>
              <w:marBottom w:val="0"/>
              <w:divBdr>
                <w:top w:val="none" w:sz="0" w:space="0" w:color="auto"/>
                <w:left w:val="none" w:sz="0" w:space="0" w:color="auto"/>
                <w:bottom w:val="none" w:sz="0" w:space="0" w:color="auto"/>
                <w:right w:val="none" w:sz="0" w:space="0" w:color="auto"/>
              </w:divBdr>
            </w:div>
            <w:div w:id="561865894">
              <w:marLeft w:val="0"/>
              <w:marRight w:val="0"/>
              <w:marTop w:val="0"/>
              <w:marBottom w:val="0"/>
              <w:divBdr>
                <w:top w:val="none" w:sz="0" w:space="0" w:color="auto"/>
                <w:left w:val="none" w:sz="0" w:space="0" w:color="auto"/>
                <w:bottom w:val="none" w:sz="0" w:space="0" w:color="auto"/>
                <w:right w:val="none" w:sz="0" w:space="0" w:color="auto"/>
              </w:divBdr>
            </w:div>
            <w:div w:id="1213813856">
              <w:marLeft w:val="0"/>
              <w:marRight w:val="0"/>
              <w:marTop w:val="0"/>
              <w:marBottom w:val="0"/>
              <w:divBdr>
                <w:top w:val="none" w:sz="0" w:space="0" w:color="auto"/>
                <w:left w:val="none" w:sz="0" w:space="0" w:color="auto"/>
                <w:bottom w:val="none" w:sz="0" w:space="0" w:color="auto"/>
                <w:right w:val="none" w:sz="0" w:space="0" w:color="auto"/>
              </w:divBdr>
            </w:div>
            <w:div w:id="1750270613">
              <w:marLeft w:val="0"/>
              <w:marRight w:val="0"/>
              <w:marTop w:val="0"/>
              <w:marBottom w:val="0"/>
              <w:divBdr>
                <w:top w:val="none" w:sz="0" w:space="0" w:color="auto"/>
                <w:left w:val="none" w:sz="0" w:space="0" w:color="auto"/>
                <w:bottom w:val="none" w:sz="0" w:space="0" w:color="auto"/>
                <w:right w:val="none" w:sz="0" w:space="0" w:color="auto"/>
              </w:divBdr>
            </w:div>
            <w:div w:id="2108187611">
              <w:marLeft w:val="0"/>
              <w:marRight w:val="0"/>
              <w:marTop w:val="0"/>
              <w:marBottom w:val="0"/>
              <w:divBdr>
                <w:top w:val="none" w:sz="0" w:space="0" w:color="auto"/>
                <w:left w:val="none" w:sz="0" w:space="0" w:color="auto"/>
                <w:bottom w:val="none" w:sz="0" w:space="0" w:color="auto"/>
                <w:right w:val="none" w:sz="0" w:space="0" w:color="auto"/>
              </w:divBdr>
            </w:div>
          </w:divsChild>
        </w:div>
        <w:div w:id="1719283071">
          <w:marLeft w:val="0"/>
          <w:marRight w:val="0"/>
          <w:marTop w:val="0"/>
          <w:marBottom w:val="0"/>
          <w:divBdr>
            <w:top w:val="none" w:sz="0" w:space="0" w:color="auto"/>
            <w:left w:val="none" w:sz="0" w:space="0" w:color="auto"/>
            <w:bottom w:val="none" w:sz="0" w:space="0" w:color="auto"/>
            <w:right w:val="none" w:sz="0" w:space="0" w:color="auto"/>
          </w:divBdr>
        </w:div>
        <w:div w:id="1772624725">
          <w:marLeft w:val="0"/>
          <w:marRight w:val="0"/>
          <w:marTop w:val="0"/>
          <w:marBottom w:val="0"/>
          <w:divBdr>
            <w:top w:val="none" w:sz="0" w:space="0" w:color="auto"/>
            <w:left w:val="none" w:sz="0" w:space="0" w:color="auto"/>
            <w:bottom w:val="none" w:sz="0" w:space="0" w:color="auto"/>
            <w:right w:val="none" w:sz="0" w:space="0" w:color="auto"/>
          </w:divBdr>
          <w:divsChild>
            <w:div w:id="1768696237">
              <w:marLeft w:val="-75"/>
              <w:marRight w:val="0"/>
              <w:marTop w:val="30"/>
              <w:marBottom w:val="30"/>
              <w:divBdr>
                <w:top w:val="none" w:sz="0" w:space="0" w:color="auto"/>
                <w:left w:val="none" w:sz="0" w:space="0" w:color="auto"/>
                <w:bottom w:val="none" w:sz="0" w:space="0" w:color="auto"/>
                <w:right w:val="none" w:sz="0" w:space="0" w:color="auto"/>
              </w:divBdr>
              <w:divsChild>
                <w:div w:id="82842585">
                  <w:marLeft w:val="0"/>
                  <w:marRight w:val="0"/>
                  <w:marTop w:val="0"/>
                  <w:marBottom w:val="0"/>
                  <w:divBdr>
                    <w:top w:val="none" w:sz="0" w:space="0" w:color="auto"/>
                    <w:left w:val="none" w:sz="0" w:space="0" w:color="auto"/>
                    <w:bottom w:val="none" w:sz="0" w:space="0" w:color="auto"/>
                    <w:right w:val="none" w:sz="0" w:space="0" w:color="auto"/>
                  </w:divBdr>
                  <w:divsChild>
                    <w:div w:id="460074297">
                      <w:marLeft w:val="0"/>
                      <w:marRight w:val="0"/>
                      <w:marTop w:val="0"/>
                      <w:marBottom w:val="0"/>
                      <w:divBdr>
                        <w:top w:val="none" w:sz="0" w:space="0" w:color="auto"/>
                        <w:left w:val="none" w:sz="0" w:space="0" w:color="auto"/>
                        <w:bottom w:val="none" w:sz="0" w:space="0" w:color="auto"/>
                        <w:right w:val="none" w:sz="0" w:space="0" w:color="auto"/>
                      </w:divBdr>
                    </w:div>
                  </w:divsChild>
                </w:div>
                <w:div w:id="218710249">
                  <w:marLeft w:val="0"/>
                  <w:marRight w:val="0"/>
                  <w:marTop w:val="0"/>
                  <w:marBottom w:val="0"/>
                  <w:divBdr>
                    <w:top w:val="none" w:sz="0" w:space="0" w:color="auto"/>
                    <w:left w:val="none" w:sz="0" w:space="0" w:color="auto"/>
                    <w:bottom w:val="none" w:sz="0" w:space="0" w:color="auto"/>
                    <w:right w:val="none" w:sz="0" w:space="0" w:color="auto"/>
                  </w:divBdr>
                  <w:divsChild>
                    <w:div w:id="2027712256">
                      <w:marLeft w:val="0"/>
                      <w:marRight w:val="0"/>
                      <w:marTop w:val="0"/>
                      <w:marBottom w:val="0"/>
                      <w:divBdr>
                        <w:top w:val="none" w:sz="0" w:space="0" w:color="auto"/>
                        <w:left w:val="none" w:sz="0" w:space="0" w:color="auto"/>
                        <w:bottom w:val="none" w:sz="0" w:space="0" w:color="auto"/>
                        <w:right w:val="none" w:sz="0" w:space="0" w:color="auto"/>
                      </w:divBdr>
                    </w:div>
                  </w:divsChild>
                </w:div>
                <w:div w:id="242569616">
                  <w:marLeft w:val="0"/>
                  <w:marRight w:val="0"/>
                  <w:marTop w:val="0"/>
                  <w:marBottom w:val="0"/>
                  <w:divBdr>
                    <w:top w:val="none" w:sz="0" w:space="0" w:color="auto"/>
                    <w:left w:val="none" w:sz="0" w:space="0" w:color="auto"/>
                    <w:bottom w:val="none" w:sz="0" w:space="0" w:color="auto"/>
                    <w:right w:val="none" w:sz="0" w:space="0" w:color="auto"/>
                  </w:divBdr>
                  <w:divsChild>
                    <w:div w:id="1897277893">
                      <w:marLeft w:val="0"/>
                      <w:marRight w:val="0"/>
                      <w:marTop w:val="0"/>
                      <w:marBottom w:val="0"/>
                      <w:divBdr>
                        <w:top w:val="none" w:sz="0" w:space="0" w:color="auto"/>
                        <w:left w:val="none" w:sz="0" w:space="0" w:color="auto"/>
                        <w:bottom w:val="none" w:sz="0" w:space="0" w:color="auto"/>
                        <w:right w:val="none" w:sz="0" w:space="0" w:color="auto"/>
                      </w:divBdr>
                    </w:div>
                  </w:divsChild>
                </w:div>
                <w:div w:id="278604601">
                  <w:marLeft w:val="0"/>
                  <w:marRight w:val="0"/>
                  <w:marTop w:val="0"/>
                  <w:marBottom w:val="0"/>
                  <w:divBdr>
                    <w:top w:val="none" w:sz="0" w:space="0" w:color="auto"/>
                    <w:left w:val="none" w:sz="0" w:space="0" w:color="auto"/>
                    <w:bottom w:val="none" w:sz="0" w:space="0" w:color="auto"/>
                    <w:right w:val="none" w:sz="0" w:space="0" w:color="auto"/>
                  </w:divBdr>
                  <w:divsChild>
                    <w:div w:id="3289459">
                      <w:marLeft w:val="0"/>
                      <w:marRight w:val="0"/>
                      <w:marTop w:val="0"/>
                      <w:marBottom w:val="0"/>
                      <w:divBdr>
                        <w:top w:val="none" w:sz="0" w:space="0" w:color="auto"/>
                        <w:left w:val="none" w:sz="0" w:space="0" w:color="auto"/>
                        <w:bottom w:val="none" w:sz="0" w:space="0" w:color="auto"/>
                        <w:right w:val="none" w:sz="0" w:space="0" w:color="auto"/>
                      </w:divBdr>
                    </w:div>
                  </w:divsChild>
                </w:div>
                <w:div w:id="530460862">
                  <w:marLeft w:val="0"/>
                  <w:marRight w:val="0"/>
                  <w:marTop w:val="0"/>
                  <w:marBottom w:val="0"/>
                  <w:divBdr>
                    <w:top w:val="none" w:sz="0" w:space="0" w:color="auto"/>
                    <w:left w:val="none" w:sz="0" w:space="0" w:color="auto"/>
                    <w:bottom w:val="none" w:sz="0" w:space="0" w:color="auto"/>
                    <w:right w:val="none" w:sz="0" w:space="0" w:color="auto"/>
                  </w:divBdr>
                  <w:divsChild>
                    <w:div w:id="1343778020">
                      <w:marLeft w:val="0"/>
                      <w:marRight w:val="0"/>
                      <w:marTop w:val="0"/>
                      <w:marBottom w:val="0"/>
                      <w:divBdr>
                        <w:top w:val="none" w:sz="0" w:space="0" w:color="auto"/>
                        <w:left w:val="none" w:sz="0" w:space="0" w:color="auto"/>
                        <w:bottom w:val="none" w:sz="0" w:space="0" w:color="auto"/>
                        <w:right w:val="none" w:sz="0" w:space="0" w:color="auto"/>
                      </w:divBdr>
                    </w:div>
                  </w:divsChild>
                </w:div>
                <w:div w:id="1094085290">
                  <w:marLeft w:val="0"/>
                  <w:marRight w:val="0"/>
                  <w:marTop w:val="0"/>
                  <w:marBottom w:val="0"/>
                  <w:divBdr>
                    <w:top w:val="none" w:sz="0" w:space="0" w:color="auto"/>
                    <w:left w:val="none" w:sz="0" w:space="0" w:color="auto"/>
                    <w:bottom w:val="none" w:sz="0" w:space="0" w:color="auto"/>
                    <w:right w:val="none" w:sz="0" w:space="0" w:color="auto"/>
                  </w:divBdr>
                  <w:divsChild>
                    <w:div w:id="658311377">
                      <w:marLeft w:val="0"/>
                      <w:marRight w:val="0"/>
                      <w:marTop w:val="0"/>
                      <w:marBottom w:val="0"/>
                      <w:divBdr>
                        <w:top w:val="none" w:sz="0" w:space="0" w:color="auto"/>
                        <w:left w:val="none" w:sz="0" w:space="0" w:color="auto"/>
                        <w:bottom w:val="none" w:sz="0" w:space="0" w:color="auto"/>
                        <w:right w:val="none" w:sz="0" w:space="0" w:color="auto"/>
                      </w:divBdr>
                    </w:div>
                  </w:divsChild>
                </w:div>
                <w:div w:id="1149442154">
                  <w:marLeft w:val="0"/>
                  <w:marRight w:val="0"/>
                  <w:marTop w:val="0"/>
                  <w:marBottom w:val="0"/>
                  <w:divBdr>
                    <w:top w:val="none" w:sz="0" w:space="0" w:color="auto"/>
                    <w:left w:val="none" w:sz="0" w:space="0" w:color="auto"/>
                    <w:bottom w:val="none" w:sz="0" w:space="0" w:color="auto"/>
                    <w:right w:val="none" w:sz="0" w:space="0" w:color="auto"/>
                  </w:divBdr>
                  <w:divsChild>
                    <w:div w:id="1844275803">
                      <w:marLeft w:val="0"/>
                      <w:marRight w:val="0"/>
                      <w:marTop w:val="0"/>
                      <w:marBottom w:val="0"/>
                      <w:divBdr>
                        <w:top w:val="none" w:sz="0" w:space="0" w:color="auto"/>
                        <w:left w:val="none" w:sz="0" w:space="0" w:color="auto"/>
                        <w:bottom w:val="none" w:sz="0" w:space="0" w:color="auto"/>
                        <w:right w:val="none" w:sz="0" w:space="0" w:color="auto"/>
                      </w:divBdr>
                    </w:div>
                  </w:divsChild>
                </w:div>
                <w:div w:id="1282806566">
                  <w:marLeft w:val="0"/>
                  <w:marRight w:val="0"/>
                  <w:marTop w:val="0"/>
                  <w:marBottom w:val="0"/>
                  <w:divBdr>
                    <w:top w:val="none" w:sz="0" w:space="0" w:color="auto"/>
                    <w:left w:val="none" w:sz="0" w:space="0" w:color="auto"/>
                    <w:bottom w:val="none" w:sz="0" w:space="0" w:color="auto"/>
                    <w:right w:val="none" w:sz="0" w:space="0" w:color="auto"/>
                  </w:divBdr>
                  <w:divsChild>
                    <w:div w:id="1286040695">
                      <w:marLeft w:val="0"/>
                      <w:marRight w:val="0"/>
                      <w:marTop w:val="0"/>
                      <w:marBottom w:val="0"/>
                      <w:divBdr>
                        <w:top w:val="none" w:sz="0" w:space="0" w:color="auto"/>
                        <w:left w:val="none" w:sz="0" w:space="0" w:color="auto"/>
                        <w:bottom w:val="none" w:sz="0" w:space="0" w:color="auto"/>
                        <w:right w:val="none" w:sz="0" w:space="0" w:color="auto"/>
                      </w:divBdr>
                    </w:div>
                  </w:divsChild>
                </w:div>
                <w:div w:id="1301807784">
                  <w:marLeft w:val="0"/>
                  <w:marRight w:val="0"/>
                  <w:marTop w:val="0"/>
                  <w:marBottom w:val="0"/>
                  <w:divBdr>
                    <w:top w:val="none" w:sz="0" w:space="0" w:color="auto"/>
                    <w:left w:val="none" w:sz="0" w:space="0" w:color="auto"/>
                    <w:bottom w:val="none" w:sz="0" w:space="0" w:color="auto"/>
                    <w:right w:val="none" w:sz="0" w:space="0" w:color="auto"/>
                  </w:divBdr>
                  <w:divsChild>
                    <w:div w:id="518663944">
                      <w:marLeft w:val="0"/>
                      <w:marRight w:val="0"/>
                      <w:marTop w:val="0"/>
                      <w:marBottom w:val="0"/>
                      <w:divBdr>
                        <w:top w:val="none" w:sz="0" w:space="0" w:color="auto"/>
                        <w:left w:val="none" w:sz="0" w:space="0" w:color="auto"/>
                        <w:bottom w:val="none" w:sz="0" w:space="0" w:color="auto"/>
                        <w:right w:val="none" w:sz="0" w:space="0" w:color="auto"/>
                      </w:divBdr>
                    </w:div>
                  </w:divsChild>
                </w:div>
                <w:div w:id="1310741821">
                  <w:marLeft w:val="0"/>
                  <w:marRight w:val="0"/>
                  <w:marTop w:val="0"/>
                  <w:marBottom w:val="0"/>
                  <w:divBdr>
                    <w:top w:val="none" w:sz="0" w:space="0" w:color="auto"/>
                    <w:left w:val="none" w:sz="0" w:space="0" w:color="auto"/>
                    <w:bottom w:val="none" w:sz="0" w:space="0" w:color="auto"/>
                    <w:right w:val="none" w:sz="0" w:space="0" w:color="auto"/>
                  </w:divBdr>
                  <w:divsChild>
                    <w:div w:id="615216879">
                      <w:marLeft w:val="0"/>
                      <w:marRight w:val="0"/>
                      <w:marTop w:val="0"/>
                      <w:marBottom w:val="0"/>
                      <w:divBdr>
                        <w:top w:val="none" w:sz="0" w:space="0" w:color="auto"/>
                        <w:left w:val="none" w:sz="0" w:space="0" w:color="auto"/>
                        <w:bottom w:val="none" w:sz="0" w:space="0" w:color="auto"/>
                        <w:right w:val="none" w:sz="0" w:space="0" w:color="auto"/>
                      </w:divBdr>
                    </w:div>
                  </w:divsChild>
                </w:div>
                <w:div w:id="1424647201">
                  <w:marLeft w:val="0"/>
                  <w:marRight w:val="0"/>
                  <w:marTop w:val="0"/>
                  <w:marBottom w:val="0"/>
                  <w:divBdr>
                    <w:top w:val="none" w:sz="0" w:space="0" w:color="auto"/>
                    <w:left w:val="none" w:sz="0" w:space="0" w:color="auto"/>
                    <w:bottom w:val="none" w:sz="0" w:space="0" w:color="auto"/>
                    <w:right w:val="none" w:sz="0" w:space="0" w:color="auto"/>
                  </w:divBdr>
                  <w:divsChild>
                    <w:div w:id="2092004606">
                      <w:marLeft w:val="0"/>
                      <w:marRight w:val="0"/>
                      <w:marTop w:val="0"/>
                      <w:marBottom w:val="0"/>
                      <w:divBdr>
                        <w:top w:val="none" w:sz="0" w:space="0" w:color="auto"/>
                        <w:left w:val="none" w:sz="0" w:space="0" w:color="auto"/>
                        <w:bottom w:val="none" w:sz="0" w:space="0" w:color="auto"/>
                        <w:right w:val="none" w:sz="0" w:space="0" w:color="auto"/>
                      </w:divBdr>
                    </w:div>
                  </w:divsChild>
                </w:div>
                <w:div w:id="1443187113">
                  <w:marLeft w:val="0"/>
                  <w:marRight w:val="0"/>
                  <w:marTop w:val="0"/>
                  <w:marBottom w:val="0"/>
                  <w:divBdr>
                    <w:top w:val="none" w:sz="0" w:space="0" w:color="auto"/>
                    <w:left w:val="none" w:sz="0" w:space="0" w:color="auto"/>
                    <w:bottom w:val="none" w:sz="0" w:space="0" w:color="auto"/>
                    <w:right w:val="none" w:sz="0" w:space="0" w:color="auto"/>
                  </w:divBdr>
                  <w:divsChild>
                    <w:div w:id="1257400246">
                      <w:marLeft w:val="0"/>
                      <w:marRight w:val="0"/>
                      <w:marTop w:val="0"/>
                      <w:marBottom w:val="0"/>
                      <w:divBdr>
                        <w:top w:val="none" w:sz="0" w:space="0" w:color="auto"/>
                        <w:left w:val="none" w:sz="0" w:space="0" w:color="auto"/>
                        <w:bottom w:val="none" w:sz="0" w:space="0" w:color="auto"/>
                        <w:right w:val="none" w:sz="0" w:space="0" w:color="auto"/>
                      </w:divBdr>
                    </w:div>
                  </w:divsChild>
                </w:div>
                <w:div w:id="1616866197">
                  <w:marLeft w:val="0"/>
                  <w:marRight w:val="0"/>
                  <w:marTop w:val="0"/>
                  <w:marBottom w:val="0"/>
                  <w:divBdr>
                    <w:top w:val="none" w:sz="0" w:space="0" w:color="auto"/>
                    <w:left w:val="none" w:sz="0" w:space="0" w:color="auto"/>
                    <w:bottom w:val="none" w:sz="0" w:space="0" w:color="auto"/>
                    <w:right w:val="none" w:sz="0" w:space="0" w:color="auto"/>
                  </w:divBdr>
                  <w:divsChild>
                    <w:div w:id="662316724">
                      <w:marLeft w:val="0"/>
                      <w:marRight w:val="0"/>
                      <w:marTop w:val="0"/>
                      <w:marBottom w:val="0"/>
                      <w:divBdr>
                        <w:top w:val="none" w:sz="0" w:space="0" w:color="auto"/>
                        <w:left w:val="none" w:sz="0" w:space="0" w:color="auto"/>
                        <w:bottom w:val="none" w:sz="0" w:space="0" w:color="auto"/>
                        <w:right w:val="none" w:sz="0" w:space="0" w:color="auto"/>
                      </w:divBdr>
                    </w:div>
                  </w:divsChild>
                </w:div>
                <w:div w:id="1622302169">
                  <w:marLeft w:val="0"/>
                  <w:marRight w:val="0"/>
                  <w:marTop w:val="0"/>
                  <w:marBottom w:val="0"/>
                  <w:divBdr>
                    <w:top w:val="none" w:sz="0" w:space="0" w:color="auto"/>
                    <w:left w:val="none" w:sz="0" w:space="0" w:color="auto"/>
                    <w:bottom w:val="none" w:sz="0" w:space="0" w:color="auto"/>
                    <w:right w:val="none" w:sz="0" w:space="0" w:color="auto"/>
                  </w:divBdr>
                  <w:divsChild>
                    <w:div w:id="769542388">
                      <w:marLeft w:val="0"/>
                      <w:marRight w:val="0"/>
                      <w:marTop w:val="0"/>
                      <w:marBottom w:val="0"/>
                      <w:divBdr>
                        <w:top w:val="none" w:sz="0" w:space="0" w:color="auto"/>
                        <w:left w:val="none" w:sz="0" w:space="0" w:color="auto"/>
                        <w:bottom w:val="none" w:sz="0" w:space="0" w:color="auto"/>
                        <w:right w:val="none" w:sz="0" w:space="0" w:color="auto"/>
                      </w:divBdr>
                    </w:div>
                  </w:divsChild>
                </w:div>
                <w:div w:id="1931549412">
                  <w:marLeft w:val="0"/>
                  <w:marRight w:val="0"/>
                  <w:marTop w:val="0"/>
                  <w:marBottom w:val="0"/>
                  <w:divBdr>
                    <w:top w:val="none" w:sz="0" w:space="0" w:color="auto"/>
                    <w:left w:val="none" w:sz="0" w:space="0" w:color="auto"/>
                    <w:bottom w:val="none" w:sz="0" w:space="0" w:color="auto"/>
                    <w:right w:val="none" w:sz="0" w:space="0" w:color="auto"/>
                  </w:divBdr>
                  <w:divsChild>
                    <w:div w:id="2006125278">
                      <w:marLeft w:val="0"/>
                      <w:marRight w:val="0"/>
                      <w:marTop w:val="0"/>
                      <w:marBottom w:val="0"/>
                      <w:divBdr>
                        <w:top w:val="none" w:sz="0" w:space="0" w:color="auto"/>
                        <w:left w:val="none" w:sz="0" w:space="0" w:color="auto"/>
                        <w:bottom w:val="none" w:sz="0" w:space="0" w:color="auto"/>
                        <w:right w:val="none" w:sz="0" w:space="0" w:color="auto"/>
                      </w:divBdr>
                    </w:div>
                  </w:divsChild>
                </w:div>
                <w:div w:id="2102869077">
                  <w:marLeft w:val="0"/>
                  <w:marRight w:val="0"/>
                  <w:marTop w:val="0"/>
                  <w:marBottom w:val="0"/>
                  <w:divBdr>
                    <w:top w:val="none" w:sz="0" w:space="0" w:color="auto"/>
                    <w:left w:val="none" w:sz="0" w:space="0" w:color="auto"/>
                    <w:bottom w:val="none" w:sz="0" w:space="0" w:color="auto"/>
                    <w:right w:val="none" w:sz="0" w:space="0" w:color="auto"/>
                  </w:divBdr>
                  <w:divsChild>
                    <w:div w:id="38275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270601">
          <w:marLeft w:val="0"/>
          <w:marRight w:val="0"/>
          <w:marTop w:val="0"/>
          <w:marBottom w:val="0"/>
          <w:divBdr>
            <w:top w:val="none" w:sz="0" w:space="0" w:color="auto"/>
            <w:left w:val="none" w:sz="0" w:space="0" w:color="auto"/>
            <w:bottom w:val="none" w:sz="0" w:space="0" w:color="auto"/>
            <w:right w:val="none" w:sz="0" w:space="0" w:color="auto"/>
          </w:divBdr>
        </w:div>
        <w:div w:id="1859930668">
          <w:marLeft w:val="0"/>
          <w:marRight w:val="0"/>
          <w:marTop w:val="0"/>
          <w:marBottom w:val="0"/>
          <w:divBdr>
            <w:top w:val="none" w:sz="0" w:space="0" w:color="auto"/>
            <w:left w:val="none" w:sz="0" w:space="0" w:color="auto"/>
            <w:bottom w:val="none" w:sz="0" w:space="0" w:color="auto"/>
            <w:right w:val="none" w:sz="0" w:space="0" w:color="auto"/>
          </w:divBdr>
          <w:divsChild>
            <w:div w:id="670256870">
              <w:marLeft w:val="0"/>
              <w:marRight w:val="0"/>
              <w:marTop w:val="0"/>
              <w:marBottom w:val="0"/>
              <w:divBdr>
                <w:top w:val="none" w:sz="0" w:space="0" w:color="auto"/>
                <w:left w:val="none" w:sz="0" w:space="0" w:color="auto"/>
                <w:bottom w:val="none" w:sz="0" w:space="0" w:color="auto"/>
                <w:right w:val="none" w:sz="0" w:space="0" w:color="auto"/>
              </w:divBdr>
            </w:div>
            <w:div w:id="913198598">
              <w:marLeft w:val="0"/>
              <w:marRight w:val="0"/>
              <w:marTop w:val="0"/>
              <w:marBottom w:val="0"/>
              <w:divBdr>
                <w:top w:val="none" w:sz="0" w:space="0" w:color="auto"/>
                <w:left w:val="none" w:sz="0" w:space="0" w:color="auto"/>
                <w:bottom w:val="none" w:sz="0" w:space="0" w:color="auto"/>
                <w:right w:val="none" w:sz="0" w:space="0" w:color="auto"/>
              </w:divBdr>
            </w:div>
            <w:div w:id="1012878236">
              <w:marLeft w:val="0"/>
              <w:marRight w:val="0"/>
              <w:marTop w:val="0"/>
              <w:marBottom w:val="0"/>
              <w:divBdr>
                <w:top w:val="none" w:sz="0" w:space="0" w:color="auto"/>
                <w:left w:val="none" w:sz="0" w:space="0" w:color="auto"/>
                <w:bottom w:val="none" w:sz="0" w:space="0" w:color="auto"/>
                <w:right w:val="none" w:sz="0" w:space="0" w:color="auto"/>
              </w:divBdr>
            </w:div>
            <w:div w:id="1290625689">
              <w:marLeft w:val="0"/>
              <w:marRight w:val="0"/>
              <w:marTop w:val="0"/>
              <w:marBottom w:val="0"/>
              <w:divBdr>
                <w:top w:val="none" w:sz="0" w:space="0" w:color="auto"/>
                <w:left w:val="none" w:sz="0" w:space="0" w:color="auto"/>
                <w:bottom w:val="none" w:sz="0" w:space="0" w:color="auto"/>
                <w:right w:val="none" w:sz="0" w:space="0" w:color="auto"/>
              </w:divBdr>
            </w:div>
            <w:div w:id="1776091522">
              <w:marLeft w:val="0"/>
              <w:marRight w:val="0"/>
              <w:marTop w:val="0"/>
              <w:marBottom w:val="0"/>
              <w:divBdr>
                <w:top w:val="none" w:sz="0" w:space="0" w:color="auto"/>
                <w:left w:val="none" w:sz="0" w:space="0" w:color="auto"/>
                <w:bottom w:val="none" w:sz="0" w:space="0" w:color="auto"/>
                <w:right w:val="none" w:sz="0" w:space="0" w:color="auto"/>
              </w:divBdr>
            </w:div>
          </w:divsChild>
        </w:div>
        <w:div w:id="1878934310">
          <w:marLeft w:val="0"/>
          <w:marRight w:val="0"/>
          <w:marTop w:val="0"/>
          <w:marBottom w:val="0"/>
          <w:divBdr>
            <w:top w:val="none" w:sz="0" w:space="0" w:color="auto"/>
            <w:left w:val="none" w:sz="0" w:space="0" w:color="auto"/>
            <w:bottom w:val="none" w:sz="0" w:space="0" w:color="auto"/>
            <w:right w:val="none" w:sz="0" w:space="0" w:color="auto"/>
          </w:divBdr>
          <w:divsChild>
            <w:div w:id="1719623770">
              <w:marLeft w:val="-75"/>
              <w:marRight w:val="0"/>
              <w:marTop w:val="30"/>
              <w:marBottom w:val="30"/>
              <w:divBdr>
                <w:top w:val="none" w:sz="0" w:space="0" w:color="auto"/>
                <w:left w:val="none" w:sz="0" w:space="0" w:color="auto"/>
                <w:bottom w:val="none" w:sz="0" w:space="0" w:color="auto"/>
                <w:right w:val="none" w:sz="0" w:space="0" w:color="auto"/>
              </w:divBdr>
              <w:divsChild>
                <w:div w:id="230888482">
                  <w:marLeft w:val="0"/>
                  <w:marRight w:val="0"/>
                  <w:marTop w:val="0"/>
                  <w:marBottom w:val="0"/>
                  <w:divBdr>
                    <w:top w:val="none" w:sz="0" w:space="0" w:color="auto"/>
                    <w:left w:val="none" w:sz="0" w:space="0" w:color="auto"/>
                    <w:bottom w:val="none" w:sz="0" w:space="0" w:color="auto"/>
                    <w:right w:val="none" w:sz="0" w:space="0" w:color="auto"/>
                  </w:divBdr>
                  <w:divsChild>
                    <w:div w:id="746876332">
                      <w:marLeft w:val="0"/>
                      <w:marRight w:val="0"/>
                      <w:marTop w:val="0"/>
                      <w:marBottom w:val="0"/>
                      <w:divBdr>
                        <w:top w:val="none" w:sz="0" w:space="0" w:color="auto"/>
                        <w:left w:val="none" w:sz="0" w:space="0" w:color="auto"/>
                        <w:bottom w:val="none" w:sz="0" w:space="0" w:color="auto"/>
                        <w:right w:val="none" w:sz="0" w:space="0" w:color="auto"/>
                      </w:divBdr>
                    </w:div>
                  </w:divsChild>
                </w:div>
                <w:div w:id="329455386">
                  <w:marLeft w:val="0"/>
                  <w:marRight w:val="0"/>
                  <w:marTop w:val="0"/>
                  <w:marBottom w:val="0"/>
                  <w:divBdr>
                    <w:top w:val="none" w:sz="0" w:space="0" w:color="auto"/>
                    <w:left w:val="none" w:sz="0" w:space="0" w:color="auto"/>
                    <w:bottom w:val="none" w:sz="0" w:space="0" w:color="auto"/>
                    <w:right w:val="none" w:sz="0" w:space="0" w:color="auto"/>
                  </w:divBdr>
                  <w:divsChild>
                    <w:div w:id="1506096319">
                      <w:marLeft w:val="0"/>
                      <w:marRight w:val="0"/>
                      <w:marTop w:val="0"/>
                      <w:marBottom w:val="0"/>
                      <w:divBdr>
                        <w:top w:val="none" w:sz="0" w:space="0" w:color="auto"/>
                        <w:left w:val="none" w:sz="0" w:space="0" w:color="auto"/>
                        <w:bottom w:val="none" w:sz="0" w:space="0" w:color="auto"/>
                        <w:right w:val="none" w:sz="0" w:space="0" w:color="auto"/>
                      </w:divBdr>
                    </w:div>
                  </w:divsChild>
                </w:div>
                <w:div w:id="395518287">
                  <w:marLeft w:val="0"/>
                  <w:marRight w:val="0"/>
                  <w:marTop w:val="0"/>
                  <w:marBottom w:val="0"/>
                  <w:divBdr>
                    <w:top w:val="none" w:sz="0" w:space="0" w:color="auto"/>
                    <w:left w:val="none" w:sz="0" w:space="0" w:color="auto"/>
                    <w:bottom w:val="none" w:sz="0" w:space="0" w:color="auto"/>
                    <w:right w:val="none" w:sz="0" w:space="0" w:color="auto"/>
                  </w:divBdr>
                  <w:divsChild>
                    <w:div w:id="1561135298">
                      <w:marLeft w:val="0"/>
                      <w:marRight w:val="0"/>
                      <w:marTop w:val="0"/>
                      <w:marBottom w:val="0"/>
                      <w:divBdr>
                        <w:top w:val="none" w:sz="0" w:space="0" w:color="auto"/>
                        <w:left w:val="none" w:sz="0" w:space="0" w:color="auto"/>
                        <w:bottom w:val="none" w:sz="0" w:space="0" w:color="auto"/>
                        <w:right w:val="none" w:sz="0" w:space="0" w:color="auto"/>
                      </w:divBdr>
                    </w:div>
                  </w:divsChild>
                </w:div>
                <w:div w:id="504252148">
                  <w:marLeft w:val="0"/>
                  <w:marRight w:val="0"/>
                  <w:marTop w:val="0"/>
                  <w:marBottom w:val="0"/>
                  <w:divBdr>
                    <w:top w:val="none" w:sz="0" w:space="0" w:color="auto"/>
                    <w:left w:val="none" w:sz="0" w:space="0" w:color="auto"/>
                    <w:bottom w:val="none" w:sz="0" w:space="0" w:color="auto"/>
                    <w:right w:val="none" w:sz="0" w:space="0" w:color="auto"/>
                  </w:divBdr>
                  <w:divsChild>
                    <w:div w:id="1260022685">
                      <w:marLeft w:val="0"/>
                      <w:marRight w:val="0"/>
                      <w:marTop w:val="0"/>
                      <w:marBottom w:val="0"/>
                      <w:divBdr>
                        <w:top w:val="none" w:sz="0" w:space="0" w:color="auto"/>
                        <w:left w:val="none" w:sz="0" w:space="0" w:color="auto"/>
                        <w:bottom w:val="none" w:sz="0" w:space="0" w:color="auto"/>
                        <w:right w:val="none" w:sz="0" w:space="0" w:color="auto"/>
                      </w:divBdr>
                    </w:div>
                  </w:divsChild>
                </w:div>
                <w:div w:id="960692248">
                  <w:marLeft w:val="0"/>
                  <w:marRight w:val="0"/>
                  <w:marTop w:val="0"/>
                  <w:marBottom w:val="0"/>
                  <w:divBdr>
                    <w:top w:val="none" w:sz="0" w:space="0" w:color="auto"/>
                    <w:left w:val="none" w:sz="0" w:space="0" w:color="auto"/>
                    <w:bottom w:val="none" w:sz="0" w:space="0" w:color="auto"/>
                    <w:right w:val="none" w:sz="0" w:space="0" w:color="auto"/>
                  </w:divBdr>
                  <w:divsChild>
                    <w:div w:id="844981864">
                      <w:marLeft w:val="0"/>
                      <w:marRight w:val="0"/>
                      <w:marTop w:val="0"/>
                      <w:marBottom w:val="0"/>
                      <w:divBdr>
                        <w:top w:val="none" w:sz="0" w:space="0" w:color="auto"/>
                        <w:left w:val="none" w:sz="0" w:space="0" w:color="auto"/>
                        <w:bottom w:val="none" w:sz="0" w:space="0" w:color="auto"/>
                        <w:right w:val="none" w:sz="0" w:space="0" w:color="auto"/>
                      </w:divBdr>
                    </w:div>
                  </w:divsChild>
                </w:div>
                <w:div w:id="1696420607">
                  <w:marLeft w:val="0"/>
                  <w:marRight w:val="0"/>
                  <w:marTop w:val="0"/>
                  <w:marBottom w:val="0"/>
                  <w:divBdr>
                    <w:top w:val="none" w:sz="0" w:space="0" w:color="auto"/>
                    <w:left w:val="none" w:sz="0" w:space="0" w:color="auto"/>
                    <w:bottom w:val="none" w:sz="0" w:space="0" w:color="auto"/>
                    <w:right w:val="none" w:sz="0" w:space="0" w:color="auto"/>
                  </w:divBdr>
                  <w:divsChild>
                    <w:div w:id="26496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615657">
          <w:marLeft w:val="0"/>
          <w:marRight w:val="0"/>
          <w:marTop w:val="0"/>
          <w:marBottom w:val="0"/>
          <w:divBdr>
            <w:top w:val="none" w:sz="0" w:space="0" w:color="auto"/>
            <w:left w:val="none" w:sz="0" w:space="0" w:color="auto"/>
            <w:bottom w:val="none" w:sz="0" w:space="0" w:color="auto"/>
            <w:right w:val="none" w:sz="0" w:space="0" w:color="auto"/>
          </w:divBdr>
          <w:divsChild>
            <w:div w:id="373964270">
              <w:marLeft w:val="0"/>
              <w:marRight w:val="0"/>
              <w:marTop w:val="0"/>
              <w:marBottom w:val="0"/>
              <w:divBdr>
                <w:top w:val="none" w:sz="0" w:space="0" w:color="auto"/>
                <w:left w:val="none" w:sz="0" w:space="0" w:color="auto"/>
                <w:bottom w:val="none" w:sz="0" w:space="0" w:color="auto"/>
                <w:right w:val="none" w:sz="0" w:space="0" w:color="auto"/>
              </w:divBdr>
            </w:div>
            <w:div w:id="1773891465">
              <w:marLeft w:val="0"/>
              <w:marRight w:val="0"/>
              <w:marTop w:val="0"/>
              <w:marBottom w:val="0"/>
              <w:divBdr>
                <w:top w:val="none" w:sz="0" w:space="0" w:color="auto"/>
                <w:left w:val="none" w:sz="0" w:space="0" w:color="auto"/>
                <w:bottom w:val="none" w:sz="0" w:space="0" w:color="auto"/>
                <w:right w:val="none" w:sz="0" w:space="0" w:color="auto"/>
              </w:divBdr>
            </w:div>
          </w:divsChild>
        </w:div>
        <w:div w:id="2076926083">
          <w:marLeft w:val="0"/>
          <w:marRight w:val="0"/>
          <w:marTop w:val="0"/>
          <w:marBottom w:val="0"/>
          <w:divBdr>
            <w:top w:val="none" w:sz="0" w:space="0" w:color="auto"/>
            <w:left w:val="none" w:sz="0" w:space="0" w:color="auto"/>
            <w:bottom w:val="none" w:sz="0" w:space="0" w:color="auto"/>
            <w:right w:val="none" w:sz="0" w:space="0" w:color="auto"/>
          </w:divBdr>
          <w:divsChild>
            <w:div w:id="415323088">
              <w:marLeft w:val="0"/>
              <w:marRight w:val="0"/>
              <w:marTop w:val="0"/>
              <w:marBottom w:val="0"/>
              <w:divBdr>
                <w:top w:val="none" w:sz="0" w:space="0" w:color="auto"/>
                <w:left w:val="none" w:sz="0" w:space="0" w:color="auto"/>
                <w:bottom w:val="none" w:sz="0" w:space="0" w:color="auto"/>
                <w:right w:val="none" w:sz="0" w:space="0" w:color="auto"/>
              </w:divBdr>
            </w:div>
            <w:div w:id="547496436">
              <w:marLeft w:val="0"/>
              <w:marRight w:val="0"/>
              <w:marTop w:val="0"/>
              <w:marBottom w:val="0"/>
              <w:divBdr>
                <w:top w:val="none" w:sz="0" w:space="0" w:color="auto"/>
                <w:left w:val="none" w:sz="0" w:space="0" w:color="auto"/>
                <w:bottom w:val="none" w:sz="0" w:space="0" w:color="auto"/>
                <w:right w:val="none" w:sz="0" w:space="0" w:color="auto"/>
              </w:divBdr>
            </w:div>
            <w:div w:id="725301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406250">
      <w:bodyDiv w:val="1"/>
      <w:marLeft w:val="0"/>
      <w:marRight w:val="0"/>
      <w:marTop w:val="0"/>
      <w:marBottom w:val="0"/>
      <w:divBdr>
        <w:top w:val="none" w:sz="0" w:space="0" w:color="auto"/>
        <w:left w:val="none" w:sz="0" w:space="0" w:color="auto"/>
        <w:bottom w:val="none" w:sz="0" w:space="0" w:color="auto"/>
        <w:right w:val="none" w:sz="0" w:space="0" w:color="auto"/>
      </w:divBdr>
      <w:divsChild>
        <w:div w:id="224027333">
          <w:marLeft w:val="0"/>
          <w:marRight w:val="0"/>
          <w:marTop w:val="0"/>
          <w:marBottom w:val="0"/>
          <w:divBdr>
            <w:top w:val="none" w:sz="0" w:space="0" w:color="auto"/>
            <w:left w:val="none" w:sz="0" w:space="0" w:color="auto"/>
            <w:bottom w:val="none" w:sz="0" w:space="0" w:color="auto"/>
            <w:right w:val="none" w:sz="0" w:space="0" w:color="auto"/>
          </w:divBdr>
        </w:div>
        <w:div w:id="304503920">
          <w:marLeft w:val="0"/>
          <w:marRight w:val="0"/>
          <w:marTop w:val="0"/>
          <w:marBottom w:val="0"/>
          <w:divBdr>
            <w:top w:val="none" w:sz="0" w:space="0" w:color="auto"/>
            <w:left w:val="none" w:sz="0" w:space="0" w:color="auto"/>
            <w:bottom w:val="none" w:sz="0" w:space="0" w:color="auto"/>
            <w:right w:val="none" w:sz="0" w:space="0" w:color="auto"/>
          </w:divBdr>
        </w:div>
        <w:div w:id="473064522">
          <w:marLeft w:val="0"/>
          <w:marRight w:val="0"/>
          <w:marTop w:val="0"/>
          <w:marBottom w:val="0"/>
          <w:divBdr>
            <w:top w:val="none" w:sz="0" w:space="0" w:color="auto"/>
            <w:left w:val="none" w:sz="0" w:space="0" w:color="auto"/>
            <w:bottom w:val="none" w:sz="0" w:space="0" w:color="auto"/>
            <w:right w:val="none" w:sz="0" w:space="0" w:color="auto"/>
          </w:divBdr>
        </w:div>
        <w:div w:id="488518794">
          <w:marLeft w:val="0"/>
          <w:marRight w:val="0"/>
          <w:marTop w:val="0"/>
          <w:marBottom w:val="0"/>
          <w:divBdr>
            <w:top w:val="none" w:sz="0" w:space="0" w:color="auto"/>
            <w:left w:val="none" w:sz="0" w:space="0" w:color="auto"/>
            <w:bottom w:val="none" w:sz="0" w:space="0" w:color="auto"/>
            <w:right w:val="none" w:sz="0" w:space="0" w:color="auto"/>
          </w:divBdr>
        </w:div>
        <w:div w:id="1286934086">
          <w:marLeft w:val="0"/>
          <w:marRight w:val="0"/>
          <w:marTop w:val="0"/>
          <w:marBottom w:val="0"/>
          <w:divBdr>
            <w:top w:val="none" w:sz="0" w:space="0" w:color="auto"/>
            <w:left w:val="none" w:sz="0" w:space="0" w:color="auto"/>
            <w:bottom w:val="none" w:sz="0" w:space="0" w:color="auto"/>
            <w:right w:val="none" w:sz="0" w:space="0" w:color="auto"/>
          </w:divBdr>
        </w:div>
        <w:div w:id="1632830081">
          <w:marLeft w:val="0"/>
          <w:marRight w:val="0"/>
          <w:marTop w:val="0"/>
          <w:marBottom w:val="0"/>
          <w:divBdr>
            <w:top w:val="none" w:sz="0" w:space="0" w:color="auto"/>
            <w:left w:val="none" w:sz="0" w:space="0" w:color="auto"/>
            <w:bottom w:val="none" w:sz="0" w:space="0" w:color="auto"/>
            <w:right w:val="none" w:sz="0" w:space="0" w:color="auto"/>
          </w:divBdr>
        </w:div>
        <w:div w:id="1771732793">
          <w:marLeft w:val="0"/>
          <w:marRight w:val="0"/>
          <w:marTop w:val="0"/>
          <w:marBottom w:val="0"/>
          <w:divBdr>
            <w:top w:val="none" w:sz="0" w:space="0" w:color="auto"/>
            <w:left w:val="none" w:sz="0" w:space="0" w:color="auto"/>
            <w:bottom w:val="none" w:sz="0" w:space="0" w:color="auto"/>
            <w:right w:val="none" w:sz="0" w:space="0" w:color="auto"/>
          </w:divBdr>
        </w:div>
      </w:divsChild>
    </w:div>
    <w:div w:id="1062867784">
      <w:bodyDiv w:val="1"/>
      <w:marLeft w:val="0"/>
      <w:marRight w:val="0"/>
      <w:marTop w:val="0"/>
      <w:marBottom w:val="0"/>
      <w:divBdr>
        <w:top w:val="none" w:sz="0" w:space="0" w:color="auto"/>
        <w:left w:val="none" w:sz="0" w:space="0" w:color="auto"/>
        <w:bottom w:val="none" w:sz="0" w:space="0" w:color="auto"/>
        <w:right w:val="none" w:sz="0" w:space="0" w:color="auto"/>
      </w:divBdr>
    </w:div>
    <w:div w:id="1064186577">
      <w:bodyDiv w:val="1"/>
      <w:marLeft w:val="0"/>
      <w:marRight w:val="0"/>
      <w:marTop w:val="0"/>
      <w:marBottom w:val="0"/>
      <w:divBdr>
        <w:top w:val="none" w:sz="0" w:space="0" w:color="auto"/>
        <w:left w:val="none" w:sz="0" w:space="0" w:color="auto"/>
        <w:bottom w:val="none" w:sz="0" w:space="0" w:color="auto"/>
        <w:right w:val="none" w:sz="0" w:space="0" w:color="auto"/>
      </w:divBdr>
      <w:divsChild>
        <w:div w:id="81336700">
          <w:marLeft w:val="0"/>
          <w:marRight w:val="0"/>
          <w:marTop w:val="0"/>
          <w:marBottom w:val="0"/>
          <w:divBdr>
            <w:top w:val="none" w:sz="0" w:space="0" w:color="auto"/>
            <w:left w:val="none" w:sz="0" w:space="0" w:color="auto"/>
            <w:bottom w:val="none" w:sz="0" w:space="0" w:color="auto"/>
            <w:right w:val="none" w:sz="0" w:space="0" w:color="auto"/>
          </w:divBdr>
          <w:divsChild>
            <w:div w:id="1199047887">
              <w:marLeft w:val="0"/>
              <w:marRight w:val="0"/>
              <w:marTop w:val="0"/>
              <w:marBottom w:val="0"/>
              <w:divBdr>
                <w:top w:val="none" w:sz="0" w:space="0" w:color="auto"/>
                <w:left w:val="none" w:sz="0" w:space="0" w:color="auto"/>
                <w:bottom w:val="none" w:sz="0" w:space="0" w:color="auto"/>
                <w:right w:val="none" w:sz="0" w:space="0" w:color="auto"/>
              </w:divBdr>
            </w:div>
          </w:divsChild>
        </w:div>
        <w:div w:id="134685811">
          <w:marLeft w:val="0"/>
          <w:marRight w:val="0"/>
          <w:marTop w:val="0"/>
          <w:marBottom w:val="0"/>
          <w:divBdr>
            <w:top w:val="none" w:sz="0" w:space="0" w:color="auto"/>
            <w:left w:val="none" w:sz="0" w:space="0" w:color="auto"/>
            <w:bottom w:val="none" w:sz="0" w:space="0" w:color="auto"/>
            <w:right w:val="none" w:sz="0" w:space="0" w:color="auto"/>
          </w:divBdr>
          <w:divsChild>
            <w:div w:id="1642539711">
              <w:marLeft w:val="0"/>
              <w:marRight w:val="0"/>
              <w:marTop w:val="0"/>
              <w:marBottom w:val="0"/>
              <w:divBdr>
                <w:top w:val="none" w:sz="0" w:space="0" w:color="auto"/>
                <w:left w:val="none" w:sz="0" w:space="0" w:color="auto"/>
                <w:bottom w:val="none" w:sz="0" w:space="0" w:color="auto"/>
                <w:right w:val="none" w:sz="0" w:space="0" w:color="auto"/>
              </w:divBdr>
            </w:div>
          </w:divsChild>
        </w:div>
        <w:div w:id="206382945">
          <w:marLeft w:val="0"/>
          <w:marRight w:val="0"/>
          <w:marTop w:val="0"/>
          <w:marBottom w:val="0"/>
          <w:divBdr>
            <w:top w:val="none" w:sz="0" w:space="0" w:color="auto"/>
            <w:left w:val="none" w:sz="0" w:space="0" w:color="auto"/>
            <w:bottom w:val="none" w:sz="0" w:space="0" w:color="auto"/>
            <w:right w:val="none" w:sz="0" w:space="0" w:color="auto"/>
          </w:divBdr>
          <w:divsChild>
            <w:div w:id="1092824341">
              <w:marLeft w:val="0"/>
              <w:marRight w:val="0"/>
              <w:marTop w:val="0"/>
              <w:marBottom w:val="0"/>
              <w:divBdr>
                <w:top w:val="none" w:sz="0" w:space="0" w:color="auto"/>
                <w:left w:val="none" w:sz="0" w:space="0" w:color="auto"/>
                <w:bottom w:val="none" w:sz="0" w:space="0" w:color="auto"/>
                <w:right w:val="none" w:sz="0" w:space="0" w:color="auto"/>
              </w:divBdr>
            </w:div>
          </w:divsChild>
        </w:div>
        <w:div w:id="333460481">
          <w:marLeft w:val="0"/>
          <w:marRight w:val="0"/>
          <w:marTop w:val="0"/>
          <w:marBottom w:val="0"/>
          <w:divBdr>
            <w:top w:val="none" w:sz="0" w:space="0" w:color="auto"/>
            <w:left w:val="none" w:sz="0" w:space="0" w:color="auto"/>
            <w:bottom w:val="none" w:sz="0" w:space="0" w:color="auto"/>
            <w:right w:val="none" w:sz="0" w:space="0" w:color="auto"/>
          </w:divBdr>
          <w:divsChild>
            <w:div w:id="6903871">
              <w:marLeft w:val="0"/>
              <w:marRight w:val="0"/>
              <w:marTop w:val="0"/>
              <w:marBottom w:val="0"/>
              <w:divBdr>
                <w:top w:val="none" w:sz="0" w:space="0" w:color="auto"/>
                <w:left w:val="none" w:sz="0" w:space="0" w:color="auto"/>
                <w:bottom w:val="none" w:sz="0" w:space="0" w:color="auto"/>
                <w:right w:val="none" w:sz="0" w:space="0" w:color="auto"/>
              </w:divBdr>
            </w:div>
            <w:div w:id="276521868">
              <w:marLeft w:val="0"/>
              <w:marRight w:val="0"/>
              <w:marTop w:val="0"/>
              <w:marBottom w:val="0"/>
              <w:divBdr>
                <w:top w:val="none" w:sz="0" w:space="0" w:color="auto"/>
                <w:left w:val="none" w:sz="0" w:space="0" w:color="auto"/>
                <w:bottom w:val="none" w:sz="0" w:space="0" w:color="auto"/>
                <w:right w:val="none" w:sz="0" w:space="0" w:color="auto"/>
              </w:divBdr>
            </w:div>
          </w:divsChild>
        </w:div>
        <w:div w:id="371610048">
          <w:marLeft w:val="0"/>
          <w:marRight w:val="0"/>
          <w:marTop w:val="0"/>
          <w:marBottom w:val="0"/>
          <w:divBdr>
            <w:top w:val="none" w:sz="0" w:space="0" w:color="auto"/>
            <w:left w:val="none" w:sz="0" w:space="0" w:color="auto"/>
            <w:bottom w:val="none" w:sz="0" w:space="0" w:color="auto"/>
            <w:right w:val="none" w:sz="0" w:space="0" w:color="auto"/>
          </w:divBdr>
          <w:divsChild>
            <w:div w:id="655258616">
              <w:marLeft w:val="0"/>
              <w:marRight w:val="0"/>
              <w:marTop w:val="0"/>
              <w:marBottom w:val="0"/>
              <w:divBdr>
                <w:top w:val="none" w:sz="0" w:space="0" w:color="auto"/>
                <w:left w:val="none" w:sz="0" w:space="0" w:color="auto"/>
                <w:bottom w:val="none" w:sz="0" w:space="0" w:color="auto"/>
                <w:right w:val="none" w:sz="0" w:space="0" w:color="auto"/>
              </w:divBdr>
            </w:div>
          </w:divsChild>
        </w:div>
        <w:div w:id="485559494">
          <w:marLeft w:val="0"/>
          <w:marRight w:val="0"/>
          <w:marTop w:val="0"/>
          <w:marBottom w:val="0"/>
          <w:divBdr>
            <w:top w:val="none" w:sz="0" w:space="0" w:color="auto"/>
            <w:left w:val="none" w:sz="0" w:space="0" w:color="auto"/>
            <w:bottom w:val="none" w:sz="0" w:space="0" w:color="auto"/>
            <w:right w:val="none" w:sz="0" w:space="0" w:color="auto"/>
          </w:divBdr>
          <w:divsChild>
            <w:div w:id="314066896">
              <w:marLeft w:val="0"/>
              <w:marRight w:val="0"/>
              <w:marTop w:val="0"/>
              <w:marBottom w:val="0"/>
              <w:divBdr>
                <w:top w:val="none" w:sz="0" w:space="0" w:color="auto"/>
                <w:left w:val="none" w:sz="0" w:space="0" w:color="auto"/>
                <w:bottom w:val="none" w:sz="0" w:space="0" w:color="auto"/>
                <w:right w:val="none" w:sz="0" w:space="0" w:color="auto"/>
              </w:divBdr>
            </w:div>
          </w:divsChild>
        </w:div>
        <w:div w:id="518736981">
          <w:marLeft w:val="0"/>
          <w:marRight w:val="0"/>
          <w:marTop w:val="0"/>
          <w:marBottom w:val="0"/>
          <w:divBdr>
            <w:top w:val="none" w:sz="0" w:space="0" w:color="auto"/>
            <w:left w:val="none" w:sz="0" w:space="0" w:color="auto"/>
            <w:bottom w:val="none" w:sz="0" w:space="0" w:color="auto"/>
            <w:right w:val="none" w:sz="0" w:space="0" w:color="auto"/>
          </w:divBdr>
          <w:divsChild>
            <w:div w:id="1053309223">
              <w:marLeft w:val="0"/>
              <w:marRight w:val="0"/>
              <w:marTop w:val="0"/>
              <w:marBottom w:val="0"/>
              <w:divBdr>
                <w:top w:val="none" w:sz="0" w:space="0" w:color="auto"/>
                <w:left w:val="none" w:sz="0" w:space="0" w:color="auto"/>
                <w:bottom w:val="none" w:sz="0" w:space="0" w:color="auto"/>
                <w:right w:val="none" w:sz="0" w:space="0" w:color="auto"/>
              </w:divBdr>
            </w:div>
          </w:divsChild>
        </w:div>
        <w:div w:id="523907794">
          <w:marLeft w:val="0"/>
          <w:marRight w:val="0"/>
          <w:marTop w:val="0"/>
          <w:marBottom w:val="0"/>
          <w:divBdr>
            <w:top w:val="none" w:sz="0" w:space="0" w:color="auto"/>
            <w:left w:val="none" w:sz="0" w:space="0" w:color="auto"/>
            <w:bottom w:val="none" w:sz="0" w:space="0" w:color="auto"/>
            <w:right w:val="none" w:sz="0" w:space="0" w:color="auto"/>
          </w:divBdr>
          <w:divsChild>
            <w:div w:id="2128693687">
              <w:marLeft w:val="0"/>
              <w:marRight w:val="0"/>
              <w:marTop w:val="0"/>
              <w:marBottom w:val="0"/>
              <w:divBdr>
                <w:top w:val="none" w:sz="0" w:space="0" w:color="auto"/>
                <w:left w:val="none" w:sz="0" w:space="0" w:color="auto"/>
                <w:bottom w:val="none" w:sz="0" w:space="0" w:color="auto"/>
                <w:right w:val="none" w:sz="0" w:space="0" w:color="auto"/>
              </w:divBdr>
            </w:div>
          </w:divsChild>
        </w:div>
        <w:div w:id="566571380">
          <w:marLeft w:val="0"/>
          <w:marRight w:val="0"/>
          <w:marTop w:val="0"/>
          <w:marBottom w:val="0"/>
          <w:divBdr>
            <w:top w:val="none" w:sz="0" w:space="0" w:color="auto"/>
            <w:left w:val="none" w:sz="0" w:space="0" w:color="auto"/>
            <w:bottom w:val="none" w:sz="0" w:space="0" w:color="auto"/>
            <w:right w:val="none" w:sz="0" w:space="0" w:color="auto"/>
          </w:divBdr>
          <w:divsChild>
            <w:div w:id="566066819">
              <w:marLeft w:val="0"/>
              <w:marRight w:val="0"/>
              <w:marTop w:val="0"/>
              <w:marBottom w:val="0"/>
              <w:divBdr>
                <w:top w:val="none" w:sz="0" w:space="0" w:color="auto"/>
                <w:left w:val="none" w:sz="0" w:space="0" w:color="auto"/>
                <w:bottom w:val="none" w:sz="0" w:space="0" w:color="auto"/>
                <w:right w:val="none" w:sz="0" w:space="0" w:color="auto"/>
              </w:divBdr>
            </w:div>
          </w:divsChild>
        </w:div>
        <w:div w:id="663095710">
          <w:marLeft w:val="0"/>
          <w:marRight w:val="0"/>
          <w:marTop w:val="0"/>
          <w:marBottom w:val="0"/>
          <w:divBdr>
            <w:top w:val="none" w:sz="0" w:space="0" w:color="auto"/>
            <w:left w:val="none" w:sz="0" w:space="0" w:color="auto"/>
            <w:bottom w:val="none" w:sz="0" w:space="0" w:color="auto"/>
            <w:right w:val="none" w:sz="0" w:space="0" w:color="auto"/>
          </w:divBdr>
          <w:divsChild>
            <w:div w:id="400444569">
              <w:marLeft w:val="0"/>
              <w:marRight w:val="0"/>
              <w:marTop w:val="0"/>
              <w:marBottom w:val="0"/>
              <w:divBdr>
                <w:top w:val="none" w:sz="0" w:space="0" w:color="auto"/>
                <w:left w:val="none" w:sz="0" w:space="0" w:color="auto"/>
                <w:bottom w:val="none" w:sz="0" w:space="0" w:color="auto"/>
                <w:right w:val="none" w:sz="0" w:space="0" w:color="auto"/>
              </w:divBdr>
            </w:div>
          </w:divsChild>
        </w:div>
        <w:div w:id="707221515">
          <w:marLeft w:val="0"/>
          <w:marRight w:val="0"/>
          <w:marTop w:val="0"/>
          <w:marBottom w:val="0"/>
          <w:divBdr>
            <w:top w:val="none" w:sz="0" w:space="0" w:color="auto"/>
            <w:left w:val="none" w:sz="0" w:space="0" w:color="auto"/>
            <w:bottom w:val="none" w:sz="0" w:space="0" w:color="auto"/>
            <w:right w:val="none" w:sz="0" w:space="0" w:color="auto"/>
          </w:divBdr>
          <w:divsChild>
            <w:div w:id="1331064654">
              <w:marLeft w:val="0"/>
              <w:marRight w:val="0"/>
              <w:marTop w:val="0"/>
              <w:marBottom w:val="0"/>
              <w:divBdr>
                <w:top w:val="none" w:sz="0" w:space="0" w:color="auto"/>
                <w:left w:val="none" w:sz="0" w:space="0" w:color="auto"/>
                <w:bottom w:val="none" w:sz="0" w:space="0" w:color="auto"/>
                <w:right w:val="none" w:sz="0" w:space="0" w:color="auto"/>
              </w:divBdr>
            </w:div>
          </w:divsChild>
        </w:div>
        <w:div w:id="711927087">
          <w:marLeft w:val="0"/>
          <w:marRight w:val="0"/>
          <w:marTop w:val="0"/>
          <w:marBottom w:val="0"/>
          <w:divBdr>
            <w:top w:val="none" w:sz="0" w:space="0" w:color="auto"/>
            <w:left w:val="none" w:sz="0" w:space="0" w:color="auto"/>
            <w:bottom w:val="none" w:sz="0" w:space="0" w:color="auto"/>
            <w:right w:val="none" w:sz="0" w:space="0" w:color="auto"/>
          </w:divBdr>
          <w:divsChild>
            <w:div w:id="630475232">
              <w:marLeft w:val="0"/>
              <w:marRight w:val="0"/>
              <w:marTop w:val="0"/>
              <w:marBottom w:val="0"/>
              <w:divBdr>
                <w:top w:val="none" w:sz="0" w:space="0" w:color="auto"/>
                <w:left w:val="none" w:sz="0" w:space="0" w:color="auto"/>
                <w:bottom w:val="none" w:sz="0" w:space="0" w:color="auto"/>
                <w:right w:val="none" w:sz="0" w:space="0" w:color="auto"/>
              </w:divBdr>
            </w:div>
          </w:divsChild>
        </w:div>
        <w:div w:id="823355562">
          <w:marLeft w:val="0"/>
          <w:marRight w:val="0"/>
          <w:marTop w:val="0"/>
          <w:marBottom w:val="0"/>
          <w:divBdr>
            <w:top w:val="none" w:sz="0" w:space="0" w:color="auto"/>
            <w:left w:val="none" w:sz="0" w:space="0" w:color="auto"/>
            <w:bottom w:val="none" w:sz="0" w:space="0" w:color="auto"/>
            <w:right w:val="none" w:sz="0" w:space="0" w:color="auto"/>
          </w:divBdr>
          <w:divsChild>
            <w:div w:id="396516273">
              <w:marLeft w:val="0"/>
              <w:marRight w:val="0"/>
              <w:marTop w:val="0"/>
              <w:marBottom w:val="0"/>
              <w:divBdr>
                <w:top w:val="none" w:sz="0" w:space="0" w:color="auto"/>
                <w:left w:val="none" w:sz="0" w:space="0" w:color="auto"/>
                <w:bottom w:val="none" w:sz="0" w:space="0" w:color="auto"/>
                <w:right w:val="none" w:sz="0" w:space="0" w:color="auto"/>
              </w:divBdr>
            </w:div>
          </w:divsChild>
        </w:div>
        <w:div w:id="909729654">
          <w:marLeft w:val="0"/>
          <w:marRight w:val="0"/>
          <w:marTop w:val="0"/>
          <w:marBottom w:val="0"/>
          <w:divBdr>
            <w:top w:val="none" w:sz="0" w:space="0" w:color="auto"/>
            <w:left w:val="none" w:sz="0" w:space="0" w:color="auto"/>
            <w:bottom w:val="none" w:sz="0" w:space="0" w:color="auto"/>
            <w:right w:val="none" w:sz="0" w:space="0" w:color="auto"/>
          </w:divBdr>
          <w:divsChild>
            <w:div w:id="1121221485">
              <w:marLeft w:val="0"/>
              <w:marRight w:val="0"/>
              <w:marTop w:val="0"/>
              <w:marBottom w:val="0"/>
              <w:divBdr>
                <w:top w:val="none" w:sz="0" w:space="0" w:color="auto"/>
                <w:left w:val="none" w:sz="0" w:space="0" w:color="auto"/>
                <w:bottom w:val="none" w:sz="0" w:space="0" w:color="auto"/>
                <w:right w:val="none" w:sz="0" w:space="0" w:color="auto"/>
              </w:divBdr>
            </w:div>
          </w:divsChild>
        </w:div>
        <w:div w:id="931663335">
          <w:marLeft w:val="0"/>
          <w:marRight w:val="0"/>
          <w:marTop w:val="0"/>
          <w:marBottom w:val="0"/>
          <w:divBdr>
            <w:top w:val="none" w:sz="0" w:space="0" w:color="auto"/>
            <w:left w:val="none" w:sz="0" w:space="0" w:color="auto"/>
            <w:bottom w:val="none" w:sz="0" w:space="0" w:color="auto"/>
            <w:right w:val="none" w:sz="0" w:space="0" w:color="auto"/>
          </w:divBdr>
          <w:divsChild>
            <w:div w:id="1367290338">
              <w:marLeft w:val="0"/>
              <w:marRight w:val="0"/>
              <w:marTop w:val="0"/>
              <w:marBottom w:val="0"/>
              <w:divBdr>
                <w:top w:val="none" w:sz="0" w:space="0" w:color="auto"/>
                <w:left w:val="none" w:sz="0" w:space="0" w:color="auto"/>
                <w:bottom w:val="none" w:sz="0" w:space="0" w:color="auto"/>
                <w:right w:val="none" w:sz="0" w:space="0" w:color="auto"/>
              </w:divBdr>
            </w:div>
          </w:divsChild>
        </w:div>
        <w:div w:id="1011302896">
          <w:marLeft w:val="0"/>
          <w:marRight w:val="0"/>
          <w:marTop w:val="0"/>
          <w:marBottom w:val="0"/>
          <w:divBdr>
            <w:top w:val="none" w:sz="0" w:space="0" w:color="auto"/>
            <w:left w:val="none" w:sz="0" w:space="0" w:color="auto"/>
            <w:bottom w:val="none" w:sz="0" w:space="0" w:color="auto"/>
            <w:right w:val="none" w:sz="0" w:space="0" w:color="auto"/>
          </w:divBdr>
          <w:divsChild>
            <w:div w:id="1487622922">
              <w:marLeft w:val="0"/>
              <w:marRight w:val="0"/>
              <w:marTop w:val="0"/>
              <w:marBottom w:val="0"/>
              <w:divBdr>
                <w:top w:val="none" w:sz="0" w:space="0" w:color="auto"/>
                <w:left w:val="none" w:sz="0" w:space="0" w:color="auto"/>
                <w:bottom w:val="none" w:sz="0" w:space="0" w:color="auto"/>
                <w:right w:val="none" w:sz="0" w:space="0" w:color="auto"/>
              </w:divBdr>
            </w:div>
          </w:divsChild>
        </w:div>
        <w:div w:id="1049845386">
          <w:marLeft w:val="0"/>
          <w:marRight w:val="0"/>
          <w:marTop w:val="0"/>
          <w:marBottom w:val="0"/>
          <w:divBdr>
            <w:top w:val="none" w:sz="0" w:space="0" w:color="auto"/>
            <w:left w:val="none" w:sz="0" w:space="0" w:color="auto"/>
            <w:bottom w:val="none" w:sz="0" w:space="0" w:color="auto"/>
            <w:right w:val="none" w:sz="0" w:space="0" w:color="auto"/>
          </w:divBdr>
          <w:divsChild>
            <w:div w:id="352610967">
              <w:marLeft w:val="0"/>
              <w:marRight w:val="0"/>
              <w:marTop w:val="0"/>
              <w:marBottom w:val="0"/>
              <w:divBdr>
                <w:top w:val="none" w:sz="0" w:space="0" w:color="auto"/>
                <w:left w:val="none" w:sz="0" w:space="0" w:color="auto"/>
                <w:bottom w:val="none" w:sz="0" w:space="0" w:color="auto"/>
                <w:right w:val="none" w:sz="0" w:space="0" w:color="auto"/>
              </w:divBdr>
            </w:div>
          </w:divsChild>
        </w:div>
        <w:div w:id="1141272420">
          <w:marLeft w:val="0"/>
          <w:marRight w:val="0"/>
          <w:marTop w:val="0"/>
          <w:marBottom w:val="0"/>
          <w:divBdr>
            <w:top w:val="none" w:sz="0" w:space="0" w:color="auto"/>
            <w:left w:val="none" w:sz="0" w:space="0" w:color="auto"/>
            <w:bottom w:val="none" w:sz="0" w:space="0" w:color="auto"/>
            <w:right w:val="none" w:sz="0" w:space="0" w:color="auto"/>
          </w:divBdr>
          <w:divsChild>
            <w:div w:id="1760982953">
              <w:marLeft w:val="0"/>
              <w:marRight w:val="0"/>
              <w:marTop w:val="0"/>
              <w:marBottom w:val="0"/>
              <w:divBdr>
                <w:top w:val="none" w:sz="0" w:space="0" w:color="auto"/>
                <w:left w:val="none" w:sz="0" w:space="0" w:color="auto"/>
                <w:bottom w:val="none" w:sz="0" w:space="0" w:color="auto"/>
                <w:right w:val="none" w:sz="0" w:space="0" w:color="auto"/>
              </w:divBdr>
            </w:div>
          </w:divsChild>
        </w:div>
        <w:div w:id="1188328939">
          <w:marLeft w:val="0"/>
          <w:marRight w:val="0"/>
          <w:marTop w:val="0"/>
          <w:marBottom w:val="0"/>
          <w:divBdr>
            <w:top w:val="none" w:sz="0" w:space="0" w:color="auto"/>
            <w:left w:val="none" w:sz="0" w:space="0" w:color="auto"/>
            <w:bottom w:val="none" w:sz="0" w:space="0" w:color="auto"/>
            <w:right w:val="none" w:sz="0" w:space="0" w:color="auto"/>
          </w:divBdr>
          <w:divsChild>
            <w:div w:id="1565021669">
              <w:marLeft w:val="0"/>
              <w:marRight w:val="0"/>
              <w:marTop w:val="0"/>
              <w:marBottom w:val="0"/>
              <w:divBdr>
                <w:top w:val="none" w:sz="0" w:space="0" w:color="auto"/>
                <w:left w:val="none" w:sz="0" w:space="0" w:color="auto"/>
                <w:bottom w:val="none" w:sz="0" w:space="0" w:color="auto"/>
                <w:right w:val="none" w:sz="0" w:space="0" w:color="auto"/>
              </w:divBdr>
            </w:div>
          </w:divsChild>
        </w:div>
        <w:div w:id="1210647943">
          <w:marLeft w:val="0"/>
          <w:marRight w:val="0"/>
          <w:marTop w:val="0"/>
          <w:marBottom w:val="0"/>
          <w:divBdr>
            <w:top w:val="none" w:sz="0" w:space="0" w:color="auto"/>
            <w:left w:val="none" w:sz="0" w:space="0" w:color="auto"/>
            <w:bottom w:val="none" w:sz="0" w:space="0" w:color="auto"/>
            <w:right w:val="none" w:sz="0" w:space="0" w:color="auto"/>
          </w:divBdr>
          <w:divsChild>
            <w:div w:id="534776801">
              <w:marLeft w:val="0"/>
              <w:marRight w:val="0"/>
              <w:marTop w:val="0"/>
              <w:marBottom w:val="0"/>
              <w:divBdr>
                <w:top w:val="none" w:sz="0" w:space="0" w:color="auto"/>
                <w:left w:val="none" w:sz="0" w:space="0" w:color="auto"/>
                <w:bottom w:val="none" w:sz="0" w:space="0" w:color="auto"/>
                <w:right w:val="none" w:sz="0" w:space="0" w:color="auto"/>
              </w:divBdr>
            </w:div>
          </w:divsChild>
        </w:div>
        <w:div w:id="1220288590">
          <w:marLeft w:val="0"/>
          <w:marRight w:val="0"/>
          <w:marTop w:val="0"/>
          <w:marBottom w:val="0"/>
          <w:divBdr>
            <w:top w:val="none" w:sz="0" w:space="0" w:color="auto"/>
            <w:left w:val="none" w:sz="0" w:space="0" w:color="auto"/>
            <w:bottom w:val="none" w:sz="0" w:space="0" w:color="auto"/>
            <w:right w:val="none" w:sz="0" w:space="0" w:color="auto"/>
          </w:divBdr>
          <w:divsChild>
            <w:div w:id="940184983">
              <w:marLeft w:val="0"/>
              <w:marRight w:val="0"/>
              <w:marTop w:val="0"/>
              <w:marBottom w:val="0"/>
              <w:divBdr>
                <w:top w:val="none" w:sz="0" w:space="0" w:color="auto"/>
                <w:left w:val="none" w:sz="0" w:space="0" w:color="auto"/>
                <w:bottom w:val="none" w:sz="0" w:space="0" w:color="auto"/>
                <w:right w:val="none" w:sz="0" w:space="0" w:color="auto"/>
              </w:divBdr>
            </w:div>
          </w:divsChild>
        </w:div>
        <w:div w:id="1225334943">
          <w:marLeft w:val="0"/>
          <w:marRight w:val="0"/>
          <w:marTop w:val="0"/>
          <w:marBottom w:val="0"/>
          <w:divBdr>
            <w:top w:val="none" w:sz="0" w:space="0" w:color="auto"/>
            <w:left w:val="none" w:sz="0" w:space="0" w:color="auto"/>
            <w:bottom w:val="none" w:sz="0" w:space="0" w:color="auto"/>
            <w:right w:val="none" w:sz="0" w:space="0" w:color="auto"/>
          </w:divBdr>
          <w:divsChild>
            <w:div w:id="1886482345">
              <w:marLeft w:val="0"/>
              <w:marRight w:val="0"/>
              <w:marTop w:val="0"/>
              <w:marBottom w:val="0"/>
              <w:divBdr>
                <w:top w:val="none" w:sz="0" w:space="0" w:color="auto"/>
                <w:left w:val="none" w:sz="0" w:space="0" w:color="auto"/>
                <w:bottom w:val="none" w:sz="0" w:space="0" w:color="auto"/>
                <w:right w:val="none" w:sz="0" w:space="0" w:color="auto"/>
              </w:divBdr>
            </w:div>
          </w:divsChild>
        </w:div>
        <w:div w:id="1252660182">
          <w:marLeft w:val="0"/>
          <w:marRight w:val="0"/>
          <w:marTop w:val="0"/>
          <w:marBottom w:val="0"/>
          <w:divBdr>
            <w:top w:val="none" w:sz="0" w:space="0" w:color="auto"/>
            <w:left w:val="none" w:sz="0" w:space="0" w:color="auto"/>
            <w:bottom w:val="none" w:sz="0" w:space="0" w:color="auto"/>
            <w:right w:val="none" w:sz="0" w:space="0" w:color="auto"/>
          </w:divBdr>
          <w:divsChild>
            <w:div w:id="1900943417">
              <w:marLeft w:val="0"/>
              <w:marRight w:val="0"/>
              <w:marTop w:val="0"/>
              <w:marBottom w:val="0"/>
              <w:divBdr>
                <w:top w:val="none" w:sz="0" w:space="0" w:color="auto"/>
                <w:left w:val="none" w:sz="0" w:space="0" w:color="auto"/>
                <w:bottom w:val="none" w:sz="0" w:space="0" w:color="auto"/>
                <w:right w:val="none" w:sz="0" w:space="0" w:color="auto"/>
              </w:divBdr>
            </w:div>
          </w:divsChild>
        </w:div>
        <w:div w:id="1884321060">
          <w:marLeft w:val="0"/>
          <w:marRight w:val="0"/>
          <w:marTop w:val="0"/>
          <w:marBottom w:val="0"/>
          <w:divBdr>
            <w:top w:val="none" w:sz="0" w:space="0" w:color="auto"/>
            <w:left w:val="none" w:sz="0" w:space="0" w:color="auto"/>
            <w:bottom w:val="none" w:sz="0" w:space="0" w:color="auto"/>
            <w:right w:val="none" w:sz="0" w:space="0" w:color="auto"/>
          </w:divBdr>
          <w:divsChild>
            <w:div w:id="512455204">
              <w:marLeft w:val="0"/>
              <w:marRight w:val="0"/>
              <w:marTop w:val="0"/>
              <w:marBottom w:val="0"/>
              <w:divBdr>
                <w:top w:val="none" w:sz="0" w:space="0" w:color="auto"/>
                <w:left w:val="none" w:sz="0" w:space="0" w:color="auto"/>
                <w:bottom w:val="none" w:sz="0" w:space="0" w:color="auto"/>
                <w:right w:val="none" w:sz="0" w:space="0" w:color="auto"/>
              </w:divBdr>
            </w:div>
          </w:divsChild>
        </w:div>
        <w:div w:id="1897937431">
          <w:marLeft w:val="0"/>
          <w:marRight w:val="0"/>
          <w:marTop w:val="0"/>
          <w:marBottom w:val="0"/>
          <w:divBdr>
            <w:top w:val="none" w:sz="0" w:space="0" w:color="auto"/>
            <w:left w:val="none" w:sz="0" w:space="0" w:color="auto"/>
            <w:bottom w:val="none" w:sz="0" w:space="0" w:color="auto"/>
            <w:right w:val="none" w:sz="0" w:space="0" w:color="auto"/>
          </w:divBdr>
          <w:divsChild>
            <w:div w:id="1820876222">
              <w:marLeft w:val="0"/>
              <w:marRight w:val="0"/>
              <w:marTop w:val="0"/>
              <w:marBottom w:val="0"/>
              <w:divBdr>
                <w:top w:val="none" w:sz="0" w:space="0" w:color="auto"/>
                <w:left w:val="none" w:sz="0" w:space="0" w:color="auto"/>
                <w:bottom w:val="none" w:sz="0" w:space="0" w:color="auto"/>
                <w:right w:val="none" w:sz="0" w:space="0" w:color="auto"/>
              </w:divBdr>
            </w:div>
          </w:divsChild>
        </w:div>
        <w:div w:id="2020739228">
          <w:marLeft w:val="0"/>
          <w:marRight w:val="0"/>
          <w:marTop w:val="0"/>
          <w:marBottom w:val="0"/>
          <w:divBdr>
            <w:top w:val="none" w:sz="0" w:space="0" w:color="auto"/>
            <w:left w:val="none" w:sz="0" w:space="0" w:color="auto"/>
            <w:bottom w:val="none" w:sz="0" w:space="0" w:color="auto"/>
            <w:right w:val="none" w:sz="0" w:space="0" w:color="auto"/>
          </w:divBdr>
          <w:divsChild>
            <w:div w:id="1348217872">
              <w:marLeft w:val="0"/>
              <w:marRight w:val="0"/>
              <w:marTop w:val="0"/>
              <w:marBottom w:val="0"/>
              <w:divBdr>
                <w:top w:val="none" w:sz="0" w:space="0" w:color="auto"/>
                <w:left w:val="none" w:sz="0" w:space="0" w:color="auto"/>
                <w:bottom w:val="none" w:sz="0" w:space="0" w:color="auto"/>
                <w:right w:val="none" w:sz="0" w:space="0" w:color="auto"/>
              </w:divBdr>
            </w:div>
          </w:divsChild>
        </w:div>
        <w:div w:id="2088917067">
          <w:marLeft w:val="0"/>
          <w:marRight w:val="0"/>
          <w:marTop w:val="0"/>
          <w:marBottom w:val="0"/>
          <w:divBdr>
            <w:top w:val="none" w:sz="0" w:space="0" w:color="auto"/>
            <w:left w:val="none" w:sz="0" w:space="0" w:color="auto"/>
            <w:bottom w:val="none" w:sz="0" w:space="0" w:color="auto"/>
            <w:right w:val="none" w:sz="0" w:space="0" w:color="auto"/>
          </w:divBdr>
          <w:divsChild>
            <w:div w:id="151206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618241">
      <w:bodyDiv w:val="1"/>
      <w:marLeft w:val="0"/>
      <w:marRight w:val="0"/>
      <w:marTop w:val="0"/>
      <w:marBottom w:val="0"/>
      <w:divBdr>
        <w:top w:val="none" w:sz="0" w:space="0" w:color="auto"/>
        <w:left w:val="none" w:sz="0" w:space="0" w:color="auto"/>
        <w:bottom w:val="none" w:sz="0" w:space="0" w:color="auto"/>
        <w:right w:val="none" w:sz="0" w:space="0" w:color="auto"/>
      </w:divBdr>
    </w:div>
    <w:div w:id="1247304356">
      <w:bodyDiv w:val="1"/>
      <w:marLeft w:val="0"/>
      <w:marRight w:val="0"/>
      <w:marTop w:val="0"/>
      <w:marBottom w:val="0"/>
      <w:divBdr>
        <w:top w:val="none" w:sz="0" w:space="0" w:color="auto"/>
        <w:left w:val="none" w:sz="0" w:space="0" w:color="auto"/>
        <w:bottom w:val="none" w:sz="0" w:space="0" w:color="auto"/>
        <w:right w:val="none" w:sz="0" w:space="0" w:color="auto"/>
      </w:divBdr>
    </w:div>
    <w:div w:id="1260024393">
      <w:bodyDiv w:val="1"/>
      <w:marLeft w:val="0"/>
      <w:marRight w:val="0"/>
      <w:marTop w:val="0"/>
      <w:marBottom w:val="0"/>
      <w:divBdr>
        <w:top w:val="none" w:sz="0" w:space="0" w:color="auto"/>
        <w:left w:val="none" w:sz="0" w:space="0" w:color="auto"/>
        <w:bottom w:val="none" w:sz="0" w:space="0" w:color="auto"/>
        <w:right w:val="none" w:sz="0" w:space="0" w:color="auto"/>
      </w:divBdr>
    </w:div>
    <w:div w:id="1296446993">
      <w:bodyDiv w:val="1"/>
      <w:marLeft w:val="0"/>
      <w:marRight w:val="0"/>
      <w:marTop w:val="0"/>
      <w:marBottom w:val="0"/>
      <w:divBdr>
        <w:top w:val="none" w:sz="0" w:space="0" w:color="auto"/>
        <w:left w:val="none" w:sz="0" w:space="0" w:color="auto"/>
        <w:bottom w:val="none" w:sz="0" w:space="0" w:color="auto"/>
        <w:right w:val="none" w:sz="0" w:space="0" w:color="auto"/>
      </w:divBdr>
    </w:div>
    <w:div w:id="1297639736">
      <w:bodyDiv w:val="1"/>
      <w:marLeft w:val="0"/>
      <w:marRight w:val="0"/>
      <w:marTop w:val="0"/>
      <w:marBottom w:val="0"/>
      <w:divBdr>
        <w:top w:val="none" w:sz="0" w:space="0" w:color="auto"/>
        <w:left w:val="none" w:sz="0" w:space="0" w:color="auto"/>
        <w:bottom w:val="none" w:sz="0" w:space="0" w:color="auto"/>
        <w:right w:val="none" w:sz="0" w:space="0" w:color="auto"/>
      </w:divBdr>
      <w:divsChild>
        <w:div w:id="89087714">
          <w:marLeft w:val="0"/>
          <w:marRight w:val="0"/>
          <w:marTop w:val="0"/>
          <w:marBottom w:val="0"/>
          <w:divBdr>
            <w:top w:val="none" w:sz="0" w:space="0" w:color="auto"/>
            <w:left w:val="none" w:sz="0" w:space="0" w:color="auto"/>
            <w:bottom w:val="none" w:sz="0" w:space="0" w:color="auto"/>
            <w:right w:val="none" w:sz="0" w:space="0" w:color="auto"/>
          </w:divBdr>
        </w:div>
        <w:div w:id="683895978">
          <w:marLeft w:val="0"/>
          <w:marRight w:val="0"/>
          <w:marTop w:val="0"/>
          <w:marBottom w:val="0"/>
          <w:divBdr>
            <w:top w:val="none" w:sz="0" w:space="0" w:color="auto"/>
            <w:left w:val="none" w:sz="0" w:space="0" w:color="auto"/>
            <w:bottom w:val="none" w:sz="0" w:space="0" w:color="auto"/>
            <w:right w:val="none" w:sz="0" w:space="0" w:color="auto"/>
          </w:divBdr>
        </w:div>
      </w:divsChild>
    </w:div>
    <w:div w:id="1387607858">
      <w:bodyDiv w:val="1"/>
      <w:marLeft w:val="0"/>
      <w:marRight w:val="0"/>
      <w:marTop w:val="0"/>
      <w:marBottom w:val="0"/>
      <w:divBdr>
        <w:top w:val="none" w:sz="0" w:space="0" w:color="auto"/>
        <w:left w:val="none" w:sz="0" w:space="0" w:color="auto"/>
        <w:bottom w:val="none" w:sz="0" w:space="0" w:color="auto"/>
        <w:right w:val="none" w:sz="0" w:space="0" w:color="auto"/>
      </w:divBdr>
    </w:div>
    <w:div w:id="1389496575">
      <w:bodyDiv w:val="1"/>
      <w:marLeft w:val="0"/>
      <w:marRight w:val="0"/>
      <w:marTop w:val="0"/>
      <w:marBottom w:val="0"/>
      <w:divBdr>
        <w:top w:val="none" w:sz="0" w:space="0" w:color="auto"/>
        <w:left w:val="none" w:sz="0" w:space="0" w:color="auto"/>
        <w:bottom w:val="none" w:sz="0" w:space="0" w:color="auto"/>
        <w:right w:val="none" w:sz="0" w:space="0" w:color="auto"/>
      </w:divBdr>
    </w:div>
    <w:div w:id="1481461585">
      <w:bodyDiv w:val="1"/>
      <w:marLeft w:val="0"/>
      <w:marRight w:val="0"/>
      <w:marTop w:val="0"/>
      <w:marBottom w:val="0"/>
      <w:divBdr>
        <w:top w:val="none" w:sz="0" w:space="0" w:color="auto"/>
        <w:left w:val="none" w:sz="0" w:space="0" w:color="auto"/>
        <w:bottom w:val="none" w:sz="0" w:space="0" w:color="auto"/>
        <w:right w:val="none" w:sz="0" w:space="0" w:color="auto"/>
      </w:divBdr>
    </w:div>
    <w:div w:id="1483543907">
      <w:bodyDiv w:val="1"/>
      <w:marLeft w:val="0"/>
      <w:marRight w:val="0"/>
      <w:marTop w:val="0"/>
      <w:marBottom w:val="0"/>
      <w:divBdr>
        <w:top w:val="none" w:sz="0" w:space="0" w:color="auto"/>
        <w:left w:val="none" w:sz="0" w:space="0" w:color="auto"/>
        <w:bottom w:val="none" w:sz="0" w:space="0" w:color="auto"/>
        <w:right w:val="none" w:sz="0" w:space="0" w:color="auto"/>
      </w:divBdr>
    </w:div>
    <w:div w:id="1509052438">
      <w:bodyDiv w:val="1"/>
      <w:marLeft w:val="0"/>
      <w:marRight w:val="0"/>
      <w:marTop w:val="0"/>
      <w:marBottom w:val="0"/>
      <w:divBdr>
        <w:top w:val="none" w:sz="0" w:space="0" w:color="auto"/>
        <w:left w:val="none" w:sz="0" w:space="0" w:color="auto"/>
        <w:bottom w:val="none" w:sz="0" w:space="0" w:color="auto"/>
        <w:right w:val="none" w:sz="0" w:space="0" w:color="auto"/>
      </w:divBdr>
      <w:divsChild>
        <w:div w:id="192621042">
          <w:marLeft w:val="0"/>
          <w:marRight w:val="0"/>
          <w:marTop w:val="0"/>
          <w:marBottom w:val="0"/>
          <w:divBdr>
            <w:top w:val="none" w:sz="0" w:space="0" w:color="auto"/>
            <w:left w:val="none" w:sz="0" w:space="0" w:color="auto"/>
            <w:bottom w:val="none" w:sz="0" w:space="0" w:color="auto"/>
            <w:right w:val="none" w:sz="0" w:space="0" w:color="auto"/>
          </w:divBdr>
        </w:div>
        <w:div w:id="684284994">
          <w:marLeft w:val="0"/>
          <w:marRight w:val="0"/>
          <w:marTop w:val="0"/>
          <w:marBottom w:val="0"/>
          <w:divBdr>
            <w:top w:val="none" w:sz="0" w:space="0" w:color="auto"/>
            <w:left w:val="none" w:sz="0" w:space="0" w:color="auto"/>
            <w:bottom w:val="none" w:sz="0" w:space="0" w:color="auto"/>
            <w:right w:val="none" w:sz="0" w:space="0" w:color="auto"/>
          </w:divBdr>
        </w:div>
        <w:div w:id="1010910682">
          <w:marLeft w:val="0"/>
          <w:marRight w:val="0"/>
          <w:marTop w:val="0"/>
          <w:marBottom w:val="0"/>
          <w:divBdr>
            <w:top w:val="none" w:sz="0" w:space="0" w:color="auto"/>
            <w:left w:val="none" w:sz="0" w:space="0" w:color="auto"/>
            <w:bottom w:val="none" w:sz="0" w:space="0" w:color="auto"/>
            <w:right w:val="none" w:sz="0" w:space="0" w:color="auto"/>
          </w:divBdr>
        </w:div>
        <w:div w:id="1338656015">
          <w:marLeft w:val="0"/>
          <w:marRight w:val="0"/>
          <w:marTop w:val="0"/>
          <w:marBottom w:val="0"/>
          <w:divBdr>
            <w:top w:val="none" w:sz="0" w:space="0" w:color="auto"/>
            <w:left w:val="none" w:sz="0" w:space="0" w:color="auto"/>
            <w:bottom w:val="none" w:sz="0" w:space="0" w:color="auto"/>
            <w:right w:val="none" w:sz="0" w:space="0" w:color="auto"/>
          </w:divBdr>
        </w:div>
        <w:div w:id="1571620431">
          <w:marLeft w:val="0"/>
          <w:marRight w:val="0"/>
          <w:marTop w:val="0"/>
          <w:marBottom w:val="0"/>
          <w:divBdr>
            <w:top w:val="none" w:sz="0" w:space="0" w:color="auto"/>
            <w:left w:val="none" w:sz="0" w:space="0" w:color="auto"/>
            <w:bottom w:val="none" w:sz="0" w:space="0" w:color="auto"/>
            <w:right w:val="none" w:sz="0" w:space="0" w:color="auto"/>
          </w:divBdr>
        </w:div>
        <w:div w:id="1850366103">
          <w:marLeft w:val="0"/>
          <w:marRight w:val="0"/>
          <w:marTop w:val="0"/>
          <w:marBottom w:val="0"/>
          <w:divBdr>
            <w:top w:val="none" w:sz="0" w:space="0" w:color="auto"/>
            <w:left w:val="none" w:sz="0" w:space="0" w:color="auto"/>
            <w:bottom w:val="none" w:sz="0" w:space="0" w:color="auto"/>
            <w:right w:val="none" w:sz="0" w:space="0" w:color="auto"/>
          </w:divBdr>
        </w:div>
      </w:divsChild>
    </w:div>
    <w:div w:id="1533113170">
      <w:bodyDiv w:val="1"/>
      <w:marLeft w:val="0"/>
      <w:marRight w:val="0"/>
      <w:marTop w:val="0"/>
      <w:marBottom w:val="0"/>
      <w:divBdr>
        <w:top w:val="none" w:sz="0" w:space="0" w:color="auto"/>
        <w:left w:val="none" w:sz="0" w:space="0" w:color="auto"/>
        <w:bottom w:val="none" w:sz="0" w:space="0" w:color="auto"/>
        <w:right w:val="none" w:sz="0" w:space="0" w:color="auto"/>
      </w:divBdr>
      <w:divsChild>
        <w:div w:id="358431857">
          <w:marLeft w:val="0"/>
          <w:marRight w:val="0"/>
          <w:marTop w:val="0"/>
          <w:marBottom w:val="0"/>
          <w:divBdr>
            <w:top w:val="none" w:sz="0" w:space="0" w:color="auto"/>
            <w:left w:val="none" w:sz="0" w:space="0" w:color="auto"/>
            <w:bottom w:val="none" w:sz="0" w:space="0" w:color="auto"/>
            <w:right w:val="none" w:sz="0" w:space="0" w:color="auto"/>
          </w:divBdr>
        </w:div>
        <w:div w:id="763647383">
          <w:marLeft w:val="0"/>
          <w:marRight w:val="0"/>
          <w:marTop w:val="0"/>
          <w:marBottom w:val="0"/>
          <w:divBdr>
            <w:top w:val="none" w:sz="0" w:space="0" w:color="auto"/>
            <w:left w:val="none" w:sz="0" w:space="0" w:color="auto"/>
            <w:bottom w:val="none" w:sz="0" w:space="0" w:color="auto"/>
            <w:right w:val="none" w:sz="0" w:space="0" w:color="auto"/>
          </w:divBdr>
        </w:div>
        <w:div w:id="1872524310">
          <w:marLeft w:val="0"/>
          <w:marRight w:val="0"/>
          <w:marTop w:val="0"/>
          <w:marBottom w:val="0"/>
          <w:divBdr>
            <w:top w:val="none" w:sz="0" w:space="0" w:color="auto"/>
            <w:left w:val="none" w:sz="0" w:space="0" w:color="auto"/>
            <w:bottom w:val="none" w:sz="0" w:space="0" w:color="auto"/>
            <w:right w:val="none" w:sz="0" w:space="0" w:color="auto"/>
          </w:divBdr>
        </w:div>
      </w:divsChild>
    </w:div>
    <w:div w:id="1534658141">
      <w:bodyDiv w:val="1"/>
      <w:marLeft w:val="0"/>
      <w:marRight w:val="0"/>
      <w:marTop w:val="0"/>
      <w:marBottom w:val="0"/>
      <w:divBdr>
        <w:top w:val="none" w:sz="0" w:space="0" w:color="auto"/>
        <w:left w:val="none" w:sz="0" w:space="0" w:color="auto"/>
        <w:bottom w:val="none" w:sz="0" w:space="0" w:color="auto"/>
        <w:right w:val="none" w:sz="0" w:space="0" w:color="auto"/>
      </w:divBdr>
    </w:div>
    <w:div w:id="1535541167">
      <w:bodyDiv w:val="1"/>
      <w:marLeft w:val="0"/>
      <w:marRight w:val="0"/>
      <w:marTop w:val="0"/>
      <w:marBottom w:val="0"/>
      <w:divBdr>
        <w:top w:val="none" w:sz="0" w:space="0" w:color="auto"/>
        <w:left w:val="none" w:sz="0" w:space="0" w:color="auto"/>
        <w:bottom w:val="none" w:sz="0" w:space="0" w:color="auto"/>
        <w:right w:val="none" w:sz="0" w:space="0" w:color="auto"/>
      </w:divBdr>
    </w:div>
    <w:div w:id="1610383278">
      <w:bodyDiv w:val="1"/>
      <w:marLeft w:val="0"/>
      <w:marRight w:val="0"/>
      <w:marTop w:val="0"/>
      <w:marBottom w:val="0"/>
      <w:divBdr>
        <w:top w:val="none" w:sz="0" w:space="0" w:color="auto"/>
        <w:left w:val="none" w:sz="0" w:space="0" w:color="auto"/>
        <w:bottom w:val="none" w:sz="0" w:space="0" w:color="auto"/>
        <w:right w:val="none" w:sz="0" w:space="0" w:color="auto"/>
      </w:divBdr>
      <w:divsChild>
        <w:div w:id="927612620">
          <w:marLeft w:val="0"/>
          <w:marRight w:val="0"/>
          <w:marTop w:val="0"/>
          <w:marBottom w:val="0"/>
          <w:divBdr>
            <w:top w:val="none" w:sz="0" w:space="0" w:color="auto"/>
            <w:left w:val="none" w:sz="0" w:space="0" w:color="auto"/>
            <w:bottom w:val="none" w:sz="0" w:space="0" w:color="auto"/>
            <w:right w:val="none" w:sz="0" w:space="0" w:color="auto"/>
          </w:divBdr>
        </w:div>
        <w:div w:id="1085690403">
          <w:marLeft w:val="0"/>
          <w:marRight w:val="0"/>
          <w:marTop w:val="0"/>
          <w:marBottom w:val="0"/>
          <w:divBdr>
            <w:top w:val="none" w:sz="0" w:space="0" w:color="auto"/>
            <w:left w:val="none" w:sz="0" w:space="0" w:color="auto"/>
            <w:bottom w:val="none" w:sz="0" w:space="0" w:color="auto"/>
            <w:right w:val="none" w:sz="0" w:space="0" w:color="auto"/>
          </w:divBdr>
        </w:div>
        <w:div w:id="1351491426">
          <w:marLeft w:val="0"/>
          <w:marRight w:val="0"/>
          <w:marTop w:val="0"/>
          <w:marBottom w:val="0"/>
          <w:divBdr>
            <w:top w:val="none" w:sz="0" w:space="0" w:color="auto"/>
            <w:left w:val="none" w:sz="0" w:space="0" w:color="auto"/>
            <w:bottom w:val="none" w:sz="0" w:space="0" w:color="auto"/>
            <w:right w:val="none" w:sz="0" w:space="0" w:color="auto"/>
          </w:divBdr>
          <w:divsChild>
            <w:div w:id="1286617791">
              <w:marLeft w:val="-75"/>
              <w:marRight w:val="0"/>
              <w:marTop w:val="30"/>
              <w:marBottom w:val="30"/>
              <w:divBdr>
                <w:top w:val="none" w:sz="0" w:space="0" w:color="auto"/>
                <w:left w:val="none" w:sz="0" w:space="0" w:color="auto"/>
                <w:bottom w:val="none" w:sz="0" w:space="0" w:color="auto"/>
                <w:right w:val="none" w:sz="0" w:space="0" w:color="auto"/>
              </w:divBdr>
              <w:divsChild>
                <w:div w:id="47266416">
                  <w:marLeft w:val="0"/>
                  <w:marRight w:val="0"/>
                  <w:marTop w:val="0"/>
                  <w:marBottom w:val="0"/>
                  <w:divBdr>
                    <w:top w:val="none" w:sz="0" w:space="0" w:color="auto"/>
                    <w:left w:val="none" w:sz="0" w:space="0" w:color="auto"/>
                    <w:bottom w:val="none" w:sz="0" w:space="0" w:color="auto"/>
                    <w:right w:val="none" w:sz="0" w:space="0" w:color="auto"/>
                  </w:divBdr>
                  <w:divsChild>
                    <w:div w:id="475804108">
                      <w:marLeft w:val="0"/>
                      <w:marRight w:val="0"/>
                      <w:marTop w:val="0"/>
                      <w:marBottom w:val="0"/>
                      <w:divBdr>
                        <w:top w:val="none" w:sz="0" w:space="0" w:color="auto"/>
                        <w:left w:val="none" w:sz="0" w:space="0" w:color="auto"/>
                        <w:bottom w:val="none" w:sz="0" w:space="0" w:color="auto"/>
                        <w:right w:val="none" w:sz="0" w:space="0" w:color="auto"/>
                      </w:divBdr>
                    </w:div>
                  </w:divsChild>
                </w:div>
                <w:div w:id="335495381">
                  <w:marLeft w:val="0"/>
                  <w:marRight w:val="0"/>
                  <w:marTop w:val="0"/>
                  <w:marBottom w:val="0"/>
                  <w:divBdr>
                    <w:top w:val="none" w:sz="0" w:space="0" w:color="auto"/>
                    <w:left w:val="none" w:sz="0" w:space="0" w:color="auto"/>
                    <w:bottom w:val="none" w:sz="0" w:space="0" w:color="auto"/>
                    <w:right w:val="none" w:sz="0" w:space="0" w:color="auto"/>
                  </w:divBdr>
                  <w:divsChild>
                    <w:div w:id="280496219">
                      <w:marLeft w:val="0"/>
                      <w:marRight w:val="0"/>
                      <w:marTop w:val="0"/>
                      <w:marBottom w:val="0"/>
                      <w:divBdr>
                        <w:top w:val="none" w:sz="0" w:space="0" w:color="auto"/>
                        <w:left w:val="none" w:sz="0" w:space="0" w:color="auto"/>
                        <w:bottom w:val="none" w:sz="0" w:space="0" w:color="auto"/>
                        <w:right w:val="none" w:sz="0" w:space="0" w:color="auto"/>
                      </w:divBdr>
                    </w:div>
                  </w:divsChild>
                </w:div>
                <w:div w:id="385761426">
                  <w:marLeft w:val="0"/>
                  <w:marRight w:val="0"/>
                  <w:marTop w:val="0"/>
                  <w:marBottom w:val="0"/>
                  <w:divBdr>
                    <w:top w:val="none" w:sz="0" w:space="0" w:color="auto"/>
                    <w:left w:val="none" w:sz="0" w:space="0" w:color="auto"/>
                    <w:bottom w:val="none" w:sz="0" w:space="0" w:color="auto"/>
                    <w:right w:val="none" w:sz="0" w:space="0" w:color="auto"/>
                  </w:divBdr>
                  <w:divsChild>
                    <w:div w:id="1537935004">
                      <w:marLeft w:val="0"/>
                      <w:marRight w:val="0"/>
                      <w:marTop w:val="0"/>
                      <w:marBottom w:val="0"/>
                      <w:divBdr>
                        <w:top w:val="none" w:sz="0" w:space="0" w:color="auto"/>
                        <w:left w:val="none" w:sz="0" w:space="0" w:color="auto"/>
                        <w:bottom w:val="none" w:sz="0" w:space="0" w:color="auto"/>
                        <w:right w:val="none" w:sz="0" w:space="0" w:color="auto"/>
                      </w:divBdr>
                    </w:div>
                  </w:divsChild>
                </w:div>
                <w:div w:id="523791419">
                  <w:marLeft w:val="0"/>
                  <w:marRight w:val="0"/>
                  <w:marTop w:val="0"/>
                  <w:marBottom w:val="0"/>
                  <w:divBdr>
                    <w:top w:val="none" w:sz="0" w:space="0" w:color="auto"/>
                    <w:left w:val="none" w:sz="0" w:space="0" w:color="auto"/>
                    <w:bottom w:val="none" w:sz="0" w:space="0" w:color="auto"/>
                    <w:right w:val="none" w:sz="0" w:space="0" w:color="auto"/>
                  </w:divBdr>
                  <w:divsChild>
                    <w:div w:id="1065756729">
                      <w:marLeft w:val="0"/>
                      <w:marRight w:val="0"/>
                      <w:marTop w:val="0"/>
                      <w:marBottom w:val="0"/>
                      <w:divBdr>
                        <w:top w:val="none" w:sz="0" w:space="0" w:color="auto"/>
                        <w:left w:val="none" w:sz="0" w:space="0" w:color="auto"/>
                        <w:bottom w:val="none" w:sz="0" w:space="0" w:color="auto"/>
                        <w:right w:val="none" w:sz="0" w:space="0" w:color="auto"/>
                      </w:divBdr>
                    </w:div>
                  </w:divsChild>
                </w:div>
                <w:div w:id="575749684">
                  <w:marLeft w:val="0"/>
                  <w:marRight w:val="0"/>
                  <w:marTop w:val="0"/>
                  <w:marBottom w:val="0"/>
                  <w:divBdr>
                    <w:top w:val="none" w:sz="0" w:space="0" w:color="auto"/>
                    <w:left w:val="none" w:sz="0" w:space="0" w:color="auto"/>
                    <w:bottom w:val="none" w:sz="0" w:space="0" w:color="auto"/>
                    <w:right w:val="none" w:sz="0" w:space="0" w:color="auto"/>
                  </w:divBdr>
                  <w:divsChild>
                    <w:div w:id="813838800">
                      <w:marLeft w:val="0"/>
                      <w:marRight w:val="0"/>
                      <w:marTop w:val="0"/>
                      <w:marBottom w:val="0"/>
                      <w:divBdr>
                        <w:top w:val="none" w:sz="0" w:space="0" w:color="auto"/>
                        <w:left w:val="none" w:sz="0" w:space="0" w:color="auto"/>
                        <w:bottom w:val="none" w:sz="0" w:space="0" w:color="auto"/>
                        <w:right w:val="none" w:sz="0" w:space="0" w:color="auto"/>
                      </w:divBdr>
                    </w:div>
                  </w:divsChild>
                </w:div>
                <w:div w:id="577208177">
                  <w:marLeft w:val="0"/>
                  <w:marRight w:val="0"/>
                  <w:marTop w:val="0"/>
                  <w:marBottom w:val="0"/>
                  <w:divBdr>
                    <w:top w:val="none" w:sz="0" w:space="0" w:color="auto"/>
                    <w:left w:val="none" w:sz="0" w:space="0" w:color="auto"/>
                    <w:bottom w:val="none" w:sz="0" w:space="0" w:color="auto"/>
                    <w:right w:val="none" w:sz="0" w:space="0" w:color="auto"/>
                  </w:divBdr>
                  <w:divsChild>
                    <w:div w:id="2120830268">
                      <w:marLeft w:val="0"/>
                      <w:marRight w:val="0"/>
                      <w:marTop w:val="0"/>
                      <w:marBottom w:val="0"/>
                      <w:divBdr>
                        <w:top w:val="none" w:sz="0" w:space="0" w:color="auto"/>
                        <w:left w:val="none" w:sz="0" w:space="0" w:color="auto"/>
                        <w:bottom w:val="none" w:sz="0" w:space="0" w:color="auto"/>
                        <w:right w:val="none" w:sz="0" w:space="0" w:color="auto"/>
                      </w:divBdr>
                    </w:div>
                  </w:divsChild>
                </w:div>
                <w:div w:id="651569591">
                  <w:marLeft w:val="0"/>
                  <w:marRight w:val="0"/>
                  <w:marTop w:val="0"/>
                  <w:marBottom w:val="0"/>
                  <w:divBdr>
                    <w:top w:val="none" w:sz="0" w:space="0" w:color="auto"/>
                    <w:left w:val="none" w:sz="0" w:space="0" w:color="auto"/>
                    <w:bottom w:val="none" w:sz="0" w:space="0" w:color="auto"/>
                    <w:right w:val="none" w:sz="0" w:space="0" w:color="auto"/>
                  </w:divBdr>
                  <w:divsChild>
                    <w:div w:id="1756393187">
                      <w:marLeft w:val="0"/>
                      <w:marRight w:val="0"/>
                      <w:marTop w:val="0"/>
                      <w:marBottom w:val="0"/>
                      <w:divBdr>
                        <w:top w:val="none" w:sz="0" w:space="0" w:color="auto"/>
                        <w:left w:val="none" w:sz="0" w:space="0" w:color="auto"/>
                        <w:bottom w:val="none" w:sz="0" w:space="0" w:color="auto"/>
                        <w:right w:val="none" w:sz="0" w:space="0" w:color="auto"/>
                      </w:divBdr>
                    </w:div>
                  </w:divsChild>
                </w:div>
                <w:div w:id="947084011">
                  <w:marLeft w:val="0"/>
                  <w:marRight w:val="0"/>
                  <w:marTop w:val="0"/>
                  <w:marBottom w:val="0"/>
                  <w:divBdr>
                    <w:top w:val="none" w:sz="0" w:space="0" w:color="auto"/>
                    <w:left w:val="none" w:sz="0" w:space="0" w:color="auto"/>
                    <w:bottom w:val="none" w:sz="0" w:space="0" w:color="auto"/>
                    <w:right w:val="none" w:sz="0" w:space="0" w:color="auto"/>
                  </w:divBdr>
                  <w:divsChild>
                    <w:div w:id="1903640205">
                      <w:marLeft w:val="0"/>
                      <w:marRight w:val="0"/>
                      <w:marTop w:val="0"/>
                      <w:marBottom w:val="0"/>
                      <w:divBdr>
                        <w:top w:val="none" w:sz="0" w:space="0" w:color="auto"/>
                        <w:left w:val="none" w:sz="0" w:space="0" w:color="auto"/>
                        <w:bottom w:val="none" w:sz="0" w:space="0" w:color="auto"/>
                        <w:right w:val="none" w:sz="0" w:space="0" w:color="auto"/>
                      </w:divBdr>
                    </w:div>
                  </w:divsChild>
                </w:div>
                <w:div w:id="949700836">
                  <w:marLeft w:val="0"/>
                  <w:marRight w:val="0"/>
                  <w:marTop w:val="0"/>
                  <w:marBottom w:val="0"/>
                  <w:divBdr>
                    <w:top w:val="none" w:sz="0" w:space="0" w:color="auto"/>
                    <w:left w:val="none" w:sz="0" w:space="0" w:color="auto"/>
                    <w:bottom w:val="none" w:sz="0" w:space="0" w:color="auto"/>
                    <w:right w:val="none" w:sz="0" w:space="0" w:color="auto"/>
                  </w:divBdr>
                  <w:divsChild>
                    <w:div w:id="2065522653">
                      <w:marLeft w:val="0"/>
                      <w:marRight w:val="0"/>
                      <w:marTop w:val="0"/>
                      <w:marBottom w:val="0"/>
                      <w:divBdr>
                        <w:top w:val="none" w:sz="0" w:space="0" w:color="auto"/>
                        <w:left w:val="none" w:sz="0" w:space="0" w:color="auto"/>
                        <w:bottom w:val="none" w:sz="0" w:space="0" w:color="auto"/>
                        <w:right w:val="none" w:sz="0" w:space="0" w:color="auto"/>
                      </w:divBdr>
                    </w:div>
                  </w:divsChild>
                </w:div>
                <w:div w:id="1255432341">
                  <w:marLeft w:val="0"/>
                  <w:marRight w:val="0"/>
                  <w:marTop w:val="0"/>
                  <w:marBottom w:val="0"/>
                  <w:divBdr>
                    <w:top w:val="none" w:sz="0" w:space="0" w:color="auto"/>
                    <w:left w:val="none" w:sz="0" w:space="0" w:color="auto"/>
                    <w:bottom w:val="none" w:sz="0" w:space="0" w:color="auto"/>
                    <w:right w:val="none" w:sz="0" w:space="0" w:color="auto"/>
                  </w:divBdr>
                  <w:divsChild>
                    <w:div w:id="1620603390">
                      <w:marLeft w:val="0"/>
                      <w:marRight w:val="0"/>
                      <w:marTop w:val="0"/>
                      <w:marBottom w:val="0"/>
                      <w:divBdr>
                        <w:top w:val="none" w:sz="0" w:space="0" w:color="auto"/>
                        <w:left w:val="none" w:sz="0" w:space="0" w:color="auto"/>
                        <w:bottom w:val="none" w:sz="0" w:space="0" w:color="auto"/>
                        <w:right w:val="none" w:sz="0" w:space="0" w:color="auto"/>
                      </w:divBdr>
                    </w:div>
                  </w:divsChild>
                </w:div>
                <w:div w:id="1527331315">
                  <w:marLeft w:val="0"/>
                  <w:marRight w:val="0"/>
                  <w:marTop w:val="0"/>
                  <w:marBottom w:val="0"/>
                  <w:divBdr>
                    <w:top w:val="none" w:sz="0" w:space="0" w:color="auto"/>
                    <w:left w:val="none" w:sz="0" w:space="0" w:color="auto"/>
                    <w:bottom w:val="none" w:sz="0" w:space="0" w:color="auto"/>
                    <w:right w:val="none" w:sz="0" w:space="0" w:color="auto"/>
                  </w:divBdr>
                  <w:divsChild>
                    <w:div w:id="1269043153">
                      <w:marLeft w:val="0"/>
                      <w:marRight w:val="0"/>
                      <w:marTop w:val="0"/>
                      <w:marBottom w:val="0"/>
                      <w:divBdr>
                        <w:top w:val="none" w:sz="0" w:space="0" w:color="auto"/>
                        <w:left w:val="none" w:sz="0" w:space="0" w:color="auto"/>
                        <w:bottom w:val="none" w:sz="0" w:space="0" w:color="auto"/>
                        <w:right w:val="none" w:sz="0" w:space="0" w:color="auto"/>
                      </w:divBdr>
                    </w:div>
                  </w:divsChild>
                </w:div>
                <w:div w:id="1578859164">
                  <w:marLeft w:val="0"/>
                  <w:marRight w:val="0"/>
                  <w:marTop w:val="0"/>
                  <w:marBottom w:val="0"/>
                  <w:divBdr>
                    <w:top w:val="none" w:sz="0" w:space="0" w:color="auto"/>
                    <w:left w:val="none" w:sz="0" w:space="0" w:color="auto"/>
                    <w:bottom w:val="none" w:sz="0" w:space="0" w:color="auto"/>
                    <w:right w:val="none" w:sz="0" w:space="0" w:color="auto"/>
                  </w:divBdr>
                  <w:divsChild>
                    <w:div w:id="762452155">
                      <w:marLeft w:val="0"/>
                      <w:marRight w:val="0"/>
                      <w:marTop w:val="0"/>
                      <w:marBottom w:val="0"/>
                      <w:divBdr>
                        <w:top w:val="none" w:sz="0" w:space="0" w:color="auto"/>
                        <w:left w:val="none" w:sz="0" w:space="0" w:color="auto"/>
                        <w:bottom w:val="none" w:sz="0" w:space="0" w:color="auto"/>
                        <w:right w:val="none" w:sz="0" w:space="0" w:color="auto"/>
                      </w:divBdr>
                    </w:div>
                  </w:divsChild>
                </w:div>
                <w:div w:id="1687828645">
                  <w:marLeft w:val="0"/>
                  <w:marRight w:val="0"/>
                  <w:marTop w:val="0"/>
                  <w:marBottom w:val="0"/>
                  <w:divBdr>
                    <w:top w:val="none" w:sz="0" w:space="0" w:color="auto"/>
                    <w:left w:val="none" w:sz="0" w:space="0" w:color="auto"/>
                    <w:bottom w:val="none" w:sz="0" w:space="0" w:color="auto"/>
                    <w:right w:val="none" w:sz="0" w:space="0" w:color="auto"/>
                  </w:divBdr>
                  <w:divsChild>
                    <w:div w:id="25182322">
                      <w:marLeft w:val="0"/>
                      <w:marRight w:val="0"/>
                      <w:marTop w:val="0"/>
                      <w:marBottom w:val="0"/>
                      <w:divBdr>
                        <w:top w:val="none" w:sz="0" w:space="0" w:color="auto"/>
                        <w:left w:val="none" w:sz="0" w:space="0" w:color="auto"/>
                        <w:bottom w:val="none" w:sz="0" w:space="0" w:color="auto"/>
                        <w:right w:val="none" w:sz="0" w:space="0" w:color="auto"/>
                      </w:divBdr>
                    </w:div>
                  </w:divsChild>
                </w:div>
                <w:div w:id="1872957461">
                  <w:marLeft w:val="0"/>
                  <w:marRight w:val="0"/>
                  <w:marTop w:val="0"/>
                  <w:marBottom w:val="0"/>
                  <w:divBdr>
                    <w:top w:val="none" w:sz="0" w:space="0" w:color="auto"/>
                    <w:left w:val="none" w:sz="0" w:space="0" w:color="auto"/>
                    <w:bottom w:val="none" w:sz="0" w:space="0" w:color="auto"/>
                    <w:right w:val="none" w:sz="0" w:space="0" w:color="auto"/>
                  </w:divBdr>
                  <w:divsChild>
                    <w:div w:id="1561163283">
                      <w:marLeft w:val="0"/>
                      <w:marRight w:val="0"/>
                      <w:marTop w:val="0"/>
                      <w:marBottom w:val="0"/>
                      <w:divBdr>
                        <w:top w:val="none" w:sz="0" w:space="0" w:color="auto"/>
                        <w:left w:val="none" w:sz="0" w:space="0" w:color="auto"/>
                        <w:bottom w:val="none" w:sz="0" w:space="0" w:color="auto"/>
                        <w:right w:val="none" w:sz="0" w:space="0" w:color="auto"/>
                      </w:divBdr>
                    </w:div>
                  </w:divsChild>
                </w:div>
                <w:div w:id="1913461931">
                  <w:marLeft w:val="0"/>
                  <w:marRight w:val="0"/>
                  <w:marTop w:val="0"/>
                  <w:marBottom w:val="0"/>
                  <w:divBdr>
                    <w:top w:val="none" w:sz="0" w:space="0" w:color="auto"/>
                    <w:left w:val="none" w:sz="0" w:space="0" w:color="auto"/>
                    <w:bottom w:val="none" w:sz="0" w:space="0" w:color="auto"/>
                    <w:right w:val="none" w:sz="0" w:space="0" w:color="auto"/>
                  </w:divBdr>
                  <w:divsChild>
                    <w:div w:id="1971937373">
                      <w:marLeft w:val="0"/>
                      <w:marRight w:val="0"/>
                      <w:marTop w:val="0"/>
                      <w:marBottom w:val="0"/>
                      <w:divBdr>
                        <w:top w:val="none" w:sz="0" w:space="0" w:color="auto"/>
                        <w:left w:val="none" w:sz="0" w:space="0" w:color="auto"/>
                        <w:bottom w:val="none" w:sz="0" w:space="0" w:color="auto"/>
                        <w:right w:val="none" w:sz="0" w:space="0" w:color="auto"/>
                      </w:divBdr>
                    </w:div>
                  </w:divsChild>
                </w:div>
                <w:div w:id="2108649103">
                  <w:marLeft w:val="0"/>
                  <w:marRight w:val="0"/>
                  <w:marTop w:val="0"/>
                  <w:marBottom w:val="0"/>
                  <w:divBdr>
                    <w:top w:val="none" w:sz="0" w:space="0" w:color="auto"/>
                    <w:left w:val="none" w:sz="0" w:space="0" w:color="auto"/>
                    <w:bottom w:val="none" w:sz="0" w:space="0" w:color="auto"/>
                    <w:right w:val="none" w:sz="0" w:space="0" w:color="auto"/>
                  </w:divBdr>
                  <w:divsChild>
                    <w:div w:id="116281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224856">
          <w:marLeft w:val="0"/>
          <w:marRight w:val="0"/>
          <w:marTop w:val="0"/>
          <w:marBottom w:val="0"/>
          <w:divBdr>
            <w:top w:val="none" w:sz="0" w:space="0" w:color="auto"/>
            <w:left w:val="none" w:sz="0" w:space="0" w:color="auto"/>
            <w:bottom w:val="none" w:sz="0" w:space="0" w:color="auto"/>
            <w:right w:val="none" w:sz="0" w:space="0" w:color="auto"/>
          </w:divBdr>
        </w:div>
      </w:divsChild>
    </w:div>
    <w:div w:id="1677229413">
      <w:bodyDiv w:val="1"/>
      <w:marLeft w:val="0"/>
      <w:marRight w:val="0"/>
      <w:marTop w:val="0"/>
      <w:marBottom w:val="0"/>
      <w:divBdr>
        <w:top w:val="none" w:sz="0" w:space="0" w:color="auto"/>
        <w:left w:val="none" w:sz="0" w:space="0" w:color="auto"/>
        <w:bottom w:val="none" w:sz="0" w:space="0" w:color="auto"/>
        <w:right w:val="none" w:sz="0" w:space="0" w:color="auto"/>
      </w:divBdr>
    </w:div>
    <w:div w:id="1711954794">
      <w:bodyDiv w:val="1"/>
      <w:marLeft w:val="0"/>
      <w:marRight w:val="0"/>
      <w:marTop w:val="0"/>
      <w:marBottom w:val="0"/>
      <w:divBdr>
        <w:top w:val="none" w:sz="0" w:space="0" w:color="auto"/>
        <w:left w:val="none" w:sz="0" w:space="0" w:color="auto"/>
        <w:bottom w:val="none" w:sz="0" w:space="0" w:color="auto"/>
        <w:right w:val="none" w:sz="0" w:space="0" w:color="auto"/>
      </w:divBdr>
    </w:div>
    <w:div w:id="1746613114">
      <w:bodyDiv w:val="1"/>
      <w:marLeft w:val="0"/>
      <w:marRight w:val="0"/>
      <w:marTop w:val="0"/>
      <w:marBottom w:val="0"/>
      <w:divBdr>
        <w:top w:val="none" w:sz="0" w:space="0" w:color="auto"/>
        <w:left w:val="none" w:sz="0" w:space="0" w:color="auto"/>
        <w:bottom w:val="none" w:sz="0" w:space="0" w:color="auto"/>
        <w:right w:val="none" w:sz="0" w:space="0" w:color="auto"/>
      </w:divBdr>
      <w:divsChild>
        <w:div w:id="519125285">
          <w:marLeft w:val="0"/>
          <w:marRight w:val="0"/>
          <w:marTop w:val="0"/>
          <w:marBottom w:val="0"/>
          <w:divBdr>
            <w:top w:val="none" w:sz="0" w:space="0" w:color="auto"/>
            <w:left w:val="none" w:sz="0" w:space="0" w:color="auto"/>
            <w:bottom w:val="none" w:sz="0" w:space="0" w:color="auto"/>
            <w:right w:val="none" w:sz="0" w:space="0" w:color="auto"/>
          </w:divBdr>
          <w:divsChild>
            <w:div w:id="1467355595">
              <w:marLeft w:val="-75"/>
              <w:marRight w:val="0"/>
              <w:marTop w:val="30"/>
              <w:marBottom w:val="30"/>
              <w:divBdr>
                <w:top w:val="none" w:sz="0" w:space="0" w:color="auto"/>
                <w:left w:val="none" w:sz="0" w:space="0" w:color="auto"/>
                <w:bottom w:val="none" w:sz="0" w:space="0" w:color="auto"/>
                <w:right w:val="none" w:sz="0" w:space="0" w:color="auto"/>
              </w:divBdr>
              <w:divsChild>
                <w:div w:id="2779468">
                  <w:marLeft w:val="0"/>
                  <w:marRight w:val="0"/>
                  <w:marTop w:val="0"/>
                  <w:marBottom w:val="0"/>
                  <w:divBdr>
                    <w:top w:val="none" w:sz="0" w:space="0" w:color="auto"/>
                    <w:left w:val="none" w:sz="0" w:space="0" w:color="auto"/>
                    <w:bottom w:val="none" w:sz="0" w:space="0" w:color="auto"/>
                    <w:right w:val="none" w:sz="0" w:space="0" w:color="auto"/>
                  </w:divBdr>
                  <w:divsChild>
                    <w:div w:id="943532608">
                      <w:marLeft w:val="0"/>
                      <w:marRight w:val="0"/>
                      <w:marTop w:val="0"/>
                      <w:marBottom w:val="0"/>
                      <w:divBdr>
                        <w:top w:val="none" w:sz="0" w:space="0" w:color="auto"/>
                        <w:left w:val="none" w:sz="0" w:space="0" w:color="auto"/>
                        <w:bottom w:val="none" w:sz="0" w:space="0" w:color="auto"/>
                        <w:right w:val="none" w:sz="0" w:space="0" w:color="auto"/>
                      </w:divBdr>
                    </w:div>
                  </w:divsChild>
                </w:div>
                <w:div w:id="70541758">
                  <w:marLeft w:val="0"/>
                  <w:marRight w:val="0"/>
                  <w:marTop w:val="0"/>
                  <w:marBottom w:val="0"/>
                  <w:divBdr>
                    <w:top w:val="none" w:sz="0" w:space="0" w:color="auto"/>
                    <w:left w:val="none" w:sz="0" w:space="0" w:color="auto"/>
                    <w:bottom w:val="none" w:sz="0" w:space="0" w:color="auto"/>
                    <w:right w:val="none" w:sz="0" w:space="0" w:color="auto"/>
                  </w:divBdr>
                  <w:divsChild>
                    <w:div w:id="1091850983">
                      <w:marLeft w:val="0"/>
                      <w:marRight w:val="0"/>
                      <w:marTop w:val="0"/>
                      <w:marBottom w:val="0"/>
                      <w:divBdr>
                        <w:top w:val="none" w:sz="0" w:space="0" w:color="auto"/>
                        <w:left w:val="none" w:sz="0" w:space="0" w:color="auto"/>
                        <w:bottom w:val="none" w:sz="0" w:space="0" w:color="auto"/>
                        <w:right w:val="none" w:sz="0" w:space="0" w:color="auto"/>
                      </w:divBdr>
                    </w:div>
                  </w:divsChild>
                </w:div>
                <w:div w:id="165439717">
                  <w:marLeft w:val="0"/>
                  <w:marRight w:val="0"/>
                  <w:marTop w:val="0"/>
                  <w:marBottom w:val="0"/>
                  <w:divBdr>
                    <w:top w:val="none" w:sz="0" w:space="0" w:color="auto"/>
                    <w:left w:val="none" w:sz="0" w:space="0" w:color="auto"/>
                    <w:bottom w:val="none" w:sz="0" w:space="0" w:color="auto"/>
                    <w:right w:val="none" w:sz="0" w:space="0" w:color="auto"/>
                  </w:divBdr>
                  <w:divsChild>
                    <w:div w:id="1725133786">
                      <w:marLeft w:val="0"/>
                      <w:marRight w:val="0"/>
                      <w:marTop w:val="0"/>
                      <w:marBottom w:val="0"/>
                      <w:divBdr>
                        <w:top w:val="none" w:sz="0" w:space="0" w:color="auto"/>
                        <w:left w:val="none" w:sz="0" w:space="0" w:color="auto"/>
                        <w:bottom w:val="none" w:sz="0" w:space="0" w:color="auto"/>
                        <w:right w:val="none" w:sz="0" w:space="0" w:color="auto"/>
                      </w:divBdr>
                    </w:div>
                  </w:divsChild>
                </w:div>
                <w:div w:id="261887179">
                  <w:marLeft w:val="0"/>
                  <w:marRight w:val="0"/>
                  <w:marTop w:val="0"/>
                  <w:marBottom w:val="0"/>
                  <w:divBdr>
                    <w:top w:val="none" w:sz="0" w:space="0" w:color="auto"/>
                    <w:left w:val="none" w:sz="0" w:space="0" w:color="auto"/>
                    <w:bottom w:val="none" w:sz="0" w:space="0" w:color="auto"/>
                    <w:right w:val="none" w:sz="0" w:space="0" w:color="auto"/>
                  </w:divBdr>
                  <w:divsChild>
                    <w:div w:id="1789624199">
                      <w:marLeft w:val="0"/>
                      <w:marRight w:val="0"/>
                      <w:marTop w:val="0"/>
                      <w:marBottom w:val="0"/>
                      <w:divBdr>
                        <w:top w:val="none" w:sz="0" w:space="0" w:color="auto"/>
                        <w:left w:val="none" w:sz="0" w:space="0" w:color="auto"/>
                        <w:bottom w:val="none" w:sz="0" w:space="0" w:color="auto"/>
                        <w:right w:val="none" w:sz="0" w:space="0" w:color="auto"/>
                      </w:divBdr>
                    </w:div>
                  </w:divsChild>
                </w:div>
                <w:div w:id="446124072">
                  <w:marLeft w:val="0"/>
                  <w:marRight w:val="0"/>
                  <w:marTop w:val="0"/>
                  <w:marBottom w:val="0"/>
                  <w:divBdr>
                    <w:top w:val="none" w:sz="0" w:space="0" w:color="auto"/>
                    <w:left w:val="none" w:sz="0" w:space="0" w:color="auto"/>
                    <w:bottom w:val="none" w:sz="0" w:space="0" w:color="auto"/>
                    <w:right w:val="none" w:sz="0" w:space="0" w:color="auto"/>
                  </w:divBdr>
                  <w:divsChild>
                    <w:div w:id="2047677672">
                      <w:marLeft w:val="0"/>
                      <w:marRight w:val="0"/>
                      <w:marTop w:val="0"/>
                      <w:marBottom w:val="0"/>
                      <w:divBdr>
                        <w:top w:val="none" w:sz="0" w:space="0" w:color="auto"/>
                        <w:left w:val="none" w:sz="0" w:space="0" w:color="auto"/>
                        <w:bottom w:val="none" w:sz="0" w:space="0" w:color="auto"/>
                        <w:right w:val="none" w:sz="0" w:space="0" w:color="auto"/>
                      </w:divBdr>
                    </w:div>
                  </w:divsChild>
                </w:div>
                <w:div w:id="646275845">
                  <w:marLeft w:val="0"/>
                  <w:marRight w:val="0"/>
                  <w:marTop w:val="0"/>
                  <w:marBottom w:val="0"/>
                  <w:divBdr>
                    <w:top w:val="none" w:sz="0" w:space="0" w:color="auto"/>
                    <w:left w:val="none" w:sz="0" w:space="0" w:color="auto"/>
                    <w:bottom w:val="none" w:sz="0" w:space="0" w:color="auto"/>
                    <w:right w:val="none" w:sz="0" w:space="0" w:color="auto"/>
                  </w:divBdr>
                  <w:divsChild>
                    <w:div w:id="1728994034">
                      <w:marLeft w:val="0"/>
                      <w:marRight w:val="0"/>
                      <w:marTop w:val="0"/>
                      <w:marBottom w:val="0"/>
                      <w:divBdr>
                        <w:top w:val="none" w:sz="0" w:space="0" w:color="auto"/>
                        <w:left w:val="none" w:sz="0" w:space="0" w:color="auto"/>
                        <w:bottom w:val="none" w:sz="0" w:space="0" w:color="auto"/>
                        <w:right w:val="none" w:sz="0" w:space="0" w:color="auto"/>
                      </w:divBdr>
                    </w:div>
                  </w:divsChild>
                </w:div>
                <w:div w:id="719938188">
                  <w:marLeft w:val="0"/>
                  <w:marRight w:val="0"/>
                  <w:marTop w:val="0"/>
                  <w:marBottom w:val="0"/>
                  <w:divBdr>
                    <w:top w:val="none" w:sz="0" w:space="0" w:color="auto"/>
                    <w:left w:val="none" w:sz="0" w:space="0" w:color="auto"/>
                    <w:bottom w:val="none" w:sz="0" w:space="0" w:color="auto"/>
                    <w:right w:val="none" w:sz="0" w:space="0" w:color="auto"/>
                  </w:divBdr>
                  <w:divsChild>
                    <w:div w:id="1744598399">
                      <w:marLeft w:val="0"/>
                      <w:marRight w:val="0"/>
                      <w:marTop w:val="0"/>
                      <w:marBottom w:val="0"/>
                      <w:divBdr>
                        <w:top w:val="none" w:sz="0" w:space="0" w:color="auto"/>
                        <w:left w:val="none" w:sz="0" w:space="0" w:color="auto"/>
                        <w:bottom w:val="none" w:sz="0" w:space="0" w:color="auto"/>
                        <w:right w:val="none" w:sz="0" w:space="0" w:color="auto"/>
                      </w:divBdr>
                    </w:div>
                  </w:divsChild>
                </w:div>
                <w:div w:id="842474692">
                  <w:marLeft w:val="0"/>
                  <w:marRight w:val="0"/>
                  <w:marTop w:val="0"/>
                  <w:marBottom w:val="0"/>
                  <w:divBdr>
                    <w:top w:val="none" w:sz="0" w:space="0" w:color="auto"/>
                    <w:left w:val="none" w:sz="0" w:space="0" w:color="auto"/>
                    <w:bottom w:val="none" w:sz="0" w:space="0" w:color="auto"/>
                    <w:right w:val="none" w:sz="0" w:space="0" w:color="auto"/>
                  </w:divBdr>
                  <w:divsChild>
                    <w:div w:id="1084496796">
                      <w:marLeft w:val="0"/>
                      <w:marRight w:val="0"/>
                      <w:marTop w:val="0"/>
                      <w:marBottom w:val="0"/>
                      <w:divBdr>
                        <w:top w:val="none" w:sz="0" w:space="0" w:color="auto"/>
                        <w:left w:val="none" w:sz="0" w:space="0" w:color="auto"/>
                        <w:bottom w:val="none" w:sz="0" w:space="0" w:color="auto"/>
                        <w:right w:val="none" w:sz="0" w:space="0" w:color="auto"/>
                      </w:divBdr>
                    </w:div>
                  </w:divsChild>
                </w:div>
                <w:div w:id="894900345">
                  <w:marLeft w:val="0"/>
                  <w:marRight w:val="0"/>
                  <w:marTop w:val="0"/>
                  <w:marBottom w:val="0"/>
                  <w:divBdr>
                    <w:top w:val="none" w:sz="0" w:space="0" w:color="auto"/>
                    <w:left w:val="none" w:sz="0" w:space="0" w:color="auto"/>
                    <w:bottom w:val="none" w:sz="0" w:space="0" w:color="auto"/>
                    <w:right w:val="none" w:sz="0" w:space="0" w:color="auto"/>
                  </w:divBdr>
                  <w:divsChild>
                    <w:div w:id="600725024">
                      <w:marLeft w:val="0"/>
                      <w:marRight w:val="0"/>
                      <w:marTop w:val="0"/>
                      <w:marBottom w:val="0"/>
                      <w:divBdr>
                        <w:top w:val="none" w:sz="0" w:space="0" w:color="auto"/>
                        <w:left w:val="none" w:sz="0" w:space="0" w:color="auto"/>
                        <w:bottom w:val="none" w:sz="0" w:space="0" w:color="auto"/>
                        <w:right w:val="none" w:sz="0" w:space="0" w:color="auto"/>
                      </w:divBdr>
                    </w:div>
                  </w:divsChild>
                </w:div>
                <w:div w:id="931858339">
                  <w:marLeft w:val="0"/>
                  <w:marRight w:val="0"/>
                  <w:marTop w:val="0"/>
                  <w:marBottom w:val="0"/>
                  <w:divBdr>
                    <w:top w:val="none" w:sz="0" w:space="0" w:color="auto"/>
                    <w:left w:val="none" w:sz="0" w:space="0" w:color="auto"/>
                    <w:bottom w:val="none" w:sz="0" w:space="0" w:color="auto"/>
                    <w:right w:val="none" w:sz="0" w:space="0" w:color="auto"/>
                  </w:divBdr>
                  <w:divsChild>
                    <w:div w:id="2045710435">
                      <w:marLeft w:val="0"/>
                      <w:marRight w:val="0"/>
                      <w:marTop w:val="0"/>
                      <w:marBottom w:val="0"/>
                      <w:divBdr>
                        <w:top w:val="none" w:sz="0" w:space="0" w:color="auto"/>
                        <w:left w:val="none" w:sz="0" w:space="0" w:color="auto"/>
                        <w:bottom w:val="none" w:sz="0" w:space="0" w:color="auto"/>
                        <w:right w:val="none" w:sz="0" w:space="0" w:color="auto"/>
                      </w:divBdr>
                    </w:div>
                  </w:divsChild>
                </w:div>
                <w:div w:id="1379276168">
                  <w:marLeft w:val="0"/>
                  <w:marRight w:val="0"/>
                  <w:marTop w:val="0"/>
                  <w:marBottom w:val="0"/>
                  <w:divBdr>
                    <w:top w:val="none" w:sz="0" w:space="0" w:color="auto"/>
                    <w:left w:val="none" w:sz="0" w:space="0" w:color="auto"/>
                    <w:bottom w:val="none" w:sz="0" w:space="0" w:color="auto"/>
                    <w:right w:val="none" w:sz="0" w:space="0" w:color="auto"/>
                  </w:divBdr>
                  <w:divsChild>
                    <w:div w:id="1676032820">
                      <w:marLeft w:val="0"/>
                      <w:marRight w:val="0"/>
                      <w:marTop w:val="0"/>
                      <w:marBottom w:val="0"/>
                      <w:divBdr>
                        <w:top w:val="none" w:sz="0" w:space="0" w:color="auto"/>
                        <w:left w:val="none" w:sz="0" w:space="0" w:color="auto"/>
                        <w:bottom w:val="none" w:sz="0" w:space="0" w:color="auto"/>
                        <w:right w:val="none" w:sz="0" w:space="0" w:color="auto"/>
                      </w:divBdr>
                    </w:div>
                  </w:divsChild>
                </w:div>
                <w:div w:id="1426342469">
                  <w:marLeft w:val="0"/>
                  <w:marRight w:val="0"/>
                  <w:marTop w:val="0"/>
                  <w:marBottom w:val="0"/>
                  <w:divBdr>
                    <w:top w:val="none" w:sz="0" w:space="0" w:color="auto"/>
                    <w:left w:val="none" w:sz="0" w:space="0" w:color="auto"/>
                    <w:bottom w:val="none" w:sz="0" w:space="0" w:color="auto"/>
                    <w:right w:val="none" w:sz="0" w:space="0" w:color="auto"/>
                  </w:divBdr>
                  <w:divsChild>
                    <w:div w:id="2138641181">
                      <w:marLeft w:val="0"/>
                      <w:marRight w:val="0"/>
                      <w:marTop w:val="0"/>
                      <w:marBottom w:val="0"/>
                      <w:divBdr>
                        <w:top w:val="none" w:sz="0" w:space="0" w:color="auto"/>
                        <w:left w:val="none" w:sz="0" w:space="0" w:color="auto"/>
                        <w:bottom w:val="none" w:sz="0" w:space="0" w:color="auto"/>
                        <w:right w:val="none" w:sz="0" w:space="0" w:color="auto"/>
                      </w:divBdr>
                    </w:div>
                  </w:divsChild>
                </w:div>
                <w:div w:id="1432508417">
                  <w:marLeft w:val="0"/>
                  <w:marRight w:val="0"/>
                  <w:marTop w:val="0"/>
                  <w:marBottom w:val="0"/>
                  <w:divBdr>
                    <w:top w:val="none" w:sz="0" w:space="0" w:color="auto"/>
                    <w:left w:val="none" w:sz="0" w:space="0" w:color="auto"/>
                    <w:bottom w:val="none" w:sz="0" w:space="0" w:color="auto"/>
                    <w:right w:val="none" w:sz="0" w:space="0" w:color="auto"/>
                  </w:divBdr>
                  <w:divsChild>
                    <w:div w:id="780803883">
                      <w:marLeft w:val="0"/>
                      <w:marRight w:val="0"/>
                      <w:marTop w:val="0"/>
                      <w:marBottom w:val="0"/>
                      <w:divBdr>
                        <w:top w:val="none" w:sz="0" w:space="0" w:color="auto"/>
                        <w:left w:val="none" w:sz="0" w:space="0" w:color="auto"/>
                        <w:bottom w:val="none" w:sz="0" w:space="0" w:color="auto"/>
                        <w:right w:val="none" w:sz="0" w:space="0" w:color="auto"/>
                      </w:divBdr>
                    </w:div>
                  </w:divsChild>
                </w:div>
                <w:div w:id="1845850900">
                  <w:marLeft w:val="0"/>
                  <w:marRight w:val="0"/>
                  <w:marTop w:val="0"/>
                  <w:marBottom w:val="0"/>
                  <w:divBdr>
                    <w:top w:val="none" w:sz="0" w:space="0" w:color="auto"/>
                    <w:left w:val="none" w:sz="0" w:space="0" w:color="auto"/>
                    <w:bottom w:val="none" w:sz="0" w:space="0" w:color="auto"/>
                    <w:right w:val="none" w:sz="0" w:space="0" w:color="auto"/>
                  </w:divBdr>
                  <w:divsChild>
                    <w:div w:id="1062942763">
                      <w:marLeft w:val="0"/>
                      <w:marRight w:val="0"/>
                      <w:marTop w:val="0"/>
                      <w:marBottom w:val="0"/>
                      <w:divBdr>
                        <w:top w:val="none" w:sz="0" w:space="0" w:color="auto"/>
                        <w:left w:val="none" w:sz="0" w:space="0" w:color="auto"/>
                        <w:bottom w:val="none" w:sz="0" w:space="0" w:color="auto"/>
                        <w:right w:val="none" w:sz="0" w:space="0" w:color="auto"/>
                      </w:divBdr>
                    </w:div>
                  </w:divsChild>
                </w:div>
                <w:div w:id="1923416933">
                  <w:marLeft w:val="0"/>
                  <w:marRight w:val="0"/>
                  <w:marTop w:val="0"/>
                  <w:marBottom w:val="0"/>
                  <w:divBdr>
                    <w:top w:val="none" w:sz="0" w:space="0" w:color="auto"/>
                    <w:left w:val="none" w:sz="0" w:space="0" w:color="auto"/>
                    <w:bottom w:val="none" w:sz="0" w:space="0" w:color="auto"/>
                    <w:right w:val="none" w:sz="0" w:space="0" w:color="auto"/>
                  </w:divBdr>
                  <w:divsChild>
                    <w:div w:id="471673999">
                      <w:marLeft w:val="0"/>
                      <w:marRight w:val="0"/>
                      <w:marTop w:val="0"/>
                      <w:marBottom w:val="0"/>
                      <w:divBdr>
                        <w:top w:val="none" w:sz="0" w:space="0" w:color="auto"/>
                        <w:left w:val="none" w:sz="0" w:space="0" w:color="auto"/>
                        <w:bottom w:val="none" w:sz="0" w:space="0" w:color="auto"/>
                        <w:right w:val="none" w:sz="0" w:space="0" w:color="auto"/>
                      </w:divBdr>
                    </w:div>
                  </w:divsChild>
                </w:div>
                <w:div w:id="2119717576">
                  <w:marLeft w:val="0"/>
                  <w:marRight w:val="0"/>
                  <w:marTop w:val="0"/>
                  <w:marBottom w:val="0"/>
                  <w:divBdr>
                    <w:top w:val="none" w:sz="0" w:space="0" w:color="auto"/>
                    <w:left w:val="none" w:sz="0" w:space="0" w:color="auto"/>
                    <w:bottom w:val="none" w:sz="0" w:space="0" w:color="auto"/>
                    <w:right w:val="none" w:sz="0" w:space="0" w:color="auto"/>
                  </w:divBdr>
                  <w:divsChild>
                    <w:div w:id="26450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398907">
          <w:marLeft w:val="0"/>
          <w:marRight w:val="0"/>
          <w:marTop w:val="0"/>
          <w:marBottom w:val="0"/>
          <w:divBdr>
            <w:top w:val="none" w:sz="0" w:space="0" w:color="auto"/>
            <w:left w:val="none" w:sz="0" w:space="0" w:color="auto"/>
            <w:bottom w:val="none" w:sz="0" w:space="0" w:color="auto"/>
            <w:right w:val="none" w:sz="0" w:space="0" w:color="auto"/>
          </w:divBdr>
        </w:div>
        <w:div w:id="1233200338">
          <w:marLeft w:val="0"/>
          <w:marRight w:val="0"/>
          <w:marTop w:val="0"/>
          <w:marBottom w:val="0"/>
          <w:divBdr>
            <w:top w:val="none" w:sz="0" w:space="0" w:color="auto"/>
            <w:left w:val="none" w:sz="0" w:space="0" w:color="auto"/>
            <w:bottom w:val="none" w:sz="0" w:space="0" w:color="auto"/>
            <w:right w:val="none" w:sz="0" w:space="0" w:color="auto"/>
          </w:divBdr>
        </w:div>
        <w:div w:id="1539858321">
          <w:marLeft w:val="0"/>
          <w:marRight w:val="0"/>
          <w:marTop w:val="0"/>
          <w:marBottom w:val="0"/>
          <w:divBdr>
            <w:top w:val="none" w:sz="0" w:space="0" w:color="auto"/>
            <w:left w:val="none" w:sz="0" w:space="0" w:color="auto"/>
            <w:bottom w:val="none" w:sz="0" w:space="0" w:color="auto"/>
            <w:right w:val="none" w:sz="0" w:space="0" w:color="auto"/>
          </w:divBdr>
        </w:div>
      </w:divsChild>
    </w:div>
    <w:div w:id="1775781136">
      <w:bodyDiv w:val="1"/>
      <w:marLeft w:val="0"/>
      <w:marRight w:val="0"/>
      <w:marTop w:val="0"/>
      <w:marBottom w:val="0"/>
      <w:divBdr>
        <w:top w:val="none" w:sz="0" w:space="0" w:color="auto"/>
        <w:left w:val="none" w:sz="0" w:space="0" w:color="auto"/>
        <w:bottom w:val="none" w:sz="0" w:space="0" w:color="auto"/>
        <w:right w:val="none" w:sz="0" w:space="0" w:color="auto"/>
      </w:divBdr>
      <w:divsChild>
        <w:div w:id="30349746">
          <w:marLeft w:val="0"/>
          <w:marRight w:val="0"/>
          <w:marTop w:val="0"/>
          <w:marBottom w:val="0"/>
          <w:divBdr>
            <w:top w:val="none" w:sz="0" w:space="0" w:color="auto"/>
            <w:left w:val="none" w:sz="0" w:space="0" w:color="auto"/>
            <w:bottom w:val="none" w:sz="0" w:space="0" w:color="auto"/>
            <w:right w:val="none" w:sz="0" w:space="0" w:color="auto"/>
          </w:divBdr>
          <w:divsChild>
            <w:div w:id="1023167073">
              <w:marLeft w:val="0"/>
              <w:marRight w:val="0"/>
              <w:marTop w:val="0"/>
              <w:marBottom w:val="0"/>
              <w:divBdr>
                <w:top w:val="none" w:sz="0" w:space="0" w:color="auto"/>
                <w:left w:val="none" w:sz="0" w:space="0" w:color="auto"/>
                <w:bottom w:val="none" w:sz="0" w:space="0" w:color="auto"/>
                <w:right w:val="none" w:sz="0" w:space="0" w:color="auto"/>
              </w:divBdr>
            </w:div>
          </w:divsChild>
        </w:div>
        <w:div w:id="89279607">
          <w:marLeft w:val="0"/>
          <w:marRight w:val="0"/>
          <w:marTop w:val="0"/>
          <w:marBottom w:val="0"/>
          <w:divBdr>
            <w:top w:val="none" w:sz="0" w:space="0" w:color="auto"/>
            <w:left w:val="none" w:sz="0" w:space="0" w:color="auto"/>
            <w:bottom w:val="none" w:sz="0" w:space="0" w:color="auto"/>
            <w:right w:val="none" w:sz="0" w:space="0" w:color="auto"/>
          </w:divBdr>
          <w:divsChild>
            <w:div w:id="479076404">
              <w:marLeft w:val="0"/>
              <w:marRight w:val="0"/>
              <w:marTop w:val="0"/>
              <w:marBottom w:val="0"/>
              <w:divBdr>
                <w:top w:val="none" w:sz="0" w:space="0" w:color="auto"/>
                <w:left w:val="none" w:sz="0" w:space="0" w:color="auto"/>
                <w:bottom w:val="none" w:sz="0" w:space="0" w:color="auto"/>
                <w:right w:val="none" w:sz="0" w:space="0" w:color="auto"/>
              </w:divBdr>
            </w:div>
          </w:divsChild>
        </w:div>
        <w:div w:id="129324866">
          <w:marLeft w:val="0"/>
          <w:marRight w:val="0"/>
          <w:marTop w:val="0"/>
          <w:marBottom w:val="0"/>
          <w:divBdr>
            <w:top w:val="none" w:sz="0" w:space="0" w:color="auto"/>
            <w:left w:val="none" w:sz="0" w:space="0" w:color="auto"/>
            <w:bottom w:val="none" w:sz="0" w:space="0" w:color="auto"/>
            <w:right w:val="none" w:sz="0" w:space="0" w:color="auto"/>
          </w:divBdr>
          <w:divsChild>
            <w:div w:id="536742779">
              <w:marLeft w:val="0"/>
              <w:marRight w:val="0"/>
              <w:marTop w:val="0"/>
              <w:marBottom w:val="0"/>
              <w:divBdr>
                <w:top w:val="none" w:sz="0" w:space="0" w:color="auto"/>
                <w:left w:val="none" w:sz="0" w:space="0" w:color="auto"/>
                <w:bottom w:val="none" w:sz="0" w:space="0" w:color="auto"/>
                <w:right w:val="none" w:sz="0" w:space="0" w:color="auto"/>
              </w:divBdr>
            </w:div>
          </w:divsChild>
        </w:div>
        <w:div w:id="146754292">
          <w:marLeft w:val="0"/>
          <w:marRight w:val="0"/>
          <w:marTop w:val="0"/>
          <w:marBottom w:val="0"/>
          <w:divBdr>
            <w:top w:val="none" w:sz="0" w:space="0" w:color="auto"/>
            <w:left w:val="none" w:sz="0" w:space="0" w:color="auto"/>
            <w:bottom w:val="none" w:sz="0" w:space="0" w:color="auto"/>
            <w:right w:val="none" w:sz="0" w:space="0" w:color="auto"/>
          </w:divBdr>
          <w:divsChild>
            <w:div w:id="320429824">
              <w:marLeft w:val="0"/>
              <w:marRight w:val="0"/>
              <w:marTop w:val="0"/>
              <w:marBottom w:val="0"/>
              <w:divBdr>
                <w:top w:val="none" w:sz="0" w:space="0" w:color="auto"/>
                <w:left w:val="none" w:sz="0" w:space="0" w:color="auto"/>
                <w:bottom w:val="none" w:sz="0" w:space="0" w:color="auto"/>
                <w:right w:val="none" w:sz="0" w:space="0" w:color="auto"/>
              </w:divBdr>
            </w:div>
            <w:div w:id="412632656">
              <w:marLeft w:val="0"/>
              <w:marRight w:val="0"/>
              <w:marTop w:val="0"/>
              <w:marBottom w:val="0"/>
              <w:divBdr>
                <w:top w:val="none" w:sz="0" w:space="0" w:color="auto"/>
                <w:left w:val="none" w:sz="0" w:space="0" w:color="auto"/>
                <w:bottom w:val="none" w:sz="0" w:space="0" w:color="auto"/>
                <w:right w:val="none" w:sz="0" w:space="0" w:color="auto"/>
              </w:divBdr>
            </w:div>
            <w:div w:id="1420903776">
              <w:marLeft w:val="0"/>
              <w:marRight w:val="0"/>
              <w:marTop w:val="0"/>
              <w:marBottom w:val="0"/>
              <w:divBdr>
                <w:top w:val="none" w:sz="0" w:space="0" w:color="auto"/>
                <w:left w:val="none" w:sz="0" w:space="0" w:color="auto"/>
                <w:bottom w:val="none" w:sz="0" w:space="0" w:color="auto"/>
                <w:right w:val="none" w:sz="0" w:space="0" w:color="auto"/>
              </w:divBdr>
            </w:div>
            <w:div w:id="2070957087">
              <w:marLeft w:val="0"/>
              <w:marRight w:val="0"/>
              <w:marTop w:val="0"/>
              <w:marBottom w:val="0"/>
              <w:divBdr>
                <w:top w:val="none" w:sz="0" w:space="0" w:color="auto"/>
                <w:left w:val="none" w:sz="0" w:space="0" w:color="auto"/>
                <w:bottom w:val="none" w:sz="0" w:space="0" w:color="auto"/>
                <w:right w:val="none" w:sz="0" w:space="0" w:color="auto"/>
              </w:divBdr>
            </w:div>
          </w:divsChild>
        </w:div>
        <w:div w:id="158153771">
          <w:marLeft w:val="0"/>
          <w:marRight w:val="0"/>
          <w:marTop w:val="0"/>
          <w:marBottom w:val="0"/>
          <w:divBdr>
            <w:top w:val="none" w:sz="0" w:space="0" w:color="auto"/>
            <w:left w:val="none" w:sz="0" w:space="0" w:color="auto"/>
            <w:bottom w:val="none" w:sz="0" w:space="0" w:color="auto"/>
            <w:right w:val="none" w:sz="0" w:space="0" w:color="auto"/>
          </w:divBdr>
          <w:divsChild>
            <w:div w:id="741678172">
              <w:marLeft w:val="0"/>
              <w:marRight w:val="0"/>
              <w:marTop w:val="0"/>
              <w:marBottom w:val="0"/>
              <w:divBdr>
                <w:top w:val="none" w:sz="0" w:space="0" w:color="auto"/>
                <w:left w:val="none" w:sz="0" w:space="0" w:color="auto"/>
                <w:bottom w:val="none" w:sz="0" w:space="0" w:color="auto"/>
                <w:right w:val="none" w:sz="0" w:space="0" w:color="auto"/>
              </w:divBdr>
            </w:div>
          </w:divsChild>
        </w:div>
        <w:div w:id="180123838">
          <w:marLeft w:val="0"/>
          <w:marRight w:val="0"/>
          <w:marTop w:val="0"/>
          <w:marBottom w:val="0"/>
          <w:divBdr>
            <w:top w:val="none" w:sz="0" w:space="0" w:color="auto"/>
            <w:left w:val="none" w:sz="0" w:space="0" w:color="auto"/>
            <w:bottom w:val="none" w:sz="0" w:space="0" w:color="auto"/>
            <w:right w:val="none" w:sz="0" w:space="0" w:color="auto"/>
          </w:divBdr>
          <w:divsChild>
            <w:div w:id="1072580416">
              <w:marLeft w:val="0"/>
              <w:marRight w:val="0"/>
              <w:marTop w:val="0"/>
              <w:marBottom w:val="0"/>
              <w:divBdr>
                <w:top w:val="none" w:sz="0" w:space="0" w:color="auto"/>
                <w:left w:val="none" w:sz="0" w:space="0" w:color="auto"/>
                <w:bottom w:val="none" w:sz="0" w:space="0" w:color="auto"/>
                <w:right w:val="none" w:sz="0" w:space="0" w:color="auto"/>
              </w:divBdr>
            </w:div>
          </w:divsChild>
        </w:div>
        <w:div w:id="255483798">
          <w:marLeft w:val="0"/>
          <w:marRight w:val="0"/>
          <w:marTop w:val="0"/>
          <w:marBottom w:val="0"/>
          <w:divBdr>
            <w:top w:val="none" w:sz="0" w:space="0" w:color="auto"/>
            <w:left w:val="none" w:sz="0" w:space="0" w:color="auto"/>
            <w:bottom w:val="none" w:sz="0" w:space="0" w:color="auto"/>
            <w:right w:val="none" w:sz="0" w:space="0" w:color="auto"/>
          </w:divBdr>
          <w:divsChild>
            <w:div w:id="247544123">
              <w:marLeft w:val="0"/>
              <w:marRight w:val="0"/>
              <w:marTop w:val="0"/>
              <w:marBottom w:val="0"/>
              <w:divBdr>
                <w:top w:val="none" w:sz="0" w:space="0" w:color="auto"/>
                <w:left w:val="none" w:sz="0" w:space="0" w:color="auto"/>
                <w:bottom w:val="none" w:sz="0" w:space="0" w:color="auto"/>
                <w:right w:val="none" w:sz="0" w:space="0" w:color="auto"/>
              </w:divBdr>
            </w:div>
            <w:div w:id="432168009">
              <w:marLeft w:val="0"/>
              <w:marRight w:val="0"/>
              <w:marTop w:val="0"/>
              <w:marBottom w:val="0"/>
              <w:divBdr>
                <w:top w:val="none" w:sz="0" w:space="0" w:color="auto"/>
                <w:left w:val="none" w:sz="0" w:space="0" w:color="auto"/>
                <w:bottom w:val="none" w:sz="0" w:space="0" w:color="auto"/>
                <w:right w:val="none" w:sz="0" w:space="0" w:color="auto"/>
              </w:divBdr>
            </w:div>
            <w:div w:id="706174109">
              <w:marLeft w:val="0"/>
              <w:marRight w:val="0"/>
              <w:marTop w:val="0"/>
              <w:marBottom w:val="0"/>
              <w:divBdr>
                <w:top w:val="none" w:sz="0" w:space="0" w:color="auto"/>
                <w:left w:val="none" w:sz="0" w:space="0" w:color="auto"/>
                <w:bottom w:val="none" w:sz="0" w:space="0" w:color="auto"/>
                <w:right w:val="none" w:sz="0" w:space="0" w:color="auto"/>
              </w:divBdr>
            </w:div>
          </w:divsChild>
        </w:div>
        <w:div w:id="362873482">
          <w:marLeft w:val="0"/>
          <w:marRight w:val="0"/>
          <w:marTop w:val="0"/>
          <w:marBottom w:val="0"/>
          <w:divBdr>
            <w:top w:val="none" w:sz="0" w:space="0" w:color="auto"/>
            <w:left w:val="none" w:sz="0" w:space="0" w:color="auto"/>
            <w:bottom w:val="none" w:sz="0" w:space="0" w:color="auto"/>
            <w:right w:val="none" w:sz="0" w:space="0" w:color="auto"/>
          </w:divBdr>
          <w:divsChild>
            <w:div w:id="485779624">
              <w:marLeft w:val="0"/>
              <w:marRight w:val="0"/>
              <w:marTop w:val="0"/>
              <w:marBottom w:val="0"/>
              <w:divBdr>
                <w:top w:val="none" w:sz="0" w:space="0" w:color="auto"/>
                <w:left w:val="none" w:sz="0" w:space="0" w:color="auto"/>
                <w:bottom w:val="none" w:sz="0" w:space="0" w:color="auto"/>
                <w:right w:val="none" w:sz="0" w:space="0" w:color="auto"/>
              </w:divBdr>
            </w:div>
          </w:divsChild>
        </w:div>
        <w:div w:id="468328504">
          <w:marLeft w:val="0"/>
          <w:marRight w:val="0"/>
          <w:marTop w:val="0"/>
          <w:marBottom w:val="0"/>
          <w:divBdr>
            <w:top w:val="none" w:sz="0" w:space="0" w:color="auto"/>
            <w:left w:val="none" w:sz="0" w:space="0" w:color="auto"/>
            <w:bottom w:val="none" w:sz="0" w:space="0" w:color="auto"/>
            <w:right w:val="none" w:sz="0" w:space="0" w:color="auto"/>
          </w:divBdr>
          <w:divsChild>
            <w:div w:id="622080544">
              <w:marLeft w:val="0"/>
              <w:marRight w:val="0"/>
              <w:marTop w:val="0"/>
              <w:marBottom w:val="0"/>
              <w:divBdr>
                <w:top w:val="none" w:sz="0" w:space="0" w:color="auto"/>
                <w:left w:val="none" w:sz="0" w:space="0" w:color="auto"/>
                <w:bottom w:val="none" w:sz="0" w:space="0" w:color="auto"/>
                <w:right w:val="none" w:sz="0" w:space="0" w:color="auto"/>
              </w:divBdr>
            </w:div>
          </w:divsChild>
        </w:div>
        <w:div w:id="534658577">
          <w:marLeft w:val="0"/>
          <w:marRight w:val="0"/>
          <w:marTop w:val="0"/>
          <w:marBottom w:val="0"/>
          <w:divBdr>
            <w:top w:val="none" w:sz="0" w:space="0" w:color="auto"/>
            <w:left w:val="none" w:sz="0" w:space="0" w:color="auto"/>
            <w:bottom w:val="none" w:sz="0" w:space="0" w:color="auto"/>
            <w:right w:val="none" w:sz="0" w:space="0" w:color="auto"/>
          </w:divBdr>
          <w:divsChild>
            <w:div w:id="900749723">
              <w:marLeft w:val="0"/>
              <w:marRight w:val="0"/>
              <w:marTop w:val="0"/>
              <w:marBottom w:val="0"/>
              <w:divBdr>
                <w:top w:val="none" w:sz="0" w:space="0" w:color="auto"/>
                <w:left w:val="none" w:sz="0" w:space="0" w:color="auto"/>
                <w:bottom w:val="none" w:sz="0" w:space="0" w:color="auto"/>
                <w:right w:val="none" w:sz="0" w:space="0" w:color="auto"/>
              </w:divBdr>
            </w:div>
          </w:divsChild>
        </w:div>
        <w:div w:id="573248330">
          <w:marLeft w:val="0"/>
          <w:marRight w:val="0"/>
          <w:marTop w:val="0"/>
          <w:marBottom w:val="0"/>
          <w:divBdr>
            <w:top w:val="none" w:sz="0" w:space="0" w:color="auto"/>
            <w:left w:val="none" w:sz="0" w:space="0" w:color="auto"/>
            <w:bottom w:val="none" w:sz="0" w:space="0" w:color="auto"/>
            <w:right w:val="none" w:sz="0" w:space="0" w:color="auto"/>
          </w:divBdr>
          <w:divsChild>
            <w:div w:id="465509065">
              <w:marLeft w:val="0"/>
              <w:marRight w:val="0"/>
              <w:marTop w:val="0"/>
              <w:marBottom w:val="0"/>
              <w:divBdr>
                <w:top w:val="none" w:sz="0" w:space="0" w:color="auto"/>
                <w:left w:val="none" w:sz="0" w:space="0" w:color="auto"/>
                <w:bottom w:val="none" w:sz="0" w:space="0" w:color="auto"/>
                <w:right w:val="none" w:sz="0" w:space="0" w:color="auto"/>
              </w:divBdr>
            </w:div>
          </w:divsChild>
        </w:div>
        <w:div w:id="600407684">
          <w:marLeft w:val="0"/>
          <w:marRight w:val="0"/>
          <w:marTop w:val="0"/>
          <w:marBottom w:val="0"/>
          <w:divBdr>
            <w:top w:val="none" w:sz="0" w:space="0" w:color="auto"/>
            <w:left w:val="none" w:sz="0" w:space="0" w:color="auto"/>
            <w:bottom w:val="none" w:sz="0" w:space="0" w:color="auto"/>
            <w:right w:val="none" w:sz="0" w:space="0" w:color="auto"/>
          </w:divBdr>
          <w:divsChild>
            <w:div w:id="801970033">
              <w:marLeft w:val="0"/>
              <w:marRight w:val="0"/>
              <w:marTop w:val="0"/>
              <w:marBottom w:val="0"/>
              <w:divBdr>
                <w:top w:val="none" w:sz="0" w:space="0" w:color="auto"/>
                <w:left w:val="none" w:sz="0" w:space="0" w:color="auto"/>
                <w:bottom w:val="none" w:sz="0" w:space="0" w:color="auto"/>
                <w:right w:val="none" w:sz="0" w:space="0" w:color="auto"/>
              </w:divBdr>
            </w:div>
            <w:div w:id="1786654219">
              <w:marLeft w:val="0"/>
              <w:marRight w:val="0"/>
              <w:marTop w:val="0"/>
              <w:marBottom w:val="0"/>
              <w:divBdr>
                <w:top w:val="none" w:sz="0" w:space="0" w:color="auto"/>
                <w:left w:val="none" w:sz="0" w:space="0" w:color="auto"/>
                <w:bottom w:val="none" w:sz="0" w:space="0" w:color="auto"/>
                <w:right w:val="none" w:sz="0" w:space="0" w:color="auto"/>
              </w:divBdr>
            </w:div>
            <w:div w:id="1829861635">
              <w:marLeft w:val="0"/>
              <w:marRight w:val="0"/>
              <w:marTop w:val="0"/>
              <w:marBottom w:val="0"/>
              <w:divBdr>
                <w:top w:val="none" w:sz="0" w:space="0" w:color="auto"/>
                <w:left w:val="none" w:sz="0" w:space="0" w:color="auto"/>
                <w:bottom w:val="none" w:sz="0" w:space="0" w:color="auto"/>
                <w:right w:val="none" w:sz="0" w:space="0" w:color="auto"/>
              </w:divBdr>
            </w:div>
          </w:divsChild>
        </w:div>
        <w:div w:id="664819126">
          <w:marLeft w:val="0"/>
          <w:marRight w:val="0"/>
          <w:marTop w:val="0"/>
          <w:marBottom w:val="0"/>
          <w:divBdr>
            <w:top w:val="none" w:sz="0" w:space="0" w:color="auto"/>
            <w:left w:val="none" w:sz="0" w:space="0" w:color="auto"/>
            <w:bottom w:val="none" w:sz="0" w:space="0" w:color="auto"/>
            <w:right w:val="none" w:sz="0" w:space="0" w:color="auto"/>
          </w:divBdr>
          <w:divsChild>
            <w:div w:id="340203052">
              <w:marLeft w:val="0"/>
              <w:marRight w:val="0"/>
              <w:marTop w:val="0"/>
              <w:marBottom w:val="0"/>
              <w:divBdr>
                <w:top w:val="none" w:sz="0" w:space="0" w:color="auto"/>
                <w:left w:val="none" w:sz="0" w:space="0" w:color="auto"/>
                <w:bottom w:val="none" w:sz="0" w:space="0" w:color="auto"/>
                <w:right w:val="none" w:sz="0" w:space="0" w:color="auto"/>
              </w:divBdr>
            </w:div>
          </w:divsChild>
        </w:div>
        <w:div w:id="718241240">
          <w:marLeft w:val="0"/>
          <w:marRight w:val="0"/>
          <w:marTop w:val="0"/>
          <w:marBottom w:val="0"/>
          <w:divBdr>
            <w:top w:val="none" w:sz="0" w:space="0" w:color="auto"/>
            <w:left w:val="none" w:sz="0" w:space="0" w:color="auto"/>
            <w:bottom w:val="none" w:sz="0" w:space="0" w:color="auto"/>
            <w:right w:val="none" w:sz="0" w:space="0" w:color="auto"/>
          </w:divBdr>
          <w:divsChild>
            <w:div w:id="1248003560">
              <w:marLeft w:val="0"/>
              <w:marRight w:val="0"/>
              <w:marTop w:val="0"/>
              <w:marBottom w:val="0"/>
              <w:divBdr>
                <w:top w:val="none" w:sz="0" w:space="0" w:color="auto"/>
                <w:left w:val="none" w:sz="0" w:space="0" w:color="auto"/>
                <w:bottom w:val="none" w:sz="0" w:space="0" w:color="auto"/>
                <w:right w:val="none" w:sz="0" w:space="0" w:color="auto"/>
              </w:divBdr>
            </w:div>
            <w:div w:id="1766221846">
              <w:marLeft w:val="0"/>
              <w:marRight w:val="0"/>
              <w:marTop w:val="0"/>
              <w:marBottom w:val="0"/>
              <w:divBdr>
                <w:top w:val="none" w:sz="0" w:space="0" w:color="auto"/>
                <w:left w:val="none" w:sz="0" w:space="0" w:color="auto"/>
                <w:bottom w:val="none" w:sz="0" w:space="0" w:color="auto"/>
                <w:right w:val="none" w:sz="0" w:space="0" w:color="auto"/>
              </w:divBdr>
            </w:div>
            <w:div w:id="1811941646">
              <w:marLeft w:val="0"/>
              <w:marRight w:val="0"/>
              <w:marTop w:val="0"/>
              <w:marBottom w:val="0"/>
              <w:divBdr>
                <w:top w:val="none" w:sz="0" w:space="0" w:color="auto"/>
                <w:left w:val="none" w:sz="0" w:space="0" w:color="auto"/>
                <w:bottom w:val="none" w:sz="0" w:space="0" w:color="auto"/>
                <w:right w:val="none" w:sz="0" w:space="0" w:color="auto"/>
              </w:divBdr>
            </w:div>
            <w:div w:id="1845391350">
              <w:marLeft w:val="0"/>
              <w:marRight w:val="0"/>
              <w:marTop w:val="0"/>
              <w:marBottom w:val="0"/>
              <w:divBdr>
                <w:top w:val="none" w:sz="0" w:space="0" w:color="auto"/>
                <w:left w:val="none" w:sz="0" w:space="0" w:color="auto"/>
                <w:bottom w:val="none" w:sz="0" w:space="0" w:color="auto"/>
                <w:right w:val="none" w:sz="0" w:space="0" w:color="auto"/>
              </w:divBdr>
            </w:div>
            <w:div w:id="2033483661">
              <w:marLeft w:val="0"/>
              <w:marRight w:val="0"/>
              <w:marTop w:val="0"/>
              <w:marBottom w:val="0"/>
              <w:divBdr>
                <w:top w:val="none" w:sz="0" w:space="0" w:color="auto"/>
                <w:left w:val="none" w:sz="0" w:space="0" w:color="auto"/>
                <w:bottom w:val="none" w:sz="0" w:space="0" w:color="auto"/>
                <w:right w:val="none" w:sz="0" w:space="0" w:color="auto"/>
              </w:divBdr>
            </w:div>
          </w:divsChild>
        </w:div>
        <w:div w:id="827137197">
          <w:marLeft w:val="0"/>
          <w:marRight w:val="0"/>
          <w:marTop w:val="0"/>
          <w:marBottom w:val="0"/>
          <w:divBdr>
            <w:top w:val="none" w:sz="0" w:space="0" w:color="auto"/>
            <w:left w:val="none" w:sz="0" w:space="0" w:color="auto"/>
            <w:bottom w:val="none" w:sz="0" w:space="0" w:color="auto"/>
            <w:right w:val="none" w:sz="0" w:space="0" w:color="auto"/>
          </w:divBdr>
          <w:divsChild>
            <w:div w:id="1104301193">
              <w:marLeft w:val="0"/>
              <w:marRight w:val="0"/>
              <w:marTop w:val="0"/>
              <w:marBottom w:val="0"/>
              <w:divBdr>
                <w:top w:val="none" w:sz="0" w:space="0" w:color="auto"/>
                <w:left w:val="none" w:sz="0" w:space="0" w:color="auto"/>
                <w:bottom w:val="none" w:sz="0" w:space="0" w:color="auto"/>
                <w:right w:val="none" w:sz="0" w:space="0" w:color="auto"/>
              </w:divBdr>
            </w:div>
          </w:divsChild>
        </w:div>
        <w:div w:id="841816607">
          <w:marLeft w:val="0"/>
          <w:marRight w:val="0"/>
          <w:marTop w:val="0"/>
          <w:marBottom w:val="0"/>
          <w:divBdr>
            <w:top w:val="none" w:sz="0" w:space="0" w:color="auto"/>
            <w:left w:val="none" w:sz="0" w:space="0" w:color="auto"/>
            <w:bottom w:val="none" w:sz="0" w:space="0" w:color="auto"/>
            <w:right w:val="none" w:sz="0" w:space="0" w:color="auto"/>
          </w:divBdr>
          <w:divsChild>
            <w:div w:id="419184085">
              <w:marLeft w:val="0"/>
              <w:marRight w:val="0"/>
              <w:marTop w:val="0"/>
              <w:marBottom w:val="0"/>
              <w:divBdr>
                <w:top w:val="none" w:sz="0" w:space="0" w:color="auto"/>
                <w:left w:val="none" w:sz="0" w:space="0" w:color="auto"/>
                <w:bottom w:val="none" w:sz="0" w:space="0" w:color="auto"/>
                <w:right w:val="none" w:sz="0" w:space="0" w:color="auto"/>
              </w:divBdr>
            </w:div>
          </w:divsChild>
        </w:div>
        <w:div w:id="1015957477">
          <w:marLeft w:val="0"/>
          <w:marRight w:val="0"/>
          <w:marTop w:val="0"/>
          <w:marBottom w:val="0"/>
          <w:divBdr>
            <w:top w:val="none" w:sz="0" w:space="0" w:color="auto"/>
            <w:left w:val="none" w:sz="0" w:space="0" w:color="auto"/>
            <w:bottom w:val="none" w:sz="0" w:space="0" w:color="auto"/>
            <w:right w:val="none" w:sz="0" w:space="0" w:color="auto"/>
          </w:divBdr>
          <w:divsChild>
            <w:div w:id="2106340140">
              <w:marLeft w:val="0"/>
              <w:marRight w:val="0"/>
              <w:marTop w:val="0"/>
              <w:marBottom w:val="0"/>
              <w:divBdr>
                <w:top w:val="none" w:sz="0" w:space="0" w:color="auto"/>
                <w:left w:val="none" w:sz="0" w:space="0" w:color="auto"/>
                <w:bottom w:val="none" w:sz="0" w:space="0" w:color="auto"/>
                <w:right w:val="none" w:sz="0" w:space="0" w:color="auto"/>
              </w:divBdr>
            </w:div>
          </w:divsChild>
        </w:div>
        <w:div w:id="1069811935">
          <w:marLeft w:val="0"/>
          <w:marRight w:val="0"/>
          <w:marTop w:val="0"/>
          <w:marBottom w:val="0"/>
          <w:divBdr>
            <w:top w:val="none" w:sz="0" w:space="0" w:color="auto"/>
            <w:left w:val="none" w:sz="0" w:space="0" w:color="auto"/>
            <w:bottom w:val="none" w:sz="0" w:space="0" w:color="auto"/>
            <w:right w:val="none" w:sz="0" w:space="0" w:color="auto"/>
          </w:divBdr>
          <w:divsChild>
            <w:div w:id="1071853329">
              <w:marLeft w:val="0"/>
              <w:marRight w:val="0"/>
              <w:marTop w:val="0"/>
              <w:marBottom w:val="0"/>
              <w:divBdr>
                <w:top w:val="none" w:sz="0" w:space="0" w:color="auto"/>
                <w:left w:val="none" w:sz="0" w:space="0" w:color="auto"/>
                <w:bottom w:val="none" w:sz="0" w:space="0" w:color="auto"/>
                <w:right w:val="none" w:sz="0" w:space="0" w:color="auto"/>
              </w:divBdr>
            </w:div>
            <w:div w:id="1577781994">
              <w:marLeft w:val="0"/>
              <w:marRight w:val="0"/>
              <w:marTop w:val="0"/>
              <w:marBottom w:val="0"/>
              <w:divBdr>
                <w:top w:val="none" w:sz="0" w:space="0" w:color="auto"/>
                <w:left w:val="none" w:sz="0" w:space="0" w:color="auto"/>
                <w:bottom w:val="none" w:sz="0" w:space="0" w:color="auto"/>
                <w:right w:val="none" w:sz="0" w:space="0" w:color="auto"/>
              </w:divBdr>
            </w:div>
          </w:divsChild>
        </w:div>
        <w:div w:id="1078137598">
          <w:marLeft w:val="0"/>
          <w:marRight w:val="0"/>
          <w:marTop w:val="0"/>
          <w:marBottom w:val="0"/>
          <w:divBdr>
            <w:top w:val="none" w:sz="0" w:space="0" w:color="auto"/>
            <w:left w:val="none" w:sz="0" w:space="0" w:color="auto"/>
            <w:bottom w:val="none" w:sz="0" w:space="0" w:color="auto"/>
            <w:right w:val="none" w:sz="0" w:space="0" w:color="auto"/>
          </w:divBdr>
          <w:divsChild>
            <w:div w:id="1565991787">
              <w:marLeft w:val="0"/>
              <w:marRight w:val="0"/>
              <w:marTop w:val="0"/>
              <w:marBottom w:val="0"/>
              <w:divBdr>
                <w:top w:val="none" w:sz="0" w:space="0" w:color="auto"/>
                <w:left w:val="none" w:sz="0" w:space="0" w:color="auto"/>
                <w:bottom w:val="none" w:sz="0" w:space="0" w:color="auto"/>
                <w:right w:val="none" w:sz="0" w:space="0" w:color="auto"/>
              </w:divBdr>
            </w:div>
          </w:divsChild>
        </w:div>
        <w:div w:id="1100025920">
          <w:marLeft w:val="0"/>
          <w:marRight w:val="0"/>
          <w:marTop w:val="0"/>
          <w:marBottom w:val="0"/>
          <w:divBdr>
            <w:top w:val="none" w:sz="0" w:space="0" w:color="auto"/>
            <w:left w:val="none" w:sz="0" w:space="0" w:color="auto"/>
            <w:bottom w:val="none" w:sz="0" w:space="0" w:color="auto"/>
            <w:right w:val="none" w:sz="0" w:space="0" w:color="auto"/>
          </w:divBdr>
          <w:divsChild>
            <w:div w:id="802045608">
              <w:marLeft w:val="0"/>
              <w:marRight w:val="0"/>
              <w:marTop w:val="0"/>
              <w:marBottom w:val="0"/>
              <w:divBdr>
                <w:top w:val="none" w:sz="0" w:space="0" w:color="auto"/>
                <w:left w:val="none" w:sz="0" w:space="0" w:color="auto"/>
                <w:bottom w:val="none" w:sz="0" w:space="0" w:color="auto"/>
                <w:right w:val="none" w:sz="0" w:space="0" w:color="auto"/>
              </w:divBdr>
            </w:div>
          </w:divsChild>
        </w:div>
        <w:div w:id="1164277321">
          <w:marLeft w:val="0"/>
          <w:marRight w:val="0"/>
          <w:marTop w:val="0"/>
          <w:marBottom w:val="0"/>
          <w:divBdr>
            <w:top w:val="none" w:sz="0" w:space="0" w:color="auto"/>
            <w:left w:val="none" w:sz="0" w:space="0" w:color="auto"/>
            <w:bottom w:val="none" w:sz="0" w:space="0" w:color="auto"/>
            <w:right w:val="none" w:sz="0" w:space="0" w:color="auto"/>
          </w:divBdr>
          <w:divsChild>
            <w:div w:id="402605052">
              <w:marLeft w:val="0"/>
              <w:marRight w:val="0"/>
              <w:marTop w:val="0"/>
              <w:marBottom w:val="0"/>
              <w:divBdr>
                <w:top w:val="none" w:sz="0" w:space="0" w:color="auto"/>
                <w:left w:val="none" w:sz="0" w:space="0" w:color="auto"/>
                <w:bottom w:val="none" w:sz="0" w:space="0" w:color="auto"/>
                <w:right w:val="none" w:sz="0" w:space="0" w:color="auto"/>
              </w:divBdr>
            </w:div>
          </w:divsChild>
        </w:div>
        <w:div w:id="1256014266">
          <w:marLeft w:val="0"/>
          <w:marRight w:val="0"/>
          <w:marTop w:val="0"/>
          <w:marBottom w:val="0"/>
          <w:divBdr>
            <w:top w:val="none" w:sz="0" w:space="0" w:color="auto"/>
            <w:left w:val="none" w:sz="0" w:space="0" w:color="auto"/>
            <w:bottom w:val="none" w:sz="0" w:space="0" w:color="auto"/>
            <w:right w:val="none" w:sz="0" w:space="0" w:color="auto"/>
          </w:divBdr>
          <w:divsChild>
            <w:div w:id="1463765964">
              <w:marLeft w:val="0"/>
              <w:marRight w:val="0"/>
              <w:marTop w:val="0"/>
              <w:marBottom w:val="0"/>
              <w:divBdr>
                <w:top w:val="none" w:sz="0" w:space="0" w:color="auto"/>
                <w:left w:val="none" w:sz="0" w:space="0" w:color="auto"/>
                <w:bottom w:val="none" w:sz="0" w:space="0" w:color="auto"/>
                <w:right w:val="none" w:sz="0" w:space="0" w:color="auto"/>
              </w:divBdr>
            </w:div>
            <w:div w:id="1890066463">
              <w:marLeft w:val="0"/>
              <w:marRight w:val="0"/>
              <w:marTop w:val="0"/>
              <w:marBottom w:val="0"/>
              <w:divBdr>
                <w:top w:val="none" w:sz="0" w:space="0" w:color="auto"/>
                <w:left w:val="none" w:sz="0" w:space="0" w:color="auto"/>
                <w:bottom w:val="none" w:sz="0" w:space="0" w:color="auto"/>
                <w:right w:val="none" w:sz="0" w:space="0" w:color="auto"/>
              </w:divBdr>
            </w:div>
          </w:divsChild>
        </w:div>
        <w:div w:id="1379624477">
          <w:marLeft w:val="0"/>
          <w:marRight w:val="0"/>
          <w:marTop w:val="0"/>
          <w:marBottom w:val="0"/>
          <w:divBdr>
            <w:top w:val="none" w:sz="0" w:space="0" w:color="auto"/>
            <w:left w:val="none" w:sz="0" w:space="0" w:color="auto"/>
            <w:bottom w:val="none" w:sz="0" w:space="0" w:color="auto"/>
            <w:right w:val="none" w:sz="0" w:space="0" w:color="auto"/>
          </w:divBdr>
          <w:divsChild>
            <w:div w:id="1426540375">
              <w:marLeft w:val="0"/>
              <w:marRight w:val="0"/>
              <w:marTop w:val="0"/>
              <w:marBottom w:val="0"/>
              <w:divBdr>
                <w:top w:val="none" w:sz="0" w:space="0" w:color="auto"/>
                <w:left w:val="none" w:sz="0" w:space="0" w:color="auto"/>
                <w:bottom w:val="none" w:sz="0" w:space="0" w:color="auto"/>
                <w:right w:val="none" w:sz="0" w:space="0" w:color="auto"/>
              </w:divBdr>
            </w:div>
            <w:div w:id="1962375892">
              <w:marLeft w:val="0"/>
              <w:marRight w:val="0"/>
              <w:marTop w:val="0"/>
              <w:marBottom w:val="0"/>
              <w:divBdr>
                <w:top w:val="none" w:sz="0" w:space="0" w:color="auto"/>
                <w:left w:val="none" w:sz="0" w:space="0" w:color="auto"/>
                <w:bottom w:val="none" w:sz="0" w:space="0" w:color="auto"/>
                <w:right w:val="none" w:sz="0" w:space="0" w:color="auto"/>
              </w:divBdr>
            </w:div>
          </w:divsChild>
        </w:div>
        <w:div w:id="1438985988">
          <w:marLeft w:val="0"/>
          <w:marRight w:val="0"/>
          <w:marTop w:val="0"/>
          <w:marBottom w:val="0"/>
          <w:divBdr>
            <w:top w:val="none" w:sz="0" w:space="0" w:color="auto"/>
            <w:left w:val="none" w:sz="0" w:space="0" w:color="auto"/>
            <w:bottom w:val="none" w:sz="0" w:space="0" w:color="auto"/>
            <w:right w:val="none" w:sz="0" w:space="0" w:color="auto"/>
          </w:divBdr>
          <w:divsChild>
            <w:div w:id="2114588258">
              <w:marLeft w:val="0"/>
              <w:marRight w:val="0"/>
              <w:marTop w:val="0"/>
              <w:marBottom w:val="0"/>
              <w:divBdr>
                <w:top w:val="none" w:sz="0" w:space="0" w:color="auto"/>
                <w:left w:val="none" w:sz="0" w:space="0" w:color="auto"/>
                <w:bottom w:val="none" w:sz="0" w:space="0" w:color="auto"/>
                <w:right w:val="none" w:sz="0" w:space="0" w:color="auto"/>
              </w:divBdr>
            </w:div>
          </w:divsChild>
        </w:div>
        <w:div w:id="1633556886">
          <w:marLeft w:val="0"/>
          <w:marRight w:val="0"/>
          <w:marTop w:val="0"/>
          <w:marBottom w:val="0"/>
          <w:divBdr>
            <w:top w:val="none" w:sz="0" w:space="0" w:color="auto"/>
            <w:left w:val="none" w:sz="0" w:space="0" w:color="auto"/>
            <w:bottom w:val="none" w:sz="0" w:space="0" w:color="auto"/>
            <w:right w:val="none" w:sz="0" w:space="0" w:color="auto"/>
          </w:divBdr>
          <w:divsChild>
            <w:div w:id="923032051">
              <w:marLeft w:val="0"/>
              <w:marRight w:val="0"/>
              <w:marTop w:val="0"/>
              <w:marBottom w:val="0"/>
              <w:divBdr>
                <w:top w:val="none" w:sz="0" w:space="0" w:color="auto"/>
                <w:left w:val="none" w:sz="0" w:space="0" w:color="auto"/>
                <w:bottom w:val="none" w:sz="0" w:space="0" w:color="auto"/>
                <w:right w:val="none" w:sz="0" w:space="0" w:color="auto"/>
              </w:divBdr>
            </w:div>
          </w:divsChild>
        </w:div>
        <w:div w:id="1675185675">
          <w:marLeft w:val="0"/>
          <w:marRight w:val="0"/>
          <w:marTop w:val="0"/>
          <w:marBottom w:val="0"/>
          <w:divBdr>
            <w:top w:val="none" w:sz="0" w:space="0" w:color="auto"/>
            <w:left w:val="none" w:sz="0" w:space="0" w:color="auto"/>
            <w:bottom w:val="none" w:sz="0" w:space="0" w:color="auto"/>
            <w:right w:val="none" w:sz="0" w:space="0" w:color="auto"/>
          </w:divBdr>
          <w:divsChild>
            <w:div w:id="528298010">
              <w:marLeft w:val="0"/>
              <w:marRight w:val="0"/>
              <w:marTop w:val="0"/>
              <w:marBottom w:val="0"/>
              <w:divBdr>
                <w:top w:val="none" w:sz="0" w:space="0" w:color="auto"/>
                <w:left w:val="none" w:sz="0" w:space="0" w:color="auto"/>
                <w:bottom w:val="none" w:sz="0" w:space="0" w:color="auto"/>
                <w:right w:val="none" w:sz="0" w:space="0" w:color="auto"/>
              </w:divBdr>
            </w:div>
          </w:divsChild>
        </w:div>
        <w:div w:id="1794443556">
          <w:marLeft w:val="0"/>
          <w:marRight w:val="0"/>
          <w:marTop w:val="0"/>
          <w:marBottom w:val="0"/>
          <w:divBdr>
            <w:top w:val="none" w:sz="0" w:space="0" w:color="auto"/>
            <w:left w:val="none" w:sz="0" w:space="0" w:color="auto"/>
            <w:bottom w:val="none" w:sz="0" w:space="0" w:color="auto"/>
            <w:right w:val="none" w:sz="0" w:space="0" w:color="auto"/>
          </w:divBdr>
          <w:divsChild>
            <w:div w:id="1863324513">
              <w:marLeft w:val="0"/>
              <w:marRight w:val="0"/>
              <w:marTop w:val="0"/>
              <w:marBottom w:val="0"/>
              <w:divBdr>
                <w:top w:val="none" w:sz="0" w:space="0" w:color="auto"/>
                <w:left w:val="none" w:sz="0" w:space="0" w:color="auto"/>
                <w:bottom w:val="none" w:sz="0" w:space="0" w:color="auto"/>
                <w:right w:val="none" w:sz="0" w:space="0" w:color="auto"/>
              </w:divBdr>
            </w:div>
          </w:divsChild>
        </w:div>
        <w:div w:id="1833837809">
          <w:marLeft w:val="0"/>
          <w:marRight w:val="0"/>
          <w:marTop w:val="0"/>
          <w:marBottom w:val="0"/>
          <w:divBdr>
            <w:top w:val="none" w:sz="0" w:space="0" w:color="auto"/>
            <w:left w:val="none" w:sz="0" w:space="0" w:color="auto"/>
            <w:bottom w:val="none" w:sz="0" w:space="0" w:color="auto"/>
            <w:right w:val="none" w:sz="0" w:space="0" w:color="auto"/>
          </w:divBdr>
          <w:divsChild>
            <w:div w:id="1323972418">
              <w:marLeft w:val="0"/>
              <w:marRight w:val="0"/>
              <w:marTop w:val="0"/>
              <w:marBottom w:val="0"/>
              <w:divBdr>
                <w:top w:val="none" w:sz="0" w:space="0" w:color="auto"/>
                <w:left w:val="none" w:sz="0" w:space="0" w:color="auto"/>
                <w:bottom w:val="none" w:sz="0" w:space="0" w:color="auto"/>
                <w:right w:val="none" w:sz="0" w:space="0" w:color="auto"/>
              </w:divBdr>
            </w:div>
            <w:div w:id="1890410819">
              <w:marLeft w:val="0"/>
              <w:marRight w:val="0"/>
              <w:marTop w:val="0"/>
              <w:marBottom w:val="0"/>
              <w:divBdr>
                <w:top w:val="none" w:sz="0" w:space="0" w:color="auto"/>
                <w:left w:val="none" w:sz="0" w:space="0" w:color="auto"/>
                <w:bottom w:val="none" w:sz="0" w:space="0" w:color="auto"/>
                <w:right w:val="none" w:sz="0" w:space="0" w:color="auto"/>
              </w:divBdr>
            </w:div>
          </w:divsChild>
        </w:div>
        <w:div w:id="1928035774">
          <w:marLeft w:val="0"/>
          <w:marRight w:val="0"/>
          <w:marTop w:val="0"/>
          <w:marBottom w:val="0"/>
          <w:divBdr>
            <w:top w:val="none" w:sz="0" w:space="0" w:color="auto"/>
            <w:left w:val="none" w:sz="0" w:space="0" w:color="auto"/>
            <w:bottom w:val="none" w:sz="0" w:space="0" w:color="auto"/>
            <w:right w:val="none" w:sz="0" w:space="0" w:color="auto"/>
          </w:divBdr>
          <w:divsChild>
            <w:div w:id="1767849891">
              <w:marLeft w:val="0"/>
              <w:marRight w:val="0"/>
              <w:marTop w:val="0"/>
              <w:marBottom w:val="0"/>
              <w:divBdr>
                <w:top w:val="none" w:sz="0" w:space="0" w:color="auto"/>
                <w:left w:val="none" w:sz="0" w:space="0" w:color="auto"/>
                <w:bottom w:val="none" w:sz="0" w:space="0" w:color="auto"/>
                <w:right w:val="none" w:sz="0" w:space="0" w:color="auto"/>
              </w:divBdr>
            </w:div>
          </w:divsChild>
        </w:div>
        <w:div w:id="2008510880">
          <w:marLeft w:val="0"/>
          <w:marRight w:val="0"/>
          <w:marTop w:val="0"/>
          <w:marBottom w:val="0"/>
          <w:divBdr>
            <w:top w:val="none" w:sz="0" w:space="0" w:color="auto"/>
            <w:left w:val="none" w:sz="0" w:space="0" w:color="auto"/>
            <w:bottom w:val="none" w:sz="0" w:space="0" w:color="auto"/>
            <w:right w:val="none" w:sz="0" w:space="0" w:color="auto"/>
          </w:divBdr>
          <w:divsChild>
            <w:div w:id="1624382819">
              <w:marLeft w:val="0"/>
              <w:marRight w:val="0"/>
              <w:marTop w:val="0"/>
              <w:marBottom w:val="0"/>
              <w:divBdr>
                <w:top w:val="none" w:sz="0" w:space="0" w:color="auto"/>
                <w:left w:val="none" w:sz="0" w:space="0" w:color="auto"/>
                <w:bottom w:val="none" w:sz="0" w:space="0" w:color="auto"/>
                <w:right w:val="none" w:sz="0" w:space="0" w:color="auto"/>
              </w:divBdr>
            </w:div>
          </w:divsChild>
        </w:div>
        <w:div w:id="2055274940">
          <w:marLeft w:val="0"/>
          <w:marRight w:val="0"/>
          <w:marTop w:val="0"/>
          <w:marBottom w:val="0"/>
          <w:divBdr>
            <w:top w:val="none" w:sz="0" w:space="0" w:color="auto"/>
            <w:left w:val="none" w:sz="0" w:space="0" w:color="auto"/>
            <w:bottom w:val="none" w:sz="0" w:space="0" w:color="auto"/>
            <w:right w:val="none" w:sz="0" w:space="0" w:color="auto"/>
          </w:divBdr>
          <w:divsChild>
            <w:div w:id="195319403">
              <w:marLeft w:val="0"/>
              <w:marRight w:val="0"/>
              <w:marTop w:val="0"/>
              <w:marBottom w:val="0"/>
              <w:divBdr>
                <w:top w:val="none" w:sz="0" w:space="0" w:color="auto"/>
                <w:left w:val="none" w:sz="0" w:space="0" w:color="auto"/>
                <w:bottom w:val="none" w:sz="0" w:space="0" w:color="auto"/>
                <w:right w:val="none" w:sz="0" w:space="0" w:color="auto"/>
              </w:divBdr>
            </w:div>
            <w:div w:id="434593725">
              <w:marLeft w:val="0"/>
              <w:marRight w:val="0"/>
              <w:marTop w:val="0"/>
              <w:marBottom w:val="0"/>
              <w:divBdr>
                <w:top w:val="none" w:sz="0" w:space="0" w:color="auto"/>
                <w:left w:val="none" w:sz="0" w:space="0" w:color="auto"/>
                <w:bottom w:val="none" w:sz="0" w:space="0" w:color="auto"/>
                <w:right w:val="none" w:sz="0" w:space="0" w:color="auto"/>
              </w:divBdr>
            </w:div>
            <w:div w:id="515703348">
              <w:marLeft w:val="0"/>
              <w:marRight w:val="0"/>
              <w:marTop w:val="0"/>
              <w:marBottom w:val="0"/>
              <w:divBdr>
                <w:top w:val="none" w:sz="0" w:space="0" w:color="auto"/>
                <w:left w:val="none" w:sz="0" w:space="0" w:color="auto"/>
                <w:bottom w:val="none" w:sz="0" w:space="0" w:color="auto"/>
                <w:right w:val="none" w:sz="0" w:space="0" w:color="auto"/>
              </w:divBdr>
            </w:div>
          </w:divsChild>
        </w:div>
        <w:div w:id="2134132523">
          <w:marLeft w:val="0"/>
          <w:marRight w:val="0"/>
          <w:marTop w:val="0"/>
          <w:marBottom w:val="0"/>
          <w:divBdr>
            <w:top w:val="none" w:sz="0" w:space="0" w:color="auto"/>
            <w:left w:val="none" w:sz="0" w:space="0" w:color="auto"/>
            <w:bottom w:val="none" w:sz="0" w:space="0" w:color="auto"/>
            <w:right w:val="none" w:sz="0" w:space="0" w:color="auto"/>
          </w:divBdr>
          <w:divsChild>
            <w:div w:id="60603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625307">
      <w:bodyDiv w:val="1"/>
      <w:marLeft w:val="0"/>
      <w:marRight w:val="0"/>
      <w:marTop w:val="0"/>
      <w:marBottom w:val="0"/>
      <w:divBdr>
        <w:top w:val="none" w:sz="0" w:space="0" w:color="auto"/>
        <w:left w:val="none" w:sz="0" w:space="0" w:color="auto"/>
        <w:bottom w:val="none" w:sz="0" w:space="0" w:color="auto"/>
        <w:right w:val="none" w:sz="0" w:space="0" w:color="auto"/>
      </w:divBdr>
      <w:divsChild>
        <w:div w:id="1494763317">
          <w:marLeft w:val="0"/>
          <w:marRight w:val="0"/>
          <w:marTop w:val="0"/>
          <w:marBottom w:val="0"/>
          <w:divBdr>
            <w:top w:val="none" w:sz="0" w:space="0" w:color="auto"/>
            <w:left w:val="none" w:sz="0" w:space="0" w:color="auto"/>
            <w:bottom w:val="none" w:sz="0" w:space="0" w:color="auto"/>
            <w:right w:val="none" w:sz="0" w:space="0" w:color="auto"/>
          </w:divBdr>
        </w:div>
        <w:div w:id="1806699107">
          <w:marLeft w:val="0"/>
          <w:marRight w:val="0"/>
          <w:marTop w:val="0"/>
          <w:marBottom w:val="0"/>
          <w:divBdr>
            <w:top w:val="none" w:sz="0" w:space="0" w:color="auto"/>
            <w:left w:val="none" w:sz="0" w:space="0" w:color="auto"/>
            <w:bottom w:val="none" w:sz="0" w:space="0" w:color="auto"/>
            <w:right w:val="none" w:sz="0" w:space="0" w:color="auto"/>
          </w:divBdr>
        </w:div>
        <w:div w:id="1946381733">
          <w:marLeft w:val="0"/>
          <w:marRight w:val="0"/>
          <w:marTop w:val="0"/>
          <w:marBottom w:val="0"/>
          <w:divBdr>
            <w:top w:val="none" w:sz="0" w:space="0" w:color="auto"/>
            <w:left w:val="none" w:sz="0" w:space="0" w:color="auto"/>
            <w:bottom w:val="none" w:sz="0" w:space="0" w:color="auto"/>
            <w:right w:val="none" w:sz="0" w:space="0" w:color="auto"/>
          </w:divBdr>
        </w:div>
        <w:div w:id="122966068">
          <w:marLeft w:val="0"/>
          <w:marRight w:val="0"/>
          <w:marTop w:val="0"/>
          <w:marBottom w:val="0"/>
          <w:divBdr>
            <w:top w:val="none" w:sz="0" w:space="0" w:color="auto"/>
            <w:left w:val="none" w:sz="0" w:space="0" w:color="auto"/>
            <w:bottom w:val="none" w:sz="0" w:space="0" w:color="auto"/>
            <w:right w:val="none" w:sz="0" w:space="0" w:color="auto"/>
          </w:divBdr>
        </w:div>
        <w:div w:id="775443981">
          <w:marLeft w:val="0"/>
          <w:marRight w:val="0"/>
          <w:marTop w:val="0"/>
          <w:marBottom w:val="0"/>
          <w:divBdr>
            <w:top w:val="none" w:sz="0" w:space="0" w:color="auto"/>
            <w:left w:val="none" w:sz="0" w:space="0" w:color="auto"/>
            <w:bottom w:val="none" w:sz="0" w:space="0" w:color="auto"/>
            <w:right w:val="none" w:sz="0" w:space="0" w:color="auto"/>
          </w:divBdr>
          <w:divsChild>
            <w:div w:id="1099718343">
              <w:marLeft w:val="-75"/>
              <w:marRight w:val="0"/>
              <w:marTop w:val="30"/>
              <w:marBottom w:val="30"/>
              <w:divBdr>
                <w:top w:val="none" w:sz="0" w:space="0" w:color="auto"/>
                <w:left w:val="none" w:sz="0" w:space="0" w:color="auto"/>
                <w:bottom w:val="none" w:sz="0" w:space="0" w:color="auto"/>
                <w:right w:val="none" w:sz="0" w:space="0" w:color="auto"/>
              </w:divBdr>
              <w:divsChild>
                <w:div w:id="793332595">
                  <w:marLeft w:val="0"/>
                  <w:marRight w:val="0"/>
                  <w:marTop w:val="0"/>
                  <w:marBottom w:val="0"/>
                  <w:divBdr>
                    <w:top w:val="none" w:sz="0" w:space="0" w:color="auto"/>
                    <w:left w:val="none" w:sz="0" w:space="0" w:color="auto"/>
                    <w:bottom w:val="none" w:sz="0" w:space="0" w:color="auto"/>
                    <w:right w:val="none" w:sz="0" w:space="0" w:color="auto"/>
                  </w:divBdr>
                  <w:divsChild>
                    <w:div w:id="1929775136">
                      <w:marLeft w:val="0"/>
                      <w:marRight w:val="0"/>
                      <w:marTop w:val="0"/>
                      <w:marBottom w:val="0"/>
                      <w:divBdr>
                        <w:top w:val="none" w:sz="0" w:space="0" w:color="auto"/>
                        <w:left w:val="none" w:sz="0" w:space="0" w:color="auto"/>
                        <w:bottom w:val="none" w:sz="0" w:space="0" w:color="auto"/>
                        <w:right w:val="none" w:sz="0" w:space="0" w:color="auto"/>
                      </w:divBdr>
                    </w:div>
                  </w:divsChild>
                </w:div>
                <w:div w:id="27536046">
                  <w:marLeft w:val="0"/>
                  <w:marRight w:val="0"/>
                  <w:marTop w:val="0"/>
                  <w:marBottom w:val="0"/>
                  <w:divBdr>
                    <w:top w:val="none" w:sz="0" w:space="0" w:color="auto"/>
                    <w:left w:val="none" w:sz="0" w:space="0" w:color="auto"/>
                    <w:bottom w:val="none" w:sz="0" w:space="0" w:color="auto"/>
                    <w:right w:val="none" w:sz="0" w:space="0" w:color="auto"/>
                  </w:divBdr>
                  <w:divsChild>
                    <w:div w:id="650646074">
                      <w:marLeft w:val="0"/>
                      <w:marRight w:val="0"/>
                      <w:marTop w:val="0"/>
                      <w:marBottom w:val="0"/>
                      <w:divBdr>
                        <w:top w:val="none" w:sz="0" w:space="0" w:color="auto"/>
                        <w:left w:val="none" w:sz="0" w:space="0" w:color="auto"/>
                        <w:bottom w:val="none" w:sz="0" w:space="0" w:color="auto"/>
                        <w:right w:val="none" w:sz="0" w:space="0" w:color="auto"/>
                      </w:divBdr>
                    </w:div>
                    <w:div w:id="1515800628">
                      <w:marLeft w:val="0"/>
                      <w:marRight w:val="0"/>
                      <w:marTop w:val="0"/>
                      <w:marBottom w:val="0"/>
                      <w:divBdr>
                        <w:top w:val="none" w:sz="0" w:space="0" w:color="auto"/>
                        <w:left w:val="none" w:sz="0" w:space="0" w:color="auto"/>
                        <w:bottom w:val="none" w:sz="0" w:space="0" w:color="auto"/>
                        <w:right w:val="none" w:sz="0" w:space="0" w:color="auto"/>
                      </w:divBdr>
                    </w:div>
                  </w:divsChild>
                </w:div>
                <w:div w:id="2112163014">
                  <w:marLeft w:val="0"/>
                  <w:marRight w:val="0"/>
                  <w:marTop w:val="0"/>
                  <w:marBottom w:val="0"/>
                  <w:divBdr>
                    <w:top w:val="none" w:sz="0" w:space="0" w:color="auto"/>
                    <w:left w:val="none" w:sz="0" w:space="0" w:color="auto"/>
                    <w:bottom w:val="none" w:sz="0" w:space="0" w:color="auto"/>
                    <w:right w:val="none" w:sz="0" w:space="0" w:color="auto"/>
                  </w:divBdr>
                  <w:divsChild>
                    <w:div w:id="1481268954">
                      <w:marLeft w:val="0"/>
                      <w:marRight w:val="0"/>
                      <w:marTop w:val="0"/>
                      <w:marBottom w:val="0"/>
                      <w:divBdr>
                        <w:top w:val="none" w:sz="0" w:space="0" w:color="auto"/>
                        <w:left w:val="none" w:sz="0" w:space="0" w:color="auto"/>
                        <w:bottom w:val="none" w:sz="0" w:space="0" w:color="auto"/>
                        <w:right w:val="none" w:sz="0" w:space="0" w:color="auto"/>
                      </w:divBdr>
                    </w:div>
                  </w:divsChild>
                </w:div>
                <w:div w:id="1673677037">
                  <w:marLeft w:val="0"/>
                  <w:marRight w:val="0"/>
                  <w:marTop w:val="0"/>
                  <w:marBottom w:val="0"/>
                  <w:divBdr>
                    <w:top w:val="none" w:sz="0" w:space="0" w:color="auto"/>
                    <w:left w:val="none" w:sz="0" w:space="0" w:color="auto"/>
                    <w:bottom w:val="none" w:sz="0" w:space="0" w:color="auto"/>
                    <w:right w:val="none" w:sz="0" w:space="0" w:color="auto"/>
                  </w:divBdr>
                  <w:divsChild>
                    <w:div w:id="67311000">
                      <w:marLeft w:val="0"/>
                      <w:marRight w:val="0"/>
                      <w:marTop w:val="0"/>
                      <w:marBottom w:val="0"/>
                      <w:divBdr>
                        <w:top w:val="none" w:sz="0" w:space="0" w:color="auto"/>
                        <w:left w:val="none" w:sz="0" w:space="0" w:color="auto"/>
                        <w:bottom w:val="none" w:sz="0" w:space="0" w:color="auto"/>
                        <w:right w:val="none" w:sz="0" w:space="0" w:color="auto"/>
                      </w:divBdr>
                    </w:div>
                  </w:divsChild>
                </w:div>
                <w:div w:id="321205937">
                  <w:marLeft w:val="0"/>
                  <w:marRight w:val="0"/>
                  <w:marTop w:val="0"/>
                  <w:marBottom w:val="0"/>
                  <w:divBdr>
                    <w:top w:val="none" w:sz="0" w:space="0" w:color="auto"/>
                    <w:left w:val="none" w:sz="0" w:space="0" w:color="auto"/>
                    <w:bottom w:val="none" w:sz="0" w:space="0" w:color="auto"/>
                    <w:right w:val="none" w:sz="0" w:space="0" w:color="auto"/>
                  </w:divBdr>
                  <w:divsChild>
                    <w:div w:id="1244797184">
                      <w:marLeft w:val="0"/>
                      <w:marRight w:val="0"/>
                      <w:marTop w:val="0"/>
                      <w:marBottom w:val="0"/>
                      <w:divBdr>
                        <w:top w:val="none" w:sz="0" w:space="0" w:color="auto"/>
                        <w:left w:val="none" w:sz="0" w:space="0" w:color="auto"/>
                        <w:bottom w:val="none" w:sz="0" w:space="0" w:color="auto"/>
                        <w:right w:val="none" w:sz="0" w:space="0" w:color="auto"/>
                      </w:divBdr>
                    </w:div>
                  </w:divsChild>
                </w:div>
                <w:div w:id="659702120">
                  <w:marLeft w:val="0"/>
                  <w:marRight w:val="0"/>
                  <w:marTop w:val="0"/>
                  <w:marBottom w:val="0"/>
                  <w:divBdr>
                    <w:top w:val="none" w:sz="0" w:space="0" w:color="auto"/>
                    <w:left w:val="none" w:sz="0" w:space="0" w:color="auto"/>
                    <w:bottom w:val="none" w:sz="0" w:space="0" w:color="auto"/>
                    <w:right w:val="none" w:sz="0" w:space="0" w:color="auto"/>
                  </w:divBdr>
                  <w:divsChild>
                    <w:div w:id="1143039358">
                      <w:marLeft w:val="0"/>
                      <w:marRight w:val="0"/>
                      <w:marTop w:val="0"/>
                      <w:marBottom w:val="0"/>
                      <w:divBdr>
                        <w:top w:val="none" w:sz="0" w:space="0" w:color="auto"/>
                        <w:left w:val="none" w:sz="0" w:space="0" w:color="auto"/>
                        <w:bottom w:val="none" w:sz="0" w:space="0" w:color="auto"/>
                        <w:right w:val="none" w:sz="0" w:space="0" w:color="auto"/>
                      </w:divBdr>
                    </w:div>
                  </w:divsChild>
                </w:div>
                <w:div w:id="1556308097">
                  <w:marLeft w:val="0"/>
                  <w:marRight w:val="0"/>
                  <w:marTop w:val="0"/>
                  <w:marBottom w:val="0"/>
                  <w:divBdr>
                    <w:top w:val="none" w:sz="0" w:space="0" w:color="auto"/>
                    <w:left w:val="none" w:sz="0" w:space="0" w:color="auto"/>
                    <w:bottom w:val="none" w:sz="0" w:space="0" w:color="auto"/>
                    <w:right w:val="none" w:sz="0" w:space="0" w:color="auto"/>
                  </w:divBdr>
                  <w:divsChild>
                    <w:div w:id="1090200778">
                      <w:marLeft w:val="0"/>
                      <w:marRight w:val="0"/>
                      <w:marTop w:val="0"/>
                      <w:marBottom w:val="0"/>
                      <w:divBdr>
                        <w:top w:val="none" w:sz="0" w:space="0" w:color="auto"/>
                        <w:left w:val="none" w:sz="0" w:space="0" w:color="auto"/>
                        <w:bottom w:val="none" w:sz="0" w:space="0" w:color="auto"/>
                        <w:right w:val="none" w:sz="0" w:space="0" w:color="auto"/>
                      </w:divBdr>
                    </w:div>
                  </w:divsChild>
                </w:div>
                <w:div w:id="1495951621">
                  <w:marLeft w:val="0"/>
                  <w:marRight w:val="0"/>
                  <w:marTop w:val="0"/>
                  <w:marBottom w:val="0"/>
                  <w:divBdr>
                    <w:top w:val="none" w:sz="0" w:space="0" w:color="auto"/>
                    <w:left w:val="none" w:sz="0" w:space="0" w:color="auto"/>
                    <w:bottom w:val="none" w:sz="0" w:space="0" w:color="auto"/>
                    <w:right w:val="none" w:sz="0" w:space="0" w:color="auto"/>
                  </w:divBdr>
                  <w:divsChild>
                    <w:div w:id="1776443568">
                      <w:marLeft w:val="0"/>
                      <w:marRight w:val="0"/>
                      <w:marTop w:val="0"/>
                      <w:marBottom w:val="0"/>
                      <w:divBdr>
                        <w:top w:val="none" w:sz="0" w:space="0" w:color="auto"/>
                        <w:left w:val="none" w:sz="0" w:space="0" w:color="auto"/>
                        <w:bottom w:val="none" w:sz="0" w:space="0" w:color="auto"/>
                        <w:right w:val="none" w:sz="0" w:space="0" w:color="auto"/>
                      </w:divBdr>
                    </w:div>
                  </w:divsChild>
                </w:div>
                <w:div w:id="1760102760">
                  <w:marLeft w:val="0"/>
                  <w:marRight w:val="0"/>
                  <w:marTop w:val="0"/>
                  <w:marBottom w:val="0"/>
                  <w:divBdr>
                    <w:top w:val="none" w:sz="0" w:space="0" w:color="auto"/>
                    <w:left w:val="none" w:sz="0" w:space="0" w:color="auto"/>
                    <w:bottom w:val="none" w:sz="0" w:space="0" w:color="auto"/>
                    <w:right w:val="none" w:sz="0" w:space="0" w:color="auto"/>
                  </w:divBdr>
                  <w:divsChild>
                    <w:div w:id="59603115">
                      <w:marLeft w:val="0"/>
                      <w:marRight w:val="0"/>
                      <w:marTop w:val="0"/>
                      <w:marBottom w:val="0"/>
                      <w:divBdr>
                        <w:top w:val="none" w:sz="0" w:space="0" w:color="auto"/>
                        <w:left w:val="none" w:sz="0" w:space="0" w:color="auto"/>
                        <w:bottom w:val="none" w:sz="0" w:space="0" w:color="auto"/>
                        <w:right w:val="none" w:sz="0" w:space="0" w:color="auto"/>
                      </w:divBdr>
                    </w:div>
                  </w:divsChild>
                </w:div>
                <w:div w:id="1890796881">
                  <w:marLeft w:val="0"/>
                  <w:marRight w:val="0"/>
                  <w:marTop w:val="0"/>
                  <w:marBottom w:val="0"/>
                  <w:divBdr>
                    <w:top w:val="none" w:sz="0" w:space="0" w:color="auto"/>
                    <w:left w:val="none" w:sz="0" w:space="0" w:color="auto"/>
                    <w:bottom w:val="none" w:sz="0" w:space="0" w:color="auto"/>
                    <w:right w:val="none" w:sz="0" w:space="0" w:color="auto"/>
                  </w:divBdr>
                  <w:divsChild>
                    <w:div w:id="1824195003">
                      <w:marLeft w:val="0"/>
                      <w:marRight w:val="0"/>
                      <w:marTop w:val="0"/>
                      <w:marBottom w:val="0"/>
                      <w:divBdr>
                        <w:top w:val="none" w:sz="0" w:space="0" w:color="auto"/>
                        <w:left w:val="none" w:sz="0" w:space="0" w:color="auto"/>
                        <w:bottom w:val="none" w:sz="0" w:space="0" w:color="auto"/>
                        <w:right w:val="none" w:sz="0" w:space="0" w:color="auto"/>
                      </w:divBdr>
                    </w:div>
                  </w:divsChild>
                </w:div>
                <w:div w:id="353923035">
                  <w:marLeft w:val="0"/>
                  <w:marRight w:val="0"/>
                  <w:marTop w:val="0"/>
                  <w:marBottom w:val="0"/>
                  <w:divBdr>
                    <w:top w:val="none" w:sz="0" w:space="0" w:color="auto"/>
                    <w:left w:val="none" w:sz="0" w:space="0" w:color="auto"/>
                    <w:bottom w:val="none" w:sz="0" w:space="0" w:color="auto"/>
                    <w:right w:val="none" w:sz="0" w:space="0" w:color="auto"/>
                  </w:divBdr>
                  <w:divsChild>
                    <w:div w:id="1145198552">
                      <w:marLeft w:val="0"/>
                      <w:marRight w:val="0"/>
                      <w:marTop w:val="0"/>
                      <w:marBottom w:val="0"/>
                      <w:divBdr>
                        <w:top w:val="none" w:sz="0" w:space="0" w:color="auto"/>
                        <w:left w:val="none" w:sz="0" w:space="0" w:color="auto"/>
                        <w:bottom w:val="none" w:sz="0" w:space="0" w:color="auto"/>
                        <w:right w:val="none" w:sz="0" w:space="0" w:color="auto"/>
                      </w:divBdr>
                    </w:div>
                  </w:divsChild>
                </w:div>
                <w:div w:id="690688242">
                  <w:marLeft w:val="0"/>
                  <w:marRight w:val="0"/>
                  <w:marTop w:val="0"/>
                  <w:marBottom w:val="0"/>
                  <w:divBdr>
                    <w:top w:val="none" w:sz="0" w:space="0" w:color="auto"/>
                    <w:left w:val="none" w:sz="0" w:space="0" w:color="auto"/>
                    <w:bottom w:val="none" w:sz="0" w:space="0" w:color="auto"/>
                    <w:right w:val="none" w:sz="0" w:space="0" w:color="auto"/>
                  </w:divBdr>
                  <w:divsChild>
                    <w:div w:id="1339310426">
                      <w:marLeft w:val="0"/>
                      <w:marRight w:val="0"/>
                      <w:marTop w:val="0"/>
                      <w:marBottom w:val="0"/>
                      <w:divBdr>
                        <w:top w:val="none" w:sz="0" w:space="0" w:color="auto"/>
                        <w:left w:val="none" w:sz="0" w:space="0" w:color="auto"/>
                        <w:bottom w:val="none" w:sz="0" w:space="0" w:color="auto"/>
                        <w:right w:val="none" w:sz="0" w:space="0" w:color="auto"/>
                      </w:divBdr>
                    </w:div>
                  </w:divsChild>
                </w:div>
                <w:div w:id="2087913558">
                  <w:marLeft w:val="0"/>
                  <w:marRight w:val="0"/>
                  <w:marTop w:val="0"/>
                  <w:marBottom w:val="0"/>
                  <w:divBdr>
                    <w:top w:val="none" w:sz="0" w:space="0" w:color="auto"/>
                    <w:left w:val="none" w:sz="0" w:space="0" w:color="auto"/>
                    <w:bottom w:val="none" w:sz="0" w:space="0" w:color="auto"/>
                    <w:right w:val="none" w:sz="0" w:space="0" w:color="auto"/>
                  </w:divBdr>
                  <w:divsChild>
                    <w:div w:id="582642545">
                      <w:marLeft w:val="0"/>
                      <w:marRight w:val="0"/>
                      <w:marTop w:val="0"/>
                      <w:marBottom w:val="0"/>
                      <w:divBdr>
                        <w:top w:val="none" w:sz="0" w:space="0" w:color="auto"/>
                        <w:left w:val="none" w:sz="0" w:space="0" w:color="auto"/>
                        <w:bottom w:val="none" w:sz="0" w:space="0" w:color="auto"/>
                        <w:right w:val="none" w:sz="0" w:space="0" w:color="auto"/>
                      </w:divBdr>
                    </w:div>
                  </w:divsChild>
                </w:div>
                <w:div w:id="1107235655">
                  <w:marLeft w:val="0"/>
                  <w:marRight w:val="0"/>
                  <w:marTop w:val="0"/>
                  <w:marBottom w:val="0"/>
                  <w:divBdr>
                    <w:top w:val="none" w:sz="0" w:space="0" w:color="auto"/>
                    <w:left w:val="none" w:sz="0" w:space="0" w:color="auto"/>
                    <w:bottom w:val="none" w:sz="0" w:space="0" w:color="auto"/>
                    <w:right w:val="none" w:sz="0" w:space="0" w:color="auto"/>
                  </w:divBdr>
                  <w:divsChild>
                    <w:div w:id="1198855338">
                      <w:marLeft w:val="0"/>
                      <w:marRight w:val="0"/>
                      <w:marTop w:val="0"/>
                      <w:marBottom w:val="0"/>
                      <w:divBdr>
                        <w:top w:val="none" w:sz="0" w:space="0" w:color="auto"/>
                        <w:left w:val="none" w:sz="0" w:space="0" w:color="auto"/>
                        <w:bottom w:val="none" w:sz="0" w:space="0" w:color="auto"/>
                        <w:right w:val="none" w:sz="0" w:space="0" w:color="auto"/>
                      </w:divBdr>
                    </w:div>
                  </w:divsChild>
                </w:div>
                <w:div w:id="1313830307">
                  <w:marLeft w:val="0"/>
                  <w:marRight w:val="0"/>
                  <w:marTop w:val="0"/>
                  <w:marBottom w:val="0"/>
                  <w:divBdr>
                    <w:top w:val="none" w:sz="0" w:space="0" w:color="auto"/>
                    <w:left w:val="none" w:sz="0" w:space="0" w:color="auto"/>
                    <w:bottom w:val="none" w:sz="0" w:space="0" w:color="auto"/>
                    <w:right w:val="none" w:sz="0" w:space="0" w:color="auto"/>
                  </w:divBdr>
                  <w:divsChild>
                    <w:div w:id="653726886">
                      <w:marLeft w:val="0"/>
                      <w:marRight w:val="0"/>
                      <w:marTop w:val="0"/>
                      <w:marBottom w:val="0"/>
                      <w:divBdr>
                        <w:top w:val="none" w:sz="0" w:space="0" w:color="auto"/>
                        <w:left w:val="none" w:sz="0" w:space="0" w:color="auto"/>
                        <w:bottom w:val="none" w:sz="0" w:space="0" w:color="auto"/>
                        <w:right w:val="none" w:sz="0" w:space="0" w:color="auto"/>
                      </w:divBdr>
                    </w:div>
                    <w:div w:id="714502404">
                      <w:marLeft w:val="0"/>
                      <w:marRight w:val="0"/>
                      <w:marTop w:val="0"/>
                      <w:marBottom w:val="0"/>
                      <w:divBdr>
                        <w:top w:val="none" w:sz="0" w:space="0" w:color="auto"/>
                        <w:left w:val="none" w:sz="0" w:space="0" w:color="auto"/>
                        <w:bottom w:val="none" w:sz="0" w:space="0" w:color="auto"/>
                        <w:right w:val="none" w:sz="0" w:space="0" w:color="auto"/>
                      </w:divBdr>
                    </w:div>
                  </w:divsChild>
                </w:div>
                <w:div w:id="1483615401">
                  <w:marLeft w:val="0"/>
                  <w:marRight w:val="0"/>
                  <w:marTop w:val="0"/>
                  <w:marBottom w:val="0"/>
                  <w:divBdr>
                    <w:top w:val="none" w:sz="0" w:space="0" w:color="auto"/>
                    <w:left w:val="none" w:sz="0" w:space="0" w:color="auto"/>
                    <w:bottom w:val="none" w:sz="0" w:space="0" w:color="auto"/>
                    <w:right w:val="none" w:sz="0" w:space="0" w:color="auto"/>
                  </w:divBdr>
                  <w:divsChild>
                    <w:div w:id="307326075">
                      <w:marLeft w:val="0"/>
                      <w:marRight w:val="0"/>
                      <w:marTop w:val="0"/>
                      <w:marBottom w:val="0"/>
                      <w:divBdr>
                        <w:top w:val="none" w:sz="0" w:space="0" w:color="auto"/>
                        <w:left w:val="none" w:sz="0" w:space="0" w:color="auto"/>
                        <w:bottom w:val="none" w:sz="0" w:space="0" w:color="auto"/>
                        <w:right w:val="none" w:sz="0" w:space="0" w:color="auto"/>
                      </w:divBdr>
                    </w:div>
                  </w:divsChild>
                </w:div>
                <w:div w:id="1738547853">
                  <w:marLeft w:val="0"/>
                  <w:marRight w:val="0"/>
                  <w:marTop w:val="0"/>
                  <w:marBottom w:val="0"/>
                  <w:divBdr>
                    <w:top w:val="none" w:sz="0" w:space="0" w:color="auto"/>
                    <w:left w:val="none" w:sz="0" w:space="0" w:color="auto"/>
                    <w:bottom w:val="none" w:sz="0" w:space="0" w:color="auto"/>
                    <w:right w:val="none" w:sz="0" w:space="0" w:color="auto"/>
                  </w:divBdr>
                  <w:divsChild>
                    <w:div w:id="1651254354">
                      <w:marLeft w:val="0"/>
                      <w:marRight w:val="0"/>
                      <w:marTop w:val="0"/>
                      <w:marBottom w:val="0"/>
                      <w:divBdr>
                        <w:top w:val="none" w:sz="0" w:space="0" w:color="auto"/>
                        <w:left w:val="none" w:sz="0" w:space="0" w:color="auto"/>
                        <w:bottom w:val="none" w:sz="0" w:space="0" w:color="auto"/>
                        <w:right w:val="none" w:sz="0" w:space="0" w:color="auto"/>
                      </w:divBdr>
                    </w:div>
                  </w:divsChild>
                </w:div>
                <w:div w:id="425853266">
                  <w:marLeft w:val="0"/>
                  <w:marRight w:val="0"/>
                  <w:marTop w:val="0"/>
                  <w:marBottom w:val="0"/>
                  <w:divBdr>
                    <w:top w:val="none" w:sz="0" w:space="0" w:color="auto"/>
                    <w:left w:val="none" w:sz="0" w:space="0" w:color="auto"/>
                    <w:bottom w:val="none" w:sz="0" w:space="0" w:color="auto"/>
                    <w:right w:val="none" w:sz="0" w:space="0" w:color="auto"/>
                  </w:divBdr>
                  <w:divsChild>
                    <w:div w:id="311060278">
                      <w:marLeft w:val="0"/>
                      <w:marRight w:val="0"/>
                      <w:marTop w:val="0"/>
                      <w:marBottom w:val="0"/>
                      <w:divBdr>
                        <w:top w:val="none" w:sz="0" w:space="0" w:color="auto"/>
                        <w:left w:val="none" w:sz="0" w:space="0" w:color="auto"/>
                        <w:bottom w:val="none" w:sz="0" w:space="0" w:color="auto"/>
                        <w:right w:val="none" w:sz="0" w:space="0" w:color="auto"/>
                      </w:divBdr>
                    </w:div>
                  </w:divsChild>
                </w:div>
                <w:div w:id="788668453">
                  <w:marLeft w:val="0"/>
                  <w:marRight w:val="0"/>
                  <w:marTop w:val="0"/>
                  <w:marBottom w:val="0"/>
                  <w:divBdr>
                    <w:top w:val="none" w:sz="0" w:space="0" w:color="auto"/>
                    <w:left w:val="none" w:sz="0" w:space="0" w:color="auto"/>
                    <w:bottom w:val="none" w:sz="0" w:space="0" w:color="auto"/>
                    <w:right w:val="none" w:sz="0" w:space="0" w:color="auto"/>
                  </w:divBdr>
                  <w:divsChild>
                    <w:div w:id="712005649">
                      <w:marLeft w:val="0"/>
                      <w:marRight w:val="0"/>
                      <w:marTop w:val="0"/>
                      <w:marBottom w:val="0"/>
                      <w:divBdr>
                        <w:top w:val="none" w:sz="0" w:space="0" w:color="auto"/>
                        <w:left w:val="none" w:sz="0" w:space="0" w:color="auto"/>
                        <w:bottom w:val="none" w:sz="0" w:space="0" w:color="auto"/>
                        <w:right w:val="none" w:sz="0" w:space="0" w:color="auto"/>
                      </w:divBdr>
                    </w:div>
                  </w:divsChild>
                </w:div>
                <w:div w:id="942886156">
                  <w:marLeft w:val="0"/>
                  <w:marRight w:val="0"/>
                  <w:marTop w:val="0"/>
                  <w:marBottom w:val="0"/>
                  <w:divBdr>
                    <w:top w:val="none" w:sz="0" w:space="0" w:color="auto"/>
                    <w:left w:val="none" w:sz="0" w:space="0" w:color="auto"/>
                    <w:bottom w:val="none" w:sz="0" w:space="0" w:color="auto"/>
                    <w:right w:val="none" w:sz="0" w:space="0" w:color="auto"/>
                  </w:divBdr>
                  <w:divsChild>
                    <w:div w:id="923950615">
                      <w:marLeft w:val="0"/>
                      <w:marRight w:val="0"/>
                      <w:marTop w:val="0"/>
                      <w:marBottom w:val="0"/>
                      <w:divBdr>
                        <w:top w:val="none" w:sz="0" w:space="0" w:color="auto"/>
                        <w:left w:val="none" w:sz="0" w:space="0" w:color="auto"/>
                        <w:bottom w:val="none" w:sz="0" w:space="0" w:color="auto"/>
                        <w:right w:val="none" w:sz="0" w:space="0" w:color="auto"/>
                      </w:divBdr>
                    </w:div>
                  </w:divsChild>
                </w:div>
                <w:div w:id="957251155">
                  <w:marLeft w:val="0"/>
                  <w:marRight w:val="0"/>
                  <w:marTop w:val="0"/>
                  <w:marBottom w:val="0"/>
                  <w:divBdr>
                    <w:top w:val="none" w:sz="0" w:space="0" w:color="auto"/>
                    <w:left w:val="none" w:sz="0" w:space="0" w:color="auto"/>
                    <w:bottom w:val="none" w:sz="0" w:space="0" w:color="auto"/>
                    <w:right w:val="none" w:sz="0" w:space="0" w:color="auto"/>
                  </w:divBdr>
                  <w:divsChild>
                    <w:div w:id="1881935210">
                      <w:marLeft w:val="0"/>
                      <w:marRight w:val="0"/>
                      <w:marTop w:val="0"/>
                      <w:marBottom w:val="0"/>
                      <w:divBdr>
                        <w:top w:val="none" w:sz="0" w:space="0" w:color="auto"/>
                        <w:left w:val="none" w:sz="0" w:space="0" w:color="auto"/>
                        <w:bottom w:val="none" w:sz="0" w:space="0" w:color="auto"/>
                        <w:right w:val="none" w:sz="0" w:space="0" w:color="auto"/>
                      </w:divBdr>
                    </w:div>
                  </w:divsChild>
                </w:div>
                <w:div w:id="200826596">
                  <w:marLeft w:val="0"/>
                  <w:marRight w:val="0"/>
                  <w:marTop w:val="0"/>
                  <w:marBottom w:val="0"/>
                  <w:divBdr>
                    <w:top w:val="none" w:sz="0" w:space="0" w:color="auto"/>
                    <w:left w:val="none" w:sz="0" w:space="0" w:color="auto"/>
                    <w:bottom w:val="none" w:sz="0" w:space="0" w:color="auto"/>
                    <w:right w:val="none" w:sz="0" w:space="0" w:color="auto"/>
                  </w:divBdr>
                  <w:divsChild>
                    <w:div w:id="1522283337">
                      <w:marLeft w:val="0"/>
                      <w:marRight w:val="0"/>
                      <w:marTop w:val="0"/>
                      <w:marBottom w:val="0"/>
                      <w:divBdr>
                        <w:top w:val="none" w:sz="0" w:space="0" w:color="auto"/>
                        <w:left w:val="none" w:sz="0" w:space="0" w:color="auto"/>
                        <w:bottom w:val="none" w:sz="0" w:space="0" w:color="auto"/>
                        <w:right w:val="none" w:sz="0" w:space="0" w:color="auto"/>
                      </w:divBdr>
                    </w:div>
                  </w:divsChild>
                </w:div>
                <w:div w:id="1307737572">
                  <w:marLeft w:val="0"/>
                  <w:marRight w:val="0"/>
                  <w:marTop w:val="0"/>
                  <w:marBottom w:val="0"/>
                  <w:divBdr>
                    <w:top w:val="none" w:sz="0" w:space="0" w:color="auto"/>
                    <w:left w:val="none" w:sz="0" w:space="0" w:color="auto"/>
                    <w:bottom w:val="none" w:sz="0" w:space="0" w:color="auto"/>
                    <w:right w:val="none" w:sz="0" w:space="0" w:color="auto"/>
                  </w:divBdr>
                  <w:divsChild>
                    <w:div w:id="123550636">
                      <w:marLeft w:val="0"/>
                      <w:marRight w:val="0"/>
                      <w:marTop w:val="0"/>
                      <w:marBottom w:val="0"/>
                      <w:divBdr>
                        <w:top w:val="none" w:sz="0" w:space="0" w:color="auto"/>
                        <w:left w:val="none" w:sz="0" w:space="0" w:color="auto"/>
                        <w:bottom w:val="none" w:sz="0" w:space="0" w:color="auto"/>
                        <w:right w:val="none" w:sz="0" w:space="0" w:color="auto"/>
                      </w:divBdr>
                    </w:div>
                  </w:divsChild>
                </w:div>
                <w:div w:id="1080717521">
                  <w:marLeft w:val="0"/>
                  <w:marRight w:val="0"/>
                  <w:marTop w:val="0"/>
                  <w:marBottom w:val="0"/>
                  <w:divBdr>
                    <w:top w:val="none" w:sz="0" w:space="0" w:color="auto"/>
                    <w:left w:val="none" w:sz="0" w:space="0" w:color="auto"/>
                    <w:bottom w:val="none" w:sz="0" w:space="0" w:color="auto"/>
                    <w:right w:val="none" w:sz="0" w:space="0" w:color="auto"/>
                  </w:divBdr>
                  <w:divsChild>
                    <w:div w:id="86143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68354">
          <w:marLeft w:val="0"/>
          <w:marRight w:val="0"/>
          <w:marTop w:val="0"/>
          <w:marBottom w:val="0"/>
          <w:divBdr>
            <w:top w:val="none" w:sz="0" w:space="0" w:color="auto"/>
            <w:left w:val="none" w:sz="0" w:space="0" w:color="auto"/>
            <w:bottom w:val="none" w:sz="0" w:space="0" w:color="auto"/>
            <w:right w:val="none" w:sz="0" w:space="0" w:color="auto"/>
          </w:divBdr>
          <w:divsChild>
            <w:div w:id="1139879197">
              <w:marLeft w:val="0"/>
              <w:marRight w:val="0"/>
              <w:marTop w:val="0"/>
              <w:marBottom w:val="0"/>
              <w:divBdr>
                <w:top w:val="none" w:sz="0" w:space="0" w:color="auto"/>
                <w:left w:val="none" w:sz="0" w:space="0" w:color="auto"/>
                <w:bottom w:val="none" w:sz="0" w:space="0" w:color="auto"/>
                <w:right w:val="none" w:sz="0" w:space="0" w:color="auto"/>
              </w:divBdr>
            </w:div>
            <w:div w:id="1385062259">
              <w:marLeft w:val="0"/>
              <w:marRight w:val="0"/>
              <w:marTop w:val="0"/>
              <w:marBottom w:val="0"/>
              <w:divBdr>
                <w:top w:val="none" w:sz="0" w:space="0" w:color="auto"/>
                <w:left w:val="none" w:sz="0" w:space="0" w:color="auto"/>
                <w:bottom w:val="none" w:sz="0" w:space="0" w:color="auto"/>
                <w:right w:val="none" w:sz="0" w:space="0" w:color="auto"/>
              </w:divBdr>
            </w:div>
            <w:div w:id="1510832274">
              <w:marLeft w:val="0"/>
              <w:marRight w:val="0"/>
              <w:marTop w:val="0"/>
              <w:marBottom w:val="0"/>
              <w:divBdr>
                <w:top w:val="none" w:sz="0" w:space="0" w:color="auto"/>
                <w:left w:val="none" w:sz="0" w:space="0" w:color="auto"/>
                <w:bottom w:val="none" w:sz="0" w:space="0" w:color="auto"/>
                <w:right w:val="none" w:sz="0" w:space="0" w:color="auto"/>
              </w:divBdr>
            </w:div>
            <w:div w:id="163278880">
              <w:marLeft w:val="0"/>
              <w:marRight w:val="0"/>
              <w:marTop w:val="0"/>
              <w:marBottom w:val="0"/>
              <w:divBdr>
                <w:top w:val="none" w:sz="0" w:space="0" w:color="auto"/>
                <w:left w:val="none" w:sz="0" w:space="0" w:color="auto"/>
                <w:bottom w:val="none" w:sz="0" w:space="0" w:color="auto"/>
                <w:right w:val="none" w:sz="0" w:space="0" w:color="auto"/>
              </w:divBdr>
            </w:div>
            <w:div w:id="788663398">
              <w:marLeft w:val="0"/>
              <w:marRight w:val="0"/>
              <w:marTop w:val="0"/>
              <w:marBottom w:val="0"/>
              <w:divBdr>
                <w:top w:val="none" w:sz="0" w:space="0" w:color="auto"/>
                <w:left w:val="none" w:sz="0" w:space="0" w:color="auto"/>
                <w:bottom w:val="none" w:sz="0" w:space="0" w:color="auto"/>
                <w:right w:val="none" w:sz="0" w:space="0" w:color="auto"/>
              </w:divBdr>
            </w:div>
            <w:div w:id="192618401">
              <w:marLeft w:val="0"/>
              <w:marRight w:val="0"/>
              <w:marTop w:val="0"/>
              <w:marBottom w:val="0"/>
              <w:divBdr>
                <w:top w:val="none" w:sz="0" w:space="0" w:color="auto"/>
                <w:left w:val="none" w:sz="0" w:space="0" w:color="auto"/>
                <w:bottom w:val="none" w:sz="0" w:space="0" w:color="auto"/>
                <w:right w:val="none" w:sz="0" w:space="0" w:color="auto"/>
              </w:divBdr>
            </w:div>
            <w:div w:id="82652102">
              <w:marLeft w:val="0"/>
              <w:marRight w:val="0"/>
              <w:marTop w:val="0"/>
              <w:marBottom w:val="0"/>
              <w:divBdr>
                <w:top w:val="none" w:sz="0" w:space="0" w:color="auto"/>
                <w:left w:val="none" w:sz="0" w:space="0" w:color="auto"/>
                <w:bottom w:val="none" w:sz="0" w:space="0" w:color="auto"/>
                <w:right w:val="none" w:sz="0" w:space="0" w:color="auto"/>
              </w:divBdr>
            </w:div>
            <w:div w:id="1712607472">
              <w:marLeft w:val="0"/>
              <w:marRight w:val="0"/>
              <w:marTop w:val="0"/>
              <w:marBottom w:val="0"/>
              <w:divBdr>
                <w:top w:val="none" w:sz="0" w:space="0" w:color="auto"/>
                <w:left w:val="none" w:sz="0" w:space="0" w:color="auto"/>
                <w:bottom w:val="none" w:sz="0" w:space="0" w:color="auto"/>
                <w:right w:val="none" w:sz="0" w:space="0" w:color="auto"/>
              </w:divBdr>
            </w:div>
            <w:div w:id="50063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416302">
      <w:bodyDiv w:val="1"/>
      <w:marLeft w:val="0"/>
      <w:marRight w:val="0"/>
      <w:marTop w:val="0"/>
      <w:marBottom w:val="0"/>
      <w:divBdr>
        <w:top w:val="none" w:sz="0" w:space="0" w:color="auto"/>
        <w:left w:val="none" w:sz="0" w:space="0" w:color="auto"/>
        <w:bottom w:val="none" w:sz="0" w:space="0" w:color="auto"/>
        <w:right w:val="none" w:sz="0" w:space="0" w:color="auto"/>
      </w:divBdr>
      <w:divsChild>
        <w:div w:id="262227255">
          <w:marLeft w:val="0"/>
          <w:marRight w:val="0"/>
          <w:marTop w:val="0"/>
          <w:marBottom w:val="0"/>
          <w:divBdr>
            <w:top w:val="none" w:sz="0" w:space="0" w:color="auto"/>
            <w:left w:val="none" w:sz="0" w:space="0" w:color="auto"/>
            <w:bottom w:val="none" w:sz="0" w:space="0" w:color="auto"/>
            <w:right w:val="none" w:sz="0" w:space="0" w:color="auto"/>
          </w:divBdr>
          <w:divsChild>
            <w:div w:id="180585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616929">
      <w:bodyDiv w:val="1"/>
      <w:marLeft w:val="0"/>
      <w:marRight w:val="0"/>
      <w:marTop w:val="0"/>
      <w:marBottom w:val="0"/>
      <w:divBdr>
        <w:top w:val="none" w:sz="0" w:space="0" w:color="auto"/>
        <w:left w:val="none" w:sz="0" w:space="0" w:color="auto"/>
        <w:bottom w:val="none" w:sz="0" w:space="0" w:color="auto"/>
        <w:right w:val="none" w:sz="0" w:space="0" w:color="auto"/>
      </w:divBdr>
    </w:div>
    <w:div w:id="1968507579">
      <w:bodyDiv w:val="1"/>
      <w:marLeft w:val="0"/>
      <w:marRight w:val="0"/>
      <w:marTop w:val="0"/>
      <w:marBottom w:val="0"/>
      <w:divBdr>
        <w:top w:val="none" w:sz="0" w:space="0" w:color="auto"/>
        <w:left w:val="none" w:sz="0" w:space="0" w:color="auto"/>
        <w:bottom w:val="none" w:sz="0" w:space="0" w:color="auto"/>
        <w:right w:val="none" w:sz="0" w:space="0" w:color="auto"/>
      </w:divBdr>
    </w:div>
    <w:div w:id="1997293776">
      <w:bodyDiv w:val="1"/>
      <w:marLeft w:val="0"/>
      <w:marRight w:val="0"/>
      <w:marTop w:val="0"/>
      <w:marBottom w:val="0"/>
      <w:divBdr>
        <w:top w:val="none" w:sz="0" w:space="0" w:color="auto"/>
        <w:left w:val="none" w:sz="0" w:space="0" w:color="auto"/>
        <w:bottom w:val="none" w:sz="0" w:space="0" w:color="auto"/>
        <w:right w:val="none" w:sz="0" w:space="0" w:color="auto"/>
      </w:divBdr>
    </w:div>
    <w:div w:id="2062711042">
      <w:bodyDiv w:val="1"/>
      <w:marLeft w:val="0"/>
      <w:marRight w:val="0"/>
      <w:marTop w:val="0"/>
      <w:marBottom w:val="0"/>
      <w:divBdr>
        <w:top w:val="none" w:sz="0" w:space="0" w:color="auto"/>
        <w:left w:val="none" w:sz="0" w:space="0" w:color="auto"/>
        <w:bottom w:val="none" w:sz="0" w:space="0" w:color="auto"/>
        <w:right w:val="none" w:sz="0" w:space="0" w:color="auto"/>
      </w:divBdr>
      <w:divsChild>
        <w:div w:id="46338575">
          <w:marLeft w:val="0"/>
          <w:marRight w:val="0"/>
          <w:marTop w:val="0"/>
          <w:marBottom w:val="0"/>
          <w:divBdr>
            <w:top w:val="none" w:sz="0" w:space="0" w:color="auto"/>
            <w:left w:val="none" w:sz="0" w:space="0" w:color="auto"/>
            <w:bottom w:val="none" w:sz="0" w:space="0" w:color="auto"/>
            <w:right w:val="none" w:sz="0" w:space="0" w:color="auto"/>
          </w:divBdr>
          <w:divsChild>
            <w:div w:id="643241312">
              <w:marLeft w:val="0"/>
              <w:marRight w:val="0"/>
              <w:marTop w:val="0"/>
              <w:marBottom w:val="0"/>
              <w:divBdr>
                <w:top w:val="none" w:sz="0" w:space="0" w:color="auto"/>
                <w:left w:val="none" w:sz="0" w:space="0" w:color="auto"/>
                <w:bottom w:val="none" w:sz="0" w:space="0" w:color="auto"/>
                <w:right w:val="none" w:sz="0" w:space="0" w:color="auto"/>
              </w:divBdr>
            </w:div>
          </w:divsChild>
        </w:div>
        <w:div w:id="389891142">
          <w:marLeft w:val="0"/>
          <w:marRight w:val="0"/>
          <w:marTop w:val="0"/>
          <w:marBottom w:val="0"/>
          <w:divBdr>
            <w:top w:val="none" w:sz="0" w:space="0" w:color="auto"/>
            <w:left w:val="none" w:sz="0" w:space="0" w:color="auto"/>
            <w:bottom w:val="none" w:sz="0" w:space="0" w:color="auto"/>
            <w:right w:val="none" w:sz="0" w:space="0" w:color="auto"/>
          </w:divBdr>
          <w:divsChild>
            <w:div w:id="1727988139">
              <w:marLeft w:val="0"/>
              <w:marRight w:val="0"/>
              <w:marTop w:val="0"/>
              <w:marBottom w:val="0"/>
              <w:divBdr>
                <w:top w:val="none" w:sz="0" w:space="0" w:color="auto"/>
                <w:left w:val="none" w:sz="0" w:space="0" w:color="auto"/>
                <w:bottom w:val="none" w:sz="0" w:space="0" w:color="auto"/>
                <w:right w:val="none" w:sz="0" w:space="0" w:color="auto"/>
              </w:divBdr>
            </w:div>
          </w:divsChild>
        </w:div>
        <w:div w:id="462038516">
          <w:marLeft w:val="0"/>
          <w:marRight w:val="0"/>
          <w:marTop w:val="0"/>
          <w:marBottom w:val="0"/>
          <w:divBdr>
            <w:top w:val="none" w:sz="0" w:space="0" w:color="auto"/>
            <w:left w:val="none" w:sz="0" w:space="0" w:color="auto"/>
            <w:bottom w:val="none" w:sz="0" w:space="0" w:color="auto"/>
            <w:right w:val="none" w:sz="0" w:space="0" w:color="auto"/>
          </w:divBdr>
          <w:divsChild>
            <w:div w:id="468942367">
              <w:marLeft w:val="0"/>
              <w:marRight w:val="0"/>
              <w:marTop w:val="0"/>
              <w:marBottom w:val="0"/>
              <w:divBdr>
                <w:top w:val="none" w:sz="0" w:space="0" w:color="auto"/>
                <w:left w:val="none" w:sz="0" w:space="0" w:color="auto"/>
                <w:bottom w:val="none" w:sz="0" w:space="0" w:color="auto"/>
                <w:right w:val="none" w:sz="0" w:space="0" w:color="auto"/>
              </w:divBdr>
            </w:div>
          </w:divsChild>
        </w:div>
        <w:div w:id="580649000">
          <w:marLeft w:val="0"/>
          <w:marRight w:val="0"/>
          <w:marTop w:val="0"/>
          <w:marBottom w:val="0"/>
          <w:divBdr>
            <w:top w:val="none" w:sz="0" w:space="0" w:color="auto"/>
            <w:left w:val="none" w:sz="0" w:space="0" w:color="auto"/>
            <w:bottom w:val="none" w:sz="0" w:space="0" w:color="auto"/>
            <w:right w:val="none" w:sz="0" w:space="0" w:color="auto"/>
          </w:divBdr>
          <w:divsChild>
            <w:div w:id="192230538">
              <w:marLeft w:val="0"/>
              <w:marRight w:val="0"/>
              <w:marTop w:val="0"/>
              <w:marBottom w:val="0"/>
              <w:divBdr>
                <w:top w:val="none" w:sz="0" w:space="0" w:color="auto"/>
                <w:left w:val="none" w:sz="0" w:space="0" w:color="auto"/>
                <w:bottom w:val="none" w:sz="0" w:space="0" w:color="auto"/>
                <w:right w:val="none" w:sz="0" w:space="0" w:color="auto"/>
              </w:divBdr>
            </w:div>
          </w:divsChild>
        </w:div>
        <w:div w:id="639266261">
          <w:marLeft w:val="0"/>
          <w:marRight w:val="0"/>
          <w:marTop w:val="0"/>
          <w:marBottom w:val="0"/>
          <w:divBdr>
            <w:top w:val="none" w:sz="0" w:space="0" w:color="auto"/>
            <w:left w:val="none" w:sz="0" w:space="0" w:color="auto"/>
            <w:bottom w:val="none" w:sz="0" w:space="0" w:color="auto"/>
            <w:right w:val="none" w:sz="0" w:space="0" w:color="auto"/>
          </w:divBdr>
          <w:divsChild>
            <w:div w:id="1590575299">
              <w:marLeft w:val="0"/>
              <w:marRight w:val="0"/>
              <w:marTop w:val="0"/>
              <w:marBottom w:val="0"/>
              <w:divBdr>
                <w:top w:val="none" w:sz="0" w:space="0" w:color="auto"/>
                <w:left w:val="none" w:sz="0" w:space="0" w:color="auto"/>
                <w:bottom w:val="none" w:sz="0" w:space="0" w:color="auto"/>
                <w:right w:val="none" w:sz="0" w:space="0" w:color="auto"/>
              </w:divBdr>
            </w:div>
          </w:divsChild>
        </w:div>
        <w:div w:id="739863412">
          <w:marLeft w:val="0"/>
          <w:marRight w:val="0"/>
          <w:marTop w:val="0"/>
          <w:marBottom w:val="0"/>
          <w:divBdr>
            <w:top w:val="none" w:sz="0" w:space="0" w:color="auto"/>
            <w:left w:val="none" w:sz="0" w:space="0" w:color="auto"/>
            <w:bottom w:val="none" w:sz="0" w:space="0" w:color="auto"/>
            <w:right w:val="none" w:sz="0" w:space="0" w:color="auto"/>
          </w:divBdr>
          <w:divsChild>
            <w:div w:id="794568321">
              <w:marLeft w:val="0"/>
              <w:marRight w:val="0"/>
              <w:marTop w:val="0"/>
              <w:marBottom w:val="0"/>
              <w:divBdr>
                <w:top w:val="none" w:sz="0" w:space="0" w:color="auto"/>
                <w:left w:val="none" w:sz="0" w:space="0" w:color="auto"/>
                <w:bottom w:val="none" w:sz="0" w:space="0" w:color="auto"/>
                <w:right w:val="none" w:sz="0" w:space="0" w:color="auto"/>
              </w:divBdr>
            </w:div>
          </w:divsChild>
        </w:div>
        <w:div w:id="842939780">
          <w:marLeft w:val="0"/>
          <w:marRight w:val="0"/>
          <w:marTop w:val="0"/>
          <w:marBottom w:val="0"/>
          <w:divBdr>
            <w:top w:val="none" w:sz="0" w:space="0" w:color="auto"/>
            <w:left w:val="none" w:sz="0" w:space="0" w:color="auto"/>
            <w:bottom w:val="none" w:sz="0" w:space="0" w:color="auto"/>
            <w:right w:val="none" w:sz="0" w:space="0" w:color="auto"/>
          </w:divBdr>
          <w:divsChild>
            <w:div w:id="1687906983">
              <w:marLeft w:val="0"/>
              <w:marRight w:val="0"/>
              <w:marTop w:val="0"/>
              <w:marBottom w:val="0"/>
              <w:divBdr>
                <w:top w:val="none" w:sz="0" w:space="0" w:color="auto"/>
                <w:left w:val="none" w:sz="0" w:space="0" w:color="auto"/>
                <w:bottom w:val="none" w:sz="0" w:space="0" w:color="auto"/>
                <w:right w:val="none" w:sz="0" w:space="0" w:color="auto"/>
              </w:divBdr>
            </w:div>
          </w:divsChild>
        </w:div>
        <w:div w:id="1012607972">
          <w:marLeft w:val="0"/>
          <w:marRight w:val="0"/>
          <w:marTop w:val="0"/>
          <w:marBottom w:val="0"/>
          <w:divBdr>
            <w:top w:val="none" w:sz="0" w:space="0" w:color="auto"/>
            <w:left w:val="none" w:sz="0" w:space="0" w:color="auto"/>
            <w:bottom w:val="none" w:sz="0" w:space="0" w:color="auto"/>
            <w:right w:val="none" w:sz="0" w:space="0" w:color="auto"/>
          </w:divBdr>
          <w:divsChild>
            <w:div w:id="414009417">
              <w:marLeft w:val="0"/>
              <w:marRight w:val="0"/>
              <w:marTop w:val="0"/>
              <w:marBottom w:val="0"/>
              <w:divBdr>
                <w:top w:val="none" w:sz="0" w:space="0" w:color="auto"/>
                <w:left w:val="none" w:sz="0" w:space="0" w:color="auto"/>
                <w:bottom w:val="none" w:sz="0" w:space="0" w:color="auto"/>
                <w:right w:val="none" w:sz="0" w:space="0" w:color="auto"/>
              </w:divBdr>
            </w:div>
          </w:divsChild>
        </w:div>
        <w:div w:id="1073160156">
          <w:marLeft w:val="0"/>
          <w:marRight w:val="0"/>
          <w:marTop w:val="0"/>
          <w:marBottom w:val="0"/>
          <w:divBdr>
            <w:top w:val="none" w:sz="0" w:space="0" w:color="auto"/>
            <w:left w:val="none" w:sz="0" w:space="0" w:color="auto"/>
            <w:bottom w:val="none" w:sz="0" w:space="0" w:color="auto"/>
            <w:right w:val="none" w:sz="0" w:space="0" w:color="auto"/>
          </w:divBdr>
          <w:divsChild>
            <w:div w:id="1582719645">
              <w:marLeft w:val="0"/>
              <w:marRight w:val="0"/>
              <w:marTop w:val="0"/>
              <w:marBottom w:val="0"/>
              <w:divBdr>
                <w:top w:val="none" w:sz="0" w:space="0" w:color="auto"/>
                <w:left w:val="none" w:sz="0" w:space="0" w:color="auto"/>
                <w:bottom w:val="none" w:sz="0" w:space="0" w:color="auto"/>
                <w:right w:val="none" w:sz="0" w:space="0" w:color="auto"/>
              </w:divBdr>
            </w:div>
          </w:divsChild>
        </w:div>
        <w:div w:id="1099642842">
          <w:marLeft w:val="0"/>
          <w:marRight w:val="0"/>
          <w:marTop w:val="0"/>
          <w:marBottom w:val="0"/>
          <w:divBdr>
            <w:top w:val="none" w:sz="0" w:space="0" w:color="auto"/>
            <w:left w:val="none" w:sz="0" w:space="0" w:color="auto"/>
            <w:bottom w:val="none" w:sz="0" w:space="0" w:color="auto"/>
            <w:right w:val="none" w:sz="0" w:space="0" w:color="auto"/>
          </w:divBdr>
          <w:divsChild>
            <w:div w:id="600455767">
              <w:marLeft w:val="0"/>
              <w:marRight w:val="0"/>
              <w:marTop w:val="0"/>
              <w:marBottom w:val="0"/>
              <w:divBdr>
                <w:top w:val="none" w:sz="0" w:space="0" w:color="auto"/>
                <w:left w:val="none" w:sz="0" w:space="0" w:color="auto"/>
                <w:bottom w:val="none" w:sz="0" w:space="0" w:color="auto"/>
                <w:right w:val="none" w:sz="0" w:space="0" w:color="auto"/>
              </w:divBdr>
            </w:div>
          </w:divsChild>
        </w:div>
        <w:div w:id="1161238042">
          <w:marLeft w:val="0"/>
          <w:marRight w:val="0"/>
          <w:marTop w:val="0"/>
          <w:marBottom w:val="0"/>
          <w:divBdr>
            <w:top w:val="none" w:sz="0" w:space="0" w:color="auto"/>
            <w:left w:val="none" w:sz="0" w:space="0" w:color="auto"/>
            <w:bottom w:val="none" w:sz="0" w:space="0" w:color="auto"/>
            <w:right w:val="none" w:sz="0" w:space="0" w:color="auto"/>
          </w:divBdr>
          <w:divsChild>
            <w:div w:id="1996251228">
              <w:marLeft w:val="0"/>
              <w:marRight w:val="0"/>
              <w:marTop w:val="0"/>
              <w:marBottom w:val="0"/>
              <w:divBdr>
                <w:top w:val="none" w:sz="0" w:space="0" w:color="auto"/>
                <w:left w:val="none" w:sz="0" w:space="0" w:color="auto"/>
                <w:bottom w:val="none" w:sz="0" w:space="0" w:color="auto"/>
                <w:right w:val="none" w:sz="0" w:space="0" w:color="auto"/>
              </w:divBdr>
            </w:div>
          </w:divsChild>
        </w:div>
        <w:div w:id="1257832567">
          <w:marLeft w:val="0"/>
          <w:marRight w:val="0"/>
          <w:marTop w:val="0"/>
          <w:marBottom w:val="0"/>
          <w:divBdr>
            <w:top w:val="none" w:sz="0" w:space="0" w:color="auto"/>
            <w:left w:val="none" w:sz="0" w:space="0" w:color="auto"/>
            <w:bottom w:val="none" w:sz="0" w:space="0" w:color="auto"/>
            <w:right w:val="none" w:sz="0" w:space="0" w:color="auto"/>
          </w:divBdr>
          <w:divsChild>
            <w:div w:id="1469081879">
              <w:marLeft w:val="0"/>
              <w:marRight w:val="0"/>
              <w:marTop w:val="0"/>
              <w:marBottom w:val="0"/>
              <w:divBdr>
                <w:top w:val="none" w:sz="0" w:space="0" w:color="auto"/>
                <w:left w:val="none" w:sz="0" w:space="0" w:color="auto"/>
                <w:bottom w:val="none" w:sz="0" w:space="0" w:color="auto"/>
                <w:right w:val="none" w:sz="0" w:space="0" w:color="auto"/>
              </w:divBdr>
            </w:div>
          </w:divsChild>
        </w:div>
        <w:div w:id="1260026669">
          <w:marLeft w:val="0"/>
          <w:marRight w:val="0"/>
          <w:marTop w:val="0"/>
          <w:marBottom w:val="0"/>
          <w:divBdr>
            <w:top w:val="none" w:sz="0" w:space="0" w:color="auto"/>
            <w:left w:val="none" w:sz="0" w:space="0" w:color="auto"/>
            <w:bottom w:val="none" w:sz="0" w:space="0" w:color="auto"/>
            <w:right w:val="none" w:sz="0" w:space="0" w:color="auto"/>
          </w:divBdr>
          <w:divsChild>
            <w:div w:id="1628583711">
              <w:marLeft w:val="0"/>
              <w:marRight w:val="0"/>
              <w:marTop w:val="0"/>
              <w:marBottom w:val="0"/>
              <w:divBdr>
                <w:top w:val="none" w:sz="0" w:space="0" w:color="auto"/>
                <w:left w:val="none" w:sz="0" w:space="0" w:color="auto"/>
                <w:bottom w:val="none" w:sz="0" w:space="0" w:color="auto"/>
                <w:right w:val="none" w:sz="0" w:space="0" w:color="auto"/>
              </w:divBdr>
            </w:div>
          </w:divsChild>
        </w:div>
        <w:div w:id="1298606442">
          <w:marLeft w:val="0"/>
          <w:marRight w:val="0"/>
          <w:marTop w:val="0"/>
          <w:marBottom w:val="0"/>
          <w:divBdr>
            <w:top w:val="none" w:sz="0" w:space="0" w:color="auto"/>
            <w:left w:val="none" w:sz="0" w:space="0" w:color="auto"/>
            <w:bottom w:val="none" w:sz="0" w:space="0" w:color="auto"/>
            <w:right w:val="none" w:sz="0" w:space="0" w:color="auto"/>
          </w:divBdr>
          <w:divsChild>
            <w:div w:id="557788972">
              <w:marLeft w:val="0"/>
              <w:marRight w:val="0"/>
              <w:marTop w:val="0"/>
              <w:marBottom w:val="0"/>
              <w:divBdr>
                <w:top w:val="none" w:sz="0" w:space="0" w:color="auto"/>
                <w:left w:val="none" w:sz="0" w:space="0" w:color="auto"/>
                <w:bottom w:val="none" w:sz="0" w:space="0" w:color="auto"/>
                <w:right w:val="none" w:sz="0" w:space="0" w:color="auto"/>
              </w:divBdr>
            </w:div>
          </w:divsChild>
        </w:div>
        <w:div w:id="1391464021">
          <w:marLeft w:val="0"/>
          <w:marRight w:val="0"/>
          <w:marTop w:val="0"/>
          <w:marBottom w:val="0"/>
          <w:divBdr>
            <w:top w:val="none" w:sz="0" w:space="0" w:color="auto"/>
            <w:left w:val="none" w:sz="0" w:space="0" w:color="auto"/>
            <w:bottom w:val="none" w:sz="0" w:space="0" w:color="auto"/>
            <w:right w:val="none" w:sz="0" w:space="0" w:color="auto"/>
          </w:divBdr>
          <w:divsChild>
            <w:div w:id="1021666907">
              <w:marLeft w:val="0"/>
              <w:marRight w:val="0"/>
              <w:marTop w:val="0"/>
              <w:marBottom w:val="0"/>
              <w:divBdr>
                <w:top w:val="none" w:sz="0" w:space="0" w:color="auto"/>
                <w:left w:val="none" w:sz="0" w:space="0" w:color="auto"/>
                <w:bottom w:val="none" w:sz="0" w:space="0" w:color="auto"/>
                <w:right w:val="none" w:sz="0" w:space="0" w:color="auto"/>
              </w:divBdr>
            </w:div>
          </w:divsChild>
        </w:div>
        <w:div w:id="1445929523">
          <w:marLeft w:val="0"/>
          <w:marRight w:val="0"/>
          <w:marTop w:val="0"/>
          <w:marBottom w:val="0"/>
          <w:divBdr>
            <w:top w:val="none" w:sz="0" w:space="0" w:color="auto"/>
            <w:left w:val="none" w:sz="0" w:space="0" w:color="auto"/>
            <w:bottom w:val="none" w:sz="0" w:space="0" w:color="auto"/>
            <w:right w:val="none" w:sz="0" w:space="0" w:color="auto"/>
          </w:divBdr>
          <w:divsChild>
            <w:div w:id="1636327756">
              <w:marLeft w:val="0"/>
              <w:marRight w:val="0"/>
              <w:marTop w:val="0"/>
              <w:marBottom w:val="0"/>
              <w:divBdr>
                <w:top w:val="none" w:sz="0" w:space="0" w:color="auto"/>
                <w:left w:val="none" w:sz="0" w:space="0" w:color="auto"/>
                <w:bottom w:val="none" w:sz="0" w:space="0" w:color="auto"/>
                <w:right w:val="none" w:sz="0" w:space="0" w:color="auto"/>
              </w:divBdr>
            </w:div>
          </w:divsChild>
        </w:div>
        <w:div w:id="1629243576">
          <w:marLeft w:val="0"/>
          <w:marRight w:val="0"/>
          <w:marTop w:val="0"/>
          <w:marBottom w:val="0"/>
          <w:divBdr>
            <w:top w:val="none" w:sz="0" w:space="0" w:color="auto"/>
            <w:left w:val="none" w:sz="0" w:space="0" w:color="auto"/>
            <w:bottom w:val="none" w:sz="0" w:space="0" w:color="auto"/>
            <w:right w:val="none" w:sz="0" w:space="0" w:color="auto"/>
          </w:divBdr>
          <w:divsChild>
            <w:div w:id="1433208741">
              <w:marLeft w:val="0"/>
              <w:marRight w:val="0"/>
              <w:marTop w:val="0"/>
              <w:marBottom w:val="0"/>
              <w:divBdr>
                <w:top w:val="none" w:sz="0" w:space="0" w:color="auto"/>
                <w:left w:val="none" w:sz="0" w:space="0" w:color="auto"/>
                <w:bottom w:val="none" w:sz="0" w:space="0" w:color="auto"/>
                <w:right w:val="none" w:sz="0" w:space="0" w:color="auto"/>
              </w:divBdr>
            </w:div>
          </w:divsChild>
        </w:div>
        <w:div w:id="1802263166">
          <w:marLeft w:val="0"/>
          <w:marRight w:val="0"/>
          <w:marTop w:val="0"/>
          <w:marBottom w:val="0"/>
          <w:divBdr>
            <w:top w:val="none" w:sz="0" w:space="0" w:color="auto"/>
            <w:left w:val="none" w:sz="0" w:space="0" w:color="auto"/>
            <w:bottom w:val="none" w:sz="0" w:space="0" w:color="auto"/>
            <w:right w:val="none" w:sz="0" w:space="0" w:color="auto"/>
          </w:divBdr>
          <w:divsChild>
            <w:div w:id="680356691">
              <w:marLeft w:val="0"/>
              <w:marRight w:val="0"/>
              <w:marTop w:val="0"/>
              <w:marBottom w:val="0"/>
              <w:divBdr>
                <w:top w:val="none" w:sz="0" w:space="0" w:color="auto"/>
                <w:left w:val="none" w:sz="0" w:space="0" w:color="auto"/>
                <w:bottom w:val="none" w:sz="0" w:space="0" w:color="auto"/>
                <w:right w:val="none" w:sz="0" w:space="0" w:color="auto"/>
              </w:divBdr>
            </w:div>
          </w:divsChild>
        </w:div>
        <w:div w:id="1839074349">
          <w:marLeft w:val="0"/>
          <w:marRight w:val="0"/>
          <w:marTop w:val="0"/>
          <w:marBottom w:val="0"/>
          <w:divBdr>
            <w:top w:val="none" w:sz="0" w:space="0" w:color="auto"/>
            <w:left w:val="none" w:sz="0" w:space="0" w:color="auto"/>
            <w:bottom w:val="none" w:sz="0" w:space="0" w:color="auto"/>
            <w:right w:val="none" w:sz="0" w:space="0" w:color="auto"/>
          </w:divBdr>
          <w:divsChild>
            <w:div w:id="1654917740">
              <w:marLeft w:val="0"/>
              <w:marRight w:val="0"/>
              <w:marTop w:val="0"/>
              <w:marBottom w:val="0"/>
              <w:divBdr>
                <w:top w:val="none" w:sz="0" w:space="0" w:color="auto"/>
                <w:left w:val="none" w:sz="0" w:space="0" w:color="auto"/>
                <w:bottom w:val="none" w:sz="0" w:space="0" w:color="auto"/>
                <w:right w:val="none" w:sz="0" w:space="0" w:color="auto"/>
              </w:divBdr>
            </w:div>
          </w:divsChild>
        </w:div>
        <w:div w:id="1847019748">
          <w:marLeft w:val="0"/>
          <w:marRight w:val="0"/>
          <w:marTop w:val="0"/>
          <w:marBottom w:val="0"/>
          <w:divBdr>
            <w:top w:val="none" w:sz="0" w:space="0" w:color="auto"/>
            <w:left w:val="none" w:sz="0" w:space="0" w:color="auto"/>
            <w:bottom w:val="none" w:sz="0" w:space="0" w:color="auto"/>
            <w:right w:val="none" w:sz="0" w:space="0" w:color="auto"/>
          </w:divBdr>
          <w:divsChild>
            <w:div w:id="456871507">
              <w:marLeft w:val="0"/>
              <w:marRight w:val="0"/>
              <w:marTop w:val="0"/>
              <w:marBottom w:val="0"/>
              <w:divBdr>
                <w:top w:val="none" w:sz="0" w:space="0" w:color="auto"/>
                <w:left w:val="none" w:sz="0" w:space="0" w:color="auto"/>
                <w:bottom w:val="none" w:sz="0" w:space="0" w:color="auto"/>
                <w:right w:val="none" w:sz="0" w:space="0" w:color="auto"/>
              </w:divBdr>
            </w:div>
          </w:divsChild>
        </w:div>
        <w:div w:id="1848444744">
          <w:marLeft w:val="0"/>
          <w:marRight w:val="0"/>
          <w:marTop w:val="0"/>
          <w:marBottom w:val="0"/>
          <w:divBdr>
            <w:top w:val="none" w:sz="0" w:space="0" w:color="auto"/>
            <w:left w:val="none" w:sz="0" w:space="0" w:color="auto"/>
            <w:bottom w:val="none" w:sz="0" w:space="0" w:color="auto"/>
            <w:right w:val="none" w:sz="0" w:space="0" w:color="auto"/>
          </w:divBdr>
          <w:divsChild>
            <w:div w:id="1665426165">
              <w:marLeft w:val="0"/>
              <w:marRight w:val="0"/>
              <w:marTop w:val="0"/>
              <w:marBottom w:val="0"/>
              <w:divBdr>
                <w:top w:val="none" w:sz="0" w:space="0" w:color="auto"/>
                <w:left w:val="none" w:sz="0" w:space="0" w:color="auto"/>
                <w:bottom w:val="none" w:sz="0" w:space="0" w:color="auto"/>
                <w:right w:val="none" w:sz="0" w:space="0" w:color="auto"/>
              </w:divBdr>
            </w:div>
          </w:divsChild>
        </w:div>
        <w:div w:id="1869250514">
          <w:marLeft w:val="0"/>
          <w:marRight w:val="0"/>
          <w:marTop w:val="0"/>
          <w:marBottom w:val="0"/>
          <w:divBdr>
            <w:top w:val="none" w:sz="0" w:space="0" w:color="auto"/>
            <w:left w:val="none" w:sz="0" w:space="0" w:color="auto"/>
            <w:bottom w:val="none" w:sz="0" w:space="0" w:color="auto"/>
            <w:right w:val="none" w:sz="0" w:space="0" w:color="auto"/>
          </w:divBdr>
          <w:divsChild>
            <w:div w:id="310988515">
              <w:marLeft w:val="0"/>
              <w:marRight w:val="0"/>
              <w:marTop w:val="0"/>
              <w:marBottom w:val="0"/>
              <w:divBdr>
                <w:top w:val="none" w:sz="0" w:space="0" w:color="auto"/>
                <w:left w:val="none" w:sz="0" w:space="0" w:color="auto"/>
                <w:bottom w:val="none" w:sz="0" w:space="0" w:color="auto"/>
                <w:right w:val="none" w:sz="0" w:space="0" w:color="auto"/>
              </w:divBdr>
            </w:div>
          </w:divsChild>
        </w:div>
        <w:div w:id="2043357448">
          <w:marLeft w:val="0"/>
          <w:marRight w:val="0"/>
          <w:marTop w:val="0"/>
          <w:marBottom w:val="0"/>
          <w:divBdr>
            <w:top w:val="none" w:sz="0" w:space="0" w:color="auto"/>
            <w:left w:val="none" w:sz="0" w:space="0" w:color="auto"/>
            <w:bottom w:val="none" w:sz="0" w:space="0" w:color="auto"/>
            <w:right w:val="none" w:sz="0" w:space="0" w:color="auto"/>
          </w:divBdr>
          <w:divsChild>
            <w:div w:id="1737431388">
              <w:marLeft w:val="0"/>
              <w:marRight w:val="0"/>
              <w:marTop w:val="0"/>
              <w:marBottom w:val="0"/>
              <w:divBdr>
                <w:top w:val="none" w:sz="0" w:space="0" w:color="auto"/>
                <w:left w:val="none" w:sz="0" w:space="0" w:color="auto"/>
                <w:bottom w:val="none" w:sz="0" w:space="0" w:color="auto"/>
                <w:right w:val="none" w:sz="0" w:space="0" w:color="auto"/>
              </w:divBdr>
            </w:div>
          </w:divsChild>
        </w:div>
        <w:div w:id="2103452051">
          <w:marLeft w:val="0"/>
          <w:marRight w:val="0"/>
          <w:marTop w:val="0"/>
          <w:marBottom w:val="0"/>
          <w:divBdr>
            <w:top w:val="none" w:sz="0" w:space="0" w:color="auto"/>
            <w:left w:val="none" w:sz="0" w:space="0" w:color="auto"/>
            <w:bottom w:val="none" w:sz="0" w:space="0" w:color="auto"/>
            <w:right w:val="none" w:sz="0" w:space="0" w:color="auto"/>
          </w:divBdr>
          <w:divsChild>
            <w:div w:id="1601569979">
              <w:marLeft w:val="0"/>
              <w:marRight w:val="0"/>
              <w:marTop w:val="0"/>
              <w:marBottom w:val="0"/>
              <w:divBdr>
                <w:top w:val="none" w:sz="0" w:space="0" w:color="auto"/>
                <w:left w:val="none" w:sz="0" w:space="0" w:color="auto"/>
                <w:bottom w:val="none" w:sz="0" w:space="0" w:color="auto"/>
                <w:right w:val="none" w:sz="0" w:space="0" w:color="auto"/>
              </w:divBdr>
            </w:div>
          </w:divsChild>
        </w:div>
        <w:div w:id="2116976346">
          <w:marLeft w:val="0"/>
          <w:marRight w:val="0"/>
          <w:marTop w:val="0"/>
          <w:marBottom w:val="0"/>
          <w:divBdr>
            <w:top w:val="none" w:sz="0" w:space="0" w:color="auto"/>
            <w:left w:val="none" w:sz="0" w:space="0" w:color="auto"/>
            <w:bottom w:val="none" w:sz="0" w:space="0" w:color="auto"/>
            <w:right w:val="none" w:sz="0" w:space="0" w:color="auto"/>
          </w:divBdr>
          <w:divsChild>
            <w:div w:id="73466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816340">
      <w:bodyDiv w:val="1"/>
      <w:marLeft w:val="0"/>
      <w:marRight w:val="0"/>
      <w:marTop w:val="0"/>
      <w:marBottom w:val="0"/>
      <w:divBdr>
        <w:top w:val="none" w:sz="0" w:space="0" w:color="auto"/>
        <w:left w:val="none" w:sz="0" w:space="0" w:color="auto"/>
        <w:bottom w:val="none" w:sz="0" w:space="0" w:color="auto"/>
        <w:right w:val="none" w:sz="0" w:space="0" w:color="auto"/>
      </w:divBdr>
      <w:divsChild>
        <w:div w:id="209147951">
          <w:marLeft w:val="0"/>
          <w:marRight w:val="0"/>
          <w:marTop w:val="0"/>
          <w:marBottom w:val="0"/>
          <w:divBdr>
            <w:top w:val="none" w:sz="0" w:space="0" w:color="auto"/>
            <w:left w:val="none" w:sz="0" w:space="0" w:color="auto"/>
            <w:bottom w:val="none" w:sz="0" w:space="0" w:color="auto"/>
            <w:right w:val="none" w:sz="0" w:space="0" w:color="auto"/>
          </w:divBdr>
          <w:divsChild>
            <w:div w:id="590772359">
              <w:marLeft w:val="0"/>
              <w:marRight w:val="0"/>
              <w:marTop w:val="0"/>
              <w:marBottom w:val="0"/>
              <w:divBdr>
                <w:top w:val="none" w:sz="0" w:space="0" w:color="auto"/>
                <w:left w:val="none" w:sz="0" w:space="0" w:color="auto"/>
                <w:bottom w:val="none" w:sz="0" w:space="0" w:color="auto"/>
                <w:right w:val="none" w:sz="0" w:space="0" w:color="auto"/>
              </w:divBdr>
            </w:div>
          </w:divsChild>
        </w:div>
        <w:div w:id="258952162">
          <w:marLeft w:val="0"/>
          <w:marRight w:val="0"/>
          <w:marTop w:val="0"/>
          <w:marBottom w:val="0"/>
          <w:divBdr>
            <w:top w:val="none" w:sz="0" w:space="0" w:color="auto"/>
            <w:left w:val="none" w:sz="0" w:space="0" w:color="auto"/>
            <w:bottom w:val="none" w:sz="0" w:space="0" w:color="auto"/>
            <w:right w:val="none" w:sz="0" w:space="0" w:color="auto"/>
          </w:divBdr>
          <w:divsChild>
            <w:div w:id="456608800">
              <w:marLeft w:val="0"/>
              <w:marRight w:val="0"/>
              <w:marTop w:val="0"/>
              <w:marBottom w:val="0"/>
              <w:divBdr>
                <w:top w:val="none" w:sz="0" w:space="0" w:color="auto"/>
                <w:left w:val="none" w:sz="0" w:space="0" w:color="auto"/>
                <w:bottom w:val="none" w:sz="0" w:space="0" w:color="auto"/>
                <w:right w:val="none" w:sz="0" w:space="0" w:color="auto"/>
              </w:divBdr>
            </w:div>
          </w:divsChild>
        </w:div>
        <w:div w:id="265189299">
          <w:marLeft w:val="0"/>
          <w:marRight w:val="0"/>
          <w:marTop w:val="0"/>
          <w:marBottom w:val="0"/>
          <w:divBdr>
            <w:top w:val="none" w:sz="0" w:space="0" w:color="auto"/>
            <w:left w:val="none" w:sz="0" w:space="0" w:color="auto"/>
            <w:bottom w:val="none" w:sz="0" w:space="0" w:color="auto"/>
            <w:right w:val="none" w:sz="0" w:space="0" w:color="auto"/>
          </w:divBdr>
          <w:divsChild>
            <w:div w:id="401677945">
              <w:marLeft w:val="0"/>
              <w:marRight w:val="0"/>
              <w:marTop w:val="0"/>
              <w:marBottom w:val="0"/>
              <w:divBdr>
                <w:top w:val="none" w:sz="0" w:space="0" w:color="auto"/>
                <w:left w:val="none" w:sz="0" w:space="0" w:color="auto"/>
                <w:bottom w:val="none" w:sz="0" w:space="0" w:color="auto"/>
                <w:right w:val="none" w:sz="0" w:space="0" w:color="auto"/>
              </w:divBdr>
            </w:div>
          </w:divsChild>
        </w:div>
        <w:div w:id="287857516">
          <w:marLeft w:val="0"/>
          <w:marRight w:val="0"/>
          <w:marTop w:val="0"/>
          <w:marBottom w:val="0"/>
          <w:divBdr>
            <w:top w:val="none" w:sz="0" w:space="0" w:color="auto"/>
            <w:left w:val="none" w:sz="0" w:space="0" w:color="auto"/>
            <w:bottom w:val="none" w:sz="0" w:space="0" w:color="auto"/>
            <w:right w:val="none" w:sz="0" w:space="0" w:color="auto"/>
          </w:divBdr>
          <w:divsChild>
            <w:div w:id="1409883609">
              <w:marLeft w:val="0"/>
              <w:marRight w:val="0"/>
              <w:marTop w:val="0"/>
              <w:marBottom w:val="0"/>
              <w:divBdr>
                <w:top w:val="none" w:sz="0" w:space="0" w:color="auto"/>
                <w:left w:val="none" w:sz="0" w:space="0" w:color="auto"/>
                <w:bottom w:val="none" w:sz="0" w:space="0" w:color="auto"/>
                <w:right w:val="none" w:sz="0" w:space="0" w:color="auto"/>
              </w:divBdr>
            </w:div>
          </w:divsChild>
        </w:div>
        <w:div w:id="302470774">
          <w:marLeft w:val="0"/>
          <w:marRight w:val="0"/>
          <w:marTop w:val="0"/>
          <w:marBottom w:val="0"/>
          <w:divBdr>
            <w:top w:val="none" w:sz="0" w:space="0" w:color="auto"/>
            <w:left w:val="none" w:sz="0" w:space="0" w:color="auto"/>
            <w:bottom w:val="none" w:sz="0" w:space="0" w:color="auto"/>
            <w:right w:val="none" w:sz="0" w:space="0" w:color="auto"/>
          </w:divBdr>
          <w:divsChild>
            <w:div w:id="1824617814">
              <w:marLeft w:val="0"/>
              <w:marRight w:val="0"/>
              <w:marTop w:val="0"/>
              <w:marBottom w:val="0"/>
              <w:divBdr>
                <w:top w:val="none" w:sz="0" w:space="0" w:color="auto"/>
                <w:left w:val="none" w:sz="0" w:space="0" w:color="auto"/>
                <w:bottom w:val="none" w:sz="0" w:space="0" w:color="auto"/>
                <w:right w:val="none" w:sz="0" w:space="0" w:color="auto"/>
              </w:divBdr>
            </w:div>
          </w:divsChild>
        </w:div>
        <w:div w:id="311565979">
          <w:marLeft w:val="0"/>
          <w:marRight w:val="0"/>
          <w:marTop w:val="0"/>
          <w:marBottom w:val="0"/>
          <w:divBdr>
            <w:top w:val="none" w:sz="0" w:space="0" w:color="auto"/>
            <w:left w:val="none" w:sz="0" w:space="0" w:color="auto"/>
            <w:bottom w:val="none" w:sz="0" w:space="0" w:color="auto"/>
            <w:right w:val="none" w:sz="0" w:space="0" w:color="auto"/>
          </w:divBdr>
          <w:divsChild>
            <w:div w:id="2128690988">
              <w:marLeft w:val="0"/>
              <w:marRight w:val="0"/>
              <w:marTop w:val="0"/>
              <w:marBottom w:val="0"/>
              <w:divBdr>
                <w:top w:val="none" w:sz="0" w:space="0" w:color="auto"/>
                <w:left w:val="none" w:sz="0" w:space="0" w:color="auto"/>
                <w:bottom w:val="none" w:sz="0" w:space="0" w:color="auto"/>
                <w:right w:val="none" w:sz="0" w:space="0" w:color="auto"/>
              </w:divBdr>
            </w:div>
          </w:divsChild>
        </w:div>
        <w:div w:id="482157385">
          <w:marLeft w:val="0"/>
          <w:marRight w:val="0"/>
          <w:marTop w:val="0"/>
          <w:marBottom w:val="0"/>
          <w:divBdr>
            <w:top w:val="none" w:sz="0" w:space="0" w:color="auto"/>
            <w:left w:val="none" w:sz="0" w:space="0" w:color="auto"/>
            <w:bottom w:val="none" w:sz="0" w:space="0" w:color="auto"/>
            <w:right w:val="none" w:sz="0" w:space="0" w:color="auto"/>
          </w:divBdr>
          <w:divsChild>
            <w:div w:id="1596548734">
              <w:marLeft w:val="0"/>
              <w:marRight w:val="0"/>
              <w:marTop w:val="0"/>
              <w:marBottom w:val="0"/>
              <w:divBdr>
                <w:top w:val="none" w:sz="0" w:space="0" w:color="auto"/>
                <w:left w:val="none" w:sz="0" w:space="0" w:color="auto"/>
                <w:bottom w:val="none" w:sz="0" w:space="0" w:color="auto"/>
                <w:right w:val="none" w:sz="0" w:space="0" w:color="auto"/>
              </w:divBdr>
            </w:div>
          </w:divsChild>
        </w:div>
        <w:div w:id="575477172">
          <w:marLeft w:val="0"/>
          <w:marRight w:val="0"/>
          <w:marTop w:val="0"/>
          <w:marBottom w:val="0"/>
          <w:divBdr>
            <w:top w:val="none" w:sz="0" w:space="0" w:color="auto"/>
            <w:left w:val="none" w:sz="0" w:space="0" w:color="auto"/>
            <w:bottom w:val="none" w:sz="0" w:space="0" w:color="auto"/>
            <w:right w:val="none" w:sz="0" w:space="0" w:color="auto"/>
          </w:divBdr>
          <w:divsChild>
            <w:div w:id="653338027">
              <w:marLeft w:val="0"/>
              <w:marRight w:val="0"/>
              <w:marTop w:val="0"/>
              <w:marBottom w:val="0"/>
              <w:divBdr>
                <w:top w:val="none" w:sz="0" w:space="0" w:color="auto"/>
                <w:left w:val="none" w:sz="0" w:space="0" w:color="auto"/>
                <w:bottom w:val="none" w:sz="0" w:space="0" w:color="auto"/>
                <w:right w:val="none" w:sz="0" w:space="0" w:color="auto"/>
              </w:divBdr>
            </w:div>
          </w:divsChild>
        </w:div>
        <w:div w:id="702756068">
          <w:marLeft w:val="0"/>
          <w:marRight w:val="0"/>
          <w:marTop w:val="0"/>
          <w:marBottom w:val="0"/>
          <w:divBdr>
            <w:top w:val="none" w:sz="0" w:space="0" w:color="auto"/>
            <w:left w:val="none" w:sz="0" w:space="0" w:color="auto"/>
            <w:bottom w:val="none" w:sz="0" w:space="0" w:color="auto"/>
            <w:right w:val="none" w:sz="0" w:space="0" w:color="auto"/>
          </w:divBdr>
          <w:divsChild>
            <w:div w:id="65958871">
              <w:marLeft w:val="0"/>
              <w:marRight w:val="0"/>
              <w:marTop w:val="0"/>
              <w:marBottom w:val="0"/>
              <w:divBdr>
                <w:top w:val="none" w:sz="0" w:space="0" w:color="auto"/>
                <w:left w:val="none" w:sz="0" w:space="0" w:color="auto"/>
                <w:bottom w:val="none" w:sz="0" w:space="0" w:color="auto"/>
                <w:right w:val="none" w:sz="0" w:space="0" w:color="auto"/>
              </w:divBdr>
            </w:div>
          </w:divsChild>
        </w:div>
        <w:div w:id="790053390">
          <w:marLeft w:val="0"/>
          <w:marRight w:val="0"/>
          <w:marTop w:val="0"/>
          <w:marBottom w:val="0"/>
          <w:divBdr>
            <w:top w:val="none" w:sz="0" w:space="0" w:color="auto"/>
            <w:left w:val="none" w:sz="0" w:space="0" w:color="auto"/>
            <w:bottom w:val="none" w:sz="0" w:space="0" w:color="auto"/>
            <w:right w:val="none" w:sz="0" w:space="0" w:color="auto"/>
          </w:divBdr>
          <w:divsChild>
            <w:div w:id="184877404">
              <w:marLeft w:val="0"/>
              <w:marRight w:val="0"/>
              <w:marTop w:val="0"/>
              <w:marBottom w:val="0"/>
              <w:divBdr>
                <w:top w:val="none" w:sz="0" w:space="0" w:color="auto"/>
                <w:left w:val="none" w:sz="0" w:space="0" w:color="auto"/>
                <w:bottom w:val="none" w:sz="0" w:space="0" w:color="auto"/>
                <w:right w:val="none" w:sz="0" w:space="0" w:color="auto"/>
              </w:divBdr>
            </w:div>
          </w:divsChild>
        </w:div>
        <w:div w:id="800420912">
          <w:marLeft w:val="0"/>
          <w:marRight w:val="0"/>
          <w:marTop w:val="0"/>
          <w:marBottom w:val="0"/>
          <w:divBdr>
            <w:top w:val="none" w:sz="0" w:space="0" w:color="auto"/>
            <w:left w:val="none" w:sz="0" w:space="0" w:color="auto"/>
            <w:bottom w:val="none" w:sz="0" w:space="0" w:color="auto"/>
            <w:right w:val="none" w:sz="0" w:space="0" w:color="auto"/>
          </w:divBdr>
          <w:divsChild>
            <w:div w:id="568421278">
              <w:marLeft w:val="0"/>
              <w:marRight w:val="0"/>
              <w:marTop w:val="0"/>
              <w:marBottom w:val="0"/>
              <w:divBdr>
                <w:top w:val="none" w:sz="0" w:space="0" w:color="auto"/>
                <w:left w:val="none" w:sz="0" w:space="0" w:color="auto"/>
                <w:bottom w:val="none" w:sz="0" w:space="0" w:color="auto"/>
                <w:right w:val="none" w:sz="0" w:space="0" w:color="auto"/>
              </w:divBdr>
            </w:div>
          </w:divsChild>
        </w:div>
        <w:div w:id="1146975874">
          <w:marLeft w:val="0"/>
          <w:marRight w:val="0"/>
          <w:marTop w:val="0"/>
          <w:marBottom w:val="0"/>
          <w:divBdr>
            <w:top w:val="none" w:sz="0" w:space="0" w:color="auto"/>
            <w:left w:val="none" w:sz="0" w:space="0" w:color="auto"/>
            <w:bottom w:val="none" w:sz="0" w:space="0" w:color="auto"/>
            <w:right w:val="none" w:sz="0" w:space="0" w:color="auto"/>
          </w:divBdr>
          <w:divsChild>
            <w:div w:id="1278099786">
              <w:marLeft w:val="0"/>
              <w:marRight w:val="0"/>
              <w:marTop w:val="0"/>
              <w:marBottom w:val="0"/>
              <w:divBdr>
                <w:top w:val="none" w:sz="0" w:space="0" w:color="auto"/>
                <w:left w:val="none" w:sz="0" w:space="0" w:color="auto"/>
                <w:bottom w:val="none" w:sz="0" w:space="0" w:color="auto"/>
                <w:right w:val="none" w:sz="0" w:space="0" w:color="auto"/>
              </w:divBdr>
            </w:div>
          </w:divsChild>
        </w:div>
        <w:div w:id="1154879670">
          <w:marLeft w:val="0"/>
          <w:marRight w:val="0"/>
          <w:marTop w:val="0"/>
          <w:marBottom w:val="0"/>
          <w:divBdr>
            <w:top w:val="none" w:sz="0" w:space="0" w:color="auto"/>
            <w:left w:val="none" w:sz="0" w:space="0" w:color="auto"/>
            <w:bottom w:val="none" w:sz="0" w:space="0" w:color="auto"/>
            <w:right w:val="none" w:sz="0" w:space="0" w:color="auto"/>
          </w:divBdr>
          <w:divsChild>
            <w:div w:id="1055667529">
              <w:marLeft w:val="0"/>
              <w:marRight w:val="0"/>
              <w:marTop w:val="0"/>
              <w:marBottom w:val="0"/>
              <w:divBdr>
                <w:top w:val="none" w:sz="0" w:space="0" w:color="auto"/>
                <w:left w:val="none" w:sz="0" w:space="0" w:color="auto"/>
                <w:bottom w:val="none" w:sz="0" w:space="0" w:color="auto"/>
                <w:right w:val="none" w:sz="0" w:space="0" w:color="auto"/>
              </w:divBdr>
            </w:div>
          </w:divsChild>
        </w:div>
        <w:div w:id="1254126792">
          <w:marLeft w:val="0"/>
          <w:marRight w:val="0"/>
          <w:marTop w:val="0"/>
          <w:marBottom w:val="0"/>
          <w:divBdr>
            <w:top w:val="none" w:sz="0" w:space="0" w:color="auto"/>
            <w:left w:val="none" w:sz="0" w:space="0" w:color="auto"/>
            <w:bottom w:val="none" w:sz="0" w:space="0" w:color="auto"/>
            <w:right w:val="none" w:sz="0" w:space="0" w:color="auto"/>
          </w:divBdr>
          <w:divsChild>
            <w:div w:id="1760447272">
              <w:marLeft w:val="0"/>
              <w:marRight w:val="0"/>
              <w:marTop w:val="0"/>
              <w:marBottom w:val="0"/>
              <w:divBdr>
                <w:top w:val="none" w:sz="0" w:space="0" w:color="auto"/>
                <w:left w:val="none" w:sz="0" w:space="0" w:color="auto"/>
                <w:bottom w:val="none" w:sz="0" w:space="0" w:color="auto"/>
                <w:right w:val="none" w:sz="0" w:space="0" w:color="auto"/>
              </w:divBdr>
            </w:div>
          </w:divsChild>
        </w:div>
        <w:div w:id="1286228694">
          <w:marLeft w:val="0"/>
          <w:marRight w:val="0"/>
          <w:marTop w:val="0"/>
          <w:marBottom w:val="0"/>
          <w:divBdr>
            <w:top w:val="none" w:sz="0" w:space="0" w:color="auto"/>
            <w:left w:val="none" w:sz="0" w:space="0" w:color="auto"/>
            <w:bottom w:val="none" w:sz="0" w:space="0" w:color="auto"/>
            <w:right w:val="none" w:sz="0" w:space="0" w:color="auto"/>
          </w:divBdr>
          <w:divsChild>
            <w:div w:id="1016930919">
              <w:marLeft w:val="0"/>
              <w:marRight w:val="0"/>
              <w:marTop w:val="0"/>
              <w:marBottom w:val="0"/>
              <w:divBdr>
                <w:top w:val="none" w:sz="0" w:space="0" w:color="auto"/>
                <w:left w:val="none" w:sz="0" w:space="0" w:color="auto"/>
                <w:bottom w:val="none" w:sz="0" w:space="0" w:color="auto"/>
                <w:right w:val="none" w:sz="0" w:space="0" w:color="auto"/>
              </w:divBdr>
            </w:div>
          </w:divsChild>
        </w:div>
        <w:div w:id="1310750626">
          <w:marLeft w:val="0"/>
          <w:marRight w:val="0"/>
          <w:marTop w:val="0"/>
          <w:marBottom w:val="0"/>
          <w:divBdr>
            <w:top w:val="none" w:sz="0" w:space="0" w:color="auto"/>
            <w:left w:val="none" w:sz="0" w:space="0" w:color="auto"/>
            <w:bottom w:val="none" w:sz="0" w:space="0" w:color="auto"/>
            <w:right w:val="none" w:sz="0" w:space="0" w:color="auto"/>
          </w:divBdr>
          <w:divsChild>
            <w:div w:id="692346145">
              <w:marLeft w:val="0"/>
              <w:marRight w:val="0"/>
              <w:marTop w:val="0"/>
              <w:marBottom w:val="0"/>
              <w:divBdr>
                <w:top w:val="none" w:sz="0" w:space="0" w:color="auto"/>
                <w:left w:val="none" w:sz="0" w:space="0" w:color="auto"/>
                <w:bottom w:val="none" w:sz="0" w:space="0" w:color="auto"/>
                <w:right w:val="none" w:sz="0" w:space="0" w:color="auto"/>
              </w:divBdr>
            </w:div>
          </w:divsChild>
        </w:div>
        <w:div w:id="1382746089">
          <w:marLeft w:val="0"/>
          <w:marRight w:val="0"/>
          <w:marTop w:val="0"/>
          <w:marBottom w:val="0"/>
          <w:divBdr>
            <w:top w:val="none" w:sz="0" w:space="0" w:color="auto"/>
            <w:left w:val="none" w:sz="0" w:space="0" w:color="auto"/>
            <w:bottom w:val="none" w:sz="0" w:space="0" w:color="auto"/>
            <w:right w:val="none" w:sz="0" w:space="0" w:color="auto"/>
          </w:divBdr>
          <w:divsChild>
            <w:div w:id="1118722643">
              <w:marLeft w:val="0"/>
              <w:marRight w:val="0"/>
              <w:marTop w:val="0"/>
              <w:marBottom w:val="0"/>
              <w:divBdr>
                <w:top w:val="none" w:sz="0" w:space="0" w:color="auto"/>
                <w:left w:val="none" w:sz="0" w:space="0" w:color="auto"/>
                <w:bottom w:val="none" w:sz="0" w:space="0" w:color="auto"/>
                <w:right w:val="none" w:sz="0" w:space="0" w:color="auto"/>
              </w:divBdr>
            </w:div>
          </w:divsChild>
        </w:div>
        <w:div w:id="1388993938">
          <w:marLeft w:val="0"/>
          <w:marRight w:val="0"/>
          <w:marTop w:val="0"/>
          <w:marBottom w:val="0"/>
          <w:divBdr>
            <w:top w:val="none" w:sz="0" w:space="0" w:color="auto"/>
            <w:left w:val="none" w:sz="0" w:space="0" w:color="auto"/>
            <w:bottom w:val="none" w:sz="0" w:space="0" w:color="auto"/>
            <w:right w:val="none" w:sz="0" w:space="0" w:color="auto"/>
          </w:divBdr>
          <w:divsChild>
            <w:div w:id="1816920209">
              <w:marLeft w:val="0"/>
              <w:marRight w:val="0"/>
              <w:marTop w:val="0"/>
              <w:marBottom w:val="0"/>
              <w:divBdr>
                <w:top w:val="none" w:sz="0" w:space="0" w:color="auto"/>
                <w:left w:val="none" w:sz="0" w:space="0" w:color="auto"/>
                <w:bottom w:val="none" w:sz="0" w:space="0" w:color="auto"/>
                <w:right w:val="none" w:sz="0" w:space="0" w:color="auto"/>
              </w:divBdr>
            </w:div>
          </w:divsChild>
        </w:div>
        <w:div w:id="1476484405">
          <w:marLeft w:val="0"/>
          <w:marRight w:val="0"/>
          <w:marTop w:val="0"/>
          <w:marBottom w:val="0"/>
          <w:divBdr>
            <w:top w:val="none" w:sz="0" w:space="0" w:color="auto"/>
            <w:left w:val="none" w:sz="0" w:space="0" w:color="auto"/>
            <w:bottom w:val="none" w:sz="0" w:space="0" w:color="auto"/>
            <w:right w:val="none" w:sz="0" w:space="0" w:color="auto"/>
          </w:divBdr>
          <w:divsChild>
            <w:div w:id="1498766071">
              <w:marLeft w:val="0"/>
              <w:marRight w:val="0"/>
              <w:marTop w:val="0"/>
              <w:marBottom w:val="0"/>
              <w:divBdr>
                <w:top w:val="none" w:sz="0" w:space="0" w:color="auto"/>
                <w:left w:val="none" w:sz="0" w:space="0" w:color="auto"/>
                <w:bottom w:val="none" w:sz="0" w:space="0" w:color="auto"/>
                <w:right w:val="none" w:sz="0" w:space="0" w:color="auto"/>
              </w:divBdr>
            </w:div>
          </w:divsChild>
        </w:div>
        <w:div w:id="1489710244">
          <w:marLeft w:val="0"/>
          <w:marRight w:val="0"/>
          <w:marTop w:val="0"/>
          <w:marBottom w:val="0"/>
          <w:divBdr>
            <w:top w:val="none" w:sz="0" w:space="0" w:color="auto"/>
            <w:left w:val="none" w:sz="0" w:space="0" w:color="auto"/>
            <w:bottom w:val="none" w:sz="0" w:space="0" w:color="auto"/>
            <w:right w:val="none" w:sz="0" w:space="0" w:color="auto"/>
          </w:divBdr>
          <w:divsChild>
            <w:div w:id="389421130">
              <w:marLeft w:val="0"/>
              <w:marRight w:val="0"/>
              <w:marTop w:val="0"/>
              <w:marBottom w:val="0"/>
              <w:divBdr>
                <w:top w:val="none" w:sz="0" w:space="0" w:color="auto"/>
                <w:left w:val="none" w:sz="0" w:space="0" w:color="auto"/>
                <w:bottom w:val="none" w:sz="0" w:space="0" w:color="auto"/>
                <w:right w:val="none" w:sz="0" w:space="0" w:color="auto"/>
              </w:divBdr>
            </w:div>
            <w:div w:id="1873179825">
              <w:marLeft w:val="0"/>
              <w:marRight w:val="0"/>
              <w:marTop w:val="0"/>
              <w:marBottom w:val="0"/>
              <w:divBdr>
                <w:top w:val="none" w:sz="0" w:space="0" w:color="auto"/>
                <w:left w:val="none" w:sz="0" w:space="0" w:color="auto"/>
                <w:bottom w:val="none" w:sz="0" w:space="0" w:color="auto"/>
                <w:right w:val="none" w:sz="0" w:space="0" w:color="auto"/>
              </w:divBdr>
            </w:div>
          </w:divsChild>
        </w:div>
        <w:div w:id="1505777349">
          <w:marLeft w:val="0"/>
          <w:marRight w:val="0"/>
          <w:marTop w:val="0"/>
          <w:marBottom w:val="0"/>
          <w:divBdr>
            <w:top w:val="none" w:sz="0" w:space="0" w:color="auto"/>
            <w:left w:val="none" w:sz="0" w:space="0" w:color="auto"/>
            <w:bottom w:val="none" w:sz="0" w:space="0" w:color="auto"/>
            <w:right w:val="none" w:sz="0" w:space="0" w:color="auto"/>
          </w:divBdr>
          <w:divsChild>
            <w:div w:id="136845866">
              <w:marLeft w:val="0"/>
              <w:marRight w:val="0"/>
              <w:marTop w:val="0"/>
              <w:marBottom w:val="0"/>
              <w:divBdr>
                <w:top w:val="none" w:sz="0" w:space="0" w:color="auto"/>
                <w:left w:val="none" w:sz="0" w:space="0" w:color="auto"/>
                <w:bottom w:val="none" w:sz="0" w:space="0" w:color="auto"/>
                <w:right w:val="none" w:sz="0" w:space="0" w:color="auto"/>
              </w:divBdr>
            </w:div>
          </w:divsChild>
        </w:div>
        <w:div w:id="1708869487">
          <w:marLeft w:val="0"/>
          <w:marRight w:val="0"/>
          <w:marTop w:val="0"/>
          <w:marBottom w:val="0"/>
          <w:divBdr>
            <w:top w:val="none" w:sz="0" w:space="0" w:color="auto"/>
            <w:left w:val="none" w:sz="0" w:space="0" w:color="auto"/>
            <w:bottom w:val="none" w:sz="0" w:space="0" w:color="auto"/>
            <w:right w:val="none" w:sz="0" w:space="0" w:color="auto"/>
          </w:divBdr>
          <w:divsChild>
            <w:div w:id="725956441">
              <w:marLeft w:val="0"/>
              <w:marRight w:val="0"/>
              <w:marTop w:val="0"/>
              <w:marBottom w:val="0"/>
              <w:divBdr>
                <w:top w:val="none" w:sz="0" w:space="0" w:color="auto"/>
                <w:left w:val="none" w:sz="0" w:space="0" w:color="auto"/>
                <w:bottom w:val="none" w:sz="0" w:space="0" w:color="auto"/>
                <w:right w:val="none" w:sz="0" w:space="0" w:color="auto"/>
              </w:divBdr>
            </w:div>
          </w:divsChild>
        </w:div>
        <w:div w:id="2013411460">
          <w:marLeft w:val="0"/>
          <w:marRight w:val="0"/>
          <w:marTop w:val="0"/>
          <w:marBottom w:val="0"/>
          <w:divBdr>
            <w:top w:val="none" w:sz="0" w:space="0" w:color="auto"/>
            <w:left w:val="none" w:sz="0" w:space="0" w:color="auto"/>
            <w:bottom w:val="none" w:sz="0" w:space="0" w:color="auto"/>
            <w:right w:val="none" w:sz="0" w:space="0" w:color="auto"/>
          </w:divBdr>
          <w:divsChild>
            <w:div w:id="1100877318">
              <w:marLeft w:val="0"/>
              <w:marRight w:val="0"/>
              <w:marTop w:val="0"/>
              <w:marBottom w:val="0"/>
              <w:divBdr>
                <w:top w:val="none" w:sz="0" w:space="0" w:color="auto"/>
                <w:left w:val="none" w:sz="0" w:space="0" w:color="auto"/>
                <w:bottom w:val="none" w:sz="0" w:space="0" w:color="auto"/>
                <w:right w:val="none" w:sz="0" w:space="0" w:color="auto"/>
              </w:divBdr>
            </w:div>
          </w:divsChild>
        </w:div>
        <w:div w:id="2015379318">
          <w:marLeft w:val="0"/>
          <w:marRight w:val="0"/>
          <w:marTop w:val="0"/>
          <w:marBottom w:val="0"/>
          <w:divBdr>
            <w:top w:val="none" w:sz="0" w:space="0" w:color="auto"/>
            <w:left w:val="none" w:sz="0" w:space="0" w:color="auto"/>
            <w:bottom w:val="none" w:sz="0" w:space="0" w:color="auto"/>
            <w:right w:val="none" w:sz="0" w:space="0" w:color="auto"/>
          </w:divBdr>
          <w:divsChild>
            <w:div w:id="685523949">
              <w:marLeft w:val="0"/>
              <w:marRight w:val="0"/>
              <w:marTop w:val="0"/>
              <w:marBottom w:val="0"/>
              <w:divBdr>
                <w:top w:val="none" w:sz="0" w:space="0" w:color="auto"/>
                <w:left w:val="none" w:sz="0" w:space="0" w:color="auto"/>
                <w:bottom w:val="none" w:sz="0" w:space="0" w:color="auto"/>
                <w:right w:val="none" w:sz="0" w:space="0" w:color="auto"/>
              </w:divBdr>
            </w:div>
          </w:divsChild>
        </w:div>
        <w:div w:id="2045790947">
          <w:marLeft w:val="0"/>
          <w:marRight w:val="0"/>
          <w:marTop w:val="0"/>
          <w:marBottom w:val="0"/>
          <w:divBdr>
            <w:top w:val="none" w:sz="0" w:space="0" w:color="auto"/>
            <w:left w:val="none" w:sz="0" w:space="0" w:color="auto"/>
            <w:bottom w:val="none" w:sz="0" w:space="0" w:color="auto"/>
            <w:right w:val="none" w:sz="0" w:space="0" w:color="auto"/>
          </w:divBdr>
          <w:divsChild>
            <w:div w:id="1005091845">
              <w:marLeft w:val="0"/>
              <w:marRight w:val="0"/>
              <w:marTop w:val="0"/>
              <w:marBottom w:val="0"/>
              <w:divBdr>
                <w:top w:val="none" w:sz="0" w:space="0" w:color="auto"/>
                <w:left w:val="none" w:sz="0" w:space="0" w:color="auto"/>
                <w:bottom w:val="none" w:sz="0" w:space="0" w:color="auto"/>
                <w:right w:val="none" w:sz="0" w:space="0" w:color="auto"/>
              </w:divBdr>
            </w:div>
          </w:divsChild>
        </w:div>
        <w:div w:id="2119131340">
          <w:marLeft w:val="0"/>
          <w:marRight w:val="0"/>
          <w:marTop w:val="0"/>
          <w:marBottom w:val="0"/>
          <w:divBdr>
            <w:top w:val="none" w:sz="0" w:space="0" w:color="auto"/>
            <w:left w:val="none" w:sz="0" w:space="0" w:color="auto"/>
            <w:bottom w:val="none" w:sz="0" w:space="0" w:color="auto"/>
            <w:right w:val="none" w:sz="0" w:space="0" w:color="auto"/>
          </w:divBdr>
          <w:divsChild>
            <w:div w:id="112407252">
              <w:marLeft w:val="0"/>
              <w:marRight w:val="0"/>
              <w:marTop w:val="0"/>
              <w:marBottom w:val="0"/>
              <w:divBdr>
                <w:top w:val="none" w:sz="0" w:space="0" w:color="auto"/>
                <w:left w:val="none" w:sz="0" w:space="0" w:color="auto"/>
                <w:bottom w:val="none" w:sz="0" w:space="0" w:color="auto"/>
                <w:right w:val="none" w:sz="0" w:space="0" w:color="auto"/>
              </w:divBdr>
            </w:div>
          </w:divsChild>
        </w:div>
        <w:div w:id="2144497991">
          <w:marLeft w:val="0"/>
          <w:marRight w:val="0"/>
          <w:marTop w:val="0"/>
          <w:marBottom w:val="0"/>
          <w:divBdr>
            <w:top w:val="none" w:sz="0" w:space="0" w:color="auto"/>
            <w:left w:val="none" w:sz="0" w:space="0" w:color="auto"/>
            <w:bottom w:val="none" w:sz="0" w:space="0" w:color="auto"/>
            <w:right w:val="none" w:sz="0" w:space="0" w:color="auto"/>
          </w:divBdr>
          <w:divsChild>
            <w:div w:id="36729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s://medellingovco-my.sharepoint.com/personal/movilizacionredpracticasac_medellin_gov_co/_layouts/15/onedrive.aspx?id=%2Fpersonal%2Fmovilizacionredpracticasac%5Fmedellin%5Fgov%5Fco%2FDocuments%2FRed%20de%20Creaci%C3%B3n%20Esc%C3%A9nica%2FLOTE%209%20Clown%20y%20o%20teatro%20infantil%20y%20juvenil%2FINFORMES%20CASA%20DEL%20TEATRO%2FTERCER%20INFORME%2FTECNICO%2FMUESTRAS%20FINALES%2FPRODUCCION%2FMATERIALES%2Epdf&amp;parent=%2Fpersonal%2Fmovilizacionredpracticasac%5Fmedellin%5Fgov%5Fco%2FDocuments%2FRed%20de%20Creaci%C3%B3n%20Esc%C3%A9nica%2FLOTE%209%20Clown%20y%20o%20teatro%20infantil%20y%20juvenil%2FINFORMES%20CASA%20DEL%20TEATRO%2FTERCER%20INFORME%2FTECNICO%2FMUESTRAS%20FINALES%2FPRODUCCION"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8B6A8B-3762-4258-B3F1-68AF83107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23</Pages>
  <Words>6150</Words>
  <Characters>33829</Characters>
  <Application>Microsoft Office Word</Application>
  <DocSecurity>0</DocSecurity>
  <Lines>281</Lines>
  <Paragraphs>79</Paragraphs>
  <ScaleCrop>false</ScaleCrop>
  <Company>Alcaldia de Medellin</Company>
  <LinksUpToDate>false</LinksUpToDate>
  <CharactersWithSpaces>39900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Karenhs</dc:creator>
  <cp:keywords/>
  <cp:lastModifiedBy>Alba Miriam Vergara Vargas</cp:lastModifiedBy>
  <cp:revision>17</cp:revision>
  <cp:lastPrinted>2007-04-12T15:22:00Z</cp:lastPrinted>
  <dcterms:created xsi:type="dcterms:W3CDTF">2023-12-10T22:26:00Z</dcterms:created>
  <dcterms:modified xsi:type="dcterms:W3CDTF">2023-12-18T23:12:00Z</dcterms:modified>
</cp:coreProperties>
</file>