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9A13E" w14:textId="6CE788DD" w:rsidR="006212A4" w:rsidRPr="00CF705C" w:rsidRDefault="00F01ABA" w:rsidP="001357BC">
      <w:pPr>
        <w:pStyle w:val="Default"/>
        <w:contextualSpacing/>
        <w:jc w:val="center"/>
        <w:rPr>
          <w:rFonts w:ascii="Arial Narrow" w:hAnsi="Arial Narrow"/>
          <w:b/>
          <w:bCs/>
          <w:color w:val="auto"/>
          <w:szCs w:val="22"/>
        </w:rPr>
      </w:pPr>
      <w:r>
        <w:rPr>
          <w:rFonts w:ascii="Arial Narrow" w:hAnsi="Arial Narrow"/>
          <w:b/>
          <w:sz w:val="22"/>
          <w:szCs w:val="22"/>
        </w:rPr>
        <w:t>CMA-DEO-SGI-122-2023</w:t>
      </w:r>
    </w:p>
    <w:p w14:paraId="795B7407" w14:textId="77777777" w:rsidR="00B87441" w:rsidRPr="00B87441" w:rsidRDefault="00B87441" w:rsidP="00B87441">
      <w:pPr>
        <w:contextualSpacing/>
        <w:jc w:val="center"/>
        <w:outlineLvl w:val="1"/>
        <w:rPr>
          <w:rFonts w:ascii="Arial Narrow" w:hAnsi="Arial Narrow" w:cs="Arial"/>
          <w:b/>
          <w:bCs/>
          <w:sz w:val="22"/>
          <w:szCs w:val="22"/>
          <w:lang w:eastAsia="es-CO"/>
        </w:rPr>
      </w:pPr>
      <w:r w:rsidRPr="00B87441">
        <w:rPr>
          <w:rFonts w:ascii="Arial Narrow" w:hAnsi="Arial Narrow" w:cs="Arial"/>
          <w:b/>
          <w:bCs/>
          <w:sz w:val="22"/>
          <w:szCs w:val="20"/>
          <w:lang w:eastAsia="es-CO"/>
        </w:rPr>
        <w:t xml:space="preserve">ANEXO 1— </w:t>
      </w:r>
      <w:r w:rsidRPr="00B87441">
        <w:rPr>
          <w:rFonts w:ascii="Arial Narrow" w:hAnsi="Arial Narrow" w:cs="Arial"/>
          <w:b/>
          <w:bCs/>
          <w:sz w:val="22"/>
          <w:szCs w:val="22"/>
          <w:lang w:eastAsia="es-CO"/>
        </w:rPr>
        <w:t>ANEXO TÉCNICO CONSULTORÍA</w:t>
      </w:r>
    </w:p>
    <w:p w14:paraId="447F2CB3" w14:textId="77777777" w:rsidR="00B87441" w:rsidRPr="00B87441" w:rsidRDefault="00B87441" w:rsidP="00B87441">
      <w:pPr>
        <w:contextualSpacing/>
        <w:jc w:val="center"/>
        <w:outlineLvl w:val="1"/>
        <w:rPr>
          <w:rFonts w:ascii="Arial Narrow" w:hAnsi="Arial Narrow" w:cs="Arial"/>
          <w:b/>
          <w:bCs/>
          <w:szCs w:val="22"/>
          <w:lang w:eastAsia="es-CO"/>
        </w:rPr>
      </w:pPr>
      <w:r w:rsidRPr="00B87441">
        <w:rPr>
          <w:rFonts w:ascii="Arial Narrow" w:hAnsi="Arial Narrow" w:cs="Arial"/>
          <w:b/>
          <w:bCs/>
          <w:szCs w:val="22"/>
          <w:lang w:eastAsia="es-CO"/>
        </w:rPr>
        <w:t xml:space="preserve"> </w:t>
      </w:r>
    </w:p>
    <w:p w14:paraId="5DE2A81E" w14:textId="77777777" w:rsidR="00B87441" w:rsidRPr="00B87441" w:rsidRDefault="00B87441" w:rsidP="00B87441">
      <w:pPr>
        <w:contextualSpacing/>
        <w:jc w:val="center"/>
        <w:outlineLvl w:val="1"/>
        <w:rPr>
          <w:rFonts w:ascii="Arial Narrow" w:hAnsi="Arial Narrow" w:cs="Arial"/>
          <w:b/>
          <w:bCs/>
          <w:szCs w:val="22"/>
          <w:lang w:eastAsia="es-CO"/>
        </w:rPr>
      </w:pPr>
      <w:bookmarkStart w:id="0" w:name="_Hlk117668867"/>
      <w:bookmarkStart w:id="1" w:name="_Hlk117671909"/>
      <w:r w:rsidRPr="00B87441">
        <w:rPr>
          <w:rFonts w:ascii="Arial Narrow" w:hAnsi="Arial Narrow" w:cs="Arial"/>
          <w:b/>
          <w:bCs/>
          <w:szCs w:val="22"/>
          <w:lang w:eastAsia="es-CO"/>
        </w:rPr>
        <w:t xml:space="preserve">DIRECCIÓN TERRITORIAL ANTIOQUIA GRUPO ADMINISTRACIÓN VÍAL No 2 LOTE No </w:t>
      </w:r>
      <w:r w:rsidR="000D3196">
        <w:rPr>
          <w:rFonts w:ascii="Arial Narrow" w:hAnsi="Arial Narrow" w:cs="Arial"/>
          <w:b/>
          <w:bCs/>
          <w:szCs w:val="22"/>
          <w:lang w:eastAsia="es-CO"/>
        </w:rPr>
        <w:t>3</w:t>
      </w:r>
    </w:p>
    <w:bookmarkEnd w:id="0"/>
    <w:bookmarkEnd w:id="1"/>
    <w:p w14:paraId="5B585F9D" w14:textId="77777777" w:rsidR="00B87441" w:rsidRPr="00B87441" w:rsidRDefault="00B87441" w:rsidP="00B87441">
      <w:pPr>
        <w:rPr>
          <w:lang w:val="es-CO"/>
        </w:rPr>
      </w:pPr>
    </w:p>
    <w:p w14:paraId="6858E645" w14:textId="77777777" w:rsidR="00B87441" w:rsidRPr="00B87441" w:rsidRDefault="00B87441" w:rsidP="00B87441">
      <w:pPr>
        <w:keepNext/>
        <w:contextualSpacing/>
        <w:jc w:val="center"/>
        <w:outlineLvl w:val="1"/>
        <w:rPr>
          <w:rFonts w:ascii="Arial Narrow" w:hAnsi="Arial Narrow"/>
          <w:b/>
          <w:bCs/>
          <w:spacing w:val="-3"/>
          <w:sz w:val="22"/>
          <w:szCs w:val="22"/>
        </w:rPr>
      </w:pPr>
      <w:r w:rsidRPr="00B87441">
        <w:rPr>
          <w:rFonts w:ascii="Arial Narrow" w:hAnsi="Arial Narrow"/>
          <w:b/>
          <w:bCs/>
          <w:spacing w:val="-3"/>
          <w:sz w:val="22"/>
          <w:szCs w:val="22"/>
        </w:rPr>
        <w:t>OBJETO DEL CONTRATO</w:t>
      </w:r>
    </w:p>
    <w:p w14:paraId="3586D5E9" w14:textId="77777777" w:rsidR="00B87441" w:rsidRPr="00B87441" w:rsidRDefault="00B87441" w:rsidP="00B87441">
      <w:pPr>
        <w:contextualSpacing/>
        <w:jc w:val="both"/>
        <w:rPr>
          <w:rFonts w:ascii="Arial Narrow" w:hAnsi="Arial Narrow" w:cs="Arial"/>
          <w:sz w:val="22"/>
          <w:szCs w:val="22"/>
        </w:rPr>
      </w:pPr>
    </w:p>
    <w:p w14:paraId="10C91441" w14:textId="77777777" w:rsidR="00B87441" w:rsidRDefault="00B87441" w:rsidP="00B87441">
      <w:pPr>
        <w:jc w:val="both"/>
        <w:rPr>
          <w:rFonts w:ascii="Arial Narrow" w:hAnsi="Arial Narrow" w:cs="Arial"/>
          <w:b/>
          <w:sz w:val="22"/>
          <w:szCs w:val="22"/>
        </w:rPr>
      </w:pPr>
      <w:r w:rsidRPr="00B87441">
        <w:rPr>
          <w:rFonts w:ascii="Arial Narrow" w:hAnsi="Arial Narrow" w:cs="Arial"/>
          <w:b/>
          <w:sz w:val="22"/>
          <w:szCs w:val="22"/>
        </w:rPr>
        <w:t xml:space="preserve"> “ADMINISTRACIÓN VIAL DE LAS CARRETERAS NACIONALES A CARGO DE INVÍAS, DE LA DIRECCIÓN TERRITORIAL</w:t>
      </w:r>
      <w:r w:rsidR="00AE00ED">
        <w:rPr>
          <w:rFonts w:ascii="Arial Narrow" w:hAnsi="Arial Narrow" w:cs="Arial"/>
          <w:b/>
          <w:sz w:val="22"/>
          <w:szCs w:val="22"/>
        </w:rPr>
        <w:t xml:space="preserve"> </w:t>
      </w:r>
      <w:r w:rsidRPr="00B87441">
        <w:rPr>
          <w:rFonts w:ascii="Arial Narrow" w:hAnsi="Arial Narrow" w:cs="Arial"/>
          <w:b/>
          <w:sz w:val="22"/>
          <w:szCs w:val="22"/>
        </w:rPr>
        <w:t xml:space="preserve">  ANTIOQUIA</w:t>
      </w:r>
      <w:r w:rsidR="0049669F">
        <w:rPr>
          <w:rFonts w:ascii="Arial Narrow" w:hAnsi="Arial Narrow" w:cs="Arial"/>
          <w:b/>
          <w:sz w:val="22"/>
          <w:szCs w:val="22"/>
        </w:rPr>
        <w:t xml:space="preserve"> </w:t>
      </w:r>
      <w:r w:rsidRPr="00B87441">
        <w:rPr>
          <w:rFonts w:ascii="Arial Narrow" w:hAnsi="Arial Narrow" w:cs="Arial"/>
          <w:b/>
          <w:sz w:val="22"/>
          <w:szCs w:val="22"/>
        </w:rPr>
        <w:t xml:space="preserve"> LOTE </w:t>
      </w:r>
      <w:r w:rsidR="0049669F">
        <w:rPr>
          <w:rFonts w:ascii="Arial Narrow" w:hAnsi="Arial Narrow" w:cs="Arial"/>
          <w:b/>
          <w:sz w:val="22"/>
          <w:szCs w:val="22"/>
        </w:rPr>
        <w:t>3”</w:t>
      </w:r>
      <w:r w:rsidRPr="00B87441">
        <w:rPr>
          <w:rFonts w:ascii="Arial Narrow" w:hAnsi="Arial Narrow" w:cs="Arial"/>
          <w:b/>
          <w:sz w:val="22"/>
          <w:szCs w:val="22"/>
        </w:rPr>
        <w:t>.</w:t>
      </w:r>
    </w:p>
    <w:p w14:paraId="0D1AB578" w14:textId="77777777" w:rsidR="0049669F" w:rsidRDefault="0049669F" w:rsidP="00B87441">
      <w:pPr>
        <w:jc w:val="both"/>
        <w:rPr>
          <w:rFonts w:ascii="Arial Narrow" w:hAnsi="Arial Narrow" w:cs="Arial"/>
          <w:b/>
          <w:sz w:val="22"/>
          <w:szCs w:val="22"/>
        </w:rPr>
      </w:pPr>
    </w:p>
    <w:p w14:paraId="54B06461" w14:textId="77777777" w:rsidR="0049669F" w:rsidRDefault="0049669F" w:rsidP="00B87441">
      <w:pPr>
        <w:jc w:val="both"/>
        <w:rPr>
          <w:rFonts w:ascii="Arial Narrow" w:hAnsi="Arial Narrow" w:cs="Arial"/>
          <w:b/>
          <w:sz w:val="22"/>
          <w:szCs w:val="22"/>
        </w:rPr>
      </w:pPr>
    </w:p>
    <w:p w14:paraId="0E07C864" w14:textId="77777777" w:rsidR="0049669F" w:rsidRDefault="0049669F" w:rsidP="004E4AB1">
      <w:pPr>
        <w:numPr>
          <w:ilvl w:val="0"/>
          <w:numId w:val="24"/>
        </w:numPr>
        <w:contextualSpacing/>
        <w:jc w:val="both"/>
        <w:rPr>
          <w:rFonts w:ascii="Arial Narrow" w:hAnsi="Arial Narrow"/>
          <w:b/>
          <w:bCs/>
          <w:spacing w:val="-3"/>
          <w:sz w:val="22"/>
          <w:szCs w:val="22"/>
        </w:rPr>
      </w:pPr>
      <w:r w:rsidRPr="00307132">
        <w:rPr>
          <w:rFonts w:ascii="Arial Narrow" w:hAnsi="Arial Narrow"/>
          <w:b/>
          <w:bCs/>
          <w:spacing w:val="-3"/>
          <w:sz w:val="22"/>
          <w:szCs w:val="22"/>
        </w:rPr>
        <w:t>DESCRIPCIÓN DEL PROYECTO DE CONSULTORÍA:</w:t>
      </w:r>
    </w:p>
    <w:p w14:paraId="5B9F4E10" w14:textId="77777777" w:rsidR="0049669F" w:rsidRPr="00F410BD" w:rsidRDefault="0049669F" w:rsidP="0049669F">
      <w:pPr>
        <w:ind w:left="1065"/>
        <w:contextualSpacing/>
        <w:jc w:val="both"/>
        <w:rPr>
          <w:rFonts w:ascii="Arial Narrow" w:hAnsi="Arial Narrow" w:cs="Arial"/>
          <w:sz w:val="22"/>
          <w:szCs w:val="22"/>
        </w:rPr>
      </w:pPr>
    </w:p>
    <w:p w14:paraId="09829C53" w14:textId="77777777" w:rsidR="0049669F" w:rsidRPr="00307132" w:rsidRDefault="0049669F" w:rsidP="0049669F">
      <w:pPr>
        <w:pStyle w:val="Default"/>
        <w:jc w:val="both"/>
        <w:rPr>
          <w:rFonts w:ascii="Arial Narrow" w:hAnsi="Arial Narrow"/>
          <w:bCs/>
          <w:color w:val="auto"/>
          <w:sz w:val="22"/>
          <w:szCs w:val="22"/>
        </w:rPr>
      </w:pPr>
      <w:r w:rsidRPr="00307132">
        <w:rPr>
          <w:rFonts w:ascii="Arial Narrow" w:hAnsi="Arial Narrow"/>
          <w:bCs/>
          <w:color w:val="auto"/>
          <w:sz w:val="22"/>
          <w:szCs w:val="22"/>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72B3CDD4" w14:textId="77777777" w:rsidR="0049669F" w:rsidRPr="00307132" w:rsidRDefault="0049669F" w:rsidP="0049669F">
      <w:pPr>
        <w:pStyle w:val="Default"/>
        <w:jc w:val="both"/>
        <w:rPr>
          <w:rFonts w:ascii="Arial Narrow" w:hAnsi="Arial Narrow"/>
          <w:bCs/>
          <w:color w:val="auto"/>
          <w:sz w:val="22"/>
          <w:szCs w:val="22"/>
        </w:rPr>
      </w:pPr>
    </w:p>
    <w:p w14:paraId="76EC2843" w14:textId="77777777" w:rsidR="0049669F" w:rsidRPr="00307132" w:rsidRDefault="0049669F" w:rsidP="0049669F">
      <w:pPr>
        <w:pStyle w:val="Default"/>
        <w:jc w:val="both"/>
        <w:rPr>
          <w:rFonts w:ascii="Arial Narrow" w:hAnsi="Arial Narrow"/>
          <w:bCs/>
          <w:color w:val="auto"/>
          <w:sz w:val="22"/>
          <w:szCs w:val="22"/>
        </w:rPr>
      </w:pPr>
      <w:r w:rsidRPr="00307132">
        <w:rPr>
          <w:rFonts w:ascii="Arial Narrow" w:hAnsi="Arial Narrow"/>
          <w:bCs/>
          <w:color w:val="auto"/>
          <w:sz w:val="22"/>
          <w:szCs w:val="22"/>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5CD1820E" w14:textId="77777777" w:rsidR="0049669F" w:rsidRPr="00307132" w:rsidRDefault="0049669F" w:rsidP="0049669F">
      <w:pPr>
        <w:pStyle w:val="Default"/>
        <w:jc w:val="both"/>
        <w:rPr>
          <w:rFonts w:ascii="Arial Narrow" w:hAnsi="Arial Narrow"/>
          <w:bCs/>
          <w:color w:val="auto"/>
          <w:sz w:val="22"/>
          <w:szCs w:val="22"/>
        </w:rPr>
      </w:pPr>
    </w:p>
    <w:p w14:paraId="6C774CB1" w14:textId="77777777" w:rsidR="0049669F" w:rsidRPr="00307132" w:rsidRDefault="0049669F" w:rsidP="0049669F">
      <w:pPr>
        <w:pStyle w:val="Default"/>
        <w:jc w:val="both"/>
        <w:rPr>
          <w:rFonts w:ascii="Arial Narrow" w:hAnsi="Arial Narrow"/>
          <w:bCs/>
          <w:color w:val="auto"/>
          <w:sz w:val="22"/>
          <w:szCs w:val="22"/>
        </w:rPr>
      </w:pPr>
      <w:r w:rsidRPr="00307132">
        <w:rPr>
          <w:rFonts w:ascii="Arial Narrow" w:hAnsi="Arial Narrow"/>
          <w:bCs/>
          <w:color w:val="auto"/>
          <w:sz w:val="22"/>
          <w:szCs w:val="22"/>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7C61AF0" w14:textId="77777777" w:rsidR="0049669F" w:rsidRPr="00307132" w:rsidRDefault="0049669F" w:rsidP="0049669F">
      <w:pPr>
        <w:pStyle w:val="Default"/>
        <w:jc w:val="both"/>
        <w:rPr>
          <w:rFonts w:ascii="Arial Narrow" w:hAnsi="Arial Narrow"/>
          <w:bCs/>
          <w:color w:val="auto"/>
          <w:sz w:val="22"/>
          <w:szCs w:val="22"/>
        </w:rPr>
      </w:pPr>
    </w:p>
    <w:p w14:paraId="46042DBF" w14:textId="77777777" w:rsidR="0049669F" w:rsidRDefault="0049669F" w:rsidP="0049669F">
      <w:pPr>
        <w:pStyle w:val="Default"/>
        <w:jc w:val="both"/>
        <w:rPr>
          <w:rFonts w:ascii="Arial Narrow" w:hAnsi="Arial Narrow"/>
          <w:bCs/>
          <w:color w:val="auto"/>
          <w:sz w:val="22"/>
          <w:szCs w:val="22"/>
        </w:rPr>
      </w:pPr>
      <w:r w:rsidRPr="00307132">
        <w:rPr>
          <w:rFonts w:ascii="Arial Narrow" w:hAnsi="Arial Narrow"/>
          <w:bCs/>
          <w:color w:val="auto"/>
          <w:sz w:val="22"/>
          <w:szCs w:val="22"/>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5BD9F2" w14:textId="77777777" w:rsidR="0049669F" w:rsidRDefault="0049669F" w:rsidP="0049669F">
      <w:pPr>
        <w:pStyle w:val="Default"/>
        <w:jc w:val="both"/>
        <w:rPr>
          <w:rFonts w:ascii="Arial Narrow" w:hAnsi="Arial Narrow"/>
          <w:bCs/>
          <w:color w:val="auto"/>
          <w:sz w:val="22"/>
          <w:szCs w:val="22"/>
        </w:rPr>
      </w:pPr>
    </w:p>
    <w:p w14:paraId="43C4DF6C" w14:textId="77777777" w:rsidR="0049669F" w:rsidRPr="0049669F" w:rsidRDefault="0049669F" w:rsidP="0049669F">
      <w:pPr>
        <w:pStyle w:val="Default"/>
        <w:jc w:val="both"/>
        <w:rPr>
          <w:rFonts w:ascii="Arial Narrow" w:hAnsi="Arial Narrow"/>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2D4100">
        <w:rPr>
          <w:rFonts w:ascii="Arial Narrow" w:hAnsi="Arial Narrow"/>
          <w:bCs/>
          <w:color w:val="auto"/>
          <w:sz w:val="22"/>
          <w:szCs w:val="22"/>
        </w:rPr>
        <w:t>de emergencias, administración vial (supervisión)</w:t>
      </w:r>
      <w:r w:rsidRPr="00F410BD">
        <w:rPr>
          <w:rFonts w:ascii="Arial Narrow" w:hAnsi="Arial Narrow"/>
          <w:bCs/>
          <w:color w:val="auto"/>
          <w:sz w:val="22"/>
          <w:szCs w:val="22"/>
        </w:rPr>
        <w:t xml:space="preserve">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72BC0926" w14:textId="77777777" w:rsidR="00462A76" w:rsidRPr="0049669F" w:rsidRDefault="00462A76" w:rsidP="0049669F">
      <w:pPr>
        <w:pStyle w:val="Default"/>
        <w:jc w:val="both"/>
        <w:rPr>
          <w:rFonts w:ascii="Arial Narrow" w:hAnsi="Arial Narrow"/>
          <w:color w:val="auto"/>
          <w:sz w:val="22"/>
          <w:szCs w:val="22"/>
        </w:rPr>
      </w:pPr>
    </w:p>
    <w:p w14:paraId="32B7EB9E" w14:textId="77777777" w:rsidR="00A84265" w:rsidRPr="00F410BD" w:rsidRDefault="00A84265" w:rsidP="001357BC">
      <w:pPr>
        <w:tabs>
          <w:tab w:val="left" w:pos="1335"/>
        </w:tabs>
        <w:contextualSpacing/>
        <w:jc w:val="both"/>
        <w:rPr>
          <w:rFonts w:ascii="Arial Narrow" w:hAnsi="Arial Narrow" w:cs="Arial"/>
          <w:b/>
          <w:bCs/>
          <w:sz w:val="22"/>
          <w:szCs w:val="22"/>
        </w:rPr>
      </w:pPr>
    </w:p>
    <w:p w14:paraId="54D6ED21" w14:textId="77777777" w:rsidR="00701CF5" w:rsidRPr="00F410BD" w:rsidRDefault="00701CF5" w:rsidP="001357BC">
      <w:pPr>
        <w:pStyle w:val="Ttulo2"/>
        <w:contextualSpacing/>
        <w:rPr>
          <w:color w:val="auto"/>
        </w:rPr>
      </w:pPr>
      <w:r w:rsidRPr="00F410BD">
        <w:rPr>
          <w:color w:val="auto"/>
        </w:rPr>
        <w:t xml:space="preserve">II. METAS: </w:t>
      </w:r>
    </w:p>
    <w:p w14:paraId="5453F7EF" w14:textId="77777777" w:rsidR="00701CF5" w:rsidRPr="00F410BD" w:rsidRDefault="00701CF5" w:rsidP="001357BC">
      <w:pPr>
        <w:contextualSpacing/>
        <w:jc w:val="both"/>
        <w:rPr>
          <w:rFonts w:ascii="Arial Narrow" w:hAnsi="Arial Narrow" w:cs="Arial"/>
          <w:sz w:val="22"/>
          <w:szCs w:val="22"/>
        </w:rPr>
      </w:pPr>
    </w:p>
    <w:p w14:paraId="345B69B6" w14:textId="77777777" w:rsidR="00753342" w:rsidRPr="00F410BD" w:rsidRDefault="00753342" w:rsidP="001357BC">
      <w:pPr>
        <w:pStyle w:val="Default"/>
        <w:jc w:val="both"/>
        <w:rPr>
          <w:rFonts w:ascii="Arial Narrow" w:hAnsi="Arial Narrow"/>
          <w:b/>
          <w:bCs/>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de emergencias, interventoría de contratos que sean asignados por la Dirección Territorial, según las </w:t>
      </w:r>
      <w:r w:rsidRPr="00F410BD">
        <w:rPr>
          <w:rFonts w:ascii="Arial Narrow" w:hAnsi="Arial Narrow"/>
          <w:bCs/>
          <w:color w:val="auto"/>
          <w:sz w:val="22"/>
          <w:szCs w:val="22"/>
        </w:rPr>
        <w:lastRenderedPageBreak/>
        <w:t>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r w:rsidR="00A93979">
        <w:rPr>
          <w:rFonts w:ascii="Arial Narrow" w:hAnsi="Arial Narrow"/>
          <w:color w:val="auto"/>
          <w:sz w:val="22"/>
          <w:szCs w:val="22"/>
        </w:rPr>
        <w:t xml:space="preserve"> </w:t>
      </w:r>
    </w:p>
    <w:p w14:paraId="31F33572" w14:textId="77777777" w:rsidR="00536352" w:rsidRPr="00F410BD" w:rsidRDefault="00536352" w:rsidP="001357BC">
      <w:pPr>
        <w:pStyle w:val="Default"/>
        <w:contextualSpacing/>
        <w:jc w:val="both"/>
        <w:rPr>
          <w:rFonts w:ascii="Arial Narrow" w:hAnsi="Arial Narrow"/>
          <w:b/>
          <w:bCs/>
          <w:color w:val="auto"/>
          <w:sz w:val="22"/>
          <w:szCs w:val="22"/>
        </w:rPr>
      </w:pPr>
    </w:p>
    <w:p w14:paraId="5A563772" w14:textId="77777777" w:rsidR="00701CF5" w:rsidRPr="00F410BD" w:rsidRDefault="00701CF5" w:rsidP="001357BC">
      <w:pPr>
        <w:pStyle w:val="Ttulo2"/>
        <w:contextualSpacing/>
        <w:rPr>
          <w:color w:val="auto"/>
        </w:rPr>
      </w:pPr>
      <w:r w:rsidRPr="00F410BD">
        <w:rPr>
          <w:color w:val="auto"/>
        </w:rPr>
        <w:t xml:space="preserve">III. ALCANCE: </w:t>
      </w:r>
    </w:p>
    <w:p w14:paraId="3899F2DF" w14:textId="77777777" w:rsidR="00701CF5" w:rsidRPr="00F410BD" w:rsidRDefault="00701CF5" w:rsidP="001357BC">
      <w:pPr>
        <w:pStyle w:val="Default"/>
        <w:contextualSpacing/>
        <w:jc w:val="both"/>
        <w:rPr>
          <w:rFonts w:ascii="Arial Narrow" w:hAnsi="Arial Narrow"/>
          <w:color w:val="auto"/>
          <w:sz w:val="22"/>
          <w:szCs w:val="22"/>
        </w:rPr>
      </w:pPr>
    </w:p>
    <w:p w14:paraId="0507226B" w14:textId="77777777" w:rsidR="00A93979" w:rsidRPr="004659B4" w:rsidRDefault="00A93979" w:rsidP="001357BC">
      <w:pPr>
        <w:jc w:val="both"/>
        <w:rPr>
          <w:rFonts w:ascii="Arial Narrow" w:eastAsia="Calibri" w:hAnsi="Arial Narrow" w:cs="Arial"/>
          <w:color w:val="000000"/>
          <w:sz w:val="22"/>
          <w:szCs w:val="22"/>
          <w:lang w:val="es-ES_tradnl"/>
        </w:rPr>
      </w:pPr>
      <w:bookmarkStart w:id="2" w:name="_Hlk148307953"/>
      <w:r w:rsidRPr="004659B4">
        <w:rPr>
          <w:rFonts w:ascii="Arial Narrow" w:eastAsia="Calibri" w:hAnsi="Arial Narrow" w:cs="Arial"/>
          <w:color w:val="000000"/>
          <w:sz w:val="22"/>
          <w:szCs w:val="22"/>
          <w:lang w:val="es-ES_tradnl"/>
        </w:rPr>
        <w:t>Para el cumplimiento, por parte del Administrador vial, de los términos y condiciones establecidos en el Contrato y en todos y cada uno de los documentos que integran el Contrato de Consultoría, sin perjuicio de las actividades específicas señaladas en el presente documento para el Contrato de Consultoría, el alcance del objeto del Contrato del Administrador Vial incluye el cumplimiento de actividades permanentes y específicas, las que se programan para su ejecución en un mes determinado</w:t>
      </w:r>
    </w:p>
    <w:p w14:paraId="7DC00855" w14:textId="77777777" w:rsidR="00A93979" w:rsidRPr="004659B4" w:rsidRDefault="00A93979" w:rsidP="001357BC">
      <w:pPr>
        <w:jc w:val="both"/>
        <w:rPr>
          <w:rFonts w:ascii="Arial Narrow" w:eastAsia="Calibri" w:hAnsi="Arial Narrow" w:cs="Arial"/>
          <w:color w:val="000000"/>
          <w:sz w:val="22"/>
          <w:szCs w:val="22"/>
          <w:lang w:val="es-ES_tradnl"/>
        </w:rPr>
      </w:pPr>
    </w:p>
    <w:p w14:paraId="4B0C9E30" w14:textId="77777777" w:rsidR="00813AF1" w:rsidRPr="00F410BD" w:rsidRDefault="00813AF1" w:rsidP="001357BC">
      <w:pPr>
        <w:jc w:val="both"/>
        <w:rPr>
          <w:rFonts w:ascii="Arial Narrow" w:hAnsi="Arial Narrow" w:cs="Arial"/>
          <w:b/>
          <w:bCs/>
        </w:rPr>
      </w:pPr>
      <w:r w:rsidRPr="004659B4">
        <w:rPr>
          <w:rFonts w:ascii="Arial Narrow" w:hAnsi="Arial Narrow" w:cs="Arial"/>
          <w:bCs/>
        </w:rPr>
        <w:t>La Consultoría corresponde a la</w:t>
      </w:r>
      <w:r w:rsidRPr="004659B4">
        <w:rPr>
          <w:rFonts w:ascii="Arial Narrow" w:hAnsi="Arial Narrow" w:cs="Arial"/>
          <w:b/>
          <w:bCs/>
        </w:rPr>
        <w:t xml:space="preserve"> “</w:t>
      </w:r>
      <w:r w:rsidR="00B954CE" w:rsidRPr="004659B4">
        <w:rPr>
          <w:rFonts w:ascii="Arial Narrow" w:hAnsi="Arial Narrow" w:cs="Arial"/>
        </w:rPr>
        <w:t xml:space="preserve">ADMINISTRACIÓN VIAL DE LAS CARRETERAS NACIONALES A CARGO DEL INSTITUTO NACIONAL DE VÍAS, DIRECCIÓN TERRITORIAL </w:t>
      </w:r>
      <w:r w:rsidR="008E56D8" w:rsidRPr="004659B4">
        <w:rPr>
          <w:rFonts w:ascii="Arial Narrow" w:hAnsi="Arial Narrow" w:cs="Arial"/>
          <w:color w:val="FF0000"/>
        </w:rPr>
        <w:t xml:space="preserve">ANTIOQUIA </w:t>
      </w:r>
      <w:r w:rsidR="007B6FF0" w:rsidRPr="004659B4">
        <w:rPr>
          <w:rFonts w:ascii="Arial Narrow" w:hAnsi="Arial Narrow" w:cs="Arial"/>
          <w:color w:val="FF0000"/>
        </w:rPr>
        <w:t>LOTE</w:t>
      </w:r>
      <w:r w:rsidR="008E56D8" w:rsidRPr="004659B4">
        <w:rPr>
          <w:rFonts w:ascii="Arial Narrow" w:hAnsi="Arial Narrow" w:cs="Arial"/>
          <w:color w:val="FF0000"/>
        </w:rPr>
        <w:t xml:space="preserve"> </w:t>
      </w:r>
      <w:r w:rsidR="000B7D7E" w:rsidRPr="004659B4">
        <w:rPr>
          <w:rFonts w:ascii="Arial Narrow" w:hAnsi="Arial Narrow" w:cs="Arial"/>
          <w:color w:val="FF0000"/>
        </w:rPr>
        <w:t>3</w:t>
      </w:r>
      <w:r w:rsidRPr="004659B4">
        <w:rPr>
          <w:rFonts w:ascii="Arial Narrow" w:hAnsi="Arial Narrow" w:cs="Arial"/>
          <w:color w:val="FF0000"/>
        </w:rPr>
        <w:t>.</w:t>
      </w:r>
      <w:r w:rsidRPr="00F410BD">
        <w:rPr>
          <w:rFonts w:ascii="Arial Narrow" w:hAnsi="Arial Narrow" w:cs="Arial"/>
          <w:b/>
          <w:bCs/>
        </w:rPr>
        <w:t xml:space="preserve"> </w:t>
      </w:r>
    </w:p>
    <w:p w14:paraId="3E1D7446" w14:textId="77777777" w:rsidR="00ED6F8A" w:rsidRPr="00F410BD" w:rsidRDefault="00ED6F8A" w:rsidP="001357BC">
      <w:pPr>
        <w:pStyle w:val="Default"/>
        <w:jc w:val="both"/>
        <w:rPr>
          <w:rFonts w:ascii="Arial Narrow" w:hAnsi="Arial Narrow"/>
          <w:color w:val="auto"/>
        </w:rPr>
      </w:pPr>
    </w:p>
    <w:p w14:paraId="0B027D4C" w14:textId="77777777" w:rsidR="00ED6F8A" w:rsidRPr="00F410BD" w:rsidRDefault="00ED6F8A" w:rsidP="001357BC">
      <w:pPr>
        <w:pStyle w:val="Default"/>
        <w:jc w:val="both"/>
        <w:rPr>
          <w:rFonts w:ascii="Arial Narrow" w:hAnsi="Arial Narrow"/>
          <w:color w:val="auto"/>
        </w:rPr>
      </w:pPr>
      <w:bookmarkStart w:id="3" w:name="_Hlk148308103"/>
      <w:r w:rsidRPr="00F410BD">
        <w:rPr>
          <w:rFonts w:ascii="Arial Narrow" w:hAnsi="Arial Narrow"/>
          <w:color w:val="auto"/>
        </w:rPr>
        <w:t>Para cumplir con el objeto y metas, las actividades que ejecutará el ADMINISTRADOR VIAL, se encuentran descritas detalladamente en el numeral IV del presente documento.</w:t>
      </w:r>
    </w:p>
    <w:bookmarkEnd w:id="2"/>
    <w:p w14:paraId="798D743E" w14:textId="77777777" w:rsidR="003C7CD2" w:rsidRPr="00F410BD" w:rsidRDefault="003C7CD2" w:rsidP="001357BC">
      <w:pPr>
        <w:pStyle w:val="Default"/>
        <w:contextualSpacing/>
        <w:jc w:val="both"/>
        <w:rPr>
          <w:rFonts w:ascii="Arial Narrow" w:hAnsi="Arial Narrow" w:cs="Times New Roman"/>
          <w:color w:val="auto"/>
          <w:sz w:val="22"/>
          <w:szCs w:val="22"/>
        </w:rPr>
      </w:pPr>
    </w:p>
    <w:p w14:paraId="42B17219" w14:textId="77777777" w:rsidR="00AE7984" w:rsidRPr="002044CB" w:rsidRDefault="00AE7984" w:rsidP="00AE7984">
      <w:pPr>
        <w:pStyle w:val="Ttulo3"/>
        <w:ind w:left="720"/>
        <w:contextualSpacing/>
        <w:rPr>
          <w:rFonts w:ascii="Arial Narrow" w:hAnsi="Arial Narrow"/>
          <w:color w:val="auto"/>
          <w:sz w:val="22"/>
          <w:szCs w:val="22"/>
        </w:rPr>
      </w:pPr>
      <w:r w:rsidRPr="002044CB">
        <w:rPr>
          <w:rFonts w:ascii="Arial Narrow" w:hAnsi="Arial Narrow"/>
          <w:color w:val="auto"/>
          <w:sz w:val="22"/>
          <w:szCs w:val="22"/>
        </w:rPr>
        <w:t>LOCALIZACIÓN DE LOS SECTORES QUE EL ADMINISTRADOR VIAL VA A ATENDER:</w:t>
      </w:r>
    </w:p>
    <w:p w14:paraId="2C73016D" w14:textId="77777777" w:rsidR="00AE7984" w:rsidRPr="002044CB" w:rsidRDefault="00AE7984" w:rsidP="00AE7984">
      <w:pPr>
        <w:rPr>
          <w:rFonts w:ascii="Arial Narrow" w:hAnsi="Arial Narrow"/>
          <w:sz w:val="22"/>
          <w:szCs w:val="22"/>
          <w:lang w:val="es-CO"/>
        </w:rPr>
      </w:pPr>
    </w:p>
    <w:p w14:paraId="530A6BFE" w14:textId="77777777" w:rsidR="00AE7984" w:rsidRPr="002044CB" w:rsidRDefault="00AE7984" w:rsidP="00AE7984">
      <w:pPr>
        <w:rPr>
          <w:rFonts w:ascii="Arial Narrow" w:hAnsi="Arial Narrow"/>
          <w:sz w:val="22"/>
          <w:szCs w:val="22"/>
          <w:lang w:val="es-CO"/>
        </w:rPr>
      </w:pPr>
    </w:p>
    <w:p w14:paraId="51DDCE5B" w14:textId="77777777" w:rsidR="00AE7984" w:rsidRPr="002044CB" w:rsidRDefault="00AE7984" w:rsidP="00AE7984">
      <w:pPr>
        <w:jc w:val="center"/>
        <w:rPr>
          <w:rFonts w:ascii="Arial Narrow" w:hAnsi="Arial Narrow"/>
          <w:b/>
          <w:bCs/>
          <w:sz w:val="22"/>
          <w:szCs w:val="22"/>
          <w:lang w:val="es-CO"/>
        </w:rPr>
      </w:pPr>
      <w:r w:rsidRPr="002044CB">
        <w:rPr>
          <w:rFonts w:ascii="Arial Narrow" w:hAnsi="Arial Narrow"/>
          <w:b/>
          <w:bCs/>
          <w:sz w:val="22"/>
          <w:szCs w:val="22"/>
          <w:lang w:val="es-CO"/>
        </w:rPr>
        <w:t>DIRECCIÓN TERRITORIAL ANTIOQUIA</w:t>
      </w:r>
    </w:p>
    <w:tbl>
      <w:tblPr>
        <w:tblW w:w="9703" w:type="dxa"/>
        <w:tblInd w:w="75" w:type="dxa"/>
        <w:tblCellMar>
          <w:left w:w="70" w:type="dxa"/>
          <w:right w:w="70" w:type="dxa"/>
        </w:tblCellMar>
        <w:tblLook w:val="04A0" w:firstRow="1" w:lastRow="0" w:firstColumn="1" w:lastColumn="0" w:noHBand="0" w:noVBand="1"/>
      </w:tblPr>
      <w:tblGrid>
        <w:gridCol w:w="541"/>
        <w:gridCol w:w="422"/>
        <w:gridCol w:w="422"/>
        <w:gridCol w:w="843"/>
        <w:gridCol w:w="1475"/>
        <w:gridCol w:w="616"/>
        <w:gridCol w:w="1347"/>
        <w:gridCol w:w="1347"/>
        <w:gridCol w:w="1191"/>
        <w:gridCol w:w="1347"/>
        <w:gridCol w:w="152"/>
      </w:tblGrid>
      <w:tr w:rsidR="00AE7984" w:rsidRPr="002044CB" w14:paraId="36A3F7C0" w14:textId="77777777" w:rsidTr="00AE7984">
        <w:trPr>
          <w:gridAfter w:val="1"/>
          <w:wAfter w:w="152" w:type="dxa"/>
          <w:trHeight w:val="1074"/>
        </w:trPr>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5426627" w14:textId="77777777" w:rsidR="00AE7984" w:rsidRPr="002044CB" w:rsidRDefault="00F0260B" w:rsidP="006B4B89">
            <w:pPr>
              <w:jc w:val="center"/>
              <w:rPr>
                <w:rFonts w:ascii="Arial Narrow" w:hAnsi="Arial Narrow" w:cs="Arial"/>
                <w:b/>
                <w:bCs/>
                <w:sz w:val="22"/>
                <w:szCs w:val="22"/>
                <w:lang w:val="es-CO" w:eastAsia="es-CO"/>
              </w:rPr>
            </w:pPr>
            <w:r>
              <w:rPr>
                <w:rFonts w:ascii="Arial Narrow" w:hAnsi="Arial Narrow" w:cs="Arial"/>
                <w:b/>
                <w:bCs/>
                <w:sz w:val="22"/>
                <w:szCs w:val="22"/>
              </w:rPr>
              <w:t>LOTE</w:t>
            </w:r>
          </w:p>
        </w:tc>
        <w:tc>
          <w:tcPr>
            <w:tcW w:w="42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F55D1FE"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GRUPO AMV No.</w:t>
            </w:r>
          </w:p>
        </w:tc>
        <w:tc>
          <w:tcPr>
            <w:tcW w:w="42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A65BF5C"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 xml:space="preserve">CODIGO </w:t>
            </w:r>
          </w:p>
        </w:tc>
        <w:tc>
          <w:tcPr>
            <w:tcW w:w="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C6B0E33"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VIA</w:t>
            </w:r>
          </w:p>
        </w:tc>
        <w:tc>
          <w:tcPr>
            <w:tcW w:w="14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0CBC4D"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 xml:space="preserve">SECTOR </w:t>
            </w:r>
          </w:p>
        </w:tc>
        <w:tc>
          <w:tcPr>
            <w:tcW w:w="61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DA0C6E4"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LONGITUD TOTAL (Km)</w:t>
            </w:r>
          </w:p>
        </w:tc>
        <w:tc>
          <w:tcPr>
            <w:tcW w:w="134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FAE867" w14:textId="77777777" w:rsidR="00AE7984" w:rsidRPr="002044CB" w:rsidRDefault="00AE7984" w:rsidP="006B4B89">
            <w:pPr>
              <w:jc w:val="center"/>
              <w:rPr>
                <w:rFonts w:ascii="Arial Narrow" w:hAnsi="Arial Narrow"/>
                <w:b/>
                <w:bCs/>
                <w:color w:val="000000"/>
                <w:sz w:val="22"/>
                <w:szCs w:val="22"/>
              </w:rPr>
            </w:pPr>
            <w:r w:rsidRPr="002044CB">
              <w:rPr>
                <w:rFonts w:ascii="Arial Narrow" w:hAnsi="Arial Narrow"/>
                <w:b/>
                <w:bCs/>
                <w:color w:val="000000"/>
                <w:sz w:val="22"/>
                <w:szCs w:val="22"/>
              </w:rPr>
              <w:t>PRESUPUESTO OFICIAL 2024 (INCLUIDO IVA)</w:t>
            </w:r>
          </w:p>
        </w:tc>
        <w:tc>
          <w:tcPr>
            <w:tcW w:w="134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B28D83" w14:textId="77777777" w:rsidR="00AE7984" w:rsidRPr="002044CB" w:rsidRDefault="00AE7984" w:rsidP="006B4B89">
            <w:pPr>
              <w:jc w:val="center"/>
              <w:rPr>
                <w:rFonts w:ascii="Arial Narrow" w:hAnsi="Arial Narrow"/>
                <w:b/>
                <w:bCs/>
                <w:color w:val="000000"/>
                <w:sz w:val="22"/>
                <w:szCs w:val="22"/>
              </w:rPr>
            </w:pPr>
            <w:r w:rsidRPr="002044CB">
              <w:rPr>
                <w:rFonts w:ascii="Arial Narrow" w:hAnsi="Arial Narrow"/>
                <w:b/>
                <w:bCs/>
                <w:color w:val="000000"/>
                <w:sz w:val="22"/>
                <w:szCs w:val="22"/>
              </w:rPr>
              <w:t>PRESUPUESTO OFICIAL 2025  (INCLUIDO IVA)</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EBA91E" w14:textId="77777777" w:rsidR="00AE7984" w:rsidRPr="002044CB" w:rsidRDefault="00AE7984" w:rsidP="006B4B89">
            <w:pPr>
              <w:jc w:val="center"/>
              <w:rPr>
                <w:rFonts w:ascii="Arial Narrow" w:hAnsi="Arial Narrow"/>
                <w:b/>
                <w:bCs/>
                <w:color w:val="000000"/>
                <w:sz w:val="22"/>
                <w:szCs w:val="22"/>
              </w:rPr>
            </w:pPr>
            <w:r w:rsidRPr="002044CB">
              <w:rPr>
                <w:rFonts w:ascii="Arial Narrow" w:hAnsi="Arial Narrow"/>
                <w:b/>
                <w:bCs/>
                <w:color w:val="000000"/>
                <w:sz w:val="22"/>
                <w:szCs w:val="22"/>
              </w:rPr>
              <w:t>PRESUPUESTO OFICIAL 2026  (INCLUIDO IVA Y HASTA 31 DE JULIO 2026)</w:t>
            </w:r>
          </w:p>
        </w:tc>
        <w:tc>
          <w:tcPr>
            <w:tcW w:w="134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C3A529" w14:textId="77777777" w:rsidR="00AE7984" w:rsidRPr="002044CB" w:rsidRDefault="00AE7984" w:rsidP="006B4B89">
            <w:pPr>
              <w:jc w:val="center"/>
              <w:rPr>
                <w:rFonts w:ascii="Arial Narrow" w:hAnsi="Arial Narrow"/>
                <w:b/>
                <w:bCs/>
                <w:color w:val="000000"/>
                <w:sz w:val="22"/>
                <w:szCs w:val="22"/>
              </w:rPr>
            </w:pPr>
            <w:r w:rsidRPr="002044CB">
              <w:rPr>
                <w:rFonts w:ascii="Arial Narrow" w:hAnsi="Arial Narrow"/>
                <w:b/>
                <w:bCs/>
                <w:color w:val="000000"/>
                <w:sz w:val="22"/>
                <w:szCs w:val="22"/>
              </w:rPr>
              <w:t>PRESUPUESTO TOTAL (INCLUIDO IVA Y HASTA 31 DE JULIO 2026)</w:t>
            </w:r>
          </w:p>
        </w:tc>
      </w:tr>
      <w:tr w:rsidR="00AE7984" w:rsidRPr="002044CB" w14:paraId="034D54C0" w14:textId="77777777" w:rsidTr="00AE7984">
        <w:trPr>
          <w:trHeight w:val="385"/>
        </w:trPr>
        <w:tc>
          <w:tcPr>
            <w:tcW w:w="541" w:type="dxa"/>
            <w:vMerge/>
            <w:tcBorders>
              <w:top w:val="single" w:sz="4" w:space="0" w:color="auto"/>
              <w:left w:val="single" w:sz="4" w:space="0" w:color="auto"/>
              <w:bottom w:val="single" w:sz="4" w:space="0" w:color="auto"/>
              <w:right w:val="single" w:sz="4" w:space="0" w:color="auto"/>
            </w:tcBorders>
            <w:vAlign w:val="center"/>
            <w:hideMark/>
          </w:tcPr>
          <w:p w14:paraId="4B646321" w14:textId="77777777" w:rsidR="00AE7984" w:rsidRPr="002044CB" w:rsidRDefault="00AE7984" w:rsidP="006B4B89">
            <w:pPr>
              <w:rPr>
                <w:rFonts w:ascii="Arial Narrow" w:hAnsi="Arial Narrow" w:cs="Arial"/>
                <w:b/>
                <w:bCs/>
                <w:sz w:val="22"/>
                <w:szCs w:val="22"/>
              </w:rPr>
            </w:pPr>
          </w:p>
        </w:tc>
        <w:tc>
          <w:tcPr>
            <w:tcW w:w="422" w:type="dxa"/>
            <w:vMerge/>
            <w:tcBorders>
              <w:top w:val="single" w:sz="4" w:space="0" w:color="auto"/>
              <w:left w:val="single" w:sz="4" w:space="0" w:color="auto"/>
              <w:bottom w:val="single" w:sz="4" w:space="0" w:color="auto"/>
              <w:right w:val="single" w:sz="4" w:space="0" w:color="auto"/>
            </w:tcBorders>
            <w:vAlign w:val="center"/>
            <w:hideMark/>
          </w:tcPr>
          <w:p w14:paraId="653BD5C8" w14:textId="77777777" w:rsidR="00AE7984" w:rsidRPr="002044CB" w:rsidRDefault="00AE7984" w:rsidP="006B4B89">
            <w:pPr>
              <w:rPr>
                <w:rFonts w:ascii="Arial Narrow" w:hAnsi="Arial Narrow" w:cs="Arial"/>
                <w:b/>
                <w:bCs/>
                <w:sz w:val="22"/>
                <w:szCs w:val="22"/>
              </w:rPr>
            </w:pPr>
          </w:p>
        </w:tc>
        <w:tc>
          <w:tcPr>
            <w:tcW w:w="422" w:type="dxa"/>
            <w:vMerge/>
            <w:tcBorders>
              <w:top w:val="single" w:sz="4" w:space="0" w:color="auto"/>
              <w:left w:val="single" w:sz="4" w:space="0" w:color="auto"/>
              <w:bottom w:val="single" w:sz="4" w:space="0" w:color="auto"/>
              <w:right w:val="single" w:sz="4" w:space="0" w:color="auto"/>
            </w:tcBorders>
            <w:vAlign w:val="center"/>
            <w:hideMark/>
          </w:tcPr>
          <w:p w14:paraId="43854FF8" w14:textId="77777777" w:rsidR="00AE7984" w:rsidRPr="002044CB" w:rsidRDefault="00AE7984" w:rsidP="006B4B89">
            <w:pPr>
              <w:rPr>
                <w:rFonts w:ascii="Arial Narrow" w:hAnsi="Arial Narrow" w:cs="Arial"/>
                <w:b/>
                <w:bCs/>
                <w:sz w:val="22"/>
                <w:szCs w:val="22"/>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14:paraId="6C59AFAA" w14:textId="77777777" w:rsidR="00AE7984" w:rsidRPr="002044CB" w:rsidRDefault="00AE7984" w:rsidP="006B4B89">
            <w:pPr>
              <w:rPr>
                <w:rFonts w:ascii="Arial Narrow" w:hAnsi="Arial Narrow" w:cs="Arial"/>
                <w:b/>
                <w:bCs/>
                <w:sz w:val="22"/>
                <w:szCs w:val="22"/>
              </w:rPr>
            </w:pPr>
          </w:p>
        </w:tc>
        <w:tc>
          <w:tcPr>
            <w:tcW w:w="1475" w:type="dxa"/>
            <w:vMerge/>
            <w:tcBorders>
              <w:top w:val="single" w:sz="4" w:space="0" w:color="auto"/>
              <w:left w:val="single" w:sz="4" w:space="0" w:color="auto"/>
              <w:bottom w:val="single" w:sz="4" w:space="0" w:color="auto"/>
              <w:right w:val="single" w:sz="4" w:space="0" w:color="auto"/>
            </w:tcBorders>
            <w:vAlign w:val="center"/>
            <w:hideMark/>
          </w:tcPr>
          <w:p w14:paraId="47B4ED0A" w14:textId="77777777" w:rsidR="00AE7984" w:rsidRPr="002044CB" w:rsidRDefault="00AE7984" w:rsidP="006B4B89">
            <w:pPr>
              <w:rPr>
                <w:rFonts w:ascii="Arial Narrow" w:hAnsi="Arial Narrow" w:cs="Arial"/>
                <w:b/>
                <w:bCs/>
                <w:sz w:val="22"/>
                <w:szCs w:val="22"/>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02F68236" w14:textId="77777777" w:rsidR="00AE7984" w:rsidRPr="002044CB" w:rsidRDefault="00AE7984" w:rsidP="006B4B89">
            <w:pPr>
              <w:rPr>
                <w:rFonts w:ascii="Arial Narrow" w:hAnsi="Arial Narrow" w:cs="Arial"/>
                <w:b/>
                <w:bCs/>
                <w:sz w:val="22"/>
                <w:szCs w:val="22"/>
              </w:rPr>
            </w:pPr>
          </w:p>
        </w:tc>
        <w:tc>
          <w:tcPr>
            <w:tcW w:w="1347" w:type="dxa"/>
            <w:vMerge/>
            <w:tcBorders>
              <w:top w:val="single" w:sz="4" w:space="0" w:color="auto"/>
              <w:left w:val="single" w:sz="4" w:space="0" w:color="auto"/>
              <w:bottom w:val="single" w:sz="4" w:space="0" w:color="auto"/>
              <w:right w:val="single" w:sz="4" w:space="0" w:color="auto"/>
            </w:tcBorders>
            <w:vAlign w:val="center"/>
            <w:hideMark/>
          </w:tcPr>
          <w:p w14:paraId="45EE0278" w14:textId="77777777" w:rsidR="00AE7984" w:rsidRPr="002044CB" w:rsidRDefault="00AE7984" w:rsidP="006B4B89">
            <w:pPr>
              <w:rPr>
                <w:rFonts w:ascii="Arial Narrow" w:hAnsi="Arial Narrow"/>
                <w:b/>
                <w:bCs/>
                <w:color w:val="000000"/>
                <w:sz w:val="22"/>
                <w:szCs w:val="22"/>
              </w:rPr>
            </w:pPr>
          </w:p>
        </w:tc>
        <w:tc>
          <w:tcPr>
            <w:tcW w:w="1347" w:type="dxa"/>
            <w:vMerge/>
            <w:tcBorders>
              <w:top w:val="single" w:sz="4" w:space="0" w:color="auto"/>
              <w:left w:val="single" w:sz="4" w:space="0" w:color="auto"/>
              <w:bottom w:val="single" w:sz="4" w:space="0" w:color="auto"/>
              <w:right w:val="single" w:sz="4" w:space="0" w:color="auto"/>
            </w:tcBorders>
            <w:vAlign w:val="center"/>
            <w:hideMark/>
          </w:tcPr>
          <w:p w14:paraId="56E19FEB" w14:textId="77777777" w:rsidR="00AE7984" w:rsidRPr="002044CB" w:rsidRDefault="00AE7984" w:rsidP="006B4B89">
            <w:pPr>
              <w:rPr>
                <w:rFonts w:ascii="Arial Narrow" w:hAnsi="Arial Narrow"/>
                <w:b/>
                <w:bCs/>
                <w:color w:val="000000"/>
                <w:sz w:val="22"/>
                <w:szCs w:val="22"/>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8C0E18D" w14:textId="77777777" w:rsidR="00AE7984" w:rsidRPr="002044CB" w:rsidRDefault="00AE7984" w:rsidP="006B4B89">
            <w:pPr>
              <w:rPr>
                <w:rFonts w:ascii="Arial Narrow" w:hAnsi="Arial Narrow"/>
                <w:b/>
                <w:bCs/>
                <w:color w:val="000000"/>
                <w:sz w:val="22"/>
                <w:szCs w:val="22"/>
              </w:rPr>
            </w:pPr>
          </w:p>
        </w:tc>
        <w:tc>
          <w:tcPr>
            <w:tcW w:w="1347" w:type="dxa"/>
            <w:vMerge/>
            <w:tcBorders>
              <w:top w:val="single" w:sz="4" w:space="0" w:color="auto"/>
              <w:left w:val="single" w:sz="4" w:space="0" w:color="auto"/>
              <w:bottom w:val="single" w:sz="4" w:space="0" w:color="auto"/>
              <w:right w:val="single" w:sz="4" w:space="0" w:color="auto"/>
            </w:tcBorders>
            <w:vAlign w:val="center"/>
            <w:hideMark/>
          </w:tcPr>
          <w:p w14:paraId="0A999646" w14:textId="77777777" w:rsidR="00AE7984" w:rsidRPr="002044CB" w:rsidRDefault="00AE7984" w:rsidP="006B4B89">
            <w:pPr>
              <w:rPr>
                <w:rFonts w:ascii="Arial Narrow" w:hAnsi="Arial Narrow"/>
                <w:b/>
                <w:bCs/>
                <w:color w:val="000000"/>
                <w:sz w:val="22"/>
                <w:szCs w:val="22"/>
              </w:rPr>
            </w:pPr>
          </w:p>
        </w:tc>
        <w:tc>
          <w:tcPr>
            <w:tcW w:w="152" w:type="dxa"/>
            <w:tcBorders>
              <w:top w:val="nil"/>
              <w:left w:val="nil"/>
              <w:bottom w:val="nil"/>
              <w:right w:val="nil"/>
            </w:tcBorders>
            <w:shd w:val="clear" w:color="auto" w:fill="auto"/>
            <w:noWrap/>
            <w:vAlign w:val="bottom"/>
            <w:hideMark/>
          </w:tcPr>
          <w:p w14:paraId="4126A9D0" w14:textId="77777777" w:rsidR="00AE7984" w:rsidRPr="002044CB" w:rsidRDefault="00AE7984" w:rsidP="006B4B89">
            <w:pPr>
              <w:jc w:val="center"/>
              <w:rPr>
                <w:rFonts w:ascii="Arial Narrow" w:hAnsi="Arial Narrow"/>
                <w:b/>
                <w:bCs/>
                <w:color w:val="000000"/>
                <w:sz w:val="22"/>
                <w:szCs w:val="22"/>
              </w:rPr>
            </w:pPr>
          </w:p>
        </w:tc>
      </w:tr>
      <w:tr w:rsidR="00AE7984" w:rsidRPr="002044CB" w14:paraId="79F29212" w14:textId="77777777" w:rsidTr="00AE7984">
        <w:trPr>
          <w:trHeight w:val="400"/>
        </w:trPr>
        <w:tc>
          <w:tcPr>
            <w:tcW w:w="5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B90877"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3</w:t>
            </w:r>
          </w:p>
        </w:tc>
        <w:tc>
          <w:tcPr>
            <w:tcW w:w="422" w:type="dxa"/>
            <w:vMerge w:val="restart"/>
            <w:tcBorders>
              <w:top w:val="nil"/>
              <w:left w:val="single" w:sz="4" w:space="0" w:color="auto"/>
              <w:bottom w:val="single" w:sz="4" w:space="0" w:color="auto"/>
              <w:right w:val="single" w:sz="4" w:space="0" w:color="auto"/>
            </w:tcBorders>
            <w:shd w:val="clear" w:color="auto" w:fill="auto"/>
            <w:noWrap/>
            <w:hideMark/>
          </w:tcPr>
          <w:p w14:paraId="7D869858"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2</w:t>
            </w:r>
          </w:p>
        </w:tc>
        <w:tc>
          <w:tcPr>
            <w:tcW w:w="422" w:type="dxa"/>
            <w:tcBorders>
              <w:top w:val="nil"/>
              <w:left w:val="nil"/>
              <w:bottom w:val="single" w:sz="4" w:space="0" w:color="auto"/>
              <w:right w:val="single" w:sz="4" w:space="0" w:color="auto"/>
            </w:tcBorders>
            <w:shd w:val="clear" w:color="auto" w:fill="auto"/>
            <w:noWrap/>
            <w:textDirection w:val="btLr"/>
            <w:hideMark/>
          </w:tcPr>
          <w:p w14:paraId="2F8F5404" w14:textId="77777777" w:rsidR="00AE7984" w:rsidRPr="002044CB" w:rsidRDefault="00AE7984" w:rsidP="006B4B89">
            <w:pPr>
              <w:jc w:val="center"/>
              <w:rPr>
                <w:rFonts w:ascii="Arial Narrow" w:hAnsi="Arial Narrow" w:cs="Arial"/>
                <w:sz w:val="22"/>
                <w:szCs w:val="22"/>
              </w:rPr>
            </w:pPr>
            <w:r w:rsidRPr="002044CB">
              <w:rPr>
                <w:rFonts w:ascii="Arial Narrow" w:hAnsi="Arial Narrow" w:cs="Arial"/>
                <w:sz w:val="22"/>
                <w:szCs w:val="22"/>
              </w:rPr>
              <w:t>5601</w:t>
            </w:r>
          </w:p>
        </w:tc>
        <w:tc>
          <w:tcPr>
            <w:tcW w:w="843" w:type="dxa"/>
            <w:tcBorders>
              <w:top w:val="nil"/>
              <w:left w:val="nil"/>
              <w:bottom w:val="single" w:sz="4" w:space="0" w:color="auto"/>
              <w:right w:val="single" w:sz="4" w:space="0" w:color="auto"/>
            </w:tcBorders>
            <w:shd w:val="clear" w:color="auto" w:fill="auto"/>
            <w:noWrap/>
            <w:hideMark/>
          </w:tcPr>
          <w:p w14:paraId="2896F499" w14:textId="77777777" w:rsidR="00AE7984" w:rsidRPr="002044CB" w:rsidRDefault="00AE7984" w:rsidP="006B4B89">
            <w:pPr>
              <w:jc w:val="both"/>
              <w:rPr>
                <w:rFonts w:ascii="Arial Narrow" w:hAnsi="Arial Narrow" w:cs="Arial"/>
                <w:sz w:val="22"/>
                <w:szCs w:val="22"/>
              </w:rPr>
            </w:pPr>
            <w:r w:rsidRPr="002044CB">
              <w:rPr>
                <w:rFonts w:ascii="Arial Narrow" w:hAnsi="Arial Narrow" w:cs="Arial"/>
                <w:sz w:val="22"/>
                <w:szCs w:val="22"/>
              </w:rPr>
              <w:t>La unión - Sonsón</w:t>
            </w:r>
          </w:p>
        </w:tc>
        <w:tc>
          <w:tcPr>
            <w:tcW w:w="1475" w:type="dxa"/>
            <w:tcBorders>
              <w:top w:val="nil"/>
              <w:left w:val="nil"/>
              <w:bottom w:val="single" w:sz="4" w:space="0" w:color="auto"/>
              <w:right w:val="single" w:sz="4" w:space="0" w:color="auto"/>
            </w:tcBorders>
            <w:shd w:val="clear" w:color="auto" w:fill="auto"/>
            <w:noWrap/>
            <w:hideMark/>
          </w:tcPr>
          <w:p w14:paraId="42324E93" w14:textId="77777777" w:rsidR="00AE7984" w:rsidRPr="002044CB" w:rsidRDefault="00AE7984" w:rsidP="006B4B89">
            <w:pPr>
              <w:jc w:val="both"/>
              <w:rPr>
                <w:rFonts w:ascii="Arial Narrow" w:hAnsi="Arial Narrow" w:cs="Arial"/>
                <w:sz w:val="22"/>
                <w:szCs w:val="22"/>
              </w:rPr>
            </w:pPr>
            <w:r w:rsidRPr="002044CB">
              <w:rPr>
                <w:rFonts w:ascii="Arial Narrow" w:hAnsi="Arial Narrow" w:cs="Arial"/>
                <w:sz w:val="22"/>
                <w:szCs w:val="22"/>
              </w:rPr>
              <w:t>La Unión - Sonsón, PR49+0000 - PR103+0000</w:t>
            </w:r>
          </w:p>
        </w:tc>
        <w:tc>
          <w:tcPr>
            <w:tcW w:w="616" w:type="dxa"/>
            <w:tcBorders>
              <w:top w:val="nil"/>
              <w:left w:val="nil"/>
              <w:bottom w:val="single" w:sz="4" w:space="0" w:color="auto"/>
              <w:right w:val="single" w:sz="4" w:space="0" w:color="auto"/>
            </w:tcBorders>
            <w:shd w:val="clear" w:color="auto" w:fill="auto"/>
            <w:vAlign w:val="center"/>
            <w:hideMark/>
          </w:tcPr>
          <w:p w14:paraId="1EFD31B3" w14:textId="77777777" w:rsidR="00AE7984" w:rsidRPr="002044CB" w:rsidRDefault="00AE7984" w:rsidP="006B4B89">
            <w:pPr>
              <w:jc w:val="center"/>
              <w:rPr>
                <w:rFonts w:ascii="Arial Narrow" w:hAnsi="Arial Narrow" w:cs="Arial"/>
                <w:sz w:val="22"/>
                <w:szCs w:val="22"/>
              </w:rPr>
            </w:pPr>
            <w:r w:rsidRPr="002044CB">
              <w:rPr>
                <w:rFonts w:ascii="Arial Narrow" w:hAnsi="Arial Narrow" w:cs="Arial"/>
                <w:sz w:val="22"/>
                <w:szCs w:val="22"/>
              </w:rPr>
              <w:t>53,74</w:t>
            </w:r>
          </w:p>
        </w:tc>
        <w:tc>
          <w:tcPr>
            <w:tcW w:w="1347" w:type="dxa"/>
            <w:tcBorders>
              <w:top w:val="nil"/>
              <w:left w:val="nil"/>
              <w:bottom w:val="single" w:sz="4" w:space="0" w:color="auto"/>
              <w:right w:val="single" w:sz="4" w:space="0" w:color="auto"/>
            </w:tcBorders>
            <w:shd w:val="clear" w:color="auto" w:fill="auto"/>
            <w:noWrap/>
            <w:vAlign w:val="bottom"/>
            <w:hideMark/>
          </w:tcPr>
          <w:p w14:paraId="726860C3" w14:textId="77777777" w:rsidR="00AE7984" w:rsidRPr="002044CB" w:rsidRDefault="00AE7984" w:rsidP="006B4B89">
            <w:pPr>
              <w:rPr>
                <w:rFonts w:ascii="Arial Narrow" w:hAnsi="Arial Narrow" w:cs="Arial"/>
                <w:sz w:val="22"/>
                <w:szCs w:val="22"/>
              </w:rPr>
            </w:pPr>
            <w:r w:rsidRPr="002044CB">
              <w:rPr>
                <w:rFonts w:ascii="Arial Narrow" w:hAnsi="Arial Narrow" w:cs="Arial"/>
                <w:sz w:val="22"/>
                <w:szCs w:val="22"/>
              </w:rPr>
              <w:t> </w:t>
            </w:r>
          </w:p>
        </w:tc>
        <w:tc>
          <w:tcPr>
            <w:tcW w:w="1347" w:type="dxa"/>
            <w:tcBorders>
              <w:top w:val="nil"/>
              <w:left w:val="nil"/>
              <w:bottom w:val="single" w:sz="4" w:space="0" w:color="auto"/>
              <w:right w:val="single" w:sz="4" w:space="0" w:color="auto"/>
            </w:tcBorders>
            <w:shd w:val="clear" w:color="auto" w:fill="auto"/>
            <w:noWrap/>
            <w:vAlign w:val="bottom"/>
            <w:hideMark/>
          </w:tcPr>
          <w:p w14:paraId="295516A5" w14:textId="77777777" w:rsidR="00AE7984" w:rsidRPr="002044CB" w:rsidRDefault="00AE7984" w:rsidP="006B4B89">
            <w:pPr>
              <w:rPr>
                <w:rFonts w:ascii="Arial Narrow" w:hAnsi="Arial Narrow" w:cs="Arial"/>
                <w:sz w:val="22"/>
                <w:szCs w:val="22"/>
              </w:rPr>
            </w:pPr>
            <w:r w:rsidRPr="002044CB">
              <w:rPr>
                <w:rFonts w:ascii="Arial Narrow" w:hAnsi="Arial Narrow" w:cs="Arial"/>
                <w:sz w:val="22"/>
                <w:szCs w:val="22"/>
              </w:rPr>
              <w:t> </w:t>
            </w:r>
          </w:p>
        </w:tc>
        <w:tc>
          <w:tcPr>
            <w:tcW w:w="1191" w:type="dxa"/>
            <w:tcBorders>
              <w:top w:val="nil"/>
              <w:left w:val="nil"/>
              <w:bottom w:val="single" w:sz="4" w:space="0" w:color="auto"/>
              <w:right w:val="single" w:sz="4" w:space="0" w:color="auto"/>
            </w:tcBorders>
            <w:shd w:val="clear" w:color="auto" w:fill="auto"/>
            <w:noWrap/>
            <w:vAlign w:val="bottom"/>
            <w:hideMark/>
          </w:tcPr>
          <w:p w14:paraId="405290E2" w14:textId="77777777" w:rsidR="00AE7984" w:rsidRPr="002044CB" w:rsidRDefault="00AE7984" w:rsidP="006B4B89">
            <w:pPr>
              <w:rPr>
                <w:rFonts w:ascii="Arial Narrow" w:hAnsi="Arial Narrow" w:cs="Arial"/>
                <w:sz w:val="22"/>
                <w:szCs w:val="22"/>
              </w:rPr>
            </w:pPr>
            <w:r w:rsidRPr="002044CB">
              <w:rPr>
                <w:rFonts w:ascii="Arial Narrow" w:hAnsi="Arial Narrow" w:cs="Arial"/>
                <w:sz w:val="22"/>
                <w:szCs w:val="22"/>
              </w:rPr>
              <w:t> </w:t>
            </w:r>
          </w:p>
        </w:tc>
        <w:tc>
          <w:tcPr>
            <w:tcW w:w="1347" w:type="dxa"/>
            <w:tcBorders>
              <w:top w:val="nil"/>
              <w:left w:val="nil"/>
              <w:bottom w:val="single" w:sz="4" w:space="0" w:color="auto"/>
              <w:right w:val="single" w:sz="4" w:space="0" w:color="auto"/>
            </w:tcBorders>
            <w:shd w:val="clear" w:color="auto" w:fill="auto"/>
            <w:noWrap/>
            <w:vAlign w:val="bottom"/>
            <w:hideMark/>
          </w:tcPr>
          <w:p w14:paraId="3A8CF8E1" w14:textId="77777777" w:rsidR="00AE7984" w:rsidRPr="002044CB" w:rsidRDefault="00AE7984" w:rsidP="006B4B89">
            <w:pPr>
              <w:rPr>
                <w:rFonts w:ascii="Arial Narrow" w:hAnsi="Arial Narrow" w:cs="Arial"/>
                <w:sz w:val="22"/>
                <w:szCs w:val="22"/>
              </w:rPr>
            </w:pPr>
            <w:r w:rsidRPr="002044CB">
              <w:rPr>
                <w:rFonts w:ascii="Arial Narrow" w:hAnsi="Arial Narrow" w:cs="Arial"/>
                <w:sz w:val="22"/>
                <w:szCs w:val="22"/>
              </w:rPr>
              <w:t> </w:t>
            </w:r>
          </w:p>
        </w:tc>
        <w:tc>
          <w:tcPr>
            <w:tcW w:w="152" w:type="dxa"/>
            <w:vAlign w:val="center"/>
            <w:hideMark/>
          </w:tcPr>
          <w:p w14:paraId="4D34B437" w14:textId="77777777" w:rsidR="00AE7984" w:rsidRPr="002044CB" w:rsidRDefault="00AE7984" w:rsidP="006B4B89">
            <w:pPr>
              <w:rPr>
                <w:rFonts w:ascii="Arial Narrow" w:hAnsi="Arial Narrow"/>
                <w:sz w:val="22"/>
                <w:szCs w:val="22"/>
              </w:rPr>
            </w:pPr>
          </w:p>
        </w:tc>
      </w:tr>
      <w:tr w:rsidR="00AE7984" w:rsidRPr="002044CB" w14:paraId="1DE87AAC" w14:textId="77777777" w:rsidTr="00AE7984">
        <w:trPr>
          <w:trHeight w:val="320"/>
        </w:trPr>
        <w:tc>
          <w:tcPr>
            <w:tcW w:w="541" w:type="dxa"/>
            <w:vMerge/>
            <w:tcBorders>
              <w:top w:val="nil"/>
              <w:left w:val="single" w:sz="4" w:space="0" w:color="auto"/>
              <w:bottom w:val="single" w:sz="4" w:space="0" w:color="auto"/>
              <w:right w:val="single" w:sz="4" w:space="0" w:color="auto"/>
            </w:tcBorders>
            <w:vAlign w:val="center"/>
            <w:hideMark/>
          </w:tcPr>
          <w:p w14:paraId="69DAB28D" w14:textId="77777777" w:rsidR="00AE7984" w:rsidRPr="002044CB" w:rsidRDefault="00AE7984" w:rsidP="006B4B89">
            <w:pPr>
              <w:rPr>
                <w:rFonts w:ascii="Arial Narrow" w:hAnsi="Arial Narrow" w:cs="Arial"/>
                <w:b/>
                <w:bCs/>
                <w:sz w:val="22"/>
                <w:szCs w:val="22"/>
              </w:rPr>
            </w:pPr>
          </w:p>
        </w:tc>
        <w:tc>
          <w:tcPr>
            <w:tcW w:w="422" w:type="dxa"/>
            <w:vMerge/>
            <w:tcBorders>
              <w:top w:val="nil"/>
              <w:left w:val="single" w:sz="4" w:space="0" w:color="auto"/>
              <w:bottom w:val="single" w:sz="4" w:space="0" w:color="auto"/>
              <w:right w:val="single" w:sz="4" w:space="0" w:color="auto"/>
            </w:tcBorders>
            <w:vAlign w:val="center"/>
            <w:hideMark/>
          </w:tcPr>
          <w:p w14:paraId="0600A85D" w14:textId="77777777" w:rsidR="00AE7984" w:rsidRPr="002044CB" w:rsidRDefault="00AE7984" w:rsidP="006B4B89">
            <w:pPr>
              <w:rPr>
                <w:rFonts w:ascii="Arial Narrow" w:hAnsi="Arial Narrow" w:cs="Arial"/>
                <w:b/>
                <w:bCs/>
                <w:sz w:val="22"/>
                <w:szCs w:val="22"/>
              </w:rPr>
            </w:pPr>
          </w:p>
        </w:tc>
        <w:tc>
          <w:tcPr>
            <w:tcW w:w="422" w:type="dxa"/>
            <w:tcBorders>
              <w:top w:val="nil"/>
              <w:left w:val="nil"/>
              <w:bottom w:val="single" w:sz="4" w:space="0" w:color="auto"/>
              <w:right w:val="single" w:sz="4" w:space="0" w:color="auto"/>
            </w:tcBorders>
            <w:shd w:val="clear" w:color="auto" w:fill="auto"/>
            <w:noWrap/>
            <w:hideMark/>
          </w:tcPr>
          <w:p w14:paraId="6247A2CB" w14:textId="77777777" w:rsidR="00AE7984" w:rsidRPr="002044CB" w:rsidRDefault="00AE7984" w:rsidP="006B4B89">
            <w:pPr>
              <w:jc w:val="center"/>
              <w:rPr>
                <w:rFonts w:ascii="Arial Narrow" w:hAnsi="Arial Narrow" w:cs="Arial"/>
                <w:sz w:val="22"/>
                <w:szCs w:val="22"/>
              </w:rPr>
            </w:pPr>
            <w:r w:rsidRPr="002044CB">
              <w:rPr>
                <w:rFonts w:ascii="Arial Narrow" w:hAnsi="Arial Narrow" w:cs="Arial"/>
                <w:sz w:val="22"/>
                <w:szCs w:val="22"/>
              </w:rPr>
              <w:t> </w:t>
            </w:r>
          </w:p>
        </w:tc>
        <w:tc>
          <w:tcPr>
            <w:tcW w:w="843" w:type="dxa"/>
            <w:tcBorders>
              <w:top w:val="nil"/>
              <w:left w:val="nil"/>
              <w:bottom w:val="single" w:sz="4" w:space="0" w:color="auto"/>
              <w:right w:val="single" w:sz="4" w:space="0" w:color="auto"/>
            </w:tcBorders>
            <w:shd w:val="clear" w:color="auto" w:fill="auto"/>
            <w:noWrap/>
            <w:vAlign w:val="center"/>
            <w:hideMark/>
          </w:tcPr>
          <w:p w14:paraId="713D299F" w14:textId="77777777" w:rsidR="00AE7984" w:rsidRPr="002044CB" w:rsidRDefault="00AE7984" w:rsidP="006B4B89">
            <w:pPr>
              <w:jc w:val="right"/>
              <w:rPr>
                <w:rFonts w:ascii="Arial Narrow" w:hAnsi="Arial Narrow" w:cs="Arial"/>
                <w:sz w:val="22"/>
                <w:szCs w:val="22"/>
              </w:rPr>
            </w:pPr>
            <w:r w:rsidRPr="002044CB">
              <w:rPr>
                <w:rFonts w:ascii="Arial Narrow" w:hAnsi="Arial Narrow" w:cs="Arial"/>
                <w:sz w:val="22"/>
                <w:szCs w:val="22"/>
              </w:rPr>
              <w:t> </w:t>
            </w:r>
          </w:p>
        </w:tc>
        <w:tc>
          <w:tcPr>
            <w:tcW w:w="1475" w:type="dxa"/>
            <w:tcBorders>
              <w:top w:val="nil"/>
              <w:left w:val="nil"/>
              <w:bottom w:val="single" w:sz="4" w:space="0" w:color="auto"/>
              <w:right w:val="single" w:sz="4" w:space="0" w:color="auto"/>
            </w:tcBorders>
            <w:shd w:val="clear" w:color="auto" w:fill="auto"/>
            <w:vAlign w:val="center"/>
            <w:hideMark/>
          </w:tcPr>
          <w:p w14:paraId="5272BDD5"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Subtotal</w:t>
            </w:r>
          </w:p>
        </w:tc>
        <w:tc>
          <w:tcPr>
            <w:tcW w:w="616" w:type="dxa"/>
            <w:tcBorders>
              <w:top w:val="nil"/>
              <w:left w:val="nil"/>
              <w:bottom w:val="single" w:sz="4" w:space="0" w:color="auto"/>
              <w:right w:val="single" w:sz="4" w:space="0" w:color="auto"/>
            </w:tcBorders>
            <w:shd w:val="clear" w:color="000000" w:fill="FFFF00"/>
            <w:vAlign w:val="center"/>
            <w:hideMark/>
          </w:tcPr>
          <w:p w14:paraId="16E98500" w14:textId="77777777" w:rsidR="00AE7984" w:rsidRPr="002044CB" w:rsidRDefault="00AE7984" w:rsidP="006B4B89">
            <w:pPr>
              <w:jc w:val="center"/>
              <w:rPr>
                <w:rFonts w:ascii="Arial Narrow" w:hAnsi="Arial Narrow" w:cs="Arial"/>
                <w:b/>
                <w:bCs/>
                <w:sz w:val="22"/>
                <w:szCs w:val="22"/>
              </w:rPr>
            </w:pPr>
            <w:r w:rsidRPr="002044CB">
              <w:rPr>
                <w:rFonts w:ascii="Arial Narrow" w:hAnsi="Arial Narrow" w:cs="Arial"/>
                <w:b/>
                <w:bCs/>
                <w:sz w:val="22"/>
                <w:szCs w:val="22"/>
              </w:rPr>
              <w:t>53,74</w:t>
            </w:r>
          </w:p>
        </w:tc>
        <w:tc>
          <w:tcPr>
            <w:tcW w:w="1347" w:type="dxa"/>
            <w:tcBorders>
              <w:top w:val="nil"/>
              <w:left w:val="nil"/>
              <w:bottom w:val="single" w:sz="4" w:space="0" w:color="auto"/>
              <w:right w:val="single" w:sz="4" w:space="0" w:color="auto"/>
            </w:tcBorders>
            <w:shd w:val="clear" w:color="auto" w:fill="auto"/>
            <w:noWrap/>
            <w:vAlign w:val="center"/>
            <w:hideMark/>
          </w:tcPr>
          <w:p w14:paraId="17A004B4" w14:textId="77777777" w:rsidR="00AE7984" w:rsidRPr="002044CB" w:rsidRDefault="00AE7984" w:rsidP="006B4B89">
            <w:pPr>
              <w:jc w:val="right"/>
              <w:rPr>
                <w:rFonts w:ascii="Arial Narrow" w:hAnsi="Arial Narrow" w:cs="Arial"/>
                <w:sz w:val="22"/>
                <w:szCs w:val="22"/>
              </w:rPr>
            </w:pPr>
            <w:r w:rsidRPr="002044CB">
              <w:rPr>
                <w:rFonts w:ascii="Arial Narrow" w:hAnsi="Arial Narrow" w:cs="Arial"/>
                <w:sz w:val="22"/>
                <w:szCs w:val="22"/>
              </w:rPr>
              <w:t>1.072.</w:t>
            </w:r>
            <w:r w:rsidR="008B6040">
              <w:rPr>
                <w:rFonts w:ascii="Arial Narrow" w:hAnsi="Arial Narrow" w:cs="Arial"/>
                <w:sz w:val="22"/>
                <w:szCs w:val="22"/>
              </w:rPr>
              <w:t>445.374</w:t>
            </w:r>
          </w:p>
        </w:tc>
        <w:tc>
          <w:tcPr>
            <w:tcW w:w="1347" w:type="dxa"/>
            <w:tcBorders>
              <w:top w:val="nil"/>
              <w:left w:val="nil"/>
              <w:bottom w:val="single" w:sz="4" w:space="0" w:color="auto"/>
              <w:right w:val="single" w:sz="4" w:space="0" w:color="auto"/>
            </w:tcBorders>
            <w:shd w:val="clear" w:color="auto" w:fill="auto"/>
            <w:noWrap/>
            <w:vAlign w:val="center"/>
            <w:hideMark/>
          </w:tcPr>
          <w:p w14:paraId="70E12D9A" w14:textId="77777777" w:rsidR="00AE7984" w:rsidRPr="002044CB" w:rsidRDefault="00AE7984" w:rsidP="006B4B89">
            <w:pPr>
              <w:jc w:val="right"/>
              <w:rPr>
                <w:rFonts w:ascii="Arial Narrow" w:hAnsi="Arial Narrow" w:cs="Arial"/>
                <w:sz w:val="22"/>
                <w:szCs w:val="22"/>
              </w:rPr>
            </w:pPr>
            <w:r w:rsidRPr="002044CB">
              <w:rPr>
                <w:rFonts w:ascii="Arial Narrow" w:hAnsi="Arial Narrow" w:cs="Arial"/>
                <w:sz w:val="22"/>
                <w:szCs w:val="22"/>
              </w:rPr>
              <w:t>1.213.306.</w:t>
            </w:r>
            <w:r w:rsidR="008B6040">
              <w:rPr>
                <w:rFonts w:ascii="Arial Narrow" w:hAnsi="Arial Narrow" w:cs="Arial"/>
                <w:sz w:val="22"/>
                <w:szCs w:val="22"/>
              </w:rPr>
              <w:t>150</w:t>
            </w:r>
          </w:p>
        </w:tc>
        <w:tc>
          <w:tcPr>
            <w:tcW w:w="1191" w:type="dxa"/>
            <w:tcBorders>
              <w:top w:val="nil"/>
              <w:left w:val="nil"/>
              <w:bottom w:val="single" w:sz="4" w:space="0" w:color="auto"/>
              <w:right w:val="single" w:sz="4" w:space="0" w:color="auto"/>
            </w:tcBorders>
            <w:shd w:val="clear" w:color="auto" w:fill="auto"/>
            <w:noWrap/>
            <w:vAlign w:val="center"/>
            <w:hideMark/>
          </w:tcPr>
          <w:p w14:paraId="099F6057" w14:textId="77777777" w:rsidR="00AE7984" w:rsidRPr="002044CB" w:rsidRDefault="00AE7984" w:rsidP="006B4B89">
            <w:pPr>
              <w:jc w:val="right"/>
              <w:rPr>
                <w:rFonts w:ascii="Arial Narrow" w:hAnsi="Arial Narrow" w:cs="Arial"/>
                <w:sz w:val="22"/>
                <w:szCs w:val="22"/>
              </w:rPr>
            </w:pPr>
            <w:r w:rsidRPr="002044CB">
              <w:rPr>
                <w:rFonts w:ascii="Arial Narrow" w:hAnsi="Arial Narrow" w:cs="Arial"/>
                <w:sz w:val="22"/>
                <w:szCs w:val="22"/>
              </w:rPr>
              <w:t>803.6</w:t>
            </w:r>
            <w:r w:rsidR="008B6040">
              <w:rPr>
                <w:rFonts w:ascii="Arial Narrow" w:hAnsi="Arial Narrow" w:cs="Arial"/>
                <w:sz w:val="22"/>
                <w:szCs w:val="22"/>
              </w:rPr>
              <w:t>74.354</w:t>
            </w:r>
          </w:p>
        </w:tc>
        <w:tc>
          <w:tcPr>
            <w:tcW w:w="1347" w:type="dxa"/>
            <w:tcBorders>
              <w:top w:val="nil"/>
              <w:left w:val="nil"/>
              <w:bottom w:val="single" w:sz="4" w:space="0" w:color="auto"/>
              <w:right w:val="single" w:sz="4" w:space="0" w:color="auto"/>
            </w:tcBorders>
            <w:shd w:val="clear" w:color="auto" w:fill="auto"/>
            <w:noWrap/>
            <w:vAlign w:val="center"/>
            <w:hideMark/>
          </w:tcPr>
          <w:p w14:paraId="423F9297" w14:textId="77777777" w:rsidR="00AE7984" w:rsidRPr="002044CB" w:rsidRDefault="00AE7984" w:rsidP="006B4B89">
            <w:pPr>
              <w:jc w:val="right"/>
              <w:rPr>
                <w:rFonts w:ascii="Arial Narrow" w:hAnsi="Arial Narrow" w:cs="Arial"/>
                <w:sz w:val="22"/>
                <w:szCs w:val="22"/>
              </w:rPr>
            </w:pPr>
            <w:r w:rsidRPr="002044CB">
              <w:rPr>
                <w:rFonts w:ascii="Arial Narrow" w:hAnsi="Arial Narrow" w:cs="Arial"/>
                <w:sz w:val="22"/>
                <w:szCs w:val="22"/>
              </w:rPr>
              <w:t>3.089</w:t>
            </w:r>
            <w:r w:rsidR="008B6040">
              <w:rPr>
                <w:rFonts w:ascii="Arial Narrow" w:hAnsi="Arial Narrow" w:cs="Arial"/>
                <w:sz w:val="22"/>
                <w:szCs w:val="22"/>
              </w:rPr>
              <w:t>.425.878</w:t>
            </w:r>
          </w:p>
        </w:tc>
        <w:tc>
          <w:tcPr>
            <w:tcW w:w="152" w:type="dxa"/>
            <w:vAlign w:val="center"/>
            <w:hideMark/>
          </w:tcPr>
          <w:p w14:paraId="1BE79269" w14:textId="77777777" w:rsidR="00AE7984" w:rsidRPr="002044CB" w:rsidRDefault="00AE7984" w:rsidP="006B4B89">
            <w:pPr>
              <w:rPr>
                <w:rFonts w:ascii="Arial Narrow" w:hAnsi="Arial Narrow"/>
                <w:sz w:val="22"/>
                <w:szCs w:val="22"/>
              </w:rPr>
            </w:pPr>
          </w:p>
        </w:tc>
      </w:tr>
    </w:tbl>
    <w:p w14:paraId="7AB6D89F" w14:textId="77777777" w:rsidR="00AE7984" w:rsidRPr="002044CB" w:rsidRDefault="00AE7984" w:rsidP="00AE7984">
      <w:pPr>
        <w:rPr>
          <w:rFonts w:ascii="Arial Narrow" w:hAnsi="Arial Narrow"/>
          <w:sz w:val="22"/>
          <w:szCs w:val="22"/>
          <w:lang w:val="es-CO"/>
        </w:rPr>
      </w:pPr>
    </w:p>
    <w:p w14:paraId="53A1382F" w14:textId="77777777" w:rsidR="00AE7984" w:rsidRPr="002044CB" w:rsidRDefault="00AE7984" w:rsidP="00AE7984">
      <w:pPr>
        <w:rPr>
          <w:rFonts w:ascii="Arial Narrow" w:hAnsi="Arial Narrow"/>
          <w:sz w:val="22"/>
          <w:szCs w:val="22"/>
          <w:lang w:val="es-CO"/>
        </w:rPr>
      </w:pPr>
    </w:p>
    <w:p w14:paraId="6AF5369E" w14:textId="77777777" w:rsidR="00701CF5" w:rsidRPr="00F410BD" w:rsidRDefault="00701CF5" w:rsidP="001357BC">
      <w:pPr>
        <w:pStyle w:val="Ttulo2"/>
        <w:contextualSpacing/>
        <w:rPr>
          <w:color w:val="auto"/>
        </w:rPr>
      </w:pPr>
      <w:r w:rsidRPr="00F410BD">
        <w:rPr>
          <w:color w:val="auto"/>
        </w:rPr>
        <w:t>IV. DESCRIPCIÓN DETALLADA DE LOS SERVICIOS REQUERIDOS, RESULTADOS Y/O PRODUCTOS ESPERADOS:</w:t>
      </w:r>
    </w:p>
    <w:p w14:paraId="5C3D398B" w14:textId="77777777" w:rsidR="00701CF5" w:rsidRPr="00F410BD" w:rsidRDefault="00701CF5" w:rsidP="001357BC">
      <w:pPr>
        <w:pStyle w:val="Textoindependiente2"/>
        <w:contextualSpacing/>
        <w:jc w:val="left"/>
        <w:rPr>
          <w:rFonts w:ascii="Arial Narrow" w:hAnsi="Arial Narrow"/>
          <w:color w:val="auto"/>
          <w:sz w:val="22"/>
          <w:szCs w:val="22"/>
        </w:rPr>
      </w:pPr>
    </w:p>
    <w:p w14:paraId="33D563F0" w14:textId="77777777" w:rsidR="00E25829" w:rsidRPr="00F410BD" w:rsidRDefault="00E25829" w:rsidP="004E4AB1">
      <w:pPr>
        <w:numPr>
          <w:ilvl w:val="0"/>
          <w:numId w:val="6"/>
        </w:numPr>
        <w:tabs>
          <w:tab w:val="clear" w:pos="720"/>
        </w:tabs>
        <w:ind w:left="360"/>
        <w:jc w:val="both"/>
        <w:rPr>
          <w:rFonts w:ascii="Arial Narrow" w:hAnsi="Arial Narrow" w:cs="Arial"/>
          <w:b/>
          <w:sz w:val="22"/>
          <w:szCs w:val="22"/>
          <w:lang w:val="es-MX"/>
        </w:rPr>
      </w:pPr>
      <w:r w:rsidRPr="00F410BD">
        <w:rPr>
          <w:rFonts w:ascii="Arial Narrow" w:hAnsi="Arial Narrow" w:cs="Arial"/>
          <w:b/>
          <w:sz w:val="22"/>
          <w:szCs w:val="22"/>
          <w:lang w:val="es-MX"/>
        </w:rPr>
        <w:t>ACTIVIDADES A DESARROLLAR EN EL CONTRATO:</w:t>
      </w:r>
    </w:p>
    <w:p w14:paraId="1C67AAE2" w14:textId="77777777" w:rsidR="00E25829" w:rsidRPr="00F410BD" w:rsidRDefault="00E25829" w:rsidP="001357BC">
      <w:pPr>
        <w:jc w:val="both"/>
        <w:rPr>
          <w:rFonts w:ascii="Arial Narrow" w:hAnsi="Arial Narrow" w:cs="Arial"/>
          <w:b/>
          <w:sz w:val="22"/>
          <w:szCs w:val="22"/>
          <w:lang w:val="es-MX"/>
        </w:rPr>
      </w:pPr>
    </w:p>
    <w:p w14:paraId="50135886" w14:textId="77777777" w:rsidR="00E25829" w:rsidRPr="00F410BD" w:rsidRDefault="00E25829" w:rsidP="001357BC">
      <w:pPr>
        <w:ind w:left="360"/>
        <w:jc w:val="both"/>
        <w:rPr>
          <w:rFonts w:ascii="Arial Narrow" w:hAnsi="Arial Narrow" w:cs="Arial"/>
          <w:sz w:val="22"/>
          <w:szCs w:val="22"/>
          <w:lang w:val="es-MX"/>
        </w:rPr>
      </w:pPr>
      <w:r w:rsidRPr="00F410BD">
        <w:rPr>
          <w:rFonts w:ascii="Arial Narrow" w:hAnsi="Arial Narrow" w:cs="Arial"/>
          <w:sz w:val="22"/>
          <w:szCs w:val="22"/>
          <w:lang w:val="es-MX"/>
        </w:rPr>
        <w:t>Los Administradores Viales cumplen actividades permanentes y específicas, las que se programan para su ejecución en un mes determinado.</w:t>
      </w:r>
    </w:p>
    <w:p w14:paraId="1137DDE8" w14:textId="77777777" w:rsidR="00E25829" w:rsidRPr="00F410BD" w:rsidRDefault="00E25829" w:rsidP="001357BC">
      <w:pPr>
        <w:jc w:val="both"/>
        <w:rPr>
          <w:rFonts w:ascii="Arial Narrow" w:hAnsi="Arial Narrow" w:cs="Arial"/>
          <w:sz w:val="22"/>
          <w:szCs w:val="22"/>
          <w:lang w:val="es-MX"/>
        </w:rPr>
      </w:pPr>
    </w:p>
    <w:p w14:paraId="2748BCDD" w14:textId="77777777" w:rsidR="00E25829" w:rsidRPr="00F410BD" w:rsidRDefault="00E25829" w:rsidP="001357BC">
      <w:pPr>
        <w:jc w:val="both"/>
        <w:rPr>
          <w:rFonts w:ascii="Arial Narrow" w:hAnsi="Arial Narrow" w:cs="Arial"/>
          <w:sz w:val="22"/>
          <w:szCs w:val="22"/>
          <w:u w:val="single"/>
          <w:lang w:val="es-MX"/>
        </w:rPr>
      </w:pPr>
      <w:r w:rsidRPr="00F410BD">
        <w:rPr>
          <w:rFonts w:ascii="Arial Narrow" w:hAnsi="Arial Narrow" w:cs="Arial"/>
          <w:sz w:val="22"/>
          <w:szCs w:val="22"/>
          <w:u w:val="single"/>
          <w:lang w:val="es-MX"/>
        </w:rPr>
        <w:t>Las actividades permanentes son:</w:t>
      </w:r>
    </w:p>
    <w:p w14:paraId="2C822AE0" w14:textId="77777777" w:rsidR="00E25829" w:rsidRPr="00F410BD" w:rsidRDefault="00E25829" w:rsidP="001357BC">
      <w:pPr>
        <w:tabs>
          <w:tab w:val="left" w:pos="851"/>
        </w:tabs>
        <w:jc w:val="both"/>
        <w:rPr>
          <w:rFonts w:ascii="Arial Narrow" w:hAnsi="Arial Narrow" w:cs="Arial"/>
          <w:sz w:val="22"/>
          <w:szCs w:val="22"/>
          <w:lang w:val="es-MX"/>
        </w:rPr>
      </w:pPr>
    </w:p>
    <w:p w14:paraId="18B39CE2" w14:textId="77777777" w:rsidR="00E25829" w:rsidRPr="00F410BD" w:rsidRDefault="00E25829" w:rsidP="004E4AB1">
      <w:pPr>
        <w:numPr>
          <w:ilvl w:val="0"/>
          <w:numId w:val="5"/>
        </w:numPr>
        <w:tabs>
          <w:tab w:val="left" w:pos="1134"/>
        </w:tabs>
        <w:jc w:val="both"/>
        <w:rPr>
          <w:rFonts w:ascii="Arial Narrow" w:hAnsi="Arial Narrow" w:cs="Arial"/>
          <w:sz w:val="22"/>
          <w:szCs w:val="22"/>
        </w:rPr>
      </w:pPr>
      <w:r w:rsidRPr="00F410BD">
        <w:rPr>
          <w:rFonts w:ascii="Arial Narrow" w:hAnsi="Arial Narrow" w:cs="Arial"/>
          <w:sz w:val="22"/>
          <w:szCs w:val="22"/>
        </w:rPr>
        <w:t>Participar activamente en la prevención de riesgos y atención de las emergencias que se presenten en las vías.</w:t>
      </w:r>
    </w:p>
    <w:p w14:paraId="3D9644D9" w14:textId="77777777" w:rsidR="00E25829" w:rsidRPr="00F410BD" w:rsidRDefault="00E25829" w:rsidP="004E4AB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lastRenderedPageBreak/>
        <w:t>Alertar oportunamente al INVÍAS sobre la necesidad de diseñar y construir obras especiales para la mitigación de la inestabilidad en sitios críticos</w:t>
      </w:r>
      <w:r w:rsidR="00984BC5">
        <w:rPr>
          <w:rFonts w:ascii="Arial Narrow" w:hAnsi="Arial Narrow" w:cs="Arial"/>
          <w:sz w:val="22"/>
          <w:szCs w:val="22"/>
        </w:rPr>
        <w:t>,</w:t>
      </w:r>
      <w:r w:rsidRPr="00F410BD">
        <w:rPr>
          <w:rFonts w:ascii="Arial Narrow" w:hAnsi="Arial Narrow" w:cs="Arial"/>
          <w:sz w:val="22"/>
          <w:szCs w:val="22"/>
        </w:rPr>
        <w:t xml:space="preserve"> así como la necesidad de diseñar y construir obras de conservación, mejoramiento o recuperación. Dentro del inventario de necesidades debe indicar los presupuestos y priorizar.</w:t>
      </w:r>
    </w:p>
    <w:p w14:paraId="48DBFBE5" w14:textId="77777777" w:rsidR="00E25829" w:rsidRPr="00F410BD" w:rsidRDefault="00E25829" w:rsidP="004E4AB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Diseñar obras y adelantar acciones en relación con el entorno de la vía, encaminadas a su ornato y a la preservación del medio ambiente</w:t>
      </w:r>
      <w:r w:rsidR="007C19FB" w:rsidRPr="00F410BD">
        <w:rPr>
          <w:rFonts w:ascii="Arial Narrow" w:hAnsi="Arial Narrow" w:cs="Arial"/>
          <w:sz w:val="22"/>
          <w:szCs w:val="22"/>
        </w:rPr>
        <w:t xml:space="preserve"> y a la contaminación visual. En este orden, se ha incluido la obligatoriedad de los contratistas de obras para desarrollar programas de manejo de vegetación y protección de taludes, de acuerdo </w:t>
      </w:r>
      <w:r w:rsidR="00D469DF">
        <w:rPr>
          <w:rFonts w:ascii="Arial Narrow" w:hAnsi="Arial Narrow" w:cs="Arial"/>
          <w:sz w:val="22"/>
          <w:szCs w:val="22"/>
        </w:rPr>
        <w:t>con</w:t>
      </w:r>
      <w:r w:rsidR="007C19FB" w:rsidRPr="00F410BD">
        <w:rPr>
          <w:rFonts w:ascii="Arial Narrow" w:hAnsi="Arial Narrow" w:cs="Arial"/>
          <w:sz w:val="22"/>
          <w:szCs w:val="22"/>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debe adelantar un inventario de los árboles ubicados en los corredores viales que presenten mal estado y puedan colapsar, ocasionando daños a terceros, siendo causa frecuente de demandas al INVIAS</w:t>
      </w:r>
      <w:r w:rsidRPr="00F410BD">
        <w:rPr>
          <w:rFonts w:ascii="Arial Narrow" w:hAnsi="Arial Narrow" w:cs="Arial"/>
          <w:sz w:val="22"/>
          <w:szCs w:val="22"/>
        </w:rPr>
        <w:t>.</w:t>
      </w:r>
    </w:p>
    <w:p w14:paraId="3A5B4979" w14:textId="77777777" w:rsidR="00E25829" w:rsidRPr="004659B4" w:rsidRDefault="00E25829" w:rsidP="004E4AB1">
      <w:pPr>
        <w:numPr>
          <w:ilvl w:val="0"/>
          <w:numId w:val="5"/>
        </w:numPr>
        <w:tabs>
          <w:tab w:val="left" w:pos="851"/>
        </w:tabs>
        <w:jc w:val="both"/>
        <w:rPr>
          <w:rFonts w:ascii="Arial Narrow" w:hAnsi="Arial Narrow" w:cs="Arial"/>
          <w:sz w:val="22"/>
          <w:szCs w:val="22"/>
        </w:rPr>
      </w:pPr>
      <w:r w:rsidRPr="004659B4">
        <w:rPr>
          <w:rFonts w:ascii="Arial Narrow" w:hAnsi="Arial Narrow" w:cs="Arial"/>
          <w:sz w:val="22"/>
          <w:szCs w:val="22"/>
        </w:rPr>
        <w:t xml:space="preserve">Planear, organizar, dirigir, coordinar, evaluar y controlar las actividades de mantenimiento rutinario de las carreteras que se le asignen y ejercer su </w:t>
      </w:r>
      <w:r w:rsidR="00146983" w:rsidRPr="004659B4">
        <w:rPr>
          <w:rFonts w:ascii="Arial Narrow" w:hAnsi="Arial Narrow" w:cs="Arial"/>
          <w:sz w:val="22"/>
          <w:szCs w:val="22"/>
        </w:rPr>
        <w:t>supervisión</w:t>
      </w:r>
      <w:r w:rsidRPr="004659B4">
        <w:rPr>
          <w:rFonts w:ascii="Arial Narrow" w:hAnsi="Arial Narrow" w:cs="Arial"/>
          <w:sz w:val="22"/>
          <w:szCs w:val="22"/>
        </w:rPr>
        <w:t>.</w:t>
      </w:r>
    </w:p>
    <w:p w14:paraId="5B1E7328" w14:textId="77777777" w:rsidR="00E25829" w:rsidRPr="004659B4" w:rsidRDefault="00E25829" w:rsidP="004E4AB1">
      <w:pPr>
        <w:pStyle w:val="Textoindependiente"/>
        <w:numPr>
          <w:ilvl w:val="0"/>
          <w:numId w:val="5"/>
        </w:numPr>
        <w:tabs>
          <w:tab w:val="left" w:pos="0"/>
        </w:tabs>
        <w:rPr>
          <w:rFonts w:ascii="Arial Narrow" w:hAnsi="Arial Narrow" w:cs="Arial"/>
          <w:sz w:val="22"/>
          <w:szCs w:val="22"/>
        </w:rPr>
      </w:pPr>
      <w:r w:rsidRPr="004659B4">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3A34BB52" w14:textId="77777777" w:rsidR="00E25829" w:rsidRPr="00F410BD" w:rsidRDefault="00E25829" w:rsidP="004E4AB1">
      <w:pPr>
        <w:numPr>
          <w:ilvl w:val="0"/>
          <w:numId w:val="5"/>
        </w:numPr>
        <w:jc w:val="both"/>
        <w:rPr>
          <w:rFonts w:ascii="Arial Narrow" w:hAnsi="Arial Narrow" w:cs="Arial"/>
          <w:sz w:val="22"/>
          <w:szCs w:val="22"/>
        </w:rPr>
      </w:pPr>
      <w:r w:rsidRPr="00F410BD">
        <w:rPr>
          <w:rFonts w:ascii="Arial Narrow" w:hAnsi="Arial Narrow" w:cs="Arial"/>
          <w:sz w:val="22"/>
          <w:szCs w:val="22"/>
        </w:rPr>
        <w:t>Mantener actualizado el sistema de referenciación vial, con base en la información que le suministre el INVIAS y reponer los postes de referencia que hagan falta en las vías a su cargo</w:t>
      </w:r>
      <w:r w:rsidR="006647D0" w:rsidRPr="00F410BD">
        <w:rPr>
          <w:rFonts w:ascii="Arial Narrow" w:hAnsi="Arial Narrow" w:cs="Arial"/>
          <w:sz w:val="22"/>
          <w:szCs w:val="22"/>
        </w:rPr>
        <w:t xml:space="preserve"> y realizar visitas técnicas de auscultación para el diagnóstico del estado general de las obras ejecutadas mediante contratos y que tienen pólizas de estabilidad vigente, según relación de contratos y programación que les será entregada por INVIAS</w:t>
      </w:r>
      <w:r w:rsidRPr="00F410BD">
        <w:rPr>
          <w:rFonts w:ascii="Arial Narrow" w:hAnsi="Arial Narrow" w:cs="Arial"/>
          <w:sz w:val="22"/>
          <w:szCs w:val="22"/>
        </w:rPr>
        <w:t xml:space="preserve">. </w:t>
      </w:r>
    </w:p>
    <w:p w14:paraId="140300F3" w14:textId="77777777" w:rsidR="00E25829" w:rsidRPr="00F410BD" w:rsidRDefault="00E25829" w:rsidP="004E4AB1">
      <w:pPr>
        <w:numPr>
          <w:ilvl w:val="0"/>
          <w:numId w:val="5"/>
        </w:numPr>
        <w:jc w:val="both"/>
        <w:rPr>
          <w:rFonts w:ascii="Arial Narrow" w:hAnsi="Arial Narrow" w:cs="Arial"/>
          <w:sz w:val="22"/>
          <w:szCs w:val="22"/>
        </w:rPr>
      </w:pPr>
      <w:r w:rsidRPr="00F410BD">
        <w:rPr>
          <w:rFonts w:ascii="Arial Narrow" w:hAnsi="Arial Narrow" w:cs="Arial"/>
          <w:sz w:val="22"/>
          <w:szCs w:val="22"/>
        </w:rPr>
        <w:t>Inspeccionar los puentes de manera rutinaria, dirigir y verificar su mantenimiento rutinario y periódico y presentación del informe correspondiente con recomendaciones de inspecciones especiales.</w:t>
      </w:r>
    </w:p>
    <w:p w14:paraId="52481AAE" w14:textId="77777777" w:rsidR="00E25829" w:rsidRPr="00F410BD" w:rsidRDefault="00E25829" w:rsidP="004E4AB1">
      <w:pPr>
        <w:numPr>
          <w:ilvl w:val="0"/>
          <w:numId w:val="5"/>
        </w:numPr>
        <w:jc w:val="both"/>
        <w:rPr>
          <w:rFonts w:ascii="Arial Narrow" w:hAnsi="Arial Narrow" w:cs="Arial"/>
          <w:sz w:val="22"/>
          <w:szCs w:val="22"/>
        </w:rPr>
      </w:pPr>
      <w:r w:rsidRPr="00F410BD">
        <w:rPr>
          <w:rFonts w:ascii="Arial Narrow" w:hAnsi="Arial Narrow" w:cs="Arial"/>
          <w:sz w:val="22"/>
          <w:szCs w:val="22"/>
        </w:rPr>
        <w:t xml:space="preserve">Capacitar cada mes a los trabajadores encargados del mantenimiento rutinario, en los temas relacionados con el mantenimiento rutinario de carreteras, puentes, aspectos administrativos y de economía solidaria. </w:t>
      </w:r>
    </w:p>
    <w:p w14:paraId="33346C17" w14:textId="77777777" w:rsidR="00E25829" w:rsidRPr="00F410BD" w:rsidRDefault="00E25829" w:rsidP="004E4AB1">
      <w:pPr>
        <w:numPr>
          <w:ilvl w:val="0"/>
          <w:numId w:val="5"/>
        </w:numPr>
        <w:jc w:val="both"/>
        <w:rPr>
          <w:rFonts w:ascii="Arial Narrow" w:hAnsi="Arial Narrow" w:cs="Arial"/>
          <w:sz w:val="22"/>
          <w:szCs w:val="22"/>
        </w:rPr>
      </w:pPr>
      <w:r w:rsidRPr="00F410BD">
        <w:rPr>
          <w:rFonts w:ascii="Arial Narrow" w:hAnsi="Arial Narrow" w:cs="Arial"/>
          <w:sz w:val="22"/>
          <w:szCs w:val="22"/>
        </w:rPr>
        <w:t>Participar en las reuniones de coordinación con la Dirección Territorial, evaluaciones de gestión y eventos de transferencia de tecnología que el INVIAS programe para los ingenieros de la Administración Vial en diferentes sitios del País.</w:t>
      </w:r>
    </w:p>
    <w:p w14:paraId="7D2370E3" w14:textId="77777777" w:rsidR="00E25829" w:rsidRPr="00F410BD" w:rsidRDefault="00E25829" w:rsidP="004E4AB1">
      <w:pPr>
        <w:numPr>
          <w:ilvl w:val="0"/>
          <w:numId w:val="5"/>
        </w:numPr>
        <w:jc w:val="both"/>
        <w:rPr>
          <w:rFonts w:ascii="Arial Narrow" w:hAnsi="Arial Narrow" w:cs="Arial"/>
          <w:sz w:val="22"/>
          <w:szCs w:val="22"/>
        </w:rPr>
      </w:pPr>
      <w:r w:rsidRPr="00F410BD">
        <w:rPr>
          <w:rFonts w:ascii="Arial Narrow" w:hAnsi="Arial Narrow" w:cs="Arial"/>
          <w:sz w:val="22"/>
          <w:szCs w:val="22"/>
        </w:rPr>
        <w:t>Evaluar con criterio de transitabilidad (visual) el estado de la red vial a su cargo con la metodología suministrada por el INVIAS.</w:t>
      </w:r>
    </w:p>
    <w:p w14:paraId="53AEC00E" w14:textId="77777777" w:rsidR="00E25829" w:rsidRPr="00F410BD" w:rsidRDefault="00E25829" w:rsidP="001357BC">
      <w:pPr>
        <w:tabs>
          <w:tab w:val="left" w:pos="851"/>
        </w:tabs>
        <w:jc w:val="both"/>
        <w:rPr>
          <w:rFonts w:ascii="Arial Narrow" w:hAnsi="Arial Narrow" w:cs="Arial"/>
          <w:sz w:val="22"/>
          <w:szCs w:val="22"/>
        </w:rPr>
      </w:pPr>
    </w:p>
    <w:p w14:paraId="720AC235" w14:textId="77777777" w:rsidR="00813AF1" w:rsidRPr="00F410BD" w:rsidRDefault="00813AF1" w:rsidP="001357BC">
      <w:pPr>
        <w:jc w:val="both"/>
        <w:rPr>
          <w:rFonts w:ascii="Arial Narrow" w:hAnsi="Arial Narrow" w:cs="Arial"/>
          <w:sz w:val="22"/>
          <w:szCs w:val="22"/>
          <w:u w:val="single"/>
          <w:lang w:val="es-MX"/>
        </w:rPr>
      </w:pPr>
      <w:r w:rsidRPr="00F410BD">
        <w:rPr>
          <w:rFonts w:ascii="Arial Narrow" w:hAnsi="Arial Narrow" w:cs="Arial"/>
          <w:sz w:val="22"/>
          <w:szCs w:val="22"/>
          <w:u w:val="single"/>
          <w:lang w:val="es-MX"/>
        </w:rPr>
        <w:t>Las actividades de información y control son:</w:t>
      </w:r>
    </w:p>
    <w:p w14:paraId="21C96564" w14:textId="77777777" w:rsidR="00E25829" w:rsidRPr="00F410BD" w:rsidRDefault="00E25829" w:rsidP="001357BC">
      <w:pPr>
        <w:tabs>
          <w:tab w:val="left" w:pos="851"/>
        </w:tabs>
        <w:jc w:val="both"/>
        <w:rPr>
          <w:rFonts w:ascii="Arial Narrow" w:hAnsi="Arial Narrow" w:cs="Arial"/>
          <w:sz w:val="22"/>
          <w:szCs w:val="22"/>
          <w:lang w:val="es-MX"/>
        </w:rPr>
      </w:pPr>
    </w:p>
    <w:p w14:paraId="464363CD" w14:textId="77777777" w:rsidR="00E25829" w:rsidRPr="00F410BD" w:rsidRDefault="00E25829" w:rsidP="004E4AB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Apoyar la gestión de la Territorial en los contratos que ejecute el INVÍAS en sectores de carreteras a su cargo.</w:t>
      </w:r>
    </w:p>
    <w:p w14:paraId="22588B56" w14:textId="77777777" w:rsidR="00E25829" w:rsidRPr="00F410BD" w:rsidRDefault="00E25829" w:rsidP="004E4AB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Establecer las necesidades de las vías y puentes en materia de señalización vertical y horizontal, llevar un inventario de necesidades de señalización.</w:t>
      </w:r>
    </w:p>
    <w:p w14:paraId="39E6303E" w14:textId="77777777" w:rsidR="00E25829" w:rsidRPr="00F410BD" w:rsidRDefault="00E25829" w:rsidP="004E4AB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Actualizar la información existente de accidentalidad y cuando se requiera realizar estudios y presentar recomendaciones técnicas encaminadas al mejoramiento de la seguridad vial.</w:t>
      </w:r>
    </w:p>
    <w:p w14:paraId="4ED597BC" w14:textId="77777777" w:rsidR="00E25829" w:rsidRPr="00F410BD" w:rsidRDefault="00E25829" w:rsidP="004E4AB1">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Proporcionar datos para el cálculo del patrimonio de las vías objeto del contrato.</w:t>
      </w:r>
    </w:p>
    <w:p w14:paraId="732ADFA2" w14:textId="77777777" w:rsidR="00E25829" w:rsidRPr="00F410BD" w:rsidRDefault="00E25829" w:rsidP="004E4AB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4ED24FF9" w14:textId="77777777" w:rsidR="00E25829" w:rsidRDefault="00E25829" w:rsidP="004E4AB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Supervisar los conteos manuales de tránsito y verificar la toma de información en campo.</w:t>
      </w:r>
    </w:p>
    <w:p w14:paraId="7552E2B0" w14:textId="77777777" w:rsidR="0080150C" w:rsidRPr="00740E93" w:rsidRDefault="0080150C" w:rsidP="004E4AB1">
      <w:pPr>
        <w:numPr>
          <w:ilvl w:val="0"/>
          <w:numId w:val="5"/>
        </w:numPr>
        <w:tabs>
          <w:tab w:val="left" w:pos="851"/>
        </w:tabs>
        <w:jc w:val="both"/>
        <w:rPr>
          <w:rFonts w:ascii="Arial Narrow" w:hAnsi="Arial Narrow" w:cs="Arial"/>
          <w:color w:val="000000"/>
          <w:sz w:val="22"/>
          <w:szCs w:val="22"/>
        </w:rPr>
      </w:pPr>
      <w:r w:rsidRPr="001A4DD2">
        <w:rPr>
          <w:rFonts w:ascii="Arial Narrow" w:hAnsi="Arial Narrow" w:cs="Arial"/>
          <w:color w:val="000000"/>
          <w:sz w:val="22"/>
          <w:szCs w:val="22"/>
          <w:lang w:eastAsia="es-MX"/>
        </w:rPr>
        <w:lastRenderedPageBreak/>
        <w:t xml:space="preserve">El Contratista llevará a </w:t>
      </w:r>
      <w:r w:rsidRPr="00740E93">
        <w:rPr>
          <w:rFonts w:ascii="Arial Narrow" w:hAnsi="Arial Narrow" w:cs="Arial"/>
          <w:color w:val="000000"/>
          <w:sz w:val="22"/>
          <w:szCs w:val="22"/>
          <w:lang w:eastAsia="es-MX"/>
        </w:rPr>
        <w:t>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deberá proveer de revisión y visualización del producto a entregar, adicionalmente deberá entregar las fotografías 360 georreferenciadas.</w:t>
      </w:r>
    </w:p>
    <w:p w14:paraId="07CF74F9" w14:textId="77777777" w:rsidR="0080150C" w:rsidRPr="00740E93" w:rsidRDefault="0080150C" w:rsidP="004E4AB1">
      <w:pPr>
        <w:numPr>
          <w:ilvl w:val="0"/>
          <w:numId w:val="5"/>
        </w:numPr>
        <w:spacing w:before="120" w:after="120"/>
        <w:jc w:val="both"/>
        <w:rPr>
          <w:rFonts w:ascii="Arial Narrow" w:hAnsi="Arial Narrow" w:cs="Arial"/>
          <w:color w:val="000000"/>
          <w:sz w:val="22"/>
          <w:szCs w:val="22"/>
          <w:lang w:eastAsia="es-MX"/>
        </w:rPr>
      </w:pPr>
      <w:r w:rsidRPr="00740E93">
        <w:rPr>
          <w:rFonts w:ascii="Arial Narrow" w:hAnsi="Arial Narrow" w:cs="Arial"/>
          <w:color w:val="000000"/>
          <w:sz w:val="22"/>
          <w:szCs w:val="22"/>
          <w:lang w:eastAsia="es-MX"/>
        </w:rPr>
        <w:t xml:space="preserve">El Contratista llevará a cabo un levantamiento de información de los sitios donde se presenten emergencias (en la totalidad del área de influencia de las mismas)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3CC731D3" w14:textId="77777777" w:rsidR="0080150C" w:rsidRPr="00F410BD" w:rsidRDefault="0080150C" w:rsidP="0080150C">
      <w:pPr>
        <w:tabs>
          <w:tab w:val="left" w:pos="851"/>
        </w:tabs>
        <w:jc w:val="both"/>
        <w:rPr>
          <w:rFonts w:ascii="Arial Narrow" w:hAnsi="Arial Narrow" w:cs="Arial"/>
          <w:sz w:val="22"/>
          <w:szCs w:val="22"/>
        </w:rPr>
      </w:pPr>
    </w:p>
    <w:p w14:paraId="40CF3C6D" w14:textId="77777777" w:rsidR="00E25829" w:rsidRPr="00F410BD" w:rsidRDefault="00E25829" w:rsidP="001357BC">
      <w:pPr>
        <w:tabs>
          <w:tab w:val="left" w:pos="851"/>
        </w:tabs>
        <w:jc w:val="both"/>
        <w:rPr>
          <w:rFonts w:ascii="Arial Narrow" w:hAnsi="Arial Narrow" w:cs="Arial"/>
          <w:sz w:val="22"/>
          <w:szCs w:val="22"/>
        </w:rPr>
      </w:pPr>
    </w:p>
    <w:p w14:paraId="694DF417" w14:textId="77777777" w:rsidR="00E25829" w:rsidRPr="00F410BD" w:rsidRDefault="00E25829" w:rsidP="001357BC">
      <w:pPr>
        <w:tabs>
          <w:tab w:val="left" w:pos="851"/>
        </w:tabs>
        <w:jc w:val="both"/>
        <w:rPr>
          <w:rFonts w:ascii="Arial Narrow" w:hAnsi="Arial Narrow" w:cs="Arial"/>
          <w:sz w:val="22"/>
          <w:szCs w:val="22"/>
          <w:u w:val="single"/>
        </w:rPr>
      </w:pPr>
      <w:r w:rsidRPr="00F410BD">
        <w:rPr>
          <w:rFonts w:ascii="Arial Narrow" w:hAnsi="Arial Narrow" w:cs="Arial"/>
          <w:sz w:val="22"/>
          <w:szCs w:val="22"/>
          <w:u w:val="single"/>
        </w:rPr>
        <w:t>Las actividades específicas son:</w:t>
      </w:r>
    </w:p>
    <w:p w14:paraId="6E9A1608" w14:textId="77777777" w:rsidR="00E25829" w:rsidRPr="00F410BD" w:rsidRDefault="00E25829" w:rsidP="001357BC">
      <w:pPr>
        <w:tabs>
          <w:tab w:val="left" w:pos="851"/>
        </w:tabs>
        <w:jc w:val="both"/>
        <w:rPr>
          <w:rFonts w:ascii="Arial Narrow" w:hAnsi="Arial Narrow" w:cs="Arial"/>
          <w:sz w:val="22"/>
          <w:szCs w:val="22"/>
        </w:rPr>
      </w:pPr>
    </w:p>
    <w:p w14:paraId="284C1E87" w14:textId="77777777" w:rsidR="00E25829" w:rsidRPr="00F410BD" w:rsidRDefault="00E25829" w:rsidP="004E4AB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Llevar a efecto la toma de información de la vía a su cargo con un equipo de GPS, cuya referencia y metodología será indicada oportunamente por el INVIAS.</w:t>
      </w:r>
    </w:p>
    <w:p w14:paraId="0B3BF0FF" w14:textId="77777777" w:rsidR="00E25829" w:rsidRPr="00F410BD" w:rsidRDefault="00E25829" w:rsidP="004E4AB1">
      <w:pPr>
        <w:pStyle w:val="Textoindependiente"/>
        <w:numPr>
          <w:ilvl w:val="0"/>
          <w:numId w:val="5"/>
        </w:numPr>
        <w:tabs>
          <w:tab w:val="left" w:pos="0"/>
        </w:tabs>
        <w:rPr>
          <w:rFonts w:ascii="Arial Narrow" w:hAnsi="Arial Narrow" w:cs="Arial"/>
          <w:sz w:val="22"/>
          <w:szCs w:val="22"/>
        </w:rPr>
      </w:pPr>
      <w:r w:rsidRPr="00F410BD">
        <w:rPr>
          <w:rFonts w:ascii="Arial Narrow" w:hAnsi="Arial Narrow" w:cs="Arial"/>
          <w:sz w:val="22"/>
          <w:szCs w:val="22"/>
        </w:rPr>
        <w:t>Realizar estimativos sobre la vida residual de los pavimentos de los sectores a su cargo.</w:t>
      </w:r>
    </w:p>
    <w:p w14:paraId="159912D9" w14:textId="77777777" w:rsidR="00E25829" w:rsidRPr="00F410BD" w:rsidRDefault="00E25829" w:rsidP="004E4AB1">
      <w:pPr>
        <w:pStyle w:val="Textoindependiente"/>
        <w:numPr>
          <w:ilvl w:val="0"/>
          <w:numId w:val="5"/>
        </w:numPr>
        <w:tabs>
          <w:tab w:val="left" w:pos="0"/>
        </w:tabs>
        <w:rPr>
          <w:rFonts w:ascii="Arial Narrow" w:hAnsi="Arial Narrow" w:cs="Arial"/>
          <w:b/>
          <w:sz w:val="22"/>
          <w:szCs w:val="22"/>
        </w:rPr>
      </w:pPr>
      <w:r w:rsidRPr="00F410BD">
        <w:rPr>
          <w:rFonts w:ascii="Arial Narrow" w:hAnsi="Arial Narrow" w:cs="Arial"/>
          <w:sz w:val="22"/>
          <w:szCs w:val="22"/>
        </w:rPr>
        <w:t>Evaluar con criterio técnico el estado de la red vial semestralmente con la metodología suministrada por el INVIAS.</w:t>
      </w:r>
    </w:p>
    <w:p w14:paraId="2C74C8C1" w14:textId="77777777" w:rsidR="00E25829" w:rsidRPr="00F410BD" w:rsidRDefault="00E25829" w:rsidP="004E4AB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 xml:space="preserve">Colaborar en la toma de la georreferenciación desarrollada por el INVIAS para la actualización del mapa digital de la red vial y mantener al día la información del inventario vial, a través del Sistema de Información </w:t>
      </w:r>
      <w:r w:rsidR="00961FF9" w:rsidRPr="00F410BD">
        <w:rPr>
          <w:rFonts w:ascii="Arial Narrow" w:hAnsi="Arial Narrow" w:cs="Arial"/>
          <w:sz w:val="22"/>
          <w:szCs w:val="22"/>
        </w:rPr>
        <w:t xml:space="preserve">Vial – HERMES, </w:t>
      </w:r>
      <w:r w:rsidRPr="00F410BD">
        <w:rPr>
          <w:rFonts w:ascii="Arial Narrow" w:hAnsi="Arial Narrow" w:cs="Arial"/>
          <w:sz w:val="22"/>
          <w:szCs w:val="22"/>
        </w:rPr>
        <w:t>del INVIAS.</w:t>
      </w:r>
    </w:p>
    <w:p w14:paraId="17465740" w14:textId="77777777" w:rsidR="00E25829" w:rsidRPr="00F410BD" w:rsidRDefault="00E25829" w:rsidP="004E4AB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Efectuar estudios tendientes a solucionar problemas de inestabilidad en las vías a su cargo, cuando se lo requiera el INVIAS y su costo se encuentre dentro del presupuesto de su propuesta.</w:t>
      </w:r>
    </w:p>
    <w:p w14:paraId="008E0281" w14:textId="77777777" w:rsidR="00E25829" w:rsidRPr="00F410BD" w:rsidRDefault="00E25829" w:rsidP="004E4AB1">
      <w:pPr>
        <w:numPr>
          <w:ilvl w:val="0"/>
          <w:numId w:val="5"/>
        </w:numPr>
        <w:tabs>
          <w:tab w:val="left" w:pos="851"/>
        </w:tabs>
        <w:jc w:val="both"/>
        <w:rPr>
          <w:rFonts w:ascii="Arial Narrow" w:hAnsi="Arial Narrow" w:cs="Arial"/>
          <w:sz w:val="20"/>
          <w:szCs w:val="20"/>
        </w:rPr>
      </w:pPr>
      <w:r w:rsidRPr="00F410BD">
        <w:rPr>
          <w:rFonts w:ascii="Arial Narrow" w:hAnsi="Arial Narrow" w:cs="Arial"/>
          <w:sz w:val="22"/>
          <w:szCs w:val="22"/>
        </w:rPr>
        <w:t xml:space="preserve">Participar activamente en la etapa de transición e implementación del Sistema de Información Vial – HERMES, </w:t>
      </w:r>
      <w:r w:rsidR="003F3FB9" w:rsidRPr="00F410BD">
        <w:rPr>
          <w:rFonts w:ascii="Arial Narrow" w:hAnsi="Arial Narrow" w:cs="Arial"/>
          <w:sz w:val="22"/>
          <w:szCs w:val="22"/>
        </w:rPr>
        <w:t>r</w:t>
      </w:r>
      <w:r w:rsidRPr="00F410BD">
        <w:rPr>
          <w:rFonts w:ascii="Arial Narrow" w:hAnsi="Arial Narrow" w:cs="Arial"/>
          <w:sz w:val="22"/>
          <w:szCs w:val="22"/>
        </w:rPr>
        <w:t>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r w:rsidRPr="00F410BD">
        <w:rPr>
          <w:rFonts w:ascii="Arial Narrow" w:hAnsi="Arial Narrow" w:cs="Arial"/>
          <w:sz w:val="20"/>
          <w:szCs w:val="20"/>
        </w:rPr>
        <w:t>.</w:t>
      </w:r>
    </w:p>
    <w:p w14:paraId="6302B094" w14:textId="77777777" w:rsidR="00813AF1" w:rsidRPr="004659B4" w:rsidRDefault="00813AF1" w:rsidP="004E4AB1">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 xml:space="preserve">Ejecutar obras menores preventivas y </w:t>
      </w:r>
      <w:r w:rsidRPr="004659B4">
        <w:rPr>
          <w:rFonts w:ascii="Arial Narrow" w:hAnsi="Arial Narrow" w:cs="Arial"/>
          <w:sz w:val="22"/>
          <w:szCs w:val="22"/>
        </w:rPr>
        <w:t>de mantenimiento rutinario, con mano de obra de los trabajadores de mantenimiento rutinario, aprobadas por la Dirección Territorial, quien suministrará los recursos necesarios y disponibles.</w:t>
      </w:r>
    </w:p>
    <w:p w14:paraId="793D13ED" w14:textId="77777777" w:rsidR="00813AF1" w:rsidRPr="004659B4" w:rsidRDefault="00813AF1" w:rsidP="004E4AB1">
      <w:pPr>
        <w:numPr>
          <w:ilvl w:val="0"/>
          <w:numId w:val="5"/>
        </w:numPr>
        <w:rPr>
          <w:rFonts w:ascii="Arial Narrow" w:hAnsi="Arial Narrow" w:cs="Arial"/>
          <w:sz w:val="22"/>
          <w:szCs w:val="22"/>
        </w:rPr>
      </w:pPr>
      <w:r w:rsidRPr="004659B4">
        <w:rPr>
          <w:rFonts w:ascii="Arial Narrow" w:hAnsi="Arial Narrow" w:cs="Arial"/>
          <w:sz w:val="22"/>
          <w:szCs w:val="22"/>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3732618F" w14:textId="77777777" w:rsidR="00AB28C9" w:rsidRPr="004659B4" w:rsidRDefault="00AB28C9" w:rsidP="004E4AB1">
      <w:pPr>
        <w:numPr>
          <w:ilvl w:val="0"/>
          <w:numId w:val="5"/>
        </w:numPr>
        <w:rPr>
          <w:rFonts w:ascii="Arial Narrow" w:hAnsi="Arial Narrow" w:cs="Arial"/>
          <w:sz w:val="22"/>
          <w:szCs w:val="22"/>
        </w:rPr>
      </w:pPr>
      <w:r w:rsidRPr="004659B4">
        <w:rPr>
          <w:rFonts w:ascii="Arial Narrow" w:hAnsi="Arial Narrow" w:cs="Arial"/>
          <w:sz w:val="22"/>
          <w:szCs w:val="22"/>
        </w:rPr>
        <w:t>Cumplir con las actividades propuestas en la política de embellecimiento y ornato de las vías a cargo del Instituto Nacional de Vías.</w:t>
      </w:r>
    </w:p>
    <w:p w14:paraId="22D58B89" w14:textId="77777777" w:rsidR="00F3266A" w:rsidRPr="004659B4" w:rsidRDefault="00F3266A" w:rsidP="004E4AB1">
      <w:pPr>
        <w:numPr>
          <w:ilvl w:val="0"/>
          <w:numId w:val="5"/>
        </w:numPr>
        <w:tabs>
          <w:tab w:val="left" w:pos="851"/>
        </w:tabs>
        <w:jc w:val="both"/>
        <w:rPr>
          <w:rFonts w:ascii="Arial Narrow" w:hAnsi="Arial Narrow" w:cs="Arial"/>
          <w:sz w:val="22"/>
          <w:szCs w:val="22"/>
        </w:rPr>
      </w:pPr>
      <w:r w:rsidRPr="004659B4">
        <w:rPr>
          <w:rFonts w:ascii="Arial Narrow" w:hAnsi="Arial Narrow" w:cs="Arial"/>
          <w:sz w:val="22"/>
          <w:szCs w:val="22"/>
        </w:rPr>
        <w:t>Prestar apoyo al programa de gestión de infraestructura que adelante el INVIAS</w:t>
      </w:r>
    </w:p>
    <w:bookmarkEnd w:id="3"/>
    <w:p w14:paraId="7556BF6A" w14:textId="77777777" w:rsidR="00F3266A" w:rsidRPr="00F410BD" w:rsidRDefault="00F3266A" w:rsidP="00F3266A">
      <w:pPr>
        <w:ind w:left="360"/>
        <w:rPr>
          <w:rFonts w:ascii="Arial Narrow" w:hAnsi="Arial Narrow" w:cs="Arial"/>
          <w:sz w:val="22"/>
          <w:szCs w:val="22"/>
        </w:rPr>
      </w:pPr>
    </w:p>
    <w:p w14:paraId="1BFA2BA3" w14:textId="77777777" w:rsidR="00984BC5" w:rsidRDefault="00984BC5" w:rsidP="001357BC">
      <w:pPr>
        <w:pStyle w:val="Sangra2detindependiente"/>
        <w:ind w:left="0"/>
        <w:contextualSpacing/>
        <w:rPr>
          <w:rFonts w:cs="Arial"/>
          <w:b/>
          <w:color w:val="auto"/>
        </w:rPr>
      </w:pPr>
      <w:bookmarkStart w:id="4" w:name="_Toc395096566"/>
      <w:bookmarkStart w:id="5" w:name="_Toc395514962"/>
      <w:bookmarkStart w:id="6" w:name="_Toc431476849"/>
      <w:bookmarkStart w:id="7" w:name="_Toc431476880"/>
      <w:bookmarkEnd w:id="4"/>
      <w:bookmarkEnd w:id="5"/>
      <w:bookmarkEnd w:id="6"/>
      <w:bookmarkEnd w:id="7"/>
    </w:p>
    <w:p w14:paraId="6768D5DE" w14:textId="77777777" w:rsidR="00993B67" w:rsidRPr="00993B67" w:rsidRDefault="00A93979" w:rsidP="00993B67">
      <w:pPr>
        <w:pStyle w:val="Sangra2detindependiente"/>
        <w:ind w:left="0"/>
        <w:contextualSpacing/>
        <w:rPr>
          <w:rFonts w:cs="Arial"/>
          <w:bCs/>
          <w:color w:val="auto"/>
          <w:u w:val="single"/>
        </w:rPr>
      </w:pPr>
      <w:r w:rsidRPr="00993B67">
        <w:rPr>
          <w:rFonts w:cs="Arial"/>
          <w:bCs/>
          <w:color w:val="auto"/>
          <w:u w:val="single"/>
        </w:rPr>
        <w:lastRenderedPageBreak/>
        <w:t>Actividades técnicas y administrativas de la administración vial:</w:t>
      </w:r>
    </w:p>
    <w:p w14:paraId="3BE194B1" w14:textId="77777777" w:rsidR="00993B67" w:rsidRPr="00993B67" w:rsidRDefault="00993B67" w:rsidP="00993B67">
      <w:pPr>
        <w:pStyle w:val="Sangra2detindependiente"/>
        <w:ind w:left="0"/>
        <w:contextualSpacing/>
        <w:rPr>
          <w:rFonts w:cs="Arial"/>
          <w:bCs/>
          <w:color w:val="auto"/>
          <w:u w:val="single"/>
        </w:rPr>
      </w:pPr>
    </w:p>
    <w:p w14:paraId="58122B7B" w14:textId="77777777" w:rsidR="00993B67" w:rsidRPr="00993B67" w:rsidRDefault="00993B67" w:rsidP="004E4AB1">
      <w:pPr>
        <w:pStyle w:val="Sangra2detindependiente"/>
        <w:numPr>
          <w:ilvl w:val="0"/>
          <w:numId w:val="22"/>
        </w:numPr>
        <w:contextualSpacing/>
        <w:rPr>
          <w:rFonts w:cs="Arial"/>
          <w:bCs/>
          <w:color w:val="auto"/>
          <w:u w:val="single"/>
        </w:rPr>
      </w:pPr>
      <w:r w:rsidRPr="00993B67">
        <w:rPr>
          <w:b/>
          <w:lang w:val="es-CO" w:eastAsia="es-CO"/>
        </w:rPr>
        <w:t xml:space="preserve">Participar activamente en la prevención de </w:t>
      </w:r>
      <w:r w:rsidRPr="00993B67">
        <w:rPr>
          <w:b/>
        </w:rPr>
        <w:t xml:space="preserve">riesgos y manejo </w:t>
      </w:r>
      <w:r w:rsidRPr="00993B67">
        <w:rPr>
          <w:b/>
          <w:lang w:val="es-CO" w:eastAsia="es-CO"/>
        </w:rPr>
        <w:t>de las emergencias que se presenten en las vías</w:t>
      </w:r>
    </w:p>
    <w:p w14:paraId="4C1AFE13" w14:textId="77777777" w:rsidR="00993B67" w:rsidRPr="00993B67" w:rsidRDefault="00993B67" w:rsidP="00993B67">
      <w:pPr>
        <w:tabs>
          <w:tab w:val="left" w:pos="-142"/>
        </w:tabs>
        <w:autoSpaceDE w:val="0"/>
        <w:autoSpaceDN w:val="0"/>
        <w:adjustRightInd w:val="0"/>
        <w:spacing w:before="120" w:after="240"/>
        <w:ind w:left="284"/>
        <w:jc w:val="both"/>
        <w:rPr>
          <w:rFonts w:ascii="Arial Narrow" w:hAnsi="Arial Narrow"/>
          <w:sz w:val="22"/>
          <w:szCs w:val="22"/>
        </w:rPr>
      </w:pPr>
      <w:r w:rsidRPr="00993B67">
        <w:rPr>
          <w:rFonts w:ascii="Arial Narrow" w:hAnsi="Arial Narrow"/>
          <w:sz w:val="22"/>
          <w:szCs w:val="22"/>
        </w:rPr>
        <w:t xml:space="preserve">Estar atento </w:t>
      </w:r>
      <w:r w:rsidRPr="00993B67">
        <w:rPr>
          <w:rFonts w:ascii="Arial Narrow" w:hAnsi="Arial Narrow"/>
          <w:b/>
          <w:sz w:val="22"/>
          <w:szCs w:val="22"/>
        </w:rPr>
        <w:t>para prever</w:t>
      </w:r>
      <w:r w:rsidRPr="00993B67">
        <w:rPr>
          <w:rFonts w:ascii="Arial Narrow" w:hAnsi="Arial Narrow"/>
          <w:sz w:val="22"/>
          <w:szCs w:val="22"/>
        </w:rPr>
        <w:t xml:space="preserve"> todas las circunstancias en las que por la acción de las fuerzas de la naturaleza o alteraciones de orden público, amenazas de tipo natural y/o antrópicas, se obstruya la carretera o se ponga en peligro inminente la transitabilidad o la seguridad de los usuarios, esto implica la ejecución de actividades de emergencia, en las cuales el Administrador Vial tendrá la obligación de </w:t>
      </w:r>
      <w:r w:rsidRPr="00993B67">
        <w:rPr>
          <w:rFonts w:ascii="Arial Narrow" w:hAnsi="Arial Narrow"/>
          <w:b/>
          <w:i/>
          <w:sz w:val="22"/>
          <w:szCs w:val="22"/>
        </w:rPr>
        <w:t xml:space="preserve">actuar de manera inmediata, tanto con su presencia como coordinando y dirigiendo las acciones necesarias con la  Territorial y el Subdirector de </w:t>
      </w:r>
      <w:bookmarkStart w:id="8" w:name="_Hlk129609414"/>
      <w:r w:rsidRPr="00993B67">
        <w:rPr>
          <w:rFonts w:ascii="Arial Narrow" w:hAnsi="Arial Narrow"/>
          <w:b/>
          <w:i/>
          <w:sz w:val="22"/>
          <w:szCs w:val="22"/>
        </w:rPr>
        <w:t>Gestión del Riesgo</w:t>
      </w:r>
      <w:bookmarkEnd w:id="8"/>
      <w:r w:rsidRPr="00993B67">
        <w:rPr>
          <w:rFonts w:ascii="Arial Narrow" w:hAnsi="Arial Narrow"/>
          <w:b/>
          <w:i/>
          <w:sz w:val="22"/>
          <w:szCs w:val="22"/>
        </w:rPr>
        <w:t xml:space="preserve"> de  INVÍAS</w:t>
      </w:r>
      <w:r w:rsidRPr="00993B67">
        <w:rPr>
          <w:rFonts w:ascii="Arial Narrow" w:hAnsi="Arial Narrow"/>
          <w:sz w:val="22"/>
          <w:szCs w:val="22"/>
        </w:rPr>
        <w:t xml:space="preserve"> y los organismos públicos y privados que, de acuerdo con su buen criterio, deban intervenir en la atención de la misma. La emergencia debe ser informada a la mayor brevedad a la Subdirección de Gestión del Riesgo (SGR), diligenciando los formatos y/o cargando la información requerida en los aplicativos y plataformas existentes, definidos por la Subdirección de Prevención y Atención de Emergencias (SPA) para tal fin y según el evento presentado. </w:t>
      </w:r>
    </w:p>
    <w:p w14:paraId="42920A6D" w14:textId="77777777" w:rsidR="00993B67" w:rsidRPr="00993B67" w:rsidRDefault="00993B67" w:rsidP="00993B67">
      <w:pPr>
        <w:tabs>
          <w:tab w:val="left" w:pos="-142"/>
        </w:tabs>
        <w:autoSpaceDE w:val="0"/>
        <w:autoSpaceDN w:val="0"/>
        <w:adjustRightInd w:val="0"/>
        <w:spacing w:before="120" w:after="240"/>
        <w:ind w:left="284"/>
        <w:jc w:val="both"/>
        <w:rPr>
          <w:rFonts w:ascii="Arial Narrow" w:hAnsi="Arial Narrow"/>
          <w:sz w:val="22"/>
          <w:szCs w:val="22"/>
        </w:rPr>
      </w:pPr>
      <w:r w:rsidRPr="00993B67">
        <w:rPr>
          <w:rFonts w:ascii="Arial Narrow" w:hAnsi="Arial Narrow"/>
          <w:sz w:val="22"/>
          <w:szCs w:val="22"/>
        </w:rPr>
        <w:t>En el menor tiempo posible</w:t>
      </w:r>
      <w:r w:rsidRPr="00993B67">
        <w:rPr>
          <w:rFonts w:ascii="Arial Narrow" w:hAnsi="Arial Narrow"/>
          <w:b/>
          <w:i/>
          <w:sz w:val="22"/>
          <w:szCs w:val="22"/>
        </w:rPr>
        <w:t>, la Administración Vial, efectuará la señalización temporal preventiva que se requiera</w:t>
      </w:r>
      <w:r w:rsidRPr="00993B67">
        <w:rPr>
          <w:rFonts w:ascii="Arial Narrow" w:hAnsi="Arial Narrow"/>
          <w:sz w:val="22"/>
          <w:szCs w:val="22"/>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 Territorial o la Subdirección de Gestión del Riesgo (SGR) adelantará el proceso de contratación pertinente según se establezca en los procedimientos internos, el manual de contratación de la entidad y la normatividad vigente para el manejo de las emergencias. El Índice de Riesgo Relativo lo elaborará la SGR y el Administrador Vial deberá colaborar, según la metodología que suministrará el INVÍAS. </w:t>
      </w:r>
    </w:p>
    <w:p w14:paraId="77A6C42C"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 xml:space="preserve">El Administrador Vial y los trabajadores de mantenimiento rutinario, ante la presencia de emergencias viales, deben concentrar sus actividades cotidianas a las acciones tendientes a superar la emergencia </w:t>
      </w:r>
      <w:r w:rsidRPr="00993B67">
        <w:rPr>
          <w:rFonts w:ascii="Arial Narrow" w:hAnsi="Arial Narrow"/>
          <w:sz w:val="22"/>
          <w:szCs w:val="22"/>
        </w:rPr>
        <w:t>para lo cual todas</w:t>
      </w:r>
      <w:r w:rsidRPr="00993B67">
        <w:rPr>
          <w:rFonts w:ascii="Arial Narrow" w:hAnsi="Arial Narrow" w:cs="Arial"/>
          <w:color w:val="000000"/>
          <w:sz w:val="22"/>
          <w:szCs w:val="22"/>
        </w:rPr>
        <w:t xml:space="preserve">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53C0BE40"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244F773E" w14:textId="77777777" w:rsidR="00993B67" w:rsidRPr="00993B67" w:rsidRDefault="00993B67" w:rsidP="00993B67">
      <w:pPr>
        <w:tabs>
          <w:tab w:val="left" w:pos="851"/>
        </w:tabs>
        <w:ind w:left="284" w:hanging="284"/>
        <w:jc w:val="both"/>
        <w:rPr>
          <w:rFonts w:ascii="Arial Narrow" w:hAnsi="Arial Narrow" w:cs="Arial"/>
          <w:b/>
          <w:i/>
          <w:color w:val="000000"/>
          <w:sz w:val="22"/>
          <w:szCs w:val="22"/>
        </w:rPr>
      </w:pPr>
      <w:r w:rsidRPr="00993B67">
        <w:rPr>
          <w:rFonts w:ascii="Arial Narrow" w:hAnsi="Arial Narrow" w:cs="Arial"/>
          <w:color w:val="000000"/>
          <w:sz w:val="22"/>
          <w:szCs w:val="22"/>
        </w:rPr>
        <w:tab/>
        <w:t xml:space="preserve">El Administrador Vial </w:t>
      </w:r>
      <w:r w:rsidRPr="00993B67">
        <w:rPr>
          <w:rFonts w:ascii="Arial Narrow" w:hAnsi="Arial Narrow" w:cs="Arial"/>
          <w:b/>
          <w:i/>
          <w:color w:val="000000"/>
          <w:sz w:val="22"/>
          <w:szCs w:val="22"/>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179E3EC5" w14:textId="77777777" w:rsidR="00993B67" w:rsidRPr="00993B67" w:rsidRDefault="00993B67" w:rsidP="00993B67">
      <w:pPr>
        <w:tabs>
          <w:tab w:val="left" w:pos="851"/>
        </w:tabs>
        <w:ind w:left="284" w:hanging="284"/>
        <w:jc w:val="both"/>
        <w:rPr>
          <w:rFonts w:ascii="Arial Narrow" w:hAnsi="Arial Narrow" w:cs="Arial"/>
          <w:i/>
          <w:color w:val="000000"/>
          <w:sz w:val="22"/>
          <w:szCs w:val="22"/>
        </w:rPr>
      </w:pPr>
    </w:p>
    <w:p w14:paraId="2CDADCB7"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Las señales temporales que se exigen al Administrador de Mantenimiento Vial, para colocar cuando las necesidades de la vía lo requieran, son como mínimo las siguientes:</w:t>
      </w:r>
    </w:p>
    <w:p w14:paraId="63522774"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61C07836" w14:textId="77777777" w:rsidR="00993B67" w:rsidRPr="00993B67" w:rsidRDefault="00993B67" w:rsidP="00993B67">
      <w:pPr>
        <w:tabs>
          <w:tab w:val="left" w:pos="851"/>
        </w:tabs>
        <w:ind w:left="284"/>
        <w:jc w:val="both"/>
        <w:rPr>
          <w:rFonts w:ascii="Arial Narrow" w:hAnsi="Arial Narrow" w:cs="Arial"/>
          <w:color w:val="000000"/>
          <w:sz w:val="22"/>
          <w:szCs w:val="22"/>
        </w:rPr>
      </w:pPr>
      <w:r w:rsidRPr="00993B67">
        <w:rPr>
          <w:rFonts w:ascii="Arial Narrow" w:hAnsi="Arial Narrow" w:cs="Arial"/>
          <w:color w:val="000000"/>
          <w:sz w:val="22"/>
          <w:szCs w:val="22"/>
        </w:rPr>
        <w:t>20 conos mínimo de 70 cms</w:t>
      </w:r>
    </w:p>
    <w:p w14:paraId="2FD09F1D" w14:textId="77777777" w:rsidR="00993B67" w:rsidRPr="00993B67" w:rsidRDefault="00993B67" w:rsidP="00993B67">
      <w:pPr>
        <w:tabs>
          <w:tab w:val="left" w:pos="851"/>
        </w:tabs>
        <w:ind w:left="284"/>
        <w:jc w:val="both"/>
        <w:rPr>
          <w:rFonts w:ascii="Arial Narrow" w:hAnsi="Arial Narrow" w:cs="Arial"/>
          <w:color w:val="000000"/>
          <w:sz w:val="22"/>
          <w:szCs w:val="22"/>
        </w:rPr>
      </w:pPr>
      <w:r w:rsidRPr="00993B67">
        <w:rPr>
          <w:rFonts w:ascii="Arial Narrow" w:hAnsi="Arial Narrow" w:cs="Arial"/>
          <w:color w:val="000000"/>
          <w:sz w:val="22"/>
          <w:szCs w:val="22"/>
        </w:rPr>
        <w:t>12 señales informativas y preventivas</w:t>
      </w:r>
    </w:p>
    <w:p w14:paraId="7174D9CC" w14:textId="77777777" w:rsidR="00993B67" w:rsidRPr="00993B67" w:rsidRDefault="00993B67" w:rsidP="00993B67">
      <w:pPr>
        <w:tabs>
          <w:tab w:val="left" w:pos="851"/>
        </w:tabs>
        <w:ind w:left="284"/>
        <w:jc w:val="both"/>
        <w:rPr>
          <w:rFonts w:ascii="Arial Narrow" w:hAnsi="Arial Narrow" w:cs="Arial"/>
          <w:color w:val="000000"/>
          <w:sz w:val="22"/>
          <w:szCs w:val="22"/>
        </w:rPr>
      </w:pPr>
      <w:r w:rsidRPr="00993B67">
        <w:rPr>
          <w:rFonts w:ascii="Arial Narrow" w:hAnsi="Arial Narrow" w:cs="Arial"/>
          <w:color w:val="000000"/>
          <w:sz w:val="22"/>
          <w:szCs w:val="22"/>
        </w:rPr>
        <w:t>8 barricadas</w:t>
      </w:r>
    </w:p>
    <w:p w14:paraId="2AD46524" w14:textId="77777777" w:rsidR="00993B67" w:rsidRPr="00993B67" w:rsidRDefault="00993B67" w:rsidP="00993B67">
      <w:pPr>
        <w:tabs>
          <w:tab w:val="left" w:pos="851"/>
        </w:tabs>
        <w:ind w:left="284"/>
        <w:jc w:val="both"/>
        <w:rPr>
          <w:rFonts w:ascii="Arial Narrow" w:hAnsi="Arial Narrow" w:cs="Arial"/>
          <w:color w:val="000000"/>
          <w:sz w:val="22"/>
          <w:szCs w:val="22"/>
        </w:rPr>
      </w:pPr>
      <w:r w:rsidRPr="00993B67">
        <w:rPr>
          <w:rFonts w:ascii="Arial Narrow" w:hAnsi="Arial Narrow" w:cs="Arial"/>
          <w:color w:val="000000"/>
          <w:sz w:val="22"/>
          <w:szCs w:val="22"/>
        </w:rPr>
        <w:t xml:space="preserve">6 </w:t>
      </w:r>
      <w:r w:rsidRPr="00993B67">
        <w:rPr>
          <w:rFonts w:ascii="Arial Narrow" w:hAnsi="Arial Narrow"/>
          <w:sz w:val="22"/>
          <w:szCs w:val="22"/>
        </w:rPr>
        <w:t>canecas según especificaciones de los dispositivos de canalización del Manual de Señalización Vial Vigente</w:t>
      </w:r>
    </w:p>
    <w:p w14:paraId="3138DDA3" w14:textId="77777777" w:rsidR="00993B67" w:rsidRPr="00993B67" w:rsidRDefault="00993B67" w:rsidP="00993B67">
      <w:pPr>
        <w:tabs>
          <w:tab w:val="left" w:pos="851"/>
        </w:tabs>
        <w:ind w:left="284"/>
        <w:jc w:val="both"/>
        <w:rPr>
          <w:rFonts w:ascii="Arial Narrow" w:hAnsi="Arial Narrow" w:cs="Arial"/>
          <w:color w:val="000000"/>
          <w:sz w:val="22"/>
          <w:szCs w:val="22"/>
        </w:rPr>
      </w:pPr>
      <w:r w:rsidRPr="00993B67">
        <w:rPr>
          <w:rFonts w:ascii="Arial Narrow" w:hAnsi="Arial Narrow" w:cs="Arial"/>
          <w:color w:val="000000"/>
          <w:sz w:val="22"/>
          <w:szCs w:val="22"/>
        </w:rPr>
        <w:t xml:space="preserve">6 juegos de </w:t>
      </w:r>
      <w:r w:rsidRPr="00993B67">
        <w:rPr>
          <w:rFonts w:ascii="Arial Narrow" w:hAnsi="Arial Narrow" w:cs="Arial"/>
          <w:color w:val="000000"/>
          <w:sz w:val="22"/>
          <w:szCs w:val="22"/>
          <w:lang w:val="es-ES_tradnl"/>
        </w:rPr>
        <w:t xml:space="preserve">señales manuales </w:t>
      </w:r>
      <w:r w:rsidRPr="00993B67">
        <w:rPr>
          <w:rFonts w:ascii="Arial Narrow" w:hAnsi="Arial Narrow" w:cs="Arial"/>
          <w:color w:val="000000"/>
          <w:sz w:val="22"/>
          <w:szCs w:val="22"/>
        </w:rPr>
        <w:t>de pare y siga</w:t>
      </w:r>
    </w:p>
    <w:p w14:paraId="6D9B7B99" w14:textId="77777777" w:rsidR="00993B67" w:rsidRPr="00993B67" w:rsidRDefault="00993B67" w:rsidP="00993B67">
      <w:pPr>
        <w:ind w:left="284"/>
        <w:jc w:val="both"/>
        <w:rPr>
          <w:rFonts w:ascii="Arial Narrow" w:hAnsi="Arial Narrow" w:cs="Arial"/>
          <w:color w:val="000000"/>
          <w:sz w:val="22"/>
          <w:szCs w:val="22"/>
        </w:rPr>
      </w:pPr>
      <w:r w:rsidRPr="00993B67">
        <w:rPr>
          <w:rFonts w:ascii="Arial Narrow" w:hAnsi="Arial Narrow" w:cs="Arial"/>
          <w:color w:val="000000"/>
          <w:sz w:val="22"/>
          <w:szCs w:val="22"/>
        </w:rPr>
        <w:t>Señales luminosas</w:t>
      </w:r>
    </w:p>
    <w:p w14:paraId="00E17E11" w14:textId="77777777" w:rsidR="00993B67" w:rsidRPr="00993B67" w:rsidRDefault="00993B67" w:rsidP="00993B67">
      <w:pPr>
        <w:ind w:left="284"/>
        <w:jc w:val="both"/>
        <w:rPr>
          <w:rFonts w:ascii="Arial Narrow" w:hAnsi="Arial Narrow" w:cs="Arial"/>
          <w:color w:val="000000"/>
          <w:sz w:val="22"/>
          <w:szCs w:val="22"/>
        </w:rPr>
      </w:pPr>
      <w:r w:rsidRPr="00993B67">
        <w:rPr>
          <w:rFonts w:ascii="Arial Narrow" w:hAnsi="Arial Narrow" w:cs="Arial"/>
          <w:color w:val="000000"/>
          <w:sz w:val="22"/>
          <w:szCs w:val="22"/>
        </w:rPr>
        <w:lastRenderedPageBreak/>
        <w:t>10 rollos de cinta marcada de 50 mts cada uno</w:t>
      </w:r>
    </w:p>
    <w:p w14:paraId="65AE11CA" w14:textId="77777777" w:rsidR="00993B67" w:rsidRPr="00993B67" w:rsidRDefault="00993B67" w:rsidP="00993B67">
      <w:pPr>
        <w:ind w:left="284"/>
        <w:jc w:val="both"/>
        <w:rPr>
          <w:rFonts w:ascii="Arial Narrow" w:hAnsi="Arial Narrow" w:cs="Arial"/>
          <w:color w:val="000000"/>
          <w:sz w:val="22"/>
          <w:szCs w:val="22"/>
        </w:rPr>
      </w:pPr>
      <w:r w:rsidRPr="00993B67">
        <w:rPr>
          <w:rFonts w:ascii="Arial Narrow" w:hAnsi="Arial Narrow" w:cs="Arial"/>
          <w:color w:val="000000"/>
          <w:sz w:val="22"/>
          <w:szCs w:val="22"/>
        </w:rPr>
        <w:t>4 chalecos reflectivos</w:t>
      </w:r>
    </w:p>
    <w:p w14:paraId="61ED5463" w14:textId="77777777" w:rsidR="00993B67" w:rsidRPr="00993B67" w:rsidRDefault="00993B67" w:rsidP="00993B67">
      <w:pPr>
        <w:ind w:left="284"/>
        <w:jc w:val="both"/>
        <w:rPr>
          <w:rFonts w:ascii="Arial Narrow" w:hAnsi="Arial Narrow" w:cs="Arial"/>
          <w:color w:val="000000"/>
          <w:sz w:val="22"/>
          <w:szCs w:val="22"/>
        </w:rPr>
      </w:pPr>
      <w:r w:rsidRPr="00993B67">
        <w:rPr>
          <w:rFonts w:ascii="Arial Narrow" w:hAnsi="Arial Narrow" w:cs="Arial"/>
          <w:color w:val="000000"/>
          <w:sz w:val="22"/>
          <w:szCs w:val="22"/>
        </w:rPr>
        <w:t>6 linternas</w:t>
      </w:r>
    </w:p>
    <w:p w14:paraId="68CB55BF" w14:textId="77777777" w:rsidR="00993B67" w:rsidRPr="00993B67" w:rsidRDefault="00993B67" w:rsidP="00993B67">
      <w:pPr>
        <w:ind w:left="284"/>
        <w:jc w:val="both"/>
        <w:rPr>
          <w:rFonts w:ascii="Arial Narrow" w:hAnsi="Arial Narrow" w:cs="Arial"/>
          <w:color w:val="000000"/>
          <w:sz w:val="22"/>
          <w:szCs w:val="22"/>
        </w:rPr>
      </w:pPr>
    </w:p>
    <w:p w14:paraId="5BA55CEC"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rPr>
      </w:pPr>
      <w:r w:rsidRPr="00993B67">
        <w:rPr>
          <w:rFonts w:ascii="Arial Narrow" w:hAnsi="Arial Narrow"/>
          <w:sz w:val="22"/>
          <w:szCs w:val="22"/>
        </w:rPr>
        <w:t>La distribución de estas señales será de conformidad con lo previsto en el manual de señalización vigente y su cumplimiento deberá ser certificado por la Territorial.</w:t>
      </w:r>
    </w:p>
    <w:p w14:paraId="71EAB015"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rPr>
      </w:pPr>
    </w:p>
    <w:p w14:paraId="53721A7A"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 xml:space="preserve">La Administración Vial deberá elaborar y mantener actualizado un directorio con los nombres, direcciones, teléfonos y celulares,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Gestión del Riesgo (SGR), </w:t>
      </w:r>
      <w:r w:rsidRPr="00993B67">
        <w:rPr>
          <w:rFonts w:ascii="Arial Narrow" w:hAnsi="Arial Narrow" w:cs="Arial"/>
          <w:b/>
          <w:i/>
          <w:color w:val="000000"/>
          <w:sz w:val="22"/>
          <w:szCs w:val="22"/>
        </w:rPr>
        <w:t>dentro de los primeros quince días de ejecución del contrato.</w:t>
      </w:r>
      <w:r w:rsidRPr="00993B67">
        <w:rPr>
          <w:rFonts w:ascii="Arial Narrow" w:hAnsi="Arial Narrow" w:cs="Arial"/>
          <w:color w:val="000000"/>
          <w:sz w:val="22"/>
          <w:szCs w:val="22"/>
        </w:rPr>
        <w:t xml:space="preserve"> Además, elaborará y mantendrá actualizada una lista de contratistas locales para la atención de emergencias, con su capacidad operativa </w:t>
      </w:r>
      <w:r w:rsidRPr="00993B67">
        <w:rPr>
          <w:rFonts w:ascii="Arial Narrow" w:hAnsi="Arial Narrow"/>
          <w:sz w:val="22"/>
          <w:szCs w:val="22"/>
        </w:rPr>
        <w:t xml:space="preserve">(principalmente inventario de maquinaria amarilla) </w:t>
      </w:r>
      <w:r w:rsidRPr="00993B67">
        <w:rPr>
          <w:rFonts w:ascii="Arial Narrow" w:hAnsi="Arial Narrow" w:cs="Arial"/>
          <w:color w:val="000000"/>
          <w:sz w:val="22"/>
          <w:szCs w:val="22"/>
        </w:rPr>
        <w:t>y de respuesta en caso de cualquier evento.</w:t>
      </w:r>
    </w:p>
    <w:p w14:paraId="5B6E961B"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3C817734" w14:textId="77777777" w:rsidR="00993B67" w:rsidRPr="00993B67" w:rsidRDefault="00993B67" w:rsidP="00993B67">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993B67">
        <w:rPr>
          <w:rFonts w:ascii="Arial Narrow" w:hAnsi="Arial Narrow" w:cs="Arial"/>
          <w:color w:val="000000"/>
          <w:sz w:val="22"/>
          <w:szCs w:val="22"/>
        </w:rPr>
        <w:t>El Administrador Vial deberá realizar monitoreo permanente a los sitios críticos relacionados con procesos de remoción en masa sobre la banca, pérdida parcial o total de banca, inundación, novedad en puente u obra de arte, identificados previamente y q reposan en la base de datos de INVIAS, para lo cual deberá soportarse en los equipos de instrumentación, sistemas de información y/o plataformas tecnológicas de la entidad.</w:t>
      </w:r>
    </w:p>
    <w:p w14:paraId="4DC6E739" w14:textId="77777777" w:rsidR="00993B67" w:rsidRPr="00993B67" w:rsidRDefault="00993B67" w:rsidP="00993B67">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993B67">
        <w:rPr>
          <w:rFonts w:ascii="Arial Narrow" w:hAnsi="Arial Narrow" w:cs="Arial"/>
          <w:color w:val="000000"/>
          <w:sz w:val="22"/>
          <w:szCs w:val="22"/>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Gestión del Riesgo.</w:t>
      </w:r>
    </w:p>
    <w:p w14:paraId="62A14DAC"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rPr>
      </w:pPr>
    </w:p>
    <w:p w14:paraId="612DA2C3" w14:textId="77777777" w:rsidR="00993B67" w:rsidRPr="00993B67" w:rsidRDefault="00993B67" w:rsidP="00993B67">
      <w:pPr>
        <w:tabs>
          <w:tab w:val="left" w:pos="-142"/>
        </w:tabs>
        <w:autoSpaceDE w:val="0"/>
        <w:autoSpaceDN w:val="0"/>
        <w:adjustRightInd w:val="0"/>
        <w:ind w:left="284"/>
        <w:jc w:val="both"/>
        <w:rPr>
          <w:rFonts w:ascii="Arial Narrow" w:hAnsi="Arial Narrow"/>
          <w:b/>
          <w:sz w:val="22"/>
          <w:szCs w:val="22"/>
        </w:rPr>
      </w:pPr>
      <w:bookmarkStart w:id="9" w:name="_Hlk521318659"/>
      <w:r w:rsidRPr="00993B67">
        <w:rPr>
          <w:rFonts w:ascii="Arial Narrow" w:hAnsi="Arial Narrow"/>
          <w:b/>
          <w:i/>
          <w:sz w:val="22"/>
          <w:szCs w:val="22"/>
        </w:rPr>
        <w:t>Para esta actividad debe contar con la ayuda continua del DRON, de acuerdo con las especificaciones contenidas en el ANEXO TÉCNICO.</w:t>
      </w:r>
      <w:bookmarkStart w:id="10" w:name="_Toc350175413"/>
      <w:bookmarkEnd w:id="9"/>
    </w:p>
    <w:p w14:paraId="2ECA0688" w14:textId="77777777" w:rsidR="00993B67" w:rsidRPr="00993B67" w:rsidRDefault="00993B67" w:rsidP="00993B67">
      <w:pPr>
        <w:tabs>
          <w:tab w:val="left" w:pos="-142"/>
        </w:tabs>
        <w:autoSpaceDE w:val="0"/>
        <w:autoSpaceDN w:val="0"/>
        <w:adjustRightInd w:val="0"/>
        <w:ind w:left="284"/>
        <w:jc w:val="both"/>
        <w:rPr>
          <w:rFonts w:ascii="Arial Narrow" w:hAnsi="Arial Narrow"/>
          <w:b/>
          <w:sz w:val="22"/>
          <w:szCs w:val="22"/>
        </w:rPr>
      </w:pPr>
    </w:p>
    <w:p w14:paraId="17695445" w14:textId="77777777" w:rsidR="00993B67" w:rsidRPr="00993B67" w:rsidRDefault="00993B67" w:rsidP="004E4AB1">
      <w:pPr>
        <w:numPr>
          <w:ilvl w:val="0"/>
          <w:numId w:val="22"/>
        </w:numPr>
        <w:tabs>
          <w:tab w:val="left" w:pos="-142"/>
        </w:tabs>
        <w:autoSpaceDE w:val="0"/>
        <w:autoSpaceDN w:val="0"/>
        <w:adjustRightInd w:val="0"/>
        <w:jc w:val="both"/>
        <w:rPr>
          <w:rFonts w:ascii="Arial Narrow" w:hAnsi="Arial Narrow"/>
          <w:b/>
          <w:sz w:val="22"/>
          <w:szCs w:val="22"/>
        </w:rPr>
      </w:pPr>
      <w:r w:rsidRPr="00993B67">
        <w:rPr>
          <w:rFonts w:ascii="Arial Narrow" w:hAnsi="Arial Narrow"/>
          <w:b/>
          <w:color w:val="000000"/>
          <w:sz w:val="22"/>
          <w:szCs w:val="22"/>
          <w:lang w:val="es-CO" w:eastAsia="es-CO"/>
        </w:rPr>
        <w:t>Alertar oportunamente al INVÍAS sobre la necesidad de diseñar y construir   obras especiales para la mitigación de la inestabilidad en sitios críticos</w:t>
      </w:r>
      <w:bookmarkEnd w:id="10"/>
    </w:p>
    <w:p w14:paraId="3ED28BC5" w14:textId="77777777" w:rsidR="00993B67" w:rsidRPr="00993B67" w:rsidRDefault="00993B67" w:rsidP="00993B67">
      <w:pPr>
        <w:tabs>
          <w:tab w:val="left" w:pos="851"/>
        </w:tabs>
        <w:ind w:left="284" w:hanging="284"/>
        <w:jc w:val="both"/>
        <w:rPr>
          <w:rFonts w:ascii="Arial Narrow" w:hAnsi="Arial Narrow" w:cs="Arial"/>
          <w:b/>
          <w:color w:val="000000"/>
          <w:sz w:val="22"/>
          <w:szCs w:val="22"/>
        </w:rPr>
      </w:pPr>
      <w:r w:rsidRPr="00993B67">
        <w:rPr>
          <w:rFonts w:ascii="Arial Narrow" w:hAnsi="Arial Narrow" w:cs="Arial"/>
          <w:b/>
          <w:color w:val="000000"/>
          <w:sz w:val="22"/>
          <w:szCs w:val="22"/>
        </w:rPr>
        <w:tab/>
      </w:r>
    </w:p>
    <w:p w14:paraId="2E48E0F4" w14:textId="77777777" w:rsidR="00993B67" w:rsidRPr="00993B67" w:rsidRDefault="00993B67" w:rsidP="00993B67">
      <w:pPr>
        <w:tabs>
          <w:tab w:val="left" w:pos="851"/>
        </w:tabs>
        <w:ind w:left="284"/>
        <w:jc w:val="both"/>
        <w:rPr>
          <w:rFonts w:ascii="Arial Narrow" w:hAnsi="Arial Narrow" w:cs="Arial"/>
          <w:b/>
          <w:i/>
          <w:color w:val="000000"/>
          <w:sz w:val="22"/>
          <w:szCs w:val="22"/>
        </w:rPr>
      </w:pPr>
      <w:r w:rsidRPr="00993B67">
        <w:rPr>
          <w:rFonts w:ascii="Arial Narrow" w:hAnsi="Arial Narrow" w:cs="Arial"/>
          <w:color w:val="000000"/>
          <w:sz w:val="22"/>
          <w:szCs w:val="22"/>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993B67">
        <w:rPr>
          <w:rFonts w:ascii="Arial Narrow" w:hAnsi="Arial Narrow" w:cs="Arial"/>
          <w:b/>
          <w:i/>
          <w:color w:val="000000"/>
          <w:sz w:val="22"/>
          <w:szCs w:val="22"/>
        </w:rPr>
        <w:t>será su obligación efectuar un reconocimiento preliminar y presentar a la Territorial del INVÍAS un informe sobre las características del problema y recomendaciones generales para el estudio y construcción de las obras de solución definitiva</w:t>
      </w:r>
      <w:r w:rsidRPr="00993B67">
        <w:rPr>
          <w:rFonts w:ascii="Arial Narrow" w:hAnsi="Arial Narrow" w:cs="Arial"/>
          <w:color w:val="000000"/>
          <w:sz w:val="22"/>
          <w:szCs w:val="22"/>
        </w:rPr>
        <w:t>, en los casos en que su ejecución exceda el alcance de la acción de los grupos cooperativos de trabajo asociado. Igualmente, proyectará obras de carácter temporal que tiendan a evitar la parálisis del tránsito automotor</w:t>
      </w:r>
      <w:r w:rsidRPr="00993B67">
        <w:rPr>
          <w:rFonts w:ascii="Arial Narrow" w:hAnsi="Arial Narrow" w:cs="Arial"/>
          <w:b/>
          <w:i/>
          <w:color w:val="000000"/>
          <w:sz w:val="22"/>
          <w:szCs w:val="22"/>
        </w:rPr>
        <w:t xml:space="preserve">. </w:t>
      </w:r>
      <w:r w:rsidRPr="00993B67">
        <w:rPr>
          <w:rFonts w:ascii="Arial Narrow" w:hAnsi="Arial Narrow"/>
          <w:b/>
          <w:i/>
          <w:sz w:val="22"/>
          <w:szCs w:val="22"/>
        </w:rPr>
        <w:t>Es de anotar, que por ningún motivo tiene la facultad de contratar</w:t>
      </w:r>
      <w:bookmarkStart w:id="11" w:name="_Hlk521318081"/>
      <w:r w:rsidRPr="00993B67">
        <w:rPr>
          <w:rFonts w:ascii="Arial Narrow" w:hAnsi="Arial Narrow"/>
          <w:b/>
          <w:i/>
          <w:sz w:val="22"/>
          <w:szCs w:val="22"/>
        </w:rPr>
        <w:t xml:space="preserve">. </w:t>
      </w:r>
      <w:bookmarkEnd w:id="11"/>
      <w:r w:rsidRPr="00993B67">
        <w:rPr>
          <w:rFonts w:ascii="Arial Narrow" w:hAnsi="Arial Narrow"/>
          <w:b/>
          <w:i/>
          <w:sz w:val="22"/>
          <w:szCs w:val="22"/>
        </w:rPr>
        <w:t>Para esta actividad debe contar con la ayuda continua del DRON, de acuerdo con las especificaciones contenidas en el ANEXO TÉCNICO</w:t>
      </w:r>
      <w:r w:rsidRPr="00993B67">
        <w:rPr>
          <w:rFonts w:ascii="Arial Narrow" w:hAnsi="Arial Narrow" w:cs="Arial"/>
          <w:b/>
          <w:i/>
          <w:color w:val="000000"/>
          <w:sz w:val="22"/>
          <w:szCs w:val="22"/>
        </w:rPr>
        <w:t>.</w:t>
      </w:r>
      <w:bookmarkStart w:id="12" w:name="_Toc350175414"/>
    </w:p>
    <w:p w14:paraId="3CEAC90E" w14:textId="77777777" w:rsidR="00993B67" w:rsidRPr="00993B67" w:rsidRDefault="00993B67" w:rsidP="00993B67">
      <w:pPr>
        <w:tabs>
          <w:tab w:val="left" w:pos="851"/>
        </w:tabs>
        <w:ind w:left="284"/>
        <w:jc w:val="both"/>
        <w:rPr>
          <w:rFonts w:ascii="Arial Narrow" w:hAnsi="Arial Narrow" w:cs="Arial"/>
          <w:b/>
          <w:i/>
          <w:color w:val="000000"/>
          <w:sz w:val="22"/>
          <w:szCs w:val="22"/>
        </w:rPr>
      </w:pPr>
    </w:p>
    <w:p w14:paraId="163004D1" w14:textId="77777777" w:rsidR="00993B67" w:rsidRPr="00993B67" w:rsidRDefault="00993B67" w:rsidP="004E4AB1">
      <w:pPr>
        <w:numPr>
          <w:ilvl w:val="0"/>
          <w:numId w:val="22"/>
        </w:numPr>
        <w:tabs>
          <w:tab w:val="left" w:pos="851"/>
        </w:tabs>
        <w:jc w:val="both"/>
        <w:rPr>
          <w:rFonts w:ascii="Arial Narrow" w:hAnsi="Arial Narrow" w:cs="Arial"/>
          <w:b/>
          <w:i/>
          <w:color w:val="000000"/>
          <w:sz w:val="22"/>
          <w:szCs w:val="22"/>
        </w:rPr>
      </w:pPr>
      <w:r w:rsidRPr="00993B67">
        <w:rPr>
          <w:rFonts w:ascii="Arial Narrow" w:hAnsi="Arial Narrow"/>
          <w:b/>
          <w:color w:val="000000"/>
          <w:sz w:val="22"/>
          <w:szCs w:val="22"/>
          <w:lang w:val="es-CO" w:eastAsia="es-CO"/>
        </w:rPr>
        <w:lastRenderedPageBreak/>
        <w:t xml:space="preserve"> Informar oportunamente al INVÍAS sobre la necesidad de diseñar obras y adelantar acciones en relación con el entorno de la vía, encaminadas a su ornato, a la preservación del medio ambiente y a la contaminación visual.</w:t>
      </w:r>
      <w:bookmarkEnd w:id="12"/>
    </w:p>
    <w:p w14:paraId="4B357A86"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r>
    </w:p>
    <w:p w14:paraId="5DAA5426" w14:textId="77777777" w:rsidR="00993B67" w:rsidRPr="00993B67" w:rsidRDefault="00993B67" w:rsidP="00993B67">
      <w:pPr>
        <w:tabs>
          <w:tab w:val="left" w:pos="851"/>
        </w:tabs>
        <w:ind w:left="284"/>
        <w:jc w:val="both"/>
        <w:rPr>
          <w:rFonts w:ascii="Arial Narrow" w:hAnsi="Arial Narrow" w:cs="Arial"/>
          <w:color w:val="000000"/>
          <w:sz w:val="22"/>
          <w:szCs w:val="22"/>
        </w:rPr>
      </w:pPr>
      <w:r w:rsidRPr="00993B67">
        <w:rPr>
          <w:rFonts w:ascii="Arial Narrow" w:hAnsi="Arial Narrow" w:cs="Arial"/>
          <w:color w:val="000000"/>
          <w:sz w:val="22"/>
          <w:szCs w:val="22"/>
        </w:rPr>
        <w:t xml:space="preserve">El Administrador de Mantenimiento Vial deberá encargarse de definir, planear o programar las obras de construcción y mantenimiento que requiera la red de carreteras a su cargo, para alcanzar mejores estados de operación. Dentro del inventario de necesidades deberá establecer los presupuestos </w:t>
      </w:r>
      <w:r w:rsidRPr="00993B67">
        <w:rPr>
          <w:rFonts w:ascii="Arial Narrow" w:hAnsi="Arial Narrow" w:cs="Arial"/>
          <w:b/>
          <w:i/>
          <w:color w:val="000000"/>
          <w:sz w:val="22"/>
          <w:szCs w:val="22"/>
        </w:rPr>
        <w:t>e indicar prioridades</w:t>
      </w:r>
      <w:r w:rsidRPr="00993B67">
        <w:rPr>
          <w:rFonts w:ascii="Arial Narrow" w:hAnsi="Arial Narrow" w:cs="Arial"/>
          <w:color w:val="000000"/>
          <w:sz w:val="22"/>
          <w:szCs w:val="22"/>
        </w:rPr>
        <w:t>.</w:t>
      </w:r>
    </w:p>
    <w:p w14:paraId="6A6B1E1A" w14:textId="77777777" w:rsidR="00993B67" w:rsidRPr="00993B67" w:rsidRDefault="00993B67" w:rsidP="00993B67">
      <w:pPr>
        <w:tabs>
          <w:tab w:val="left" w:pos="851"/>
        </w:tabs>
        <w:ind w:left="284"/>
        <w:jc w:val="both"/>
        <w:rPr>
          <w:rFonts w:ascii="Arial Narrow" w:hAnsi="Arial Narrow" w:cs="Arial"/>
          <w:color w:val="000000"/>
          <w:sz w:val="22"/>
          <w:szCs w:val="22"/>
        </w:rPr>
      </w:pPr>
    </w:p>
    <w:p w14:paraId="2A6EC5A8" w14:textId="77777777" w:rsidR="00993B67" w:rsidRPr="00993B67" w:rsidRDefault="00993B67" w:rsidP="00993B67">
      <w:pPr>
        <w:tabs>
          <w:tab w:val="left" w:pos="851"/>
        </w:tabs>
        <w:ind w:left="284" w:right="51" w:hanging="284"/>
        <w:jc w:val="both"/>
        <w:rPr>
          <w:rFonts w:ascii="Arial Narrow" w:hAnsi="Arial Narrow" w:cs="Arial"/>
          <w:color w:val="000000"/>
          <w:sz w:val="22"/>
          <w:szCs w:val="22"/>
          <w:lang w:val="x-none"/>
        </w:rPr>
      </w:pPr>
      <w:r w:rsidRPr="00993B67">
        <w:rPr>
          <w:rFonts w:ascii="Arial Narrow" w:hAnsi="Arial Narrow" w:cs="Arial"/>
          <w:color w:val="000000"/>
          <w:sz w:val="20"/>
          <w:szCs w:val="22"/>
          <w:lang w:val="x-none"/>
        </w:rPr>
        <w:tab/>
      </w:r>
      <w:r w:rsidRPr="00993B67">
        <w:rPr>
          <w:rFonts w:ascii="Arial Narrow" w:hAnsi="Arial Narrow" w:cs="Arial"/>
          <w:color w:val="000000"/>
          <w:sz w:val="22"/>
          <w:szCs w:val="22"/>
          <w:lang w:val="x-none"/>
        </w:rPr>
        <w:t>También, cuando la información disponible y el buen criterio técnico lo aconsejen, alertarán al  INVÍAS sobre la necesidad de adelantar estudios detallados para el mejoramiento, refuerzo o recuperación de la calzada y demás estructuras viales.</w:t>
      </w:r>
    </w:p>
    <w:p w14:paraId="76A17B52" w14:textId="77777777" w:rsidR="00993B67" w:rsidRPr="00993B67" w:rsidRDefault="00993B67" w:rsidP="00993B67">
      <w:pPr>
        <w:tabs>
          <w:tab w:val="left" w:pos="851"/>
        </w:tabs>
        <w:ind w:left="284" w:right="51" w:hanging="284"/>
        <w:jc w:val="both"/>
        <w:rPr>
          <w:rFonts w:ascii="Arial Narrow" w:hAnsi="Arial Narrow" w:cs="Arial"/>
          <w:color w:val="000000"/>
          <w:sz w:val="20"/>
          <w:szCs w:val="22"/>
          <w:lang w:val="x-none"/>
        </w:rPr>
      </w:pPr>
    </w:p>
    <w:p w14:paraId="2C04E8F5" w14:textId="77777777" w:rsidR="00993B67" w:rsidRPr="00993B67" w:rsidRDefault="00993B67" w:rsidP="00993B67">
      <w:pPr>
        <w:tabs>
          <w:tab w:val="left" w:pos="851"/>
        </w:tabs>
        <w:ind w:left="284" w:right="51"/>
        <w:jc w:val="both"/>
        <w:rPr>
          <w:rFonts w:ascii="Arial Narrow" w:hAnsi="Arial Narrow" w:cs="Arial"/>
          <w:color w:val="000000"/>
          <w:sz w:val="22"/>
          <w:szCs w:val="22"/>
          <w:lang w:val="x-none"/>
        </w:rPr>
      </w:pPr>
      <w:r w:rsidRPr="00993B67">
        <w:rPr>
          <w:rFonts w:ascii="Arial Narrow" w:hAnsi="Arial Narrow" w:cs="Arial"/>
          <w:color w:val="000000"/>
          <w:sz w:val="22"/>
          <w:szCs w:val="22"/>
          <w:lang w:val="x-none"/>
        </w:rPr>
        <w:t>En el informe periódico incluirán el cuadro de necesidades prioritarias de la carretera y un cuadro de necesidades acumuladas</w:t>
      </w:r>
      <w:r w:rsidRPr="00993B67">
        <w:rPr>
          <w:rFonts w:ascii="Arial Narrow" w:hAnsi="Arial Narrow" w:cs="Arial"/>
          <w:b/>
          <w:color w:val="000000"/>
          <w:sz w:val="22"/>
          <w:szCs w:val="22"/>
          <w:lang w:val="x-none"/>
        </w:rPr>
        <w:t xml:space="preserve"> descontando</w:t>
      </w:r>
      <w:r w:rsidRPr="00993B67">
        <w:rPr>
          <w:rFonts w:ascii="Arial Narrow" w:hAnsi="Arial Narrow" w:cs="Arial"/>
          <w:color w:val="000000"/>
          <w:sz w:val="22"/>
          <w:szCs w:val="22"/>
          <w:lang w:val="x-none"/>
        </w:rPr>
        <w:t xml:space="preserve"> las que se vayan ejecutando. En el informe periódico incluirán el cuadro de necesidades prioritarias de la carretera y un cuadro de necesidades acumuladas descontando las que se vayan ejecutando. 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5369D5B2" w14:textId="77777777" w:rsidR="00993B67" w:rsidRPr="00993B67" w:rsidRDefault="00993B67" w:rsidP="00993B67">
      <w:pPr>
        <w:tabs>
          <w:tab w:val="left" w:pos="851"/>
        </w:tabs>
        <w:ind w:left="284"/>
        <w:jc w:val="both"/>
        <w:rPr>
          <w:rFonts w:ascii="Arial Narrow" w:hAnsi="Arial Narrow" w:cs="Arial"/>
          <w:color w:val="000000"/>
          <w:sz w:val="22"/>
          <w:szCs w:val="22"/>
        </w:rPr>
      </w:pPr>
    </w:p>
    <w:p w14:paraId="1E37ED93" w14:textId="77777777" w:rsidR="00993B67" w:rsidRPr="00993B67" w:rsidRDefault="00993B67" w:rsidP="00993B67">
      <w:pPr>
        <w:tabs>
          <w:tab w:val="left" w:pos="851"/>
        </w:tabs>
        <w:ind w:left="284"/>
        <w:jc w:val="both"/>
        <w:rPr>
          <w:rFonts w:ascii="Arial Narrow" w:hAnsi="Arial Narrow" w:cs="Arial"/>
          <w:b/>
          <w:color w:val="000000"/>
          <w:sz w:val="22"/>
          <w:szCs w:val="22"/>
        </w:rPr>
      </w:pPr>
    </w:p>
    <w:p w14:paraId="62A1E70F"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El Administrador de Mantenimiento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782A0F4D"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0099E98C"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2BA15AFB"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682C0EB9"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Así mismo, deberán gestionar ante las autoridades competentes la recolección de las basuras que los habitantes de los municipios dejan en la vía, informando a la Territorial de las acciones adelantadas.</w:t>
      </w:r>
    </w:p>
    <w:p w14:paraId="7D3DB5BE"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43723D26"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10A0AFDA" w14:textId="77777777" w:rsidR="00993B67" w:rsidRPr="00993B67" w:rsidRDefault="00993B67" w:rsidP="00993B67">
      <w:pPr>
        <w:tabs>
          <w:tab w:val="left" w:pos="851"/>
        </w:tabs>
        <w:ind w:left="284" w:hanging="284"/>
        <w:jc w:val="both"/>
        <w:rPr>
          <w:rFonts w:ascii="Arial Narrow" w:hAnsi="Arial Narrow" w:cs="Arial"/>
          <w:color w:val="000000"/>
          <w:sz w:val="22"/>
          <w:szCs w:val="22"/>
        </w:rPr>
      </w:pPr>
    </w:p>
    <w:p w14:paraId="7F86F7E3" w14:textId="77777777" w:rsidR="00993B67" w:rsidRPr="00993B67" w:rsidRDefault="00993B67" w:rsidP="004E4AB1">
      <w:pPr>
        <w:numPr>
          <w:ilvl w:val="0"/>
          <w:numId w:val="22"/>
        </w:numPr>
        <w:tabs>
          <w:tab w:val="left" w:pos="567"/>
        </w:tabs>
        <w:jc w:val="both"/>
        <w:outlineLvl w:val="3"/>
        <w:rPr>
          <w:rFonts w:ascii="Arial Narrow" w:hAnsi="Arial Narrow"/>
          <w:b/>
          <w:color w:val="000000"/>
          <w:sz w:val="22"/>
          <w:lang w:val="es-CO" w:eastAsia="es-CO"/>
        </w:rPr>
      </w:pPr>
      <w:bookmarkStart w:id="13" w:name="_Toc350175415"/>
      <w:r w:rsidRPr="00993B67">
        <w:rPr>
          <w:rFonts w:ascii="Arial Narrow" w:hAnsi="Arial Narrow"/>
          <w:b/>
          <w:color w:val="000000"/>
          <w:sz w:val="22"/>
          <w:lang w:val="es-CO" w:eastAsia="es-CO"/>
        </w:rPr>
        <w:lastRenderedPageBreak/>
        <w:t>Planear, organizar, dirigir, coordinar, evaluar y controlar las actividades de los trabajadores de mantenimiento rutinario encargadas del mantenimiento rutinario de las carreteras que se le asignen y ejercer su supervisión</w:t>
      </w:r>
      <w:bookmarkEnd w:id="13"/>
    </w:p>
    <w:p w14:paraId="77E0BA6B" w14:textId="77777777" w:rsidR="00993B67" w:rsidRPr="00993B67" w:rsidRDefault="00993B67" w:rsidP="00993B67">
      <w:pPr>
        <w:tabs>
          <w:tab w:val="left" w:pos="851"/>
        </w:tabs>
        <w:ind w:left="284" w:hanging="284"/>
        <w:jc w:val="both"/>
        <w:rPr>
          <w:rFonts w:ascii="Arial Narrow" w:hAnsi="Arial Narrow" w:cs="Arial"/>
          <w:color w:val="000000"/>
          <w:sz w:val="22"/>
          <w:szCs w:val="22"/>
        </w:rPr>
      </w:pPr>
      <w:r w:rsidRPr="00993B67">
        <w:rPr>
          <w:rFonts w:ascii="Arial Narrow" w:hAnsi="Arial Narrow" w:cs="Arial"/>
          <w:color w:val="000000"/>
          <w:sz w:val="22"/>
          <w:szCs w:val="22"/>
        </w:rPr>
        <w:tab/>
      </w:r>
    </w:p>
    <w:p w14:paraId="035C9DED" w14:textId="77777777" w:rsidR="00993B67" w:rsidRPr="00993B67" w:rsidRDefault="00993B67" w:rsidP="00993B67">
      <w:pPr>
        <w:tabs>
          <w:tab w:val="left" w:pos="851"/>
        </w:tabs>
        <w:ind w:left="284"/>
        <w:jc w:val="both"/>
        <w:rPr>
          <w:rFonts w:ascii="Arial Narrow" w:hAnsi="Arial Narrow" w:cs="Arial"/>
          <w:b/>
          <w:i/>
          <w:sz w:val="22"/>
          <w:szCs w:val="22"/>
        </w:rPr>
      </w:pPr>
      <w:r w:rsidRPr="00993B67">
        <w:rPr>
          <w:rFonts w:ascii="Arial Narrow" w:hAnsi="Arial Narrow" w:cs="Arial"/>
          <w:color w:val="000000"/>
          <w:sz w:val="22"/>
          <w:szCs w:val="22"/>
        </w:rPr>
        <w:t>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supervisión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w:t>
      </w:r>
      <w:r w:rsidR="004659B4" w:rsidRPr="004659B4">
        <w:rPr>
          <w:rFonts w:ascii="Arial Narrow" w:hAnsi="Arial Narrow" w:cs="Arial"/>
          <w:color w:val="000000"/>
          <w:sz w:val="22"/>
          <w:szCs w:val="22"/>
        </w:rPr>
        <w:t xml:space="preserve"> capitulo 8</w:t>
      </w:r>
      <w:r w:rsidRPr="00993B67">
        <w:rPr>
          <w:rFonts w:ascii="Arial Narrow" w:hAnsi="Arial Narrow" w:cs="Arial"/>
          <w:sz w:val="22"/>
          <w:szCs w:val="22"/>
        </w:rPr>
        <w:t xml:space="preserve"> de estos Pliegos de Condiciones, </w:t>
      </w:r>
      <w:r w:rsidRPr="00993B67">
        <w:rPr>
          <w:rFonts w:ascii="Arial Narrow" w:hAnsi="Arial Narrow" w:cs="Arial"/>
          <w:b/>
          <w:i/>
          <w:sz w:val="22"/>
          <w:szCs w:val="22"/>
        </w:rPr>
        <w:t>siempre y cuando el incumplimiento obedezca a falta de gestión del ingeniero residente</w:t>
      </w:r>
      <w:r w:rsidRPr="00993B67">
        <w:rPr>
          <w:rFonts w:ascii="Arial Narrow" w:hAnsi="Arial Narrow" w:cs="Arial"/>
          <w:sz w:val="22"/>
          <w:szCs w:val="22"/>
        </w:rPr>
        <w:t xml:space="preserve"> </w:t>
      </w:r>
      <w:r w:rsidRPr="00993B67">
        <w:rPr>
          <w:rFonts w:ascii="Arial Narrow" w:hAnsi="Arial Narrow" w:cs="Arial"/>
          <w:b/>
          <w:i/>
          <w:sz w:val="22"/>
          <w:szCs w:val="22"/>
        </w:rPr>
        <w:t>y/o ingeniero auxiliar de la Administración Vial.</w:t>
      </w:r>
    </w:p>
    <w:p w14:paraId="132334BD" w14:textId="77777777" w:rsidR="00993B67" w:rsidRPr="00993B67" w:rsidRDefault="00993B67" w:rsidP="00993B67">
      <w:pPr>
        <w:tabs>
          <w:tab w:val="left" w:pos="851"/>
        </w:tabs>
        <w:ind w:left="284"/>
        <w:jc w:val="both"/>
        <w:rPr>
          <w:rFonts w:ascii="Arial Narrow" w:hAnsi="Arial Narrow" w:cs="Arial"/>
          <w:b/>
          <w:i/>
          <w:sz w:val="22"/>
          <w:szCs w:val="22"/>
        </w:rPr>
      </w:pPr>
    </w:p>
    <w:p w14:paraId="48AAED82" w14:textId="77777777" w:rsidR="00993B67" w:rsidRPr="00993B67" w:rsidRDefault="00993B67" w:rsidP="00993B67">
      <w:pPr>
        <w:tabs>
          <w:tab w:val="left" w:pos="851"/>
        </w:tabs>
        <w:ind w:left="284"/>
        <w:jc w:val="both"/>
        <w:rPr>
          <w:rFonts w:ascii="Arial Narrow" w:hAnsi="Arial Narrow" w:cs="Arial"/>
          <w:bCs/>
          <w:iCs/>
          <w:sz w:val="22"/>
          <w:szCs w:val="22"/>
        </w:rPr>
      </w:pPr>
      <w:r w:rsidRPr="00993B67">
        <w:rPr>
          <w:rFonts w:ascii="Arial Narrow" w:hAnsi="Arial Narrow" w:cs="Arial"/>
          <w:bCs/>
          <w:iCs/>
          <w:sz w:val="22"/>
          <w:szCs w:val="22"/>
        </w:rPr>
        <w:t xml:space="preserve">Semanalmente deberá establecerse una planeación de las actividades a desarrollar por parte de los trabajadores de mantenimiento rutinario, la cual deberá ser informada al supervisor del contrato. Igualmente, al finalizar la semana deberá realizar la evaluación de cumplimiento de lo planeado, por tanto el seguimiento es permanente y esto garantizará y soportará el </w:t>
      </w:r>
      <w:r w:rsidRPr="00993B67">
        <w:rPr>
          <w:rFonts w:ascii="Arial Narrow" w:hAnsi="Arial Narrow"/>
          <w:color w:val="000000"/>
        </w:rPr>
        <w:t>Cuadro mensual de ejecución de tareas para el pago respectivo.</w:t>
      </w:r>
    </w:p>
    <w:p w14:paraId="60666C91" w14:textId="77777777" w:rsidR="00993B67" w:rsidRPr="00993B67" w:rsidRDefault="00993B67" w:rsidP="00993B67">
      <w:pPr>
        <w:tabs>
          <w:tab w:val="left" w:pos="851"/>
        </w:tabs>
        <w:ind w:left="284"/>
        <w:jc w:val="both"/>
        <w:rPr>
          <w:rFonts w:ascii="Arial Narrow" w:hAnsi="Arial Narrow" w:cs="Arial"/>
          <w:bCs/>
          <w:iCs/>
          <w:sz w:val="22"/>
          <w:szCs w:val="22"/>
        </w:rPr>
      </w:pPr>
    </w:p>
    <w:p w14:paraId="545FD66F"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Cuando los trabajadores de mantenimiento rutinario incumplan un indicador por causas ajenas a ellos, el administrador deberá colocar en el acta mensual, la razón del mismo.</w:t>
      </w:r>
    </w:p>
    <w:p w14:paraId="7BB23F68" w14:textId="77777777" w:rsidR="00993B67" w:rsidRPr="00993B67" w:rsidRDefault="00993B67" w:rsidP="00993B67">
      <w:pPr>
        <w:tabs>
          <w:tab w:val="left" w:pos="851"/>
        </w:tabs>
        <w:ind w:left="284"/>
        <w:jc w:val="both"/>
        <w:rPr>
          <w:rFonts w:ascii="Arial Narrow" w:hAnsi="Arial Narrow" w:cs="Arial"/>
          <w:sz w:val="22"/>
          <w:szCs w:val="22"/>
        </w:rPr>
      </w:pPr>
    </w:p>
    <w:p w14:paraId="003765E2" w14:textId="77777777" w:rsidR="00993B67" w:rsidRPr="00993B67" w:rsidRDefault="00993B67" w:rsidP="00993B67">
      <w:pPr>
        <w:tabs>
          <w:tab w:val="left" w:pos="851"/>
        </w:tabs>
        <w:ind w:left="284" w:right="51"/>
        <w:jc w:val="both"/>
        <w:rPr>
          <w:rFonts w:ascii="Arial Narrow" w:hAnsi="Arial Narrow" w:cs="Arial"/>
          <w:sz w:val="22"/>
          <w:szCs w:val="22"/>
          <w:lang w:val="x-none"/>
        </w:rPr>
      </w:pPr>
      <w:r w:rsidRPr="00993B67">
        <w:rPr>
          <w:rFonts w:ascii="Arial Narrow" w:hAnsi="Arial Narrow" w:cs="Arial"/>
          <w:sz w:val="22"/>
          <w:szCs w:val="22"/>
          <w:lang w:val="x-none"/>
        </w:rPr>
        <w:t>Todos los materiales empleados en las diversas operaciones del mantenimiento vial deberán cumplir las especificaciones generales de construcción del INVÍAS.</w:t>
      </w:r>
    </w:p>
    <w:p w14:paraId="684C2E32" w14:textId="77777777" w:rsidR="00993B67" w:rsidRPr="00993B67" w:rsidRDefault="00993B67" w:rsidP="00993B67">
      <w:pPr>
        <w:tabs>
          <w:tab w:val="left" w:pos="851"/>
        </w:tabs>
        <w:ind w:left="284" w:right="51"/>
        <w:jc w:val="both"/>
        <w:rPr>
          <w:rFonts w:ascii="Arial Narrow" w:hAnsi="Arial Narrow" w:cs="Arial"/>
          <w:color w:val="FF0000"/>
          <w:sz w:val="20"/>
          <w:szCs w:val="22"/>
          <w:lang w:val="x-none"/>
        </w:rPr>
      </w:pPr>
    </w:p>
    <w:p w14:paraId="4D951C9D"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Cabe señalar que El Administrador Vial además de ser el supervisor de varios grupos de los trabajadores de mantenimiento rutinario, es la persona que las guía y coordina, por lo cual es imprescindible que posea un alto nivel de compromiso con éstas, ya que de la relación y entendimiento que logren, dependerá en gran medida el éxito de las labores desarrolladas.  El Administrador Vial es el canal de comunicación que une a los trabajadores de mantenimiento rutinario con el Instituto.</w:t>
      </w:r>
    </w:p>
    <w:p w14:paraId="6C77A333" w14:textId="77777777" w:rsidR="00993B67" w:rsidRPr="00993B67" w:rsidRDefault="00993B67" w:rsidP="00993B67">
      <w:pPr>
        <w:tabs>
          <w:tab w:val="left" w:pos="851"/>
        </w:tabs>
        <w:ind w:left="284"/>
        <w:jc w:val="both"/>
        <w:rPr>
          <w:rFonts w:ascii="Arial Narrow" w:hAnsi="Arial Narrow" w:cs="Arial"/>
          <w:sz w:val="22"/>
          <w:szCs w:val="22"/>
        </w:rPr>
      </w:pPr>
    </w:p>
    <w:p w14:paraId="44BCD882"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Por ello, las órdenes, instrucciones </w:t>
      </w:r>
      <w:r w:rsidRPr="00993B67">
        <w:rPr>
          <w:rFonts w:ascii="Arial Narrow" w:hAnsi="Arial Narrow"/>
          <w:sz w:val="22"/>
          <w:szCs w:val="22"/>
        </w:rPr>
        <w:t>o</w:t>
      </w:r>
      <w:r w:rsidRPr="00993B67">
        <w:rPr>
          <w:rFonts w:ascii="Arial Narrow" w:hAnsi="Arial Narrow" w:cs="Arial"/>
          <w:sz w:val="22"/>
          <w:szCs w:val="22"/>
        </w:rPr>
        <w:t xml:space="preserve"> solicitudes que deban dársele a los trabajadores de mantenimiento rutinario, serán por escrito a través del Administrador Vial.</w:t>
      </w:r>
      <w:bookmarkStart w:id="14" w:name="_Toc350175416"/>
    </w:p>
    <w:p w14:paraId="1BCACC2B" w14:textId="77777777" w:rsidR="00993B67" w:rsidRPr="002044CB" w:rsidRDefault="00993B67" w:rsidP="00993B67">
      <w:pPr>
        <w:tabs>
          <w:tab w:val="left" w:pos="851"/>
        </w:tabs>
        <w:ind w:left="284"/>
        <w:jc w:val="both"/>
        <w:rPr>
          <w:rFonts w:ascii="Arial Narrow" w:hAnsi="Arial Narrow" w:cs="Arial"/>
          <w:sz w:val="22"/>
          <w:szCs w:val="22"/>
        </w:rPr>
      </w:pPr>
    </w:p>
    <w:p w14:paraId="4E075866" w14:textId="77777777" w:rsidR="00993B67" w:rsidRPr="00993B67" w:rsidRDefault="00993B67" w:rsidP="00993B67">
      <w:pPr>
        <w:tabs>
          <w:tab w:val="left" w:pos="851"/>
        </w:tabs>
        <w:ind w:left="284"/>
        <w:jc w:val="both"/>
        <w:rPr>
          <w:rFonts w:ascii="Arial Narrow" w:hAnsi="Arial Narrow" w:cs="Arial"/>
          <w:sz w:val="22"/>
          <w:szCs w:val="22"/>
        </w:rPr>
      </w:pPr>
      <w:r w:rsidRPr="002044CB">
        <w:rPr>
          <w:rFonts w:ascii="Arial Narrow" w:hAnsi="Arial Narrow" w:cs="Arial"/>
          <w:b/>
          <w:bCs/>
          <w:sz w:val="22"/>
          <w:szCs w:val="22"/>
        </w:rPr>
        <w:t>5.</w:t>
      </w:r>
      <w:r w:rsidRPr="00993B67">
        <w:rPr>
          <w:rFonts w:ascii="Arial Narrow" w:hAnsi="Arial Narrow"/>
          <w:b/>
          <w:bCs/>
          <w:sz w:val="22"/>
          <w:szCs w:val="22"/>
          <w:lang w:val="es-CO" w:eastAsia="es-CO"/>
        </w:rPr>
        <w:tab/>
      </w:r>
      <w:r w:rsidRPr="00993B67">
        <w:rPr>
          <w:rFonts w:ascii="Arial Narrow" w:hAnsi="Arial Narrow"/>
          <w:b/>
          <w:sz w:val="22"/>
          <w:szCs w:val="22"/>
          <w:lang w:val="es-CO" w:eastAsia="es-CO"/>
        </w:rPr>
        <w:t>Actualizar los costos de mantenimiento vial (Análisis de Precios Unitarios – APU) y suministrar la información requerida para los sistemas de administración de carreteras que utiliza INVÍAS</w:t>
      </w:r>
      <w:bookmarkEnd w:id="14"/>
    </w:p>
    <w:p w14:paraId="0AD72589"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7AC7C27F"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Siempre que INVÍAS lo solicite y con la metodología y en los formatos o soportes informáticos preestablecidos, el Administrador Vial entregará a la Territorial información precisa sobre la utilización </w:t>
      </w:r>
      <w:r w:rsidRPr="00993B67">
        <w:rPr>
          <w:rFonts w:ascii="Arial Narrow" w:hAnsi="Arial Narrow" w:cs="Arial"/>
          <w:sz w:val="22"/>
          <w:szCs w:val="22"/>
        </w:rPr>
        <w:lastRenderedPageBreak/>
        <w:t>de personal, rendimientos y costos de las actividades involucradas en el mantenimiento periódico, con el fin de mantener actualizada la información referente al costo por Kilómetro/año de mantenimiento periódico, de manera tal que permita afinar las previsiones presupuéstales para estas actividades.</w:t>
      </w:r>
    </w:p>
    <w:p w14:paraId="5C7D7826"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ab/>
      </w:r>
    </w:p>
    <w:p w14:paraId="547726F1"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bookmarkStart w:id="15" w:name="_Toc350175417"/>
    </w:p>
    <w:p w14:paraId="7A1DBCEB" w14:textId="77777777" w:rsidR="00993B67" w:rsidRPr="002044CB" w:rsidRDefault="00993B67" w:rsidP="00993B67">
      <w:pPr>
        <w:tabs>
          <w:tab w:val="left" w:pos="851"/>
        </w:tabs>
        <w:ind w:left="284"/>
        <w:jc w:val="both"/>
        <w:rPr>
          <w:rFonts w:ascii="Arial Narrow" w:hAnsi="Arial Narrow" w:cs="Arial"/>
          <w:sz w:val="22"/>
          <w:szCs w:val="22"/>
        </w:rPr>
      </w:pPr>
    </w:p>
    <w:p w14:paraId="61E58D9D" w14:textId="77777777" w:rsidR="00993B67" w:rsidRPr="00993B67" w:rsidRDefault="00993B67" w:rsidP="004E4AB1">
      <w:pPr>
        <w:numPr>
          <w:ilvl w:val="0"/>
          <w:numId w:val="23"/>
        </w:numPr>
        <w:tabs>
          <w:tab w:val="left" w:pos="851"/>
        </w:tabs>
        <w:jc w:val="both"/>
        <w:rPr>
          <w:rFonts w:ascii="Arial Narrow" w:hAnsi="Arial Narrow" w:cs="Arial"/>
          <w:sz w:val="22"/>
          <w:szCs w:val="22"/>
        </w:rPr>
      </w:pPr>
      <w:r w:rsidRPr="00993B67">
        <w:rPr>
          <w:rFonts w:ascii="Arial Narrow" w:hAnsi="Arial Narrow"/>
          <w:b/>
          <w:sz w:val="22"/>
          <w:szCs w:val="22"/>
          <w:lang w:val="es-CO" w:eastAsia="es-CO"/>
        </w:rPr>
        <w:t>Mantener actualizado el sistema de referenciación vial, con base en la información que le suministre INVÍAS y reponer los postes de referencia que hagan falta en la vía a su cargo y realizar visitas técnicas de auscultación para el diagnóstico del estado general de las obras ejecutadas mediante contratos y que tiene póliza de estabilidad vigente, según relación de contratos y programación que les será entregada por INVIAS.</w:t>
      </w:r>
      <w:bookmarkEnd w:id="15"/>
    </w:p>
    <w:p w14:paraId="3E769ED2"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67B7AF82"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0CD50A89" w14:textId="77777777" w:rsidR="00993B67" w:rsidRPr="00993B67" w:rsidRDefault="00993B67" w:rsidP="00993B67">
      <w:pPr>
        <w:tabs>
          <w:tab w:val="left" w:pos="851"/>
        </w:tabs>
        <w:ind w:left="284"/>
        <w:jc w:val="both"/>
        <w:rPr>
          <w:rFonts w:ascii="Arial Narrow" w:hAnsi="Arial Narrow" w:cs="Arial"/>
          <w:sz w:val="22"/>
          <w:szCs w:val="22"/>
        </w:rPr>
      </w:pPr>
    </w:p>
    <w:p w14:paraId="6401EA5B"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lang w:val="es-CO"/>
        </w:rPr>
        <w:t xml:space="preserve">El </w:t>
      </w:r>
      <w:r w:rsidRPr="00993B67">
        <w:rPr>
          <w:rFonts w:ascii="Arial Narrow" w:hAnsi="Arial Narrow" w:cs="Arial"/>
          <w:sz w:val="22"/>
          <w:szCs w:val="22"/>
        </w:rPr>
        <w:t>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388894ED" w14:textId="77777777" w:rsidR="00993B67" w:rsidRPr="00993B67" w:rsidRDefault="00993B67" w:rsidP="00993B67">
      <w:pPr>
        <w:tabs>
          <w:tab w:val="left" w:pos="851"/>
        </w:tabs>
        <w:ind w:left="284"/>
        <w:jc w:val="both"/>
        <w:rPr>
          <w:rFonts w:ascii="Arial Narrow" w:hAnsi="Arial Narrow" w:cs="Arial"/>
          <w:sz w:val="22"/>
          <w:szCs w:val="22"/>
        </w:rPr>
      </w:pPr>
    </w:p>
    <w:p w14:paraId="6AC62934"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realizará visitas técnicas de auscultación, para el diagnóstico del estado general de las obras ejecutadas mediante los contratos que tienen póliza de estabilidad y/o calidad vigente.</w:t>
      </w:r>
    </w:p>
    <w:p w14:paraId="4F279950" w14:textId="77777777" w:rsidR="00993B67" w:rsidRPr="00993B67" w:rsidRDefault="00993B67" w:rsidP="00993B67">
      <w:pPr>
        <w:tabs>
          <w:tab w:val="left" w:pos="851"/>
        </w:tabs>
        <w:ind w:left="284"/>
        <w:jc w:val="both"/>
        <w:rPr>
          <w:rFonts w:ascii="Arial Narrow" w:hAnsi="Arial Narrow" w:cs="Arial"/>
          <w:sz w:val="22"/>
          <w:szCs w:val="22"/>
        </w:rPr>
      </w:pPr>
    </w:p>
    <w:p w14:paraId="3D3181C8"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2F4CA8D4" w14:textId="77777777" w:rsidR="00993B67" w:rsidRPr="00993B67" w:rsidRDefault="00993B67" w:rsidP="00993B67">
      <w:pPr>
        <w:tabs>
          <w:tab w:val="left" w:pos="851"/>
        </w:tabs>
        <w:ind w:left="284"/>
        <w:jc w:val="both"/>
        <w:rPr>
          <w:rFonts w:ascii="Arial Narrow" w:hAnsi="Arial Narrow" w:cs="Arial"/>
          <w:sz w:val="22"/>
          <w:szCs w:val="22"/>
        </w:rPr>
      </w:pPr>
    </w:p>
    <w:p w14:paraId="2AF59852" w14:textId="77777777" w:rsidR="00993B67" w:rsidRPr="00993B67" w:rsidRDefault="00993B67" w:rsidP="00993B67">
      <w:pPr>
        <w:tabs>
          <w:tab w:val="left" w:pos="851"/>
        </w:tabs>
        <w:ind w:left="284"/>
        <w:jc w:val="both"/>
        <w:rPr>
          <w:rFonts w:ascii="Arial Narrow" w:hAnsi="Arial Narrow" w:cs="Arial"/>
          <w:sz w:val="22"/>
          <w:szCs w:val="22"/>
          <w:lang w:val="es-CO"/>
        </w:rPr>
      </w:pPr>
      <w:r w:rsidRPr="00993B67">
        <w:rPr>
          <w:rFonts w:ascii="Arial Narrow" w:hAnsi="Arial Narrow" w:cs="Arial"/>
          <w:sz w:val="22"/>
          <w:szCs w:val="22"/>
        </w:rPr>
        <w:t>El administrador vial deberá verificar las metas físicas y la información contractual, en caso de que existan inconsistencias deberán</w:t>
      </w:r>
      <w:r w:rsidRPr="00993B67">
        <w:rPr>
          <w:rFonts w:ascii="Arial Narrow" w:hAnsi="Arial Narrow" w:cs="Arial"/>
          <w:sz w:val="22"/>
          <w:szCs w:val="22"/>
          <w:lang w:val="es-CO"/>
        </w:rPr>
        <w:t xml:space="preserve"> informarlas dentro de los diez (10) días siguientes al recibo de la programación de visitas.</w:t>
      </w:r>
    </w:p>
    <w:p w14:paraId="2AE14A52" w14:textId="77777777" w:rsidR="00993B67" w:rsidRPr="00993B67" w:rsidRDefault="00993B67" w:rsidP="00993B67">
      <w:pPr>
        <w:tabs>
          <w:tab w:val="left" w:pos="851"/>
        </w:tabs>
        <w:ind w:left="284"/>
        <w:jc w:val="both"/>
        <w:rPr>
          <w:rFonts w:ascii="Arial Narrow" w:hAnsi="Arial Narrow" w:cs="Arial"/>
          <w:sz w:val="22"/>
          <w:szCs w:val="22"/>
          <w:lang w:val="es-CO"/>
        </w:rPr>
      </w:pPr>
    </w:p>
    <w:p w14:paraId="1FECFF09" w14:textId="77777777" w:rsidR="00993B67" w:rsidRPr="002044CB" w:rsidRDefault="00993B67" w:rsidP="00993B67">
      <w:pPr>
        <w:ind w:left="284"/>
        <w:jc w:val="both"/>
        <w:rPr>
          <w:rFonts w:ascii="Arial Narrow" w:hAnsi="Arial Narrow" w:cs="Arial"/>
          <w:sz w:val="22"/>
          <w:szCs w:val="22"/>
          <w:lang w:val="es-CO"/>
        </w:rPr>
      </w:pPr>
      <w:r w:rsidRPr="00993B67">
        <w:rPr>
          <w:rFonts w:ascii="Arial Narrow" w:hAnsi="Arial Narrow" w:cs="Arial"/>
          <w:sz w:val="22"/>
          <w:szCs w:val="22"/>
          <w:lang w:val="es-CO"/>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bookmarkStart w:id="16" w:name="_Toc350175418"/>
    </w:p>
    <w:p w14:paraId="6200CE8A" w14:textId="77777777" w:rsidR="00993B67" w:rsidRPr="002044CB" w:rsidRDefault="00993B67" w:rsidP="00993B67">
      <w:pPr>
        <w:ind w:left="284"/>
        <w:jc w:val="both"/>
        <w:rPr>
          <w:rFonts w:ascii="Arial Narrow" w:hAnsi="Arial Narrow" w:cs="Arial"/>
          <w:sz w:val="22"/>
          <w:szCs w:val="22"/>
          <w:lang w:val="es-CO"/>
        </w:rPr>
      </w:pPr>
    </w:p>
    <w:p w14:paraId="54006EE8" w14:textId="77777777" w:rsidR="00993B67" w:rsidRPr="00993B67" w:rsidRDefault="00993B67" w:rsidP="004E4AB1">
      <w:pPr>
        <w:numPr>
          <w:ilvl w:val="0"/>
          <w:numId w:val="23"/>
        </w:numPr>
        <w:jc w:val="both"/>
        <w:rPr>
          <w:rFonts w:ascii="Arial Narrow" w:hAnsi="Arial Narrow" w:cs="Arial"/>
          <w:sz w:val="22"/>
          <w:szCs w:val="22"/>
          <w:lang w:val="es-CO"/>
        </w:rPr>
      </w:pPr>
      <w:r w:rsidRPr="00993B67">
        <w:rPr>
          <w:rFonts w:ascii="Arial Narrow" w:hAnsi="Arial Narrow"/>
          <w:b/>
          <w:sz w:val="22"/>
          <w:szCs w:val="22"/>
          <w:lang w:val="es-CO" w:eastAsia="es-CO"/>
        </w:rPr>
        <w:t>Inspeccionar los puentes de manera rutinaria, dirigir y verificar su mantenimiento rutinario y periódico</w:t>
      </w:r>
      <w:bookmarkEnd w:id="16"/>
    </w:p>
    <w:p w14:paraId="2FAB8DE7"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636FA5AA" w14:textId="77777777" w:rsidR="00993B67" w:rsidRPr="00993B67" w:rsidRDefault="00993B67" w:rsidP="00993B67">
      <w:pPr>
        <w:tabs>
          <w:tab w:val="left" w:pos="851"/>
        </w:tabs>
        <w:ind w:left="284"/>
        <w:jc w:val="both"/>
        <w:rPr>
          <w:rFonts w:ascii="Arial Narrow" w:hAnsi="Arial Narrow"/>
          <w:sz w:val="22"/>
          <w:szCs w:val="22"/>
        </w:rPr>
      </w:pPr>
      <w:r w:rsidRPr="00993B67">
        <w:rPr>
          <w:rFonts w:ascii="Arial Narrow" w:hAnsi="Arial Narrow" w:cs="Arial"/>
          <w:sz w:val="22"/>
          <w:szCs w:val="22"/>
        </w:rPr>
        <w:t xml:space="preserve">En las oficinas Territoriales del Instituto, se encuentran en forma impresa y en medio magnético los manuales del Sistema Inteligente de Gestión de Puentes (SIGP), </w:t>
      </w:r>
      <w:r w:rsidRPr="00993B67">
        <w:rPr>
          <w:rFonts w:ascii="Arial Narrow" w:hAnsi="Arial Narrow"/>
          <w:sz w:val="22"/>
          <w:szCs w:val="22"/>
        </w:rPr>
        <w:t>o el que se encuentre vigente,</w:t>
      </w:r>
      <w:r w:rsidRPr="00993B67">
        <w:rPr>
          <w:rFonts w:ascii="Arial Narrow" w:hAnsi="Arial Narrow" w:cs="Arial"/>
          <w:sz w:val="22"/>
          <w:szCs w:val="22"/>
        </w:rPr>
        <w:t xml:space="preserve"> “Generalidades, “Inventario”, Inspección Principal e “Inspección rutinaria, mantenimiento rutinario y </w:t>
      </w:r>
      <w:r w:rsidRPr="00993B67">
        <w:rPr>
          <w:rFonts w:ascii="Arial Narrow" w:hAnsi="Arial Narrow" w:cs="Arial"/>
          <w:sz w:val="22"/>
          <w:szCs w:val="22"/>
        </w:rPr>
        <w:lastRenderedPageBreak/>
        <w:t xml:space="preserve">limpieza”. El Administrador de Mantenimiento Vial deberá conocer, utilizar y aplicar los anteriores manuales. </w:t>
      </w:r>
      <w:r w:rsidRPr="00993B67">
        <w:rPr>
          <w:rFonts w:ascii="Arial Narrow" w:hAnsi="Arial Narrow"/>
          <w:sz w:val="22"/>
          <w:szCs w:val="22"/>
        </w:rPr>
        <w:t>Además, deberá acompañar el proceso de evaluación de la infraestructura de puentes que para tal efecto desarrolle la Subdirección Planificación de Infraestructura (SPI).</w:t>
      </w:r>
    </w:p>
    <w:p w14:paraId="4D33674A" w14:textId="77777777" w:rsidR="00993B67" w:rsidRPr="00993B67" w:rsidRDefault="00993B67" w:rsidP="00993B67">
      <w:pPr>
        <w:tabs>
          <w:tab w:val="left" w:pos="851"/>
        </w:tabs>
        <w:ind w:left="284"/>
        <w:jc w:val="both"/>
        <w:rPr>
          <w:rFonts w:ascii="Arial Narrow" w:hAnsi="Arial Narrow" w:cs="Arial"/>
          <w:sz w:val="22"/>
          <w:szCs w:val="22"/>
        </w:rPr>
      </w:pPr>
    </w:p>
    <w:p w14:paraId="480E5760"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t>El Administrador de Mantenimiento Vial es responsable de:</w:t>
      </w:r>
    </w:p>
    <w:p w14:paraId="693AE161" w14:textId="77777777" w:rsidR="00993B67" w:rsidRPr="00993B67" w:rsidRDefault="00993B67" w:rsidP="00993B67">
      <w:pPr>
        <w:tabs>
          <w:tab w:val="left" w:pos="851"/>
        </w:tabs>
        <w:ind w:left="284" w:hanging="284"/>
        <w:jc w:val="both"/>
        <w:rPr>
          <w:rFonts w:ascii="Arial Narrow" w:hAnsi="Arial Narrow" w:cs="Arial"/>
          <w:sz w:val="22"/>
          <w:szCs w:val="22"/>
        </w:rPr>
      </w:pPr>
    </w:p>
    <w:p w14:paraId="12E52879"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t>a) Inspección rutinaria continúa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7C4E6273"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t>b) Limpieza continúa de los puentes con mano de obra de los trabajadores de mantenimiento rutinario.</w:t>
      </w:r>
    </w:p>
    <w:p w14:paraId="6623D454"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t>c) 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079592C8" w14:textId="77777777" w:rsidR="00993B67" w:rsidRPr="00993B67" w:rsidRDefault="00993B67" w:rsidP="00993B67">
      <w:pPr>
        <w:tabs>
          <w:tab w:val="left" w:pos="993"/>
        </w:tabs>
        <w:ind w:left="284"/>
        <w:jc w:val="both"/>
        <w:rPr>
          <w:rFonts w:ascii="Arial Narrow" w:hAnsi="Arial Narrow" w:cs="Arial"/>
          <w:sz w:val="22"/>
          <w:szCs w:val="22"/>
        </w:rPr>
      </w:pPr>
      <w:r w:rsidRPr="00993B67">
        <w:rPr>
          <w:rFonts w:ascii="Arial Narrow" w:hAnsi="Arial Narrow" w:cs="Arial"/>
          <w:sz w:val="22"/>
          <w:szCs w:val="22"/>
        </w:rPr>
        <w:t>d) Verificación de las obras de mantenimiento rutinario.</w:t>
      </w:r>
    </w:p>
    <w:p w14:paraId="102CA43A" w14:textId="77777777" w:rsidR="00993B67" w:rsidRPr="00993B67" w:rsidRDefault="00993B67" w:rsidP="00993B67">
      <w:pPr>
        <w:tabs>
          <w:tab w:val="left" w:pos="993"/>
        </w:tabs>
        <w:ind w:left="284"/>
        <w:jc w:val="both"/>
        <w:rPr>
          <w:rFonts w:ascii="Arial Narrow" w:hAnsi="Arial Narrow" w:cs="Arial"/>
          <w:sz w:val="22"/>
          <w:szCs w:val="22"/>
        </w:rPr>
      </w:pPr>
      <w:r w:rsidRPr="00993B67">
        <w:rPr>
          <w:rFonts w:ascii="Arial Narrow" w:hAnsi="Arial Narrow" w:cs="Arial"/>
          <w:sz w:val="22"/>
          <w:szCs w:val="22"/>
        </w:rPr>
        <w:t>e) Elaboración de informes para la Oficina Central sobre inspección y/ó mantenimiento rutinario de puentes, cuando sean solicitados por INVIAS.</w:t>
      </w:r>
    </w:p>
    <w:p w14:paraId="1BA506EF" w14:textId="77777777" w:rsidR="00993B67" w:rsidRPr="00993B67" w:rsidRDefault="00993B67" w:rsidP="00993B67">
      <w:pPr>
        <w:tabs>
          <w:tab w:val="left" w:pos="284"/>
        </w:tabs>
        <w:ind w:left="284"/>
        <w:jc w:val="both"/>
        <w:rPr>
          <w:rFonts w:ascii="Arial Narrow" w:hAnsi="Arial Narrow" w:cs="Arial"/>
          <w:sz w:val="22"/>
          <w:szCs w:val="22"/>
        </w:rPr>
      </w:pPr>
      <w:r w:rsidRPr="00993B67">
        <w:rPr>
          <w:rFonts w:ascii="Arial Narrow" w:hAnsi="Arial Narrow" w:cs="Arial"/>
          <w:sz w:val="22"/>
          <w:szCs w:val="22"/>
        </w:rPr>
        <w:t>f)  Elaboración de informes para la Territorial sobre mantenimiento rutinario.</w:t>
      </w:r>
    </w:p>
    <w:p w14:paraId="2507CBB4" w14:textId="77777777" w:rsidR="00993B67" w:rsidRPr="002044CB" w:rsidRDefault="00993B67" w:rsidP="00993B67">
      <w:pPr>
        <w:tabs>
          <w:tab w:val="left" w:pos="284"/>
        </w:tabs>
        <w:ind w:left="284"/>
        <w:jc w:val="both"/>
        <w:rPr>
          <w:rFonts w:ascii="Arial Narrow" w:hAnsi="Arial Narrow" w:cs="Arial"/>
          <w:sz w:val="22"/>
          <w:szCs w:val="22"/>
        </w:rPr>
      </w:pPr>
      <w:r w:rsidRPr="00993B67">
        <w:rPr>
          <w:rFonts w:ascii="Arial Narrow" w:hAnsi="Arial Narrow" w:cs="Arial"/>
          <w:sz w:val="22"/>
          <w:szCs w:val="22"/>
        </w:rPr>
        <w:t>g) Recomendar a la Territorial la realización de inspecciones especiales de puentes.</w:t>
      </w:r>
      <w:bookmarkStart w:id="17" w:name="_Toc350175419"/>
    </w:p>
    <w:p w14:paraId="371E79CE" w14:textId="77777777" w:rsidR="00993B67" w:rsidRPr="002044CB" w:rsidRDefault="00993B67" w:rsidP="00993B67">
      <w:pPr>
        <w:tabs>
          <w:tab w:val="left" w:pos="284"/>
        </w:tabs>
        <w:ind w:left="284"/>
        <w:jc w:val="both"/>
        <w:rPr>
          <w:rFonts w:ascii="Arial Narrow" w:hAnsi="Arial Narrow" w:cs="Arial"/>
          <w:sz w:val="22"/>
          <w:szCs w:val="22"/>
        </w:rPr>
      </w:pPr>
    </w:p>
    <w:p w14:paraId="27339D44" w14:textId="77777777" w:rsidR="00993B67" w:rsidRPr="00993B67" w:rsidRDefault="00993B67" w:rsidP="004E4AB1">
      <w:pPr>
        <w:numPr>
          <w:ilvl w:val="0"/>
          <w:numId w:val="23"/>
        </w:numPr>
        <w:tabs>
          <w:tab w:val="left" w:pos="284"/>
        </w:tabs>
        <w:jc w:val="both"/>
        <w:rPr>
          <w:rFonts w:ascii="Arial Narrow" w:hAnsi="Arial Narrow" w:cs="Arial"/>
          <w:sz w:val="22"/>
          <w:szCs w:val="22"/>
        </w:rPr>
      </w:pPr>
      <w:r w:rsidRPr="00993B67">
        <w:rPr>
          <w:rFonts w:ascii="Arial Narrow" w:hAnsi="Arial Narrow"/>
          <w:b/>
          <w:sz w:val="22"/>
          <w:szCs w:val="22"/>
          <w:lang w:val="es-CO" w:eastAsia="es-CO"/>
        </w:rPr>
        <w:t>Capacitar cada mes a los trabajadores de mantenimiento rutinario a su cargo, en los temas relacionados con el mantenimiento rutinario de carreteras, de puentes, aspectos administrativos y de economía solidaria.</w:t>
      </w:r>
      <w:bookmarkEnd w:id="17"/>
    </w:p>
    <w:p w14:paraId="022513D9" w14:textId="77777777" w:rsidR="00993B67" w:rsidRPr="00993B67" w:rsidRDefault="00993B67" w:rsidP="00993B67">
      <w:pPr>
        <w:tabs>
          <w:tab w:val="left" w:pos="851"/>
        </w:tabs>
        <w:ind w:left="284" w:right="51" w:hanging="284"/>
        <w:jc w:val="both"/>
        <w:rPr>
          <w:rFonts w:ascii="Arial Narrow" w:hAnsi="Arial Narrow" w:cs="Arial"/>
          <w:color w:val="FF0000"/>
          <w:sz w:val="22"/>
          <w:szCs w:val="22"/>
          <w:lang w:val="x-none"/>
        </w:rPr>
      </w:pPr>
      <w:r w:rsidRPr="00993B67">
        <w:rPr>
          <w:rFonts w:ascii="Arial Narrow" w:hAnsi="Arial Narrow" w:cs="Arial"/>
          <w:color w:val="FF0000"/>
          <w:sz w:val="22"/>
          <w:szCs w:val="22"/>
          <w:lang w:val="x-none"/>
        </w:rPr>
        <w:tab/>
      </w:r>
    </w:p>
    <w:p w14:paraId="63770CA6" w14:textId="77777777" w:rsidR="00993B67" w:rsidRPr="002044CB" w:rsidRDefault="00993B67" w:rsidP="00993B67">
      <w:pPr>
        <w:tabs>
          <w:tab w:val="left" w:pos="851"/>
        </w:tabs>
        <w:ind w:left="284" w:right="51"/>
        <w:jc w:val="both"/>
        <w:rPr>
          <w:rFonts w:ascii="Arial Narrow" w:hAnsi="Arial Narrow" w:cs="Arial"/>
          <w:sz w:val="22"/>
          <w:szCs w:val="22"/>
          <w:lang w:val="x-none"/>
        </w:rPr>
      </w:pPr>
      <w:r w:rsidRPr="00993B67">
        <w:rPr>
          <w:rFonts w:ascii="Arial Narrow" w:hAnsi="Arial Narrow" w:cs="Arial"/>
          <w:sz w:val="22"/>
          <w:szCs w:val="22"/>
          <w:lang w:val="x-none"/>
        </w:rPr>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w:t>
      </w:r>
      <w:r w:rsidRPr="00993B67">
        <w:rPr>
          <w:rFonts w:ascii="Arial Narrow" w:hAnsi="Arial Narrow" w:cs="Arial"/>
          <w:sz w:val="22"/>
          <w:szCs w:val="22"/>
          <w:lang w:val="es-CO"/>
        </w:rPr>
        <w:t xml:space="preserve">Gestión Integral </w:t>
      </w:r>
      <w:r w:rsidRPr="00993B67">
        <w:rPr>
          <w:rFonts w:ascii="Arial Narrow" w:hAnsi="Arial Narrow" w:cs="Arial"/>
          <w:sz w:val="22"/>
          <w:szCs w:val="22"/>
          <w:lang w:val="x-none"/>
        </w:rPr>
        <w:t>de Carreteras</w:t>
      </w:r>
      <w:r w:rsidRPr="00993B67">
        <w:rPr>
          <w:rFonts w:ascii="Arial Narrow" w:hAnsi="Arial Narrow" w:cs="Arial"/>
          <w:sz w:val="22"/>
          <w:szCs w:val="22"/>
          <w:lang w:val="es-CO"/>
        </w:rPr>
        <w:t xml:space="preserve"> Nacionales</w:t>
      </w:r>
      <w:r w:rsidRPr="00993B67">
        <w:rPr>
          <w:rFonts w:ascii="Arial Narrow" w:hAnsi="Arial Narrow" w:cs="Arial"/>
          <w:sz w:val="22"/>
          <w:szCs w:val="22"/>
          <w:lang w:val="x-none"/>
        </w:rPr>
        <w:t xml:space="preserve">, se entregará una copia de las memorias a cada grupo </w:t>
      </w:r>
      <w:r w:rsidRPr="00993B67">
        <w:rPr>
          <w:rFonts w:ascii="Arial Narrow" w:hAnsi="Arial Narrow" w:cs="Arial"/>
          <w:sz w:val="22"/>
          <w:szCs w:val="22"/>
          <w:lang w:val="es-CO"/>
        </w:rPr>
        <w:t>de trabajadores de mantenimiento rutinario</w:t>
      </w:r>
      <w:r w:rsidRPr="00993B67">
        <w:rPr>
          <w:rFonts w:ascii="Arial Narrow" w:hAnsi="Arial Narrow" w:cs="Arial"/>
          <w:sz w:val="22"/>
          <w:szCs w:val="22"/>
          <w:lang w:val="x-none"/>
        </w:rPr>
        <w:t xml:space="preserve">. </w:t>
      </w:r>
    </w:p>
    <w:p w14:paraId="692D2B93" w14:textId="77777777" w:rsidR="00993B67" w:rsidRPr="002044CB" w:rsidRDefault="00993B67" w:rsidP="00993B67">
      <w:pPr>
        <w:tabs>
          <w:tab w:val="left" w:pos="851"/>
        </w:tabs>
        <w:ind w:left="284" w:right="51"/>
        <w:jc w:val="both"/>
        <w:rPr>
          <w:rFonts w:ascii="Arial Narrow" w:hAnsi="Arial Narrow" w:cs="Arial"/>
          <w:sz w:val="22"/>
          <w:szCs w:val="22"/>
          <w:lang w:val="x-none"/>
        </w:rPr>
      </w:pPr>
    </w:p>
    <w:p w14:paraId="04ED8D22" w14:textId="77777777" w:rsidR="00993B67" w:rsidRPr="00993B67" w:rsidRDefault="00993B67" w:rsidP="004E4AB1">
      <w:pPr>
        <w:numPr>
          <w:ilvl w:val="0"/>
          <w:numId w:val="23"/>
        </w:numPr>
        <w:tabs>
          <w:tab w:val="left" w:pos="851"/>
        </w:tabs>
        <w:ind w:right="51"/>
        <w:jc w:val="both"/>
        <w:rPr>
          <w:rFonts w:ascii="Arial Narrow" w:hAnsi="Arial Narrow" w:cs="Arial"/>
          <w:sz w:val="22"/>
          <w:szCs w:val="22"/>
          <w:lang w:val="x-none"/>
        </w:rPr>
      </w:pPr>
      <w:r w:rsidRPr="00993B67">
        <w:rPr>
          <w:rFonts w:ascii="Arial Narrow" w:hAnsi="Arial Narrow" w:cs="Arial"/>
          <w:b/>
          <w:bCs/>
          <w:sz w:val="22"/>
          <w:szCs w:val="22"/>
        </w:rPr>
        <w:t>Participar en las reuniones de coordinación con la Dirección Territorial, evaluaciones y programas de transferencia de tecnología que INVÍAS programe para los ingenieros de la administración vial, en diferentes sitios del país</w:t>
      </w:r>
      <w:r w:rsidRPr="00993B67">
        <w:rPr>
          <w:rFonts w:ascii="Arial Narrow" w:hAnsi="Arial Narrow" w:cs="Arial"/>
          <w:b/>
          <w:sz w:val="22"/>
          <w:szCs w:val="22"/>
        </w:rPr>
        <w:t>.</w:t>
      </w:r>
    </w:p>
    <w:p w14:paraId="284C05F4"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078D28C0"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4D610FB0" w14:textId="77777777" w:rsidR="00993B67" w:rsidRPr="00993B67" w:rsidRDefault="00993B67" w:rsidP="00993B67">
      <w:pPr>
        <w:tabs>
          <w:tab w:val="left" w:pos="851"/>
        </w:tabs>
        <w:ind w:left="284" w:hanging="284"/>
        <w:jc w:val="both"/>
        <w:rPr>
          <w:rFonts w:ascii="Arial Narrow" w:hAnsi="Arial Narrow" w:cs="Arial"/>
          <w:sz w:val="22"/>
          <w:szCs w:val="22"/>
        </w:rPr>
      </w:pPr>
    </w:p>
    <w:p w14:paraId="1FA3A6C9"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Así mismo, el Administrador Vial debe colaborar en la transferencia de tecnología al departamento en el cual labora, para la formación de los trabajadores de mantenimiento rutinario y administradores de mantenimiento vial. Igualmente, debe colaborar en la formación de los trabajadores de mantenimiento </w:t>
      </w:r>
      <w:r w:rsidRPr="00993B67">
        <w:rPr>
          <w:rFonts w:ascii="Arial Narrow" w:hAnsi="Arial Narrow" w:cs="Arial"/>
          <w:sz w:val="22"/>
          <w:szCs w:val="22"/>
        </w:rPr>
        <w:lastRenderedPageBreak/>
        <w:t>rutinario y administradores viales que se contraten en las carreteras secundarias y terciarias de la zona de influencia de sus vías, según directrices y programaciones que establezca INVÍAS para ese efecto.</w:t>
      </w:r>
      <w:bookmarkStart w:id="18" w:name="_Toc350175420"/>
    </w:p>
    <w:p w14:paraId="64422A4F" w14:textId="77777777" w:rsidR="00993B67" w:rsidRPr="002044CB" w:rsidRDefault="00993B67" w:rsidP="00993B67">
      <w:pPr>
        <w:tabs>
          <w:tab w:val="left" w:pos="851"/>
        </w:tabs>
        <w:ind w:left="284"/>
        <w:jc w:val="both"/>
        <w:rPr>
          <w:rFonts w:ascii="Arial Narrow" w:hAnsi="Arial Narrow" w:cs="Arial"/>
          <w:sz w:val="22"/>
          <w:szCs w:val="22"/>
        </w:rPr>
      </w:pPr>
    </w:p>
    <w:p w14:paraId="595E08DE" w14:textId="77777777" w:rsidR="00993B67" w:rsidRPr="00993B67" w:rsidRDefault="00993B67" w:rsidP="004E4AB1">
      <w:pPr>
        <w:numPr>
          <w:ilvl w:val="0"/>
          <w:numId w:val="23"/>
        </w:numPr>
        <w:tabs>
          <w:tab w:val="left" w:pos="851"/>
        </w:tabs>
        <w:jc w:val="both"/>
        <w:rPr>
          <w:rFonts w:ascii="Arial Narrow" w:hAnsi="Arial Narrow" w:cs="Arial"/>
          <w:sz w:val="22"/>
          <w:szCs w:val="22"/>
        </w:rPr>
      </w:pPr>
      <w:r w:rsidRPr="00993B67">
        <w:rPr>
          <w:rFonts w:ascii="Arial Narrow" w:hAnsi="Arial Narrow"/>
          <w:b/>
          <w:sz w:val="22"/>
          <w:szCs w:val="22"/>
          <w:lang w:val="es-CO" w:eastAsia="es-CO"/>
        </w:rPr>
        <w:t>Evaluar con criterio de transitabilidad (visual) el estado de la red vial a su cargo con la metodología suministrada por el INVIAS.</w:t>
      </w:r>
      <w:bookmarkEnd w:id="18"/>
    </w:p>
    <w:p w14:paraId="07870345"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evaluará trimestralmente el estado de la red vial a su cargo, con criterio visual o de transitabilidad, de acuerdo con la metodología que le suministre el INVIAS y lo reportará en el informe trimestral que presenta al INVIAS.</w:t>
      </w:r>
      <w:bookmarkStart w:id="19" w:name="_Toc350175421"/>
    </w:p>
    <w:p w14:paraId="4248B8E2" w14:textId="77777777" w:rsidR="00993B67" w:rsidRPr="002044CB" w:rsidRDefault="00993B67" w:rsidP="00993B67">
      <w:pPr>
        <w:tabs>
          <w:tab w:val="left" w:pos="851"/>
        </w:tabs>
        <w:ind w:left="284"/>
        <w:jc w:val="both"/>
        <w:rPr>
          <w:rFonts w:ascii="Arial Narrow" w:hAnsi="Arial Narrow" w:cs="Arial"/>
          <w:sz w:val="22"/>
          <w:szCs w:val="22"/>
        </w:rPr>
      </w:pPr>
    </w:p>
    <w:p w14:paraId="7AE985BF" w14:textId="77777777" w:rsidR="00993B67" w:rsidRPr="00993B67" w:rsidRDefault="00993B67" w:rsidP="004E4AB1">
      <w:pPr>
        <w:numPr>
          <w:ilvl w:val="0"/>
          <w:numId w:val="23"/>
        </w:numPr>
        <w:tabs>
          <w:tab w:val="left" w:pos="851"/>
        </w:tabs>
        <w:jc w:val="both"/>
        <w:rPr>
          <w:rFonts w:ascii="Arial Narrow" w:hAnsi="Arial Narrow" w:cs="Arial"/>
          <w:sz w:val="22"/>
          <w:szCs w:val="22"/>
        </w:rPr>
      </w:pPr>
      <w:r w:rsidRPr="00993B67">
        <w:rPr>
          <w:rFonts w:ascii="Arial Narrow" w:hAnsi="Arial Narrow"/>
          <w:b/>
          <w:sz w:val="22"/>
          <w:szCs w:val="22"/>
          <w:lang w:val="es-CO" w:eastAsia="es-CO"/>
        </w:rPr>
        <w:t>Apoyar la GESTION de la Territorial en los contratos que ejecute el INVÍAS en sectores de carreteras a su cargo.</w:t>
      </w:r>
      <w:bookmarkEnd w:id="19"/>
    </w:p>
    <w:p w14:paraId="6BBCF3CF" w14:textId="77777777" w:rsidR="00993B67" w:rsidRPr="00993B67" w:rsidRDefault="00993B67" w:rsidP="00993B67">
      <w:pPr>
        <w:tabs>
          <w:tab w:val="left" w:pos="851"/>
        </w:tabs>
        <w:ind w:left="284"/>
        <w:jc w:val="both"/>
        <w:rPr>
          <w:rFonts w:ascii="Arial Narrow" w:hAnsi="Arial Narrow" w:cs="Arial"/>
          <w:sz w:val="22"/>
          <w:szCs w:val="22"/>
        </w:rPr>
      </w:pPr>
    </w:p>
    <w:p w14:paraId="4AE23D1E" w14:textId="77777777" w:rsidR="00993B67" w:rsidRPr="002044CB" w:rsidRDefault="00993B67" w:rsidP="00993B67">
      <w:pPr>
        <w:tabs>
          <w:tab w:val="left" w:pos="851"/>
        </w:tabs>
        <w:ind w:left="284"/>
        <w:jc w:val="both"/>
        <w:rPr>
          <w:rFonts w:ascii="Arial Narrow" w:hAnsi="Arial Narrow" w:cs="Arial"/>
          <w:b/>
          <w:i/>
          <w:sz w:val="22"/>
          <w:szCs w:val="22"/>
        </w:rPr>
      </w:pPr>
      <w:r w:rsidRPr="00993B67">
        <w:rPr>
          <w:rFonts w:ascii="Arial Narrow" w:hAnsi="Arial Narrow" w:cs="Arial"/>
          <w:sz w:val="22"/>
          <w:szCs w:val="22"/>
        </w:rPr>
        <w:t xml:space="preserve">En coordinación con la Dirección Territorial del Instituto, el Administrador Vial </w:t>
      </w:r>
      <w:r w:rsidRPr="00993B67">
        <w:rPr>
          <w:rFonts w:ascii="Arial Narrow" w:hAnsi="Arial Narrow" w:cs="Arial"/>
          <w:b/>
          <w:i/>
          <w:sz w:val="22"/>
          <w:szCs w:val="22"/>
        </w:rPr>
        <w:t>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bookmarkStart w:id="20" w:name="_Toc350175422"/>
    </w:p>
    <w:p w14:paraId="644F778C" w14:textId="77777777" w:rsidR="00993B67" w:rsidRPr="002044CB" w:rsidRDefault="00993B67" w:rsidP="00993B67">
      <w:pPr>
        <w:tabs>
          <w:tab w:val="left" w:pos="851"/>
        </w:tabs>
        <w:ind w:left="284"/>
        <w:jc w:val="both"/>
        <w:rPr>
          <w:rFonts w:ascii="Arial Narrow" w:hAnsi="Arial Narrow" w:cs="Arial"/>
          <w:b/>
          <w:i/>
          <w:sz w:val="22"/>
          <w:szCs w:val="22"/>
        </w:rPr>
      </w:pPr>
    </w:p>
    <w:p w14:paraId="57AA12EB" w14:textId="77777777" w:rsidR="00993B67" w:rsidRPr="00993B67" w:rsidRDefault="00993B67" w:rsidP="004E4AB1">
      <w:pPr>
        <w:numPr>
          <w:ilvl w:val="0"/>
          <w:numId w:val="23"/>
        </w:numPr>
        <w:tabs>
          <w:tab w:val="left" w:pos="851"/>
        </w:tabs>
        <w:jc w:val="both"/>
        <w:rPr>
          <w:rFonts w:ascii="Arial Narrow" w:hAnsi="Arial Narrow" w:cs="Arial"/>
          <w:b/>
          <w:i/>
          <w:sz w:val="22"/>
          <w:szCs w:val="22"/>
        </w:rPr>
      </w:pPr>
      <w:r w:rsidRPr="00993B67">
        <w:rPr>
          <w:rFonts w:ascii="Arial Narrow" w:hAnsi="Arial Narrow"/>
          <w:b/>
          <w:sz w:val="22"/>
          <w:szCs w:val="22"/>
          <w:lang w:val="es-CO" w:eastAsia="es-CO"/>
        </w:rPr>
        <w:t>Establecer las necesidades de las vías y puentes en materia de señalización vertical y horizontal, llevar un inventario de necesidades de señalización</w:t>
      </w:r>
      <w:bookmarkEnd w:id="20"/>
      <w:r w:rsidRPr="00993B67">
        <w:rPr>
          <w:rFonts w:ascii="Arial Narrow" w:hAnsi="Arial Narrow"/>
          <w:b/>
          <w:sz w:val="22"/>
          <w:szCs w:val="22"/>
          <w:lang w:val="es-CO" w:eastAsia="es-CO"/>
        </w:rPr>
        <w:t xml:space="preserve"> </w:t>
      </w:r>
    </w:p>
    <w:p w14:paraId="32A4B224" w14:textId="77777777" w:rsidR="00993B67" w:rsidRPr="00993B67" w:rsidRDefault="00993B67" w:rsidP="00993B67">
      <w:pPr>
        <w:tabs>
          <w:tab w:val="left" w:pos="851"/>
        </w:tabs>
        <w:ind w:left="284"/>
        <w:jc w:val="both"/>
        <w:rPr>
          <w:rFonts w:ascii="Arial Narrow" w:hAnsi="Arial Narrow" w:cs="Arial"/>
          <w:sz w:val="22"/>
          <w:szCs w:val="22"/>
        </w:rPr>
      </w:pPr>
    </w:p>
    <w:p w14:paraId="7352D0B6"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Gestión Integral de Carreteras Nacionales,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4B1DDAD1" w14:textId="77777777" w:rsidR="00993B67" w:rsidRPr="00993B67" w:rsidRDefault="00993B67" w:rsidP="00993B67">
      <w:pPr>
        <w:tabs>
          <w:tab w:val="left" w:pos="851"/>
        </w:tabs>
        <w:ind w:left="284" w:right="51" w:hanging="284"/>
        <w:jc w:val="both"/>
        <w:rPr>
          <w:rFonts w:ascii="Arial Narrow" w:hAnsi="Arial Narrow" w:cs="Arial"/>
          <w:color w:val="FF0000"/>
          <w:sz w:val="22"/>
          <w:szCs w:val="22"/>
          <w:lang w:val="x-none"/>
        </w:rPr>
      </w:pPr>
      <w:r w:rsidRPr="00993B67">
        <w:rPr>
          <w:rFonts w:ascii="Arial Narrow" w:hAnsi="Arial Narrow" w:cs="Arial"/>
          <w:color w:val="FF0000"/>
          <w:sz w:val="22"/>
          <w:szCs w:val="22"/>
          <w:lang w:val="x-none"/>
        </w:rPr>
        <w:tab/>
      </w:r>
    </w:p>
    <w:p w14:paraId="536051C7" w14:textId="77777777" w:rsidR="00FC5846" w:rsidRDefault="00993B67" w:rsidP="00FC5846">
      <w:pPr>
        <w:tabs>
          <w:tab w:val="left" w:pos="851"/>
        </w:tabs>
        <w:ind w:left="284" w:right="51"/>
        <w:jc w:val="both"/>
        <w:rPr>
          <w:rFonts w:ascii="Arial Narrow" w:hAnsi="Arial Narrow" w:cs="Arial"/>
          <w:sz w:val="22"/>
          <w:szCs w:val="22"/>
          <w:lang w:val="x-none"/>
        </w:rPr>
      </w:pPr>
      <w:r w:rsidRPr="00993B67">
        <w:rPr>
          <w:rFonts w:ascii="Arial Narrow" w:hAnsi="Arial Narrow" w:cs="Arial"/>
          <w:sz w:val="22"/>
          <w:szCs w:val="22"/>
          <w:lang w:val="x-none"/>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bookmarkStart w:id="21" w:name="_Hlk148866681"/>
      <w:bookmarkStart w:id="22" w:name="_Toc350175423"/>
    </w:p>
    <w:p w14:paraId="312E0E91" w14:textId="77777777" w:rsidR="00FC5846" w:rsidRDefault="00FC5846" w:rsidP="00FC5846">
      <w:pPr>
        <w:tabs>
          <w:tab w:val="left" w:pos="851"/>
        </w:tabs>
        <w:ind w:left="284" w:right="51"/>
        <w:jc w:val="both"/>
        <w:rPr>
          <w:rFonts w:ascii="Arial Narrow" w:hAnsi="Arial Narrow" w:cs="Arial"/>
          <w:sz w:val="22"/>
          <w:szCs w:val="22"/>
          <w:lang w:val="x-none"/>
        </w:rPr>
      </w:pPr>
    </w:p>
    <w:p w14:paraId="4EF1B142" w14:textId="77777777" w:rsidR="00FC5846" w:rsidRPr="00FC5846" w:rsidRDefault="00FC5846" w:rsidP="00FC5846">
      <w:pPr>
        <w:tabs>
          <w:tab w:val="left" w:pos="851"/>
        </w:tabs>
        <w:ind w:left="284" w:right="51"/>
        <w:jc w:val="both"/>
        <w:rPr>
          <w:rFonts w:ascii="Arial Narrow" w:hAnsi="Arial Narrow" w:cs="Arial"/>
          <w:sz w:val="22"/>
          <w:szCs w:val="22"/>
          <w:lang w:val="x-none"/>
        </w:rPr>
      </w:pPr>
      <w:r w:rsidRPr="00FC5846">
        <w:rPr>
          <w:rFonts w:ascii="Arial Narrow" w:eastAsia="Calibri" w:hAnsi="Arial Narrow"/>
          <w:sz w:val="22"/>
          <w:szCs w:val="22"/>
          <w:lang w:val="es-CO" w:eastAsia="en-US"/>
        </w:rPr>
        <w:t>Adicionalmente, el Administrador Vial deberá supervisar la ejecución de los contratos de señalización que efectúe la Dirección Territorial</w:t>
      </w:r>
    </w:p>
    <w:bookmarkEnd w:id="21"/>
    <w:p w14:paraId="292A0FFD" w14:textId="77777777" w:rsidR="00FC5846" w:rsidRPr="00FC5846" w:rsidRDefault="00FC5846" w:rsidP="00993B67">
      <w:pPr>
        <w:tabs>
          <w:tab w:val="left" w:pos="851"/>
        </w:tabs>
        <w:ind w:left="284" w:right="51"/>
        <w:jc w:val="both"/>
        <w:rPr>
          <w:rFonts w:ascii="Arial Narrow" w:hAnsi="Arial Narrow" w:cs="Arial"/>
          <w:sz w:val="22"/>
          <w:szCs w:val="22"/>
          <w:lang w:val="es-CO"/>
        </w:rPr>
      </w:pPr>
    </w:p>
    <w:p w14:paraId="4DB41CAC" w14:textId="77777777" w:rsidR="00993B67" w:rsidRPr="002044CB" w:rsidRDefault="00993B67" w:rsidP="00993B67">
      <w:pPr>
        <w:tabs>
          <w:tab w:val="left" w:pos="851"/>
        </w:tabs>
        <w:ind w:left="284" w:right="51"/>
        <w:jc w:val="both"/>
        <w:rPr>
          <w:rFonts w:ascii="Arial Narrow" w:hAnsi="Arial Narrow" w:cs="Arial"/>
          <w:sz w:val="22"/>
          <w:szCs w:val="22"/>
          <w:lang w:val="x-none"/>
        </w:rPr>
      </w:pPr>
    </w:p>
    <w:p w14:paraId="11BCE26E" w14:textId="77777777" w:rsidR="00993B67" w:rsidRPr="00993B67" w:rsidRDefault="00993B67" w:rsidP="004E4AB1">
      <w:pPr>
        <w:numPr>
          <w:ilvl w:val="0"/>
          <w:numId w:val="23"/>
        </w:numPr>
        <w:tabs>
          <w:tab w:val="left" w:pos="851"/>
        </w:tabs>
        <w:ind w:right="51"/>
        <w:jc w:val="both"/>
        <w:rPr>
          <w:rFonts w:ascii="Arial Narrow" w:hAnsi="Arial Narrow" w:cs="Arial"/>
          <w:sz w:val="22"/>
          <w:szCs w:val="22"/>
          <w:lang w:val="x-none"/>
        </w:rPr>
      </w:pPr>
      <w:r w:rsidRPr="00993B67">
        <w:rPr>
          <w:rFonts w:ascii="Arial Narrow" w:hAnsi="Arial Narrow"/>
          <w:b/>
          <w:sz w:val="22"/>
          <w:szCs w:val="22"/>
          <w:lang w:val="es-CO" w:eastAsia="es-CO"/>
        </w:rPr>
        <w:t>Recolección, digitación y reporte de la información relacionada con la accidentalidad ocurrida en los tramos de carreteras, así como la realización de estudios y presentación de recomendaciones técnicas encaminadas al mejoramiento de la seguridad vial.</w:t>
      </w:r>
      <w:bookmarkEnd w:id="22"/>
    </w:p>
    <w:p w14:paraId="164757AD" w14:textId="77777777" w:rsidR="00993B67" w:rsidRPr="00993B67" w:rsidRDefault="00993B67" w:rsidP="00993B67">
      <w:pPr>
        <w:ind w:left="284"/>
        <w:jc w:val="both"/>
        <w:rPr>
          <w:rFonts w:ascii="Arial Narrow" w:hAnsi="Arial Narrow" w:cs="Arial"/>
          <w:sz w:val="22"/>
          <w:szCs w:val="22"/>
        </w:rPr>
      </w:pPr>
    </w:p>
    <w:p w14:paraId="49FB46CA" w14:textId="77777777" w:rsidR="00993B67" w:rsidRPr="00993B67" w:rsidRDefault="00993B67" w:rsidP="00993B67">
      <w:pPr>
        <w:ind w:left="284"/>
        <w:jc w:val="both"/>
        <w:rPr>
          <w:rFonts w:ascii="Arial Narrow" w:hAnsi="Arial Narrow" w:cs="Arial"/>
          <w:sz w:val="22"/>
          <w:szCs w:val="22"/>
        </w:rPr>
      </w:pPr>
      <w:r w:rsidRPr="00993B67">
        <w:rPr>
          <w:rFonts w:ascii="Arial Narrow" w:hAnsi="Arial Narrow" w:cs="Arial"/>
          <w:sz w:val="22"/>
          <w:szCs w:val="22"/>
        </w:rPr>
        <w:lastRenderedPageBreak/>
        <w:t>El Administrador Vial llevará un registro detallado de los accidentes que ocurran en la vía y reportará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47D77D0A"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30E4B151"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Deberán además participar activamente en campañas de educación dentro del plan de reducción de accidentes, a través de vallas informativas, cuñas radiales, volantes, etc., con el objeto de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bookmarkStart w:id="23" w:name="_Toc350175424"/>
    </w:p>
    <w:p w14:paraId="50732B3E" w14:textId="77777777" w:rsidR="00993B67" w:rsidRPr="002044CB" w:rsidRDefault="00993B67" w:rsidP="00993B67">
      <w:pPr>
        <w:tabs>
          <w:tab w:val="left" w:pos="851"/>
        </w:tabs>
        <w:ind w:left="284"/>
        <w:jc w:val="both"/>
        <w:rPr>
          <w:rFonts w:ascii="Arial Narrow" w:hAnsi="Arial Narrow" w:cs="Arial"/>
          <w:sz w:val="22"/>
          <w:szCs w:val="22"/>
        </w:rPr>
      </w:pPr>
    </w:p>
    <w:p w14:paraId="6D4ED9EA" w14:textId="77777777" w:rsidR="00993B67" w:rsidRPr="00993B67" w:rsidRDefault="00993B67" w:rsidP="004E4AB1">
      <w:pPr>
        <w:numPr>
          <w:ilvl w:val="0"/>
          <w:numId w:val="23"/>
        </w:numPr>
        <w:tabs>
          <w:tab w:val="left" w:pos="851"/>
        </w:tabs>
        <w:jc w:val="both"/>
        <w:rPr>
          <w:rFonts w:ascii="Arial Narrow" w:hAnsi="Arial Narrow" w:cs="Arial"/>
          <w:sz w:val="22"/>
          <w:szCs w:val="22"/>
        </w:rPr>
      </w:pPr>
      <w:r w:rsidRPr="00993B67">
        <w:rPr>
          <w:rFonts w:ascii="Arial Narrow" w:hAnsi="Arial Narrow"/>
          <w:b/>
          <w:sz w:val="22"/>
          <w:szCs w:val="22"/>
          <w:lang w:val="es-CO" w:eastAsia="es-CO"/>
        </w:rPr>
        <w:t>Proporcionar datos para el cálculo del patrimonio de las vías objeto del contrato</w:t>
      </w:r>
      <w:bookmarkEnd w:id="23"/>
    </w:p>
    <w:p w14:paraId="050AD189"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0B151B10"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proporcionará, de acuerdo con la metodología de cálculo utilizada por el INVIAS y en la fecha indicada, la información correspondiente para efectuar el cálculo del valor patrimonial que representan los sectores objeto del contrato.</w:t>
      </w:r>
      <w:bookmarkStart w:id="24" w:name="_Toc350175425"/>
    </w:p>
    <w:p w14:paraId="43BBE152" w14:textId="77777777" w:rsidR="00993B67" w:rsidRPr="002044CB" w:rsidRDefault="00993B67" w:rsidP="00993B67">
      <w:pPr>
        <w:tabs>
          <w:tab w:val="left" w:pos="851"/>
        </w:tabs>
        <w:ind w:left="284"/>
        <w:jc w:val="both"/>
        <w:rPr>
          <w:rFonts w:ascii="Arial Narrow" w:hAnsi="Arial Narrow" w:cs="Arial"/>
          <w:sz w:val="22"/>
          <w:szCs w:val="22"/>
        </w:rPr>
      </w:pPr>
    </w:p>
    <w:p w14:paraId="19BFDC96" w14:textId="77777777" w:rsidR="00993B67" w:rsidRPr="00993B67" w:rsidRDefault="00993B67" w:rsidP="004E4AB1">
      <w:pPr>
        <w:numPr>
          <w:ilvl w:val="0"/>
          <w:numId w:val="23"/>
        </w:numPr>
        <w:tabs>
          <w:tab w:val="left" w:pos="851"/>
        </w:tabs>
        <w:jc w:val="both"/>
        <w:rPr>
          <w:rFonts w:ascii="Arial Narrow" w:hAnsi="Arial Narrow" w:cs="Arial"/>
          <w:sz w:val="22"/>
          <w:szCs w:val="22"/>
        </w:rPr>
      </w:pPr>
      <w:r w:rsidRPr="00993B67">
        <w:rPr>
          <w:rFonts w:ascii="Arial Narrow" w:hAnsi="Arial Narrow"/>
          <w:b/>
          <w:sz w:val="22"/>
          <w:szCs w:val="22"/>
          <w:lang w:val="es-CO" w:eastAsia="es-CO"/>
        </w:rPr>
        <w:t>Velar por el cumplimiento de la reglamentación referente al buen uso y defensa de las vías y gestionar acciones que brinden servicios a los usuarios de las carreteras en coordinación con las Territoriales y las autoridades locales competentes</w:t>
      </w:r>
      <w:bookmarkEnd w:id="24"/>
    </w:p>
    <w:p w14:paraId="707E1924"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30977230"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3D047BDF" w14:textId="77777777" w:rsidR="00993B67" w:rsidRPr="00993B67" w:rsidRDefault="00993B67" w:rsidP="00993B67">
      <w:pPr>
        <w:tabs>
          <w:tab w:val="left" w:pos="851"/>
        </w:tabs>
        <w:ind w:left="284"/>
        <w:jc w:val="both"/>
        <w:rPr>
          <w:rFonts w:ascii="Arial Narrow" w:hAnsi="Arial Narrow" w:cs="Arial"/>
          <w:sz w:val="22"/>
          <w:szCs w:val="22"/>
        </w:rPr>
      </w:pPr>
    </w:p>
    <w:p w14:paraId="7010EB15"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b/>
          <w:i/>
          <w:sz w:val="22"/>
          <w:szCs w:val="22"/>
        </w:rPr>
        <w:t>Le corresponde realizar las diligencias pertinentes ante la Dirección Territorial y hacer seguimiento a los procesos.</w:t>
      </w:r>
      <w:r w:rsidRPr="00993B67">
        <w:rPr>
          <w:rFonts w:ascii="Arial Narrow" w:hAnsi="Arial Narrow" w:cs="Arial"/>
          <w:sz w:val="22"/>
          <w:szCs w:val="22"/>
        </w:rPr>
        <w:t xml:space="preserve"> Sus acciones deben iniciarse tan pronto como tenga conocimiento de un hecho violatorio de la reglamentación pertinente.</w:t>
      </w:r>
    </w:p>
    <w:p w14:paraId="541772FF" w14:textId="77777777" w:rsidR="00993B67" w:rsidRPr="00993B67" w:rsidRDefault="00993B67" w:rsidP="00993B67">
      <w:pPr>
        <w:tabs>
          <w:tab w:val="left" w:pos="851"/>
        </w:tabs>
        <w:ind w:left="284"/>
        <w:jc w:val="both"/>
        <w:rPr>
          <w:rFonts w:ascii="Arial Narrow" w:hAnsi="Arial Narrow" w:cs="Arial"/>
          <w:sz w:val="22"/>
          <w:szCs w:val="22"/>
        </w:rPr>
      </w:pPr>
    </w:p>
    <w:p w14:paraId="22A38FE8"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77D48700" w14:textId="77777777" w:rsidR="00993B67" w:rsidRPr="00993B67" w:rsidRDefault="00993B67" w:rsidP="00993B67">
      <w:pPr>
        <w:tabs>
          <w:tab w:val="left" w:pos="851"/>
        </w:tabs>
        <w:ind w:left="284"/>
        <w:jc w:val="both"/>
        <w:rPr>
          <w:rFonts w:ascii="Arial Narrow" w:hAnsi="Arial Narrow" w:cs="Arial"/>
          <w:sz w:val="22"/>
          <w:szCs w:val="22"/>
        </w:rPr>
      </w:pPr>
    </w:p>
    <w:p w14:paraId="2F4C1565"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lastRenderedPageBreak/>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14DD8A0D" w14:textId="77777777" w:rsidR="00993B67" w:rsidRPr="00993B67" w:rsidRDefault="00993B67" w:rsidP="00993B67">
      <w:pPr>
        <w:tabs>
          <w:tab w:val="left" w:pos="851"/>
        </w:tabs>
        <w:ind w:left="284"/>
        <w:jc w:val="both"/>
        <w:rPr>
          <w:rFonts w:ascii="Arial Narrow" w:hAnsi="Arial Narrow" w:cs="Arial"/>
          <w:sz w:val="22"/>
          <w:szCs w:val="22"/>
        </w:rPr>
      </w:pPr>
    </w:p>
    <w:p w14:paraId="1205DDB5" w14:textId="77777777" w:rsidR="00993B67" w:rsidRPr="002044CB"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En adición a las acciones exigidas en los presentes Pliegos de Condiciones, el oferente propondrá la ejecución de otras actividades que considere necesarias y que pueda efectuar en cumplimiento del objetivo general del contrato. </w:t>
      </w:r>
      <w:bookmarkStart w:id="25" w:name="_Toc350175426"/>
    </w:p>
    <w:p w14:paraId="06171916" w14:textId="77777777" w:rsidR="00993B67" w:rsidRPr="002044CB" w:rsidRDefault="00993B67" w:rsidP="00993B67">
      <w:pPr>
        <w:tabs>
          <w:tab w:val="left" w:pos="851"/>
        </w:tabs>
        <w:ind w:left="284"/>
        <w:jc w:val="both"/>
        <w:rPr>
          <w:rFonts w:ascii="Arial Narrow" w:hAnsi="Arial Narrow" w:cs="Arial"/>
          <w:sz w:val="22"/>
          <w:szCs w:val="22"/>
        </w:rPr>
      </w:pPr>
    </w:p>
    <w:p w14:paraId="3F2A1A8A" w14:textId="77777777" w:rsidR="00993B67" w:rsidRPr="00993B67" w:rsidRDefault="00993B67" w:rsidP="004E4AB1">
      <w:pPr>
        <w:numPr>
          <w:ilvl w:val="0"/>
          <w:numId w:val="23"/>
        </w:numPr>
        <w:tabs>
          <w:tab w:val="left" w:pos="851"/>
        </w:tabs>
        <w:jc w:val="both"/>
        <w:rPr>
          <w:rFonts w:ascii="Arial Narrow" w:hAnsi="Arial Narrow" w:cs="Arial"/>
          <w:sz w:val="22"/>
          <w:szCs w:val="22"/>
        </w:rPr>
      </w:pPr>
      <w:r w:rsidRPr="00993B67">
        <w:rPr>
          <w:rFonts w:ascii="Arial Narrow" w:hAnsi="Arial Narrow"/>
          <w:b/>
          <w:sz w:val="22"/>
          <w:szCs w:val="22"/>
          <w:lang w:val="es-CO" w:eastAsia="es-CO"/>
        </w:rPr>
        <w:t>Supervisar la elaboración de los conteos manuales de tránsito, revisar la información de campo que se enviará a planta central para su procesamiento y verificar los operativos de control de carga.</w:t>
      </w:r>
      <w:bookmarkEnd w:id="25"/>
    </w:p>
    <w:p w14:paraId="4D48E6CA"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00CAB83E"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7C0AC25D"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43CF718E"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En la realización de estos conteos, corresponde al Administrador Vial asesorar al contratista en la ejecución de las actividades que se requieren para la ejecución de los conteos manuales de tránsito.</w:t>
      </w:r>
    </w:p>
    <w:p w14:paraId="08443F10" w14:textId="77777777" w:rsidR="00993B67" w:rsidRPr="00993B67" w:rsidRDefault="00993B67" w:rsidP="00993B67">
      <w:pPr>
        <w:tabs>
          <w:tab w:val="left" w:pos="851"/>
        </w:tabs>
        <w:ind w:left="284" w:hanging="284"/>
        <w:jc w:val="both"/>
        <w:rPr>
          <w:rFonts w:ascii="Arial Narrow" w:hAnsi="Arial Narrow" w:cs="Arial"/>
          <w:sz w:val="22"/>
          <w:szCs w:val="22"/>
        </w:rPr>
      </w:pPr>
      <w:r w:rsidRPr="00993B67">
        <w:rPr>
          <w:rFonts w:ascii="Arial Narrow" w:hAnsi="Arial Narrow" w:cs="Arial"/>
          <w:sz w:val="22"/>
          <w:szCs w:val="22"/>
        </w:rPr>
        <w:tab/>
      </w:r>
    </w:p>
    <w:p w14:paraId="3D34008F"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F064D30" w14:textId="77777777" w:rsidR="00993B67" w:rsidRPr="00993B67" w:rsidRDefault="00993B67" w:rsidP="00993B67">
      <w:pPr>
        <w:ind w:left="284" w:hanging="284"/>
        <w:jc w:val="both"/>
        <w:rPr>
          <w:rFonts w:ascii="Arial Narrow" w:hAnsi="Arial Narrow" w:cs="Arial"/>
          <w:sz w:val="22"/>
          <w:szCs w:val="22"/>
        </w:rPr>
      </w:pPr>
      <w:r w:rsidRPr="00993B67">
        <w:rPr>
          <w:rFonts w:ascii="Arial Narrow" w:hAnsi="Arial Narrow" w:cs="Arial"/>
          <w:sz w:val="22"/>
          <w:szCs w:val="22"/>
        </w:rPr>
        <w:tab/>
      </w:r>
    </w:p>
    <w:p w14:paraId="7FCBD8BD" w14:textId="77777777" w:rsidR="00993B67" w:rsidRPr="002044CB" w:rsidRDefault="00993B67" w:rsidP="00993B67">
      <w:pPr>
        <w:ind w:left="284"/>
        <w:jc w:val="both"/>
        <w:rPr>
          <w:rFonts w:ascii="Arial Narrow" w:hAnsi="Arial Narrow" w:cs="Arial"/>
          <w:sz w:val="22"/>
          <w:szCs w:val="22"/>
        </w:rPr>
      </w:pPr>
      <w:r w:rsidRPr="00993B67">
        <w:rPr>
          <w:rFonts w:ascii="Arial Narrow" w:hAnsi="Arial Narrow" w:cs="Arial"/>
          <w:sz w:val="22"/>
          <w:szCs w:val="22"/>
        </w:rPr>
        <w:t>El Administrador Vial en cuyo sector no se programen conteos de vehículos y operativos de control de carga, deberá realizar las actividades indicadas en este numeral en el sitio que le indique la Dirección Territorial.</w:t>
      </w:r>
      <w:bookmarkStart w:id="26" w:name="_Toc350175427"/>
    </w:p>
    <w:p w14:paraId="4A46D49A" w14:textId="77777777" w:rsidR="00993B67" w:rsidRPr="002044CB" w:rsidRDefault="00993B67" w:rsidP="00993B67">
      <w:pPr>
        <w:ind w:left="284"/>
        <w:jc w:val="both"/>
        <w:rPr>
          <w:rFonts w:ascii="Arial Narrow" w:hAnsi="Arial Narrow" w:cs="Arial"/>
          <w:sz w:val="22"/>
          <w:szCs w:val="22"/>
        </w:rPr>
      </w:pPr>
    </w:p>
    <w:p w14:paraId="1A570139" w14:textId="77777777" w:rsidR="00993B67" w:rsidRPr="00993B67" w:rsidRDefault="00993B67" w:rsidP="004E4AB1">
      <w:pPr>
        <w:numPr>
          <w:ilvl w:val="0"/>
          <w:numId w:val="23"/>
        </w:numPr>
        <w:jc w:val="both"/>
        <w:rPr>
          <w:rFonts w:ascii="Arial Narrow" w:hAnsi="Arial Narrow" w:cs="Arial"/>
          <w:sz w:val="22"/>
          <w:szCs w:val="22"/>
        </w:rPr>
      </w:pPr>
      <w:r w:rsidRPr="00993B67">
        <w:rPr>
          <w:rFonts w:ascii="Arial Narrow" w:hAnsi="Arial Narrow"/>
          <w:b/>
          <w:sz w:val="22"/>
          <w:szCs w:val="22"/>
          <w:lang w:val="es-CO" w:eastAsia="es-CO"/>
        </w:rPr>
        <w:t>Llevar a efecto la toma de información y/o ajustes de la vía a su cargo con un equipo de GPS</w:t>
      </w:r>
      <w:bookmarkEnd w:id="26"/>
      <w:r w:rsidRPr="00993B67">
        <w:rPr>
          <w:rFonts w:ascii="Arial Narrow" w:hAnsi="Arial Narrow"/>
          <w:b/>
          <w:sz w:val="22"/>
          <w:szCs w:val="22"/>
          <w:lang w:val="es-CO" w:eastAsia="es-CO"/>
        </w:rPr>
        <w:t xml:space="preserve"> </w:t>
      </w:r>
    </w:p>
    <w:p w14:paraId="16D6A30E" w14:textId="77777777" w:rsidR="00993B67" w:rsidRPr="00993B67" w:rsidRDefault="00993B67" w:rsidP="00993B67">
      <w:pPr>
        <w:tabs>
          <w:tab w:val="left" w:pos="709"/>
        </w:tabs>
        <w:ind w:left="284"/>
        <w:jc w:val="both"/>
        <w:outlineLvl w:val="8"/>
        <w:rPr>
          <w:rFonts w:ascii="Arial Narrow" w:hAnsi="Arial Narrow" w:cs="Arial"/>
          <w:sz w:val="22"/>
          <w:szCs w:val="22"/>
          <w:lang w:val="x-none"/>
        </w:rPr>
      </w:pPr>
    </w:p>
    <w:p w14:paraId="4339FE2B" w14:textId="77777777" w:rsidR="00993B67" w:rsidRPr="00993B67" w:rsidRDefault="00993B67" w:rsidP="00993B67">
      <w:pPr>
        <w:tabs>
          <w:tab w:val="left" w:pos="709"/>
        </w:tabs>
        <w:ind w:left="284"/>
        <w:jc w:val="both"/>
        <w:outlineLvl w:val="8"/>
        <w:rPr>
          <w:rFonts w:ascii="Arial Narrow" w:hAnsi="Arial Narrow" w:cs="Arial"/>
          <w:sz w:val="22"/>
          <w:szCs w:val="22"/>
          <w:lang w:val="es-CO"/>
        </w:rPr>
      </w:pPr>
      <w:r w:rsidRPr="00993B67">
        <w:rPr>
          <w:rFonts w:ascii="Arial Narrow" w:hAnsi="Arial Narrow" w:cs="Arial"/>
          <w:sz w:val="22"/>
          <w:szCs w:val="22"/>
          <w:lang w:val="x-none"/>
        </w:rPr>
        <w:t>Con base en la metodología suministrada por el INVIAS, el Administrador de Mantenimiento Vial deberá levantar y/</w:t>
      </w:r>
      <w:r w:rsidRPr="00993B67">
        <w:rPr>
          <w:rFonts w:ascii="Arial Narrow" w:hAnsi="Arial Narrow" w:cs="Arial"/>
          <w:sz w:val="22"/>
          <w:szCs w:val="22"/>
          <w:lang w:val="es-CO"/>
        </w:rPr>
        <w:t>o</w:t>
      </w:r>
      <w:r w:rsidRPr="00993B67">
        <w:rPr>
          <w:rFonts w:ascii="Arial Narrow" w:hAnsi="Arial Narrow" w:cs="Arial"/>
          <w:sz w:val="22"/>
          <w:szCs w:val="22"/>
          <w:lang w:val="x-none"/>
        </w:rPr>
        <w:t xml:space="preserve"> ajustar la información georreferenciada de los elementos viales, empleando para ello el equipo GPS, cuya referencia será indicada oportunamente por el INVIAS.</w:t>
      </w:r>
    </w:p>
    <w:p w14:paraId="22D8864C" w14:textId="77777777" w:rsidR="00993B67" w:rsidRPr="00993B67" w:rsidRDefault="00993B67" w:rsidP="00993B67">
      <w:pPr>
        <w:jc w:val="both"/>
        <w:rPr>
          <w:rFonts w:ascii="Arial Narrow" w:hAnsi="Arial Narrow"/>
          <w:sz w:val="22"/>
          <w:szCs w:val="22"/>
          <w:lang w:val="es-CO"/>
        </w:rPr>
      </w:pPr>
    </w:p>
    <w:p w14:paraId="67A4E0CE" w14:textId="77777777" w:rsidR="00993B67" w:rsidRPr="00993B67" w:rsidRDefault="00993B67" w:rsidP="00993B67">
      <w:pPr>
        <w:tabs>
          <w:tab w:val="left" w:pos="709"/>
        </w:tabs>
        <w:ind w:left="284"/>
        <w:jc w:val="both"/>
        <w:outlineLvl w:val="8"/>
        <w:rPr>
          <w:rFonts w:ascii="Arial Narrow" w:hAnsi="Arial Narrow" w:cs="Arial"/>
          <w:sz w:val="22"/>
          <w:szCs w:val="22"/>
          <w:lang w:val="x-none"/>
        </w:rPr>
      </w:pPr>
      <w:r w:rsidRPr="00993B67">
        <w:rPr>
          <w:rFonts w:ascii="Arial Narrow" w:hAnsi="Arial Narrow" w:cs="Arial"/>
          <w:sz w:val="22"/>
          <w:szCs w:val="22"/>
          <w:lang w:val="x-none"/>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3B513ED0" w14:textId="77777777" w:rsidR="00993B67" w:rsidRPr="00993B67" w:rsidRDefault="00993B67" w:rsidP="00993B67">
      <w:pPr>
        <w:jc w:val="both"/>
        <w:rPr>
          <w:rFonts w:ascii="Arial Narrow" w:hAnsi="Arial Narrow"/>
          <w:sz w:val="22"/>
          <w:szCs w:val="22"/>
          <w:lang w:val="x-none"/>
        </w:rPr>
      </w:pPr>
    </w:p>
    <w:p w14:paraId="36E394B2" w14:textId="77777777" w:rsidR="00993B67" w:rsidRPr="002044CB" w:rsidRDefault="00993B67" w:rsidP="00993B67">
      <w:pPr>
        <w:ind w:left="284"/>
        <w:jc w:val="both"/>
        <w:rPr>
          <w:rFonts w:ascii="Arial Narrow" w:hAnsi="Arial Narrow"/>
          <w:sz w:val="22"/>
          <w:szCs w:val="22"/>
        </w:rPr>
      </w:pPr>
      <w:r w:rsidRPr="00993B67">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bookmarkStart w:id="27" w:name="_Toc350175428"/>
    </w:p>
    <w:p w14:paraId="53CC300D" w14:textId="77777777" w:rsidR="00993B67" w:rsidRPr="002044CB" w:rsidRDefault="00993B67" w:rsidP="00993B67">
      <w:pPr>
        <w:ind w:left="284"/>
        <w:jc w:val="both"/>
        <w:rPr>
          <w:rFonts w:ascii="Arial Narrow" w:hAnsi="Arial Narrow"/>
          <w:sz w:val="22"/>
          <w:szCs w:val="22"/>
        </w:rPr>
      </w:pPr>
    </w:p>
    <w:p w14:paraId="5B5C5630" w14:textId="77777777" w:rsidR="00993B67" w:rsidRPr="00993B67" w:rsidRDefault="00993B67" w:rsidP="004E4AB1">
      <w:pPr>
        <w:numPr>
          <w:ilvl w:val="0"/>
          <w:numId w:val="23"/>
        </w:numPr>
        <w:jc w:val="both"/>
        <w:rPr>
          <w:rFonts w:ascii="Arial Narrow" w:hAnsi="Arial Narrow"/>
          <w:sz w:val="22"/>
          <w:szCs w:val="22"/>
        </w:rPr>
      </w:pPr>
      <w:r w:rsidRPr="00993B67">
        <w:rPr>
          <w:rFonts w:ascii="Arial Narrow" w:hAnsi="Arial Narrow"/>
          <w:b/>
          <w:sz w:val="22"/>
          <w:szCs w:val="22"/>
          <w:lang w:val="es-CO" w:eastAsia="es-CO"/>
        </w:rPr>
        <w:lastRenderedPageBreak/>
        <w:t>Realizar estimativos sobre la vida residual de los pavimentos de los sectores a su cargo</w:t>
      </w:r>
      <w:bookmarkEnd w:id="27"/>
    </w:p>
    <w:p w14:paraId="006345C2" w14:textId="77777777" w:rsidR="00993B67" w:rsidRPr="00993B67" w:rsidRDefault="00993B67" w:rsidP="00993B67">
      <w:pPr>
        <w:ind w:left="284"/>
        <w:jc w:val="both"/>
        <w:rPr>
          <w:rFonts w:ascii="Arial Narrow" w:hAnsi="Arial Narrow" w:cs="Arial"/>
          <w:sz w:val="22"/>
          <w:szCs w:val="22"/>
        </w:rPr>
      </w:pPr>
    </w:p>
    <w:p w14:paraId="7B77E08A" w14:textId="77777777" w:rsidR="00993B67" w:rsidRPr="002044CB" w:rsidRDefault="00993B67" w:rsidP="00993B67">
      <w:pPr>
        <w:ind w:left="284"/>
        <w:jc w:val="both"/>
        <w:rPr>
          <w:rFonts w:ascii="Arial Narrow" w:hAnsi="Arial Narrow" w:cs="Arial"/>
          <w:sz w:val="22"/>
          <w:szCs w:val="22"/>
        </w:rPr>
      </w:pPr>
      <w:r w:rsidRPr="00993B67">
        <w:rPr>
          <w:rFonts w:ascii="Arial Narrow" w:hAnsi="Arial Narrow" w:cs="Arial"/>
          <w:sz w:val="22"/>
          <w:szCs w:val="22"/>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bookmarkStart w:id="28" w:name="_Toc350175429"/>
    </w:p>
    <w:p w14:paraId="40EE0FC3" w14:textId="77777777" w:rsidR="00993B67" w:rsidRPr="002044CB" w:rsidRDefault="00993B67" w:rsidP="00993B67">
      <w:pPr>
        <w:ind w:left="284"/>
        <w:jc w:val="both"/>
        <w:rPr>
          <w:rFonts w:ascii="Arial Narrow" w:hAnsi="Arial Narrow" w:cs="Arial"/>
          <w:sz w:val="22"/>
          <w:szCs w:val="22"/>
        </w:rPr>
      </w:pPr>
    </w:p>
    <w:p w14:paraId="07DF76D9" w14:textId="77777777" w:rsidR="00993B67" w:rsidRPr="00993B67" w:rsidRDefault="00993B67" w:rsidP="004E4AB1">
      <w:pPr>
        <w:numPr>
          <w:ilvl w:val="0"/>
          <w:numId w:val="23"/>
        </w:numPr>
        <w:jc w:val="both"/>
        <w:rPr>
          <w:rFonts w:ascii="Arial Narrow" w:hAnsi="Arial Narrow" w:cs="Arial"/>
          <w:sz w:val="22"/>
          <w:szCs w:val="22"/>
        </w:rPr>
      </w:pPr>
      <w:r w:rsidRPr="00993B67">
        <w:rPr>
          <w:rFonts w:ascii="Arial Narrow" w:hAnsi="Arial Narrow"/>
          <w:b/>
          <w:sz w:val="22"/>
          <w:szCs w:val="22"/>
          <w:lang w:val="es-CO" w:eastAsia="es-CO"/>
        </w:rPr>
        <w:t>Evaluar con criterio técnico el estado de la red vial semestralmente con la metodología suministrada por el INVIAS</w:t>
      </w:r>
      <w:bookmarkEnd w:id="28"/>
    </w:p>
    <w:p w14:paraId="22DF0F7E" w14:textId="77777777" w:rsidR="00993B67" w:rsidRPr="00993B67" w:rsidRDefault="00993B67" w:rsidP="00993B67">
      <w:pPr>
        <w:tabs>
          <w:tab w:val="left" w:pos="851"/>
        </w:tabs>
        <w:ind w:left="284"/>
        <w:jc w:val="both"/>
        <w:rPr>
          <w:rFonts w:ascii="Arial Narrow" w:hAnsi="Arial Narrow" w:cs="Arial"/>
          <w:sz w:val="22"/>
          <w:szCs w:val="22"/>
        </w:rPr>
      </w:pPr>
    </w:p>
    <w:p w14:paraId="62621223" w14:textId="77777777" w:rsidR="00993B67" w:rsidRPr="00993B67" w:rsidRDefault="00993B67" w:rsidP="00993B67">
      <w:pPr>
        <w:tabs>
          <w:tab w:val="left" w:pos="851"/>
        </w:tabs>
        <w:ind w:left="284"/>
        <w:jc w:val="both"/>
        <w:rPr>
          <w:rFonts w:ascii="Arial Narrow" w:hAnsi="Arial Narrow"/>
          <w:b/>
          <w:i/>
          <w:sz w:val="22"/>
          <w:szCs w:val="22"/>
        </w:rPr>
      </w:pPr>
      <w:r w:rsidRPr="00993B67">
        <w:rPr>
          <w:rFonts w:ascii="Arial Narrow" w:hAnsi="Arial Narrow" w:cs="Arial"/>
          <w:sz w:val="22"/>
          <w:szCs w:val="22"/>
        </w:rPr>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r w:rsidRPr="00993B67">
        <w:rPr>
          <w:rFonts w:ascii="Arial Narrow" w:hAnsi="Arial Narrow"/>
          <w:b/>
          <w:i/>
          <w:sz w:val="22"/>
          <w:szCs w:val="22"/>
        </w:rPr>
        <w:t>Para esta actividad debe contar con la ayuda continua del DRON, de acuerdo con las especificaciones contenidas en el ANEXO TÉCNICO.</w:t>
      </w:r>
    </w:p>
    <w:p w14:paraId="675EBFD9" w14:textId="77777777" w:rsidR="00993B67" w:rsidRPr="00993B67" w:rsidRDefault="00993B67" w:rsidP="00993B67">
      <w:pPr>
        <w:tabs>
          <w:tab w:val="left" w:pos="851"/>
        </w:tabs>
        <w:ind w:left="284"/>
        <w:jc w:val="both"/>
        <w:rPr>
          <w:rFonts w:ascii="Arial Narrow" w:hAnsi="Arial Narrow"/>
          <w:b/>
          <w:i/>
          <w:sz w:val="22"/>
          <w:szCs w:val="22"/>
        </w:rPr>
      </w:pPr>
    </w:p>
    <w:p w14:paraId="38F2E0B1" w14:textId="77777777" w:rsidR="00993B67" w:rsidRPr="002044CB" w:rsidRDefault="00993B67" w:rsidP="00993B67">
      <w:pPr>
        <w:ind w:left="284"/>
        <w:jc w:val="both"/>
        <w:rPr>
          <w:rFonts w:ascii="Arial Narrow" w:hAnsi="Arial Narrow"/>
          <w:sz w:val="22"/>
          <w:szCs w:val="22"/>
        </w:rPr>
      </w:pPr>
      <w:r w:rsidRPr="00993B67">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9" w:name="_Toc350175431"/>
    </w:p>
    <w:p w14:paraId="58A2BF9D" w14:textId="77777777" w:rsidR="00993B67" w:rsidRPr="002044CB" w:rsidRDefault="00993B67" w:rsidP="00993B67">
      <w:pPr>
        <w:ind w:left="284"/>
        <w:jc w:val="both"/>
        <w:rPr>
          <w:rFonts w:ascii="Arial Narrow" w:hAnsi="Arial Narrow"/>
          <w:sz w:val="22"/>
          <w:szCs w:val="22"/>
        </w:rPr>
      </w:pPr>
    </w:p>
    <w:p w14:paraId="769DD7A7" w14:textId="77777777" w:rsidR="00993B67" w:rsidRPr="00993B67" w:rsidRDefault="00993B67" w:rsidP="004E4AB1">
      <w:pPr>
        <w:numPr>
          <w:ilvl w:val="0"/>
          <w:numId w:val="23"/>
        </w:numPr>
        <w:jc w:val="both"/>
        <w:rPr>
          <w:rFonts w:ascii="Arial Narrow" w:hAnsi="Arial Narrow"/>
          <w:sz w:val="22"/>
          <w:szCs w:val="22"/>
          <w:lang w:val="es-CO"/>
        </w:rPr>
      </w:pPr>
      <w:r w:rsidRPr="00993B67">
        <w:rPr>
          <w:rFonts w:ascii="Arial Narrow" w:hAnsi="Arial Narrow"/>
          <w:b/>
          <w:sz w:val="22"/>
          <w:szCs w:val="22"/>
          <w:lang w:val="es-CO" w:eastAsia="es-CO"/>
        </w:rPr>
        <w:t>Colaborar en la toma de la georreferenciación desarrollada por el INVIAS para la actualización del mapa digital de la red vial y mantener al día la información del inventario vial, a través del Sistema de Información Geográfico - HERMES del INVIAS</w:t>
      </w:r>
      <w:bookmarkEnd w:id="29"/>
    </w:p>
    <w:p w14:paraId="206717E8" w14:textId="77777777" w:rsidR="00993B67" w:rsidRPr="00993B67" w:rsidRDefault="00993B67" w:rsidP="00993B67">
      <w:pPr>
        <w:tabs>
          <w:tab w:val="left" w:pos="851"/>
        </w:tabs>
        <w:ind w:left="284"/>
        <w:jc w:val="both"/>
        <w:rPr>
          <w:rFonts w:ascii="Arial Narrow" w:hAnsi="Arial Narrow" w:cs="Arial"/>
          <w:sz w:val="22"/>
          <w:szCs w:val="22"/>
        </w:rPr>
      </w:pPr>
    </w:p>
    <w:p w14:paraId="2E0CEB09"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40A1843F" w14:textId="77777777" w:rsidR="00993B67" w:rsidRPr="00993B67" w:rsidRDefault="00993B67" w:rsidP="00993B67">
      <w:pPr>
        <w:tabs>
          <w:tab w:val="left" w:pos="851"/>
        </w:tabs>
        <w:ind w:left="284"/>
        <w:jc w:val="both"/>
        <w:rPr>
          <w:rFonts w:ascii="Arial Narrow" w:hAnsi="Arial Narrow" w:cs="Arial"/>
          <w:sz w:val="22"/>
          <w:szCs w:val="22"/>
        </w:rPr>
      </w:pPr>
    </w:p>
    <w:p w14:paraId="0F5B45C6" w14:textId="77777777" w:rsidR="00993B67" w:rsidRPr="00993B67" w:rsidRDefault="00993B67" w:rsidP="00993B67">
      <w:pPr>
        <w:tabs>
          <w:tab w:val="left" w:pos="851"/>
        </w:tabs>
        <w:ind w:left="284"/>
        <w:jc w:val="both"/>
        <w:rPr>
          <w:rFonts w:ascii="Arial Narrow" w:hAnsi="Arial Narrow" w:cs="Arial"/>
          <w:sz w:val="22"/>
          <w:szCs w:val="22"/>
        </w:rPr>
      </w:pPr>
      <w:r w:rsidRPr="00993B67">
        <w:rPr>
          <w:rFonts w:ascii="Arial Narrow" w:hAnsi="Arial Narrow" w:cs="Arial"/>
          <w:sz w:val="22"/>
          <w:szCs w:val="22"/>
        </w:rPr>
        <w:t xml:space="preserve">El Administrador Vial se encargará de alimentar y actualizar continua y oportunamente toda la información de la red vial a su cargo, de acuerdo con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14:paraId="3B906B16" w14:textId="77777777" w:rsidR="00993B67" w:rsidRPr="002044CB" w:rsidRDefault="00993B67" w:rsidP="00993B67">
      <w:pPr>
        <w:spacing w:before="120" w:after="120"/>
        <w:ind w:left="284"/>
        <w:jc w:val="both"/>
        <w:rPr>
          <w:rFonts w:ascii="Arial Narrow" w:hAnsi="Arial Narrow"/>
          <w:sz w:val="22"/>
          <w:szCs w:val="22"/>
          <w:lang w:val="es-CO"/>
        </w:rPr>
      </w:pPr>
      <w:r w:rsidRPr="00993B67">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30" w:name="_Toc350175432"/>
      <w:r w:rsidRPr="002044CB">
        <w:rPr>
          <w:rFonts w:ascii="Arial Narrow" w:hAnsi="Arial Narrow"/>
          <w:sz w:val="22"/>
          <w:szCs w:val="22"/>
          <w:lang w:val="es-CO"/>
        </w:rPr>
        <w:t xml:space="preserve"> </w:t>
      </w:r>
    </w:p>
    <w:p w14:paraId="2E6900A3" w14:textId="77777777" w:rsidR="00993B67" w:rsidRPr="002044CB" w:rsidRDefault="00993B67" w:rsidP="00993B67">
      <w:pPr>
        <w:spacing w:before="120" w:after="120"/>
        <w:ind w:left="284"/>
        <w:jc w:val="both"/>
        <w:rPr>
          <w:rFonts w:ascii="Arial Narrow" w:hAnsi="Arial Narrow"/>
          <w:sz w:val="22"/>
          <w:szCs w:val="22"/>
          <w:lang w:val="es-CO"/>
        </w:rPr>
      </w:pPr>
    </w:p>
    <w:p w14:paraId="0D4A384C" w14:textId="77777777" w:rsidR="00993B67" w:rsidRPr="00993B67" w:rsidRDefault="00993B67" w:rsidP="004E4AB1">
      <w:pPr>
        <w:numPr>
          <w:ilvl w:val="0"/>
          <w:numId w:val="23"/>
        </w:numPr>
        <w:spacing w:before="120" w:after="120"/>
        <w:jc w:val="both"/>
        <w:rPr>
          <w:rFonts w:ascii="Arial Narrow" w:hAnsi="Arial Narrow"/>
          <w:sz w:val="22"/>
          <w:szCs w:val="22"/>
          <w:lang w:val="es-CO"/>
        </w:rPr>
      </w:pPr>
      <w:r w:rsidRPr="00993B67">
        <w:rPr>
          <w:rFonts w:ascii="Arial Narrow" w:hAnsi="Arial Narrow"/>
          <w:b/>
          <w:sz w:val="22"/>
          <w:szCs w:val="22"/>
          <w:lang w:val="es-CO" w:eastAsia="es-CO"/>
        </w:rPr>
        <w:t>Efectuar estudios tendientes a solucionar problemas de inestabilidad en las vías a su cargo, cuando se lo requiera el INVIAS y su costo se encuentre dentro del presupuesto de su propuesta.</w:t>
      </w:r>
      <w:bookmarkEnd w:id="30"/>
    </w:p>
    <w:p w14:paraId="735E6F3B" w14:textId="77777777" w:rsidR="00993B67" w:rsidRPr="00993B67" w:rsidRDefault="00993B67" w:rsidP="00993B67">
      <w:pPr>
        <w:ind w:left="284"/>
        <w:jc w:val="both"/>
        <w:rPr>
          <w:rFonts w:ascii="Arial Narrow" w:hAnsi="Arial Narrow" w:cs="Arial"/>
          <w:sz w:val="22"/>
          <w:szCs w:val="22"/>
        </w:rPr>
      </w:pPr>
    </w:p>
    <w:p w14:paraId="08DE3069" w14:textId="77777777" w:rsidR="00993B67" w:rsidRPr="00993B67" w:rsidRDefault="00993B67" w:rsidP="00993B67">
      <w:pPr>
        <w:ind w:left="284"/>
        <w:jc w:val="both"/>
        <w:rPr>
          <w:rFonts w:ascii="Arial Narrow" w:hAnsi="Arial Narrow" w:cs="Arial"/>
          <w:sz w:val="22"/>
          <w:szCs w:val="22"/>
        </w:rPr>
      </w:pPr>
      <w:bookmarkStart w:id="31" w:name="_Hlk528156595"/>
      <w:r w:rsidRPr="00993B67">
        <w:rPr>
          <w:rFonts w:ascii="Arial Narrow" w:hAnsi="Arial Narrow" w:cs="Arial"/>
          <w:sz w:val="22"/>
          <w:szCs w:val="22"/>
        </w:rPr>
        <w:t xml:space="preserve">Cuando lo requiera el INVIAS, </w:t>
      </w:r>
      <w:r w:rsidRPr="00993B67">
        <w:rPr>
          <w:rFonts w:ascii="Arial Narrow" w:hAnsi="Arial Narrow" w:cs="Arial"/>
          <w:b/>
          <w:sz w:val="22"/>
          <w:szCs w:val="22"/>
        </w:rPr>
        <w:t>con aprobación de la Subdirección Gestión Integral de Carreteras Nacionales (SGI)</w:t>
      </w:r>
      <w:r w:rsidRPr="00993B67">
        <w:rPr>
          <w:rFonts w:ascii="Arial Narrow" w:hAnsi="Arial Narrow" w:cs="Arial"/>
          <w:sz w:val="22"/>
          <w:szCs w:val="22"/>
        </w:rPr>
        <w:t>, el Administrador Vial podrá efectuar estudios en las vías a su cargo, tendientes a solucionar problemas de inestabilidad que garanticen la transitabilidad, siempre y cuando el costo del estudio esté contemplado en el presupuesto de la propuesta de su contrat</w:t>
      </w:r>
      <w:bookmarkEnd w:id="31"/>
      <w:r w:rsidRPr="00993B67">
        <w:rPr>
          <w:rFonts w:ascii="Arial Narrow" w:hAnsi="Arial Narrow" w:cs="Arial"/>
          <w:sz w:val="22"/>
          <w:szCs w:val="22"/>
        </w:rPr>
        <w:t xml:space="preserve">o. </w:t>
      </w:r>
    </w:p>
    <w:p w14:paraId="4EF3D6EE" w14:textId="77777777" w:rsidR="00993B67" w:rsidRPr="00993B67" w:rsidRDefault="00993B67" w:rsidP="00993B67">
      <w:pPr>
        <w:ind w:left="284"/>
        <w:jc w:val="both"/>
        <w:rPr>
          <w:rFonts w:ascii="Arial Narrow" w:hAnsi="Arial Narrow" w:cs="Arial"/>
          <w:sz w:val="22"/>
          <w:szCs w:val="22"/>
        </w:rPr>
      </w:pPr>
      <w:r w:rsidRPr="00993B67">
        <w:rPr>
          <w:rFonts w:ascii="Arial Narrow" w:hAnsi="Arial Narrow" w:cs="Arial"/>
          <w:sz w:val="22"/>
          <w:szCs w:val="22"/>
        </w:rPr>
        <w:t xml:space="preserve">  </w:t>
      </w:r>
    </w:p>
    <w:p w14:paraId="7B89376F" w14:textId="77777777" w:rsidR="00993B67" w:rsidRPr="00993B67" w:rsidRDefault="00993B67" w:rsidP="004E4AB1">
      <w:pPr>
        <w:numPr>
          <w:ilvl w:val="0"/>
          <w:numId w:val="23"/>
        </w:numPr>
        <w:tabs>
          <w:tab w:val="left" w:pos="-142"/>
        </w:tabs>
        <w:autoSpaceDE w:val="0"/>
        <w:autoSpaceDN w:val="0"/>
        <w:adjustRightInd w:val="0"/>
        <w:jc w:val="both"/>
        <w:rPr>
          <w:rFonts w:ascii="Arial Narrow" w:hAnsi="Arial Narrow"/>
          <w:b/>
          <w:sz w:val="22"/>
          <w:szCs w:val="22"/>
          <w:lang w:val="es-CO" w:eastAsia="x-none"/>
        </w:rPr>
      </w:pPr>
      <w:r w:rsidRPr="00993B67">
        <w:rPr>
          <w:rFonts w:ascii="Arial Narrow" w:hAnsi="Arial Narrow"/>
          <w:b/>
          <w:sz w:val="22"/>
          <w:szCs w:val="22"/>
          <w:lang w:val="x-none" w:eastAsia="x-none"/>
        </w:rPr>
        <w:t>Participar activamente en la etapa de transición e implementación del Sistema de Información Vial – HERMES</w:t>
      </w:r>
    </w:p>
    <w:p w14:paraId="5A208865" w14:textId="77777777" w:rsidR="00993B67" w:rsidRPr="00993B67" w:rsidRDefault="00993B67" w:rsidP="00993B67">
      <w:pPr>
        <w:tabs>
          <w:tab w:val="left" w:pos="-142"/>
        </w:tabs>
        <w:autoSpaceDE w:val="0"/>
        <w:autoSpaceDN w:val="0"/>
        <w:adjustRightInd w:val="0"/>
        <w:ind w:left="284" w:hanging="284"/>
        <w:jc w:val="both"/>
        <w:rPr>
          <w:rFonts w:ascii="Arial Narrow" w:hAnsi="Arial Narrow"/>
          <w:sz w:val="22"/>
          <w:szCs w:val="22"/>
          <w:lang w:val="es-CO" w:eastAsia="x-none"/>
        </w:rPr>
      </w:pPr>
    </w:p>
    <w:p w14:paraId="2D1D7A43"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lang w:val="x-none" w:eastAsia="x-none"/>
        </w:rPr>
      </w:pPr>
      <w:r w:rsidRPr="00993B67">
        <w:rPr>
          <w:rFonts w:ascii="Arial Narrow" w:hAnsi="Arial Narrow"/>
          <w:sz w:val="22"/>
          <w:szCs w:val="22"/>
          <w:lang w:val="x-none" w:eastAsia="x-none"/>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5EE82192"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lang w:val="x-none" w:eastAsia="x-none"/>
        </w:rPr>
      </w:pPr>
    </w:p>
    <w:p w14:paraId="0A5CD7F3" w14:textId="77777777" w:rsidR="00993B67" w:rsidRPr="00993B67" w:rsidRDefault="00993B67" w:rsidP="00993B67">
      <w:pPr>
        <w:spacing w:before="120"/>
        <w:ind w:left="284"/>
        <w:jc w:val="both"/>
        <w:rPr>
          <w:rFonts w:ascii="Arial Narrow" w:hAnsi="Arial Narrow"/>
          <w:sz w:val="22"/>
          <w:szCs w:val="22"/>
          <w:lang w:val="es-CO"/>
        </w:rPr>
      </w:pPr>
      <w:r w:rsidRPr="00993B67">
        <w:rPr>
          <w:rFonts w:ascii="Arial Narrow" w:hAnsi="Arial Narrow"/>
          <w:sz w:val="22"/>
          <w:szCs w:val="22"/>
        </w:rPr>
        <w:t>Los administradores viales deberán utilizar los desarrollos tecnológicos que actualmente tiene la Subdirección Planificación de Infraestructura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26D54D0F"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lang w:val="es-CO" w:eastAsia="x-none"/>
        </w:rPr>
      </w:pPr>
    </w:p>
    <w:p w14:paraId="5FFA12BC" w14:textId="77777777" w:rsidR="00993B67" w:rsidRPr="00993B67" w:rsidRDefault="00993B67" w:rsidP="00993B67">
      <w:pPr>
        <w:tabs>
          <w:tab w:val="left" w:pos="-142"/>
        </w:tabs>
        <w:autoSpaceDE w:val="0"/>
        <w:autoSpaceDN w:val="0"/>
        <w:adjustRightInd w:val="0"/>
        <w:ind w:left="284"/>
        <w:jc w:val="both"/>
        <w:rPr>
          <w:rFonts w:ascii="Arial Narrow" w:hAnsi="Arial Narrow"/>
          <w:sz w:val="22"/>
          <w:szCs w:val="22"/>
          <w:lang w:val="x-none" w:eastAsia="x-none"/>
        </w:rPr>
      </w:pPr>
    </w:p>
    <w:p w14:paraId="17ADB1C8" w14:textId="77777777" w:rsidR="00993B67" w:rsidRPr="00993B67" w:rsidRDefault="00993B67" w:rsidP="004E4AB1">
      <w:pPr>
        <w:numPr>
          <w:ilvl w:val="0"/>
          <w:numId w:val="23"/>
        </w:numPr>
        <w:tabs>
          <w:tab w:val="left" w:pos="-142"/>
        </w:tabs>
        <w:autoSpaceDE w:val="0"/>
        <w:autoSpaceDN w:val="0"/>
        <w:adjustRightInd w:val="0"/>
        <w:jc w:val="both"/>
        <w:rPr>
          <w:rFonts w:ascii="Arial Narrow" w:hAnsi="Arial Narrow" w:cs="Arial"/>
          <w:b/>
          <w:color w:val="000000"/>
          <w:sz w:val="22"/>
          <w:szCs w:val="22"/>
          <w:lang w:val="es-CO" w:eastAsia="x-none"/>
        </w:rPr>
      </w:pPr>
      <w:bookmarkStart w:id="32" w:name="_Hlk528157012"/>
      <w:r w:rsidRPr="00993B67">
        <w:rPr>
          <w:rFonts w:ascii="Arial Narrow" w:hAnsi="Arial Narrow"/>
          <w:b/>
          <w:sz w:val="22"/>
          <w:szCs w:val="22"/>
          <w:lang w:val="x-none" w:eastAsia="x-none"/>
        </w:rPr>
        <w:t>Ejecutar obras menores preventivas y de mantenimiento rutinario, con mano de obra de los trabajadores</w:t>
      </w:r>
      <w:r w:rsidRPr="00993B67">
        <w:rPr>
          <w:rFonts w:ascii="Arial Narrow" w:hAnsi="Arial Narrow" w:cs="Arial"/>
          <w:b/>
          <w:color w:val="000000"/>
          <w:sz w:val="22"/>
          <w:szCs w:val="22"/>
          <w:lang w:val="x-none" w:eastAsia="x-none"/>
        </w:rPr>
        <w:t xml:space="preserve"> de mantenimiento rutinario, aprobadas por la Dirección Territorial, quien suministrará los recursos necesarios y disponibles</w:t>
      </w:r>
      <w:r w:rsidRPr="00993B67">
        <w:rPr>
          <w:rFonts w:ascii="Arial Narrow" w:hAnsi="Arial Narrow" w:cs="Arial"/>
          <w:b/>
          <w:color w:val="000000"/>
          <w:sz w:val="22"/>
          <w:szCs w:val="22"/>
          <w:lang w:val="es-CO" w:eastAsia="x-none"/>
        </w:rPr>
        <w:t>.</w:t>
      </w:r>
    </w:p>
    <w:p w14:paraId="7D8A0651" w14:textId="77777777" w:rsidR="00993B67" w:rsidRPr="00993B67" w:rsidRDefault="00993B67" w:rsidP="00993B67">
      <w:pPr>
        <w:tabs>
          <w:tab w:val="left" w:pos="-142"/>
        </w:tabs>
        <w:autoSpaceDE w:val="0"/>
        <w:autoSpaceDN w:val="0"/>
        <w:adjustRightInd w:val="0"/>
        <w:ind w:left="284" w:hanging="284"/>
        <w:jc w:val="both"/>
        <w:rPr>
          <w:rFonts w:ascii="Arial Narrow" w:hAnsi="Arial Narrow"/>
          <w:b/>
          <w:sz w:val="22"/>
          <w:szCs w:val="22"/>
          <w:lang w:val="es-CO" w:eastAsia="x-none"/>
        </w:rPr>
      </w:pPr>
    </w:p>
    <w:p w14:paraId="33214843" w14:textId="77777777" w:rsidR="00993B67" w:rsidRPr="00993B67" w:rsidRDefault="00993B67" w:rsidP="00993B67">
      <w:pPr>
        <w:tabs>
          <w:tab w:val="left" w:pos="-142"/>
        </w:tabs>
        <w:autoSpaceDE w:val="0"/>
        <w:autoSpaceDN w:val="0"/>
        <w:adjustRightInd w:val="0"/>
        <w:ind w:left="284" w:hanging="284"/>
        <w:jc w:val="both"/>
        <w:rPr>
          <w:rFonts w:ascii="Arial Narrow" w:hAnsi="Arial Narrow" w:cs="Arial"/>
          <w:sz w:val="22"/>
          <w:szCs w:val="22"/>
          <w:lang w:val="es-CO" w:eastAsia="x-none"/>
        </w:rPr>
      </w:pPr>
      <w:r w:rsidRPr="00993B67">
        <w:rPr>
          <w:rFonts w:ascii="Arial Narrow" w:hAnsi="Arial Narrow"/>
          <w:b/>
          <w:sz w:val="22"/>
          <w:szCs w:val="22"/>
          <w:lang w:val="es-CO" w:eastAsia="x-none"/>
        </w:rPr>
        <w:tab/>
      </w:r>
      <w:r w:rsidRPr="00993B67">
        <w:rPr>
          <w:rFonts w:ascii="Arial Narrow" w:hAnsi="Arial Narrow" w:cs="Arial"/>
          <w:sz w:val="22"/>
          <w:szCs w:val="22"/>
          <w:lang w:val="x-none" w:eastAsia="x-none"/>
        </w:rPr>
        <w:t xml:space="preserve">Cuando lo requiera el INVIAS, el Administrador Vial podrá efectuar </w:t>
      </w:r>
      <w:r w:rsidRPr="00993B67">
        <w:rPr>
          <w:rFonts w:ascii="Arial Narrow" w:hAnsi="Arial Narrow" w:cs="Arial"/>
          <w:sz w:val="22"/>
          <w:szCs w:val="22"/>
          <w:lang w:val="es-CO" w:eastAsia="x-none"/>
        </w:rPr>
        <w:t>obras menores preventivas y de mantenimiento rutinario</w:t>
      </w:r>
      <w:r w:rsidRPr="00993B67">
        <w:rPr>
          <w:rFonts w:ascii="Arial Narrow" w:hAnsi="Arial Narrow" w:cs="Arial"/>
          <w:sz w:val="22"/>
          <w:szCs w:val="22"/>
          <w:lang w:val="x-none" w:eastAsia="x-none"/>
        </w:rPr>
        <w:t xml:space="preserve">, </w:t>
      </w:r>
      <w:r w:rsidRPr="00993B67">
        <w:rPr>
          <w:rFonts w:ascii="Arial Narrow" w:hAnsi="Arial Narrow" w:cs="Arial"/>
          <w:sz w:val="22"/>
          <w:szCs w:val="22"/>
          <w:lang w:val="es-CO" w:eastAsia="x-none"/>
        </w:rPr>
        <w:t xml:space="preserve">con mano de obra de los trabajadores de mantenimiento rutinario, </w:t>
      </w:r>
      <w:r w:rsidRPr="00993B67">
        <w:rPr>
          <w:rFonts w:ascii="Arial Narrow" w:hAnsi="Arial Narrow" w:cs="Arial"/>
          <w:sz w:val="22"/>
          <w:szCs w:val="22"/>
          <w:lang w:val="x-none" w:eastAsia="x-none"/>
        </w:rPr>
        <w:t xml:space="preserve">tendientes a solucionar problemas de </w:t>
      </w:r>
      <w:r w:rsidRPr="00993B67">
        <w:rPr>
          <w:rFonts w:ascii="Arial Narrow" w:hAnsi="Arial Narrow" w:cs="Arial"/>
          <w:sz w:val="22"/>
          <w:szCs w:val="22"/>
          <w:lang w:val="es-CO" w:eastAsia="x-none"/>
        </w:rPr>
        <w:t>las vías a fin de garantizar la conservación de la infraestructura mientras se programan y ejecutan los mantenimientos periódicos y/o de rehabilitación</w:t>
      </w:r>
      <w:r w:rsidRPr="00993B67">
        <w:rPr>
          <w:rFonts w:ascii="Arial Narrow" w:hAnsi="Arial Narrow" w:cs="Arial"/>
          <w:sz w:val="22"/>
          <w:szCs w:val="22"/>
          <w:lang w:val="x-none" w:eastAsia="x-none"/>
        </w:rPr>
        <w:t xml:space="preserve">, siempre y cuando </w:t>
      </w:r>
      <w:r w:rsidRPr="00993B67">
        <w:rPr>
          <w:rFonts w:ascii="Arial Narrow" w:hAnsi="Arial Narrow" w:cs="Arial"/>
          <w:sz w:val="22"/>
          <w:szCs w:val="22"/>
          <w:lang w:val="es-CO" w:eastAsia="x-none"/>
        </w:rPr>
        <w:t>se cuente con el recurso disponible suministrado y aprobado por la Dirección Territorial, sin generar mayores costos en el desarrollo del contrato de Administración Vial.</w:t>
      </w:r>
    </w:p>
    <w:p w14:paraId="1EDE0F7A" w14:textId="77777777" w:rsidR="00993B67" w:rsidRPr="00993B67" w:rsidRDefault="00993B67" w:rsidP="00993B67">
      <w:pPr>
        <w:tabs>
          <w:tab w:val="left" w:pos="-142"/>
        </w:tabs>
        <w:autoSpaceDE w:val="0"/>
        <w:autoSpaceDN w:val="0"/>
        <w:adjustRightInd w:val="0"/>
        <w:ind w:left="284" w:hanging="284"/>
        <w:jc w:val="both"/>
        <w:rPr>
          <w:rFonts w:ascii="Arial Narrow" w:hAnsi="Arial Narrow"/>
          <w:b/>
          <w:sz w:val="22"/>
          <w:szCs w:val="22"/>
          <w:lang w:val="es-CO" w:eastAsia="x-none"/>
        </w:rPr>
      </w:pPr>
    </w:p>
    <w:p w14:paraId="48048CB1" w14:textId="77777777" w:rsidR="00993B67" w:rsidRPr="00993B67" w:rsidRDefault="00993B67" w:rsidP="004E4AB1">
      <w:pPr>
        <w:numPr>
          <w:ilvl w:val="0"/>
          <w:numId w:val="23"/>
        </w:numPr>
        <w:tabs>
          <w:tab w:val="left" w:pos="-142"/>
        </w:tabs>
        <w:autoSpaceDE w:val="0"/>
        <w:autoSpaceDN w:val="0"/>
        <w:adjustRightInd w:val="0"/>
        <w:jc w:val="both"/>
        <w:rPr>
          <w:rFonts w:ascii="Arial Narrow" w:hAnsi="Arial Narrow"/>
          <w:b/>
          <w:sz w:val="22"/>
          <w:szCs w:val="22"/>
          <w:lang w:val="x-none" w:eastAsia="x-none"/>
        </w:rPr>
      </w:pPr>
      <w:r w:rsidRPr="00993B67">
        <w:rPr>
          <w:rFonts w:ascii="Arial Narrow" w:hAnsi="Arial Narrow"/>
          <w:b/>
          <w:sz w:val="22"/>
          <w:szCs w:val="22"/>
          <w:lang w:val="x-none" w:eastAsia="x-none"/>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7196462D" w14:textId="77777777" w:rsidR="00993B67" w:rsidRPr="00993B67" w:rsidRDefault="00993B67" w:rsidP="00993B67">
      <w:pPr>
        <w:keepNext/>
        <w:tabs>
          <w:tab w:val="left" w:pos="851"/>
        </w:tabs>
        <w:spacing w:before="240" w:after="120"/>
        <w:jc w:val="both"/>
        <w:outlineLvl w:val="4"/>
        <w:rPr>
          <w:rFonts w:ascii="Arial Narrow" w:hAnsi="Arial Narrow"/>
          <w:sz w:val="22"/>
          <w:szCs w:val="22"/>
        </w:rPr>
      </w:pPr>
      <w:r w:rsidRPr="00993B67">
        <w:rPr>
          <w:rFonts w:ascii="Arial Narrow" w:hAnsi="Arial Narrow"/>
          <w:sz w:val="22"/>
          <w:szCs w:val="22"/>
        </w:rPr>
        <w:t xml:space="preserve"> El Administrador Vial llevará un registro detallado de los atropellamientos que ocurran en la vía y reportará la información a la Subdirección de Sostenibilidad, para la actualización de la base de datos respectiva. La información deberá ser registrada en el aplicativo (SUKUBUN)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w:t>
      </w:r>
      <w:r w:rsidRPr="00993B67">
        <w:rPr>
          <w:rFonts w:ascii="Arial Narrow" w:hAnsi="Arial Narrow"/>
          <w:sz w:val="22"/>
          <w:szCs w:val="22"/>
        </w:rPr>
        <w:lastRenderedPageBreak/>
        <w:t>atropellamiento, el Administrador Vial actuará en aquellos en los que puedan brindar solución total o parcial. INVIAS definirá la periodicidad de presentación de la información, al igual que la metodología para tal fin.</w:t>
      </w:r>
    </w:p>
    <w:p w14:paraId="2D0F316C" w14:textId="77777777" w:rsidR="00993B67" w:rsidRPr="00993B67" w:rsidRDefault="00993B67" w:rsidP="00993B67">
      <w:pPr>
        <w:keepNext/>
        <w:tabs>
          <w:tab w:val="left" w:pos="851"/>
        </w:tabs>
        <w:jc w:val="both"/>
        <w:outlineLvl w:val="4"/>
        <w:rPr>
          <w:rFonts w:ascii="Arial Narrow" w:hAnsi="Arial Narrow"/>
          <w:sz w:val="22"/>
          <w:szCs w:val="22"/>
        </w:rPr>
      </w:pPr>
      <w:r w:rsidRPr="00993B67">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p>
    <w:p w14:paraId="3AE7C67D" w14:textId="77777777" w:rsidR="00993B67" w:rsidRPr="00993B67" w:rsidRDefault="00993B67" w:rsidP="00993B67">
      <w:pPr>
        <w:keepNext/>
        <w:tabs>
          <w:tab w:val="left" w:pos="851"/>
        </w:tabs>
        <w:jc w:val="both"/>
        <w:outlineLvl w:val="4"/>
        <w:rPr>
          <w:rFonts w:ascii="Arial Narrow" w:hAnsi="Arial Narrow"/>
          <w:sz w:val="22"/>
          <w:szCs w:val="22"/>
        </w:rPr>
      </w:pPr>
    </w:p>
    <w:p w14:paraId="68B68379" w14:textId="77777777" w:rsidR="00993B67" w:rsidRPr="00993B67" w:rsidRDefault="00993B67" w:rsidP="004E4AB1">
      <w:pPr>
        <w:numPr>
          <w:ilvl w:val="0"/>
          <w:numId w:val="23"/>
        </w:numPr>
        <w:spacing w:before="120" w:after="120"/>
        <w:jc w:val="both"/>
        <w:rPr>
          <w:rFonts w:ascii="Arial Narrow" w:hAnsi="Arial Narrow"/>
          <w:b/>
          <w:sz w:val="22"/>
          <w:szCs w:val="22"/>
          <w:lang w:val="es-CO" w:eastAsia="x-none"/>
        </w:rPr>
      </w:pPr>
      <w:r w:rsidRPr="00993B67">
        <w:rPr>
          <w:rFonts w:ascii="Arial Narrow" w:hAnsi="Arial Narrow"/>
          <w:b/>
          <w:sz w:val="22"/>
          <w:szCs w:val="22"/>
          <w:lang w:val="es-CO" w:eastAsia="x-none"/>
        </w:rPr>
        <w:t>Realizar las acciones y actividades necesarias para implementar la política de embellecimiento y ornato</w:t>
      </w:r>
    </w:p>
    <w:p w14:paraId="3CDE9F89" w14:textId="77777777" w:rsidR="00993B67" w:rsidRPr="00993B67" w:rsidRDefault="00993B67" w:rsidP="00993B67">
      <w:pPr>
        <w:keepNext/>
        <w:tabs>
          <w:tab w:val="left" w:pos="851"/>
        </w:tabs>
        <w:jc w:val="both"/>
        <w:outlineLvl w:val="4"/>
        <w:rPr>
          <w:rFonts w:ascii="Arial Narrow" w:hAnsi="Arial Narrow"/>
          <w:sz w:val="22"/>
          <w:szCs w:val="22"/>
        </w:rPr>
      </w:pPr>
      <w:r w:rsidRPr="00993B67">
        <w:rPr>
          <w:rFonts w:ascii="Arial Narrow" w:hAnsi="Arial Narrow"/>
          <w:sz w:val="22"/>
          <w:szCs w:val="22"/>
        </w:rPr>
        <w:t>En coordinación con las Direcciones Territoriales, el Administrador Vial deberá apoyar todas las labores que correspondan a la política de embellecimiento y ornato, para lo cual se apoyará en los trabajadores de mantenimiento rutinario. Igualmente realizará el seguimiento de las labores realizadas e informará su avance a la Dirección Territorial, mediante informes mensuales. (Ver anexo “política de embellecimiento y ornato”)</w:t>
      </w:r>
    </w:p>
    <w:p w14:paraId="439B17CC" w14:textId="77777777" w:rsidR="00993B67" w:rsidRPr="00993B67" w:rsidRDefault="00993B67" w:rsidP="00993B67">
      <w:pPr>
        <w:keepNext/>
        <w:tabs>
          <w:tab w:val="left" w:pos="851"/>
        </w:tabs>
        <w:jc w:val="both"/>
        <w:outlineLvl w:val="4"/>
        <w:rPr>
          <w:rFonts w:ascii="Arial Narrow" w:hAnsi="Arial Narrow"/>
          <w:sz w:val="22"/>
          <w:szCs w:val="22"/>
        </w:rPr>
      </w:pPr>
    </w:p>
    <w:p w14:paraId="2FECBC76" w14:textId="77777777" w:rsidR="00993B67" w:rsidRPr="00993B67" w:rsidRDefault="00993B67" w:rsidP="004E4AB1">
      <w:pPr>
        <w:numPr>
          <w:ilvl w:val="0"/>
          <w:numId w:val="23"/>
        </w:numPr>
        <w:spacing w:before="120" w:after="120"/>
        <w:jc w:val="both"/>
        <w:rPr>
          <w:rFonts w:ascii="Arial Narrow" w:hAnsi="Arial Narrow"/>
          <w:b/>
          <w:sz w:val="22"/>
          <w:szCs w:val="22"/>
          <w:lang w:val="x-none" w:eastAsia="x-none"/>
        </w:rPr>
      </w:pPr>
      <w:r w:rsidRPr="00993B67">
        <w:rPr>
          <w:rFonts w:ascii="Arial Narrow" w:hAnsi="Arial Narrow"/>
          <w:b/>
          <w:sz w:val="22"/>
          <w:szCs w:val="22"/>
          <w:lang w:val="x-none" w:eastAsia="x-none"/>
        </w:rPr>
        <w:t xml:space="preserve">Prestar apoyo al programa de gestión de infraestructura que adelante el INVIAS </w:t>
      </w:r>
    </w:p>
    <w:p w14:paraId="2806BC0E" w14:textId="77777777" w:rsidR="00993B67" w:rsidRPr="00993B67" w:rsidRDefault="00993B67" w:rsidP="00993B67">
      <w:pPr>
        <w:keepNext/>
        <w:tabs>
          <w:tab w:val="left" w:pos="851"/>
        </w:tabs>
        <w:jc w:val="both"/>
        <w:outlineLvl w:val="4"/>
        <w:rPr>
          <w:rFonts w:ascii="Arial Narrow" w:hAnsi="Arial Narrow"/>
          <w:sz w:val="22"/>
          <w:szCs w:val="22"/>
        </w:rPr>
      </w:pPr>
      <w:r w:rsidRPr="00993B67">
        <w:rPr>
          <w:rFonts w:ascii="Arial Narrow" w:hAnsi="Arial Narrow"/>
          <w:sz w:val="22"/>
          <w:szCs w:val="22"/>
        </w:rPr>
        <w:t>En coordinación con Subdirección Planificación de Infraestructura (SPI) y la Dirección Territorial, el Administrador Vial deberá apoyar todas las labores que correspondan a los contratos y convenios que ejecute INVIAS, para el desarrollo del programa de gestión de infraestructura en las vías a su cargo, e igualmente apoyará en el levantamiento de la información respectiva de acuerdo con la metodología suministrada por INVIAS.</w:t>
      </w:r>
    </w:p>
    <w:p w14:paraId="25693FFA" w14:textId="77777777" w:rsidR="00993B67" w:rsidRPr="00993B67" w:rsidRDefault="00993B67" w:rsidP="00993B67">
      <w:pPr>
        <w:keepNext/>
        <w:tabs>
          <w:tab w:val="left" w:pos="851"/>
        </w:tabs>
        <w:jc w:val="both"/>
        <w:outlineLvl w:val="4"/>
        <w:rPr>
          <w:rFonts w:ascii="Arial Narrow" w:hAnsi="Arial Narrow"/>
          <w:sz w:val="22"/>
          <w:szCs w:val="22"/>
        </w:rPr>
      </w:pPr>
    </w:p>
    <w:p w14:paraId="51C819F5" w14:textId="77777777" w:rsidR="00993B67" w:rsidRPr="00993B67" w:rsidRDefault="00993B67" w:rsidP="004E4AB1">
      <w:pPr>
        <w:numPr>
          <w:ilvl w:val="0"/>
          <w:numId w:val="23"/>
        </w:numPr>
        <w:tabs>
          <w:tab w:val="left" w:pos="709"/>
        </w:tabs>
        <w:jc w:val="both"/>
        <w:rPr>
          <w:rFonts w:ascii="Arial Narrow" w:hAnsi="Arial Narrow" w:cs="Arial"/>
          <w:b/>
          <w:bCs/>
          <w:sz w:val="22"/>
          <w:szCs w:val="22"/>
          <w:lang w:val="es-MX"/>
        </w:rPr>
      </w:pPr>
      <w:r w:rsidRPr="00993B67">
        <w:rPr>
          <w:rFonts w:ascii="Arial Narrow" w:hAnsi="Arial Narrow" w:cs="Arial"/>
          <w:b/>
          <w:bCs/>
          <w:sz w:val="22"/>
          <w:szCs w:val="22"/>
          <w:lang w:val="es-MX"/>
        </w:rPr>
        <w:t>Apoyar la validación de alertas emitidas por los dispositivos ITS, y reportarlas a los Directores Territoriales correspondientes.</w:t>
      </w:r>
    </w:p>
    <w:p w14:paraId="0498B86E" w14:textId="77777777" w:rsidR="00993B67" w:rsidRPr="00993B67" w:rsidRDefault="00993B67" w:rsidP="00993B67">
      <w:pPr>
        <w:tabs>
          <w:tab w:val="left" w:pos="851"/>
        </w:tabs>
        <w:spacing w:before="120" w:after="120"/>
        <w:jc w:val="both"/>
        <w:rPr>
          <w:rFonts w:ascii="Arial Narrow" w:hAnsi="Arial Narrow" w:cs="Arial"/>
          <w:sz w:val="22"/>
          <w:szCs w:val="22"/>
          <w:lang w:val="es-MX"/>
        </w:rPr>
      </w:pPr>
    </w:p>
    <w:p w14:paraId="71E80111" w14:textId="77777777" w:rsidR="00993B67" w:rsidRPr="00993B67" w:rsidRDefault="00993B67" w:rsidP="00993B67">
      <w:pPr>
        <w:keepNext/>
        <w:tabs>
          <w:tab w:val="left" w:pos="851"/>
        </w:tabs>
        <w:jc w:val="both"/>
        <w:outlineLvl w:val="4"/>
        <w:rPr>
          <w:rFonts w:ascii="Arial Narrow" w:hAnsi="Arial Narrow" w:cs="Arial"/>
          <w:sz w:val="22"/>
          <w:szCs w:val="22"/>
          <w:lang w:val="es-MX"/>
        </w:rPr>
      </w:pPr>
      <w:r w:rsidRPr="00993B67">
        <w:rPr>
          <w:rFonts w:ascii="Arial Narrow" w:hAnsi="Arial Narrow" w:cs="Arial"/>
          <w:sz w:val="22"/>
          <w:szCs w:val="22"/>
          <w:lang w:val="es-MX"/>
        </w:rPr>
        <w:t>La Administración Vial, apoyará el proceso de validación de las alertas emitidas por los dispositivos ITS que pudieran estar instalados en la red nacional de carreteras a su cargo, y elaborar el correspondiente reporte a la Dirección Territorial respectiva, y a su vez lo reportará en el informe trimestral que presenta al INVIAS</w:t>
      </w:r>
    </w:p>
    <w:p w14:paraId="6C7DD05A" w14:textId="77777777" w:rsidR="00993B67" w:rsidRPr="00993B67" w:rsidRDefault="00993B67" w:rsidP="00993B67">
      <w:pPr>
        <w:keepNext/>
        <w:tabs>
          <w:tab w:val="left" w:pos="851"/>
        </w:tabs>
        <w:jc w:val="both"/>
        <w:outlineLvl w:val="4"/>
        <w:rPr>
          <w:rFonts w:ascii="Arial Narrow" w:hAnsi="Arial Narrow" w:cs="Arial"/>
          <w:sz w:val="22"/>
          <w:szCs w:val="22"/>
          <w:lang w:val="es-MX"/>
        </w:rPr>
      </w:pPr>
    </w:p>
    <w:p w14:paraId="31AEEB2E" w14:textId="77777777" w:rsidR="00993B67" w:rsidRPr="00993B67" w:rsidRDefault="00993B67" w:rsidP="004E4AB1">
      <w:pPr>
        <w:numPr>
          <w:ilvl w:val="0"/>
          <w:numId w:val="23"/>
        </w:numPr>
        <w:jc w:val="both"/>
        <w:rPr>
          <w:rFonts w:ascii="Arial Narrow" w:hAnsi="Arial Narrow" w:cs="Arial"/>
          <w:b/>
          <w:bCs/>
          <w:sz w:val="22"/>
          <w:szCs w:val="22"/>
          <w:lang w:val="es-MX"/>
        </w:rPr>
      </w:pPr>
      <w:r w:rsidRPr="00993B67">
        <w:rPr>
          <w:rFonts w:ascii="Arial Narrow" w:hAnsi="Arial Narrow" w:cs="Arial"/>
          <w:b/>
          <w:bCs/>
          <w:sz w:val="22"/>
          <w:szCs w:val="22"/>
          <w:lang w:val="es-MX"/>
        </w:rPr>
        <w:t>Supervisar la elaboración de los conteos manuales y/o automatizados (DISPOSITIVOS ITS) de tránsito, revisar la información de campo que se enviará a planta central para su procesamiento y verificar los operativos de control de carga.</w:t>
      </w:r>
    </w:p>
    <w:p w14:paraId="1E811F80" w14:textId="77777777" w:rsidR="00993B67" w:rsidRPr="00993B67" w:rsidRDefault="00993B67" w:rsidP="00993B67">
      <w:pPr>
        <w:ind w:left="720"/>
        <w:jc w:val="both"/>
        <w:rPr>
          <w:rFonts w:ascii="Arial Narrow" w:hAnsi="Arial Narrow" w:cs="Arial"/>
          <w:b/>
          <w:bCs/>
          <w:sz w:val="22"/>
          <w:szCs w:val="22"/>
          <w:lang w:val="es-MX"/>
        </w:rPr>
      </w:pPr>
    </w:p>
    <w:p w14:paraId="5AA23888" w14:textId="77777777" w:rsidR="00993B67" w:rsidRPr="00993B67" w:rsidRDefault="00993B67" w:rsidP="00993B67">
      <w:pPr>
        <w:spacing w:before="120" w:after="120"/>
        <w:jc w:val="both"/>
        <w:rPr>
          <w:rFonts w:ascii="Arial Narrow" w:hAnsi="Arial Narrow" w:cs="Arial"/>
          <w:sz w:val="22"/>
          <w:szCs w:val="22"/>
          <w:lang w:val="es-MX"/>
        </w:rPr>
      </w:pPr>
      <w:r w:rsidRPr="00993B67">
        <w:rPr>
          <w:rFonts w:ascii="Arial Narrow" w:hAnsi="Arial Narrow" w:cs="Arial"/>
          <w:sz w:val="22"/>
          <w:szCs w:val="22"/>
          <w:lang w:val="es-MX"/>
        </w:rPr>
        <w:t>La Administración Vial, deberá supervisar y asesorar al Contratista  la programación y en la ejecución de las actividades que se requieren para de los conteos manuales de tránsito en estaciones predeterminadas por el Instituto Nacional de Vías de las vías a cargo, ya sean estos en las carreteras nacionales y como en algunas departamentales que les son afluentes, labor que se desarrollara según el año calendario y por un periodo que INVIAS lo establezca. Con respecto a las labores de supervisión y/o acompañamiento en relación con los conteos automatizados, deberá procederse de acuerdo con las instrucciones particulares que le imparta el Instituto para tal fin, y finalmente, coordinar la actualización de las bases de datos del INVIAS, en los formatos y/o en las plataformas destinadas para tal fin, con los resultados de los citados conteos.</w:t>
      </w:r>
    </w:p>
    <w:p w14:paraId="1C5F9ABE" w14:textId="77777777" w:rsidR="00993B67" w:rsidRPr="00993B67" w:rsidRDefault="00993B67" w:rsidP="00993B67">
      <w:pPr>
        <w:spacing w:before="120" w:after="120"/>
        <w:jc w:val="both"/>
        <w:rPr>
          <w:rFonts w:ascii="Arial Narrow" w:hAnsi="Arial Narrow" w:cs="Arial"/>
          <w:sz w:val="22"/>
          <w:szCs w:val="22"/>
          <w:lang w:val="es-MX"/>
        </w:rPr>
      </w:pPr>
      <w:r w:rsidRPr="00993B67">
        <w:rPr>
          <w:rFonts w:ascii="Arial Narrow" w:hAnsi="Arial Narrow" w:cs="Arial"/>
          <w:sz w:val="22"/>
          <w:szCs w:val="22"/>
          <w:lang w:val="es-MX"/>
        </w:rPr>
        <w:lastRenderedPageBreak/>
        <w:t>La Administración Vial, debe verificar y acompañar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1AC01CA1" w14:textId="77777777" w:rsidR="00993B67" w:rsidRPr="00993B67" w:rsidRDefault="00993B67" w:rsidP="004E4AB1">
      <w:pPr>
        <w:numPr>
          <w:ilvl w:val="0"/>
          <w:numId w:val="23"/>
        </w:numPr>
        <w:contextualSpacing/>
        <w:rPr>
          <w:rFonts w:ascii="Arial Narrow" w:hAnsi="Arial Narrow" w:cs="Arial"/>
          <w:color w:val="FF0000"/>
          <w:sz w:val="22"/>
          <w:szCs w:val="22"/>
          <w:lang w:val="es-CO" w:eastAsia="es-MX"/>
        </w:rPr>
      </w:pPr>
      <w:r w:rsidRPr="00993B67">
        <w:rPr>
          <w:rFonts w:ascii="Arial Narrow" w:hAnsi="Arial Narrow"/>
          <w:b/>
          <w:bCs/>
          <w:sz w:val="22"/>
          <w:szCs w:val="22"/>
        </w:rPr>
        <w:t>L</w:t>
      </w:r>
      <w:r w:rsidRPr="00993B67">
        <w:rPr>
          <w:rFonts w:ascii="Arial Narrow" w:hAnsi="Arial Narrow" w:cs="Arial"/>
          <w:b/>
          <w:bCs/>
          <w:sz w:val="22"/>
          <w:szCs w:val="22"/>
          <w:lang w:val="es-CO" w:eastAsia="es-MX"/>
        </w:rPr>
        <w:t>evantamiento de informaci</w:t>
      </w:r>
      <w:r w:rsidRPr="00993B67">
        <w:rPr>
          <w:rFonts w:ascii="Arial Narrow" w:hAnsi="Arial Narrow" w:cs="Cambria"/>
          <w:b/>
          <w:bCs/>
          <w:sz w:val="22"/>
          <w:szCs w:val="22"/>
          <w:lang w:val="es-CO" w:eastAsia="es-MX"/>
        </w:rPr>
        <w:t>ó</w:t>
      </w:r>
      <w:r w:rsidRPr="00993B67">
        <w:rPr>
          <w:rFonts w:ascii="Arial Narrow" w:hAnsi="Arial Narrow" w:cs="Arial"/>
          <w:b/>
          <w:bCs/>
          <w:sz w:val="22"/>
          <w:szCs w:val="22"/>
          <w:lang w:val="es-CO" w:eastAsia="es-MX"/>
        </w:rPr>
        <w:t>n por medio de uso de Nube de puntos</w:t>
      </w:r>
      <w:r w:rsidRPr="00993B67">
        <w:rPr>
          <w:rFonts w:ascii="Arial Narrow" w:hAnsi="Arial Narrow" w:cs="Arial"/>
          <w:color w:val="FF0000"/>
          <w:sz w:val="22"/>
          <w:szCs w:val="22"/>
          <w:lang w:val="es-CO" w:eastAsia="es-MX"/>
        </w:rPr>
        <w:t>.</w:t>
      </w:r>
    </w:p>
    <w:p w14:paraId="57170967" w14:textId="77777777" w:rsidR="00993B67" w:rsidRPr="00993B67" w:rsidRDefault="00993B67" w:rsidP="00993B67">
      <w:pPr>
        <w:jc w:val="both"/>
        <w:rPr>
          <w:rFonts w:ascii="Arial Narrow" w:hAnsi="Arial Narrow" w:cs="Arial"/>
          <w:color w:val="000000"/>
          <w:sz w:val="22"/>
          <w:szCs w:val="22"/>
          <w:lang w:val="es-CO" w:eastAsia="es-MX"/>
        </w:rPr>
      </w:pPr>
    </w:p>
    <w:p w14:paraId="29D0A81C" w14:textId="77777777" w:rsidR="00993B67" w:rsidRPr="00993B67" w:rsidRDefault="00993B67" w:rsidP="00993B67">
      <w:pPr>
        <w:jc w:val="both"/>
        <w:rPr>
          <w:rFonts w:ascii="Arial Narrow" w:hAnsi="Arial Narrow" w:cs="Arial"/>
          <w:color w:val="000000"/>
          <w:sz w:val="22"/>
          <w:szCs w:val="22"/>
          <w:lang w:val="es-CO" w:eastAsia="es-MX"/>
        </w:rPr>
      </w:pPr>
      <w:r w:rsidRPr="00993B67">
        <w:rPr>
          <w:rFonts w:ascii="Arial Narrow" w:hAnsi="Arial Narrow" w:cs="Arial"/>
          <w:color w:val="000000"/>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44CDFF08" w14:textId="77777777" w:rsidR="00993B67" w:rsidRPr="00993B67" w:rsidRDefault="00993B67" w:rsidP="00993B67">
      <w:pPr>
        <w:jc w:val="both"/>
        <w:rPr>
          <w:rFonts w:ascii="Arial Narrow" w:hAnsi="Arial Narrow" w:cs="Arial"/>
          <w:color w:val="000000"/>
          <w:sz w:val="22"/>
          <w:szCs w:val="22"/>
          <w:lang w:val="es-CO" w:eastAsia="es-MX"/>
        </w:rPr>
      </w:pPr>
    </w:p>
    <w:p w14:paraId="2DBDACF9" w14:textId="77777777" w:rsidR="00993B67" w:rsidRPr="00993B67" w:rsidRDefault="00993B67" w:rsidP="00993B67">
      <w:pPr>
        <w:spacing w:before="120" w:after="120"/>
        <w:jc w:val="both"/>
        <w:rPr>
          <w:rFonts w:ascii="Arial Narrow" w:hAnsi="Arial Narrow" w:cs="Arial"/>
          <w:sz w:val="22"/>
          <w:szCs w:val="22"/>
          <w:lang w:val="es-MX"/>
        </w:rPr>
      </w:pPr>
      <w:r w:rsidRPr="00993B67">
        <w:rPr>
          <w:rFonts w:ascii="Arial Narrow" w:hAnsi="Arial Narrow" w:cs="Arial"/>
          <w:color w:val="000000"/>
          <w:sz w:val="22"/>
          <w:szCs w:val="22"/>
          <w:lang w:val="es-CO" w:eastAsia="es-MX"/>
        </w:rPr>
        <w:t xml:space="preserve">El </w:t>
      </w:r>
      <w:r w:rsidRPr="00993B67">
        <w:rPr>
          <w:rFonts w:ascii="Arial Narrow" w:hAnsi="Arial Narrow" w:cs="Arial"/>
          <w:sz w:val="22"/>
          <w:szCs w:val="22"/>
          <w:lang w:val="es-CO" w:eastAsia="es-MX"/>
        </w:rPr>
        <w:t>Contratista deberá proveer el espacio de revisión y visualización del producto a entregar. Adicionalmente deberá entregar las fotografías 360 georreferenciadas</w:t>
      </w:r>
    </w:p>
    <w:p w14:paraId="60A1A8D8" w14:textId="77777777" w:rsidR="00993B67" w:rsidRPr="00993B67" w:rsidRDefault="00993B67" w:rsidP="00993B67">
      <w:pPr>
        <w:tabs>
          <w:tab w:val="left" w:pos="-142"/>
        </w:tabs>
        <w:autoSpaceDE w:val="0"/>
        <w:autoSpaceDN w:val="0"/>
        <w:adjustRightInd w:val="0"/>
        <w:jc w:val="both"/>
        <w:rPr>
          <w:rFonts w:ascii="Arial Narrow" w:hAnsi="Arial Narrow"/>
          <w:b/>
          <w:sz w:val="22"/>
          <w:szCs w:val="22"/>
          <w:lang w:val="es-MX" w:eastAsia="x-none"/>
        </w:rPr>
      </w:pPr>
    </w:p>
    <w:p w14:paraId="34D73EE3" w14:textId="77777777" w:rsidR="00993B67" w:rsidRPr="00993B67" w:rsidRDefault="00993B67" w:rsidP="004E4AB1">
      <w:pPr>
        <w:numPr>
          <w:ilvl w:val="0"/>
          <w:numId w:val="23"/>
        </w:numPr>
        <w:contextualSpacing/>
        <w:rPr>
          <w:rFonts w:ascii="Arial Narrow" w:hAnsi="Arial Narrow" w:cs="Arial"/>
          <w:sz w:val="22"/>
          <w:szCs w:val="22"/>
          <w:lang w:val="es-CO" w:eastAsia="es-MX"/>
        </w:rPr>
      </w:pPr>
      <w:r w:rsidRPr="00993B67">
        <w:rPr>
          <w:rFonts w:ascii="Arial Narrow" w:hAnsi="Arial Narrow"/>
          <w:b/>
          <w:bCs/>
          <w:sz w:val="22"/>
          <w:szCs w:val="22"/>
        </w:rPr>
        <w:t>Le</w:t>
      </w:r>
      <w:r w:rsidRPr="00993B67">
        <w:rPr>
          <w:rFonts w:ascii="Arial Narrow" w:hAnsi="Arial Narrow" w:cs="Arial"/>
          <w:b/>
          <w:bCs/>
          <w:sz w:val="22"/>
          <w:szCs w:val="22"/>
          <w:lang w:val="es-CO" w:eastAsia="es-MX"/>
        </w:rPr>
        <w:t>vantamiento de informaci</w:t>
      </w:r>
      <w:r w:rsidRPr="00993B67">
        <w:rPr>
          <w:rFonts w:ascii="Arial Narrow" w:hAnsi="Arial Narrow" w:cs="Cambria"/>
          <w:b/>
          <w:bCs/>
          <w:sz w:val="22"/>
          <w:szCs w:val="22"/>
          <w:lang w:val="es-CO" w:eastAsia="es-MX"/>
        </w:rPr>
        <w:t>ó</w:t>
      </w:r>
      <w:r w:rsidRPr="00993B67">
        <w:rPr>
          <w:rFonts w:ascii="Arial Narrow" w:hAnsi="Arial Narrow" w:cs="Arial"/>
          <w:b/>
          <w:bCs/>
          <w:sz w:val="22"/>
          <w:szCs w:val="22"/>
          <w:lang w:val="es-CO" w:eastAsia="es-MX"/>
        </w:rPr>
        <w:t>n por medio de uso de Nube de puntos para emergencias</w:t>
      </w:r>
    </w:p>
    <w:p w14:paraId="40944AD4" w14:textId="77777777" w:rsidR="00993B67" w:rsidRPr="00993B67" w:rsidRDefault="00993B67" w:rsidP="00993B67">
      <w:pPr>
        <w:jc w:val="both"/>
        <w:rPr>
          <w:rFonts w:ascii="Arial Narrow" w:hAnsi="Arial Narrow" w:cs="Arial"/>
          <w:sz w:val="22"/>
          <w:szCs w:val="22"/>
          <w:lang w:val="es-CO" w:eastAsia="es-MX"/>
        </w:rPr>
      </w:pPr>
    </w:p>
    <w:p w14:paraId="140781FB" w14:textId="77777777" w:rsidR="00993B67" w:rsidRPr="00993B67" w:rsidRDefault="00993B67" w:rsidP="00993B67">
      <w:pPr>
        <w:jc w:val="both"/>
        <w:rPr>
          <w:rFonts w:ascii="Arial Narrow" w:hAnsi="Arial Narrow" w:cs="Arial"/>
          <w:color w:val="000000"/>
          <w:sz w:val="22"/>
          <w:szCs w:val="22"/>
          <w:lang w:val="es-CO" w:eastAsia="es-MX"/>
        </w:rPr>
      </w:pPr>
      <w:r w:rsidRPr="00993B67">
        <w:rPr>
          <w:rFonts w:ascii="Arial Narrow" w:hAnsi="Arial Narrow" w:cs="Arial"/>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w:t>
      </w:r>
      <w:r w:rsidRPr="00993B67">
        <w:rPr>
          <w:rFonts w:ascii="Arial Narrow" w:hAnsi="Arial Narrow" w:cs="Arial"/>
          <w:color w:val="000000"/>
          <w:sz w:val="22"/>
          <w:szCs w:val="22"/>
          <w:lang w:val="es-CO" w:eastAsia="es-MX"/>
        </w:rPr>
        <w:t xml:space="preserve">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7F124149" w14:textId="77777777" w:rsidR="00993B67" w:rsidRPr="00993B67" w:rsidRDefault="00993B67" w:rsidP="00993B67">
      <w:pPr>
        <w:jc w:val="both"/>
        <w:rPr>
          <w:rFonts w:ascii="Arial Narrow" w:hAnsi="Arial Narrow" w:cs="Arial"/>
          <w:color w:val="000000"/>
          <w:sz w:val="22"/>
          <w:szCs w:val="22"/>
          <w:lang w:val="es-CO" w:eastAsia="es-MX"/>
        </w:rPr>
      </w:pPr>
    </w:p>
    <w:p w14:paraId="7A5F9C2E" w14:textId="77777777" w:rsidR="00993B67" w:rsidRDefault="00993B67" w:rsidP="00993B67">
      <w:pPr>
        <w:spacing w:before="120" w:after="120"/>
        <w:jc w:val="both"/>
        <w:rPr>
          <w:rFonts w:ascii="Arial Narrow" w:hAnsi="Arial Narrow" w:cs="Arial"/>
          <w:color w:val="000000"/>
          <w:sz w:val="22"/>
          <w:szCs w:val="22"/>
          <w:lang w:val="es-CO" w:eastAsia="es-MX"/>
        </w:rPr>
      </w:pPr>
      <w:r w:rsidRPr="00993B67">
        <w:rPr>
          <w:rFonts w:ascii="Arial Narrow" w:hAnsi="Arial Narrow" w:cs="Arial"/>
          <w:color w:val="000000"/>
          <w:sz w:val="22"/>
          <w:szCs w:val="22"/>
          <w:lang w:val="es-CO" w:eastAsia="es-MX"/>
        </w:rPr>
        <w:t>El Contratista deberá proveer el espacio de revisión y visualización del producto a entregar. Adicionalmente deberá entregar las fotografías 360 georreferenciadas</w:t>
      </w:r>
    </w:p>
    <w:p w14:paraId="40F78AEB" w14:textId="77777777" w:rsidR="00FC5846" w:rsidRDefault="00FC5846" w:rsidP="00993B67">
      <w:pPr>
        <w:spacing w:before="120" w:after="120"/>
        <w:jc w:val="both"/>
        <w:rPr>
          <w:rFonts w:ascii="Arial Narrow" w:hAnsi="Arial Narrow" w:cs="Arial"/>
          <w:color w:val="000000"/>
          <w:sz w:val="22"/>
          <w:szCs w:val="22"/>
          <w:lang w:val="es-CO" w:eastAsia="es-MX"/>
        </w:rPr>
      </w:pPr>
    </w:p>
    <w:p w14:paraId="73993D19" w14:textId="77777777" w:rsidR="00FC5846" w:rsidRPr="00FC5846" w:rsidRDefault="00FC5846" w:rsidP="004E4AB1">
      <w:pPr>
        <w:numPr>
          <w:ilvl w:val="0"/>
          <w:numId w:val="30"/>
        </w:numPr>
        <w:contextualSpacing/>
      </w:pPr>
      <w:r w:rsidRPr="00FC5846">
        <w:rPr>
          <w:rFonts w:ascii="Arial Narrow" w:hAnsi="Arial Narrow"/>
          <w:b/>
          <w:bCs/>
        </w:rPr>
        <w:t>Efectuar los tapahuecos con mano de obra de los trabajadores de mantenimiento rutinari</w:t>
      </w:r>
      <w:r w:rsidRPr="00FC5846">
        <w:t xml:space="preserve">o.  </w:t>
      </w:r>
    </w:p>
    <w:p w14:paraId="58C9DF38" w14:textId="77777777" w:rsidR="00FC5846" w:rsidRPr="00FC5846" w:rsidRDefault="00FC5846" w:rsidP="00FC5846">
      <w:pPr>
        <w:ind w:left="720"/>
        <w:rPr>
          <w:rFonts w:ascii="Arial Narrow" w:hAnsi="Arial Narrow"/>
          <w:b/>
          <w:bCs/>
          <w:highlight w:val="green"/>
        </w:rPr>
      </w:pPr>
    </w:p>
    <w:p w14:paraId="538539FD" w14:textId="77777777" w:rsidR="00FC5846" w:rsidRPr="00993B67" w:rsidRDefault="00FC5846" w:rsidP="00FC5846">
      <w:pPr>
        <w:spacing w:before="120" w:after="120"/>
        <w:jc w:val="both"/>
        <w:rPr>
          <w:rFonts w:ascii="Arial Narrow" w:hAnsi="Arial Narrow" w:cs="Arial"/>
          <w:sz w:val="22"/>
          <w:szCs w:val="22"/>
          <w:lang w:val="es-MX"/>
        </w:rPr>
      </w:pPr>
      <w:r w:rsidRPr="00FC5846">
        <w:rPr>
          <w:rFonts w:ascii="Arial Narrow" w:hAnsi="Arial Narrow"/>
        </w:rPr>
        <w:t>El Administrador Vial deberá, en coordinación con la Dirección Territorial, planear y dirigir con mano de obra de los trabajadores de mantenimiento rutinario, la colocación de mezcla asfáltica y/o afirmado para tapar los huecos existentes en las vías a su cargo, con el fin de mitigar el deterioro y propender por la seguridad vial de los usuarios</w:t>
      </w:r>
    </w:p>
    <w:bookmarkEnd w:id="32"/>
    <w:p w14:paraId="390E8629" w14:textId="77777777" w:rsidR="00A93979" w:rsidRPr="002044CB" w:rsidRDefault="00A93979" w:rsidP="001357BC">
      <w:pPr>
        <w:pStyle w:val="Sangra2detindependiente"/>
        <w:ind w:left="0"/>
        <w:contextualSpacing/>
        <w:rPr>
          <w:rFonts w:cs="Arial"/>
          <w:bCs/>
          <w:color w:val="auto"/>
          <w:u w:val="single"/>
        </w:rPr>
      </w:pPr>
    </w:p>
    <w:p w14:paraId="7D3DB845" w14:textId="77777777" w:rsidR="00A93979" w:rsidRPr="002044CB" w:rsidRDefault="00A93979" w:rsidP="001357BC">
      <w:pPr>
        <w:pStyle w:val="Sangra2detindependiente"/>
        <w:ind w:left="0"/>
        <w:contextualSpacing/>
        <w:rPr>
          <w:rFonts w:cs="Arial"/>
          <w:b/>
          <w:color w:val="auto"/>
        </w:rPr>
      </w:pPr>
    </w:p>
    <w:p w14:paraId="43D3260D" w14:textId="77777777" w:rsidR="00BF3CF4" w:rsidRPr="002044CB" w:rsidRDefault="003976DD" w:rsidP="001357BC">
      <w:pPr>
        <w:pStyle w:val="Sangra2detindependiente"/>
        <w:ind w:left="0"/>
        <w:contextualSpacing/>
        <w:rPr>
          <w:rFonts w:cs="Arial"/>
          <w:b/>
          <w:color w:val="auto"/>
        </w:rPr>
      </w:pPr>
      <w:r w:rsidRPr="002044CB">
        <w:rPr>
          <w:rFonts w:cs="Arial"/>
          <w:b/>
          <w:color w:val="auto"/>
        </w:rPr>
        <w:t>V. LISTADO DE INFORMACION NECESARIA</w:t>
      </w:r>
    </w:p>
    <w:p w14:paraId="1667ABA6" w14:textId="77777777" w:rsidR="00701CF5" w:rsidRPr="002044CB" w:rsidRDefault="00701CF5" w:rsidP="001357BC">
      <w:pPr>
        <w:pStyle w:val="Textoindependiente3"/>
        <w:contextualSpacing/>
        <w:rPr>
          <w:rFonts w:ascii="Arial Narrow" w:hAnsi="Arial Narrow"/>
          <w:sz w:val="22"/>
          <w:lang w:val="es-CO"/>
        </w:rPr>
      </w:pPr>
    </w:p>
    <w:p w14:paraId="2230BA80" w14:textId="77777777" w:rsidR="00C71ED8" w:rsidRPr="002044CB" w:rsidRDefault="00C71ED8" w:rsidP="004E4AB1">
      <w:pPr>
        <w:pStyle w:val="Ttulo3"/>
        <w:numPr>
          <w:ilvl w:val="0"/>
          <w:numId w:val="4"/>
        </w:numPr>
        <w:contextualSpacing/>
        <w:rPr>
          <w:rFonts w:ascii="Arial Narrow" w:hAnsi="Arial Narrow"/>
          <w:color w:val="auto"/>
          <w:sz w:val="22"/>
          <w:szCs w:val="22"/>
        </w:rPr>
      </w:pPr>
      <w:r w:rsidRPr="002044CB">
        <w:rPr>
          <w:rFonts w:ascii="Arial Narrow" w:hAnsi="Arial Narrow"/>
          <w:color w:val="auto"/>
          <w:sz w:val="22"/>
          <w:szCs w:val="22"/>
        </w:rPr>
        <w:t>DISPONIBILIDAD PRESUPUESTAL:</w:t>
      </w:r>
    </w:p>
    <w:p w14:paraId="426F8702" w14:textId="77777777" w:rsidR="007674A0" w:rsidRPr="002044CB" w:rsidRDefault="007674A0" w:rsidP="001357BC">
      <w:pPr>
        <w:tabs>
          <w:tab w:val="left" w:pos="-142"/>
        </w:tabs>
        <w:autoSpaceDE w:val="0"/>
        <w:autoSpaceDN w:val="0"/>
        <w:adjustRightInd w:val="0"/>
        <w:contextualSpacing/>
        <w:jc w:val="both"/>
        <w:rPr>
          <w:rFonts w:ascii="Arial Narrow" w:hAnsi="Arial Narrow" w:cs="Arial"/>
          <w:b/>
          <w:bCs/>
          <w:sz w:val="22"/>
          <w:szCs w:val="22"/>
        </w:rPr>
      </w:pPr>
    </w:p>
    <w:p w14:paraId="47BF05B0" w14:textId="77777777" w:rsidR="0018286F" w:rsidRPr="002044CB" w:rsidRDefault="0018286F" w:rsidP="004E4AB1">
      <w:pPr>
        <w:numPr>
          <w:ilvl w:val="1"/>
          <w:numId w:val="4"/>
        </w:numPr>
        <w:tabs>
          <w:tab w:val="left" w:pos="-142"/>
        </w:tabs>
        <w:autoSpaceDE w:val="0"/>
        <w:autoSpaceDN w:val="0"/>
        <w:adjustRightInd w:val="0"/>
        <w:contextualSpacing/>
        <w:jc w:val="both"/>
        <w:rPr>
          <w:rFonts w:ascii="Arial Narrow" w:hAnsi="Arial Narrow"/>
          <w:b/>
          <w:sz w:val="22"/>
          <w:szCs w:val="22"/>
          <w:lang w:val="es-CO" w:eastAsia="en-US"/>
        </w:rPr>
      </w:pPr>
      <w:r w:rsidRPr="002044CB">
        <w:rPr>
          <w:rFonts w:ascii="Arial Narrow" w:hAnsi="Arial Narrow"/>
          <w:b/>
          <w:sz w:val="22"/>
          <w:szCs w:val="22"/>
          <w:lang w:val="es-CO" w:eastAsia="en-US"/>
        </w:rPr>
        <w:t>VIGENCIA FUTURA</w:t>
      </w:r>
    </w:p>
    <w:p w14:paraId="064A0469" w14:textId="77777777" w:rsidR="0018286F" w:rsidRPr="002044CB" w:rsidRDefault="0018286F" w:rsidP="0018286F">
      <w:pPr>
        <w:tabs>
          <w:tab w:val="left" w:pos="-142"/>
        </w:tabs>
        <w:autoSpaceDE w:val="0"/>
        <w:autoSpaceDN w:val="0"/>
        <w:adjustRightInd w:val="0"/>
        <w:jc w:val="both"/>
        <w:rPr>
          <w:rFonts w:ascii="Arial Narrow" w:hAnsi="Arial Narrow"/>
          <w:sz w:val="22"/>
          <w:szCs w:val="22"/>
          <w:lang w:val="es-CO" w:eastAsia="x-none"/>
        </w:rPr>
      </w:pPr>
    </w:p>
    <w:p w14:paraId="6097F0F5" w14:textId="77777777" w:rsidR="0018286F" w:rsidRPr="002044CB" w:rsidRDefault="0018286F" w:rsidP="0018286F">
      <w:pPr>
        <w:jc w:val="both"/>
        <w:rPr>
          <w:rFonts w:ascii="Arial Narrow" w:hAnsi="Arial Narrow"/>
          <w:sz w:val="22"/>
          <w:szCs w:val="22"/>
          <w:lang w:eastAsia="en-US"/>
        </w:rPr>
      </w:pPr>
      <w:r w:rsidRPr="002044CB">
        <w:rPr>
          <w:rFonts w:ascii="Arial Narrow" w:hAnsi="Arial Narrow"/>
          <w:sz w:val="22"/>
          <w:szCs w:val="22"/>
          <w:lang w:val="x-none" w:eastAsia="en-US"/>
        </w:rPr>
        <w:lastRenderedPageBreak/>
        <w:t>Igualmente para la atención del compromiso derivado del presente proceso fueron aprobadas vigencias futuras</w:t>
      </w:r>
      <w:r w:rsidRPr="002044CB">
        <w:rPr>
          <w:rFonts w:ascii="Arial Narrow" w:hAnsi="Arial Narrow"/>
          <w:sz w:val="22"/>
          <w:szCs w:val="22"/>
          <w:lang w:eastAsia="en-US"/>
        </w:rPr>
        <w:t xml:space="preserve"> </w:t>
      </w:r>
      <w:r w:rsidRPr="002044CB">
        <w:rPr>
          <w:rFonts w:ascii="Arial Narrow" w:hAnsi="Arial Narrow"/>
          <w:sz w:val="22"/>
          <w:szCs w:val="22"/>
          <w:highlight w:val="yellow"/>
          <w:lang w:eastAsia="en-US"/>
        </w:rPr>
        <w:t>excepcionales</w:t>
      </w:r>
      <w:r w:rsidRPr="002044CB">
        <w:rPr>
          <w:rFonts w:ascii="Arial Narrow" w:hAnsi="Arial Narrow"/>
          <w:sz w:val="22"/>
          <w:szCs w:val="22"/>
          <w:lang w:val="x-none" w:eastAsia="en-US"/>
        </w:rPr>
        <w:t xml:space="preserve">, según oficio con radicado </w:t>
      </w:r>
      <w:r w:rsidRPr="002044CB">
        <w:rPr>
          <w:rFonts w:ascii="Arial Narrow" w:hAnsi="Arial Narrow"/>
          <w:sz w:val="22"/>
          <w:szCs w:val="22"/>
          <w:highlight w:val="yellow"/>
          <w:lang w:val="es-CO" w:eastAsia="en-US"/>
        </w:rPr>
        <w:t>xxxxxxxxxx</w:t>
      </w:r>
      <w:r w:rsidRPr="002044CB">
        <w:rPr>
          <w:rFonts w:ascii="Arial Narrow" w:hAnsi="Arial Narrow"/>
          <w:sz w:val="22"/>
          <w:szCs w:val="22"/>
          <w:lang w:val="x-none" w:eastAsia="en-US"/>
        </w:rPr>
        <w:t xml:space="preserve"> de fecha </w:t>
      </w:r>
      <w:r w:rsidRPr="002044CB">
        <w:rPr>
          <w:rFonts w:ascii="Arial Narrow" w:hAnsi="Arial Narrow"/>
          <w:sz w:val="22"/>
          <w:szCs w:val="22"/>
          <w:highlight w:val="yellow"/>
          <w:lang w:val="es-CO" w:eastAsia="en-US"/>
        </w:rPr>
        <w:t>xxxxxxxxx</w:t>
      </w:r>
      <w:r w:rsidRPr="002044CB">
        <w:rPr>
          <w:rFonts w:ascii="Arial Narrow" w:hAnsi="Arial Narrow"/>
          <w:sz w:val="22"/>
          <w:szCs w:val="22"/>
          <w:lang w:val="x-none" w:eastAsia="en-US"/>
        </w:rPr>
        <w:t xml:space="preserve">, </w:t>
      </w:r>
      <w:r w:rsidRPr="002044CB">
        <w:rPr>
          <w:rFonts w:ascii="Arial Narrow" w:hAnsi="Arial Narrow"/>
          <w:sz w:val="22"/>
          <w:szCs w:val="22"/>
          <w:lang w:eastAsia="en-US"/>
        </w:rPr>
        <w:t>emitido por el Ministerio de Hacienda y Crédito Público,</w:t>
      </w:r>
      <w:r w:rsidRPr="002044CB">
        <w:rPr>
          <w:rFonts w:ascii="Arial Narrow" w:hAnsi="Arial Narrow"/>
          <w:sz w:val="22"/>
          <w:szCs w:val="22"/>
          <w:lang w:val="x-none" w:eastAsia="en-US"/>
        </w:rPr>
        <w:t xml:space="preserve"> mediante el cual se autorizó cupo para la asunción de obligaciones con cargo a apropiaciones de vigencias futuras</w:t>
      </w:r>
      <w:r w:rsidRPr="002044CB">
        <w:rPr>
          <w:rFonts w:ascii="Arial Narrow" w:hAnsi="Arial Narrow"/>
          <w:sz w:val="22"/>
          <w:szCs w:val="22"/>
          <w:lang w:eastAsia="en-US"/>
        </w:rPr>
        <w:t xml:space="preserve"> </w:t>
      </w:r>
      <w:r w:rsidRPr="002044CB">
        <w:rPr>
          <w:rFonts w:ascii="Arial Narrow" w:hAnsi="Arial Narrow"/>
          <w:sz w:val="22"/>
          <w:szCs w:val="22"/>
          <w:lang w:val="x-none" w:eastAsia="en-US"/>
        </w:rPr>
        <w:t xml:space="preserve"> del presupuesto de gastos de inversión del Instituto, para el año</w:t>
      </w:r>
      <w:r w:rsidRPr="002044CB">
        <w:rPr>
          <w:rFonts w:ascii="Arial Narrow" w:hAnsi="Arial Narrow"/>
          <w:sz w:val="22"/>
          <w:szCs w:val="22"/>
          <w:lang w:eastAsia="en-US"/>
        </w:rPr>
        <w:t xml:space="preserve"> 2024, 2025 y 2026</w:t>
      </w:r>
      <w:r w:rsidRPr="002044CB">
        <w:rPr>
          <w:rFonts w:ascii="Arial Narrow" w:hAnsi="Arial Narrow"/>
          <w:sz w:val="22"/>
          <w:szCs w:val="22"/>
          <w:lang w:val="x-none" w:eastAsia="en-US"/>
        </w:rPr>
        <w:t xml:space="preserve">, </w:t>
      </w:r>
      <w:r w:rsidRPr="002044CB">
        <w:rPr>
          <w:rFonts w:ascii="Arial Narrow" w:hAnsi="Arial Narrow"/>
          <w:sz w:val="22"/>
          <w:szCs w:val="22"/>
          <w:lang w:eastAsia="en-US"/>
        </w:rPr>
        <w:t>de las cuales se apropiarán para el presente proyecto hasta la suma de:</w:t>
      </w:r>
    </w:p>
    <w:p w14:paraId="4003C56A" w14:textId="77777777" w:rsidR="0018286F" w:rsidRPr="002044CB" w:rsidRDefault="0018286F" w:rsidP="0018286F">
      <w:pPr>
        <w:jc w:val="both"/>
        <w:rPr>
          <w:rFonts w:ascii="Arial Narrow" w:hAnsi="Arial Narrow"/>
          <w:sz w:val="22"/>
          <w:szCs w:val="22"/>
          <w:lang w:eastAsia="en-US"/>
        </w:rPr>
      </w:pPr>
    </w:p>
    <w:tbl>
      <w:tblPr>
        <w:tblW w:w="0" w:type="auto"/>
        <w:jc w:val="center"/>
        <w:tblLook w:val="04A0" w:firstRow="1" w:lastRow="0" w:firstColumn="1" w:lastColumn="0" w:noHBand="0" w:noVBand="1"/>
      </w:tblPr>
      <w:tblGrid>
        <w:gridCol w:w="1294"/>
        <w:gridCol w:w="1757"/>
        <w:gridCol w:w="1757"/>
        <w:gridCol w:w="1757"/>
      </w:tblGrid>
      <w:tr w:rsidR="0018286F" w:rsidRPr="002044CB" w14:paraId="6A2EE20C" w14:textId="77777777" w:rsidTr="009F111A">
        <w:trPr>
          <w:trHeight w:val="340"/>
          <w:tblHeader/>
          <w:jc w:val="center"/>
        </w:trPr>
        <w:tc>
          <w:tcPr>
            <w:tcW w:w="129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6BB94840" w14:textId="77777777" w:rsidR="0018286F" w:rsidRPr="002044CB" w:rsidRDefault="004659B4" w:rsidP="0018286F">
            <w:pPr>
              <w:jc w:val="center"/>
              <w:rPr>
                <w:rFonts w:ascii="Arial Narrow" w:hAnsi="Arial Narrow"/>
                <w:b/>
                <w:sz w:val="22"/>
                <w:szCs w:val="22"/>
                <w:lang w:val="es-CO" w:eastAsia="es-CO"/>
              </w:rPr>
            </w:pPr>
            <w:r>
              <w:rPr>
                <w:rFonts w:ascii="Arial Narrow" w:hAnsi="Arial Narrow"/>
                <w:b/>
                <w:sz w:val="22"/>
                <w:szCs w:val="22"/>
                <w:lang w:val="es-CO" w:eastAsia="es-CO"/>
              </w:rPr>
              <w:t>LOTE</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E15A9CC" w14:textId="77777777" w:rsidR="0018286F" w:rsidRPr="002044CB" w:rsidRDefault="0018286F" w:rsidP="0018286F">
            <w:pPr>
              <w:jc w:val="center"/>
              <w:rPr>
                <w:rFonts w:ascii="Arial Narrow" w:hAnsi="Arial Narrow"/>
                <w:b/>
                <w:sz w:val="22"/>
                <w:szCs w:val="22"/>
                <w:lang w:val="es-CO" w:eastAsia="es-CO"/>
              </w:rPr>
            </w:pPr>
            <w:r w:rsidRPr="002044CB">
              <w:rPr>
                <w:rFonts w:ascii="Arial Narrow" w:hAnsi="Arial Narrow"/>
                <w:b/>
                <w:sz w:val="22"/>
                <w:szCs w:val="22"/>
                <w:lang w:val="es-CO" w:eastAsia="es-CO"/>
              </w:rPr>
              <w:t>AÑO 2024</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601FDC56" w14:textId="77777777" w:rsidR="0018286F" w:rsidRPr="002044CB" w:rsidRDefault="0018286F" w:rsidP="0018286F">
            <w:pPr>
              <w:jc w:val="center"/>
              <w:rPr>
                <w:rFonts w:ascii="Arial Narrow" w:hAnsi="Arial Narrow"/>
                <w:b/>
                <w:sz w:val="22"/>
                <w:szCs w:val="22"/>
                <w:lang w:val="es-CO" w:eastAsia="es-CO"/>
              </w:rPr>
            </w:pPr>
            <w:r w:rsidRPr="002044CB">
              <w:rPr>
                <w:rFonts w:ascii="Arial Narrow" w:hAnsi="Arial Narrow"/>
                <w:b/>
                <w:sz w:val="22"/>
                <w:szCs w:val="22"/>
                <w:lang w:val="es-CO" w:eastAsia="es-CO"/>
              </w:rPr>
              <w:t>AÑO 2025</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4154B84B" w14:textId="77777777" w:rsidR="0018286F" w:rsidRPr="002044CB" w:rsidRDefault="0018286F" w:rsidP="0018286F">
            <w:pPr>
              <w:jc w:val="center"/>
              <w:rPr>
                <w:rFonts w:ascii="Arial Narrow" w:hAnsi="Arial Narrow"/>
                <w:b/>
                <w:sz w:val="22"/>
                <w:szCs w:val="22"/>
                <w:lang w:val="es-CO" w:eastAsia="es-CO"/>
              </w:rPr>
            </w:pPr>
            <w:r w:rsidRPr="002044CB">
              <w:rPr>
                <w:rFonts w:ascii="Arial Narrow" w:hAnsi="Arial Narrow"/>
                <w:b/>
                <w:sz w:val="22"/>
                <w:szCs w:val="22"/>
                <w:lang w:val="es-CO" w:eastAsia="es-CO"/>
              </w:rPr>
              <w:t>AÑO 2026</w:t>
            </w:r>
          </w:p>
        </w:tc>
      </w:tr>
      <w:tr w:rsidR="0018286F" w:rsidRPr="002044CB" w14:paraId="03D5FABB" w14:textId="77777777" w:rsidTr="009F111A">
        <w:trPr>
          <w:trHeight w:val="340"/>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23A2C72B" w14:textId="77777777" w:rsidR="0018286F" w:rsidRPr="002044CB" w:rsidRDefault="0018286F" w:rsidP="0018286F">
            <w:pPr>
              <w:jc w:val="center"/>
              <w:rPr>
                <w:rFonts w:ascii="Arial Narrow" w:hAnsi="Arial Narrow"/>
                <w:b/>
                <w:noProof/>
                <w:sz w:val="22"/>
                <w:szCs w:val="22"/>
                <w:lang w:val="es-CO" w:eastAsia="es-CO"/>
              </w:rPr>
            </w:pPr>
            <w:r w:rsidRPr="002044CB">
              <w:rPr>
                <w:rFonts w:ascii="Arial Narrow" w:hAnsi="Arial Narrow"/>
                <w:b/>
                <w:noProof/>
                <w:sz w:val="22"/>
                <w:szCs w:val="22"/>
                <w:lang w:val="es-CO" w:eastAsia="es-CO"/>
              </w:rPr>
              <w:t>3</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36BF8A2C" w14:textId="77777777" w:rsidR="0018286F" w:rsidRPr="002044CB" w:rsidRDefault="0018286F" w:rsidP="0018286F">
            <w:pPr>
              <w:jc w:val="center"/>
              <w:rPr>
                <w:rFonts w:ascii="Arial Narrow" w:hAnsi="Arial Narrow"/>
                <w:noProof/>
                <w:sz w:val="22"/>
                <w:szCs w:val="22"/>
                <w:lang w:val="es-CO" w:eastAsia="es-CO"/>
              </w:rPr>
            </w:pPr>
            <w:r w:rsidRPr="002044CB">
              <w:rPr>
                <w:rFonts w:ascii="Arial Narrow" w:hAnsi="Arial Narrow"/>
                <w:sz w:val="22"/>
                <w:szCs w:val="22"/>
                <w:lang w:val="es-CO" w:eastAsia="es-CO"/>
              </w:rPr>
              <w:t>$ XXX.XXX.XXX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6D2493BF" w14:textId="77777777" w:rsidR="0018286F" w:rsidRPr="002044CB" w:rsidRDefault="0018286F" w:rsidP="0018286F">
            <w:pPr>
              <w:jc w:val="center"/>
              <w:rPr>
                <w:rFonts w:ascii="Arial Narrow" w:hAnsi="Arial Narrow"/>
                <w:noProof/>
                <w:sz w:val="22"/>
                <w:szCs w:val="22"/>
                <w:lang w:val="es-CO" w:eastAsia="es-CO"/>
              </w:rPr>
            </w:pPr>
            <w:r w:rsidRPr="002044CB">
              <w:rPr>
                <w:rFonts w:ascii="Arial Narrow" w:hAnsi="Arial Narrow"/>
                <w:sz w:val="22"/>
                <w:szCs w:val="22"/>
                <w:lang w:val="es-CO" w:eastAsia="es-CO"/>
              </w:rPr>
              <w:t>$ XXX.XXX.XXX</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2F44F774" w14:textId="77777777" w:rsidR="0018286F" w:rsidRPr="002044CB" w:rsidRDefault="0018286F" w:rsidP="0018286F">
            <w:pPr>
              <w:jc w:val="center"/>
              <w:rPr>
                <w:rFonts w:ascii="Arial Narrow" w:hAnsi="Arial Narrow"/>
                <w:noProof/>
                <w:sz w:val="22"/>
                <w:szCs w:val="22"/>
                <w:lang w:val="es-CO" w:eastAsia="es-CO"/>
              </w:rPr>
            </w:pPr>
            <w:r w:rsidRPr="002044CB">
              <w:rPr>
                <w:rFonts w:ascii="Arial Narrow" w:hAnsi="Arial Narrow"/>
                <w:sz w:val="22"/>
                <w:szCs w:val="22"/>
                <w:lang w:val="es-CO" w:eastAsia="es-CO"/>
              </w:rPr>
              <w:t>$ XXX.XXX.XXX</w:t>
            </w:r>
          </w:p>
        </w:tc>
      </w:tr>
    </w:tbl>
    <w:p w14:paraId="43008664" w14:textId="77777777" w:rsidR="0018286F" w:rsidRPr="002044CB" w:rsidRDefault="0018286F" w:rsidP="0018286F">
      <w:pPr>
        <w:tabs>
          <w:tab w:val="left" w:pos="-142"/>
        </w:tabs>
        <w:autoSpaceDE w:val="0"/>
        <w:autoSpaceDN w:val="0"/>
        <w:adjustRightInd w:val="0"/>
        <w:jc w:val="both"/>
        <w:rPr>
          <w:rFonts w:ascii="Arial Narrow" w:hAnsi="Arial Narrow"/>
          <w:sz w:val="22"/>
          <w:szCs w:val="22"/>
          <w:lang w:val="es-CO" w:eastAsia="x-none"/>
        </w:rPr>
      </w:pPr>
    </w:p>
    <w:p w14:paraId="0630757C" w14:textId="77777777" w:rsidR="0018286F" w:rsidRPr="002044CB" w:rsidRDefault="0018286F" w:rsidP="003A6425">
      <w:pPr>
        <w:pStyle w:val="InviasNormal"/>
        <w:spacing w:before="0" w:after="0"/>
        <w:rPr>
          <w:rFonts w:ascii="Arial Narrow" w:hAnsi="Arial Narrow"/>
          <w:szCs w:val="22"/>
        </w:rPr>
      </w:pPr>
    </w:p>
    <w:p w14:paraId="0C17D0A5" w14:textId="77777777" w:rsidR="00C71ED8" w:rsidRPr="002044CB" w:rsidRDefault="00C71ED8" w:rsidP="004E4AB1">
      <w:pPr>
        <w:pStyle w:val="Ttulo3"/>
        <w:numPr>
          <w:ilvl w:val="0"/>
          <w:numId w:val="4"/>
        </w:numPr>
        <w:contextualSpacing/>
        <w:rPr>
          <w:rFonts w:ascii="Arial Narrow" w:hAnsi="Arial Narrow"/>
          <w:color w:val="auto"/>
          <w:sz w:val="22"/>
          <w:szCs w:val="22"/>
        </w:rPr>
      </w:pPr>
      <w:r w:rsidRPr="002044CB">
        <w:rPr>
          <w:rFonts w:ascii="Arial Narrow" w:hAnsi="Arial Narrow"/>
          <w:color w:val="auto"/>
          <w:sz w:val="22"/>
          <w:szCs w:val="22"/>
        </w:rPr>
        <w:t>PRESUPUESTO OFICIAL:</w:t>
      </w:r>
    </w:p>
    <w:p w14:paraId="08ABFF12" w14:textId="77777777" w:rsidR="00820F05" w:rsidRPr="002044CB" w:rsidRDefault="00820F05" w:rsidP="00820F05">
      <w:pPr>
        <w:ind w:left="720"/>
        <w:rPr>
          <w:rFonts w:ascii="Arial Narrow" w:hAnsi="Arial Narrow"/>
          <w:sz w:val="22"/>
          <w:szCs w:val="22"/>
          <w:lang w:val="es-CO"/>
        </w:rPr>
      </w:pPr>
    </w:p>
    <w:p w14:paraId="496500B3" w14:textId="77777777" w:rsidR="004E53A5" w:rsidRPr="002044CB" w:rsidRDefault="004E53A5" w:rsidP="001357BC">
      <w:pPr>
        <w:contextualSpacing/>
        <w:jc w:val="both"/>
        <w:rPr>
          <w:rFonts w:ascii="Arial Narrow" w:hAnsi="Arial Narrow" w:cs="Arial"/>
          <w:bCs/>
          <w:sz w:val="22"/>
          <w:szCs w:val="22"/>
          <w:lang w:val="es-CO"/>
        </w:rPr>
      </w:pPr>
      <w:r w:rsidRPr="002044CB">
        <w:rPr>
          <w:rFonts w:ascii="Arial Narrow" w:hAnsi="Arial Narrow" w:cs="Arial"/>
          <w:bCs/>
          <w:sz w:val="22"/>
          <w:szCs w:val="22"/>
          <w:lang w:val="es-CO"/>
        </w:rPr>
        <w:t xml:space="preserve">El presupuesto oficial estimado para la contratación de </w:t>
      </w:r>
      <w:r w:rsidR="004C5474" w:rsidRPr="002044CB">
        <w:rPr>
          <w:rFonts w:ascii="Arial Narrow" w:hAnsi="Arial Narrow" w:cs="Arial"/>
          <w:bCs/>
          <w:sz w:val="22"/>
          <w:szCs w:val="22"/>
          <w:lang w:val="es-CO"/>
        </w:rPr>
        <w:t xml:space="preserve">la </w:t>
      </w:r>
      <w:r w:rsidRPr="002044CB">
        <w:rPr>
          <w:rFonts w:ascii="Arial Narrow" w:hAnsi="Arial Narrow" w:cs="Arial"/>
          <w:bCs/>
          <w:sz w:val="22"/>
          <w:szCs w:val="22"/>
          <w:lang w:val="es-CO"/>
        </w:rPr>
        <w:t>Administra</w:t>
      </w:r>
      <w:r w:rsidR="004C5474" w:rsidRPr="002044CB">
        <w:rPr>
          <w:rFonts w:ascii="Arial Narrow" w:hAnsi="Arial Narrow" w:cs="Arial"/>
          <w:bCs/>
          <w:sz w:val="22"/>
          <w:szCs w:val="22"/>
          <w:lang w:val="es-CO"/>
        </w:rPr>
        <w:t>ción</w:t>
      </w:r>
      <w:r w:rsidRPr="002044CB">
        <w:rPr>
          <w:rFonts w:ascii="Arial Narrow" w:hAnsi="Arial Narrow" w:cs="Arial"/>
          <w:bCs/>
          <w:sz w:val="22"/>
          <w:szCs w:val="22"/>
          <w:lang w:val="es-CO"/>
        </w:rPr>
        <w:t xml:space="preserve"> Vial se puede ver en el </w:t>
      </w:r>
      <w:r w:rsidR="0080150C" w:rsidRPr="002044CB">
        <w:rPr>
          <w:rFonts w:ascii="Arial Narrow" w:hAnsi="Arial Narrow" w:cs="Arial"/>
          <w:bCs/>
          <w:sz w:val="22"/>
          <w:szCs w:val="22"/>
          <w:lang w:val="es-CO"/>
        </w:rPr>
        <w:t>DOCUMENTO BASE DT CONSULTORIA”</w:t>
      </w:r>
      <w:r w:rsidRPr="002044CB">
        <w:rPr>
          <w:rFonts w:ascii="Arial Narrow" w:hAnsi="Arial Narrow" w:cs="Arial"/>
          <w:bCs/>
          <w:sz w:val="22"/>
          <w:szCs w:val="22"/>
          <w:lang w:val="es-CO"/>
        </w:rPr>
        <w:t xml:space="preserve"> </w:t>
      </w:r>
    </w:p>
    <w:p w14:paraId="42D89E7B" w14:textId="77777777" w:rsidR="00820F05" w:rsidRPr="002044CB" w:rsidRDefault="00820F05" w:rsidP="001357BC">
      <w:pPr>
        <w:contextualSpacing/>
        <w:jc w:val="both"/>
        <w:rPr>
          <w:rFonts w:ascii="Arial Narrow" w:hAnsi="Arial Narrow" w:cs="Arial"/>
          <w:bCs/>
          <w:sz w:val="22"/>
          <w:szCs w:val="22"/>
          <w:lang w:val="es-CO"/>
        </w:rPr>
      </w:pPr>
    </w:p>
    <w:p w14:paraId="0B44AB28" w14:textId="77777777" w:rsidR="00820F05" w:rsidRPr="002044CB" w:rsidRDefault="00820F05" w:rsidP="004E4AB1">
      <w:pPr>
        <w:numPr>
          <w:ilvl w:val="0"/>
          <w:numId w:val="4"/>
        </w:numPr>
        <w:contextualSpacing/>
        <w:jc w:val="both"/>
        <w:rPr>
          <w:rFonts w:ascii="Arial Narrow" w:hAnsi="Arial Narrow" w:cs="Arial"/>
          <w:b/>
          <w:sz w:val="22"/>
          <w:szCs w:val="22"/>
          <w:lang w:val="es-CO"/>
        </w:rPr>
      </w:pPr>
      <w:r w:rsidRPr="002044CB">
        <w:rPr>
          <w:rFonts w:ascii="Arial Narrow" w:hAnsi="Arial Narrow" w:cs="Arial"/>
          <w:b/>
          <w:sz w:val="22"/>
          <w:szCs w:val="22"/>
          <w:lang w:val="es-CO"/>
        </w:rPr>
        <w:t>PLAZO PARA LA EJECUCION DEL CONTRATO</w:t>
      </w:r>
    </w:p>
    <w:p w14:paraId="6466C22B" w14:textId="77777777" w:rsidR="00820F05" w:rsidRPr="002044CB" w:rsidRDefault="00820F05" w:rsidP="00820F05">
      <w:pPr>
        <w:ind w:left="720"/>
        <w:contextualSpacing/>
        <w:jc w:val="both"/>
        <w:rPr>
          <w:rFonts w:ascii="Arial Narrow" w:hAnsi="Arial Narrow" w:cs="Arial"/>
          <w:b/>
          <w:sz w:val="22"/>
          <w:szCs w:val="22"/>
          <w:lang w:val="es-CO"/>
        </w:rPr>
      </w:pPr>
    </w:p>
    <w:p w14:paraId="5533E501" w14:textId="77777777" w:rsidR="00820F05" w:rsidRPr="002044CB" w:rsidRDefault="00820F05" w:rsidP="00820F05">
      <w:pPr>
        <w:ind w:left="720"/>
        <w:contextualSpacing/>
        <w:jc w:val="both"/>
        <w:rPr>
          <w:rFonts w:ascii="Arial Narrow" w:hAnsi="Arial Narrow" w:cs="Arial"/>
          <w:b/>
          <w:sz w:val="22"/>
          <w:szCs w:val="22"/>
          <w:lang w:val="es-CO"/>
        </w:rPr>
      </w:pPr>
    </w:p>
    <w:p w14:paraId="42E53B18" w14:textId="77777777" w:rsidR="00820F05" w:rsidRDefault="00820F05" w:rsidP="006D20D8">
      <w:pPr>
        <w:ind w:left="284"/>
        <w:contextualSpacing/>
        <w:jc w:val="both"/>
        <w:rPr>
          <w:rFonts w:ascii="Arial Narrow" w:hAnsi="Arial Narrow" w:cs="Arial"/>
          <w:sz w:val="22"/>
          <w:szCs w:val="22"/>
        </w:rPr>
      </w:pPr>
      <w:r w:rsidRPr="002044CB">
        <w:rPr>
          <w:rFonts w:ascii="Arial Narrow" w:hAnsi="Arial Narrow" w:cs="Arial"/>
          <w:sz w:val="22"/>
          <w:szCs w:val="22"/>
        </w:rPr>
        <w:t>El plazo previsto para la ejecución de las actividades que se deriven del proceso es el establecido en la sección 1.1. del Pliego de Condiciones</w:t>
      </w:r>
    </w:p>
    <w:p w14:paraId="6F18D87D" w14:textId="77777777" w:rsidR="006D20D8" w:rsidRDefault="006D20D8" w:rsidP="006D20D8">
      <w:pPr>
        <w:ind w:left="284"/>
        <w:contextualSpacing/>
        <w:jc w:val="both"/>
        <w:rPr>
          <w:rFonts w:ascii="Arial Narrow" w:hAnsi="Arial Narrow" w:cs="Arial"/>
          <w:sz w:val="22"/>
          <w:szCs w:val="22"/>
        </w:rPr>
      </w:pPr>
    </w:p>
    <w:p w14:paraId="27362C45" w14:textId="77777777" w:rsidR="006D20D8" w:rsidRPr="004D6945" w:rsidRDefault="006D20D8" w:rsidP="006D20D8">
      <w:pPr>
        <w:ind w:left="284"/>
        <w:rPr>
          <w:rFonts w:ascii="Arial Narrow" w:hAnsi="Arial Narrow" w:cs="Arial"/>
          <w:szCs w:val="20"/>
        </w:rPr>
      </w:pPr>
      <w:r w:rsidRPr="004D6945">
        <w:rPr>
          <w:rFonts w:ascii="Arial Narrow" w:hAnsi="Arial Narrow" w:cs="Arial"/>
          <w:noProof/>
          <w:szCs w:val="20"/>
        </w:rPr>
        <w:t xml:space="preserve">El plazo del presente contrato será hasta el 31 de </w:t>
      </w:r>
      <w:r>
        <w:rPr>
          <w:rFonts w:ascii="Arial Narrow" w:hAnsi="Arial Narrow" w:cs="Arial"/>
          <w:noProof/>
          <w:szCs w:val="20"/>
        </w:rPr>
        <w:t>Julio</w:t>
      </w:r>
      <w:r w:rsidRPr="004D6945">
        <w:rPr>
          <w:rFonts w:ascii="Arial Narrow" w:hAnsi="Arial Narrow" w:cs="Arial"/>
          <w:noProof/>
          <w:szCs w:val="20"/>
        </w:rPr>
        <w:t xml:space="preserve"> de 20</w:t>
      </w:r>
      <w:r>
        <w:rPr>
          <w:rFonts w:ascii="Arial Narrow" w:hAnsi="Arial Narrow" w:cs="Arial"/>
          <w:noProof/>
          <w:szCs w:val="20"/>
        </w:rPr>
        <w:t>26</w:t>
      </w:r>
      <w:r w:rsidRPr="004D6945">
        <w:rPr>
          <w:rFonts w:ascii="Arial Narrow" w:hAnsi="Arial Narrow"/>
          <w:szCs w:val="20"/>
        </w:rPr>
        <w:t>.</w:t>
      </w:r>
    </w:p>
    <w:p w14:paraId="644D2C74" w14:textId="77777777" w:rsidR="006D20D8" w:rsidRPr="006D20D8" w:rsidRDefault="006D20D8" w:rsidP="00820F05">
      <w:pPr>
        <w:ind w:left="720"/>
        <w:contextualSpacing/>
        <w:jc w:val="both"/>
        <w:rPr>
          <w:rFonts w:ascii="Arial Narrow" w:hAnsi="Arial Narrow" w:cs="Arial"/>
          <w:b/>
          <w:sz w:val="22"/>
          <w:szCs w:val="22"/>
        </w:rPr>
      </w:pPr>
    </w:p>
    <w:p w14:paraId="66327AFD" w14:textId="77777777" w:rsidR="00701CF5" w:rsidRPr="002044CB" w:rsidRDefault="00C71ED8" w:rsidP="001357BC">
      <w:pPr>
        <w:pStyle w:val="Ttulo3"/>
        <w:contextualSpacing/>
        <w:rPr>
          <w:rFonts w:ascii="Arial Narrow" w:hAnsi="Arial Narrow"/>
          <w:color w:val="auto"/>
          <w:sz w:val="22"/>
          <w:szCs w:val="22"/>
        </w:rPr>
      </w:pPr>
      <w:r w:rsidRPr="002044CB">
        <w:rPr>
          <w:rFonts w:ascii="Arial Narrow" w:hAnsi="Arial Narrow"/>
          <w:color w:val="auto"/>
          <w:sz w:val="22"/>
          <w:szCs w:val="22"/>
        </w:rPr>
        <w:t>4</w:t>
      </w:r>
      <w:r w:rsidR="00701CF5" w:rsidRPr="002044CB">
        <w:rPr>
          <w:rFonts w:ascii="Arial Narrow" w:hAnsi="Arial Narrow"/>
          <w:color w:val="auto"/>
          <w:sz w:val="22"/>
          <w:szCs w:val="22"/>
        </w:rPr>
        <w:t>. LAS PRINCIPALES ACTIVIDADES A EJECUTAR:</w:t>
      </w:r>
    </w:p>
    <w:p w14:paraId="39A523C3" w14:textId="77777777" w:rsidR="00701CF5" w:rsidRPr="002044CB" w:rsidRDefault="00701CF5" w:rsidP="001357BC">
      <w:pPr>
        <w:autoSpaceDE w:val="0"/>
        <w:autoSpaceDN w:val="0"/>
        <w:adjustRightInd w:val="0"/>
        <w:contextualSpacing/>
        <w:jc w:val="both"/>
        <w:rPr>
          <w:rFonts w:ascii="Arial Narrow" w:hAnsi="Arial Narrow" w:cs="Arial"/>
          <w:sz w:val="22"/>
          <w:szCs w:val="22"/>
        </w:rPr>
      </w:pPr>
    </w:p>
    <w:p w14:paraId="0F59C03E" w14:textId="77777777" w:rsidR="00205986" w:rsidRPr="002044CB" w:rsidRDefault="00205986" w:rsidP="001357BC">
      <w:pPr>
        <w:tabs>
          <w:tab w:val="left" w:pos="5199"/>
        </w:tabs>
        <w:ind w:right="-33"/>
        <w:jc w:val="both"/>
        <w:rPr>
          <w:rFonts w:ascii="Arial Narrow" w:hAnsi="Arial Narrow"/>
          <w:sz w:val="22"/>
          <w:szCs w:val="22"/>
          <w:lang w:eastAsia="es-CO"/>
        </w:rPr>
      </w:pPr>
      <w:r w:rsidRPr="002044CB">
        <w:rPr>
          <w:rFonts w:ascii="Arial Narrow" w:hAnsi="Arial Narrow" w:cs="Arial"/>
          <w:sz w:val="22"/>
          <w:szCs w:val="22"/>
        </w:rPr>
        <w:t xml:space="preserve">Realizar la Administración Vial en las carreteras asignadas en la jurisdicción de la Territorial </w:t>
      </w:r>
      <w:r w:rsidR="00523FF2" w:rsidRPr="002044CB">
        <w:rPr>
          <w:rFonts w:ascii="Arial Narrow" w:hAnsi="Arial Narrow" w:cs="Arial"/>
          <w:b/>
          <w:color w:val="FF0000"/>
          <w:sz w:val="22"/>
          <w:szCs w:val="22"/>
        </w:rPr>
        <w:t>ANTIOQUIA</w:t>
      </w:r>
      <w:r w:rsidR="00E52877" w:rsidRPr="002044CB">
        <w:rPr>
          <w:rFonts w:ascii="Arial Narrow" w:hAnsi="Arial Narrow" w:cs="Arial"/>
          <w:sz w:val="22"/>
          <w:szCs w:val="22"/>
        </w:rPr>
        <w:t>,</w:t>
      </w:r>
      <w:r w:rsidR="00CF74E9" w:rsidRPr="002044CB">
        <w:rPr>
          <w:rFonts w:ascii="Arial Narrow" w:hAnsi="Arial Narrow" w:cs="Arial"/>
          <w:sz w:val="22"/>
          <w:szCs w:val="22"/>
        </w:rPr>
        <w:t xml:space="preserve"> </w:t>
      </w:r>
      <w:r w:rsidRPr="002044CB">
        <w:rPr>
          <w:rFonts w:ascii="Arial Narrow" w:eastAsia="Calibri" w:hAnsi="Arial Narrow"/>
          <w:sz w:val="22"/>
          <w:szCs w:val="22"/>
          <w:lang w:eastAsia="es-CO"/>
        </w:rPr>
        <w:t xml:space="preserve">que tiene como fin lograr la adecuada vigilancia, control y funcionalidad de las carreteras de la red vial nacional a cargo del INVIAS para asegurar la transitabilidad a los usuarios en condiciones aceptables, para lo cual es necesario contar con el concurso de los ingenieros de estas Administraciones Viales, que presten el apoyo necesario a las Direcciones Territoriales.   </w:t>
      </w:r>
    </w:p>
    <w:p w14:paraId="0130BA2F" w14:textId="77777777" w:rsidR="00205986" w:rsidRPr="002044CB" w:rsidRDefault="00205986" w:rsidP="001357BC">
      <w:pPr>
        <w:tabs>
          <w:tab w:val="left" w:pos="5199"/>
        </w:tabs>
        <w:ind w:right="-33"/>
        <w:jc w:val="both"/>
        <w:rPr>
          <w:rFonts w:ascii="Arial Narrow" w:hAnsi="Arial Narrow" w:cs="Arial"/>
          <w:sz w:val="22"/>
          <w:szCs w:val="22"/>
        </w:rPr>
      </w:pPr>
    </w:p>
    <w:p w14:paraId="45633E44" w14:textId="77777777" w:rsidR="00205986" w:rsidRPr="002044CB" w:rsidRDefault="00205986" w:rsidP="001357BC">
      <w:pPr>
        <w:tabs>
          <w:tab w:val="left" w:pos="5199"/>
        </w:tabs>
        <w:ind w:right="-33"/>
        <w:jc w:val="both"/>
        <w:rPr>
          <w:rFonts w:ascii="Arial Narrow" w:hAnsi="Arial Narrow" w:cs="Arial"/>
          <w:sz w:val="22"/>
          <w:szCs w:val="22"/>
        </w:rPr>
      </w:pPr>
      <w:r w:rsidRPr="002044CB">
        <w:rPr>
          <w:rFonts w:ascii="Arial Narrow" w:hAnsi="Arial Narrow" w:cs="Arial"/>
          <w:sz w:val="22"/>
          <w:szCs w:val="22"/>
        </w:rPr>
        <w:t xml:space="preserve">En todos los casos, el alcance y los productos definitivos, se </w:t>
      </w:r>
      <w:r w:rsidR="00251ED1" w:rsidRPr="002044CB">
        <w:rPr>
          <w:rFonts w:ascii="Arial Narrow" w:hAnsi="Arial Narrow" w:cs="Arial"/>
          <w:sz w:val="22"/>
          <w:szCs w:val="22"/>
        </w:rPr>
        <w:t>determinarán</w:t>
      </w:r>
      <w:r w:rsidRPr="002044CB">
        <w:rPr>
          <w:rFonts w:ascii="Arial Narrow" w:hAnsi="Arial Narrow" w:cs="Arial"/>
          <w:sz w:val="22"/>
          <w:szCs w:val="22"/>
        </w:rPr>
        <w:t xml:space="preserve"> siguiendo las actividades descritas anteriormente, en coordinación con el </w:t>
      </w:r>
      <w:r w:rsidR="0075325E" w:rsidRPr="002044CB">
        <w:rPr>
          <w:rFonts w:ascii="Arial Narrow" w:hAnsi="Arial Narrow" w:cs="Arial"/>
          <w:sz w:val="22"/>
          <w:szCs w:val="22"/>
        </w:rPr>
        <w:t xml:space="preserve">Supervisor </w:t>
      </w:r>
      <w:r w:rsidRPr="002044CB">
        <w:rPr>
          <w:rFonts w:ascii="Arial Narrow" w:hAnsi="Arial Narrow" w:cs="Arial"/>
          <w:sz w:val="22"/>
          <w:szCs w:val="22"/>
        </w:rPr>
        <w:t xml:space="preserve">del Contrato de la Dirección Territorial respectiva y la coordinación de la </w:t>
      </w:r>
      <w:r w:rsidR="00CC3D53" w:rsidRPr="002044CB">
        <w:rPr>
          <w:rFonts w:ascii="Arial Narrow" w:hAnsi="Arial Narrow" w:cs="Arial"/>
          <w:sz w:val="22"/>
          <w:szCs w:val="22"/>
        </w:rPr>
        <w:t>Subdirección Gestión Integral de Carreteras Nacionales</w:t>
      </w:r>
      <w:r w:rsidRPr="002044CB">
        <w:rPr>
          <w:rFonts w:ascii="Arial Narrow" w:hAnsi="Arial Narrow" w:cs="Arial"/>
          <w:sz w:val="22"/>
          <w:szCs w:val="22"/>
        </w:rPr>
        <w:t>, para lo cual la Administración Vial durante su contrato desarrollará principalmente las siguientes actividades:</w:t>
      </w:r>
    </w:p>
    <w:p w14:paraId="0B58A274" w14:textId="77777777" w:rsidR="00205986" w:rsidRPr="002044CB" w:rsidRDefault="00205986" w:rsidP="001357BC">
      <w:pPr>
        <w:tabs>
          <w:tab w:val="left" w:pos="5199"/>
        </w:tabs>
        <w:ind w:right="-33"/>
        <w:jc w:val="both"/>
        <w:rPr>
          <w:rFonts w:ascii="Arial Narrow" w:hAnsi="Arial Narrow" w:cs="Arial"/>
          <w:sz w:val="22"/>
          <w:szCs w:val="22"/>
        </w:rPr>
      </w:pPr>
    </w:p>
    <w:p w14:paraId="625D02B9"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Programación y coordinación de las labores de los trabajadores de mantenimiento rutinario y efectuar su interventoría.</w:t>
      </w:r>
    </w:p>
    <w:p w14:paraId="253E5118"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Evaluación del estado de la red vial a su cargo de acuerdo con las metodologías suministradas por el INVIAS.</w:t>
      </w:r>
    </w:p>
    <w:p w14:paraId="62B9D00C"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Reporte y evaluación de los sitios críticos de inestabilidad.</w:t>
      </w:r>
    </w:p>
    <w:p w14:paraId="0D6F3D65"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Evaluación de las necesidades preventivas y críticas de las vías, con los presupuestos para la atención.</w:t>
      </w:r>
    </w:p>
    <w:p w14:paraId="7F9307C8"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Información y descripción de las emergencias.</w:t>
      </w:r>
    </w:p>
    <w:p w14:paraId="469E776C"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Evaluación del estado y necesidades de los puentes y pontones.</w:t>
      </w:r>
    </w:p>
    <w:p w14:paraId="48583623"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Evaluación del estado y necesidades de la señalización horizontal y vertical en las vías.</w:t>
      </w:r>
    </w:p>
    <w:p w14:paraId="7B21B6A0"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t>Desarrollar las gestiones necesarias para el buen uso y defensa de las zonas de carretera.</w:t>
      </w:r>
    </w:p>
    <w:p w14:paraId="57681721" w14:textId="77777777" w:rsidR="00205986" w:rsidRPr="002044CB" w:rsidRDefault="00205986" w:rsidP="004E4AB1">
      <w:pPr>
        <w:numPr>
          <w:ilvl w:val="0"/>
          <w:numId w:val="7"/>
        </w:numPr>
        <w:ind w:left="426" w:right="-33"/>
        <w:jc w:val="both"/>
        <w:rPr>
          <w:rFonts w:ascii="Arial Narrow" w:hAnsi="Arial Narrow" w:cs="Arial"/>
          <w:sz w:val="22"/>
          <w:szCs w:val="22"/>
        </w:rPr>
      </w:pPr>
      <w:r w:rsidRPr="002044CB">
        <w:rPr>
          <w:rFonts w:ascii="Arial Narrow" w:hAnsi="Arial Narrow" w:cs="Arial"/>
          <w:sz w:val="22"/>
          <w:szCs w:val="22"/>
        </w:rPr>
        <w:lastRenderedPageBreak/>
        <w:t>Alimentación continua del sistema de información geográfico HERMES.</w:t>
      </w:r>
    </w:p>
    <w:p w14:paraId="4F4C2255" w14:textId="77777777" w:rsidR="00CF2B80" w:rsidRPr="002044CB" w:rsidRDefault="00CF2B80" w:rsidP="00CF2B80">
      <w:pPr>
        <w:ind w:right="-33"/>
        <w:jc w:val="both"/>
        <w:rPr>
          <w:rFonts w:ascii="Arial Narrow" w:hAnsi="Arial Narrow" w:cs="Arial"/>
          <w:sz w:val="22"/>
          <w:szCs w:val="22"/>
        </w:rPr>
      </w:pPr>
    </w:p>
    <w:p w14:paraId="36CDEC73" w14:textId="77777777" w:rsidR="00CF2B80" w:rsidRPr="002044CB" w:rsidRDefault="00B05757" w:rsidP="00CF2B80">
      <w:pPr>
        <w:ind w:right="-33"/>
        <w:jc w:val="both"/>
        <w:rPr>
          <w:rFonts w:ascii="Arial Narrow" w:hAnsi="Arial Narrow" w:cs="Arial"/>
          <w:sz w:val="22"/>
          <w:szCs w:val="22"/>
        </w:rPr>
      </w:pPr>
      <w:r w:rsidRPr="002044CB">
        <w:rPr>
          <w:rFonts w:ascii="Arial Narrow" w:hAnsi="Arial Narrow" w:cs="Arial"/>
          <w:sz w:val="22"/>
          <w:szCs w:val="22"/>
        </w:rPr>
        <w:t>Así</w:t>
      </w:r>
      <w:r w:rsidR="00CF2B80" w:rsidRPr="002044CB">
        <w:rPr>
          <w:rFonts w:ascii="Arial Narrow" w:hAnsi="Arial Narrow" w:cs="Arial"/>
          <w:sz w:val="22"/>
          <w:szCs w:val="22"/>
        </w:rPr>
        <w:t xml:space="preserve"> mismo todas las actividades descritas en el documento de metodología y plan de cargas, los cuales hacen parte integral del proceso.</w:t>
      </w:r>
    </w:p>
    <w:p w14:paraId="14F4BBE4" w14:textId="77777777" w:rsidR="00913373" w:rsidRPr="002044CB" w:rsidRDefault="009C3299" w:rsidP="001357BC">
      <w:pPr>
        <w:tabs>
          <w:tab w:val="left" w:pos="5199"/>
        </w:tabs>
        <w:ind w:right="-33"/>
        <w:contextualSpacing/>
        <w:jc w:val="both"/>
        <w:rPr>
          <w:rFonts w:ascii="Arial Narrow" w:eastAsia="Arial Unicode MS" w:hAnsi="Arial Narrow" w:cs="Arial"/>
          <w:b/>
          <w:sz w:val="22"/>
          <w:szCs w:val="22"/>
          <w:lang w:val="es-ES_tradnl"/>
        </w:rPr>
      </w:pPr>
      <w:r w:rsidRPr="002044CB">
        <w:rPr>
          <w:rFonts w:ascii="Arial Narrow" w:eastAsia="Arial Unicode MS" w:hAnsi="Arial Narrow" w:cs="Arial"/>
          <w:b/>
          <w:sz w:val="22"/>
          <w:szCs w:val="22"/>
          <w:lang w:val="es-ES_tradnl"/>
        </w:rPr>
        <w:tab/>
      </w:r>
    </w:p>
    <w:p w14:paraId="0BD8D194" w14:textId="77777777" w:rsidR="00701CF5" w:rsidRPr="002044CB" w:rsidRDefault="00C71ED8" w:rsidP="001357BC">
      <w:pPr>
        <w:pStyle w:val="Ttulo3"/>
        <w:contextualSpacing/>
        <w:rPr>
          <w:rFonts w:ascii="Arial Narrow" w:eastAsia="Arial Unicode MS" w:hAnsi="Arial Narrow"/>
          <w:color w:val="auto"/>
          <w:sz w:val="22"/>
          <w:szCs w:val="22"/>
        </w:rPr>
      </w:pPr>
      <w:r w:rsidRPr="002044CB">
        <w:rPr>
          <w:rFonts w:ascii="Arial Narrow" w:eastAsia="Arial Unicode MS" w:hAnsi="Arial Narrow"/>
          <w:color w:val="auto"/>
          <w:sz w:val="22"/>
          <w:szCs w:val="22"/>
        </w:rPr>
        <w:t>5</w:t>
      </w:r>
      <w:r w:rsidR="00701CF5" w:rsidRPr="002044CB">
        <w:rPr>
          <w:rFonts w:ascii="Arial Narrow" w:eastAsia="Arial Unicode MS" w:hAnsi="Arial Narrow"/>
          <w:color w:val="auto"/>
          <w:sz w:val="22"/>
          <w:szCs w:val="22"/>
        </w:rPr>
        <w:t xml:space="preserve">. </w:t>
      </w:r>
      <w:r w:rsidR="00BD484B" w:rsidRPr="002044CB">
        <w:rPr>
          <w:rFonts w:ascii="Arial Narrow" w:eastAsia="Arial Unicode MS" w:hAnsi="Arial Narrow"/>
          <w:color w:val="auto"/>
          <w:sz w:val="22"/>
          <w:szCs w:val="22"/>
        </w:rPr>
        <w:t>PRODUCTOS E INFORME FINAL</w:t>
      </w:r>
    </w:p>
    <w:p w14:paraId="17ECD3A4" w14:textId="77777777" w:rsidR="00701CF5" w:rsidRPr="002044CB" w:rsidRDefault="00701CF5" w:rsidP="001357BC">
      <w:pPr>
        <w:contextualSpacing/>
        <w:jc w:val="both"/>
        <w:rPr>
          <w:rFonts w:ascii="Arial Narrow" w:eastAsia="Arial Unicode MS" w:hAnsi="Arial Narrow" w:cs="Arial"/>
          <w:sz w:val="22"/>
          <w:szCs w:val="22"/>
          <w:lang w:val="es-ES_tradnl"/>
        </w:rPr>
      </w:pPr>
    </w:p>
    <w:p w14:paraId="737FE8E2" w14:textId="77777777" w:rsidR="0011418E" w:rsidRPr="004659B4" w:rsidRDefault="0011418E" w:rsidP="001357BC">
      <w:pPr>
        <w:jc w:val="both"/>
        <w:rPr>
          <w:rFonts w:ascii="Arial Narrow" w:eastAsia="Arial Unicode MS" w:hAnsi="Arial Narrow" w:cs="Arial"/>
          <w:sz w:val="22"/>
          <w:szCs w:val="22"/>
          <w:lang w:val="es-ES_tradnl"/>
        </w:rPr>
      </w:pPr>
      <w:r w:rsidRPr="004659B4">
        <w:rPr>
          <w:rFonts w:ascii="Arial Narrow" w:eastAsia="Arial Unicode MS" w:hAnsi="Arial Narrow" w:cs="Arial"/>
          <w:sz w:val="22"/>
          <w:szCs w:val="22"/>
          <w:lang w:val="es-ES_tradnl"/>
        </w:rPr>
        <w:t>Los principales productos que bebe entregar el Administrador Vial se mencionan a continuación:</w:t>
      </w:r>
    </w:p>
    <w:p w14:paraId="0D1609AF" w14:textId="77777777" w:rsidR="0011418E" w:rsidRPr="004659B4" w:rsidRDefault="0011418E" w:rsidP="001357BC">
      <w:pPr>
        <w:jc w:val="both"/>
        <w:rPr>
          <w:rFonts w:ascii="Arial Narrow" w:eastAsia="Arial Unicode MS" w:hAnsi="Arial Narrow" w:cs="Arial"/>
          <w:sz w:val="22"/>
          <w:szCs w:val="22"/>
          <w:lang w:val="es-ES_tradnl"/>
        </w:rPr>
      </w:pPr>
    </w:p>
    <w:p w14:paraId="217E417D" w14:textId="77777777" w:rsidR="006600A1" w:rsidRPr="004659B4" w:rsidRDefault="006600A1" w:rsidP="004E4AB1">
      <w:pPr>
        <w:numPr>
          <w:ilvl w:val="0"/>
          <w:numId w:val="8"/>
        </w:numPr>
        <w:ind w:left="426" w:right="-33"/>
        <w:jc w:val="both"/>
        <w:rPr>
          <w:rFonts w:ascii="Arial Narrow" w:hAnsi="Arial Narrow" w:cs="Arial"/>
          <w:sz w:val="22"/>
          <w:szCs w:val="22"/>
        </w:rPr>
      </w:pPr>
      <w:r w:rsidRPr="004659B4">
        <w:rPr>
          <w:rFonts w:ascii="Arial Narrow" w:hAnsi="Arial Narrow" w:cs="Arial"/>
          <w:sz w:val="22"/>
          <w:szCs w:val="22"/>
        </w:rPr>
        <w:t>Un Video de las vías a cargo</w:t>
      </w:r>
      <w:r w:rsidR="00435AB3" w:rsidRPr="004659B4">
        <w:rPr>
          <w:rFonts w:ascii="Arial Narrow" w:hAnsi="Arial Narrow" w:cs="Arial"/>
          <w:sz w:val="22"/>
          <w:szCs w:val="22"/>
        </w:rPr>
        <w:t>,</w:t>
      </w:r>
      <w:r w:rsidRPr="004659B4">
        <w:rPr>
          <w:rFonts w:ascii="Arial Narrow" w:hAnsi="Arial Narrow" w:cs="Arial"/>
          <w:sz w:val="22"/>
          <w:szCs w:val="22"/>
        </w:rPr>
        <w:t xml:space="preserve"> al inicio y al final del contrato, para evidenciar el estado de la red vial.</w:t>
      </w:r>
    </w:p>
    <w:p w14:paraId="03A313C2" w14:textId="77777777" w:rsidR="0011418E" w:rsidRPr="004659B4" w:rsidRDefault="0011418E" w:rsidP="004E4AB1">
      <w:pPr>
        <w:numPr>
          <w:ilvl w:val="0"/>
          <w:numId w:val="8"/>
        </w:numPr>
        <w:ind w:left="426" w:right="-33"/>
        <w:jc w:val="both"/>
        <w:rPr>
          <w:rFonts w:ascii="Arial Narrow" w:hAnsi="Arial Narrow" w:cs="Arial"/>
          <w:sz w:val="22"/>
          <w:szCs w:val="22"/>
        </w:rPr>
      </w:pPr>
      <w:r w:rsidRPr="004659B4">
        <w:rPr>
          <w:rFonts w:ascii="Arial Narrow" w:hAnsi="Arial Narrow" w:cs="Arial"/>
          <w:sz w:val="22"/>
          <w:szCs w:val="22"/>
        </w:rPr>
        <w:t>Presentación de un informe trimestral de acuerdo con el modelo suministrado por el INVIAS.</w:t>
      </w:r>
    </w:p>
    <w:p w14:paraId="2239A78F" w14:textId="77777777" w:rsidR="0011418E" w:rsidRPr="004659B4" w:rsidRDefault="0011418E" w:rsidP="004E4AB1">
      <w:pPr>
        <w:numPr>
          <w:ilvl w:val="0"/>
          <w:numId w:val="8"/>
        </w:numPr>
        <w:ind w:left="426" w:right="-33"/>
        <w:jc w:val="both"/>
        <w:rPr>
          <w:rFonts w:ascii="Arial Narrow" w:hAnsi="Arial Narrow" w:cs="Arial"/>
          <w:sz w:val="22"/>
          <w:szCs w:val="22"/>
        </w:rPr>
      </w:pPr>
      <w:r w:rsidRPr="004659B4">
        <w:rPr>
          <w:rFonts w:ascii="Arial Narrow" w:hAnsi="Arial Narrow" w:cs="Arial"/>
          <w:sz w:val="22"/>
          <w:szCs w:val="22"/>
        </w:rPr>
        <w:t>Reporte mensual de la accidentalidad en las vías a su cargo.</w:t>
      </w:r>
    </w:p>
    <w:p w14:paraId="18DDE7A0" w14:textId="77777777" w:rsidR="003F43B0" w:rsidRPr="004659B4" w:rsidRDefault="003F43B0" w:rsidP="004E4AB1">
      <w:pPr>
        <w:numPr>
          <w:ilvl w:val="0"/>
          <w:numId w:val="8"/>
        </w:numPr>
        <w:ind w:left="426" w:right="-33"/>
        <w:jc w:val="both"/>
        <w:rPr>
          <w:rFonts w:ascii="Arial Narrow" w:hAnsi="Arial Narrow" w:cs="Arial"/>
          <w:sz w:val="22"/>
          <w:szCs w:val="22"/>
        </w:rPr>
      </w:pPr>
      <w:r w:rsidRPr="004659B4">
        <w:rPr>
          <w:rFonts w:ascii="Arial Narrow" w:hAnsi="Arial Narrow" w:cs="Arial"/>
          <w:sz w:val="22"/>
          <w:szCs w:val="22"/>
        </w:rPr>
        <w:t>Reporte mensual de las acciones y avance de implementación política de embellecimiento y ornato</w:t>
      </w:r>
    </w:p>
    <w:p w14:paraId="140BB454" w14:textId="77777777" w:rsidR="0011418E" w:rsidRPr="004659B4" w:rsidRDefault="0011418E" w:rsidP="004E4AB1">
      <w:pPr>
        <w:numPr>
          <w:ilvl w:val="0"/>
          <w:numId w:val="8"/>
        </w:numPr>
        <w:ind w:left="426" w:right="-33"/>
        <w:jc w:val="both"/>
        <w:rPr>
          <w:rFonts w:ascii="Arial Narrow" w:hAnsi="Arial Narrow" w:cs="Arial"/>
          <w:sz w:val="22"/>
          <w:szCs w:val="22"/>
        </w:rPr>
      </w:pPr>
      <w:r w:rsidRPr="004659B4">
        <w:rPr>
          <w:rFonts w:ascii="Arial Narrow" w:hAnsi="Arial Narrow" w:cs="Arial"/>
          <w:sz w:val="22"/>
          <w:szCs w:val="22"/>
        </w:rPr>
        <w:t>Evaluación y presentación semestral del informe del estado de la red vial con criterio técnico según metodología dada por el INVIAS.</w:t>
      </w:r>
    </w:p>
    <w:p w14:paraId="2011ADC5" w14:textId="77777777" w:rsidR="0011418E" w:rsidRPr="00F410BD" w:rsidRDefault="0011418E" w:rsidP="004E4AB1">
      <w:pPr>
        <w:numPr>
          <w:ilvl w:val="0"/>
          <w:numId w:val="8"/>
        </w:numPr>
        <w:ind w:left="426" w:right="-33"/>
        <w:jc w:val="both"/>
        <w:rPr>
          <w:rFonts w:ascii="Arial Narrow" w:hAnsi="Arial Narrow" w:cs="Arial"/>
          <w:sz w:val="22"/>
          <w:szCs w:val="22"/>
        </w:rPr>
      </w:pPr>
      <w:r w:rsidRPr="00F410BD">
        <w:rPr>
          <w:rFonts w:ascii="Arial Narrow" w:hAnsi="Arial Narrow" w:cs="Arial"/>
          <w:sz w:val="22"/>
          <w:szCs w:val="22"/>
        </w:rPr>
        <w:t>Elaboración y entrega anual de los análisis de precios unitarios APU.</w:t>
      </w:r>
    </w:p>
    <w:p w14:paraId="61441B55" w14:textId="77777777" w:rsidR="0011418E" w:rsidRPr="00F410BD" w:rsidRDefault="0011418E" w:rsidP="004E4AB1">
      <w:pPr>
        <w:numPr>
          <w:ilvl w:val="0"/>
          <w:numId w:val="8"/>
        </w:numPr>
        <w:ind w:left="426" w:right="-33"/>
        <w:jc w:val="both"/>
        <w:rPr>
          <w:rFonts w:ascii="Arial Narrow" w:hAnsi="Arial Narrow" w:cs="Arial"/>
          <w:sz w:val="22"/>
          <w:szCs w:val="22"/>
        </w:rPr>
      </w:pPr>
      <w:r w:rsidRPr="00F410BD">
        <w:rPr>
          <w:rFonts w:ascii="Arial Narrow" w:hAnsi="Arial Narrow" w:cs="Arial"/>
          <w:sz w:val="22"/>
          <w:szCs w:val="22"/>
        </w:rPr>
        <w:t>Elaboración y entrega de informes específicos cuando lo requiera el INVIAS.</w:t>
      </w:r>
    </w:p>
    <w:p w14:paraId="0CD971A3" w14:textId="77777777" w:rsidR="0011418E" w:rsidRPr="00F410BD" w:rsidRDefault="0011418E" w:rsidP="004E4AB1">
      <w:pPr>
        <w:numPr>
          <w:ilvl w:val="0"/>
          <w:numId w:val="8"/>
        </w:numPr>
        <w:ind w:left="426" w:right="-33"/>
        <w:jc w:val="both"/>
        <w:rPr>
          <w:rFonts w:ascii="Arial Narrow" w:hAnsi="Arial Narrow" w:cs="Arial"/>
          <w:sz w:val="22"/>
          <w:szCs w:val="22"/>
        </w:rPr>
      </w:pPr>
      <w:r w:rsidRPr="00F410BD">
        <w:rPr>
          <w:rFonts w:ascii="Arial Narrow" w:hAnsi="Arial Narrow" w:cs="Arial"/>
          <w:sz w:val="22"/>
          <w:szCs w:val="22"/>
        </w:rPr>
        <w:t>Informe final del contrato siguiendo los lineamientos y modelo requerido por el INVIAS.</w:t>
      </w:r>
    </w:p>
    <w:p w14:paraId="0CE920F5" w14:textId="77777777" w:rsidR="007A0256" w:rsidRPr="00F410BD" w:rsidRDefault="007A0256" w:rsidP="001357BC">
      <w:pPr>
        <w:contextualSpacing/>
        <w:jc w:val="both"/>
        <w:rPr>
          <w:rFonts w:ascii="Arial Narrow" w:eastAsia="Arial Unicode MS" w:hAnsi="Arial Narrow" w:cs="Arial"/>
          <w:sz w:val="22"/>
          <w:szCs w:val="22"/>
        </w:rPr>
      </w:pPr>
    </w:p>
    <w:p w14:paraId="66A206F5" w14:textId="77777777" w:rsidR="0011418E" w:rsidRPr="00F410BD" w:rsidRDefault="0011418E" w:rsidP="001357BC">
      <w:pPr>
        <w:contextualSpacing/>
        <w:jc w:val="both"/>
        <w:rPr>
          <w:rFonts w:ascii="Arial Narrow" w:eastAsia="Arial Unicode MS" w:hAnsi="Arial Narrow" w:cs="Arial"/>
          <w:sz w:val="22"/>
          <w:szCs w:val="22"/>
          <w:lang w:val="es-ES_tradnl"/>
        </w:rPr>
      </w:pPr>
    </w:p>
    <w:p w14:paraId="70F1C86E"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s="Arial"/>
          <w:color w:val="auto"/>
          <w:sz w:val="22"/>
          <w:szCs w:val="22"/>
        </w:rPr>
        <w:t>6</w:t>
      </w:r>
      <w:r w:rsidR="00701CF5" w:rsidRPr="00F410BD">
        <w:rPr>
          <w:rFonts w:ascii="Arial Narrow" w:eastAsia="Arial Unicode MS" w:hAnsi="Arial Narrow" w:cs="Arial"/>
          <w:color w:val="auto"/>
          <w:sz w:val="22"/>
          <w:szCs w:val="22"/>
        </w:rPr>
        <w:t xml:space="preserve">. </w:t>
      </w:r>
      <w:r w:rsidR="00701CF5" w:rsidRPr="00F410BD">
        <w:rPr>
          <w:rFonts w:ascii="Arial Narrow" w:eastAsia="Arial Unicode MS" w:hAnsi="Arial Narrow"/>
          <w:color w:val="auto"/>
          <w:sz w:val="22"/>
          <w:szCs w:val="22"/>
        </w:rPr>
        <w:t>EQUIPO Y PERSONAL OBLIGATORIO:</w:t>
      </w:r>
    </w:p>
    <w:p w14:paraId="06A32597" w14:textId="77777777" w:rsidR="00701CF5" w:rsidRPr="00F410BD" w:rsidRDefault="00701CF5" w:rsidP="001357BC">
      <w:pPr>
        <w:pStyle w:val="Textoindependiente3"/>
        <w:contextualSpacing/>
        <w:rPr>
          <w:rFonts w:ascii="Arial Narrow" w:hAnsi="Arial Narrow"/>
          <w:snapToGrid w:val="0"/>
          <w:sz w:val="22"/>
        </w:rPr>
      </w:pPr>
    </w:p>
    <w:p w14:paraId="3BE5CE9F" w14:textId="77777777" w:rsidR="00913373" w:rsidRPr="00F410BD" w:rsidRDefault="00913373" w:rsidP="001357BC">
      <w:pPr>
        <w:pStyle w:val="Textoindependiente3"/>
        <w:contextualSpacing/>
        <w:rPr>
          <w:rFonts w:ascii="Arial Narrow" w:hAnsi="Arial Narrow"/>
          <w:snapToGrid w:val="0"/>
          <w:sz w:val="22"/>
        </w:rPr>
      </w:pPr>
      <w:r w:rsidRPr="00F410BD">
        <w:rPr>
          <w:rFonts w:ascii="Arial Narrow" w:hAnsi="Arial Narrow"/>
          <w:snapToGrid w:val="0"/>
          <w:sz w:val="22"/>
        </w:rPr>
        <w:t xml:space="preserve">El </w:t>
      </w:r>
      <w:r w:rsidR="00CF3951" w:rsidRPr="00F410BD">
        <w:rPr>
          <w:rFonts w:ascii="Arial Narrow" w:hAnsi="Arial Narrow"/>
          <w:snapToGrid w:val="0"/>
          <w:sz w:val="22"/>
        </w:rPr>
        <w:t>Administrador Vial</w:t>
      </w:r>
      <w:r w:rsidRPr="00F410BD">
        <w:rPr>
          <w:rFonts w:ascii="Arial Narrow" w:hAnsi="Arial Narrow"/>
          <w:snapToGrid w:val="0"/>
          <w:sz w:val="22"/>
        </w:rPr>
        <w:t xml:space="preserve"> velará porque el contratista cuente en la obra con el equipo ofrecido en su propuesta, así como el personal profesional exigido en los pliegos de condiciones de obra por parte del INVIAS</w:t>
      </w:r>
      <w:r w:rsidR="00CF3951" w:rsidRPr="00F410BD">
        <w:rPr>
          <w:rFonts w:ascii="Arial Narrow" w:hAnsi="Arial Narrow"/>
          <w:snapToGrid w:val="0"/>
          <w:sz w:val="22"/>
        </w:rPr>
        <w:t>.</w:t>
      </w:r>
    </w:p>
    <w:p w14:paraId="7A348F83" w14:textId="77777777" w:rsidR="00913373" w:rsidRPr="00F410BD" w:rsidRDefault="00913373" w:rsidP="001357BC">
      <w:pPr>
        <w:pStyle w:val="Textoindependiente3"/>
        <w:contextualSpacing/>
        <w:rPr>
          <w:rFonts w:ascii="Arial Narrow" w:hAnsi="Arial Narrow"/>
          <w:snapToGrid w:val="0"/>
          <w:sz w:val="22"/>
        </w:rPr>
      </w:pPr>
    </w:p>
    <w:p w14:paraId="4D72880E" w14:textId="77777777" w:rsidR="00CF3951" w:rsidRPr="00F410BD" w:rsidRDefault="00D469DF" w:rsidP="001357BC">
      <w:pPr>
        <w:pStyle w:val="Textoindependiente3"/>
        <w:rPr>
          <w:rFonts w:ascii="Arial Narrow" w:hAnsi="Arial Narrow"/>
          <w:snapToGrid w:val="0"/>
          <w:sz w:val="22"/>
        </w:rPr>
      </w:pPr>
      <w:r w:rsidRPr="00F410BD">
        <w:rPr>
          <w:rFonts w:ascii="Arial Narrow" w:hAnsi="Arial Narrow"/>
          <w:snapToGrid w:val="0"/>
          <w:sz w:val="22"/>
        </w:rPr>
        <w:t>Igualmente,</w:t>
      </w:r>
      <w:r w:rsidR="00CF3951" w:rsidRPr="00F410BD">
        <w:rPr>
          <w:rFonts w:ascii="Arial Narrow" w:hAnsi="Arial Narrow"/>
          <w:snapToGrid w:val="0"/>
          <w:sz w:val="22"/>
        </w:rPr>
        <w:t xml:space="preserve"> el Administrador Vial contará con los equipos y personal exigido necesario para el desarrollo de las funciones encomendadas por la Entidad.  </w:t>
      </w:r>
    </w:p>
    <w:p w14:paraId="3DDA577B" w14:textId="77777777" w:rsidR="00701CF5" w:rsidRPr="00F410BD" w:rsidRDefault="00701CF5" w:rsidP="001357BC">
      <w:pPr>
        <w:contextualSpacing/>
        <w:jc w:val="both"/>
        <w:rPr>
          <w:rFonts w:ascii="Arial Narrow" w:eastAsia="Arial Unicode MS" w:hAnsi="Arial Narrow" w:cs="Arial"/>
          <w:b/>
          <w:bCs/>
          <w:sz w:val="22"/>
          <w:szCs w:val="22"/>
        </w:rPr>
      </w:pPr>
    </w:p>
    <w:p w14:paraId="7C5ACDB7"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olor w:val="auto"/>
          <w:sz w:val="22"/>
          <w:szCs w:val="22"/>
        </w:rPr>
        <w:t>7</w:t>
      </w:r>
      <w:r w:rsidR="00701CF5" w:rsidRPr="00F410BD">
        <w:rPr>
          <w:rFonts w:ascii="Arial Narrow" w:eastAsia="Arial Unicode MS" w:hAnsi="Arial Narrow"/>
          <w:color w:val="auto"/>
          <w:sz w:val="22"/>
          <w:szCs w:val="22"/>
        </w:rPr>
        <w:t>.</w:t>
      </w:r>
      <w:r w:rsidR="00203937" w:rsidRPr="00F410BD">
        <w:rPr>
          <w:rFonts w:ascii="Arial Narrow" w:eastAsia="Arial Unicode MS" w:hAnsi="Arial Narrow"/>
          <w:color w:val="auto"/>
          <w:sz w:val="22"/>
          <w:szCs w:val="22"/>
        </w:rPr>
        <w:t xml:space="preserve"> </w:t>
      </w:r>
      <w:r w:rsidR="00701CF5" w:rsidRPr="00F410BD">
        <w:rPr>
          <w:rFonts w:ascii="Arial Narrow" w:eastAsia="Arial Unicode MS" w:hAnsi="Arial Narrow"/>
          <w:color w:val="auto"/>
          <w:sz w:val="22"/>
          <w:szCs w:val="22"/>
        </w:rPr>
        <w:t>INFORMACIÓN SOBRE EL PERSONAL PROFESIONAL:</w:t>
      </w:r>
    </w:p>
    <w:p w14:paraId="4292E2FC" w14:textId="77777777" w:rsidR="00701CF5" w:rsidRPr="00F410BD" w:rsidRDefault="00701CF5" w:rsidP="001357BC">
      <w:pPr>
        <w:contextualSpacing/>
        <w:jc w:val="both"/>
        <w:rPr>
          <w:rFonts w:ascii="Arial Narrow" w:hAnsi="Arial Narrow" w:cs="Arial"/>
          <w:sz w:val="22"/>
          <w:szCs w:val="22"/>
        </w:rPr>
      </w:pPr>
    </w:p>
    <w:p w14:paraId="181AC0FB" w14:textId="77777777" w:rsidR="00701CF5" w:rsidRPr="00F410BD" w:rsidRDefault="00701CF5" w:rsidP="001357BC">
      <w:pPr>
        <w:contextualSpacing/>
        <w:jc w:val="both"/>
        <w:rPr>
          <w:rFonts w:ascii="Arial Narrow" w:hAnsi="Arial Narrow" w:cs="Arial"/>
          <w:sz w:val="22"/>
          <w:szCs w:val="22"/>
        </w:rPr>
      </w:pPr>
      <w:r w:rsidRPr="00F410BD">
        <w:rPr>
          <w:rFonts w:ascii="Arial Narrow" w:hAnsi="Arial Narrow" w:cs="Arial"/>
          <w:sz w:val="22"/>
          <w:szCs w:val="22"/>
        </w:rPr>
        <w:t>Conformada por la hoja de vida, con sus correspondientes soportes, del siguiente personal profesional mínimo para la ejecución del proyecto:</w:t>
      </w:r>
    </w:p>
    <w:p w14:paraId="556A1215" w14:textId="77777777" w:rsidR="00701CF5" w:rsidRPr="00F410BD" w:rsidRDefault="00701CF5" w:rsidP="001357BC">
      <w:pPr>
        <w:contextualSpacing/>
        <w:rPr>
          <w:rFonts w:ascii="Arial Narrow" w:hAnsi="Arial Narrow"/>
          <w:sz w:val="22"/>
          <w:szCs w:val="22"/>
        </w:rPr>
      </w:pPr>
    </w:p>
    <w:p w14:paraId="6144929C" w14:textId="77777777" w:rsidR="00701CF5"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5A744D" w:rsidRPr="00F410BD">
        <w:rPr>
          <w:rFonts w:ascii="Arial Narrow" w:hAnsi="Arial Narrow"/>
          <w:color w:val="auto"/>
          <w:sz w:val="22"/>
          <w:szCs w:val="22"/>
        </w:rPr>
        <w:t>.</w:t>
      </w:r>
      <w:r w:rsidR="000916FD">
        <w:rPr>
          <w:rFonts w:ascii="Arial Narrow" w:hAnsi="Arial Narrow"/>
          <w:color w:val="auto"/>
          <w:sz w:val="22"/>
          <w:szCs w:val="22"/>
        </w:rPr>
        <w:t>1</w:t>
      </w:r>
      <w:r w:rsidR="00203937" w:rsidRPr="00F410BD">
        <w:rPr>
          <w:rFonts w:ascii="Arial Narrow" w:hAnsi="Arial Narrow"/>
          <w:color w:val="auto"/>
          <w:sz w:val="22"/>
          <w:szCs w:val="22"/>
        </w:rPr>
        <w:t xml:space="preserve"> </w:t>
      </w:r>
      <w:r w:rsidR="00701CF5" w:rsidRPr="00F410BD">
        <w:rPr>
          <w:rFonts w:ascii="Arial Narrow" w:hAnsi="Arial Narrow"/>
          <w:color w:val="auto"/>
          <w:sz w:val="22"/>
          <w:szCs w:val="22"/>
        </w:rPr>
        <w:t>CARGOS SOLICITADOS</w:t>
      </w:r>
    </w:p>
    <w:p w14:paraId="1EB9427D" w14:textId="77777777" w:rsidR="00701CF5" w:rsidRPr="00F410BD" w:rsidRDefault="00701CF5" w:rsidP="001357BC">
      <w:pPr>
        <w:contextualSpacing/>
        <w:jc w:val="both"/>
        <w:rPr>
          <w:rFonts w:ascii="Arial Narrow" w:hAnsi="Arial Narrow" w:cs="Arial"/>
          <w:b/>
          <w:sz w:val="22"/>
          <w:szCs w:val="22"/>
        </w:rPr>
      </w:pPr>
    </w:p>
    <w:p w14:paraId="44388AC1" w14:textId="77777777" w:rsidR="00E828C0" w:rsidRPr="00F410BD" w:rsidRDefault="00E828C0" w:rsidP="001357BC">
      <w:pPr>
        <w:pStyle w:val="Textoindependiente2"/>
        <w:spacing w:after="160"/>
        <w:rPr>
          <w:rFonts w:ascii="Arial Narrow" w:hAnsi="Arial Narrow" w:cs="Arial"/>
          <w:color w:val="auto"/>
          <w:spacing w:val="0"/>
          <w:sz w:val="22"/>
          <w:szCs w:val="22"/>
        </w:rPr>
      </w:pPr>
      <w:r w:rsidRPr="00F410BD">
        <w:rPr>
          <w:rFonts w:ascii="Arial Narrow" w:hAnsi="Arial Narrow" w:cs="Arial"/>
          <w:color w:val="auto"/>
          <w:spacing w:val="0"/>
          <w:sz w:val="22"/>
          <w:szCs w:val="22"/>
        </w:rPr>
        <w:t>El contratista deberá diligenciar el formato que se suministre para el caso y adjuntar la documentación que acredite toda la información requerida, del personal profesional ofrecido para ocupar los siguientes cargos, según proyecto establecido en cada módulo:</w:t>
      </w:r>
    </w:p>
    <w:p w14:paraId="482FE3AE" w14:textId="77777777" w:rsidR="002044CB" w:rsidRDefault="002044CB" w:rsidP="001357BC">
      <w:pPr>
        <w:pStyle w:val="Textoindependiente2"/>
        <w:spacing w:after="160"/>
        <w:rPr>
          <w:rFonts w:ascii="Arial Narrow" w:hAnsi="Arial Narrow" w:cs="Arial"/>
        </w:rPr>
      </w:pPr>
      <w:r w:rsidRPr="003C00C7">
        <w:rPr>
          <w:rFonts w:ascii="Arial Narrow" w:hAnsi="Arial Narrow" w:cs="Arial"/>
        </w:rPr>
        <w:t>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w:t>
      </w:r>
    </w:p>
    <w:p w14:paraId="703E74AE" w14:textId="77777777" w:rsidR="00D624C7" w:rsidRDefault="00074C1F" w:rsidP="001357BC">
      <w:pPr>
        <w:pStyle w:val="Textoindependiente2"/>
        <w:spacing w:after="160"/>
        <w:rPr>
          <w:rFonts w:ascii="Arial Narrow" w:hAnsi="Arial Narrow" w:cs="Arial"/>
          <w:color w:val="auto"/>
          <w:spacing w:val="0"/>
          <w:szCs w:val="22"/>
        </w:rPr>
      </w:pPr>
      <w:r w:rsidRPr="00F410BD">
        <w:rPr>
          <w:rFonts w:ascii="Arial Narrow" w:hAnsi="Arial Narrow" w:cs="Arial"/>
          <w:color w:val="auto"/>
          <w:spacing w:val="0"/>
          <w:szCs w:val="22"/>
        </w:rPr>
        <w:t>En el presente proceso la longitud de carretera es m</w:t>
      </w:r>
      <w:r w:rsidR="00B63F37">
        <w:rPr>
          <w:rFonts w:ascii="Arial Narrow" w:hAnsi="Arial Narrow" w:cs="Arial"/>
          <w:color w:val="auto"/>
          <w:spacing w:val="0"/>
          <w:szCs w:val="22"/>
        </w:rPr>
        <w:t>enor o igual a</w:t>
      </w:r>
      <w:r w:rsidRPr="00F410BD">
        <w:rPr>
          <w:rFonts w:ascii="Arial Narrow" w:hAnsi="Arial Narrow" w:cs="Arial"/>
          <w:color w:val="auto"/>
          <w:spacing w:val="0"/>
          <w:szCs w:val="22"/>
        </w:rPr>
        <w:t xml:space="preserve"> 67 km</w:t>
      </w:r>
      <w:r w:rsidR="00B63F37">
        <w:rPr>
          <w:rFonts w:ascii="Arial Narrow" w:hAnsi="Arial Narrow" w:cs="Arial"/>
          <w:color w:val="auto"/>
          <w:spacing w:val="0"/>
          <w:szCs w:val="22"/>
        </w:rPr>
        <w:t>,</w:t>
      </w:r>
      <w:r w:rsidRPr="00F410BD">
        <w:rPr>
          <w:rFonts w:ascii="Arial Narrow" w:hAnsi="Arial Narrow" w:cs="Arial"/>
          <w:color w:val="auto"/>
          <w:spacing w:val="0"/>
          <w:szCs w:val="22"/>
        </w:rPr>
        <w:t xml:space="preserve"> se exigirá</w:t>
      </w:r>
      <w:r w:rsidR="00E828C0" w:rsidRPr="00F410BD">
        <w:rPr>
          <w:rFonts w:ascii="Arial Narrow" w:hAnsi="Arial Narrow" w:cs="Arial"/>
          <w:color w:val="auto"/>
          <w:spacing w:val="0"/>
          <w:szCs w:val="22"/>
        </w:rPr>
        <w:t>:</w:t>
      </w:r>
    </w:p>
    <w:p w14:paraId="270F3BB0" w14:textId="28AEC5E8" w:rsidR="00D624C7" w:rsidRDefault="00D624C7" w:rsidP="00D624C7">
      <w:pPr>
        <w:autoSpaceDE w:val="0"/>
        <w:autoSpaceDN w:val="0"/>
        <w:adjustRightInd w:val="0"/>
        <w:jc w:val="both"/>
        <w:rPr>
          <w:rFonts w:ascii="Arial Narrow" w:hAnsi="Arial Narrow" w:cs="Arial"/>
          <w:b/>
          <w:bCs/>
          <w:color w:val="000000"/>
          <w:sz w:val="22"/>
          <w:szCs w:val="22"/>
          <w:lang w:val="es-CO" w:eastAsia="es-CO"/>
        </w:rPr>
      </w:pPr>
      <w:r w:rsidRPr="00AB758F">
        <w:rPr>
          <w:rFonts w:ascii="Arial Narrow" w:hAnsi="Arial Narrow" w:cs="Arial"/>
          <w:b/>
          <w:bCs/>
          <w:color w:val="000000"/>
          <w:sz w:val="22"/>
          <w:szCs w:val="22"/>
          <w:lang w:val="es-CO" w:eastAsia="es-CO"/>
        </w:rPr>
        <w:t>Personal Clave Evaluable</w:t>
      </w:r>
    </w:p>
    <w:p w14:paraId="53EB2168" w14:textId="77777777" w:rsidR="00C21948" w:rsidRPr="003F5A08" w:rsidRDefault="00C21948" w:rsidP="00D624C7">
      <w:pPr>
        <w:autoSpaceDE w:val="0"/>
        <w:autoSpaceDN w:val="0"/>
        <w:adjustRightInd w:val="0"/>
        <w:jc w:val="both"/>
        <w:rPr>
          <w:rFonts w:ascii="Arial Narrow" w:hAnsi="Arial Narrow" w:cs="Arial"/>
          <w:b/>
          <w:bCs/>
          <w:color w:val="000000"/>
          <w:sz w:val="22"/>
          <w:szCs w:val="22"/>
          <w:lang w:val="es-CO" w:eastAsia="es-CO"/>
        </w:rPr>
      </w:pPr>
    </w:p>
    <w:p w14:paraId="0E7187D0" w14:textId="77777777" w:rsidR="00074C1F" w:rsidRPr="004659B4" w:rsidRDefault="00E828C0" w:rsidP="001357BC">
      <w:pPr>
        <w:jc w:val="both"/>
        <w:rPr>
          <w:rFonts w:ascii="Arial Narrow" w:hAnsi="Arial Narrow" w:cs="Arial"/>
          <w:sz w:val="22"/>
          <w:szCs w:val="22"/>
        </w:rPr>
      </w:pPr>
      <w:r w:rsidRPr="00F410BD">
        <w:rPr>
          <w:rFonts w:ascii="Arial Narrow" w:hAnsi="Arial Narrow" w:cs="Arial"/>
          <w:sz w:val="22"/>
          <w:szCs w:val="22"/>
        </w:rPr>
        <w:lastRenderedPageBreak/>
        <w:t xml:space="preserve">-   Un </w:t>
      </w:r>
      <w:r w:rsidR="0069020E" w:rsidRPr="00F410BD">
        <w:rPr>
          <w:rFonts w:ascii="Arial Narrow" w:hAnsi="Arial Narrow" w:cs="Arial"/>
          <w:sz w:val="22"/>
          <w:szCs w:val="22"/>
        </w:rPr>
        <w:t xml:space="preserve">(1) </w:t>
      </w:r>
      <w:r w:rsidR="004659B4" w:rsidRPr="004659B4">
        <w:rPr>
          <w:rFonts w:ascii="Arial Narrow" w:hAnsi="Arial Narrow" w:cs="Arial"/>
          <w:sz w:val="22"/>
          <w:szCs w:val="22"/>
        </w:rPr>
        <w:t xml:space="preserve">Residente de Administración Vial - </w:t>
      </w:r>
      <w:r w:rsidRPr="004659B4">
        <w:rPr>
          <w:rFonts w:ascii="Arial Narrow" w:hAnsi="Arial Narrow" w:cs="Arial"/>
          <w:sz w:val="22"/>
          <w:szCs w:val="22"/>
        </w:rPr>
        <w:t>Ingeniero Residente</w:t>
      </w:r>
    </w:p>
    <w:p w14:paraId="3473E4DF" w14:textId="77777777" w:rsidR="00D624C7" w:rsidRPr="004659B4" w:rsidRDefault="00D624C7" w:rsidP="001357BC">
      <w:pPr>
        <w:jc w:val="both"/>
        <w:rPr>
          <w:rFonts w:ascii="Arial Narrow" w:hAnsi="Arial Narrow" w:cs="Arial"/>
          <w:sz w:val="22"/>
          <w:szCs w:val="22"/>
        </w:rPr>
      </w:pPr>
    </w:p>
    <w:p w14:paraId="5D1FFC3A" w14:textId="77777777" w:rsidR="00D624C7" w:rsidRPr="004659B4" w:rsidRDefault="00D624C7" w:rsidP="00D624C7">
      <w:pPr>
        <w:autoSpaceDE w:val="0"/>
        <w:autoSpaceDN w:val="0"/>
        <w:adjustRightInd w:val="0"/>
        <w:jc w:val="both"/>
        <w:rPr>
          <w:rFonts w:ascii="Arial Narrow" w:hAnsi="Arial Narrow" w:cs="Arial"/>
          <w:b/>
          <w:bCs/>
          <w:color w:val="000000"/>
          <w:sz w:val="22"/>
          <w:szCs w:val="22"/>
          <w:lang w:val="es-CO" w:eastAsia="es-CO"/>
        </w:rPr>
      </w:pPr>
      <w:r w:rsidRPr="004659B4">
        <w:rPr>
          <w:rFonts w:ascii="Arial Narrow" w:hAnsi="Arial Narrow" w:cs="Arial"/>
          <w:b/>
          <w:bCs/>
          <w:color w:val="000000"/>
          <w:sz w:val="22"/>
          <w:szCs w:val="22"/>
          <w:lang w:val="es-CO" w:eastAsia="es-CO"/>
        </w:rPr>
        <w:t>Personal distinto a clave Evaluable</w:t>
      </w:r>
    </w:p>
    <w:p w14:paraId="2F1C2645" w14:textId="77777777" w:rsidR="00E828C0" w:rsidRPr="004659B4" w:rsidRDefault="00074C1F" w:rsidP="001357BC">
      <w:pPr>
        <w:jc w:val="both"/>
        <w:rPr>
          <w:rFonts w:ascii="Arial Narrow" w:hAnsi="Arial Narrow" w:cs="Arial"/>
          <w:sz w:val="22"/>
          <w:szCs w:val="22"/>
        </w:rPr>
      </w:pPr>
      <w:r w:rsidRPr="004659B4">
        <w:rPr>
          <w:rFonts w:ascii="Arial Narrow" w:hAnsi="Arial Narrow" w:cs="Arial"/>
          <w:sz w:val="22"/>
          <w:szCs w:val="22"/>
        </w:rPr>
        <w:t xml:space="preserve">-  </w:t>
      </w:r>
      <w:r w:rsidR="00B63F37" w:rsidRPr="004659B4">
        <w:rPr>
          <w:rFonts w:ascii="Arial Narrow" w:hAnsi="Arial Narrow" w:cs="Arial"/>
          <w:sz w:val="22"/>
          <w:szCs w:val="22"/>
        </w:rPr>
        <w:t>Un</w:t>
      </w:r>
      <w:r w:rsidRPr="004659B4">
        <w:rPr>
          <w:rFonts w:ascii="Arial Narrow" w:hAnsi="Arial Narrow" w:cs="Arial"/>
          <w:sz w:val="22"/>
          <w:szCs w:val="22"/>
        </w:rPr>
        <w:t xml:space="preserve"> (</w:t>
      </w:r>
      <w:r w:rsidR="00B63F37" w:rsidRPr="004659B4">
        <w:rPr>
          <w:rFonts w:ascii="Arial Narrow" w:hAnsi="Arial Narrow" w:cs="Arial"/>
          <w:sz w:val="22"/>
          <w:szCs w:val="22"/>
        </w:rPr>
        <w:t>1</w:t>
      </w:r>
      <w:r w:rsidRPr="004659B4">
        <w:rPr>
          <w:rFonts w:ascii="Arial Narrow" w:hAnsi="Arial Narrow" w:cs="Arial"/>
          <w:sz w:val="22"/>
          <w:szCs w:val="22"/>
        </w:rPr>
        <w:t>) Ingeniero Auxiliar</w:t>
      </w:r>
      <w:r w:rsidR="00B63F37" w:rsidRPr="004659B4">
        <w:rPr>
          <w:rFonts w:ascii="Arial Narrow" w:hAnsi="Arial Narrow" w:cs="Arial"/>
          <w:sz w:val="22"/>
          <w:szCs w:val="22"/>
        </w:rPr>
        <w:t xml:space="preserve"> </w:t>
      </w:r>
    </w:p>
    <w:p w14:paraId="65F4FFCD" w14:textId="77777777" w:rsidR="00CF2B80" w:rsidRPr="004659B4" w:rsidRDefault="00CF2B80" w:rsidP="001357BC">
      <w:pPr>
        <w:jc w:val="both"/>
        <w:rPr>
          <w:rFonts w:ascii="Arial Narrow" w:hAnsi="Arial Narrow" w:cs="Arial"/>
          <w:sz w:val="22"/>
          <w:szCs w:val="22"/>
        </w:rPr>
      </w:pPr>
      <w:r w:rsidRPr="004659B4">
        <w:rPr>
          <w:rFonts w:ascii="Arial Narrow" w:hAnsi="Arial Narrow" w:cs="Arial"/>
          <w:sz w:val="22"/>
          <w:szCs w:val="22"/>
        </w:rPr>
        <w:t xml:space="preserve">- </w:t>
      </w:r>
      <w:r w:rsidR="007B6FF0" w:rsidRPr="004659B4">
        <w:rPr>
          <w:rFonts w:ascii="Arial Narrow" w:hAnsi="Arial Narrow" w:cs="Arial"/>
          <w:sz w:val="22"/>
          <w:szCs w:val="22"/>
        </w:rPr>
        <w:t xml:space="preserve"> </w:t>
      </w:r>
      <w:r w:rsidRPr="004659B4">
        <w:rPr>
          <w:rFonts w:ascii="Arial Narrow" w:hAnsi="Arial Narrow" w:cs="Arial"/>
          <w:sz w:val="22"/>
          <w:szCs w:val="22"/>
        </w:rPr>
        <w:t>Un (1) Especialista en Estructuras</w:t>
      </w:r>
    </w:p>
    <w:p w14:paraId="03065A68" w14:textId="77777777" w:rsidR="00A14A97" w:rsidRDefault="00A14A97" w:rsidP="001357BC">
      <w:pPr>
        <w:jc w:val="both"/>
        <w:rPr>
          <w:rFonts w:ascii="Arial Narrow" w:hAnsi="Arial Narrow" w:cs="Arial"/>
          <w:sz w:val="22"/>
          <w:szCs w:val="22"/>
        </w:rPr>
      </w:pPr>
      <w:r w:rsidRPr="004659B4">
        <w:rPr>
          <w:rFonts w:ascii="Arial Narrow" w:hAnsi="Arial Narrow" w:cs="Arial"/>
          <w:sz w:val="22"/>
          <w:szCs w:val="22"/>
        </w:rPr>
        <w:t xml:space="preserve">- </w:t>
      </w:r>
      <w:r w:rsidR="00D71EFB" w:rsidRPr="004659B4">
        <w:rPr>
          <w:rFonts w:ascii="Arial Narrow" w:hAnsi="Arial Narrow" w:cs="Arial"/>
          <w:sz w:val="22"/>
          <w:szCs w:val="22"/>
        </w:rPr>
        <w:t xml:space="preserve"> </w:t>
      </w:r>
      <w:r w:rsidRPr="004659B4">
        <w:rPr>
          <w:rFonts w:ascii="Arial Narrow" w:hAnsi="Arial Narrow" w:cs="Arial"/>
          <w:sz w:val="22"/>
          <w:szCs w:val="22"/>
        </w:rPr>
        <w:t>Un (1) Inspector SISO</w:t>
      </w:r>
    </w:p>
    <w:p w14:paraId="25C6EFB8" w14:textId="77777777" w:rsidR="00B63F37" w:rsidRPr="00F410BD" w:rsidRDefault="00B63F37" w:rsidP="001357BC">
      <w:pPr>
        <w:jc w:val="both"/>
        <w:rPr>
          <w:rFonts w:ascii="Arial Narrow" w:hAnsi="Arial Narrow" w:cs="Arial"/>
          <w:sz w:val="22"/>
          <w:szCs w:val="22"/>
        </w:rPr>
      </w:pPr>
      <w:r>
        <w:rPr>
          <w:rFonts w:ascii="Arial Narrow" w:hAnsi="Arial Narrow" w:cs="Arial"/>
          <w:sz w:val="22"/>
          <w:szCs w:val="22"/>
        </w:rPr>
        <w:t>-  Un (1) Tecnólogo y/o inspector vial</w:t>
      </w:r>
    </w:p>
    <w:p w14:paraId="5BE73891" w14:textId="77777777" w:rsidR="00E828C0" w:rsidRPr="00F410BD" w:rsidRDefault="00E828C0" w:rsidP="001357BC">
      <w:pPr>
        <w:jc w:val="both"/>
        <w:rPr>
          <w:rFonts w:ascii="Arial Narrow" w:hAnsi="Arial Narrow" w:cs="Arial"/>
          <w:sz w:val="22"/>
          <w:szCs w:val="22"/>
        </w:rPr>
      </w:pPr>
      <w:r w:rsidRPr="00F410BD">
        <w:rPr>
          <w:rFonts w:ascii="Arial Narrow" w:hAnsi="Arial Narrow" w:cs="Arial"/>
          <w:sz w:val="22"/>
          <w:szCs w:val="22"/>
        </w:rPr>
        <w:t xml:space="preserve">-  Un </w:t>
      </w:r>
      <w:r w:rsidR="0069020E" w:rsidRPr="00F410BD">
        <w:rPr>
          <w:rFonts w:ascii="Arial Narrow" w:hAnsi="Arial Narrow" w:cs="Arial"/>
          <w:sz w:val="22"/>
          <w:szCs w:val="22"/>
        </w:rPr>
        <w:t xml:space="preserve">(1) </w:t>
      </w:r>
      <w:r w:rsidRPr="00F410BD">
        <w:rPr>
          <w:rFonts w:ascii="Arial Narrow" w:hAnsi="Arial Narrow" w:cs="Arial"/>
          <w:sz w:val="22"/>
          <w:szCs w:val="22"/>
        </w:rPr>
        <w:t xml:space="preserve">Conductor </w:t>
      </w:r>
    </w:p>
    <w:p w14:paraId="5071F189" w14:textId="77777777" w:rsidR="009C1F4F" w:rsidRDefault="009C1F4F" w:rsidP="001357BC">
      <w:pPr>
        <w:tabs>
          <w:tab w:val="left" w:pos="0"/>
        </w:tabs>
        <w:contextualSpacing/>
        <w:jc w:val="both"/>
        <w:rPr>
          <w:rFonts w:ascii="Arial Narrow" w:hAnsi="Arial Narrow" w:cs="Arial"/>
          <w:sz w:val="22"/>
          <w:szCs w:val="22"/>
        </w:rPr>
      </w:pPr>
    </w:p>
    <w:p w14:paraId="3E4BECF6" w14:textId="77777777" w:rsidR="00B173BB" w:rsidRPr="00360660" w:rsidRDefault="00B173BB" w:rsidP="00B173BB">
      <w:pPr>
        <w:autoSpaceDE w:val="0"/>
        <w:autoSpaceDN w:val="0"/>
        <w:adjustRightInd w:val="0"/>
        <w:jc w:val="both"/>
        <w:rPr>
          <w:rFonts w:ascii="Arial Narrow" w:hAnsi="Arial Narrow" w:cs="Arial"/>
          <w:color w:val="000000"/>
          <w:sz w:val="22"/>
          <w:szCs w:val="22"/>
          <w:lang w:val="es-CO" w:eastAsia="es-CO"/>
        </w:rPr>
      </w:pPr>
      <w:r w:rsidRPr="00A65507">
        <w:rPr>
          <w:rFonts w:ascii="Arial Narrow" w:hAnsi="Arial Narrow" w:cs="Arial"/>
          <w:color w:val="000000"/>
          <w:sz w:val="22"/>
          <w:szCs w:val="22"/>
          <w:lang w:val="es-CO" w:eastAsia="es-CO"/>
        </w:rPr>
        <w:t>La utilización de los recursos de Administración Vial deberá programarse de acuerdo con las disponibilidades presupuestales anuales del Contrato.</w:t>
      </w:r>
      <w:r w:rsidRPr="00360660">
        <w:rPr>
          <w:rFonts w:ascii="Arial Narrow" w:hAnsi="Arial Narrow" w:cs="Arial"/>
          <w:color w:val="000000"/>
          <w:sz w:val="22"/>
          <w:szCs w:val="22"/>
          <w:lang w:val="es-CO" w:eastAsia="es-CO"/>
        </w:rPr>
        <w:t xml:space="preserve"> </w:t>
      </w:r>
    </w:p>
    <w:p w14:paraId="01CE6B31" w14:textId="77777777" w:rsidR="00B173BB" w:rsidRPr="00B173BB" w:rsidRDefault="00B173BB" w:rsidP="001357BC">
      <w:pPr>
        <w:tabs>
          <w:tab w:val="left" w:pos="0"/>
        </w:tabs>
        <w:contextualSpacing/>
        <w:jc w:val="both"/>
        <w:rPr>
          <w:rFonts w:ascii="Arial Narrow" w:hAnsi="Arial Narrow" w:cs="Arial"/>
          <w:sz w:val="22"/>
          <w:szCs w:val="22"/>
          <w:lang w:val="es-CO"/>
        </w:rPr>
      </w:pPr>
    </w:p>
    <w:p w14:paraId="66F2F7C3" w14:textId="77777777" w:rsidR="009666E6" w:rsidRPr="00F410BD" w:rsidRDefault="009666E6" w:rsidP="001357BC">
      <w:pPr>
        <w:tabs>
          <w:tab w:val="left" w:pos="0"/>
        </w:tabs>
        <w:contextualSpacing/>
        <w:jc w:val="both"/>
        <w:rPr>
          <w:rFonts w:ascii="Arial Narrow" w:hAnsi="Arial Narrow" w:cs="Arial"/>
          <w:sz w:val="22"/>
          <w:szCs w:val="22"/>
        </w:rPr>
      </w:pPr>
      <w:r w:rsidRPr="00F410BD">
        <w:rPr>
          <w:rFonts w:ascii="Arial Narrow" w:hAnsi="Arial Narrow" w:cs="Arial"/>
          <w:sz w:val="22"/>
          <w:szCs w:val="22"/>
        </w:rPr>
        <w:t>El estudio de las calidades de los profesionales</w:t>
      </w:r>
      <w:r w:rsidR="00BF470F" w:rsidRPr="00F410BD">
        <w:rPr>
          <w:rFonts w:ascii="Arial Narrow" w:hAnsi="Arial Narrow" w:cs="Arial"/>
          <w:sz w:val="22"/>
          <w:szCs w:val="22"/>
        </w:rPr>
        <w:t xml:space="preserve"> ante el INVIAS </w:t>
      </w:r>
      <w:r w:rsidRPr="00F410BD">
        <w:rPr>
          <w:rFonts w:ascii="Arial Narrow" w:hAnsi="Arial Narrow" w:cs="Arial"/>
          <w:sz w:val="22"/>
          <w:szCs w:val="22"/>
        </w:rPr>
        <w:t>se hará a partir de la información suministrada y con los documentos que soporten la misma.</w:t>
      </w:r>
    </w:p>
    <w:p w14:paraId="1217E031" w14:textId="77777777" w:rsidR="00D41A6E" w:rsidRPr="00F410BD" w:rsidRDefault="00D41A6E" w:rsidP="001357BC">
      <w:pPr>
        <w:tabs>
          <w:tab w:val="left" w:pos="0"/>
        </w:tabs>
        <w:contextualSpacing/>
        <w:jc w:val="both"/>
        <w:rPr>
          <w:rFonts w:ascii="Arial Narrow" w:hAnsi="Arial Narrow" w:cs="Arial"/>
          <w:sz w:val="22"/>
          <w:szCs w:val="22"/>
        </w:rPr>
      </w:pPr>
    </w:p>
    <w:p w14:paraId="390074F1" w14:textId="77777777" w:rsidR="00B173BB" w:rsidRDefault="00B173BB" w:rsidP="00B173BB">
      <w:pPr>
        <w:tabs>
          <w:tab w:val="left" w:pos="0"/>
        </w:tabs>
        <w:contextualSpacing/>
        <w:jc w:val="both"/>
        <w:rPr>
          <w:rFonts w:ascii="Arial Narrow" w:hAnsi="Arial Narrow" w:cs="Arial"/>
          <w:sz w:val="22"/>
          <w:szCs w:val="22"/>
          <w:lang w:val="es-CO" w:eastAsia="es-CO"/>
        </w:rPr>
      </w:pPr>
      <w:r w:rsidRPr="00A65507">
        <w:rPr>
          <w:rFonts w:ascii="Arial Narrow" w:hAnsi="Arial Narrow" w:cs="Arial"/>
          <w:sz w:val="22"/>
          <w:szCs w:val="22"/>
          <w:lang w:val="es-CO" w:eastAsia="es-CO"/>
        </w:rPr>
        <w:t xml:space="preserve">Los costos </w:t>
      </w:r>
      <w:r w:rsidR="004F5BDF">
        <w:rPr>
          <w:rFonts w:ascii="Arial Narrow" w:hAnsi="Arial Narrow" w:cs="Arial"/>
          <w:sz w:val="22"/>
          <w:szCs w:val="22"/>
          <w:lang w:val="es-CO" w:eastAsia="es-CO"/>
        </w:rPr>
        <w:t xml:space="preserve">directos </w:t>
      </w:r>
      <w:r w:rsidRPr="00A65507">
        <w:rPr>
          <w:rFonts w:ascii="Arial Narrow" w:hAnsi="Arial Narrow" w:cs="Arial"/>
          <w:sz w:val="22"/>
          <w:szCs w:val="22"/>
          <w:lang w:val="es-CO" w:eastAsia="es-CO"/>
        </w:rPr>
        <w:t>de la Administración Vial deberán estar dentro de los siguientes rangos, los cuales se deben tener como guía o referencia para la estructuración de la propuesta:</w:t>
      </w:r>
    </w:p>
    <w:p w14:paraId="619323C8" w14:textId="77777777" w:rsidR="00397EF9" w:rsidRDefault="00397EF9" w:rsidP="00B173BB">
      <w:pPr>
        <w:tabs>
          <w:tab w:val="left" w:pos="0"/>
        </w:tabs>
        <w:contextualSpacing/>
        <w:jc w:val="both"/>
        <w:rPr>
          <w:rFonts w:ascii="Arial Narrow" w:hAnsi="Arial Narrow" w:cs="Arial"/>
          <w:sz w:val="22"/>
          <w:szCs w:val="22"/>
          <w:lang w:val="es-CO" w:eastAsia="es-CO"/>
        </w:rPr>
      </w:pPr>
    </w:p>
    <w:tbl>
      <w:tblPr>
        <w:tblW w:w="8894" w:type="dxa"/>
        <w:tblInd w:w="80" w:type="dxa"/>
        <w:tblCellMar>
          <w:left w:w="70" w:type="dxa"/>
          <w:right w:w="70" w:type="dxa"/>
        </w:tblCellMar>
        <w:tblLook w:val="04A0" w:firstRow="1" w:lastRow="0" w:firstColumn="1" w:lastColumn="0" w:noHBand="0" w:noVBand="1"/>
      </w:tblPr>
      <w:tblGrid>
        <w:gridCol w:w="4400"/>
        <w:gridCol w:w="2483"/>
        <w:gridCol w:w="2011"/>
      </w:tblGrid>
      <w:tr w:rsidR="00397EF9" w14:paraId="2FF83625" w14:textId="77777777" w:rsidTr="00397EF9">
        <w:trPr>
          <w:trHeight w:val="439"/>
        </w:trPr>
        <w:tc>
          <w:tcPr>
            <w:tcW w:w="889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4D08E83" w14:textId="77777777" w:rsidR="00397EF9" w:rsidRPr="00397EF9" w:rsidRDefault="00397EF9">
            <w:pPr>
              <w:jc w:val="center"/>
              <w:rPr>
                <w:rFonts w:ascii="Arial Narrow" w:hAnsi="Arial Narrow" w:cs="Calibri"/>
                <w:b/>
                <w:bCs/>
                <w:color w:val="000000"/>
                <w:sz w:val="32"/>
                <w:szCs w:val="32"/>
                <w:lang w:val="es-CO" w:eastAsia="es-CO"/>
              </w:rPr>
            </w:pPr>
            <w:r w:rsidRPr="00397EF9">
              <w:rPr>
                <w:rFonts w:ascii="Arial Narrow" w:hAnsi="Arial Narrow" w:cs="Calibri"/>
                <w:b/>
                <w:bCs/>
                <w:color w:val="000000"/>
                <w:sz w:val="32"/>
                <w:szCs w:val="32"/>
              </w:rPr>
              <w:t>RANGO 2024-2026</w:t>
            </w:r>
          </w:p>
        </w:tc>
      </w:tr>
      <w:tr w:rsidR="00397EF9" w14:paraId="695F061A" w14:textId="77777777" w:rsidTr="00397EF9">
        <w:trPr>
          <w:trHeight w:val="380"/>
        </w:trPr>
        <w:tc>
          <w:tcPr>
            <w:tcW w:w="4400" w:type="dxa"/>
            <w:vMerge w:val="restart"/>
            <w:tcBorders>
              <w:top w:val="nil"/>
              <w:left w:val="single" w:sz="8" w:space="0" w:color="auto"/>
              <w:bottom w:val="single" w:sz="8" w:space="0" w:color="000000"/>
              <w:right w:val="nil"/>
            </w:tcBorders>
            <w:shd w:val="clear" w:color="auto" w:fill="auto"/>
            <w:noWrap/>
            <w:vAlign w:val="center"/>
            <w:hideMark/>
          </w:tcPr>
          <w:p w14:paraId="6041FB43" w14:textId="77777777" w:rsidR="00397EF9" w:rsidRPr="00397EF9" w:rsidRDefault="00397EF9">
            <w:pPr>
              <w:jc w:val="center"/>
              <w:rPr>
                <w:rFonts w:ascii="Arial Narrow" w:hAnsi="Arial Narrow" w:cs="Calibri"/>
                <w:b/>
                <w:bCs/>
                <w:color w:val="000000"/>
                <w:sz w:val="22"/>
                <w:szCs w:val="22"/>
              </w:rPr>
            </w:pPr>
            <w:r w:rsidRPr="00397EF9">
              <w:rPr>
                <w:rFonts w:ascii="Arial Narrow" w:hAnsi="Arial Narrow" w:cs="Calibri"/>
                <w:b/>
                <w:bCs/>
                <w:color w:val="000000"/>
                <w:sz w:val="22"/>
                <w:szCs w:val="22"/>
              </w:rPr>
              <w:t>RECURSO</w:t>
            </w:r>
          </w:p>
        </w:tc>
        <w:tc>
          <w:tcPr>
            <w:tcW w:w="4493"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E5120AA" w14:textId="77777777" w:rsidR="00397EF9" w:rsidRPr="00397EF9" w:rsidRDefault="00397EF9">
            <w:pPr>
              <w:jc w:val="center"/>
              <w:rPr>
                <w:rFonts w:ascii="Arial Narrow" w:hAnsi="Arial Narrow" w:cs="Calibri"/>
                <w:b/>
                <w:bCs/>
                <w:color w:val="000000"/>
                <w:sz w:val="22"/>
                <w:szCs w:val="22"/>
              </w:rPr>
            </w:pPr>
            <w:r w:rsidRPr="00397EF9">
              <w:rPr>
                <w:rFonts w:ascii="Arial Narrow" w:hAnsi="Arial Narrow" w:cs="Calibri"/>
                <w:b/>
                <w:bCs/>
                <w:color w:val="000000"/>
                <w:sz w:val="22"/>
                <w:szCs w:val="22"/>
              </w:rPr>
              <w:t>LIMITE</w:t>
            </w:r>
          </w:p>
        </w:tc>
      </w:tr>
      <w:tr w:rsidR="00397EF9" w14:paraId="57AB89C0" w14:textId="77777777" w:rsidTr="00397EF9">
        <w:trPr>
          <w:trHeight w:val="351"/>
        </w:trPr>
        <w:tc>
          <w:tcPr>
            <w:tcW w:w="4400" w:type="dxa"/>
            <w:vMerge/>
            <w:tcBorders>
              <w:top w:val="nil"/>
              <w:left w:val="single" w:sz="8" w:space="0" w:color="auto"/>
              <w:bottom w:val="single" w:sz="8" w:space="0" w:color="000000"/>
              <w:right w:val="nil"/>
            </w:tcBorders>
            <w:vAlign w:val="center"/>
            <w:hideMark/>
          </w:tcPr>
          <w:p w14:paraId="7D7A064F" w14:textId="77777777" w:rsidR="00397EF9" w:rsidRPr="00397EF9" w:rsidRDefault="00397EF9">
            <w:pPr>
              <w:rPr>
                <w:rFonts w:ascii="Arial Narrow" w:hAnsi="Arial Narrow" w:cs="Calibri"/>
                <w:b/>
                <w:bCs/>
                <w:color w:val="000000"/>
                <w:sz w:val="22"/>
                <w:szCs w:val="22"/>
              </w:rPr>
            </w:pPr>
          </w:p>
        </w:tc>
        <w:tc>
          <w:tcPr>
            <w:tcW w:w="2483" w:type="dxa"/>
            <w:tcBorders>
              <w:top w:val="nil"/>
              <w:left w:val="single" w:sz="8" w:space="0" w:color="auto"/>
              <w:bottom w:val="single" w:sz="8" w:space="0" w:color="auto"/>
              <w:right w:val="single" w:sz="4" w:space="0" w:color="auto"/>
            </w:tcBorders>
            <w:shd w:val="clear" w:color="auto" w:fill="auto"/>
            <w:noWrap/>
            <w:vAlign w:val="bottom"/>
            <w:hideMark/>
          </w:tcPr>
          <w:p w14:paraId="4D50EFFF" w14:textId="77777777" w:rsidR="00397EF9" w:rsidRPr="00397EF9" w:rsidRDefault="00397EF9">
            <w:pPr>
              <w:jc w:val="center"/>
              <w:rPr>
                <w:rFonts w:ascii="Arial Narrow" w:hAnsi="Arial Narrow" w:cs="Calibri"/>
                <w:b/>
                <w:bCs/>
                <w:color w:val="000000"/>
                <w:sz w:val="22"/>
                <w:szCs w:val="22"/>
              </w:rPr>
            </w:pPr>
            <w:r w:rsidRPr="00397EF9">
              <w:rPr>
                <w:rFonts w:ascii="Arial Narrow" w:hAnsi="Arial Narrow" w:cs="Calibri"/>
                <w:b/>
                <w:bCs/>
                <w:color w:val="000000"/>
                <w:sz w:val="22"/>
                <w:szCs w:val="22"/>
              </w:rPr>
              <w:t>INFERIOR</w:t>
            </w:r>
          </w:p>
        </w:tc>
        <w:tc>
          <w:tcPr>
            <w:tcW w:w="2010" w:type="dxa"/>
            <w:tcBorders>
              <w:top w:val="nil"/>
              <w:left w:val="nil"/>
              <w:bottom w:val="single" w:sz="8" w:space="0" w:color="auto"/>
              <w:right w:val="single" w:sz="8" w:space="0" w:color="auto"/>
            </w:tcBorders>
            <w:shd w:val="clear" w:color="auto" w:fill="auto"/>
            <w:noWrap/>
            <w:vAlign w:val="bottom"/>
            <w:hideMark/>
          </w:tcPr>
          <w:p w14:paraId="3513E7AC" w14:textId="77777777" w:rsidR="00397EF9" w:rsidRPr="00397EF9" w:rsidRDefault="00397EF9">
            <w:pPr>
              <w:jc w:val="center"/>
              <w:rPr>
                <w:rFonts w:ascii="Arial Narrow" w:hAnsi="Arial Narrow" w:cs="Calibri"/>
                <w:b/>
                <w:bCs/>
                <w:color w:val="000000"/>
                <w:sz w:val="22"/>
                <w:szCs w:val="22"/>
              </w:rPr>
            </w:pPr>
            <w:r w:rsidRPr="00397EF9">
              <w:rPr>
                <w:rFonts w:ascii="Arial Narrow" w:hAnsi="Arial Narrow" w:cs="Calibri"/>
                <w:b/>
                <w:bCs/>
                <w:color w:val="000000"/>
                <w:sz w:val="22"/>
                <w:szCs w:val="22"/>
              </w:rPr>
              <w:t>SUPERIOR</w:t>
            </w:r>
          </w:p>
        </w:tc>
      </w:tr>
      <w:tr w:rsidR="00397EF9" w14:paraId="091DC7B7" w14:textId="77777777" w:rsidTr="00397EF9">
        <w:trPr>
          <w:trHeight w:val="351"/>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6AD0638A" w14:textId="77777777" w:rsidR="00397EF9" w:rsidRPr="00397EF9" w:rsidRDefault="00397EF9">
            <w:pPr>
              <w:rPr>
                <w:rFonts w:ascii="Arial Narrow" w:hAnsi="Arial Narrow" w:cs="Arial"/>
                <w:color w:val="000000"/>
                <w:sz w:val="18"/>
                <w:szCs w:val="18"/>
              </w:rPr>
            </w:pPr>
            <w:r w:rsidRPr="00397EF9">
              <w:rPr>
                <w:rFonts w:ascii="Arial Narrow" w:hAnsi="Arial Narrow" w:cs="Arial"/>
                <w:color w:val="000000"/>
                <w:sz w:val="18"/>
                <w:szCs w:val="18"/>
              </w:rPr>
              <w:t>Ingeniero Residente</w:t>
            </w:r>
          </w:p>
        </w:tc>
        <w:tc>
          <w:tcPr>
            <w:tcW w:w="2483" w:type="dxa"/>
            <w:tcBorders>
              <w:top w:val="nil"/>
              <w:left w:val="nil"/>
              <w:bottom w:val="single" w:sz="4" w:space="0" w:color="auto"/>
              <w:right w:val="single" w:sz="4" w:space="0" w:color="auto"/>
            </w:tcBorders>
            <w:shd w:val="clear" w:color="auto" w:fill="auto"/>
            <w:noWrap/>
            <w:vAlign w:val="bottom"/>
            <w:hideMark/>
          </w:tcPr>
          <w:p w14:paraId="57878856"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6.996.000 </w:t>
            </w:r>
          </w:p>
        </w:tc>
        <w:tc>
          <w:tcPr>
            <w:tcW w:w="2010" w:type="dxa"/>
            <w:tcBorders>
              <w:top w:val="nil"/>
              <w:left w:val="nil"/>
              <w:bottom w:val="single" w:sz="4" w:space="0" w:color="auto"/>
              <w:right w:val="single" w:sz="8" w:space="0" w:color="auto"/>
            </w:tcBorders>
            <w:shd w:val="clear" w:color="auto" w:fill="auto"/>
            <w:noWrap/>
            <w:vAlign w:val="bottom"/>
            <w:hideMark/>
          </w:tcPr>
          <w:p w14:paraId="058637F8"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7.8</w:t>
            </w:r>
            <w:r w:rsidR="008E0CD0">
              <w:rPr>
                <w:rFonts w:ascii="Arial Narrow" w:hAnsi="Arial Narrow" w:cs="Calibri"/>
                <w:color w:val="000000"/>
                <w:sz w:val="22"/>
                <w:szCs w:val="22"/>
              </w:rPr>
              <w:t>9</w:t>
            </w:r>
            <w:r w:rsidRPr="00397EF9">
              <w:rPr>
                <w:rFonts w:ascii="Arial Narrow" w:hAnsi="Arial Narrow" w:cs="Calibri"/>
                <w:color w:val="000000"/>
                <w:sz w:val="22"/>
                <w:szCs w:val="22"/>
              </w:rPr>
              <w:t xml:space="preserve">0.706 </w:t>
            </w:r>
          </w:p>
        </w:tc>
      </w:tr>
      <w:tr w:rsidR="00397EF9" w14:paraId="4BB791DE" w14:textId="77777777" w:rsidTr="00397EF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68367CF" w14:textId="77777777" w:rsidR="00397EF9" w:rsidRPr="00397EF9" w:rsidRDefault="00397EF9">
            <w:pPr>
              <w:rPr>
                <w:rFonts w:ascii="Arial Narrow" w:hAnsi="Arial Narrow" w:cs="Arial"/>
                <w:b/>
                <w:bCs/>
                <w:color w:val="000000"/>
                <w:sz w:val="18"/>
                <w:szCs w:val="18"/>
              </w:rPr>
            </w:pPr>
            <w:r w:rsidRPr="00397EF9">
              <w:rPr>
                <w:rFonts w:ascii="Arial Narrow" w:hAnsi="Arial Narrow" w:cs="Arial"/>
                <w:b/>
                <w:bCs/>
                <w:color w:val="000000"/>
                <w:sz w:val="18"/>
                <w:szCs w:val="18"/>
              </w:rPr>
              <w:t>Ingeniero Auxiliar I</w:t>
            </w:r>
          </w:p>
        </w:tc>
        <w:tc>
          <w:tcPr>
            <w:tcW w:w="2483" w:type="dxa"/>
            <w:tcBorders>
              <w:top w:val="nil"/>
              <w:left w:val="nil"/>
              <w:bottom w:val="single" w:sz="4" w:space="0" w:color="auto"/>
              <w:right w:val="single" w:sz="4" w:space="0" w:color="auto"/>
            </w:tcBorders>
            <w:shd w:val="clear" w:color="auto" w:fill="auto"/>
            <w:noWrap/>
            <w:vAlign w:val="bottom"/>
            <w:hideMark/>
          </w:tcPr>
          <w:p w14:paraId="0A32501C"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4.452.000 </w:t>
            </w:r>
          </w:p>
        </w:tc>
        <w:tc>
          <w:tcPr>
            <w:tcW w:w="2010" w:type="dxa"/>
            <w:tcBorders>
              <w:top w:val="nil"/>
              <w:left w:val="nil"/>
              <w:bottom w:val="single" w:sz="4" w:space="0" w:color="auto"/>
              <w:right w:val="single" w:sz="8" w:space="0" w:color="auto"/>
            </w:tcBorders>
            <w:shd w:val="clear" w:color="auto" w:fill="auto"/>
            <w:noWrap/>
            <w:vAlign w:val="bottom"/>
            <w:hideMark/>
          </w:tcPr>
          <w:p w14:paraId="473808D4"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5.0</w:t>
            </w:r>
            <w:r w:rsidR="008E0CD0">
              <w:rPr>
                <w:rFonts w:ascii="Arial Narrow" w:hAnsi="Arial Narrow" w:cs="Calibri"/>
                <w:color w:val="000000"/>
                <w:sz w:val="22"/>
                <w:szCs w:val="22"/>
              </w:rPr>
              <w:t>1</w:t>
            </w:r>
            <w:r w:rsidRPr="00397EF9">
              <w:rPr>
                <w:rFonts w:ascii="Arial Narrow" w:hAnsi="Arial Narrow" w:cs="Calibri"/>
                <w:color w:val="000000"/>
                <w:sz w:val="22"/>
                <w:szCs w:val="22"/>
              </w:rPr>
              <w:t xml:space="preserve">2.267 </w:t>
            </w:r>
          </w:p>
        </w:tc>
      </w:tr>
      <w:tr w:rsidR="00397EF9" w14:paraId="67A72FCE" w14:textId="77777777" w:rsidTr="00397EF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C63DE38" w14:textId="77777777" w:rsidR="00397EF9" w:rsidRPr="00397EF9" w:rsidRDefault="00397EF9">
            <w:pPr>
              <w:rPr>
                <w:rFonts w:ascii="Arial Narrow" w:hAnsi="Arial Narrow" w:cs="Arial"/>
                <w:b/>
                <w:bCs/>
                <w:color w:val="000000"/>
                <w:sz w:val="18"/>
                <w:szCs w:val="18"/>
              </w:rPr>
            </w:pPr>
            <w:r w:rsidRPr="00397EF9">
              <w:rPr>
                <w:rFonts w:ascii="Arial Narrow" w:hAnsi="Arial Narrow" w:cs="Arial"/>
                <w:b/>
                <w:bCs/>
                <w:color w:val="000000"/>
                <w:sz w:val="18"/>
                <w:szCs w:val="18"/>
              </w:rPr>
              <w:t>Ingeniero Especialista en Estructuras</w:t>
            </w:r>
          </w:p>
        </w:tc>
        <w:tc>
          <w:tcPr>
            <w:tcW w:w="2483" w:type="dxa"/>
            <w:tcBorders>
              <w:top w:val="nil"/>
              <w:left w:val="nil"/>
              <w:bottom w:val="single" w:sz="4" w:space="0" w:color="auto"/>
              <w:right w:val="single" w:sz="4" w:space="0" w:color="auto"/>
            </w:tcBorders>
            <w:shd w:val="clear" w:color="auto" w:fill="auto"/>
            <w:noWrap/>
            <w:vAlign w:val="bottom"/>
            <w:hideMark/>
          </w:tcPr>
          <w:p w14:paraId="7E50EBBF"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6.667.400 </w:t>
            </w:r>
          </w:p>
        </w:tc>
        <w:tc>
          <w:tcPr>
            <w:tcW w:w="2010" w:type="dxa"/>
            <w:tcBorders>
              <w:top w:val="nil"/>
              <w:left w:val="nil"/>
              <w:bottom w:val="single" w:sz="4" w:space="0" w:color="auto"/>
              <w:right w:val="single" w:sz="8" w:space="0" w:color="auto"/>
            </w:tcBorders>
            <w:shd w:val="clear" w:color="auto" w:fill="auto"/>
            <w:noWrap/>
            <w:vAlign w:val="bottom"/>
            <w:hideMark/>
          </w:tcPr>
          <w:p w14:paraId="017103B0"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7.</w:t>
            </w:r>
            <w:r w:rsidR="008E0CD0">
              <w:rPr>
                <w:rFonts w:ascii="Arial Narrow" w:hAnsi="Arial Narrow" w:cs="Calibri"/>
                <w:color w:val="000000"/>
                <w:sz w:val="22"/>
                <w:szCs w:val="22"/>
              </w:rPr>
              <w:t>51</w:t>
            </w:r>
            <w:r w:rsidRPr="00397EF9">
              <w:rPr>
                <w:rFonts w:ascii="Arial Narrow" w:hAnsi="Arial Narrow" w:cs="Calibri"/>
                <w:color w:val="000000"/>
                <w:sz w:val="22"/>
                <w:szCs w:val="22"/>
              </w:rPr>
              <w:t xml:space="preserve">1.491 </w:t>
            </w:r>
          </w:p>
        </w:tc>
      </w:tr>
      <w:tr w:rsidR="00397EF9" w14:paraId="39707114" w14:textId="77777777" w:rsidTr="00397EF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13E1ECDF" w14:textId="77777777" w:rsidR="00397EF9" w:rsidRPr="00397EF9" w:rsidRDefault="00397EF9">
            <w:pPr>
              <w:rPr>
                <w:rFonts w:ascii="Arial Narrow" w:hAnsi="Arial Narrow" w:cs="Arial"/>
                <w:color w:val="000000"/>
                <w:sz w:val="18"/>
                <w:szCs w:val="18"/>
              </w:rPr>
            </w:pPr>
            <w:r w:rsidRPr="00397EF9">
              <w:rPr>
                <w:rFonts w:ascii="Arial Narrow" w:hAnsi="Arial Narrow" w:cs="Arial"/>
                <w:color w:val="000000"/>
                <w:sz w:val="18"/>
                <w:szCs w:val="18"/>
              </w:rPr>
              <w:t>PERSONAL AUXILIAR</w:t>
            </w:r>
          </w:p>
        </w:tc>
        <w:tc>
          <w:tcPr>
            <w:tcW w:w="2483" w:type="dxa"/>
            <w:tcBorders>
              <w:top w:val="nil"/>
              <w:left w:val="nil"/>
              <w:bottom w:val="single" w:sz="4" w:space="0" w:color="auto"/>
              <w:right w:val="single" w:sz="4" w:space="0" w:color="auto"/>
            </w:tcBorders>
            <w:shd w:val="clear" w:color="auto" w:fill="auto"/>
            <w:noWrap/>
            <w:vAlign w:val="bottom"/>
            <w:hideMark/>
          </w:tcPr>
          <w:p w14:paraId="5D48EFB1"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w:t>
            </w:r>
          </w:p>
        </w:tc>
        <w:tc>
          <w:tcPr>
            <w:tcW w:w="2010" w:type="dxa"/>
            <w:tcBorders>
              <w:top w:val="nil"/>
              <w:left w:val="nil"/>
              <w:bottom w:val="single" w:sz="4" w:space="0" w:color="auto"/>
              <w:right w:val="single" w:sz="8" w:space="0" w:color="auto"/>
            </w:tcBorders>
            <w:shd w:val="clear" w:color="auto" w:fill="auto"/>
            <w:noWrap/>
            <w:vAlign w:val="bottom"/>
            <w:hideMark/>
          </w:tcPr>
          <w:p w14:paraId="52203A7B"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w:t>
            </w:r>
          </w:p>
        </w:tc>
      </w:tr>
      <w:tr w:rsidR="00397EF9" w14:paraId="28575A2A" w14:textId="77777777" w:rsidTr="00397EF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center"/>
            <w:hideMark/>
          </w:tcPr>
          <w:p w14:paraId="29AED16D" w14:textId="77777777" w:rsidR="00397EF9" w:rsidRPr="00397EF9" w:rsidRDefault="00397EF9">
            <w:pPr>
              <w:rPr>
                <w:rFonts w:ascii="Arial Narrow" w:hAnsi="Arial Narrow" w:cs="Arial"/>
                <w:b/>
                <w:bCs/>
                <w:color w:val="000000"/>
                <w:sz w:val="18"/>
                <w:szCs w:val="18"/>
              </w:rPr>
            </w:pPr>
            <w:r w:rsidRPr="00397EF9">
              <w:rPr>
                <w:rFonts w:ascii="Arial Narrow" w:hAnsi="Arial Narrow" w:cs="Arial"/>
                <w:b/>
                <w:bCs/>
                <w:color w:val="000000"/>
                <w:sz w:val="18"/>
                <w:szCs w:val="18"/>
              </w:rPr>
              <w:t xml:space="preserve">Inspector SISO </w:t>
            </w:r>
          </w:p>
        </w:tc>
        <w:tc>
          <w:tcPr>
            <w:tcW w:w="2483" w:type="dxa"/>
            <w:tcBorders>
              <w:top w:val="nil"/>
              <w:left w:val="nil"/>
              <w:bottom w:val="single" w:sz="4" w:space="0" w:color="auto"/>
              <w:right w:val="single" w:sz="4" w:space="0" w:color="auto"/>
            </w:tcBorders>
            <w:shd w:val="clear" w:color="auto" w:fill="auto"/>
            <w:noWrap/>
            <w:vAlign w:val="bottom"/>
            <w:hideMark/>
          </w:tcPr>
          <w:p w14:paraId="32A50F2D"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2.279.000 </w:t>
            </w:r>
          </w:p>
        </w:tc>
        <w:tc>
          <w:tcPr>
            <w:tcW w:w="2010" w:type="dxa"/>
            <w:tcBorders>
              <w:top w:val="nil"/>
              <w:left w:val="nil"/>
              <w:bottom w:val="single" w:sz="4" w:space="0" w:color="auto"/>
              <w:right w:val="single" w:sz="8" w:space="0" w:color="auto"/>
            </w:tcBorders>
            <w:shd w:val="clear" w:color="auto" w:fill="auto"/>
            <w:noWrap/>
            <w:vAlign w:val="bottom"/>
            <w:hideMark/>
          </w:tcPr>
          <w:p w14:paraId="0143FD41"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2.5</w:t>
            </w:r>
            <w:r w:rsidR="008E0CD0">
              <w:rPr>
                <w:rFonts w:ascii="Arial Narrow" w:hAnsi="Arial Narrow" w:cs="Calibri"/>
                <w:color w:val="000000"/>
                <w:sz w:val="22"/>
                <w:szCs w:val="22"/>
              </w:rPr>
              <w:t>8</w:t>
            </w:r>
            <w:r w:rsidRPr="00397EF9">
              <w:rPr>
                <w:rFonts w:ascii="Arial Narrow" w:hAnsi="Arial Narrow" w:cs="Calibri"/>
                <w:color w:val="000000"/>
                <w:sz w:val="22"/>
                <w:szCs w:val="22"/>
              </w:rPr>
              <w:t xml:space="preserve">0.684 </w:t>
            </w:r>
          </w:p>
        </w:tc>
      </w:tr>
      <w:tr w:rsidR="00397EF9" w14:paraId="511C0220" w14:textId="77777777" w:rsidTr="00397EF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3A2AD5E6" w14:textId="77777777" w:rsidR="00397EF9" w:rsidRPr="00397EF9" w:rsidRDefault="00397EF9">
            <w:pPr>
              <w:rPr>
                <w:rFonts w:ascii="Arial Narrow" w:hAnsi="Arial Narrow" w:cs="Arial"/>
                <w:b/>
                <w:bCs/>
                <w:color w:val="000000"/>
                <w:sz w:val="18"/>
                <w:szCs w:val="18"/>
              </w:rPr>
            </w:pPr>
            <w:r w:rsidRPr="00397EF9">
              <w:rPr>
                <w:rFonts w:ascii="Arial Narrow" w:hAnsi="Arial Narrow" w:cs="Arial"/>
                <w:b/>
                <w:bCs/>
                <w:color w:val="000000"/>
                <w:sz w:val="18"/>
                <w:szCs w:val="18"/>
              </w:rPr>
              <w:t>Tecnólogo y/o inspector vial</w:t>
            </w:r>
          </w:p>
        </w:tc>
        <w:tc>
          <w:tcPr>
            <w:tcW w:w="2483" w:type="dxa"/>
            <w:tcBorders>
              <w:top w:val="nil"/>
              <w:left w:val="nil"/>
              <w:bottom w:val="single" w:sz="4" w:space="0" w:color="auto"/>
              <w:right w:val="single" w:sz="4" w:space="0" w:color="auto"/>
            </w:tcBorders>
            <w:shd w:val="clear" w:color="auto" w:fill="auto"/>
            <w:noWrap/>
            <w:vAlign w:val="bottom"/>
            <w:hideMark/>
          </w:tcPr>
          <w:p w14:paraId="185CB954"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1.929.</w:t>
            </w:r>
            <w:r w:rsidR="00B37CB9">
              <w:rPr>
                <w:rFonts w:ascii="Arial Narrow" w:hAnsi="Arial Narrow" w:cs="Calibri"/>
                <w:color w:val="000000"/>
                <w:sz w:val="22"/>
                <w:szCs w:val="22"/>
              </w:rPr>
              <w:t>0</w:t>
            </w:r>
            <w:r w:rsidRPr="00397EF9">
              <w:rPr>
                <w:rFonts w:ascii="Arial Narrow" w:hAnsi="Arial Narrow" w:cs="Calibri"/>
                <w:color w:val="000000"/>
                <w:sz w:val="22"/>
                <w:szCs w:val="22"/>
              </w:rPr>
              <w:t xml:space="preserve">00 </w:t>
            </w:r>
          </w:p>
        </w:tc>
        <w:tc>
          <w:tcPr>
            <w:tcW w:w="2010" w:type="dxa"/>
            <w:tcBorders>
              <w:top w:val="nil"/>
              <w:left w:val="nil"/>
              <w:bottom w:val="single" w:sz="4" w:space="0" w:color="auto"/>
              <w:right w:val="single" w:sz="8" w:space="0" w:color="auto"/>
            </w:tcBorders>
            <w:shd w:val="clear" w:color="auto" w:fill="auto"/>
            <w:noWrap/>
            <w:vAlign w:val="bottom"/>
            <w:hideMark/>
          </w:tcPr>
          <w:p w14:paraId="383E825D"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2.1</w:t>
            </w:r>
            <w:r w:rsidR="008E0CD0">
              <w:rPr>
                <w:rFonts w:ascii="Arial Narrow" w:hAnsi="Arial Narrow" w:cs="Calibri"/>
                <w:color w:val="000000"/>
                <w:sz w:val="22"/>
                <w:szCs w:val="22"/>
              </w:rPr>
              <w:t>7</w:t>
            </w:r>
            <w:r w:rsidRPr="00397EF9">
              <w:rPr>
                <w:rFonts w:ascii="Arial Narrow" w:hAnsi="Arial Narrow" w:cs="Calibri"/>
                <w:color w:val="000000"/>
                <w:sz w:val="22"/>
                <w:szCs w:val="22"/>
              </w:rPr>
              <w:t xml:space="preserve">7.649 </w:t>
            </w:r>
          </w:p>
        </w:tc>
      </w:tr>
      <w:tr w:rsidR="00397EF9" w14:paraId="5D17D0F1" w14:textId="77777777" w:rsidTr="00397EF9">
        <w:trPr>
          <w:trHeight w:val="312"/>
        </w:trPr>
        <w:tc>
          <w:tcPr>
            <w:tcW w:w="4400" w:type="dxa"/>
            <w:tcBorders>
              <w:top w:val="nil"/>
              <w:left w:val="single" w:sz="8" w:space="0" w:color="auto"/>
              <w:bottom w:val="single" w:sz="8" w:space="0" w:color="auto"/>
              <w:right w:val="single" w:sz="4" w:space="0" w:color="auto"/>
            </w:tcBorders>
            <w:shd w:val="clear" w:color="auto" w:fill="auto"/>
            <w:noWrap/>
            <w:vAlign w:val="bottom"/>
            <w:hideMark/>
          </w:tcPr>
          <w:p w14:paraId="3A8A6562" w14:textId="77777777" w:rsidR="00397EF9" w:rsidRPr="00397EF9" w:rsidRDefault="00397EF9">
            <w:pPr>
              <w:rPr>
                <w:rFonts w:ascii="Arial Narrow" w:hAnsi="Arial Narrow" w:cs="Arial"/>
                <w:b/>
                <w:bCs/>
                <w:color w:val="000000"/>
                <w:sz w:val="18"/>
                <w:szCs w:val="18"/>
              </w:rPr>
            </w:pPr>
            <w:r w:rsidRPr="00397EF9">
              <w:rPr>
                <w:rFonts w:ascii="Arial Narrow" w:hAnsi="Arial Narrow" w:cs="Arial"/>
                <w:b/>
                <w:bCs/>
                <w:color w:val="000000"/>
                <w:sz w:val="18"/>
                <w:szCs w:val="18"/>
              </w:rPr>
              <w:t>Conductor</w:t>
            </w:r>
          </w:p>
        </w:tc>
        <w:tc>
          <w:tcPr>
            <w:tcW w:w="2483" w:type="dxa"/>
            <w:tcBorders>
              <w:top w:val="nil"/>
              <w:left w:val="nil"/>
              <w:bottom w:val="single" w:sz="8" w:space="0" w:color="auto"/>
              <w:right w:val="single" w:sz="4" w:space="0" w:color="auto"/>
            </w:tcBorders>
            <w:shd w:val="clear" w:color="auto" w:fill="auto"/>
            <w:noWrap/>
            <w:vAlign w:val="bottom"/>
            <w:hideMark/>
          </w:tcPr>
          <w:p w14:paraId="6A603FAF"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1.49</w:t>
            </w:r>
            <w:r w:rsidR="00B37CB9">
              <w:rPr>
                <w:rFonts w:ascii="Arial Narrow" w:hAnsi="Arial Narrow" w:cs="Calibri"/>
                <w:color w:val="000000"/>
                <w:sz w:val="22"/>
                <w:szCs w:val="22"/>
              </w:rPr>
              <w:t>0</w:t>
            </w:r>
            <w:r w:rsidRPr="00397EF9">
              <w:rPr>
                <w:rFonts w:ascii="Arial Narrow" w:hAnsi="Arial Narrow" w:cs="Calibri"/>
                <w:color w:val="000000"/>
                <w:sz w:val="22"/>
                <w:szCs w:val="22"/>
              </w:rPr>
              <w:t>.</w:t>
            </w:r>
            <w:r w:rsidR="00B37CB9">
              <w:rPr>
                <w:rFonts w:ascii="Arial Narrow" w:hAnsi="Arial Narrow" w:cs="Calibri"/>
                <w:color w:val="000000"/>
                <w:sz w:val="22"/>
                <w:szCs w:val="22"/>
              </w:rPr>
              <w:t>000</w:t>
            </w:r>
            <w:r w:rsidRPr="00397EF9">
              <w:rPr>
                <w:rFonts w:ascii="Arial Narrow" w:hAnsi="Arial Narrow" w:cs="Calibri"/>
                <w:color w:val="000000"/>
                <w:sz w:val="22"/>
                <w:szCs w:val="22"/>
              </w:rPr>
              <w:t xml:space="preserve"> </w:t>
            </w:r>
          </w:p>
        </w:tc>
        <w:tc>
          <w:tcPr>
            <w:tcW w:w="2010" w:type="dxa"/>
            <w:tcBorders>
              <w:top w:val="nil"/>
              <w:left w:val="nil"/>
              <w:bottom w:val="single" w:sz="8" w:space="0" w:color="auto"/>
              <w:right w:val="single" w:sz="8" w:space="0" w:color="auto"/>
            </w:tcBorders>
            <w:shd w:val="clear" w:color="auto" w:fill="auto"/>
            <w:noWrap/>
            <w:vAlign w:val="bottom"/>
            <w:hideMark/>
          </w:tcPr>
          <w:p w14:paraId="097809AC" w14:textId="77777777" w:rsidR="00397EF9" w:rsidRPr="00397EF9" w:rsidRDefault="00397EF9">
            <w:pPr>
              <w:rPr>
                <w:rFonts w:ascii="Arial Narrow" w:hAnsi="Arial Narrow" w:cs="Calibri"/>
                <w:color w:val="000000"/>
                <w:sz w:val="22"/>
                <w:szCs w:val="22"/>
              </w:rPr>
            </w:pPr>
            <w:r w:rsidRPr="00397EF9">
              <w:rPr>
                <w:rFonts w:ascii="Arial Narrow" w:hAnsi="Arial Narrow" w:cs="Calibri"/>
                <w:color w:val="000000"/>
                <w:sz w:val="22"/>
                <w:szCs w:val="22"/>
              </w:rPr>
              <w:t xml:space="preserve"> $        1.6</w:t>
            </w:r>
            <w:r w:rsidR="008E0CD0">
              <w:rPr>
                <w:rFonts w:ascii="Arial Narrow" w:hAnsi="Arial Narrow" w:cs="Calibri"/>
                <w:color w:val="000000"/>
                <w:sz w:val="22"/>
                <w:szCs w:val="22"/>
              </w:rPr>
              <w:t>9</w:t>
            </w:r>
            <w:r w:rsidRPr="00397EF9">
              <w:rPr>
                <w:rFonts w:ascii="Arial Narrow" w:hAnsi="Arial Narrow" w:cs="Calibri"/>
                <w:color w:val="000000"/>
                <w:sz w:val="22"/>
                <w:szCs w:val="22"/>
              </w:rPr>
              <w:t xml:space="preserve">3.620 </w:t>
            </w:r>
          </w:p>
        </w:tc>
      </w:tr>
    </w:tbl>
    <w:p w14:paraId="75B795FF" w14:textId="77777777" w:rsidR="00397EF9" w:rsidRDefault="00397EF9" w:rsidP="00B173BB">
      <w:pPr>
        <w:tabs>
          <w:tab w:val="left" w:pos="0"/>
        </w:tabs>
        <w:contextualSpacing/>
        <w:jc w:val="both"/>
        <w:rPr>
          <w:rFonts w:ascii="Arial Narrow" w:hAnsi="Arial Narrow" w:cs="Arial"/>
          <w:sz w:val="22"/>
          <w:szCs w:val="22"/>
          <w:lang w:val="es-CO" w:eastAsia="es-CO"/>
        </w:rPr>
      </w:pPr>
    </w:p>
    <w:p w14:paraId="1F025FC9" w14:textId="77777777" w:rsidR="004F5BDF" w:rsidRDefault="004F5BDF" w:rsidP="00B173BB">
      <w:pPr>
        <w:tabs>
          <w:tab w:val="left" w:pos="0"/>
        </w:tabs>
        <w:contextualSpacing/>
        <w:jc w:val="both"/>
        <w:rPr>
          <w:rFonts w:ascii="Arial Narrow" w:hAnsi="Arial Narrow" w:cs="Arial"/>
          <w:sz w:val="22"/>
          <w:szCs w:val="22"/>
          <w:lang w:val="es-CO" w:eastAsia="es-CO"/>
        </w:rPr>
      </w:pPr>
    </w:p>
    <w:p w14:paraId="39215725" w14:textId="77777777" w:rsidR="004F5BDF" w:rsidRDefault="004F5BDF" w:rsidP="004F5BDF">
      <w:pPr>
        <w:tabs>
          <w:tab w:val="left" w:pos="0"/>
        </w:tabs>
        <w:contextualSpacing/>
        <w:jc w:val="both"/>
        <w:rPr>
          <w:rFonts w:ascii="Arial Narrow" w:hAnsi="Arial Narrow" w:cs="Arial"/>
          <w:sz w:val="22"/>
          <w:szCs w:val="22"/>
          <w:lang w:val="es-CO" w:eastAsia="es-CO"/>
        </w:rPr>
      </w:pPr>
      <w:r w:rsidRPr="00A65507">
        <w:rPr>
          <w:rFonts w:ascii="Arial Narrow" w:hAnsi="Arial Narrow" w:cs="Arial"/>
          <w:sz w:val="22"/>
          <w:szCs w:val="22"/>
          <w:lang w:val="es-CO" w:eastAsia="es-CO"/>
        </w:rPr>
        <w:t xml:space="preserve">Los </w:t>
      </w:r>
      <w:r>
        <w:rPr>
          <w:rFonts w:ascii="Arial Narrow" w:hAnsi="Arial Narrow" w:cs="Arial"/>
          <w:sz w:val="22"/>
          <w:szCs w:val="22"/>
          <w:lang w:val="es-CO" w:eastAsia="es-CO"/>
        </w:rPr>
        <w:t xml:space="preserve">otros </w:t>
      </w:r>
      <w:r w:rsidRPr="00A65507">
        <w:rPr>
          <w:rFonts w:ascii="Arial Narrow" w:hAnsi="Arial Narrow" w:cs="Arial"/>
          <w:sz w:val="22"/>
          <w:szCs w:val="22"/>
          <w:lang w:val="es-CO" w:eastAsia="es-CO"/>
        </w:rPr>
        <w:t xml:space="preserve">costos </w:t>
      </w:r>
      <w:r>
        <w:rPr>
          <w:rFonts w:ascii="Arial Narrow" w:hAnsi="Arial Narrow" w:cs="Arial"/>
          <w:sz w:val="22"/>
          <w:szCs w:val="22"/>
          <w:lang w:val="es-CO" w:eastAsia="es-CO"/>
        </w:rPr>
        <w:t>directos</w:t>
      </w:r>
      <w:r w:rsidR="00397EF9">
        <w:rPr>
          <w:rFonts w:ascii="Arial Narrow" w:hAnsi="Arial Narrow" w:cs="Arial"/>
          <w:sz w:val="22"/>
          <w:szCs w:val="22"/>
          <w:lang w:val="es-CO" w:eastAsia="es-CO"/>
        </w:rPr>
        <w:t>, otros costos</w:t>
      </w:r>
      <w:r>
        <w:rPr>
          <w:rFonts w:ascii="Arial Narrow" w:hAnsi="Arial Narrow" w:cs="Arial"/>
          <w:sz w:val="22"/>
          <w:szCs w:val="22"/>
          <w:lang w:val="es-CO" w:eastAsia="es-CO"/>
        </w:rPr>
        <w:t xml:space="preserve"> y los otros costos durante la ejecución del contrato </w:t>
      </w:r>
      <w:r w:rsidRPr="00A65507">
        <w:rPr>
          <w:rFonts w:ascii="Arial Narrow" w:hAnsi="Arial Narrow" w:cs="Arial"/>
          <w:sz w:val="22"/>
          <w:szCs w:val="22"/>
          <w:lang w:val="es-CO" w:eastAsia="es-CO"/>
        </w:rPr>
        <w:t xml:space="preserve">de la Administración Vial </w:t>
      </w:r>
      <w:r>
        <w:rPr>
          <w:rFonts w:ascii="Arial Narrow" w:hAnsi="Arial Narrow" w:cs="Arial"/>
          <w:sz w:val="22"/>
          <w:szCs w:val="22"/>
          <w:lang w:val="es-CO" w:eastAsia="es-CO"/>
        </w:rPr>
        <w:t>podrán</w:t>
      </w:r>
      <w:r w:rsidRPr="00A65507">
        <w:rPr>
          <w:rFonts w:ascii="Arial Narrow" w:hAnsi="Arial Narrow" w:cs="Arial"/>
          <w:sz w:val="22"/>
          <w:szCs w:val="22"/>
          <w:lang w:val="es-CO" w:eastAsia="es-CO"/>
        </w:rPr>
        <w:t xml:space="preserve"> estar dentro de los siguientes rangos, los cuales se deben tener como guía o referencia para la estructuración de la propuesta:</w:t>
      </w:r>
    </w:p>
    <w:p w14:paraId="4F18F7F6" w14:textId="77777777" w:rsidR="00B821A1" w:rsidRDefault="00B821A1" w:rsidP="00B173BB">
      <w:pPr>
        <w:tabs>
          <w:tab w:val="left" w:pos="0"/>
        </w:tabs>
        <w:contextualSpacing/>
        <w:jc w:val="both"/>
        <w:rPr>
          <w:rFonts w:ascii="Arial Narrow" w:hAnsi="Arial Narrow" w:cs="Arial"/>
          <w:sz w:val="22"/>
          <w:szCs w:val="22"/>
          <w:lang w:val="es-CO" w:eastAsia="es-CO"/>
        </w:rPr>
      </w:pPr>
    </w:p>
    <w:tbl>
      <w:tblPr>
        <w:tblW w:w="8831" w:type="dxa"/>
        <w:tblInd w:w="80" w:type="dxa"/>
        <w:tblCellMar>
          <w:left w:w="70" w:type="dxa"/>
          <w:right w:w="70" w:type="dxa"/>
        </w:tblCellMar>
        <w:tblLook w:val="04A0" w:firstRow="1" w:lastRow="0" w:firstColumn="1" w:lastColumn="0" w:noHBand="0" w:noVBand="1"/>
      </w:tblPr>
      <w:tblGrid>
        <w:gridCol w:w="4886"/>
        <w:gridCol w:w="2181"/>
        <w:gridCol w:w="1764"/>
      </w:tblGrid>
      <w:tr w:rsidR="00397EF9" w14:paraId="1723B681" w14:textId="77777777" w:rsidTr="00397EF9">
        <w:trPr>
          <w:trHeight w:val="320"/>
        </w:trPr>
        <w:tc>
          <w:tcPr>
            <w:tcW w:w="4886"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0BED8A30" w14:textId="77777777" w:rsidR="00397EF9" w:rsidRDefault="00397EF9">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rPr>
              <w:t>RECURSO</w:t>
            </w:r>
          </w:p>
        </w:tc>
        <w:tc>
          <w:tcPr>
            <w:tcW w:w="3945"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2DB038B" w14:textId="77777777" w:rsidR="00397EF9" w:rsidRDefault="00397EF9">
            <w:pPr>
              <w:jc w:val="center"/>
              <w:rPr>
                <w:rFonts w:ascii="Arial Narrow" w:hAnsi="Arial Narrow" w:cs="Calibri"/>
                <w:b/>
                <w:bCs/>
                <w:color w:val="000000"/>
                <w:sz w:val="22"/>
                <w:szCs w:val="22"/>
              </w:rPr>
            </w:pPr>
            <w:r>
              <w:rPr>
                <w:rFonts w:ascii="Arial Narrow" w:hAnsi="Arial Narrow" w:cs="Calibri"/>
                <w:b/>
                <w:bCs/>
                <w:color w:val="000000"/>
                <w:sz w:val="22"/>
                <w:szCs w:val="22"/>
              </w:rPr>
              <w:t>LIMITE</w:t>
            </w:r>
          </w:p>
        </w:tc>
      </w:tr>
      <w:tr w:rsidR="00397EF9" w14:paraId="2E4770D9" w14:textId="77777777" w:rsidTr="00397EF9">
        <w:trPr>
          <w:trHeight w:val="320"/>
        </w:trPr>
        <w:tc>
          <w:tcPr>
            <w:tcW w:w="4886" w:type="dxa"/>
            <w:vMerge/>
            <w:tcBorders>
              <w:top w:val="single" w:sz="8" w:space="0" w:color="auto"/>
              <w:left w:val="single" w:sz="8" w:space="0" w:color="auto"/>
              <w:bottom w:val="single" w:sz="8" w:space="0" w:color="000000"/>
              <w:right w:val="nil"/>
            </w:tcBorders>
            <w:vAlign w:val="center"/>
            <w:hideMark/>
          </w:tcPr>
          <w:p w14:paraId="501D1F85" w14:textId="77777777" w:rsidR="00397EF9" w:rsidRDefault="00397EF9">
            <w:pPr>
              <w:rPr>
                <w:rFonts w:ascii="Arial Narrow" w:hAnsi="Arial Narrow" w:cs="Calibri"/>
                <w:b/>
                <w:bCs/>
                <w:color w:val="000000"/>
                <w:sz w:val="22"/>
                <w:szCs w:val="22"/>
              </w:rPr>
            </w:pPr>
          </w:p>
        </w:tc>
        <w:tc>
          <w:tcPr>
            <w:tcW w:w="2181" w:type="dxa"/>
            <w:tcBorders>
              <w:top w:val="nil"/>
              <w:left w:val="single" w:sz="8" w:space="0" w:color="auto"/>
              <w:bottom w:val="single" w:sz="8" w:space="0" w:color="auto"/>
              <w:right w:val="single" w:sz="4" w:space="0" w:color="auto"/>
            </w:tcBorders>
            <w:shd w:val="clear" w:color="auto" w:fill="auto"/>
            <w:noWrap/>
            <w:vAlign w:val="bottom"/>
            <w:hideMark/>
          </w:tcPr>
          <w:p w14:paraId="084F150D" w14:textId="77777777" w:rsidR="00397EF9" w:rsidRDefault="00397EF9">
            <w:pPr>
              <w:jc w:val="center"/>
              <w:rPr>
                <w:rFonts w:ascii="Arial Narrow" w:hAnsi="Arial Narrow" w:cs="Calibri"/>
                <w:b/>
                <w:bCs/>
                <w:color w:val="000000"/>
                <w:sz w:val="22"/>
                <w:szCs w:val="22"/>
              </w:rPr>
            </w:pPr>
            <w:r>
              <w:rPr>
                <w:rFonts w:ascii="Arial Narrow" w:hAnsi="Arial Narrow" w:cs="Calibri"/>
                <w:b/>
                <w:bCs/>
                <w:color w:val="000000"/>
                <w:sz w:val="22"/>
                <w:szCs w:val="22"/>
              </w:rPr>
              <w:t>INFERIOR</w:t>
            </w:r>
          </w:p>
        </w:tc>
        <w:tc>
          <w:tcPr>
            <w:tcW w:w="1764" w:type="dxa"/>
            <w:tcBorders>
              <w:top w:val="nil"/>
              <w:left w:val="nil"/>
              <w:bottom w:val="single" w:sz="8" w:space="0" w:color="auto"/>
              <w:right w:val="single" w:sz="8" w:space="0" w:color="auto"/>
            </w:tcBorders>
            <w:shd w:val="clear" w:color="auto" w:fill="auto"/>
            <w:noWrap/>
            <w:vAlign w:val="bottom"/>
            <w:hideMark/>
          </w:tcPr>
          <w:p w14:paraId="5CE73E21" w14:textId="77777777" w:rsidR="00397EF9" w:rsidRDefault="00397EF9">
            <w:pPr>
              <w:jc w:val="center"/>
              <w:rPr>
                <w:rFonts w:ascii="Arial Narrow" w:hAnsi="Arial Narrow" w:cs="Calibri"/>
                <w:b/>
                <w:bCs/>
                <w:color w:val="000000"/>
                <w:sz w:val="22"/>
                <w:szCs w:val="22"/>
              </w:rPr>
            </w:pPr>
            <w:r>
              <w:rPr>
                <w:rFonts w:ascii="Arial Narrow" w:hAnsi="Arial Narrow" w:cs="Calibri"/>
                <w:b/>
                <w:bCs/>
                <w:color w:val="000000"/>
                <w:sz w:val="22"/>
                <w:szCs w:val="22"/>
              </w:rPr>
              <w:t>SUPERIOR</w:t>
            </w:r>
          </w:p>
        </w:tc>
      </w:tr>
      <w:tr w:rsidR="00397EF9" w14:paraId="5716B38A" w14:textId="77777777" w:rsidTr="00397EF9">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05C10E27" w14:textId="77777777" w:rsidR="00397EF9" w:rsidRDefault="00397EF9">
            <w:pPr>
              <w:rPr>
                <w:rFonts w:ascii="Arial Narrow" w:hAnsi="Arial Narrow" w:cs="Calibri"/>
                <w:b/>
                <w:bCs/>
                <w:color w:val="000000"/>
                <w:sz w:val="18"/>
                <w:szCs w:val="18"/>
              </w:rPr>
            </w:pPr>
            <w:r>
              <w:rPr>
                <w:rFonts w:ascii="Arial Narrow" w:hAnsi="Arial Narrow" w:cs="Calibri"/>
                <w:b/>
                <w:bCs/>
                <w:color w:val="000000"/>
                <w:sz w:val="18"/>
                <w:szCs w:val="18"/>
              </w:rPr>
              <w:t>OTROS COSTOS DIRECTOS</w:t>
            </w:r>
          </w:p>
        </w:tc>
        <w:tc>
          <w:tcPr>
            <w:tcW w:w="2181" w:type="dxa"/>
            <w:tcBorders>
              <w:top w:val="nil"/>
              <w:left w:val="nil"/>
              <w:bottom w:val="single" w:sz="4" w:space="0" w:color="auto"/>
              <w:right w:val="single" w:sz="4" w:space="0" w:color="auto"/>
            </w:tcBorders>
            <w:shd w:val="clear" w:color="auto" w:fill="auto"/>
            <w:noWrap/>
            <w:vAlign w:val="bottom"/>
            <w:hideMark/>
          </w:tcPr>
          <w:p w14:paraId="5A488F0F"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2CA528B0"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w:t>
            </w:r>
          </w:p>
        </w:tc>
      </w:tr>
      <w:tr w:rsidR="00397EF9" w14:paraId="3ADFBB0E" w14:textId="77777777" w:rsidTr="00397EF9">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1CF2998A" w14:textId="77777777" w:rsidR="00397EF9" w:rsidRDefault="00397EF9">
            <w:pPr>
              <w:rPr>
                <w:rFonts w:ascii="Arial Narrow" w:hAnsi="Arial Narrow" w:cs="Calibri"/>
                <w:b/>
                <w:bCs/>
                <w:color w:val="000000"/>
                <w:sz w:val="18"/>
                <w:szCs w:val="18"/>
              </w:rPr>
            </w:pPr>
            <w:r>
              <w:rPr>
                <w:rFonts w:ascii="Arial Narrow" w:hAnsi="Arial Narrow" w:cs="Calibri"/>
                <w:b/>
                <w:bCs/>
                <w:color w:val="000000"/>
                <w:sz w:val="18"/>
                <w:szCs w:val="18"/>
              </w:rPr>
              <w:t>Viaticos Ingeniero Residente</w:t>
            </w:r>
          </w:p>
        </w:tc>
        <w:tc>
          <w:tcPr>
            <w:tcW w:w="2181" w:type="dxa"/>
            <w:tcBorders>
              <w:top w:val="nil"/>
              <w:left w:val="nil"/>
              <w:bottom w:val="single" w:sz="4" w:space="0" w:color="auto"/>
              <w:right w:val="single" w:sz="4" w:space="0" w:color="auto"/>
            </w:tcBorders>
            <w:shd w:val="clear" w:color="auto" w:fill="auto"/>
            <w:noWrap/>
            <w:vAlign w:val="bottom"/>
            <w:hideMark/>
          </w:tcPr>
          <w:p w14:paraId="21F905E5"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256.785 </w:t>
            </w:r>
          </w:p>
        </w:tc>
        <w:tc>
          <w:tcPr>
            <w:tcW w:w="1764" w:type="dxa"/>
            <w:tcBorders>
              <w:top w:val="nil"/>
              <w:left w:val="nil"/>
              <w:bottom w:val="single" w:sz="4" w:space="0" w:color="auto"/>
              <w:right w:val="single" w:sz="8" w:space="0" w:color="auto"/>
            </w:tcBorders>
            <w:shd w:val="clear" w:color="auto" w:fill="auto"/>
            <w:noWrap/>
            <w:vAlign w:val="bottom"/>
            <w:hideMark/>
          </w:tcPr>
          <w:p w14:paraId="6963F5F6"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2</w:t>
            </w:r>
            <w:r w:rsidR="008E0CD0">
              <w:rPr>
                <w:rFonts w:ascii="Arial Narrow" w:hAnsi="Arial Narrow" w:cs="Calibri"/>
                <w:color w:val="000000"/>
                <w:sz w:val="22"/>
                <w:szCs w:val="22"/>
              </w:rPr>
              <w:t>8</w:t>
            </w:r>
            <w:r>
              <w:rPr>
                <w:rFonts w:ascii="Arial Narrow" w:hAnsi="Arial Narrow" w:cs="Calibri"/>
                <w:color w:val="000000"/>
                <w:sz w:val="22"/>
                <w:szCs w:val="22"/>
              </w:rPr>
              <w:t xml:space="preserve">8.524 </w:t>
            </w:r>
          </w:p>
        </w:tc>
      </w:tr>
      <w:tr w:rsidR="00397EF9" w14:paraId="4916FCFD" w14:textId="77777777" w:rsidTr="00397EF9">
        <w:trPr>
          <w:trHeight w:val="69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417D603" w14:textId="77777777" w:rsidR="00397EF9" w:rsidRDefault="00397EF9">
            <w:pPr>
              <w:rPr>
                <w:rFonts w:ascii="Arial Narrow" w:hAnsi="Arial Narrow" w:cs="Calibri"/>
                <w:b/>
                <w:bCs/>
                <w:color w:val="000000"/>
                <w:sz w:val="18"/>
                <w:szCs w:val="18"/>
              </w:rPr>
            </w:pPr>
            <w:r>
              <w:rPr>
                <w:rFonts w:ascii="Arial Narrow" w:hAnsi="Arial Narrow" w:cs="Calibri"/>
                <w:b/>
                <w:bCs/>
                <w:color w:val="000000"/>
                <w:sz w:val="18"/>
                <w:szCs w:val="18"/>
              </w:rPr>
              <w:t>Costos de alquiler de Equipo -Vehiculo mayor a 2000 cc y modelo no inferior a 10 años (incluye combustible)</w:t>
            </w:r>
          </w:p>
        </w:tc>
        <w:tc>
          <w:tcPr>
            <w:tcW w:w="2181" w:type="dxa"/>
            <w:tcBorders>
              <w:top w:val="nil"/>
              <w:left w:val="nil"/>
              <w:bottom w:val="single" w:sz="4" w:space="0" w:color="auto"/>
              <w:right w:val="single" w:sz="4" w:space="0" w:color="auto"/>
            </w:tcBorders>
            <w:shd w:val="clear" w:color="auto" w:fill="auto"/>
            <w:noWrap/>
            <w:vAlign w:val="bottom"/>
            <w:hideMark/>
          </w:tcPr>
          <w:p w14:paraId="117A0756"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6.383.</w:t>
            </w:r>
            <w:r w:rsidR="00B37CB9">
              <w:rPr>
                <w:rFonts w:ascii="Arial Narrow" w:hAnsi="Arial Narrow" w:cs="Calibri"/>
                <w:color w:val="000000"/>
                <w:sz w:val="22"/>
                <w:szCs w:val="22"/>
              </w:rPr>
              <w:t>000</w:t>
            </w:r>
            <w:r>
              <w:rPr>
                <w:rFonts w:ascii="Arial Narrow" w:hAnsi="Arial Narrow" w:cs="Calibri"/>
                <w:color w:val="000000"/>
                <w:sz w:val="22"/>
                <w:szCs w:val="22"/>
              </w:rPr>
              <w:t xml:space="preserve"> </w:t>
            </w:r>
          </w:p>
        </w:tc>
        <w:tc>
          <w:tcPr>
            <w:tcW w:w="1764" w:type="dxa"/>
            <w:tcBorders>
              <w:top w:val="nil"/>
              <w:left w:val="nil"/>
              <w:bottom w:val="single" w:sz="4" w:space="0" w:color="auto"/>
              <w:right w:val="single" w:sz="8" w:space="0" w:color="auto"/>
            </w:tcBorders>
            <w:shd w:val="clear" w:color="auto" w:fill="auto"/>
            <w:noWrap/>
            <w:vAlign w:val="bottom"/>
            <w:hideMark/>
          </w:tcPr>
          <w:p w14:paraId="11782458"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7.1</w:t>
            </w:r>
            <w:r w:rsidR="008E0CD0">
              <w:rPr>
                <w:rFonts w:ascii="Arial Narrow" w:hAnsi="Arial Narrow" w:cs="Calibri"/>
                <w:color w:val="000000"/>
                <w:sz w:val="22"/>
                <w:szCs w:val="22"/>
              </w:rPr>
              <w:t>8</w:t>
            </w:r>
            <w:r>
              <w:rPr>
                <w:rFonts w:ascii="Arial Narrow" w:hAnsi="Arial Narrow" w:cs="Calibri"/>
                <w:color w:val="000000"/>
                <w:sz w:val="22"/>
                <w:szCs w:val="22"/>
              </w:rPr>
              <w:t xml:space="preserve">2.317 </w:t>
            </w:r>
          </w:p>
        </w:tc>
      </w:tr>
      <w:tr w:rsidR="00397EF9" w14:paraId="4B617213" w14:textId="77777777" w:rsidTr="00397EF9">
        <w:trPr>
          <w:trHeight w:val="31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11F45885" w14:textId="77777777" w:rsidR="00397EF9" w:rsidRDefault="00397EF9">
            <w:pPr>
              <w:rPr>
                <w:rFonts w:ascii="Arial Narrow" w:hAnsi="Arial Narrow" w:cs="Calibri"/>
                <w:b/>
                <w:bCs/>
                <w:color w:val="000000"/>
                <w:sz w:val="16"/>
                <w:szCs w:val="16"/>
              </w:rPr>
            </w:pPr>
            <w:r>
              <w:rPr>
                <w:rFonts w:ascii="Arial Narrow" w:hAnsi="Arial Narrow" w:cs="Calibri"/>
                <w:b/>
                <w:bCs/>
                <w:color w:val="000000"/>
                <w:sz w:val="16"/>
                <w:szCs w:val="16"/>
              </w:rPr>
              <w:t>OTROS COSTOS</w:t>
            </w:r>
          </w:p>
        </w:tc>
        <w:tc>
          <w:tcPr>
            <w:tcW w:w="2181" w:type="dxa"/>
            <w:tcBorders>
              <w:top w:val="nil"/>
              <w:left w:val="nil"/>
              <w:bottom w:val="single" w:sz="4" w:space="0" w:color="auto"/>
              <w:right w:val="single" w:sz="4" w:space="0" w:color="auto"/>
            </w:tcBorders>
            <w:shd w:val="clear" w:color="auto" w:fill="auto"/>
            <w:noWrap/>
            <w:vAlign w:val="bottom"/>
            <w:hideMark/>
          </w:tcPr>
          <w:p w14:paraId="65F49B4A"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73F64FD4"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   </w:t>
            </w:r>
          </w:p>
        </w:tc>
      </w:tr>
      <w:tr w:rsidR="00397EF9" w14:paraId="290D5070" w14:textId="77777777" w:rsidTr="00397EF9">
        <w:trPr>
          <w:trHeight w:val="260"/>
        </w:trPr>
        <w:tc>
          <w:tcPr>
            <w:tcW w:w="4886" w:type="dxa"/>
            <w:tcBorders>
              <w:top w:val="nil"/>
              <w:left w:val="single" w:sz="8" w:space="0" w:color="auto"/>
              <w:bottom w:val="single" w:sz="4" w:space="0" w:color="auto"/>
              <w:right w:val="single" w:sz="4" w:space="0" w:color="auto"/>
            </w:tcBorders>
            <w:shd w:val="clear" w:color="auto" w:fill="auto"/>
            <w:noWrap/>
            <w:vAlign w:val="center"/>
            <w:hideMark/>
          </w:tcPr>
          <w:p w14:paraId="746218B1"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lastRenderedPageBreak/>
              <w:t>Transportes aéreos y terrestres</w:t>
            </w:r>
          </w:p>
        </w:tc>
        <w:tc>
          <w:tcPr>
            <w:tcW w:w="2181" w:type="dxa"/>
            <w:tcBorders>
              <w:top w:val="nil"/>
              <w:left w:val="nil"/>
              <w:bottom w:val="single" w:sz="4" w:space="0" w:color="auto"/>
              <w:right w:val="single" w:sz="4" w:space="0" w:color="auto"/>
            </w:tcBorders>
            <w:shd w:val="clear" w:color="auto" w:fill="auto"/>
            <w:noWrap/>
            <w:vAlign w:val="bottom"/>
            <w:hideMark/>
          </w:tcPr>
          <w:p w14:paraId="725A3DAD"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5.7</w:t>
            </w:r>
            <w:r w:rsidR="00B37CB9">
              <w:rPr>
                <w:rFonts w:ascii="Arial Narrow" w:hAnsi="Arial Narrow" w:cs="Calibri"/>
                <w:color w:val="000000"/>
                <w:sz w:val="22"/>
                <w:szCs w:val="22"/>
              </w:rPr>
              <w:t>10</w:t>
            </w:r>
            <w:r>
              <w:rPr>
                <w:rFonts w:ascii="Arial Narrow" w:hAnsi="Arial Narrow" w:cs="Calibri"/>
                <w:color w:val="000000"/>
                <w:sz w:val="22"/>
                <w:szCs w:val="22"/>
              </w:rPr>
              <w:t>.</w:t>
            </w:r>
            <w:r w:rsidR="00B37CB9">
              <w:rPr>
                <w:rFonts w:ascii="Arial Narrow" w:hAnsi="Arial Narrow" w:cs="Calibri"/>
                <w:color w:val="000000"/>
                <w:sz w:val="22"/>
                <w:szCs w:val="22"/>
              </w:rPr>
              <w:t>000</w:t>
            </w:r>
          </w:p>
        </w:tc>
        <w:tc>
          <w:tcPr>
            <w:tcW w:w="1764" w:type="dxa"/>
            <w:tcBorders>
              <w:top w:val="nil"/>
              <w:left w:val="nil"/>
              <w:bottom w:val="single" w:sz="4" w:space="0" w:color="auto"/>
              <w:right w:val="single" w:sz="8" w:space="0" w:color="auto"/>
            </w:tcBorders>
            <w:shd w:val="clear" w:color="auto" w:fill="auto"/>
            <w:noWrap/>
            <w:vAlign w:val="bottom"/>
            <w:hideMark/>
          </w:tcPr>
          <w:p w14:paraId="0AFD0DF6"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6.4</w:t>
            </w:r>
            <w:r w:rsidR="008E0CD0">
              <w:rPr>
                <w:rFonts w:ascii="Arial Narrow" w:hAnsi="Arial Narrow" w:cs="Calibri"/>
                <w:color w:val="000000"/>
                <w:sz w:val="22"/>
                <w:szCs w:val="22"/>
              </w:rPr>
              <w:t>8</w:t>
            </w:r>
            <w:r>
              <w:rPr>
                <w:rFonts w:ascii="Arial Narrow" w:hAnsi="Arial Narrow" w:cs="Calibri"/>
                <w:color w:val="000000"/>
                <w:sz w:val="22"/>
                <w:szCs w:val="22"/>
              </w:rPr>
              <w:t xml:space="preserve">9.576 </w:t>
            </w:r>
          </w:p>
        </w:tc>
      </w:tr>
      <w:tr w:rsidR="00397EF9" w14:paraId="2B306863" w14:textId="77777777" w:rsidTr="00397EF9">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ED3A9C2"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Oficina  (incluye servicios públicos)</w:t>
            </w:r>
          </w:p>
        </w:tc>
        <w:tc>
          <w:tcPr>
            <w:tcW w:w="2181" w:type="dxa"/>
            <w:tcBorders>
              <w:top w:val="nil"/>
              <w:left w:val="nil"/>
              <w:bottom w:val="single" w:sz="4" w:space="0" w:color="auto"/>
              <w:right w:val="single" w:sz="4" w:space="0" w:color="auto"/>
            </w:tcBorders>
            <w:shd w:val="clear" w:color="auto" w:fill="auto"/>
            <w:noWrap/>
            <w:vAlign w:val="bottom"/>
            <w:hideMark/>
          </w:tcPr>
          <w:p w14:paraId="192465D9"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1.5</w:t>
            </w:r>
            <w:r w:rsidR="00B37CB9">
              <w:rPr>
                <w:rFonts w:ascii="Arial Narrow" w:hAnsi="Arial Narrow" w:cs="Calibri"/>
                <w:color w:val="000000"/>
                <w:sz w:val="22"/>
                <w:szCs w:val="22"/>
              </w:rPr>
              <w:t>00.000</w:t>
            </w:r>
          </w:p>
        </w:tc>
        <w:tc>
          <w:tcPr>
            <w:tcW w:w="1764" w:type="dxa"/>
            <w:tcBorders>
              <w:top w:val="nil"/>
              <w:left w:val="nil"/>
              <w:bottom w:val="single" w:sz="4" w:space="0" w:color="auto"/>
              <w:right w:val="single" w:sz="8" w:space="0" w:color="auto"/>
            </w:tcBorders>
            <w:shd w:val="clear" w:color="auto" w:fill="auto"/>
            <w:noWrap/>
            <w:vAlign w:val="bottom"/>
            <w:hideMark/>
          </w:tcPr>
          <w:p w14:paraId="2463FEBD"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1.687.670 </w:t>
            </w:r>
          </w:p>
        </w:tc>
      </w:tr>
      <w:tr w:rsidR="00397EF9" w14:paraId="7227761F" w14:textId="77777777" w:rsidTr="00397EF9">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B215BA1"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Dotación de Oficina</w:t>
            </w:r>
          </w:p>
        </w:tc>
        <w:tc>
          <w:tcPr>
            <w:tcW w:w="2181" w:type="dxa"/>
            <w:tcBorders>
              <w:top w:val="nil"/>
              <w:left w:val="nil"/>
              <w:bottom w:val="single" w:sz="4" w:space="0" w:color="auto"/>
              <w:right w:val="single" w:sz="4" w:space="0" w:color="auto"/>
            </w:tcBorders>
            <w:shd w:val="clear" w:color="auto" w:fill="auto"/>
            <w:noWrap/>
            <w:vAlign w:val="bottom"/>
            <w:hideMark/>
          </w:tcPr>
          <w:p w14:paraId="49C51C22"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55</w:t>
            </w:r>
            <w:r w:rsidR="00B37CB9">
              <w:rPr>
                <w:rFonts w:ascii="Arial Narrow" w:hAnsi="Arial Narrow" w:cs="Calibri"/>
                <w:color w:val="000000"/>
                <w:sz w:val="22"/>
                <w:szCs w:val="22"/>
              </w:rPr>
              <w:t>0</w:t>
            </w:r>
            <w:r>
              <w:rPr>
                <w:rFonts w:ascii="Arial Narrow" w:hAnsi="Arial Narrow" w:cs="Calibri"/>
                <w:color w:val="000000"/>
                <w:sz w:val="22"/>
                <w:szCs w:val="22"/>
              </w:rPr>
              <w:t>.</w:t>
            </w:r>
            <w:r w:rsidR="00B37CB9">
              <w:rPr>
                <w:rFonts w:ascii="Arial Narrow" w:hAnsi="Arial Narrow" w:cs="Calibri"/>
                <w:color w:val="000000"/>
                <w:sz w:val="22"/>
                <w:szCs w:val="22"/>
              </w:rPr>
              <w:t>000</w:t>
            </w:r>
          </w:p>
        </w:tc>
        <w:tc>
          <w:tcPr>
            <w:tcW w:w="1764" w:type="dxa"/>
            <w:tcBorders>
              <w:top w:val="nil"/>
              <w:left w:val="nil"/>
              <w:bottom w:val="single" w:sz="4" w:space="0" w:color="auto"/>
              <w:right w:val="single" w:sz="8" w:space="0" w:color="auto"/>
            </w:tcBorders>
            <w:shd w:val="clear" w:color="auto" w:fill="auto"/>
            <w:noWrap/>
            <w:vAlign w:val="bottom"/>
            <w:hideMark/>
          </w:tcPr>
          <w:p w14:paraId="29D52CE1"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619.328 </w:t>
            </w:r>
          </w:p>
        </w:tc>
      </w:tr>
      <w:tr w:rsidR="00397EF9" w14:paraId="6CB767CA" w14:textId="77777777" w:rsidTr="00397EF9">
        <w:trPr>
          <w:trHeight w:val="5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6EEB80EA"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Papelería, CDs, DVDs, edición informes, fotocopias, fotografías, etc.</w:t>
            </w:r>
          </w:p>
        </w:tc>
        <w:tc>
          <w:tcPr>
            <w:tcW w:w="2181" w:type="dxa"/>
            <w:tcBorders>
              <w:top w:val="nil"/>
              <w:left w:val="nil"/>
              <w:bottom w:val="single" w:sz="4" w:space="0" w:color="auto"/>
              <w:right w:val="single" w:sz="4" w:space="0" w:color="auto"/>
            </w:tcBorders>
            <w:shd w:val="clear" w:color="auto" w:fill="auto"/>
            <w:noWrap/>
            <w:vAlign w:val="bottom"/>
            <w:hideMark/>
          </w:tcPr>
          <w:p w14:paraId="5BBD825F"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184.408</w:t>
            </w:r>
          </w:p>
        </w:tc>
        <w:tc>
          <w:tcPr>
            <w:tcW w:w="1764" w:type="dxa"/>
            <w:tcBorders>
              <w:top w:val="nil"/>
              <w:left w:val="nil"/>
              <w:bottom w:val="single" w:sz="4" w:space="0" w:color="auto"/>
              <w:right w:val="single" w:sz="8" w:space="0" w:color="auto"/>
            </w:tcBorders>
            <w:shd w:val="clear" w:color="auto" w:fill="auto"/>
            <w:noWrap/>
            <w:vAlign w:val="bottom"/>
            <w:hideMark/>
          </w:tcPr>
          <w:p w14:paraId="103F6FF9"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207.201 </w:t>
            </w:r>
          </w:p>
        </w:tc>
      </w:tr>
      <w:tr w:rsidR="00397EF9" w14:paraId="250024BD" w14:textId="77777777" w:rsidTr="00397EF9">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5315A366"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Comunicaciones</w:t>
            </w:r>
          </w:p>
        </w:tc>
        <w:tc>
          <w:tcPr>
            <w:tcW w:w="2181" w:type="dxa"/>
            <w:tcBorders>
              <w:top w:val="nil"/>
              <w:left w:val="nil"/>
              <w:bottom w:val="single" w:sz="4" w:space="0" w:color="auto"/>
              <w:right w:val="single" w:sz="4" w:space="0" w:color="auto"/>
            </w:tcBorders>
            <w:shd w:val="clear" w:color="auto" w:fill="auto"/>
            <w:noWrap/>
            <w:vAlign w:val="bottom"/>
            <w:hideMark/>
          </w:tcPr>
          <w:p w14:paraId="002A5301"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72BF03C2"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4</w:t>
            </w:r>
            <w:r w:rsidR="008E0CD0">
              <w:rPr>
                <w:rFonts w:ascii="Arial Narrow" w:hAnsi="Arial Narrow" w:cs="Calibri"/>
                <w:color w:val="000000"/>
                <w:sz w:val="22"/>
                <w:szCs w:val="22"/>
              </w:rPr>
              <w:t>4</w:t>
            </w:r>
            <w:r>
              <w:rPr>
                <w:rFonts w:ascii="Arial Narrow" w:hAnsi="Arial Narrow" w:cs="Calibri"/>
                <w:color w:val="000000"/>
                <w:sz w:val="22"/>
                <w:szCs w:val="22"/>
              </w:rPr>
              <w:t xml:space="preserve">0.339 </w:t>
            </w:r>
          </w:p>
        </w:tc>
      </w:tr>
      <w:tr w:rsidR="00397EF9" w14:paraId="0A0C4889" w14:textId="77777777" w:rsidTr="00397EF9">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118E20E2"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Capacitación microempresas</w:t>
            </w:r>
          </w:p>
        </w:tc>
        <w:tc>
          <w:tcPr>
            <w:tcW w:w="2181" w:type="dxa"/>
            <w:tcBorders>
              <w:top w:val="nil"/>
              <w:left w:val="nil"/>
              <w:bottom w:val="single" w:sz="4" w:space="0" w:color="auto"/>
              <w:right w:val="single" w:sz="4" w:space="0" w:color="auto"/>
            </w:tcBorders>
            <w:shd w:val="clear" w:color="auto" w:fill="auto"/>
            <w:noWrap/>
            <w:vAlign w:val="bottom"/>
            <w:hideMark/>
          </w:tcPr>
          <w:p w14:paraId="149036C0"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297.890</w:t>
            </w:r>
          </w:p>
        </w:tc>
        <w:tc>
          <w:tcPr>
            <w:tcW w:w="1764" w:type="dxa"/>
            <w:tcBorders>
              <w:top w:val="nil"/>
              <w:left w:val="nil"/>
              <w:bottom w:val="single" w:sz="4" w:space="0" w:color="auto"/>
              <w:right w:val="single" w:sz="8" w:space="0" w:color="auto"/>
            </w:tcBorders>
            <w:shd w:val="clear" w:color="auto" w:fill="auto"/>
            <w:noWrap/>
            <w:vAlign w:val="bottom"/>
            <w:hideMark/>
          </w:tcPr>
          <w:p w14:paraId="7B912383"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3</w:t>
            </w:r>
            <w:r w:rsidR="008E0CD0">
              <w:rPr>
                <w:rFonts w:ascii="Arial Narrow" w:hAnsi="Arial Narrow" w:cs="Calibri"/>
                <w:color w:val="000000"/>
                <w:sz w:val="22"/>
                <w:szCs w:val="22"/>
              </w:rPr>
              <w:t>4</w:t>
            </w:r>
            <w:r>
              <w:rPr>
                <w:rFonts w:ascii="Arial Narrow" w:hAnsi="Arial Narrow" w:cs="Calibri"/>
                <w:color w:val="000000"/>
                <w:sz w:val="22"/>
                <w:szCs w:val="22"/>
              </w:rPr>
              <w:t xml:space="preserve">4.709 </w:t>
            </w:r>
          </w:p>
        </w:tc>
      </w:tr>
      <w:tr w:rsidR="00397EF9" w14:paraId="3B448AC3" w14:textId="77777777" w:rsidTr="00397EF9">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144771A2"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Peajes</w:t>
            </w:r>
          </w:p>
        </w:tc>
        <w:tc>
          <w:tcPr>
            <w:tcW w:w="2181" w:type="dxa"/>
            <w:tcBorders>
              <w:top w:val="nil"/>
              <w:left w:val="nil"/>
              <w:bottom w:val="single" w:sz="4" w:space="0" w:color="auto"/>
              <w:right w:val="single" w:sz="4" w:space="0" w:color="auto"/>
            </w:tcBorders>
            <w:shd w:val="clear" w:color="auto" w:fill="auto"/>
            <w:noWrap/>
            <w:vAlign w:val="bottom"/>
            <w:hideMark/>
          </w:tcPr>
          <w:p w14:paraId="13DF20BB"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198.593</w:t>
            </w:r>
          </w:p>
        </w:tc>
        <w:tc>
          <w:tcPr>
            <w:tcW w:w="1764" w:type="dxa"/>
            <w:tcBorders>
              <w:top w:val="nil"/>
              <w:left w:val="nil"/>
              <w:bottom w:val="single" w:sz="4" w:space="0" w:color="auto"/>
              <w:right w:val="single" w:sz="8" w:space="0" w:color="auto"/>
            </w:tcBorders>
            <w:shd w:val="clear" w:color="auto" w:fill="auto"/>
            <w:noWrap/>
            <w:vAlign w:val="bottom"/>
            <w:hideMark/>
          </w:tcPr>
          <w:p w14:paraId="71F76758"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223.139 </w:t>
            </w:r>
          </w:p>
        </w:tc>
      </w:tr>
      <w:tr w:rsidR="00397EF9" w14:paraId="0DAD73D0" w14:textId="77777777" w:rsidTr="00397EF9">
        <w:trPr>
          <w:trHeight w:val="48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4F8C34FA" w14:textId="77777777" w:rsidR="00397EF9" w:rsidRDefault="00397EF9">
            <w:pPr>
              <w:rPr>
                <w:rFonts w:ascii="Arial Narrow" w:hAnsi="Arial Narrow" w:cs="Calibri"/>
                <w:b/>
                <w:bCs/>
                <w:color w:val="000000"/>
                <w:sz w:val="18"/>
                <w:szCs w:val="18"/>
              </w:rPr>
            </w:pPr>
            <w:r>
              <w:rPr>
                <w:rFonts w:ascii="Arial Narrow" w:hAnsi="Arial Narrow" w:cs="Calibri"/>
                <w:b/>
                <w:bCs/>
                <w:color w:val="000000"/>
                <w:sz w:val="18"/>
                <w:szCs w:val="18"/>
              </w:rPr>
              <w:t>OTROS COSTOS DURANTE LA EJECUCION DEL CONTRATO</w:t>
            </w:r>
          </w:p>
        </w:tc>
        <w:tc>
          <w:tcPr>
            <w:tcW w:w="2181" w:type="dxa"/>
            <w:tcBorders>
              <w:top w:val="nil"/>
              <w:left w:val="nil"/>
              <w:bottom w:val="single" w:sz="4" w:space="0" w:color="auto"/>
              <w:right w:val="single" w:sz="4" w:space="0" w:color="auto"/>
            </w:tcBorders>
            <w:shd w:val="clear" w:color="auto" w:fill="auto"/>
            <w:noWrap/>
            <w:vAlign w:val="bottom"/>
            <w:hideMark/>
          </w:tcPr>
          <w:p w14:paraId="50D9485D"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3ABA070E"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w:t>
            </w:r>
          </w:p>
        </w:tc>
      </w:tr>
      <w:tr w:rsidR="00397EF9" w14:paraId="05F0E560" w14:textId="77777777" w:rsidTr="00397EF9">
        <w:trPr>
          <w:trHeight w:val="3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5240B03A"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Señales temporales incluyendo cinta marcada, vallas</w:t>
            </w:r>
          </w:p>
        </w:tc>
        <w:tc>
          <w:tcPr>
            <w:tcW w:w="2181" w:type="dxa"/>
            <w:tcBorders>
              <w:top w:val="nil"/>
              <w:left w:val="nil"/>
              <w:bottom w:val="single" w:sz="4" w:space="0" w:color="auto"/>
              <w:right w:val="single" w:sz="4" w:space="0" w:color="auto"/>
            </w:tcBorders>
            <w:shd w:val="clear" w:color="auto" w:fill="auto"/>
            <w:noWrap/>
            <w:vAlign w:val="bottom"/>
            <w:hideMark/>
          </w:tcPr>
          <w:p w14:paraId="16B58DB8"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2.889.790</w:t>
            </w:r>
          </w:p>
        </w:tc>
        <w:tc>
          <w:tcPr>
            <w:tcW w:w="1764" w:type="dxa"/>
            <w:tcBorders>
              <w:top w:val="nil"/>
              <w:left w:val="nil"/>
              <w:bottom w:val="single" w:sz="4" w:space="0" w:color="auto"/>
              <w:right w:val="single" w:sz="8" w:space="0" w:color="auto"/>
            </w:tcBorders>
            <w:shd w:val="clear" w:color="auto" w:fill="auto"/>
            <w:noWrap/>
            <w:vAlign w:val="bottom"/>
            <w:hideMark/>
          </w:tcPr>
          <w:p w14:paraId="4E0A8DDB"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3.2</w:t>
            </w:r>
            <w:r w:rsidR="008E0CD0">
              <w:rPr>
                <w:rFonts w:ascii="Arial Narrow" w:hAnsi="Arial Narrow" w:cs="Calibri"/>
                <w:color w:val="000000"/>
                <w:sz w:val="22"/>
                <w:szCs w:val="22"/>
              </w:rPr>
              <w:t>5</w:t>
            </w:r>
            <w:r>
              <w:rPr>
                <w:rFonts w:ascii="Arial Narrow" w:hAnsi="Arial Narrow" w:cs="Calibri"/>
                <w:color w:val="000000"/>
                <w:sz w:val="22"/>
                <w:szCs w:val="22"/>
              </w:rPr>
              <w:t xml:space="preserve">6.968 </w:t>
            </w:r>
          </w:p>
        </w:tc>
      </w:tr>
      <w:tr w:rsidR="00397EF9" w14:paraId="0BCEBFC6" w14:textId="77777777" w:rsidTr="00397EF9">
        <w:trPr>
          <w:trHeight w:val="340"/>
        </w:trPr>
        <w:tc>
          <w:tcPr>
            <w:tcW w:w="4886" w:type="dxa"/>
            <w:tcBorders>
              <w:top w:val="nil"/>
              <w:left w:val="single" w:sz="8" w:space="0" w:color="auto"/>
              <w:bottom w:val="single" w:sz="8" w:space="0" w:color="auto"/>
              <w:right w:val="single" w:sz="4" w:space="0" w:color="auto"/>
            </w:tcBorders>
            <w:shd w:val="clear" w:color="auto" w:fill="auto"/>
            <w:vAlign w:val="bottom"/>
            <w:hideMark/>
          </w:tcPr>
          <w:p w14:paraId="059C4D0D" w14:textId="77777777" w:rsidR="00397EF9" w:rsidRDefault="00397EF9">
            <w:pPr>
              <w:rPr>
                <w:rFonts w:ascii="Arial Narrow" w:hAnsi="Arial Narrow" w:cs="Calibri"/>
                <w:color w:val="000000"/>
                <w:sz w:val="18"/>
                <w:szCs w:val="18"/>
              </w:rPr>
            </w:pPr>
            <w:r>
              <w:rPr>
                <w:rFonts w:ascii="Arial Narrow" w:hAnsi="Arial Narrow" w:cs="Calibri"/>
                <w:color w:val="000000"/>
                <w:sz w:val="18"/>
                <w:szCs w:val="18"/>
              </w:rPr>
              <w:t>Plegables (500 semestrales)</w:t>
            </w:r>
          </w:p>
        </w:tc>
        <w:tc>
          <w:tcPr>
            <w:tcW w:w="2181" w:type="dxa"/>
            <w:tcBorders>
              <w:top w:val="nil"/>
              <w:left w:val="nil"/>
              <w:bottom w:val="single" w:sz="8" w:space="0" w:color="auto"/>
              <w:right w:val="single" w:sz="4" w:space="0" w:color="auto"/>
            </w:tcBorders>
            <w:shd w:val="clear" w:color="auto" w:fill="auto"/>
            <w:noWrap/>
            <w:vAlign w:val="bottom"/>
            <w:hideMark/>
          </w:tcPr>
          <w:p w14:paraId="58448F8A" w14:textId="77777777" w:rsidR="00397EF9" w:rsidRDefault="00397EF9">
            <w:pPr>
              <w:jc w:val="right"/>
              <w:rPr>
                <w:rFonts w:ascii="Arial Narrow" w:hAnsi="Arial Narrow" w:cs="Calibri"/>
                <w:color w:val="000000"/>
                <w:sz w:val="22"/>
                <w:szCs w:val="22"/>
              </w:rPr>
            </w:pPr>
            <w:r>
              <w:rPr>
                <w:rFonts w:ascii="Arial Narrow" w:hAnsi="Arial Narrow" w:cs="Calibri"/>
                <w:color w:val="000000"/>
                <w:sz w:val="22"/>
                <w:szCs w:val="22"/>
              </w:rPr>
              <w:t>1.96</w:t>
            </w:r>
            <w:r w:rsidR="00B37CB9">
              <w:rPr>
                <w:rFonts w:ascii="Arial Narrow" w:hAnsi="Arial Narrow" w:cs="Calibri"/>
                <w:color w:val="000000"/>
                <w:sz w:val="22"/>
                <w:szCs w:val="22"/>
              </w:rPr>
              <w:t>0</w:t>
            </w:r>
          </w:p>
        </w:tc>
        <w:tc>
          <w:tcPr>
            <w:tcW w:w="1764" w:type="dxa"/>
            <w:tcBorders>
              <w:top w:val="nil"/>
              <w:left w:val="nil"/>
              <w:bottom w:val="single" w:sz="8" w:space="0" w:color="auto"/>
              <w:right w:val="single" w:sz="8" w:space="0" w:color="auto"/>
            </w:tcBorders>
            <w:shd w:val="clear" w:color="auto" w:fill="auto"/>
            <w:noWrap/>
            <w:vAlign w:val="bottom"/>
            <w:hideMark/>
          </w:tcPr>
          <w:p w14:paraId="5943743A" w14:textId="77777777" w:rsidR="00397EF9" w:rsidRDefault="00397EF9">
            <w:pPr>
              <w:rPr>
                <w:rFonts w:ascii="Arial Narrow" w:hAnsi="Arial Narrow" w:cs="Calibri"/>
                <w:color w:val="000000"/>
                <w:sz w:val="22"/>
                <w:szCs w:val="22"/>
              </w:rPr>
            </w:pPr>
            <w:r>
              <w:rPr>
                <w:rFonts w:ascii="Arial Narrow" w:hAnsi="Arial Narrow" w:cs="Calibri"/>
                <w:color w:val="000000"/>
                <w:sz w:val="22"/>
                <w:szCs w:val="22"/>
              </w:rPr>
              <w:t xml:space="preserve"> $                 2.</w:t>
            </w:r>
            <w:r w:rsidR="00B37CB9">
              <w:rPr>
                <w:rFonts w:ascii="Arial Narrow" w:hAnsi="Arial Narrow" w:cs="Calibri"/>
                <w:color w:val="000000"/>
                <w:sz w:val="22"/>
                <w:szCs w:val="22"/>
              </w:rPr>
              <w:t>300</w:t>
            </w:r>
            <w:r>
              <w:rPr>
                <w:rFonts w:ascii="Arial Narrow" w:hAnsi="Arial Narrow" w:cs="Calibri"/>
                <w:color w:val="000000"/>
                <w:sz w:val="22"/>
                <w:szCs w:val="22"/>
              </w:rPr>
              <w:t xml:space="preserve"> </w:t>
            </w:r>
          </w:p>
        </w:tc>
      </w:tr>
    </w:tbl>
    <w:p w14:paraId="159FB539" w14:textId="77777777" w:rsidR="004F5BDF" w:rsidRDefault="004F5BDF" w:rsidP="00B173BB">
      <w:pPr>
        <w:tabs>
          <w:tab w:val="left" w:pos="0"/>
        </w:tabs>
        <w:contextualSpacing/>
        <w:jc w:val="both"/>
        <w:rPr>
          <w:rFonts w:ascii="Arial Narrow" w:hAnsi="Arial Narrow" w:cs="Arial"/>
          <w:sz w:val="22"/>
          <w:szCs w:val="22"/>
          <w:lang w:val="es-CO" w:eastAsia="es-CO"/>
        </w:rPr>
      </w:pPr>
    </w:p>
    <w:p w14:paraId="2AF7F837" w14:textId="77777777" w:rsidR="00F949EE" w:rsidRPr="00B04416" w:rsidRDefault="00F949EE" w:rsidP="00F949EE">
      <w:pPr>
        <w:rPr>
          <w:rFonts w:ascii="Arial" w:hAnsi="Arial" w:cs="Arial"/>
          <w:lang w:val="es-CO"/>
        </w:rPr>
      </w:pPr>
    </w:p>
    <w:p w14:paraId="05FA2BC7" w14:textId="77777777" w:rsidR="00701CF5"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27146D" w:rsidRPr="00F410BD">
        <w:rPr>
          <w:rFonts w:ascii="Arial Narrow" w:hAnsi="Arial Narrow"/>
          <w:color w:val="auto"/>
          <w:sz w:val="22"/>
          <w:szCs w:val="22"/>
        </w:rPr>
        <w:t>.</w:t>
      </w:r>
      <w:r w:rsidR="000916FD">
        <w:rPr>
          <w:rFonts w:ascii="Arial Narrow" w:hAnsi="Arial Narrow"/>
          <w:color w:val="auto"/>
          <w:sz w:val="22"/>
          <w:szCs w:val="22"/>
        </w:rPr>
        <w:t>2</w:t>
      </w:r>
      <w:r w:rsidR="00203937" w:rsidRPr="00F410BD">
        <w:rPr>
          <w:rFonts w:ascii="Arial Narrow" w:hAnsi="Arial Narrow"/>
          <w:color w:val="auto"/>
          <w:sz w:val="22"/>
          <w:szCs w:val="22"/>
        </w:rPr>
        <w:t xml:space="preserve"> </w:t>
      </w:r>
      <w:r w:rsidR="006C6794" w:rsidRPr="00F410BD">
        <w:rPr>
          <w:rFonts w:ascii="Arial Narrow" w:hAnsi="Arial Narrow"/>
          <w:color w:val="auto"/>
          <w:sz w:val="22"/>
          <w:szCs w:val="22"/>
        </w:rPr>
        <w:t>REQUISITOS DEL PERSONAL</w:t>
      </w:r>
    </w:p>
    <w:p w14:paraId="696E23F1" w14:textId="77777777" w:rsidR="00AE7984" w:rsidRDefault="00AE7984" w:rsidP="00AE7984">
      <w:pPr>
        <w:rPr>
          <w:lang w:val="es-CO"/>
        </w:rPr>
      </w:pPr>
    </w:p>
    <w:p w14:paraId="4165CCA9" w14:textId="77777777" w:rsidR="00AE7984" w:rsidRDefault="00AE7984" w:rsidP="00AE7984">
      <w:pPr>
        <w:jc w:val="both"/>
        <w:rPr>
          <w:rFonts w:ascii="Arial Narrow" w:hAnsi="Arial Narrow" w:cs="Arial"/>
          <w:b/>
          <w:sz w:val="22"/>
          <w:szCs w:val="22"/>
          <w:lang w:val="es-ES_tradnl"/>
        </w:rPr>
      </w:pPr>
      <w:bookmarkStart w:id="33" w:name="_Hlk120650523"/>
      <w:r w:rsidRPr="00CD0958">
        <w:rPr>
          <w:rFonts w:ascii="Arial Narrow" w:hAnsi="Arial Narrow" w:cs="Arial"/>
          <w:sz w:val="22"/>
          <w:szCs w:val="22"/>
        </w:rPr>
        <w:t>El contratista deberá acreditar y cumplir la siguiente exigencia mínima de experiencia y formación del equipo de trabajo que participe en el desarrollo del contrato:</w:t>
      </w:r>
    </w:p>
    <w:bookmarkEnd w:id="33"/>
    <w:p w14:paraId="79694FC0" w14:textId="77777777" w:rsidR="00701CF5" w:rsidRPr="00F410BD" w:rsidRDefault="00701CF5" w:rsidP="001357BC">
      <w:pPr>
        <w:autoSpaceDE w:val="0"/>
        <w:autoSpaceDN w:val="0"/>
        <w:adjustRightInd w:val="0"/>
        <w:contextualSpacing/>
        <w:jc w:val="both"/>
        <w:rPr>
          <w:rFonts w:ascii="Arial Narrow" w:hAnsi="Arial Narrow" w:cs="Arial"/>
          <w:b/>
          <w:sz w:val="22"/>
          <w:szCs w:val="22"/>
        </w:rPr>
      </w:pPr>
    </w:p>
    <w:p w14:paraId="58256937" w14:textId="77777777" w:rsidR="00633BDF" w:rsidRPr="00F410BD" w:rsidRDefault="00633BDF" w:rsidP="001357BC">
      <w:pPr>
        <w:jc w:val="both"/>
        <w:rPr>
          <w:rFonts w:ascii="Arial Narrow" w:hAnsi="Arial Narrow" w:cs="Arial"/>
          <w:b/>
          <w:sz w:val="22"/>
          <w:szCs w:val="22"/>
          <w:lang w:val="es-ES_tradnl"/>
        </w:rPr>
      </w:pPr>
      <w:r w:rsidRPr="00F410BD">
        <w:rPr>
          <w:rFonts w:ascii="Arial Narrow" w:hAnsi="Arial Narrow" w:cs="Arial"/>
          <w:b/>
          <w:sz w:val="22"/>
          <w:szCs w:val="22"/>
          <w:lang w:val="es-ES_tradnl"/>
        </w:rPr>
        <w:t>7.</w:t>
      </w:r>
      <w:r w:rsidR="000916FD">
        <w:rPr>
          <w:rFonts w:ascii="Arial Narrow" w:hAnsi="Arial Narrow" w:cs="Arial"/>
          <w:b/>
          <w:sz w:val="22"/>
          <w:szCs w:val="22"/>
          <w:lang w:val="es-ES_tradnl"/>
        </w:rPr>
        <w:t>2</w:t>
      </w:r>
      <w:r w:rsidRPr="00F410BD">
        <w:rPr>
          <w:rFonts w:ascii="Arial Narrow" w:hAnsi="Arial Narrow" w:cs="Arial"/>
          <w:b/>
          <w:sz w:val="22"/>
          <w:szCs w:val="22"/>
          <w:lang w:val="es-ES_tradnl"/>
        </w:rPr>
        <w:t xml:space="preserve">.1 </w:t>
      </w:r>
      <w:r w:rsidR="00246CE0">
        <w:rPr>
          <w:rFonts w:ascii="Arial Narrow" w:hAnsi="Arial Narrow" w:cs="Arial"/>
          <w:b/>
          <w:sz w:val="22"/>
          <w:szCs w:val="22"/>
          <w:lang w:val="es-ES_tradnl"/>
        </w:rPr>
        <w:t>RESIDENTE ADMINISTRADOR VIAL – INGENIERO RESIDENTE</w:t>
      </w:r>
      <w:r w:rsidR="00AE7984">
        <w:rPr>
          <w:rFonts w:ascii="Arial Narrow" w:hAnsi="Arial Narrow" w:cs="Arial"/>
          <w:b/>
          <w:sz w:val="22"/>
          <w:szCs w:val="22"/>
          <w:lang w:val="es-ES_tradnl"/>
        </w:rPr>
        <w:t xml:space="preserve"> (Personal Clave Evaluable)</w:t>
      </w:r>
    </w:p>
    <w:p w14:paraId="2E42558C" w14:textId="77777777" w:rsidR="00633BDF" w:rsidRPr="00F410BD" w:rsidRDefault="00633BDF" w:rsidP="001357BC">
      <w:pPr>
        <w:jc w:val="both"/>
        <w:rPr>
          <w:rFonts w:ascii="Arial Narrow" w:hAnsi="Arial Narrow" w:cs="Arial"/>
          <w:b/>
          <w:sz w:val="22"/>
          <w:szCs w:val="22"/>
          <w:lang w:val="es-ES_tradnl"/>
        </w:rPr>
      </w:pPr>
    </w:p>
    <w:p w14:paraId="41D8AB49" w14:textId="77777777" w:rsidR="00633BDF" w:rsidRPr="00F410BD" w:rsidRDefault="00633BDF" w:rsidP="001357BC">
      <w:pPr>
        <w:jc w:val="both"/>
        <w:rPr>
          <w:rFonts w:ascii="Arial Narrow" w:hAnsi="Arial Narrow"/>
          <w:b/>
          <w:sz w:val="22"/>
          <w:szCs w:val="22"/>
        </w:rPr>
      </w:pPr>
      <w:r w:rsidRPr="00F410BD">
        <w:rPr>
          <w:rFonts w:ascii="Arial Narrow" w:hAnsi="Arial Narrow" w:cs="Arial"/>
          <w:b/>
          <w:sz w:val="22"/>
          <w:szCs w:val="22"/>
          <w:lang w:val="es-ES_tradnl"/>
        </w:rPr>
        <w:t>7.</w:t>
      </w:r>
      <w:r w:rsidR="000916FD">
        <w:rPr>
          <w:rFonts w:ascii="Arial Narrow" w:hAnsi="Arial Narrow" w:cs="Arial"/>
          <w:b/>
          <w:sz w:val="22"/>
          <w:szCs w:val="22"/>
          <w:lang w:val="es-ES_tradnl"/>
        </w:rPr>
        <w:t>2</w:t>
      </w:r>
      <w:r w:rsidRPr="00F410BD">
        <w:rPr>
          <w:rFonts w:ascii="Arial Narrow" w:hAnsi="Arial Narrow" w:cs="Arial"/>
          <w:b/>
          <w:sz w:val="22"/>
          <w:szCs w:val="22"/>
          <w:lang w:val="es-ES_tradnl"/>
        </w:rPr>
        <w:t>.1.1 FORMACION ACADEMICA</w:t>
      </w:r>
      <w:r w:rsidRPr="00F410BD">
        <w:rPr>
          <w:rFonts w:ascii="Arial Narrow" w:hAnsi="Arial Narrow"/>
          <w:b/>
          <w:sz w:val="22"/>
          <w:szCs w:val="22"/>
        </w:rPr>
        <w:t xml:space="preserve"> - INGENIERO RESIDENTE</w:t>
      </w:r>
    </w:p>
    <w:p w14:paraId="302FD7AD" w14:textId="77777777" w:rsidR="00633BDF" w:rsidRPr="00F410BD" w:rsidRDefault="00633BDF" w:rsidP="001357BC">
      <w:pPr>
        <w:jc w:val="both"/>
        <w:rPr>
          <w:rFonts w:ascii="Arial Narrow" w:hAnsi="Arial Narrow" w:cs="Arial"/>
          <w:b/>
          <w:sz w:val="22"/>
          <w:szCs w:val="22"/>
          <w:lang w:val="es-ES_tradnl"/>
        </w:rPr>
      </w:pPr>
    </w:p>
    <w:p w14:paraId="3671DE9E" w14:textId="77777777" w:rsidR="00AE7984" w:rsidRPr="00CD0958" w:rsidRDefault="00AE7984" w:rsidP="00AE7984">
      <w:pPr>
        <w:pStyle w:val="Textoindependiente2"/>
        <w:spacing w:after="160"/>
        <w:rPr>
          <w:rFonts w:ascii="Arial Narrow" w:hAnsi="Arial Narrow" w:cs="Arial"/>
          <w:color w:val="auto"/>
          <w:spacing w:val="0"/>
          <w:sz w:val="22"/>
          <w:szCs w:val="22"/>
        </w:rPr>
      </w:pPr>
      <w:bookmarkStart w:id="34" w:name="_Hlk120650563"/>
      <w:bookmarkStart w:id="35" w:name="_Hlk120650847"/>
      <w:r w:rsidRPr="00CD0958">
        <w:rPr>
          <w:rFonts w:ascii="Arial Narrow" w:hAnsi="Arial Narrow" w:cs="Arial"/>
          <w:color w:val="auto"/>
          <w:spacing w:val="0"/>
          <w:sz w:val="22"/>
          <w:szCs w:val="22"/>
        </w:rPr>
        <w:t>El profesional ofrecido para el cargo de Ingeniero Residente “denominado Personal Clave Evaluable” debe acreditar lo siguiente:</w:t>
      </w:r>
    </w:p>
    <w:p w14:paraId="497613E9" w14:textId="77777777" w:rsidR="00155606" w:rsidRDefault="00155606" w:rsidP="004E4AB1">
      <w:pPr>
        <w:pStyle w:val="toa"/>
        <w:numPr>
          <w:ilvl w:val="0"/>
          <w:numId w:val="25"/>
        </w:numPr>
        <w:tabs>
          <w:tab w:val="left" w:pos="142"/>
        </w:tabs>
        <w:spacing w:after="160"/>
        <w:jc w:val="both"/>
        <w:rPr>
          <w:rFonts w:ascii="Arial Narrow" w:hAnsi="Arial Narrow" w:cs="Arial"/>
          <w:sz w:val="22"/>
          <w:szCs w:val="22"/>
          <w:lang w:val="es-CO"/>
        </w:rPr>
      </w:pPr>
      <w:r w:rsidRPr="00F410BD">
        <w:rPr>
          <w:rFonts w:ascii="Arial Narrow" w:hAnsi="Arial Narrow" w:cs="Arial"/>
          <w:sz w:val="22"/>
          <w:szCs w:val="22"/>
          <w:lang w:val="es-CO"/>
        </w:rPr>
        <w:t>Matrícula profesional vigente de Ingeniero Civil o de Ingeniero de Transportes y Vías</w:t>
      </w:r>
    </w:p>
    <w:p w14:paraId="51E6BA8B" w14:textId="77777777" w:rsidR="00AE7984" w:rsidRPr="00155606" w:rsidRDefault="00AE7984" w:rsidP="004E4AB1">
      <w:pPr>
        <w:pStyle w:val="toa"/>
        <w:numPr>
          <w:ilvl w:val="0"/>
          <w:numId w:val="25"/>
        </w:numPr>
        <w:tabs>
          <w:tab w:val="left" w:pos="142"/>
        </w:tabs>
        <w:spacing w:after="160"/>
        <w:jc w:val="both"/>
        <w:rPr>
          <w:rFonts w:ascii="Arial Narrow" w:hAnsi="Arial Narrow" w:cs="Arial"/>
          <w:sz w:val="22"/>
          <w:szCs w:val="22"/>
          <w:lang w:val="es-CO"/>
        </w:rPr>
      </w:pPr>
      <w:r w:rsidRPr="00155606">
        <w:rPr>
          <w:rFonts w:ascii="Arial Narrow" w:hAnsi="Arial Narrow" w:cs="Arial"/>
          <w:sz w:val="22"/>
          <w:szCs w:val="22"/>
          <w:lang w:val="es-CO"/>
        </w:rPr>
        <w:t>Experiencia General mínimo de setenta y dos meses (72) meses, contados a partir de la terminación y aprobación del pensum académico de educación superior y la fecha de cierre del plazo del presente concurso de méritos.</w:t>
      </w:r>
      <w:bookmarkEnd w:id="34"/>
    </w:p>
    <w:bookmarkEnd w:id="35"/>
    <w:p w14:paraId="1B8F4BBA" w14:textId="77777777" w:rsidR="00633BDF" w:rsidRPr="00F410BD" w:rsidRDefault="00633BDF" w:rsidP="001357BC">
      <w:pPr>
        <w:jc w:val="both"/>
        <w:rPr>
          <w:rFonts w:ascii="Arial Narrow" w:hAnsi="Arial Narrow" w:cs="Arial"/>
          <w:b/>
          <w:sz w:val="22"/>
          <w:szCs w:val="22"/>
          <w:lang w:val="es-CO"/>
        </w:rPr>
      </w:pPr>
    </w:p>
    <w:p w14:paraId="6358E141" w14:textId="77777777" w:rsidR="00633BDF" w:rsidRPr="00F410BD" w:rsidRDefault="00633BDF" w:rsidP="001357BC">
      <w:pPr>
        <w:jc w:val="both"/>
        <w:rPr>
          <w:rFonts w:ascii="Arial Narrow" w:hAnsi="Arial Narrow"/>
          <w:b/>
          <w:sz w:val="22"/>
          <w:szCs w:val="22"/>
        </w:rPr>
      </w:pPr>
      <w:r w:rsidRPr="00F410BD">
        <w:rPr>
          <w:rFonts w:ascii="Arial Narrow" w:hAnsi="Arial Narrow"/>
          <w:b/>
          <w:sz w:val="22"/>
          <w:szCs w:val="22"/>
        </w:rPr>
        <w:t>7.</w:t>
      </w:r>
      <w:r w:rsidR="000916FD">
        <w:rPr>
          <w:rFonts w:ascii="Arial Narrow" w:hAnsi="Arial Narrow"/>
          <w:b/>
          <w:sz w:val="22"/>
          <w:szCs w:val="22"/>
        </w:rPr>
        <w:t>2</w:t>
      </w:r>
      <w:r w:rsidRPr="00F410BD">
        <w:rPr>
          <w:rFonts w:ascii="Arial Narrow" w:hAnsi="Arial Narrow"/>
          <w:b/>
          <w:sz w:val="22"/>
          <w:szCs w:val="22"/>
        </w:rPr>
        <w:t>.1.2 EXPERIENCIA ESPECÍFICA - INGENIERO RESIDENTE</w:t>
      </w:r>
    </w:p>
    <w:p w14:paraId="63C66DC7" w14:textId="77777777" w:rsidR="00633BDF" w:rsidRPr="00F410BD" w:rsidRDefault="00633BDF" w:rsidP="001357BC">
      <w:pPr>
        <w:ind w:left="720"/>
        <w:jc w:val="both"/>
        <w:rPr>
          <w:rFonts w:ascii="Arial Narrow" w:hAnsi="Arial Narrow"/>
          <w:b/>
          <w:sz w:val="22"/>
          <w:szCs w:val="22"/>
        </w:rPr>
      </w:pPr>
    </w:p>
    <w:p w14:paraId="4E6E4C1A" w14:textId="77777777" w:rsidR="00813AF1" w:rsidRPr="00F410BD" w:rsidRDefault="00813AF1" w:rsidP="001357BC">
      <w:pPr>
        <w:tabs>
          <w:tab w:val="left" w:pos="0"/>
        </w:tabs>
        <w:ind w:right="51"/>
        <w:jc w:val="both"/>
        <w:rPr>
          <w:rFonts w:ascii="Arial Narrow" w:hAnsi="Arial Narrow"/>
          <w:sz w:val="22"/>
          <w:szCs w:val="22"/>
        </w:rPr>
      </w:pPr>
      <w:r w:rsidRPr="00F410BD">
        <w:rPr>
          <w:rFonts w:ascii="Arial Narrow" w:hAnsi="Arial Narrow"/>
          <w:sz w:val="22"/>
          <w:szCs w:val="22"/>
        </w:rPr>
        <w:t xml:space="preserve">Acreditar mínimo </w:t>
      </w:r>
      <w:r w:rsidR="00155606">
        <w:rPr>
          <w:rFonts w:ascii="Arial Narrow" w:hAnsi="Arial Narrow"/>
          <w:sz w:val="22"/>
          <w:szCs w:val="22"/>
        </w:rPr>
        <w:t xml:space="preserve">cuarenta y ocho </w:t>
      </w:r>
      <w:r w:rsidRPr="00F410BD">
        <w:rPr>
          <w:rFonts w:ascii="Arial Narrow" w:hAnsi="Arial Narrow"/>
          <w:sz w:val="22"/>
          <w:szCs w:val="22"/>
        </w:rPr>
        <w:t xml:space="preserve"> (</w:t>
      </w:r>
      <w:r w:rsidR="00155606">
        <w:rPr>
          <w:rFonts w:ascii="Arial Narrow" w:hAnsi="Arial Narrow"/>
          <w:sz w:val="22"/>
          <w:szCs w:val="22"/>
        </w:rPr>
        <w:t>48</w:t>
      </w:r>
      <w:r w:rsidRPr="00F410BD">
        <w:rPr>
          <w:rFonts w:ascii="Arial Narrow" w:hAnsi="Arial Narrow"/>
          <w:sz w:val="22"/>
          <w:szCs w:val="22"/>
        </w:rPr>
        <w:t>) meses de experiencia específica, posteriores a la fecha de expedición de la tarjeta profesional y hasta la fecha de cierre del plazo del presente concurso de méritos, en cualquiera de las siguientes opciones o mediante la suma de:</w:t>
      </w:r>
    </w:p>
    <w:p w14:paraId="786A4EFE" w14:textId="77777777" w:rsidR="00633BDF" w:rsidRPr="00F410BD" w:rsidRDefault="00633BDF" w:rsidP="001357BC">
      <w:pPr>
        <w:tabs>
          <w:tab w:val="left" w:pos="0"/>
        </w:tabs>
        <w:ind w:right="51"/>
        <w:jc w:val="both"/>
        <w:rPr>
          <w:rFonts w:ascii="Arial Narrow" w:hAnsi="Arial Narrow"/>
          <w:sz w:val="22"/>
          <w:szCs w:val="22"/>
        </w:rPr>
      </w:pPr>
    </w:p>
    <w:p w14:paraId="21656667" w14:textId="77777777" w:rsidR="00633BDF" w:rsidRPr="00F410BD" w:rsidRDefault="00633BDF" w:rsidP="001357BC">
      <w:pPr>
        <w:ind w:left="284" w:right="51" w:hanging="284"/>
        <w:jc w:val="both"/>
        <w:rPr>
          <w:rFonts w:ascii="Arial Narrow" w:hAnsi="Arial Narrow"/>
          <w:sz w:val="22"/>
          <w:szCs w:val="22"/>
        </w:rPr>
      </w:pPr>
      <w:r w:rsidRPr="00F410BD">
        <w:rPr>
          <w:rFonts w:ascii="Arial Narrow" w:hAnsi="Arial Narrow"/>
          <w:sz w:val="22"/>
          <w:szCs w:val="22"/>
        </w:rPr>
        <w:t>a) Ejercicio profesional en contratos de Administración de Mantenimiento Vial, y/ó, contratos de Mantenimiento Integral, y/o, contratos de construcción y/o rehabilitación y/o mantenimiento y/o mejoramiento de carreteras, y/o, contratos de estudios, de diseño y/ó interventoría de la construcción y/o rehabilitación y/o mantenimiento y/o mejoramiento de carreteras, en los cargos de:</w:t>
      </w:r>
    </w:p>
    <w:p w14:paraId="4A164845" w14:textId="77777777" w:rsidR="00633BDF" w:rsidRPr="00F410BD" w:rsidRDefault="00633BDF" w:rsidP="001357BC">
      <w:pPr>
        <w:ind w:left="708"/>
        <w:jc w:val="both"/>
        <w:rPr>
          <w:rFonts w:ascii="Arial Narrow" w:hAnsi="Arial Narrow"/>
          <w:sz w:val="22"/>
          <w:szCs w:val="22"/>
        </w:rPr>
      </w:pPr>
    </w:p>
    <w:p w14:paraId="53DF6A83" w14:textId="77777777" w:rsidR="00155606" w:rsidRPr="00155606" w:rsidRDefault="00155606" w:rsidP="004E4AB1">
      <w:pPr>
        <w:numPr>
          <w:ilvl w:val="0"/>
          <w:numId w:val="9"/>
        </w:numPr>
        <w:tabs>
          <w:tab w:val="num" w:pos="1068"/>
        </w:tabs>
        <w:ind w:firstLine="0"/>
        <w:jc w:val="both"/>
        <w:rPr>
          <w:rFonts w:ascii="Arial Narrow" w:hAnsi="Arial Narrow"/>
          <w:sz w:val="22"/>
          <w:szCs w:val="22"/>
          <w:lang w:val="es-CO"/>
        </w:rPr>
      </w:pPr>
      <w:r w:rsidRPr="00155606">
        <w:rPr>
          <w:rFonts w:ascii="Arial Narrow" w:hAnsi="Arial Narrow"/>
          <w:sz w:val="22"/>
          <w:szCs w:val="22"/>
          <w:lang w:val="es-CO"/>
        </w:rPr>
        <w:t>Director y/o residente d</w:t>
      </w:r>
      <w:r>
        <w:rPr>
          <w:rFonts w:ascii="Arial Narrow" w:hAnsi="Arial Narrow"/>
          <w:sz w:val="22"/>
          <w:szCs w:val="22"/>
          <w:lang w:val="es-CO"/>
        </w:rPr>
        <w:t>e Consultoria</w:t>
      </w:r>
    </w:p>
    <w:p w14:paraId="3D060F90" w14:textId="77777777" w:rsidR="00633BDF" w:rsidRPr="00155606" w:rsidRDefault="00633BDF" w:rsidP="004E4AB1">
      <w:pPr>
        <w:numPr>
          <w:ilvl w:val="0"/>
          <w:numId w:val="9"/>
        </w:numPr>
        <w:tabs>
          <w:tab w:val="num" w:pos="1068"/>
        </w:tabs>
        <w:ind w:firstLine="0"/>
        <w:jc w:val="both"/>
        <w:rPr>
          <w:rFonts w:ascii="Arial Narrow" w:hAnsi="Arial Narrow"/>
          <w:sz w:val="22"/>
          <w:szCs w:val="22"/>
          <w:lang w:val="pt-PT"/>
        </w:rPr>
      </w:pPr>
      <w:r w:rsidRPr="00155606">
        <w:rPr>
          <w:rFonts w:ascii="Arial Narrow" w:hAnsi="Arial Narrow"/>
          <w:sz w:val="22"/>
          <w:szCs w:val="22"/>
          <w:lang w:val="pt-PT"/>
        </w:rPr>
        <w:t>Director</w:t>
      </w:r>
      <w:r w:rsidR="00155606" w:rsidRPr="00155606">
        <w:rPr>
          <w:rFonts w:ascii="Arial Narrow" w:hAnsi="Arial Narrow"/>
          <w:sz w:val="22"/>
          <w:szCs w:val="22"/>
          <w:lang w:val="pt-PT"/>
        </w:rPr>
        <w:t xml:space="preserve"> de obra o i</w:t>
      </w:r>
      <w:r w:rsidR="00155606">
        <w:rPr>
          <w:rFonts w:ascii="Arial Narrow" w:hAnsi="Arial Narrow"/>
          <w:sz w:val="22"/>
          <w:szCs w:val="22"/>
          <w:lang w:val="pt-PT"/>
        </w:rPr>
        <w:t>nterventoria</w:t>
      </w:r>
    </w:p>
    <w:p w14:paraId="2C8FD756" w14:textId="77777777" w:rsidR="00155606" w:rsidRPr="00155606" w:rsidRDefault="00633BDF" w:rsidP="004E4AB1">
      <w:pPr>
        <w:numPr>
          <w:ilvl w:val="0"/>
          <w:numId w:val="9"/>
        </w:numPr>
        <w:tabs>
          <w:tab w:val="left" w:pos="0"/>
          <w:tab w:val="left" w:pos="1080"/>
        </w:tabs>
        <w:ind w:right="51" w:firstLine="0"/>
        <w:jc w:val="both"/>
        <w:rPr>
          <w:rFonts w:ascii="Arial Narrow" w:hAnsi="Arial Narrow"/>
          <w:sz w:val="22"/>
          <w:szCs w:val="22"/>
          <w:lang w:val="pt-PT"/>
        </w:rPr>
      </w:pPr>
      <w:r w:rsidRPr="00155606">
        <w:rPr>
          <w:rFonts w:ascii="Arial Narrow" w:hAnsi="Arial Narrow"/>
          <w:sz w:val="22"/>
          <w:szCs w:val="22"/>
          <w:lang w:val="pt-PT"/>
        </w:rPr>
        <w:t>Ingeniero residente</w:t>
      </w:r>
      <w:r w:rsidR="00155606" w:rsidRPr="00155606">
        <w:rPr>
          <w:rFonts w:ascii="Arial Narrow" w:hAnsi="Arial Narrow"/>
          <w:sz w:val="22"/>
          <w:szCs w:val="22"/>
          <w:lang w:val="pt-PT"/>
        </w:rPr>
        <w:t xml:space="preserve"> de obra o interventoria</w:t>
      </w:r>
    </w:p>
    <w:p w14:paraId="2544D7C9" w14:textId="77777777" w:rsidR="00633BDF" w:rsidRPr="00F410BD" w:rsidRDefault="00155606" w:rsidP="004E4AB1">
      <w:pPr>
        <w:numPr>
          <w:ilvl w:val="0"/>
          <w:numId w:val="9"/>
        </w:numPr>
        <w:tabs>
          <w:tab w:val="left" w:pos="0"/>
          <w:tab w:val="left" w:pos="1080"/>
        </w:tabs>
        <w:ind w:right="51" w:firstLine="0"/>
        <w:jc w:val="both"/>
        <w:rPr>
          <w:rFonts w:ascii="Arial Narrow" w:hAnsi="Arial Narrow"/>
          <w:sz w:val="22"/>
          <w:szCs w:val="22"/>
        </w:rPr>
      </w:pPr>
      <w:r>
        <w:rPr>
          <w:rFonts w:ascii="Arial Narrow" w:hAnsi="Arial Narrow"/>
          <w:sz w:val="22"/>
          <w:szCs w:val="22"/>
        </w:rPr>
        <w:lastRenderedPageBreak/>
        <w:t xml:space="preserve">Administrador o </w:t>
      </w:r>
      <w:r w:rsidR="00633BDF" w:rsidRPr="00F410BD">
        <w:rPr>
          <w:rFonts w:ascii="Arial Narrow" w:hAnsi="Arial Narrow"/>
          <w:sz w:val="22"/>
          <w:szCs w:val="22"/>
        </w:rPr>
        <w:t>Gestor vial</w:t>
      </w:r>
    </w:p>
    <w:p w14:paraId="5D16EFD1" w14:textId="77777777" w:rsidR="00633BDF" w:rsidRPr="00F410BD" w:rsidRDefault="00633BDF" w:rsidP="001357BC">
      <w:pPr>
        <w:tabs>
          <w:tab w:val="left" w:pos="0"/>
        </w:tabs>
        <w:ind w:left="720" w:right="51"/>
        <w:jc w:val="both"/>
        <w:rPr>
          <w:rFonts w:ascii="Arial Narrow" w:hAnsi="Arial Narrow"/>
          <w:sz w:val="22"/>
          <w:szCs w:val="22"/>
        </w:rPr>
      </w:pPr>
    </w:p>
    <w:p w14:paraId="53FB0ECC" w14:textId="77777777" w:rsidR="00633BDF" w:rsidRPr="00F410BD" w:rsidRDefault="00633BDF" w:rsidP="001357BC">
      <w:pPr>
        <w:tabs>
          <w:tab w:val="left" w:pos="0"/>
        </w:tabs>
        <w:ind w:right="51"/>
        <w:jc w:val="both"/>
        <w:rPr>
          <w:rFonts w:ascii="Arial Narrow" w:hAnsi="Arial Narrow"/>
          <w:sz w:val="22"/>
          <w:szCs w:val="22"/>
        </w:rPr>
      </w:pPr>
      <w:r w:rsidRPr="00F410BD">
        <w:rPr>
          <w:rFonts w:ascii="Arial Narrow" w:hAnsi="Arial Narrow"/>
          <w:b/>
          <w:sz w:val="22"/>
          <w:szCs w:val="22"/>
        </w:rPr>
        <w:t>Nota:</w:t>
      </w:r>
      <w:r w:rsidRPr="00F410BD">
        <w:rPr>
          <w:rFonts w:ascii="Arial Narrow" w:hAnsi="Arial Narrow"/>
          <w:sz w:val="22"/>
          <w:szCs w:val="22"/>
        </w:rPr>
        <w:t xml:space="preserve"> En los contratos de Administración de Mantenimiento Vial sólo se reconoce de los tres cargos enunciados anteriormente el de Ingeniero residente y en los contratos de Mantenimiento Integral el de Gestor Vial.</w:t>
      </w:r>
    </w:p>
    <w:p w14:paraId="61739B33" w14:textId="77777777" w:rsidR="00633BDF" w:rsidRPr="00F410BD" w:rsidRDefault="00633BDF" w:rsidP="001357BC">
      <w:pPr>
        <w:tabs>
          <w:tab w:val="left" w:pos="0"/>
        </w:tabs>
        <w:ind w:left="720" w:right="51"/>
        <w:jc w:val="both"/>
        <w:rPr>
          <w:rFonts w:ascii="Arial Narrow" w:hAnsi="Arial Narrow"/>
          <w:sz w:val="22"/>
          <w:szCs w:val="22"/>
        </w:rPr>
      </w:pPr>
    </w:p>
    <w:p w14:paraId="2B15CD5E" w14:textId="77777777" w:rsidR="00633BDF" w:rsidRPr="00F410BD" w:rsidRDefault="00633BDF" w:rsidP="001357BC">
      <w:pPr>
        <w:ind w:left="284" w:right="51" w:hanging="284"/>
        <w:jc w:val="both"/>
        <w:rPr>
          <w:rFonts w:ascii="Arial Narrow" w:hAnsi="Arial Narrow"/>
          <w:sz w:val="22"/>
          <w:szCs w:val="22"/>
        </w:rPr>
      </w:pPr>
      <w:r w:rsidRPr="00F410BD">
        <w:rPr>
          <w:rFonts w:ascii="Arial Narrow" w:hAnsi="Arial Narrow"/>
          <w:sz w:val="22"/>
          <w:szCs w:val="22"/>
        </w:rPr>
        <w:t>b) Ejercicio profesional, como funcionario del nivel directivo, ejecutivo y/o profesional, siempre y cuando se haya desempeñado en actividades relacionadas con proyectos de carreteras.</w:t>
      </w:r>
    </w:p>
    <w:p w14:paraId="7E7460D1" w14:textId="77777777" w:rsidR="00633BDF" w:rsidRPr="00F410BD" w:rsidRDefault="00633BDF" w:rsidP="001357BC">
      <w:pPr>
        <w:jc w:val="both"/>
        <w:rPr>
          <w:rFonts w:ascii="Arial Narrow" w:hAnsi="Arial Narrow"/>
          <w:sz w:val="22"/>
          <w:szCs w:val="22"/>
          <w:lang w:val="es-CO"/>
        </w:rPr>
      </w:pPr>
    </w:p>
    <w:p w14:paraId="51B331AE" w14:textId="77777777" w:rsidR="00633BDF" w:rsidRPr="00F410BD" w:rsidRDefault="00633BDF" w:rsidP="001357BC">
      <w:pPr>
        <w:ind w:left="284" w:right="51" w:hanging="284"/>
        <w:jc w:val="both"/>
        <w:rPr>
          <w:rFonts w:ascii="Arial Narrow" w:hAnsi="Arial Narrow"/>
          <w:sz w:val="22"/>
          <w:szCs w:val="22"/>
        </w:rPr>
      </w:pPr>
      <w:r w:rsidRPr="00F410BD">
        <w:rPr>
          <w:rFonts w:ascii="Arial Narrow" w:hAnsi="Arial Narrow"/>
          <w:sz w:val="22"/>
          <w:szCs w:val="22"/>
        </w:rPr>
        <w:t xml:space="preserve">c) Ejercicio profesional o experiencia como Ingeniero Auxiliar en contratos de Administración de Mantenimiento Vial y/ó de Mantenimiento Integral en el programa de Gestión Vial; para lo cual en la contabilización de la experiencia específica requerida se aplicará una equivalencia correspondiente al 75% de la experiencia adquirida como Ingeniero Auxiliar.  </w:t>
      </w:r>
    </w:p>
    <w:p w14:paraId="6285AE82" w14:textId="77777777" w:rsidR="00633BDF" w:rsidRPr="00F410BD" w:rsidRDefault="00633BDF" w:rsidP="001357BC">
      <w:pPr>
        <w:ind w:right="51"/>
        <w:jc w:val="both"/>
        <w:rPr>
          <w:rFonts w:ascii="Arial Narrow" w:hAnsi="Arial Narrow"/>
          <w:sz w:val="22"/>
          <w:szCs w:val="22"/>
        </w:rPr>
      </w:pPr>
    </w:p>
    <w:p w14:paraId="3D84AA50" w14:textId="77777777" w:rsidR="00633BDF" w:rsidRPr="00F410BD" w:rsidRDefault="00633BDF" w:rsidP="001357BC">
      <w:pPr>
        <w:ind w:right="51"/>
        <w:jc w:val="both"/>
        <w:rPr>
          <w:rFonts w:ascii="Arial Narrow" w:hAnsi="Arial Narrow"/>
          <w:b/>
          <w:sz w:val="22"/>
          <w:szCs w:val="22"/>
        </w:rPr>
      </w:pPr>
      <w:r w:rsidRPr="00F410BD">
        <w:rPr>
          <w:rFonts w:ascii="Arial Narrow" w:hAnsi="Arial Narrow"/>
          <w:sz w:val="22"/>
          <w:szCs w:val="22"/>
        </w:rPr>
        <w:t xml:space="preserve">Si el profesional no cumple con la experiencia específica solicitada, el proponente podrá aplicar las condiciones de homologación según lo establecido en </w:t>
      </w:r>
      <w:r w:rsidR="00155606">
        <w:rPr>
          <w:rFonts w:ascii="Arial Narrow" w:hAnsi="Arial Narrow"/>
          <w:sz w:val="22"/>
          <w:szCs w:val="22"/>
        </w:rPr>
        <w:t xml:space="preserve"> la Matriz 4 -Lineamientos del Personal Clave Evaluable”</w:t>
      </w:r>
      <w:r w:rsidRPr="00F410BD">
        <w:rPr>
          <w:rFonts w:ascii="Arial Narrow" w:hAnsi="Arial Narrow"/>
          <w:sz w:val="22"/>
          <w:szCs w:val="22"/>
        </w:rPr>
        <w:t xml:space="preserve">,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258686EC" w14:textId="77777777" w:rsidR="00633BDF" w:rsidRPr="00F410BD" w:rsidRDefault="00633BDF" w:rsidP="001357BC">
      <w:pPr>
        <w:jc w:val="both"/>
        <w:rPr>
          <w:rFonts w:ascii="Arial Narrow" w:hAnsi="Arial Narrow" w:cs="Arial"/>
          <w:sz w:val="22"/>
          <w:szCs w:val="22"/>
        </w:rPr>
      </w:pPr>
    </w:p>
    <w:p w14:paraId="34F2C6A1" w14:textId="77777777" w:rsidR="00633BDF" w:rsidRPr="00F410BD" w:rsidRDefault="00633BDF" w:rsidP="001357BC">
      <w:pPr>
        <w:jc w:val="both"/>
        <w:rPr>
          <w:rFonts w:ascii="Arial Narrow" w:hAnsi="Arial Narrow" w:cs="Arial"/>
          <w:sz w:val="22"/>
          <w:szCs w:val="22"/>
        </w:rPr>
      </w:pPr>
      <w:r w:rsidRPr="00F410BD">
        <w:rPr>
          <w:rFonts w:ascii="Arial Narrow" w:hAnsi="Arial Narrow" w:cs="Arial"/>
          <w:sz w:val="22"/>
          <w:szCs w:val="22"/>
        </w:rPr>
        <w:t>Si el profesional incumple al menos uno de los requisitos anteriores, no será admitido para participar en la ejecución del contrato.</w:t>
      </w:r>
    </w:p>
    <w:p w14:paraId="60BADF7C" w14:textId="77777777" w:rsidR="00633BDF" w:rsidRPr="00F410BD" w:rsidRDefault="00633BDF" w:rsidP="001357BC">
      <w:pPr>
        <w:jc w:val="both"/>
        <w:rPr>
          <w:rFonts w:ascii="Arial Narrow" w:hAnsi="Arial Narrow" w:cs="Arial"/>
          <w:sz w:val="22"/>
          <w:szCs w:val="22"/>
        </w:rPr>
      </w:pPr>
    </w:p>
    <w:p w14:paraId="7C1C7F72" w14:textId="77777777" w:rsidR="00B20268" w:rsidRPr="00EB697A" w:rsidRDefault="00B20268" w:rsidP="001357BC">
      <w:pPr>
        <w:jc w:val="both"/>
        <w:rPr>
          <w:rFonts w:ascii="Arial Narrow" w:hAnsi="Arial Narrow" w:cs="Arial"/>
          <w:b/>
          <w:sz w:val="22"/>
          <w:szCs w:val="22"/>
        </w:rPr>
      </w:pPr>
      <w:r w:rsidRPr="00EB697A">
        <w:rPr>
          <w:rFonts w:ascii="Arial Narrow" w:hAnsi="Arial Narrow" w:cs="Arial"/>
          <w:b/>
          <w:sz w:val="22"/>
          <w:szCs w:val="22"/>
        </w:rPr>
        <w:t>Inicialmente será la Dirección Territorial quien apruebe la hoja de vida del profesional ofrecido como Ingeniero Residente para dar la orden de inicio respectiva.</w:t>
      </w:r>
    </w:p>
    <w:p w14:paraId="6C522BBA" w14:textId="77777777" w:rsidR="00B20268" w:rsidRPr="00F410BD" w:rsidRDefault="00B20268" w:rsidP="001357BC">
      <w:pPr>
        <w:jc w:val="both"/>
        <w:rPr>
          <w:rFonts w:ascii="Arial Narrow" w:hAnsi="Arial Narrow" w:cs="Arial"/>
          <w:sz w:val="22"/>
          <w:szCs w:val="22"/>
        </w:rPr>
      </w:pPr>
    </w:p>
    <w:p w14:paraId="27646D64" w14:textId="77777777" w:rsidR="00813AF1" w:rsidRPr="00F410BD" w:rsidRDefault="00813AF1" w:rsidP="001357BC">
      <w:pPr>
        <w:pStyle w:val="toa"/>
        <w:jc w:val="both"/>
        <w:rPr>
          <w:lang w:val="es-CO"/>
        </w:rPr>
      </w:pPr>
      <w:bookmarkStart w:id="36" w:name="_Hlk528404272"/>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SUBDIRECCIÓN </w:t>
      </w:r>
      <w:r w:rsidR="00B61634">
        <w:rPr>
          <w:rFonts w:ascii="Arial Narrow" w:hAnsi="Arial Narrow"/>
          <w:b/>
          <w:sz w:val="22"/>
          <w:szCs w:val="22"/>
          <w:lang w:val="es-CO"/>
        </w:rPr>
        <w:t xml:space="preserve">GESTIÓN INTEGRAL </w:t>
      </w:r>
      <w:r w:rsidRPr="00F410BD">
        <w:rPr>
          <w:rFonts w:ascii="Arial Narrow" w:hAnsi="Arial Narrow"/>
          <w:b/>
          <w:sz w:val="22"/>
          <w:szCs w:val="22"/>
          <w:lang w:val="es-CO"/>
        </w:rPr>
        <w:t>DE CARRETERAS</w:t>
      </w:r>
      <w:r w:rsidR="00B61634">
        <w:rPr>
          <w:rFonts w:ascii="Arial Narrow" w:hAnsi="Arial Narrow"/>
          <w:b/>
          <w:sz w:val="22"/>
          <w:szCs w:val="22"/>
          <w:lang w:val="es-CO"/>
        </w:rPr>
        <w:t xml:space="preserve"> NACIONALES</w:t>
      </w:r>
      <w:r w:rsidRPr="00F410BD">
        <w:rPr>
          <w:rFonts w:ascii="Arial Narrow" w:hAnsi="Arial Narrow"/>
          <w:sz w:val="22"/>
          <w:szCs w:val="22"/>
          <w:lang w:val="es-CO"/>
        </w:rPr>
        <w:t xml:space="preserve"> del Instituto Nacional de Vías, deberá</w:t>
      </w:r>
      <w:r w:rsidRPr="00F410BD">
        <w:rPr>
          <w:rFonts w:ascii="Arial Narrow" w:hAnsi="Arial Narrow"/>
          <w:sz w:val="22"/>
          <w:szCs w:val="22"/>
        </w:rPr>
        <w:t xml:space="preserve"> acreditar una experiencia igual o superior a la aquí solicitada</w:t>
      </w:r>
      <w:r w:rsidRPr="00F410BD">
        <w:rPr>
          <w:rFonts w:ascii="Arial Narrow" w:hAnsi="Arial Narrow"/>
          <w:sz w:val="22"/>
          <w:szCs w:val="22"/>
          <w:lang w:val="es-CO"/>
        </w:rPr>
        <w:t>, contabiliz</w:t>
      </w:r>
      <w:r w:rsidRPr="00F410BD">
        <w:rPr>
          <w:rFonts w:ascii="Arial Narrow" w:hAnsi="Arial Narrow"/>
          <w:sz w:val="22"/>
          <w:szCs w:val="22"/>
        </w:rPr>
        <w:t>ada desde una fecha posterior a la expedición de la tarjeta profesional y hasta la fecha de radicación de la solicitud del cambio al INVIAS.</w:t>
      </w:r>
      <w:r w:rsidRPr="00F410BD">
        <w:t xml:space="preserve">  </w:t>
      </w:r>
    </w:p>
    <w:bookmarkEnd w:id="36"/>
    <w:p w14:paraId="52C561AE" w14:textId="77777777" w:rsidR="00633BDF" w:rsidRPr="00F410BD" w:rsidRDefault="00633BD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9412D9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 INGENIERO AUXILIAR</w:t>
      </w:r>
    </w:p>
    <w:p w14:paraId="547E2051"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5AA9B05"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.2.1 FORMACION ACADEMICA - INGENIERO AUXILIAR</w:t>
      </w:r>
    </w:p>
    <w:p w14:paraId="7D09CF40"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C60D28B"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El profesional ofrecido para el cargo de Ingeniero Auxiliar debe acreditar lo siguiente:</w:t>
      </w:r>
    </w:p>
    <w:p w14:paraId="297A07E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 </w:t>
      </w:r>
    </w:p>
    <w:p w14:paraId="498EB217" w14:textId="77777777" w:rsidR="00397D19" w:rsidRDefault="00074C1F" w:rsidP="004E4AB1">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Matrícula profesional vigente de Ingeniero Civil o de Ingeniero de Transportes y Vías.</w:t>
      </w:r>
    </w:p>
    <w:p w14:paraId="0252EF88" w14:textId="77777777" w:rsidR="00397D19" w:rsidRDefault="00397D19" w:rsidP="00397D19">
      <w:pPr>
        <w:widowControl w:val="0"/>
        <w:tabs>
          <w:tab w:val="left" w:pos="0"/>
          <w:tab w:val="left" w:pos="567"/>
          <w:tab w:val="left" w:pos="9000"/>
          <w:tab w:val="right" w:pos="9360"/>
        </w:tabs>
        <w:suppressAutoHyphens/>
        <w:ind w:left="720" w:right="-1"/>
        <w:jc w:val="both"/>
        <w:rPr>
          <w:rFonts w:ascii="Arial Narrow" w:hAnsi="Arial Narrow"/>
          <w:sz w:val="22"/>
          <w:szCs w:val="22"/>
          <w:lang w:val="es-CO"/>
        </w:rPr>
      </w:pPr>
    </w:p>
    <w:p w14:paraId="42BBD959" w14:textId="77777777" w:rsidR="00397D19" w:rsidRPr="00397D19" w:rsidRDefault="00397D19" w:rsidP="004E4AB1">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935F8C">
        <w:rPr>
          <w:rFonts w:ascii="Arial Narrow" w:hAnsi="Arial Narrow"/>
          <w:sz w:val="22"/>
          <w:szCs w:val="22"/>
          <w:lang w:val="es-CO"/>
        </w:rPr>
        <w:t xml:space="preserve">Experiencia General mínimo de  </w:t>
      </w:r>
      <w:r w:rsidR="00657018">
        <w:rPr>
          <w:rFonts w:ascii="Arial Narrow" w:hAnsi="Arial Narrow"/>
          <w:sz w:val="22"/>
          <w:szCs w:val="22"/>
          <w:lang w:val="es-CO"/>
        </w:rPr>
        <w:t xml:space="preserve"> cuarenta y ocho </w:t>
      </w:r>
      <w:r w:rsidRPr="00935F8C">
        <w:rPr>
          <w:rFonts w:ascii="Arial Narrow" w:hAnsi="Arial Narrow"/>
          <w:sz w:val="22"/>
          <w:szCs w:val="22"/>
          <w:lang w:val="es-CO"/>
        </w:rPr>
        <w:t>(</w:t>
      </w:r>
      <w:r w:rsidR="00657018">
        <w:rPr>
          <w:rFonts w:ascii="Arial Narrow" w:hAnsi="Arial Narrow"/>
          <w:sz w:val="22"/>
          <w:szCs w:val="22"/>
          <w:lang w:val="es-CO"/>
        </w:rPr>
        <w:t>48</w:t>
      </w:r>
      <w:r w:rsidRPr="00935F8C">
        <w:rPr>
          <w:rFonts w:ascii="Arial Narrow" w:hAnsi="Arial Narrow"/>
          <w:sz w:val="22"/>
          <w:szCs w:val="22"/>
          <w:lang w:val="es-CO"/>
        </w:rPr>
        <w:t>) meses, contados a partir de la terminación y aprobación del pensum académico de educación superior y la fecha de cierre del plazo del presente concurso de méritos</w:t>
      </w:r>
    </w:p>
    <w:p w14:paraId="3B8DF3DE"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FD14F88"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.2.2 EXPERIENCIA ESPECÍFICA - INGENIERO AUXILIAR</w:t>
      </w:r>
      <w:r w:rsidR="00B04416">
        <w:rPr>
          <w:rFonts w:ascii="Arial Narrow" w:hAnsi="Arial Narrow"/>
          <w:b/>
          <w:sz w:val="22"/>
          <w:szCs w:val="22"/>
          <w:lang w:val="es-CO"/>
        </w:rPr>
        <w:t xml:space="preserve"> I</w:t>
      </w:r>
    </w:p>
    <w:p w14:paraId="2BE503FA"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BD6530F" w14:textId="77777777" w:rsidR="00813AF1" w:rsidRPr="00F410BD" w:rsidRDefault="00813AF1" w:rsidP="001357BC">
      <w:pPr>
        <w:tabs>
          <w:tab w:val="left" w:pos="0"/>
        </w:tabs>
        <w:ind w:right="51"/>
        <w:jc w:val="both"/>
        <w:rPr>
          <w:rFonts w:ascii="Arial Narrow" w:hAnsi="Arial Narrow"/>
          <w:sz w:val="22"/>
          <w:szCs w:val="22"/>
        </w:rPr>
      </w:pPr>
      <w:r w:rsidRPr="00F410BD">
        <w:rPr>
          <w:rFonts w:ascii="Arial Narrow" w:hAnsi="Arial Narrow"/>
          <w:sz w:val="22"/>
          <w:szCs w:val="22"/>
        </w:rPr>
        <w:lastRenderedPageBreak/>
        <w:t>Acreditar mínimo treinta y seis (36) meses de experiencia específica, posteriores a la fecha de expedición de la tarjeta profesional y hasta la fecha de cierre del plazo del presente concurso de méritos, como Ingeniero Civil o Ingeniero en Transportes y Vías, en contratos de Administración de Mantenimiento Vial, y/ó, contratos de Mantenimiento Integral, y/o, contratos de construcción y/o rehabilitación y/o mantenimiento y/o mejoramiento de carreteras, y/o, contratos de estudios, de diseño y/ó contratos de interventoría de la construcción y/o rehabilitación y/o mantenimiento y/o mejoramiento de carreteras.</w:t>
      </w:r>
    </w:p>
    <w:p w14:paraId="383D13A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1A26F5A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b/>
          <w:sz w:val="22"/>
          <w:szCs w:val="22"/>
          <w:lang w:val="es-CO"/>
        </w:rPr>
        <w:t>Nota:</w:t>
      </w:r>
      <w:r w:rsidRPr="00F410BD">
        <w:rPr>
          <w:rFonts w:ascii="Arial Narrow" w:hAnsi="Arial Narrow"/>
          <w:sz w:val="22"/>
          <w:szCs w:val="22"/>
          <w:lang w:val="es-CO"/>
        </w:rPr>
        <w:t xml:space="preserve"> En los contratos de Administración de Mantenimiento Vial sólo se reconoce la experiencia, cuando el profesional haya desempeñado los cargos de Ingeniero residente o de Ingeniero auxiliar.</w:t>
      </w:r>
    </w:p>
    <w:p w14:paraId="63AA222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0EC943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a)</w:t>
      </w:r>
      <w:r w:rsidRPr="00F410BD">
        <w:rPr>
          <w:rFonts w:ascii="Arial Narrow" w:hAnsi="Arial Narrow"/>
          <w:sz w:val="22"/>
          <w:szCs w:val="22"/>
          <w:lang w:val="es-CO"/>
        </w:rPr>
        <w:tab/>
        <w:t>Ejercicio profesional como funcionario del nivel profesional, directivo y/o ejecutivo, siempre y cuando se haya desempeñado en actividades relacionadas con proyectos de carreteras.</w:t>
      </w:r>
    </w:p>
    <w:p w14:paraId="5EFE2930"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77F0D46"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Si el profesional no cumple con la experiencia específica solicitada, el proponente podrá aplicar las condiciones de homologación según lo establecido en el numeral 8.21.2.1. del pliego de condiciones,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402D136A"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C4EB34F"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Si el profesional incumple al menos uno de los requisitos anteriores, no será admitido para participar en la ejecución del contrato.</w:t>
      </w:r>
    </w:p>
    <w:p w14:paraId="1241A376"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B289D76" w14:textId="77777777" w:rsidR="00B20268" w:rsidRPr="00060D68" w:rsidRDefault="00B20268" w:rsidP="00B20268">
      <w:pPr>
        <w:jc w:val="both"/>
        <w:rPr>
          <w:rFonts w:ascii="Arial Narrow" w:hAnsi="Arial Narrow" w:cs="Arial"/>
          <w:b/>
          <w:sz w:val="22"/>
          <w:szCs w:val="22"/>
        </w:rPr>
      </w:pPr>
      <w:r w:rsidRPr="00060D68">
        <w:rPr>
          <w:rFonts w:ascii="Arial Narrow" w:hAnsi="Arial Narrow" w:cs="Arial"/>
          <w:b/>
          <w:sz w:val="22"/>
          <w:szCs w:val="22"/>
        </w:rPr>
        <w:t>Inicialmente será la Dirección Territorial quien apruebe la hoja de vida del profesional ofrecido como Ingeniero Auxiliar para dar la orden de inicio respectiva.</w:t>
      </w:r>
    </w:p>
    <w:p w14:paraId="602DAF87" w14:textId="77777777" w:rsidR="00B20268" w:rsidRPr="00F410BD" w:rsidRDefault="00B20268"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53B3AB07" w14:textId="77777777" w:rsidR="00813AF1" w:rsidRPr="00F410BD" w:rsidRDefault="00813AF1" w:rsidP="001357BC">
      <w:pPr>
        <w:pStyle w:val="toa"/>
        <w:jc w:val="both"/>
        <w:rPr>
          <w:lang w:val="es-CO"/>
        </w:rPr>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SUBDIRECCIÓN </w:t>
      </w:r>
      <w:r w:rsidR="00D97D48">
        <w:rPr>
          <w:rFonts w:ascii="Arial Narrow" w:hAnsi="Arial Narrow"/>
          <w:b/>
          <w:sz w:val="22"/>
          <w:szCs w:val="22"/>
          <w:lang w:val="es-CO"/>
        </w:rPr>
        <w:t xml:space="preserve">GESTIÓN INTEGRAL </w:t>
      </w:r>
      <w:r w:rsidRPr="00F410BD">
        <w:rPr>
          <w:rFonts w:ascii="Arial Narrow" w:hAnsi="Arial Narrow"/>
          <w:b/>
          <w:sz w:val="22"/>
          <w:szCs w:val="22"/>
          <w:lang w:val="es-CO"/>
        </w:rPr>
        <w:t>DE CARRETERAS</w:t>
      </w:r>
      <w:r w:rsidRPr="00D97D48">
        <w:rPr>
          <w:rFonts w:ascii="Arial Narrow" w:hAnsi="Arial Narrow"/>
          <w:b/>
          <w:bCs/>
          <w:sz w:val="22"/>
          <w:szCs w:val="22"/>
          <w:lang w:val="es-CO"/>
        </w:rPr>
        <w:t xml:space="preserve"> </w:t>
      </w:r>
      <w:r w:rsidR="00D97D48" w:rsidRPr="00D97D48">
        <w:rPr>
          <w:rFonts w:ascii="Arial Narrow" w:hAnsi="Arial Narrow"/>
          <w:b/>
          <w:bCs/>
          <w:sz w:val="22"/>
          <w:szCs w:val="22"/>
          <w:lang w:val="es-CO"/>
        </w:rPr>
        <w:t>NACIONALES</w:t>
      </w:r>
      <w:r w:rsidR="00D97D48">
        <w:rPr>
          <w:rFonts w:ascii="Arial Narrow" w:hAnsi="Arial Narrow"/>
          <w:sz w:val="22"/>
          <w:szCs w:val="22"/>
          <w:lang w:val="es-CO"/>
        </w:rPr>
        <w:t xml:space="preserve"> </w:t>
      </w:r>
      <w:r w:rsidRPr="00F410BD">
        <w:rPr>
          <w:rFonts w:ascii="Arial Narrow" w:hAnsi="Arial Narrow"/>
          <w:sz w:val="22"/>
          <w:szCs w:val="22"/>
          <w:lang w:val="es-CO"/>
        </w:rPr>
        <w:t>del Instituto Nacional de Vías, deberá</w:t>
      </w:r>
      <w:r w:rsidRPr="00F410BD">
        <w:rPr>
          <w:rFonts w:ascii="Arial Narrow" w:hAnsi="Arial Narrow"/>
          <w:sz w:val="22"/>
          <w:szCs w:val="22"/>
        </w:rPr>
        <w:t xml:space="preserve"> acreditar una experiencia igual o superior a la aquí solicitada</w:t>
      </w:r>
      <w:r w:rsidRPr="00F410BD">
        <w:rPr>
          <w:rFonts w:ascii="Arial Narrow" w:hAnsi="Arial Narrow"/>
          <w:sz w:val="22"/>
          <w:szCs w:val="22"/>
          <w:lang w:val="es-CO"/>
        </w:rPr>
        <w:t>, contabiliz</w:t>
      </w:r>
      <w:r w:rsidRPr="00F410BD">
        <w:rPr>
          <w:rFonts w:ascii="Arial Narrow" w:hAnsi="Arial Narrow"/>
          <w:sz w:val="22"/>
          <w:szCs w:val="22"/>
        </w:rPr>
        <w:t>ada desde una fecha posterior a la expedición de la tarjeta profesional y hasta la fecha de radicación de la solicitud del cambio al INVIAS.</w:t>
      </w:r>
      <w:r w:rsidRPr="00F410BD">
        <w:t xml:space="preserve">  </w:t>
      </w:r>
    </w:p>
    <w:p w14:paraId="2EB51558" w14:textId="77777777" w:rsidR="006B0D56" w:rsidRDefault="006B0D56"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740096B9" w14:textId="77777777" w:rsidR="000C585D" w:rsidRDefault="000C585D"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55A33B88" w14:textId="77777777" w:rsidR="000C585D" w:rsidRPr="00301108" w:rsidRDefault="000C585D" w:rsidP="000C585D">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 xml:space="preserve">.3 </w:t>
      </w:r>
      <w:r>
        <w:rPr>
          <w:rFonts w:ascii="Arial Narrow" w:hAnsi="Arial Narrow"/>
          <w:b/>
          <w:sz w:val="22"/>
          <w:szCs w:val="22"/>
          <w:lang w:val="es-CO"/>
        </w:rPr>
        <w:t>ESPECIALISTA EN ESTRUCTURAS</w:t>
      </w:r>
    </w:p>
    <w:p w14:paraId="722FA1DA" w14:textId="77777777" w:rsidR="000C585D" w:rsidRPr="00301108" w:rsidRDefault="000C585D" w:rsidP="000C585D">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861130B" w14:textId="77777777" w:rsidR="000C585D" w:rsidRPr="00301108" w:rsidRDefault="000C585D" w:rsidP="000C585D">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w:t>
      </w:r>
      <w:r>
        <w:rPr>
          <w:rFonts w:ascii="Arial Narrow" w:hAnsi="Arial Narrow"/>
          <w:b/>
          <w:sz w:val="22"/>
          <w:szCs w:val="22"/>
          <w:lang w:val="es-CO"/>
        </w:rPr>
        <w:t>3</w:t>
      </w:r>
      <w:r w:rsidRPr="00301108">
        <w:rPr>
          <w:rFonts w:ascii="Arial Narrow" w:hAnsi="Arial Narrow"/>
          <w:b/>
          <w:sz w:val="22"/>
          <w:szCs w:val="22"/>
          <w:lang w:val="es-CO"/>
        </w:rPr>
        <w:t xml:space="preserve">.1 FORMACION ACADEMICA – </w:t>
      </w:r>
      <w:r>
        <w:rPr>
          <w:rFonts w:ascii="Arial Narrow" w:hAnsi="Arial Narrow"/>
          <w:b/>
          <w:sz w:val="22"/>
          <w:szCs w:val="22"/>
          <w:lang w:val="es-CO"/>
        </w:rPr>
        <w:t>ESPECIALISTA EN ESTRUCTURAS</w:t>
      </w:r>
    </w:p>
    <w:p w14:paraId="2F2467BC" w14:textId="77777777" w:rsidR="000C585D" w:rsidRPr="00301108" w:rsidRDefault="000C585D" w:rsidP="000C585D">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2AC6FDD" w14:textId="77777777" w:rsidR="000C585D" w:rsidRPr="00301108" w:rsidRDefault="000C585D" w:rsidP="000C585D">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w:t>
      </w:r>
      <w:r w:rsidR="00B749B0" w:rsidRPr="00301108">
        <w:rPr>
          <w:rFonts w:ascii="Arial Narrow" w:hAnsi="Arial Narrow"/>
          <w:sz w:val="22"/>
          <w:szCs w:val="22"/>
          <w:lang w:val="es-CO"/>
        </w:rPr>
        <w:t xml:space="preserve">de </w:t>
      </w:r>
      <w:r w:rsidR="00B749B0">
        <w:rPr>
          <w:rFonts w:ascii="Arial Narrow" w:hAnsi="Arial Narrow"/>
          <w:sz w:val="22"/>
          <w:szCs w:val="22"/>
          <w:lang w:val="es-CO"/>
        </w:rPr>
        <w:t>ESPECIALISTA</w:t>
      </w:r>
      <w:r>
        <w:rPr>
          <w:rFonts w:ascii="Arial Narrow" w:hAnsi="Arial Narrow"/>
          <w:sz w:val="22"/>
          <w:szCs w:val="22"/>
          <w:lang w:val="es-CO"/>
        </w:rPr>
        <w:t xml:space="preserve"> EN ESTRUCTURAS debe acreditar lo siguiente:</w:t>
      </w:r>
    </w:p>
    <w:p w14:paraId="4C4C3F96" w14:textId="77777777" w:rsidR="000C585D" w:rsidRDefault="000C585D" w:rsidP="000C585D">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4303037" w14:textId="77777777" w:rsidR="000C585D" w:rsidRPr="000C585D" w:rsidRDefault="000C585D" w:rsidP="004E4AB1">
      <w:pPr>
        <w:widowControl w:val="0"/>
        <w:numPr>
          <w:ilvl w:val="0"/>
          <w:numId w:val="28"/>
        </w:numPr>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Matrícula Profesional vigente como Ingeniero Civil y/o Ingeniero de Transportes y Vías</w:t>
      </w:r>
    </w:p>
    <w:p w14:paraId="67B675D6" w14:textId="77777777" w:rsidR="000C585D" w:rsidRPr="000C585D" w:rsidRDefault="000C585D"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5DD373FF" w14:textId="77777777" w:rsidR="000C585D" w:rsidRPr="000C585D" w:rsidRDefault="000C585D" w:rsidP="004E4AB1">
      <w:pPr>
        <w:numPr>
          <w:ilvl w:val="0"/>
          <w:numId w:val="28"/>
        </w:numPr>
        <w:jc w:val="both"/>
        <w:rPr>
          <w:rFonts w:ascii="Arial Narrow" w:hAnsi="Arial Narrow" w:cs="Arial"/>
          <w:sz w:val="22"/>
          <w:szCs w:val="22"/>
        </w:rPr>
      </w:pPr>
      <w:r w:rsidRPr="000C585D">
        <w:rPr>
          <w:rFonts w:ascii="Arial Narrow" w:hAnsi="Arial Narrow" w:cs="Arial"/>
          <w:sz w:val="22"/>
          <w:szCs w:val="22"/>
        </w:rPr>
        <w:t>Título de posgrado en Estructuras.</w:t>
      </w:r>
    </w:p>
    <w:p w14:paraId="1415F500" w14:textId="77777777" w:rsidR="000C585D" w:rsidRPr="000C585D" w:rsidRDefault="000C585D" w:rsidP="000C585D">
      <w:pPr>
        <w:jc w:val="both"/>
        <w:rPr>
          <w:rFonts w:ascii="Arial Narrow" w:hAnsi="Arial Narrow" w:cs="Arial"/>
          <w:sz w:val="22"/>
          <w:szCs w:val="22"/>
        </w:rPr>
      </w:pPr>
    </w:p>
    <w:p w14:paraId="2964C20A" w14:textId="77777777" w:rsidR="000C585D" w:rsidRPr="000C585D" w:rsidRDefault="000C585D" w:rsidP="000C585D">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b/>
          <w:sz w:val="22"/>
          <w:szCs w:val="22"/>
        </w:rPr>
        <w:t>Nota</w:t>
      </w:r>
      <w:r w:rsidR="002A48F7">
        <w:rPr>
          <w:rFonts w:ascii="Arial Narrow" w:hAnsi="Arial Narrow" w:cs="Arial"/>
          <w:b/>
          <w:sz w:val="22"/>
          <w:szCs w:val="22"/>
        </w:rPr>
        <w:t xml:space="preserve"> 1</w:t>
      </w:r>
      <w:r w:rsidRPr="000C585D">
        <w:rPr>
          <w:rFonts w:ascii="Arial Narrow" w:hAnsi="Arial Narrow" w:cs="Arial"/>
          <w:b/>
          <w:sz w:val="22"/>
          <w:szCs w:val="22"/>
        </w:rPr>
        <w:t xml:space="preserve">: </w:t>
      </w:r>
      <w:r w:rsidRPr="000C585D">
        <w:rPr>
          <w:rFonts w:ascii="Arial Narrow" w:hAnsi="Arial Narrow" w:cs="Arial"/>
          <w:sz w:val="22"/>
          <w:szCs w:val="22"/>
        </w:rPr>
        <w:t>No se aceptarán estudios de tipo: diplomado, curso, seminario como un estudio de posgrado.</w:t>
      </w:r>
    </w:p>
    <w:p w14:paraId="1974C696" w14:textId="77777777" w:rsidR="000C585D" w:rsidRPr="000C585D" w:rsidRDefault="000C585D" w:rsidP="000C585D">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2FF330E0" w14:textId="77777777" w:rsidR="000C585D" w:rsidRPr="000C585D" w:rsidRDefault="000C585D" w:rsidP="000C585D">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sz w:val="22"/>
          <w:szCs w:val="22"/>
        </w:rPr>
        <w:t>Experiencia General: No menor de ocho (8) años, contados a partir de la terminación y aprobación del pensum académico de educación superior y la fecha de cierre del presente proceso de contratación.</w:t>
      </w:r>
    </w:p>
    <w:p w14:paraId="1FA6C6B0" w14:textId="77777777" w:rsidR="000C585D" w:rsidRPr="000C585D" w:rsidRDefault="000C585D" w:rsidP="000C585D">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5C210216" w14:textId="77777777" w:rsidR="000C585D" w:rsidRDefault="000C585D"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lastRenderedPageBreak/>
        <w:t>Experiencia Especifica: Mínimo seis (6)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p w14:paraId="7959F003" w14:textId="77777777" w:rsidR="00137F61" w:rsidRDefault="00137F61"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0A59A41F" w14:textId="77777777" w:rsidR="00137F61" w:rsidRDefault="00137F61"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Pr>
          <w:rFonts w:ascii="Arial Narrow" w:hAnsi="Arial Narrow"/>
          <w:b/>
          <w:sz w:val="22"/>
          <w:szCs w:val="22"/>
          <w:lang w:val="es-CO"/>
        </w:rPr>
        <w:t xml:space="preserve">NOTA 2: </w:t>
      </w:r>
      <w:r w:rsidR="00D15254" w:rsidRPr="00D15254">
        <w:rPr>
          <w:rFonts w:ascii="Arial Narrow" w:hAnsi="Arial Narrow" w:cs="Arial"/>
          <w:sz w:val="22"/>
          <w:szCs w:val="22"/>
        </w:rPr>
        <w:t>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de la bolsa del Formulario No 1 , por tal razón se debe diligenciar el salario del especialista</w:t>
      </w:r>
    </w:p>
    <w:p w14:paraId="2BF9E4A6" w14:textId="77777777" w:rsidR="00137F61" w:rsidRDefault="00137F61"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2CC56E4D"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.3 INSPECTOR SISO</w:t>
      </w:r>
    </w:p>
    <w:p w14:paraId="2D254A14"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A97AD65"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0916FD">
        <w:rPr>
          <w:rFonts w:ascii="Arial Narrow" w:hAnsi="Arial Narrow"/>
          <w:b/>
          <w:sz w:val="22"/>
          <w:szCs w:val="22"/>
          <w:lang w:val="es-CO"/>
        </w:rPr>
        <w:t>3</w:t>
      </w:r>
      <w:r w:rsidRPr="00301108">
        <w:rPr>
          <w:rFonts w:ascii="Arial Narrow" w:hAnsi="Arial Narrow"/>
          <w:b/>
          <w:sz w:val="22"/>
          <w:szCs w:val="22"/>
          <w:lang w:val="es-CO"/>
        </w:rPr>
        <w:t xml:space="preserve">.1 FORMACION ACADEMICA </w:t>
      </w:r>
      <w:r w:rsidR="00996D5E" w:rsidRPr="00301108">
        <w:rPr>
          <w:rFonts w:ascii="Arial Narrow" w:hAnsi="Arial Narrow"/>
          <w:b/>
          <w:sz w:val="22"/>
          <w:szCs w:val="22"/>
          <w:lang w:val="es-CO"/>
        </w:rPr>
        <w:t>–</w:t>
      </w:r>
      <w:r w:rsidRPr="00301108">
        <w:rPr>
          <w:rFonts w:ascii="Arial Narrow" w:hAnsi="Arial Narrow"/>
          <w:b/>
          <w:sz w:val="22"/>
          <w:szCs w:val="22"/>
          <w:lang w:val="es-CO"/>
        </w:rPr>
        <w:t xml:space="preserve"> </w:t>
      </w:r>
      <w:r w:rsidR="00996D5E" w:rsidRPr="00301108">
        <w:rPr>
          <w:rFonts w:ascii="Arial Narrow" w:hAnsi="Arial Narrow"/>
          <w:b/>
          <w:sz w:val="22"/>
          <w:szCs w:val="22"/>
          <w:lang w:val="es-CO"/>
        </w:rPr>
        <w:t>INSPECTOR SISO</w:t>
      </w:r>
    </w:p>
    <w:p w14:paraId="77E3C425"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7E8B214"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sidR="00996D5E" w:rsidRPr="00301108">
        <w:rPr>
          <w:rFonts w:ascii="Arial Narrow" w:hAnsi="Arial Narrow"/>
          <w:sz w:val="22"/>
          <w:szCs w:val="22"/>
          <w:lang w:val="es-CO"/>
        </w:rPr>
        <w:t>INSPECTOR SISO</w:t>
      </w:r>
      <w:r w:rsidR="00E275CA">
        <w:rPr>
          <w:rFonts w:ascii="Arial Narrow" w:hAnsi="Arial Narrow"/>
          <w:sz w:val="22"/>
          <w:szCs w:val="22"/>
          <w:lang w:val="es-CO"/>
        </w:rPr>
        <w:t xml:space="preserve"> debe acreditar lo siguiente:</w:t>
      </w:r>
    </w:p>
    <w:p w14:paraId="3504A62C" w14:textId="77777777" w:rsidR="00E275CA" w:rsidRDefault="00E275CA"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E67B809" w14:textId="77777777" w:rsidR="00B173BB" w:rsidRPr="00E275CA"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E275CA">
        <w:rPr>
          <w:rFonts w:ascii="Arial Narrow" w:hAnsi="Arial Narrow"/>
          <w:sz w:val="22"/>
          <w:szCs w:val="22"/>
          <w:lang w:val="es-CO"/>
        </w:rPr>
        <w:t>Tecnólogo o técnico o profesional en Seguridad y Salud para el trabajo</w:t>
      </w:r>
      <w:r w:rsidR="00E275CA" w:rsidRPr="00E275CA">
        <w:rPr>
          <w:rFonts w:ascii="Arial Narrow" w:hAnsi="Arial Narrow"/>
          <w:sz w:val="22"/>
          <w:szCs w:val="22"/>
          <w:lang w:val="es-CO"/>
        </w:rPr>
        <w:t>.</w:t>
      </w:r>
    </w:p>
    <w:p w14:paraId="3C0BE0C6" w14:textId="77777777" w:rsidR="00E275CA" w:rsidRDefault="00E275CA" w:rsidP="00B173BB">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2EBAEBEA" w14:textId="77777777" w:rsidR="00996D5E" w:rsidRPr="00301108"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3F93DA2"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.3.2 EXPERIENCIA ESPECÍFICA – INSPECTOR SISO</w:t>
      </w:r>
    </w:p>
    <w:p w14:paraId="1BBE5096"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6F265112" w14:textId="77777777" w:rsidR="00657018" w:rsidRPr="0052122E" w:rsidRDefault="00657018" w:rsidP="00657018">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52122E">
        <w:rPr>
          <w:rFonts w:ascii="Arial Narrow" w:hAnsi="Arial Narrow" w:cs="Helvetica"/>
          <w:sz w:val="22"/>
          <w:szCs w:val="22"/>
        </w:rPr>
        <w:t xml:space="preserve">Experiencia mínima de UN (1) año en obras de infraestructura vial e implementación de sistemas de seguridad y salud en el trabajo y salud ocupacional. </w:t>
      </w:r>
    </w:p>
    <w:p w14:paraId="2C0123CA" w14:textId="77777777" w:rsidR="00657018" w:rsidRDefault="00657018" w:rsidP="00657018">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42C6C6C9" w14:textId="77777777" w:rsidR="00B97757" w:rsidRDefault="00B97757" w:rsidP="00B173BB">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5EC4F505" w14:textId="77777777" w:rsidR="00B97757"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.3.</w:t>
      </w:r>
      <w:r>
        <w:rPr>
          <w:rFonts w:ascii="Arial Narrow" w:hAnsi="Arial Narrow"/>
          <w:b/>
          <w:sz w:val="22"/>
          <w:szCs w:val="22"/>
          <w:lang w:val="es-CO"/>
        </w:rPr>
        <w:t>3</w:t>
      </w:r>
      <w:r w:rsidRPr="00301108">
        <w:rPr>
          <w:rFonts w:ascii="Arial Narrow" w:hAnsi="Arial Narrow"/>
          <w:b/>
          <w:sz w:val="22"/>
          <w:szCs w:val="22"/>
          <w:lang w:val="es-CO"/>
        </w:rPr>
        <w:t xml:space="preserve"> </w:t>
      </w:r>
      <w:r>
        <w:rPr>
          <w:rFonts w:ascii="Arial Narrow" w:hAnsi="Arial Narrow"/>
          <w:b/>
          <w:sz w:val="22"/>
          <w:szCs w:val="22"/>
          <w:lang w:val="es-CO"/>
        </w:rPr>
        <w:t xml:space="preserve">FUNCIONES DEL </w:t>
      </w:r>
      <w:r w:rsidRPr="00301108">
        <w:rPr>
          <w:rFonts w:ascii="Arial Narrow" w:hAnsi="Arial Narrow"/>
          <w:b/>
          <w:sz w:val="22"/>
          <w:szCs w:val="22"/>
          <w:lang w:val="es-CO"/>
        </w:rPr>
        <w:t>INSPECTOR SISO</w:t>
      </w:r>
    </w:p>
    <w:p w14:paraId="44F89F27" w14:textId="77777777" w:rsidR="00B97757"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10FE68F2" w14:textId="77777777" w:rsidR="00657018" w:rsidRPr="0052122E" w:rsidRDefault="00657018" w:rsidP="00657018">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52122E">
        <w:rPr>
          <w:rFonts w:ascii="Arial Narrow" w:hAnsi="Arial Narrow" w:cs="Helvetica"/>
          <w:sz w:val="22"/>
          <w:szCs w:val="22"/>
        </w:rPr>
        <w:t>Las principales funciones del Inspector SISO, entre otras, son:</w:t>
      </w:r>
    </w:p>
    <w:p w14:paraId="0B0CD439" w14:textId="77777777" w:rsidR="00657018" w:rsidRPr="0052122E" w:rsidRDefault="00657018" w:rsidP="00657018">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06364D0D" w14:textId="77777777" w:rsidR="00657018" w:rsidRPr="000D668A"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bookmarkStart w:id="37" w:name="_Hlk116473849"/>
      <w:r w:rsidRPr="000D668A">
        <w:rPr>
          <w:rFonts w:ascii="Arial Narrow" w:hAnsi="Arial Narrow" w:cs="Helvetica"/>
          <w:sz w:val="22"/>
          <w:szCs w:val="22"/>
        </w:rPr>
        <w:t>Vigilar el cumplimiento de normas de seguridad</w:t>
      </w:r>
    </w:p>
    <w:bookmarkEnd w:id="37"/>
    <w:p w14:paraId="6C36A3FE" w14:textId="77777777" w:rsidR="00657018" w:rsidRPr="0052122E"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52122E">
        <w:rPr>
          <w:rFonts w:ascii="Arial Narrow" w:hAnsi="Arial Narrow" w:cs="Helvetica"/>
          <w:sz w:val="22"/>
          <w:szCs w:val="22"/>
        </w:rPr>
        <w:t>Verificar los peligros</w:t>
      </w:r>
    </w:p>
    <w:p w14:paraId="073E30ED"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24571F">
        <w:rPr>
          <w:rFonts w:ascii="Arial Narrow" w:hAnsi="Arial Narrow" w:cs="Helvetica"/>
          <w:sz w:val="22"/>
          <w:szCs w:val="22"/>
        </w:rPr>
        <w:t>Identificar deficiencias de los equipos de trabajo</w:t>
      </w:r>
    </w:p>
    <w:p w14:paraId="77E7AC11"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bookmarkStart w:id="38" w:name="_Hlk116473868"/>
      <w:r w:rsidRPr="0024571F">
        <w:rPr>
          <w:rFonts w:ascii="Arial Narrow" w:hAnsi="Arial Narrow" w:cs="Helvetica"/>
          <w:sz w:val="22"/>
          <w:szCs w:val="22"/>
        </w:rPr>
        <w:t>Informar sobre el uso y mantenimiento correcto de equipos de trabajo</w:t>
      </w:r>
    </w:p>
    <w:bookmarkEnd w:id="38"/>
    <w:p w14:paraId="0DC0FC51"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24571F">
        <w:rPr>
          <w:rFonts w:ascii="Arial Narrow" w:hAnsi="Arial Narrow" w:cs="Helvetica"/>
          <w:sz w:val="22"/>
          <w:szCs w:val="22"/>
        </w:rPr>
        <w:t>Señalar acciones inapropiadas</w:t>
      </w:r>
    </w:p>
    <w:p w14:paraId="3F9C77E2"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24571F">
        <w:rPr>
          <w:rFonts w:ascii="Arial Narrow" w:hAnsi="Arial Narrow" w:cs="Helvetica"/>
          <w:sz w:val="22"/>
          <w:szCs w:val="22"/>
        </w:rPr>
        <w:t>Detectar efectos de los cambios introducidos en los procesos</w:t>
      </w:r>
    </w:p>
    <w:p w14:paraId="70AFE560"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24571F">
        <w:rPr>
          <w:rFonts w:ascii="Arial Narrow" w:hAnsi="Arial Narrow" w:cs="Helvetica"/>
          <w:sz w:val="22"/>
          <w:szCs w:val="22"/>
        </w:rPr>
        <w:t>Velar por el cumplimiento de las medidas de bioseguridad</w:t>
      </w:r>
    </w:p>
    <w:p w14:paraId="26FF90A2"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24571F">
        <w:rPr>
          <w:rFonts w:ascii="Arial Narrow" w:hAnsi="Arial Narrow" w:cs="Helvetica"/>
          <w:sz w:val="22"/>
          <w:szCs w:val="22"/>
        </w:rPr>
        <w:t>Demostrar el compromiso asumido por la dirección</w:t>
      </w:r>
    </w:p>
    <w:p w14:paraId="355C5AF6" w14:textId="77777777" w:rsidR="00657018" w:rsidRPr="0024571F"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24571F">
        <w:rPr>
          <w:rFonts w:ascii="Arial Narrow" w:hAnsi="Arial Narrow" w:cs="Helvetica"/>
          <w:sz w:val="22"/>
          <w:szCs w:val="22"/>
        </w:rPr>
        <w:t>Verificar los certificados de curso avanzado de trabajo en alturas</w:t>
      </w:r>
    </w:p>
    <w:p w14:paraId="331A6D7A" w14:textId="77777777" w:rsidR="00657018" w:rsidRDefault="0065701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AE47B4">
        <w:rPr>
          <w:rFonts w:ascii="Arial Narrow" w:hAnsi="Arial Narrow" w:cs="Helvetica"/>
          <w:sz w:val="22"/>
          <w:szCs w:val="22"/>
        </w:rPr>
        <w:t>Todas las inherentes a lo relacionado con las exigencias que exija la Ley en la materia.</w:t>
      </w:r>
    </w:p>
    <w:p w14:paraId="17E6C08F" w14:textId="77777777" w:rsidR="00B97757"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rPr>
      </w:pPr>
    </w:p>
    <w:p w14:paraId="0A75DC42" w14:textId="77777777" w:rsidR="003C653C" w:rsidRDefault="003C653C" w:rsidP="00B97757">
      <w:pPr>
        <w:widowControl w:val="0"/>
        <w:tabs>
          <w:tab w:val="left" w:pos="0"/>
          <w:tab w:val="left" w:pos="567"/>
          <w:tab w:val="left" w:pos="9000"/>
          <w:tab w:val="right" w:pos="9360"/>
        </w:tabs>
        <w:suppressAutoHyphens/>
        <w:ind w:right="-1"/>
        <w:jc w:val="both"/>
        <w:rPr>
          <w:rFonts w:ascii="Arial Narrow" w:hAnsi="Arial Narrow"/>
          <w:b/>
          <w:sz w:val="22"/>
          <w:szCs w:val="22"/>
        </w:rPr>
      </w:pPr>
    </w:p>
    <w:p w14:paraId="668F8D31" w14:textId="77777777" w:rsidR="009175A8" w:rsidRDefault="003C653C" w:rsidP="009175A8">
      <w:pPr>
        <w:widowControl w:val="0"/>
        <w:tabs>
          <w:tab w:val="left" w:pos="0"/>
          <w:tab w:val="left" w:pos="567"/>
          <w:tab w:val="left" w:pos="720"/>
        </w:tabs>
        <w:suppressAutoHyphens/>
        <w:ind w:right="-1"/>
        <w:jc w:val="both"/>
        <w:rPr>
          <w:rFonts w:ascii="Arial Narrow" w:hAnsi="Arial Narrow"/>
          <w:b/>
          <w:sz w:val="22"/>
          <w:szCs w:val="22"/>
          <w:lang w:val="es-CO"/>
        </w:rPr>
      </w:pPr>
      <w:r>
        <w:rPr>
          <w:rFonts w:ascii="Arial Narrow" w:hAnsi="Arial Narrow"/>
          <w:b/>
          <w:sz w:val="22"/>
          <w:szCs w:val="22"/>
        </w:rPr>
        <w:t xml:space="preserve">7.2.4. </w:t>
      </w:r>
      <w:bookmarkStart w:id="39" w:name="_Hlk130303870"/>
      <w:r>
        <w:rPr>
          <w:rFonts w:ascii="Arial Narrow" w:hAnsi="Arial Narrow"/>
          <w:b/>
          <w:sz w:val="22"/>
          <w:szCs w:val="22"/>
          <w:lang w:val="es-CO"/>
        </w:rPr>
        <w:t>TECNOLOGO Y/O INSPECTOR VIAL</w:t>
      </w:r>
      <w:bookmarkEnd w:id="39"/>
    </w:p>
    <w:p w14:paraId="2C287A00" w14:textId="77777777" w:rsidR="009175A8" w:rsidRDefault="009175A8" w:rsidP="009175A8">
      <w:pPr>
        <w:widowControl w:val="0"/>
        <w:tabs>
          <w:tab w:val="left" w:pos="0"/>
          <w:tab w:val="left" w:pos="567"/>
          <w:tab w:val="left" w:pos="720"/>
        </w:tabs>
        <w:suppressAutoHyphens/>
        <w:ind w:right="-1"/>
        <w:jc w:val="both"/>
        <w:rPr>
          <w:rFonts w:ascii="Arial Narrow" w:hAnsi="Arial Narrow"/>
          <w:b/>
          <w:sz w:val="22"/>
          <w:szCs w:val="22"/>
          <w:lang w:val="es-CO"/>
        </w:rPr>
      </w:pPr>
    </w:p>
    <w:p w14:paraId="27DD2CBD" w14:textId="77777777" w:rsidR="003C653C" w:rsidRPr="00AE47B4" w:rsidRDefault="009175A8" w:rsidP="009175A8">
      <w:pPr>
        <w:widowControl w:val="0"/>
        <w:tabs>
          <w:tab w:val="left" w:pos="0"/>
          <w:tab w:val="left" w:pos="567"/>
          <w:tab w:val="left" w:pos="720"/>
        </w:tabs>
        <w:suppressAutoHyphens/>
        <w:ind w:right="-1"/>
        <w:jc w:val="both"/>
        <w:rPr>
          <w:rFonts w:ascii="Arial Narrow" w:hAnsi="Arial Narrow"/>
          <w:b/>
          <w:sz w:val="22"/>
          <w:szCs w:val="22"/>
          <w:lang w:val="es-CO"/>
        </w:rPr>
      </w:pPr>
      <w:r>
        <w:rPr>
          <w:rFonts w:ascii="Arial Narrow" w:hAnsi="Arial Narrow"/>
          <w:b/>
          <w:sz w:val="22"/>
          <w:szCs w:val="22"/>
          <w:lang w:val="es-CO"/>
        </w:rPr>
        <w:t>7.2.4.1. F</w:t>
      </w:r>
      <w:r w:rsidR="003C653C" w:rsidRPr="00301108">
        <w:rPr>
          <w:rFonts w:ascii="Arial Narrow" w:hAnsi="Arial Narrow"/>
          <w:b/>
          <w:sz w:val="22"/>
          <w:szCs w:val="22"/>
          <w:lang w:val="es-CO"/>
        </w:rPr>
        <w:t xml:space="preserve">ORMACION ACADEMICA – </w:t>
      </w:r>
      <w:r w:rsidR="003C653C" w:rsidRPr="00AE47B4">
        <w:rPr>
          <w:rFonts w:ascii="Arial Narrow" w:hAnsi="Arial Narrow"/>
          <w:b/>
          <w:sz w:val="22"/>
          <w:szCs w:val="22"/>
          <w:lang w:val="es-CO"/>
        </w:rPr>
        <w:t>TECNOLOGO Y/O INSPECTOR VIAL</w:t>
      </w:r>
    </w:p>
    <w:p w14:paraId="6B0A2739" w14:textId="77777777" w:rsidR="003C653C" w:rsidRPr="00301108" w:rsidRDefault="003C653C" w:rsidP="003C653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F8FAA5E" w14:textId="77777777" w:rsidR="003C653C" w:rsidRPr="00301108" w:rsidRDefault="003C653C" w:rsidP="003C653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sidRPr="00AE47B4">
        <w:rPr>
          <w:rFonts w:ascii="Arial Narrow" w:hAnsi="Arial Narrow"/>
          <w:sz w:val="22"/>
          <w:szCs w:val="22"/>
          <w:lang w:val="es-CO"/>
        </w:rPr>
        <w:t>TECNOLOGO Y/O INSPECTOR VIAL</w:t>
      </w:r>
      <w:r>
        <w:rPr>
          <w:rFonts w:ascii="Arial Narrow" w:hAnsi="Arial Narrow"/>
          <w:sz w:val="22"/>
          <w:szCs w:val="22"/>
          <w:lang w:val="es-CO"/>
        </w:rPr>
        <w:t xml:space="preserve"> debe acreditar lo siguiente:</w:t>
      </w:r>
    </w:p>
    <w:p w14:paraId="4587D14F" w14:textId="77777777" w:rsidR="003C653C" w:rsidRDefault="003C653C" w:rsidP="003C653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675929A" w14:textId="77777777" w:rsidR="003C653C" w:rsidRDefault="003C653C" w:rsidP="003C653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E275CA">
        <w:rPr>
          <w:rFonts w:ascii="Arial Narrow" w:hAnsi="Arial Narrow"/>
          <w:sz w:val="22"/>
          <w:szCs w:val="22"/>
          <w:lang w:val="es-CO"/>
        </w:rPr>
        <w:t xml:space="preserve">Tecnólogo en </w:t>
      </w:r>
      <w:r>
        <w:rPr>
          <w:rFonts w:ascii="Arial Narrow" w:hAnsi="Arial Narrow"/>
          <w:sz w:val="22"/>
          <w:szCs w:val="22"/>
          <w:lang w:val="es-CO"/>
        </w:rPr>
        <w:t>Obras Civiles</w:t>
      </w:r>
    </w:p>
    <w:p w14:paraId="6785DBAF" w14:textId="77777777" w:rsidR="009175A8" w:rsidRDefault="009175A8" w:rsidP="003C653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549BC31" w14:textId="77777777" w:rsidR="009175A8" w:rsidRPr="00301108" w:rsidRDefault="009175A8" w:rsidP="004E4AB1">
      <w:pPr>
        <w:widowControl w:val="0"/>
        <w:numPr>
          <w:ilvl w:val="3"/>
          <w:numId w:val="27"/>
        </w:numPr>
        <w:tabs>
          <w:tab w:val="left" w:pos="0"/>
          <w:tab w:val="left" w:pos="567"/>
          <w:tab w:val="right" w:pos="1134"/>
        </w:tabs>
        <w:suppressAutoHyphens/>
        <w:ind w:right="-1"/>
        <w:jc w:val="both"/>
        <w:rPr>
          <w:rFonts w:ascii="Arial Narrow" w:hAnsi="Arial Narrow"/>
          <w:b/>
          <w:sz w:val="22"/>
          <w:szCs w:val="22"/>
          <w:lang w:val="es-CO"/>
        </w:rPr>
      </w:pPr>
      <w:r w:rsidRPr="00301108">
        <w:rPr>
          <w:rFonts w:ascii="Arial Narrow" w:hAnsi="Arial Narrow"/>
          <w:b/>
          <w:sz w:val="22"/>
          <w:szCs w:val="22"/>
          <w:lang w:val="es-CO"/>
        </w:rPr>
        <w:t xml:space="preserve">EXPERIENCIA ESPECÍFICA – </w:t>
      </w:r>
      <w:r>
        <w:rPr>
          <w:rFonts w:ascii="Arial Narrow" w:hAnsi="Arial Narrow"/>
          <w:b/>
          <w:sz w:val="22"/>
          <w:szCs w:val="22"/>
          <w:lang w:val="es-CO"/>
        </w:rPr>
        <w:t>TECNOLOGO Y/O INSPECTOR VIAL</w:t>
      </w:r>
    </w:p>
    <w:p w14:paraId="48C561B1" w14:textId="77777777" w:rsidR="009175A8" w:rsidRPr="00301108" w:rsidRDefault="009175A8" w:rsidP="009175A8">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57419E7D" w14:textId="77777777" w:rsidR="009175A8"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52122E">
        <w:rPr>
          <w:rFonts w:ascii="Arial Narrow" w:hAnsi="Arial Narrow" w:cs="Helvetica"/>
          <w:sz w:val="22"/>
          <w:szCs w:val="22"/>
        </w:rPr>
        <w:t xml:space="preserve">Experiencia mínima de UN (1) año en obras de infraestructura vial. </w:t>
      </w:r>
    </w:p>
    <w:p w14:paraId="0B69FD6D" w14:textId="77777777" w:rsidR="009175A8"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7C2BF42B" w14:textId="77777777" w:rsidR="009175A8" w:rsidRDefault="009175A8" w:rsidP="004E4AB1">
      <w:pPr>
        <w:widowControl w:val="0"/>
        <w:numPr>
          <w:ilvl w:val="3"/>
          <w:numId w:val="27"/>
        </w:numPr>
        <w:tabs>
          <w:tab w:val="left" w:pos="0"/>
          <w:tab w:val="left" w:pos="567"/>
          <w:tab w:val="right" w:pos="1134"/>
        </w:tabs>
        <w:suppressAutoHyphens/>
        <w:ind w:right="-1"/>
        <w:jc w:val="both"/>
        <w:rPr>
          <w:rFonts w:ascii="Arial Narrow" w:hAnsi="Arial Narrow"/>
          <w:b/>
          <w:sz w:val="22"/>
          <w:szCs w:val="22"/>
          <w:lang w:val="es-CO"/>
        </w:rPr>
      </w:pPr>
      <w:r>
        <w:rPr>
          <w:rFonts w:ascii="Arial Narrow" w:hAnsi="Arial Narrow"/>
          <w:b/>
          <w:sz w:val="22"/>
          <w:szCs w:val="22"/>
          <w:lang w:val="es-CO"/>
        </w:rPr>
        <w:t xml:space="preserve">FUNCIONES DEL TECNOLOGO Y/O </w:t>
      </w:r>
      <w:r w:rsidRPr="00301108">
        <w:rPr>
          <w:rFonts w:ascii="Arial Narrow" w:hAnsi="Arial Narrow"/>
          <w:b/>
          <w:sz w:val="22"/>
          <w:szCs w:val="22"/>
          <w:lang w:val="es-CO"/>
        </w:rPr>
        <w:t xml:space="preserve">INSPECTOR </w:t>
      </w:r>
      <w:r>
        <w:rPr>
          <w:rFonts w:ascii="Arial Narrow" w:hAnsi="Arial Narrow"/>
          <w:b/>
          <w:sz w:val="22"/>
          <w:szCs w:val="22"/>
          <w:lang w:val="es-CO"/>
        </w:rPr>
        <w:t>VIAL</w:t>
      </w:r>
    </w:p>
    <w:p w14:paraId="3D4310F4" w14:textId="77777777" w:rsidR="009175A8" w:rsidRPr="0052122E" w:rsidRDefault="009175A8" w:rsidP="009175A8">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50EE39E1" w14:textId="77777777" w:rsidR="009175A8" w:rsidRPr="0052122E"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52122E">
        <w:rPr>
          <w:rFonts w:ascii="Arial Narrow" w:hAnsi="Arial Narrow" w:cs="Helvetica"/>
          <w:sz w:val="22"/>
          <w:szCs w:val="22"/>
        </w:rPr>
        <w:t xml:space="preserve">Las principales funciones del Inspector </w:t>
      </w:r>
      <w:r>
        <w:rPr>
          <w:rFonts w:ascii="Arial Narrow" w:hAnsi="Arial Narrow" w:cs="Helvetica"/>
          <w:sz w:val="22"/>
          <w:szCs w:val="22"/>
        </w:rPr>
        <w:t>vial</w:t>
      </w:r>
      <w:r w:rsidRPr="0052122E">
        <w:rPr>
          <w:rFonts w:ascii="Arial Narrow" w:hAnsi="Arial Narrow" w:cs="Helvetica"/>
          <w:sz w:val="22"/>
          <w:szCs w:val="22"/>
        </w:rPr>
        <w:t>, entre otras, son:</w:t>
      </w:r>
    </w:p>
    <w:p w14:paraId="5E2F5363" w14:textId="77777777" w:rsidR="009175A8" w:rsidRPr="0052122E"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589EF752" w14:textId="77777777" w:rsidR="009175A8" w:rsidRPr="0052122E" w:rsidRDefault="009175A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F84A13">
        <w:rPr>
          <w:rFonts w:ascii="Arial Narrow" w:hAnsi="Arial Narrow" w:cs="Helvetica"/>
          <w:sz w:val="22"/>
          <w:szCs w:val="22"/>
        </w:rPr>
        <w:t>Mantener registros precisos de incidentes y estadísticas de seguridad vial para ayudar en la toma de decisiones y la planificación futura.</w:t>
      </w:r>
      <w:r>
        <w:rPr>
          <w:rFonts w:ascii="Arial Narrow" w:hAnsi="Arial Narrow" w:cs="Helvetica"/>
          <w:sz w:val="22"/>
          <w:szCs w:val="22"/>
        </w:rPr>
        <w:t xml:space="preserve"> </w:t>
      </w:r>
    </w:p>
    <w:p w14:paraId="6582F661" w14:textId="77777777" w:rsidR="009175A8" w:rsidRDefault="009175A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F84A13">
        <w:rPr>
          <w:rFonts w:ascii="Arial Narrow" w:hAnsi="Arial Narrow" w:cs="Helvetica"/>
          <w:sz w:val="22"/>
          <w:szCs w:val="22"/>
        </w:rPr>
        <w:t>Inspeccionar las condiciones del pavimento y tomar medidas correctivas si es necesario.</w:t>
      </w:r>
    </w:p>
    <w:p w14:paraId="6C32CF29" w14:textId="77777777" w:rsidR="009175A8" w:rsidRPr="0024571F" w:rsidRDefault="009175A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Pr>
          <w:rFonts w:ascii="Arial Narrow" w:hAnsi="Arial Narrow" w:cs="Helvetica"/>
          <w:sz w:val="22"/>
          <w:szCs w:val="22"/>
        </w:rPr>
        <w:t>Verificación de la condición de señalización horizontal y vertical</w:t>
      </w:r>
    </w:p>
    <w:p w14:paraId="7442559F" w14:textId="77777777" w:rsidR="009175A8" w:rsidRPr="0024571F" w:rsidRDefault="009175A8" w:rsidP="004E4AB1">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Pr>
          <w:rFonts w:ascii="Arial Narrow" w:hAnsi="Arial Narrow" w:cs="Helvetica"/>
          <w:sz w:val="22"/>
          <w:szCs w:val="22"/>
        </w:rPr>
        <w:t>Generar aforos de tránsito vehicular para toma de decisiones.</w:t>
      </w:r>
    </w:p>
    <w:p w14:paraId="2FDBAD2C" w14:textId="77777777" w:rsidR="009175A8"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AE47B4">
        <w:rPr>
          <w:rFonts w:ascii="Arial Narrow" w:hAnsi="Arial Narrow" w:cs="Helvetica"/>
          <w:sz w:val="22"/>
          <w:szCs w:val="22"/>
        </w:rPr>
        <w:t>Todas las inherentes a lo relacionado con las exigencias que exija la Ley en la materia</w:t>
      </w:r>
    </w:p>
    <w:p w14:paraId="198F46EE" w14:textId="77777777" w:rsidR="009175A8"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28A0D90D" w14:textId="77777777" w:rsidR="002A48F7" w:rsidRDefault="002A48F7" w:rsidP="002A48F7">
      <w:pPr>
        <w:jc w:val="both"/>
        <w:rPr>
          <w:rFonts w:ascii="Arial Narrow" w:hAnsi="Arial Narrow" w:cs="Arial"/>
          <w:bCs/>
          <w:sz w:val="22"/>
          <w:szCs w:val="22"/>
          <w:lang w:val="es-MX"/>
        </w:rPr>
      </w:pPr>
      <w:r w:rsidRPr="00474EBB">
        <w:rPr>
          <w:rFonts w:ascii="Arial Narrow" w:hAnsi="Arial Narrow" w:cs="Arial"/>
          <w:b/>
          <w:sz w:val="22"/>
          <w:szCs w:val="22"/>
          <w:lang w:val="es-MX"/>
        </w:rPr>
        <w:t>NOTA</w:t>
      </w:r>
      <w:r>
        <w:rPr>
          <w:rFonts w:ascii="Arial Narrow" w:hAnsi="Arial Narrow" w:cs="Arial"/>
          <w:bCs/>
          <w:sz w:val="22"/>
          <w:szCs w:val="22"/>
          <w:lang w:val="es-MX"/>
        </w:rPr>
        <w:t xml:space="preserve">: </w:t>
      </w:r>
      <w:r w:rsidRPr="00935F8C">
        <w:rPr>
          <w:rFonts w:ascii="Arial Narrow" w:hAnsi="Arial Narrow" w:cs="Arial"/>
          <w:bCs/>
          <w:sz w:val="22"/>
          <w:szCs w:val="22"/>
          <w:lang w:val="es-MX"/>
        </w:rPr>
        <w:t xml:space="preserve">El personal relacionado anteriormente es el personal operacional y profesional mínimo necesario para la ejecución del proyecto. Si el Consultor contrata persona adicional, este correrá por su cuenta, por lo que no habrá lugar a pago alguno por parte de la Entidad frente al personal extra que el Consultor utilice en la ejecución del contrato, ya que la Entidad en la etapa de planeación estableció el personal profesional y operacional mínimo requerido para el cumplimiento del contrato y fue objeto de observaciones por los interesados en el Proceso de Contratación. </w:t>
      </w:r>
    </w:p>
    <w:p w14:paraId="3DB3913A" w14:textId="77777777" w:rsidR="002A48F7" w:rsidRPr="00935F8C" w:rsidRDefault="002A48F7" w:rsidP="002A48F7">
      <w:pPr>
        <w:jc w:val="both"/>
        <w:rPr>
          <w:rFonts w:ascii="Arial Narrow" w:hAnsi="Arial Narrow" w:cs="Arial"/>
          <w:bCs/>
          <w:sz w:val="22"/>
          <w:szCs w:val="22"/>
          <w:lang w:val="es-MX"/>
        </w:rPr>
      </w:pPr>
    </w:p>
    <w:p w14:paraId="2CD73F2E" w14:textId="77777777" w:rsidR="009175A8" w:rsidRDefault="002A48F7" w:rsidP="002A48F7">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935F8C">
        <w:rPr>
          <w:rFonts w:ascii="Arial Narrow" w:hAnsi="Arial Narrow" w:cs="Arial"/>
          <w:bCs/>
          <w:sz w:val="22"/>
          <w:szCs w:val="22"/>
          <w:lang w:val="es-MX"/>
        </w:rPr>
        <w:t>Para cada uno de los profesionales mencionados se deberá anexar fotocopia de la tarjeta profesional y certificado de vigencia y antecedentes expedido por el consejo profesional competente</w:t>
      </w:r>
      <w:r>
        <w:rPr>
          <w:rFonts w:ascii="Arial Narrow" w:hAnsi="Arial Narrow" w:cs="Arial"/>
          <w:bCs/>
          <w:sz w:val="22"/>
          <w:szCs w:val="22"/>
          <w:lang w:val="es-MX"/>
        </w:rPr>
        <w:t xml:space="preserve"> (si aplica)</w:t>
      </w:r>
      <w:r w:rsidRPr="00935F8C">
        <w:rPr>
          <w:rFonts w:ascii="Arial Narrow" w:hAnsi="Arial Narrow" w:cs="Arial"/>
          <w:bCs/>
          <w:sz w:val="22"/>
          <w:szCs w:val="22"/>
          <w:lang w:val="es-MX"/>
        </w:rPr>
        <w:t>.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w:t>
      </w:r>
    </w:p>
    <w:p w14:paraId="589F8AC5" w14:textId="77777777" w:rsidR="009175A8" w:rsidRPr="0052122E" w:rsidRDefault="009175A8" w:rsidP="009175A8">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7B9B9735" w14:textId="77777777" w:rsidR="009175A8" w:rsidRPr="00657018" w:rsidRDefault="009175A8" w:rsidP="003C653C">
      <w:pPr>
        <w:widowControl w:val="0"/>
        <w:tabs>
          <w:tab w:val="left" w:pos="0"/>
          <w:tab w:val="left" w:pos="567"/>
          <w:tab w:val="left" w:pos="9000"/>
          <w:tab w:val="right" w:pos="9360"/>
        </w:tabs>
        <w:suppressAutoHyphens/>
        <w:ind w:right="-1"/>
        <w:jc w:val="both"/>
        <w:rPr>
          <w:rFonts w:ascii="Arial Narrow" w:hAnsi="Arial Narrow"/>
          <w:b/>
          <w:sz w:val="22"/>
          <w:szCs w:val="22"/>
        </w:rPr>
      </w:pPr>
    </w:p>
    <w:p w14:paraId="1B04BED2" w14:textId="77777777" w:rsidR="00B173BB" w:rsidRPr="00F410BD" w:rsidRDefault="00B173BB"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20194DCA" w14:textId="77777777" w:rsidR="00BF470F" w:rsidRPr="00F410BD" w:rsidRDefault="00BF470F" w:rsidP="001357BC">
      <w:pPr>
        <w:jc w:val="both"/>
        <w:rPr>
          <w:rFonts w:ascii="Arial Narrow" w:hAnsi="Arial Narrow" w:cs="Arial"/>
          <w:b/>
          <w:sz w:val="22"/>
          <w:szCs w:val="22"/>
          <w:lang w:val="es-MX"/>
        </w:rPr>
      </w:pPr>
      <w:r w:rsidRPr="00F410BD">
        <w:rPr>
          <w:rFonts w:ascii="Arial Narrow" w:hAnsi="Arial Narrow" w:cs="Arial"/>
          <w:b/>
          <w:sz w:val="22"/>
          <w:szCs w:val="22"/>
          <w:lang w:val="es-MX"/>
        </w:rPr>
        <w:t xml:space="preserve">8.  FACTOR MULTIPLICADOR </w:t>
      </w:r>
      <w:r w:rsidR="00EA4CD8" w:rsidRPr="00F410BD">
        <w:rPr>
          <w:rFonts w:ascii="Arial Narrow" w:hAnsi="Arial Narrow" w:cs="Arial"/>
          <w:b/>
          <w:sz w:val="22"/>
          <w:szCs w:val="22"/>
          <w:lang w:val="es-MX"/>
        </w:rPr>
        <w:t xml:space="preserve">(INCLUYE </w:t>
      </w:r>
      <w:r w:rsidRPr="00F410BD">
        <w:rPr>
          <w:rFonts w:ascii="Arial Narrow" w:hAnsi="Arial Narrow" w:cs="Arial"/>
          <w:b/>
          <w:sz w:val="22"/>
          <w:szCs w:val="22"/>
          <w:lang w:val="es-MX"/>
        </w:rPr>
        <w:t>FACTOR HONORARIOS</w:t>
      </w:r>
      <w:r w:rsidR="00EA4CD8" w:rsidRPr="00F410BD">
        <w:rPr>
          <w:rFonts w:ascii="Arial Narrow" w:hAnsi="Arial Narrow" w:cs="Arial"/>
          <w:b/>
          <w:sz w:val="22"/>
          <w:szCs w:val="22"/>
          <w:lang w:val="es-MX"/>
        </w:rPr>
        <w:t>)</w:t>
      </w:r>
    </w:p>
    <w:p w14:paraId="05CA0D83" w14:textId="77777777" w:rsidR="006B0D56" w:rsidRPr="00F410BD" w:rsidRDefault="006B0D56" w:rsidP="001357BC">
      <w:pPr>
        <w:jc w:val="both"/>
        <w:rPr>
          <w:rFonts w:ascii="Arial Narrow" w:hAnsi="Arial Narrow" w:cs="Arial"/>
          <w:b/>
          <w:sz w:val="22"/>
          <w:szCs w:val="22"/>
          <w:lang w:val="es-MX"/>
        </w:rPr>
      </w:pPr>
    </w:p>
    <w:p w14:paraId="337506E0" w14:textId="77777777" w:rsidR="00E21D67" w:rsidRDefault="00E21D67" w:rsidP="001357BC">
      <w:pPr>
        <w:rPr>
          <w:rFonts w:ascii="Arial Narrow" w:hAnsi="Arial Narrow" w:cs="Arial"/>
          <w:b/>
        </w:rPr>
      </w:pPr>
      <w:r w:rsidRPr="00F410BD">
        <w:rPr>
          <w:rFonts w:ascii="Arial Narrow" w:hAnsi="Arial Narrow" w:cs="Arial"/>
        </w:rPr>
        <w:t xml:space="preserve">En ningún caso el valor del factor multiplicador más el factor Honorarios será superior a </w:t>
      </w:r>
      <w:r w:rsidRPr="00F410BD">
        <w:rPr>
          <w:rFonts w:ascii="Arial Narrow" w:hAnsi="Arial Narrow" w:cs="Arial"/>
          <w:b/>
        </w:rPr>
        <w:fldChar w:fldCharType="begin"/>
      </w:r>
      <w:r w:rsidRPr="00F410BD">
        <w:rPr>
          <w:rFonts w:ascii="Arial Narrow" w:hAnsi="Arial Narrow" w:cs="Arial"/>
          <w:b/>
        </w:rPr>
        <w:instrText xml:space="preserve"> MERGEFIELD  FACTOR_MULTIPLICADOR \* Upper  \* MERGEFORMAT </w:instrText>
      </w:r>
      <w:r w:rsidRPr="00F410BD">
        <w:rPr>
          <w:rFonts w:ascii="Arial Narrow" w:hAnsi="Arial Narrow" w:cs="Arial"/>
          <w:b/>
        </w:rPr>
        <w:fldChar w:fldCharType="separate"/>
      </w:r>
      <w:r w:rsidRPr="00F410BD">
        <w:rPr>
          <w:rFonts w:ascii="Arial Narrow" w:hAnsi="Arial Narrow" w:cs="Arial"/>
          <w:b/>
          <w:noProof/>
        </w:rPr>
        <w:t>DOS PUNTO CUATRO (2.4)</w:t>
      </w:r>
      <w:r w:rsidRPr="00F410BD">
        <w:rPr>
          <w:rFonts w:ascii="Arial Narrow" w:hAnsi="Arial Narrow" w:cs="Arial"/>
          <w:b/>
        </w:rPr>
        <w:fldChar w:fldCharType="end"/>
      </w:r>
      <w:r w:rsidRPr="00F410BD">
        <w:rPr>
          <w:rFonts w:ascii="Arial Narrow" w:hAnsi="Arial Narrow" w:cs="Arial"/>
          <w:b/>
        </w:rPr>
        <w:t xml:space="preserve">.  </w:t>
      </w:r>
    </w:p>
    <w:p w14:paraId="2B958044" w14:textId="77777777" w:rsidR="009E4CAA" w:rsidRPr="00F410BD" w:rsidRDefault="009E4CAA" w:rsidP="001357BC">
      <w:pPr>
        <w:rPr>
          <w:rFonts w:ascii="Arial Narrow" w:hAnsi="Arial Narrow" w:cs="Arial"/>
          <w:b/>
        </w:rPr>
      </w:pPr>
    </w:p>
    <w:p w14:paraId="21666FB8" w14:textId="77777777" w:rsidR="00780BAA" w:rsidRPr="00F410BD" w:rsidRDefault="00780BAA" w:rsidP="001357BC">
      <w:pPr>
        <w:contextualSpacing/>
        <w:jc w:val="both"/>
        <w:rPr>
          <w:rFonts w:ascii="Arial Narrow" w:hAnsi="Arial Narrow" w:cs="Arial"/>
          <w:b/>
          <w:bCs/>
          <w:sz w:val="22"/>
          <w:szCs w:val="22"/>
        </w:rPr>
      </w:pPr>
    </w:p>
    <w:p w14:paraId="71D8B677" w14:textId="77777777" w:rsidR="003248EB" w:rsidRPr="00F410BD" w:rsidRDefault="003248EB" w:rsidP="001357BC">
      <w:pPr>
        <w:jc w:val="both"/>
        <w:rPr>
          <w:rFonts w:ascii="Arial Narrow" w:hAnsi="Arial Narrow" w:cs="Arial"/>
          <w:b/>
          <w:sz w:val="22"/>
          <w:szCs w:val="22"/>
          <w:lang w:val="es-MX"/>
        </w:rPr>
      </w:pPr>
      <w:r w:rsidRPr="00F410BD">
        <w:rPr>
          <w:rFonts w:ascii="Arial Narrow" w:hAnsi="Arial Narrow" w:cs="Arial"/>
          <w:b/>
          <w:sz w:val="22"/>
          <w:szCs w:val="22"/>
          <w:lang w:val="es-MX"/>
        </w:rPr>
        <w:t>9. REQUERIMIENTOS LOGISTICOS:</w:t>
      </w:r>
    </w:p>
    <w:p w14:paraId="21DCDE28" w14:textId="77777777" w:rsidR="003248EB" w:rsidRPr="00F410BD" w:rsidRDefault="003248EB" w:rsidP="001357BC">
      <w:pPr>
        <w:jc w:val="both"/>
        <w:rPr>
          <w:rFonts w:ascii="Arial Narrow" w:hAnsi="Arial Narrow" w:cs="Arial"/>
          <w:b/>
          <w:sz w:val="22"/>
          <w:szCs w:val="22"/>
        </w:rPr>
      </w:pPr>
    </w:p>
    <w:p w14:paraId="31435FCD" w14:textId="77777777" w:rsidR="003248EB" w:rsidRPr="00D50A63" w:rsidRDefault="003248EB" w:rsidP="001357BC">
      <w:pPr>
        <w:jc w:val="both"/>
        <w:rPr>
          <w:rFonts w:ascii="Arial Narrow" w:hAnsi="Arial Narrow" w:cs="Arial"/>
          <w:sz w:val="22"/>
          <w:szCs w:val="22"/>
          <w:lang w:val="es-MX"/>
        </w:rPr>
      </w:pPr>
      <w:r w:rsidRPr="00F410BD">
        <w:rPr>
          <w:rFonts w:ascii="Arial Narrow" w:hAnsi="Arial Narrow" w:cs="Arial"/>
          <w:sz w:val="22"/>
          <w:szCs w:val="22"/>
          <w:lang w:val="es-MX"/>
        </w:rPr>
        <w:t>L</w:t>
      </w:r>
      <w:r w:rsidR="00AB5C57">
        <w:rPr>
          <w:rFonts w:ascii="Arial Narrow" w:hAnsi="Arial Narrow" w:cs="Arial"/>
          <w:sz w:val="22"/>
          <w:szCs w:val="22"/>
          <w:lang w:val="es-MX"/>
        </w:rPr>
        <w:t>a</w:t>
      </w:r>
      <w:r w:rsidRPr="00F410BD">
        <w:rPr>
          <w:rFonts w:ascii="Arial Narrow" w:hAnsi="Arial Narrow" w:cs="Arial"/>
          <w:sz w:val="22"/>
          <w:szCs w:val="22"/>
          <w:lang w:val="es-MX"/>
        </w:rPr>
        <w:t>s Administra</w:t>
      </w:r>
      <w:r w:rsidR="00AB5C57">
        <w:rPr>
          <w:rFonts w:ascii="Arial Narrow" w:hAnsi="Arial Narrow" w:cs="Arial"/>
          <w:sz w:val="22"/>
          <w:szCs w:val="22"/>
          <w:lang w:val="es-MX"/>
        </w:rPr>
        <w:t>ciones</w:t>
      </w:r>
      <w:r w:rsidRPr="00F410BD">
        <w:rPr>
          <w:rFonts w:ascii="Arial Narrow" w:hAnsi="Arial Narrow" w:cs="Arial"/>
          <w:sz w:val="22"/>
          <w:szCs w:val="22"/>
          <w:lang w:val="es-MX"/>
        </w:rPr>
        <w:t xml:space="preserve"> Viales deben cumplir con los siguientes </w:t>
      </w:r>
      <w:r w:rsidRPr="00D50A63">
        <w:rPr>
          <w:rFonts w:ascii="Arial Narrow" w:hAnsi="Arial Narrow" w:cs="Arial"/>
          <w:sz w:val="22"/>
          <w:szCs w:val="22"/>
          <w:lang w:val="es-MX"/>
        </w:rPr>
        <w:t>requerimientos mínimos:</w:t>
      </w:r>
    </w:p>
    <w:p w14:paraId="00BF08F4" w14:textId="77777777" w:rsidR="009E4CAA" w:rsidRPr="00D50A63" w:rsidRDefault="009E4CAA" w:rsidP="001357BC">
      <w:pPr>
        <w:jc w:val="both"/>
        <w:rPr>
          <w:rFonts w:ascii="Arial Narrow" w:hAnsi="Arial Narrow" w:cs="Arial"/>
          <w:sz w:val="22"/>
          <w:szCs w:val="22"/>
          <w:lang w:val="es-MX"/>
        </w:rPr>
      </w:pPr>
    </w:p>
    <w:p w14:paraId="3BC72513" w14:textId="77777777" w:rsidR="009E4CAA" w:rsidRPr="00D50A63" w:rsidRDefault="009E4CAA" w:rsidP="001357BC">
      <w:pPr>
        <w:jc w:val="both"/>
        <w:rPr>
          <w:rFonts w:ascii="Arial Narrow" w:hAnsi="Arial Narrow" w:cs="Arial"/>
          <w:sz w:val="22"/>
          <w:szCs w:val="22"/>
          <w:lang w:val="es-MX"/>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954"/>
      </w:tblGrid>
      <w:tr w:rsidR="003248EB" w:rsidRPr="00D50A63" w14:paraId="6D998DD5" w14:textId="77777777" w:rsidTr="002C371F">
        <w:tc>
          <w:tcPr>
            <w:tcW w:w="2835" w:type="dxa"/>
          </w:tcPr>
          <w:p w14:paraId="61E618BA" w14:textId="77777777" w:rsidR="003248EB" w:rsidRPr="00D50A63" w:rsidRDefault="003248EB" w:rsidP="001357BC">
            <w:pPr>
              <w:tabs>
                <w:tab w:val="left" w:pos="567"/>
              </w:tabs>
              <w:rPr>
                <w:rFonts w:ascii="Arial Narrow" w:hAnsi="Arial Narrow"/>
                <w:b/>
                <w:i/>
                <w:sz w:val="22"/>
                <w:szCs w:val="22"/>
              </w:rPr>
            </w:pPr>
            <w:r w:rsidRPr="00D50A63">
              <w:rPr>
                <w:rFonts w:ascii="Arial Narrow" w:hAnsi="Arial Narrow"/>
                <w:b/>
                <w:i/>
                <w:sz w:val="22"/>
                <w:szCs w:val="22"/>
              </w:rPr>
              <w:t>PERSONAL mínimo</w:t>
            </w:r>
          </w:p>
          <w:p w14:paraId="534F802B" w14:textId="77777777" w:rsidR="003248EB" w:rsidRPr="00D50A63" w:rsidRDefault="003248EB" w:rsidP="001357BC">
            <w:pPr>
              <w:tabs>
                <w:tab w:val="left" w:pos="567"/>
              </w:tabs>
              <w:rPr>
                <w:rFonts w:ascii="Arial Narrow" w:hAnsi="Arial Narrow"/>
                <w:b/>
                <w:i/>
                <w:sz w:val="22"/>
                <w:szCs w:val="22"/>
              </w:rPr>
            </w:pPr>
          </w:p>
        </w:tc>
        <w:tc>
          <w:tcPr>
            <w:tcW w:w="5954" w:type="dxa"/>
          </w:tcPr>
          <w:p w14:paraId="2BF4E157" w14:textId="77777777" w:rsidR="00364050" w:rsidRPr="00D50A63" w:rsidRDefault="003248EB" w:rsidP="004E4AB1">
            <w:pPr>
              <w:numPr>
                <w:ilvl w:val="0"/>
                <w:numId w:val="14"/>
              </w:numPr>
              <w:ind w:right="56"/>
              <w:rPr>
                <w:rFonts w:ascii="Arial Narrow" w:hAnsi="Arial Narrow"/>
                <w:sz w:val="22"/>
                <w:szCs w:val="22"/>
              </w:rPr>
            </w:pPr>
            <w:r w:rsidRPr="00D50A63">
              <w:rPr>
                <w:rFonts w:ascii="Arial Narrow" w:hAnsi="Arial Narrow"/>
                <w:sz w:val="22"/>
                <w:szCs w:val="22"/>
              </w:rPr>
              <w:lastRenderedPageBreak/>
              <w:t xml:space="preserve">Un (1) </w:t>
            </w:r>
            <w:r w:rsidR="00031CD4" w:rsidRPr="00D50A63">
              <w:rPr>
                <w:rFonts w:ascii="Arial Narrow" w:hAnsi="Arial Narrow"/>
                <w:sz w:val="22"/>
                <w:szCs w:val="22"/>
              </w:rPr>
              <w:t>Residente Administrado</w:t>
            </w:r>
            <w:r w:rsidR="00D50A63">
              <w:rPr>
                <w:rFonts w:ascii="Arial Narrow" w:hAnsi="Arial Narrow"/>
                <w:sz w:val="22"/>
                <w:szCs w:val="22"/>
              </w:rPr>
              <w:t>r</w:t>
            </w:r>
            <w:r w:rsidR="00031CD4" w:rsidRPr="00D50A63">
              <w:rPr>
                <w:rFonts w:ascii="Arial Narrow" w:hAnsi="Arial Narrow"/>
                <w:sz w:val="22"/>
                <w:szCs w:val="22"/>
              </w:rPr>
              <w:t xml:space="preserve"> Vial - </w:t>
            </w:r>
            <w:r w:rsidR="009E4CAA" w:rsidRPr="00D50A63">
              <w:rPr>
                <w:rFonts w:ascii="Arial Narrow" w:hAnsi="Arial Narrow"/>
                <w:sz w:val="22"/>
                <w:szCs w:val="22"/>
              </w:rPr>
              <w:t>I</w:t>
            </w:r>
            <w:r w:rsidRPr="00D50A63">
              <w:rPr>
                <w:rFonts w:ascii="Arial Narrow" w:hAnsi="Arial Narrow"/>
                <w:sz w:val="22"/>
                <w:szCs w:val="22"/>
              </w:rPr>
              <w:t xml:space="preserve">ngeniero </w:t>
            </w:r>
            <w:r w:rsidR="009E4CAA" w:rsidRPr="00D50A63">
              <w:rPr>
                <w:rFonts w:ascii="Arial Narrow" w:hAnsi="Arial Narrow"/>
                <w:sz w:val="22"/>
                <w:szCs w:val="22"/>
              </w:rPr>
              <w:t>R</w:t>
            </w:r>
            <w:r w:rsidRPr="00D50A63">
              <w:rPr>
                <w:rFonts w:ascii="Arial Narrow" w:hAnsi="Arial Narrow"/>
                <w:sz w:val="22"/>
                <w:szCs w:val="22"/>
              </w:rPr>
              <w:t>esidente</w:t>
            </w:r>
          </w:p>
          <w:p w14:paraId="6C7599C6" w14:textId="77777777" w:rsidR="00DE3F15" w:rsidRPr="00D50A63" w:rsidRDefault="00DE3F15" w:rsidP="004E4AB1">
            <w:pPr>
              <w:numPr>
                <w:ilvl w:val="0"/>
                <w:numId w:val="14"/>
              </w:numPr>
              <w:ind w:right="56"/>
              <w:rPr>
                <w:rFonts w:ascii="Arial Narrow" w:hAnsi="Arial Narrow"/>
                <w:sz w:val="22"/>
                <w:szCs w:val="22"/>
              </w:rPr>
            </w:pPr>
            <w:r w:rsidRPr="00D50A63">
              <w:rPr>
                <w:rFonts w:ascii="Arial Narrow" w:hAnsi="Arial Narrow"/>
                <w:sz w:val="22"/>
                <w:szCs w:val="22"/>
              </w:rPr>
              <w:lastRenderedPageBreak/>
              <w:t>Un (1) Especialista en Estructuras.</w:t>
            </w:r>
          </w:p>
          <w:p w14:paraId="76993298" w14:textId="77777777" w:rsidR="009351F5" w:rsidRPr="00D50A63" w:rsidRDefault="009351F5" w:rsidP="004E4AB1">
            <w:pPr>
              <w:numPr>
                <w:ilvl w:val="0"/>
                <w:numId w:val="14"/>
              </w:numPr>
              <w:rPr>
                <w:rFonts w:ascii="Arial Narrow" w:hAnsi="Arial Narrow"/>
                <w:sz w:val="22"/>
                <w:szCs w:val="22"/>
              </w:rPr>
            </w:pPr>
            <w:r w:rsidRPr="00D50A63">
              <w:rPr>
                <w:rFonts w:ascii="Arial Narrow" w:hAnsi="Arial Narrow"/>
                <w:sz w:val="22"/>
                <w:szCs w:val="22"/>
              </w:rPr>
              <w:t>Un</w:t>
            </w:r>
            <w:r w:rsidR="00364050" w:rsidRPr="00D50A63">
              <w:rPr>
                <w:rFonts w:ascii="Arial Narrow" w:hAnsi="Arial Narrow"/>
                <w:sz w:val="22"/>
                <w:szCs w:val="22"/>
              </w:rPr>
              <w:t xml:space="preserve"> (</w:t>
            </w:r>
            <w:r w:rsidRPr="00D50A63">
              <w:rPr>
                <w:rFonts w:ascii="Arial Narrow" w:hAnsi="Arial Narrow"/>
                <w:sz w:val="22"/>
                <w:szCs w:val="22"/>
              </w:rPr>
              <w:t>1</w:t>
            </w:r>
            <w:r w:rsidR="00364050" w:rsidRPr="00D50A63">
              <w:rPr>
                <w:rFonts w:ascii="Arial Narrow" w:hAnsi="Arial Narrow"/>
                <w:sz w:val="22"/>
                <w:szCs w:val="22"/>
              </w:rPr>
              <w:t>) Ingeniero Auxiliar</w:t>
            </w:r>
            <w:r w:rsidRPr="00D50A63">
              <w:rPr>
                <w:rFonts w:ascii="Arial Narrow" w:hAnsi="Arial Narrow"/>
                <w:sz w:val="22"/>
                <w:szCs w:val="22"/>
              </w:rPr>
              <w:t xml:space="preserve"> I</w:t>
            </w:r>
          </w:p>
          <w:p w14:paraId="6E36E02F" w14:textId="77777777" w:rsidR="003248EB" w:rsidRPr="00D50A63" w:rsidRDefault="009E4CAA" w:rsidP="004E4AB1">
            <w:pPr>
              <w:numPr>
                <w:ilvl w:val="0"/>
                <w:numId w:val="14"/>
              </w:numPr>
              <w:rPr>
                <w:rFonts w:ascii="Arial Narrow" w:hAnsi="Arial Narrow"/>
                <w:sz w:val="22"/>
                <w:szCs w:val="22"/>
              </w:rPr>
            </w:pPr>
            <w:r w:rsidRPr="00D50A63">
              <w:rPr>
                <w:rFonts w:ascii="Arial Narrow" w:hAnsi="Arial Narrow"/>
                <w:sz w:val="22"/>
                <w:szCs w:val="22"/>
              </w:rPr>
              <w:t>Un (1) Inspector SISO</w:t>
            </w:r>
            <w:r w:rsidR="00364050" w:rsidRPr="00D50A63">
              <w:rPr>
                <w:rFonts w:ascii="Arial Narrow" w:hAnsi="Arial Narrow"/>
                <w:sz w:val="22"/>
                <w:szCs w:val="22"/>
              </w:rPr>
              <w:t xml:space="preserve"> </w:t>
            </w:r>
          </w:p>
          <w:p w14:paraId="4A436BBA" w14:textId="77777777" w:rsidR="00EE5D6D" w:rsidRPr="00D50A63" w:rsidRDefault="00EE5D6D" w:rsidP="004E4AB1">
            <w:pPr>
              <w:numPr>
                <w:ilvl w:val="0"/>
                <w:numId w:val="14"/>
              </w:numPr>
              <w:rPr>
                <w:rFonts w:ascii="Arial Narrow" w:hAnsi="Arial Narrow"/>
                <w:sz w:val="22"/>
                <w:szCs w:val="22"/>
              </w:rPr>
            </w:pPr>
            <w:r w:rsidRPr="00D50A63">
              <w:rPr>
                <w:rFonts w:ascii="Arial Narrow" w:hAnsi="Arial Narrow"/>
                <w:sz w:val="22"/>
                <w:szCs w:val="22"/>
              </w:rPr>
              <w:t>Un (1) Tecnólogo y/o inspector vial</w:t>
            </w:r>
          </w:p>
          <w:p w14:paraId="178893C4" w14:textId="77777777" w:rsidR="003248EB" w:rsidRPr="00D50A63" w:rsidRDefault="003248EB" w:rsidP="004E4AB1">
            <w:pPr>
              <w:numPr>
                <w:ilvl w:val="0"/>
                <w:numId w:val="14"/>
              </w:numPr>
              <w:rPr>
                <w:rFonts w:ascii="Arial Narrow" w:hAnsi="Arial Narrow"/>
                <w:b/>
                <w:i/>
                <w:sz w:val="22"/>
                <w:szCs w:val="22"/>
              </w:rPr>
            </w:pPr>
            <w:r w:rsidRPr="00D50A63">
              <w:rPr>
                <w:rFonts w:ascii="Arial Narrow" w:hAnsi="Arial Narrow"/>
                <w:sz w:val="22"/>
                <w:szCs w:val="22"/>
              </w:rPr>
              <w:t>Un conductor</w:t>
            </w:r>
          </w:p>
        </w:tc>
      </w:tr>
      <w:tr w:rsidR="003248EB" w:rsidRPr="00F410BD" w14:paraId="1C9E5FE8" w14:textId="77777777" w:rsidTr="002C371F">
        <w:tc>
          <w:tcPr>
            <w:tcW w:w="2835" w:type="dxa"/>
          </w:tcPr>
          <w:p w14:paraId="36E31718" w14:textId="77777777" w:rsidR="003248EB" w:rsidRPr="00D50A63" w:rsidRDefault="003248EB" w:rsidP="001357BC">
            <w:pPr>
              <w:tabs>
                <w:tab w:val="left" w:pos="567"/>
              </w:tabs>
              <w:rPr>
                <w:rFonts w:ascii="Arial Narrow" w:hAnsi="Arial Narrow"/>
                <w:b/>
                <w:i/>
                <w:sz w:val="22"/>
                <w:szCs w:val="22"/>
              </w:rPr>
            </w:pPr>
            <w:r w:rsidRPr="00D50A63">
              <w:rPr>
                <w:rFonts w:ascii="Arial Narrow" w:hAnsi="Arial Narrow"/>
                <w:b/>
                <w:i/>
                <w:sz w:val="22"/>
                <w:szCs w:val="22"/>
              </w:rPr>
              <w:lastRenderedPageBreak/>
              <w:t>Equipo de Cómputo</w:t>
            </w:r>
          </w:p>
        </w:tc>
        <w:tc>
          <w:tcPr>
            <w:tcW w:w="5954" w:type="dxa"/>
          </w:tcPr>
          <w:p w14:paraId="40F9D128" w14:textId="77777777" w:rsidR="003248EB" w:rsidRPr="00D50A63" w:rsidRDefault="003248EB" w:rsidP="004E4AB1">
            <w:pPr>
              <w:numPr>
                <w:ilvl w:val="0"/>
                <w:numId w:val="13"/>
              </w:numPr>
              <w:rPr>
                <w:rFonts w:ascii="Arial Narrow" w:hAnsi="Arial Narrow"/>
                <w:sz w:val="22"/>
                <w:szCs w:val="22"/>
                <w:lang w:val="es-ES_tradnl"/>
              </w:rPr>
            </w:pPr>
            <w:r w:rsidRPr="00D50A63">
              <w:rPr>
                <w:rFonts w:ascii="Arial Narrow" w:hAnsi="Arial Narrow"/>
                <w:sz w:val="22"/>
                <w:szCs w:val="22"/>
                <w:lang w:val="es-ES_tradnl"/>
              </w:rPr>
              <w:t xml:space="preserve">Computador </w:t>
            </w:r>
            <w:r w:rsidR="006D74CD" w:rsidRPr="00D50A63">
              <w:rPr>
                <w:rFonts w:ascii="Arial Narrow" w:hAnsi="Arial Narrow"/>
                <w:sz w:val="22"/>
                <w:szCs w:val="22"/>
                <w:lang w:val="es-ES_tradnl"/>
              </w:rPr>
              <w:t xml:space="preserve">con máximo un año de antigüedad, </w:t>
            </w:r>
            <w:r w:rsidRPr="00D50A63">
              <w:rPr>
                <w:rFonts w:ascii="Arial Narrow" w:hAnsi="Arial Narrow"/>
                <w:sz w:val="22"/>
                <w:szCs w:val="22"/>
                <w:lang w:val="es-ES_tradnl"/>
              </w:rPr>
              <w:t>dotado del software necesario</w:t>
            </w:r>
          </w:p>
          <w:p w14:paraId="4AD9B26A" w14:textId="77777777" w:rsidR="003248EB" w:rsidRPr="00D50A63" w:rsidRDefault="003248EB" w:rsidP="004E4AB1">
            <w:pPr>
              <w:numPr>
                <w:ilvl w:val="0"/>
                <w:numId w:val="11"/>
              </w:numPr>
              <w:tabs>
                <w:tab w:val="left" w:pos="71"/>
              </w:tabs>
              <w:rPr>
                <w:rFonts w:ascii="Arial Narrow" w:hAnsi="Arial Narrow"/>
                <w:b/>
                <w:sz w:val="22"/>
                <w:szCs w:val="22"/>
              </w:rPr>
            </w:pPr>
            <w:r w:rsidRPr="00D50A63">
              <w:rPr>
                <w:rFonts w:ascii="Arial Narrow" w:hAnsi="Arial Narrow"/>
                <w:sz w:val="22"/>
                <w:szCs w:val="22"/>
              </w:rPr>
              <w:t>Impresora</w:t>
            </w:r>
            <w:r w:rsidR="006D74CD" w:rsidRPr="00D50A63">
              <w:rPr>
                <w:rFonts w:ascii="Arial Narrow" w:hAnsi="Arial Narrow"/>
                <w:sz w:val="22"/>
                <w:szCs w:val="22"/>
              </w:rPr>
              <w:t xml:space="preserve"> laser</w:t>
            </w:r>
          </w:p>
        </w:tc>
      </w:tr>
      <w:tr w:rsidR="003248EB" w:rsidRPr="00F410BD" w14:paraId="43EA8D9E" w14:textId="77777777" w:rsidTr="002C371F">
        <w:tc>
          <w:tcPr>
            <w:tcW w:w="2835" w:type="dxa"/>
          </w:tcPr>
          <w:p w14:paraId="02D20121" w14:textId="77777777" w:rsidR="003248EB" w:rsidRPr="00F410BD" w:rsidRDefault="003248EB" w:rsidP="001357BC">
            <w:pPr>
              <w:tabs>
                <w:tab w:val="left" w:pos="567"/>
              </w:tabs>
              <w:rPr>
                <w:rFonts w:ascii="Arial Narrow" w:hAnsi="Arial Narrow"/>
                <w:b/>
                <w:i/>
                <w:sz w:val="22"/>
                <w:szCs w:val="22"/>
              </w:rPr>
            </w:pPr>
            <w:r w:rsidRPr="00F410BD">
              <w:rPr>
                <w:rFonts w:ascii="Arial Narrow" w:hAnsi="Arial Narrow"/>
                <w:b/>
                <w:i/>
                <w:sz w:val="22"/>
                <w:szCs w:val="22"/>
              </w:rPr>
              <w:t>Equipo de apoyo logístico</w:t>
            </w:r>
          </w:p>
        </w:tc>
        <w:tc>
          <w:tcPr>
            <w:tcW w:w="5954" w:type="dxa"/>
            <w:shd w:val="clear" w:color="auto" w:fill="auto"/>
          </w:tcPr>
          <w:p w14:paraId="4D820B28" w14:textId="77777777" w:rsidR="00813AF1" w:rsidRPr="00F410BD" w:rsidRDefault="00301108" w:rsidP="004E4AB1">
            <w:pPr>
              <w:pStyle w:val="toa"/>
              <w:numPr>
                <w:ilvl w:val="0"/>
                <w:numId w:val="12"/>
              </w:numPr>
              <w:tabs>
                <w:tab w:val="left" w:pos="71"/>
              </w:tabs>
              <w:suppressAutoHyphens/>
              <w:autoSpaceDE/>
              <w:autoSpaceDN/>
              <w:adjustRightInd/>
              <w:jc w:val="both"/>
              <w:rPr>
                <w:rFonts w:ascii="Arial Narrow" w:hAnsi="Arial Narrow"/>
                <w:lang w:val="es-ES_tradnl"/>
              </w:rPr>
            </w:pPr>
            <w:r>
              <w:rPr>
                <w:rFonts w:ascii="Arial Narrow" w:hAnsi="Arial Narrow"/>
                <w:lang w:val="es-ES_tradnl"/>
              </w:rPr>
              <w:t>Escáner</w:t>
            </w:r>
          </w:p>
          <w:p w14:paraId="10F2D1E8" w14:textId="77777777" w:rsidR="00813AF1" w:rsidRPr="00F410BD" w:rsidRDefault="00813AF1" w:rsidP="004E4AB1">
            <w:pPr>
              <w:pStyle w:val="toa"/>
              <w:numPr>
                <w:ilvl w:val="0"/>
                <w:numId w:val="12"/>
              </w:numPr>
              <w:tabs>
                <w:tab w:val="left" w:pos="71"/>
              </w:tabs>
              <w:suppressAutoHyphens/>
              <w:autoSpaceDE/>
              <w:autoSpaceDN/>
              <w:adjustRightInd/>
              <w:jc w:val="both"/>
              <w:rPr>
                <w:rFonts w:ascii="Arial Narrow" w:hAnsi="Arial Narrow"/>
                <w:lang w:val="es-ES_tradnl"/>
              </w:rPr>
            </w:pPr>
            <w:r w:rsidRPr="00F410BD">
              <w:rPr>
                <w:rFonts w:ascii="Arial Narrow" w:hAnsi="Arial Narrow"/>
                <w:lang w:val="es-ES_tradnl"/>
              </w:rPr>
              <w:t>Teléfonos celulares (Cantidad estimada según la longitud del sector)</w:t>
            </w:r>
          </w:p>
          <w:p w14:paraId="4E6B69A0" w14:textId="77777777" w:rsidR="00813AF1" w:rsidRPr="00F410BD" w:rsidRDefault="00813AF1" w:rsidP="004E4AB1">
            <w:pPr>
              <w:numPr>
                <w:ilvl w:val="0"/>
                <w:numId w:val="12"/>
              </w:numPr>
              <w:tabs>
                <w:tab w:val="left" w:pos="71"/>
              </w:tabs>
              <w:suppressAutoHyphens/>
              <w:jc w:val="both"/>
              <w:rPr>
                <w:rFonts w:ascii="Arial Narrow" w:hAnsi="Arial Narrow"/>
                <w:lang w:val="es-ES_tradnl"/>
              </w:rPr>
            </w:pPr>
            <w:r w:rsidRPr="00F410BD">
              <w:rPr>
                <w:rFonts w:ascii="Arial Narrow" w:hAnsi="Arial Narrow"/>
                <w:lang w:val="es-ES_tradnl"/>
              </w:rPr>
              <w:t>Cámara de video de alta definición</w:t>
            </w:r>
          </w:p>
          <w:p w14:paraId="09C00FBF" w14:textId="77777777" w:rsidR="004D4118" w:rsidRPr="00F410BD" w:rsidRDefault="004D4118" w:rsidP="004E4AB1">
            <w:pPr>
              <w:numPr>
                <w:ilvl w:val="0"/>
                <w:numId w:val="12"/>
              </w:numPr>
              <w:rPr>
                <w:lang w:val="es-ES_tradnl"/>
              </w:rPr>
            </w:pPr>
            <w:r w:rsidRPr="00F410BD">
              <w:rPr>
                <w:rFonts w:ascii="Arial Narrow" w:hAnsi="Arial Narrow"/>
                <w:lang w:val="es-ES_tradnl"/>
              </w:rPr>
              <w:t>Un GPS de precisión sub métrica</w:t>
            </w:r>
          </w:p>
          <w:p w14:paraId="2828C617" w14:textId="77777777" w:rsidR="00813AF1" w:rsidRPr="00F410BD" w:rsidRDefault="00813AF1" w:rsidP="004E4AB1">
            <w:pPr>
              <w:numPr>
                <w:ilvl w:val="0"/>
                <w:numId w:val="12"/>
              </w:numPr>
              <w:rPr>
                <w:rFonts w:ascii="Arial Narrow" w:hAnsi="Arial Narrow"/>
                <w:spacing w:val="-2"/>
                <w:szCs w:val="20"/>
                <w:lang w:val="es-ES_tradnl"/>
              </w:rPr>
            </w:pPr>
            <w:r w:rsidRPr="00F410BD">
              <w:rPr>
                <w:rFonts w:ascii="Arial Narrow" w:hAnsi="Arial Narrow"/>
                <w:spacing w:val="-2"/>
                <w:szCs w:val="20"/>
                <w:lang w:val="es-ES_tradnl"/>
              </w:rPr>
              <w:t>Tablet tipo Android 4.2 (Jelly Bean) o posterior con procesador ARMv7 o posterior, o bien x86; Compatibilidad con OpenGL ES 2.0 y Soporte de ubicación precisa (GPS y basada en red); Windows 10.</w:t>
            </w:r>
          </w:p>
          <w:p w14:paraId="3F442092" w14:textId="77777777" w:rsidR="00813AF1" w:rsidRPr="00F410BD" w:rsidRDefault="00813AF1" w:rsidP="004E4AB1">
            <w:pPr>
              <w:pStyle w:val="toa"/>
              <w:numPr>
                <w:ilvl w:val="0"/>
                <w:numId w:val="12"/>
              </w:numPr>
              <w:tabs>
                <w:tab w:val="left" w:pos="71"/>
              </w:tabs>
              <w:suppressAutoHyphens/>
              <w:autoSpaceDE/>
              <w:autoSpaceDN/>
              <w:adjustRightInd/>
              <w:jc w:val="both"/>
              <w:rPr>
                <w:rFonts w:ascii="Arial Narrow" w:hAnsi="Arial Narrow"/>
                <w:lang w:val="es-ES_tradnl"/>
              </w:rPr>
            </w:pPr>
            <w:r w:rsidRPr="00F410BD">
              <w:rPr>
                <w:rFonts w:ascii="Arial Narrow" w:hAnsi="Arial Narrow"/>
                <w:lang w:val="es-ES_tradnl"/>
              </w:rPr>
              <w:t>Cámara fotográfica</w:t>
            </w:r>
          </w:p>
          <w:p w14:paraId="33A24E11" w14:textId="77777777" w:rsidR="00813AF1" w:rsidRPr="00F410BD" w:rsidRDefault="00813AF1" w:rsidP="004E4AB1">
            <w:pPr>
              <w:pStyle w:val="toa"/>
              <w:numPr>
                <w:ilvl w:val="0"/>
                <w:numId w:val="12"/>
              </w:numPr>
              <w:tabs>
                <w:tab w:val="left" w:pos="71"/>
              </w:tabs>
              <w:suppressAutoHyphens/>
              <w:autoSpaceDE/>
              <w:autoSpaceDN/>
              <w:adjustRightInd/>
              <w:jc w:val="both"/>
              <w:rPr>
                <w:rFonts w:ascii="Arial Narrow" w:hAnsi="Arial Narrow"/>
                <w:lang w:val="es-ES_tradnl"/>
              </w:rPr>
            </w:pPr>
            <w:r w:rsidRPr="00F410BD">
              <w:rPr>
                <w:rFonts w:ascii="Arial Narrow" w:hAnsi="Arial Narrow"/>
                <w:lang w:val="es-ES_tradnl"/>
              </w:rPr>
              <w:t>Elementos menores de medición (flexómetro, cinta, ciclómetro, otros)</w:t>
            </w:r>
          </w:p>
          <w:p w14:paraId="7499B186" w14:textId="77777777" w:rsidR="00813AF1" w:rsidRPr="00F410BD" w:rsidRDefault="00813AF1" w:rsidP="004E4AB1">
            <w:pPr>
              <w:numPr>
                <w:ilvl w:val="0"/>
                <w:numId w:val="12"/>
              </w:numPr>
              <w:tabs>
                <w:tab w:val="left" w:pos="851"/>
              </w:tabs>
              <w:rPr>
                <w:rFonts w:ascii="Arial Narrow" w:hAnsi="Arial Narrow"/>
              </w:rPr>
            </w:pPr>
            <w:r w:rsidRPr="00F410BD">
              <w:rPr>
                <w:rFonts w:ascii="Arial Narrow" w:hAnsi="Arial Narrow"/>
              </w:rPr>
              <w:t>Juego de señales:</w:t>
            </w:r>
          </w:p>
          <w:p w14:paraId="473C493B"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 xml:space="preserve">20 conos </w:t>
            </w:r>
            <w:r w:rsidR="00ED55F9" w:rsidRPr="00F410BD">
              <w:rPr>
                <w:rFonts w:ascii="Arial Narrow" w:hAnsi="Arial Narrow"/>
                <w:sz w:val="22"/>
                <w:szCs w:val="22"/>
              </w:rPr>
              <w:t xml:space="preserve">mínimo </w:t>
            </w:r>
            <w:r w:rsidRPr="00F410BD">
              <w:rPr>
                <w:rFonts w:ascii="Arial Narrow" w:hAnsi="Arial Narrow"/>
                <w:sz w:val="22"/>
                <w:szCs w:val="22"/>
              </w:rPr>
              <w:t>de 70 cms</w:t>
            </w:r>
          </w:p>
          <w:p w14:paraId="6ED23778"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12 señales informativas y preventivas</w:t>
            </w:r>
          </w:p>
          <w:p w14:paraId="11A6EB09"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8 barricadas</w:t>
            </w:r>
          </w:p>
          <w:p w14:paraId="4B93763C"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6 canecas según especificaciones de los dispositivos de canalización del Manual de Señalización Vial Vigente</w:t>
            </w:r>
          </w:p>
          <w:p w14:paraId="732BBDF3"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6 juegos de señales manuales de pare y siga</w:t>
            </w:r>
          </w:p>
          <w:p w14:paraId="70231187"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Señales luminosas</w:t>
            </w:r>
          </w:p>
          <w:p w14:paraId="0C646ACC"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10 rollos de cinta marcada de 50</w:t>
            </w:r>
            <w:r w:rsidR="00ED55F9" w:rsidRPr="00F410BD">
              <w:rPr>
                <w:rFonts w:ascii="Arial Narrow" w:hAnsi="Arial Narrow"/>
                <w:sz w:val="22"/>
                <w:szCs w:val="22"/>
              </w:rPr>
              <w:t>0</w:t>
            </w:r>
            <w:r w:rsidRPr="00F410BD">
              <w:rPr>
                <w:rFonts w:ascii="Arial Narrow" w:hAnsi="Arial Narrow"/>
                <w:sz w:val="22"/>
                <w:szCs w:val="22"/>
              </w:rPr>
              <w:t xml:space="preserve"> mts cada uno</w:t>
            </w:r>
          </w:p>
          <w:p w14:paraId="0361C63E" w14:textId="77777777" w:rsidR="00147521" w:rsidRPr="00F410BD" w:rsidRDefault="00147521" w:rsidP="004E4AB1">
            <w:pPr>
              <w:numPr>
                <w:ilvl w:val="0"/>
                <w:numId w:val="12"/>
              </w:numPr>
              <w:tabs>
                <w:tab w:val="left" w:pos="851"/>
              </w:tabs>
              <w:rPr>
                <w:rFonts w:ascii="Arial Narrow" w:hAnsi="Arial Narrow"/>
                <w:sz w:val="22"/>
                <w:szCs w:val="22"/>
              </w:rPr>
            </w:pPr>
            <w:r w:rsidRPr="00F410BD">
              <w:rPr>
                <w:rFonts w:ascii="Arial Narrow" w:hAnsi="Arial Narrow"/>
                <w:sz w:val="22"/>
                <w:szCs w:val="22"/>
              </w:rPr>
              <w:t>4 chalecos reflectivos</w:t>
            </w:r>
          </w:p>
          <w:p w14:paraId="58FED97E" w14:textId="77777777" w:rsidR="003248EB" w:rsidRPr="00F410BD" w:rsidRDefault="00147521" w:rsidP="004E4AB1">
            <w:pPr>
              <w:numPr>
                <w:ilvl w:val="0"/>
                <w:numId w:val="12"/>
              </w:numPr>
              <w:tabs>
                <w:tab w:val="left" w:pos="71"/>
              </w:tabs>
              <w:rPr>
                <w:rFonts w:ascii="Arial Narrow" w:hAnsi="Arial Narrow"/>
                <w:sz w:val="22"/>
                <w:szCs w:val="22"/>
                <w:lang w:val="es-ES_tradnl"/>
              </w:rPr>
            </w:pPr>
            <w:r w:rsidRPr="00F410BD">
              <w:rPr>
                <w:rFonts w:ascii="Arial Narrow" w:hAnsi="Arial Narrow"/>
                <w:sz w:val="22"/>
                <w:szCs w:val="22"/>
              </w:rPr>
              <w:t>6 linternas</w:t>
            </w:r>
          </w:p>
        </w:tc>
      </w:tr>
      <w:tr w:rsidR="00CC0CED" w:rsidRPr="00F410BD" w14:paraId="23B39C82" w14:textId="77777777" w:rsidTr="002C371F">
        <w:trPr>
          <w:trHeight w:val="97"/>
        </w:trPr>
        <w:tc>
          <w:tcPr>
            <w:tcW w:w="2835" w:type="dxa"/>
            <w:shd w:val="clear" w:color="auto" w:fill="auto"/>
          </w:tcPr>
          <w:p w14:paraId="1847ADE2" w14:textId="77777777" w:rsidR="00CC0CED" w:rsidRPr="00F410BD" w:rsidRDefault="00CC0CED" w:rsidP="001357BC">
            <w:pPr>
              <w:tabs>
                <w:tab w:val="left" w:pos="567"/>
              </w:tabs>
              <w:rPr>
                <w:rFonts w:ascii="Arial Narrow" w:hAnsi="Arial Narrow"/>
                <w:b/>
                <w:i/>
                <w:sz w:val="22"/>
                <w:szCs w:val="22"/>
              </w:rPr>
            </w:pPr>
            <w:r w:rsidRPr="00F410BD">
              <w:rPr>
                <w:rFonts w:ascii="Arial Narrow" w:hAnsi="Arial Narrow"/>
                <w:b/>
                <w:i/>
                <w:sz w:val="22"/>
                <w:szCs w:val="22"/>
              </w:rPr>
              <w:t>GPS</w:t>
            </w:r>
          </w:p>
        </w:tc>
        <w:tc>
          <w:tcPr>
            <w:tcW w:w="5954" w:type="dxa"/>
          </w:tcPr>
          <w:p w14:paraId="10E67585" w14:textId="77777777" w:rsidR="00CC0CED" w:rsidRPr="00F410BD" w:rsidRDefault="00CC0CED" w:rsidP="004E4AB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Precisión</w:t>
            </w:r>
            <w:r w:rsidR="005C37D3" w:rsidRPr="00F410BD">
              <w:rPr>
                <w:rFonts w:ascii="Arial Narrow" w:hAnsi="Arial Narrow"/>
                <w:b/>
                <w:bCs/>
                <w:sz w:val="22"/>
                <w:szCs w:val="22"/>
              </w:rPr>
              <w:t xml:space="preserve">: </w:t>
            </w:r>
            <w:r w:rsidRPr="00F410BD">
              <w:rPr>
                <w:rFonts w:ascii="Arial Narrow" w:hAnsi="Arial Narrow"/>
                <w:sz w:val="22"/>
                <w:szCs w:val="22"/>
              </w:rPr>
              <w:t>Precisión sub métrica en tiempo real con un mínimo de 50 cm en Horizontal y 85 cm en vertical</w:t>
            </w:r>
          </w:p>
          <w:p w14:paraId="74372E8E" w14:textId="77777777" w:rsidR="00CC0CED" w:rsidRPr="00F410BD" w:rsidRDefault="00CC0CED" w:rsidP="004E4AB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Sistema operativo:</w:t>
            </w:r>
            <w:r w:rsidR="00811F07" w:rsidRPr="00F410BD">
              <w:rPr>
                <w:rFonts w:ascii="Arial Narrow" w:hAnsi="Arial Narrow"/>
                <w:b/>
                <w:bCs/>
                <w:sz w:val="22"/>
                <w:szCs w:val="22"/>
              </w:rPr>
              <w:t xml:space="preserve"> </w:t>
            </w:r>
            <w:r w:rsidRPr="00F410BD">
              <w:rPr>
                <w:rFonts w:ascii="Arial Narrow" w:hAnsi="Arial Narrow"/>
                <w:sz w:val="22"/>
                <w:szCs w:val="22"/>
              </w:rPr>
              <w:t>Mínimo Android 6.0 (con homologación Google), el GPS debe soportar aplicativos de la casa ESRI tales como Collector, Survey 123 y Workforce y demás desarrollado en ese sistema operativo.</w:t>
            </w:r>
          </w:p>
          <w:p w14:paraId="0401E31E" w14:textId="77777777" w:rsidR="00CC0CED" w:rsidRPr="00F410BD" w:rsidRDefault="00CC0CED" w:rsidP="004E4AB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Memoria y almacenamiento:</w:t>
            </w:r>
            <w:r w:rsidR="00811F07" w:rsidRPr="00F410BD">
              <w:rPr>
                <w:rFonts w:ascii="Arial Narrow" w:hAnsi="Arial Narrow"/>
                <w:b/>
                <w:bCs/>
                <w:sz w:val="22"/>
                <w:szCs w:val="22"/>
              </w:rPr>
              <w:t xml:space="preserve"> </w:t>
            </w:r>
            <w:r w:rsidRPr="00F410BD">
              <w:rPr>
                <w:rFonts w:ascii="Arial Narrow" w:hAnsi="Arial Narrow"/>
                <w:sz w:val="22"/>
                <w:szCs w:val="22"/>
              </w:rPr>
              <w:t>Mínimo 2 GB de SDRAM y de almacenamiento mínimo: 16 GB (no volátil).</w:t>
            </w:r>
          </w:p>
          <w:p w14:paraId="5772AE2B" w14:textId="77777777" w:rsidR="00CC0CED" w:rsidRPr="00F410BD" w:rsidRDefault="00CC0CED" w:rsidP="004E4AB1">
            <w:pPr>
              <w:pStyle w:val="toa"/>
              <w:numPr>
                <w:ilvl w:val="0"/>
                <w:numId w:val="12"/>
              </w:numPr>
              <w:tabs>
                <w:tab w:val="left" w:pos="71"/>
              </w:tabs>
              <w:suppressAutoHyphens/>
              <w:autoSpaceDE/>
              <w:autoSpaceDN/>
              <w:adjustRightInd/>
              <w:jc w:val="both"/>
              <w:rPr>
                <w:rFonts w:ascii="Arial Narrow" w:hAnsi="Arial Narrow"/>
                <w:b/>
                <w:bCs/>
                <w:sz w:val="22"/>
                <w:szCs w:val="22"/>
              </w:rPr>
            </w:pPr>
            <w:r w:rsidRPr="00F410BD">
              <w:rPr>
                <w:rFonts w:ascii="Arial Narrow" w:hAnsi="Arial Narrow"/>
                <w:b/>
                <w:bCs/>
                <w:sz w:val="22"/>
                <w:szCs w:val="22"/>
              </w:rPr>
              <w:t>Comunicación:</w:t>
            </w:r>
            <w:r w:rsidRPr="00F410BD">
              <w:rPr>
                <w:rFonts w:ascii="Arial Narrow" w:hAnsi="Arial Narrow"/>
                <w:sz w:val="22"/>
                <w:szCs w:val="22"/>
              </w:rPr>
              <w:t xml:space="preserve">Mínimo debe contar con: </w:t>
            </w:r>
          </w:p>
          <w:p w14:paraId="65909145" w14:textId="77777777" w:rsidR="00CC0CED" w:rsidRPr="00F410BD" w:rsidRDefault="00CC0CED" w:rsidP="00CC0CED">
            <w:pPr>
              <w:jc w:val="both"/>
              <w:rPr>
                <w:rFonts w:ascii="Arial Narrow" w:hAnsi="Arial Narrow"/>
                <w:sz w:val="22"/>
                <w:szCs w:val="22"/>
              </w:rPr>
            </w:pPr>
            <w:r w:rsidRPr="00F410BD">
              <w:rPr>
                <w:rFonts w:ascii="Arial Narrow" w:hAnsi="Arial Narrow"/>
                <w:sz w:val="22"/>
                <w:szCs w:val="22"/>
              </w:rPr>
              <w:t>•</w:t>
            </w:r>
            <w:r w:rsidRPr="00F410BD">
              <w:rPr>
                <w:rFonts w:ascii="Arial Narrow" w:hAnsi="Arial Narrow"/>
                <w:sz w:val="22"/>
                <w:szCs w:val="22"/>
              </w:rPr>
              <w:tab/>
              <w:t xml:space="preserve">Wi-Fi </w:t>
            </w:r>
          </w:p>
          <w:p w14:paraId="7621E240" w14:textId="77777777" w:rsidR="00CC0CED" w:rsidRPr="00F410BD" w:rsidRDefault="00CC0CED" w:rsidP="00CC0CED">
            <w:pPr>
              <w:jc w:val="both"/>
              <w:rPr>
                <w:rFonts w:ascii="Arial Narrow" w:hAnsi="Arial Narrow"/>
                <w:sz w:val="22"/>
                <w:szCs w:val="22"/>
              </w:rPr>
            </w:pPr>
            <w:r w:rsidRPr="00F410BD">
              <w:rPr>
                <w:rFonts w:ascii="Arial Narrow" w:hAnsi="Arial Narrow"/>
                <w:sz w:val="22"/>
                <w:szCs w:val="22"/>
              </w:rPr>
              <w:t>•</w:t>
            </w:r>
            <w:r w:rsidRPr="00F410BD">
              <w:rPr>
                <w:rFonts w:ascii="Arial Narrow" w:hAnsi="Arial Narrow"/>
                <w:sz w:val="22"/>
                <w:szCs w:val="22"/>
              </w:rPr>
              <w:tab/>
              <w:t xml:space="preserve">Bluetooth® </w:t>
            </w:r>
          </w:p>
          <w:p w14:paraId="0CF19775" w14:textId="77777777" w:rsidR="00CC0CED" w:rsidRPr="00F410BD" w:rsidRDefault="00CC0CED" w:rsidP="004E4AB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 xml:space="preserve">Características de alimentación: </w:t>
            </w:r>
            <w:r w:rsidRPr="00F410BD">
              <w:rPr>
                <w:rFonts w:ascii="Arial Narrow" w:hAnsi="Arial Narrow"/>
                <w:sz w:val="22"/>
                <w:szCs w:val="22"/>
              </w:rPr>
              <w:t xml:space="preserve">Batería mínimo de   5.000 mAh de una duración aproximada de 7 h con GNSS activado </w:t>
            </w:r>
          </w:p>
          <w:p w14:paraId="2B4C0DB1" w14:textId="77777777" w:rsidR="00CC0CED" w:rsidRPr="00F410BD" w:rsidRDefault="00CC0CED" w:rsidP="004E4AB1">
            <w:pPr>
              <w:pStyle w:val="toa"/>
              <w:numPr>
                <w:ilvl w:val="0"/>
                <w:numId w:val="12"/>
              </w:numPr>
              <w:tabs>
                <w:tab w:val="left" w:pos="71"/>
              </w:tabs>
              <w:suppressAutoHyphens/>
              <w:autoSpaceDE/>
              <w:autoSpaceDN/>
              <w:adjustRightInd/>
              <w:jc w:val="both"/>
              <w:rPr>
                <w:rFonts w:ascii="Arial Narrow" w:hAnsi="Arial Narrow"/>
                <w:sz w:val="22"/>
                <w:szCs w:val="22"/>
              </w:rPr>
            </w:pPr>
            <w:r w:rsidRPr="00F410BD">
              <w:rPr>
                <w:rFonts w:ascii="Arial Narrow" w:hAnsi="Arial Narrow"/>
                <w:b/>
                <w:bCs/>
                <w:sz w:val="22"/>
                <w:szCs w:val="22"/>
              </w:rPr>
              <w:t>Multimedia y sensores:</w:t>
            </w:r>
            <w:r w:rsidR="0044365E" w:rsidRPr="00F410BD">
              <w:rPr>
                <w:rFonts w:ascii="Arial Narrow" w:hAnsi="Arial Narrow"/>
                <w:b/>
                <w:bCs/>
                <w:sz w:val="22"/>
                <w:szCs w:val="22"/>
              </w:rPr>
              <w:t xml:space="preserve"> </w:t>
            </w:r>
            <w:r w:rsidRPr="00F410BD">
              <w:rPr>
                <w:rFonts w:ascii="Arial Narrow" w:hAnsi="Arial Narrow"/>
                <w:sz w:val="22"/>
                <w:szCs w:val="22"/>
              </w:rPr>
              <w:t xml:space="preserve">Cámara trasera de mínimo  6 MP </w:t>
            </w:r>
          </w:p>
          <w:p w14:paraId="1FB5FCE5" w14:textId="77777777" w:rsidR="00CC0CED" w:rsidRPr="00F410BD" w:rsidRDefault="00CC0CED" w:rsidP="004E4AB1">
            <w:pPr>
              <w:pStyle w:val="toa"/>
              <w:numPr>
                <w:ilvl w:val="0"/>
                <w:numId w:val="12"/>
              </w:numPr>
              <w:tabs>
                <w:tab w:val="left" w:pos="71"/>
              </w:tabs>
              <w:suppressAutoHyphens/>
              <w:autoSpaceDE/>
              <w:autoSpaceDN/>
              <w:adjustRightInd/>
              <w:jc w:val="both"/>
              <w:rPr>
                <w:lang w:val="es-ES_tradnl"/>
              </w:rPr>
            </w:pPr>
            <w:r w:rsidRPr="00F410BD">
              <w:rPr>
                <w:rFonts w:ascii="Arial Narrow" w:hAnsi="Arial Narrow"/>
                <w:b/>
                <w:bCs/>
                <w:sz w:val="22"/>
                <w:szCs w:val="22"/>
              </w:rPr>
              <w:lastRenderedPageBreak/>
              <w:t>Modos de operación:</w:t>
            </w:r>
            <w:r w:rsidR="007062B6" w:rsidRPr="00F410BD">
              <w:rPr>
                <w:rFonts w:ascii="Arial Narrow" w:hAnsi="Arial Narrow"/>
                <w:sz w:val="22"/>
                <w:szCs w:val="22"/>
              </w:rPr>
              <w:t xml:space="preserve"> </w:t>
            </w:r>
            <w:r w:rsidRPr="00F410BD">
              <w:rPr>
                <w:rFonts w:ascii="Arial Narrow" w:hAnsi="Arial Narrow"/>
                <w:sz w:val="22"/>
                <w:szCs w:val="22"/>
              </w:rPr>
              <w:t xml:space="preserve">Corrección en Tiempo real satelital: Debe soportar tecnología de corrección diferencial satelital que garantice una precisión en campo de hasta 50 cm en condiciones óptimas, con cobertura en todo el territorio nacional. Esta señal debe permitir adquisición sin necesidad de tener internet en campo o cualquier elemento adicional o radio, esta señal debe ser compatible con aplicaciones de múltiples fabricantes. </w:t>
            </w:r>
          </w:p>
        </w:tc>
      </w:tr>
      <w:tr w:rsidR="00813AF1" w:rsidRPr="00F410BD" w14:paraId="26F87308" w14:textId="77777777" w:rsidTr="002C371F">
        <w:tc>
          <w:tcPr>
            <w:tcW w:w="2835" w:type="dxa"/>
            <w:shd w:val="clear" w:color="auto" w:fill="auto"/>
          </w:tcPr>
          <w:p w14:paraId="3C87ED5C" w14:textId="77777777" w:rsidR="00813AF1" w:rsidRPr="00D50A63" w:rsidRDefault="00813AF1" w:rsidP="001357BC">
            <w:pPr>
              <w:tabs>
                <w:tab w:val="left" w:pos="567"/>
              </w:tabs>
              <w:rPr>
                <w:rFonts w:ascii="Arial Narrow" w:hAnsi="Arial Narrow"/>
                <w:b/>
                <w:i/>
                <w:sz w:val="22"/>
                <w:szCs w:val="22"/>
              </w:rPr>
            </w:pPr>
            <w:r w:rsidRPr="00D50A63">
              <w:rPr>
                <w:rFonts w:ascii="Arial Narrow" w:hAnsi="Arial Narrow"/>
                <w:b/>
                <w:i/>
                <w:sz w:val="22"/>
                <w:szCs w:val="22"/>
              </w:rPr>
              <w:lastRenderedPageBreak/>
              <w:t>DRON multirotor</w:t>
            </w:r>
          </w:p>
        </w:tc>
        <w:tc>
          <w:tcPr>
            <w:tcW w:w="5954" w:type="dxa"/>
          </w:tcPr>
          <w:p w14:paraId="45A9BCDC" w14:textId="77777777" w:rsidR="00813AF1" w:rsidRPr="00D50A63" w:rsidRDefault="00813AF1" w:rsidP="004E4AB1">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Un DRON multirotor con las siguientes especificaciones mínimas:</w:t>
            </w:r>
          </w:p>
          <w:p w14:paraId="1BBF26FB" w14:textId="77777777" w:rsidR="00813AF1" w:rsidRPr="00D50A63" w:rsidRDefault="00813AF1" w:rsidP="004E4AB1">
            <w:pPr>
              <w:numPr>
                <w:ilvl w:val="0"/>
                <w:numId w:val="10"/>
              </w:numPr>
              <w:tabs>
                <w:tab w:val="left" w:pos="851"/>
              </w:tabs>
              <w:rPr>
                <w:rFonts w:ascii="Arial Narrow" w:hAnsi="Arial Narrow"/>
                <w:sz w:val="22"/>
                <w:szCs w:val="22"/>
              </w:rPr>
            </w:pPr>
            <w:r w:rsidRPr="00D50A63">
              <w:rPr>
                <w:rFonts w:ascii="Arial Narrow" w:hAnsi="Arial Narrow"/>
                <w:sz w:val="22"/>
                <w:szCs w:val="22"/>
              </w:rPr>
              <w:t>Funcionalidad: Monitoreo de zonas.</w:t>
            </w:r>
          </w:p>
          <w:p w14:paraId="0F47239C" w14:textId="77777777" w:rsidR="00813AF1" w:rsidRPr="00D50A63" w:rsidRDefault="00813AF1"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Autonomía: mínima de 30 minutos.</w:t>
            </w:r>
          </w:p>
          <w:p w14:paraId="372DC288" w14:textId="77777777" w:rsidR="00813AF1" w:rsidRPr="00D50A63" w:rsidRDefault="00813AF1"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Batería: recargable.</w:t>
            </w:r>
          </w:p>
          <w:p w14:paraId="718CB159" w14:textId="77777777" w:rsidR="00813AF1" w:rsidRPr="00D50A63" w:rsidRDefault="00813AF1"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Cámara con resolución mínima de 10 megapíxeles.</w:t>
            </w:r>
          </w:p>
          <w:p w14:paraId="3D7C8A49" w14:textId="77777777" w:rsidR="00813AF1" w:rsidRPr="00D50A63" w:rsidRDefault="00813AF1" w:rsidP="004E4AB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Sistema de funcionamiento satelital: GPS / GLONASS.</w:t>
            </w:r>
          </w:p>
          <w:p w14:paraId="6DD1DC2C" w14:textId="77777777" w:rsidR="00147521" w:rsidRPr="00D50A63" w:rsidRDefault="00147521" w:rsidP="004E4AB1">
            <w:pPr>
              <w:pStyle w:val="toa"/>
              <w:numPr>
                <w:ilvl w:val="0"/>
                <w:numId w:val="10"/>
              </w:numPr>
              <w:tabs>
                <w:tab w:val="left" w:pos="71"/>
              </w:tabs>
              <w:suppressAutoHyphens/>
              <w:autoSpaceDE/>
              <w:autoSpaceDN/>
              <w:adjustRightInd/>
              <w:jc w:val="both"/>
              <w:rPr>
                <w:lang w:val="es-ES_tradnl"/>
              </w:rPr>
            </w:pPr>
            <w:r w:rsidRPr="00D50A63">
              <w:rPr>
                <w:rFonts w:ascii="Arial Narrow" w:hAnsi="Arial Narrow"/>
                <w:sz w:val="22"/>
                <w:szCs w:val="22"/>
                <w:lang w:val="es-ES_tradnl"/>
              </w:rPr>
              <w:t>Todas las demás que requieran las autoridades aeronáuticas</w:t>
            </w:r>
          </w:p>
        </w:tc>
      </w:tr>
      <w:tr w:rsidR="00AB5C57" w:rsidRPr="00F410BD" w14:paraId="508632A5" w14:textId="77777777" w:rsidTr="002C371F">
        <w:tc>
          <w:tcPr>
            <w:tcW w:w="2835" w:type="dxa"/>
          </w:tcPr>
          <w:p w14:paraId="2461B4E0" w14:textId="77777777" w:rsidR="00AB5C57" w:rsidRPr="00D50A63" w:rsidRDefault="00AB5C57" w:rsidP="001357BC">
            <w:pPr>
              <w:tabs>
                <w:tab w:val="left" w:pos="567"/>
              </w:tabs>
              <w:rPr>
                <w:rFonts w:ascii="Arial Narrow" w:hAnsi="Arial Narrow"/>
                <w:b/>
                <w:i/>
                <w:sz w:val="22"/>
                <w:szCs w:val="22"/>
              </w:rPr>
            </w:pPr>
            <w:r w:rsidRPr="00D50A63">
              <w:rPr>
                <w:rFonts w:ascii="Arial Narrow" w:hAnsi="Arial Narrow"/>
                <w:b/>
                <w:i/>
                <w:sz w:val="22"/>
                <w:szCs w:val="22"/>
              </w:rPr>
              <w:t>Metro Laser Portable</w:t>
            </w:r>
          </w:p>
        </w:tc>
        <w:tc>
          <w:tcPr>
            <w:tcW w:w="5954" w:type="dxa"/>
          </w:tcPr>
          <w:p w14:paraId="5364CD57" w14:textId="77777777" w:rsidR="00AB5C57" w:rsidRPr="00D50A63" w:rsidRDefault="00AB5C57" w:rsidP="004E4AB1">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Un METRO LASER PORTABLE con las siguientes especificaciones mínimas:</w:t>
            </w:r>
          </w:p>
          <w:p w14:paraId="5D2665E2" w14:textId="77777777" w:rsidR="00AB5C57" w:rsidRPr="00D50A63" w:rsidRDefault="00AB5C57" w:rsidP="004E4AB1">
            <w:pPr>
              <w:numPr>
                <w:ilvl w:val="0"/>
                <w:numId w:val="10"/>
              </w:numPr>
              <w:tabs>
                <w:tab w:val="left" w:pos="851"/>
              </w:tabs>
              <w:rPr>
                <w:rFonts w:ascii="Arial Narrow" w:hAnsi="Arial Narrow"/>
                <w:sz w:val="22"/>
                <w:szCs w:val="22"/>
              </w:rPr>
            </w:pPr>
            <w:r w:rsidRPr="00D50A63">
              <w:rPr>
                <w:rFonts w:ascii="Arial Narrow" w:hAnsi="Arial Narrow"/>
                <w:sz w:val="22"/>
                <w:szCs w:val="22"/>
              </w:rPr>
              <w:t>Rango de medición 0,05…100 m.</w:t>
            </w:r>
          </w:p>
          <w:p w14:paraId="251F82CB" w14:textId="77777777" w:rsidR="00AB5C57" w:rsidRPr="00D50A63" w:rsidRDefault="00AB5C57"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Precisión  ± 2 mm.</w:t>
            </w:r>
          </w:p>
          <w:p w14:paraId="44E96A9B" w14:textId="77777777" w:rsidR="00AB5C57" w:rsidRPr="00D50A63" w:rsidRDefault="00AB5C57"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Resolución  1 mm.</w:t>
            </w:r>
          </w:p>
          <w:p w14:paraId="49AB9360" w14:textId="77777777" w:rsidR="00AB5C57" w:rsidRPr="00D50A63" w:rsidRDefault="009762EA"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Memoria de valores 19 valores</w:t>
            </w:r>
            <w:r w:rsidR="00AB5C57" w:rsidRPr="00D50A63">
              <w:rPr>
                <w:rFonts w:ascii="Arial Narrow" w:hAnsi="Arial Narrow"/>
                <w:sz w:val="22"/>
                <w:szCs w:val="22"/>
              </w:rPr>
              <w:t>.</w:t>
            </w:r>
          </w:p>
          <w:p w14:paraId="5641A643" w14:textId="77777777" w:rsidR="00AB5C57" w:rsidRPr="00D50A63" w:rsidRDefault="009762EA" w:rsidP="004E4AB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Laser clase 2.</w:t>
            </w:r>
          </w:p>
          <w:p w14:paraId="2F9430C2" w14:textId="77777777" w:rsidR="009762EA" w:rsidRPr="00D50A63" w:rsidRDefault="009762EA"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Diámetro del punto laser en mm x metros 6 mm a 10 m, 30 mm a 50 m, 60 mm a 100 m.</w:t>
            </w:r>
          </w:p>
          <w:p w14:paraId="631F42D7" w14:textId="77777777" w:rsidR="009762EA" w:rsidRPr="00D50A63" w:rsidRDefault="00073B8E" w:rsidP="004E4AB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Protección  IP 54</w:t>
            </w:r>
            <w:r w:rsidR="009762EA" w:rsidRPr="00D50A63">
              <w:rPr>
                <w:rFonts w:ascii="Arial Narrow" w:hAnsi="Arial Narrow"/>
                <w:sz w:val="22"/>
                <w:szCs w:val="22"/>
                <w:lang w:val="es-ES_tradnl"/>
              </w:rPr>
              <w:t>.</w:t>
            </w:r>
          </w:p>
          <w:p w14:paraId="41540D12" w14:textId="77777777" w:rsidR="00AB5C57" w:rsidRPr="00D50A63" w:rsidRDefault="00073B8E" w:rsidP="004E4AB1">
            <w:pPr>
              <w:pStyle w:val="toa"/>
              <w:numPr>
                <w:ilvl w:val="0"/>
                <w:numId w:val="10"/>
              </w:numPr>
              <w:tabs>
                <w:tab w:val="left" w:pos="71"/>
              </w:tabs>
              <w:suppressAutoHyphens/>
              <w:autoSpaceDE/>
              <w:autoSpaceDN/>
              <w:adjustRightInd/>
              <w:jc w:val="both"/>
              <w:rPr>
                <w:lang w:val="es-ES_tradnl"/>
              </w:rPr>
            </w:pPr>
            <w:r w:rsidRPr="00D50A63">
              <w:rPr>
                <w:rFonts w:ascii="Arial Narrow" w:hAnsi="Arial Narrow"/>
                <w:sz w:val="22"/>
                <w:szCs w:val="22"/>
                <w:lang w:val="es-ES_tradnl"/>
              </w:rPr>
              <w:t>Normas IEC825, EN60825-1 (635 nm)</w:t>
            </w:r>
          </w:p>
        </w:tc>
      </w:tr>
      <w:tr w:rsidR="00DF0110" w:rsidRPr="00F410BD" w14:paraId="7006D4F8" w14:textId="77777777" w:rsidTr="002C371F">
        <w:tc>
          <w:tcPr>
            <w:tcW w:w="2835" w:type="dxa"/>
          </w:tcPr>
          <w:p w14:paraId="4751CC3E" w14:textId="77777777" w:rsidR="00DF0110" w:rsidRPr="00D50A63" w:rsidRDefault="00915689" w:rsidP="001357BC">
            <w:pPr>
              <w:tabs>
                <w:tab w:val="left" w:pos="567"/>
              </w:tabs>
              <w:rPr>
                <w:rFonts w:ascii="Arial Narrow" w:hAnsi="Arial Narrow"/>
                <w:b/>
                <w:i/>
                <w:sz w:val="22"/>
                <w:szCs w:val="22"/>
              </w:rPr>
            </w:pPr>
            <w:r w:rsidRPr="00D50A63">
              <w:rPr>
                <w:rFonts w:ascii="Arial Narrow" w:hAnsi="Arial Narrow"/>
                <w:b/>
                <w:i/>
                <w:sz w:val="22"/>
                <w:szCs w:val="22"/>
              </w:rPr>
              <w:t>Odómetro</w:t>
            </w:r>
          </w:p>
        </w:tc>
        <w:tc>
          <w:tcPr>
            <w:tcW w:w="5954" w:type="dxa"/>
          </w:tcPr>
          <w:p w14:paraId="28153A5F" w14:textId="77777777" w:rsidR="00DF0110" w:rsidRPr="00D50A63" w:rsidRDefault="00DF0110" w:rsidP="004E4AB1">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Un ODOMETRO con las siguientes especificaciones mínimas:</w:t>
            </w:r>
          </w:p>
          <w:p w14:paraId="516D0BCD" w14:textId="77777777" w:rsidR="00DF0110" w:rsidRPr="00D50A63" w:rsidRDefault="00DF0110" w:rsidP="004E4AB1">
            <w:pPr>
              <w:numPr>
                <w:ilvl w:val="0"/>
                <w:numId w:val="10"/>
              </w:numPr>
              <w:tabs>
                <w:tab w:val="left" w:pos="851"/>
              </w:tabs>
              <w:rPr>
                <w:rFonts w:ascii="Arial Narrow" w:hAnsi="Arial Narrow"/>
                <w:sz w:val="22"/>
                <w:szCs w:val="22"/>
              </w:rPr>
            </w:pPr>
            <w:r w:rsidRPr="00D50A63">
              <w:rPr>
                <w:rFonts w:ascii="Arial Narrow" w:hAnsi="Arial Narrow"/>
                <w:sz w:val="22"/>
                <w:szCs w:val="22"/>
              </w:rPr>
              <w:t>Capacidad máxima de medición 9,999.9  m.</w:t>
            </w:r>
          </w:p>
          <w:p w14:paraId="5F6AA7A4" w14:textId="77777777" w:rsidR="00DF0110" w:rsidRPr="00D50A63" w:rsidRDefault="00DF0110"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Altura total 1 m.</w:t>
            </w:r>
          </w:p>
          <w:p w14:paraId="19AE1533" w14:textId="77777777" w:rsidR="00DF0110" w:rsidRPr="00D50A63" w:rsidRDefault="00DF0110"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Diámetro de la rueda 12” (32 cm).</w:t>
            </w:r>
          </w:p>
          <w:p w14:paraId="466FF81B" w14:textId="77777777" w:rsidR="00DF0110" w:rsidRPr="00D50A63" w:rsidRDefault="00BA77A9" w:rsidP="004E4AB1">
            <w:pPr>
              <w:numPr>
                <w:ilvl w:val="0"/>
                <w:numId w:val="10"/>
              </w:numPr>
              <w:tabs>
                <w:tab w:val="left" w:pos="71"/>
              </w:tabs>
              <w:rPr>
                <w:rFonts w:ascii="Arial Narrow" w:hAnsi="Arial Narrow"/>
                <w:sz w:val="22"/>
                <w:szCs w:val="22"/>
              </w:rPr>
            </w:pPr>
            <w:r w:rsidRPr="00D50A63">
              <w:rPr>
                <w:rFonts w:ascii="Arial Narrow" w:hAnsi="Arial Narrow"/>
                <w:sz w:val="22"/>
                <w:szCs w:val="22"/>
              </w:rPr>
              <w:t>Ancho de la rueda 2.7 cm</w:t>
            </w:r>
            <w:r w:rsidR="00DF0110" w:rsidRPr="00D50A63">
              <w:rPr>
                <w:rFonts w:ascii="Arial Narrow" w:hAnsi="Arial Narrow"/>
                <w:sz w:val="22"/>
                <w:szCs w:val="22"/>
              </w:rPr>
              <w:t>.</w:t>
            </w:r>
          </w:p>
          <w:p w14:paraId="508DEE96" w14:textId="77777777" w:rsidR="00DF0110" w:rsidRPr="00D50A63" w:rsidRDefault="00532BBE" w:rsidP="004E4AB1">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D50A63">
              <w:rPr>
                <w:rFonts w:ascii="Arial Narrow" w:hAnsi="Arial Narrow"/>
                <w:sz w:val="22"/>
                <w:szCs w:val="22"/>
                <w:lang w:val="es-ES_tradnl"/>
              </w:rPr>
              <w:t>Peso 1.8 kg</w:t>
            </w:r>
            <w:r w:rsidR="00DF0110" w:rsidRPr="00D50A63">
              <w:rPr>
                <w:rFonts w:ascii="Arial Narrow" w:hAnsi="Arial Narrow"/>
                <w:sz w:val="22"/>
                <w:szCs w:val="22"/>
                <w:lang w:val="es-ES_tradnl"/>
              </w:rPr>
              <w:t>.</w:t>
            </w:r>
          </w:p>
        </w:tc>
      </w:tr>
      <w:tr w:rsidR="00A30152" w:rsidRPr="00F410BD" w14:paraId="68C5140D" w14:textId="77777777" w:rsidTr="002C371F">
        <w:tc>
          <w:tcPr>
            <w:tcW w:w="2835" w:type="dxa"/>
          </w:tcPr>
          <w:p w14:paraId="51251E30" w14:textId="77777777" w:rsidR="00A30152" w:rsidRPr="00D50A63" w:rsidRDefault="00A30152" w:rsidP="001357BC">
            <w:pPr>
              <w:tabs>
                <w:tab w:val="left" w:pos="567"/>
              </w:tabs>
              <w:rPr>
                <w:rFonts w:ascii="Arial Narrow" w:hAnsi="Arial Narrow"/>
                <w:b/>
                <w:i/>
                <w:sz w:val="22"/>
                <w:szCs w:val="22"/>
              </w:rPr>
            </w:pPr>
            <w:r w:rsidRPr="00D50A63">
              <w:rPr>
                <w:rFonts w:ascii="Arial Narrow" w:hAnsi="Arial Narrow"/>
                <w:b/>
                <w:i/>
                <w:sz w:val="22"/>
                <w:szCs w:val="22"/>
              </w:rPr>
              <w:t>Medidor de anchura de grietas</w:t>
            </w:r>
          </w:p>
        </w:tc>
        <w:tc>
          <w:tcPr>
            <w:tcW w:w="5954" w:type="dxa"/>
          </w:tcPr>
          <w:p w14:paraId="1803E717" w14:textId="77777777" w:rsidR="00A30152" w:rsidRPr="00D50A63" w:rsidRDefault="00A30152" w:rsidP="00A30152">
            <w:pPr>
              <w:pStyle w:val="toa"/>
              <w:tabs>
                <w:tab w:val="left" w:pos="71"/>
              </w:tabs>
              <w:jc w:val="both"/>
              <w:rPr>
                <w:rFonts w:ascii="Arial Narrow" w:hAnsi="Arial Narrow"/>
                <w:sz w:val="22"/>
                <w:szCs w:val="22"/>
                <w:lang w:val="es-ES_tradnl"/>
              </w:rPr>
            </w:pPr>
            <w:r w:rsidRPr="00D50A63">
              <w:rPr>
                <w:rFonts w:ascii="Arial Narrow" w:hAnsi="Arial Narrow"/>
                <w:sz w:val="22"/>
                <w:szCs w:val="22"/>
                <w:lang w:val="es-ES_tradnl"/>
              </w:rPr>
              <w:t>Un MEDIDOR DE ANCHURA DE GRIETAS de un tamaño similar a una tarjeta de crédito, marcado con un rango de líneas graduadas, para determinar la anchura de una grieta en hormigón u otros materiales de construcción.</w:t>
            </w:r>
          </w:p>
        </w:tc>
      </w:tr>
      <w:tr w:rsidR="003248EB" w:rsidRPr="00F410BD" w14:paraId="408D707B" w14:textId="77777777" w:rsidTr="002C371F">
        <w:tc>
          <w:tcPr>
            <w:tcW w:w="2835" w:type="dxa"/>
          </w:tcPr>
          <w:p w14:paraId="6B9F277D" w14:textId="77777777" w:rsidR="003248EB" w:rsidRPr="00F410BD" w:rsidRDefault="003248EB" w:rsidP="001357BC">
            <w:pPr>
              <w:tabs>
                <w:tab w:val="left" w:pos="567"/>
              </w:tabs>
              <w:rPr>
                <w:rFonts w:ascii="Arial Narrow" w:hAnsi="Arial Narrow"/>
                <w:b/>
                <w:i/>
                <w:sz w:val="22"/>
                <w:szCs w:val="22"/>
              </w:rPr>
            </w:pPr>
            <w:r w:rsidRPr="00F410BD">
              <w:rPr>
                <w:rFonts w:ascii="Arial Narrow" w:hAnsi="Arial Narrow"/>
                <w:b/>
                <w:i/>
                <w:sz w:val="22"/>
                <w:szCs w:val="22"/>
              </w:rPr>
              <w:t>Valla</w:t>
            </w:r>
          </w:p>
        </w:tc>
        <w:tc>
          <w:tcPr>
            <w:tcW w:w="5954" w:type="dxa"/>
          </w:tcPr>
          <w:p w14:paraId="53BACE69" w14:textId="77777777" w:rsidR="003248EB" w:rsidRPr="00F410BD" w:rsidRDefault="003248EB" w:rsidP="001357BC">
            <w:pPr>
              <w:pStyle w:val="toa"/>
              <w:tabs>
                <w:tab w:val="left" w:pos="71"/>
              </w:tabs>
              <w:jc w:val="both"/>
              <w:rPr>
                <w:rFonts w:ascii="Arial Narrow" w:hAnsi="Arial Narrow"/>
                <w:sz w:val="22"/>
                <w:szCs w:val="22"/>
                <w:lang w:val="es-ES_tradnl"/>
              </w:rPr>
            </w:pPr>
            <w:r w:rsidRPr="00F410BD">
              <w:rPr>
                <w:rFonts w:ascii="Arial Narrow" w:hAnsi="Arial Narrow"/>
                <w:sz w:val="22"/>
                <w:szCs w:val="22"/>
                <w:lang w:val="es-ES_tradnl"/>
              </w:rPr>
              <w:t xml:space="preserve">Valla informativa en frente de la oficina ó en la vía a cargo, según características descritas en el pliego de condiciones, la cual será aprobada por </w:t>
            </w:r>
            <w:smartTag w:uri="urn:schemas-microsoft-com:office:smarttags" w:element="PersonName">
              <w:smartTagPr>
                <w:attr w:name="ProductID" w:val="la Subdirecci￳n"/>
              </w:smartTagPr>
              <w:r w:rsidRPr="00F410BD">
                <w:rPr>
                  <w:rFonts w:ascii="Arial Narrow" w:hAnsi="Arial Narrow"/>
                  <w:sz w:val="22"/>
                  <w:szCs w:val="22"/>
                  <w:lang w:val="es-ES_tradnl"/>
                </w:rPr>
                <w:t>la Subdirección</w:t>
              </w:r>
            </w:smartTag>
            <w:r w:rsidRPr="00F410BD">
              <w:rPr>
                <w:rFonts w:ascii="Arial Narrow" w:hAnsi="Arial Narrow"/>
                <w:sz w:val="22"/>
                <w:szCs w:val="22"/>
                <w:lang w:val="es-ES_tradnl"/>
              </w:rPr>
              <w:t xml:space="preserve"> </w:t>
            </w:r>
            <w:r w:rsidR="00874032">
              <w:rPr>
                <w:rFonts w:ascii="Arial Narrow" w:hAnsi="Arial Narrow"/>
                <w:sz w:val="22"/>
                <w:szCs w:val="22"/>
                <w:lang w:val="es-ES_tradnl"/>
              </w:rPr>
              <w:t>Gestión Integral</w:t>
            </w:r>
            <w:r w:rsidRPr="00F410BD">
              <w:rPr>
                <w:rFonts w:ascii="Arial Narrow" w:hAnsi="Arial Narrow"/>
                <w:sz w:val="22"/>
                <w:szCs w:val="22"/>
                <w:lang w:val="es-ES_tradnl"/>
              </w:rPr>
              <w:t xml:space="preserve"> de Carreteras</w:t>
            </w:r>
            <w:r w:rsidR="00874032">
              <w:rPr>
                <w:rFonts w:ascii="Arial Narrow" w:hAnsi="Arial Narrow"/>
                <w:sz w:val="22"/>
                <w:szCs w:val="22"/>
                <w:lang w:val="es-ES_tradnl"/>
              </w:rPr>
              <w:t xml:space="preserve"> Nacionales</w:t>
            </w:r>
            <w:r w:rsidRPr="00F410BD">
              <w:rPr>
                <w:rFonts w:ascii="Arial Narrow" w:hAnsi="Arial Narrow"/>
                <w:sz w:val="22"/>
                <w:szCs w:val="22"/>
                <w:lang w:val="es-ES_tradnl"/>
              </w:rPr>
              <w:t>.</w:t>
            </w:r>
            <w:r w:rsidR="00E72DEA" w:rsidRPr="00F410BD">
              <w:rPr>
                <w:rFonts w:ascii="Arial Narrow" w:hAnsi="Arial Narrow"/>
                <w:sz w:val="22"/>
                <w:szCs w:val="22"/>
                <w:lang w:val="es-ES_tradnl"/>
              </w:rPr>
              <w:t xml:space="preserve"> </w:t>
            </w:r>
            <w:r w:rsidR="00E72DEA" w:rsidRPr="00F410BD">
              <w:rPr>
                <w:rFonts w:ascii="Arial Narrow" w:hAnsi="Arial Narrow"/>
                <w:b/>
                <w:sz w:val="22"/>
                <w:szCs w:val="22"/>
                <w:lang w:val="es-ES_tradnl"/>
              </w:rPr>
              <w:t>Son de cargo del proponente favorecido todos los costos requeridos para colocar y mantener la valla informativa y, una vez finalizado el contrato, deberá retirarla.</w:t>
            </w:r>
          </w:p>
        </w:tc>
      </w:tr>
      <w:tr w:rsidR="003248EB" w:rsidRPr="00D50A63" w14:paraId="2BE403B1" w14:textId="77777777" w:rsidTr="002C371F">
        <w:tc>
          <w:tcPr>
            <w:tcW w:w="2835" w:type="dxa"/>
          </w:tcPr>
          <w:p w14:paraId="0D20EC76" w14:textId="77777777" w:rsidR="003248EB" w:rsidRPr="00D50A63" w:rsidRDefault="003248EB" w:rsidP="001357BC">
            <w:pPr>
              <w:tabs>
                <w:tab w:val="left" w:pos="567"/>
              </w:tabs>
              <w:rPr>
                <w:rFonts w:ascii="Arial Narrow" w:hAnsi="Arial Narrow"/>
                <w:b/>
                <w:i/>
                <w:sz w:val="22"/>
                <w:szCs w:val="22"/>
              </w:rPr>
            </w:pPr>
            <w:r w:rsidRPr="00D50A63">
              <w:rPr>
                <w:rFonts w:ascii="Arial Narrow" w:hAnsi="Arial Narrow"/>
                <w:b/>
                <w:i/>
                <w:sz w:val="22"/>
                <w:szCs w:val="22"/>
              </w:rPr>
              <w:t>Vehículo</w:t>
            </w:r>
          </w:p>
        </w:tc>
        <w:tc>
          <w:tcPr>
            <w:tcW w:w="5954" w:type="dxa"/>
          </w:tcPr>
          <w:p w14:paraId="431C332C" w14:textId="77777777" w:rsidR="003248EB" w:rsidRPr="00D50A63" w:rsidRDefault="00E52198" w:rsidP="001357BC">
            <w:pPr>
              <w:pStyle w:val="toa"/>
              <w:tabs>
                <w:tab w:val="left" w:pos="71"/>
              </w:tabs>
              <w:jc w:val="both"/>
              <w:rPr>
                <w:rFonts w:ascii="Arial Narrow" w:hAnsi="Arial Narrow"/>
                <w:i/>
                <w:sz w:val="22"/>
                <w:szCs w:val="22"/>
                <w:lang w:val="es-ES_tradnl"/>
              </w:rPr>
            </w:pPr>
            <w:r w:rsidRPr="00D50A63">
              <w:rPr>
                <w:rFonts w:ascii="Arial Narrow" w:hAnsi="Arial Narrow"/>
                <w:lang w:val="es-ES_tradnl"/>
              </w:rPr>
              <w:t xml:space="preserve">Dos (2) vehículos tipo campero ó camioneta </w:t>
            </w:r>
            <w:r w:rsidRPr="00D50A63">
              <w:rPr>
                <w:rFonts w:ascii="Arial Narrow" w:hAnsi="Arial Narrow"/>
                <w:b/>
                <w:lang w:val="es-ES_tradnl"/>
              </w:rPr>
              <w:t>de color gris platino</w:t>
            </w:r>
            <w:r w:rsidR="00072B8D" w:rsidRPr="00D50A63">
              <w:rPr>
                <w:rFonts w:ascii="Arial Narrow" w:hAnsi="Arial Narrow"/>
                <w:b/>
                <w:lang w:val="es-ES_tradnl"/>
              </w:rPr>
              <w:t>, o sea gris claro,</w:t>
            </w:r>
            <w:r w:rsidRPr="00D50A63">
              <w:rPr>
                <w:rFonts w:ascii="Arial Narrow" w:hAnsi="Arial Narrow"/>
                <w:lang w:val="es-ES_tradnl"/>
              </w:rPr>
              <w:t xml:space="preserve"> no menor de 2.000 c.c.</w:t>
            </w:r>
            <w:r w:rsidR="00925AB3" w:rsidRPr="00D50A63">
              <w:rPr>
                <w:rFonts w:ascii="Arial Narrow" w:hAnsi="Arial Narrow"/>
                <w:lang w:val="es-ES_tradnl"/>
              </w:rPr>
              <w:t xml:space="preserve"> (incluye combustible)</w:t>
            </w:r>
            <w:r w:rsidRPr="00D50A63">
              <w:rPr>
                <w:rFonts w:ascii="Arial Narrow" w:hAnsi="Arial Narrow"/>
                <w:lang w:val="es-ES_tradnl"/>
              </w:rPr>
              <w:t xml:space="preserve"> y </w:t>
            </w:r>
            <w:r w:rsidR="00324C0F" w:rsidRPr="00D50A63">
              <w:rPr>
                <w:rFonts w:ascii="Arial Narrow" w:hAnsi="Arial Narrow"/>
                <w:lang w:val="es-ES_tradnl"/>
              </w:rPr>
              <w:t xml:space="preserve">cuyo modelo sea hasta </w:t>
            </w:r>
            <w:r w:rsidRPr="00D50A63">
              <w:rPr>
                <w:rFonts w:ascii="Arial Narrow" w:hAnsi="Arial Narrow"/>
                <w:lang w:val="es-ES_tradnl"/>
              </w:rPr>
              <w:t xml:space="preserve">diez (10) años </w:t>
            </w:r>
            <w:r w:rsidR="00324C0F" w:rsidRPr="00D50A63">
              <w:rPr>
                <w:rFonts w:ascii="Arial Narrow" w:hAnsi="Arial Narrow"/>
                <w:lang w:val="es-ES_tradnl"/>
              </w:rPr>
              <w:t>anteriores al año</w:t>
            </w:r>
            <w:r w:rsidRPr="00D50A63">
              <w:rPr>
                <w:rFonts w:ascii="Arial Narrow" w:hAnsi="Arial Narrow"/>
                <w:lang w:val="es-ES_tradnl"/>
              </w:rPr>
              <w:t xml:space="preserve"> de suscripción del contrato.</w:t>
            </w:r>
          </w:p>
        </w:tc>
      </w:tr>
    </w:tbl>
    <w:p w14:paraId="656E5592" w14:textId="77777777" w:rsidR="006212A4" w:rsidRPr="00D50A63" w:rsidRDefault="006212A4" w:rsidP="001357BC">
      <w:pPr>
        <w:contextualSpacing/>
        <w:rPr>
          <w:rFonts w:ascii="Arial Narrow" w:hAnsi="Arial Narrow" w:cs="Arial"/>
          <w:sz w:val="22"/>
          <w:szCs w:val="22"/>
        </w:rPr>
      </w:pPr>
    </w:p>
    <w:p w14:paraId="54D5ABB0" w14:textId="77777777" w:rsidR="0077113E" w:rsidRPr="00F410BD" w:rsidRDefault="0077113E" w:rsidP="001357BC">
      <w:pPr>
        <w:jc w:val="both"/>
        <w:rPr>
          <w:rFonts w:ascii="Arial Narrow" w:hAnsi="Arial Narrow" w:cs="Arial"/>
          <w:b/>
          <w:sz w:val="22"/>
          <w:szCs w:val="22"/>
        </w:rPr>
      </w:pPr>
      <w:r w:rsidRPr="00D50A63">
        <w:rPr>
          <w:rFonts w:ascii="Arial Narrow" w:hAnsi="Arial Narrow" w:cs="Arial"/>
          <w:b/>
          <w:sz w:val="22"/>
          <w:szCs w:val="22"/>
        </w:rPr>
        <w:lastRenderedPageBreak/>
        <w:t xml:space="preserve">NOTA: </w:t>
      </w:r>
      <w:r w:rsidRPr="00D50A63">
        <w:rPr>
          <w:rFonts w:ascii="Arial Narrow" w:hAnsi="Arial Narrow" w:cs="Arial"/>
          <w:sz w:val="22"/>
          <w:szCs w:val="22"/>
          <w:lang w:val="es-CO" w:eastAsia="x-none"/>
        </w:rPr>
        <w:t xml:space="preserve">Los equipos y requerimientos técnicos solicitados se requieren como una herramienta de trabajo, así como lo son el equipo de cómputo, los celulares, la Tablet, el dron, </w:t>
      </w:r>
      <w:r w:rsidR="00E436D5" w:rsidRPr="00D50A63">
        <w:rPr>
          <w:rFonts w:ascii="Arial Narrow" w:hAnsi="Arial Narrow" w:cs="Arial"/>
          <w:sz w:val="22"/>
          <w:szCs w:val="22"/>
          <w:lang w:val="es-CO" w:eastAsia="x-none"/>
        </w:rPr>
        <w:t xml:space="preserve">el GPS, </w:t>
      </w:r>
      <w:r w:rsidR="00044996" w:rsidRPr="00D50A63">
        <w:rPr>
          <w:rFonts w:ascii="Arial Narrow" w:hAnsi="Arial Narrow" w:cs="Arial"/>
          <w:sz w:val="22"/>
          <w:szCs w:val="22"/>
          <w:lang w:val="es-CO" w:eastAsia="x-none"/>
        </w:rPr>
        <w:t>el metro laser portable</w:t>
      </w:r>
      <w:r w:rsidR="00752D80" w:rsidRPr="00D50A63">
        <w:rPr>
          <w:rFonts w:ascii="Arial Narrow" w:hAnsi="Arial Narrow" w:cs="Arial"/>
          <w:sz w:val="22"/>
          <w:szCs w:val="22"/>
          <w:lang w:val="es-CO" w:eastAsia="x-none"/>
        </w:rPr>
        <w:t>, el odómetro</w:t>
      </w:r>
      <w:r w:rsidR="00044996" w:rsidRPr="00D50A63">
        <w:rPr>
          <w:rFonts w:ascii="Arial Narrow" w:hAnsi="Arial Narrow" w:cs="Arial"/>
          <w:sz w:val="22"/>
          <w:szCs w:val="22"/>
          <w:lang w:val="es-CO" w:eastAsia="x-none"/>
        </w:rPr>
        <w:t>,</w:t>
      </w:r>
      <w:r w:rsidR="00752D80" w:rsidRPr="00D50A63">
        <w:rPr>
          <w:rFonts w:ascii="Arial Narrow" w:hAnsi="Arial Narrow" w:cs="Arial"/>
          <w:sz w:val="22"/>
          <w:szCs w:val="22"/>
          <w:lang w:val="es-CO" w:eastAsia="x-none"/>
        </w:rPr>
        <w:t xml:space="preserve"> el medidor de anchura de grietas,</w:t>
      </w:r>
      <w:r w:rsidR="00044996" w:rsidRPr="00D50A63">
        <w:rPr>
          <w:rFonts w:ascii="Arial Narrow" w:hAnsi="Arial Narrow" w:cs="Arial"/>
          <w:sz w:val="22"/>
          <w:szCs w:val="22"/>
          <w:lang w:val="es-CO" w:eastAsia="x-none"/>
        </w:rPr>
        <w:t xml:space="preserve"> </w:t>
      </w:r>
      <w:r w:rsidRPr="00D50A63">
        <w:rPr>
          <w:rFonts w:ascii="Arial Narrow" w:hAnsi="Arial Narrow" w:cs="Arial"/>
          <w:sz w:val="22"/>
          <w:szCs w:val="22"/>
          <w:lang w:val="es-CO" w:eastAsia="x-none"/>
        </w:rPr>
        <w:t>etc., por lo cual debe tenerlos el consultor y son de su propiedad para el desarrollo de sus actividades y se reconocen sus servicios al Invias dentro del ítem</w:t>
      </w:r>
      <w:r w:rsidRPr="00F410BD">
        <w:rPr>
          <w:rFonts w:ascii="Arial Narrow" w:hAnsi="Arial Narrow" w:cs="Arial"/>
          <w:sz w:val="22"/>
          <w:szCs w:val="22"/>
          <w:lang w:val="es-CO" w:eastAsia="x-none"/>
        </w:rPr>
        <w:t xml:space="preserve"> de “Dotación de oficina”. Respecto del juego de señales, se pagan contra comprobante de pago en el ítem “Señales temporales incluyendo cinta marcada, vallas” y por tanto estos elementos son de propiedad del Invias y deben ser entregados a la Dirección Territorial correspondiente, una vez finalizado el contrato. Se aclara que en este ítem el término vallas hace referencia a las señales que deban colocarse en la vía para avisos tales como pasos restringidos, obreros en la vía, etc., diferente a la valla informativa.  </w:t>
      </w:r>
    </w:p>
    <w:p w14:paraId="24285D20" w14:textId="77777777" w:rsidR="00EA4CD8" w:rsidRPr="00F410BD" w:rsidRDefault="00EA4CD8" w:rsidP="001357BC">
      <w:pPr>
        <w:pStyle w:val="Sangradetextonormal"/>
        <w:ind w:left="0" w:firstLine="0"/>
        <w:rPr>
          <w:rFonts w:ascii="Arial Narrow" w:hAnsi="Arial Narrow"/>
          <w:sz w:val="22"/>
          <w:szCs w:val="22"/>
          <w:lang w:val="es-ES"/>
        </w:rPr>
      </w:pPr>
    </w:p>
    <w:p w14:paraId="3B895477" w14:textId="77777777" w:rsidR="00E52198" w:rsidRPr="00F410BD" w:rsidRDefault="00E52198" w:rsidP="001357BC">
      <w:pPr>
        <w:pStyle w:val="Sangradetextonormal"/>
        <w:ind w:left="0" w:firstLine="0"/>
        <w:rPr>
          <w:rFonts w:ascii="Arial Narrow" w:hAnsi="Arial Narrow"/>
          <w:b/>
          <w:sz w:val="22"/>
          <w:szCs w:val="22"/>
        </w:rPr>
      </w:pPr>
      <w:r w:rsidRPr="00F410BD">
        <w:rPr>
          <w:rFonts w:ascii="Arial Narrow" w:hAnsi="Arial Narrow"/>
          <w:sz w:val="22"/>
          <w:szCs w:val="22"/>
        </w:rPr>
        <w:t xml:space="preserve">La oficina del Administrador Vial deberá estar situada en un primer piso dentro del sector atendido, en alguna de las vías a cargo de </w:t>
      </w:r>
      <w:smartTag w:uri="urn:schemas-microsoft-com:office:smarttags" w:element="PersonName">
        <w:smartTagPr>
          <w:attr w:name="ProductID" w:val="la Administraci￳n Vial."/>
        </w:smartTagPr>
        <w:smartTag w:uri="urn:schemas-microsoft-com:office:smarttags" w:element="PersonName">
          <w:smartTagPr>
            <w:attr w:name="ProductID" w:val="la Administraci￳n"/>
          </w:smartTagPr>
          <w:r w:rsidRPr="00F410BD">
            <w:rPr>
              <w:rFonts w:ascii="Arial Narrow" w:hAnsi="Arial Narrow"/>
              <w:sz w:val="22"/>
              <w:szCs w:val="22"/>
            </w:rPr>
            <w:t>la Administración</w:t>
          </w:r>
        </w:smartTag>
        <w:r w:rsidRPr="00F410BD">
          <w:rPr>
            <w:rFonts w:ascii="Arial Narrow" w:hAnsi="Arial Narrow"/>
            <w:sz w:val="22"/>
            <w:szCs w:val="22"/>
          </w:rPr>
          <w:t xml:space="preserve"> Vial.</w:t>
        </w:r>
      </w:smartTag>
      <w:r w:rsidRPr="00F410BD">
        <w:rPr>
          <w:rFonts w:ascii="Arial Narrow" w:hAnsi="Arial Narrow"/>
          <w:sz w:val="22"/>
          <w:szCs w:val="22"/>
        </w:rPr>
        <w:t xml:space="preserve"> Esta oficina deberá estar adecuada de forma tal que pueda brindar una adecuada atención al público y mantenga en alto el nombre de la Entidad, ésta será aprobada por El Director Territorial y </w:t>
      </w:r>
      <w:r w:rsidRPr="00F410BD">
        <w:rPr>
          <w:rFonts w:ascii="Arial Narrow" w:hAnsi="Arial Narrow"/>
          <w:b/>
          <w:sz w:val="22"/>
          <w:szCs w:val="22"/>
        </w:rPr>
        <w:t xml:space="preserve">por </w:t>
      </w:r>
      <w:smartTag w:uri="urn:schemas-microsoft-com:office:smarttags" w:element="PersonName">
        <w:smartTagPr>
          <w:attr w:name="ProductID" w:val="la Subdirecci￳n"/>
        </w:smartTagPr>
        <w:r w:rsidRPr="00F410BD">
          <w:rPr>
            <w:rFonts w:ascii="Arial Narrow" w:hAnsi="Arial Narrow"/>
            <w:b/>
            <w:sz w:val="22"/>
            <w:szCs w:val="22"/>
          </w:rPr>
          <w:t>la Subdirección</w:t>
        </w:r>
      </w:smartTag>
      <w:r w:rsidRPr="00F410BD">
        <w:rPr>
          <w:rFonts w:ascii="Arial Narrow" w:hAnsi="Arial Narrow"/>
          <w:b/>
          <w:sz w:val="22"/>
          <w:szCs w:val="22"/>
        </w:rPr>
        <w:t xml:space="preserve"> </w:t>
      </w:r>
      <w:r w:rsidR="00FE0328">
        <w:rPr>
          <w:rFonts w:ascii="Arial Narrow" w:hAnsi="Arial Narrow"/>
          <w:b/>
          <w:sz w:val="22"/>
          <w:szCs w:val="22"/>
        </w:rPr>
        <w:t>Gestión Integral</w:t>
      </w:r>
      <w:r w:rsidRPr="00F410BD">
        <w:rPr>
          <w:rFonts w:ascii="Arial Narrow" w:hAnsi="Arial Narrow"/>
          <w:b/>
          <w:sz w:val="22"/>
          <w:szCs w:val="22"/>
        </w:rPr>
        <w:t xml:space="preserve"> de Carreteras</w:t>
      </w:r>
      <w:r w:rsidR="00FE0328">
        <w:rPr>
          <w:rFonts w:ascii="Arial Narrow" w:hAnsi="Arial Narrow"/>
          <w:b/>
          <w:sz w:val="22"/>
          <w:szCs w:val="22"/>
        </w:rPr>
        <w:t xml:space="preserve"> Nacionales</w:t>
      </w:r>
      <w:r w:rsidRPr="00F410BD">
        <w:rPr>
          <w:rFonts w:ascii="Arial Narrow" w:hAnsi="Arial Narrow"/>
          <w:b/>
          <w:sz w:val="22"/>
          <w:szCs w:val="22"/>
        </w:rPr>
        <w:t xml:space="preserve"> – Coordinación de Administradores Viales y Mantenimiento Rutinario</w:t>
      </w:r>
      <w:r w:rsidRPr="00F410BD">
        <w:rPr>
          <w:rFonts w:ascii="Arial Narrow" w:hAnsi="Arial Narrow"/>
          <w:sz w:val="22"/>
          <w:szCs w:val="22"/>
        </w:rPr>
        <w:t>.</w:t>
      </w:r>
      <w:r w:rsidRPr="00F410BD">
        <w:rPr>
          <w:rFonts w:ascii="Arial Narrow" w:hAnsi="Arial Narrow"/>
          <w:b/>
          <w:sz w:val="22"/>
          <w:szCs w:val="22"/>
        </w:rPr>
        <w:t xml:space="preserve"> El INVIAS se reserva el derecho de suministrar la locación que posea, bajo las condiciones estipuladas por la entidad, para su uso como oficina de la Administración Vial, lo cual deberá aceptar el consultor, caso en el cual la entidad no le reconocerá el pago por alquiler de oficina.</w:t>
      </w:r>
    </w:p>
    <w:p w14:paraId="1E7A29C8" w14:textId="77777777" w:rsidR="00BB6AC7" w:rsidRPr="00F410BD" w:rsidRDefault="00BB6AC7" w:rsidP="001357BC">
      <w:pPr>
        <w:pStyle w:val="Sangradetextonormal"/>
        <w:rPr>
          <w:rFonts w:ascii="Arial Narrow" w:hAnsi="Arial Narrow"/>
          <w:sz w:val="22"/>
          <w:szCs w:val="22"/>
        </w:rPr>
      </w:pPr>
    </w:p>
    <w:p w14:paraId="4FA19B3F" w14:textId="77777777" w:rsidR="00BB6AC7" w:rsidRPr="00D50A63" w:rsidRDefault="00BB6AC7" w:rsidP="001357BC">
      <w:pPr>
        <w:pStyle w:val="Sangradetextonormal"/>
        <w:ind w:left="0" w:firstLine="0"/>
        <w:rPr>
          <w:rFonts w:ascii="Arial Narrow" w:hAnsi="Arial Narrow"/>
          <w:sz w:val="22"/>
          <w:szCs w:val="22"/>
        </w:rPr>
      </w:pPr>
      <w:r w:rsidRPr="00D50A63">
        <w:rPr>
          <w:rFonts w:ascii="Arial Narrow" w:hAnsi="Arial Narrow"/>
          <w:sz w:val="22"/>
          <w:szCs w:val="22"/>
        </w:rPr>
        <w:t>La oficina debe brindar servicios de información, como estado de la vía, ubicación de servicios telefónicos, de atención al desvare, servicios médicos, de restaurantes, turística, de combustible y todas las demás que se consideren útiles a los usuarios.</w:t>
      </w:r>
    </w:p>
    <w:p w14:paraId="05CDA591" w14:textId="77777777" w:rsidR="00D9156E" w:rsidRPr="00D50A63" w:rsidRDefault="00D9156E" w:rsidP="001357BC">
      <w:pPr>
        <w:pStyle w:val="Sangradetextonormal"/>
        <w:ind w:left="0" w:firstLine="0"/>
        <w:rPr>
          <w:rFonts w:ascii="Arial Narrow" w:hAnsi="Arial Narrow"/>
          <w:sz w:val="22"/>
          <w:szCs w:val="22"/>
        </w:rPr>
      </w:pPr>
    </w:p>
    <w:p w14:paraId="3D5571CF" w14:textId="77777777" w:rsidR="00D9156E" w:rsidRPr="00D50A63" w:rsidRDefault="00D9156E" w:rsidP="001357BC">
      <w:pPr>
        <w:pStyle w:val="Sangradetextonormal"/>
        <w:ind w:left="0" w:firstLine="0"/>
        <w:rPr>
          <w:rFonts w:ascii="Arial Narrow" w:hAnsi="Arial Narrow"/>
          <w:sz w:val="22"/>
          <w:szCs w:val="22"/>
        </w:rPr>
      </w:pPr>
      <w:r w:rsidRPr="00D50A63">
        <w:rPr>
          <w:rFonts w:ascii="Arial Narrow" w:hAnsi="Arial Narrow"/>
          <w:sz w:val="22"/>
          <w:szCs w:val="22"/>
        </w:rPr>
        <w:t xml:space="preserve">Cada Administración Vial está obligada a contar con un teléfono fijo o celular en la oficina, un teléfono celular para cada Ingeniero Residente y un teléfono celular para cada Ingeniero Auxiliar, cuyos números son los oficiales en el contrato, los cuales deben ser utilizados para las labores de la Administración Vial y están obligados a contestarlos para atender a la ciudadanía en general. NO se aceptan teléfonos personales para ser utilizados en sus actividades del contrato. </w:t>
      </w:r>
    </w:p>
    <w:p w14:paraId="11FBECA4" w14:textId="77777777" w:rsidR="00BB6AC7" w:rsidRPr="00D50A63" w:rsidRDefault="00BB6AC7" w:rsidP="001357BC">
      <w:pPr>
        <w:pStyle w:val="Sangradetextonormal"/>
        <w:ind w:left="0" w:firstLine="0"/>
        <w:rPr>
          <w:rFonts w:ascii="Arial Narrow" w:hAnsi="Arial Narrow"/>
          <w:sz w:val="22"/>
          <w:szCs w:val="22"/>
        </w:rPr>
      </w:pPr>
    </w:p>
    <w:p w14:paraId="08B20C46" w14:textId="77777777" w:rsidR="00BB6AC7" w:rsidRPr="00D50A63" w:rsidRDefault="00BB6AC7" w:rsidP="001357BC">
      <w:pPr>
        <w:pStyle w:val="Sangradetextonormal"/>
        <w:ind w:left="0" w:firstLine="0"/>
        <w:rPr>
          <w:rFonts w:ascii="Arial Narrow" w:hAnsi="Arial Narrow"/>
          <w:sz w:val="22"/>
          <w:szCs w:val="22"/>
        </w:rPr>
      </w:pPr>
      <w:r w:rsidRPr="00D50A63">
        <w:rPr>
          <w:rFonts w:ascii="Arial Narrow" w:hAnsi="Arial Narrow"/>
          <w:sz w:val="22"/>
          <w:szCs w:val="22"/>
          <w:lang w:val="es-ES"/>
        </w:rPr>
        <w:t xml:space="preserve">Los vehículos serán aprobados por el Director Territorial </w:t>
      </w:r>
      <w:r w:rsidRPr="00D50A63">
        <w:rPr>
          <w:rFonts w:ascii="Arial Narrow" w:hAnsi="Arial Narrow"/>
          <w:b/>
          <w:snapToGrid w:val="0"/>
          <w:sz w:val="22"/>
          <w:szCs w:val="22"/>
        </w:rPr>
        <w:t xml:space="preserve">y por </w:t>
      </w:r>
      <w:smartTag w:uri="urn:schemas-microsoft-com:office:smarttags" w:element="PersonName">
        <w:smartTagPr>
          <w:attr w:name="ProductID" w:val="la Subdirecci￳n"/>
        </w:smartTagPr>
        <w:r w:rsidRPr="00D50A63">
          <w:rPr>
            <w:rFonts w:ascii="Arial Narrow" w:hAnsi="Arial Narrow"/>
            <w:b/>
            <w:snapToGrid w:val="0"/>
            <w:sz w:val="22"/>
            <w:szCs w:val="22"/>
          </w:rPr>
          <w:t>la Subdirección</w:t>
        </w:r>
      </w:smartTag>
      <w:r w:rsidRPr="00D50A63">
        <w:rPr>
          <w:rFonts w:ascii="Arial Narrow" w:hAnsi="Arial Narrow"/>
          <w:b/>
          <w:snapToGrid w:val="0"/>
          <w:sz w:val="22"/>
          <w:szCs w:val="22"/>
        </w:rPr>
        <w:t xml:space="preserve"> </w:t>
      </w:r>
      <w:r w:rsidR="00E765CD" w:rsidRPr="00D50A63">
        <w:rPr>
          <w:rFonts w:ascii="Arial Narrow" w:hAnsi="Arial Narrow"/>
          <w:b/>
          <w:snapToGrid w:val="0"/>
          <w:sz w:val="22"/>
          <w:szCs w:val="22"/>
        </w:rPr>
        <w:t xml:space="preserve">Gestión Integral </w:t>
      </w:r>
      <w:r w:rsidRPr="00D50A63">
        <w:rPr>
          <w:rFonts w:ascii="Arial Narrow" w:hAnsi="Arial Narrow"/>
          <w:b/>
          <w:snapToGrid w:val="0"/>
          <w:sz w:val="22"/>
          <w:szCs w:val="22"/>
        </w:rPr>
        <w:t xml:space="preserve">de Carreteras </w:t>
      </w:r>
      <w:r w:rsidR="00E765CD" w:rsidRPr="00D50A63">
        <w:rPr>
          <w:rFonts w:ascii="Arial Narrow" w:hAnsi="Arial Narrow"/>
          <w:b/>
          <w:snapToGrid w:val="0"/>
          <w:sz w:val="22"/>
          <w:szCs w:val="22"/>
        </w:rPr>
        <w:t xml:space="preserve">Nacionales </w:t>
      </w:r>
      <w:r w:rsidRPr="00D50A63">
        <w:rPr>
          <w:rFonts w:ascii="Arial Narrow" w:hAnsi="Arial Narrow"/>
          <w:b/>
          <w:snapToGrid w:val="0"/>
          <w:sz w:val="22"/>
          <w:szCs w:val="22"/>
        </w:rPr>
        <w:t xml:space="preserve">– Coordinación de Administradores Viales y </w:t>
      </w:r>
      <w:r w:rsidRPr="00D50A63">
        <w:rPr>
          <w:rFonts w:ascii="Arial Narrow" w:hAnsi="Arial Narrow"/>
          <w:b/>
          <w:sz w:val="22"/>
          <w:szCs w:val="22"/>
        </w:rPr>
        <w:t>Mantenimiento Rutinario</w:t>
      </w:r>
      <w:r w:rsidRPr="00D50A63">
        <w:rPr>
          <w:rFonts w:ascii="Arial Narrow" w:hAnsi="Arial Narrow"/>
          <w:b/>
          <w:snapToGrid w:val="0"/>
          <w:sz w:val="22"/>
          <w:szCs w:val="22"/>
        </w:rPr>
        <w:t>.</w:t>
      </w:r>
      <w:r w:rsidR="005B1147" w:rsidRPr="00D50A63">
        <w:rPr>
          <w:rFonts w:ascii="Arial Narrow" w:hAnsi="Arial Narrow"/>
          <w:b/>
          <w:snapToGrid w:val="0"/>
          <w:sz w:val="22"/>
          <w:szCs w:val="22"/>
        </w:rPr>
        <w:t xml:space="preserve"> La Dirección Territorial deberá llevar el control mensual de la utilización de los vehículos y aprobará su pago respecto a su uso.</w:t>
      </w:r>
    </w:p>
    <w:p w14:paraId="318D91DA" w14:textId="77777777" w:rsidR="00EA4CD8" w:rsidRPr="00D50A63" w:rsidRDefault="00EA4CD8" w:rsidP="001357BC">
      <w:pPr>
        <w:pStyle w:val="Sangradetextonormal"/>
        <w:ind w:left="0" w:firstLine="0"/>
        <w:rPr>
          <w:rFonts w:ascii="Arial Narrow" w:hAnsi="Arial Narrow"/>
          <w:sz w:val="22"/>
          <w:szCs w:val="22"/>
        </w:rPr>
      </w:pPr>
    </w:p>
    <w:p w14:paraId="1F21296B" w14:textId="77777777" w:rsidR="00BB6AC7" w:rsidRPr="00D50A63" w:rsidRDefault="00BB6AC7" w:rsidP="001357BC">
      <w:pPr>
        <w:pStyle w:val="Sangradetextonormal"/>
        <w:ind w:left="0" w:firstLine="0"/>
        <w:rPr>
          <w:rFonts w:ascii="Arial Narrow" w:hAnsi="Arial Narrow"/>
          <w:sz w:val="22"/>
          <w:szCs w:val="22"/>
        </w:rPr>
      </w:pPr>
      <w:r w:rsidRPr="00D50A63">
        <w:rPr>
          <w:rFonts w:ascii="Arial Narrow" w:hAnsi="Arial Narrow"/>
          <w:sz w:val="22"/>
          <w:szCs w:val="22"/>
        </w:rPr>
        <w:t>El Administrador Vial deberá permanecer identificado con un chaleco color azul oscuro con ribetes naranja y franja horizontal gris reflectiva e identificada en la espalda en semicírculo con la leyenda “ADMINISTRACION VIAL – TERRITORIAL</w:t>
      </w:r>
      <w:r w:rsidR="0076134D" w:rsidRPr="00D50A63">
        <w:rPr>
          <w:rFonts w:ascii="Arial Narrow" w:hAnsi="Arial Narrow"/>
          <w:sz w:val="22"/>
          <w:szCs w:val="22"/>
        </w:rPr>
        <w:t xml:space="preserve"> XXXXXXX</w:t>
      </w:r>
      <w:r w:rsidRPr="00D50A63">
        <w:rPr>
          <w:rFonts w:ascii="Arial Narrow" w:hAnsi="Arial Narrow"/>
          <w:sz w:val="22"/>
          <w:szCs w:val="22"/>
        </w:rPr>
        <w:t>” y escudo del INVIAS en el pecho - costado izquierdo.</w:t>
      </w:r>
    </w:p>
    <w:p w14:paraId="563EC3D0" w14:textId="77777777" w:rsidR="008D5633" w:rsidRPr="00D50A63" w:rsidRDefault="008D5633" w:rsidP="001357BC">
      <w:pPr>
        <w:pStyle w:val="Sangradetextonormal"/>
        <w:ind w:left="0" w:firstLine="0"/>
        <w:rPr>
          <w:rFonts w:ascii="Arial Narrow" w:hAnsi="Arial Narrow"/>
          <w:sz w:val="22"/>
          <w:szCs w:val="22"/>
        </w:rPr>
      </w:pPr>
    </w:p>
    <w:p w14:paraId="40EAE984" w14:textId="77777777" w:rsidR="00E52198" w:rsidRDefault="00E52198" w:rsidP="001357BC">
      <w:pPr>
        <w:contextualSpacing/>
        <w:jc w:val="both"/>
        <w:rPr>
          <w:rFonts w:ascii="Arial Narrow" w:hAnsi="Arial Narrow" w:cs="Arial"/>
          <w:b/>
          <w:sz w:val="22"/>
          <w:szCs w:val="22"/>
        </w:rPr>
      </w:pPr>
      <w:r w:rsidRPr="00D50A63">
        <w:rPr>
          <w:rFonts w:ascii="Arial Narrow" w:hAnsi="Arial Narrow" w:cs="Arial"/>
          <w:b/>
          <w:sz w:val="22"/>
          <w:szCs w:val="22"/>
        </w:rPr>
        <w:t xml:space="preserve">El </w:t>
      </w:r>
      <w:r w:rsidR="00E42953" w:rsidRPr="00D50A63">
        <w:rPr>
          <w:rFonts w:ascii="Arial Narrow" w:hAnsi="Arial Narrow" w:cs="Arial"/>
          <w:b/>
          <w:sz w:val="22"/>
          <w:szCs w:val="22"/>
        </w:rPr>
        <w:t>A</w:t>
      </w:r>
      <w:r w:rsidRPr="00D50A63">
        <w:rPr>
          <w:rFonts w:ascii="Arial Narrow" w:hAnsi="Arial Narrow" w:cs="Arial"/>
          <w:b/>
          <w:sz w:val="22"/>
          <w:szCs w:val="22"/>
        </w:rPr>
        <w:t>dministrador Vial debe dar cumplimiento a la Resolución 1409 de julio 23 de 2012, emanada del Ministerio de Trabajo, “POR LA CUAL SE ESTABLECE EL REGLAMENTO DE SEGURIDAD PARA PROTECCIÓN CONTRA CAÍDAS EN TRABAJO EN ALTURAS”</w:t>
      </w:r>
      <w:r w:rsidR="007B5D5D" w:rsidRPr="00D50A63">
        <w:rPr>
          <w:rFonts w:ascii="Arial Narrow" w:hAnsi="Arial Narrow" w:cs="Arial"/>
          <w:b/>
          <w:sz w:val="22"/>
          <w:szCs w:val="22"/>
        </w:rPr>
        <w:t xml:space="preserve"> y los ingenieros deberán estar certificados en trabajo en alturas y tener los kits respectivos para cuando lo requieran sus trabajos</w:t>
      </w:r>
      <w:r w:rsidRPr="00D50A63">
        <w:rPr>
          <w:rFonts w:ascii="Arial Narrow" w:hAnsi="Arial Narrow" w:cs="Arial"/>
          <w:b/>
          <w:sz w:val="22"/>
          <w:szCs w:val="22"/>
        </w:rPr>
        <w:t>.</w:t>
      </w:r>
    </w:p>
    <w:p w14:paraId="0F0D3676" w14:textId="77777777" w:rsidR="00CA4246" w:rsidRDefault="00CA4246" w:rsidP="001357BC">
      <w:pPr>
        <w:contextualSpacing/>
        <w:jc w:val="both"/>
        <w:rPr>
          <w:rFonts w:ascii="Arial Narrow" w:hAnsi="Arial Narrow" w:cs="Arial"/>
          <w:b/>
          <w:sz w:val="22"/>
          <w:szCs w:val="22"/>
        </w:rPr>
      </w:pPr>
    </w:p>
    <w:p w14:paraId="08EF079D" w14:textId="77777777" w:rsidR="00CA4246" w:rsidRPr="00F410BD" w:rsidRDefault="00CA4246" w:rsidP="001357BC">
      <w:pPr>
        <w:contextualSpacing/>
        <w:jc w:val="both"/>
        <w:rPr>
          <w:rFonts w:ascii="Arial Narrow" w:hAnsi="Arial Narrow" w:cs="Arial"/>
          <w:b/>
          <w:sz w:val="22"/>
          <w:szCs w:val="22"/>
        </w:rPr>
      </w:pPr>
      <w:r w:rsidRPr="00431347">
        <w:rPr>
          <w:rFonts w:ascii="Arial Narrow" w:hAnsi="Arial Narrow" w:cs="Arial"/>
          <w:b/>
          <w:sz w:val="22"/>
          <w:szCs w:val="22"/>
        </w:rPr>
        <w:t xml:space="preserve">El </w:t>
      </w:r>
      <w:r w:rsidR="00567947" w:rsidRPr="00431347">
        <w:rPr>
          <w:rFonts w:ascii="Arial Narrow" w:hAnsi="Arial Narrow" w:cs="Arial"/>
          <w:b/>
          <w:sz w:val="22"/>
          <w:szCs w:val="22"/>
        </w:rPr>
        <w:t>ADMINISTRADOR VIAL</w:t>
      </w:r>
      <w:r w:rsidRPr="00431347">
        <w:rPr>
          <w:rFonts w:ascii="Arial Narrow" w:hAnsi="Arial Narrow" w:cs="Arial"/>
          <w:b/>
          <w:sz w:val="22"/>
          <w:szCs w:val="22"/>
        </w:rPr>
        <w:t xml:space="preserve"> dará estricto cumplimiento </w:t>
      </w:r>
      <w:r w:rsidR="00E42953">
        <w:rPr>
          <w:rFonts w:ascii="Arial Narrow" w:hAnsi="Arial Narrow" w:cs="Arial"/>
          <w:b/>
          <w:sz w:val="22"/>
          <w:szCs w:val="22"/>
        </w:rPr>
        <w:t>de</w:t>
      </w:r>
      <w:r w:rsidRPr="00431347">
        <w:rPr>
          <w:rFonts w:ascii="Arial Narrow" w:hAnsi="Arial Narrow" w:cs="Arial"/>
          <w:b/>
          <w:sz w:val="22"/>
          <w:szCs w:val="22"/>
        </w:rPr>
        <w:t xml:space="preserve"> los Protocolos de Bioseguridad, así como </w:t>
      </w:r>
      <w:r w:rsidR="00567947" w:rsidRPr="00431347">
        <w:rPr>
          <w:rFonts w:ascii="Arial Narrow" w:hAnsi="Arial Narrow" w:cs="Arial"/>
          <w:b/>
          <w:sz w:val="22"/>
          <w:szCs w:val="22"/>
        </w:rPr>
        <w:t>del</w:t>
      </w:r>
      <w:r w:rsidRPr="00431347">
        <w:rPr>
          <w:rFonts w:ascii="Arial Narrow" w:hAnsi="Arial Narrow" w:cs="Arial"/>
          <w:b/>
          <w:sz w:val="22"/>
          <w:szCs w:val="22"/>
        </w:rPr>
        <w:t xml:space="preserve"> Decreto 531 de 2020, la Resolución 666 de 2020, la Resolución 312 de 2019 y la Resolución 1443 de 2014.</w:t>
      </w:r>
    </w:p>
    <w:p w14:paraId="5503D518" w14:textId="77777777" w:rsidR="003A6425" w:rsidRPr="00F410BD" w:rsidRDefault="003A6425" w:rsidP="001357BC">
      <w:pPr>
        <w:contextualSpacing/>
        <w:jc w:val="both"/>
        <w:rPr>
          <w:rFonts w:ascii="Arial Narrow" w:hAnsi="Arial Narrow" w:cs="Arial"/>
          <w:b/>
          <w:sz w:val="22"/>
          <w:szCs w:val="22"/>
        </w:rPr>
      </w:pPr>
    </w:p>
    <w:p w14:paraId="0F12E95D" w14:textId="77777777" w:rsidR="003A6425" w:rsidRPr="00C27920" w:rsidRDefault="003A6425" w:rsidP="001357BC">
      <w:pPr>
        <w:contextualSpacing/>
        <w:jc w:val="both"/>
        <w:rPr>
          <w:rFonts w:ascii="Arial Narrow" w:hAnsi="Arial Narrow" w:cs="Arial"/>
          <w:b/>
          <w:sz w:val="22"/>
          <w:szCs w:val="22"/>
        </w:rPr>
      </w:pPr>
      <w:r w:rsidRPr="00C27920">
        <w:rPr>
          <w:rFonts w:ascii="Arial Narrow" w:hAnsi="Arial Narrow" w:cs="Arial"/>
          <w:b/>
          <w:sz w:val="22"/>
          <w:szCs w:val="22"/>
        </w:rPr>
        <w:lastRenderedPageBreak/>
        <w:t xml:space="preserve">Igualmente el </w:t>
      </w:r>
      <w:r w:rsidR="00E42953" w:rsidRPr="00C27920">
        <w:rPr>
          <w:rFonts w:ascii="Arial Narrow" w:hAnsi="Arial Narrow" w:cs="Arial"/>
          <w:b/>
          <w:sz w:val="22"/>
          <w:szCs w:val="22"/>
        </w:rPr>
        <w:t>A</w:t>
      </w:r>
      <w:r w:rsidRPr="00C27920">
        <w:rPr>
          <w:rFonts w:ascii="Arial Narrow" w:hAnsi="Arial Narrow" w:cs="Arial"/>
          <w:b/>
          <w:sz w:val="22"/>
          <w:szCs w:val="22"/>
        </w:rPr>
        <w:t xml:space="preserve">dministrador </w:t>
      </w:r>
      <w:r w:rsidR="00E42953" w:rsidRPr="00C27920">
        <w:rPr>
          <w:rFonts w:ascii="Arial Narrow" w:hAnsi="Arial Narrow" w:cs="Arial"/>
          <w:b/>
          <w:sz w:val="22"/>
          <w:szCs w:val="22"/>
        </w:rPr>
        <w:t>V</w:t>
      </w:r>
      <w:r w:rsidRPr="00C27920">
        <w:rPr>
          <w:rFonts w:ascii="Arial Narrow" w:hAnsi="Arial Narrow" w:cs="Arial"/>
          <w:b/>
          <w:sz w:val="22"/>
          <w:szCs w:val="22"/>
        </w:rPr>
        <w:t xml:space="preserve">ial dará cumplimiento a la Circular </w:t>
      </w:r>
      <w:r w:rsidR="00271D93" w:rsidRPr="00C27920">
        <w:rPr>
          <w:rFonts w:ascii="Arial Narrow" w:hAnsi="Arial Narrow" w:cs="Arial"/>
          <w:b/>
          <w:sz w:val="22"/>
          <w:szCs w:val="22"/>
        </w:rPr>
        <w:t>Reglamentaria No. 002 del 03 de Septiembre de 2015, o la normatividad vigente dispuesta por la Aeronáutica Civil referida a los requisitos generales de aeronavegabilidad y operaciones para RPS</w:t>
      </w:r>
      <w:r w:rsidR="00E538E1" w:rsidRPr="00C27920">
        <w:rPr>
          <w:rFonts w:ascii="Arial Narrow" w:hAnsi="Arial Narrow" w:cs="Arial"/>
          <w:b/>
          <w:sz w:val="22"/>
          <w:szCs w:val="22"/>
        </w:rPr>
        <w:t>.</w:t>
      </w:r>
      <w:r w:rsidR="00DB6E73" w:rsidRPr="00C27920">
        <w:rPr>
          <w:rFonts w:ascii="Arial Narrow" w:hAnsi="Arial Narrow" w:cs="Arial"/>
          <w:b/>
          <w:sz w:val="22"/>
          <w:szCs w:val="22"/>
        </w:rPr>
        <w:t xml:space="preserve"> Las funciones principales </w:t>
      </w:r>
      <w:r w:rsidR="00BD3773" w:rsidRPr="00C27920">
        <w:rPr>
          <w:rFonts w:ascii="Arial Narrow" w:hAnsi="Arial Narrow" w:cs="Arial"/>
          <w:b/>
          <w:sz w:val="22"/>
          <w:szCs w:val="22"/>
        </w:rPr>
        <w:t xml:space="preserve">para la utilización </w:t>
      </w:r>
      <w:r w:rsidR="00DB6E73" w:rsidRPr="00C27920">
        <w:rPr>
          <w:rFonts w:ascii="Arial Narrow" w:hAnsi="Arial Narrow" w:cs="Arial"/>
          <w:b/>
          <w:sz w:val="22"/>
          <w:szCs w:val="22"/>
        </w:rPr>
        <w:t xml:space="preserve">del Dron, entre otras, será </w:t>
      </w:r>
      <w:r w:rsidR="00BD3773" w:rsidRPr="00C27920">
        <w:rPr>
          <w:rFonts w:ascii="Arial Narrow" w:hAnsi="Arial Narrow" w:cs="Arial"/>
          <w:b/>
          <w:sz w:val="22"/>
          <w:szCs w:val="22"/>
        </w:rPr>
        <w:t>la de</w:t>
      </w:r>
      <w:r w:rsidR="00DB6E73" w:rsidRPr="00C27920">
        <w:rPr>
          <w:rFonts w:ascii="Arial Narrow" w:hAnsi="Arial Narrow" w:cs="Arial"/>
          <w:b/>
          <w:sz w:val="22"/>
          <w:szCs w:val="22"/>
        </w:rPr>
        <w:t xml:space="preserve"> la inspección de puentes, para la evaluación y seguimiento de sitios críticos, para la evaluación del estado de la red vial.    </w:t>
      </w:r>
    </w:p>
    <w:p w14:paraId="638F60FC" w14:textId="77777777" w:rsidR="003248EB" w:rsidRPr="00C27920" w:rsidRDefault="003248EB" w:rsidP="001357BC">
      <w:pPr>
        <w:contextualSpacing/>
        <w:rPr>
          <w:rFonts w:ascii="Arial Narrow" w:hAnsi="Arial Narrow" w:cs="Arial"/>
          <w:sz w:val="22"/>
          <w:szCs w:val="22"/>
        </w:rPr>
      </w:pPr>
    </w:p>
    <w:p w14:paraId="0E889956" w14:textId="77777777" w:rsidR="00E23FA9" w:rsidRPr="00C27920" w:rsidRDefault="00E23FA9" w:rsidP="001357BC">
      <w:pPr>
        <w:contextualSpacing/>
        <w:rPr>
          <w:rFonts w:ascii="Arial Narrow" w:hAnsi="Arial Narrow" w:cs="Arial"/>
          <w:sz w:val="22"/>
          <w:szCs w:val="22"/>
        </w:rPr>
      </w:pPr>
    </w:p>
    <w:p w14:paraId="296F4066" w14:textId="77777777" w:rsidR="00D624C7" w:rsidRDefault="00D624C7" w:rsidP="001357BC">
      <w:pPr>
        <w:contextualSpacing/>
        <w:rPr>
          <w:rFonts w:ascii="Arial Narrow" w:hAnsi="Arial Narrow" w:cs="Arial"/>
          <w:b/>
          <w:sz w:val="22"/>
          <w:szCs w:val="22"/>
          <w:lang w:val="es-MX"/>
        </w:rPr>
      </w:pPr>
      <w:r w:rsidRPr="00C27920">
        <w:rPr>
          <w:rFonts w:ascii="Arial Narrow" w:hAnsi="Arial Narrow" w:cs="Arial"/>
          <w:b/>
          <w:sz w:val="22"/>
          <w:szCs w:val="22"/>
          <w:lang w:val="es-MX"/>
        </w:rPr>
        <w:t>10.  FORMA DE PAGO</w:t>
      </w:r>
    </w:p>
    <w:p w14:paraId="2C065FD3" w14:textId="77777777" w:rsidR="00D624C7" w:rsidRDefault="00D624C7" w:rsidP="001357BC">
      <w:pPr>
        <w:contextualSpacing/>
        <w:rPr>
          <w:rFonts w:ascii="Arial Narrow" w:hAnsi="Arial Narrow" w:cs="Arial"/>
          <w:sz w:val="22"/>
          <w:szCs w:val="22"/>
        </w:rPr>
      </w:pPr>
    </w:p>
    <w:p w14:paraId="0B96E22B" w14:textId="77777777" w:rsidR="00D624C7" w:rsidRPr="005A6AB2"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t>El INSTITUTO pagará al CONSULTOR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366F4E29" w14:textId="77777777" w:rsidR="00D624C7" w:rsidRPr="005A6AB2" w:rsidRDefault="00D624C7" w:rsidP="00D624C7">
      <w:pPr>
        <w:tabs>
          <w:tab w:val="left" w:pos="851"/>
        </w:tabs>
        <w:jc w:val="both"/>
        <w:rPr>
          <w:rFonts w:ascii="Arial Narrow" w:hAnsi="Arial Narrow" w:cs="Arial"/>
          <w:sz w:val="22"/>
          <w:szCs w:val="22"/>
        </w:rPr>
      </w:pPr>
    </w:p>
    <w:p w14:paraId="671639C2" w14:textId="77777777" w:rsidR="00D624C7" w:rsidRPr="005A6AB2"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5AB2B086" w14:textId="77777777" w:rsidR="00D624C7" w:rsidRPr="005A6AB2" w:rsidRDefault="00D624C7" w:rsidP="00D624C7">
      <w:pPr>
        <w:tabs>
          <w:tab w:val="left" w:pos="851"/>
        </w:tabs>
        <w:jc w:val="both"/>
        <w:rPr>
          <w:rFonts w:ascii="Arial Narrow" w:hAnsi="Arial Narrow" w:cs="Arial"/>
          <w:sz w:val="22"/>
          <w:szCs w:val="22"/>
        </w:rPr>
      </w:pPr>
    </w:p>
    <w:p w14:paraId="142AF7D9" w14:textId="77777777" w:rsidR="00D624C7" w:rsidRPr="005A6AB2"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4F72FA47" w14:textId="77777777" w:rsidR="00D624C7" w:rsidRPr="005A6AB2" w:rsidRDefault="00D624C7" w:rsidP="00D624C7">
      <w:pPr>
        <w:tabs>
          <w:tab w:val="left" w:pos="851"/>
        </w:tabs>
        <w:jc w:val="both"/>
        <w:rPr>
          <w:rFonts w:ascii="Arial Narrow" w:hAnsi="Arial Narrow" w:cs="Arial"/>
          <w:sz w:val="22"/>
          <w:szCs w:val="22"/>
        </w:rPr>
      </w:pPr>
    </w:p>
    <w:p w14:paraId="08F84359" w14:textId="77777777" w:rsidR="00D624C7" w:rsidRPr="005A6AB2"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t xml:space="preserve">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w:t>
      </w:r>
    </w:p>
    <w:p w14:paraId="373C60BC" w14:textId="77777777" w:rsidR="00D624C7" w:rsidRPr="005A6AB2" w:rsidRDefault="00D624C7" w:rsidP="00D624C7">
      <w:pPr>
        <w:tabs>
          <w:tab w:val="left" w:pos="851"/>
        </w:tabs>
        <w:jc w:val="both"/>
        <w:rPr>
          <w:rFonts w:ascii="Arial Narrow" w:hAnsi="Arial Narrow" w:cs="Arial"/>
          <w:sz w:val="22"/>
          <w:szCs w:val="22"/>
        </w:rPr>
      </w:pPr>
    </w:p>
    <w:p w14:paraId="2257D701" w14:textId="77777777" w:rsidR="00D624C7" w:rsidRPr="005A6AB2"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1EDFF883" w14:textId="77777777" w:rsidR="00D624C7" w:rsidRPr="005A6AB2" w:rsidRDefault="00D624C7" w:rsidP="00D624C7">
      <w:pPr>
        <w:tabs>
          <w:tab w:val="left" w:pos="851"/>
        </w:tabs>
        <w:jc w:val="both"/>
        <w:rPr>
          <w:rFonts w:ascii="Arial Narrow" w:hAnsi="Arial Narrow" w:cs="Arial"/>
          <w:sz w:val="22"/>
          <w:szCs w:val="22"/>
        </w:rPr>
      </w:pPr>
    </w:p>
    <w:p w14:paraId="114D8772" w14:textId="77777777" w:rsidR="00D624C7" w:rsidRPr="005A6AB2"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t xml:space="preserve">De conformidad con lo establecido en la Resolución No. 3662 de 2007, si el CONSULTOR no presenta la factura del acta dentro de los términos establecidos en el contrato, se aplicará una sanción equivalente al 2.5% del valor del acta. </w:t>
      </w:r>
    </w:p>
    <w:p w14:paraId="6651C953" w14:textId="77777777" w:rsidR="00D624C7" w:rsidRPr="005A6AB2" w:rsidRDefault="00D624C7" w:rsidP="00D624C7">
      <w:pPr>
        <w:tabs>
          <w:tab w:val="left" w:pos="851"/>
        </w:tabs>
        <w:jc w:val="both"/>
        <w:rPr>
          <w:rFonts w:ascii="Arial Narrow" w:hAnsi="Arial Narrow" w:cs="Arial"/>
          <w:sz w:val="22"/>
          <w:szCs w:val="22"/>
        </w:rPr>
      </w:pPr>
    </w:p>
    <w:p w14:paraId="6AA555BC" w14:textId="77777777" w:rsidR="00D624C7" w:rsidRDefault="00D624C7" w:rsidP="00D624C7">
      <w:pPr>
        <w:tabs>
          <w:tab w:val="left" w:pos="851"/>
        </w:tabs>
        <w:jc w:val="both"/>
        <w:rPr>
          <w:rFonts w:ascii="Arial Narrow" w:hAnsi="Arial Narrow" w:cs="Arial"/>
          <w:sz w:val="22"/>
          <w:szCs w:val="22"/>
        </w:rPr>
      </w:pPr>
      <w:r w:rsidRPr="005A6AB2">
        <w:rPr>
          <w:rFonts w:ascii="Arial Narrow" w:hAnsi="Arial Narrow" w:cs="Arial"/>
          <w:sz w:val="22"/>
          <w:szCs w:val="22"/>
        </w:rPr>
        <w:lastRenderedPageBreak/>
        <w:t>El Instituto verificará a través del Supervisor de Contrato de Administración Vial que los costos de personal pagados por INVÍAS correspondan a los efectivamente pagados al personal vinculado al proyecto.</w:t>
      </w:r>
    </w:p>
    <w:p w14:paraId="63D6EC4E" w14:textId="77777777" w:rsidR="00543BAE" w:rsidRDefault="00543BAE" w:rsidP="001357BC">
      <w:pPr>
        <w:contextualSpacing/>
        <w:rPr>
          <w:rFonts w:ascii="Arial Narrow" w:hAnsi="Arial Narrow" w:cs="Arial"/>
          <w:sz w:val="22"/>
          <w:szCs w:val="22"/>
        </w:rPr>
      </w:pPr>
    </w:p>
    <w:p w14:paraId="47345277" w14:textId="77777777" w:rsidR="00E23FA9" w:rsidRDefault="00E23FA9" w:rsidP="001357BC">
      <w:pPr>
        <w:pStyle w:val="Ttulo2"/>
        <w:contextualSpacing/>
        <w:rPr>
          <w:color w:val="auto"/>
          <w:lang w:val="es-MX"/>
        </w:rPr>
      </w:pPr>
    </w:p>
    <w:p w14:paraId="3D4C68CF" w14:textId="77777777" w:rsidR="00701CF5" w:rsidRPr="00F410BD" w:rsidRDefault="00701CF5" w:rsidP="001357BC">
      <w:pPr>
        <w:pStyle w:val="Ttulo2"/>
        <w:contextualSpacing/>
        <w:rPr>
          <w:color w:val="auto"/>
          <w:lang w:val="es-MX"/>
        </w:rPr>
      </w:pPr>
      <w:r w:rsidRPr="00431347">
        <w:rPr>
          <w:color w:val="auto"/>
          <w:lang w:val="es-MX"/>
        </w:rPr>
        <w:t xml:space="preserve">VI. </w:t>
      </w:r>
      <w:r w:rsidR="00B173BB" w:rsidRPr="00431347">
        <w:rPr>
          <w:color w:val="auto"/>
          <w:lang w:val="es-MX"/>
        </w:rPr>
        <w:t xml:space="preserve">DETERMINACIÓN DE LA </w:t>
      </w:r>
      <w:r w:rsidRPr="00431347">
        <w:rPr>
          <w:color w:val="auto"/>
          <w:lang w:val="es-MX"/>
        </w:rPr>
        <w:t>PROPUESTA TÉCNICA.</w:t>
      </w:r>
    </w:p>
    <w:p w14:paraId="375DB547" w14:textId="77777777" w:rsidR="00C53A44" w:rsidRPr="00F410BD" w:rsidRDefault="00C53A44" w:rsidP="001357BC">
      <w:pPr>
        <w:contextualSpacing/>
        <w:rPr>
          <w:rFonts w:ascii="Arial Narrow" w:hAnsi="Arial Narrow" w:cs="Arial"/>
          <w:b/>
          <w:bCs/>
          <w:sz w:val="22"/>
          <w:szCs w:val="22"/>
          <w:lang w:val="es-MX"/>
        </w:rPr>
      </w:pPr>
    </w:p>
    <w:p w14:paraId="210023BC" w14:textId="77777777" w:rsidR="006A1981" w:rsidRPr="006A1981" w:rsidRDefault="006A1981" w:rsidP="006A1981">
      <w:pPr>
        <w:pStyle w:val="Sinespaciado"/>
        <w:jc w:val="both"/>
        <w:rPr>
          <w:rFonts w:ascii="Arial Narrow" w:hAnsi="Arial Narrow" w:cs="Arial"/>
          <w:iCs/>
        </w:rPr>
      </w:pPr>
      <w:r w:rsidRPr="00EC7CAD">
        <w:rPr>
          <w:rFonts w:ascii="Arial Narrow" w:hAnsi="Arial Narrow" w:cs="Arial"/>
          <w:iCs/>
        </w:rPr>
        <w:t>Para efectos de la propuesta técnica, la metodología y el plan de cargas se pueden ver en archivo anexo, el cual hace parte de este documento.</w:t>
      </w:r>
    </w:p>
    <w:p w14:paraId="1D67ACF4" w14:textId="77777777" w:rsidR="00B173BB" w:rsidRDefault="00B173BB" w:rsidP="00B173BB">
      <w:pPr>
        <w:rPr>
          <w:lang w:val="es-MX"/>
        </w:rPr>
      </w:pPr>
    </w:p>
    <w:p w14:paraId="2D62D553" w14:textId="77777777" w:rsidR="00701CF5" w:rsidRPr="00F410BD" w:rsidRDefault="00701CF5" w:rsidP="001357BC">
      <w:pPr>
        <w:pStyle w:val="Ttulo2"/>
        <w:contextualSpacing/>
        <w:rPr>
          <w:color w:val="auto"/>
          <w:lang w:val="es-MX"/>
        </w:rPr>
      </w:pPr>
      <w:r w:rsidRPr="00F410BD">
        <w:rPr>
          <w:color w:val="auto"/>
          <w:lang w:val="es-MX"/>
        </w:rPr>
        <w:t>VII. NOTAS:</w:t>
      </w:r>
    </w:p>
    <w:p w14:paraId="439E8BF9" w14:textId="77777777" w:rsidR="00C8260C" w:rsidRPr="00F410BD" w:rsidRDefault="00C8260C" w:rsidP="001357BC">
      <w:pPr>
        <w:rPr>
          <w:sz w:val="22"/>
          <w:szCs w:val="22"/>
          <w:lang w:val="es-MX"/>
        </w:rPr>
      </w:pPr>
    </w:p>
    <w:p w14:paraId="346C997D" w14:textId="77777777" w:rsidR="00E52198" w:rsidRPr="00F410BD" w:rsidRDefault="00372173" w:rsidP="001357BC">
      <w:pPr>
        <w:autoSpaceDE w:val="0"/>
        <w:autoSpaceDN w:val="0"/>
        <w:adjustRightInd w:val="0"/>
        <w:jc w:val="both"/>
        <w:rPr>
          <w:rFonts w:ascii="Arial Narrow" w:hAnsi="Arial Narrow" w:cs="Arial"/>
          <w:sz w:val="22"/>
          <w:szCs w:val="22"/>
          <w:lang w:val="es-CO" w:eastAsia="es-CO"/>
        </w:rPr>
      </w:pPr>
      <w:r w:rsidRPr="00F410BD">
        <w:rPr>
          <w:rFonts w:ascii="Arial Narrow" w:hAnsi="Arial Narrow" w:cs="Arial"/>
          <w:sz w:val="22"/>
          <w:szCs w:val="22"/>
          <w:lang w:val="es-CO" w:eastAsia="es-CO"/>
        </w:rPr>
        <w:t xml:space="preserve">1. </w:t>
      </w:r>
      <w:r w:rsidR="00E52198" w:rsidRPr="00F410BD">
        <w:rPr>
          <w:rFonts w:ascii="Arial Narrow" w:hAnsi="Arial Narrow" w:cs="Arial"/>
          <w:sz w:val="22"/>
          <w:szCs w:val="22"/>
          <w:lang w:val="es-CO" w:eastAsia="es-CO"/>
        </w:rPr>
        <w:t xml:space="preserve">Las hojas de vida del personal para la Administración Vial, deben allegarse al INVIAS una vez adjudicado el contrato. </w:t>
      </w:r>
    </w:p>
    <w:p w14:paraId="45491592"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p>
    <w:p w14:paraId="1FCD4E9E"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r w:rsidRPr="00F410BD">
        <w:rPr>
          <w:rFonts w:ascii="Arial Narrow" w:hAnsi="Arial Narrow" w:cs="Arial"/>
          <w:sz w:val="22"/>
          <w:szCs w:val="22"/>
          <w:lang w:val="es-CO" w:eastAsia="es-CO"/>
        </w:rPr>
        <w:t xml:space="preserve">2. Se hará una reunión inicial </w:t>
      </w:r>
      <w:r w:rsidR="00B173BB">
        <w:rPr>
          <w:rFonts w:ascii="Arial Narrow" w:hAnsi="Arial Narrow" w:cs="Arial"/>
          <w:sz w:val="22"/>
          <w:szCs w:val="22"/>
          <w:lang w:val="es-CO" w:eastAsia="es-CO"/>
        </w:rPr>
        <w:t xml:space="preserve">(Kick off meeting) </w:t>
      </w:r>
      <w:r w:rsidRPr="00F410BD">
        <w:rPr>
          <w:rFonts w:ascii="Arial Narrow" w:hAnsi="Arial Narrow" w:cs="Arial"/>
          <w:sz w:val="22"/>
          <w:szCs w:val="22"/>
          <w:lang w:val="es-CO" w:eastAsia="es-CO"/>
        </w:rPr>
        <w:t xml:space="preserve">dentro de los tres (3) primeros días hábiles de impartida la orden de iniciación del contrato, con la participación de la Entidad y del contratista, con el fin de tratar los aspectos pertinentes a la iniciación de la ejecución del proyecto. </w:t>
      </w:r>
    </w:p>
    <w:p w14:paraId="224DCF4E" w14:textId="77777777" w:rsidR="00E52198" w:rsidRPr="00F410BD" w:rsidRDefault="00E52198" w:rsidP="001357BC">
      <w:pPr>
        <w:jc w:val="both"/>
        <w:rPr>
          <w:rFonts w:ascii="Arial Narrow" w:hAnsi="Arial Narrow"/>
          <w:sz w:val="22"/>
          <w:szCs w:val="22"/>
          <w:lang w:val="es-CO"/>
        </w:rPr>
      </w:pPr>
    </w:p>
    <w:p w14:paraId="1E1696E4"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r w:rsidRPr="00F410BD">
        <w:rPr>
          <w:rFonts w:ascii="Arial Narrow" w:hAnsi="Arial Narrow" w:cs="Arial"/>
          <w:sz w:val="22"/>
          <w:szCs w:val="22"/>
          <w:lang w:val="es-CO" w:eastAsia="es-CO"/>
        </w:rPr>
        <w:t xml:space="preserve">3. El Contratista conjuntamente con el Supervisor,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3A75B1A" w14:textId="77777777" w:rsidR="00E52198" w:rsidRPr="00F410BD" w:rsidRDefault="00E52198" w:rsidP="001357BC">
      <w:pPr>
        <w:autoSpaceDE w:val="0"/>
        <w:autoSpaceDN w:val="0"/>
        <w:adjustRightInd w:val="0"/>
        <w:jc w:val="both"/>
        <w:rPr>
          <w:rFonts w:ascii="Arial Narrow" w:hAnsi="Arial Narrow" w:cs="Arial"/>
          <w:sz w:val="22"/>
          <w:szCs w:val="22"/>
          <w:lang w:val="es-CO" w:eastAsia="es-CO"/>
        </w:rPr>
      </w:pPr>
    </w:p>
    <w:p w14:paraId="265EF014" w14:textId="77777777" w:rsidR="00E52198" w:rsidRPr="00C27920" w:rsidRDefault="00E52198" w:rsidP="001357BC">
      <w:pPr>
        <w:autoSpaceDE w:val="0"/>
        <w:autoSpaceDN w:val="0"/>
        <w:adjustRightInd w:val="0"/>
        <w:jc w:val="both"/>
        <w:rPr>
          <w:rFonts w:ascii="Arial Narrow" w:hAnsi="Arial Narrow" w:cs="Arial"/>
          <w:szCs w:val="20"/>
          <w:lang w:val="es-MX"/>
        </w:rPr>
      </w:pPr>
      <w:r w:rsidRPr="00F410BD">
        <w:rPr>
          <w:rFonts w:ascii="Arial Narrow" w:hAnsi="Arial Narrow" w:cs="Arial"/>
          <w:sz w:val="22"/>
          <w:szCs w:val="22"/>
          <w:lang w:val="es-CO" w:eastAsia="es-CO"/>
        </w:rPr>
        <w:t xml:space="preserve">4. </w:t>
      </w:r>
      <w:r w:rsidRPr="00F410BD">
        <w:rPr>
          <w:rFonts w:ascii="Arial Narrow" w:hAnsi="Arial Narrow" w:cs="Arial"/>
          <w:szCs w:val="20"/>
          <w:lang w:val="es-MX"/>
        </w:rPr>
        <w:t>Tanto los costos de personal como los siguientes ítems se reconocerán de acuerdo con su utilización real, sin superar los topes máximos fijados en la propuesta económica que sirve de base para la adjudicación de la contratación</w:t>
      </w:r>
      <w:r w:rsidRPr="00C27920">
        <w:rPr>
          <w:rFonts w:ascii="Arial Narrow" w:hAnsi="Arial Narrow" w:cs="Arial"/>
          <w:szCs w:val="20"/>
          <w:lang w:val="es-MX"/>
        </w:rPr>
        <w:t>.</w:t>
      </w:r>
    </w:p>
    <w:p w14:paraId="232CFDDE" w14:textId="77777777" w:rsidR="00E23FA9" w:rsidRPr="00C27920" w:rsidRDefault="00E23FA9" w:rsidP="001357BC">
      <w:pPr>
        <w:autoSpaceDE w:val="0"/>
        <w:autoSpaceDN w:val="0"/>
        <w:adjustRightInd w:val="0"/>
        <w:jc w:val="both"/>
        <w:rPr>
          <w:rFonts w:ascii="Arial Narrow" w:hAnsi="Arial Narrow" w:cs="Arial"/>
          <w:szCs w:val="20"/>
          <w:lang w:val="es-MX"/>
        </w:rPr>
      </w:pPr>
    </w:p>
    <w:tbl>
      <w:tblPr>
        <w:tblW w:w="8767" w:type="dxa"/>
        <w:jc w:val="center"/>
        <w:tblCellMar>
          <w:left w:w="0" w:type="dxa"/>
          <w:right w:w="0" w:type="dxa"/>
        </w:tblCellMar>
        <w:tblLook w:val="0000" w:firstRow="0" w:lastRow="0" w:firstColumn="0" w:lastColumn="0" w:noHBand="0" w:noVBand="0"/>
      </w:tblPr>
      <w:tblGrid>
        <w:gridCol w:w="6950"/>
        <w:gridCol w:w="1833"/>
      </w:tblGrid>
      <w:tr w:rsidR="002A55FF" w:rsidRPr="00C27920" w14:paraId="0BB582B7"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1013F5E2" w14:textId="77777777" w:rsidR="002A55FF" w:rsidRPr="00C27920" w:rsidRDefault="002A55FF" w:rsidP="001357BC">
            <w:pPr>
              <w:pStyle w:val="Encabezado"/>
              <w:widowControl/>
              <w:tabs>
                <w:tab w:val="clear" w:pos="4419"/>
                <w:tab w:val="clear" w:pos="8838"/>
              </w:tabs>
              <w:rPr>
                <w:rFonts w:ascii="Arial Narrow" w:eastAsia="Arial Unicode MS" w:hAnsi="Arial Narrow" w:cs="Arial"/>
                <w:snapToGrid/>
                <w:szCs w:val="18"/>
                <w:lang w:val="es-ES"/>
              </w:rPr>
            </w:pPr>
            <w:r w:rsidRPr="00C27920">
              <w:rPr>
                <w:rFonts w:ascii="Arial Narrow" w:hAnsi="Arial Narrow" w:cs="Arial"/>
                <w:snapToGrid/>
                <w:szCs w:val="18"/>
                <w:lang w:val="es-ES"/>
              </w:rPr>
              <w:t>VIÁTICOS</w:t>
            </w:r>
            <w:r w:rsidR="00EE5350" w:rsidRPr="00C27920">
              <w:rPr>
                <w:rFonts w:ascii="Arial Narrow" w:hAnsi="Arial Narrow" w:cs="Arial"/>
                <w:snapToGrid/>
                <w:szCs w:val="18"/>
                <w:lang w:val="es-ES"/>
              </w:rPr>
              <w:t xml:space="preserve"> </w:t>
            </w:r>
            <w:r w:rsidR="00EB44DD" w:rsidRPr="00C27920">
              <w:rPr>
                <w:rFonts w:ascii="Arial Narrow" w:hAnsi="Arial Narrow" w:cs="Arial"/>
                <w:snapToGrid/>
                <w:szCs w:val="18"/>
                <w:lang w:val="es-ES"/>
              </w:rPr>
              <w:t>(</w:t>
            </w:r>
            <w:r w:rsidR="00EE5350" w:rsidRPr="00C27920">
              <w:rPr>
                <w:rFonts w:ascii="Arial Narrow" w:hAnsi="Arial Narrow" w:cs="Arial"/>
                <w:snapToGrid/>
                <w:szCs w:val="18"/>
                <w:lang w:val="es-ES"/>
              </w:rPr>
              <w:t>solamente para las reuniones de inducción y de evaluación</w:t>
            </w:r>
            <w:r w:rsidR="00EB44DD" w:rsidRPr="00C27920">
              <w:rPr>
                <w:rFonts w:ascii="Arial Narrow" w:hAnsi="Arial Narrow" w:cs="Arial"/>
                <w:snapToGrid/>
                <w:szCs w:val="18"/>
                <w:lang w:val="es-ES"/>
              </w:rPr>
              <w:t>)</w:t>
            </w:r>
          </w:p>
        </w:tc>
        <w:tc>
          <w:tcPr>
            <w:tcW w:w="1825" w:type="dxa"/>
            <w:tcBorders>
              <w:top w:val="single" w:sz="4" w:space="0" w:color="auto"/>
              <w:left w:val="nil"/>
              <w:bottom w:val="single" w:sz="4" w:space="0" w:color="auto"/>
              <w:right w:val="single" w:sz="4" w:space="0" w:color="auto"/>
            </w:tcBorders>
            <w:noWrap/>
            <w:vAlign w:val="bottom"/>
          </w:tcPr>
          <w:p w14:paraId="68CC9679" w14:textId="77777777" w:rsidR="002A55FF" w:rsidRPr="00C27920" w:rsidRDefault="002A55FF" w:rsidP="001357BC">
            <w:pPr>
              <w:jc w:val="center"/>
              <w:rPr>
                <w:rFonts w:ascii="Arial Narrow" w:eastAsia="Arial Unicode MS" w:hAnsi="Arial Narrow" w:cs="Arial"/>
                <w:sz w:val="20"/>
                <w:szCs w:val="16"/>
              </w:rPr>
            </w:pPr>
            <w:r w:rsidRPr="00C27920">
              <w:rPr>
                <w:rFonts w:ascii="Arial Narrow" w:hAnsi="Arial Narrow" w:cs="Arial"/>
                <w:sz w:val="20"/>
                <w:szCs w:val="16"/>
              </w:rPr>
              <w:t> </w:t>
            </w:r>
          </w:p>
        </w:tc>
      </w:tr>
      <w:tr w:rsidR="002A55FF" w:rsidRPr="00C27920" w14:paraId="537D44B6" w14:textId="77777777" w:rsidTr="0077146C">
        <w:trPr>
          <w:trHeight w:val="240"/>
          <w:jc w:val="center"/>
        </w:trPr>
        <w:tc>
          <w:tcPr>
            <w:tcW w:w="6942" w:type="dxa"/>
            <w:tcBorders>
              <w:top w:val="nil"/>
              <w:left w:val="single" w:sz="4" w:space="0" w:color="auto"/>
              <w:bottom w:val="single" w:sz="4" w:space="0" w:color="auto"/>
              <w:right w:val="single" w:sz="4" w:space="0" w:color="auto"/>
            </w:tcBorders>
            <w:noWrap/>
            <w:vAlign w:val="bottom"/>
          </w:tcPr>
          <w:p w14:paraId="4D646964" w14:textId="77777777" w:rsidR="002A55FF" w:rsidRPr="00C27920" w:rsidRDefault="004659B4" w:rsidP="001357BC">
            <w:pPr>
              <w:rPr>
                <w:rFonts w:ascii="Arial Narrow" w:eastAsia="Arial Unicode MS" w:hAnsi="Arial Narrow" w:cs="Arial"/>
                <w:sz w:val="20"/>
                <w:szCs w:val="18"/>
              </w:rPr>
            </w:pPr>
            <w:r w:rsidRPr="00C27920">
              <w:rPr>
                <w:rFonts w:ascii="Arial Narrow" w:hAnsi="Arial Narrow" w:cs="Arial"/>
                <w:sz w:val="20"/>
                <w:szCs w:val="18"/>
              </w:rPr>
              <w:t xml:space="preserve">Residente de administración vial - </w:t>
            </w:r>
            <w:r w:rsidR="002A55FF" w:rsidRPr="00C27920">
              <w:rPr>
                <w:rFonts w:ascii="Arial Narrow" w:hAnsi="Arial Narrow" w:cs="Arial"/>
                <w:sz w:val="20"/>
                <w:szCs w:val="18"/>
              </w:rPr>
              <w:t>Ingeniero Residente</w:t>
            </w:r>
          </w:p>
        </w:tc>
        <w:tc>
          <w:tcPr>
            <w:tcW w:w="1825" w:type="dxa"/>
            <w:tcBorders>
              <w:top w:val="nil"/>
              <w:left w:val="nil"/>
              <w:bottom w:val="single" w:sz="4" w:space="0" w:color="auto"/>
              <w:right w:val="single" w:sz="4" w:space="0" w:color="auto"/>
            </w:tcBorders>
            <w:noWrap/>
            <w:vAlign w:val="bottom"/>
          </w:tcPr>
          <w:p w14:paraId="202C0309" w14:textId="77777777" w:rsidR="002A55FF" w:rsidRPr="00C27920" w:rsidRDefault="002A55FF" w:rsidP="001357BC">
            <w:pPr>
              <w:jc w:val="center"/>
              <w:rPr>
                <w:rFonts w:ascii="Arial Narrow" w:eastAsia="Arial Unicode MS" w:hAnsi="Arial Narrow" w:cs="Arial"/>
                <w:sz w:val="20"/>
                <w:szCs w:val="18"/>
              </w:rPr>
            </w:pPr>
            <w:r w:rsidRPr="00C27920">
              <w:rPr>
                <w:rFonts w:ascii="Arial Narrow" w:hAnsi="Arial Narrow" w:cs="Arial"/>
                <w:sz w:val="20"/>
                <w:szCs w:val="18"/>
              </w:rPr>
              <w:t>Día</w:t>
            </w:r>
          </w:p>
        </w:tc>
      </w:tr>
      <w:tr w:rsidR="002A55FF" w:rsidRPr="00C27920" w14:paraId="5122FF8C" w14:textId="77777777" w:rsidTr="0077146C">
        <w:trPr>
          <w:trHeight w:val="255"/>
          <w:jc w:val="center"/>
        </w:trPr>
        <w:tc>
          <w:tcPr>
            <w:tcW w:w="6942" w:type="dxa"/>
            <w:tcBorders>
              <w:top w:val="nil"/>
              <w:left w:val="single" w:sz="4" w:space="0" w:color="auto"/>
              <w:bottom w:val="single" w:sz="4" w:space="0" w:color="auto"/>
              <w:right w:val="nil"/>
            </w:tcBorders>
            <w:noWrap/>
            <w:vAlign w:val="bottom"/>
          </w:tcPr>
          <w:p w14:paraId="07C1EF29" w14:textId="77777777" w:rsidR="002A55FF" w:rsidRPr="00C27920" w:rsidRDefault="002A55FF" w:rsidP="001357BC">
            <w:pPr>
              <w:rPr>
                <w:rFonts w:ascii="Arial Narrow" w:eastAsia="Arial Unicode MS" w:hAnsi="Arial Narrow" w:cs="Arial"/>
                <w:sz w:val="20"/>
                <w:szCs w:val="16"/>
              </w:rPr>
            </w:pPr>
            <w:r w:rsidRPr="00C27920">
              <w:rPr>
                <w:rFonts w:ascii="Arial Narrow" w:hAnsi="Arial Narrow" w:cs="Arial"/>
                <w:sz w:val="20"/>
                <w:szCs w:val="16"/>
              </w:rPr>
              <w:t>COSTOS DE ALQUILER DE EQUIPOS</w:t>
            </w:r>
          </w:p>
        </w:tc>
        <w:tc>
          <w:tcPr>
            <w:tcW w:w="1825" w:type="dxa"/>
            <w:tcBorders>
              <w:top w:val="single" w:sz="4" w:space="0" w:color="auto"/>
              <w:left w:val="nil"/>
              <w:bottom w:val="single" w:sz="4" w:space="0" w:color="auto"/>
              <w:right w:val="single" w:sz="4" w:space="0" w:color="auto"/>
            </w:tcBorders>
            <w:noWrap/>
            <w:vAlign w:val="bottom"/>
          </w:tcPr>
          <w:p w14:paraId="3600A0BB" w14:textId="77777777" w:rsidR="002A55FF" w:rsidRPr="00C27920" w:rsidRDefault="002A55FF" w:rsidP="001357BC">
            <w:pPr>
              <w:rPr>
                <w:rFonts w:ascii="Arial Narrow" w:eastAsia="Arial Unicode MS" w:hAnsi="Arial Narrow" w:cs="Arial"/>
                <w:sz w:val="20"/>
                <w:szCs w:val="20"/>
              </w:rPr>
            </w:pPr>
            <w:r w:rsidRPr="00C27920">
              <w:rPr>
                <w:rFonts w:ascii="Arial Narrow" w:hAnsi="Arial Narrow" w:cs="Arial"/>
                <w:sz w:val="20"/>
                <w:szCs w:val="20"/>
              </w:rPr>
              <w:t> </w:t>
            </w:r>
          </w:p>
        </w:tc>
      </w:tr>
      <w:tr w:rsidR="002A55FF" w:rsidRPr="00C27920" w14:paraId="51FBF9DC"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46B280FD" w14:textId="77777777" w:rsidR="002A55FF" w:rsidRPr="00C27920" w:rsidRDefault="00A42780" w:rsidP="001357BC">
            <w:pPr>
              <w:rPr>
                <w:rFonts w:ascii="Arial Narrow" w:eastAsia="Arial Unicode MS" w:hAnsi="Arial Narrow" w:cs="Arial"/>
                <w:sz w:val="20"/>
                <w:szCs w:val="18"/>
              </w:rPr>
            </w:pPr>
            <w:r w:rsidRPr="00C27920">
              <w:rPr>
                <w:rFonts w:ascii="Arial Narrow" w:hAnsi="Arial Narrow" w:cs="Arial"/>
                <w:sz w:val="20"/>
                <w:szCs w:val="18"/>
              </w:rPr>
              <w:t>Ve</w:t>
            </w:r>
            <w:r w:rsidR="00946EBD" w:rsidRPr="00C27920">
              <w:rPr>
                <w:rFonts w:ascii="Arial Narrow" w:hAnsi="Arial Narrow" w:cs="Arial"/>
                <w:sz w:val="20"/>
                <w:szCs w:val="18"/>
              </w:rPr>
              <w:t>hículo (incluye combustible)</w:t>
            </w:r>
            <w:r w:rsidR="0077146C" w:rsidRPr="00C27920">
              <w:rPr>
                <w:rFonts w:ascii="Arial Narrow" w:hAnsi="Arial Narrow" w:cs="Arial"/>
                <w:sz w:val="20"/>
                <w:szCs w:val="18"/>
              </w:rPr>
              <w:t>. La Dirección Territorial deberá llevar el control mensual de la utilización de los vehículos y aprobará su pago respecto a su uso.</w:t>
            </w:r>
          </w:p>
        </w:tc>
        <w:tc>
          <w:tcPr>
            <w:tcW w:w="1825" w:type="dxa"/>
            <w:tcBorders>
              <w:top w:val="single" w:sz="4" w:space="0" w:color="auto"/>
              <w:left w:val="nil"/>
              <w:bottom w:val="single" w:sz="4" w:space="0" w:color="auto"/>
              <w:right w:val="single" w:sz="4" w:space="0" w:color="auto"/>
            </w:tcBorders>
            <w:noWrap/>
            <w:vAlign w:val="center"/>
          </w:tcPr>
          <w:p w14:paraId="490B4FAA" w14:textId="77777777" w:rsidR="002A55FF" w:rsidRPr="00C27920" w:rsidRDefault="002A55FF" w:rsidP="001357BC">
            <w:pPr>
              <w:jc w:val="center"/>
              <w:rPr>
                <w:rFonts w:ascii="Arial Narrow" w:eastAsia="Arial Unicode MS" w:hAnsi="Arial Narrow" w:cs="Arial"/>
                <w:sz w:val="20"/>
                <w:szCs w:val="18"/>
              </w:rPr>
            </w:pPr>
            <w:r w:rsidRPr="00C27920">
              <w:rPr>
                <w:rFonts w:ascii="Arial Narrow" w:hAnsi="Arial Narrow" w:cs="Arial"/>
                <w:sz w:val="20"/>
                <w:szCs w:val="18"/>
              </w:rPr>
              <w:t>Mes</w:t>
            </w:r>
          </w:p>
        </w:tc>
      </w:tr>
      <w:tr w:rsidR="002A55FF" w:rsidRPr="00C27920" w14:paraId="40AEA21E"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4AAD433D" w14:textId="77777777" w:rsidR="002A55FF" w:rsidRPr="00C27920" w:rsidRDefault="002A55FF" w:rsidP="001357BC">
            <w:pPr>
              <w:rPr>
                <w:rFonts w:ascii="Arial Narrow" w:eastAsia="Arial Unicode MS" w:hAnsi="Arial Narrow" w:cs="Arial"/>
                <w:sz w:val="20"/>
                <w:szCs w:val="16"/>
              </w:rPr>
            </w:pPr>
            <w:r w:rsidRPr="00C27920">
              <w:rPr>
                <w:rFonts w:ascii="Arial Narrow" w:hAnsi="Arial Narrow" w:cs="Arial"/>
                <w:sz w:val="20"/>
                <w:szCs w:val="16"/>
              </w:rPr>
              <w:t>OTROS COSTOS</w:t>
            </w:r>
          </w:p>
        </w:tc>
        <w:tc>
          <w:tcPr>
            <w:tcW w:w="1825" w:type="dxa"/>
            <w:tcBorders>
              <w:top w:val="single" w:sz="4" w:space="0" w:color="auto"/>
              <w:left w:val="nil"/>
              <w:bottom w:val="single" w:sz="4" w:space="0" w:color="auto"/>
              <w:right w:val="single" w:sz="4" w:space="0" w:color="auto"/>
            </w:tcBorders>
            <w:noWrap/>
            <w:vAlign w:val="bottom"/>
          </w:tcPr>
          <w:p w14:paraId="73F95E96" w14:textId="77777777" w:rsidR="002A55FF" w:rsidRPr="00C27920" w:rsidRDefault="002A55FF" w:rsidP="001357BC">
            <w:pPr>
              <w:rPr>
                <w:rFonts w:ascii="Arial Narrow" w:eastAsia="Arial Unicode MS" w:hAnsi="Arial Narrow" w:cs="Arial"/>
                <w:sz w:val="20"/>
                <w:szCs w:val="20"/>
              </w:rPr>
            </w:pPr>
            <w:r w:rsidRPr="00C27920">
              <w:rPr>
                <w:rFonts w:ascii="Arial Narrow" w:hAnsi="Arial Narrow" w:cs="Arial"/>
                <w:sz w:val="20"/>
                <w:szCs w:val="20"/>
              </w:rPr>
              <w:t> </w:t>
            </w:r>
          </w:p>
        </w:tc>
      </w:tr>
      <w:tr w:rsidR="002A55FF" w:rsidRPr="00F410BD" w14:paraId="6D0E36B5"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068E3C08" w14:textId="77777777" w:rsidR="002A55FF" w:rsidRPr="00C27920" w:rsidRDefault="00946EBD" w:rsidP="001357BC">
            <w:pPr>
              <w:rPr>
                <w:rFonts w:ascii="Arial Narrow" w:eastAsia="Arial Unicode MS" w:hAnsi="Arial Narrow" w:cs="Arial"/>
                <w:sz w:val="20"/>
                <w:szCs w:val="18"/>
              </w:rPr>
            </w:pPr>
            <w:r w:rsidRPr="00C27920">
              <w:rPr>
                <w:rFonts w:ascii="Arial Narrow" w:hAnsi="Arial Narrow" w:cs="Arial"/>
                <w:sz w:val="20"/>
                <w:szCs w:val="18"/>
              </w:rPr>
              <w:t>Insumos como pintura, cemento, concreto, malla para gaviones, materiales para postes de referencia. etc., para la realización de obras menores con mano de obra de los trabajadores de mantenimiento rutinario.</w:t>
            </w:r>
          </w:p>
        </w:tc>
        <w:tc>
          <w:tcPr>
            <w:tcW w:w="1825" w:type="dxa"/>
            <w:tcBorders>
              <w:top w:val="nil"/>
              <w:left w:val="nil"/>
              <w:bottom w:val="single" w:sz="4" w:space="0" w:color="auto"/>
              <w:right w:val="single" w:sz="4" w:space="0" w:color="auto"/>
            </w:tcBorders>
            <w:noWrap/>
            <w:vAlign w:val="center"/>
          </w:tcPr>
          <w:p w14:paraId="19A1BE4C" w14:textId="77777777" w:rsidR="002A55FF" w:rsidRPr="00F410BD" w:rsidRDefault="002A55FF" w:rsidP="001357BC">
            <w:pPr>
              <w:jc w:val="center"/>
              <w:rPr>
                <w:rFonts w:ascii="Arial Narrow" w:eastAsia="Arial Unicode MS" w:hAnsi="Arial Narrow" w:cs="Arial"/>
                <w:sz w:val="20"/>
                <w:szCs w:val="16"/>
              </w:rPr>
            </w:pPr>
            <w:r w:rsidRPr="00C27920">
              <w:rPr>
                <w:rFonts w:ascii="Arial Narrow" w:hAnsi="Arial Narrow" w:cs="Arial"/>
                <w:sz w:val="20"/>
                <w:szCs w:val="16"/>
              </w:rPr>
              <w:t>Según comprobante</w:t>
            </w:r>
          </w:p>
        </w:tc>
      </w:tr>
      <w:tr w:rsidR="002A55FF" w:rsidRPr="00F410BD" w14:paraId="67422260"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5555BA6F" w14:textId="77777777" w:rsidR="002A55FF" w:rsidRPr="00F410BD" w:rsidRDefault="002A55FF" w:rsidP="001357BC">
            <w:pPr>
              <w:jc w:val="both"/>
              <w:rPr>
                <w:rFonts w:ascii="Arial Narrow" w:eastAsia="Arial Unicode MS" w:hAnsi="Arial Narrow" w:cs="Arial"/>
                <w:sz w:val="20"/>
                <w:szCs w:val="18"/>
              </w:rPr>
            </w:pPr>
            <w:r w:rsidRPr="00F410BD">
              <w:rPr>
                <w:rFonts w:ascii="Arial Narrow" w:hAnsi="Arial Narrow" w:cs="Arial"/>
                <w:sz w:val="20"/>
                <w:szCs w:val="18"/>
              </w:rPr>
              <w:t>Transportes Aéreos y terrestres</w:t>
            </w:r>
            <w:r w:rsidR="00EB44DD" w:rsidRPr="00F410BD">
              <w:rPr>
                <w:rFonts w:ascii="Arial Narrow" w:hAnsi="Arial Narrow" w:cs="Arial"/>
                <w:sz w:val="20"/>
                <w:szCs w:val="18"/>
              </w:rPr>
              <w:t xml:space="preserve"> (solamente para las reuniones de inducción y de evaluación)</w:t>
            </w:r>
          </w:p>
        </w:tc>
        <w:tc>
          <w:tcPr>
            <w:tcW w:w="1825" w:type="dxa"/>
            <w:tcBorders>
              <w:top w:val="single" w:sz="4" w:space="0" w:color="auto"/>
              <w:left w:val="nil"/>
              <w:bottom w:val="single" w:sz="4" w:space="0" w:color="auto"/>
              <w:right w:val="single" w:sz="4" w:space="0" w:color="auto"/>
            </w:tcBorders>
            <w:noWrap/>
            <w:vAlign w:val="bottom"/>
          </w:tcPr>
          <w:p w14:paraId="54DE17C1"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5BFC7438" w14:textId="77777777" w:rsidTr="0077146C">
        <w:trPr>
          <w:trHeight w:val="213"/>
          <w:jc w:val="center"/>
        </w:trPr>
        <w:tc>
          <w:tcPr>
            <w:tcW w:w="6942" w:type="dxa"/>
            <w:tcBorders>
              <w:top w:val="nil"/>
              <w:left w:val="single" w:sz="4" w:space="0" w:color="auto"/>
              <w:bottom w:val="single" w:sz="4" w:space="0" w:color="auto"/>
              <w:right w:val="single" w:sz="4" w:space="0" w:color="auto"/>
            </w:tcBorders>
            <w:noWrap/>
            <w:vAlign w:val="bottom"/>
          </w:tcPr>
          <w:p w14:paraId="6F2D9FDA" w14:textId="77777777" w:rsidR="002A55FF" w:rsidRPr="00F410BD" w:rsidRDefault="002A55FF" w:rsidP="001357BC">
            <w:pPr>
              <w:jc w:val="both"/>
              <w:rPr>
                <w:rFonts w:ascii="Arial Narrow" w:eastAsia="Arial Unicode MS" w:hAnsi="Arial Narrow" w:cs="Arial"/>
                <w:sz w:val="20"/>
                <w:szCs w:val="18"/>
              </w:rPr>
            </w:pPr>
            <w:r w:rsidRPr="00F410BD">
              <w:rPr>
                <w:rFonts w:ascii="Arial Narrow" w:hAnsi="Arial Narrow" w:cs="Arial"/>
                <w:sz w:val="20"/>
                <w:szCs w:val="18"/>
              </w:rPr>
              <w:t>Oficina (incluye servicios públicos)</w:t>
            </w:r>
          </w:p>
        </w:tc>
        <w:tc>
          <w:tcPr>
            <w:tcW w:w="1825" w:type="dxa"/>
            <w:tcBorders>
              <w:top w:val="nil"/>
              <w:left w:val="nil"/>
              <w:bottom w:val="single" w:sz="4" w:space="0" w:color="auto"/>
              <w:right w:val="single" w:sz="4" w:space="0" w:color="auto"/>
            </w:tcBorders>
            <w:noWrap/>
            <w:vAlign w:val="bottom"/>
          </w:tcPr>
          <w:p w14:paraId="445A6C60"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2D5CC316" w14:textId="77777777" w:rsidTr="0077146C">
        <w:trPr>
          <w:trHeight w:val="155"/>
          <w:jc w:val="center"/>
        </w:trPr>
        <w:tc>
          <w:tcPr>
            <w:tcW w:w="6942" w:type="dxa"/>
            <w:tcBorders>
              <w:top w:val="nil"/>
              <w:left w:val="single" w:sz="4" w:space="0" w:color="auto"/>
              <w:bottom w:val="single" w:sz="4" w:space="0" w:color="auto"/>
              <w:right w:val="single" w:sz="4" w:space="0" w:color="auto"/>
            </w:tcBorders>
            <w:vAlign w:val="bottom"/>
          </w:tcPr>
          <w:p w14:paraId="7F035DE9" w14:textId="77777777" w:rsidR="002A55FF" w:rsidRPr="00F410BD" w:rsidRDefault="002A55FF" w:rsidP="001357BC">
            <w:pPr>
              <w:rPr>
                <w:rFonts w:ascii="Arial Narrow" w:hAnsi="Arial Narrow" w:cs="Arial"/>
                <w:sz w:val="20"/>
                <w:szCs w:val="18"/>
              </w:rPr>
            </w:pPr>
            <w:r w:rsidRPr="00F410BD">
              <w:rPr>
                <w:rFonts w:ascii="Arial Narrow" w:hAnsi="Arial Narrow" w:cs="Arial"/>
                <w:sz w:val="20"/>
                <w:szCs w:val="18"/>
              </w:rPr>
              <w:t>Dotación de Oficina</w:t>
            </w:r>
          </w:p>
        </w:tc>
        <w:tc>
          <w:tcPr>
            <w:tcW w:w="1825" w:type="dxa"/>
            <w:tcBorders>
              <w:top w:val="nil"/>
              <w:left w:val="nil"/>
              <w:bottom w:val="single" w:sz="4" w:space="0" w:color="auto"/>
              <w:right w:val="single" w:sz="4" w:space="0" w:color="auto"/>
            </w:tcBorders>
            <w:noWrap/>
            <w:vAlign w:val="bottom"/>
          </w:tcPr>
          <w:p w14:paraId="3F369E1E" w14:textId="77777777" w:rsidR="002A55FF" w:rsidRPr="00F410BD" w:rsidRDefault="002A55FF" w:rsidP="001357BC">
            <w:pPr>
              <w:jc w:val="center"/>
              <w:rPr>
                <w:rFonts w:ascii="Arial Narrow" w:hAnsi="Arial Narrow" w:cs="Arial"/>
                <w:sz w:val="20"/>
                <w:szCs w:val="16"/>
              </w:rPr>
            </w:pPr>
            <w:r w:rsidRPr="00F410BD">
              <w:rPr>
                <w:rFonts w:ascii="Arial Narrow" w:hAnsi="Arial Narrow" w:cs="Arial"/>
                <w:sz w:val="20"/>
                <w:szCs w:val="16"/>
              </w:rPr>
              <w:t>Según comprobante</w:t>
            </w:r>
          </w:p>
        </w:tc>
      </w:tr>
      <w:tr w:rsidR="002A55FF" w:rsidRPr="00F410BD" w14:paraId="7F11C90C"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5AB4E2D4" w14:textId="77777777" w:rsidR="002A55FF" w:rsidRPr="00F410BD" w:rsidRDefault="00946EBD" w:rsidP="001357BC">
            <w:pPr>
              <w:rPr>
                <w:rFonts w:ascii="Arial Narrow" w:eastAsia="Arial Unicode MS" w:hAnsi="Arial Narrow" w:cs="Arial"/>
                <w:sz w:val="20"/>
                <w:szCs w:val="18"/>
              </w:rPr>
            </w:pPr>
            <w:r w:rsidRPr="00946EBD">
              <w:rPr>
                <w:rFonts w:ascii="Arial Narrow" w:hAnsi="Arial Narrow" w:cs="Arial"/>
                <w:sz w:val="20"/>
                <w:szCs w:val="18"/>
              </w:rPr>
              <w:t xml:space="preserve">Papelería, </w:t>
            </w:r>
            <w:r w:rsidR="00543BAE">
              <w:rPr>
                <w:rFonts w:ascii="Arial Narrow" w:hAnsi="Arial Narrow" w:cs="Arial"/>
                <w:sz w:val="20"/>
                <w:szCs w:val="18"/>
              </w:rPr>
              <w:t>memorias extraibles</w:t>
            </w:r>
            <w:r w:rsidRPr="00946EBD">
              <w:rPr>
                <w:rFonts w:ascii="Arial Narrow" w:hAnsi="Arial Narrow" w:cs="Arial"/>
                <w:sz w:val="20"/>
                <w:szCs w:val="18"/>
              </w:rPr>
              <w:t>,</w:t>
            </w:r>
            <w:r w:rsidR="00543BAE">
              <w:rPr>
                <w:rFonts w:ascii="Arial Narrow" w:hAnsi="Arial Narrow" w:cs="Arial"/>
                <w:sz w:val="20"/>
                <w:szCs w:val="18"/>
              </w:rPr>
              <w:t>USB</w:t>
            </w:r>
            <w:r w:rsidRPr="00946EBD">
              <w:rPr>
                <w:rFonts w:ascii="Arial Narrow" w:hAnsi="Arial Narrow" w:cs="Arial"/>
                <w:sz w:val="20"/>
                <w:szCs w:val="18"/>
              </w:rPr>
              <w:t xml:space="preserve"> edición informes, fotocopias,</w:t>
            </w:r>
            <w:r>
              <w:rPr>
                <w:rFonts w:ascii="Arial Narrow" w:hAnsi="Arial Narrow" w:cs="Arial"/>
                <w:sz w:val="20"/>
                <w:szCs w:val="18"/>
              </w:rPr>
              <w:t xml:space="preserve"> </w:t>
            </w:r>
            <w:r w:rsidRPr="00946EBD">
              <w:rPr>
                <w:rFonts w:ascii="Arial Narrow" w:hAnsi="Arial Narrow" w:cs="Arial"/>
                <w:sz w:val="20"/>
                <w:szCs w:val="18"/>
              </w:rPr>
              <w:t>fotografías,</w:t>
            </w:r>
            <w:r>
              <w:rPr>
                <w:rFonts w:ascii="Arial Narrow" w:hAnsi="Arial Narrow" w:cs="Arial"/>
                <w:sz w:val="20"/>
                <w:szCs w:val="18"/>
              </w:rPr>
              <w:t xml:space="preserve"> </w:t>
            </w:r>
            <w:r w:rsidRPr="00946EBD">
              <w:rPr>
                <w:rFonts w:ascii="Arial Narrow" w:hAnsi="Arial Narrow" w:cs="Arial"/>
                <w:sz w:val="20"/>
                <w:szCs w:val="18"/>
              </w:rPr>
              <w:t>etc.</w:t>
            </w:r>
          </w:p>
        </w:tc>
        <w:tc>
          <w:tcPr>
            <w:tcW w:w="1825" w:type="dxa"/>
            <w:tcBorders>
              <w:top w:val="nil"/>
              <w:left w:val="nil"/>
              <w:bottom w:val="single" w:sz="4" w:space="0" w:color="auto"/>
              <w:right w:val="single" w:sz="4" w:space="0" w:color="auto"/>
            </w:tcBorders>
            <w:noWrap/>
            <w:vAlign w:val="bottom"/>
          </w:tcPr>
          <w:p w14:paraId="686ED5ED"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0BC2A189"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685ADD66" w14:textId="77777777" w:rsidR="002A55FF" w:rsidRPr="00F410BD" w:rsidRDefault="002A55FF" w:rsidP="001357BC">
            <w:pPr>
              <w:rPr>
                <w:rFonts w:ascii="Arial Narrow" w:eastAsia="Arial Unicode MS" w:hAnsi="Arial Narrow" w:cs="Arial"/>
                <w:sz w:val="20"/>
                <w:szCs w:val="18"/>
              </w:rPr>
            </w:pPr>
            <w:r w:rsidRPr="00F410BD">
              <w:rPr>
                <w:rFonts w:ascii="Arial Narrow" w:hAnsi="Arial Narrow" w:cs="Arial"/>
                <w:sz w:val="20"/>
                <w:szCs w:val="18"/>
              </w:rPr>
              <w:t>Comunicaciones (teléfono, fax, correo, etc.)</w:t>
            </w:r>
          </w:p>
        </w:tc>
        <w:tc>
          <w:tcPr>
            <w:tcW w:w="1825" w:type="dxa"/>
            <w:tcBorders>
              <w:top w:val="single" w:sz="4" w:space="0" w:color="auto"/>
              <w:left w:val="nil"/>
              <w:bottom w:val="single" w:sz="4" w:space="0" w:color="auto"/>
              <w:right w:val="single" w:sz="4" w:space="0" w:color="auto"/>
            </w:tcBorders>
            <w:noWrap/>
            <w:vAlign w:val="bottom"/>
          </w:tcPr>
          <w:p w14:paraId="00EC7EA1" w14:textId="77777777" w:rsidR="002A55FF" w:rsidRPr="00F410BD" w:rsidRDefault="002A55FF" w:rsidP="001357BC">
            <w:pPr>
              <w:jc w:val="center"/>
              <w:rPr>
                <w:rFonts w:ascii="Arial Narrow" w:eastAsia="Arial Unicode MS" w:hAnsi="Arial Narrow" w:cs="Arial"/>
                <w:sz w:val="20"/>
                <w:szCs w:val="16"/>
              </w:rPr>
            </w:pPr>
            <w:r w:rsidRPr="00F410BD">
              <w:rPr>
                <w:rFonts w:ascii="Arial Narrow" w:hAnsi="Arial Narrow" w:cs="Arial"/>
                <w:sz w:val="20"/>
                <w:szCs w:val="16"/>
              </w:rPr>
              <w:t>Según comprobante</w:t>
            </w:r>
          </w:p>
        </w:tc>
      </w:tr>
      <w:tr w:rsidR="002A55FF" w:rsidRPr="00F410BD" w14:paraId="62AD1603"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44BBBD57" w14:textId="77777777" w:rsidR="002A55FF" w:rsidRPr="00F410BD" w:rsidRDefault="002A55FF" w:rsidP="001357BC">
            <w:pPr>
              <w:rPr>
                <w:rFonts w:ascii="Arial Narrow" w:hAnsi="Arial Narrow" w:cs="Arial"/>
                <w:sz w:val="20"/>
                <w:szCs w:val="18"/>
              </w:rPr>
            </w:pPr>
            <w:r w:rsidRPr="00F410BD">
              <w:rPr>
                <w:rFonts w:ascii="Arial Narrow" w:hAnsi="Arial Narrow" w:cs="Arial"/>
                <w:sz w:val="20"/>
                <w:szCs w:val="18"/>
              </w:rPr>
              <w:t>Capacitación Trabajadores de Mantenimiento Rutinario</w:t>
            </w:r>
          </w:p>
        </w:tc>
        <w:tc>
          <w:tcPr>
            <w:tcW w:w="1825" w:type="dxa"/>
            <w:tcBorders>
              <w:top w:val="single" w:sz="4" w:space="0" w:color="auto"/>
              <w:left w:val="nil"/>
              <w:bottom w:val="single" w:sz="4" w:space="0" w:color="auto"/>
              <w:right w:val="single" w:sz="4" w:space="0" w:color="auto"/>
            </w:tcBorders>
            <w:noWrap/>
            <w:vAlign w:val="bottom"/>
          </w:tcPr>
          <w:p w14:paraId="715B9D43" w14:textId="77777777" w:rsidR="002A55FF" w:rsidRPr="00F410BD" w:rsidRDefault="002A55FF" w:rsidP="001357BC">
            <w:pPr>
              <w:jc w:val="center"/>
              <w:rPr>
                <w:rFonts w:ascii="Arial Narrow" w:hAnsi="Arial Narrow" w:cs="Arial"/>
                <w:sz w:val="20"/>
                <w:szCs w:val="16"/>
              </w:rPr>
            </w:pPr>
            <w:r w:rsidRPr="00F410BD">
              <w:rPr>
                <w:rFonts w:ascii="Arial Narrow" w:hAnsi="Arial Narrow" w:cs="Arial"/>
                <w:sz w:val="20"/>
                <w:szCs w:val="16"/>
              </w:rPr>
              <w:t>Según comprobante</w:t>
            </w:r>
          </w:p>
        </w:tc>
      </w:tr>
      <w:tr w:rsidR="002A55FF" w:rsidRPr="00F410BD" w14:paraId="073A8C03"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53268E7" w14:textId="77777777" w:rsidR="002A55FF" w:rsidRPr="00F410BD" w:rsidRDefault="002A55FF" w:rsidP="001357BC">
            <w:pPr>
              <w:rPr>
                <w:rFonts w:ascii="Arial Narrow" w:hAnsi="Arial Narrow" w:cs="Arial"/>
                <w:sz w:val="20"/>
                <w:szCs w:val="18"/>
              </w:rPr>
            </w:pPr>
            <w:r w:rsidRPr="00F410BD">
              <w:rPr>
                <w:rFonts w:ascii="Arial Narrow" w:hAnsi="Arial Narrow" w:cs="Arial"/>
                <w:sz w:val="20"/>
                <w:szCs w:val="18"/>
              </w:rPr>
              <w:t>Peajes</w:t>
            </w:r>
          </w:p>
        </w:tc>
        <w:tc>
          <w:tcPr>
            <w:tcW w:w="1825" w:type="dxa"/>
            <w:tcBorders>
              <w:top w:val="single" w:sz="4" w:space="0" w:color="auto"/>
              <w:left w:val="nil"/>
              <w:bottom w:val="single" w:sz="4" w:space="0" w:color="auto"/>
              <w:right w:val="single" w:sz="4" w:space="0" w:color="auto"/>
            </w:tcBorders>
            <w:noWrap/>
            <w:vAlign w:val="bottom"/>
          </w:tcPr>
          <w:p w14:paraId="19EF2A68" w14:textId="77777777" w:rsidR="002A55FF" w:rsidRPr="00F410BD" w:rsidRDefault="002A55FF" w:rsidP="001357BC">
            <w:pPr>
              <w:jc w:val="center"/>
              <w:rPr>
                <w:rFonts w:ascii="Arial Narrow" w:hAnsi="Arial Narrow" w:cs="Arial"/>
                <w:sz w:val="20"/>
                <w:szCs w:val="16"/>
              </w:rPr>
            </w:pPr>
            <w:r w:rsidRPr="00F410BD">
              <w:rPr>
                <w:rFonts w:ascii="Arial Narrow" w:hAnsi="Arial Narrow" w:cs="Arial"/>
                <w:sz w:val="20"/>
                <w:szCs w:val="16"/>
              </w:rPr>
              <w:t>Según comprobante</w:t>
            </w:r>
          </w:p>
        </w:tc>
      </w:tr>
      <w:tr w:rsidR="00DF34D7" w:rsidRPr="00F410BD" w14:paraId="377EA5FE"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6C19F35A" w14:textId="77777777" w:rsidR="00DF34D7" w:rsidRPr="0080150C" w:rsidRDefault="00DF34D7" w:rsidP="001357BC">
            <w:pPr>
              <w:rPr>
                <w:rFonts w:ascii="Arial Narrow" w:hAnsi="Arial Narrow" w:cs="Arial"/>
                <w:sz w:val="20"/>
                <w:szCs w:val="18"/>
                <w:lang w:val="pt-PT"/>
              </w:rPr>
            </w:pPr>
            <w:r w:rsidRPr="0080150C">
              <w:rPr>
                <w:rFonts w:ascii="Arial Narrow" w:hAnsi="Arial Narrow" w:cs="Arial"/>
                <w:sz w:val="20"/>
                <w:szCs w:val="18"/>
                <w:lang w:val="pt-PT"/>
              </w:rPr>
              <w:t>Elementos e Insumos Protocolo de Bioseguridad</w:t>
            </w:r>
          </w:p>
        </w:tc>
        <w:tc>
          <w:tcPr>
            <w:tcW w:w="1825" w:type="dxa"/>
            <w:tcBorders>
              <w:top w:val="single" w:sz="4" w:space="0" w:color="auto"/>
              <w:left w:val="nil"/>
              <w:bottom w:val="single" w:sz="4" w:space="0" w:color="auto"/>
              <w:right w:val="single" w:sz="4" w:space="0" w:color="auto"/>
            </w:tcBorders>
            <w:noWrap/>
            <w:vAlign w:val="bottom"/>
          </w:tcPr>
          <w:p w14:paraId="3A99C09A" w14:textId="77777777" w:rsidR="00DF34D7" w:rsidRPr="00F410BD" w:rsidRDefault="00DF34D7" w:rsidP="001357BC">
            <w:pPr>
              <w:jc w:val="center"/>
              <w:rPr>
                <w:rFonts w:ascii="Arial Narrow" w:hAnsi="Arial Narrow" w:cs="Arial"/>
                <w:sz w:val="20"/>
                <w:szCs w:val="16"/>
              </w:rPr>
            </w:pPr>
            <w:r w:rsidRPr="00431347">
              <w:rPr>
                <w:rFonts w:ascii="Arial Narrow" w:hAnsi="Arial Narrow" w:cs="Arial"/>
                <w:sz w:val="20"/>
                <w:szCs w:val="16"/>
              </w:rPr>
              <w:t>Según comprobante</w:t>
            </w:r>
          </w:p>
        </w:tc>
      </w:tr>
      <w:tr w:rsidR="00543BAE" w:rsidRPr="00F410BD" w14:paraId="35161370"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0B2D725" w14:textId="77777777" w:rsidR="00543BAE" w:rsidRPr="00543BAE" w:rsidRDefault="00543BAE" w:rsidP="001357BC">
            <w:pPr>
              <w:rPr>
                <w:rFonts w:ascii="Arial Narrow" w:hAnsi="Arial Narrow" w:cs="Arial"/>
                <w:sz w:val="20"/>
                <w:szCs w:val="18"/>
                <w:lang w:val="es-CO"/>
              </w:rPr>
            </w:pPr>
            <w:r w:rsidRPr="00D26471">
              <w:rPr>
                <w:rFonts w:ascii="Arial Narrow" w:hAnsi="Arial Narrow" w:cs="Arial"/>
                <w:sz w:val="20"/>
                <w:szCs w:val="18"/>
                <w:lang w:val="es-CO"/>
              </w:rPr>
              <w:t>OTROS COSTOS DURANTE LA E</w:t>
            </w:r>
            <w:r>
              <w:rPr>
                <w:rFonts w:ascii="Arial Narrow" w:hAnsi="Arial Narrow" w:cs="Arial"/>
                <w:sz w:val="20"/>
                <w:szCs w:val="18"/>
                <w:lang w:val="es-CO"/>
              </w:rPr>
              <w:t>JECUCION DEL CONTRATO</w:t>
            </w:r>
          </w:p>
        </w:tc>
        <w:tc>
          <w:tcPr>
            <w:tcW w:w="1825" w:type="dxa"/>
            <w:tcBorders>
              <w:top w:val="single" w:sz="4" w:space="0" w:color="auto"/>
              <w:left w:val="nil"/>
              <w:bottom w:val="single" w:sz="4" w:space="0" w:color="auto"/>
              <w:right w:val="single" w:sz="4" w:space="0" w:color="auto"/>
            </w:tcBorders>
            <w:noWrap/>
            <w:vAlign w:val="bottom"/>
          </w:tcPr>
          <w:p w14:paraId="37F46010" w14:textId="77777777" w:rsidR="00543BAE" w:rsidRPr="00431347" w:rsidRDefault="00543BAE" w:rsidP="001357BC">
            <w:pPr>
              <w:jc w:val="center"/>
              <w:rPr>
                <w:rFonts w:ascii="Arial Narrow" w:hAnsi="Arial Narrow" w:cs="Arial"/>
                <w:sz w:val="20"/>
                <w:szCs w:val="16"/>
              </w:rPr>
            </w:pPr>
          </w:p>
        </w:tc>
      </w:tr>
      <w:tr w:rsidR="00543BAE" w:rsidRPr="00F410BD" w14:paraId="796440CF"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AF4906C" w14:textId="77777777" w:rsidR="00543BAE" w:rsidRPr="00543BAE" w:rsidRDefault="00543BAE" w:rsidP="001357BC">
            <w:pPr>
              <w:rPr>
                <w:rFonts w:ascii="Arial Narrow" w:hAnsi="Arial Narrow" w:cs="Arial"/>
                <w:sz w:val="20"/>
                <w:szCs w:val="18"/>
                <w:lang w:val="es-CO"/>
              </w:rPr>
            </w:pPr>
            <w:r>
              <w:rPr>
                <w:rFonts w:ascii="Arial Narrow" w:hAnsi="Arial Narrow" w:cs="Arial"/>
                <w:sz w:val="20"/>
                <w:szCs w:val="18"/>
                <w:lang w:val="es-CO"/>
              </w:rPr>
              <w:t>Señales temporales incluyendo cinta marcada, vallas</w:t>
            </w:r>
          </w:p>
        </w:tc>
        <w:tc>
          <w:tcPr>
            <w:tcW w:w="1825" w:type="dxa"/>
            <w:tcBorders>
              <w:top w:val="single" w:sz="4" w:space="0" w:color="auto"/>
              <w:left w:val="nil"/>
              <w:bottom w:val="single" w:sz="4" w:space="0" w:color="auto"/>
              <w:right w:val="single" w:sz="4" w:space="0" w:color="auto"/>
            </w:tcBorders>
            <w:noWrap/>
            <w:vAlign w:val="bottom"/>
          </w:tcPr>
          <w:p w14:paraId="035545D2" w14:textId="77777777" w:rsidR="00543BAE" w:rsidRPr="00431347" w:rsidRDefault="00543BAE" w:rsidP="001357BC">
            <w:pPr>
              <w:jc w:val="center"/>
              <w:rPr>
                <w:rFonts w:ascii="Arial Narrow" w:hAnsi="Arial Narrow" w:cs="Arial"/>
                <w:sz w:val="20"/>
                <w:szCs w:val="16"/>
              </w:rPr>
            </w:pPr>
            <w:r>
              <w:rPr>
                <w:rFonts w:ascii="Arial Narrow" w:hAnsi="Arial Narrow" w:cs="Arial"/>
                <w:sz w:val="20"/>
                <w:szCs w:val="16"/>
              </w:rPr>
              <w:t>Global</w:t>
            </w:r>
          </w:p>
        </w:tc>
      </w:tr>
      <w:tr w:rsidR="00543BAE" w:rsidRPr="00F410BD" w14:paraId="7FB5CE8B"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61735E6" w14:textId="77777777" w:rsidR="00543BAE" w:rsidRPr="00543BAE" w:rsidRDefault="00543BAE" w:rsidP="001357BC">
            <w:pPr>
              <w:rPr>
                <w:rFonts w:ascii="Arial Narrow" w:hAnsi="Arial Narrow" w:cs="Arial"/>
                <w:sz w:val="20"/>
                <w:szCs w:val="18"/>
                <w:lang w:val="es-CO"/>
              </w:rPr>
            </w:pPr>
            <w:r>
              <w:rPr>
                <w:rFonts w:ascii="Arial Narrow" w:hAnsi="Arial Narrow" w:cs="Arial"/>
                <w:sz w:val="20"/>
                <w:szCs w:val="18"/>
                <w:lang w:val="es-CO"/>
              </w:rPr>
              <w:lastRenderedPageBreak/>
              <w:t>Plegables (500 semestrales)</w:t>
            </w:r>
          </w:p>
        </w:tc>
        <w:tc>
          <w:tcPr>
            <w:tcW w:w="1825" w:type="dxa"/>
            <w:tcBorders>
              <w:top w:val="single" w:sz="4" w:space="0" w:color="auto"/>
              <w:left w:val="nil"/>
              <w:bottom w:val="single" w:sz="4" w:space="0" w:color="auto"/>
              <w:right w:val="single" w:sz="4" w:space="0" w:color="auto"/>
            </w:tcBorders>
            <w:noWrap/>
            <w:vAlign w:val="bottom"/>
          </w:tcPr>
          <w:p w14:paraId="137B63F1" w14:textId="77777777" w:rsidR="00543BAE" w:rsidRPr="00431347" w:rsidRDefault="00543BAE" w:rsidP="001357BC">
            <w:pPr>
              <w:jc w:val="center"/>
              <w:rPr>
                <w:rFonts w:ascii="Arial Narrow" w:hAnsi="Arial Narrow" w:cs="Arial"/>
                <w:sz w:val="20"/>
                <w:szCs w:val="16"/>
              </w:rPr>
            </w:pPr>
            <w:r>
              <w:rPr>
                <w:rFonts w:ascii="Arial Narrow" w:hAnsi="Arial Narrow" w:cs="Arial"/>
                <w:sz w:val="20"/>
                <w:szCs w:val="16"/>
              </w:rPr>
              <w:t>Unidad</w:t>
            </w:r>
          </w:p>
        </w:tc>
      </w:tr>
    </w:tbl>
    <w:p w14:paraId="7CC19AF6" w14:textId="77777777" w:rsidR="00E23FA9" w:rsidRDefault="00E23FA9" w:rsidP="001357BC">
      <w:pPr>
        <w:autoSpaceDE w:val="0"/>
        <w:autoSpaceDN w:val="0"/>
        <w:adjustRightInd w:val="0"/>
        <w:jc w:val="both"/>
        <w:rPr>
          <w:rFonts w:ascii="Arial Narrow" w:hAnsi="Arial Narrow" w:cs="Arial"/>
          <w:b/>
          <w:szCs w:val="20"/>
          <w:lang w:val="es-MX"/>
        </w:rPr>
      </w:pPr>
    </w:p>
    <w:p w14:paraId="2A62C1EF" w14:textId="77777777" w:rsidR="00BC7A6D" w:rsidRDefault="00BC7A6D" w:rsidP="001357BC">
      <w:pPr>
        <w:autoSpaceDE w:val="0"/>
        <w:autoSpaceDN w:val="0"/>
        <w:adjustRightInd w:val="0"/>
        <w:jc w:val="both"/>
        <w:rPr>
          <w:rFonts w:ascii="Arial Narrow" w:hAnsi="Arial Narrow" w:cs="Arial"/>
          <w:b/>
          <w:szCs w:val="20"/>
          <w:lang w:val="es-MX"/>
        </w:rPr>
      </w:pPr>
      <w:bookmarkStart w:id="40" w:name="_Hlk148510271"/>
      <w:r>
        <w:rPr>
          <w:rFonts w:ascii="Arial Narrow" w:hAnsi="Arial Narrow" w:cs="Arial"/>
          <w:b/>
          <w:szCs w:val="20"/>
          <w:lang w:val="es-MX"/>
        </w:rPr>
        <w:t xml:space="preserve">PROVISION </w:t>
      </w:r>
    </w:p>
    <w:p w14:paraId="29B6BD53" w14:textId="77777777" w:rsidR="00BC7A6D" w:rsidRDefault="00BC7A6D" w:rsidP="001357BC">
      <w:pPr>
        <w:autoSpaceDE w:val="0"/>
        <w:autoSpaceDN w:val="0"/>
        <w:adjustRightInd w:val="0"/>
        <w:jc w:val="both"/>
        <w:rPr>
          <w:rFonts w:ascii="Arial Narrow" w:hAnsi="Arial Narrow" w:cs="Arial"/>
          <w:b/>
          <w:szCs w:val="20"/>
          <w:lang w:val="es-MX"/>
        </w:rPr>
      </w:pPr>
    </w:p>
    <w:p w14:paraId="6289E846" w14:textId="77777777" w:rsidR="00830D5D" w:rsidRDefault="00BC7A6D" w:rsidP="001357BC">
      <w:pPr>
        <w:autoSpaceDE w:val="0"/>
        <w:autoSpaceDN w:val="0"/>
        <w:adjustRightInd w:val="0"/>
        <w:jc w:val="both"/>
        <w:rPr>
          <w:rFonts w:ascii="Arial Narrow" w:hAnsi="Arial Narrow" w:cs="Arial"/>
          <w:bCs/>
          <w:sz w:val="22"/>
          <w:szCs w:val="22"/>
          <w:lang w:val="es-MX"/>
        </w:rPr>
      </w:pPr>
      <w:r w:rsidRPr="00BC7A6D">
        <w:rPr>
          <w:rFonts w:ascii="Arial Narrow" w:hAnsi="Arial Narrow" w:cs="Arial"/>
          <w:bCs/>
          <w:sz w:val="22"/>
          <w:szCs w:val="22"/>
          <w:lang w:val="es-MX"/>
        </w:rPr>
        <w:t>Dicha bolsa</w:t>
      </w:r>
      <w:r>
        <w:rPr>
          <w:rFonts w:ascii="Arial Narrow" w:hAnsi="Arial Narrow" w:cs="Arial"/>
          <w:bCs/>
          <w:sz w:val="22"/>
          <w:szCs w:val="22"/>
          <w:lang w:val="es-MX"/>
        </w:rPr>
        <w:t xml:space="preserve"> solo será utilizada </w:t>
      </w:r>
      <w:r w:rsidR="00830D5D">
        <w:rPr>
          <w:rFonts w:ascii="Arial Narrow" w:hAnsi="Arial Narrow" w:cs="Arial"/>
          <w:bCs/>
          <w:sz w:val="22"/>
          <w:szCs w:val="22"/>
          <w:lang w:val="es-MX"/>
        </w:rPr>
        <w:t>para los siguientes casos:</w:t>
      </w:r>
    </w:p>
    <w:p w14:paraId="5FA0BE70" w14:textId="77777777" w:rsidR="00830D5D" w:rsidRDefault="00830D5D" w:rsidP="001357BC">
      <w:pPr>
        <w:autoSpaceDE w:val="0"/>
        <w:autoSpaceDN w:val="0"/>
        <w:adjustRightInd w:val="0"/>
        <w:jc w:val="both"/>
        <w:rPr>
          <w:rFonts w:ascii="Arial Narrow" w:hAnsi="Arial Narrow" w:cs="Arial"/>
          <w:bCs/>
          <w:sz w:val="22"/>
          <w:szCs w:val="22"/>
          <w:lang w:val="es-MX"/>
        </w:rPr>
      </w:pPr>
    </w:p>
    <w:p w14:paraId="34B6B5F1" w14:textId="77777777" w:rsidR="00370E13" w:rsidRPr="00830D5D" w:rsidRDefault="00830D5D" w:rsidP="004E4AB1">
      <w:pPr>
        <w:numPr>
          <w:ilvl w:val="0"/>
          <w:numId w:val="29"/>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el</w:t>
      </w:r>
      <w:r w:rsidR="00BC7A6D">
        <w:rPr>
          <w:rFonts w:ascii="Arial Narrow" w:hAnsi="Arial Narrow" w:cs="Arial"/>
          <w:bCs/>
          <w:sz w:val="22"/>
          <w:szCs w:val="22"/>
          <w:lang w:val="es-MX"/>
        </w:rPr>
        <w:t xml:space="preserve"> caso que los valores del formulario No 1, superen los incrementos ya proyectados </w:t>
      </w:r>
      <w:r w:rsidR="00E904B7">
        <w:rPr>
          <w:rFonts w:ascii="Arial Narrow" w:hAnsi="Arial Narrow" w:cs="Arial"/>
          <w:bCs/>
          <w:sz w:val="22"/>
          <w:szCs w:val="22"/>
          <w:lang w:val="es-MX"/>
        </w:rPr>
        <w:t xml:space="preserve">por anualidad </w:t>
      </w:r>
      <w:r w:rsidR="00BC7A6D">
        <w:rPr>
          <w:rFonts w:ascii="Arial Narrow" w:hAnsi="Arial Narrow" w:cs="Arial"/>
          <w:bCs/>
          <w:sz w:val="22"/>
          <w:szCs w:val="22"/>
          <w:lang w:val="es-MX"/>
        </w:rPr>
        <w:t>en el presente proceso</w:t>
      </w:r>
      <w:r w:rsidR="00370E13">
        <w:rPr>
          <w:rFonts w:ascii="Arial Narrow" w:hAnsi="Arial Narrow" w:cs="Arial"/>
          <w:bCs/>
          <w:sz w:val="22"/>
          <w:szCs w:val="22"/>
          <w:lang w:val="es-MX"/>
        </w:rPr>
        <w:t xml:space="preserve">, el cual corresponde </w:t>
      </w:r>
      <w:r>
        <w:rPr>
          <w:rFonts w:ascii="Arial Narrow" w:hAnsi="Arial Narrow" w:cs="Arial"/>
          <w:bCs/>
          <w:sz w:val="22"/>
          <w:szCs w:val="22"/>
          <w:lang w:val="es-MX"/>
        </w:rPr>
        <w:t>aproximadamente al 6%, aplicado en cada año</w:t>
      </w:r>
      <w:r w:rsidR="00BC7A6D">
        <w:rPr>
          <w:rFonts w:ascii="Arial Narrow" w:hAnsi="Arial Narrow" w:cs="Arial"/>
          <w:bCs/>
          <w:sz w:val="22"/>
          <w:szCs w:val="22"/>
          <w:lang w:val="es-MX"/>
        </w:rPr>
        <w:t xml:space="preserve"> durante el plazo</w:t>
      </w:r>
      <w:r>
        <w:rPr>
          <w:rFonts w:ascii="Arial Narrow" w:hAnsi="Arial Narrow" w:cs="Arial"/>
          <w:bCs/>
          <w:sz w:val="22"/>
          <w:szCs w:val="22"/>
          <w:lang w:val="es-MX"/>
        </w:rPr>
        <w:t xml:space="preserve">. </w:t>
      </w:r>
      <w:r w:rsidR="00CA3999">
        <w:rPr>
          <w:rFonts w:ascii="Arial Narrow" w:hAnsi="Arial Narrow" w:cs="Arial"/>
          <w:bCs/>
          <w:sz w:val="22"/>
          <w:szCs w:val="22"/>
          <w:lang w:val="es-MX"/>
        </w:rPr>
        <w:t>D</w:t>
      </w:r>
      <w:r w:rsidR="00E904B7" w:rsidRPr="00830D5D">
        <w:rPr>
          <w:rFonts w:ascii="Arial Narrow" w:hAnsi="Arial Narrow" w:cs="Arial"/>
          <w:bCs/>
          <w:sz w:val="22"/>
          <w:szCs w:val="22"/>
          <w:lang w:val="es-MX"/>
        </w:rPr>
        <w:t xml:space="preserve">icha provisión será calculada, proyectada, revisada y aprobada por </w:t>
      </w:r>
      <w:r w:rsidR="00B749B0" w:rsidRPr="00830D5D">
        <w:rPr>
          <w:rFonts w:ascii="Arial Narrow" w:hAnsi="Arial Narrow" w:cs="Arial"/>
          <w:bCs/>
          <w:sz w:val="22"/>
          <w:szCs w:val="22"/>
          <w:lang w:val="es-MX"/>
        </w:rPr>
        <w:t>la dirección</w:t>
      </w:r>
      <w:r w:rsidR="00370E13" w:rsidRPr="00830D5D">
        <w:rPr>
          <w:rFonts w:ascii="Arial Narrow" w:hAnsi="Arial Narrow" w:cs="Arial"/>
          <w:bCs/>
          <w:sz w:val="22"/>
          <w:szCs w:val="22"/>
          <w:lang w:val="es-MX"/>
        </w:rPr>
        <w:t xml:space="preserve"> Territorial correspondiente, con un valor máximo de referencia del IPC</w:t>
      </w:r>
      <w:r>
        <w:rPr>
          <w:rFonts w:ascii="Arial Narrow" w:hAnsi="Arial Narrow" w:cs="Arial"/>
          <w:bCs/>
          <w:sz w:val="22"/>
          <w:szCs w:val="22"/>
        </w:rPr>
        <w:t>, se aclara también que dicho incremento adicional solo será</w:t>
      </w:r>
      <w:r w:rsidR="00370E13" w:rsidRPr="00830D5D">
        <w:rPr>
          <w:rFonts w:ascii="Arial Narrow" w:hAnsi="Arial Narrow" w:cs="Arial"/>
          <w:bCs/>
          <w:sz w:val="22"/>
          <w:szCs w:val="22"/>
          <w:lang w:val="es-MX"/>
        </w:rPr>
        <w:t xml:space="preserve">aplicable a salarios y/o </w:t>
      </w:r>
      <w:r w:rsidRPr="00830D5D">
        <w:rPr>
          <w:rFonts w:ascii="Arial Narrow" w:hAnsi="Arial Narrow" w:cs="Arial"/>
          <w:bCs/>
          <w:sz w:val="22"/>
          <w:szCs w:val="22"/>
          <w:lang w:val="es-MX"/>
        </w:rPr>
        <w:t>arrendamientos</w:t>
      </w:r>
      <w:r w:rsidR="00370E13" w:rsidRPr="00830D5D">
        <w:rPr>
          <w:rFonts w:ascii="Arial Narrow" w:hAnsi="Arial Narrow" w:cs="Arial"/>
          <w:bCs/>
          <w:sz w:val="22"/>
          <w:szCs w:val="22"/>
          <w:lang w:val="es-MX"/>
        </w:rPr>
        <w:t xml:space="preserve"> de oficina</w:t>
      </w:r>
      <w:r w:rsidR="002F791C" w:rsidRPr="00830D5D">
        <w:rPr>
          <w:rFonts w:ascii="Arial Narrow" w:hAnsi="Arial Narrow" w:cs="Arial"/>
          <w:bCs/>
          <w:sz w:val="22"/>
          <w:szCs w:val="22"/>
          <w:lang w:val="es-MX"/>
        </w:rPr>
        <w:t>.</w:t>
      </w:r>
    </w:p>
    <w:p w14:paraId="606E9D90" w14:textId="77777777" w:rsidR="00830D5D" w:rsidRPr="00830D5D" w:rsidRDefault="00830D5D" w:rsidP="004E4AB1">
      <w:pPr>
        <w:numPr>
          <w:ilvl w:val="0"/>
          <w:numId w:val="29"/>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caso de ser necesario, esta provisión puede ser utilizada para ajustes por modificaciones de cantidades que surjan durante la ejecución del contrato.</w:t>
      </w:r>
    </w:p>
    <w:p w14:paraId="0E9F944D" w14:textId="77777777" w:rsidR="002F791C" w:rsidRDefault="002F791C" w:rsidP="001357BC">
      <w:pPr>
        <w:autoSpaceDE w:val="0"/>
        <w:autoSpaceDN w:val="0"/>
        <w:adjustRightInd w:val="0"/>
        <w:jc w:val="both"/>
        <w:rPr>
          <w:rFonts w:ascii="Arial Narrow" w:hAnsi="Arial Narrow" w:cs="Arial"/>
          <w:bCs/>
          <w:sz w:val="22"/>
          <w:szCs w:val="22"/>
          <w:lang w:val="es-MX"/>
        </w:rPr>
      </w:pPr>
    </w:p>
    <w:p w14:paraId="1B091289" w14:textId="77777777" w:rsidR="00BE42A2" w:rsidRDefault="00BE42A2" w:rsidP="001357BC">
      <w:pPr>
        <w:autoSpaceDE w:val="0"/>
        <w:autoSpaceDN w:val="0"/>
        <w:adjustRightInd w:val="0"/>
        <w:jc w:val="both"/>
        <w:rPr>
          <w:rFonts w:ascii="Arial Narrow" w:hAnsi="Arial Narrow" w:cs="Arial"/>
          <w:b/>
          <w:szCs w:val="20"/>
          <w:lang w:val="es-MX"/>
        </w:rPr>
      </w:pPr>
      <w:r w:rsidRPr="00F410BD">
        <w:rPr>
          <w:rFonts w:ascii="Arial Narrow" w:hAnsi="Arial Narrow" w:cs="Arial"/>
          <w:b/>
          <w:szCs w:val="20"/>
          <w:lang w:val="es-MX"/>
        </w:rPr>
        <w:t xml:space="preserve">VER LAS NOTAS </w:t>
      </w:r>
      <w:r w:rsidRPr="00A3735A">
        <w:rPr>
          <w:rFonts w:ascii="Arial Narrow" w:hAnsi="Arial Narrow" w:cs="Arial"/>
          <w:b/>
          <w:szCs w:val="20"/>
          <w:lang w:val="es-MX"/>
        </w:rPr>
        <w:t>RELACIONADAS EN EL FORMULARIO No. 1</w:t>
      </w:r>
      <w:r w:rsidR="00B173BB" w:rsidRPr="00A3735A">
        <w:rPr>
          <w:rFonts w:ascii="Arial Narrow" w:hAnsi="Arial Narrow" w:cs="Arial"/>
          <w:b/>
          <w:szCs w:val="20"/>
          <w:lang w:val="es-MX"/>
        </w:rPr>
        <w:t>:</w:t>
      </w:r>
    </w:p>
    <w:p w14:paraId="4618CCF6" w14:textId="77777777" w:rsidR="00424297" w:rsidRDefault="00424297" w:rsidP="001357BC">
      <w:pPr>
        <w:autoSpaceDE w:val="0"/>
        <w:autoSpaceDN w:val="0"/>
        <w:adjustRightInd w:val="0"/>
        <w:jc w:val="both"/>
        <w:rPr>
          <w:rFonts w:ascii="Arial Narrow" w:hAnsi="Arial Narrow" w:cs="Arial"/>
          <w:b/>
          <w:szCs w:val="20"/>
          <w:lang w:val="es-MX"/>
        </w:rPr>
      </w:pPr>
    </w:p>
    <w:tbl>
      <w:tblPr>
        <w:tblW w:w="9199" w:type="dxa"/>
        <w:tblInd w:w="80" w:type="dxa"/>
        <w:tblCellMar>
          <w:left w:w="70" w:type="dxa"/>
          <w:right w:w="70" w:type="dxa"/>
        </w:tblCellMar>
        <w:tblLook w:val="04A0" w:firstRow="1" w:lastRow="0" w:firstColumn="1" w:lastColumn="0" w:noHBand="0" w:noVBand="1"/>
      </w:tblPr>
      <w:tblGrid>
        <w:gridCol w:w="9199"/>
      </w:tblGrid>
      <w:tr w:rsidR="00424297" w14:paraId="6C3C8913" w14:textId="77777777" w:rsidTr="00424297">
        <w:trPr>
          <w:trHeight w:val="448"/>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407BE63D" w14:textId="77777777" w:rsidR="00424297" w:rsidRDefault="00424297">
            <w:pPr>
              <w:jc w:val="both"/>
              <w:rPr>
                <w:rFonts w:ascii="Arial" w:hAnsi="Arial" w:cs="Arial"/>
                <w:sz w:val="16"/>
                <w:szCs w:val="16"/>
                <w:lang w:val="es-CO" w:eastAsia="es-CO"/>
              </w:rPr>
            </w:pPr>
            <w:r>
              <w:rPr>
                <w:rFonts w:ascii="Arial" w:hAnsi="Arial" w:cs="Arial"/>
                <w:sz w:val="16"/>
                <w:szCs w:val="16"/>
              </w:rPr>
              <w:t>1. La prima regional solo será reconocida únicamente para los profesionales que no sean de la zona donde se desarrolla el contrato.ESTOS VALORES NO PODRAN SER MODIFICADOS</w:t>
            </w:r>
          </w:p>
        </w:tc>
      </w:tr>
      <w:tr w:rsidR="00424297" w14:paraId="2C005737" w14:textId="77777777" w:rsidTr="00424297">
        <w:trPr>
          <w:trHeight w:val="717"/>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696392B7" w14:textId="77777777" w:rsidR="00424297" w:rsidRDefault="00424297">
            <w:pPr>
              <w:jc w:val="both"/>
              <w:rPr>
                <w:rFonts w:ascii="Arial" w:hAnsi="Arial" w:cs="Arial"/>
                <w:sz w:val="16"/>
                <w:szCs w:val="16"/>
              </w:rPr>
            </w:pPr>
            <w:r>
              <w:rPr>
                <w:rFonts w:ascii="Arial" w:hAnsi="Arial" w:cs="Arial"/>
                <w:sz w:val="16"/>
                <w:szCs w:val="16"/>
              </w:rPr>
              <w:t xml:space="preserve">2. Los </w:t>
            </w:r>
            <w:r>
              <w:rPr>
                <w:rFonts w:ascii="Arial" w:hAnsi="Arial" w:cs="Arial"/>
                <w:sz w:val="16"/>
                <w:szCs w:val="16"/>
                <w:u w:val="single"/>
              </w:rPr>
              <w:t>viáticos</w:t>
            </w:r>
            <w:r>
              <w:rPr>
                <w:rFonts w:ascii="Arial" w:hAnsi="Arial" w:cs="Arial"/>
                <w:sz w:val="16"/>
                <w:szCs w:val="16"/>
              </w:rPr>
              <w:t xml:space="preserve"> se reconocerán según su utilización real y sin superar los topes fijados en la resolución que el Instituto a tal fecha tenga vigente. </w:t>
            </w:r>
            <w:r>
              <w:rPr>
                <w:rFonts w:ascii="Arial" w:hAnsi="Arial" w:cs="Arial"/>
                <w:b/>
                <w:bCs/>
                <w:sz w:val="16"/>
                <w:szCs w:val="16"/>
              </w:rPr>
              <w:t xml:space="preserve"> Su utilización será solamente para las reuniones de inducción y de evaluación.</w:t>
            </w:r>
            <w:r>
              <w:rPr>
                <w:rFonts w:ascii="Arial" w:hAnsi="Arial" w:cs="Arial"/>
                <w:sz w:val="16"/>
                <w:szCs w:val="16"/>
              </w:rPr>
              <w:t>Se reconocerán los viáticos al ingeniero residente y especialista previa autorización del supervisor del contrato.</w:t>
            </w:r>
          </w:p>
        </w:tc>
      </w:tr>
      <w:tr w:rsidR="00424297" w14:paraId="45DC3533" w14:textId="77777777" w:rsidTr="00424297">
        <w:trPr>
          <w:trHeight w:val="508"/>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41E9F91" w14:textId="77777777" w:rsidR="00424297" w:rsidRDefault="00424297">
            <w:pPr>
              <w:jc w:val="both"/>
              <w:rPr>
                <w:rFonts w:ascii="Arial" w:hAnsi="Arial" w:cs="Arial"/>
                <w:sz w:val="16"/>
                <w:szCs w:val="16"/>
              </w:rPr>
            </w:pPr>
            <w:r>
              <w:rPr>
                <w:rFonts w:ascii="Arial" w:hAnsi="Arial" w:cs="Arial"/>
                <w:sz w:val="16"/>
                <w:szCs w:val="16"/>
              </w:rPr>
              <w:t>3. El Vehículo incluye el combustible. La Dirección Territorial deberá llevar el control mensual de la utilización de los vehículos y aprobará su pago respecto a su uso.</w:t>
            </w:r>
          </w:p>
        </w:tc>
      </w:tr>
      <w:tr w:rsidR="00424297" w14:paraId="71F44597" w14:textId="77777777" w:rsidTr="00424297">
        <w:trPr>
          <w:trHeight w:val="448"/>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BF1AFDC" w14:textId="77777777" w:rsidR="00424297" w:rsidRDefault="00424297">
            <w:pPr>
              <w:jc w:val="both"/>
              <w:rPr>
                <w:rFonts w:ascii="Arial" w:hAnsi="Arial" w:cs="Arial"/>
                <w:sz w:val="16"/>
                <w:szCs w:val="16"/>
              </w:rPr>
            </w:pPr>
            <w:r>
              <w:rPr>
                <w:rFonts w:ascii="Arial" w:hAnsi="Arial" w:cs="Arial"/>
                <w:sz w:val="16"/>
                <w:szCs w:val="16"/>
              </w:rPr>
              <w:t xml:space="preserve">4.  La oficina (incluye servicios públicos), transportes aéreos y/o terrestres, peajes, edición de informes, papelería, reproducción de documentos, planos, fotografías, comunicaciones (telefonía fija y/o celular, correo, internet, etc, se reembolsarán según su costo real contra presentación de facturas soportes. </w:t>
            </w:r>
          </w:p>
        </w:tc>
      </w:tr>
      <w:tr w:rsidR="00424297" w14:paraId="072C8E9E" w14:textId="77777777" w:rsidTr="00424297">
        <w:trPr>
          <w:trHeight w:val="433"/>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431E9450" w14:textId="77777777" w:rsidR="00424297" w:rsidRDefault="00424297">
            <w:pPr>
              <w:jc w:val="both"/>
              <w:rPr>
                <w:rFonts w:ascii="Arial" w:hAnsi="Arial" w:cs="Arial"/>
                <w:sz w:val="16"/>
                <w:szCs w:val="16"/>
              </w:rPr>
            </w:pPr>
            <w:r>
              <w:rPr>
                <w:rFonts w:ascii="Arial" w:hAnsi="Arial" w:cs="Arial"/>
                <w:sz w:val="16"/>
                <w:szCs w:val="16"/>
              </w:rPr>
              <w:t>5. Los Transportes Aéreos y terrestres corresponden a los gastos de pasajes cuando son citados a capacitación ó reuniones de  evaluación fuera de la sede de trabajo.</w:t>
            </w:r>
          </w:p>
        </w:tc>
      </w:tr>
      <w:tr w:rsidR="00424297" w14:paraId="5673E12D" w14:textId="77777777" w:rsidTr="00424297">
        <w:trPr>
          <w:trHeight w:val="597"/>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5367F6CC" w14:textId="77777777" w:rsidR="00424297" w:rsidRDefault="00424297">
            <w:pPr>
              <w:jc w:val="both"/>
              <w:rPr>
                <w:rFonts w:ascii="Arial" w:hAnsi="Arial" w:cs="Arial"/>
                <w:sz w:val="16"/>
                <w:szCs w:val="16"/>
              </w:rPr>
            </w:pPr>
            <w:r>
              <w:rPr>
                <w:rFonts w:ascii="Arial" w:hAnsi="Arial" w:cs="Arial"/>
                <w:sz w:val="16"/>
                <w:szCs w:val="16"/>
              </w:rPr>
              <w:t>6. Los valores que aparecen fijos e inmodificables, no podran alterarse,   será causal de rechazo, siempre y cuando no sea subsanado.</w:t>
            </w:r>
          </w:p>
        </w:tc>
      </w:tr>
      <w:tr w:rsidR="00424297" w14:paraId="2767BDC6" w14:textId="77777777" w:rsidTr="00424297">
        <w:trPr>
          <w:trHeight w:val="567"/>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369258DC" w14:textId="77777777" w:rsidR="00424297" w:rsidRDefault="00424297">
            <w:pPr>
              <w:jc w:val="both"/>
              <w:rPr>
                <w:rFonts w:ascii="Arial" w:hAnsi="Arial" w:cs="Arial"/>
                <w:sz w:val="16"/>
                <w:szCs w:val="16"/>
              </w:rPr>
            </w:pPr>
            <w:r>
              <w:rPr>
                <w:rFonts w:ascii="Arial" w:hAnsi="Arial" w:cs="Arial"/>
                <w:sz w:val="16"/>
                <w:szCs w:val="16"/>
              </w:rPr>
              <w:t xml:space="preserve">7. Para el caso del reembolso de los costos globales, es responsabilidad de la Administración Vial el gasto racional de estos recursos, de acuerdo con las necesidades del proyecto dentro del plazo contractual   Y aprobación de la supervisión </w:t>
            </w:r>
          </w:p>
        </w:tc>
      </w:tr>
      <w:tr w:rsidR="00424297" w14:paraId="51C1BF79" w14:textId="77777777" w:rsidTr="00424297">
        <w:trPr>
          <w:trHeight w:val="587"/>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51E82434" w14:textId="77777777" w:rsidR="00424297" w:rsidRDefault="00424297">
            <w:pPr>
              <w:jc w:val="both"/>
              <w:rPr>
                <w:rFonts w:ascii="Arial" w:hAnsi="Arial" w:cs="Arial"/>
                <w:sz w:val="16"/>
                <w:szCs w:val="16"/>
              </w:rPr>
            </w:pPr>
            <w:r>
              <w:rPr>
                <w:rFonts w:ascii="Arial" w:hAnsi="Arial" w:cs="Arial"/>
                <w:sz w:val="16"/>
                <w:szCs w:val="16"/>
              </w:rPr>
              <w:t>8. Las participaciones de los costos directos de personal y el tiempo de utilización de los otros costos directos, se pagarán mensualmente, de conformidad con  la programación de recursos aprobada por el Gestor del Contrato, previa verificación de su participación y utilización real en el contrato.</w:t>
            </w:r>
          </w:p>
        </w:tc>
      </w:tr>
      <w:tr w:rsidR="00424297" w14:paraId="4B96E0DB" w14:textId="77777777" w:rsidTr="00424297">
        <w:trPr>
          <w:trHeight w:val="762"/>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0DB63F8" w14:textId="77777777" w:rsidR="00424297" w:rsidRDefault="00424297">
            <w:pPr>
              <w:jc w:val="both"/>
              <w:rPr>
                <w:rFonts w:ascii="Arial" w:hAnsi="Arial" w:cs="Arial"/>
                <w:sz w:val="16"/>
                <w:szCs w:val="16"/>
              </w:rPr>
            </w:pPr>
            <w:r>
              <w:rPr>
                <w:rFonts w:ascii="Arial" w:hAnsi="Arial" w:cs="Arial"/>
                <w:sz w:val="16"/>
                <w:szCs w:val="16"/>
              </w:rPr>
              <w:t>9. Los gastos de peajes solo se reconocerán aquellos que se originen por el desplazamiento del personal en la zona del proyecto.</w:t>
            </w:r>
          </w:p>
        </w:tc>
      </w:tr>
      <w:tr w:rsidR="00424297" w14:paraId="223B1394" w14:textId="77777777" w:rsidTr="00424297">
        <w:trPr>
          <w:trHeight w:val="821"/>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763D2180" w14:textId="77777777" w:rsidR="00424297" w:rsidRDefault="00424297">
            <w:pPr>
              <w:rPr>
                <w:rFonts w:ascii="Arial" w:hAnsi="Arial" w:cs="Arial"/>
                <w:color w:val="000000"/>
                <w:sz w:val="16"/>
                <w:szCs w:val="16"/>
              </w:rPr>
            </w:pPr>
            <w:r>
              <w:rPr>
                <w:rFonts w:ascii="Arial" w:hAnsi="Arial" w:cs="Arial"/>
                <w:color w:val="000000"/>
                <w:sz w:val="16"/>
                <w:szCs w:val="16"/>
              </w:rPr>
              <w:t>10.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424297" w14:paraId="504B7047" w14:textId="77777777" w:rsidTr="00424297">
        <w:trPr>
          <w:trHeight w:val="567"/>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4F6AD3C8" w14:textId="77777777" w:rsidR="00424297" w:rsidRDefault="00424297">
            <w:pPr>
              <w:rPr>
                <w:rFonts w:ascii="Arial" w:hAnsi="Arial" w:cs="Arial"/>
                <w:color w:val="000000"/>
                <w:sz w:val="16"/>
                <w:szCs w:val="16"/>
              </w:rPr>
            </w:pPr>
            <w:r>
              <w:rPr>
                <w:rFonts w:ascii="Arial" w:hAnsi="Arial" w:cs="Arial"/>
                <w:color w:val="000000"/>
                <w:sz w:val="16"/>
                <w:szCs w:val="16"/>
              </w:rPr>
              <w:t xml:space="preserve">11. </w:t>
            </w:r>
            <w:r>
              <w:rPr>
                <w:rFonts w:ascii="Arial Narrow" w:hAnsi="Arial Narrow" w:cs="Arial"/>
                <w:color w:val="000000"/>
                <w:sz w:val="20"/>
                <w:szCs w:val="20"/>
              </w:rPr>
              <w:t>Para aquellos costos que tengan como unidad "Según comprobante por mes", los mismos se reembolsarán según su costo real, contra la prestación de facturas y soportes respectivos</w:t>
            </w:r>
          </w:p>
        </w:tc>
      </w:tr>
      <w:tr w:rsidR="00424297" w14:paraId="3EB5D40A" w14:textId="77777777" w:rsidTr="00424297">
        <w:trPr>
          <w:trHeight w:val="488"/>
        </w:trPr>
        <w:tc>
          <w:tcPr>
            <w:tcW w:w="9199"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791F3EB6" w14:textId="77777777" w:rsidR="00424297" w:rsidRDefault="00424297">
            <w:pPr>
              <w:rPr>
                <w:rFonts w:ascii="Arial Narrow" w:hAnsi="Arial Narrow" w:cs="Calibri"/>
                <w:color w:val="000000"/>
                <w:sz w:val="16"/>
                <w:szCs w:val="16"/>
              </w:rPr>
            </w:pPr>
            <w:r>
              <w:rPr>
                <w:rFonts w:ascii="Arial Narrow" w:hAnsi="Arial Narrow" w:cs="Calibri"/>
                <w:color w:val="000000"/>
                <w:sz w:val="16"/>
                <w:szCs w:val="16"/>
              </w:rPr>
              <w:t>12.La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establecido en el Formulario No 1 , por tal razón se debe diligenciar el salario del especialista</w:t>
            </w:r>
          </w:p>
        </w:tc>
      </w:tr>
      <w:tr w:rsidR="00424297" w14:paraId="33F2DDBD" w14:textId="77777777" w:rsidTr="00424297">
        <w:trPr>
          <w:trHeight w:val="896"/>
        </w:trPr>
        <w:tc>
          <w:tcPr>
            <w:tcW w:w="9199" w:type="dxa"/>
            <w:tcBorders>
              <w:top w:val="single" w:sz="4" w:space="0" w:color="auto"/>
              <w:left w:val="single" w:sz="8" w:space="0" w:color="auto"/>
              <w:bottom w:val="single" w:sz="8" w:space="0" w:color="auto"/>
              <w:right w:val="single" w:sz="8" w:space="0" w:color="000000"/>
            </w:tcBorders>
            <w:shd w:val="clear" w:color="000000" w:fill="E2EFDA"/>
            <w:vAlign w:val="center"/>
            <w:hideMark/>
          </w:tcPr>
          <w:p w14:paraId="60944A4A" w14:textId="77777777" w:rsidR="00424297" w:rsidRDefault="00424297">
            <w:pPr>
              <w:jc w:val="both"/>
              <w:rPr>
                <w:rFonts w:ascii="Arial" w:hAnsi="Arial" w:cs="Arial"/>
                <w:sz w:val="16"/>
                <w:szCs w:val="16"/>
              </w:rPr>
            </w:pPr>
            <w:r>
              <w:rPr>
                <w:rFonts w:ascii="Arial" w:hAnsi="Arial" w:cs="Arial"/>
                <w:sz w:val="16"/>
                <w:szCs w:val="16"/>
              </w:rPr>
              <w:lastRenderedPageBreak/>
              <w:t xml:space="preserve">13. La provisión En el caso que los valores del formulario No 1, superen los incrementos ya proyectados por anualidad en el presente proceso, el cual corresponde aproximadamente al 6%, aplicado en cada año durante el plazo. Dicha provisión será calculada, proyectada, revisada y aprobada por </w:t>
            </w:r>
            <w:r w:rsidR="00B749B0">
              <w:rPr>
                <w:rFonts w:ascii="Arial" w:hAnsi="Arial" w:cs="Arial"/>
                <w:sz w:val="16"/>
                <w:szCs w:val="16"/>
              </w:rPr>
              <w:t>la dirección</w:t>
            </w:r>
            <w:r>
              <w:rPr>
                <w:rFonts w:ascii="Arial" w:hAnsi="Arial" w:cs="Arial"/>
                <w:sz w:val="16"/>
                <w:szCs w:val="16"/>
              </w:rPr>
              <w:t xml:space="preserve"> Territorial correspondiente, con un valor máximo de referencia del IPC, se aclara también que dicho incremento adicional solo será aplicable a salarios y/o arrendamientos de oficina.En caso de ser necesario, esta provisión puede ser utilizada para ajustes por modificaciones de cantidades que surjan durante la ejecución del contrato</w:t>
            </w:r>
          </w:p>
        </w:tc>
      </w:tr>
    </w:tbl>
    <w:p w14:paraId="073161DF" w14:textId="77777777" w:rsidR="00424297" w:rsidRPr="00424297" w:rsidRDefault="00424297" w:rsidP="001357BC">
      <w:pPr>
        <w:autoSpaceDE w:val="0"/>
        <w:autoSpaceDN w:val="0"/>
        <w:adjustRightInd w:val="0"/>
        <w:jc w:val="both"/>
        <w:rPr>
          <w:rFonts w:ascii="Arial Narrow" w:hAnsi="Arial Narrow" w:cs="Arial"/>
          <w:b/>
          <w:szCs w:val="20"/>
        </w:rPr>
      </w:pPr>
    </w:p>
    <w:p w14:paraId="0C84630F" w14:textId="77777777" w:rsidR="00B173BB" w:rsidRPr="00A3735A" w:rsidRDefault="00B173BB" w:rsidP="001357BC">
      <w:pPr>
        <w:autoSpaceDE w:val="0"/>
        <w:autoSpaceDN w:val="0"/>
        <w:adjustRightInd w:val="0"/>
        <w:jc w:val="both"/>
        <w:rPr>
          <w:rFonts w:ascii="Arial Narrow" w:hAnsi="Arial Narrow" w:cs="Arial"/>
          <w:b/>
          <w:szCs w:val="20"/>
          <w:lang w:val="es-MX"/>
        </w:rPr>
      </w:pPr>
    </w:p>
    <w:bookmarkEnd w:id="40"/>
    <w:p w14:paraId="4DD8EF05" w14:textId="77777777" w:rsidR="0019419C" w:rsidRDefault="0019419C" w:rsidP="001357BC">
      <w:pPr>
        <w:jc w:val="both"/>
        <w:outlineLvl w:val="0"/>
        <w:rPr>
          <w:rFonts w:ascii="Arial Narrow" w:hAnsi="Arial Narrow" w:cs="Arial"/>
          <w:b/>
        </w:rPr>
      </w:pPr>
    </w:p>
    <w:sectPr w:rsidR="0019419C" w:rsidSect="00DD30FC">
      <w:headerReference w:type="even" r:id="rId8"/>
      <w:headerReference w:type="default" r:id="rId9"/>
      <w:footerReference w:type="even" r:id="rId10"/>
      <w:footerReference w:type="default" r:id="rId11"/>
      <w:headerReference w:type="first" r:id="rId12"/>
      <w:footerReference w:type="first" r:id="rId13"/>
      <w:pgSz w:w="12242" w:h="15842" w:code="1"/>
      <w:pgMar w:top="1715" w:right="1894" w:bottom="899" w:left="1871"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097F3" w14:textId="77777777" w:rsidR="00EC7CB3" w:rsidRDefault="00EC7CB3">
      <w:r>
        <w:separator/>
      </w:r>
    </w:p>
  </w:endnote>
  <w:endnote w:type="continuationSeparator" w:id="0">
    <w:p w14:paraId="5994E26D" w14:textId="77777777" w:rsidR="00EC7CB3" w:rsidRDefault="00EC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F683D" w14:textId="77777777" w:rsidR="00AD4219" w:rsidRDefault="00AD42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6B3CE" w14:textId="2290263B" w:rsidR="00523FF2" w:rsidRDefault="004E4AB1" w:rsidP="009A1425">
    <w:pPr>
      <w:pStyle w:val="CM4"/>
      <w:jc w:val="center"/>
      <w:rPr>
        <w:rFonts w:ascii="Times New Roman" w:hAnsi="Times New Roman" w:cs="Times New Roman"/>
        <w:color w:val="7F7F7F"/>
        <w:sz w:val="23"/>
        <w:szCs w:val="23"/>
      </w:rPr>
    </w:pPr>
    <w:r>
      <w:rPr>
        <w:rFonts w:ascii="Arial Narrow" w:hAnsi="Arial Narrow" w:cs="Arial Narrow"/>
        <w:noProof/>
        <w:color w:val="808080"/>
      </w:rPr>
      <mc:AlternateContent>
        <mc:Choice Requires="wps">
          <w:drawing>
            <wp:anchor distT="0" distB="0" distL="114300" distR="114300" simplePos="0" relativeHeight="251658240" behindDoc="0" locked="0" layoutInCell="1" allowOverlap="1" wp14:anchorId="53C715E6" wp14:editId="54B4438C">
              <wp:simplePos x="0" y="0"/>
              <wp:positionH relativeFrom="column">
                <wp:posOffset>-114300</wp:posOffset>
              </wp:positionH>
              <wp:positionV relativeFrom="paragraph">
                <wp:posOffset>62230</wp:posOffset>
              </wp:positionV>
              <wp:extent cx="5939790" cy="0"/>
              <wp:effectExtent l="19050" t="24130" r="22860" b="23495"/>
              <wp:wrapNone/>
              <wp:docPr id="4473585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D549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9pt" to="45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" strokecolor="#969696" strokeweight="3pt">
              <v:stroke linestyle="thinThin"/>
            </v:line>
          </w:pict>
        </mc:Fallback>
      </mc:AlternateContent>
    </w:r>
  </w:p>
  <w:p w14:paraId="52ACAFCA" w14:textId="77777777" w:rsidR="00523FF2" w:rsidRPr="009A1425" w:rsidRDefault="00523FF2" w:rsidP="00816376">
    <w:pPr>
      <w:pStyle w:val="CM4"/>
      <w:ind w:left="-284"/>
      <w:jc w:val="center"/>
      <w:rPr>
        <w:rFonts w:ascii="Times New Roman" w:hAnsi="Times New Roman" w:cs="Times New Roman"/>
        <w:color w:val="7F7F7F"/>
        <w:sz w:val="23"/>
        <w:szCs w:val="23"/>
      </w:rPr>
    </w:pPr>
    <w:r w:rsidRPr="000205E4">
      <w:rPr>
        <w:rFonts w:ascii="Times New Roman" w:hAnsi="Times New Roman" w:cs="Times New Roman"/>
        <w:color w:val="7F7F7F"/>
        <w:sz w:val="23"/>
        <w:szCs w:val="23"/>
      </w:rPr>
      <w:t xml:space="preserve">SUBDIRECCION </w:t>
    </w:r>
    <w:r w:rsidR="00CF4EC2">
      <w:rPr>
        <w:rFonts w:ascii="Times New Roman" w:hAnsi="Times New Roman" w:cs="Times New Roman"/>
        <w:color w:val="7F7F7F"/>
        <w:sz w:val="23"/>
        <w:szCs w:val="23"/>
      </w:rPr>
      <w:t xml:space="preserve">GESTIÓN INTEGRAL DE </w:t>
    </w:r>
    <w:r>
      <w:rPr>
        <w:rFonts w:ascii="Times New Roman" w:hAnsi="Times New Roman" w:cs="Times New Roman"/>
        <w:color w:val="7F7F7F"/>
        <w:sz w:val="23"/>
        <w:szCs w:val="23"/>
      </w:rPr>
      <w:t>CARRETERAS</w:t>
    </w:r>
    <w:r w:rsidR="00CF4EC2">
      <w:rPr>
        <w:rFonts w:ascii="Times New Roman" w:hAnsi="Times New Roman" w:cs="Times New Roman"/>
        <w:color w:val="7F7F7F"/>
        <w:sz w:val="23"/>
        <w:szCs w:val="23"/>
      </w:rPr>
      <w:t xml:space="preserve"> NACIONALES</w:t>
    </w:r>
  </w:p>
  <w:p w14:paraId="45E0BCF0" w14:textId="77777777" w:rsidR="00523FF2" w:rsidRPr="009A1425" w:rsidRDefault="00523FF2" w:rsidP="00816376">
    <w:pPr>
      <w:pStyle w:val="CM4"/>
      <w:ind w:left="-284"/>
      <w:jc w:val="center"/>
      <w:rPr>
        <w:rFonts w:ascii="Times New Roman" w:hAnsi="Times New Roman" w:cs="Times New Roman"/>
        <w:color w:val="7F7F7F"/>
        <w:sz w:val="23"/>
        <w:szCs w:val="23"/>
      </w:rPr>
    </w:pPr>
    <w:r w:rsidRPr="009A1425">
      <w:rPr>
        <w:rFonts w:ascii="Times New Roman" w:hAnsi="Times New Roman" w:cs="Times New Roman"/>
        <w:color w:val="7F7F7F"/>
        <w:sz w:val="23"/>
        <w:szCs w:val="23"/>
      </w:rPr>
      <w:t>INSTITUTO NACIONAL DE VIAS</w:t>
    </w:r>
  </w:p>
  <w:p w14:paraId="59BD13E2" w14:textId="77777777" w:rsidR="00523FF2" w:rsidRPr="009A1425" w:rsidRDefault="00523FF2" w:rsidP="00816376">
    <w:pPr>
      <w:pStyle w:val="CM4"/>
      <w:jc w:val="center"/>
      <w:rPr>
        <w:rFonts w:ascii="Times New Roman" w:hAnsi="Times New Roman" w:cs="Times New Roman"/>
        <w:color w:val="7F7F7F"/>
        <w:sz w:val="23"/>
        <w:szCs w:val="23"/>
      </w:rPr>
    </w:pPr>
    <w:r w:rsidRPr="009A1425">
      <w:rPr>
        <w:rFonts w:ascii="Times New Roman" w:hAnsi="Times New Roman" w:cs="Times New Roman"/>
        <w:i/>
        <w:iCs/>
        <w:color w:val="7F7F7F"/>
        <w:sz w:val="23"/>
        <w:szCs w:val="23"/>
      </w:rPr>
      <w:t>“</w:t>
    </w:r>
    <w:r>
      <w:rPr>
        <w:rFonts w:ascii="Times New Roman" w:hAnsi="Times New Roman" w:cs="Times New Roman"/>
        <w:i/>
        <w:iCs/>
        <w:color w:val="7F7F7F"/>
        <w:sz w:val="23"/>
        <w:szCs w:val="23"/>
      </w:rPr>
      <w:t>Gestión Pública con Calidad</w:t>
    </w:r>
    <w:r w:rsidRPr="009A1425">
      <w:rPr>
        <w:rFonts w:ascii="Times New Roman" w:hAnsi="Times New Roman" w:cs="Times New Roman"/>
        <w:i/>
        <w:iCs/>
        <w:color w:val="7F7F7F"/>
        <w:sz w:val="23"/>
        <w:szCs w:val="23"/>
      </w:rPr>
      <w:t xml:space="preserve">” </w:t>
    </w:r>
  </w:p>
  <w:p w14:paraId="45B0B6FE" w14:textId="77777777" w:rsidR="00523FF2" w:rsidRPr="009A1425" w:rsidRDefault="00523FF2">
    <w:pPr>
      <w:pStyle w:val="Piedepgina"/>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5AB85" w14:textId="77777777" w:rsidR="00AD4219" w:rsidRDefault="00AD42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6CBCE" w14:textId="77777777" w:rsidR="00EC7CB3" w:rsidRDefault="00EC7CB3">
      <w:r>
        <w:separator/>
      </w:r>
    </w:p>
  </w:footnote>
  <w:footnote w:type="continuationSeparator" w:id="0">
    <w:p w14:paraId="79C3E3AD" w14:textId="77777777" w:rsidR="00EC7CB3" w:rsidRDefault="00EC7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E95BA" w14:textId="77777777" w:rsidR="00523FF2" w:rsidRDefault="00523FF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A02D875" w14:textId="77777777" w:rsidR="00523FF2" w:rsidRDefault="00523FF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86"/>
      <w:gridCol w:w="4461"/>
      <w:gridCol w:w="889"/>
      <w:gridCol w:w="1892"/>
    </w:tblGrid>
    <w:tr w:rsidR="00AD4219" w:rsidRPr="00D4381A" w14:paraId="300FF0C0" w14:textId="77777777" w:rsidTr="00DB37F3">
      <w:trPr>
        <w:trHeight w:val="138"/>
        <w:jc w:val="center"/>
      </w:trPr>
      <w:tc>
        <w:tcPr>
          <w:tcW w:w="5000" w:type="pct"/>
          <w:gridSpan w:val="4"/>
          <w:shd w:val="clear" w:color="auto" w:fill="auto"/>
          <w:vAlign w:val="center"/>
        </w:tcPr>
        <w:p w14:paraId="41739CA5" w14:textId="77777777" w:rsidR="00AD4219" w:rsidRPr="00F529A3" w:rsidRDefault="00AD4219" w:rsidP="00AD4219">
          <w:pPr>
            <w:ind w:left="11" w:hanging="11"/>
            <w:jc w:val="center"/>
            <w:rPr>
              <w:rFonts w:ascii="Arial" w:eastAsia="Calibri" w:hAnsi="Arial" w:cs="Arial"/>
              <w:b/>
              <w:sz w:val="16"/>
              <w:szCs w:val="16"/>
              <w:lang w:eastAsia="en-US"/>
            </w:rPr>
          </w:pPr>
          <w:r w:rsidRPr="00F529A3">
            <w:rPr>
              <w:rFonts w:ascii="Arial" w:eastAsia="Calibri" w:hAnsi="Arial" w:cs="Arial"/>
              <w:b/>
              <w:sz w:val="16"/>
              <w:szCs w:val="16"/>
              <w:lang w:eastAsia="en-US"/>
            </w:rPr>
            <w:t xml:space="preserve">ANEXO 1 — ANEXO TÉCNICO </w:t>
          </w:r>
        </w:p>
        <w:p w14:paraId="0B4D5058" w14:textId="77777777" w:rsidR="00AD4219" w:rsidRPr="00D4381A" w:rsidRDefault="00AD4219" w:rsidP="00AD4219">
          <w:pPr>
            <w:ind w:left="11" w:hanging="11"/>
            <w:jc w:val="center"/>
            <w:rPr>
              <w:rFonts w:ascii="Arial" w:eastAsia="Calibri" w:hAnsi="Arial" w:cs="Arial"/>
              <w:b/>
              <w:sz w:val="16"/>
              <w:szCs w:val="16"/>
              <w:lang w:eastAsia="en-US"/>
            </w:rPr>
          </w:pPr>
          <w:r w:rsidRPr="00F529A3">
            <w:rPr>
              <w:rFonts w:ascii="Arial" w:eastAsia="Calibri" w:hAnsi="Arial" w:cs="Arial"/>
              <w:b/>
              <w:sz w:val="16"/>
              <w:szCs w:val="16"/>
              <w:lang w:eastAsia="en-US"/>
            </w:rPr>
            <w:t>CONSULTORÍA DE ESTUDIOS DE INGENIERÍA DE INFRAESTRUCTURA DE TRANSPORTE</w:t>
          </w:r>
        </w:p>
      </w:tc>
    </w:tr>
    <w:tr w:rsidR="00AD4219" w:rsidRPr="00D4381A" w14:paraId="3C490ECE" w14:textId="77777777" w:rsidTr="00DB37F3">
      <w:trPr>
        <w:trHeight w:val="220"/>
        <w:jc w:val="center"/>
      </w:trPr>
      <w:tc>
        <w:tcPr>
          <w:tcW w:w="599" w:type="pct"/>
          <w:shd w:val="clear" w:color="auto" w:fill="auto"/>
          <w:vAlign w:val="center"/>
        </w:tcPr>
        <w:p w14:paraId="6E93B2BD" w14:textId="77777777" w:rsidR="00AD4219" w:rsidRPr="00D4381A" w:rsidRDefault="00AD4219" w:rsidP="00AD4219">
          <w:pPr>
            <w:spacing w:after="4" w:line="249" w:lineRule="auto"/>
            <w:ind w:left="10" w:hanging="10"/>
            <w:jc w:val="both"/>
            <w:rPr>
              <w:rFonts w:ascii="Arial" w:eastAsia="Calibri" w:hAnsi="Arial" w:cs="Arial"/>
              <w:b/>
              <w:sz w:val="16"/>
              <w:szCs w:val="16"/>
              <w:lang w:val="es-CO" w:eastAsia="es-CO"/>
            </w:rPr>
          </w:pPr>
          <w:r w:rsidRPr="00D4381A">
            <w:rPr>
              <w:rFonts w:ascii="Arial" w:eastAsia="Calibri" w:hAnsi="Arial" w:cs="Arial"/>
              <w:b/>
              <w:sz w:val="16"/>
              <w:szCs w:val="16"/>
              <w:lang w:val="es-CO" w:eastAsia="en-US"/>
            </w:rPr>
            <w:t>Código</w:t>
          </w:r>
        </w:p>
      </w:tc>
      <w:tc>
        <w:tcPr>
          <w:tcW w:w="2711" w:type="pct"/>
          <w:shd w:val="clear" w:color="auto" w:fill="auto"/>
          <w:vAlign w:val="center"/>
        </w:tcPr>
        <w:p w14:paraId="333CF752" w14:textId="77777777" w:rsidR="00AD4219" w:rsidRPr="00F529A3" w:rsidRDefault="00AD4219" w:rsidP="00AD4219">
          <w:pPr>
            <w:spacing w:after="4" w:line="249" w:lineRule="auto"/>
            <w:jc w:val="both"/>
            <w:rPr>
              <w:rFonts w:ascii="Arial" w:eastAsia="Calibri" w:hAnsi="Arial" w:cs="Arial"/>
              <w:sz w:val="16"/>
              <w:szCs w:val="16"/>
              <w:lang w:val="es-CO" w:eastAsia="es-CO"/>
            </w:rPr>
          </w:pPr>
          <w:r w:rsidRPr="00F529A3">
            <w:rPr>
              <w:rFonts w:ascii="Arial" w:eastAsia="Calibri" w:hAnsi="Arial" w:cs="Arial"/>
              <w:sz w:val="16"/>
              <w:szCs w:val="16"/>
              <w:shd w:val="clear" w:color="auto" w:fill="FFFFFF"/>
              <w:lang w:val="es-CO" w:eastAsia="en-US"/>
            </w:rPr>
            <w:t>CCE-EICP-IDI-27</w:t>
          </w:r>
        </w:p>
      </w:tc>
      <w:tc>
        <w:tcPr>
          <w:tcW w:w="540" w:type="pct"/>
          <w:shd w:val="clear" w:color="auto" w:fill="auto"/>
          <w:vAlign w:val="center"/>
        </w:tcPr>
        <w:p w14:paraId="44E8C59A" w14:textId="77777777" w:rsidR="00AD4219" w:rsidRPr="00D4381A" w:rsidRDefault="00AD4219" w:rsidP="00AD4219">
          <w:pPr>
            <w:spacing w:after="4"/>
            <w:ind w:left="11" w:hanging="11"/>
            <w:jc w:val="center"/>
            <w:rPr>
              <w:rFonts w:ascii="Arial" w:eastAsia="Calibri" w:hAnsi="Arial" w:cs="Arial"/>
              <w:b/>
              <w:sz w:val="16"/>
              <w:szCs w:val="16"/>
              <w:lang w:val="es-CO" w:eastAsia="es-CO"/>
            </w:rPr>
          </w:pPr>
          <w:r w:rsidRPr="00D4381A">
            <w:rPr>
              <w:rFonts w:ascii="Arial" w:eastAsia="Calibri" w:hAnsi="Arial" w:cs="Arial"/>
              <w:b/>
              <w:sz w:val="16"/>
              <w:szCs w:val="16"/>
              <w:lang w:val="es-CO" w:eastAsia="en-US"/>
            </w:rPr>
            <w:t>Página</w:t>
          </w:r>
        </w:p>
      </w:tc>
      <w:tc>
        <w:tcPr>
          <w:tcW w:w="1150" w:type="pct"/>
          <w:shd w:val="clear" w:color="auto" w:fill="auto"/>
          <w:vAlign w:val="center"/>
        </w:tcPr>
        <w:p w14:paraId="30F1835B" w14:textId="77777777" w:rsidR="00AD4219" w:rsidRPr="00D4381A" w:rsidRDefault="00AD4219" w:rsidP="00AD4219">
          <w:pPr>
            <w:spacing w:after="4" w:line="249" w:lineRule="auto"/>
            <w:ind w:left="10" w:hanging="10"/>
            <w:jc w:val="both"/>
            <w:rPr>
              <w:rFonts w:ascii="Arial" w:eastAsia="Calibri" w:hAnsi="Arial" w:cs="Arial"/>
              <w:sz w:val="16"/>
              <w:szCs w:val="16"/>
              <w:lang w:val="es-CO" w:eastAsia="es-CO"/>
            </w:rPr>
          </w:pPr>
          <w:r w:rsidRPr="00D4381A">
            <w:rPr>
              <w:rFonts w:ascii="Arial" w:eastAsia="Calibri" w:hAnsi="Arial" w:cs="Arial"/>
              <w:sz w:val="16"/>
              <w:szCs w:val="16"/>
              <w:lang w:val="es-CO" w:eastAsia="en-US"/>
            </w:rPr>
            <w:fldChar w:fldCharType="begin"/>
          </w:r>
          <w:r w:rsidRPr="00D4381A">
            <w:rPr>
              <w:rFonts w:ascii="Arial" w:eastAsia="Calibri" w:hAnsi="Arial" w:cs="Arial"/>
              <w:sz w:val="16"/>
              <w:szCs w:val="16"/>
              <w:lang w:val="es-CO" w:eastAsia="en-US"/>
            </w:rPr>
            <w:instrText xml:space="preserve"> PAGE </w:instrText>
          </w:r>
          <w:r w:rsidRPr="00D4381A">
            <w:rPr>
              <w:rFonts w:ascii="Arial" w:eastAsia="Calibri" w:hAnsi="Arial" w:cs="Arial"/>
              <w:sz w:val="16"/>
              <w:szCs w:val="16"/>
              <w:lang w:val="es-CO" w:eastAsia="en-US"/>
            </w:rPr>
            <w:fldChar w:fldCharType="separate"/>
          </w:r>
          <w:r w:rsidRPr="00D4381A">
            <w:rPr>
              <w:rFonts w:ascii="Arial" w:eastAsia="Calibri" w:hAnsi="Arial" w:cs="Arial"/>
              <w:noProof/>
              <w:sz w:val="16"/>
              <w:szCs w:val="16"/>
              <w:lang w:val="es-CO" w:eastAsia="en-US"/>
            </w:rPr>
            <w:t>21</w:t>
          </w:r>
          <w:r w:rsidRPr="00D4381A">
            <w:rPr>
              <w:rFonts w:ascii="Arial" w:eastAsia="Calibri" w:hAnsi="Arial" w:cs="Arial"/>
              <w:sz w:val="16"/>
              <w:szCs w:val="16"/>
              <w:lang w:val="es-CO" w:eastAsia="en-US"/>
            </w:rPr>
            <w:fldChar w:fldCharType="end"/>
          </w:r>
          <w:r w:rsidRPr="00D4381A">
            <w:rPr>
              <w:rFonts w:ascii="Arial" w:eastAsia="Calibri" w:hAnsi="Arial" w:cs="Arial"/>
              <w:sz w:val="16"/>
              <w:szCs w:val="16"/>
              <w:lang w:val="es-CO" w:eastAsia="en-US"/>
            </w:rPr>
            <w:t xml:space="preserve"> de </w:t>
          </w:r>
          <w:r w:rsidRPr="00D4381A">
            <w:rPr>
              <w:rFonts w:ascii="Arial" w:eastAsia="Calibri" w:hAnsi="Arial" w:cs="Arial"/>
              <w:sz w:val="16"/>
              <w:szCs w:val="16"/>
              <w:lang w:val="es-CO" w:eastAsia="en-US"/>
            </w:rPr>
            <w:fldChar w:fldCharType="begin"/>
          </w:r>
          <w:r w:rsidRPr="00D4381A">
            <w:rPr>
              <w:rFonts w:ascii="Arial" w:eastAsia="Calibri" w:hAnsi="Arial" w:cs="Arial"/>
              <w:sz w:val="16"/>
              <w:szCs w:val="16"/>
              <w:lang w:val="es-CO" w:eastAsia="en-US"/>
            </w:rPr>
            <w:instrText xml:space="preserve"> NUMPAGES </w:instrText>
          </w:r>
          <w:r w:rsidRPr="00D4381A">
            <w:rPr>
              <w:rFonts w:ascii="Arial" w:eastAsia="Calibri" w:hAnsi="Arial" w:cs="Arial"/>
              <w:sz w:val="16"/>
              <w:szCs w:val="16"/>
              <w:lang w:val="es-CO" w:eastAsia="en-US"/>
            </w:rPr>
            <w:fldChar w:fldCharType="separate"/>
          </w:r>
          <w:r w:rsidRPr="00D4381A">
            <w:rPr>
              <w:rFonts w:ascii="Arial" w:eastAsia="Calibri" w:hAnsi="Arial" w:cs="Arial"/>
              <w:noProof/>
              <w:sz w:val="16"/>
              <w:szCs w:val="16"/>
              <w:lang w:val="es-CO" w:eastAsia="en-US"/>
            </w:rPr>
            <w:t>27</w:t>
          </w:r>
          <w:r w:rsidRPr="00D4381A">
            <w:rPr>
              <w:rFonts w:ascii="Arial" w:eastAsia="Calibri" w:hAnsi="Arial" w:cs="Arial"/>
              <w:sz w:val="16"/>
              <w:szCs w:val="16"/>
              <w:lang w:val="es-CO" w:eastAsia="en-US"/>
            </w:rPr>
            <w:fldChar w:fldCharType="end"/>
          </w:r>
        </w:p>
      </w:tc>
    </w:tr>
    <w:tr w:rsidR="00AD4219" w:rsidRPr="00D4381A" w14:paraId="6973014D" w14:textId="77777777" w:rsidTr="00DB37F3">
      <w:trPr>
        <w:trHeight w:val="91"/>
        <w:jc w:val="center"/>
      </w:trPr>
      <w:tc>
        <w:tcPr>
          <w:tcW w:w="599" w:type="pct"/>
          <w:shd w:val="clear" w:color="auto" w:fill="auto"/>
          <w:vAlign w:val="center"/>
        </w:tcPr>
        <w:p w14:paraId="59C9B905" w14:textId="77777777" w:rsidR="00AD4219" w:rsidRPr="00D4381A" w:rsidRDefault="00AD4219" w:rsidP="00AD4219">
          <w:pPr>
            <w:spacing w:after="4" w:line="249" w:lineRule="auto"/>
            <w:ind w:left="10" w:hanging="10"/>
            <w:jc w:val="both"/>
            <w:rPr>
              <w:rFonts w:ascii="Arial" w:eastAsia="Calibri" w:hAnsi="Arial" w:cs="Arial"/>
              <w:b/>
              <w:sz w:val="16"/>
              <w:szCs w:val="16"/>
              <w:lang w:val="es-CO" w:eastAsia="es-CO"/>
            </w:rPr>
          </w:pPr>
          <w:r w:rsidRPr="00D4381A">
            <w:rPr>
              <w:rFonts w:ascii="Arial" w:eastAsia="Calibri" w:hAnsi="Arial" w:cs="Arial"/>
              <w:b/>
              <w:sz w:val="16"/>
              <w:szCs w:val="16"/>
              <w:lang w:val="es-CO" w:eastAsia="en-US"/>
            </w:rPr>
            <w:t>Versión No.</w:t>
          </w:r>
        </w:p>
      </w:tc>
      <w:tc>
        <w:tcPr>
          <w:tcW w:w="4401" w:type="pct"/>
          <w:gridSpan w:val="3"/>
          <w:shd w:val="clear" w:color="auto" w:fill="auto"/>
          <w:vAlign w:val="center"/>
        </w:tcPr>
        <w:p w14:paraId="2ACBD9E5" w14:textId="77777777" w:rsidR="00AD4219" w:rsidRPr="00D4381A" w:rsidRDefault="00AD4219" w:rsidP="00AD4219">
          <w:pPr>
            <w:spacing w:after="4"/>
            <w:ind w:left="11" w:hanging="11"/>
            <w:jc w:val="both"/>
            <w:rPr>
              <w:rFonts w:ascii="Arial" w:eastAsia="Calibri" w:hAnsi="Arial" w:cs="Arial"/>
              <w:sz w:val="16"/>
              <w:szCs w:val="16"/>
              <w:lang w:val="es-CO" w:eastAsia="es-CO"/>
            </w:rPr>
          </w:pPr>
          <w:r w:rsidRPr="00D4381A">
            <w:rPr>
              <w:rFonts w:ascii="Arial" w:eastAsia="Calibri" w:hAnsi="Arial" w:cs="Arial"/>
              <w:sz w:val="16"/>
              <w:szCs w:val="16"/>
              <w:lang w:val="es-CO" w:eastAsia="en-US"/>
            </w:rPr>
            <w:t>1</w:t>
          </w:r>
        </w:p>
      </w:tc>
    </w:tr>
  </w:tbl>
  <w:p w14:paraId="5A194F2A" w14:textId="3E6CC98D" w:rsidR="00523FF2" w:rsidRDefault="004E4AB1" w:rsidP="00DE02FB">
    <w:pPr>
      <w:pStyle w:val="Encabezado"/>
      <w:tabs>
        <w:tab w:val="clear" w:pos="4419"/>
        <w:tab w:val="left" w:pos="0"/>
        <w:tab w:val="right" w:pos="8480"/>
      </w:tabs>
      <w:ind w:right="360"/>
      <w:jc w:val="both"/>
      <w:rPr>
        <w:sz w:val="18"/>
      </w:rPr>
    </w:pPr>
    <w:r w:rsidRPr="00BF3CF4">
      <w:rPr>
        <w:rFonts w:ascii="Arial Narrow" w:hAnsi="Arial Narrow" w:cs="Arial"/>
        <w:b/>
        <w:noProof/>
        <w:color w:val="A6A6A6"/>
        <w:sz w:val="18"/>
      </w:rPr>
      <mc:AlternateContent>
        <mc:Choice Requires="wps">
          <w:drawing>
            <wp:anchor distT="0" distB="0" distL="114300" distR="114300" simplePos="0" relativeHeight="251657216" behindDoc="0" locked="0" layoutInCell="1" allowOverlap="1" wp14:anchorId="1E202F66" wp14:editId="0D9F96E7">
              <wp:simplePos x="0" y="0"/>
              <wp:positionH relativeFrom="column">
                <wp:posOffset>-78740</wp:posOffset>
              </wp:positionH>
              <wp:positionV relativeFrom="paragraph">
                <wp:posOffset>21590</wp:posOffset>
              </wp:positionV>
              <wp:extent cx="5904230" cy="0"/>
              <wp:effectExtent l="26035" t="21590" r="22860" b="26035"/>
              <wp:wrapNone/>
              <wp:docPr id="213272383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1489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" strokecolor="#969696" strokeweight="3pt">
              <v:stroke linestyle="thinThick"/>
            </v:line>
          </w:pict>
        </mc:Fallback>
      </mc:AlternateContent>
    </w:r>
    <w:r w:rsidR="00523FF2">
      <w:rPr>
        <w:sz w:val="18"/>
      </w:rPr>
      <w:tab/>
    </w:r>
    <w:r w:rsidR="00523FF2" w:rsidRPr="005F2777">
      <w:rPr>
        <w:rFonts w:ascii="Arial Narrow" w:hAnsi="Arial Narrow" w:cs="Arial"/>
        <w:b/>
        <w:color w:val="A6A6A6"/>
        <w:sz w:val="16"/>
        <w:szCs w:val="16"/>
        <w:lang w:val="es-MX"/>
      </w:rPr>
      <w:t>.</w:t>
    </w:r>
    <w:r w:rsidR="00523FF2">
      <w:rPr>
        <w:sz w:val="18"/>
      </w:rPr>
      <w:tab/>
    </w:r>
    <w:r w:rsidR="00523FF2">
      <w:rPr>
        <w:sz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80B6D" w14:textId="77777777" w:rsidR="00AD4219" w:rsidRDefault="00AD42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8pt;height:176.2pt" o:bullet="t">
        <v:imagedata r:id="rId1" o:title=""/>
      </v:shape>
    </w:pict>
  </w:numPicBullet>
  <w:abstractNum w:abstractNumId="0" w15:restartNumberingAfterBreak="0">
    <w:nsid w:val="02E83486"/>
    <w:multiLevelType w:val="singleLevel"/>
    <w:tmpl w:val="0C0A000B"/>
    <w:lvl w:ilvl="0">
      <w:start w:val="1"/>
      <w:numFmt w:val="bullet"/>
      <w:pStyle w:val="Normalvieta"/>
      <w:lvlText w:val=""/>
      <w:lvlJc w:val="left"/>
      <w:pPr>
        <w:tabs>
          <w:tab w:val="num" w:pos="360"/>
        </w:tabs>
        <w:ind w:left="360" w:hanging="360"/>
      </w:pPr>
      <w:rPr>
        <w:rFonts w:ascii="Wingdings" w:hAnsi="Wingdings" w:hint="default"/>
      </w:rPr>
    </w:lvl>
  </w:abstractNum>
  <w:abstractNum w:abstractNumId="1" w15:restartNumberingAfterBreak="0">
    <w:nsid w:val="071612A1"/>
    <w:multiLevelType w:val="hybridMultilevel"/>
    <w:tmpl w:val="BD1EA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B10E53"/>
    <w:multiLevelType w:val="hybridMultilevel"/>
    <w:tmpl w:val="1060B0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EF0879"/>
    <w:multiLevelType w:val="hybridMultilevel"/>
    <w:tmpl w:val="8CA62BB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6609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F0239A5"/>
    <w:multiLevelType w:val="hybridMultilevel"/>
    <w:tmpl w:val="8204477A"/>
    <w:lvl w:ilvl="0" w:tplc="209444F2">
      <w:start w:val="1"/>
      <w:numFmt w:val="lowerLetter"/>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1B0BA4"/>
    <w:multiLevelType w:val="multilevel"/>
    <w:tmpl w:val="6F86FDA0"/>
    <w:lvl w:ilvl="0">
      <w:start w:val="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1"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11D6F8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38F3B79"/>
    <w:multiLevelType w:val="hybridMultilevel"/>
    <w:tmpl w:val="9FFE571E"/>
    <w:lvl w:ilvl="0" w:tplc="42BEC2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B3245C"/>
    <w:multiLevelType w:val="hybridMultilevel"/>
    <w:tmpl w:val="E8582B44"/>
    <w:lvl w:ilvl="0" w:tplc="E55A5D12">
      <w:start w:val="6"/>
      <w:numFmt w:val="decimal"/>
      <w:lvlText w:val="%1."/>
      <w:lvlJc w:val="left"/>
      <w:pPr>
        <w:ind w:left="720" w:hanging="360"/>
      </w:pPr>
      <w:rPr>
        <w:rFonts w:ascii="Arial" w:hAnsi="Arial"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D8796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BA57223"/>
    <w:multiLevelType w:val="hybridMultilevel"/>
    <w:tmpl w:val="324CF7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954B2B"/>
    <w:multiLevelType w:val="multilevel"/>
    <w:tmpl w:val="2ED877DA"/>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E37520"/>
    <w:multiLevelType w:val="hybridMultilevel"/>
    <w:tmpl w:val="43AED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24248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B070177"/>
    <w:multiLevelType w:val="hybridMultilevel"/>
    <w:tmpl w:val="E27A14F4"/>
    <w:lvl w:ilvl="0" w:tplc="240A0001">
      <w:start w:val="1"/>
      <w:numFmt w:val="bullet"/>
      <w:lvlText w:val=""/>
      <w:lvlJc w:val="left"/>
      <w:pPr>
        <w:ind w:left="1470" w:hanging="360"/>
      </w:pPr>
      <w:rPr>
        <w:rFonts w:ascii="Symbol" w:hAnsi="Symbol" w:hint="default"/>
      </w:rPr>
    </w:lvl>
    <w:lvl w:ilvl="1" w:tplc="240A0003" w:tentative="1">
      <w:start w:val="1"/>
      <w:numFmt w:val="bullet"/>
      <w:lvlText w:val="o"/>
      <w:lvlJc w:val="left"/>
      <w:pPr>
        <w:ind w:left="2190" w:hanging="360"/>
      </w:pPr>
      <w:rPr>
        <w:rFonts w:ascii="Courier New" w:hAnsi="Courier New" w:cs="Courier New" w:hint="default"/>
      </w:rPr>
    </w:lvl>
    <w:lvl w:ilvl="2" w:tplc="240A0005" w:tentative="1">
      <w:start w:val="1"/>
      <w:numFmt w:val="bullet"/>
      <w:lvlText w:val=""/>
      <w:lvlJc w:val="left"/>
      <w:pPr>
        <w:ind w:left="2910" w:hanging="360"/>
      </w:pPr>
      <w:rPr>
        <w:rFonts w:ascii="Wingdings" w:hAnsi="Wingdings" w:hint="default"/>
      </w:rPr>
    </w:lvl>
    <w:lvl w:ilvl="3" w:tplc="240A0001" w:tentative="1">
      <w:start w:val="1"/>
      <w:numFmt w:val="bullet"/>
      <w:lvlText w:val=""/>
      <w:lvlJc w:val="left"/>
      <w:pPr>
        <w:ind w:left="3630" w:hanging="360"/>
      </w:pPr>
      <w:rPr>
        <w:rFonts w:ascii="Symbol" w:hAnsi="Symbol" w:hint="default"/>
      </w:rPr>
    </w:lvl>
    <w:lvl w:ilvl="4" w:tplc="240A0003" w:tentative="1">
      <w:start w:val="1"/>
      <w:numFmt w:val="bullet"/>
      <w:lvlText w:val="o"/>
      <w:lvlJc w:val="left"/>
      <w:pPr>
        <w:ind w:left="4350" w:hanging="360"/>
      </w:pPr>
      <w:rPr>
        <w:rFonts w:ascii="Courier New" w:hAnsi="Courier New" w:cs="Courier New" w:hint="default"/>
      </w:rPr>
    </w:lvl>
    <w:lvl w:ilvl="5" w:tplc="240A0005" w:tentative="1">
      <w:start w:val="1"/>
      <w:numFmt w:val="bullet"/>
      <w:lvlText w:val=""/>
      <w:lvlJc w:val="left"/>
      <w:pPr>
        <w:ind w:left="5070" w:hanging="360"/>
      </w:pPr>
      <w:rPr>
        <w:rFonts w:ascii="Wingdings" w:hAnsi="Wingdings" w:hint="default"/>
      </w:rPr>
    </w:lvl>
    <w:lvl w:ilvl="6" w:tplc="240A0001" w:tentative="1">
      <w:start w:val="1"/>
      <w:numFmt w:val="bullet"/>
      <w:lvlText w:val=""/>
      <w:lvlJc w:val="left"/>
      <w:pPr>
        <w:ind w:left="5790" w:hanging="360"/>
      </w:pPr>
      <w:rPr>
        <w:rFonts w:ascii="Symbol" w:hAnsi="Symbol" w:hint="default"/>
      </w:rPr>
    </w:lvl>
    <w:lvl w:ilvl="7" w:tplc="240A0003" w:tentative="1">
      <w:start w:val="1"/>
      <w:numFmt w:val="bullet"/>
      <w:lvlText w:val="o"/>
      <w:lvlJc w:val="left"/>
      <w:pPr>
        <w:ind w:left="6510" w:hanging="360"/>
      </w:pPr>
      <w:rPr>
        <w:rFonts w:ascii="Courier New" w:hAnsi="Courier New" w:cs="Courier New" w:hint="default"/>
      </w:rPr>
    </w:lvl>
    <w:lvl w:ilvl="8" w:tplc="240A0005" w:tentative="1">
      <w:start w:val="1"/>
      <w:numFmt w:val="bullet"/>
      <w:lvlText w:val=""/>
      <w:lvlJc w:val="left"/>
      <w:pPr>
        <w:ind w:left="7230" w:hanging="360"/>
      </w:pPr>
      <w:rPr>
        <w:rFonts w:ascii="Wingdings" w:hAnsi="Wingdings" w:hint="default"/>
      </w:rPr>
    </w:lvl>
  </w:abstractNum>
  <w:abstractNum w:abstractNumId="22"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24" w15:restartNumberingAfterBreak="0">
    <w:nsid w:val="574A0B7C"/>
    <w:multiLevelType w:val="hybridMultilevel"/>
    <w:tmpl w:val="B4B4C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9A69CF"/>
    <w:multiLevelType w:val="hybridMultilevel"/>
    <w:tmpl w:val="FA5AE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75F91398"/>
    <w:multiLevelType w:val="hybridMultilevel"/>
    <w:tmpl w:val="DBE80B9A"/>
    <w:lvl w:ilvl="0" w:tplc="EB3C140E">
      <w:start w:val="31"/>
      <w:numFmt w:val="decimal"/>
      <w:lvlText w:val="%1."/>
      <w:lvlJc w:val="left"/>
      <w:pPr>
        <w:ind w:left="1145" w:hanging="360"/>
      </w:pPr>
      <w:rPr>
        <w:rFonts w:ascii="Arial Narrow" w:hAnsi="Arial Narrow" w:hint="default"/>
        <w:b/>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28" w15:restartNumberingAfterBreak="0">
    <w:nsid w:val="77DC7DB6"/>
    <w:multiLevelType w:val="multilevel"/>
    <w:tmpl w:val="BED0C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24521911">
    <w:abstractNumId w:val="10"/>
  </w:num>
  <w:num w:numId="2" w16cid:durableId="1728798703">
    <w:abstractNumId w:val="18"/>
  </w:num>
  <w:num w:numId="3" w16cid:durableId="551962954">
    <w:abstractNumId w:val="7"/>
  </w:num>
  <w:num w:numId="4" w16cid:durableId="1723628295">
    <w:abstractNumId w:val="28"/>
  </w:num>
  <w:num w:numId="5" w16cid:durableId="662393233">
    <w:abstractNumId w:val="23"/>
  </w:num>
  <w:num w:numId="6" w16cid:durableId="1709527146">
    <w:abstractNumId w:val="12"/>
  </w:num>
  <w:num w:numId="7" w16cid:durableId="983462968">
    <w:abstractNumId w:val="25"/>
  </w:num>
  <w:num w:numId="8" w16cid:durableId="1782649010">
    <w:abstractNumId w:val="21"/>
  </w:num>
  <w:num w:numId="9" w16cid:durableId="646935362">
    <w:abstractNumId w:val="4"/>
  </w:num>
  <w:num w:numId="10" w16cid:durableId="827483138">
    <w:abstractNumId w:val="5"/>
  </w:num>
  <w:num w:numId="11" w16cid:durableId="1903783922">
    <w:abstractNumId w:val="0"/>
  </w:num>
  <w:num w:numId="12" w16cid:durableId="1963995381">
    <w:abstractNumId w:val="16"/>
  </w:num>
  <w:num w:numId="13" w16cid:durableId="286204009">
    <w:abstractNumId w:val="20"/>
  </w:num>
  <w:num w:numId="14" w16cid:durableId="95905881">
    <w:abstractNumId w:val="13"/>
  </w:num>
  <w:num w:numId="15" w16cid:durableId="1799764386">
    <w:abstractNumId w:val="19"/>
  </w:num>
  <w:num w:numId="16" w16cid:durableId="1008600158">
    <w:abstractNumId w:val="11"/>
  </w:num>
  <w:num w:numId="17" w16cid:durableId="803960298">
    <w:abstractNumId w:val="22"/>
  </w:num>
  <w:num w:numId="18" w16cid:durableId="1714575292">
    <w:abstractNumId w:val="6"/>
  </w:num>
  <w:num w:numId="19" w16cid:durableId="337002393">
    <w:abstractNumId w:val="26"/>
  </w:num>
  <w:num w:numId="20" w16cid:durableId="579212908">
    <w:abstractNumId w:val="29"/>
  </w:num>
  <w:num w:numId="21" w16cid:durableId="196815483">
    <w:abstractNumId w:val="3"/>
  </w:num>
  <w:num w:numId="22" w16cid:durableId="160901309">
    <w:abstractNumId w:val="24"/>
  </w:num>
  <w:num w:numId="23" w16cid:durableId="460465038">
    <w:abstractNumId w:val="15"/>
  </w:num>
  <w:num w:numId="24" w16cid:durableId="36318775">
    <w:abstractNumId w:val="14"/>
  </w:num>
  <w:num w:numId="25" w16cid:durableId="518813177">
    <w:abstractNumId w:val="2"/>
  </w:num>
  <w:num w:numId="26" w16cid:durableId="435906422">
    <w:abstractNumId w:val="17"/>
  </w:num>
  <w:num w:numId="27" w16cid:durableId="1448770841">
    <w:abstractNumId w:val="9"/>
  </w:num>
  <w:num w:numId="28" w16cid:durableId="216627545">
    <w:abstractNumId w:val="8"/>
  </w:num>
  <w:num w:numId="29" w16cid:durableId="407270797">
    <w:abstractNumId w:val="1"/>
  </w:num>
  <w:num w:numId="30" w16cid:durableId="2095197602">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pt-PT" w:vendorID="64" w:dllVersion="0" w:nlCheck="1" w:checkStyle="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A7"/>
    <w:rsid w:val="0000008D"/>
    <w:rsid w:val="000020EC"/>
    <w:rsid w:val="000026D2"/>
    <w:rsid w:val="00002DFE"/>
    <w:rsid w:val="00004C39"/>
    <w:rsid w:val="00005674"/>
    <w:rsid w:val="00005BD3"/>
    <w:rsid w:val="00005E9D"/>
    <w:rsid w:val="00005F23"/>
    <w:rsid w:val="00007730"/>
    <w:rsid w:val="00010265"/>
    <w:rsid w:val="00011511"/>
    <w:rsid w:val="00011E65"/>
    <w:rsid w:val="000123DC"/>
    <w:rsid w:val="00012898"/>
    <w:rsid w:val="00012B89"/>
    <w:rsid w:val="00012F32"/>
    <w:rsid w:val="00013040"/>
    <w:rsid w:val="000138BD"/>
    <w:rsid w:val="00013CAB"/>
    <w:rsid w:val="00014885"/>
    <w:rsid w:val="00017264"/>
    <w:rsid w:val="00021160"/>
    <w:rsid w:val="000219D6"/>
    <w:rsid w:val="00021A64"/>
    <w:rsid w:val="0002515D"/>
    <w:rsid w:val="000256B9"/>
    <w:rsid w:val="00030A32"/>
    <w:rsid w:val="00031CD4"/>
    <w:rsid w:val="00033A4D"/>
    <w:rsid w:val="00034153"/>
    <w:rsid w:val="000341FB"/>
    <w:rsid w:val="00035BFC"/>
    <w:rsid w:val="000405D2"/>
    <w:rsid w:val="00040671"/>
    <w:rsid w:val="0004189F"/>
    <w:rsid w:val="00042911"/>
    <w:rsid w:val="00043777"/>
    <w:rsid w:val="00044996"/>
    <w:rsid w:val="0005033B"/>
    <w:rsid w:val="000530E9"/>
    <w:rsid w:val="00053C86"/>
    <w:rsid w:val="00054356"/>
    <w:rsid w:val="000557C7"/>
    <w:rsid w:val="00055E71"/>
    <w:rsid w:val="00056181"/>
    <w:rsid w:val="0005680E"/>
    <w:rsid w:val="00056E5B"/>
    <w:rsid w:val="0005742E"/>
    <w:rsid w:val="0006003A"/>
    <w:rsid w:val="00060D68"/>
    <w:rsid w:val="00063045"/>
    <w:rsid w:val="000640AD"/>
    <w:rsid w:val="000644B0"/>
    <w:rsid w:val="00064BCA"/>
    <w:rsid w:val="000662A6"/>
    <w:rsid w:val="000666A1"/>
    <w:rsid w:val="0006722C"/>
    <w:rsid w:val="000701A2"/>
    <w:rsid w:val="0007067F"/>
    <w:rsid w:val="00071475"/>
    <w:rsid w:val="00072319"/>
    <w:rsid w:val="00072B8D"/>
    <w:rsid w:val="00073B8E"/>
    <w:rsid w:val="0007467D"/>
    <w:rsid w:val="00074C1F"/>
    <w:rsid w:val="00076587"/>
    <w:rsid w:val="00077757"/>
    <w:rsid w:val="00081595"/>
    <w:rsid w:val="000865F7"/>
    <w:rsid w:val="0008772D"/>
    <w:rsid w:val="00087FAE"/>
    <w:rsid w:val="00090747"/>
    <w:rsid w:val="000916FD"/>
    <w:rsid w:val="0009418E"/>
    <w:rsid w:val="000947ED"/>
    <w:rsid w:val="00096385"/>
    <w:rsid w:val="000970BA"/>
    <w:rsid w:val="0009750C"/>
    <w:rsid w:val="000A0C6E"/>
    <w:rsid w:val="000A156E"/>
    <w:rsid w:val="000A2D43"/>
    <w:rsid w:val="000A310E"/>
    <w:rsid w:val="000A4AA6"/>
    <w:rsid w:val="000B2E64"/>
    <w:rsid w:val="000B33CE"/>
    <w:rsid w:val="000B4067"/>
    <w:rsid w:val="000B5207"/>
    <w:rsid w:val="000B67B2"/>
    <w:rsid w:val="000B686B"/>
    <w:rsid w:val="000B6EFE"/>
    <w:rsid w:val="000B71AD"/>
    <w:rsid w:val="000B7D7E"/>
    <w:rsid w:val="000C14C5"/>
    <w:rsid w:val="000C2E77"/>
    <w:rsid w:val="000C442F"/>
    <w:rsid w:val="000C585D"/>
    <w:rsid w:val="000C6AF9"/>
    <w:rsid w:val="000C747B"/>
    <w:rsid w:val="000C782C"/>
    <w:rsid w:val="000C7B3D"/>
    <w:rsid w:val="000C7FA7"/>
    <w:rsid w:val="000D3150"/>
    <w:rsid w:val="000D3196"/>
    <w:rsid w:val="000D31B5"/>
    <w:rsid w:val="000D3D0A"/>
    <w:rsid w:val="000D58BB"/>
    <w:rsid w:val="000D5904"/>
    <w:rsid w:val="000E0673"/>
    <w:rsid w:val="000E1C92"/>
    <w:rsid w:val="000E26F6"/>
    <w:rsid w:val="000E29F8"/>
    <w:rsid w:val="000E478B"/>
    <w:rsid w:val="000E4986"/>
    <w:rsid w:val="000E544E"/>
    <w:rsid w:val="000E5BEE"/>
    <w:rsid w:val="000E605D"/>
    <w:rsid w:val="000E615B"/>
    <w:rsid w:val="000E64DE"/>
    <w:rsid w:val="000E6995"/>
    <w:rsid w:val="000E711B"/>
    <w:rsid w:val="000F0098"/>
    <w:rsid w:val="000F209A"/>
    <w:rsid w:val="000F215B"/>
    <w:rsid w:val="000F3C5C"/>
    <w:rsid w:val="001009A4"/>
    <w:rsid w:val="00101348"/>
    <w:rsid w:val="00101FA6"/>
    <w:rsid w:val="00102248"/>
    <w:rsid w:val="00103C45"/>
    <w:rsid w:val="00105C56"/>
    <w:rsid w:val="00105D4B"/>
    <w:rsid w:val="00105FE4"/>
    <w:rsid w:val="00106910"/>
    <w:rsid w:val="00106B35"/>
    <w:rsid w:val="001073D9"/>
    <w:rsid w:val="00110C77"/>
    <w:rsid w:val="00110FFF"/>
    <w:rsid w:val="0011155A"/>
    <w:rsid w:val="0011418E"/>
    <w:rsid w:val="001175D6"/>
    <w:rsid w:val="00120C2F"/>
    <w:rsid w:val="00121643"/>
    <w:rsid w:val="001219ED"/>
    <w:rsid w:val="00121BA5"/>
    <w:rsid w:val="00121CF5"/>
    <w:rsid w:val="001254E1"/>
    <w:rsid w:val="00125A6A"/>
    <w:rsid w:val="0012657C"/>
    <w:rsid w:val="00126EA9"/>
    <w:rsid w:val="0012717F"/>
    <w:rsid w:val="00130885"/>
    <w:rsid w:val="001308FB"/>
    <w:rsid w:val="0013572E"/>
    <w:rsid w:val="001357BC"/>
    <w:rsid w:val="001357F3"/>
    <w:rsid w:val="00137F61"/>
    <w:rsid w:val="00140EE9"/>
    <w:rsid w:val="001417F4"/>
    <w:rsid w:val="00143B89"/>
    <w:rsid w:val="001451F5"/>
    <w:rsid w:val="00145834"/>
    <w:rsid w:val="00145A26"/>
    <w:rsid w:val="00145E54"/>
    <w:rsid w:val="00146983"/>
    <w:rsid w:val="00147521"/>
    <w:rsid w:val="0015076B"/>
    <w:rsid w:val="00150E39"/>
    <w:rsid w:val="001512BA"/>
    <w:rsid w:val="00152B6A"/>
    <w:rsid w:val="00153422"/>
    <w:rsid w:val="00154326"/>
    <w:rsid w:val="001546D0"/>
    <w:rsid w:val="0015488F"/>
    <w:rsid w:val="00155606"/>
    <w:rsid w:val="001567E5"/>
    <w:rsid w:val="0015728D"/>
    <w:rsid w:val="001600C8"/>
    <w:rsid w:val="001609DE"/>
    <w:rsid w:val="001637CC"/>
    <w:rsid w:val="00166C5D"/>
    <w:rsid w:val="0016703D"/>
    <w:rsid w:val="00167EA8"/>
    <w:rsid w:val="00170405"/>
    <w:rsid w:val="00170CAE"/>
    <w:rsid w:val="001720D5"/>
    <w:rsid w:val="00172F63"/>
    <w:rsid w:val="00173AF0"/>
    <w:rsid w:val="001758A6"/>
    <w:rsid w:val="00175D46"/>
    <w:rsid w:val="0017633C"/>
    <w:rsid w:val="00176F96"/>
    <w:rsid w:val="0017783C"/>
    <w:rsid w:val="0018286F"/>
    <w:rsid w:val="00182EA5"/>
    <w:rsid w:val="00190216"/>
    <w:rsid w:val="001916AC"/>
    <w:rsid w:val="00193C15"/>
    <w:rsid w:val="0019402E"/>
    <w:rsid w:val="0019419C"/>
    <w:rsid w:val="001943AA"/>
    <w:rsid w:val="00195B65"/>
    <w:rsid w:val="00197096"/>
    <w:rsid w:val="001974AF"/>
    <w:rsid w:val="001A04F6"/>
    <w:rsid w:val="001A5491"/>
    <w:rsid w:val="001B0C1E"/>
    <w:rsid w:val="001B17BA"/>
    <w:rsid w:val="001B47B4"/>
    <w:rsid w:val="001B6592"/>
    <w:rsid w:val="001B6FE7"/>
    <w:rsid w:val="001B7A75"/>
    <w:rsid w:val="001C0397"/>
    <w:rsid w:val="001C0B49"/>
    <w:rsid w:val="001C2ABB"/>
    <w:rsid w:val="001C5C4E"/>
    <w:rsid w:val="001C5D4C"/>
    <w:rsid w:val="001C5F03"/>
    <w:rsid w:val="001C5FAD"/>
    <w:rsid w:val="001C61C4"/>
    <w:rsid w:val="001C79DC"/>
    <w:rsid w:val="001D115E"/>
    <w:rsid w:val="001D22A1"/>
    <w:rsid w:val="001D2C46"/>
    <w:rsid w:val="001D3119"/>
    <w:rsid w:val="001D3633"/>
    <w:rsid w:val="001D4436"/>
    <w:rsid w:val="001D4ACA"/>
    <w:rsid w:val="001D671D"/>
    <w:rsid w:val="001E0AC5"/>
    <w:rsid w:val="001E4E35"/>
    <w:rsid w:val="001E5536"/>
    <w:rsid w:val="001E5DCA"/>
    <w:rsid w:val="001E6032"/>
    <w:rsid w:val="001E62A6"/>
    <w:rsid w:val="001E68D5"/>
    <w:rsid w:val="001F4448"/>
    <w:rsid w:val="001F450B"/>
    <w:rsid w:val="001F4A0A"/>
    <w:rsid w:val="001F4A77"/>
    <w:rsid w:val="001F505C"/>
    <w:rsid w:val="001F5645"/>
    <w:rsid w:val="001F6137"/>
    <w:rsid w:val="00200A30"/>
    <w:rsid w:val="0020166C"/>
    <w:rsid w:val="002017A8"/>
    <w:rsid w:val="00203937"/>
    <w:rsid w:val="002044CB"/>
    <w:rsid w:val="00205986"/>
    <w:rsid w:val="00210E9C"/>
    <w:rsid w:val="002115A7"/>
    <w:rsid w:val="00211BF8"/>
    <w:rsid w:val="0021225D"/>
    <w:rsid w:val="00213EAC"/>
    <w:rsid w:val="00214106"/>
    <w:rsid w:val="002147EB"/>
    <w:rsid w:val="00215B9F"/>
    <w:rsid w:val="002177B0"/>
    <w:rsid w:val="00224651"/>
    <w:rsid w:val="00224F5A"/>
    <w:rsid w:val="00225290"/>
    <w:rsid w:val="00225F47"/>
    <w:rsid w:val="00227A22"/>
    <w:rsid w:val="00230CA3"/>
    <w:rsid w:val="0023553A"/>
    <w:rsid w:val="00236725"/>
    <w:rsid w:val="0023702B"/>
    <w:rsid w:val="00237EDB"/>
    <w:rsid w:val="002418E7"/>
    <w:rsid w:val="0024406D"/>
    <w:rsid w:val="002444D1"/>
    <w:rsid w:val="00244EE1"/>
    <w:rsid w:val="00246CE0"/>
    <w:rsid w:val="002476C3"/>
    <w:rsid w:val="00250BA8"/>
    <w:rsid w:val="00250D72"/>
    <w:rsid w:val="00251693"/>
    <w:rsid w:val="00251ED1"/>
    <w:rsid w:val="00254FDF"/>
    <w:rsid w:val="00255699"/>
    <w:rsid w:val="002576FA"/>
    <w:rsid w:val="00257F18"/>
    <w:rsid w:val="0026074C"/>
    <w:rsid w:val="00261292"/>
    <w:rsid w:val="0026223F"/>
    <w:rsid w:val="00262E61"/>
    <w:rsid w:val="002662B8"/>
    <w:rsid w:val="0026731B"/>
    <w:rsid w:val="0027083F"/>
    <w:rsid w:val="0027146D"/>
    <w:rsid w:val="00271D93"/>
    <w:rsid w:val="002739C1"/>
    <w:rsid w:val="002747F7"/>
    <w:rsid w:val="00274864"/>
    <w:rsid w:val="0027618D"/>
    <w:rsid w:val="00282755"/>
    <w:rsid w:val="00286B45"/>
    <w:rsid w:val="00290A1E"/>
    <w:rsid w:val="002930A1"/>
    <w:rsid w:val="002939BF"/>
    <w:rsid w:val="00295910"/>
    <w:rsid w:val="0029658D"/>
    <w:rsid w:val="00296594"/>
    <w:rsid w:val="002A080A"/>
    <w:rsid w:val="002A0D88"/>
    <w:rsid w:val="002A1EBB"/>
    <w:rsid w:val="002A2706"/>
    <w:rsid w:val="002A2C02"/>
    <w:rsid w:val="002A3846"/>
    <w:rsid w:val="002A3B79"/>
    <w:rsid w:val="002A46D5"/>
    <w:rsid w:val="002A48F7"/>
    <w:rsid w:val="002A5344"/>
    <w:rsid w:val="002A55FF"/>
    <w:rsid w:val="002A5747"/>
    <w:rsid w:val="002A64BE"/>
    <w:rsid w:val="002A6A6C"/>
    <w:rsid w:val="002A7E75"/>
    <w:rsid w:val="002B0A93"/>
    <w:rsid w:val="002B0ED1"/>
    <w:rsid w:val="002B3A81"/>
    <w:rsid w:val="002B401F"/>
    <w:rsid w:val="002B5690"/>
    <w:rsid w:val="002B5B6E"/>
    <w:rsid w:val="002C05E8"/>
    <w:rsid w:val="002C0B30"/>
    <w:rsid w:val="002C18E0"/>
    <w:rsid w:val="002C2690"/>
    <w:rsid w:val="002C2A61"/>
    <w:rsid w:val="002C371F"/>
    <w:rsid w:val="002C396E"/>
    <w:rsid w:val="002C39C9"/>
    <w:rsid w:val="002D01D4"/>
    <w:rsid w:val="002D6460"/>
    <w:rsid w:val="002D679A"/>
    <w:rsid w:val="002D6B21"/>
    <w:rsid w:val="002D6E49"/>
    <w:rsid w:val="002E3A64"/>
    <w:rsid w:val="002E4BEF"/>
    <w:rsid w:val="002E51A2"/>
    <w:rsid w:val="002E59A6"/>
    <w:rsid w:val="002E5AD0"/>
    <w:rsid w:val="002F46EB"/>
    <w:rsid w:val="002F5046"/>
    <w:rsid w:val="002F57A3"/>
    <w:rsid w:val="002F5BB2"/>
    <w:rsid w:val="002F5FC8"/>
    <w:rsid w:val="002F791C"/>
    <w:rsid w:val="00301108"/>
    <w:rsid w:val="00302B67"/>
    <w:rsid w:val="003045A5"/>
    <w:rsid w:val="00304AF9"/>
    <w:rsid w:val="003059BC"/>
    <w:rsid w:val="00307ED6"/>
    <w:rsid w:val="003119C9"/>
    <w:rsid w:val="0031437D"/>
    <w:rsid w:val="00314908"/>
    <w:rsid w:val="003171BF"/>
    <w:rsid w:val="00317C19"/>
    <w:rsid w:val="003202C8"/>
    <w:rsid w:val="00321C5E"/>
    <w:rsid w:val="00322227"/>
    <w:rsid w:val="00323D2E"/>
    <w:rsid w:val="00324347"/>
    <w:rsid w:val="003248EB"/>
    <w:rsid w:val="00324C0F"/>
    <w:rsid w:val="003258F5"/>
    <w:rsid w:val="00331C4C"/>
    <w:rsid w:val="00331CA3"/>
    <w:rsid w:val="00337554"/>
    <w:rsid w:val="00337AC1"/>
    <w:rsid w:val="0034018F"/>
    <w:rsid w:val="00341954"/>
    <w:rsid w:val="00342FAE"/>
    <w:rsid w:val="003436C7"/>
    <w:rsid w:val="00345D51"/>
    <w:rsid w:val="003504A0"/>
    <w:rsid w:val="00354B68"/>
    <w:rsid w:val="00355743"/>
    <w:rsid w:val="003600CB"/>
    <w:rsid w:val="00361F75"/>
    <w:rsid w:val="00363B4B"/>
    <w:rsid w:val="00364050"/>
    <w:rsid w:val="00367594"/>
    <w:rsid w:val="00370E13"/>
    <w:rsid w:val="0037150E"/>
    <w:rsid w:val="00372173"/>
    <w:rsid w:val="00372FA6"/>
    <w:rsid w:val="00373450"/>
    <w:rsid w:val="00373C82"/>
    <w:rsid w:val="00380AEB"/>
    <w:rsid w:val="003816C6"/>
    <w:rsid w:val="003824E5"/>
    <w:rsid w:val="0038590D"/>
    <w:rsid w:val="00385AF8"/>
    <w:rsid w:val="00387F85"/>
    <w:rsid w:val="0039077D"/>
    <w:rsid w:val="00390AF0"/>
    <w:rsid w:val="00391DCF"/>
    <w:rsid w:val="003930AB"/>
    <w:rsid w:val="003938BF"/>
    <w:rsid w:val="00394BF7"/>
    <w:rsid w:val="00396478"/>
    <w:rsid w:val="00396BDD"/>
    <w:rsid w:val="00396BF7"/>
    <w:rsid w:val="003972F1"/>
    <w:rsid w:val="00397538"/>
    <w:rsid w:val="003975AD"/>
    <w:rsid w:val="003976DD"/>
    <w:rsid w:val="00397D19"/>
    <w:rsid w:val="00397EF9"/>
    <w:rsid w:val="003A0C15"/>
    <w:rsid w:val="003A1DC6"/>
    <w:rsid w:val="003A3BC8"/>
    <w:rsid w:val="003A6007"/>
    <w:rsid w:val="003A6425"/>
    <w:rsid w:val="003A6970"/>
    <w:rsid w:val="003B007A"/>
    <w:rsid w:val="003B15F6"/>
    <w:rsid w:val="003B4585"/>
    <w:rsid w:val="003B464E"/>
    <w:rsid w:val="003B4A96"/>
    <w:rsid w:val="003B6403"/>
    <w:rsid w:val="003B6675"/>
    <w:rsid w:val="003C078F"/>
    <w:rsid w:val="003C2AD4"/>
    <w:rsid w:val="003C3977"/>
    <w:rsid w:val="003C5C6C"/>
    <w:rsid w:val="003C653C"/>
    <w:rsid w:val="003C7542"/>
    <w:rsid w:val="003C78C2"/>
    <w:rsid w:val="003C7CD2"/>
    <w:rsid w:val="003D02B2"/>
    <w:rsid w:val="003D09DC"/>
    <w:rsid w:val="003D0B12"/>
    <w:rsid w:val="003D1B31"/>
    <w:rsid w:val="003D33EB"/>
    <w:rsid w:val="003D45BF"/>
    <w:rsid w:val="003D62E9"/>
    <w:rsid w:val="003E0676"/>
    <w:rsid w:val="003E1FDF"/>
    <w:rsid w:val="003E2D47"/>
    <w:rsid w:val="003E34BF"/>
    <w:rsid w:val="003E421B"/>
    <w:rsid w:val="003E513A"/>
    <w:rsid w:val="003E6710"/>
    <w:rsid w:val="003E6838"/>
    <w:rsid w:val="003E6A29"/>
    <w:rsid w:val="003E7DE0"/>
    <w:rsid w:val="003F04EC"/>
    <w:rsid w:val="003F3119"/>
    <w:rsid w:val="003F32BB"/>
    <w:rsid w:val="003F3FB9"/>
    <w:rsid w:val="003F43B0"/>
    <w:rsid w:val="003F60AE"/>
    <w:rsid w:val="003F6685"/>
    <w:rsid w:val="0040042A"/>
    <w:rsid w:val="0040271A"/>
    <w:rsid w:val="00406612"/>
    <w:rsid w:val="00411387"/>
    <w:rsid w:val="0041190A"/>
    <w:rsid w:val="004129BA"/>
    <w:rsid w:val="0041469B"/>
    <w:rsid w:val="0042030E"/>
    <w:rsid w:val="00420FB7"/>
    <w:rsid w:val="00424297"/>
    <w:rsid w:val="00425422"/>
    <w:rsid w:val="0042606F"/>
    <w:rsid w:val="00426FF9"/>
    <w:rsid w:val="00427A22"/>
    <w:rsid w:val="00431347"/>
    <w:rsid w:val="00434937"/>
    <w:rsid w:val="00435AB3"/>
    <w:rsid w:val="004366EA"/>
    <w:rsid w:val="00440F00"/>
    <w:rsid w:val="00441F36"/>
    <w:rsid w:val="0044365E"/>
    <w:rsid w:val="004469A7"/>
    <w:rsid w:val="0044796A"/>
    <w:rsid w:val="00450640"/>
    <w:rsid w:val="00450654"/>
    <w:rsid w:val="004535AB"/>
    <w:rsid w:val="00453CAD"/>
    <w:rsid w:val="00453D41"/>
    <w:rsid w:val="00456EE5"/>
    <w:rsid w:val="004607B0"/>
    <w:rsid w:val="00460D3E"/>
    <w:rsid w:val="00461C3A"/>
    <w:rsid w:val="0046205E"/>
    <w:rsid w:val="00462A76"/>
    <w:rsid w:val="00463100"/>
    <w:rsid w:val="00463760"/>
    <w:rsid w:val="00463AB7"/>
    <w:rsid w:val="00465182"/>
    <w:rsid w:val="0046577B"/>
    <w:rsid w:val="004659B4"/>
    <w:rsid w:val="00465D5D"/>
    <w:rsid w:val="00465F37"/>
    <w:rsid w:val="00466B4C"/>
    <w:rsid w:val="004729F5"/>
    <w:rsid w:val="00472E7C"/>
    <w:rsid w:val="004737A3"/>
    <w:rsid w:val="00473E1B"/>
    <w:rsid w:val="004820F7"/>
    <w:rsid w:val="004852C5"/>
    <w:rsid w:val="00487B7B"/>
    <w:rsid w:val="00490E2D"/>
    <w:rsid w:val="004933A7"/>
    <w:rsid w:val="0049392F"/>
    <w:rsid w:val="00495DBF"/>
    <w:rsid w:val="0049669F"/>
    <w:rsid w:val="00496A16"/>
    <w:rsid w:val="00496E1C"/>
    <w:rsid w:val="00497359"/>
    <w:rsid w:val="00497BBB"/>
    <w:rsid w:val="00497C90"/>
    <w:rsid w:val="00497E7F"/>
    <w:rsid w:val="004A0EB0"/>
    <w:rsid w:val="004A6FDF"/>
    <w:rsid w:val="004B02B1"/>
    <w:rsid w:val="004B1186"/>
    <w:rsid w:val="004B1A8B"/>
    <w:rsid w:val="004B2AAE"/>
    <w:rsid w:val="004B3171"/>
    <w:rsid w:val="004B4428"/>
    <w:rsid w:val="004B46DF"/>
    <w:rsid w:val="004B4FF2"/>
    <w:rsid w:val="004B5887"/>
    <w:rsid w:val="004B7D5D"/>
    <w:rsid w:val="004C1076"/>
    <w:rsid w:val="004C194F"/>
    <w:rsid w:val="004C2F19"/>
    <w:rsid w:val="004C44A8"/>
    <w:rsid w:val="004C5430"/>
    <w:rsid w:val="004C5474"/>
    <w:rsid w:val="004C6E76"/>
    <w:rsid w:val="004C7B05"/>
    <w:rsid w:val="004D0E13"/>
    <w:rsid w:val="004D118A"/>
    <w:rsid w:val="004D1622"/>
    <w:rsid w:val="004D3175"/>
    <w:rsid w:val="004D31A7"/>
    <w:rsid w:val="004D4118"/>
    <w:rsid w:val="004D63AE"/>
    <w:rsid w:val="004D6593"/>
    <w:rsid w:val="004E043D"/>
    <w:rsid w:val="004E0B86"/>
    <w:rsid w:val="004E16AC"/>
    <w:rsid w:val="004E1B2C"/>
    <w:rsid w:val="004E2156"/>
    <w:rsid w:val="004E48B7"/>
    <w:rsid w:val="004E4AB1"/>
    <w:rsid w:val="004E5087"/>
    <w:rsid w:val="004E53A5"/>
    <w:rsid w:val="004F119D"/>
    <w:rsid w:val="004F219F"/>
    <w:rsid w:val="004F3941"/>
    <w:rsid w:val="004F5BDF"/>
    <w:rsid w:val="004F6E65"/>
    <w:rsid w:val="004F7628"/>
    <w:rsid w:val="004F7856"/>
    <w:rsid w:val="004F7AE2"/>
    <w:rsid w:val="004F7FEB"/>
    <w:rsid w:val="00500286"/>
    <w:rsid w:val="00501D8E"/>
    <w:rsid w:val="00502302"/>
    <w:rsid w:val="00504D1D"/>
    <w:rsid w:val="005052F6"/>
    <w:rsid w:val="0050593F"/>
    <w:rsid w:val="00507D32"/>
    <w:rsid w:val="00510144"/>
    <w:rsid w:val="00510B22"/>
    <w:rsid w:val="00512363"/>
    <w:rsid w:val="00512999"/>
    <w:rsid w:val="00512A4A"/>
    <w:rsid w:val="00514043"/>
    <w:rsid w:val="00514BE8"/>
    <w:rsid w:val="00514CAD"/>
    <w:rsid w:val="0051575F"/>
    <w:rsid w:val="0051595E"/>
    <w:rsid w:val="005167BD"/>
    <w:rsid w:val="00517EBA"/>
    <w:rsid w:val="00523FF2"/>
    <w:rsid w:val="005248C2"/>
    <w:rsid w:val="00524A72"/>
    <w:rsid w:val="00526ABA"/>
    <w:rsid w:val="00526C36"/>
    <w:rsid w:val="005275D7"/>
    <w:rsid w:val="005324D9"/>
    <w:rsid w:val="00532BBE"/>
    <w:rsid w:val="00534117"/>
    <w:rsid w:val="005341C2"/>
    <w:rsid w:val="00535F22"/>
    <w:rsid w:val="00536352"/>
    <w:rsid w:val="00537050"/>
    <w:rsid w:val="005374C3"/>
    <w:rsid w:val="00537BE7"/>
    <w:rsid w:val="00540F02"/>
    <w:rsid w:val="00541DBA"/>
    <w:rsid w:val="00542E77"/>
    <w:rsid w:val="00543BAE"/>
    <w:rsid w:val="005449A2"/>
    <w:rsid w:val="00544C87"/>
    <w:rsid w:val="00545105"/>
    <w:rsid w:val="00547974"/>
    <w:rsid w:val="005502F5"/>
    <w:rsid w:val="005544FF"/>
    <w:rsid w:val="005559D9"/>
    <w:rsid w:val="00556325"/>
    <w:rsid w:val="00557297"/>
    <w:rsid w:val="005609FB"/>
    <w:rsid w:val="005616E1"/>
    <w:rsid w:val="00565422"/>
    <w:rsid w:val="005664B4"/>
    <w:rsid w:val="005672E5"/>
    <w:rsid w:val="00567745"/>
    <w:rsid w:val="00567947"/>
    <w:rsid w:val="00572DFB"/>
    <w:rsid w:val="00573F81"/>
    <w:rsid w:val="00575FE7"/>
    <w:rsid w:val="005762A2"/>
    <w:rsid w:val="0058049B"/>
    <w:rsid w:val="00580900"/>
    <w:rsid w:val="00581042"/>
    <w:rsid w:val="00584F08"/>
    <w:rsid w:val="005858B4"/>
    <w:rsid w:val="00586067"/>
    <w:rsid w:val="00586547"/>
    <w:rsid w:val="0058686C"/>
    <w:rsid w:val="00586F5D"/>
    <w:rsid w:val="00587AE5"/>
    <w:rsid w:val="005923C5"/>
    <w:rsid w:val="0059326E"/>
    <w:rsid w:val="005A19E2"/>
    <w:rsid w:val="005A31BF"/>
    <w:rsid w:val="005A35B9"/>
    <w:rsid w:val="005A51FA"/>
    <w:rsid w:val="005A744D"/>
    <w:rsid w:val="005B0782"/>
    <w:rsid w:val="005B1147"/>
    <w:rsid w:val="005B3C88"/>
    <w:rsid w:val="005B47AB"/>
    <w:rsid w:val="005B5DA4"/>
    <w:rsid w:val="005B7035"/>
    <w:rsid w:val="005B7146"/>
    <w:rsid w:val="005C37D3"/>
    <w:rsid w:val="005C41CE"/>
    <w:rsid w:val="005D15E6"/>
    <w:rsid w:val="005D1C07"/>
    <w:rsid w:val="005D3768"/>
    <w:rsid w:val="005D5C6D"/>
    <w:rsid w:val="005D60D3"/>
    <w:rsid w:val="005D6F7C"/>
    <w:rsid w:val="005D76FF"/>
    <w:rsid w:val="005D7E7F"/>
    <w:rsid w:val="005E038B"/>
    <w:rsid w:val="005E06AA"/>
    <w:rsid w:val="005E0F6F"/>
    <w:rsid w:val="005E1249"/>
    <w:rsid w:val="005E1777"/>
    <w:rsid w:val="005E4B67"/>
    <w:rsid w:val="005E7522"/>
    <w:rsid w:val="005F028F"/>
    <w:rsid w:val="005F0510"/>
    <w:rsid w:val="005F2777"/>
    <w:rsid w:val="005F4184"/>
    <w:rsid w:val="005F4CC6"/>
    <w:rsid w:val="00600C1B"/>
    <w:rsid w:val="00600F9B"/>
    <w:rsid w:val="00603ABE"/>
    <w:rsid w:val="00604968"/>
    <w:rsid w:val="0060712B"/>
    <w:rsid w:val="00607237"/>
    <w:rsid w:val="0060776D"/>
    <w:rsid w:val="006110C7"/>
    <w:rsid w:val="0061140E"/>
    <w:rsid w:val="006136DD"/>
    <w:rsid w:val="00615E5F"/>
    <w:rsid w:val="006212A4"/>
    <w:rsid w:val="00621784"/>
    <w:rsid w:val="0062211D"/>
    <w:rsid w:val="00623E9C"/>
    <w:rsid w:val="00624F48"/>
    <w:rsid w:val="00631342"/>
    <w:rsid w:val="00631387"/>
    <w:rsid w:val="00631FFF"/>
    <w:rsid w:val="006323FC"/>
    <w:rsid w:val="0063395C"/>
    <w:rsid w:val="00633BDF"/>
    <w:rsid w:val="00634B2C"/>
    <w:rsid w:val="00635550"/>
    <w:rsid w:val="00637270"/>
    <w:rsid w:val="00637742"/>
    <w:rsid w:val="00640EFB"/>
    <w:rsid w:val="00641E63"/>
    <w:rsid w:val="006420CA"/>
    <w:rsid w:val="006424B6"/>
    <w:rsid w:val="0064621D"/>
    <w:rsid w:val="006462DE"/>
    <w:rsid w:val="006467FE"/>
    <w:rsid w:val="00651167"/>
    <w:rsid w:val="006526CF"/>
    <w:rsid w:val="00652879"/>
    <w:rsid w:val="00655869"/>
    <w:rsid w:val="00655DBD"/>
    <w:rsid w:val="00656631"/>
    <w:rsid w:val="00656D70"/>
    <w:rsid w:val="00657018"/>
    <w:rsid w:val="006600A1"/>
    <w:rsid w:val="0066294C"/>
    <w:rsid w:val="0066316D"/>
    <w:rsid w:val="006638C3"/>
    <w:rsid w:val="00663D56"/>
    <w:rsid w:val="006647D0"/>
    <w:rsid w:val="00665751"/>
    <w:rsid w:val="006707A0"/>
    <w:rsid w:val="0067173F"/>
    <w:rsid w:val="00672338"/>
    <w:rsid w:val="00675212"/>
    <w:rsid w:val="00677944"/>
    <w:rsid w:val="00677A4E"/>
    <w:rsid w:val="006817CA"/>
    <w:rsid w:val="00683478"/>
    <w:rsid w:val="006848B3"/>
    <w:rsid w:val="0069020E"/>
    <w:rsid w:val="006909A6"/>
    <w:rsid w:val="00692C96"/>
    <w:rsid w:val="00692E9E"/>
    <w:rsid w:val="00693C44"/>
    <w:rsid w:val="00695784"/>
    <w:rsid w:val="006A1981"/>
    <w:rsid w:val="006A3267"/>
    <w:rsid w:val="006A6B6D"/>
    <w:rsid w:val="006A6BDF"/>
    <w:rsid w:val="006B0D56"/>
    <w:rsid w:val="006B0DC0"/>
    <w:rsid w:val="006B1D35"/>
    <w:rsid w:val="006B1F32"/>
    <w:rsid w:val="006B27EB"/>
    <w:rsid w:val="006B3290"/>
    <w:rsid w:val="006B4B89"/>
    <w:rsid w:val="006B6EFE"/>
    <w:rsid w:val="006C01B7"/>
    <w:rsid w:val="006C44B7"/>
    <w:rsid w:val="006C4D4B"/>
    <w:rsid w:val="006C6794"/>
    <w:rsid w:val="006C7FD7"/>
    <w:rsid w:val="006D20D8"/>
    <w:rsid w:val="006D3A11"/>
    <w:rsid w:val="006D54CF"/>
    <w:rsid w:val="006D5705"/>
    <w:rsid w:val="006D74CD"/>
    <w:rsid w:val="006E018F"/>
    <w:rsid w:val="006E051F"/>
    <w:rsid w:val="006E0C1B"/>
    <w:rsid w:val="006E7CE1"/>
    <w:rsid w:val="006F0415"/>
    <w:rsid w:val="006F0A89"/>
    <w:rsid w:val="006F3282"/>
    <w:rsid w:val="006F33D8"/>
    <w:rsid w:val="006F3DBD"/>
    <w:rsid w:val="006F6224"/>
    <w:rsid w:val="006F66E4"/>
    <w:rsid w:val="006F70E3"/>
    <w:rsid w:val="006F7293"/>
    <w:rsid w:val="00701CF5"/>
    <w:rsid w:val="007042CB"/>
    <w:rsid w:val="007062B6"/>
    <w:rsid w:val="0070755B"/>
    <w:rsid w:val="00710743"/>
    <w:rsid w:val="007109DB"/>
    <w:rsid w:val="0071301B"/>
    <w:rsid w:val="00713EA2"/>
    <w:rsid w:val="007155D7"/>
    <w:rsid w:val="0071680F"/>
    <w:rsid w:val="007200EB"/>
    <w:rsid w:val="00721E17"/>
    <w:rsid w:val="0072328D"/>
    <w:rsid w:val="007235E4"/>
    <w:rsid w:val="007248A1"/>
    <w:rsid w:val="007270B8"/>
    <w:rsid w:val="00727418"/>
    <w:rsid w:val="00727F43"/>
    <w:rsid w:val="007306FF"/>
    <w:rsid w:val="00730798"/>
    <w:rsid w:val="0073097C"/>
    <w:rsid w:val="00731010"/>
    <w:rsid w:val="00731388"/>
    <w:rsid w:val="00731965"/>
    <w:rsid w:val="00737B89"/>
    <w:rsid w:val="00740092"/>
    <w:rsid w:val="00740125"/>
    <w:rsid w:val="007413C6"/>
    <w:rsid w:val="00742B36"/>
    <w:rsid w:val="00743CFD"/>
    <w:rsid w:val="00745E65"/>
    <w:rsid w:val="0074605F"/>
    <w:rsid w:val="00746A2B"/>
    <w:rsid w:val="00750975"/>
    <w:rsid w:val="00750AF0"/>
    <w:rsid w:val="00751F8E"/>
    <w:rsid w:val="00752D80"/>
    <w:rsid w:val="0075325E"/>
    <w:rsid w:val="00753342"/>
    <w:rsid w:val="00753B49"/>
    <w:rsid w:val="00755CE6"/>
    <w:rsid w:val="007562C1"/>
    <w:rsid w:val="007569D7"/>
    <w:rsid w:val="00756E4B"/>
    <w:rsid w:val="00757CD0"/>
    <w:rsid w:val="00757EC8"/>
    <w:rsid w:val="007607F1"/>
    <w:rsid w:val="0076134D"/>
    <w:rsid w:val="007674A0"/>
    <w:rsid w:val="00767CDE"/>
    <w:rsid w:val="00770CCE"/>
    <w:rsid w:val="0077113E"/>
    <w:rsid w:val="0077146C"/>
    <w:rsid w:val="00771788"/>
    <w:rsid w:val="00771992"/>
    <w:rsid w:val="00774A90"/>
    <w:rsid w:val="00775E49"/>
    <w:rsid w:val="00776580"/>
    <w:rsid w:val="00780BAA"/>
    <w:rsid w:val="00780F7B"/>
    <w:rsid w:val="007825E8"/>
    <w:rsid w:val="00782C24"/>
    <w:rsid w:val="007830E7"/>
    <w:rsid w:val="00784541"/>
    <w:rsid w:val="00785DF3"/>
    <w:rsid w:val="00786836"/>
    <w:rsid w:val="00786FB6"/>
    <w:rsid w:val="00791206"/>
    <w:rsid w:val="007913B8"/>
    <w:rsid w:val="00791A82"/>
    <w:rsid w:val="00792C30"/>
    <w:rsid w:val="007938AC"/>
    <w:rsid w:val="00794950"/>
    <w:rsid w:val="00794F3E"/>
    <w:rsid w:val="00797D19"/>
    <w:rsid w:val="00797F8B"/>
    <w:rsid w:val="00797FD0"/>
    <w:rsid w:val="007A0256"/>
    <w:rsid w:val="007A0D47"/>
    <w:rsid w:val="007A23F2"/>
    <w:rsid w:val="007A4A78"/>
    <w:rsid w:val="007A5DF7"/>
    <w:rsid w:val="007A663A"/>
    <w:rsid w:val="007A6EEC"/>
    <w:rsid w:val="007A7D7A"/>
    <w:rsid w:val="007A7FD9"/>
    <w:rsid w:val="007B00C1"/>
    <w:rsid w:val="007B0B42"/>
    <w:rsid w:val="007B5D5D"/>
    <w:rsid w:val="007B668F"/>
    <w:rsid w:val="007B6FF0"/>
    <w:rsid w:val="007B74B0"/>
    <w:rsid w:val="007B7B4B"/>
    <w:rsid w:val="007C0A22"/>
    <w:rsid w:val="007C19FB"/>
    <w:rsid w:val="007C308E"/>
    <w:rsid w:val="007C32F5"/>
    <w:rsid w:val="007C4F7C"/>
    <w:rsid w:val="007C54B7"/>
    <w:rsid w:val="007C60B2"/>
    <w:rsid w:val="007D0BD4"/>
    <w:rsid w:val="007D178E"/>
    <w:rsid w:val="007D3594"/>
    <w:rsid w:val="007D5E05"/>
    <w:rsid w:val="007D7573"/>
    <w:rsid w:val="007E098C"/>
    <w:rsid w:val="007E183C"/>
    <w:rsid w:val="007E1B29"/>
    <w:rsid w:val="007E1F1B"/>
    <w:rsid w:val="007E3897"/>
    <w:rsid w:val="007E4092"/>
    <w:rsid w:val="007E4394"/>
    <w:rsid w:val="007E56D1"/>
    <w:rsid w:val="007E5735"/>
    <w:rsid w:val="007E6832"/>
    <w:rsid w:val="007E7EB4"/>
    <w:rsid w:val="007F1086"/>
    <w:rsid w:val="007F16DA"/>
    <w:rsid w:val="007F3749"/>
    <w:rsid w:val="007F5401"/>
    <w:rsid w:val="007F6006"/>
    <w:rsid w:val="007F7D37"/>
    <w:rsid w:val="0080150C"/>
    <w:rsid w:val="00803B3E"/>
    <w:rsid w:val="00810286"/>
    <w:rsid w:val="008103B3"/>
    <w:rsid w:val="00811F07"/>
    <w:rsid w:val="00812CA9"/>
    <w:rsid w:val="00813AF1"/>
    <w:rsid w:val="0081481D"/>
    <w:rsid w:val="00814F94"/>
    <w:rsid w:val="00816376"/>
    <w:rsid w:val="00820F05"/>
    <w:rsid w:val="008210C1"/>
    <w:rsid w:val="00822ECF"/>
    <w:rsid w:val="00824374"/>
    <w:rsid w:val="008300BE"/>
    <w:rsid w:val="00830D5D"/>
    <w:rsid w:val="0083354F"/>
    <w:rsid w:val="00834052"/>
    <w:rsid w:val="008351B3"/>
    <w:rsid w:val="0083625E"/>
    <w:rsid w:val="008372C0"/>
    <w:rsid w:val="008374DE"/>
    <w:rsid w:val="00837623"/>
    <w:rsid w:val="008416A8"/>
    <w:rsid w:val="00842898"/>
    <w:rsid w:val="0084528D"/>
    <w:rsid w:val="00845C10"/>
    <w:rsid w:val="00847622"/>
    <w:rsid w:val="008505DD"/>
    <w:rsid w:val="008511C4"/>
    <w:rsid w:val="0085179D"/>
    <w:rsid w:val="00851950"/>
    <w:rsid w:val="00852B17"/>
    <w:rsid w:val="00854BBA"/>
    <w:rsid w:val="00855CE5"/>
    <w:rsid w:val="00860743"/>
    <w:rsid w:val="00862147"/>
    <w:rsid w:val="00862AF9"/>
    <w:rsid w:val="00864C3F"/>
    <w:rsid w:val="00864CB2"/>
    <w:rsid w:val="008677D3"/>
    <w:rsid w:val="00873915"/>
    <w:rsid w:val="00873B29"/>
    <w:rsid w:val="00874032"/>
    <w:rsid w:val="00874454"/>
    <w:rsid w:val="00882400"/>
    <w:rsid w:val="00883BFC"/>
    <w:rsid w:val="00885E50"/>
    <w:rsid w:val="008875A1"/>
    <w:rsid w:val="008938BB"/>
    <w:rsid w:val="00894B01"/>
    <w:rsid w:val="008950DA"/>
    <w:rsid w:val="008961E9"/>
    <w:rsid w:val="00897B4C"/>
    <w:rsid w:val="008A2CA1"/>
    <w:rsid w:val="008A349F"/>
    <w:rsid w:val="008A5585"/>
    <w:rsid w:val="008A5841"/>
    <w:rsid w:val="008A6CDB"/>
    <w:rsid w:val="008A75F6"/>
    <w:rsid w:val="008B0F3E"/>
    <w:rsid w:val="008B1082"/>
    <w:rsid w:val="008B13B6"/>
    <w:rsid w:val="008B3226"/>
    <w:rsid w:val="008B3F74"/>
    <w:rsid w:val="008B4CEE"/>
    <w:rsid w:val="008B5944"/>
    <w:rsid w:val="008B6040"/>
    <w:rsid w:val="008B60BC"/>
    <w:rsid w:val="008B6497"/>
    <w:rsid w:val="008B6A86"/>
    <w:rsid w:val="008B762D"/>
    <w:rsid w:val="008C144B"/>
    <w:rsid w:val="008C45A3"/>
    <w:rsid w:val="008C4A7B"/>
    <w:rsid w:val="008C6764"/>
    <w:rsid w:val="008C6C68"/>
    <w:rsid w:val="008C71CA"/>
    <w:rsid w:val="008C77A3"/>
    <w:rsid w:val="008C77E6"/>
    <w:rsid w:val="008C7E15"/>
    <w:rsid w:val="008D1E93"/>
    <w:rsid w:val="008D5633"/>
    <w:rsid w:val="008D5FE0"/>
    <w:rsid w:val="008D609D"/>
    <w:rsid w:val="008D75AD"/>
    <w:rsid w:val="008E04AA"/>
    <w:rsid w:val="008E08B2"/>
    <w:rsid w:val="008E0CD0"/>
    <w:rsid w:val="008E1504"/>
    <w:rsid w:val="008E2876"/>
    <w:rsid w:val="008E4A17"/>
    <w:rsid w:val="008E50D7"/>
    <w:rsid w:val="008E56D8"/>
    <w:rsid w:val="008E5EED"/>
    <w:rsid w:val="008E6DF2"/>
    <w:rsid w:val="008E792F"/>
    <w:rsid w:val="008E793E"/>
    <w:rsid w:val="008F2433"/>
    <w:rsid w:val="008F3363"/>
    <w:rsid w:val="008F33B6"/>
    <w:rsid w:val="008F37E0"/>
    <w:rsid w:val="008F4CAB"/>
    <w:rsid w:val="008F7CA6"/>
    <w:rsid w:val="009004FC"/>
    <w:rsid w:val="00907058"/>
    <w:rsid w:val="00913373"/>
    <w:rsid w:val="00913B61"/>
    <w:rsid w:val="00915689"/>
    <w:rsid w:val="00917507"/>
    <w:rsid w:val="009175A8"/>
    <w:rsid w:val="009200DD"/>
    <w:rsid w:val="00920D36"/>
    <w:rsid w:val="00921315"/>
    <w:rsid w:val="0092181F"/>
    <w:rsid w:val="0092261E"/>
    <w:rsid w:val="00922720"/>
    <w:rsid w:val="009245AF"/>
    <w:rsid w:val="00925AB3"/>
    <w:rsid w:val="009265A9"/>
    <w:rsid w:val="0092771B"/>
    <w:rsid w:val="00930420"/>
    <w:rsid w:val="00931049"/>
    <w:rsid w:val="009351F5"/>
    <w:rsid w:val="00935B8A"/>
    <w:rsid w:val="00937282"/>
    <w:rsid w:val="009419B5"/>
    <w:rsid w:val="00942B23"/>
    <w:rsid w:val="00943CC8"/>
    <w:rsid w:val="00946AA5"/>
    <w:rsid w:val="00946EBD"/>
    <w:rsid w:val="0096097F"/>
    <w:rsid w:val="00961FF9"/>
    <w:rsid w:val="009627DA"/>
    <w:rsid w:val="00962D78"/>
    <w:rsid w:val="009635DE"/>
    <w:rsid w:val="00963723"/>
    <w:rsid w:val="0096422A"/>
    <w:rsid w:val="009666E6"/>
    <w:rsid w:val="00966D64"/>
    <w:rsid w:val="00972647"/>
    <w:rsid w:val="00972770"/>
    <w:rsid w:val="00973A38"/>
    <w:rsid w:val="009742F9"/>
    <w:rsid w:val="009743F3"/>
    <w:rsid w:val="009744EE"/>
    <w:rsid w:val="009762EA"/>
    <w:rsid w:val="00976934"/>
    <w:rsid w:val="0098020E"/>
    <w:rsid w:val="0098200E"/>
    <w:rsid w:val="00983207"/>
    <w:rsid w:val="0098339E"/>
    <w:rsid w:val="009835C6"/>
    <w:rsid w:val="009838AC"/>
    <w:rsid w:val="00983B33"/>
    <w:rsid w:val="009845F9"/>
    <w:rsid w:val="00984BC5"/>
    <w:rsid w:val="00984CBE"/>
    <w:rsid w:val="00984DB6"/>
    <w:rsid w:val="0098660B"/>
    <w:rsid w:val="00986D49"/>
    <w:rsid w:val="00986F20"/>
    <w:rsid w:val="00986F5C"/>
    <w:rsid w:val="009875B8"/>
    <w:rsid w:val="00990035"/>
    <w:rsid w:val="00991F1F"/>
    <w:rsid w:val="00992116"/>
    <w:rsid w:val="009922FB"/>
    <w:rsid w:val="00992980"/>
    <w:rsid w:val="00993454"/>
    <w:rsid w:val="00993B67"/>
    <w:rsid w:val="00995297"/>
    <w:rsid w:val="009967A7"/>
    <w:rsid w:val="00996D5E"/>
    <w:rsid w:val="009976A5"/>
    <w:rsid w:val="009A1425"/>
    <w:rsid w:val="009A3D06"/>
    <w:rsid w:val="009A597F"/>
    <w:rsid w:val="009A6A26"/>
    <w:rsid w:val="009B080C"/>
    <w:rsid w:val="009B1F16"/>
    <w:rsid w:val="009B2400"/>
    <w:rsid w:val="009B2A03"/>
    <w:rsid w:val="009B2BCB"/>
    <w:rsid w:val="009B3451"/>
    <w:rsid w:val="009B423A"/>
    <w:rsid w:val="009B6734"/>
    <w:rsid w:val="009B7947"/>
    <w:rsid w:val="009C18A8"/>
    <w:rsid w:val="009C1F4F"/>
    <w:rsid w:val="009C3299"/>
    <w:rsid w:val="009C4FA5"/>
    <w:rsid w:val="009C55F7"/>
    <w:rsid w:val="009C61B4"/>
    <w:rsid w:val="009C6D76"/>
    <w:rsid w:val="009C6F5C"/>
    <w:rsid w:val="009C775C"/>
    <w:rsid w:val="009D006F"/>
    <w:rsid w:val="009D1360"/>
    <w:rsid w:val="009D158E"/>
    <w:rsid w:val="009D30F1"/>
    <w:rsid w:val="009D58C5"/>
    <w:rsid w:val="009D79E3"/>
    <w:rsid w:val="009E04CD"/>
    <w:rsid w:val="009E3EFB"/>
    <w:rsid w:val="009E43F9"/>
    <w:rsid w:val="009E4CAA"/>
    <w:rsid w:val="009F060F"/>
    <w:rsid w:val="009F111A"/>
    <w:rsid w:val="009F6B74"/>
    <w:rsid w:val="009F7656"/>
    <w:rsid w:val="009F7CD8"/>
    <w:rsid w:val="00A02754"/>
    <w:rsid w:val="00A04BF1"/>
    <w:rsid w:val="00A04D60"/>
    <w:rsid w:val="00A04E27"/>
    <w:rsid w:val="00A057AF"/>
    <w:rsid w:val="00A05DAD"/>
    <w:rsid w:val="00A05F35"/>
    <w:rsid w:val="00A11AB2"/>
    <w:rsid w:val="00A12FCC"/>
    <w:rsid w:val="00A13FF4"/>
    <w:rsid w:val="00A14A97"/>
    <w:rsid w:val="00A150E2"/>
    <w:rsid w:val="00A1573B"/>
    <w:rsid w:val="00A15DC4"/>
    <w:rsid w:val="00A1648E"/>
    <w:rsid w:val="00A165D9"/>
    <w:rsid w:val="00A17D07"/>
    <w:rsid w:val="00A24043"/>
    <w:rsid w:val="00A27365"/>
    <w:rsid w:val="00A274D9"/>
    <w:rsid w:val="00A30152"/>
    <w:rsid w:val="00A31BAE"/>
    <w:rsid w:val="00A32525"/>
    <w:rsid w:val="00A33047"/>
    <w:rsid w:val="00A33AEC"/>
    <w:rsid w:val="00A34FAD"/>
    <w:rsid w:val="00A3735A"/>
    <w:rsid w:val="00A37F85"/>
    <w:rsid w:val="00A40510"/>
    <w:rsid w:val="00A42780"/>
    <w:rsid w:val="00A42D1A"/>
    <w:rsid w:val="00A43688"/>
    <w:rsid w:val="00A436D9"/>
    <w:rsid w:val="00A43EEE"/>
    <w:rsid w:val="00A50301"/>
    <w:rsid w:val="00A51AA4"/>
    <w:rsid w:val="00A5704E"/>
    <w:rsid w:val="00A5709F"/>
    <w:rsid w:val="00A62304"/>
    <w:rsid w:val="00A63B67"/>
    <w:rsid w:val="00A65507"/>
    <w:rsid w:val="00A66156"/>
    <w:rsid w:val="00A66C73"/>
    <w:rsid w:val="00A67AA9"/>
    <w:rsid w:val="00A7049B"/>
    <w:rsid w:val="00A713F5"/>
    <w:rsid w:val="00A71935"/>
    <w:rsid w:val="00A72DB5"/>
    <w:rsid w:val="00A75CEB"/>
    <w:rsid w:val="00A7601D"/>
    <w:rsid w:val="00A7624B"/>
    <w:rsid w:val="00A76FFE"/>
    <w:rsid w:val="00A810C1"/>
    <w:rsid w:val="00A82208"/>
    <w:rsid w:val="00A84265"/>
    <w:rsid w:val="00A84D20"/>
    <w:rsid w:val="00A90C44"/>
    <w:rsid w:val="00A912C3"/>
    <w:rsid w:val="00A9166C"/>
    <w:rsid w:val="00A919D8"/>
    <w:rsid w:val="00A92838"/>
    <w:rsid w:val="00A93979"/>
    <w:rsid w:val="00A93BE5"/>
    <w:rsid w:val="00A952E8"/>
    <w:rsid w:val="00A96B8C"/>
    <w:rsid w:val="00A9718B"/>
    <w:rsid w:val="00A97BD8"/>
    <w:rsid w:val="00AA2D9E"/>
    <w:rsid w:val="00AA3080"/>
    <w:rsid w:val="00AA3E7F"/>
    <w:rsid w:val="00AA4EBC"/>
    <w:rsid w:val="00AA5DDC"/>
    <w:rsid w:val="00AA6E6D"/>
    <w:rsid w:val="00AB03AE"/>
    <w:rsid w:val="00AB1FC2"/>
    <w:rsid w:val="00AB28C9"/>
    <w:rsid w:val="00AB2A2C"/>
    <w:rsid w:val="00AB5C57"/>
    <w:rsid w:val="00AB65B5"/>
    <w:rsid w:val="00AC477F"/>
    <w:rsid w:val="00AC5727"/>
    <w:rsid w:val="00AC6C07"/>
    <w:rsid w:val="00AD043F"/>
    <w:rsid w:val="00AD124B"/>
    <w:rsid w:val="00AD16BE"/>
    <w:rsid w:val="00AD1F19"/>
    <w:rsid w:val="00AD32D1"/>
    <w:rsid w:val="00AD3672"/>
    <w:rsid w:val="00AD3EFD"/>
    <w:rsid w:val="00AD4219"/>
    <w:rsid w:val="00AD7617"/>
    <w:rsid w:val="00AD7DD7"/>
    <w:rsid w:val="00AE00ED"/>
    <w:rsid w:val="00AE046E"/>
    <w:rsid w:val="00AE26C6"/>
    <w:rsid w:val="00AE324B"/>
    <w:rsid w:val="00AE3B80"/>
    <w:rsid w:val="00AE47EB"/>
    <w:rsid w:val="00AE7984"/>
    <w:rsid w:val="00AF2BC2"/>
    <w:rsid w:val="00AF3622"/>
    <w:rsid w:val="00AF38B3"/>
    <w:rsid w:val="00B01196"/>
    <w:rsid w:val="00B016F3"/>
    <w:rsid w:val="00B04416"/>
    <w:rsid w:val="00B04ACB"/>
    <w:rsid w:val="00B04FFC"/>
    <w:rsid w:val="00B05757"/>
    <w:rsid w:val="00B05E67"/>
    <w:rsid w:val="00B075DA"/>
    <w:rsid w:val="00B1019E"/>
    <w:rsid w:val="00B104A1"/>
    <w:rsid w:val="00B10BAF"/>
    <w:rsid w:val="00B1104F"/>
    <w:rsid w:val="00B11688"/>
    <w:rsid w:val="00B13DA4"/>
    <w:rsid w:val="00B169B7"/>
    <w:rsid w:val="00B173BB"/>
    <w:rsid w:val="00B20268"/>
    <w:rsid w:val="00B21422"/>
    <w:rsid w:val="00B21566"/>
    <w:rsid w:val="00B217A0"/>
    <w:rsid w:val="00B22A1F"/>
    <w:rsid w:val="00B23C0E"/>
    <w:rsid w:val="00B2544F"/>
    <w:rsid w:val="00B2559F"/>
    <w:rsid w:val="00B26951"/>
    <w:rsid w:val="00B27426"/>
    <w:rsid w:val="00B317AD"/>
    <w:rsid w:val="00B372DE"/>
    <w:rsid w:val="00B37CB9"/>
    <w:rsid w:val="00B4012A"/>
    <w:rsid w:val="00B4159E"/>
    <w:rsid w:val="00B417E1"/>
    <w:rsid w:val="00B4290C"/>
    <w:rsid w:val="00B434DF"/>
    <w:rsid w:val="00B44AB5"/>
    <w:rsid w:val="00B45923"/>
    <w:rsid w:val="00B46481"/>
    <w:rsid w:val="00B4722E"/>
    <w:rsid w:val="00B55C23"/>
    <w:rsid w:val="00B56BD6"/>
    <w:rsid w:val="00B5779C"/>
    <w:rsid w:val="00B6053B"/>
    <w:rsid w:val="00B61196"/>
    <w:rsid w:val="00B611DE"/>
    <w:rsid w:val="00B61634"/>
    <w:rsid w:val="00B62F68"/>
    <w:rsid w:val="00B638D4"/>
    <w:rsid w:val="00B63F37"/>
    <w:rsid w:val="00B647E8"/>
    <w:rsid w:val="00B653C1"/>
    <w:rsid w:val="00B65671"/>
    <w:rsid w:val="00B70A19"/>
    <w:rsid w:val="00B70EAF"/>
    <w:rsid w:val="00B722AC"/>
    <w:rsid w:val="00B7270E"/>
    <w:rsid w:val="00B749B0"/>
    <w:rsid w:val="00B75656"/>
    <w:rsid w:val="00B75D4E"/>
    <w:rsid w:val="00B81746"/>
    <w:rsid w:val="00B821A1"/>
    <w:rsid w:val="00B83622"/>
    <w:rsid w:val="00B853BD"/>
    <w:rsid w:val="00B87441"/>
    <w:rsid w:val="00B8793A"/>
    <w:rsid w:val="00B901E5"/>
    <w:rsid w:val="00B907E1"/>
    <w:rsid w:val="00B916C6"/>
    <w:rsid w:val="00B924CC"/>
    <w:rsid w:val="00B92687"/>
    <w:rsid w:val="00B927EB"/>
    <w:rsid w:val="00B92E08"/>
    <w:rsid w:val="00B954CE"/>
    <w:rsid w:val="00B97591"/>
    <w:rsid w:val="00B97757"/>
    <w:rsid w:val="00BA1802"/>
    <w:rsid w:val="00BA396D"/>
    <w:rsid w:val="00BA44B5"/>
    <w:rsid w:val="00BA66F9"/>
    <w:rsid w:val="00BA6728"/>
    <w:rsid w:val="00BA6D14"/>
    <w:rsid w:val="00BA77A9"/>
    <w:rsid w:val="00BB05AE"/>
    <w:rsid w:val="00BB192F"/>
    <w:rsid w:val="00BB1D70"/>
    <w:rsid w:val="00BB2ADA"/>
    <w:rsid w:val="00BB2DD9"/>
    <w:rsid w:val="00BB3E3F"/>
    <w:rsid w:val="00BB4426"/>
    <w:rsid w:val="00BB4581"/>
    <w:rsid w:val="00BB4B1A"/>
    <w:rsid w:val="00BB6AC7"/>
    <w:rsid w:val="00BC1407"/>
    <w:rsid w:val="00BC1A68"/>
    <w:rsid w:val="00BC293E"/>
    <w:rsid w:val="00BC4FA1"/>
    <w:rsid w:val="00BC521D"/>
    <w:rsid w:val="00BC739F"/>
    <w:rsid w:val="00BC7A6D"/>
    <w:rsid w:val="00BD3773"/>
    <w:rsid w:val="00BD3E80"/>
    <w:rsid w:val="00BD42FC"/>
    <w:rsid w:val="00BD484B"/>
    <w:rsid w:val="00BD6998"/>
    <w:rsid w:val="00BD749E"/>
    <w:rsid w:val="00BE0ABC"/>
    <w:rsid w:val="00BE23BB"/>
    <w:rsid w:val="00BE3DB6"/>
    <w:rsid w:val="00BE42A2"/>
    <w:rsid w:val="00BE4C3A"/>
    <w:rsid w:val="00BE69BE"/>
    <w:rsid w:val="00BE788A"/>
    <w:rsid w:val="00BF01C1"/>
    <w:rsid w:val="00BF3C99"/>
    <w:rsid w:val="00BF3CF4"/>
    <w:rsid w:val="00BF470F"/>
    <w:rsid w:val="00BF5980"/>
    <w:rsid w:val="00BF6307"/>
    <w:rsid w:val="00BF72E9"/>
    <w:rsid w:val="00BF785D"/>
    <w:rsid w:val="00C0051C"/>
    <w:rsid w:val="00C00CF0"/>
    <w:rsid w:val="00C032E2"/>
    <w:rsid w:val="00C07A55"/>
    <w:rsid w:val="00C1138F"/>
    <w:rsid w:val="00C118A4"/>
    <w:rsid w:val="00C11AC9"/>
    <w:rsid w:val="00C128B5"/>
    <w:rsid w:val="00C12B8C"/>
    <w:rsid w:val="00C13D29"/>
    <w:rsid w:val="00C14E11"/>
    <w:rsid w:val="00C162AF"/>
    <w:rsid w:val="00C17E7F"/>
    <w:rsid w:val="00C206C9"/>
    <w:rsid w:val="00C21948"/>
    <w:rsid w:val="00C2203F"/>
    <w:rsid w:val="00C22A8B"/>
    <w:rsid w:val="00C26771"/>
    <w:rsid w:val="00C2755D"/>
    <w:rsid w:val="00C27920"/>
    <w:rsid w:val="00C3001C"/>
    <w:rsid w:val="00C30A81"/>
    <w:rsid w:val="00C30D51"/>
    <w:rsid w:val="00C319AD"/>
    <w:rsid w:val="00C31AEB"/>
    <w:rsid w:val="00C33326"/>
    <w:rsid w:val="00C35C24"/>
    <w:rsid w:val="00C37E01"/>
    <w:rsid w:val="00C37FFC"/>
    <w:rsid w:val="00C406E9"/>
    <w:rsid w:val="00C41676"/>
    <w:rsid w:val="00C42985"/>
    <w:rsid w:val="00C507DA"/>
    <w:rsid w:val="00C50C2A"/>
    <w:rsid w:val="00C51AF3"/>
    <w:rsid w:val="00C53A44"/>
    <w:rsid w:val="00C54D5E"/>
    <w:rsid w:val="00C55250"/>
    <w:rsid w:val="00C60B47"/>
    <w:rsid w:val="00C62FD7"/>
    <w:rsid w:val="00C64615"/>
    <w:rsid w:val="00C65369"/>
    <w:rsid w:val="00C65394"/>
    <w:rsid w:val="00C706ED"/>
    <w:rsid w:val="00C719B4"/>
    <w:rsid w:val="00C71ED8"/>
    <w:rsid w:val="00C80EF4"/>
    <w:rsid w:val="00C81857"/>
    <w:rsid w:val="00C8237E"/>
    <w:rsid w:val="00C8244E"/>
    <w:rsid w:val="00C8260C"/>
    <w:rsid w:val="00C82AD7"/>
    <w:rsid w:val="00C83004"/>
    <w:rsid w:val="00C85B0B"/>
    <w:rsid w:val="00C8714A"/>
    <w:rsid w:val="00C8722E"/>
    <w:rsid w:val="00C90B61"/>
    <w:rsid w:val="00C90CD6"/>
    <w:rsid w:val="00C90F28"/>
    <w:rsid w:val="00C9454A"/>
    <w:rsid w:val="00C94EA0"/>
    <w:rsid w:val="00C95ADA"/>
    <w:rsid w:val="00C97A3D"/>
    <w:rsid w:val="00CA14C8"/>
    <w:rsid w:val="00CA1EBE"/>
    <w:rsid w:val="00CA3999"/>
    <w:rsid w:val="00CA4246"/>
    <w:rsid w:val="00CA4B0F"/>
    <w:rsid w:val="00CA74D8"/>
    <w:rsid w:val="00CB0CA4"/>
    <w:rsid w:val="00CB1213"/>
    <w:rsid w:val="00CB3B20"/>
    <w:rsid w:val="00CB3F8E"/>
    <w:rsid w:val="00CB4D59"/>
    <w:rsid w:val="00CB5007"/>
    <w:rsid w:val="00CB509C"/>
    <w:rsid w:val="00CB5AC3"/>
    <w:rsid w:val="00CB5EB4"/>
    <w:rsid w:val="00CB641B"/>
    <w:rsid w:val="00CB6ADC"/>
    <w:rsid w:val="00CB6F79"/>
    <w:rsid w:val="00CB76AA"/>
    <w:rsid w:val="00CC0CED"/>
    <w:rsid w:val="00CC0E5F"/>
    <w:rsid w:val="00CC107F"/>
    <w:rsid w:val="00CC301B"/>
    <w:rsid w:val="00CC3BDF"/>
    <w:rsid w:val="00CC3D53"/>
    <w:rsid w:val="00CC60F6"/>
    <w:rsid w:val="00CC69B9"/>
    <w:rsid w:val="00CC71CD"/>
    <w:rsid w:val="00CC79D4"/>
    <w:rsid w:val="00CC7CD5"/>
    <w:rsid w:val="00CD09E7"/>
    <w:rsid w:val="00CD1B3F"/>
    <w:rsid w:val="00CD1CAD"/>
    <w:rsid w:val="00CD21E3"/>
    <w:rsid w:val="00CD35D1"/>
    <w:rsid w:val="00CD3965"/>
    <w:rsid w:val="00CE0397"/>
    <w:rsid w:val="00CE2111"/>
    <w:rsid w:val="00CE30E7"/>
    <w:rsid w:val="00CE6319"/>
    <w:rsid w:val="00CE6338"/>
    <w:rsid w:val="00CE6403"/>
    <w:rsid w:val="00CE6E60"/>
    <w:rsid w:val="00CF2B80"/>
    <w:rsid w:val="00CF3951"/>
    <w:rsid w:val="00CF4BDB"/>
    <w:rsid w:val="00CF4EC2"/>
    <w:rsid w:val="00CF581F"/>
    <w:rsid w:val="00CF622E"/>
    <w:rsid w:val="00CF705C"/>
    <w:rsid w:val="00CF725A"/>
    <w:rsid w:val="00CF74E9"/>
    <w:rsid w:val="00D00D7E"/>
    <w:rsid w:val="00D01665"/>
    <w:rsid w:val="00D04137"/>
    <w:rsid w:val="00D045D1"/>
    <w:rsid w:val="00D0538C"/>
    <w:rsid w:val="00D054DD"/>
    <w:rsid w:val="00D06331"/>
    <w:rsid w:val="00D118A3"/>
    <w:rsid w:val="00D119A8"/>
    <w:rsid w:val="00D1350C"/>
    <w:rsid w:val="00D1479A"/>
    <w:rsid w:val="00D15254"/>
    <w:rsid w:val="00D157BF"/>
    <w:rsid w:val="00D163FB"/>
    <w:rsid w:val="00D166C2"/>
    <w:rsid w:val="00D176D6"/>
    <w:rsid w:val="00D20033"/>
    <w:rsid w:val="00D213B6"/>
    <w:rsid w:val="00D22BC6"/>
    <w:rsid w:val="00D259EE"/>
    <w:rsid w:val="00D2764E"/>
    <w:rsid w:val="00D302F8"/>
    <w:rsid w:val="00D308B7"/>
    <w:rsid w:val="00D332A1"/>
    <w:rsid w:val="00D33D6B"/>
    <w:rsid w:val="00D34412"/>
    <w:rsid w:val="00D349DD"/>
    <w:rsid w:val="00D362E1"/>
    <w:rsid w:val="00D36F16"/>
    <w:rsid w:val="00D40CCF"/>
    <w:rsid w:val="00D41A6E"/>
    <w:rsid w:val="00D41C03"/>
    <w:rsid w:val="00D42E84"/>
    <w:rsid w:val="00D443FF"/>
    <w:rsid w:val="00D469DF"/>
    <w:rsid w:val="00D4709C"/>
    <w:rsid w:val="00D471BA"/>
    <w:rsid w:val="00D50A63"/>
    <w:rsid w:val="00D511A8"/>
    <w:rsid w:val="00D51914"/>
    <w:rsid w:val="00D54EDB"/>
    <w:rsid w:val="00D57470"/>
    <w:rsid w:val="00D57FD0"/>
    <w:rsid w:val="00D60EBE"/>
    <w:rsid w:val="00D624C7"/>
    <w:rsid w:val="00D719DD"/>
    <w:rsid w:val="00D71EFB"/>
    <w:rsid w:val="00D739D0"/>
    <w:rsid w:val="00D76B31"/>
    <w:rsid w:val="00D829EF"/>
    <w:rsid w:val="00D82BC1"/>
    <w:rsid w:val="00D83118"/>
    <w:rsid w:val="00D85B58"/>
    <w:rsid w:val="00D8733F"/>
    <w:rsid w:val="00D87682"/>
    <w:rsid w:val="00D9156E"/>
    <w:rsid w:val="00D92D39"/>
    <w:rsid w:val="00D94368"/>
    <w:rsid w:val="00D948B8"/>
    <w:rsid w:val="00D97D48"/>
    <w:rsid w:val="00DA16E3"/>
    <w:rsid w:val="00DA1FC6"/>
    <w:rsid w:val="00DA2A03"/>
    <w:rsid w:val="00DA39EE"/>
    <w:rsid w:val="00DA5E51"/>
    <w:rsid w:val="00DA625F"/>
    <w:rsid w:val="00DB1B42"/>
    <w:rsid w:val="00DB600F"/>
    <w:rsid w:val="00DB638F"/>
    <w:rsid w:val="00DB677F"/>
    <w:rsid w:val="00DB6E73"/>
    <w:rsid w:val="00DC062A"/>
    <w:rsid w:val="00DC2409"/>
    <w:rsid w:val="00DC54E7"/>
    <w:rsid w:val="00DC6604"/>
    <w:rsid w:val="00DC792B"/>
    <w:rsid w:val="00DD1873"/>
    <w:rsid w:val="00DD1CCC"/>
    <w:rsid w:val="00DD1F66"/>
    <w:rsid w:val="00DD28F9"/>
    <w:rsid w:val="00DD30FC"/>
    <w:rsid w:val="00DD31F7"/>
    <w:rsid w:val="00DD4D4D"/>
    <w:rsid w:val="00DD55B6"/>
    <w:rsid w:val="00DE02FB"/>
    <w:rsid w:val="00DE0A1F"/>
    <w:rsid w:val="00DE11C3"/>
    <w:rsid w:val="00DE3F15"/>
    <w:rsid w:val="00DE4E20"/>
    <w:rsid w:val="00DE5616"/>
    <w:rsid w:val="00DF0110"/>
    <w:rsid w:val="00DF2825"/>
    <w:rsid w:val="00DF2F68"/>
    <w:rsid w:val="00DF34D7"/>
    <w:rsid w:val="00DF3533"/>
    <w:rsid w:val="00DF423A"/>
    <w:rsid w:val="00E01868"/>
    <w:rsid w:val="00E02571"/>
    <w:rsid w:val="00E02CD9"/>
    <w:rsid w:val="00E03956"/>
    <w:rsid w:val="00E0443D"/>
    <w:rsid w:val="00E168CB"/>
    <w:rsid w:val="00E17DEE"/>
    <w:rsid w:val="00E20511"/>
    <w:rsid w:val="00E21132"/>
    <w:rsid w:val="00E21D67"/>
    <w:rsid w:val="00E232D1"/>
    <w:rsid w:val="00E237FB"/>
    <w:rsid w:val="00E23BE9"/>
    <w:rsid w:val="00E23FA9"/>
    <w:rsid w:val="00E2491B"/>
    <w:rsid w:val="00E25829"/>
    <w:rsid w:val="00E25E4B"/>
    <w:rsid w:val="00E275CA"/>
    <w:rsid w:val="00E27898"/>
    <w:rsid w:val="00E27F04"/>
    <w:rsid w:val="00E304FE"/>
    <w:rsid w:val="00E31791"/>
    <w:rsid w:val="00E32290"/>
    <w:rsid w:val="00E3378D"/>
    <w:rsid w:val="00E364F6"/>
    <w:rsid w:val="00E36ADE"/>
    <w:rsid w:val="00E413B7"/>
    <w:rsid w:val="00E42953"/>
    <w:rsid w:val="00E436D5"/>
    <w:rsid w:val="00E45E01"/>
    <w:rsid w:val="00E45E12"/>
    <w:rsid w:val="00E50354"/>
    <w:rsid w:val="00E51D3E"/>
    <w:rsid w:val="00E52198"/>
    <w:rsid w:val="00E52877"/>
    <w:rsid w:val="00E52E47"/>
    <w:rsid w:val="00E538E1"/>
    <w:rsid w:val="00E5443A"/>
    <w:rsid w:val="00E546E8"/>
    <w:rsid w:val="00E54B59"/>
    <w:rsid w:val="00E55965"/>
    <w:rsid w:val="00E565F1"/>
    <w:rsid w:val="00E56BA3"/>
    <w:rsid w:val="00E603EF"/>
    <w:rsid w:val="00E61700"/>
    <w:rsid w:val="00E63EC8"/>
    <w:rsid w:val="00E65808"/>
    <w:rsid w:val="00E67D8A"/>
    <w:rsid w:val="00E72DEA"/>
    <w:rsid w:val="00E7344D"/>
    <w:rsid w:val="00E765CD"/>
    <w:rsid w:val="00E765CE"/>
    <w:rsid w:val="00E80B79"/>
    <w:rsid w:val="00E828C0"/>
    <w:rsid w:val="00E85AA2"/>
    <w:rsid w:val="00E8728D"/>
    <w:rsid w:val="00E904B7"/>
    <w:rsid w:val="00E90C25"/>
    <w:rsid w:val="00E92F06"/>
    <w:rsid w:val="00E92FB0"/>
    <w:rsid w:val="00EA00EA"/>
    <w:rsid w:val="00EA3168"/>
    <w:rsid w:val="00EA33A9"/>
    <w:rsid w:val="00EA34E1"/>
    <w:rsid w:val="00EA3E41"/>
    <w:rsid w:val="00EA410C"/>
    <w:rsid w:val="00EA4CD8"/>
    <w:rsid w:val="00EA7C1B"/>
    <w:rsid w:val="00EB04D3"/>
    <w:rsid w:val="00EB3D94"/>
    <w:rsid w:val="00EB44DD"/>
    <w:rsid w:val="00EB697A"/>
    <w:rsid w:val="00EC0D91"/>
    <w:rsid w:val="00EC1166"/>
    <w:rsid w:val="00EC1C67"/>
    <w:rsid w:val="00EC27F7"/>
    <w:rsid w:val="00EC2B48"/>
    <w:rsid w:val="00EC4573"/>
    <w:rsid w:val="00EC6738"/>
    <w:rsid w:val="00EC6963"/>
    <w:rsid w:val="00EC7CAD"/>
    <w:rsid w:val="00EC7CB3"/>
    <w:rsid w:val="00ED1515"/>
    <w:rsid w:val="00ED2A50"/>
    <w:rsid w:val="00ED55F9"/>
    <w:rsid w:val="00ED5847"/>
    <w:rsid w:val="00ED6F8A"/>
    <w:rsid w:val="00ED7F1F"/>
    <w:rsid w:val="00EE37AF"/>
    <w:rsid w:val="00EE42F4"/>
    <w:rsid w:val="00EE5350"/>
    <w:rsid w:val="00EE5A25"/>
    <w:rsid w:val="00EE5B11"/>
    <w:rsid w:val="00EE5D6D"/>
    <w:rsid w:val="00EE5DDB"/>
    <w:rsid w:val="00EE7D01"/>
    <w:rsid w:val="00EF3D8A"/>
    <w:rsid w:val="00EF63B7"/>
    <w:rsid w:val="00EF6573"/>
    <w:rsid w:val="00EF6FBD"/>
    <w:rsid w:val="00EF7EE5"/>
    <w:rsid w:val="00F003EB"/>
    <w:rsid w:val="00F00F8B"/>
    <w:rsid w:val="00F01ABA"/>
    <w:rsid w:val="00F0260B"/>
    <w:rsid w:val="00F06256"/>
    <w:rsid w:val="00F0668B"/>
    <w:rsid w:val="00F07F8F"/>
    <w:rsid w:val="00F10775"/>
    <w:rsid w:val="00F14572"/>
    <w:rsid w:val="00F17A9B"/>
    <w:rsid w:val="00F203B6"/>
    <w:rsid w:val="00F20550"/>
    <w:rsid w:val="00F2082E"/>
    <w:rsid w:val="00F2279C"/>
    <w:rsid w:val="00F255CB"/>
    <w:rsid w:val="00F266E6"/>
    <w:rsid w:val="00F300D0"/>
    <w:rsid w:val="00F318B4"/>
    <w:rsid w:val="00F3266A"/>
    <w:rsid w:val="00F34199"/>
    <w:rsid w:val="00F347D3"/>
    <w:rsid w:val="00F34C28"/>
    <w:rsid w:val="00F410BD"/>
    <w:rsid w:val="00F41956"/>
    <w:rsid w:val="00F43800"/>
    <w:rsid w:val="00F46063"/>
    <w:rsid w:val="00F462A5"/>
    <w:rsid w:val="00F46EF8"/>
    <w:rsid w:val="00F472B5"/>
    <w:rsid w:val="00F47A81"/>
    <w:rsid w:val="00F5359B"/>
    <w:rsid w:val="00F56902"/>
    <w:rsid w:val="00F56E1B"/>
    <w:rsid w:val="00F57661"/>
    <w:rsid w:val="00F60140"/>
    <w:rsid w:val="00F646AB"/>
    <w:rsid w:val="00F750B7"/>
    <w:rsid w:val="00F76401"/>
    <w:rsid w:val="00F7747B"/>
    <w:rsid w:val="00F7767A"/>
    <w:rsid w:val="00F81A23"/>
    <w:rsid w:val="00F82F1D"/>
    <w:rsid w:val="00F831FD"/>
    <w:rsid w:val="00F849FF"/>
    <w:rsid w:val="00F84B6A"/>
    <w:rsid w:val="00F85B42"/>
    <w:rsid w:val="00F85B4E"/>
    <w:rsid w:val="00F85C5F"/>
    <w:rsid w:val="00F91955"/>
    <w:rsid w:val="00F91F38"/>
    <w:rsid w:val="00F949EE"/>
    <w:rsid w:val="00F96E64"/>
    <w:rsid w:val="00FA0226"/>
    <w:rsid w:val="00FA0A57"/>
    <w:rsid w:val="00FA2889"/>
    <w:rsid w:val="00FA34F7"/>
    <w:rsid w:val="00FA3BE1"/>
    <w:rsid w:val="00FA4653"/>
    <w:rsid w:val="00FA7095"/>
    <w:rsid w:val="00FA7C90"/>
    <w:rsid w:val="00FB4E26"/>
    <w:rsid w:val="00FB7252"/>
    <w:rsid w:val="00FC23EF"/>
    <w:rsid w:val="00FC36B0"/>
    <w:rsid w:val="00FC5846"/>
    <w:rsid w:val="00FC6135"/>
    <w:rsid w:val="00FC63A1"/>
    <w:rsid w:val="00FD21BA"/>
    <w:rsid w:val="00FD231D"/>
    <w:rsid w:val="00FD2EA4"/>
    <w:rsid w:val="00FD3130"/>
    <w:rsid w:val="00FD40B8"/>
    <w:rsid w:val="00FD67D8"/>
    <w:rsid w:val="00FD7342"/>
    <w:rsid w:val="00FD778F"/>
    <w:rsid w:val="00FE0328"/>
    <w:rsid w:val="00FE120E"/>
    <w:rsid w:val="00FE1AE1"/>
    <w:rsid w:val="00FE3875"/>
    <w:rsid w:val="00FE3D7C"/>
    <w:rsid w:val="00FE4180"/>
    <w:rsid w:val="00FE45C6"/>
    <w:rsid w:val="00FE4954"/>
    <w:rsid w:val="00FE4A10"/>
    <w:rsid w:val="00FE4F7A"/>
    <w:rsid w:val="00FE504E"/>
    <w:rsid w:val="00FF01FD"/>
    <w:rsid w:val="00FF2D20"/>
    <w:rsid w:val="00FF3D7C"/>
    <w:rsid w:val="00FF5416"/>
    <w:rsid w:val="00FF6084"/>
    <w:rsid w:val="00FF6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F704F5C"/>
  <w15:chartTrackingRefBased/>
  <w15:docId w15:val="{143DBB25-5CFD-4DBB-892D-9B5217EC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EE5"/>
    <w:rPr>
      <w:sz w:val="24"/>
      <w:szCs w:val="24"/>
      <w:lang w:val="es-ES" w:eastAsia="es-ES"/>
    </w:rPr>
  </w:style>
  <w:style w:type="paragraph" w:styleId="Ttulo1">
    <w:name w:val="heading 1"/>
    <w:basedOn w:val="Normal"/>
    <w:next w:val="Normal"/>
    <w:link w:val="Ttulo1Car"/>
    <w:qFormat/>
    <w:rsid w:val="00993B67"/>
    <w:pPr>
      <w:keepNext/>
      <w:spacing w:before="240" w:after="60"/>
      <w:ind w:left="432" w:hanging="432"/>
      <w:jc w:val="center"/>
      <w:outlineLvl w:val="0"/>
    </w:pPr>
    <w:rPr>
      <w:rFonts w:ascii="Arial" w:hAnsi="Arial"/>
      <w:b/>
      <w:kern w:val="28"/>
      <w:szCs w:val="20"/>
      <w:lang w:val="x-none"/>
    </w:rPr>
  </w:style>
  <w:style w:type="paragraph" w:styleId="Ttulo2">
    <w:name w:val="heading 2"/>
    <w:basedOn w:val="Normal"/>
    <w:next w:val="Normal"/>
    <w:link w:val="Ttulo2Car"/>
    <w:qFormat/>
    <w:pPr>
      <w:keepNext/>
      <w:jc w:val="both"/>
      <w:outlineLvl w:val="1"/>
    </w:pPr>
    <w:rPr>
      <w:rFonts w:ascii="Arial Narrow" w:hAnsi="Arial Narrow"/>
      <w:b/>
      <w:bCs/>
      <w:color w:val="000000"/>
      <w:spacing w:val="-3"/>
      <w:sz w:val="22"/>
      <w:szCs w:val="22"/>
    </w:rPr>
  </w:style>
  <w:style w:type="paragraph" w:styleId="Ttulo3">
    <w:name w:val="heading 3"/>
    <w:basedOn w:val="Normal"/>
    <w:next w:val="Normal"/>
    <w:link w:val="Ttulo3Car"/>
    <w:qFormat/>
    <w:pPr>
      <w:keepNext/>
      <w:jc w:val="both"/>
      <w:outlineLvl w:val="2"/>
    </w:pPr>
    <w:rPr>
      <w:b/>
      <w:bCs/>
      <w:color w:val="000000"/>
      <w:szCs w:val="20"/>
      <w:lang w:val="es-CO"/>
    </w:rPr>
  </w:style>
  <w:style w:type="paragraph" w:styleId="Ttulo4">
    <w:name w:val="heading 4"/>
    <w:basedOn w:val="Normal"/>
    <w:next w:val="Normal"/>
    <w:link w:val="Ttulo4Car"/>
    <w:qFormat/>
    <w:rsid w:val="00993B67"/>
    <w:pPr>
      <w:keepNext/>
      <w:spacing w:before="240" w:after="60"/>
      <w:ind w:left="864" w:hanging="864"/>
      <w:jc w:val="both"/>
      <w:outlineLvl w:val="3"/>
    </w:pPr>
    <w:rPr>
      <w:rFonts w:ascii="Arial" w:hAnsi="Arial"/>
      <w:b/>
      <w:i/>
      <w:szCs w:val="20"/>
      <w:lang w:val="x-none"/>
    </w:rPr>
  </w:style>
  <w:style w:type="paragraph" w:styleId="Ttulo5">
    <w:name w:val="heading 5"/>
    <w:basedOn w:val="Normal"/>
    <w:next w:val="Normal"/>
    <w:link w:val="Ttulo5Car"/>
    <w:qFormat/>
    <w:rsid w:val="00993B67"/>
    <w:pPr>
      <w:spacing w:before="240" w:after="60"/>
      <w:ind w:left="1008" w:hanging="1008"/>
      <w:jc w:val="both"/>
      <w:outlineLvl w:val="4"/>
    </w:pPr>
    <w:rPr>
      <w:rFonts w:ascii="Arial" w:hAnsi="Arial"/>
      <w:b/>
      <w:szCs w:val="20"/>
      <w:lang w:val="x-none"/>
    </w:rPr>
  </w:style>
  <w:style w:type="paragraph" w:styleId="Ttulo6">
    <w:name w:val="heading 6"/>
    <w:basedOn w:val="Normal"/>
    <w:next w:val="Normal"/>
    <w:link w:val="Ttulo6Car"/>
    <w:qFormat/>
    <w:rsid w:val="00993B67"/>
    <w:pPr>
      <w:spacing w:before="240" w:after="60"/>
      <w:ind w:left="1152" w:hanging="1152"/>
      <w:jc w:val="both"/>
      <w:outlineLvl w:val="5"/>
    </w:pPr>
    <w:rPr>
      <w:rFonts w:ascii="Arial" w:hAnsi="Arial"/>
      <w:i/>
      <w:sz w:val="22"/>
      <w:szCs w:val="20"/>
      <w:lang w:val="x-none"/>
    </w:rPr>
  </w:style>
  <w:style w:type="paragraph" w:styleId="Ttulo7">
    <w:name w:val="heading 7"/>
    <w:basedOn w:val="Normal"/>
    <w:next w:val="Normal"/>
    <w:link w:val="Ttulo7Car"/>
    <w:qFormat/>
    <w:rsid w:val="00993B67"/>
    <w:pPr>
      <w:spacing w:before="240" w:after="60"/>
      <w:ind w:left="1296" w:hanging="1296"/>
      <w:jc w:val="both"/>
      <w:outlineLvl w:val="6"/>
    </w:pPr>
    <w:rPr>
      <w:rFonts w:ascii="Arial" w:hAnsi="Arial"/>
      <w:szCs w:val="20"/>
      <w:lang w:val="x-none"/>
    </w:rPr>
  </w:style>
  <w:style w:type="paragraph" w:styleId="Ttulo8">
    <w:name w:val="heading 8"/>
    <w:basedOn w:val="Normal"/>
    <w:next w:val="Normal"/>
    <w:link w:val="Ttulo8Car"/>
    <w:qFormat/>
    <w:rsid w:val="00993B67"/>
    <w:pPr>
      <w:spacing w:before="240" w:after="60"/>
      <w:ind w:left="1440" w:hanging="1440"/>
      <w:jc w:val="both"/>
      <w:outlineLvl w:val="7"/>
    </w:pPr>
    <w:rPr>
      <w:rFonts w:ascii="Arial" w:hAnsi="Arial"/>
      <w:i/>
      <w:szCs w:val="20"/>
      <w:lang w:val="x-none"/>
    </w:rPr>
  </w:style>
  <w:style w:type="paragraph" w:styleId="Ttulo9">
    <w:name w:val="heading 9"/>
    <w:basedOn w:val="Normal"/>
    <w:next w:val="Normal"/>
    <w:link w:val="Ttulo9Car"/>
    <w:unhideWhenUsed/>
    <w:qFormat/>
    <w:rsid w:val="006F6224"/>
    <w:pPr>
      <w:keepNext/>
      <w:keepLines/>
      <w:spacing w:before="40" w:line="276" w:lineRule="auto"/>
      <w:outlineLvl w:val="8"/>
    </w:pPr>
    <w:rPr>
      <w:rFonts w:ascii="Calibri Light" w:hAnsi="Calibri Light"/>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lang w:val="es-ES" w:eastAsia="es-ES"/>
    </w:rPr>
  </w:style>
  <w:style w:type="paragraph" w:styleId="Sangradetextonormal">
    <w:name w:val="Body Text Indent"/>
    <w:basedOn w:val="Normal"/>
    <w:link w:val="SangradetextonormalCar"/>
    <w:pPr>
      <w:ind w:left="360" w:hanging="360"/>
      <w:jc w:val="both"/>
    </w:pPr>
    <w:rPr>
      <w:lang w:val="es-CO" w:eastAsia="es-CO"/>
    </w:rPr>
  </w:style>
  <w:style w:type="paragraph" w:styleId="Textoindependiente">
    <w:name w:val="Body Text"/>
    <w:aliases w:val="Subsection Body Text,TextindepT2,bt,body text"/>
    <w:basedOn w:val="Normal"/>
    <w:link w:val="TextoindependienteCar"/>
    <w:pPr>
      <w:jc w:val="both"/>
    </w:pPr>
    <w:rPr>
      <w:lang w:val="es-CO" w:eastAsia="es-CO"/>
    </w:rPr>
  </w:style>
  <w:style w:type="paragraph" w:styleId="Textoindependiente2">
    <w:name w:val="Body Text 2"/>
    <w:basedOn w:val="Normal"/>
    <w:link w:val="Textoindependiente2Car"/>
    <w:pPr>
      <w:jc w:val="both"/>
    </w:pPr>
    <w:rPr>
      <w:rFonts w:ascii="Arial" w:hAnsi="Arial"/>
      <w:color w:val="000000"/>
      <w:spacing w:val="-3"/>
      <w:szCs w:val="40"/>
    </w:rPr>
  </w:style>
  <w:style w:type="paragraph" w:styleId="Textoindependiente3">
    <w:name w:val="Body Text 3"/>
    <w:basedOn w:val="Normal"/>
    <w:link w:val="Textoindependiente3Car"/>
    <w:pPr>
      <w:ind w:right="-261"/>
      <w:jc w:val="both"/>
    </w:pPr>
    <w:rPr>
      <w:rFonts w:ascii="Arial" w:hAnsi="Arial" w:cs="Arial"/>
      <w:szCs w:val="22"/>
    </w:rPr>
  </w:style>
  <w:style w:type="paragraph" w:styleId="NormalWeb">
    <w:name w:val="Normal (Web)"/>
    <w:basedOn w:val="Normal"/>
    <w:semiHidden/>
    <w:rPr>
      <w:rFonts w:ascii="Verdana" w:hAnsi="Verdana"/>
      <w:color w:val="000000"/>
      <w:sz w:val="15"/>
      <w:szCs w:val="15"/>
    </w:rPr>
  </w:style>
  <w:style w:type="paragraph" w:customStyle="1" w:styleId="toa">
    <w:name w:val="toa"/>
    <w:basedOn w:val="Normal"/>
    <w:next w:val="Normal"/>
    <w:pPr>
      <w:autoSpaceDE w:val="0"/>
      <w:autoSpaceDN w:val="0"/>
      <w:adjustRightInd w:val="0"/>
    </w:pPr>
  </w:style>
  <w:style w:type="paragraph" w:styleId="Sangra2detindependiente">
    <w:name w:val="Body Text Indent 2"/>
    <w:basedOn w:val="Normal"/>
    <w:link w:val="Sangra2detindependienteCar"/>
    <w:pPr>
      <w:ind w:left="360"/>
      <w:jc w:val="both"/>
    </w:pPr>
    <w:rPr>
      <w:rFonts w:ascii="Arial Narrow" w:hAnsi="Arial Narrow"/>
      <w:color w:val="000000"/>
      <w:spacing w:val="-3"/>
      <w:sz w:val="22"/>
      <w:szCs w:val="22"/>
    </w:rPr>
  </w:style>
  <w:style w:type="paragraph" w:styleId="Sangra3detindependiente">
    <w:name w:val="Body Text Indent 3"/>
    <w:basedOn w:val="Normal"/>
    <w:link w:val="Sangra3detindependienteCar"/>
    <w:pPr>
      <w:spacing w:after="120"/>
      <w:ind w:left="283"/>
    </w:pPr>
    <w:rPr>
      <w:sz w:val="16"/>
      <w:szCs w:val="16"/>
      <w:lang w:val="es-CO" w:eastAsia="es-CO"/>
    </w:rPr>
  </w:style>
  <w:style w:type="paragraph" w:styleId="Encabezado">
    <w:name w:val="header"/>
    <w:aliases w:val="h,h8,h9,h10,h18,encabezado,Car"/>
    <w:basedOn w:val="Normal"/>
    <w:link w:val="EncabezadoCar"/>
    <w:pPr>
      <w:widowControl w:val="0"/>
      <w:tabs>
        <w:tab w:val="center" w:pos="4419"/>
        <w:tab w:val="right" w:pos="8838"/>
      </w:tabs>
    </w:pPr>
    <w:rPr>
      <w:rFonts w:ascii="Arial" w:hAnsi="Arial"/>
      <w:snapToGrid w:val="0"/>
      <w:sz w:val="20"/>
      <w:szCs w:val="20"/>
      <w:lang w:val="x-none"/>
    </w:rPr>
  </w:style>
  <w:style w:type="paragraph" w:styleId="Textodebloque">
    <w:name w:val="Block Text"/>
    <w:basedOn w:val="Normal"/>
    <w:pPr>
      <w:widowControl w:val="0"/>
      <w:ind w:left="709" w:right="-1" w:hanging="283"/>
      <w:jc w:val="both"/>
    </w:pPr>
    <w:rPr>
      <w:snapToGrid w:val="0"/>
      <w:szCs w:val="20"/>
      <w:lang w:val="es-CO"/>
    </w:r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customStyle="1" w:styleId="aanormalcar">
    <w:name w:val="aanormalcar"/>
    <w:basedOn w:val="Normal"/>
    <w:pPr>
      <w:spacing w:line="360" w:lineRule="auto"/>
      <w:jc w:val="both"/>
    </w:pPr>
    <w:rPr>
      <w:rFonts w:ascii="Arial" w:hAnsi="Arial" w:cs="Arial"/>
      <w:sz w:val="22"/>
      <w:szCs w:val="22"/>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20"/>
    </w:rPr>
  </w:style>
  <w:style w:type="paragraph" w:styleId="Asuntodelcomentario">
    <w:name w:val="annotation subject"/>
    <w:basedOn w:val="Textocomentario"/>
    <w:next w:val="Textocomentario"/>
    <w:link w:val="AsuntodelcomentarioCar"/>
    <w:uiPriority w:val="99"/>
    <w:semiHidden/>
    <w:rPr>
      <w:b/>
      <w:bCs/>
    </w:rPr>
  </w:style>
  <w:style w:type="paragraph" w:styleId="Textodeglobo">
    <w:name w:val="Balloon Text"/>
    <w:basedOn w:val="Normal"/>
    <w:link w:val="TextodegloboCar"/>
    <w:semiHidden/>
    <w:rPr>
      <w:rFonts w:ascii="Tahoma" w:hAnsi="Tahoma" w:cs="Tahoma"/>
      <w:sz w:val="16"/>
      <w:szCs w:val="16"/>
    </w:rPr>
  </w:style>
  <w:style w:type="paragraph" w:styleId="Mapadeldocumento">
    <w:name w:val="Document Map"/>
    <w:basedOn w:val="Normal"/>
    <w:link w:val="MapadeldocumentoCar"/>
    <w:pPr>
      <w:shd w:val="clear" w:color="auto" w:fill="000080"/>
    </w:pPr>
    <w:rPr>
      <w:rFonts w:ascii="Tahoma" w:hAnsi="Tahoma" w:cs="Tahoma"/>
      <w:sz w:val="20"/>
      <w:szCs w:val="20"/>
    </w:rPr>
  </w:style>
  <w:style w:type="paragraph" w:customStyle="1" w:styleId="Invias-VietaNumerada">
    <w:name w:val="Invias-Viñeta Numerada"/>
    <w:next w:val="Normal"/>
    <w:pPr>
      <w:spacing w:before="240" w:after="120"/>
      <w:ind w:left="700" w:hanging="360"/>
      <w:jc w:val="both"/>
    </w:pPr>
    <w:rPr>
      <w:rFonts w:ascii="Arial" w:hAnsi="Arial"/>
      <w:sz w:val="22"/>
      <w:szCs w:val="24"/>
      <w:lang w:eastAsia="es-ES"/>
    </w:rPr>
  </w:style>
  <w:style w:type="character" w:customStyle="1" w:styleId="Invias-VietaNumeradaCar">
    <w:name w:val="Invias-Viñeta Numerada Car"/>
    <w:rPr>
      <w:rFonts w:ascii="Arial" w:hAnsi="Arial"/>
      <w:sz w:val="22"/>
      <w:szCs w:val="24"/>
      <w:lang w:val="es-CO" w:eastAsia="es-ES" w:bidi="ar-SA"/>
    </w:rPr>
  </w:style>
  <w:style w:type="paragraph" w:customStyle="1" w:styleId="default0">
    <w:name w:val="default"/>
    <w:basedOn w:val="Normal"/>
    <w:rsid w:val="00150E39"/>
    <w:pPr>
      <w:autoSpaceDE w:val="0"/>
      <w:autoSpaceDN w:val="0"/>
    </w:pPr>
    <w:rPr>
      <w:rFonts w:ascii="Arial" w:hAnsi="Arial" w:cs="Arial"/>
      <w:color w:val="000000"/>
    </w:rPr>
  </w:style>
  <w:style w:type="table" w:styleId="Tablaconcuadrcula">
    <w:name w:val="Table Grid"/>
    <w:basedOn w:val="Tablanormal"/>
    <w:uiPriority w:val="99"/>
    <w:rsid w:val="00F8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76F96"/>
    <w:rPr>
      <w:color w:val="auto"/>
      <w:lang w:val="es-CO" w:eastAsia="es-CO"/>
    </w:rPr>
  </w:style>
  <w:style w:type="paragraph" w:styleId="Prrafodelista">
    <w:name w:val="List Paragraph"/>
    <w:aliases w:val="List Paragraph,Fotografía"/>
    <w:basedOn w:val="Normal"/>
    <w:link w:val="PrrafodelistaCar"/>
    <w:qFormat/>
    <w:rsid w:val="00737B89"/>
    <w:pPr>
      <w:ind w:left="708"/>
    </w:pPr>
  </w:style>
  <w:style w:type="paragraph" w:customStyle="1" w:styleId="CM14">
    <w:name w:val="CM14"/>
    <w:basedOn w:val="Default"/>
    <w:next w:val="Default"/>
    <w:uiPriority w:val="99"/>
    <w:rsid w:val="008D75AD"/>
    <w:rPr>
      <w:color w:val="auto"/>
      <w:lang w:val="es-CO" w:eastAsia="es-CO"/>
    </w:rPr>
  </w:style>
  <w:style w:type="character" w:customStyle="1" w:styleId="apple-style-span">
    <w:name w:val="apple-style-span"/>
    <w:basedOn w:val="Fuentedeprrafopredeter"/>
    <w:rsid w:val="00012898"/>
  </w:style>
  <w:style w:type="paragraph" w:customStyle="1" w:styleId="msolistparagraph0">
    <w:name w:val="msolistparagraph"/>
    <w:basedOn w:val="Normal"/>
    <w:rsid w:val="00367594"/>
    <w:pPr>
      <w:spacing w:after="200" w:line="276" w:lineRule="auto"/>
      <w:ind w:left="720"/>
    </w:pPr>
    <w:rPr>
      <w:rFonts w:ascii="Calibri" w:hAnsi="Calibri"/>
      <w:sz w:val="22"/>
      <w:szCs w:val="22"/>
    </w:rPr>
  </w:style>
  <w:style w:type="character" w:customStyle="1" w:styleId="TextocomentarioCar">
    <w:name w:val="Texto comentario Car"/>
    <w:basedOn w:val="Fuentedeprrafopredeter"/>
    <w:link w:val="Textocomentario"/>
    <w:uiPriority w:val="99"/>
    <w:rsid w:val="00F14572"/>
  </w:style>
  <w:style w:type="paragraph" w:customStyle="1" w:styleId="Invias-Titulo2">
    <w:name w:val="Invias-Titulo 2"/>
    <w:next w:val="Normal"/>
    <w:link w:val="Invias-Titulo2Car"/>
    <w:autoRedefine/>
    <w:uiPriority w:val="99"/>
    <w:qFormat/>
    <w:rsid w:val="008B0F3E"/>
    <w:pPr>
      <w:spacing w:before="360" w:after="320"/>
      <w:ind w:left="708"/>
      <w:jc w:val="both"/>
      <w:outlineLvl w:val="1"/>
    </w:pPr>
    <w:rPr>
      <w:rFonts w:ascii="Arial" w:hAnsi="Arial" w:cs="Arial"/>
      <w:b/>
      <w:sz w:val="22"/>
      <w:szCs w:val="22"/>
      <w:lang w:eastAsia="es-ES"/>
    </w:rPr>
  </w:style>
  <w:style w:type="character" w:customStyle="1" w:styleId="Invias-Titulo2Car">
    <w:name w:val="Invias-Titulo 2 Car"/>
    <w:link w:val="Invias-Titulo2"/>
    <w:uiPriority w:val="99"/>
    <w:rsid w:val="008B0F3E"/>
    <w:rPr>
      <w:rFonts w:ascii="Arial" w:hAnsi="Arial" w:cs="Arial"/>
      <w:b/>
      <w:sz w:val="22"/>
      <w:szCs w:val="22"/>
      <w:lang w:val="es-CO" w:eastAsia="es-ES" w:bidi="ar-SA"/>
    </w:rPr>
  </w:style>
  <w:style w:type="paragraph" w:customStyle="1" w:styleId="InviasNormal">
    <w:name w:val="Invias Normal"/>
    <w:basedOn w:val="Normal"/>
    <w:link w:val="InviasNormalCar"/>
    <w:qFormat/>
    <w:rsid w:val="00A11AB2"/>
    <w:pPr>
      <w:tabs>
        <w:tab w:val="left" w:pos="-142"/>
      </w:tabs>
      <w:autoSpaceDE w:val="0"/>
      <w:autoSpaceDN w:val="0"/>
      <w:adjustRightInd w:val="0"/>
      <w:spacing w:before="120" w:after="240"/>
      <w:jc w:val="both"/>
    </w:pPr>
    <w:rPr>
      <w:rFonts w:ascii="Arial" w:hAnsi="Arial"/>
      <w:sz w:val="22"/>
      <w:lang w:val="es-CO" w:eastAsia="x-none"/>
    </w:rPr>
  </w:style>
  <w:style w:type="character" w:customStyle="1" w:styleId="InviasNormalCar">
    <w:name w:val="Invias Normal Car"/>
    <w:link w:val="InviasNormal"/>
    <w:rsid w:val="00A11AB2"/>
    <w:rPr>
      <w:rFonts w:ascii="Arial" w:hAnsi="Arial" w:cs="Arial"/>
      <w:sz w:val="22"/>
      <w:szCs w:val="24"/>
      <w:lang w:val="es-CO"/>
    </w:rPr>
  </w:style>
  <w:style w:type="paragraph" w:styleId="Sinespaciado">
    <w:name w:val="No Spacing"/>
    <w:uiPriority w:val="1"/>
    <w:qFormat/>
    <w:rsid w:val="00396BF7"/>
    <w:rPr>
      <w:rFonts w:ascii="Calibri" w:hAnsi="Calibri"/>
      <w:sz w:val="22"/>
      <w:szCs w:val="22"/>
    </w:rPr>
  </w:style>
  <w:style w:type="paragraph" w:customStyle="1" w:styleId="CM4">
    <w:name w:val="CM4"/>
    <w:basedOn w:val="Default"/>
    <w:next w:val="Default"/>
    <w:uiPriority w:val="99"/>
    <w:rsid w:val="009A1425"/>
    <w:rPr>
      <w:color w:val="auto"/>
      <w:lang w:val="es-CO" w:eastAsia="es-CO"/>
    </w:rPr>
  </w:style>
  <w:style w:type="character" w:customStyle="1" w:styleId="TextoindependienteCar">
    <w:name w:val="Texto independiente Car"/>
    <w:aliases w:val="Subsection Body Text Car,TextindepT2 Car,bt Car,body text Car"/>
    <w:link w:val="Textoindependiente"/>
    <w:locked/>
    <w:rsid w:val="00EA3168"/>
    <w:rPr>
      <w:sz w:val="24"/>
      <w:szCs w:val="24"/>
      <w:lang w:val="es-CO" w:eastAsia="es-CO"/>
    </w:rPr>
  </w:style>
  <w:style w:type="paragraph" w:styleId="Encabezadodenota">
    <w:name w:val="Note Heading"/>
    <w:basedOn w:val="Normal"/>
    <w:next w:val="Normal"/>
    <w:link w:val="EncabezadodenotaCar"/>
    <w:rsid w:val="008B6497"/>
    <w:rPr>
      <w:lang w:val="x-none" w:eastAsia="x-none"/>
    </w:rPr>
  </w:style>
  <w:style w:type="character" w:customStyle="1" w:styleId="EncabezadodenotaCar">
    <w:name w:val="Encabezado de nota Car"/>
    <w:link w:val="Encabezadodenota"/>
    <w:rsid w:val="008B6497"/>
    <w:rPr>
      <w:sz w:val="24"/>
      <w:szCs w:val="24"/>
    </w:rPr>
  </w:style>
  <w:style w:type="paragraph" w:customStyle="1" w:styleId="Invias-VietaAlfabetica">
    <w:name w:val="Invias-Viñeta Alfabetica"/>
    <w:uiPriority w:val="99"/>
    <w:qFormat/>
    <w:rsid w:val="00B97591"/>
    <w:pPr>
      <w:numPr>
        <w:numId w:val="1"/>
      </w:numPr>
      <w:spacing w:before="120" w:after="120"/>
      <w:jc w:val="both"/>
    </w:pPr>
    <w:rPr>
      <w:rFonts w:ascii="Arial Narrow" w:hAnsi="Arial Narrow"/>
      <w:sz w:val="24"/>
      <w:szCs w:val="24"/>
      <w:lang w:eastAsia="es-ES"/>
    </w:rPr>
  </w:style>
  <w:style w:type="paragraph" w:styleId="Revisin">
    <w:name w:val="Revision"/>
    <w:hidden/>
    <w:uiPriority w:val="99"/>
    <w:semiHidden/>
    <w:rsid w:val="00BF3CF4"/>
    <w:rPr>
      <w:sz w:val="24"/>
      <w:szCs w:val="24"/>
      <w:lang w:val="es-ES" w:eastAsia="es-ES"/>
    </w:rPr>
  </w:style>
  <w:style w:type="paragraph" w:customStyle="1" w:styleId="Invias-TextoCuadros">
    <w:name w:val="Invias-Texto Cuadros"/>
    <w:next w:val="InviasNormal"/>
    <w:autoRedefine/>
    <w:qFormat/>
    <w:rsid w:val="00DD30FC"/>
    <w:pPr>
      <w:jc w:val="center"/>
    </w:pPr>
    <w:rPr>
      <w:rFonts w:ascii="Arial Narrow" w:hAnsi="Arial Narrow" w:cs="Tahoma"/>
      <w:b/>
      <w:bCs/>
      <w:noProof/>
      <w:szCs w:val="18"/>
    </w:rPr>
  </w:style>
  <w:style w:type="paragraph" w:customStyle="1" w:styleId="Invias-Capitulo">
    <w:name w:val="Invias-Capitulo"/>
    <w:next w:val="InviasNormal"/>
    <w:autoRedefine/>
    <w:uiPriority w:val="99"/>
    <w:qFormat/>
    <w:rsid w:val="005F4184"/>
    <w:pPr>
      <w:keepNext/>
      <w:pageBreakBefore/>
      <w:numPr>
        <w:numId w:val="2"/>
      </w:numPr>
      <w:spacing w:before="600" w:after="360"/>
      <w:jc w:val="center"/>
      <w:outlineLvl w:val="0"/>
    </w:pPr>
    <w:rPr>
      <w:rFonts w:ascii="Arial" w:hAnsi="Arial" w:cs="Arial"/>
      <w:b/>
      <w:smallCaps/>
      <w:sz w:val="22"/>
      <w:szCs w:val="22"/>
      <w:lang w:eastAsia="es-ES"/>
    </w:rPr>
  </w:style>
  <w:style w:type="paragraph" w:customStyle="1" w:styleId="Invias-Titulo1">
    <w:name w:val="Invias-Titulo 1"/>
    <w:next w:val="InviasNormal"/>
    <w:link w:val="Invias-Titulo1Car"/>
    <w:autoRedefine/>
    <w:uiPriority w:val="99"/>
    <w:qFormat/>
    <w:rsid w:val="00E21132"/>
    <w:pPr>
      <w:spacing w:before="480" w:after="360"/>
      <w:ind w:left="709" w:hanging="709"/>
      <w:jc w:val="center"/>
      <w:outlineLvl w:val="1"/>
    </w:pPr>
    <w:rPr>
      <w:rFonts w:ascii="Arial" w:hAnsi="Arial"/>
      <w:b/>
      <w:sz w:val="22"/>
      <w:szCs w:val="22"/>
    </w:rPr>
  </w:style>
  <w:style w:type="character" w:customStyle="1" w:styleId="Invias-Titulo1Car">
    <w:name w:val="Invias-Titulo 1 Car"/>
    <w:link w:val="Invias-Titulo1"/>
    <w:uiPriority w:val="99"/>
    <w:rsid w:val="00E21132"/>
    <w:rPr>
      <w:rFonts w:ascii="Arial" w:hAnsi="Arial"/>
      <w:b/>
      <w:sz w:val="22"/>
      <w:szCs w:val="22"/>
      <w:lang w:bidi="ar-SA"/>
    </w:rPr>
  </w:style>
  <w:style w:type="paragraph" w:customStyle="1" w:styleId="Invias-VietalogoINV">
    <w:name w:val="Invias-Viñeta logo INV"/>
    <w:next w:val="Normal"/>
    <w:uiPriority w:val="99"/>
    <w:qFormat/>
    <w:rsid w:val="00121BA5"/>
    <w:pPr>
      <w:numPr>
        <w:numId w:val="3"/>
      </w:numPr>
      <w:spacing w:before="240" w:after="240"/>
      <w:jc w:val="both"/>
    </w:pPr>
    <w:rPr>
      <w:rFonts w:ascii="Arial Narrow" w:hAnsi="Arial Narrow"/>
      <w:sz w:val="24"/>
      <w:szCs w:val="24"/>
      <w:lang w:eastAsia="es-ES"/>
    </w:rPr>
  </w:style>
  <w:style w:type="character" w:customStyle="1" w:styleId="EncabezadoCar">
    <w:name w:val="Encabezado Car"/>
    <w:aliases w:val="h Car,h8 Car,h9 Car,h10 Car,h18 Car,encabezado Car,Car Car"/>
    <w:link w:val="Encabezado"/>
    <w:rsid w:val="00A34FAD"/>
    <w:rPr>
      <w:rFonts w:ascii="Arial" w:hAnsi="Arial"/>
      <w:snapToGrid w:val="0"/>
      <w:lang w:eastAsia="es-ES"/>
    </w:rPr>
  </w:style>
  <w:style w:type="character" w:customStyle="1" w:styleId="PrrafodelistaCar">
    <w:name w:val="Párrafo de lista Car"/>
    <w:aliases w:val="List Paragraph Car,Fotografía Car"/>
    <w:link w:val="Prrafodelista"/>
    <w:locked/>
    <w:rsid w:val="00A34FAD"/>
    <w:rPr>
      <w:sz w:val="24"/>
      <w:szCs w:val="24"/>
      <w:lang w:val="es-ES" w:eastAsia="es-ES"/>
    </w:rPr>
  </w:style>
  <w:style w:type="character" w:customStyle="1" w:styleId="Ttulo9Car">
    <w:name w:val="Título 9 Car"/>
    <w:link w:val="Ttulo9"/>
    <w:rsid w:val="006F6224"/>
    <w:rPr>
      <w:rFonts w:ascii="Calibri Light" w:hAnsi="Calibri Light"/>
      <w:i/>
      <w:iCs/>
      <w:color w:val="272727"/>
      <w:sz w:val="21"/>
      <w:szCs w:val="21"/>
    </w:rPr>
  </w:style>
  <w:style w:type="character" w:customStyle="1" w:styleId="Ttulo1Car">
    <w:name w:val="Título 1 Car"/>
    <w:link w:val="Ttulo1"/>
    <w:rsid w:val="00993B67"/>
    <w:rPr>
      <w:rFonts w:ascii="Arial" w:hAnsi="Arial"/>
      <w:b/>
      <w:kern w:val="28"/>
      <w:sz w:val="24"/>
      <w:lang w:val="x-none" w:eastAsia="es-ES"/>
    </w:rPr>
  </w:style>
  <w:style w:type="character" w:customStyle="1" w:styleId="Ttulo4Car">
    <w:name w:val="Título 4 Car"/>
    <w:link w:val="Ttulo4"/>
    <w:rsid w:val="00993B67"/>
    <w:rPr>
      <w:rFonts w:ascii="Arial" w:hAnsi="Arial"/>
      <w:b/>
      <w:i/>
      <w:sz w:val="24"/>
      <w:lang w:val="x-none" w:eastAsia="es-ES"/>
    </w:rPr>
  </w:style>
  <w:style w:type="character" w:customStyle="1" w:styleId="Ttulo5Car">
    <w:name w:val="Título 5 Car"/>
    <w:link w:val="Ttulo5"/>
    <w:rsid w:val="00993B67"/>
    <w:rPr>
      <w:rFonts w:ascii="Arial" w:hAnsi="Arial"/>
      <w:b/>
      <w:sz w:val="24"/>
      <w:lang w:val="x-none" w:eastAsia="es-ES"/>
    </w:rPr>
  </w:style>
  <w:style w:type="character" w:customStyle="1" w:styleId="Ttulo6Car">
    <w:name w:val="Título 6 Car"/>
    <w:link w:val="Ttulo6"/>
    <w:rsid w:val="00993B67"/>
    <w:rPr>
      <w:rFonts w:ascii="Arial" w:hAnsi="Arial"/>
      <w:i/>
      <w:sz w:val="22"/>
      <w:lang w:val="x-none" w:eastAsia="es-ES"/>
    </w:rPr>
  </w:style>
  <w:style w:type="character" w:customStyle="1" w:styleId="Ttulo7Car">
    <w:name w:val="Título 7 Car"/>
    <w:link w:val="Ttulo7"/>
    <w:rsid w:val="00993B67"/>
    <w:rPr>
      <w:rFonts w:ascii="Arial" w:hAnsi="Arial"/>
      <w:sz w:val="24"/>
      <w:lang w:val="x-none" w:eastAsia="es-ES"/>
    </w:rPr>
  </w:style>
  <w:style w:type="character" w:customStyle="1" w:styleId="Ttulo8Car">
    <w:name w:val="Título 8 Car"/>
    <w:link w:val="Ttulo8"/>
    <w:rsid w:val="00993B67"/>
    <w:rPr>
      <w:rFonts w:ascii="Arial" w:hAnsi="Arial"/>
      <w:i/>
      <w:sz w:val="24"/>
      <w:lang w:val="x-none" w:eastAsia="es-ES"/>
    </w:rPr>
  </w:style>
  <w:style w:type="numbering" w:customStyle="1" w:styleId="Sinlista1">
    <w:name w:val="Sin lista1"/>
    <w:next w:val="Sinlista"/>
    <w:uiPriority w:val="99"/>
    <w:semiHidden/>
    <w:unhideWhenUsed/>
    <w:rsid w:val="00993B67"/>
  </w:style>
  <w:style w:type="paragraph" w:customStyle="1" w:styleId="CM28">
    <w:name w:val="CM28"/>
    <w:basedOn w:val="Default"/>
    <w:next w:val="Default"/>
    <w:uiPriority w:val="99"/>
    <w:rsid w:val="00993B67"/>
    <w:pPr>
      <w:widowControl/>
      <w:spacing w:after="268"/>
    </w:pPr>
    <w:rPr>
      <w:rFonts w:ascii="Times New Roman" w:hAnsi="Times New Roman" w:cs="Times New Roman"/>
      <w:color w:val="auto"/>
    </w:rPr>
  </w:style>
  <w:style w:type="paragraph" w:customStyle="1" w:styleId="CM1">
    <w:name w:val="CM1"/>
    <w:basedOn w:val="Default"/>
    <w:next w:val="Default"/>
    <w:uiPriority w:val="99"/>
    <w:rsid w:val="00993B67"/>
    <w:pPr>
      <w:widowControl/>
      <w:spacing w:line="278" w:lineRule="atLeast"/>
    </w:pPr>
    <w:rPr>
      <w:rFonts w:ascii="Times New Roman" w:hAnsi="Times New Roman" w:cs="Times New Roman"/>
      <w:color w:val="auto"/>
    </w:rPr>
  </w:style>
  <w:style w:type="paragraph" w:customStyle="1" w:styleId="CM29">
    <w:name w:val="CM29"/>
    <w:basedOn w:val="Default"/>
    <w:next w:val="Default"/>
    <w:uiPriority w:val="99"/>
    <w:rsid w:val="00993B67"/>
    <w:pPr>
      <w:widowControl/>
      <w:spacing w:after="550"/>
    </w:pPr>
    <w:rPr>
      <w:rFonts w:ascii="Times New Roman" w:hAnsi="Times New Roman" w:cs="Times New Roman"/>
      <w:color w:val="auto"/>
    </w:rPr>
  </w:style>
  <w:style w:type="paragraph" w:customStyle="1" w:styleId="CM2">
    <w:name w:val="CM2"/>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6">
    <w:name w:val="CM6"/>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8">
    <w:name w:val="CM8"/>
    <w:basedOn w:val="Default"/>
    <w:next w:val="Default"/>
    <w:uiPriority w:val="99"/>
    <w:rsid w:val="00993B67"/>
    <w:pPr>
      <w:widowControl/>
      <w:spacing w:line="160" w:lineRule="atLeast"/>
    </w:pPr>
    <w:rPr>
      <w:rFonts w:ascii="Times New Roman" w:hAnsi="Times New Roman" w:cs="Times New Roman"/>
      <w:color w:val="auto"/>
    </w:rPr>
  </w:style>
  <w:style w:type="paragraph" w:customStyle="1" w:styleId="CM9">
    <w:name w:val="CM9"/>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12">
    <w:name w:val="CM12"/>
    <w:basedOn w:val="Default"/>
    <w:next w:val="Default"/>
    <w:uiPriority w:val="99"/>
    <w:rsid w:val="00993B67"/>
    <w:pPr>
      <w:widowControl/>
    </w:pPr>
    <w:rPr>
      <w:rFonts w:ascii="Times New Roman" w:hAnsi="Times New Roman" w:cs="Times New Roman"/>
      <w:color w:val="auto"/>
    </w:rPr>
  </w:style>
  <w:style w:type="paragraph" w:customStyle="1" w:styleId="CM13">
    <w:name w:val="CM13"/>
    <w:basedOn w:val="Default"/>
    <w:next w:val="Default"/>
    <w:uiPriority w:val="99"/>
    <w:rsid w:val="00993B67"/>
    <w:pPr>
      <w:widowControl/>
      <w:spacing w:line="160" w:lineRule="atLeast"/>
    </w:pPr>
    <w:rPr>
      <w:rFonts w:ascii="Times New Roman" w:hAnsi="Times New Roman" w:cs="Times New Roman"/>
      <w:color w:val="auto"/>
    </w:rPr>
  </w:style>
  <w:style w:type="paragraph" w:customStyle="1" w:styleId="CM30">
    <w:name w:val="CM30"/>
    <w:basedOn w:val="Default"/>
    <w:next w:val="Default"/>
    <w:uiPriority w:val="99"/>
    <w:rsid w:val="00993B67"/>
    <w:pPr>
      <w:widowControl/>
      <w:spacing w:after="398"/>
    </w:pPr>
    <w:rPr>
      <w:rFonts w:ascii="Times New Roman" w:hAnsi="Times New Roman" w:cs="Times New Roman"/>
      <w:color w:val="auto"/>
    </w:rPr>
  </w:style>
  <w:style w:type="paragraph" w:customStyle="1" w:styleId="CM15">
    <w:name w:val="CM15"/>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16">
    <w:name w:val="CM16"/>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19">
    <w:name w:val="CM19"/>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22">
    <w:name w:val="CM22"/>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23">
    <w:name w:val="CM23"/>
    <w:basedOn w:val="Default"/>
    <w:next w:val="Default"/>
    <w:uiPriority w:val="99"/>
    <w:rsid w:val="00993B67"/>
    <w:pPr>
      <w:widowControl/>
      <w:spacing w:line="276" w:lineRule="atLeast"/>
    </w:pPr>
    <w:rPr>
      <w:rFonts w:ascii="Times New Roman" w:hAnsi="Times New Roman" w:cs="Times New Roman"/>
      <w:color w:val="auto"/>
    </w:rPr>
  </w:style>
  <w:style w:type="paragraph" w:customStyle="1" w:styleId="CM33">
    <w:name w:val="CM33"/>
    <w:basedOn w:val="Default"/>
    <w:next w:val="Default"/>
    <w:uiPriority w:val="99"/>
    <w:rsid w:val="00993B67"/>
    <w:pPr>
      <w:widowControl/>
      <w:spacing w:after="218"/>
    </w:pPr>
    <w:rPr>
      <w:rFonts w:ascii="Times New Roman" w:hAnsi="Times New Roman" w:cs="Times New Roman"/>
      <w:color w:val="auto"/>
    </w:rPr>
  </w:style>
  <w:style w:type="paragraph" w:customStyle="1" w:styleId="CM26">
    <w:name w:val="CM26"/>
    <w:basedOn w:val="Default"/>
    <w:next w:val="Default"/>
    <w:uiPriority w:val="99"/>
    <w:rsid w:val="00993B67"/>
    <w:pPr>
      <w:widowControl/>
    </w:pPr>
    <w:rPr>
      <w:rFonts w:ascii="Times New Roman" w:hAnsi="Times New Roman" w:cs="Times New Roman"/>
      <w:color w:val="auto"/>
    </w:rPr>
  </w:style>
  <w:style w:type="paragraph" w:customStyle="1" w:styleId="CM24">
    <w:name w:val="CM24"/>
    <w:basedOn w:val="Default"/>
    <w:next w:val="Default"/>
    <w:uiPriority w:val="99"/>
    <w:rsid w:val="00993B67"/>
    <w:pPr>
      <w:widowControl/>
    </w:pPr>
    <w:rPr>
      <w:rFonts w:ascii="Times New Roman" w:hAnsi="Times New Roman" w:cs="Times New Roman"/>
      <w:color w:val="auto"/>
    </w:rPr>
  </w:style>
  <w:style w:type="paragraph" w:customStyle="1" w:styleId="CM27">
    <w:name w:val="CM27"/>
    <w:basedOn w:val="Default"/>
    <w:next w:val="Default"/>
    <w:uiPriority w:val="99"/>
    <w:rsid w:val="00993B67"/>
    <w:pPr>
      <w:widowControl/>
    </w:pPr>
    <w:rPr>
      <w:rFonts w:ascii="Times New Roman" w:hAnsi="Times New Roman" w:cs="Times New Roman"/>
      <w:color w:val="auto"/>
    </w:rPr>
  </w:style>
  <w:style w:type="paragraph" w:customStyle="1" w:styleId="CM34">
    <w:name w:val="CM34"/>
    <w:basedOn w:val="Default"/>
    <w:next w:val="Default"/>
    <w:uiPriority w:val="99"/>
    <w:rsid w:val="00993B67"/>
    <w:pPr>
      <w:widowControl/>
      <w:spacing w:after="1103"/>
    </w:pPr>
    <w:rPr>
      <w:rFonts w:ascii="Times New Roman" w:hAnsi="Times New Roman" w:cs="Times New Roman"/>
      <w:color w:val="auto"/>
    </w:rPr>
  </w:style>
  <w:style w:type="character" w:customStyle="1" w:styleId="MapadeldocumentoCar">
    <w:name w:val="Mapa del documento Car"/>
    <w:link w:val="Mapadeldocumento"/>
    <w:rsid w:val="00993B67"/>
    <w:rPr>
      <w:rFonts w:ascii="Tahoma" w:hAnsi="Tahoma" w:cs="Tahoma"/>
      <w:shd w:val="clear" w:color="auto" w:fill="000080"/>
      <w:lang w:val="es-ES" w:eastAsia="es-ES"/>
    </w:rPr>
  </w:style>
  <w:style w:type="paragraph" w:customStyle="1" w:styleId="BodyText21">
    <w:name w:val="Body Text 21"/>
    <w:basedOn w:val="Normal"/>
    <w:rsid w:val="00993B67"/>
    <w:pPr>
      <w:widowControl w:val="0"/>
      <w:suppressAutoHyphens/>
      <w:spacing w:before="120" w:after="120"/>
      <w:jc w:val="both"/>
    </w:pPr>
    <w:rPr>
      <w:rFonts w:ascii="Century Gothic" w:hAnsi="Century Gothic"/>
      <w:sz w:val="22"/>
      <w:szCs w:val="20"/>
      <w:lang w:val="es-ES_tradnl"/>
    </w:rPr>
  </w:style>
  <w:style w:type="paragraph" w:customStyle="1" w:styleId="BodyText22">
    <w:name w:val="Body Text 22"/>
    <w:basedOn w:val="Normal"/>
    <w:rsid w:val="00993B67"/>
    <w:pPr>
      <w:widowControl w:val="0"/>
      <w:suppressAutoHyphens/>
      <w:spacing w:before="120" w:after="120"/>
      <w:jc w:val="both"/>
    </w:pPr>
    <w:rPr>
      <w:rFonts w:ascii="Arial" w:hAnsi="Arial"/>
      <w:szCs w:val="20"/>
      <w:lang w:val="es-ES_tradnl"/>
    </w:rPr>
  </w:style>
  <w:style w:type="paragraph" w:customStyle="1" w:styleId="BodyTextIndent21">
    <w:name w:val="Body Text Indent 21"/>
    <w:basedOn w:val="Normal"/>
    <w:rsid w:val="00993B67"/>
    <w:pPr>
      <w:widowControl w:val="0"/>
      <w:suppressAutoHyphens/>
      <w:spacing w:before="120" w:after="120"/>
      <w:ind w:left="1418" w:hanging="1418"/>
      <w:jc w:val="both"/>
    </w:pPr>
    <w:rPr>
      <w:rFonts w:ascii="Arial" w:hAnsi="Arial"/>
      <w:szCs w:val="20"/>
      <w:lang w:val="es-ES_tradnl"/>
    </w:rPr>
  </w:style>
  <w:style w:type="paragraph" w:styleId="Ttulo">
    <w:name w:val="Title"/>
    <w:basedOn w:val="Normal"/>
    <w:link w:val="TtuloCar"/>
    <w:qFormat/>
    <w:rsid w:val="00993B67"/>
    <w:pPr>
      <w:spacing w:before="240" w:after="240"/>
      <w:jc w:val="center"/>
    </w:pPr>
    <w:rPr>
      <w:rFonts w:ascii="Calibri" w:hAnsi="Calibri"/>
      <w:b/>
      <w:kern w:val="28"/>
      <w:szCs w:val="20"/>
      <w:lang w:val="x-none"/>
    </w:rPr>
  </w:style>
  <w:style w:type="character" w:customStyle="1" w:styleId="TtuloCar">
    <w:name w:val="Título Car"/>
    <w:link w:val="Ttulo"/>
    <w:rsid w:val="00993B67"/>
    <w:rPr>
      <w:rFonts w:ascii="Calibri" w:hAnsi="Calibri"/>
      <w:b/>
      <w:kern w:val="28"/>
      <w:sz w:val="24"/>
      <w:lang w:val="x-none" w:eastAsia="es-ES"/>
    </w:rPr>
  </w:style>
  <w:style w:type="paragraph" w:customStyle="1" w:styleId="TituloVolumen">
    <w:name w:val="Titulo Volumen"/>
    <w:basedOn w:val="Ttulo"/>
    <w:qFormat/>
    <w:rsid w:val="00993B67"/>
    <w:pPr>
      <w:numPr>
        <w:numId w:val="16"/>
      </w:numPr>
    </w:pPr>
  </w:style>
  <w:style w:type="paragraph" w:customStyle="1" w:styleId="TituloCapitulo">
    <w:name w:val="Titulo Capitulo"/>
    <w:basedOn w:val="TituloVolumen"/>
    <w:qFormat/>
    <w:rsid w:val="00993B67"/>
    <w:pPr>
      <w:numPr>
        <w:numId w:val="17"/>
      </w:numPr>
      <w:jc w:val="left"/>
      <w:outlineLvl w:val="0"/>
    </w:pPr>
    <w:rPr>
      <w:b w:val="0"/>
      <w:szCs w:val="24"/>
    </w:rPr>
  </w:style>
  <w:style w:type="character" w:customStyle="1" w:styleId="Ttulo2Car">
    <w:name w:val="Título 2 Car"/>
    <w:link w:val="Ttulo2"/>
    <w:rsid w:val="00993B67"/>
    <w:rPr>
      <w:rFonts w:ascii="Arial Narrow" w:hAnsi="Arial Narrow"/>
      <w:b/>
      <w:bCs/>
      <w:color w:val="000000"/>
      <w:spacing w:val="-3"/>
      <w:sz w:val="22"/>
      <w:szCs w:val="22"/>
      <w:lang w:val="es-ES" w:eastAsia="es-ES"/>
    </w:rPr>
  </w:style>
  <w:style w:type="paragraph" w:customStyle="1" w:styleId="CapituloVolIXparaCAPITULOIV">
    <w:name w:val="Capitulo Vol IX para CAPITULO IV"/>
    <w:basedOn w:val="Ttulo2"/>
    <w:rsid w:val="00993B67"/>
    <w:pPr>
      <w:numPr>
        <w:ilvl w:val="1"/>
      </w:numPr>
      <w:tabs>
        <w:tab w:val="num" w:pos="576"/>
      </w:tabs>
      <w:ind w:left="576" w:hanging="576"/>
    </w:pPr>
    <w:rPr>
      <w:rFonts w:ascii="Calibri" w:hAnsi="Calibri"/>
      <w:bCs w:val="0"/>
      <w:i/>
      <w:color w:val="auto"/>
      <w:spacing w:val="0"/>
      <w:kern w:val="28"/>
      <w:sz w:val="24"/>
      <w:szCs w:val="24"/>
      <w:lang w:eastAsia="x-none"/>
    </w:rPr>
  </w:style>
  <w:style w:type="paragraph" w:customStyle="1" w:styleId="EstiloArial12ptNegritaJustificado">
    <w:name w:val="Estilo Arial 12 pt Negrita Justificado"/>
    <w:basedOn w:val="Normal"/>
    <w:rsid w:val="00993B67"/>
    <w:pPr>
      <w:spacing w:before="120" w:after="120"/>
      <w:jc w:val="both"/>
    </w:pPr>
    <w:rPr>
      <w:rFonts w:ascii="Arial" w:hAnsi="Arial"/>
      <w:b/>
      <w:bCs/>
      <w:szCs w:val="20"/>
    </w:rPr>
  </w:style>
  <w:style w:type="paragraph" w:customStyle="1" w:styleId="CapituloVOLUMENXIparaCAPITULOIV">
    <w:name w:val="Capitulo VOLUMEN  XI para CAPITULO IV"/>
    <w:basedOn w:val="EstiloArial12ptNegritaJustificado"/>
    <w:rsid w:val="00993B67"/>
  </w:style>
  <w:style w:type="numbering" w:customStyle="1" w:styleId="Capitulos">
    <w:name w:val="Capitulos"/>
    <w:rsid w:val="00993B67"/>
    <w:pPr>
      <w:numPr>
        <w:numId w:val="18"/>
      </w:numPr>
    </w:pPr>
  </w:style>
  <w:style w:type="paragraph" w:customStyle="1" w:styleId="CENTRADO">
    <w:name w:val="CENTRADO"/>
    <w:rsid w:val="00993B67"/>
    <w:pPr>
      <w:widowControl w:val="0"/>
      <w:jc w:val="center"/>
    </w:pPr>
    <w:rPr>
      <w:rFonts w:ascii="Courier" w:hAnsi="Courier"/>
      <w:snapToGrid w:val="0"/>
      <w:sz w:val="24"/>
      <w:lang w:val="es-ES_tradnl" w:eastAsia="es-ES"/>
    </w:rPr>
  </w:style>
  <w:style w:type="paragraph" w:styleId="Cierre">
    <w:name w:val="Closing"/>
    <w:basedOn w:val="Normal"/>
    <w:link w:val="CierreCar"/>
    <w:rsid w:val="00993B67"/>
    <w:pPr>
      <w:spacing w:before="120" w:after="120"/>
      <w:ind w:left="4252"/>
      <w:jc w:val="both"/>
    </w:pPr>
    <w:rPr>
      <w:rFonts w:ascii="Calibri" w:hAnsi="Calibri"/>
      <w:szCs w:val="20"/>
      <w:lang w:val="x-none"/>
    </w:rPr>
  </w:style>
  <w:style w:type="character" w:customStyle="1" w:styleId="CierreCar">
    <w:name w:val="Cierre Car"/>
    <w:link w:val="Cierre"/>
    <w:rsid w:val="00993B67"/>
    <w:rPr>
      <w:rFonts w:ascii="Calibri" w:hAnsi="Calibri"/>
      <w:sz w:val="24"/>
      <w:lang w:val="x-none" w:eastAsia="es-ES"/>
    </w:rPr>
  </w:style>
  <w:style w:type="paragraph" w:customStyle="1" w:styleId="Contenidodelatabla">
    <w:name w:val="Contenido de la tabla"/>
    <w:basedOn w:val="Textoindependiente"/>
    <w:rsid w:val="00993B67"/>
    <w:pPr>
      <w:suppressLineNumbers/>
      <w:suppressAutoHyphens/>
      <w:spacing w:before="120"/>
    </w:pPr>
    <w:rPr>
      <w:rFonts w:ascii="Arial" w:hAnsi="Arial"/>
      <w:sz w:val="22"/>
      <w:szCs w:val="20"/>
      <w:lang w:val="es-ES_tradnl" w:eastAsia="es-ES"/>
    </w:rPr>
  </w:style>
  <w:style w:type="paragraph" w:customStyle="1" w:styleId="Contenidodelmarco">
    <w:name w:val="Contenido del marco"/>
    <w:basedOn w:val="Textoindependiente"/>
    <w:rsid w:val="00993B67"/>
    <w:pPr>
      <w:suppressAutoHyphens/>
      <w:spacing w:before="120"/>
    </w:pPr>
    <w:rPr>
      <w:rFonts w:ascii="Arial" w:hAnsi="Arial"/>
      <w:sz w:val="22"/>
      <w:szCs w:val="20"/>
      <w:lang w:val="es-ES_tradnl" w:eastAsia="es-ES"/>
    </w:rPr>
  </w:style>
  <w:style w:type="paragraph" w:styleId="Continuarlista">
    <w:name w:val="List Continue"/>
    <w:basedOn w:val="Normal"/>
    <w:rsid w:val="00993B67"/>
    <w:pPr>
      <w:spacing w:before="120" w:after="120"/>
      <w:ind w:left="283"/>
      <w:jc w:val="both"/>
    </w:pPr>
    <w:rPr>
      <w:rFonts w:ascii="Arial" w:hAnsi="Arial"/>
      <w:szCs w:val="20"/>
      <w:lang w:val="es-CO"/>
    </w:rPr>
  </w:style>
  <w:style w:type="paragraph" w:styleId="Continuarlista2">
    <w:name w:val="List Continue 2"/>
    <w:basedOn w:val="Normal"/>
    <w:rsid w:val="00993B67"/>
    <w:pPr>
      <w:spacing w:before="120" w:after="120"/>
      <w:ind w:left="566"/>
      <w:jc w:val="both"/>
    </w:pPr>
    <w:rPr>
      <w:rFonts w:ascii="Arial" w:hAnsi="Arial"/>
      <w:szCs w:val="20"/>
      <w:lang w:val="es-CO"/>
    </w:rPr>
  </w:style>
  <w:style w:type="paragraph" w:customStyle="1" w:styleId="Cuadro2">
    <w:name w:val="Cuadro2"/>
    <w:basedOn w:val="Normal"/>
    <w:next w:val="Normal"/>
    <w:rsid w:val="00993B67"/>
    <w:pPr>
      <w:widowControl w:val="0"/>
      <w:tabs>
        <w:tab w:val="left" w:pos="1800"/>
      </w:tabs>
      <w:spacing w:before="240" w:after="120"/>
      <w:jc w:val="both"/>
    </w:pPr>
    <w:rPr>
      <w:rFonts w:ascii="Arial" w:hAnsi="Arial"/>
      <w:szCs w:val="20"/>
      <w:lang w:val="es-CO"/>
    </w:rPr>
  </w:style>
  <w:style w:type="paragraph" w:customStyle="1" w:styleId="Encabezadodelatabla">
    <w:name w:val="Encabezado de la tabla"/>
    <w:basedOn w:val="Contenidodelatabla"/>
    <w:rsid w:val="00993B67"/>
    <w:pPr>
      <w:jc w:val="center"/>
    </w:pPr>
    <w:rPr>
      <w:b/>
      <w:i/>
    </w:rPr>
  </w:style>
  <w:style w:type="paragraph" w:customStyle="1" w:styleId="epgrafe">
    <w:name w:val="epígrafe"/>
    <w:basedOn w:val="Normal"/>
    <w:rsid w:val="00993B67"/>
    <w:pPr>
      <w:spacing w:before="120" w:after="120"/>
      <w:jc w:val="both"/>
    </w:pPr>
    <w:rPr>
      <w:rFonts w:ascii="Tahoma" w:hAnsi="Tahoma"/>
      <w:szCs w:val="20"/>
      <w:lang w:val="es-ES_tradnl"/>
    </w:rPr>
  </w:style>
  <w:style w:type="paragraph" w:customStyle="1" w:styleId="EstiloTitulo3VolIIIzquierda0cmPrimeralnea0cm">
    <w:name w:val="Estilo Titulo 3 Vol II + Izquierda:  0 cm Primera línea:  0 cm"/>
    <w:basedOn w:val="Normal"/>
    <w:rsid w:val="00993B67"/>
    <w:pPr>
      <w:spacing w:before="120" w:after="120"/>
      <w:jc w:val="both"/>
    </w:pPr>
    <w:rPr>
      <w:rFonts w:ascii="Arial" w:hAnsi="Arial"/>
      <w:b/>
      <w:bCs/>
      <w:i/>
    </w:rPr>
  </w:style>
  <w:style w:type="paragraph" w:customStyle="1" w:styleId="Etiqueta">
    <w:name w:val="Etiqueta"/>
    <w:basedOn w:val="Normal"/>
    <w:rsid w:val="00993B67"/>
    <w:pPr>
      <w:suppressLineNumbers/>
      <w:suppressAutoHyphens/>
      <w:spacing w:before="120" w:after="120"/>
      <w:jc w:val="both"/>
    </w:pPr>
    <w:rPr>
      <w:rFonts w:ascii="Arial" w:hAnsi="Arial"/>
      <w:i/>
      <w:szCs w:val="20"/>
      <w:lang w:val="es-ES_tradnl"/>
    </w:rPr>
  </w:style>
  <w:style w:type="paragraph" w:styleId="Fecha">
    <w:name w:val="Date"/>
    <w:basedOn w:val="Normal"/>
    <w:link w:val="FechaCar"/>
    <w:rsid w:val="00993B67"/>
    <w:pPr>
      <w:spacing w:before="120" w:after="120"/>
      <w:jc w:val="both"/>
    </w:pPr>
    <w:rPr>
      <w:rFonts w:ascii="Calibri" w:hAnsi="Calibri"/>
      <w:szCs w:val="20"/>
      <w:lang w:val="x-none"/>
    </w:rPr>
  </w:style>
  <w:style w:type="character" w:customStyle="1" w:styleId="FechaCar">
    <w:name w:val="Fecha Car"/>
    <w:link w:val="Fecha"/>
    <w:rsid w:val="00993B67"/>
    <w:rPr>
      <w:rFonts w:ascii="Calibri" w:hAnsi="Calibri"/>
      <w:sz w:val="24"/>
      <w:lang w:val="x-none" w:eastAsia="es-ES"/>
    </w:rPr>
  </w:style>
  <w:style w:type="paragraph" w:styleId="Firma">
    <w:name w:val="Signature"/>
    <w:basedOn w:val="Normal"/>
    <w:link w:val="FirmaCar"/>
    <w:rsid w:val="00993B67"/>
    <w:pPr>
      <w:spacing w:before="120" w:after="120"/>
      <w:ind w:left="4252"/>
      <w:jc w:val="both"/>
    </w:pPr>
    <w:rPr>
      <w:rFonts w:ascii="Calibri" w:hAnsi="Calibri"/>
      <w:szCs w:val="20"/>
      <w:lang w:val="x-none"/>
    </w:rPr>
  </w:style>
  <w:style w:type="character" w:customStyle="1" w:styleId="FirmaCar">
    <w:name w:val="Firma Car"/>
    <w:link w:val="Firma"/>
    <w:rsid w:val="00993B67"/>
    <w:rPr>
      <w:rFonts w:ascii="Calibri" w:hAnsi="Calibri"/>
      <w:sz w:val="24"/>
      <w:lang w:val="x-none" w:eastAsia="es-ES"/>
    </w:rPr>
  </w:style>
  <w:style w:type="character" w:styleId="Hipervnculo">
    <w:name w:val="Hyperlink"/>
    <w:uiPriority w:val="99"/>
    <w:rsid w:val="00993B67"/>
    <w:rPr>
      <w:color w:val="0000FF"/>
      <w:u w:val="single"/>
    </w:rPr>
  </w:style>
  <w:style w:type="character" w:styleId="Hipervnculovisitado">
    <w:name w:val="FollowedHyperlink"/>
    <w:rsid w:val="00993B67"/>
    <w:rPr>
      <w:color w:val="800080"/>
      <w:u w:val="single"/>
    </w:rPr>
  </w:style>
  <w:style w:type="paragraph" w:customStyle="1" w:styleId="ndice">
    <w:name w:val="Índice"/>
    <w:basedOn w:val="Normal"/>
    <w:rsid w:val="00993B67"/>
    <w:pPr>
      <w:suppressLineNumbers/>
      <w:suppressAutoHyphens/>
      <w:spacing w:before="120" w:after="120"/>
      <w:jc w:val="both"/>
    </w:pPr>
    <w:rPr>
      <w:rFonts w:ascii="Arial" w:hAnsi="Arial"/>
      <w:szCs w:val="20"/>
      <w:lang w:val="es-ES_tradnl"/>
    </w:rPr>
  </w:style>
  <w:style w:type="paragraph" w:styleId="ndice1">
    <w:name w:val="index 1"/>
    <w:basedOn w:val="Normal"/>
    <w:next w:val="Normal"/>
    <w:autoRedefine/>
    <w:semiHidden/>
    <w:rsid w:val="00993B67"/>
    <w:pPr>
      <w:spacing w:before="120" w:after="120"/>
      <w:ind w:left="200" w:hanging="200"/>
      <w:jc w:val="both"/>
    </w:pPr>
    <w:rPr>
      <w:rFonts w:ascii="Arial" w:hAnsi="Arial"/>
      <w:szCs w:val="20"/>
    </w:rPr>
  </w:style>
  <w:style w:type="paragraph" w:styleId="Lista2">
    <w:name w:val="List 2"/>
    <w:basedOn w:val="Normal"/>
    <w:rsid w:val="00993B67"/>
    <w:pPr>
      <w:spacing w:before="120" w:after="120"/>
      <w:ind w:left="566" w:hanging="283"/>
      <w:jc w:val="both"/>
    </w:pPr>
    <w:rPr>
      <w:rFonts w:ascii="Arial" w:hAnsi="Arial"/>
      <w:szCs w:val="20"/>
      <w:lang w:val="es-CO"/>
    </w:rPr>
  </w:style>
  <w:style w:type="paragraph" w:customStyle="1" w:styleId="ListaCc">
    <w:name w:val="Lista Cc."/>
    <w:basedOn w:val="Normal"/>
    <w:rsid w:val="00993B67"/>
    <w:pPr>
      <w:spacing w:before="120" w:after="120"/>
      <w:jc w:val="both"/>
    </w:pPr>
    <w:rPr>
      <w:rFonts w:ascii="Arial" w:hAnsi="Arial"/>
      <w:szCs w:val="20"/>
      <w:lang w:val="es-CO"/>
    </w:rPr>
  </w:style>
  <w:style w:type="paragraph" w:styleId="Listaconvietas">
    <w:name w:val="List Bullet"/>
    <w:basedOn w:val="Normal"/>
    <w:autoRedefine/>
    <w:rsid w:val="00993B67"/>
    <w:pPr>
      <w:spacing w:before="120" w:after="120"/>
      <w:ind w:left="283" w:hanging="283"/>
      <w:jc w:val="both"/>
    </w:pPr>
    <w:rPr>
      <w:rFonts w:ascii="Arial" w:hAnsi="Arial"/>
      <w:szCs w:val="20"/>
      <w:lang w:val="es-CO"/>
    </w:rPr>
  </w:style>
  <w:style w:type="paragraph" w:styleId="Listaconvietas2">
    <w:name w:val="List Bullet 2"/>
    <w:basedOn w:val="Normal"/>
    <w:autoRedefine/>
    <w:rsid w:val="00993B67"/>
    <w:pPr>
      <w:spacing w:before="120" w:after="120"/>
      <w:ind w:left="566" w:hanging="283"/>
      <w:jc w:val="both"/>
    </w:pPr>
    <w:rPr>
      <w:rFonts w:ascii="Arial" w:hAnsi="Arial"/>
      <w:szCs w:val="20"/>
      <w:lang w:val="es-CO"/>
    </w:rPr>
  </w:style>
  <w:style w:type="paragraph" w:styleId="Listaconvietas3">
    <w:name w:val="List Bullet 3"/>
    <w:basedOn w:val="Normal"/>
    <w:autoRedefine/>
    <w:rsid w:val="00993B67"/>
    <w:pPr>
      <w:spacing w:before="120" w:after="120"/>
      <w:ind w:left="849" w:hanging="283"/>
      <w:jc w:val="both"/>
    </w:pPr>
    <w:rPr>
      <w:rFonts w:ascii="Arial" w:hAnsi="Arial"/>
      <w:szCs w:val="20"/>
      <w:lang w:val="es-CO"/>
    </w:rPr>
  </w:style>
  <w:style w:type="paragraph" w:customStyle="1" w:styleId="marthacle">
    <w:name w:val="martha cle"/>
    <w:basedOn w:val="Normal"/>
    <w:rsid w:val="00993B67"/>
    <w:pPr>
      <w:ind w:left="840" w:hanging="840"/>
      <w:jc w:val="both"/>
    </w:pPr>
    <w:rPr>
      <w:rFonts w:ascii="Arial" w:hAnsi="Arial"/>
      <w:b/>
      <w:szCs w:val="20"/>
    </w:rPr>
  </w:style>
  <w:style w:type="character" w:customStyle="1" w:styleId="PiedepginaCar">
    <w:name w:val="Pie de página Car"/>
    <w:link w:val="Piedepgina"/>
    <w:rsid w:val="00993B67"/>
    <w:rPr>
      <w:sz w:val="24"/>
      <w:szCs w:val="24"/>
      <w:lang w:val="es-ES" w:eastAsia="es-ES"/>
    </w:rPr>
  </w:style>
  <w:style w:type="character" w:styleId="Refdenotaalpie">
    <w:name w:val="footnote reference"/>
    <w:semiHidden/>
    <w:rsid w:val="00993B67"/>
    <w:rPr>
      <w:rFonts w:ascii="Book Antiqua" w:hAnsi="Book Antiqua"/>
      <w:sz w:val="24"/>
      <w:vertAlign w:val="superscript"/>
    </w:rPr>
  </w:style>
  <w:style w:type="character" w:customStyle="1" w:styleId="Sangra2detindependienteCar">
    <w:name w:val="Sangría 2 de t. independiente Car"/>
    <w:link w:val="Sangra2detindependiente"/>
    <w:rsid w:val="00993B67"/>
    <w:rPr>
      <w:rFonts w:ascii="Arial Narrow" w:hAnsi="Arial Narrow"/>
      <w:color w:val="000000"/>
      <w:spacing w:val="-3"/>
      <w:sz w:val="22"/>
      <w:szCs w:val="22"/>
      <w:lang w:val="es-ES" w:eastAsia="es-ES"/>
    </w:rPr>
  </w:style>
  <w:style w:type="character" w:customStyle="1" w:styleId="Sangra3detindependienteCar">
    <w:name w:val="Sangría 3 de t. independiente Car"/>
    <w:link w:val="Sangra3detindependiente"/>
    <w:rsid w:val="00993B67"/>
    <w:rPr>
      <w:sz w:val="16"/>
      <w:szCs w:val="16"/>
    </w:rPr>
  </w:style>
  <w:style w:type="character" w:customStyle="1" w:styleId="SangradetextonormalCar">
    <w:name w:val="Sangría de texto normal Car"/>
    <w:link w:val="Sangradetextonormal"/>
    <w:rsid w:val="00993B67"/>
    <w:rPr>
      <w:sz w:val="24"/>
      <w:szCs w:val="24"/>
    </w:rPr>
  </w:style>
  <w:style w:type="paragraph" w:customStyle="1" w:styleId="Style1">
    <w:name w:val="Style1"/>
    <w:basedOn w:val="Ttulo2"/>
    <w:next w:val="Normal"/>
    <w:rsid w:val="00993B67"/>
    <w:pPr>
      <w:pageBreakBefore/>
      <w:spacing w:before="120" w:after="120"/>
    </w:pPr>
    <w:rPr>
      <w:rFonts w:ascii="Times New Roman" w:hAnsi="Times New Roman"/>
      <w:b w:val="0"/>
      <w:bCs w:val="0"/>
      <w:color w:val="auto"/>
      <w:spacing w:val="0"/>
      <w:kern w:val="28"/>
      <w:sz w:val="24"/>
      <w:szCs w:val="24"/>
      <w:lang w:val="es-AR" w:eastAsia="x-none"/>
    </w:rPr>
  </w:style>
  <w:style w:type="paragraph" w:styleId="Subttulo">
    <w:name w:val="Subtitle"/>
    <w:basedOn w:val="Normal"/>
    <w:link w:val="SubttuloCar"/>
    <w:qFormat/>
    <w:rsid w:val="00993B67"/>
    <w:pPr>
      <w:spacing w:before="120" w:after="60"/>
      <w:jc w:val="center"/>
    </w:pPr>
    <w:rPr>
      <w:rFonts w:ascii="Arial" w:hAnsi="Arial"/>
      <w:i/>
      <w:szCs w:val="20"/>
      <w:lang w:val="x-none"/>
    </w:rPr>
  </w:style>
  <w:style w:type="character" w:customStyle="1" w:styleId="SubttuloCar">
    <w:name w:val="Subtítulo Car"/>
    <w:link w:val="Subttulo"/>
    <w:rsid w:val="00993B67"/>
    <w:rPr>
      <w:rFonts w:ascii="Arial" w:hAnsi="Arial"/>
      <w:i/>
      <w:sz w:val="24"/>
      <w:lang w:val="x-none" w:eastAsia="es-ES"/>
    </w:rPr>
  </w:style>
  <w:style w:type="paragraph" w:customStyle="1" w:styleId="Subttulo2">
    <w:name w:val="Subtítulo 2"/>
    <w:basedOn w:val="Subttulo"/>
    <w:next w:val="Normal"/>
    <w:rsid w:val="00993B67"/>
    <w:pPr>
      <w:tabs>
        <w:tab w:val="left" w:pos="567"/>
      </w:tabs>
      <w:spacing w:after="0"/>
      <w:ind w:left="567" w:hanging="737"/>
      <w:jc w:val="both"/>
      <w:outlineLvl w:val="1"/>
    </w:pPr>
    <w:rPr>
      <w:b/>
      <w:i w:val="0"/>
      <w:color w:val="000000"/>
      <w:sz w:val="20"/>
    </w:rPr>
  </w:style>
  <w:style w:type="paragraph" w:customStyle="1" w:styleId="t1">
    <w:name w:val="t1"/>
    <w:basedOn w:val="Normal"/>
    <w:rsid w:val="00993B67"/>
    <w:pPr>
      <w:widowControl w:val="0"/>
      <w:suppressAutoHyphens/>
      <w:spacing w:before="120" w:after="240"/>
      <w:ind w:left="720"/>
      <w:jc w:val="both"/>
    </w:pPr>
    <w:rPr>
      <w:rFonts w:ascii="Arial" w:hAnsi="Arial"/>
      <w:szCs w:val="20"/>
      <w:lang w:val="es-ES_tradnl"/>
    </w:rPr>
  </w:style>
  <w:style w:type="paragraph" w:customStyle="1" w:styleId="t2">
    <w:name w:val="t2"/>
    <w:basedOn w:val="Normal"/>
    <w:rsid w:val="00993B67"/>
    <w:pPr>
      <w:widowControl w:val="0"/>
      <w:tabs>
        <w:tab w:val="left" w:pos="1728"/>
      </w:tabs>
      <w:suppressAutoHyphens/>
      <w:spacing w:before="120" w:after="240"/>
      <w:ind w:left="1728" w:hanging="1008"/>
      <w:jc w:val="both"/>
    </w:pPr>
    <w:rPr>
      <w:rFonts w:ascii="Arial" w:hAnsi="Arial"/>
      <w:szCs w:val="20"/>
      <w:lang w:val="es-ES_tradnl"/>
    </w:rPr>
  </w:style>
  <w:style w:type="paragraph" w:customStyle="1" w:styleId="t3">
    <w:name w:val="t3"/>
    <w:basedOn w:val="t2"/>
    <w:rsid w:val="00993B67"/>
    <w:pPr>
      <w:tabs>
        <w:tab w:val="left" w:pos="2736"/>
      </w:tabs>
      <w:ind w:left="2736" w:hanging="851"/>
    </w:pPr>
  </w:style>
  <w:style w:type="paragraph" w:styleId="TDC1">
    <w:name w:val="toc 1"/>
    <w:basedOn w:val="Normal"/>
    <w:next w:val="Normal"/>
    <w:autoRedefine/>
    <w:uiPriority w:val="39"/>
    <w:qFormat/>
    <w:rsid w:val="00993B67"/>
    <w:pPr>
      <w:spacing w:before="120"/>
    </w:pPr>
    <w:rPr>
      <w:rFonts w:ascii="Calibri" w:hAnsi="Calibri"/>
      <w:b/>
      <w:bCs/>
      <w:i/>
      <w:iCs/>
    </w:rPr>
  </w:style>
  <w:style w:type="paragraph" w:styleId="TDC2">
    <w:name w:val="toc 2"/>
    <w:basedOn w:val="Normal"/>
    <w:next w:val="Normal"/>
    <w:autoRedefine/>
    <w:uiPriority w:val="39"/>
    <w:qFormat/>
    <w:rsid w:val="00993B67"/>
    <w:pPr>
      <w:spacing w:before="120"/>
      <w:ind w:left="240"/>
    </w:pPr>
    <w:rPr>
      <w:rFonts w:ascii="Calibri" w:hAnsi="Calibri"/>
      <w:b/>
      <w:bCs/>
      <w:sz w:val="22"/>
      <w:szCs w:val="22"/>
    </w:rPr>
  </w:style>
  <w:style w:type="paragraph" w:customStyle="1" w:styleId="tdc3">
    <w:name w:val="tdc 3"/>
    <w:rsid w:val="00993B6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993B67"/>
    <w:pPr>
      <w:ind w:left="480"/>
    </w:pPr>
    <w:rPr>
      <w:rFonts w:ascii="Calibri" w:hAnsi="Calibri"/>
      <w:sz w:val="20"/>
      <w:szCs w:val="20"/>
    </w:rPr>
  </w:style>
  <w:style w:type="paragraph" w:styleId="TDC4">
    <w:name w:val="toc 4"/>
    <w:basedOn w:val="Normal"/>
    <w:next w:val="Normal"/>
    <w:autoRedefine/>
    <w:uiPriority w:val="39"/>
    <w:rsid w:val="00993B67"/>
    <w:pPr>
      <w:ind w:left="720"/>
    </w:pPr>
    <w:rPr>
      <w:rFonts w:ascii="Calibri" w:hAnsi="Calibri"/>
      <w:sz w:val="20"/>
      <w:szCs w:val="20"/>
    </w:rPr>
  </w:style>
  <w:style w:type="paragraph" w:styleId="TDC5">
    <w:name w:val="toc 5"/>
    <w:basedOn w:val="Normal"/>
    <w:next w:val="Normal"/>
    <w:autoRedefine/>
    <w:uiPriority w:val="39"/>
    <w:rsid w:val="00993B67"/>
    <w:pPr>
      <w:ind w:left="960"/>
    </w:pPr>
    <w:rPr>
      <w:rFonts w:ascii="Calibri" w:hAnsi="Calibri"/>
      <w:sz w:val="20"/>
      <w:szCs w:val="20"/>
    </w:rPr>
  </w:style>
  <w:style w:type="paragraph" w:styleId="TDC6">
    <w:name w:val="toc 6"/>
    <w:basedOn w:val="Normal"/>
    <w:next w:val="Normal"/>
    <w:autoRedefine/>
    <w:uiPriority w:val="39"/>
    <w:unhideWhenUsed/>
    <w:rsid w:val="00993B67"/>
    <w:pPr>
      <w:ind w:left="1200"/>
    </w:pPr>
    <w:rPr>
      <w:rFonts w:ascii="Calibri" w:hAnsi="Calibri"/>
      <w:sz w:val="20"/>
      <w:szCs w:val="20"/>
    </w:rPr>
  </w:style>
  <w:style w:type="paragraph" w:styleId="TDC7">
    <w:name w:val="toc 7"/>
    <w:basedOn w:val="Normal"/>
    <w:next w:val="Normal"/>
    <w:autoRedefine/>
    <w:uiPriority w:val="39"/>
    <w:unhideWhenUsed/>
    <w:rsid w:val="00993B67"/>
    <w:pPr>
      <w:ind w:left="1440"/>
    </w:pPr>
    <w:rPr>
      <w:rFonts w:ascii="Calibri" w:hAnsi="Calibri"/>
      <w:sz w:val="20"/>
      <w:szCs w:val="20"/>
    </w:rPr>
  </w:style>
  <w:style w:type="paragraph" w:styleId="TDC8">
    <w:name w:val="toc 8"/>
    <w:basedOn w:val="Normal"/>
    <w:next w:val="Normal"/>
    <w:autoRedefine/>
    <w:uiPriority w:val="39"/>
    <w:unhideWhenUsed/>
    <w:rsid w:val="00993B67"/>
    <w:pPr>
      <w:ind w:left="1680"/>
    </w:pPr>
    <w:rPr>
      <w:rFonts w:ascii="Calibri" w:hAnsi="Calibri"/>
      <w:sz w:val="20"/>
      <w:szCs w:val="20"/>
    </w:rPr>
  </w:style>
  <w:style w:type="paragraph" w:styleId="TDC9">
    <w:name w:val="toc 9"/>
    <w:basedOn w:val="Normal"/>
    <w:next w:val="Normal"/>
    <w:autoRedefine/>
    <w:uiPriority w:val="39"/>
    <w:unhideWhenUsed/>
    <w:rsid w:val="00993B67"/>
    <w:pPr>
      <w:ind w:left="1920"/>
    </w:pPr>
    <w:rPr>
      <w:rFonts w:ascii="Calibri" w:hAnsi="Calibri"/>
      <w:sz w:val="20"/>
      <w:szCs w:val="20"/>
    </w:rPr>
  </w:style>
  <w:style w:type="character" w:customStyle="1" w:styleId="TextodegloboCar">
    <w:name w:val="Texto de globo Car"/>
    <w:link w:val="Textodeglobo"/>
    <w:semiHidden/>
    <w:rsid w:val="00993B67"/>
    <w:rPr>
      <w:rFonts w:ascii="Tahoma" w:hAnsi="Tahoma" w:cs="Tahoma"/>
      <w:sz w:val="16"/>
      <w:szCs w:val="16"/>
      <w:lang w:val="es-ES" w:eastAsia="es-ES"/>
    </w:rPr>
  </w:style>
  <w:style w:type="character" w:customStyle="1" w:styleId="Textoindependiente2Car">
    <w:name w:val="Texto independiente 2 Car"/>
    <w:link w:val="Textoindependiente2"/>
    <w:rsid w:val="00993B67"/>
    <w:rPr>
      <w:rFonts w:ascii="Arial" w:hAnsi="Arial"/>
      <w:color w:val="000000"/>
      <w:spacing w:val="-3"/>
      <w:sz w:val="24"/>
      <w:szCs w:val="40"/>
      <w:lang w:val="es-ES" w:eastAsia="es-ES"/>
    </w:rPr>
  </w:style>
  <w:style w:type="paragraph" w:customStyle="1" w:styleId="Textoindependiente21">
    <w:name w:val="Texto independiente 21"/>
    <w:basedOn w:val="Normal"/>
    <w:rsid w:val="00993B67"/>
    <w:pPr>
      <w:widowControl w:val="0"/>
      <w:spacing w:before="120" w:after="120"/>
      <w:jc w:val="both"/>
    </w:pPr>
    <w:rPr>
      <w:rFonts w:ascii="Arial" w:hAnsi="Arial"/>
      <w:sz w:val="22"/>
      <w:szCs w:val="20"/>
    </w:rPr>
  </w:style>
  <w:style w:type="character" w:customStyle="1" w:styleId="Textoindependiente3Car">
    <w:name w:val="Texto independiente 3 Car"/>
    <w:link w:val="Textoindependiente3"/>
    <w:rsid w:val="00993B67"/>
    <w:rPr>
      <w:rFonts w:ascii="Arial" w:hAnsi="Arial" w:cs="Arial"/>
      <w:sz w:val="24"/>
      <w:szCs w:val="22"/>
      <w:lang w:val="es-ES" w:eastAsia="es-ES"/>
    </w:rPr>
  </w:style>
  <w:style w:type="paragraph" w:customStyle="1" w:styleId="Textoindependiente31">
    <w:name w:val="Texto independiente 31"/>
    <w:basedOn w:val="Normal"/>
    <w:rsid w:val="00993B67"/>
    <w:pPr>
      <w:spacing w:before="120" w:after="120" w:line="240" w:lineRule="exact"/>
      <w:jc w:val="both"/>
    </w:pPr>
    <w:rPr>
      <w:rFonts w:ascii="Arial" w:hAnsi="Arial"/>
      <w:color w:val="0000FF"/>
      <w:szCs w:val="20"/>
      <w:lang w:val="es-ES_tradnl"/>
    </w:rPr>
  </w:style>
  <w:style w:type="paragraph" w:styleId="Textonotapie">
    <w:name w:val="footnote text"/>
    <w:basedOn w:val="Normal"/>
    <w:link w:val="TextonotapieCar"/>
    <w:semiHidden/>
    <w:rsid w:val="00993B67"/>
    <w:pPr>
      <w:spacing w:before="120" w:after="120"/>
      <w:jc w:val="both"/>
    </w:pPr>
    <w:rPr>
      <w:rFonts w:ascii="Courier New" w:hAnsi="Courier New"/>
      <w:szCs w:val="20"/>
      <w:lang w:val="x-none"/>
    </w:rPr>
  </w:style>
  <w:style w:type="character" w:customStyle="1" w:styleId="TextonotapieCar">
    <w:name w:val="Texto nota pie Car"/>
    <w:link w:val="Textonotapie"/>
    <w:semiHidden/>
    <w:rsid w:val="00993B67"/>
    <w:rPr>
      <w:rFonts w:ascii="Courier New" w:hAnsi="Courier New"/>
      <w:sz w:val="24"/>
      <w:lang w:val="x-none" w:eastAsia="es-ES"/>
    </w:rPr>
  </w:style>
  <w:style w:type="paragraph" w:customStyle="1" w:styleId="Textopredeterminado">
    <w:name w:val="Texto predeterminado"/>
    <w:basedOn w:val="Normal"/>
    <w:rsid w:val="00993B67"/>
    <w:pPr>
      <w:spacing w:before="120" w:after="120"/>
      <w:jc w:val="both"/>
    </w:pPr>
    <w:rPr>
      <w:rFonts w:ascii="Arial" w:hAnsi="Arial"/>
      <w:szCs w:val="20"/>
      <w:lang w:val="en-US"/>
    </w:rPr>
  </w:style>
  <w:style w:type="paragraph" w:customStyle="1" w:styleId="Textosinformato1">
    <w:name w:val="Texto sin formato1"/>
    <w:basedOn w:val="Normal"/>
    <w:rsid w:val="00993B67"/>
    <w:pPr>
      <w:widowControl w:val="0"/>
      <w:spacing w:before="120" w:after="120"/>
      <w:jc w:val="both"/>
    </w:pPr>
    <w:rPr>
      <w:rFonts w:ascii="Courier New" w:hAnsi="Courier New"/>
      <w:szCs w:val="20"/>
      <w:lang w:val="es-CO"/>
    </w:rPr>
  </w:style>
  <w:style w:type="character" w:customStyle="1" w:styleId="Ttulo3Car">
    <w:name w:val="Título 3 Car"/>
    <w:link w:val="Ttulo3"/>
    <w:rsid w:val="00993B67"/>
    <w:rPr>
      <w:b/>
      <w:bCs/>
      <w:color w:val="000000"/>
      <w:sz w:val="24"/>
      <w:lang w:eastAsia="es-ES"/>
    </w:rPr>
  </w:style>
  <w:style w:type="paragraph" w:styleId="Ttulodendice">
    <w:name w:val="index heading"/>
    <w:basedOn w:val="Normal"/>
    <w:next w:val="Normal"/>
    <w:semiHidden/>
    <w:rsid w:val="00993B67"/>
    <w:pPr>
      <w:spacing w:before="120" w:after="120"/>
      <w:jc w:val="both"/>
    </w:pPr>
    <w:rPr>
      <w:rFonts w:ascii="Arial" w:hAnsi="Arial"/>
      <w:szCs w:val="20"/>
      <w:lang w:val="es-CO"/>
    </w:rPr>
  </w:style>
  <w:style w:type="paragraph" w:customStyle="1" w:styleId="TtuloTDC1">
    <w:name w:val="Título TDC1"/>
    <w:basedOn w:val="Ttulo1"/>
    <w:next w:val="Normal"/>
    <w:uiPriority w:val="39"/>
    <w:semiHidden/>
    <w:unhideWhenUsed/>
    <w:qFormat/>
    <w:rsid w:val="00993B67"/>
    <w:pPr>
      <w:keepLines/>
      <w:spacing w:before="480" w:after="0" w:line="276" w:lineRule="auto"/>
      <w:ind w:left="0" w:firstLine="0"/>
      <w:jc w:val="left"/>
      <w:outlineLvl w:val="9"/>
    </w:pPr>
    <w:rPr>
      <w:rFonts w:ascii="Cambria" w:hAnsi="Cambria"/>
      <w:bCs/>
      <w:color w:val="365F91"/>
      <w:kern w:val="0"/>
      <w:szCs w:val="28"/>
      <w:lang w:val="es-ES" w:eastAsia="en-US"/>
    </w:rPr>
  </w:style>
  <w:style w:type="paragraph" w:customStyle="1" w:styleId="Uno">
    <w:name w:val="Uno"/>
    <w:basedOn w:val="Normal"/>
    <w:rsid w:val="00993B67"/>
    <w:pPr>
      <w:suppressAutoHyphens/>
      <w:spacing w:before="120" w:after="120"/>
      <w:jc w:val="both"/>
    </w:pPr>
    <w:rPr>
      <w:rFonts w:ascii="Verdana" w:hAnsi="Verdana"/>
      <w:szCs w:val="20"/>
      <w:lang w:val="es-CO"/>
    </w:rPr>
  </w:style>
  <w:style w:type="paragraph" w:customStyle="1" w:styleId="WW-Epgrafe">
    <w:name w:val="WW-Epígrafe"/>
    <w:basedOn w:val="Normal"/>
    <w:next w:val="Normal"/>
    <w:rsid w:val="00993B67"/>
    <w:pPr>
      <w:suppressAutoHyphens/>
      <w:spacing w:before="120" w:after="120"/>
      <w:jc w:val="both"/>
    </w:pPr>
    <w:rPr>
      <w:rFonts w:ascii="Arial" w:hAnsi="Arial"/>
      <w:b/>
      <w:szCs w:val="20"/>
      <w:lang w:val="es-ES_tradnl"/>
    </w:rPr>
  </w:style>
  <w:style w:type="paragraph" w:customStyle="1" w:styleId="WW-Mapadeldocumento">
    <w:name w:val="WW-Mapa del documento"/>
    <w:basedOn w:val="Normal"/>
    <w:rsid w:val="00993B67"/>
    <w:pPr>
      <w:shd w:val="clear" w:color="auto" w:fill="000080"/>
      <w:suppressAutoHyphens/>
      <w:spacing w:before="120" w:after="120"/>
      <w:jc w:val="both"/>
    </w:pPr>
    <w:rPr>
      <w:rFonts w:ascii="Tahoma" w:hAnsi="Tahoma"/>
      <w:szCs w:val="20"/>
      <w:lang w:val="es-ES_tradnl"/>
    </w:rPr>
  </w:style>
  <w:style w:type="paragraph" w:customStyle="1" w:styleId="WW-Sangra2detindependiente">
    <w:name w:val="WW-Sangría 2 de t. independiente"/>
    <w:basedOn w:val="Normal"/>
    <w:rsid w:val="00993B67"/>
    <w:pPr>
      <w:suppressAutoHyphens/>
      <w:spacing w:before="120" w:after="120" w:line="480" w:lineRule="auto"/>
      <w:ind w:left="360"/>
      <w:jc w:val="both"/>
    </w:pPr>
    <w:rPr>
      <w:rFonts w:ascii="Arial" w:hAnsi="Arial"/>
      <w:szCs w:val="20"/>
      <w:lang w:val="es-ES_tradnl"/>
    </w:rPr>
  </w:style>
  <w:style w:type="paragraph" w:customStyle="1" w:styleId="WW-Tabladeilustraciones">
    <w:name w:val="WW-Tabla de ilustraciones"/>
    <w:basedOn w:val="Normal"/>
    <w:next w:val="Normal"/>
    <w:rsid w:val="00993B67"/>
    <w:pPr>
      <w:suppressAutoHyphens/>
      <w:spacing w:before="120" w:after="120"/>
      <w:ind w:left="480" w:hanging="480"/>
      <w:jc w:val="both"/>
    </w:pPr>
    <w:rPr>
      <w:rFonts w:ascii="Arial" w:hAnsi="Arial"/>
      <w:szCs w:val="20"/>
      <w:lang w:val="es-ES_tradnl"/>
    </w:rPr>
  </w:style>
  <w:style w:type="paragraph" w:customStyle="1" w:styleId="WW-Textocomentario">
    <w:name w:val="WW-Texto comentario"/>
    <w:basedOn w:val="Normal"/>
    <w:rsid w:val="00993B67"/>
    <w:pPr>
      <w:widowControl w:val="0"/>
      <w:suppressAutoHyphens/>
      <w:spacing w:before="120" w:after="120" w:line="360" w:lineRule="auto"/>
      <w:jc w:val="both"/>
    </w:pPr>
    <w:rPr>
      <w:rFonts w:ascii="Arial" w:hAnsi="Arial"/>
      <w:szCs w:val="20"/>
      <w:lang w:val="es-ES_tradnl"/>
    </w:rPr>
  </w:style>
  <w:style w:type="paragraph" w:customStyle="1" w:styleId="WW-Textodebloque">
    <w:name w:val="WW-Texto de bloque"/>
    <w:basedOn w:val="Normal"/>
    <w:rsid w:val="00993B67"/>
    <w:pPr>
      <w:suppressAutoHyphens/>
      <w:spacing w:before="120" w:after="120"/>
      <w:ind w:left="426" w:right="332"/>
      <w:jc w:val="both"/>
    </w:pPr>
    <w:rPr>
      <w:rFonts w:ascii="Arial" w:hAnsi="Arial"/>
      <w:b/>
      <w:szCs w:val="20"/>
      <w:lang w:val="es-CO"/>
    </w:rPr>
  </w:style>
  <w:style w:type="paragraph" w:customStyle="1" w:styleId="WW-Textodeglobo">
    <w:name w:val="WW-Texto de globo"/>
    <w:basedOn w:val="Normal"/>
    <w:rsid w:val="00993B67"/>
    <w:pPr>
      <w:suppressAutoHyphens/>
      <w:spacing w:before="120" w:after="120"/>
      <w:jc w:val="both"/>
    </w:pPr>
    <w:rPr>
      <w:rFonts w:ascii="Tahoma" w:hAnsi="Tahoma"/>
      <w:sz w:val="16"/>
      <w:szCs w:val="20"/>
      <w:lang w:val="es-ES_tradnl"/>
    </w:rPr>
  </w:style>
  <w:style w:type="paragraph" w:customStyle="1" w:styleId="WW-Textoindependiente2">
    <w:name w:val="WW-Texto independiente 2"/>
    <w:basedOn w:val="Normal"/>
    <w:rsid w:val="00993B67"/>
    <w:pPr>
      <w:suppressAutoHyphens/>
      <w:spacing w:before="120" w:after="120"/>
      <w:ind w:right="-345"/>
      <w:jc w:val="both"/>
    </w:pPr>
    <w:rPr>
      <w:rFonts w:ascii="Arial" w:hAnsi="Arial"/>
      <w:b/>
      <w:szCs w:val="20"/>
      <w:lang w:val="es-ES_tradnl"/>
    </w:rPr>
  </w:style>
  <w:style w:type="paragraph" w:customStyle="1" w:styleId="WW-Textoindependiente3">
    <w:name w:val="WW-Texto independiente 3"/>
    <w:basedOn w:val="Normal"/>
    <w:rsid w:val="00993B67"/>
    <w:pPr>
      <w:suppressAutoHyphens/>
      <w:spacing w:before="120" w:after="120"/>
      <w:jc w:val="both"/>
    </w:pPr>
    <w:rPr>
      <w:rFonts w:ascii="Arial" w:hAnsi="Arial"/>
      <w:szCs w:val="20"/>
      <w:lang w:val="es-ES_tradnl"/>
    </w:rPr>
  </w:style>
  <w:style w:type="paragraph" w:customStyle="1" w:styleId="xl24">
    <w:name w:val="xl24"/>
    <w:basedOn w:val="Normal"/>
    <w:rsid w:val="00993B6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5">
    <w:name w:val="xl25"/>
    <w:basedOn w:val="Normal"/>
    <w:rsid w:val="00993B6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6">
    <w:name w:val="xl26"/>
    <w:basedOn w:val="Normal"/>
    <w:rsid w:val="00993B6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7">
    <w:name w:val="xl27"/>
    <w:basedOn w:val="Normal"/>
    <w:rsid w:val="00993B6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8">
    <w:name w:val="xl28"/>
    <w:basedOn w:val="Normal"/>
    <w:rsid w:val="00993B6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9">
    <w:name w:val="xl29"/>
    <w:basedOn w:val="Normal"/>
    <w:rsid w:val="00993B67"/>
    <w:pPr>
      <w:pBdr>
        <w:top w:val="single" w:sz="1" w:space="0" w:color="000000"/>
        <w:left w:val="single" w:sz="1" w:space="0" w:color="000000"/>
        <w:bottom w:val="single" w:sz="1" w:space="0" w:color="000000"/>
        <w:right w:val="single" w:sz="1" w:space="0" w:color="000000"/>
      </w:pBdr>
      <w:suppressAutoHyphens/>
      <w:spacing w:before="280" w:after="280"/>
      <w:jc w:val="both"/>
    </w:pPr>
    <w:rPr>
      <w:rFonts w:ascii="Arial Unicode MS" w:eastAsia="Arial Unicode MS" w:hAnsi="Arial Unicode MS"/>
      <w:szCs w:val="20"/>
      <w:lang w:val="es-CO"/>
    </w:rPr>
  </w:style>
  <w:style w:type="paragraph" w:customStyle="1" w:styleId="xl30">
    <w:name w:val="xl30"/>
    <w:basedOn w:val="Normal"/>
    <w:rsid w:val="00993B6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1">
    <w:name w:val="xl31"/>
    <w:basedOn w:val="Normal"/>
    <w:rsid w:val="00993B6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2">
    <w:name w:val="xl32"/>
    <w:basedOn w:val="Normal"/>
    <w:rsid w:val="00993B6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3">
    <w:name w:val="xl33"/>
    <w:basedOn w:val="Normal"/>
    <w:rsid w:val="00993B6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4">
    <w:name w:val="xl34"/>
    <w:basedOn w:val="Normal"/>
    <w:rsid w:val="00993B6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5">
    <w:name w:val="xl35"/>
    <w:basedOn w:val="Normal"/>
    <w:rsid w:val="00993B6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6">
    <w:name w:val="xl36"/>
    <w:basedOn w:val="Normal"/>
    <w:rsid w:val="00993B6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7">
    <w:name w:val="xl37"/>
    <w:basedOn w:val="Normal"/>
    <w:rsid w:val="00993B6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8">
    <w:name w:val="xl38"/>
    <w:basedOn w:val="Normal"/>
    <w:rsid w:val="00993B6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9">
    <w:name w:val="xl39"/>
    <w:basedOn w:val="Normal"/>
    <w:rsid w:val="00993B6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40">
    <w:name w:val="xl40"/>
    <w:basedOn w:val="Normal"/>
    <w:rsid w:val="00993B6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41">
    <w:name w:val="xl41"/>
    <w:basedOn w:val="Normal"/>
    <w:rsid w:val="00993B6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CM5">
    <w:name w:val="CM5"/>
    <w:basedOn w:val="Default"/>
    <w:next w:val="Default"/>
    <w:uiPriority w:val="99"/>
    <w:rsid w:val="00993B67"/>
    <w:pPr>
      <w:spacing w:line="276" w:lineRule="atLeast"/>
    </w:pPr>
    <w:rPr>
      <w:color w:val="auto"/>
    </w:rPr>
  </w:style>
  <w:style w:type="table" w:customStyle="1" w:styleId="Tablaconcuadrcula1">
    <w:name w:val="Tabla con cuadrícula1"/>
    <w:basedOn w:val="Tablanormal"/>
    <w:next w:val="Tablaconcuadrcula"/>
    <w:uiPriority w:val="59"/>
    <w:rsid w:val="00993B6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993B67"/>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suntodelcomentarioCar">
    <w:name w:val="Asunto del comentario Car"/>
    <w:link w:val="Asuntodelcomentario"/>
    <w:uiPriority w:val="99"/>
    <w:semiHidden/>
    <w:rsid w:val="00993B67"/>
    <w:rPr>
      <w:b/>
      <w:bCs/>
      <w:lang w:val="es-ES" w:eastAsia="es-ES"/>
    </w:rPr>
  </w:style>
  <w:style w:type="table" w:customStyle="1" w:styleId="Sombreadomedio1-nfasis11">
    <w:name w:val="Sombreado medio 1 - Énfasis 11"/>
    <w:basedOn w:val="Tablanormal"/>
    <w:uiPriority w:val="63"/>
    <w:rsid w:val="00993B67"/>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993B67"/>
    <w:pPr>
      <w:numPr>
        <w:numId w:val="19"/>
      </w:numPr>
      <w:spacing w:after="60"/>
      <w:jc w:val="left"/>
      <w:outlineLvl w:val="0"/>
    </w:pPr>
    <w:rPr>
      <w:rFonts w:ascii="Arial Narrow" w:hAnsi="Arial Narrow"/>
      <w:bCs/>
      <w:szCs w:val="24"/>
    </w:rPr>
  </w:style>
  <w:style w:type="paragraph" w:customStyle="1" w:styleId="Estilo2">
    <w:name w:val="Estilo2"/>
    <w:basedOn w:val="CLAUSULAS"/>
    <w:link w:val="Estilo2Car"/>
    <w:qFormat/>
    <w:rsid w:val="00993B67"/>
    <w:pPr>
      <w:numPr>
        <w:ilvl w:val="1"/>
      </w:numPr>
    </w:pPr>
    <w:rPr>
      <w:lang w:eastAsia="x-none"/>
    </w:rPr>
  </w:style>
  <w:style w:type="character" w:customStyle="1" w:styleId="Estilo2Car">
    <w:name w:val="Estilo2 Car"/>
    <w:link w:val="Estilo2"/>
    <w:locked/>
    <w:rsid w:val="00993B67"/>
    <w:rPr>
      <w:rFonts w:ascii="Arial Narrow" w:hAnsi="Arial Narrow"/>
      <w:b/>
      <w:bCs/>
      <w:kern w:val="28"/>
      <w:sz w:val="24"/>
      <w:szCs w:val="24"/>
      <w:lang w:val="x-none" w:eastAsia="x-none"/>
    </w:rPr>
  </w:style>
  <w:style w:type="paragraph" w:customStyle="1" w:styleId="Estilo3">
    <w:name w:val="Estilo3"/>
    <w:basedOn w:val="Estilo2"/>
    <w:qFormat/>
    <w:rsid w:val="00993B67"/>
    <w:pPr>
      <w:numPr>
        <w:ilvl w:val="2"/>
      </w:numPr>
      <w:tabs>
        <w:tab w:val="num" w:pos="360"/>
      </w:tabs>
      <w:ind w:left="2160" w:hanging="180"/>
    </w:pPr>
  </w:style>
  <w:style w:type="paragraph" w:customStyle="1" w:styleId="Estilo4">
    <w:name w:val="Estilo4"/>
    <w:basedOn w:val="Estilo2"/>
    <w:qFormat/>
    <w:rsid w:val="00993B67"/>
    <w:pPr>
      <w:numPr>
        <w:ilvl w:val="3"/>
      </w:numPr>
      <w:tabs>
        <w:tab w:val="num" w:pos="360"/>
      </w:tabs>
      <w:ind w:left="2880" w:hanging="360"/>
    </w:pPr>
  </w:style>
  <w:style w:type="paragraph" w:customStyle="1" w:styleId="Estilo5">
    <w:name w:val="Estilo5"/>
    <w:basedOn w:val="Estilo2"/>
    <w:qFormat/>
    <w:rsid w:val="00993B67"/>
    <w:pPr>
      <w:numPr>
        <w:ilvl w:val="4"/>
      </w:numPr>
      <w:tabs>
        <w:tab w:val="num" w:pos="360"/>
      </w:tabs>
      <w:ind w:left="3600" w:hanging="360"/>
    </w:pPr>
  </w:style>
  <w:style w:type="paragraph" w:customStyle="1" w:styleId="Estiloa">
    <w:name w:val="Estilo(a)"/>
    <w:basedOn w:val="Textoindependiente"/>
    <w:link w:val="EstiloaCar"/>
    <w:qFormat/>
    <w:rsid w:val="00993B67"/>
    <w:pPr>
      <w:numPr>
        <w:numId w:val="20"/>
      </w:numPr>
      <w:tabs>
        <w:tab w:val="left" w:pos="540"/>
      </w:tabs>
      <w:spacing w:after="120"/>
    </w:pPr>
    <w:rPr>
      <w:rFonts w:eastAsia="Calibri"/>
      <w:b/>
      <w:lang w:val="x-none" w:eastAsia="x-none"/>
    </w:rPr>
  </w:style>
  <w:style w:type="character" w:customStyle="1" w:styleId="EstiloaCar">
    <w:name w:val="Estilo(a) Car"/>
    <w:link w:val="Estiloa"/>
    <w:rsid w:val="00993B67"/>
    <w:rPr>
      <w:rFonts w:eastAsia="Calibri"/>
      <w:b/>
      <w:sz w:val="24"/>
      <w:szCs w:val="24"/>
      <w:lang w:val="x-none" w:eastAsia="x-none"/>
    </w:rPr>
  </w:style>
  <w:style w:type="paragraph" w:customStyle="1" w:styleId="Invias-Titulo3">
    <w:name w:val="Invias-Titulo 3"/>
    <w:next w:val="Normal"/>
    <w:link w:val="Invias-Titulo3Car"/>
    <w:autoRedefine/>
    <w:qFormat/>
    <w:rsid w:val="00993B67"/>
    <w:pPr>
      <w:tabs>
        <w:tab w:val="left" w:pos="567"/>
      </w:tabs>
      <w:spacing w:before="360" w:after="240"/>
      <w:ind w:left="284" w:hanging="284"/>
      <w:jc w:val="both"/>
      <w:outlineLvl w:val="3"/>
    </w:pPr>
    <w:rPr>
      <w:rFonts w:ascii="Arial" w:hAnsi="Arial"/>
      <w:b/>
      <w:sz w:val="22"/>
      <w:szCs w:val="24"/>
    </w:rPr>
  </w:style>
  <w:style w:type="character" w:customStyle="1" w:styleId="Invias-Titulo3Car">
    <w:name w:val="Invias-Titulo 3 Car"/>
    <w:link w:val="Invias-Titulo3"/>
    <w:rsid w:val="00993B67"/>
    <w:rPr>
      <w:rFonts w:ascii="Arial" w:hAnsi="Arial"/>
      <w:b/>
      <w:sz w:val="22"/>
      <w:szCs w:val="24"/>
    </w:rPr>
  </w:style>
  <w:style w:type="paragraph" w:customStyle="1" w:styleId="Normalvieta">
    <w:name w:val="Normal viñeta"/>
    <w:basedOn w:val="Normal"/>
    <w:rsid w:val="00993B67"/>
    <w:pPr>
      <w:numPr>
        <w:numId w:val="11"/>
      </w:numPr>
    </w:pPr>
  </w:style>
  <w:style w:type="paragraph" w:customStyle="1" w:styleId="Invias-Titulo4">
    <w:name w:val="Invias-Titulo 4"/>
    <w:next w:val="InviasNormal"/>
    <w:autoRedefine/>
    <w:uiPriority w:val="99"/>
    <w:qFormat/>
    <w:rsid w:val="00993B67"/>
    <w:pPr>
      <w:keepNext/>
      <w:tabs>
        <w:tab w:val="left" w:pos="851"/>
      </w:tabs>
      <w:spacing w:before="240" w:after="120"/>
      <w:ind w:left="1080" w:hanging="1080"/>
      <w:jc w:val="both"/>
      <w:outlineLvl w:val="4"/>
    </w:pPr>
    <w:rPr>
      <w:rFonts w:ascii="Arial Narrow" w:hAnsi="Arial Narrow"/>
      <w:b/>
      <w:sz w:val="24"/>
      <w:szCs w:val="24"/>
      <w:lang w:val="es-ES" w:eastAsia="es-ES"/>
    </w:rPr>
  </w:style>
  <w:style w:type="paragraph" w:customStyle="1" w:styleId="Invias-VietaPunto">
    <w:name w:val="Invias-Viñeta Punto"/>
    <w:uiPriority w:val="99"/>
    <w:qFormat/>
    <w:rsid w:val="00993B67"/>
    <w:pPr>
      <w:numPr>
        <w:numId w:val="21"/>
      </w:numPr>
      <w:spacing w:before="120" w:after="120"/>
      <w:jc w:val="both"/>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4290">
      <w:bodyDiv w:val="1"/>
      <w:marLeft w:val="0"/>
      <w:marRight w:val="0"/>
      <w:marTop w:val="0"/>
      <w:marBottom w:val="0"/>
      <w:divBdr>
        <w:top w:val="none" w:sz="0" w:space="0" w:color="auto"/>
        <w:left w:val="none" w:sz="0" w:space="0" w:color="auto"/>
        <w:bottom w:val="none" w:sz="0" w:space="0" w:color="auto"/>
        <w:right w:val="none" w:sz="0" w:space="0" w:color="auto"/>
      </w:divBdr>
    </w:div>
    <w:div w:id="185414829">
      <w:bodyDiv w:val="1"/>
      <w:marLeft w:val="0"/>
      <w:marRight w:val="0"/>
      <w:marTop w:val="0"/>
      <w:marBottom w:val="0"/>
      <w:divBdr>
        <w:top w:val="none" w:sz="0" w:space="0" w:color="auto"/>
        <w:left w:val="none" w:sz="0" w:space="0" w:color="auto"/>
        <w:bottom w:val="none" w:sz="0" w:space="0" w:color="auto"/>
        <w:right w:val="none" w:sz="0" w:space="0" w:color="auto"/>
      </w:divBdr>
    </w:div>
    <w:div w:id="248270781">
      <w:bodyDiv w:val="1"/>
      <w:marLeft w:val="0"/>
      <w:marRight w:val="0"/>
      <w:marTop w:val="0"/>
      <w:marBottom w:val="0"/>
      <w:divBdr>
        <w:top w:val="none" w:sz="0" w:space="0" w:color="auto"/>
        <w:left w:val="none" w:sz="0" w:space="0" w:color="auto"/>
        <w:bottom w:val="none" w:sz="0" w:space="0" w:color="auto"/>
        <w:right w:val="none" w:sz="0" w:space="0" w:color="auto"/>
      </w:divBdr>
    </w:div>
    <w:div w:id="269974846">
      <w:bodyDiv w:val="1"/>
      <w:marLeft w:val="0"/>
      <w:marRight w:val="0"/>
      <w:marTop w:val="0"/>
      <w:marBottom w:val="0"/>
      <w:divBdr>
        <w:top w:val="none" w:sz="0" w:space="0" w:color="auto"/>
        <w:left w:val="none" w:sz="0" w:space="0" w:color="auto"/>
        <w:bottom w:val="none" w:sz="0" w:space="0" w:color="auto"/>
        <w:right w:val="none" w:sz="0" w:space="0" w:color="auto"/>
      </w:divBdr>
    </w:div>
    <w:div w:id="274993237">
      <w:bodyDiv w:val="1"/>
      <w:marLeft w:val="0"/>
      <w:marRight w:val="0"/>
      <w:marTop w:val="0"/>
      <w:marBottom w:val="0"/>
      <w:divBdr>
        <w:top w:val="none" w:sz="0" w:space="0" w:color="auto"/>
        <w:left w:val="none" w:sz="0" w:space="0" w:color="auto"/>
        <w:bottom w:val="none" w:sz="0" w:space="0" w:color="auto"/>
        <w:right w:val="none" w:sz="0" w:space="0" w:color="auto"/>
      </w:divBdr>
    </w:div>
    <w:div w:id="331219661">
      <w:bodyDiv w:val="1"/>
      <w:marLeft w:val="0"/>
      <w:marRight w:val="0"/>
      <w:marTop w:val="0"/>
      <w:marBottom w:val="0"/>
      <w:divBdr>
        <w:top w:val="none" w:sz="0" w:space="0" w:color="auto"/>
        <w:left w:val="none" w:sz="0" w:space="0" w:color="auto"/>
        <w:bottom w:val="none" w:sz="0" w:space="0" w:color="auto"/>
        <w:right w:val="none" w:sz="0" w:space="0" w:color="auto"/>
      </w:divBdr>
    </w:div>
    <w:div w:id="450518177">
      <w:bodyDiv w:val="1"/>
      <w:marLeft w:val="0"/>
      <w:marRight w:val="0"/>
      <w:marTop w:val="0"/>
      <w:marBottom w:val="0"/>
      <w:divBdr>
        <w:top w:val="none" w:sz="0" w:space="0" w:color="auto"/>
        <w:left w:val="none" w:sz="0" w:space="0" w:color="auto"/>
        <w:bottom w:val="none" w:sz="0" w:space="0" w:color="auto"/>
        <w:right w:val="none" w:sz="0" w:space="0" w:color="auto"/>
      </w:divBdr>
    </w:div>
    <w:div w:id="477647662">
      <w:bodyDiv w:val="1"/>
      <w:marLeft w:val="0"/>
      <w:marRight w:val="0"/>
      <w:marTop w:val="0"/>
      <w:marBottom w:val="0"/>
      <w:divBdr>
        <w:top w:val="none" w:sz="0" w:space="0" w:color="auto"/>
        <w:left w:val="none" w:sz="0" w:space="0" w:color="auto"/>
        <w:bottom w:val="none" w:sz="0" w:space="0" w:color="auto"/>
        <w:right w:val="none" w:sz="0" w:space="0" w:color="auto"/>
      </w:divBdr>
    </w:div>
    <w:div w:id="484708612">
      <w:bodyDiv w:val="1"/>
      <w:marLeft w:val="0"/>
      <w:marRight w:val="0"/>
      <w:marTop w:val="0"/>
      <w:marBottom w:val="0"/>
      <w:divBdr>
        <w:top w:val="none" w:sz="0" w:space="0" w:color="auto"/>
        <w:left w:val="none" w:sz="0" w:space="0" w:color="auto"/>
        <w:bottom w:val="none" w:sz="0" w:space="0" w:color="auto"/>
        <w:right w:val="none" w:sz="0" w:space="0" w:color="auto"/>
      </w:divBdr>
    </w:div>
    <w:div w:id="530727096">
      <w:bodyDiv w:val="1"/>
      <w:marLeft w:val="0"/>
      <w:marRight w:val="0"/>
      <w:marTop w:val="0"/>
      <w:marBottom w:val="0"/>
      <w:divBdr>
        <w:top w:val="none" w:sz="0" w:space="0" w:color="auto"/>
        <w:left w:val="none" w:sz="0" w:space="0" w:color="auto"/>
        <w:bottom w:val="none" w:sz="0" w:space="0" w:color="auto"/>
        <w:right w:val="none" w:sz="0" w:space="0" w:color="auto"/>
      </w:divBdr>
    </w:div>
    <w:div w:id="554201569">
      <w:bodyDiv w:val="1"/>
      <w:marLeft w:val="0"/>
      <w:marRight w:val="0"/>
      <w:marTop w:val="0"/>
      <w:marBottom w:val="0"/>
      <w:divBdr>
        <w:top w:val="none" w:sz="0" w:space="0" w:color="auto"/>
        <w:left w:val="none" w:sz="0" w:space="0" w:color="auto"/>
        <w:bottom w:val="none" w:sz="0" w:space="0" w:color="auto"/>
        <w:right w:val="none" w:sz="0" w:space="0" w:color="auto"/>
      </w:divBdr>
    </w:div>
    <w:div w:id="588392849">
      <w:bodyDiv w:val="1"/>
      <w:marLeft w:val="0"/>
      <w:marRight w:val="0"/>
      <w:marTop w:val="0"/>
      <w:marBottom w:val="0"/>
      <w:divBdr>
        <w:top w:val="none" w:sz="0" w:space="0" w:color="auto"/>
        <w:left w:val="none" w:sz="0" w:space="0" w:color="auto"/>
        <w:bottom w:val="none" w:sz="0" w:space="0" w:color="auto"/>
        <w:right w:val="none" w:sz="0" w:space="0" w:color="auto"/>
      </w:divBdr>
    </w:div>
    <w:div w:id="625695555">
      <w:bodyDiv w:val="1"/>
      <w:marLeft w:val="0"/>
      <w:marRight w:val="0"/>
      <w:marTop w:val="0"/>
      <w:marBottom w:val="0"/>
      <w:divBdr>
        <w:top w:val="none" w:sz="0" w:space="0" w:color="auto"/>
        <w:left w:val="none" w:sz="0" w:space="0" w:color="auto"/>
        <w:bottom w:val="none" w:sz="0" w:space="0" w:color="auto"/>
        <w:right w:val="none" w:sz="0" w:space="0" w:color="auto"/>
      </w:divBdr>
    </w:div>
    <w:div w:id="627972440">
      <w:bodyDiv w:val="1"/>
      <w:marLeft w:val="0"/>
      <w:marRight w:val="0"/>
      <w:marTop w:val="0"/>
      <w:marBottom w:val="0"/>
      <w:divBdr>
        <w:top w:val="none" w:sz="0" w:space="0" w:color="auto"/>
        <w:left w:val="none" w:sz="0" w:space="0" w:color="auto"/>
        <w:bottom w:val="none" w:sz="0" w:space="0" w:color="auto"/>
        <w:right w:val="none" w:sz="0" w:space="0" w:color="auto"/>
      </w:divBdr>
    </w:div>
    <w:div w:id="628782370">
      <w:bodyDiv w:val="1"/>
      <w:marLeft w:val="0"/>
      <w:marRight w:val="0"/>
      <w:marTop w:val="0"/>
      <w:marBottom w:val="0"/>
      <w:divBdr>
        <w:top w:val="none" w:sz="0" w:space="0" w:color="auto"/>
        <w:left w:val="none" w:sz="0" w:space="0" w:color="auto"/>
        <w:bottom w:val="none" w:sz="0" w:space="0" w:color="auto"/>
        <w:right w:val="none" w:sz="0" w:space="0" w:color="auto"/>
      </w:divBdr>
    </w:div>
    <w:div w:id="652876750">
      <w:bodyDiv w:val="1"/>
      <w:marLeft w:val="0"/>
      <w:marRight w:val="0"/>
      <w:marTop w:val="0"/>
      <w:marBottom w:val="0"/>
      <w:divBdr>
        <w:top w:val="none" w:sz="0" w:space="0" w:color="auto"/>
        <w:left w:val="none" w:sz="0" w:space="0" w:color="auto"/>
        <w:bottom w:val="none" w:sz="0" w:space="0" w:color="auto"/>
        <w:right w:val="none" w:sz="0" w:space="0" w:color="auto"/>
      </w:divBdr>
    </w:div>
    <w:div w:id="677465708">
      <w:bodyDiv w:val="1"/>
      <w:marLeft w:val="0"/>
      <w:marRight w:val="0"/>
      <w:marTop w:val="0"/>
      <w:marBottom w:val="0"/>
      <w:divBdr>
        <w:top w:val="none" w:sz="0" w:space="0" w:color="auto"/>
        <w:left w:val="none" w:sz="0" w:space="0" w:color="auto"/>
        <w:bottom w:val="none" w:sz="0" w:space="0" w:color="auto"/>
        <w:right w:val="none" w:sz="0" w:space="0" w:color="auto"/>
      </w:divBdr>
    </w:div>
    <w:div w:id="702704461">
      <w:bodyDiv w:val="1"/>
      <w:marLeft w:val="0"/>
      <w:marRight w:val="0"/>
      <w:marTop w:val="0"/>
      <w:marBottom w:val="0"/>
      <w:divBdr>
        <w:top w:val="none" w:sz="0" w:space="0" w:color="auto"/>
        <w:left w:val="none" w:sz="0" w:space="0" w:color="auto"/>
        <w:bottom w:val="none" w:sz="0" w:space="0" w:color="auto"/>
        <w:right w:val="none" w:sz="0" w:space="0" w:color="auto"/>
      </w:divBdr>
    </w:div>
    <w:div w:id="717700325">
      <w:bodyDiv w:val="1"/>
      <w:marLeft w:val="0"/>
      <w:marRight w:val="0"/>
      <w:marTop w:val="0"/>
      <w:marBottom w:val="0"/>
      <w:divBdr>
        <w:top w:val="none" w:sz="0" w:space="0" w:color="auto"/>
        <w:left w:val="none" w:sz="0" w:space="0" w:color="auto"/>
        <w:bottom w:val="none" w:sz="0" w:space="0" w:color="auto"/>
        <w:right w:val="none" w:sz="0" w:space="0" w:color="auto"/>
      </w:divBdr>
    </w:div>
    <w:div w:id="779104015">
      <w:bodyDiv w:val="1"/>
      <w:marLeft w:val="0"/>
      <w:marRight w:val="0"/>
      <w:marTop w:val="0"/>
      <w:marBottom w:val="0"/>
      <w:divBdr>
        <w:top w:val="none" w:sz="0" w:space="0" w:color="auto"/>
        <w:left w:val="none" w:sz="0" w:space="0" w:color="auto"/>
        <w:bottom w:val="none" w:sz="0" w:space="0" w:color="auto"/>
        <w:right w:val="none" w:sz="0" w:space="0" w:color="auto"/>
      </w:divBdr>
    </w:div>
    <w:div w:id="849174782">
      <w:bodyDiv w:val="1"/>
      <w:marLeft w:val="0"/>
      <w:marRight w:val="0"/>
      <w:marTop w:val="0"/>
      <w:marBottom w:val="0"/>
      <w:divBdr>
        <w:top w:val="none" w:sz="0" w:space="0" w:color="auto"/>
        <w:left w:val="none" w:sz="0" w:space="0" w:color="auto"/>
        <w:bottom w:val="none" w:sz="0" w:space="0" w:color="auto"/>
        <w:right w:val="none" w:sz="0" w:space="0" w:color="auto"/>
      </w:divBdr>
    </w:div>
    <w:div w:id="860245340">
      <w:bodyDiv w:val="1"/>
      <w:marLeft w:val="0"/>
      <w:marRight w:val="0"/>
      <w:marTop w:val="0"/>
      <w:marBottom w:val="0"/>
      <w:divBdr>
        <w:top w:val="none" w:sz="0" w:space="0" w:color="auto"/>
        <w:left w:val="none" w:sz="0" w:space="0" w:color="auto"/>
        <w:bottom w:val="none" w:sz="0" w:space="0" w:color="auto"/>
        <w:right w:val="none" w:sz="0" w:space="0" w:color="auto"/>
      </w:divBdr>
    </w:div>
    <w:div w:id="954410175">
      <w:bodyDiv w:val="1"/>
      <w:marLeft w:val="0"/>
      <w:marRight w:val="0"/>
      <w:marTop w:val="0"/>
      <w:marBottom w:val="0"/>
      <w:divBdr>
        <w:top w:val="none" w:sz="0" w:space="0" w:color="auto"/>
        <w:left w:val="none" w:sz="0" w:space="0" w:color="auto"/>
        <w:bottom w:val="none" w:sz="0" w:space="0" w:color="auto"/>
        <w:right w:val="none" w:sz="0" w:space="0" w:color="auto"/>
      </w:divBdr>
    </w:div>
    <w:div w:id="1021510103">
      <w:bodyDiv w:val="1"/>
      <w:marLeft w:val="0"/>
      <w:marRight w:val="0"/>
      <w:marTop w:val="0"/>
      <w:marBottom w:val="0"/>
      <w:divBdr>
        <w:top w:val="none" w:sz="0" w:space="0" w:color="auto"/>
        <w:left w:val="none" w:sz="0" w:space="0" w:color="auto"/>
        <w:bottom w:val="none" w:sz="0" w:space="0" w:color="auto"/>
        <w:right w:val="none" w:sz="0" w:space="0" w:color="auto"/>
      </w:divBdr>
    </w:div>
    <w:div w:id="1098789452">
      <w:bodyDiv w:val="1"/>
      <w:marLeft w:val="0"/>
      <w:marRight w:val="0"/>
      <w:marTop w:val="0"/>
      <w:marBottom w:val="0"/>
      <w:divBdr>
        <w:top w:val="none" w:sz="0" w:space="0" w:color="auto"/>
        <w:left w:val="none" w:sz="0" w:space="0" w:color="auto"/>
        <w:bottom w:val="none" w:sz="0" w:space="0" w:color="auto"/>
        <w:right w:val="none" w:sz="0" w:space="0" w:color="auto"/>
      </w:divBdr>
    </w:div>
    <w:div w:id="1114205789">
      <w:bodyDiv w:val="1"/>
      <w:marLeft w:val="0"/>
      <w:marRight w:val="0"/>
      <w:marTop w:val="0"/>
      <w:marBottom w:val="0"/>
      <w:divBdr>
        <w:top w:val="none" w:sz="0" w:space="0" w:color="auto"/>
        <w:left w:val="none" w:sz="0" w:space="0" w:color="auto"/>
        <w:bottom w:val="none" w:sz="0" w:space="0" w:color="auto"/>
        <w:right w:val="none" w:sz="0" w:space="0" w:color="auto"/>
      </w:divBdr>
    </w:div>
    <w:div w:id="1232078668">
      <w:bodyDiv w:val="1"/>
      <w:marLeft w:val="0"/>
      <w:marRight w:val="0"/>
      <w:marTop w:val="0"/>
      <w:marBottom w:val="0"/>
      <w:divBdr>
        <w:top w:val="none" w:sz="0" w:space="0" w:color="auto"/>
        <w:left w:val="none" w:sz="0" w:space="0" w:color="auto"/>
        <w:bottom w:val="none" w:sz="0" w:space="0" w:color="auto"/>
        <w:right w:val="none" w:sz="0" w:space="0" w:color="auto"/>
      </w:divBdr>
    </w:div>
    <w:div w:id="1299458458">
      <w:bodyDiv w:val="1"/>
      <w:marLeft w:val="0"/>
      <w:marRight w:val="0"/>
      <w:marTop w:val="0"/>
      <w:marBottom w:val="0"/>
      <w:divBdr>
        <w:top w:val="none" w:sz="0" w:space="0" w:color="auto"/>
        <w:left w:val="none" w:sz="0" w:space="0" w:color="auto"/>
        <w:bottom w:val="none" w:sz="0" w:space="0" w:color="auto"/>
        <w:right w:val="none" w:sz="0" w:space="0" w:color="auto"/>
      </w:divBdr>
    </w:div>
    <w:div w:id="1303079786">
      <w:bodyDiv w:val="1"/>
      <w:marLeft w:val="0"/>
      <w:marRight w:val="0"/>
      <w:marTop w:val="0"/>
      <w:marBottom w:val="0"/>
      <w:divBdr>
        <w:top w:val="none" w:sz="0" w:space="0" w:color="auto"/>
        <w:left w:val="none" w:sz="0" w:space="0" w:color="auto"/>
        <w:bottom w:val="none" w:sz="0" w:space="0" w:color="auto"/>
        <w:right w:val="none" w:sz="0" w:space="0" w:color="auto"/>
      </w:divBdr>
    </w:div>
    <w:div w:id="1319965035">
      <w:bodyDiv w:val="1"/>
      <w:marLeft w:val="0"/>
      <w:marRight w:val="0"/>
      <w:marTop w:val="0"/>
      <w:marBottom w:val="0"/>
      <w:divBdr>
        <w:top w:val="none" w:sz="0" w:space="0" w:color="auto"/>
        <w:left w:val="none" w:sz="0" w:space="0" w:color="auto"/>
        <w:bottom w:val="none" w:sz="0" w:space="0" w:color="auto"/>
        <w:right w:val="none" w:sz="0" w:space="0" w:color="auto"/>
      </w:divBdr>
    </w:div>
    <w:div w:id="1322201751">
      <w:bodyDiv w:val="1"/>
      <w:marLeft w:val="0"/>
      <w:marRight w:val="0"/>
      <w:marTop w:val="0"/>
      <w:marBottom w:val="0"/>
      <w:divBdr>
        <w:top w:val="none" w:sz="0" w:space="0" w:color="auto"/>
        <w:left w:val="none" w:sz="0" w:space="0" w:color="auto"/>
        <w:bottom w:val="none" w:sz="0" w:space="0" w:color="auto"/>
        <w:right w:val="none" w:sz="0" w:space="0" w:color="auto"/>
      </w:divBdr>
    </w:div>
    <w:div w:id="1334334767">
      <w:bodyDiv w:val="1"/>
      <w:marLeft w:val="0"/>
      <w:marRight w:val="0"/>
      <w:marTop w:val="0"/>
      <w:marBottom w:val="0"/>
      <w:divBdr>
        <w:top w:val="none" w:sz="0" w:space="0" w:color="auto"/>
        <w:left w:val="none" w:sz="0" w:space="0" w:color="auto"/>
        <w:bottom w:val="none" w:sz="0" w:space="0" w:color="auto"/>
        <w:right w:val="none" w:sz="0" w:space="0" w:color="auto"/>
      </w:divBdr>
    </w:div>
    <w:div w:id="1347244004">
      <w:bodyDiv w:val="1"/>
      <w:marLeft w:val="0"/>
      <w:marRight w:val="0"/>
      <w:marTop w:val="0"/>
      <w:marBottom w:val="0"/>
      <w:divBdr>
        <w:top w:val="none" w:sz="0" w:space="0" w:color="auto"/>
        <w:left w:val="none" w:sz="0" w:space="0" w:color="auto"/>
        <w:bottom w:val="none" w:sz="0" w:space="0" w:color="auto"/>
        <w:right w:val="none" w:sz="0" w:space="0" w:color="auto"/>
      </w:divBdr>
    </w:div>
    <w:div w:id="1359118117">
      <w:bodyDiv w:val="1"/>
      <w:marLeft w:val="0"/>
      <w:marRight w:val="0"/>
      <w:marTop w:val="0"/>
      <w:marBottom w:val="0"/>
      <w:divBdr>
        <w:top w:val="none" w:sz="0" w:space="0" w:color="auto"/>
        <w:left w:val="none" w:sz="0" w:space="0" w:color="auto"/>
        <w:bottom w:val="none" w:sz="0" w:space="0" w:color="auto"/>
        <w:right w:val="none" w:sz="0" w:space="0" w:color="auto"/>
      </w:divBdr>
    </w:div>
    <w:div w:id="1392382503">
      <w:bodyDiv w:val="1"/>
      <w:marLeft w:val="0"/>
      <w:marRight w:val="0"/>
      <w:marTop w:val="0"/>
      <w:marBottom w:val="0"/>
      <w:divBdr>
        <w:top w:val="none" w:sz="0" w:space="0" w:color="auto"/>
        <w:left w:val="none" w:sz="0" w:space="0" w:color="auto"/>
        <w:bottom w:val="none" w:sz="0" w:space="0" w:color="auto"/>
        <w:right w:val="none" w:sz="0" w:space="0" w:color="auto"/>
      </w:divBdr>
    </w:div>
    <w:div w:id="1508591900">
      <w:bodyDiv w:val="1"/>
      <w:marLeft w:val="0"/>
      <w:marRight w:val="0"/>
      <w:marTop w:val="0"/>
      <w:marBottom w:val="0"/>
      <w:divBdr>
        <w:top w:val="none" w:sz="0" w:space="0" w:color="auto"/>
        <w:left w:val="none" w:sz="0" w:space="0" w:color="auto"/>
        <w:bottom w:val="none" w:sz="0" w:space="0" w:color="auto"/>
        <w:right w:val="none" w:sz="0" w:space="0" w:color="auto"/>
      </w:divBdr>
    </w:div>
    <w:div w:id="1530945935">
      <w:bodyDiv w:val="1"/>
      <w:marLeft w:val="0"/>
      <w:marRight w:val="0"/>
      <w:marTop w:val="0"/>
      <w:marBottom w:val="0"/>
      <w:divBdr>
        <w:top w:val="none" w:sz="0" w:space="0" w:color="auto"/>
        <w:left w:val="none" w:sz="0" w:space="0" w:color="auto"/>
        <w:bottom w:val="none" w:sz="0" w:space="0" w:color="auto"/>
        <w:right w:val="none" w:sz="0" w:space="0" w:color="auto"/>
      </w:divBdr>
    </w:div>
    <w:div w:id="1594435959">
      <w:bodyDiv w:val="1"/>
      <w:marLeft w:val="0"/>
      <w:marRight w:val="0"/>
      <w:marTop w:val="0"/>
      <w:marBottom w:val="0"/>
      <w:divBdr>
        <w:top w:val="none" w:sz="0" w:space="0" w:color="auto"/>
        <w:left w:val="none" w:sz="0" w:space="0" w:color="auto"/>
        <w:bottom w:val="none" w:sz="0" w:space="0" w:color="auto"/>
        <w:right w:val="none" w:sz="0" w:space="0" w:color="auto"/>
      </w:divBdr>
    </w:div>
    <w:div w:id="1640570509">
      <w:bodyDiv w:val="1"/>
      <w:marLeft w:val="0"/>
      <w:marRight w:val="0"/>
      <w:marTop w:val="0"/>
      <w:marBottom w:val="0"/>
      <w:divBdr>
        <w:top w:val="none" w:sz="0" w:space="0" w:color="auto"/>
        <w:left w:val="none" w:sz="0" w:space="0" w:color="auto"/>
        <w:bottom w:val="none" w:sz="0" w:space="0" w:color="auto"/>
        <w:right w:val="none" w:sz="0" w:space="0" w:color="auto"/>
      </w:divBdr>
    </w:div>
    <w:div w:id="1643075657">
      <w:bodyDiv w:val="1"/>
      <w:marLeft w:val="0"/>
      <w:marRight w:val="0"/>
      <w:marTop w:val="0"/>
      <w:marBottom w:val="0"/>
      <w:divBdr>
        <w:top w:val="none" w:sz="0" w:space="0" w:color="auto"/>
        <w:left w:val="none" w:sz="0" w:space="0" w:color="auto"/>
        <w:bottom w:val="none" w:sz="0" w:space="0" w:color="auto"/>
        <w:right w:val="none" w:sz="0" w:space="0" w:color="auto"/>
      </w:divBdr>
    </w:div>
    <w:div w:id="1701739529">
      <w:bodyDiv w:val="1"/>
      <w:marLeft w:val="0"/>
      <w:marRight w:val="0"/>
      <w:marTop w:val="0"/>
      <w:marBottom w:val="0"/>
      <w:divBdr>
        <w:top w:val="none" w:sz="0" w:space="0" w:color="auto"/>
        <w:left w:val="none" w:sz="0" w:space="0" w:color="auto"/>
        <w:bottom w:val="none" w:sz="0" w:space="0" w:color="auto"/>
        <w:right w:val="none" w:sz="0" w:space="0" w:color="auto"/>
      </w:divBdr>
    </w:div>
    <w:div w:id="1831672173">
      <w:bodyDiv w:val="1"/>
      <w:marLeft w:val="0"/>
      <w:marRight w:val="0"/>
      <w:marTop w:val="0"/>
      <w:marBottom w:val="0"/>
      <w:divBdr>
        <w:top w:val="none" w:sz="0" w:space="0" w:color="auto"/>
        <w:left w:val="none" w:sz="0" w:space="0" w:color="auto"/>
        <w:bottom w:val="none" w:sz="0" w:space="0" w:color="auto"/>
        <w:right w:val="none" w:sz="0" w:space="0" w:color="auto"/>
      </w:divBdr>
    </w:div>
    <w:div w:id="1863787665">
      <w:bodyDiv w:val="1"/>
      <w:marLeft w:val="0"/>
      <w:marRight w:val="0"/>
      <w:marTop w:val="0"/>
      <w:marBottom w:val="0"/>
      <w:divBdr>
        <w:top w:val="none" w:sz="0" w:space="0" w:color="auto"/>
        <w:left w:val="none" w:sz="0" w:space="0" w:color="auto"/>
        <w:bottom w:val="none" w:sz="0" w:space="0" w:color="auto"/>
        <w:right w:val="none" w:sz="0" w:space="0" w:color="auto"/>
      </w:divBdr>
    </w:div>
    <w:div w:id="1892955608">
      <w:bodyDiv w:val="1"/>
      <w:marLeft w:val="0"/>
      <w:marRight w:val="0"/>
      <w:marTop w:val="0"/>
      <w:marBottom w:val="0"/>
      <w:divBdr>
        <w:top w:val="none" w:sz="0" w:space="0" w:color="auto"/>
        <w:left w:val="none" w:sz="0" w:space="0" w:color="auto"/>
        <w:bottom w:val="none" w:sz="0" w:space="0" w:color="auto"/>
        <w:right w:val="none" w:sz="0" w:space="0" w:color="auto"/>
      </w:divBdr>
    </w:div>
    <w:div w:id="1963802282">
      <w:bodyDiv w:val="1"/>
      <w:marLeft w:val="0"/>
      <w:marRight w:val="0"/>
      <w:marTop w:val="0"/>
      <w:marBottom w:val="0"/>
      <w:divBdr>
        <w:top w:val="none" w:sz="0" w:space="0" w:color="auto"/>
        <w:left w:val="none" w:sz="0" w:space="0" w:color="auto"/>
        <w:bottom w:val="none" w:sz="0" w:space="0" w:color="auto"/>
        <w:right w:val="none" w:sz="0" w:space="0" w:color="auto"/>
      </w:divBdr>
    </w:div>
    <w:div w:id="1975333859">
      <w:bodyDiv w:val="1"/>
      <w:marLeft w:val="0"/>
      <w:marRight w:val="0"/>
      <w:marTop w:val="0"/>
      <w:marBottom w:val="0"/>
      <w:divBdr>
        <w:top w:val="none" w:sz="0" w:space="0" w:color="auto"/>
        <w:left w:val="none" w:sz="0" w:space="0" w:color="auto"/>
        <w:bottom w:val="none" w:sz="0" w:space="0" w:color="auto"/>
        <w:right w:val="none" w:sz="0" w:space="0" w:color="auto"/>
      </w:divBdr>
    </w:div>
    <w:div w:id="2022538159">
      <w:bodyDiv w:val="1"/>
      <w:marLeft w:val="0"/>
      <w:marRight w:val="0"/>
      <w:marTop w:val="0"/>
      <w:marBottom w:val="0"/>
      <w:divBdr>
        <w:top w:val="none" w:sz="0" w:space="0" w:color="auto"/>
        <w:left w:val="none" w:sz="0" w:space="0" w:color="auto"/>
        <w:bottom w:val="none" w:sz="0" w:space="0" w:color="auto"/>
        <w:right w:val="none" w:sz="0" w:space="0" w:color="auto"/>
      </w:divBdr>
    </w:div>
    <w:div w:id="2041079719">
      <w:bodyDiv w:val="1"/>
      <w:marLeft w:val="0"/>
      <w:marRight w:val="0"/>
      <w:marTop w:val="0"/>
      <w:marBottom w:val="0"/>
      <w:divBdr>
        <w:top w:val="none" w:sz="0" w:space="0" w:color="auto"/>
        <w:left w:val="none" w:sz="0" w:space="0" w:color="auto"/>
        <w:bottom w:val="none" w:sz="0" w:space="0" w:color="auto"/>
        <w:right w:val="none" w:sz="0" w:space="0" w:color="auto"/>
      </w:divBdr>
    </w:div>
    <w:div w:id="210830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90761-2001-4A7D-8220-35C25AB3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14096</Words>
  <Characters>77533</Characters>
  <Application>Microsoft Office Word</Application>
  <DocSecurity>0</DocSecurity>
  <Lines>646</Lines>
  <Paragraphs>182</Paragraphs>
  <ScaleCrop>false</ScaleCrop>
  <HeadingPairs>
    <vt:vector size="2" baseType="variant">
      <vt:variant>
        <vt:lpstr>Título</vt:lpstr>
      </vt:variant>
      <vt:variant>
        <vt:i4>1</vt:i4>
      </vt:variant>
    </vt:vector>
  </HeadingPairs>
  <TitlesOfParts>
    <vt:vector size="1" baseType="lpstr">
      <vt:lpstr>ANEXO TÉCNICO DEL PROYECTO “MEJORAMIENTO Y MANTENIMIENTO DE LAS  CARRETERAS DE LAS CARRETERAS CARRETO – CALAMAR – PONEDERA – P</vt:lpstr>
    </vt:vector>
  </TitlesOfParts>
  <Company>INSTITUTO NACIONAL DE VIAS</Company>
  <LinksUpToDate>false</LinksUpToDate>
  <CharactersWithSpaces>91447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DEL PROYECTO “MEJORAMIENTO Y MANTENIMIENTO DE LAS  CARRETERAS DE LAS CARRETERAS CARRETO – CALAMAR – PONEDERA – P</dc:title>
  <dc:subject/>
  <dc:creator>npalencia</dc:creator>
  <cp:keywords/>
  <cp:lastModifiedBy>Sandra Liliana Baron Becerra</cp:lastModifiedBy>
  <cp:revision>4</cp:revision>
  <cp:lastPrinted>2017-06-29T21:13:00Z</cp:lastPrinted>
  <dcterms:created xsi:type="dcterms:W3CDTF">2023-10-26T13:05:00Z</dcterms:created>
  <dcterms:modified xsi:type="dcterms:W3CDTF">2023-10-26T23:13:00Z</dcterms:modified>
</cp:coreProperties>
</file>